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EC9" w:rsidRPr="002A1EAD" w:rsidRDefault="008A4EC9" w:rsidP="002A1EAD">
      <w:pPr>
        <w:spacing w:after="0" w:line="360" w:lineRule="auto"/>
        <w:jc w:val="center"/>
        <w:rPr>
          <w:rFonts w:ascii="Times New Roman" w:hAnsi="Times New Roman" w:cs="Times New Roman"/>
          <w:sz w:val="28"/>
          <w:szCs w:val="28"/>
        </w:rPr>
      </w:pPr>
      <w:r w:rsidRPr="002A1EAD">
        <w:rPr>
          <w:rFonts w:ascii="Times New Roman" w:hAnsi="Times New Roman" w:cs="Times New Roman"/>
          <w:sz w:val="28"/>
          <w:szCs w:val="28"/>
        </w:rPr>
        <w:t>Міністерство освіти і науки України</w:t>
      </w:r>
    </w:p>
    <w:p w:rsidR="008A4EC9" w:rsidRPr="008A4EC9" w:rsidRDefault="008A4EC9" w:rsidP="008A4EC9">
      <w:pPr>
        <w:spacing w:after="0" w:line="360" w:lineRule="auto"/>
        <w:jc w:val="center"/>
        <w:rPr>
          <w:rFonts w:ascii="Times New Roman" w:hAnsi="Times New Roman" w:cs="Times New Roman"/>
          <w:sz w:val="28"/>
          <w:szCs w:val="28"/>
        </w:rPr>
      </w:pPr>
      <w:r w:rsidRPr="008A4EC9">
        <w:rPr>
          <w:rFonts w:ascii="Times New Roman" w:hAnsi="Times New Roman" w:cs="Times New Roman"/>
          <w:sz w:val="28"/>
          <w:szCs w:val="28"/>
        </w:rPr>
        <w:t>Глухівський національний педагогічний університет</w:t>
      </w:r>
    </w:p>
    <w:p w:rsidR="008A4EC9" w:rsidRPr="008A4EC9" w:rsidRDefault="008A4EC9" w:rsidP="008A4EC9">
      <w:pPr>
        <w:spacing w:after="0" w:line="360" w:lineRule="auto"/>
        <w:jc w:val="center"/>
        <w:rPr>
          <w:rFonts w:ascii="Times New Roman" w:hAnsi="Times New Roman" w:cs="Times New Roman"/>
          <w:sz w:val="28"/>
          <w:szCs w:val="28"/>
        </w:rPr>
      </w:pPr>
      <w:r w:rsidRPr="008A4EC9">
        <w:rPr>
          <w:rFonts w:ascii="Times New Roman" w:hAnsi="Times New Roman" w:cs="Times New Roman"/>
          <w:sz w:val="28"/>
          <w:szCs w:val="28"/>
        </w:rPr>
        <w:t>імені Олександра Довженка</w:t>
      </w:r>
    </w:p>
    <w:p w:rsidR="008A4EC9" w:rsidRPr="008A4EC9" w:rsidRDefault="008A4EC9" w:rsidP="008A4EC9">
      <w:pPr>
        <w:spacing w:after="0" w:line="360" w:lineRule="auto"/>
        <w:jc w:val="right"/>
        <w:rPr>
          <w:rFonts w:ascii="Times New Roman" w:hAnsi="Times New Roman" w:cs="Times New Roman"/>
          <w:sz w:val="28"/>
          <w:szCs w:val="28"/>
        </w:rPr>
      </w:pPr>
    </w:p>
    <w:p w:rsidR="008A4EC9" w:rsidRDefault="008A4EC9" w:rsidP="008A4EC9">
      <w:pPr>
        <w:spacing w:after="0" w:line="360" w:lineRule="auto"/>
        <w:jc w:val="right"/>
        <w:rPr>
          <w:rFonts w:ascii="Times New Roman" w:hAnsi="Times New Roman" w:cs="Times New Roman"/>
          <w:sz w:val="28"/>
          <w:szCs w:val="28"/>
        </w:rPr>
      </w:pP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Факультет філології та історії</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Кафедра іноземних мов та методики викладання</w:t>
      </w: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jc w:val="center"/>
        <w:rPr>
          <w:rFonts w:ascii="Times New Roman" w:hAnsi="Times New Roman" w:cs="Times New Roman"/>
          <w:sz w:val="28"/>
          <w:szCs w:val="28"/>
        </w:rPr>
      </w:pPr>
      <w:r w:rsidRPr="008A4EC9">
        <w:rPr>
          <w:rFonts w:ascii="Times New Roman" w:hAnsi="Times New Roman" w:cs="Times New Roman"/>
          <w:sz w:val="28"/>
          <w:szCs w:val="28"/>
        </w:rPr>
        <w:t>МАГІСТЕРСЬКА  РОБОТА</w:t>
      </w:r>
    </w:p>
    <w:p w:rsidR="008A4EC9" w:rsidRPr="008A4EC9" w:rsidRDefault="008A4EC9" w:rsidP="008A4EC9">
      <w:pPr>
        <w:spacing w:after="0" w:line="360" w:lineRule="auto"/>
        <w:jc w:val="center"/>
        <w:rPr>
          <w:rFonts w:ascii="Times New Roman" w:hAnsi="Times New Roman" w:cs="Times New Roman"/>
          <w:sz w:val="28"/>
          <w:szCs w:val="28"/>
        </w:rPr>
      </w:pPr>
      <w:r w:rsidRPr="008A4EC9">
        <w:rPr>
          <w:rFonts w:ascii="Times New Roman" w:hAnsi="Times New Roman" w:cs="Times New Roman"/>
          <w:sz w:val="28"/>
          <w:szCs w:val="28"/>
        </w:rPr>
        <w:t>на тему:</w:t>
      </w: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jc w:val="center"/>
        <w:rPr>
          <w:rFonts w:ascii="Times New Roman" w:hAnsi="Times New Roman" w:cs="Times New Roman"/>
          <w:sz w:val="32"/>
          <w:szCs w:val="32"/>
        </w:rPr>
      </w:pPr>
      <w:r w:rsidRPr="008A4EC9">
        <w:rPr>
          <w:rFonts w:ascii="Times New Roman" w:hAnsi="Times New Roman" w:cs="Times New Roman"/>
          <w:sz w:val="32"/>
          <w:szCs w:val="32"/>
        </w:rPr>
        <w:t>Реалізація антропоцентричності в англійських казках</w:t>
      </w: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Студентки VI курсу  62-2А групи</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напряму підготовки: філологія</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спеціальності:</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англійська мова та література</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Мирошниченко Ю.А.</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 xml:space="preserve">Керівник: </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 xml:space="preserve">д.п.н., професор кафедри іноземних мов та методики викладання </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Лавриченко Н.М.</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Національна шкала_____________</w:t>
      </w:r>
    </w:p>
    <w:p w:rsidR="008A4EC9" w:rsidRPr="008A4EC9" w:rsidRDefault="008A4EC9" w:rsidP="008A4EC9">
      <w:pPr>
        <w:spacing w:after="0" w:line="360" w:lineRule="auto"/>
        <w:jc w:val="right"/>
        <w:rPr>
          <w:rFonts w:ascii="Times New Roman" w:hAnsi="Times New Roman" w:cs="Times New Roman"/>
          <w:sz w:val="28"/>
          <w:szCs w:val="28"/>
        </w:rPr>
      </w:pPr>
      <w:r w:rsidRPr="008A4EC9">
        <w:rPr>
          <w:rFonts w:ascii="Times New Roman" w:hAnsi="Times New Roman" w:cs="Times New Roman"/>
          <w:sz w:val="28"/>
          <w:szCs w:val="28"/>
        </w:rPr>
        <w:t>Кількість балів: __________Оцінка: ECTS _____</w:t>
      </w: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Pr="008A4EC9" w:rsidRDefault="008A4EC9" w:rsidP="008A4EC9">
      <w:pPr>
        <w:spacing w:after="0" w:line="360" w:lineRule="auto"/>
        <w:rPr>
          <w:rFonts w:ascii="Times New Roman" w:hAnsi="Times New Roman" w:cs="Times New Roman"/>
          <w:sz w:val="28"/>
          <w:szCs w:val="28"/>
        </w:rPr>
      </w:pPr>
    </w:p>
    <w:p w:rsidR="008A4EC9" w:rsidRDefault="008A4EC9" w:rsidP="008A4EC9">
      <w:pPr>
        <w:spacing w:after="0" w:line="360" w:lineRule="auto"/>
        <w:jc w:val="center"/>
        <w:rPr>
          <w:rFonts w:ascii="Times New Roman" w:hAnsi="Times New Roman" w:cs="Times New Roman"/>
          <w:sz w:val="28"/>
          <w:szCs w:val="28"/>
        </w:rPr>
      </w:pPr>
      <w:r w:rsidRPr="008A4EC9">
        <w:rPr>
          <w:rFonts w:ascii="Times New Roman" w:hAnsi="Times New Roman" w:cs="Times New Roman"/>
          <w:sz w:val="28"/>
          <w:szCs w:val="28"/>
        </w:rPr>
        <w:t>м. Глухів – 2020 рі</w:t>
      </w:r>
      <w:r>
        <w:rPr>
          <w:rFonts w:ascii="Times New Roman" w:hAnsi="Times New Roman" w:cs="Times New Roman"/>
          <w:sz w:val="28"/>
          <w:szCs w:val="28"/>
        </w:rPr>
        <w:t>к</w:t>
      </w:r>
    </w:p>
    <w:p w:rsidR="004A7BF2" w:rsidRPr="00F404F2" w:rsidRDefault="004A7BF2" w:rsidP="008A4EC9">
      <w:pPr>
        <w:spacing w:after="0" w:line="360" w:lineRule="auto"/>
        <w:jc w:val="center"/>
        <w:rPr>
          <w:rFonts w:ascii="Times New Roman" w:hAnsi="Times New Roman" w:cs="Times New Roman"/>
          <w:sz w:val="28"/>
          <w:szCs w:val="28"/>
        </w:rPr>
      </w:pPr>
      <w:r w:rsidRPr="00F404F2">
        <w:rPr>
          <w:rFonts w:ascii="Times New Roman" w:hAnsi="Times New Roman" w:cs="Times New Roman"/>
          <w:sz w:val="28"/>
          <w:szCs w:val="28"/>
        </w:rPr>
        <w:lastRenderedPageBreak/>
        <w:t>ЗМІСТ</w:t>
      </w:r>
    </w:p>
    <w:p w:rsidR="004A7BF2" w:rsidRPr="00F404F2" w:rsidRDefault="004A7BF2"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sz w:val="28"/>
          <w:szCs w:val="28"/>
        </w:rPr>
        <w:t>ВСТУП</w:t>
      </w:r>
      <w:r w:rsidR="009F078D" w:rsidRPr="00F404F2">
        <w:rPr>
          <w:rFonts w:ascii="Times New Roman" w:hAnsi="Times New Roman" w:cs="Times New Roman"/>
          <w:sz w:val="28"/>
          <w:szCs w:val="28"/>
          <w:lang w:val="ru-RU"/>
        </w:rPr>
        <w:t>………………………………………………………………………………</w:t>
      </w:r>
      <w:r w:rsidR="008E68CE">
        <w:rPr>
          <w:rFonts w:ascii="Times New Roman" w:hAnsi="Times New Roman" w:cs="Times New Roman"/>
          <w:sz w:val="28"/>
          <w:szCs w:val="28"/>
          <w:lang w:val="ru-RU"/>
        </w:rPr>
        <w:t>3</w:t>
      </w:r>
    </w:p>
    <w:p w:rsidR="004A7BF2" w:rsidRPr="00F404F2" w:rsidRDefault="004A7BF2" w:rsidP="006A558F">
      <w:pPr>
        <w:tabs>
          <w:tab w:val="right" w:pos="9639"/>
        </w:tabs>
        <w:spacing w:after="0" w:line="360" w:lineRule="auto"/>
        <w:jc w:val="both"/>
        <w:rPr>
          <w:rFonts w:ascii="Times New Roman" w:hAnsi="Times New Roman" w:cs="Times New Roman"/>
          <w:color w:val="000000"/>
          <w:sz w:val="28"/>
          <w:szCs w:val="28"/>
          <w:shd w:val="clear" w:color="auto" w:fill="FFFFFF"/>
          <w:lang w:val="ru-RU"/>
        </w:rPr>
      </w:pPr>
      <w:r w:rsidRPr="00F404F2">
        <w:rPr>
          <w:rFonts w:ascii="Times New Roman" w:hAnsi="Times New Roman" w:cs="Times New Roman"/>
          <w:sz w:val="28"/>
          <w:szCs w:val="28"/>
        </w:rPr>
        <w:t>РОЗДІЛ 1.</w:t>
      </w:r>
      <w:r w:rsidRPr="00F404F2">
        <w:rPr>
          <w:rFonts w:ascii="Times New Roman" w:hAnsi="Times New Roman" w:cs="Times New Roman"/>
          <w:sz w:val="28"/>
          <w:szCs w:val="28"/>
          <w:lang w:val="ru-RU"/>
        </w:rPr>
        <w:t xml:space="preserve"> </w:t>
      </w:r>
      <w:r w:rsidRPr="00F404F2">
        <w:rPr>
          <w:rFonts w:ascii="Times New Roman" w:hAnsi="Times New Roman" w:cs="Times New Roman"/>
          <w:color w:val="000000"/>
          <w:sz w:val="28"/>
          <w:szCs w:val="28"/>
          <w:shd w:val="clear" w:color="auto" w:fill="FFFFFF"/>
        </w:rPr>
        <w:t xml:space="preserve">ТЕОРЕТИЧНІ </w:t>
      </w:r>
      <w:r w:rsidR="00075FE2" w:rsidRPr="00F404F2">
        <w:rPr>
          <w:rFonts w:ascii="Times New Roman" w:hAnsi="Times New Roman" w:cs="Times New Roman"/>
          <w:color w:val="000000"/>
          <w:sz w:val="28"/>
          <w:szCs w:val="28"/>
          <w:shd w:val="clear" w:color="auto" w:fill="FFFFFF"/>
        </w:rPr>
        <w:t>ЗАСАДИ</w:t>
      </w:r>
      <w:r w:rsidRPr="00F404F2">
        <w:rPr>
          <w:rFonts w:ascii="Times New Roman" w:hAnsi="Times New Roman" w:cs="Times New Roman"/>
          <w:color w:val="000000"/>
          <w:sz w:val="28"/>
          <w:szCs w:val="28"/>
          <w:shd w:val="clear" w:color="auto" w:fill="FFFFFF"/>
        </w:rPr>
        <w:t xml:space="preserve"> ВИВЧЕННЯ АНГЛОМОВНИХ ЛІТЕРАТУРНИХ КАЗОК</w:t>
      </w:r>
      <w:r w:rsidR="009F078D" w:rsidRPr="00F404F2">
        <w:rPr>
          <w:rFonts w:ascii="Times New Roman" w:hAnsi="Times New Roman" w:cs="Times New Roman"/>
          <w:color w:val="000000"/>
          <w:sz w:val="28"/>
          <w:szCs w:val="28"/>
          <w:shd w:val="clear" w:color="auto" w:fill="FFFFFF"/>
          <w:lang w:val="ru-RU"/>
        </w:rPr>
        <w:t>…………………………………………………………..</w:t>
      </w:r>
      <w:r w:rsidR="008E68CE">
        <w:rPr>
          <w:rFonts w:ascii="Times New Roman" w:hAnsi="Times New Roman" w:cs="Times New Roman"/>
          <w:color w:val="000000"/>
          <w:sz w:val="28"/>
          <w:szCs w:val="28"/>
          <w:shd w:val="clear" w:color="auto" w:fill="FFFFFF"/>
          <w:lang w:val="ru-RU"/>
        </w:rPr>
        <w:t>6</w:t>
      </w:r>
      <w:r w:rsidRPr="00F404F2">
        <w:rPr>
          <w:rFonts w:ascii="Times New Roman" w:hAnsi="Times New Roman" w:cs="Times New Roman"/>
          <w:color w:val="000000"/>
          <w:sz w:val="28"/>
          <w:szCs w:val="28"/>
          <w:shd w:val="clear" w:color="auto" w:fill="FFFFFF"/>
        </w:rPr>
        <w:t xml:space="preserve">  </w:t>
      </w:r>
    </w:p>
    <w:p w:rsidR="004A7BF2" w:rsidRPr="00F404F2" w:rsidRDefault="004A7BF2" w:rsidP="00320E59">
      <w:pPr>
        <w:pStyle w:val="a3"/>
        <w:numPr>
          <w:ilvl w:val="1"/>
          <w:numId w:val="1"/>
        </w:numPr>
        <w:tabs>
          <w:tab w:val="left" w:pos="567"/>
          <w:tab w:val="right" w:pos="9639"/>
        </w:tabs>
        <w:spacing w:after="0" w:line="360" w:lineRule="auto"/>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Проблема жанру. Визначення поняття "казка"</w:t>
      </w:r>
      <w:r w:rsidR="009F078D" w:rsidRPr="00F404F2">
        <w:rPr>
          <w:rFonts w:ascii="Times New Roman" w:hAnsi="Times New Roman" w:cs="Times New Roman"/>
          <w:color w:val="000000"/>
          <w:sz w:val="28"/>
          <w:szCs w:val="28"/>
          <w:shd w:val="clear" w:color="auto" w:fill="FFFFFF"/>
          <w:lang w:val="ru-RU"/>
        </w:rPr>
        <w:t xml:space="preserve"> </w:t>
      </w:r>
      <w:r w:rsidR="009F078D" w:rsidRPr="00F404F2">
        <w:rPr>
          <w:rFonts w:ascii="Times New Roman" w:hAnsi="Times New Roman" w:cs="Times New Roman"/>
          <w:sz w:val="28"/>
          <w:szCs w:val="28"/>
          <w:lang w:val="ru-RU"/>
        </w:rPr>
        <w:t>……………………………..</w:t>
      </w:r>
      <w:r w:rsidR="008E68CE">
        <w:rPr>
          <w:rFonts w:ascii="Times New Roman" w:hAnsi="Times New Roman" w:cs="Times New Roman"/>
          <w:sz w:val="28"/>
          <w:szCs w:val="28"/>
          <w:lang w:val="ru-RU"/>
        </w:rPr>
        <w:t>6</w:t>
      </w:r>
    </w:p>
    <w:p w:rsidR="009F078D" w:rsidRPr="008E68CE" w:rsidRDefault="004A7BF2" w:rsidP="009F078D">
      <w:pPr>
        <w:pStyle w:val="a3"/>
        <w:numPr>
          <w:ilvl w:val="1"/>
          <w:numId w:val="1"/>
        </w:numPr>
        <w:tabs>
          <w:tab w:val="left" w:pos="567"/>
        </w:tabs>
        <w:spacing w:after="0" w:line="360" w:lineRule="auto"/>
        <w:ind w:left="0" w:firstLine="0"/>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color w:val="000000"/>
          <w:sz w:val="28"/>
          <w:szCs w:val="28"/>
          <w:shd w:val="clear" w:color="auto" w:fill="FFFFFF"/>
        </w:rPr>
        <w:t>Англійська казка як літературний жанр</w:t>
      </w:r>
      <w:r w:rsidR="008E68CE" w:rsidRPr="008E68CE">
        <w:rPr>
          <w:rFonts w:ascii="Times New Roman" w:hAnsi="Times New Roman" w:cs="Times New Roman"/>
          <w:sz w:val="28"/>
          <w:szCs w:val="28"/>
        </w:rPr>
        <w:t>……………………………….</w:t>
      </w:r>
      <w:r w:rsidR="008E68CE">
        <w:rPr>
          <w:rFonts w:ascii="Times New Roman" w:hAnsi="Times New Roman" w:cs="Times New Roman"/>
          <w:sz w:val="28"/>
          <w:szCs w:val="28"/>
        </w:rPr>
        <w:t>.</w:t>
      </w:r>
      <w:r w:rsidR="008E68CE" w:rsidRPr="008E68CE">
        <w:rPr>
          <w:rFonts w:ascii="Times New Roman" w:hAnsi="Times New Roman" w:cs="Times New Roman"/>
          <w:sz w:val="28"/>
          <w:szCs w:val="28"/>
        </w:rPr>
        <w:t>……11</w:t>
      </w:r>
    </w:p>
    <w:p w:rsidR="004A7BF2" w:rsidRPr="008E68CE" w:rsidRDefault="004A7BF2" w:rsidP="009F078D">
      <w:pPr>
        <w:pStyle w:val="a3"/>
        <w:numPr>
          <w:ilvl w:val="1"/>
          <w:numId w:val="1"/>
        </w:numPr>
        <w:tabs>
          <w:tab w:val="left" w:pos="567"/>
        </w:tabs>
        <w:spacing w:after="0" w:line="360" w:lineRule="auto"/>
        <w:ind w:left="0" w:firstLine="0"/>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color w:val="000000"/>
          <w:sz w:val="28"/>
          <w:szCs w:val="28"/>
          <w:shd w:val="clear" w:color="auto" w:fill="FFFFFF"/>
        </w:rPr>
        <w:t>Композиційна структура англійської казки</w:t>
      </w:r>
      <w:r w:rsidR="009F078D" w:rsidRPr="008E68CE">
        <w:rPr>
          <w:rFonts w:ascii="Times New Roman" w:hAnsi="Times New Roman" w:cs="Times New Roman"/>
          <w:color w:val="000000"/>
          <w:sz w:val="28"/>
          <w:szCs w:val="28"/>
          <w:shd w:val="clear" w:color="auto" w:fill="FFFFFF"/>
        </w:rPr>
        <w:t xml:space="preserve"> </w:t>
      </w:r>
      <w:r w:rsidR="009F078D" w:rsidRPr="008E68CE">
        <w:rPr>
          <w:rFonts w:ascii="Times New Roman" w:hAnsi="Times New Roman" w:cs="Times New Roman"/>
          <w:sz w:val="28"/>
          <w:szCs w:val="28"/>
        </w:rPr>
        <w:t>…………………………</w:t>
      </w:r>
      <w:r w:rsidR="008E68CE">
        <w:rPr>
          <w:rFonts w:ascii="Times New Roman" w:hAnsi="Times New Roman" w:cs="Times New Roman"/>
          <w:sz w:val="28"/>
          <w:szCs w:val="28"/>
        </w:rPr>
        <w:t>..</w:t>
      </w:r>
      <w:r w:rsidR="008E68CE" w:rsidRPr="008E68CE">
        <w:rPr>
          <w:rFonts w:ascii="Times New Roman" w:hAnsi="Times New Roman" w:cs="Times New Roman"/>
          <w:sz w:val="28"/>
          <w:szCs w:val="28"/>
        </w:rPr>
        <w:t>……</w:t>
      </w:r>
      <w:r w:rsidR="008E68CE">
        <w:rPr>
          <w:rFonts w:ascii="Times New Roman" w:hAnsi="Times New Roman" w:cs="Times New Roman"/>
          <w:sz w:val="28"/>
          <w:szCs w:val="28"/>
        </w:rPr>
        <w:t>13</w:t>
      </w:r>
    </w:p>
    <w:p w:rsidR="006A558F" w:rsidRPr="00F404F2" w:rsidRDefault="006A558F" w:rsidP="00320E59">
      <w:pPr>
        <w:pStyle w:val="a3"/>
        <w:numPr>
          <w:ilvl w:val="1"/>
          <w:numId w:val="1"/>
        </w:numPr>
        <w:tabs>
          <w:tab w:val="left" w:pos="567"/>
          <w:tab w:val="right" w:pos="9639"/>
        </w:tabs>
        <w:spacing w:after="0" w:line="360" w:lineRule="auto"/>
        <w:jc w:val="both"/>
        <w:rPr>
          <w:rFonts w:ascii="Times New Roman" w:hAnsi="Times New Roman" w:cs="Times New Roman"/>
          <w:color w:val="000000"/>
          <w:sz w:val="28"/>
          <w:szCs w:val="28"/>
          <w:shd w:val="clear" w:color="auto" w:fill="FFFFFF"/>
        </w:rPr>
      </w:pPr>
      <w:r w:rsidRPr="00F404F2">
        <w:rPr>
          <w:rFonts w:ascii="Times New Roman" w:hAnsi="Times New Roman" w:cs="Times New Roman"/>
          <w:sz w:val="28"/>
          <w:szCs w:val="28"/>
        </w:rPr>
        <w:t>Антропоцентричність у художній літературі</w:t>
      </w:r>
      <w:r w:rsidR="009F078D" w:rsidRPr="008E68CE">
        <w:rPr>
          <w:rFonts w:ascii="Times New Roman" w:hAnsi="Times New Roman" w:cs="Times New Roman"/>
          <w:sz w:val="28"/>
          <w:szCs w:val="28"/>
        </w:rPr>
        <w:t xml:space="preserve"> ………………………………</w:t>
      </w:r>
      <w:r w:rsidR="008E68CE">
        <w:rPr>
          <w:rFonts w:ascii="Times New Roman" w:hAnsi="Times New Roman" w:cs="Times New Roman"/>
          <w:sz w:val="28"/>
          <w:szCs w:val="28"/>
        </w:rPr>
        <w:t>21</w:t>
      </w:r>
    </w:p>
    <w:p w:rsidR="004A7BF2" w:rsidRPr="00F404F2" w:rsidRDefault="004A7BF2" w:rsidP="006A558F">
      <w:pPr>
        <w:pStyle w:val="p47"/>
        <w:spacing w:before="0" w:beforeAutospacing="0" w:after="0" w:afterAutospacing="0" w:line="360" w:lineRule="auto"/>
        <w:jc w:val="both"/>
        <w:rPr>
          <w:bCs/>
          <w:color w:val="000000"/>
          <w:sz w:val="28"/>
          <w:szCs w:val="28"/>
          <w:lang w:val="ru-RU"/>
        </w:rPr>
      </w:pPr>
      <w:r w:rsidRPr="00F404F2">
        <w:rPr>
          <w:bCs/>
          <w:sz w:val="28"/>
          <w:szCs w:val="28"/>
        </w:rPr>
        <w:t>РОЗДІЛ 2.</w:t>
      </w:r>
      <w:r w:rsidRPr="00F404F2">
        <w:rPr>
          <w:bCs/>
          <w:color w:val="000000"/>
          <w:sz w:val="28"/>
          <w:szCs w:val="28"/>
        </w:rPr>
        <w:t xml:space="preserve"> ЕТНІЧНІ АСПЕКТИ РЕАЛІЗАЦІЇ АНТРОПОЦЕНТРИЧНОГО ПРИНЦИПУ В АНГЛОМОВНОМУ ДИСКУРСІ</w:t>
      </w:r>
      <w:r w:rsidR="009F078D" w:rsidRPr="00F404F2">
        <w:rPr>
          <w:bCs/>
          <w:color w:val="000000"/>
          <w:sz w:val="28"/>
          <w:szCs w:val="28"/>
          <w:lang w:val="ru-RU"/>
        </w:rPr>
        <w:t>……………………</w:t>
      </w:r>
      <w:r w:rsidR="00D842F3">
        <w:rPr>
          <w:bCs/>
          <w:color w:val="000000"/>
          <w:sz w:val="28"/>
          <w:szCs w:val="28"/>
          <w:lang w:val="ru-RU"/>
        </w:rPr>
        <w:t>………….26</w:t>
      </w:r>
    </w:p>
    <w:p w:rsidR="000D2751" w:rsidRPr="00F404F2" w:rsidRDefault="004A7BF2" w:rsidP="006A558F">
      <w:pPr>
        <w:spacing w:after="0" w:line="360" w:lineRule="auto"/>
        <w:jc w:val="both"/>
        <w:rPr>
          <w:rFonts w:ascii="Times New Roman" w:hAnsi="Times New Roman" w:cs="Times New Roman"/>
          <w:bCs/>
          <w:color w:val="000000"/>
          <w:sz w:val="28"/>
          <w:szCs w:val="28"/>
          <w:shd w:val="clear" w:color="auto" w:fill="FFFFFF"/>
          <w:lang w:val="ru-RU"/>
        </w:rPr>
      </w:pPr>
      <w:r w:rsidRPr="00F404F2">
        <w:rPr>
          <w:rFonts w:ascii="Times New Roman" w:hAnsi="Times New Roman" w:cs="Times New Roman"/>
          <w:bCs/>
          <w:color w:val="000000"/>
          <w:sz w:val="28"/>
          <w:szCs w:val="28"/>
          <w:shd w:val="clear" w:color="auto" w:fill="FFFFFF"/>
        </w:rPr>
        <w:t xml:space="preserve">2.1. </w:t>
      </w:r>
      <w:r w:rsidR="000D2751" w:rsidRPr="00F404F2">
        <w:rPr>
          <w:rFonts w:ascii="Times New Roman" w:hAnsi="Times New Roman" w:cs="Times New Roman"/>
          <w:sz w:val="28"/>
          <w:szCs w:val="28"/>
        </w:rPr>
        <w:t>Казка як один із унікальних способів розуміння і зображення світу й людини</w:t>
      </w:r>
      <w:r w:rsidR="009F078D" w:rsidRPr="00F404F2">
        <w:rPr>
          <w:rFonts w:ascii="Times New Roman" w:hAnsi="Times New Roman" w:cs="Times New Roman"/>
          <w:sz w:val="28"/>
          <w:szCs w:val="28"/>
          <w:lang w:val="ru-RU"/>
        </w:rPr>
        <w:t>………………………………………………………………………………</w:t>
      </w:r>
      <w:r w:rsidR="00D842F3">
        <w:rPr>
          <w:rFonts w:ascii="Times New Roman" w:hAnsi="Times New Roman" w:cs="Times New Roman"/>
          <w:sz w:val="28"/>
          <w:szCs w:val="28"/>
          <w:lang w:val="ru-RU"/>
        </w:rPr>
        <w:t>26</w:t>
      </w:r>
    </w:p>
    <w:p w:rsidR="004A7BF2" w:rsidRPr="00F404F2" w:rsidRDefault="004A7BF2" w:rsidP="006A558F">
      <w:pPr>
        <w:spacing w:after="0" w:line="360" w:lineRule="auto"/>
        <w:jc w:val="both"/>
        <w:rPr>
          <w:rFonts w:ascii="Times New Roman" w:hAnsi="Times New Roman" w:cs="Times New Roman"/>
          <w:bCs/>
          <w:color w:val="000000"/>
          <w:sz w:val="28"/>
          <w:szCs w:val="28"/>
          <w:shd w:val="clear" w:color="auto" w:fill="FFFFFF"/>
          <w:lang w:val="ru-RU"/>
        </w:rPr>
      </w:pPr>
      <w:r w:rsidRPr="00F404F2">
        <w:rPr>
          <w:rFonts w:ascii="Times New Roman" w:hAnsi="Times New Roman" w:cs="Times New Roman"/>
          <w:bCs/>
          <w:color w:val="000000"/>
          <w:sz w:val="28"/>
          <w:szCs w:val="28"/>
          <w:shd w:val="clear" w:color="auto" w:fill="FFFFFF"/>
        </w:rPr>
        <w:t>2.2. Антропоцентризм в</w:t>
      </w:r>
      <w:r w:rsidR="00AF1574" w:rsidRPr="00F404F2">
        <w:rPr>
          <w:rFonts w:ascii="Times New Roman" w:hAnsi="Times New Roman" w:cs="Times New Roman"/>
          <w:bCs/>
          <w:color w:val="000000"/>
          <w:sz w:val="28"/>
          <w:szCs w:val="28"/>
          <w:shd w:val="clear" w:color="auto" w:fill="FFFFFF"/>
        </w:rPr>
        <w:t xml:space="preserve"> англомовних казках</w:t>
      </w:r>
      <w:r w:rsidRPr="00F404F2">
        <w:rPr>
          <w:rFonts w:ascii="Times New Roman" w:hAnsi="Times New Roman" w:cs="Times New Roman"/>
          <w:bCs/>
          <w:color w:val="000000"/>
          <w:sz w:val="28"/>
          <w:szCs w:val="28"/>
          <w:shd w:val="clear" w:color="auto" w:fill="FFFFFF"/>
        </w:rPr>
        <w:t xml:space="preserve"> як концепт світовідношення</w:t>
      </w:r>
      <w:r w:rsidR="00D842F3">
        <w:rPr>
          <w:rFonts w:ascii="Times New Roman" w:hAnsi="Times New Roman" w:cs="Times New Roman"/>
          <w:bCs/>
          <w:color w:val="000000"/>
          <w:sz w:val="28"/>
          <w:szCs w:val="28"/>
          <w:shd w:val="clear" w:color="auto" w:fill="FFFFFF"/>
          <w:lang w:val="ru-RU"/>
        </w:rPr>
        <w:t>……30</w:t>
      </w:r>
    </w:p>
    <w:p w:rsidR="00F92BBF" w:rsidRPr="00F404F2" w:rsidRDefault="004A7BF2"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sz w:val="28"/>
          <w:szCs w:val="28"/>
        </w:rPr>
        <w:t>2.3. Заголовки англійських казок як особливий клас власних назв</w:t>
      </w:r>
      <w:r w:rsidR="00D842F3">
        <w:rPr>
          <w:rFonts w:ascii="Times New Roman" w:hAnsi="Times New Roman" w:cs="Times New Roman"/>
          <w:sz w:val="28"/>
          <w:szCs w:val="28"/>
          <w:lang w:val="ru-RU"/>
        </w:rPr>
        <w:t>……………35</w:t>
      </w:r>
    </w:p>
    <w:p w:rsidR="004A7BF2" w:rsidRPr="00F404F2" w:rsidRDefault="004A7BF2" w:rsidP="006A558F">
      <w:pPr>
        <w:spacing w:after="0" w:line="360" w:lineRule="auto"/>
        <w:jc w:val="both"/>
        <w:rPr>
          <w:rFonts w:ascii="Times New Roman" w:hAnsi="Times New Roman" w:cs="Times New Roman"/>
          <w:bCs/>
          <w:color w:val="000000"/>
          <w:sz w:val="28"/>
          <w:szCs w:val="28"/>
          <w:shd w:val="clear" w:color="auto" w:fill="FFFFFF"/>
          <w:lang w:val="ru-RU"/>
        </w:rPr>
      </w:pPr>
      <w:r w:rsidRPr="00F404F2">
        <w:rPr>
          <w:rFonts w:ascii="Times New Roman" w:hAnsi="Times New Roman" w:cs="Times New Roman"/>
          <w:sz w:val="28"/>
          <w:szCs w:val="28"/>
        </w:rPr>
        <w:t xml:space="preserve">РОЗДІЛ 3. </w:t>
      </w:r>
      <w:r w:rsidRPr="00F404F2">
        <w:rPr>
          <w:rFonts w:ascii="Times New Roman" w:hAnsi="Times New Roman" w:cs="Times New Roman"/>
          <w:bCs/>
          <w:color w:val="000000"/>
          <w:sz w:val="28"/>
          <w:szCs w:val="28"/>
          <w:shd w:val="clear" w:color="auto" w:fill="FFFFFF"/>
        </w:rPr>
        <w:t>ОСОБЛИВОСТІ РЕАЛІЗАЦІЇ АНТРОПОЦЕТРИЧНОСТІ В АНГЛМОВНИХ КАЗКАХ</w:t>
      </w:r>
      <w:r w:rsidR="009F078D" w:rsidRPr="00F404F2">
        <w:rPr>
          <w:rFonts w:ascii="Times New Roman" w:hAnsi="Times New Roman" w:cs="Times New Roman"/>
          <w:bCs/>
          <w:color w:val="000000"/>
          <w:sz w:val="28"/>
          <w:szCs w:val="28"/>
          <w:shd w:val="clear" w:color="auto" w:fill="FFFFFF"/>
          <w:lang w:val="ru-RU"/>
        </w:rPr>
        <w:t xml:space="preserve"> </w:t>
      </w:r>
      <w:r w:rsidR="00D842F3">
        <w:rPr>
          <w:rFonts w:ascii="Times New Roman" w:hAnsi="Times New Roman" w:cs="Times New Roman"/>
          <w:sz w:val="28"/>
          <w:szCs w:val="28"/>
          <w:lang w:val="ru-RU"/>
        </w:rPr>
        <w:t>…………………………………….…………………41</w:t>
      </w:r>
    </w:p>
    <w:p w:rsidR="004A7BF2" w:rsidRPr="00F404F2" w:rsidRDefault="004A7BF2"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bCs/>
          <w:color w:val="000000"/>
          <w:sz w:val="28"/>
          <w:szCs w:val="28"/>
          <w:shd w:val="clear" w:color="auto" w:fill="FFFFFF"/>
        </w:rPr>
        <w:t xml:space="preserve">3.1. </w:t>
      </w:r>
      <w:r w:rsidR="00F416A8" w:rsidRPr="00F404F2">
        <w:rPr>
          <w:rFonts w:ascii="Times New Roman" w:hAnsi="Times New Roman" w:cs="Times New Roman"/>
          <w:bCs/>
          <w:color w:val="000000"/>
          <w:sz w:val="28"/>
          <w:szCs w:val="28"/>
          <w:shd w:val="clear" w:color="auto" w:fill="FFFFFF"/>
        </w:rPr>
        <w:t>А</w:t>
      </w:r>
      <w:r w:rsidR="00F416A8" w:rsidRPr="00F404F2">
        <w:rPr>
          <w:rFonts w:ascii="Times New Roman" w:hAnsi="Times New Roman" w:cs="Times New Roman"/>
          <w:color w:val="111111"/>
          <w:sz w:val="28"/>
          <w:szCs w:val="28"/>
          <w:shd w:val="clear" w:color="auto" w:fill="FFFFFF"/>
        </w:rPr>
        <w:t>нтропометричні метафори і порівняння</w:t>
      </w:r>
      <w:r w:rsidR="006A558F" w:rsidRPr="00F404F2">
        <w:rPr>
          <w:rFonts w:ascii="Times New Roman" w:hAnsi="Times New Roman" w:cs="Times New Roman"/>
          <w:color w:val="111111"/>
          <w:sz w:val="28"/>
          <w:szCs w:val="28"/>
          <w:shd w:val="clear" w:color="auto" w:fill="FFFFFF"/>
        </w:rPr>
        <w:t xml:space="preserve"> в англомовних казках</w:t>
      </w:r>
      <w:r w:rsidR="00D842F3">
        <w:rPr>
          <w:rFonts w:ascii="Times New Roman" w:hAnsi="Times New Roman" w:cs="Times New Roman"/>
          <w:color w:val="111111"/>
          <w:sz w:val="28"/>
          <w:szCs w:val="28"/>
          <w:shd w:val="clear" w:color="auto" w:fill="FFFFFF"/>
          <w:lang w:val="ru-RU"/>
        </w:rPr>
        <w:t>…………41</w:t>
      </w:r>
    </w:p>
    <w:p w:rsidR="004A7BF2" w:rsidRPr="00F404F2" w:rsidRDefault="004A7BF2"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sz w:val="28"/>
          <w:szCs w:val="28"/>
        </w:rPr>
        <w:t xml:space="preserve">3.2. Методи та принципи відтворення </w:t>
      </w:r>
      <w:r w:rsidR="00F92BBF" w:rsidRPr="00F404F2">
        <w:rPr>
          <w:rFonts w:ascii="Times New Roman" w:hAnsi="Times New Roman" w:cs="Times New Roman"/>
          <w:sz w:val="28"/>
          <w:szCs w:val="28"/>
        </w:rPr>
        <w:t>антропоцентр</w:t>
      </w:r>
      <w:r w:rsidR="00BA63AC" w:rsidRPr="00F404F2">
        <w:rPr>
          <w:rFonts w:ascii="Times New Roman" w:hAnsi="Times New Roman" w:cs="Times New Roman"/>
          <w:sz w:val="28"/>
          <w:szCs w:val="28"/>
        </w:rPr>
        <w:t>и</w:t>
      </w:r>
      <w:r w:rsidR="00F92BBF" w:rsidRPr="00F404F2">
        <w:rPr>
          <w:rFonts w:ascii="Times New Roman" w:hAnsi="Times New Roman" w:cs="Times New Roman"/>
          <w:sz w:val="28"/>
          <w:szCs w:val="28"/>
        </w:rPr>
        <w:t>чності</w:t>
      </w:r>
      <w:r w:rsidRPr="00F404F2">
        <w:rPr>
          <w:rFonts w:ascii="Times New Roman" w:hAnsi="Times New Roman" w:cs="Times New Roman"/>
          <w:sz w:val="28"/>
          <w:szCs w:val="28"/>
        </w:rPr>
        <w:t xml:space="preserve"> в жанрі казки</w:t>
      </w:r>
      <w:r w:rsidR="00D842F3">
        <w:rPr>
          <w:rFonts w:ascii="Times New Roman" w:hAnsi="Times New Roman" w:cs="Times New Roman"/>
          <w:sz w:val="28"/>
          <w:szCs w:val="28"/>
          <w:lang w:val="ru-RU"/>
        </w:rPr>
        <w:t>…50</w:t>
      </w:r>
    </w:p>
    <w:p w:rsidR="004A7BF2" w:rsidRPr="00F404F2" w:rsidRDefault="000E1F8E"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sz w:val="28"/>
          <w:szCs w:val="28"/>
        </w:rPr>
        <w:t>3.3. </w:t>
      </w:r>
      <w:r w:rsidR="00F92BBF" w:rsidRPr="00F404F2">
        <w:rPr>
          <w:rFonts w:ascii="Times New Roman" w:hAnsi="Times New Roman" w:cs="Times New Roman"/>
          <w:sz w:val="28"/>
          <w:szCs w:val="28"/>
        </w:rPr>
        <w:t xml:space="preserve">Типологія маркерів авторської представленості </w:t>
      </w:r>
      <w:r w:rsidRPr="00F404F2">
        <w:rPr>
          <w:rFonts w:ascii="Times New Roman" w:hAnsi="Times New Roman" w:cs="Times New Roman"/>
          <w:sz w:val="28"/>
          <w:szCs w:val="28"/>
        </w:rPr>
        <w:t>в зачинах і фіналах англомовної казки</w:t>
      </w:r>
      <w:r w:rsidR="00F92BBF" w:rsidRPr="00F404F2">
        <w:rPr>
          <w:rFonts w:ascii="Times New Roman" w:hAnsi="Times New Roman" w:cs="Times New Roman"/>
          <w:sz w:val="28"/>
          <w:szCs w:val="28"/>
        </w:rPr>
        <w:t xml:space="preserve"> </w:t>
      </w:r>
      <w:r w:rsidR="009F078D" w:rsidRPr="00F404F2">
        <w:rPr>
          <w:rFonts w:ascii="Times New Roman" w:hAnsi="Times New Roman" w:cs="Times New Roman"/>
          <w:sz w:val="28"/>
          <w:szCs w:val="28"/>
          <w:lang w:val="ru-RU"/>
        </w:rPr>
        <w:t>…………………………………….………………………</w:t>
      </w:r>
      <w:r w:rsidR="00D842F3">
        <w:rPr>
          <w:rFonts w:ascii="Times New Roman" w:hAnsi="Times New Roman" w:cs="Times New Roman"/>
          <w:sz w:val="28"/>
          <w:szCs w:val="28"/>
          <w:lang w:val="ru-RU"/>
        </w:rPr>
        <w:t>.</w:t>
      </w:r>
      <w:r w:rsidR="009F078D" w:rsidRPr="00F404F2">
        <w:rPr>
          <w:rFonts w:ascii="Times New Roman" w:hAnsi="Times New Roman" w:cs="Times New Roman"/>
          <w:sz w:val="28"/>
          <w:szCs w:val="28"/>
          <w:lang w:val="ru-RU"/>
        </w:rPr>
        <w:t>…</w:t>
      </w:r>
      <w:r w:rsidR="00D842F3">
        <w:rPr>
          <w:rFonts w:ascii="Times New Roman" w:hAnsi="Times New Roman" w:cs="Times New Roman"/>
          <w:sz w:val="28"/>
          <w:szCs w:val="28"/>
          <w:lang w:val="ru-RU"/>
        </w:rPr>
        <w:t>56</w:t>
      </w:r>
    </w:p>
    <w:p w:rsidR="004A7BF2" w:rsidRPr="00F404F2" w:rsidRDefault="004A7BF2" w:rsidP="006A558F">
      <w:pPr>
        <w:spacing w:after="0" w:line="360" w:lineRule="auto"/>
        <w:jc w:val="both"/>
        <w:rPr>
          <w:rFonts w:ascii="Times New Roman" w:hAnsi="Times New Roman" w:cs="Times New Roman"/>
          <w:sz w:val="28"/>
          <w:szCs w:val="28"/>
          <w:lang w:val="ru-RU"/>
        </w:rPr>
      </w:pPr>
      <w:r w:rsidRPr="00F404F2">
        <w:rPr>
          <w:rFonts w:ascii="Times New Roman" w:hAnsi="Times New Roman" w:cs="Times New Roman"/>
          <w:sz w:val="28"/>
          <w:szCs w:val="28"/>
        </w:rPr>
        <w:t xml:space="preserve">3.4. </w:t>
      </w:r>
      <w:r w:rsidR="000E1F8E" w:rsidRPr="00F404F2">
        <w:rPr>
          <w:rFonts w:ascii="Times New Roman" w:hAnsi="Times New Roman" w:cs="Times New Roman"/>
          <w:sz w:val="28"/>
          <w:szCs w:val="28"/>
        </w:rPr>
        <w:t>Антропоцентрич</w:t>
      </w:r>
      <w:r w:rsidR="006A558F" w:rsidRPr="00F404F2">
        <w:rPr>
          <w:rFonts w:ascii="Times New Roman" w:hAnsi="Times New Roman" w:cs="Times New Roman"/>
          <w:sz w:val="28"/>
          <w:szCs w:val="28"/>
        </w:rPr>
        <w:t>ний аспект реалізації артиклів у</w:t>
      </w:r>
      <w:r w:rsidR="000E1F8E" w:rsidRPr="00F404F2">
        <w:rPr>
          <w:rFonts w:ascii="Times New Roman" w:hAnsi="Times New Roman" w:cs="Times New Roman"/>
          <w:sz w:val="28"/>
          <w:szCs w:val="28"/>
        </w:rPr>
        <w:t xml:space="preserve"> заголовках</w:t>
      </w:r>
      <w:r w:rsidR="009F078D" w:rsidRPr="00F404F2">
        <w:rPr>
          <w:rFonts w:ascii="Times New Roman" w:hAnsi="Times New Roman" w:cs="Times New Roman"/>
          <w:sz w:val="28"/>
          <w:szCs w:val="28"/>
          <w:lang w:val="ru-RU"/>
        </w:rPr>
        <w:t>……………</w:t>
      </w:r>
      <w:r w:rsidR="00D842F3">
        <w:rPr>
          <w:rFonts w:ascii="Times New Roman" w:hAnsi="Times New Roman" w:cs="Times New Roman"/>
          <w:sz w:val="28"/>
          <w:szCs w:val="28"/>
          <w:lang w:val="ru-RU"/>
        </w:rPr>
        <w:t>.</w:t>
      </w:r>
      <w:r w:rsidR="009F078D" w:rsidRPr="00F404F2">
        <w:rPr>
          <w:rFonts w:ascii="Times New Roman" w:hAnsi="Times New Roman" w:cs="Times New Roman"/>
          <w:sz w:val="28"/>
          <w:szCs w:val="28"/>
          <w:lang w:val="ru-RU"/>
        </w:rPr>
        <w:t>.</w:t>
      </w:r>
      <w:r w:rsidR="00D842F3">
        <w:rPr>
          <w:rFonts w:ascii="Times New Roman" w:hAnsi="Times New Roman" w:cs="Times New Roman"/>
          <w:sz w:val="28"/>
          <w:szCs w:val="28"/>
          <w:lang w:val="ru-RU"/>
        </w:rPr>
        <w:t>.66</w:t>
      </w:r>
    </w:p>
    <w:p w:rsidR="004A7BF2" w:rsidRPr="00F404F2" w:rsidRDefault="004A7BF2" w:rsidP="006A558F">
      <w:pPr>
        <w:spacing w:after="0" w:line="360" w:lineRule="auto"/>
        <w:jc w:val="both"/>
        <w:rPr>
          <w:rFonts w:ascii="Times New Roman" w:hAnsi="Times New Roman" w:cs="Times New Roman"/>
          <w:sz w:val="28"/>
          <w:szCs w:val="28"/>
        </w:rPr>
      </w:pPr>
      <w:r w:rsidRPr="00F404F2">
        <w:rPr>
          <w:rFonts w:ascii="Times New Roman" w:hAnsi="Times New Roman" w:cs="Times New Roman"/>
          <w:sz w:val="28"/>
          <w:szCs w:val="28"/>
        </w:rPr>
        <w:t xml:space="preserve">ВИСНОВКИ </w:t>
      </w:r>
      <w:r w:rsidR="00D842F3">
        <w:rPr>
          <w:rFonts w:ascii="Times New Roman" w:hAnsi="Times New Roman" w:cs="Times New Roman"/>
          <w:sz w:val="28"/>
          <w:szCs w:val="28"/>
          <w:lang w:val="ru-RU"/>
        </w:rPr>
        <w:t>…………………………………….………………………………….74</w:t>
      </w:r>
    </w:p>
    <w:p w:rsidR="004A7BF2" w:rsidRPr="00F404F2" w:rsidRDefault="004A7BF2" w:rsidP="006A558F">
      <w:pPr>
        <w:spacing w:after="0" w:line="360" w:lineRule="auto"/>
        <w:jc w:val="both"/>
        <w:rPr>
          <w:rFonts w:ascii="Times New Roman" w:hAnsi="Times New Roman" w:cs="Times New Roman"/>
          <w:bCs/>
          <w:color w:val="000000"/>
          <w:sz w:val="28"/>
          <w:szCs w:val="28"/>
          <w:shd w:val="clear" w:color="auto" w:fill="FFFFFF"/>
          <w:lang w:val="ru-RU"/>
        </w:rPr>
      </w:pPr>
      <w:r w:rsidRPr="00F404F2">
        <w:rPr>
          <w:rFonts w:ascii="Times New Roman" w:hAnsi="Times New Roman" w:cs="Times New Roman"/>
          <w:sz w:val="28"/>
          <w:szCs w:val="28"/>
        </w:rPr>
        <w:t>СПИСОК ВИКОРИСТАНИХ ДЖЕРЕЛ</w:t>
      </w:r>
      <w:r w:rsidR="00D842F3">
        <w:rPr>
          <w:rFonts w:ascii="Times New Roman" w:hAnsi="Times New Roman" w:cs="Times New Roman"/>
          <w:sz w:val="28"/>
          <w:szCs w:val="28"/>
          <w:lang w:val="ru-RU"/>
        </w:rPr>
        <w:t>…………………………………….…….76</w:t>
      </w:r>
    </w:p>
    <w:p w:rsidR="004A7BF2" w:rsidRPr="00F404F2" w:rsidRDefault="004A7BF2" w:rsidP="006A558F">
      <w:pPr>
        <w:spacing w:after="0" w:line="360" w:lineRule="auto"/>
        <w:jc w:val="both"/>
        <w:rPr>
          <w:rFonts w:ascii="Times New Roman" w:hAnsi="Times New Roman" w:cs="Times New Roman"/>
          <w:bCs/>
          <w:color w:val="000000"/>
          <w:sz w:val="28"/>
          <w:szCs w:val="28"/>
          <w:shd w:val="clear" w:color="auto" w:fill="FFFFFF"/>
        </w:rPr>
      </w:pPr>
    </w:p>
    <w:p w:rsidR="004A7BF2" w:rsidRPr="00F404F2" w:rsidRDefault="004A7BF2" w:rsidP="006A558F">
      <w:pPr>
        <w:tabs>
          <w:tab w:val="right" w:pos="9639"/>
        </w:tabs>
        <w:spacing w:after="0" w:line="360" w:lineRule="auto"/>
        <w:jc w:val="both"/>
        <w:rPr>
          <w:rFonts w:ascii="Times New Roman" w:hAnsi="Times New Roman" w:cs="Times New Roman"/>
          <w:sz w:val="28"/>
          <w:szCs w:val="28"/>
        </w:rPr>
      </w:pPr>
      <w:r w:rsidRPr="00F404F2">
        <w:rPr>
          <w:rFonts w:ascii="Times New Roman" w:hAnsi="Times New Roman" w:cs="Times New Roman"/>
          <w:sz w:val="28"/>
          <w:szCs w:val="28"/>
        </w:rPr>
        <w:tab/>
      </w:r>
    </w:p>
    <w:p w:rsidR="004A7BF2" w:rsidRPr="00F404F2" w:rsidRDefault="004A7BF2" w:rsidP="004A7BF2">
      <w:pPr>
        <w:rPr>
          <w:rFonts w:ascii="Times New Roman" w:hAnsi="Times New Roman" w:cs="Times New Roman"/>
          <w:sz w:val="28"/>
          <w:szCs w:val="28"/>
        </w:rPr>
      </w:pPr>
    </w:p>
    <w:p w:rsidR="00C903B2" w:rsidRPr="00F404F2" w:rsidRDefault="00C903B2" w:rsidP="004A7BF2">
      <w:pPr>
        <w:rPr>
          <w:rFonts w:ascii="Times New Roman" w:hAnsi="Times New Roman" w:cs="Times New Roman"/>
          <w:sz w:val="28"/>
          <w:szCs w:val="28"/>
        </w:rPr>
      </w:pPr>
    </w:p>
    <w:p w:rsidR="00C903B2" w:rsidRPr="00F404F2" w:rsidRDefault="00C903B2" w:rsidP="004A7BF2">
      <w:pPr>
        <w:rPr>
          <w:rFonts w:ascii="Times New Roman" w:hAnsi="Times New Roman" w:cs="Times New Roman"/>
          <w:sz w:val="28"/>
          <w:szCs w:val="28"/>
        </w:rPr>
      </w:pPr>
    </w:p>
    <w:p w:rsidR="00196AB2" w:rsidRPr="00EB68A6" w:rsidRDefault="00196AB2" w:rsidP="004A7BF2">
      <w:pPr>
        <w:rPr>
          <w:rFonts w:ascii="Times New Roman" w:hAnsi="Times New Roman" w:cs="Times New Roman"/>
          <w:sz w:val="28"/>
          <w:szCs w:val="28"/>
          <w:lang w:val="ru-RU"/>
        </w:rPr>
      </w:pPr>
    </w:p>
    <w:p w:rsidR="00A26D6E" w:rsidRPr="00EB68A6" w:rsidRDefault="00A26D6E" w:rsidP="004A7BF2">
      <w:pPr>
        <w:rPr>
          <w:rFonts w:ascii="Times New Roman" w:hAnsi="Times New Roman" w:cs="Times New Roman"/>
          <w:sz w:val="28"/>
          <w:szCs w:val="28"/>
          <w:lang w:val="ru-RU"/>
        </w:rPr>
      </w:pPr>
    </w:p>
    <w:p w:rsidR="00256BEF" w:rsidRPr="00F404F2" w:rsidRDefault="009F078D" w:rsidP="00A72AC7">
      <w:pPr>
        <w:jc w:val="center"/>
        <w:rPr>
          <w:rFonts w:ascii="Times New Roman" w:hAnsi="Times New Roman" w:cs="Times New Roman"/>
          <w:b/>
          <w:sz w:val="28"/>
          <w:szCs w:val="28"/>
        </w:rPr>
      </w:pPr>
      <w:r w:rsidRPr="00F404F2">
        <w:rPr>
          <w:rFonts w:ascii="Times New Roman" w:hAnsi="Times New Roman" w:cs="Times New Roman"/>
          <w:b/>
          <w:sz w:val="28"/>
          <w:szCs w:val="28"/>
        </w:rPr>
        <w:lastRenderedPageBreak/>
        <w:t>ВСТУП</w:t>
      </w:r>
    </w:p>
    <w:p w:rsidR="00A72AC7" w:rsidRPr="00F404F2" w:rsidRDefault="00F12FF2" w:rsidP="00A72AC7">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b/>
          <w:sz w:val="28"/>
          <w:szCs w:val="28"/>
        </w:rPr>
        <w:t>Актуальність теми.</w:t>
      </w:r>
      <w:r w:rsidR="00765CB4">
        <w:rPr>
          <w:rFonts w:ascii="Times New Roman" w:hAnsi="Times New Roman" w:cs="Times New Roman"/>
          <w:b/>
          <w:sz w:val="28"/>
          <w:szCs w:val="28"/>
        </w:rPr>
        <w:t xml:space="preserve"> </w:t>
      </w:r>
      <w:r w:rsidR="00765CB4">
        <w:rPr>
          <w:rFonts w:ascii="Times New Roman" w:hAnsi="Times New Roman" w:cs="Times New Roman"/>
          <w:sz w:val="28"/>
          <w:szCs w:val="28"/>
        </w:rPr>
        <w:t>К</w:t>
      </w:r>
      <w:r w:rsidR="00A72AC7" w:rsidRPr="00F404F2">
        <w:rPr>
          <w:rFonts w:ascii="Times New Roman" w:hAnsi="Times New Roman" w:cs="Times New Roman"/>
          <w:sz w:val="28"/>
          <w:szCs w:val="28"/>
        </w:rPr>
        <w:t>азкова традиція</w:t>
      </w:r>
      <w:r w:rsidR="00765CB4">
        <w:rPr>
          <w:rFonts w:ascii="Times New Roman" w:hAnsi="Times New Roman" w:cs="Times New Roman"/>
          <w:sz w:val="28"/>
          <w:szCs w:val="28"/>
        </w:rPr>
        <w:t xml:space="preserve"> Великої Британії</w:t>
      </w:r>
      <w:r w:rsidR="00F53308">
        <w:rPr>
          <w:rFonts w:ascii="Times New Roman" w:hAnsi="Times New Roman" w:cs="Times New Roman"/>
          <w:sz w:val="28"/>
          <w:szCs w:val="28"/>
        </w:rPr>
        <w:t xml:space="preserve"> </w:t>
      </w:r>
      <w:r w:rsidR="00F53308" w:rsidRPr="00F53308">
        <w:rPr>
          <w:rFonts w:ascii="Times New Roman" w:hAnsi="Times New Roman" w:cs="Times New Roman"/>
          <w:sz w:val="28"/>
          <w:szCs w:val="28"/>
        </w:rPr>
        <w:t>м</w:t>
      </w:r>
      <w:r w:rsidR="00F53308">
        <w:rPr>
          <w:rFonts w:ascii="Times New Roman" w:hAnsi="Times New Roman" w:cs="Times New Roman"/>
          <w:sz w:val="28"/>
          <w:szCs w:val="28"/>
        </w:rPr>
        <w:t xml:space="preserve">істить у собі усну народну творчість, </w:t>
      </w:r>
      <w:r w:rsidR="00A72AC7" w:rsidRPr="00F404F2">
        <w:rPr>
          <w:rFonts w:ascii="Times New Roman" w:hAnsi="Times New Roman" w:cs="Times New Roman"/>
          <w:sz w:val="28"/>
          <w:szCs w:val="28"/>
        </w:rPr>
        <w:t>жарти</w:t>
      </w:r>
      <w:r w:rsidR="00F53308">
        <w:rPr>
          <w:rFonts w:ascii="Times New Roman" w:hAnsi="Times New Roman" w:cs="Times New Roman"/>
          <w:sz w:val="28"/>
          <w:szCs w:val="28"/>
        </w:rPr>
        <w:t xml:space="preserve"> даного етносу, елементи пригоди,</w:t>
      </w:r>
      <w:r w:rsidR="00A72AC7" w:rsidRPr="00F404F2">
        <w:rPr>
          <w:rFonts w:ascii="Times New Roman" w:hAnsi="Times New Roman" w:cs="Times New Roman"/>
          <w:sz w:val="28"/>
          <w:szCs w:val="28"/>
        </w:rPr>
        <w:t xml:space="preserve"> події</w:t>
      </w:r>
      <w:r w:rsidR="00F53308">
        <w:rPr>
          <w:rFonts w:ascii="Times New Roman" w:hAnsi="Times New Roman" w:cs="Times New Roman"/>
          <w:sz w:val="28"/>
          <w:szCs w:val="28"/>
        </w:rPr>
        <w:t xml:space="preserve"> казкового характеру, тощо. Наковий інтерес до жанру казки не знижується, адже наукові дослідження архетипової сфери дають нам  можливість осягнути</w:t>
      </w:r>
      <w:r w:rsidR="00A72AC7" w:rsidRPr="00F404F2">
        <w:rPr>
          <w:rFonts w:ascii="Times New Roman" w:hAnsi="Times New Roman" w:cs="Times New Roman"/>
          <w:sz w:val="28"/>
          <w:szCs w:val="28"/>
        </w:rPr>
        <w:t xml:space="preserve"> глиб</w:t>
      </w:r>
      <w:r w:rsidR="00F53308">
        <w:rPr>
          <w:rFonts w:ascii="Times New Roman" w:hAnsi="Times New Roman" w:cs="Times New Roman"/>
          <w:sz w:val="28"/>
          <w:szCs w:val="28"/>
        </w:rPr>
        <w:t>инний пласт</w:t>
      </w:r>
      <w:r w:rsidR="00A72AC7" w:rsidRPr="00F404F2">
        <w:rPr>
          <w:rFonts w:ascii="Times New Roman" w:hAnsi="Times New Roman" w:cs="Times New Roman"/>
          <w:sz w:val="28"/>
          <w:szCs w:val="28"/>
        </w:rPr>
        <w:t xml:space="preserve"> відображення життя</w:t>
      </w:r>
      <w:r w:rsidR="00F53308">
        <w:rPr>
          <w:rFonts w:ascii="Times New Roman" w:hAnsi="Times New Roman" w:cs="Times New Roman"/>
          <w:sz w:val="28"/>
          <w:szCs w:val="28"/>
        </w:rPr>
        <w:t xml:space="preserve"> етносу, вичленувати домінанти етносвідомості</w:t>
      </w:r>
      <w:r w:rsidR="00A72AC7" w:rsidRPr="00F404F2">
        <w:rPr>
          <w:rFonts w:ascii="Times New Roman" w:hAnsi="Times New Roman" w:cs="Times New Roman"/>
          <w:sz w:val="28"/>
          <w:szCs w:val="28"/>
        </w:rPr>
        <w:t xml:space="preserve"> народу як кодов</w:t>
      </w:r>
      <w:r w:rsidR="00F53308">
        <w:rPr>
          <w:rFonts w:ascii="Times New Roman" w:hAnsi="Times New Roman" w:cs="Times New Roman"/>
          <w:sz w:val="28"/>
          <w:szCs w:val="28"/>
        </w:rPr>
        <w:t>у знакову систему, що передається від однієї генерації до другої</w:t>
      </w:r>
      <w:r w:rsidR="00A72AC7" w:rsidRPr="00F404F2">
        <w:rPr>
          <w:rFonts w:ascii="Times New Roman" w:hAnsi="Times New Roman" w:cs="Times New Roman"/>
          <w:sz w:val="28"/>
          <w:szCs w:val="28"/>
        </w:rPr>
        <w:t xml:space="preserve">. </w:t>
      </w:r>
    </w:p>
    <w:p w:rsidR="00A72AC7" w:rsidRPr="00F404F2" w:rsidRDefault="00A72AC7" w:rsidP="00A72AC7">
      <w:pPr>
        <w:spacing w:after="0" w:line="360" w:lineRule="auto"/>
        <w:ind w:firstLine="567"/>
        <w:jc w:val="both"/>
        <w:rPr>
          <w:rFonts w:ascii="Times New Roman" w:hAnsi="Times New Roman" w:cs="Times New Roman"/>
          <w:b/>
          <w:sz w:val="28"/>
          <w:szCs w:val="28"/>
        </w:rPr>
      </w:pPr>
      <w:r w:rsidRPr="00F404F2">
        <w:rPr>
          <w:rFonts w:ascii="Times New Roman" w:hAnsi="Times New Roman" w:cs="Times New Roman"/>
          <w:sz w:val="28"/>
          <w:szCs w:val="28"/>
        </w:rPr>
        <w:t>Актуальність</w:t>
      </w:r>
      <w:r w:rsidR="004C2707">
        <w:rPr>
          <w:rFonts w:ascii="Times New Roman" w:hAnsi="Times New Roman" w:cs="Times New Roman"/>
          <w:sz w:val="28"/>
          <w:szCs w:val="28"/>
        </w:rPr>
        <w:t xml:space="preserve"> нашої</w:t>
      </w:r>
      <w:r w:rsidRPr="00F404F2">
        <w:rPr>
          <w:rFonts w:ascii="Times New Roman" w:hAnsi="Times New Roman" w:cs="Times New Roman"/>
          <w:sz w:val="28"/>
          <w:szCs w:val="28"/>
        </w:rPr>
        <w:t xml:space="preserve"> роботи п</w:t>
      </w:r>
      <w:r w:rsidR="004C2707">
        <w:rPr>
          <w:rFonts w:ascii="Times New Roman" w:hAnsi="Times New Roman" w:cs="Times New Roman"/>
          <w:sz w:val="28"/>
          <w:szCs w:val="28"/>
        </w:rPr>
        <w:t>олягає у високому рівні популярності англійських казок. Даний жанр літератури має виховну мету, тому ми можемо побачити</w:t>
      </w:r>
      <w:r w:rsidRPr="00F404F2">
        <w:rPr>
          <w:rFonts w:ascii="Times New Roman" w:hAnsi="Times New Roman" w:cs="Times New Roman"/>
          <w:sz w:val="28"/>
          <w:szCs w:val="28"/>
        </w:rPr>
        <w:t>, що</w:t>
      </w:r>
      <w:r w:rsidR="004C2707">
        <w:rPr>
          <w:rFonts w:ascii="Times New Roman" w:hAnsi="Times New Roman" w:cs="Times New Roman"/>
          <w:sz w:val="28"/>
          <w:szCs w:val="28"/>
        </w:rPr>
        <w:t xml:space="preserve"> казка, маючий виховний аспект бере активну участь у виховному процесі не тільки англомовного етносу, але і читачів інших світових культур. Тож, ми можемо стверджувати, що науковий інтерес до дослідження  семантики та структури, а також комунікативних сторін англомовних казок щорічно підвищується </w:t>
      </w:r>
      <w:r w:rsidRPr="00F404F2">
        <w:rPr>
          <w:rFonts w:ascii="Times New Roman" w:hAnsi="Times New Roman" w:cs="Times New Roman"/>
          <w:sz w:val="28"/>
          <w:szCs w:val="28"/>
        </w:rPr>
        <w:t>[5].</w:t>
      </w:r>
    </w:p>
    <w:p w:rsidR="00256BEF" w:rsidRPr="00F404F2" w:rsidRDefault="00886945" w:rsidP="00A72AC7">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Іноземна мова</w:t>
      </w:r>
      <w:r w:rsidR="008333D0">
        <w:rPr>
          <w:rFonts w:ascii="Times New Roman" w:hAnsi="Times New Roman" w:cs="Times New Roman"/>
          <w:sz w:val="28"/>
          <w:szCs w:val="28"/>
        </w:rPr>
        <w:t xml:space="preserve"> допомагає пізнати </w:t>
      </w:r>
      <w:r w:rsidR="00256BEF" w:rsidRPr="00F404F2">
        <w:rPr>
          <w:rFonts w:ascii="Times New Roman" w:hAnsi="Times New Roman" w:cs="Times New Roman"/>
          <w:sz w:val="28"/>
          <w:szCs w:val="28"/>
        </w:rPr>
        <w:t>нову ка</w:t>
      </w:r>
      <w:r w:rsidR="008333D0">
        <w:rPr>
          <w:rFonts w:ascii="Times New Roman" w:hAnsi="Times New Roman" w:cs="Times New Roman"/>
          <w:sz w:val="28"/>
          <w:szCs w:val="28"/>
        </w:rPr>
        <w:t>ртину світу, і для того, щоб взаємодія картини світу та комуніканта відбувалась</w:t>
      </w:r>
      <w:r>
        <w:rPr>
          <w:rFonts w:ascii="Times New Roman" w:hAnsi="Times New Roman" w:cs="Times New Roman"/>
          <w:sz w:val="28"/>
          <w:szCs w:val="28"/>
        </w:rPr>
        <w:t xml:space="preserve"> легко </w:t>
      </w:r>
      <w:r w:rsidR="009A228A">
        <w:rPr>
          <w:rFonts w:ascii="Times New Roman" w:hAnsi="Times New Roman" w:cs="Times New Roman"/>
          <w:sz w:val="28"/>
          <w:szCs w:val="28"/>
        </w:rPr>
        <w:t>та</w:t>
      </w:r>
      <w:r w:rsidR="00256BEF" w:rsidRPr="00F404F2">
        <w:rPr>
          <w:rFonts w:ascii="Times New Roman" w:hAnsi="Times New Roman" w:cs="Times New Roman"/>
          <w:sz w:val="28"/>
          <w:szCs w:val="28"/>
        </w:rPr>
        <w:t xml:space="preserve"> природн</w:t>
      </w:r>
      <w:r>
        <w:rPr>
          <w:rFonts w:ascii="Times New Roman" w:hAnsi="Times New Roman" w:cs="Times New Roman"/>
          <w:sz w:val="28"/>
          <w:szCs w:val="28"/>
        </w:rPr>
        <w:t>ь</w:t>
      </w:r>
      <w:r w:rsidR="00256BEF" w:rsidRPr="00F404F2">
        <w:rPr>
          <w:rFonts w:ascii="Times New Roman" w:hAnsi="Times New Roman" w:cs="Times New Roman"/>
          <w:sz w:val="28"/>
          <w:szCs w:val="28"/>
        </w:rPr>
        <w:t xml:space="preserve">о, </w:t>
      </w:r>
      <w:r>
        <w:rPr>
          <w:rFonts w:ascii="Times New Roman" w:hAnsi="Times New Roman" w:cs="Times New Roman"/>
          <w:sz w:val="28"/>
          <w:szCs w:val="28"/>
        </w:rPr>
        <w:t>навчання та вивчення і</w:t>
      </w:r>
      <w:r w:rsidR="008333D0">
        <w:rPr>
          <w:rFonts w:ascii="Times New Roman" w:hAnsi="Times New Roman" w:cs="Times New Roman"/>
          <w:sz w:val="28"/>
          <w:szCs w:val="28"/>
        </w:rPr>
        <w:t>ноземної мови необхідно планувати</w:t>
      </w:r>
      <w:r>
        <w:rPr>
          <w:rFonts w:ascii="Times New Roman" w:hAnsi="Times New Roman" w:cs="Times New Roman"/>
          <w:sz w:val="28"/>
          <w:szCs w:val="28"/>
        </w:rPr>
        <w:t xml:space="preserve"> таким чином</w:t>
      </w:r>
      <w:r w:rsidR="00256BEF" w:rsidRPr="00F404F2">
        <w:rPr>
          <w:rFonts w:ascii="Times New Roman" w:hAnsi="Times New Roman" w:cs="Times New Roman"/>
          <w:sz w:val="28"/>
          <w:szCs w:val="28"/>
        </w:rPr>
        <w:t>,</w:t>
      </w:r>
      <w:r w:rsidR="008333D0">
        <w:rPr>
          <w:rFonts w:ascii="Times New Roman" w:hAnsi="Times New Roman" w:cs="Times New Roman"/>
          <w:sz w:val="28"/>
          <w:szCs w:val="28"/>
        </w:rPr>
        <w:t xml:space="preserve"> щоб достатня  увага була приділена </w:t>
      </w:r>
      <w:r w:rsidR="00256BEF" w:rsidRPr="00F404F2">
        <w:rPr>
          <w:rFonts w:ascii="Times New Roman" w:hAnsi="Times New Roman" w:cs="Times New Roman"/>
          <w:sz w:val="28"/>
          <w:szCs w:val="28"/>
        </w:rPr>
        <w:t xml:space="preserve"> психологічни</w:t>
      </w:r>
      <w:r w:rsidR="008333D0">
        <w:rPr>
          <w:rFonts w:ascii="Times New Roman" w:hAnsi="Times New Roman" w:cs="Times New Roman"/>
          <w:sz w:val="28"/>
          <w:szCs w:val="28"/>
        </w:rPr>
        <w:t>м особливостям сприйняття</w:t>
      </w:r>
      <w:r w:rsidR="00256BEF" w:rsidRPr="00F404F2">
        <w:rPr>
          <w:rFonts w:ascii="Times New Roman" w:hAnsi="Times New Roman" w:cs="Times New Roman"/>
          <w:sz w:val="28"/>
          <w:szCs w:val="28"/>
        </w:rPr>
        <w:t>, пам'яті, уяви та мислення</w:t>
      </w:r>
      <w:r w:rsidR="008333D0">
        <w:rPr>
          <w:rFonts w:ascii="Times New Roman" w:hAnsi="Times New Roman" w:cs="Times New Roman"/>
          <w:sz w:val="28"/>
          <w:szCs w:val="28"/>
        </w:rPr>
        <w:t xml:space="preserve"> особистості</w:t>
      </w:r>
      <w:r w:rsidR="00256BEF" w:rsidRPr="00F404F2">
        <w:rPr>
          <w:rFonts w:ascii="Times New Roman" w:hAnsi="Times New Roman" w:cs="Times New Roman"/>
          <w:sz w:val="28"/>
          <w:szCs w:val="28"/>
        </w:rPr>
        <w:t xml:space="preserve">. </w:t>
      </w:r>
      <w:r w:rsidR="005E6834">
        <w:rPr>
          <w:rFonts w:ascii="Times New Roman" w:hAnsi="Times New Roman" w:cs="Times New Roman"/>
          <w:sz w:val="28"/>
          <w:szCs w:val="28"/>
          <w:lang w:val="ru-RU"/>
        </w:rPr>
        <w:t>Отже,  казка розглядається як спосіб, за допомогою, якого можна пояснити будь-який навчальний матеріал.</w:t>
      </w:r>
      <w:r w:rsidR="00256BEF" w:rsidRPr="00F404F2">
        <w:rPr>
          <w:rFonts w:ascii="Times New Roman" w:hAnsi="Times New Roman" w:cs="Times New Roman"/>
          <w:sz w:val="28"/>
          <w:szCs w:val="28"/>
          <w:lang w:val="ru-RU"/>
        </w:rPr>
        <w:t xml:space="preserve"> </w:t>
      </w:r>
    </w:p>
    <w:p w:rsidR="00196AB2" w:rsidRPr="00F404F2" w:rsidRDefault="00196AB2" w:rsidP="00256BEF">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Для лінгвістики початку нового тисячоліття характерним є різноманітність багатьох підходів і напрямків, течій і шкіл, що представляють різні парадигми знань. Однак поворот лінгвістики до цілісного тексту як об'єкту дослідження, а також антропоц</w:t>
      </w:r>
      <w:r w:rsidR="00A72AC7" w:rsidRPr="00F404F2">
        <w:rPr>
          <w:rFonts w:ascii="Times New Roman" w:hAnsi="Times New Roman" w:cs="Times New Roman"/>
          <w:sz w:val="28"/>
          <w:szCs w:val="28"/>
        </w:rPr>
        <w:t>ентрична</w:t>
      </w:r>
      <w:r w:rsidRPr="00F404F2">
        <w:rPr>
          <w:rFonts w:ascii="Times New Roman" w:hAnsi="Times New Roman" w:cs="Times New Roman"/>
          <w:sz w:val="28"/>
          <w:szCs w:val="28"/>
        </w:rPr>
        <w:t xml:space="preserve"> спрямованість сучасної лінгвістики разом з розвитком і становленням когнітивної лінгвістики як окремого напрямку лінгвістичних досліджень поставили дослідників перед необхідністю вивчення концептуального змісту </w:t>
      </w:r>
      <w:r w:rsidR="00A72AC7" w:rsidRPr="00F404F2">
        <w:rPr>
          <w:rFonts w:ascii="Times New Roman" w:hAnsi="Times New Roman" w:cs="Times New Roman"/>
          <w:sz w:val="28"/>
          <w:szCs w:val="28"/>
        </w:rPr>
        <w:t>та реалізації антропоцентричного змісту тексту</w:t>
      </w:r>
      <w:r w:rsidRPr="00F404F2">
        <w:rPr>
          <w:rFonts w:ascii="Times New Roman" w:hAnsi="Times New Roman" w:cs="Times New Roman"/>
          <w:sz w:val="28"/>
          <w:szCs w:val="28"/>
        </w:rPr>
        <w:t xml:space="preserve">. </w:t>
      </w:r>
    </w:p>
    <w:p w:rsidR="00196AB2" w:rsidRPr="00F404F2" w:rsidRDefault="00196AB2" w:rsidP="00F12FF2">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Концептуалізація світу в будь-якому художньому тексті, в тому числі і в тексті сучасної казки, з одного боку, відображає загальні, універсальні закони </w:t>
      </w:r>
      <w:r w:rsidRPr="00F404F2">
        <w:rPr>
          <w:rFonts w:ascii="Times New Roman" w:hAnsi="Times New Roman" w:cs="Times New Roman"/>
          <w:sz w:val="28"/>
          <w:szCs w:val="28"/>
        </w:rPr>
        <w:lastRenderedPageBreak/>
        <w:t>світобудови, а з іншого боку, відображає оригінальні, виняткові ідеї автора.</w:t>
      </w:r>
      <w:r w:rsidR="00465693">
        <w:rPr>
          <w:rFonts w:ascii="Times New Roman" w:hAnsi="Times New Roman" w:cs="Times New Roman"/>
          <w:sz w:val="28"/>
          <w:szCs w:val="28"/>
        </w:rPr>
        <w:t xml:space="preserve"> Автор сам створює свою власну картину світу, яку він відображає у своїх текстах за допомогою різних мовних художній засобів. </w:t>
      </w:r>
    </w:p>
    <w:p w:rsidR="00F12FF2" w:rsidRPr="00F40E4C" w:rsidRDefault="00F12FF2" w:rsidP="00F40E4C">
      <w:pPr>
        <w:spacing w:after="0" w:line="360" w:lineRule="auto"/>
        <w:ind w:firstLine="567"/>
        <w:jc w:val="both"/>
        <w:rPr>
          <w:rFonts w:ascii="Times New Roman" w:hAnsi="Times New Roman" w:cs="Times New Roman"/>
          <w:b/>
          <w:sz w:val="28"/>
          <w:szCs w:val="28"/>
        </w:rPr>
      </w:pPr>
      <w:r w:rsidRPr="00F404F2">
        <w:rPr>
          <w:rFonts w:ascii="Times New Roman" w:hAnsi="Times New Roman" w:cs="Times New Roman"/>
          <w:b/>
          <w:sz w:val="28"/>
          <w:szCs w:val="28"/>
        </w:rPr>
        <w:t>Мета</w:t>
      </w:r>
      <w:r w:rsidRPr="00F404F2">
        <w:rPr>
          <w:rFonts w:ascii="Times New Roman" w:hAnsi="Times New Roman" w:cs="Times New Roman"/>
          <w:sz w:val="28"/>
          <w:szCs w:val="28"/>
        </w:rPr>
        <w:t xml:space="preserve"> </w:t>
      </w:r>
      <w:r w:rsidRPr="00F40E4C">
        <w:rPr>
          <w:rFonts w:ascii="Times New Roman" w:hAnsi="Times New Roman" w:cs="Times New Roman"/>
          <w:sz w:val="28"/>
          <w:szCs w:val="28"/>
        </w:rPr>
        <w:t>д</w:t>
      </w:r>
      <w:r w:rsidR="00196AB2" w:rsidRPr="00F40E4C">
        <w:rPr>
          <w:rFonts w:ascii="Times New Roman" w:hAnsi="Times New Roman" w:cs="Times New Roman"/>
          <w:sz w:val="28"/>
          <w:szCs w:val="28"/>
        </w:rPr>
        <w:t xml:space="preserve">ослідження </w:t>
      </w:r>
      <w:r w:rsidR="00F40E4C" w:rsidRPr="00F40E4C">
        <w:rPr>
          <w:rFonts w:ascii="Times New Roman" w:hAnsi="Times New Roman" w:cs="Times New Roman"/>
          <w:sz w:val="28"/>
          <w:szCs w:val="28"/>
        </w:rPr>
        <w:t>з’ясувати формування</w:t>
      </w:r>
      <w:r w:rsidR="00F40E4C">
        <w:rPr>
          <w:rFonts w:ascii="Times New Roman" w:hAnsi="Times New Roman" w:cs="Times New Roman"/>
          <w:sz w:val="28"/>
          <w:szCs w:val="28"/>
        </w:rPr>
        <w:t xml:space="preserve"> мовностилістичних </w:t>
      </w:r>
      <w:r w:rsidR="00F40E4C" w:rsidRPr="00F40E4C">
        <w:rPr>
          <w:rFonts w:ascii="Times New Roman" w:hAnsi="Times New Roman" w:cs="Times New Roman"/>
          <w:sz w:val="28"/>
          <w:szCs w:val="28"/>
        </w:rPr>
        <w:t>особливостей</w:t>
      </w:r>
      <w:r w:rsidR="00196AB2" w:rsidRPr="00F40E4C">
        <w:rPr>
          <w:rFonts w:ascii="Times New Roman" w:hAnsi="Times New Roman" w:cs="Times New Roman"/>
          <w:sz w:val="28"/>
          <w:szCs w:val="28"/>
        </w:rPr>
        <w:t xml:space="preserve"> текстів сучасних англомовних літературних казок.</w:t>
      </w:r>
    </w:p>
    <w:p w:rsidR="00F12FF2" w:rsidRPr="00F40E4C" w:rsidRDefault="00F12FF2" w:rsidP="00F40E4C">
      <w:pPr>
        <w:spacing w:after="0" w:line="360" w:lineRule="auto"/>
        <w:ind w:firstLine="567"/>
        <w:rPr>
          <w:rFonts w:ascii="Times New Roman" w:hAnsi="Times New Roman" w:cs="Times New Roman"/>
          <w:sz w:val="28"/>
          <w:szCs w:val="28"/>
        </w:rPr>
      </w:pPr>
      <w:r w:rsidRPr="00F40E4C">
        <w:rPr>
          <w:rFonts w:ascii="Times New Roman" w:hAnsi="Times New Roman" w:cs="Times New Roman"/>
          <w:b/>
          <w:sz w:val="28"/>
          <w:szCs w:val="28"/>
        </w:rPr>
        <w:t>Об’єктом</w:t>
      </w:r>
      <w:r w:rsidRPr="00F40E4C">
        <w:rPr>
          <w:rFonts w:ascii="Times New Roman" w:hAnsi="Times New Roman" w:cs="Times New Roman"/>
          <w:sz w:val="28"/>
          <w:szCs w:val="28"/>
        </w:rPr>
        <w:t xml:space="preserve"> дослідження є </w:t>
      </w:r>
      <w:r w:rsidR="00F40E4C" w:rsidRPr="00F40E4C">
        <w:rPr>
          <w:rFonts w:ascii="Times New Roman" w:hAnsi="Times New Roman" w:cs="Times New Roman"/>
          <w:sz w:val="28"/>
          <w:szCs w:val="28"/>
        </w:rPr>
        <w:t>є особливості реалізації антропоцентричності в англійському дискурсі.</w:t>
      </w:r>
    </w:p>
    <w:p w:rsidR="00F12FF2" w:rsidRPr="00F40E4C" w:rsidRDefault="00F12FF2" w:rsidP="00F40E4C">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b/>
          <w:sz w:val="28"/>
          <w:szCs w:val="28"/>
        </w:rPr>
        <w:t>Предметом</w:t>
      </w:r>
      <w:r w:rsidRPr="00F40E4C">
        <w:rPr>
          <w:rFonts w:ascii="Times New Roman" w:hAnsi="Times New Roman" w:cs="Times New Roman"/>
          <w:sz w:val="28"/>
          <w:szCs w:val="28"/>
        </w:rPr>
        <w:t xml:space="preserve"> дослідження є засоби та методи </w:t>
      </w:r>
      <w:r w:rsidR="00F40E4C" w:rsidRPr="00F40E4C">
        <w:rPr>
          <w:rFonts w:ascii="Times New Roman" w:hAnsi="Times New Roman" w:cs="Times New Roman"/>
          <w:sz w:val="28"/>
          <w:szCs w:val="28"/>
        </w:rPr>
        <w:t>відтворення антропоцентричності в жанрі казки</w:t>
      </w:r>
    </w:p>
    <w:p w:rsidR="00F12FF2" w:rsidRPr="00F40E4C" w:rsidRDefault="00F12FF2" w:rsidP="00F40E4C">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sz w:val="28"/>
          <w:szCs w:val="28"/>
        </w:rPr>
        <w:t xml:space="preserve">Виходячи з мети, об'єкта, предмета, гіпотези в дослідженні вирішувалися наступні </w:t>
      </w:r>
      <w:r w:rsidRPr="00F40E4C">
        <w:rPr>
          <w:rFonts w:ascii="Times New Roman" w:hAnsi="Times New Roman" w:cs="Times New Roman"/>
          <w:b/>
          <w:sz w:val="28"/>
          <w:szCs w:val="28"/>
        </w:rPr>
        <w:t>завдання</w:t>
      </w:r>
      <w:r w:rsidRPr="00F40E4C">
        <w:rPr>
          <w:rFonts w:ascii="Times New Roman" w:hAnsi="Times New Roman" w:cs="Times New Roman"/>
          <w:sz w:val="28"/>
          <w:szCs w:val="28"/>
        </w:rPr>
        <w:t>:</w:t>
      </w:r>
    </w:p>
    <w:p w:rsidR="00A72AC7" w:rsidRPr="00F404F2" w:rsidRDefault="00A72AC7" w:rsidP="00F40E4C">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sz w:val="28"/>
          <w:szCs w:val="28"/>
        </w:rPr>
        <w:t xml:space="preserve">1) </w:t>
      </w:r>
      <w:r w:rsidR="005D66BD">
        <w:rPr>
          <w:rFonts w:ascii="Times New Roman" w:hAnsi="Times New Roman" w:cs="Times New Roman"/>
          <w:sz w:val="28"/>
          <w:szCs w:val="28"/>
        </w:rPr>
        <w:t>Дати якнайточнішу характеристику</w:t>
      </w:r>
      <w:r w:rsidR="00F40E4C" w:rsidRPr="00F40E4C">
        <w:rPr>
          <w:rFonts w:ascii="Times New Roman" w:hAnsi="Times New Roman" w:cs="Times New Roman"/>
          <w:sz w:val="28"/>
          <w:szCs w:val="28"/>
        </w:rPr>
        <w:t xml:space="preserve"> </w:t>
      </w:r>
      <w:r w:rsidR="005D66BD">
        <w:rPr>
          <w:rFonts w:ascii="Times New Roman" w:hAnsi="Times New Roman" w:cs="Times New Roman"/>
          <w:sz w:val="28"/>
          <w:szCs w:val="28"/>
        </w:rPr>
        <w:t>загальним рисам</w:t>
      </w:r>
      <w:r w:rsidRPr="00F40E4C">
        <w:rPr>
          <w:rFonts w:ascii="Times New Roman" w:hAnsi="Times New Roman" w:cs="Times New Roman"/>
          <w:sz w:val="28"/>
          <w:szCs w:val="28"/>
        </w:rPr>
        <w:t xml:space="preserve"> англійських казок як окремого </w:t>
      </w:r>
      <w:r w:rsidRPr="00F404F2">
        <w:rPr>
          <w:rFonts w:ascii="Times New Roman" w:hAnsi="Times New Roman" w:cs="Times New Roman"/>
          <w:sz w:val="28"/>
          <w:szCs w:val="28"/>
        </w:rPr>
        <w:t xml:space="preserve">жанру; </w:t>
      </w:r>
    </w:p>
    <w:p w:rsidR="00A72AC7" w:rsidRPr="00F40E4C" w:rsidRDefault="00A72AC7" w:rsidP="00A72AC7">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sz w:val="28"/>
          <w:szCs w:val="28"/>
        </w:rPr>
        <w:t xml:space="preserve">2) </w:t>
      </w:r>
      <w:r w:rsidR="00F40E4C" w:rsidRPr="00F40E4C">
        <w:rPr>
          <w:rFonts w:ascii="Times New Roman" w:hAnsi="Times New Roman" w:cs="Times New Roman"/>
          <w:sz w:val="28"/>
          <w:szCs w:val="28"/>
        </w:rPr>
        <w:t>проаналізувати</w:t>
      </w:r>
      <w:r w:rsidR="00F40E4C">
        <w:rPr>
          <w:rFonts w:ascii="Times New Roman" w:hAnsi="Times New Roman" w:cs="Times New Roman"/>
          <w:sz w:val="28"/>
          <w:szCs w:val="28"/>
        </w:rPr>
        <w:t xml:space="preserve"> </w:t>
      </w:r>
      <w:r w:rsidR="00F40E4C" w:rsidRPr="00F40E4C">
        <w:rPr>
          <w:rFonts w:ascii="Times New Roman" w:hAnsi="Times New Roman" w:cs="Times New Roman"/>
          <w:sz w:val="28"/>
          <w:szCs w:val="28"/>
        </w:rPr>
        <w:t>композиційні</w:t>
      </w:r>
      <w:r w:rsidR="005D66BD">
        <w:rPr>
          <w:rFonts w:ascii="Times New Roman" w:hAnsi="Times New Roman" w:cs="Times New Roman"/>
          <w:sz w:val="28"/>
          <w:szCs w:val="28"/>
        </w:rPr>
        <w:t xml:space="preserve"> та структурні особливості </w:t>
      </w:r>
      <w:r w:rsidRPr="00F40E4C">
        <w:rPr>
          <w:rFonts w:ascii="Times New Roman" w:hAnsi="Times New Roman" w:cs="Times New Roman"/>
          <w:sz w:val="28"/>
          <w:szCs w:val="28"/>
        </w:rPr>
        <w:t xml:space="preserve"> англійських казок; </w:t>
      </w:r>
    </w:p>
    <w:p w:rsidR="00A72AC7" w:rsidRPr="00F40E4C" w:rsidRDefault="00A72AC7" w:rsidP="00A72AC7">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sz w:val="28"/>
          <w:szCs w:val="28"/>
        </w:rPr>
        <w:t xml:space="preserve">3) </w:t>
      </w:r>
      <w:r w:rsidR="00F40E4C" w:rsidRPr="00F40E4C">
        <w:rPr>
          <w:rFonts w:ascii="Times New Roman" w:hAnsi="Times New Roman" w:cs="Times New Roman"/>
          <w:sz w:val="28"/>
        </w:rPr>
        <w:t>встановити</w:t>
      </w:r>
      <w:r w:rsidR="00F40E4C" w:rsidRPr="00F40E4C">
        <w:rPr>
          <w:sz w:val="28"/>
        </w:rPr>
        <w:t xml:space="preserve"> </w:t>
      </w:r>
      <w:r w:rsidR="005D66BD">
        <w:rPr>
          <w:rFonts w:ascii="Times New Roman" w:hAnsi="Times New Roman" w:cs="Times New Roman"/>
          <w:sz w:val="28"/>
          <w:szCs w:val="28"/>
        </w:rPr>
        <w:t>лінгвістичні та стилістичні особливості англомовної казки, а також дослідити приклади</w:t>
      </w:r>
      <w:r w:rsidRPr="00F40E4C">
        <w:rPr>
          <w:rFonts w:ascii="Times New Roman" w:hAnsi="Times New Roman" w:cs="Times New Roman"/>
          <w:sz w:val="28"/>
          <w:szCs w:val="28"/>
        </w:rPr>
        <w:t xml:space="preserve"> використа</w:t>
      </w:r>
      <w:r w:rsidR="005D66BD">
        <w:rPr>
          <w:rFonts w:ascii="Times New Roman" w:hAnsi="Times New Roman" w:cs="Times New Roman"/>
          <w:sz w:val="28"/>
          <w:szCs w:val="28"/>
        </w:rPr>
        <w:t>ння антропоцентричності у жанрі, що досліджується</w:t>
      </w:r>
      <w:r w:rsidRPr="00F40E4C">
        <w:rPr>
          <w:rFonts w:ascii="Times New Roman" w:hAnsi="Times New Roman" w:cs="Times New Roman"/>
          <w:sz w:val="28"/>
          <w:szCs w:val="28"/>
        </w:rPr>
        <w:t xml:space="preserve">; </w:t>
      </w:r>
    </w:p>
    <w:p w:rsidR="00A72AC7" w:rsidRPr="00E17051" w:rsidRDefault="00A72AC7" w:rsidP="00F40E4C">
      <w:pPr>
        <w:spacing w:after="0" w:line="360" w:lineRule="auto"/>
        <w:ind w:firstLine="567"/>
        <w:jc w:val="both"/>
        <w:rPr>
          <w:rFonts w:ascii="Times New Roman" w:hAnsi="Times New Roman" w:cs="Times New Roman"/>
          <w:sz w:val="28"/>
          <w:szCs w:val="28"/>
        </w:rPr>
      </w:pPr>
      <w:r w:rsidRPr="00F40E4C">
        <w:rPr>
          <w:rFonts w:ascii="Times New Roman" w:hAnsi="Times New Roman" w:cs="Times New Roman"/>
          <w:sz w:val="28"/>
          <w:szCs w:val="28"/>
        </w:rPr>
        <w:t xml:space="preserve">4) </w:t>
      </w:r>
      <w:r w:rsidR="00465693">
        <w:rPr>
          <w:rFonts w:ascii="Times New Roman" w:hAnsi="Times New Roman" w:cs="Times New Roman"/>
          <w:sz w:val="28"/>
          <w:szCs w:val="28"/>
        </w:rPr>
        <w:t>виявити</w:t>
      </w:r>
      <w:r w:rsidRPr="00F40E4C">
        <w:rPr>
          <w:rFonts w:ascii="Times New Roman" w:hAnsi="Times New Roman" w:cs="Times New Roman"/>
          <w:sz w:val="28"/>
          <w:szCs w:val="28"/>
        </w:rPr>
        <w:t xml:space="preserve"> </w:t>
      </w:r>
      <w:r w:rsidRPr="00F40E4C">
        <w:rPr>
          <w:rFonts w:ascii="Times New Roman" w:hAnsi="Times New Roman" w:cs="Times New Roman"/>
          <w:bCs/>
          <w:color w:val="000000"/>
          <w:sz w:val="28"/>
          <w:szCs w:val="28"/>
          <w:shd w:val="clear" w:color="auto" w:fill="FFFFFF"/>
        </w:rPr>
        <w:t>а</w:t>
      </w:r>
      <w:r w:rsidRPr="00F40E4C">
        <w:rPr>
          <w:rFonts w:ascii="Times New Roman" w:hAnsi="Times New Roman" w:cs="Times New Roman"/>
          <w:color w:val="111111"/>
          <w:sz w:val="28"/>
          <w:szCs w:val="28"/>
          <w:shd w:val="clear" w:color="auto" w:fill="FFFFFF"/>
        </w:rPr>
        <w:t>нтропометричні метафори і порівняння в англомовних казках</w:t>
      </w:r>
      <w:r w:rsidRPr="00F40E4C">
        <w:rPr>
          <w:rFonts w:ascii="Times New Roman" w:hAnsi="Times New Roman" w:cs="Times New Roman"/>
          <w:sz w:val="28"/>
          <w:szCs w:val="28"/>
        </w:rPr>
        <w:t>.</w:t>
      </w:r>
    </w:p>
    <w:p w:rsidR="00F12FF2" w:rsidRPr="00E17051" w:rsidRDefault="00196AB2" w:rsidP="00E17051">
      <w:pPr>
        <w:pStyle w:val="a3"/>
        <w:tabs>
          <w:tab w:val="left" w:pos="0"/>
          <w:tab w:val="left" w:pos="851"/>
          <w:tab w:val="left" w:pos="993"/>
          <w:tab w:val="left" w:pos="1134"/>
        </w:tabs>
        <w:spacing w:after="0" w:line="360" w:lineRule="auto"/>
        <w:ind w:left="0" w:firstLine="567"/>
        <w:jc w:val="both"/>
        <w:rPr>
          <w:rFonts w:ascii="Times New Roman" w:hAnsi="Times New Roman" w:cs="Times New Roman"/>
          <w:sz w:val="28"/>
          <w:szCs w:val="28"/>
        </w:rPr>
      </w:pPr>
      <w:r w:rsidRPr="00E17051">
        <w:rPr>
          <w:rFonts w:ascii="Times New Roman" w:hAnsi="Times New Roman" w:cs="Times New Roman"/>
          <w:b/>
          <w:sz w:val="28"/>
          <w:szCs w:val="28"/>
        </w:rPr>
        <w:t>Методи дослідження</w:t>
      </w:r>
      <w:r w:rsidRPr="00E17051">
        <w:rPr>
          <w:rFonts w:ascii="Times New Roman" w:hAnsi="Times New Roman" w:cs="Times New Roman"/>
          <w:sz w:val="28"/>
          <w:szCs w:val="28"/>
        </w:rPr>
        <w:t xml:space="preserve"> включають ме</w:t>
      </w:r>
      <w:r w:rsidR="00A72AC7" w:rsidRPr="00E17051">
        <w:rPr>
          <w:rFonts w:ascii="Times New Roman" w:hAnsi="Times New Roman" w:cs="Times New Roman"/>
          <w:sz w:val="28"/>
          <w:szCs w:val="28"/>
        </w:rPr>
        <w:t>тод</w:t>
      </w:r>
      <w:r w:rsidR="00E17051" w:rsidRPr="00E17051">
        <w:rPr>
          <w:rFonts w:ascii="Times New Roman" w:hAnsi="Times New Roman" w:cs="Times New Roman"/>
          <w:sz w:val="28"/>
          <w:szCs w:val="28"/>
        </w:rPr>
        <w:t xml:space="preserve"> зіставного</w:t>
      </w:r>
      <w:r w:rsidR="00E17051">
        <w:rPr>
          <w:rFonts w:ascii="Times New Roman" w:hAnsi="Times New Roman" w:cs="Times New Roman"/>
          <w:sz w:val="28"/>
          <w:szCs w:val="28"/>
        </w:rPr>
        <w:t xml:space="preserve"> аналізу для </w:t>
      </w:r>
      <w:r w:rsidR="00E17051" w:rsidRPr="00E17051">
        <w:rPr>
          <w:rFonts w:ascii="Times New Roman" w:hAnsi="Times New Roman" w:cs="Times New Roman"/>
          <w:sz w:val="28"/>
          <w:szCs w:val="28"/>
        </w:rPr>
        <w:t>дослідження подібних і відмінних ознак у двох мовах</w:t>
      </w:r>
      <w:r w:rsidRPr="00E17051">
        <w:rPr>
          <w:rFonts w:ascii="Times New Roman" w:hAnsi="Times New Roman" w:cs="Times New Roman"/>
          <w:sz w:val="28"/>
          <w:szCs w:val="28"/>
        </w:rPr>
        <w:t>; компонентного аналізу у визначенні текстових смислів з опорою на словникові дефініції; метод контекстуального аналізу</w:t>
      </w:r>
      <w:r w:rsidR="00E17051" w:rsidRPr="00E17051">
        <w:rPr>
          <w:rFonts w:ascii="Times New Roman" w:hAnsi="Times New Roman" w:cs="Times New Roman"/>
          <w:sz w:val="28"/>
          <w:szCs w:val="28"/>
        </w:rPr>
        <w:t xml:space="preserve"> для дослідження специфіки функціональних характеристик мовних одиниць у різновидах тексту</w:t>
      </w:r>
      <w:r w:rsidRPr="00E17051">
        <w:rPr>
          <w:rFonts w:ascii="Times New Roman" w:hAnsi="Times New Roman" w:cs="Times New Roman"/>
          <w:sz w:val="28"/>
          <w:szCs w:val="28"/>
        </w:rPr>
        <w:t>; індуктивно-дедуктивний метод і метод проникаючого вивчення категорії емотивності в тексті.</w:t>
      </w:r>
    </w:p>
    <w:p w:rsidR="00F12FF2" w:rsidRPr="00E17051" w:rsidRDefault="00F12FF2" w:rsidP="00A72AC7">
      <w:pPr>
        <w:pStyle w:val="a4"/>
        <w:tabs>
          <w:tab w:val="left" w:pos="0"/>
        </w:tabs>
        <w:spacing w:line="360" w:lineRule="auto"/>
        <w:ind w:right="-55" w:firstLine="567"/>
        <w:contextualSpacing/>
        <w:jc w:val="both"/>
        <w:rPr>
          <w:color w:val="000000"/>
          <w:sz w:val="28"/>
          <w:szCs w:val="28"/>
          <w:shd w:val="clear" w:color="auto" w:fill="FFFFFF"/>
        </w:rPr>
      </w:pPr>
      <w:r w:rsidRPr="00E17051">
        <w:rPr>
          <w:b/>
          <w:color w:val="000000"/>
          <w:sz w:val="28"/>
          <w:szCs w:val="28"/>
          <w:shd w:val="clear" w:color="auto" w:fill="FFFFFF"/>
        </w:rPr>
        <w:t>Теоретична значимість</w:t>
      </w:r>
      <w:r w:rsidRPr="00E17051">
        <w:rPr>
          <w:color w:val="000000"/>
          <w:sz w:val="28"/>
          <w:szCs w:val="28"/>
          <w:shd w:val="clear" w:color="auto" w:fill="FFFFFF"/>
        </w:rPr>
        <w:t xml:space="preserve"> </w:t>
      </w:r>
      <w:r w:rsidRPr="00E17051">
        <w:rPr>
          <w:color w:val="000000"/>
          <w:sz w:val="28"/>
          <w:szCs w:val="28"/>
        </w:rPr>
        <w:t>дослідження</w:t>
      </w:r>
      <w:r w:rsidRPr="00F404F2">
        <w:rPr>
          <w:b/>
          <w:color w:val="000000"/>
          <w:sz w:val="28"/>
          <w:szCs w:val="28"/>
        </w:rPr>
        <w:t xml:space="preserve"> </w:t>
      </w:r>
      <w:r w:rsidRPr="00F404F2">
        <w:rPr>
          <w:color w:val="000000"/>
          <w:sz w:val="28"/>
          <w:szCs w:val="28"/>
          <w:shd w:val="clear" w:color="auto" w:fill="FFFFFF"/>
        </w:rPr>
        <w:t xml:space="preserve">полягає у </w:t>
      </w:r>
      <w:r w:rsidR="00196AB2" w:rsidRPr="00F404F2">
        <w:rPr>
          <w:color w:val="000000"/>
          <w:sz w:val="28"/>
          <w:szCs w:val="28"/>
          <w:shd w:val="clear" w:color="auto" w:fill="FFFFFF"/>
        </w:rPr>
        <w:t xml:space="preserve">полягає в застосуванні когнітивно-концептуального підходу до вивчення мовностилістичних особливостей сучасної англомовної літературної казки, а також у використанні методу проникаючого вивчення категорії емотивності для дослідження категорії </w:t>
      </w:r>
      <w:r w:rsidR="00196AB2" w:rsidRPr="00E17051">
        <w:rPr>
          <w:color w:val="000000"/>
          <w:sz w:val="28"/>
          <w:szCs w:val="28"/>
          <w:shd w:val="clear" w:color="auto" w:fill="FFFFFF"/>
        </w:rPr>
        <w:t>емотивності в тексті сучасної англомовної літературної казки.</w:t>
      </w:r>
    </w:p>
    <w:p w:rsidR="00E17051" w:rsidRPr="00E17051" w:rsidRDefault="00F12FF2" w:rsidP="00E17051">
      <w:pPr>
        <w:tabs>
          <w:tab w:val="left" w:pos="851"/>
          <w:tab w:val="left" w:pos="993"/>
          <w:tab w:val="left" w:pos="1134"/>
        </w:tabs>
        <w:spacing w:after="0" w:line="360" w:lineRule="auto"/>
        <w:ind w:firstLine="567"/>
        <w:jc w:val="both"/>
        <w:rPr>
          <w:rFonts w:ascii="Times New Roman" w:hAnsi="Times New Roman" w:cs="Times New Roman"/>
          <w:sz w:val="28"/>
          <w:szCs w:val="28"/>
        </w:rPr>
      </w:pPr>
      <w:r w:rsidRPr="00E17051">
        <w:rPr>
          <w:rFonts w:ascii="Times New Roman" w:hAnsi="Times New Roman" w:cs="Times New Roman"/>
          <w:b/>
          <w:sz w:val="28"/>
          <w:szCs w:val="28"/>
        </w:rPr>
        <w:lastRenderedPageBreak/>
        <w:t xml:space="preserve">Практичне </w:t>
      </w:r>
      <w:r w:rsidR="00196AB2" w:rsidRPr="00E17051">
        <w:rPr>
          <w:rFonts w:ascii="Times New Roman" w:hAnsi="Times New Roman" w:cs="Times New Roman"/>
          <w:b/>
          <w:sz w:val="28"/>
          <w:szCs w:val="28"/>
        </w:rPr>
        <w:t xml:space="preserve">значення </w:t>
      </w:r>
      <w:r w:rsidR="00196AB2" w:rsidRPr="00E17051">
        <w:rPr>
          <w:rFonts w:ascii="Times New Roman" w:hAnsi="Times New Roman" w:cs="Times New Roman"/>
          <w:sz w:val="28"/>
          <w:szCs w:val="28"/>
        </w:rPr>
        <w:t>одержаних результатів</w:t>
      </w:r>
      <w:r w:rsidR="00196AB2" w:rsidRPr="00E17051">
        <w:rPr>
          <w:rFonts w:ascii="Times New Roman" w:hAnsi="Times New Roman" w:cs="Times New Roman"/>
          <w:b/>
          <w:sz w:val="28"/>
          <w:szCs w:val="28"/>
        </w:rPr>
        <w:t xml:space="preserve"> </w:t>
      </w:r>
      <w:r w:rsidR="00196AB2" w:rsidRPr="00E17051">
        <w:rPr>
          <w:rFonts w:ascii="Times New Roman" w:hAnsi="Times New Roman" w:cs="Times New Roman"/>
          <w:sz w:val="28"/>
          <w:szCs w:val="28"/>
        </w:rPr>
        <w:t>складається в можливості використання його матеріалів у курсах лекцій з лінгвістики тексту, стилістики</w:t>
      </w:r>
      <w:r w:rsidR="00E17051" w:rsidRPr="00E17051">
        <w:rPr>
          <w:rFonts w:ascii="Times New Roman" w:hAnsi="Times New Roman" w:cs="Times New Roman"/>
          <w:sz w:val="28"/>
          <w:szCs w:val="28"/>
        </w:rPr>
        <w:t xml:space="preserve"> англійської мови (розділи «Лексичні, семантичні і синтаксичні засоби та прийоми»), лінгвістики тексту (розділ «Категорії тексту»)</w:t>
      </w:r>
      <w:r w:rsidR="00196AB2" w:rsidRPr="00E17051">
        <w:rPr>
          <w:rFonts w:ascii="Times New Roman" w:hAnsi="Times New Roman" w:cs="Times New Roman"/>
          <w:sz w:val="28"/>
          <w:szCs w:val="28"/>
        </w:rPr>
        <w:t>, при складанні спецкурсів з цих дисциплін, спецкурсі з емотивної семантиці, а також на практичних заняттях з аналітичного читання та інтерпретації текстів в курсах лекцій з лінгвістики тексту, стилістиці, при складанні спецкурсів з цих дисциплін, спецкурсі з емотивної семантиці, а також на практичних зан</w:t>
      </w:r>
      <w:r w:rsidR="004917AA">
        <w:rPr>
          <w:rFonts w:ascii="Times New Roman" w:hAnsi="Times New Roman" w:cs="Times New Roman"/>
          <w:sz w:val="28"/>
          <w:szCs w:val="28"/>
        </w:rPr>
        <w:t>яттях з аналітичного читання, а також</w:t>
      </w:r>
      <w:r w:rsidR="00196AB2" w:rsidRPr="00E17051">
        <w:rPr>
          <w:rFonts w:ascii="Times New Roman" w:hAnsi="Times New Roman" w:cs="Times New Roman"/>
          <w:sz w:val="28"/>
          <w:szCs w:val="28"/>
        </w:rPr>
        <w:t xml:space="preserve"> інтерпретації тексту.</w:t>
      </w:r>
    </w:p>
    <w:p w:rsidR="00E17051" w:rsidRPr="00E17051" w:rsidRDefault="00E17051" w:rsidP="00F12FF2">
      <w:pPr>
        <w:pStyle w:val="a6"/>
        <w:spacing w:before="0" w:beforeAutospacing="0" w:after="0" w:afterAutospacing="0" w:line="360" w:lineRule="auto"/>
        <w:ind w:firstLine="567"/>
        <w:jc w:val="both"/>
        <w:rPr>
          <w:b/>
          <w:color w:val="000000"/>
          <w:sz w:val="28"/>
          <w:szCs w:val="28"/>
        </w:rPr>
      </w:pPr>
      <w:r w:rsidRPr="00E17051">
        <w:rPr>
          <w:b/>
          <w:sz w:val="28"/>
          <w:szCs w:val="28"/>
        </w:rPr>
        <w:t>Наукова новизна</w:t>
      </w:r>
      <w:r w:rsidR="004917AA">
        <w:rPr>
          <w:b/>
          <w:sz w:val="28"/>
          <w:szCs w:val="28"/>
        </w:rPr>
        <w:t xml:space="preserve"> </w:t>
      </w:r>
      <w:r w:rsidR="004917AA">
        <w:rPr>
          <w:sz w:val="28"/>
          <w:szCs w:val="28"/>
        </w:rPr>
        <w:t>даного дослідження роботи полягає у</w:t>
      </w:r>
      <w:r w:rsidRPr="00E17051">
        <w:rPr>
          <w:sz w:val="28"/>
          <w:szCs w:val="28"/>
        </w:rPr>
        <w:t xml:space="preserve"> системному дослідженні</w:t>
      </w:r>
      <w:r w:rsidR="00CB17EA">
        <w:rPr>
          <w:sz w:val="28"/>
          <w:szCs w:val="28"/>
        </w:rPr>
        <w:t xml:space="preserve"> категорій</w:t>
      </w:r>
      <w:r w:rsidRPr="00E17051">
        <w:rPr>
          <w:sz w:val="28"/>
          <w:szCs w:val="28"/>
        </w:rPr>
        <w:t xml:space="preserve"> антропо</w:t>
      </w:r>
      <w:r w:rsidR="00CB17EA">
        <w:rPr>
          <w:sz w:val="28"/>
          <w:szCs w:val="28"/>
        </w:rPr>
        <w:t>центричності на прикладі конкретних уривків творів</w:t>
      </w:r>
      <w:r w:rsidRPr="00E17051">
        <w:rPr>
          <w:sz w:val="28"/>
          <w:szCs w:val="28"/>
        </w:rPr>
        <w:t>, в осмисленні ре</w:t>
      </w:r>
      <w:r w:rsidR="00CB17EA">
        <w:rPr>
          <w:sz w:val="28"/>
          <w:szCs w:val="28"/>
        </w:rPr>
        <w:t>алізації цих категорій, у з’ясуванні залежності ї</w:t>
      </w:r>
      <w:r w:rsidR="00CB17EA" w:rsidRPr="00CB17EA">
        <w:rPr>
          <w:sz w:val="28"/>
          <w:szCs w:val="28"/>
        </w:rPr>
        <w:t xml:space="preserve">х </w:t>
      </w:r>
      <w:r w:rsidRPr="00E17051">
        <w:rPr>
          <w:sz w:val="28"/>
          <w:szCs w:val="28"/>
        </w:rPr>
        <w:t>матеріалізації від характеру тексту</w:t>
      </w:r>
      <w:r w:rsidR="00CB17EA" w:rsidRPr="00CB17EA">
        <w:rPr>
          <w:sz w:val="28"/>
          <w:szCs w:val="28"/>
        </w:rPr>
        <w:t xml:space="preserve"> твору</w:t>
      </w:r>
      <w:r w:rsidR="00CB17EA">
        <w:rPr>
          <w:sz w:val="28"/>
          <w:szCs w:val="28"/>
        </w:rPr>
        <w:t>, адреса</w:t>
      </w:r>
      <w:r w:rsidRPr="00E17051">
        <w:rPr>
          <w:sz w:val="28"/>
          <w:szCs w:val="28"/>
        </w:rPr>
        <w:t>та та адреса</w:t>
      </w:r>
      <w:r w:rsidR="00CB17EA" w:rsidRPr="00CB17EA">
        <w:rPr>
          <w:sz w:val="28"/>
          <w:szCs w:val="28"/>
        </w:rPr>
        <w:t>н</w:t>
      </w:r>
      <w:r w:rsidRPr="00E17051">
        <w:rPr>
          <w:sz w:val="28"/>
          <w:szCs w:val="28"/>
        </w:rPr>
        <w:t>та.</w:t>
      </w:r>
    </w:p>
    <w:p w:rsidR="00F12FF2" w:rsidRPr="00E17051" w:rsidRDefault="00CB17EA" w:rsidP="00F12FF2">
      <w:pPr>
        <w:pStyle w:val="a6"/>
        <w:spacing w:before="0" w:beforeAutospacing="0" w:after="0" w:afterAutospacing="0" w:line="360" w:lineRule="auto"/>
        <w:ind w:firstLine="567"/>
        <w:jc w:val="both"/>
        <w:rPr>
          <w:rFonts w:eastAsia="MS Mincho"/>
          <w:b/>
          <w:sz w:val="28"/>
          <w:szCs w:val="28"/>
          <w:lang w:eastAsia="ja-JP"/>
        </w:rPr>
      </w:pPr>
      <w:r>
        <w:rPr>
          <w:b/>
          <w:color w:val="000000"/>
          <w:sz w:val="28"/>
          <w:szCs w:val="28"/>
        </w:rPr>
        <w:t>Структура</w:t>
      </w:r>
      <w:r>
        <w:rPr>
          <w:b/>
          <w:color w:val="000000"/>
          <w:sz w:val="28"/>
          <w:szCs w:val="28"/>
          <w:lang w:val="ru-RU"/>
        </w:rPr>
        <w:t xml:space="preserve"> науково</w:t>
      </w:r>
      <w:r>
        <w:rPr>
          <w:b/>
          <w:color w:val="000000"/>
          <w:sz w:val="28"/>
          <w:szCs w:val="28"/>
        </w:rPr>
        <w:t xml:space="preserve">ї </w:t>
      </w:r>
      <w:r w:rsidR="00F12FF2" w:rsidRPr="00E17051">
        <w:rPr>
          <w:b/>
          <w:color w:val="000000"/>
          <w:sz w:val="28"/>
          <w:szCs w:val="28"/>
        </w:rPr>
        <w:t>роботи.</w:t>
      </w:r>
      <w:r w:rsidR="00F12FF2" w:rsidRPr="00E17051">
        <w:rPr>
          <w:color w:val="000000"/>
          <w:sz w:val="28"/>
          <w:szCs w:val="28"/>
        </w:rPr>
        <w:t xml:space="preserve"> Робота складається зі вступу, </w:t>
      </w:r>
      <w:r w:rsidR="00A72AC7" w:rsidRPr="00E17051">
        <w:rPr>
          <w:color w:val="000000"/>
          <w:sz w:val="28"/>
          <w:szCs w:val="28"/>
        </w:rPr>
        <w:t>трьох</w:t>
      </w:r>
      <w:r w:rsidR="00F12FF2" w:rsidRPr="00E17051">
        <w:rPr>
          <w:color w:val="000000"/>
          <w:sz w:val="28"/>
          <w:szCs w:val="28"/>
        </w:rPr>
        <w:t xml:space="preserve"> розділів, висновків, списку використаних джерел, який містить </w:t>
      </w:r>
      <w:r w:rsidR="003C53A3" w:rsidRPr="00E17051">
        <w:rPr>
          <w:color w:val="000000"/>
          <w:sz w:val="28"/>
          <w:szCs w:val="28"/>
          <w:lang w:val="ru-RU"/>
        </w:rPr>
        <w:t>50</w:t>
      </w:r>
      <w:r w:rsidR="003C53A3" w:rsidRPr="00E17051">
        <w:rPr>
          <w:color w:val="000000"/>
          <w:sz w:val="28"/>
          <w:szCs w:val="28"/>
        </w:rPr>
        <w:t xml:space="preserve"> позицій</w:t>
      </w:r>
      <w:r w:rsidR="00F12FF2" w:rsidRPr="00E17051">
        <w:rPr>
          <w:color w:val="000000"/>
          <w:sz w:val="28"/>
          <w:szCs w:val="28"/>
        </w:rPr>
        <w:t xml:space="preserve">, списку і додатків. Загальний обсяг роботи становить </w:t>
      </w:r>
      <w:r w:rsidR="00E17051" w:rsidRPr="00E17051">
        <w:rPr>
          <w:color w:val="000000"/>
          <w:sz w:val="28"/>
          <w:szCs w:val="28"/>
        </w:rPr>
        <w:t>80</w:t>
      </w:r>
      <w:r w:rsidR="003C53A3" w:rsidRPr="00E17051">
        <w:rPr>
          <w:color w:val="000000"/>
          <w:sz w:val="28"/>
          <w:szCs w:val="28"/>
        </w:rPr>
        <w:t xml:space="preserve"> сторінок.</w:t>
      </w:r>
    </w:p>
    <w:p w:rsidR="00F12FF2" w:rsidRPr="00E17051" w:rsidRDefault="00F12FF2" w:rsidP="00F12FF2">
      <w:pPr>
        <w:tabs>
          <w:tab w:val="left" w:pos="1646"/>
        </w:tabs>
        <w:spacing w:after="0" w:line="360" w:lineRule="auto"/>
        <w:jc w:val="both"/>
        <w:rPr>
          <w:rFonts w:ascii="Times New Roman" w:hAnsi="Times New Roman" w:cs="Times New Roman"/>
          <w:b/>
          <w:sz w:val="28"/>
          <w:szCs w:val="28"/>
        </w:rPr>
      </w:pPr>
    </w:p>
    <w:p w:rsidR="00F12FF2" w:rsidRPr="00E17051" w:rsidRDefault="00F12FF2" w:rsidP="00F12FF2">
      <w:pPr>
        <w:rPr>
          <w:rFonts w:ascii="Times New Roman" w:hAnsi="Times New Roman" w:cs="Times New Roman"/>
          <w:sz w:val="28"/>
          <w:szCs w:val="28"/>
          <w:lang w:val="ru-RU"/>
        </w:rPr>
      </w:pPr>
    </w:p>
    <w:p w:rsidR="00F12FF2" w:rsidRPr="00E17051" w:rsidRDefault="00F12FF2">
      <w:pPr>
        <w:rPr>
          <w:rFonts w:ascii="Times New Roman" w:hAnsi="Times New Roman" w:cs="Times New Roman"/>
          <w:sz w:val="28"/>
          <w:szCs w:val="28"/>
          <w:lang w:val="ru-RU"/>
        </w:rPr>
      </w:pPr>
    </w:p>
    <w:p w:rsidR="00F12FF2" w:rsidRPr="00E17051" w:rsidRDefault="00F12FF2">
      <w:pPr>
        <w:rPr>
          <w:rFonts w:ascii="Times New Roman" w:hAnsi="Times New Roman" w:cs="Times New Roman"/>
          <w:sz w:val="28"/>
          <w:szCs w:val="28"/>
        </w:rPr>
      </w:pPr>
    </w:p>
    <w:p w:rsidR="00C903B2" w:rsidRDefault="00C903B2">
      <w:pPr>
        <w:rPr>
          <w:rFonts w:ascii="Times New Roman" w:hAnsi="Times New Roman" w:cs="Times New Roman"/>
          <w:sz w:val="28"/>
          <w:szCs w:val="28"/>
        </w:rPr>
      </w:pPr>
    </w:p>
    <w:p w:rsidR="002136C4" w:rsidRDefault="002136C4">
      <w:pPr>
        <w:rPr>
          <w:rFonts w:ascii="Times New Roman" w:hAnsi="Times New Roman" w:cs="Times New Roman"/>
          <w:sz w:val="28"/>
          <w:szCs w:val="28"/>
        </w:rPr>
      </w:pPr>
    </w:p>
    <w:p w:rsidR="002136C4" w:rsidRPr="00E17051" w:rsidRDefault="002136C4">
      <w:pPr>
        <w:rPr>
          <w:rFonts w:ascii="Times New Roman" w:hAnsi="Times New Roman" w:cs="Times New Roman"/>
          <w:sz w:val="28"/>
          <w:szCs w:val="28"/>
        </w:rPr>
      </w:pPr>
    </w:p>
    <w:p w:rsidR="00C903B2" w:rsidRPr="00E17051" w:rsidRDefault="00C903B2">
      <w:pPr>
        <w:rPr>
          <w:rFonts w:ascii="Times New Roman" w:hAnsi="Times New Roman" w:cs="Times New Roman"/>
          <w:sz w:val="28"/>
          <w:szCs w:val="28"/>
        </w:rPr>
      </w:pPr>
    </w:p>
    <w:p w:rsidR="00C903B2" w:rsidRPr="00E17051" w:rsidRDefault="00C903B2">
      <w:pPr>
        <w:rPr>
          <w:rFonts w:ascii="Times New Roman" w:hAnsi="Times New Roman" w:cs="Times New Roman"/>
          <w:sz w:val="28"/>
          <w:szCs w:val="28"/>
        </w:rPr>
      </w:pPr>
    </w:p>
    <w:p w:rsidR="00C903B2" w:rsidRPr="00E17051" w:rsidRDefault="00C903B2">
      <w:pPr>
        <w:rPr>
          <w:rFonts w:ascii="Times New Roman" w:hAnsi="Times New Roman" w:cs="Times New Roman"/>
          <w:sz w:val="28"/>
          <w:szCs w:val="28"/>
        </w:rPr>
      </w:pPr>
    </w:p>
    <w:p w:rsidR="00C903B2" w:rsidRPr="00E17051" w:rsidRDefault="00C903B2">
      <w:pPr>
        <w:rPr>
          <w:rFonts w:ascii="Times New Roman" w:hAnsi="Times New Roman" w:cs="Times New Roman"/>
          <w:sz w:val="28"/>
          <w:szCs w:val="28"/>
        </w:rPr>
      </w:pPr>
    </w:p>
    <w:p w:rsidR="00C52B85" w:rsidRPr="00E17051" w:rsidRDefault="00C52B85">
      <w:pPr>
        <w:rPr>
          <w:rFonts w:ascii="Times New Roman" w:hAnsi="Times New Roman" w:cs="Times New Roman"/>
          <w:sz w:val="28"/>
          <w:szCs w:val="28"/>
        </w:rPr>
      </w:pPr>
    </w:p>
    <w:p w:rsidR="00C52B85" w:rsidRPr="00E17051" w:rsidRDefault="00C52B85">
      <w:pPr>
        <w:rPr>
          <w:rFonts w:ascii="Times New Roman" w:hAnsi="Times New Roman" w:cs="Times New Roman"/>
          <w:sz w:val="28"/>
          <w:szCs w:val="28"/>
        </w:rPr>
      </w:pPr>
    </w:p>
    <w:p w:rsidR="00C903B2" w:rsidRDefault="00C903B2" w:rsidP="000F5350">
      <w:pPr>
        <w:spacing w:after="120"/>
        <w:rPr>
          <w:rFonts w:ascii="Times New Roman" w:hAnsi="Times New Roman" w:cs="Times New Roman"/>
          <w:sz w:val="28"/>
          <w:szCs w:val="28"/>
          <w:lang w:val="ru-RU"/>
        </w:rPr>
      </w:pPr>
    </w:p>
    <w:p w:rsidR="00E17051" w:rsidRPr="00E17051" w:rsidRDefault="00E17051" w:rsidP="000F5350">
      <w:pPr>
        <w:spacing w:after="120"/>
        <w:rPr>
          <w:rFonts w:ascii="Times New Roman" w:hAnsi="Times New Roman" w:cs="Times New Roman"/>
          <w:sz w:val="28"/>
          <w:szCs w:val="28"/>
        </w:rPr>
      </w:pPr>
    </w:p>
    <w:p w:rsidR="00F12FF2" w:rsidRPr="00F404F2" w:rsidRDefault="00F12FF2" w:rsidP="000F5350">
      <w:pPr>
        <w:tabs>
          <w:tab w:val="right" w:pos="9639"/>
        </w:tabs>
        <w:spacing w:after="120" w:line="360" w:lineRule="auto"/>
        <w:jc w:val="center"/>
        <w:rPr>
          <w:rFonts w:ascii="Times New Roman" w:hAnsi="Times New Roman" w:cs="Times New Roman"/>
          <w:b/>
          <w:color w:val="000000"/>
          <w:sz w:val="28"/>
          <w:szCs w:val="28"/>
          <w:shd w:val="clear" w:color="auto" w:fill="FFFFFF"/>
        </w:rPr>
      </w:pPr>
      <w:r w:rsidRPr="00E17051">
        <w:rPr>
          <w:rFonts w:ascii="Times New Roman" w:hAnsi="Times New Roman" w:cs="Times New Roman"/>
          <w:b/>
          <w:sz w:val="28"/>
          <w:szCs w:val="28"/>
        </w:rPr>
        <w:t>РОЗДІЛ 1.</w:t>
      </w:r>
      <w:r w:rsidRPr="00E17051">
        <w:rPr>
          <w:rFonts w:ascii="Times New Roman" w:hAnsi="Times New Roman" w:cs="Times New Roman"/>
          <w:b/>
          <w:sz w:val="28"/>
          <w:szCs w:val="28"/>
          <w:lang w:val="ru-RU"/>
        </w:rPr>
        <w:t xml:space="preserve"> </w:t>
      </w:r>
      <w:r w:rsidRPr="00E17051">
        <w:rPr>
          <w:rFonts w:ascii="Times New Roman" w:hAnsi="Times New Roman" w:cs="Times New Roman"/>
          <w:b/>
          <w:color w:val="000000"/>
          <w:sz w:val="28"/>
          <w:szCs w:val="28"/>
          <w:shd w:val="clear" w:color="auto" w:fill="FFFFFF"/>
        </w:rPr>
        <w:t>ТЕОРЕТИЧНІ</w:t>
      </w:r>
      <w:r w:rsidRPr="00F404F2">
        <w:rPr>
          <w:rFonts w:ascii="Times New Roman" w:hAnsi="Times New Roman" w:cs="Times New Roman"/>
          <w:b/>
          <w:color w:val="000000"/>
          <w:sz w:val="28"/>
          <w:szCs w:val="28"/>
          <w:shd w:val="clear" w:color="auto" w:fill="FFFFFF"/>
        </w:rPr>
        <w:t xml:space="preserve"> ЗАСАДИ ВИВЧЕННЯ АНГЛОМОВНИХ ЛІТЕРАТУРНИХ КАЗОК</w:t>
      </w:r>
    </w:p>
    <w:p w:rsidR="000F5350" w:rsidRPr="00F404F2" w:rsidRDefault="000F5350" w:rsidP="00E84F15">
      <w:pPr>
        <w:pStyle w:val="a3"/>
        <w:numPr>
          <w:ilvl w:val="1"/>
          <w:numId w:val="7"/>
        </w:numPr>
        <w:tabs>
          <w:tab w:val="left" w:pos="567"/>
          <w:tab w:val="right" w:pos="9639"/>
        </w:tabs>
        <w:spacing w:after="120" w:line="360" w:lineRule="auto"/>
        <w:jc w:val="center"/>
        <w:rPr>
          <w:rFonts w:ascii="Times New Roman" w:hAnsi="Times New Roman" w:cs="Times New Roman"/>
          <w:b/>
          <w:color w:val="000000"/>
          <w:sz w:val="28"/>
          <w:szCs w:val="28"/>
          <w:shd w:val="clear" w:color="auto" w:fill="FFFFFF"/>
        </w:rPr>
      </w:pPr>
      <w:r w:rsidRPr="00F404F2">
        <w:rPr>
          <w:rFonts w:ascii="Times New Roman" w:hAnsi="Times New Roman" w:cs="Times New Roman"/>
          <w:b/>
          <w:color w:val="000000"/>
          <w:sz w:val="28"/>
          <w:szCs w:val="28"/>
          <w:shd w:val="clear" w:color="auto" w:fill="FFFFFF"/>
        </w:rPr>
        <w:t>Проблема жанру. Визначення поняття "казка"</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Жанр казки незмінно є одним з найпопулярніших в дитячій літературі. Завдяки своєму різнобічного характеру казки стають не тільки надбанням дітей, але також можуть привертати увагу дорослих слухачів і читачів.</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Саме слово «казка» було засвідчено в письмових джерелах не раніше XVII століття і пох</w:t>
      </w:r>
      <w:r w:rsidR="00C83C89">
        <w:rPr>
          <w:rFonts w:ascii="Times New Roman" w:hAnsi="Times New Roman" w:cs="Times New Roman"/>
          <w:color w:val="000000"/>
          <w:sz w:val="28"/>
          <w:szCs w:val="28"/>
          <w:shd w:val="clear" w:color="auto" w:fill="FFFFFF"/>
        </w:rPr>
        <w:t>ідне воно від слова «казати» [3</w:t>
      </w:r>
      <w:r w:rsidRPr="00F404F2">
        <w:rPr>
          <w:rFonts w:ascii="Times New Roman" w:hAnsi="Times New Roman" w:cs="Times New Roman"/>
          <w:color w:val="000000"/>
          <w:sz w:val="28"/>
          <w:szCs w:val="28"/>
          <w:shd w:val="clear" w:color="auto" w:fill="FFFFFF"/>
        </w:rPr>
        <w:t>]. Значення воно мало наступне: перелік, список, точний опис. Сучасне значення їм було придбано з XVII-XIX століття, а раніше використовувалося слово «басня».</w:t>
      </w:r>
    </w:p>
    <w:p w:rsidR="000F5350" w:rsidRPr="00F404F2" w:rsidRDefault="002136C4" w:rsidP="000F5350">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Вперше с</w:t>
      </w:r>
      <w:r w:rsidR="000F5350" w:rsidRPr="00F404F2">
        <w:rPr>
          <w:rFonts w:ascii="Times New Roman" w:hAnsi="Times New Roman" w:cs="Times New Roman"/>
          <w:color w:val="000000"/>
          <w:sz w:val="28"/>
          <w:szCs w:val="28"/>
          <w:shd w:val="clear" w:color="auto" w:fill="FFFFFF"/>
        </w:rPr>
        <w:t xml:space="preserve">лово "казка" </w:t>
      </w:r>
      <w:r>
        <w:rPr>
          <w:rFonts w:ascii="Times New Roman" w:hAnsi="Times New Roman" w:cs="Times New Roman"/>
          <w:color w:val="000000"/>
          <w:sz w:val="28"/>
          <w:szCs w:val="28"/>
          <w:shd w:val="clear" w:color="auto" w:fill="FFFFFF"/>
        </w:rPr>
        <w:t>згадується у</w:t>
      </w:r>
      <w:r w:rsidR="000F5350" w:rsidRPr="00F404F2">
        <w:rPr>
          <w:rFonts w:ascii="Times New Roman" w:hAnsi="Times New Roman" w:cs="Times New Roman"/>
          <w:color w:val="000000"/>
          <w:sz w:val="28"/>
          <w:szCs w:val="28"/>
          <w:shd w:val="clear" w:color="auto" w:fill="FFFFFF"/>
        </w:rPr>
        <w:t xml:space="preserve"> сімнадцятому столітті. </w:t>
      </w:r>
      <w:r>
        <w:rPr>
          <w:rFonts w:ascii="Times New Roman" w:hAnsi="Times New Roman" w:cs="Times New Roman"/>
          <w:color w:val="000000"/>
          <w:sz w:val="28"/>
          <w:szCs w:val="28"/>
          <w:shd w:val="clear" w:color="auto" w:fill="FFFFFF"/>
        </w:rPr>
        <w:t>Ще</w:t>
      </w:r>
      <w:r w:rsidR="000F5350" w:rsidRPr="00F404F2">
        <w:rPr>
          <w:rFonts w:ascii="Times New Roman" w:hAnsi="Times New Roman" w:cs="Times New Roman"/>
          <w:color w:val="000000"/>
          <w:sz w:val="28"/>
          <w:szCs w:val="28"/>
          <w:shd w:val="clear" w:color="auto" w:fill="FFFFFF"/>
        </w:rPr>
        <w:t xml:space="preserve"> до того як </w:t>
      </w:r>
      <w:r w:rsidR="00CB48A1">
        <w:rPr>
          <w:rFonts w:ascii="Times New Roman" w:hAnsi="Times New Roman" w:cs="Times New Roman"/>
          <w:color w:val="000000"/>
          <w:sz w:val="28"/>
          <w:szCs w:val="28"/>
          <w:shd w:val="clear" w:color="auto" w:fill="FFFFFF"/>
        </w:rPr>
        <w:t>виникли</w:t>
      </w:r>
      <w:r w:rsidR="000F5350" w:rsidRPr="00F404F2">
        <w:rPr>
          <w:rFonts w:ascii="Times New Roman" w:hAnsi="Times New Roman" w:cs="Times New Roman"/>
          <w:color w:val="000000"/>
          <w:sz w:val="28"/>
          <w:szCs w:val="28"/>
          <w:shd w:val="clear" w:color="auto" w:fill="FFFFFF"/>
        </w:rPr>
        <w:t xml:space="preserve"> дослідження Б. Беттельхейм</w:t>
      </w:r>
      <w:r w:rsidR="00CB48A1">
        <w:rPr>
          <w:rFonts w:ascii="Times New Roman" w:hAnsi="Times New Roman" w:cs="Times New Roman"/>
          <w:color w:val="000000"/>
          <w:sz w:val="28"/>
          <w:szCs w:val="28"/>
          <w:shd w:val="clear" w:color="auto" w:fill="FFFFFF"/>
        </w:rPr>
        <w:t>а</w:t>
      </w:r>
      <w:r w:rsidR="000F5350" w:rsidRPr="00F404F2">
        <w:rPr>
          <w:rFonts w:ascii="Times New Roman" w:hAnsi="Times New Roman" w:cs="Times New Roman"/>
          <w:color w:val="000000"/>
          <w:sz w:val="28"/>
          <w:szCs w:val="28"/>
          <w:shd w:val="clear" w:color="auto" w:fill="FFFFFF"/>
        </w:rPr>
        <w:t xml:space="preserve">, Р. Гарднера, К. Юнга, В. Проппа в казках бачили "одну </w:t>
      </w:r>
      <w:r>
        <w:rPr>
          <w:rFonts w:ascii="Times New Roman" w:hAnsi="Times New Roman" w:cs="Times New Roman"/>
          <w:color w:val="000000"/>
          <w:sz w:val="28"/>
          <w:szCs w:val="28"/>
          <w:shd w:val="clear" w:color="auto" w:fill="FFFFFF"/>
        </w:rPr>
        <w:t>розвагу</w:t>
      </w:r>
      <w:r w:rsidR="000F5350" w:rsidRPr="00F404F2">
        <w:rPr>
          <w:rFonts w:ascii="Times New Roman" w:hAnsi="Times New Roman" w:cs="Times New Roman"/>
          <w:color w:val="000000"/>
          <w:sz w:val="28"/>
          <w:szCs w:val="28"/>
          <w:shd w:val="clear" w:color="auto" w:fill="FFFFFF"/>
        </w:rPr>
        <w:t xml:space="preserve">", </w:t>
      </w:r>
      <w:r w:rsidR="00056698">
        <w:rPr>
          <w:rFonts w:ascii="Times New Roman" w:hAnsi="Times New Roman" w:cs="Times New Roman"/>
          <w:color w:val="000000"/>
          <w:sz w:val="28"/>
          <w:szCs w:val="28"/>
          <w:shd w:val="clear" w:color="auto" w:fill="FFFFFF"/>
          <w:lang w:val="ru-RU"/>
        </w:rPr>
        <w:t xml:space="preserve"> яка розглядалась, як </w:t>
      </w:r>
      <w:r w:rsidR="00056698">
        <w:rPr>
          <w:rFonts w:ascii="Times New Roman" w:hAnsi="Times New Roman" w:cs="Times New Roman"/>
          <w:color w:val="000000"/>
          <w:sz w:val="28"/>
          <w:szCs w:val="28"/>
          <w:shd w:val="clear" w:color="auto" w:fill="FFFFFF"/>
        </w:rPr>
        <w:t>гідн</w:t>
      </w:r>
      <w:r w:rsidR="00056698">
        <w:rPr>
          <w:rFonts w:ascii="Times New Roman" w:hAnsi="Times New Roman" w:cs="Times New Roman"/>
          <w:color w:val="000000"/>
          <w:sz w:val="28"/>
          <w:szCs w:val="28"/>
          <w:shd w:val="clear" w:color="auto" w:fill="FFFFFF"/>
          <w:lang w:val="ru-RU"/>
        </w:rPr>
        <w:t xml:space="preserve">а </w:t>
      </w:r>
      <w:r w:rsidR="00056698">
        <w:rPr>
          <w:rFonts w:ascii="Times New Roman" w:hAnsi="Times New Roman" w:cs="Times New Roman"/>
          <w:color w:val="000000"/>
          <w:sz w:val="28"/>
          <w:szCs w:val="28"/>
          <w:shd w:val="clear" w:color="auto" w:fill="FFFFFF"/>
        </w:rPr>
        <w:t xml:space="preserve"> </w:t>
      </w:r>
      <w:r w:rsidR="00056698">
        <w:rPr>
          <w:rFonts w:ascii="Times New Roman" w:hAnsi="Times New Roman" w:cs="Times New Roman"/>
          <w:color w:val="000000"/>
          <w:sz w:val="28"/>
          <w:szCs w:val="28"/>
          <w:shd w:val="clear" w:color="auto" w:fill="FFFFFF"/>
          <w:lang w:val="ru-RU"/>
        </w:rPr>
        <w:t>нижчих</w:t>
      </w:r>
      <w:r w:rsidR="000F5350" w:rsidRPr="00F404F2">
        <w:rPr>
          <w:rFonts w:ascii="Times New Roman" w:hAnsi="Times New Roman" w:cs="Times New Roman"/>
          <w:color w:val="000000"/>
          <w:sz w:val="28"/>
          <w:szCs w:val="28"/>
          <w:shd w:val="clear" w:color="auto" w:fill="FFFFFF"/>
        </w:rPr>
        <w:t xml:space="preserve"> верств </w:t>
      </w:r>
      <w:r>
        <w:rPr>
          <w:rFonts w:ascii="Times New Roman" w:hAnsi="Times New Roman" w:cs="Times New Roman"/>
          <w:color w:val="000000"/>
          <w:sz w:val="28"/>
          <w:szCs w:val="28"/>
          <w:shd w:val="clear" w:color="auto" w:fill="FFFFFF"/>
        </w:rPr>
        <w:t>населення</w:t>
      </w:r>
      <w:r w:rsidR="000F5350" w:rsidRPr="00F404F2">
        <w:rPr>
          <w:rFonts w:ascii="Times New Roman" w:hAnsi="Times New Roman" w:cs="Times New Roman"/>
          <w:color w:val="000000"/>
          <w:sz w:val="28"/>
          <w:szCs w:val="28"/>
          <w:shd w:val="clear" w:color="auto" w:fill="FFFFFF"/>
        </w:rPr>
        <w:t>. Надалі на підставі досліджень даних дослідників була побудована сучасна концепція роботи з казкою.</w:t>
      </w:r>
    </w:p>
    <w:p w:rsidR="0053518C" w:rsidRDefault="0053518C" w:rsidP="000F5350">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«Літературною </w:t>
      </w:r>
      <w:r w:rsidR="00056698">
        <w:rPr>
          <w:rFonts w:ascii="Times New Roman" w:hAnsi="Times New Roman" w:cs="Times New Roman"/>
          <w:color w:val="000000"/>
          <w:sz w:val="28"/>
          <w:szCs w:val="28"/>
          <w:shd w:val="clear" w:color="auto" w:fill="FFFFFF"/>
        </w:rPr>
        <w:t xml:space="preserve">казкою ми </w:t>
      </w:r>
      <w:r w:rsidR="00056698" w:rsidRPr="00056698">
        <w:rPr>
          <w:rFonts w:ascii="Times New Roman" w:hAnsi="Times New Roman" w:cs="Times New Roman"/>
          <w:color w:val="000000"/>
          <w:sz w:val="28"/>
          <w:szCs w:val="28"/>
          <w:shd w:val="clear" w:color="auto" w:fill="FFFFFF"/>
        </w:rPr>
        <w:t>можемо</w:t>
      </w:r>
      <w:r w:rsidR="00056698">
        <w:rPr>
          <w:rFonts w:ascii="Times New Roman" w:hAnsi="Times New Roman" w:cs="Times New Roman"/>
          <w:color w:val="000000"/>
          <w:sz w:val="28"/>
          <w:szCs w:val="28"/>
          <w:shd w:val="clear" w:color="auto" w:fill="FFFFFF"/>
        </w:rPr>
        <w:t xml:space="preserve"> </w:t>
      </w:r>
      <w:r w:rsidR="00056698" w:rsidRPr="00056698">
        <w:rPr>
          <w:rFonts w:ascii="Times New Roman" w:hAnsi="Times New Roman" w:cs="Times New Roman"/>
          <w:color w:val="000000"/>
          <w:sz w:val="28"/>
          <w:szCs w:val="28"/>
          <w:shd w:val="clear" w:color="auto" w:fill="FFFFFF"/>
        </w:rPr>
        <w:t>розглядати</w:t>
      </w:r>
      <w:r w:rsidRPr="0053518C">
        <w:rPr>
          <w:rFonts w:ascii="Times New Roman" w:hAnsi="Times New Roman" w:cs="Times New Roman"/>
          <w:color w:val="000000"/>
          <w:sz w:val="28"/>
          <w:szCs w:val="28"/>
          <w:shd w:val="clear" w:color="auto" w:fill="FFFFFF"/>
        </w:rPr>
        <w:t xml:space="preserve"> такий тві</w:t>
      </w:r>
      <w:r w:rsidR="00056698">
        <w:rPr>
          <w:rFonts w:ascii="Times New Roman" w:hAnsi="Times New Roman" w:cs="Times New Roman"/>
          <w:color w:val="000000"/>
          <w:sz w:val="28"/>
          <w:szCs w:val="28"/>
          <w:shd w:val="clear" w:color="auto" w:fill="FFFFFF"/>
        </w:rPr>
        <w:t xml:space="preserve">р, в якому  події, </w:t>
      </w:r>
      <w:r w:rsidRPr="0053518C">
        <w:rPr>
          <w:rFonts w:ascii="Times New Roman" w:hAnsi="Times New Roman" w:cs="Times New Roman"/>
          <w:color w:val="000000"/>
          <w:sz w:val="28"/>
          <w:szCs w:val="28"/>
          <w:shd w:val="clear" w:color="auto" w:fill="FFFFFF"/>
        </w:rPr>
        <w:t xml:space="preserve"> ситуації</w:t>
      </w:r>
      <w:r w:rsidR="00056698" w:rsidRPr="00056698">
        <w:rPr>
          <w:rFonts w:ascii="Times New Roman" w:hAnsi="Times New Roman" w:cs="Times New Roman"/>
          <w:color w:val="000000"/>
          <w:sz w:val="28"/>
          <w:szCs w:val="28"/>
          <w:shd w:val="clear" w:color="auto" w:fill="FFFFFF"/>
        </w:rPr>
        <w:t xml:space="preserve"> або персонаж</w:t>
      </w:r>
      <w:r w:rsidR="00056698">
        <w:rPr>
          <w:rFonts w:ascii="Times New Roman" w:hAnsi="Times New Roman" w:cs="Times New Roman"/>
          <w:color w:val="000000"/>
          <w:sz w:val="28"/>
          <w:szCs w:val="28"/>
          <w:shd w:val="clear" w:color="auto" w:fill="FFFFFF"/>
        </w:rPr>
        <w:t>і</w:t>
      </w:r>
      <w:r w:rsidRPr="0053518C">
        <w:rPr>
          <w:rFonts w:ascii="Times New Roman" w:hAnsi="Times New Roman" w:cs="Times New Roman"/>
          <w:color w:val="000000"/>
          <w:sz w:val="28"/>
          <w:szCs w:val="28"/>
          <w:shd w:val="clear" w:color="auto" w:fill="FFFFFF"/>
        </w:rPr>
        <w:t>,</w:t>
      </w:r>
      <w:r w:rsidR="00056698">
        <w:rPr>
          <w:rFonts w:ascii="Times New Roman" w:hAnsi="Times New Roman" w:cs="Times New Roman"/>
          <w:color w:val="000000"/>
          <w:sz w:val="28"/>
          <w:szCs w:val="28"/>
          <w:shd w:val="clear" w:color="auto" w:fill="FFFFFF"/>
        </w:rPr>
        <w:t xml:space="preserve"> що зображуються</w:t>
      </w:r>
      <w:r w:rsidRPr="0053518C">
        <w:rPr>
          <w:rFonts w:ascii="Times New Roman" w:hAnsi="Times New Roman" w:cs="Times New Roman"/>
          <w:color w:val="000000"/>
          <w:sz w:val="28"/>
          <w:szCs w:val="28"/>
          <w:shd w:val="clear" w:color="auto" w:fill="FFFFFF"/>
        </w:rPr>
        <w:t xml:space="preserve"> за допомогою певних прийомів</w:t>
      </w:r>
      <w:r w:rsidR="00056698">
        <w:rPr>
          <w:rFonts w:ascii="Times New Roman" w:hAnsi="Times New Roman" w:cs="Times New Roman"/>
          <w:color w:val="000000"/>
          <w:sz w:val="28"/>
          <w:szCs w:val="28"/>
          <w:shd w:val="clear" w:color="auto" w:fill="FFFFFF"/>
        </w:rPr>
        <w:t xml:space="preserve"> мають можливість вийти за рамки </w:t>
      </w:r>
      <w:r w:rsidRPr="0053518C">
        <w:rPr>
          <w:rFonts w:ascii="Times New Roman" w:hAnsi="Times New Roman" w:cs="Times New Roman"/>
          <w:color w:val="000000"/>
          <w:sz w:val="28"/>
          <w:szCs w:val="28"/>
          <w:shd w:val="clear" w:color="auto" w:fill="FFFFFF"/>
        </w:rPr>
        <w:t xml:space="preserve"> сві</w:t>
      </w:r>
      <w:r>
        <w:rPr>
          <w:rFonts w:ascii="Times New Roman" w:hAnsi="Times New Roman" w:cs="Times New Roman"/>
          <w:color w:val="000000"/>
          <w:sz w:val="28"/>
          <w:szCs w:val="28"/>
          <w:shd w:val="clear" w:color="auto" w:fill="FFFFFF"/>
        </w:rPr>
        <w:t>ту</w:t>
      </w:r>
      <w:r w:rsidR="00056698">
        <w:rPr>
          <w:rFonts w:ascii="Times New Roman" w:hAnsi="Times New Roman" w:cs="Times New Roman"/>
          <w:color w:val="000000"/>
          <w:sz w:val="28"/>
          <w:szCs w:val="28"/>
          <w:shd w:val="clear" w:color="auto" w:fill="FFFFFF"/>
        </w:rPr>
        <w:t>, який спостерігається у</w:t>
      </w:r>
      <w:r>
        <w:rPr>
          <w:rFonts w:ascii="Times New Roman" w:hAnsi="Times New Roman" w:cs="Times New Roman"/>
          <w:color w:val="000000"/>
          <w:sz w:val="28"/>
          <w:szCs w:val="28"/>
          <w:shd w:val="clear" w:color="auto" w:fill="FFFFFF"/>
        </w:rPr>
        <w:t xml:space="preserve"> «вторинний» світ</w:t>
      </w:r>
      <w:r w:rsidRPr="0053518C">
        <w:rPr>
          <w:rFonts w:ascii="Times New Roman" w:hAnsi="Times New Roman" w:cs="Times New Roman"/>
          <w:color w:val="000000"/>
          <w:sz w:val="28"/>
          <w:szCs w:val="28"/>
          <w:shd w:val="clear" w:color="auto" w:fill="FFFFFF"/>
        </w:rPr>
        <w:t>»</w:t>
      </w:r>
      <w:r w:rsidR="00056698">
        <w:rPr>
          <w:rFonts w:ascii="Times New Roman" w:hAnsi="Times New Roman" w:cs="Times New Roman"/>
          <w:color w:val="000000"/>
          <w:sz w:val="28"/>
          <w:szCs w:val="28"/>
          <w:shd w:val="clear" w:color="auto" w:fill="FFFFFF"/>
        </w:rPr>
        <w:t>, у якому присутні елементи чарівництва</w:t>
      </w:r>
      <w:r w:rsidRPr="0053518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[5</w:t>
      </w:r>
      <w:r w:rsidRPr="00F404F2">
        <w:rPr>
          <w:rFonts w:ascii="Times New Roman" w:hAnsi="Times New Roman" w:cs="Times New Roman"/>
          <w:color w:val="000000"/>
          <w:sz w:val="28"/>
          <w:szCs w:val="28"/>
          <w:shd w:val="clear" w:color="auto" w:fill="FFFFFF"/>
        </w:rPr>
        <w:t>].</w:t>
      </w:r>
    </w:p>
    <w:p w:rsidR="000F5350" w:rsidRPr="00F404F2" w:rsidRDefault="000F5350" w:rsidP="00781333">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Казка є однією з форм, за допомогою якої відбувається соціалізація в різні вікові періоди. Вона входить в життя людини з самого раннього віку і супроводжує</w:t>
      </w:r>
      <w:r w:rsidR="00056698">
        <w:rPr>
          <w:rFonts w:ascii="Times New Roman" w:hAnsi="Times New Roman" w:cs="Times New Roman"/>
          <w:color w:val="000000"/>
          <w:sz w:val="28"/>
          <w:szCs w:val="28"/>
          <w:shd w:val="clear" w:color="auto" w:fill="FFFFFF"/>
        </w:rPr>
        <w:t xml:space="preserve"> її протягом усього життя. Саме з казки особистість дізнається про особливості знайомства з світом</w:t>
      </w:r>
      <w:r w:rsidRPr="00F404F2">
        <w:rPr>
          <w:rFonts w:ascii="Times New Roman" w:hAnsi="Times New Roman" w:cs="Times New Roman"/>
          <w:color w:val="000000"/>
          <w:sz w:val="28"/>
          <w:szCs w:val="28"/>
          <w:shd w:val="clear" w:color="auto" w:fill="FFFFFF"/>
        </w:rPr>
        <w:t xml:space="preserve"> взаємин</w:t>
      </w:r>
      <w:r w:rsidR="00056698">
        <w:rPr>
          <w:rFonts w:ascii="Times New Roman" w:hAnsi="Times New Roman" w:cs="Times New Roman"/>
          <w:color w:val="000000"/>
          <w:sz w:val="28"/>
          <w:szCs w:val="28"/>
          <w:shd w:val="clear" w:color="auto" w:fill="FFFFFF"/>
        </w:rPr>
        <w:t xml:space="preserve"> між людьми</w:t>
      </w:r>
      <w:r w:rsidR="00781333">
        <w:rPr>
          <w:rFonts w:ascii="Times New Roman" w:hAnsi="Times New Roman" w:cs="Times New Roman"/>
          <w:color w:val="000000"/>
          <w:sz w:val="28"/>
          <w:szCs w:val="28"/>
          <w:shd w:val="clear" w:color="auto" w:fill="FFFFFF"/>
        </w:rPr>
        <w:t>, та в загальному, –  з навколишнім світом</w:t>
      </w:r>
      <w:r w:rsidRPr="00F404F2">
        <w:rPr>
          <w:rFonts w:ascii="Times New Roman" w:hAnsi="Times New Roman" w:cs="Times New Roman"/>
          <w:color w:val="000000"/>
          <w:sz w:val="28"/>
          <w:szCs w:val="28"/>
          <w:shd w:val="clear" w:color="auto" w:fill="FFFFFF"/>
        </w:rPr>
        <w:t>. Механізми соціалізації розрізняються в різних культурах, однак спільним є побудова системи впливів, які оперують з потребами, інтересами, цінностями, м</w:t>
      </w:r>
      <w:r w:rsidR="00C83C89">
        <w:rPr>
          <w:rFonts w:ascii="Times New Roman" w:hAnsi="Times New Roman" w:cs="Times New Roman"/>
          <w:color w:val="000000"/>
          <w:sz w:val="28"/>
          <w:szCs w:val="28"/>
          <w:shd w:val="clear" w:color="auto" w:fill="FFFFFF"/>
        </w:rPr>
        <w:t>отивацією, установками, нормами [2</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r w:rsidRPr="00F404F2">
        <w:rPr>
          <w:rFonts w:ascii="Times New Roman" w:hAnsi="Times New Roman" w:cs="Times New Roman"/>
          <w:color w:val="000000"/>
          <w:sz w:val="28"/>
          <w:szCs w:val="28"/>
          <w:shd w:val="clear" w:color="auto" w:fill="FFFFFF"/>
        </w:rPr>
        <w:t xml:space="preserve"> </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Незважаючи на те, що казка давно привертає увагу дослідників, в науці немає жодного визначення цього жанру, ні єдиної термінології і класифікації.</w:t>
      </w:r>
    </w:p>
    <w:p w:rsidR="000F5350" w:rsidRPr="00C83C89" w:rsidRDefault="000F5350" w:rsidP="000F5350">
      <w:pPr>
        <w:spacing w:after="0" w:line="360" w:lineRule="auto"/>
        <w:ind w:firstLine="567"/>
        <w:jc w:val="both"/>
      </w:pPr>
      <w:r w:rsidRPr="00F404F2">
        <w:rPr>
          <w:rFonts w:ascii="Times New Roman" w:hAnsi="Times New Roman" w:cs="Times New Roman"/>
          <w:color w:val="000000"/>
          <w:sz w:val="28"/>
          <w:szCs w:val="28"/>
          <w:shd w:val="clear" w:color="auto" w:fill="FFFFFF"/>
        </w:rPr>
        <w:lastRenderedPageBreak/>
        <w:t>Дослідник фольклору С.І.Мінц дає визначення</w:t>
      </w:r>
      <w:r w:rsidR="007F2782">
        <w:rPr>
          <w:rFonts w:ascii="Times New Roman" w:hAnsi="Times New Roman" w:cs="Times New Roman"/>
          <w:color w:val="000000"/>
          <w:sz w:val="28"/>
          <w:szCs w:val="28"/>
          <w:shd w:val="clear" w:color="auto" w:fill="FFFFFF"/>
        </w:rPr>
        <w:t xml:space="preserve"> народній казці як «епічний усний</w:t>
      </w:r>
      <w:r w:rsidRPr="00F404F2">
        <w:rPr>
          <w:rFonts w:ascii="Times New Roman" w:hAnsi="Times New Roman" w:cs="Times New Roman"/>
          <w:color w:val="000000"/>
          <w:sz w:val="28"/>
          <w:szCs w:val="28"/>
          <w:shd w:val="clear" w:color="auto" w:fill="FFFFFF"/>
        </w:rPr>
        <w:t xml:space="preserve"> художній твір,</w:t>
      </w:r>
      <w:r w:rsidR="007F2782">
        <w:rPr>
          <w:rFonts w:ascii="Times New Roman" w:hAnsi="Times New Roman" w:cs="Times New Roman"/>
          <w:color w:val="000000"/>
          <w:sz w:val="28"/>
          <w:szCs w:val="28"/>
          <w:shd w:val="clear" w:color="auto" w:fill="FFFFFF"/>
        </w:rPr>
        <w:t xml:space="preserve"> що носить переважно прозаїчний характер</w:t>
      </w:r>
      <w:r w:rsidRPr="00F404F2">
        <w:rPr>
          <w:rFonts w:ascii="Times New Roman" w:hAnsi="Times New Roman" w:cs="Times New Roman"/>
          <w:color w:val="000000"/>
          <w:sz w:val="28"/>
          <w:szCs w:val="28"/>
          <w:shd w:val="clear" w:color="auto" w:fill="FFFFFF"/>
        </w:rPr>
        <w:t>,</w:t>
      </w:r>
      <w:r w:rsidR="007F2782">
        <w:rPr>
          <w:rFonts w:ascii="Times New Roman" w:hAnsi="Times New Roman" w:cs="Times New Roman"/>
          <w:color w:val="000000"/>
          <w:sz w:val="28"/>
          <w:szCs w:val="28"/>
          <w:shd w:val="clear" w:color="auto" w:fill="FFFFFF"/>
        </w:rPr>
        <w:t xml:space="preserve"> має елементи чарівних</w:t>
      </w:r>
      <w:r w:rsidRPr="00F404F2">
        <w:rPr>
          <w:rFonts w:ascii="Times New Roman" w:hAnsi="Times New Roman" w:cs="Times New Roman"/>
          <w:color w:val="000000"/>
          <w:sz w:val="28"/>
          <w:szCs w:val="28"/>
          <w:shd w:val="clear" w:color="auto" w:fill="FFFFFF"/>
        </w:rPr>
        <w:t>, ава</w:t>
      </w:r>
      <w:r w:rsidR="007F2782">
        <w:rPr>
          <w:rFonts w:ascii="Times New Roman" w:hAnsi="Times New Roman" w:cs="Times New Roman"/>
          <w:color w:val="000000"/>
          <w:sz w:val="28"/>
          <w:szCs w:val="28"/>
          <w:shd w:val="clear" w:color="auto" w:fill="FFFFFF"/>
        </w:rPr>
        <w:t>нтюрних або побутових ознак,  що базуються на вигадці</w:t>
      </w:r>
      <w:r w:rsidRPr="00F404F2">
        <w:rPr>
          <w:rFonts w:ascii="Times New Roman" w:hAnsi="Times New Roman" w:cs="Times New Roman"/>
          <w:color w:val="000000"/>
          <w:sz w:val="28"/>
          <w:szCs w:val="28"/>
          <w:shd w:val="clear" w:color="auto" w:fill="FFFFFF"/>
        </w:rPr>
        <w:t>». Тобто,</w:t>
      </w:r>
      <w:r w:rsidR="007F2782">
        <w:rPr>
          <w:rFonts w:ascii="Times New Roman" w:hAnsi="Times New Roman" w:cs="Times New Roman"/>
          <w:color w:val="000000"/>
          <w:sz w:val="28"/>
          <w:szCs w:val="28"/>
          <w:shd w:val="clear" w:color="auto" w:fill="FFFFFF"/>
        </w:rPr>
        <w:t xml:space="preserve"> характерна ознака казки лежить у</w:t>
      </w:r>
      <w:r w:rsidRPr="00F404F2">
        <w:rPr>
          <w:rFonts w:ascii="Times New Roman" w:hAnsi="Times New Roman" w:cs="Times New Roman"/>
          <w:color w:val="000000"/>
          <w:sz w:val="28"/>
          <w:szCs w:val="28"/>
          <w:shd w:val="clear" w:color="auto" w:fill="FFFFFF"/>
        </w:rPr>
        <w:t xml:space="preserve"> тому, що вона подається казкарем і сприймається слухач</w:t>
      </w:r>
      <w:r w:rsidR="00C83C89">
        <w:rPr>
          <w:rFonts w:ascii="Times New Roman" w:hAnsi="Times New Roman" w:cs="Times New Roman"/>
          <w:color w:val="000000"/>
          <w:sz w:val="28"/>
          <w:szCs w:val="28"/>
          <w:shd w:val="clear" w:color="auto" w:fill="FFFFFF"/>
        </w:rPr>
        <w:t>ами, насамперед як гра фантазії [9</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2136C4" w:rsidRDefault="002136C4" w:rsidP="002136C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Англійська казка базується </w:t>
      </w:r>
      <w:r w:rsidR="000F5350" w:rsidRPr="00F404F2">
        <w:rPr>
          <w:rFonts w:ascii="Times New Roman" w:hAnsi="Times New Roman" w:cs="Times New Roman"/>
          <w:sz w:val="28"/>
          <w:szCs w:val="28"/>
        </w:rPr>
        <w:t xml:space="preserve">на фольклорних традиціях країни, </w:t>
      </w:r>
      <w:r>
        <w:rPr>
          <w:rFonts w:ascii="Times New Roman" w:hAnsi="Times New Roman" w:cs="Times New Roman"/>
          <w:sz w:val="28"/>
          <w:szCs w:val="28"/>
        </w:rPr>
        <w:t>автори стараються притримуватись усіх канонів та формул твору, створюючи при цьому власні певні традиції написання, роблячи твір оригі</w:t>
      </w:r>
      <w:r w:rsidR="007F2782">
        <w:rPr>
          <w:rFonts w:ascii="Times New Roman" w:hAnsi="Times New Roman" w:cs="Times New Roman"/>
          <w:sz w:val="28"/>
          <w:szCs w:val="28"/>
        </w:rPr>
        <w:t>нальним та єдиним у своєму роді, що певним чином дає можливість</w:t>
      </w:r>
      <w:r>
        <w:rPr>
          <w:rFonts w:ascii="Times New Roman" w:hAnsi="Times New Roman" w:cs="Times New Roman"/>
          <w:sz w:val="28"/>
          <w:szCs w:val="28"/>
        </w:rPr>
        <w:t xml:space="preserve"> </w:t>
      </w:r>
      <w:r w:rsidR="007F2782">
        <w:rPr>
          <w:rFonts w:ascii="Times New Roman" w:hAnsi="Times New Roman" w:cs="Times New Roman"/>
          <w:sz w:val="28"/>
          <w:szCs w:val="28"/>
        </w:rPr>
        <w:t>до поєднання народної та авторської</w:t>
      </w:r>
      <w:r>
        <w:rPr>
          <w:rFonts w:ascii="Times New Roman" w:hAnsi="Times New Roman" w:cs="Times New Roman"/>
          <w:sz w:val="28"/>
          <w:szCs w:val="28"/>
        </w:rPr>
        <w:t xml:space="preserve"> казки у спільний літературний жанр.</w:t>
      </w:r>
    </w:p>
    <w:p w:rsidR="0053518C" w:rsidRDefault="0053518C" w:rsidP="002136C4">
      <w:pPr>
        <w:spacing w:after="0" w:line="360" w:lineRule="auto"/>
        <w:ind w:firstLine="567"/>
        <w:jc w:val="both"/>
        <w:rPr>
          <w:rFonts w:ascii="Times New Roman" w:hAnsi="Times New Roman" w:cs="Times New Roman"/>
          <w:sz w:val="28"/>
          <w:szCs w:val="28"/>
        </w:rPr>
      </w:pPr>
      <w:r w:rsidRPr="0053518C">
        <w:rPr>
          <w:rFonts w:ascii="Times New Roman" w:hAnsi="Times New Roman" w:cs="Times New Roman"/>
          <w:sz w:val="28"/>
          <w:szCs w:val="28"/>
        </w:rPr>
        <w:t>Також чар</w:t>
      </w:r>
      <w:r w:rsidR="00570085">
        <w:rPr>
          <w:rFonts w:ascii="Times New Roman" w:hAnsi="Times New Roman" w:cs="Times New Roman"/>
          <w:sz w:val="28"/>
          <w:szCs w:val="28"/>
        </w:rPr>
        <w:t>івна фольклорна казка історично дала змогу створити конкретну низку</w:t>
      </w:r>
      <w:r w:rsidRPr="0053518C">
        <w:rPr>
          <w:rFonts w:ascii="Times New Roman" w:hAnsi="Times New Roman" w:cs="Times New Roman"/>
          <w:sz w:val="28"/>
          <w:szCs w:val="28"/>
        </w:rPr>
        <w:t xml:space="preserve"> образів,</w:t>
      </w:r>
      <w:r w:rsidR="00570085">
        <w:rPr>
          <w:rFonts w:ascii="Times New Roman" w:hAnsi="Times New Roman" w:cs="Times New Roman"/>
          <w:sz w:val="28"/>
          <w:szCs w:val="28"/>
        </w:rPr>
        <w:t xml:space="preserve"> без яких існування даного жанру піддається сумніву</w:t>
      </w:r>
      <w:r w:rsidR="00427B03">
        <w:rPr>
          <w:rFonts w:ascii="Times New Roman" w:hAnsi="Times New Roman" w:cs="Times New Roman"/>
          <w:sz w:val="28"/>
          <w:szCs w:val="28"/>
        </w:rPr>
        <w:t>, «в</w:t>
      </w:r>
      <w:r w:rsidRPr="0053518C">
        <w:rPr>
          <w:rFonts w:ascii="Times New Roman" w:hAnsi="Times New Roman" w:cs="Times New Roman"/>
          <w:sz w:val="28"/>
          <w:szCs w:val="28"/>
        </w:rPr>
        <w:t xml:space="preserve"> казці</w:t>
      </w:r>
      <w:r w:rsidR="00427B03">
        <w:rPr>
          <w:rFonts w:ascii="Times New Roman" w:hAnsi="Times New Roman" w:cs="Times New Roman"/>
          <w:sz w:val="28"/>
          <w:szCs w:val="28"/>
        </w:rPr>
        <w:t xml:space="preserve"> літературного спрямування, що послуговується даними образами, вони відокремлюються від свого фундаменту, від генетичного та історичного спрямування, та підкоряються творчій фантазії автора»</w:t>
      </w:r>
      <w:r w:rsidRPr="0053518C">
        <w:rPr>
          <w:rFonts w:ascii="Times New Roman" w:hAnsi="Times New Roman" w:cs="Times New Roman"/>
          <w:sz w:val="28"/>
          <w:szCs w:val="28"/>
        </w:rPr>
        <w:t>[35, с. 21].</w:t>
      </w:r>
    </w:p>
    <w:p w:rsidR="0028610A" w:rsidRPr="00F404F2" w:rsidRDefault="0028610A" w:rsidP="0028610A">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О. Є. Філімонова, Н. М. Ладісова, Е. У. Харріес, І. Опі і П. Опі в своїх роботах виділяють наступні ознаки казки: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1) </w:t>
      </w:r>
      <w:r w:rsidR="0028610A">
        <w:rPr>
          <w:rFonts w:ascii="Times New Roman" w:hAnsi="Times New Roman" w:cs="Times New Roman"/>
          <w:sz w:val="28"/>
          <w:szCs w:val="28"/>
        </w:rPr>
        <w:t>присутність</w:t>
      </w:r>
      <w:r w:rsidRPr="00F404F2">
        <w:rPr>
          <w:rFonts w:ascii="Times New Roman" w:hAnsi="Times New Roman" w:cs="Times New Roman"/>
          <w:sz w:val="28"/>
          <w:szCs w:val="28"/>
        </w:rPr>
        <w:t xml:space="preserve"> розповіді;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2) </w:t>
      </w:r>
      <w:r w:rsidR="0028610A">
        <w:rPr>
          <w:rFonts w:ascii="Times New Roman" w:hAnsi="Times New Roman" w:cs="Times New Roman"/>
          <w:sz w:val="28"/>
          <w:szCs w:val="28"/>
        </w:rPr>
        <w:t>певні елементи міфічного, розважального мотиву</w:t>
      </w:r>
      <w:r w:rsidRPr="00F404F2">
        <w:rPr>
          <w:rFonts w:ascii="Times New Roman" w:hAnsi="Times New Roman" w:cs="Times New Roman"/>
          <w:sz w:val="28"/>
          <w:szCs w:val="28"/>
        </w:rPr>
        <w:t xml:space="preserve">;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3) </w:t>
      </w:r>
      <w:r w:rsidR="0028610A">
        <w:rPr>
          <w:rFonts w:ascii="Times New Roman" w:hAnsi="Times New Roman" w:cs="Times New Roman"/>
          <w:sz w:val="28"/>
          <w:szCs w:val="28"/>
        </w:rPr>
        <w:t>специфічна</w:t>
      </w:r>
      <w:r w:rsidRPr="00F404F2">
        <w:rPr>
          <w:rFonts w:ascii="Times New Roman" w:hAnsi="Times New Roman" w:cs="Times New Roman"/>
          <w:sz w:val="28"/>
          <w:szCs w:val="28"/>
        </w:rPr>
        <w:t xml:space="preserve"> </w:t>
      </w:r>
      <w:r w:rsidR="0028610A">
        <w:rPr>
          <w:rFonts w:ascii="Times New Roman" w:hAnsi="Times New Roman" w:cs="Times New Roman"/>
          <w:sz w:val="28"/>
          <w:szCs w:val="28"/>
        </w:rPr>
        <w:t>структура та форма</w:t>
      </w:r>
      <w:r w:rsidRPr="00F404F2">
        <w:rPr>
          <w:rFonts w:ascii="Times New Roman" w:hAnsi="Times New Roman" w:cs="Times New Roman"/>
          <w:sz w:val="28"/>
          <w:szCs w:val="28"/>
        </w:rPr>
        <w:t xml:space="preserve"> побудови;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4) </w:t>
      </w:r>
      <w:r w:rsidR="0028610A">
        <w:rPr>
          <w:rFonts w:ascii="Times New Roman" w:hAnsi="Times New Roman" w:cs="Times New Roman"/>
          <w:sz w:val="28"/>
          <w:szCs w:val="28"/>
        </w:rPr>
        <w:t xml:space="preserve">стала структура: </w:t>
      </w:r>
      <w:r w:rsidRPr="00F404F2">
        <w:rPr>
          <w:rFonts w:ascii="Times New Roman" w:hAnsi="Times New Roman" w:cs="Times New Roman"/>
          <w:sz w:val="28"/>
          <w:szCs w:val="28"/>
        </w:rPr>
        <w:t xml:space="preserve">композиційні </w:t>
      </w:r>
      <w:r w:rsidR="0028610A">
        <w:rPr>
          <w:rFonts w:ascii="Times New Roman" w:hAnsi="Times New Roman" w:cs="Times New Roman"/>
          <w:sz w:val="28"/>
          <w:szCs w:val="28"/>
        </w:rPr>
        <w:t>форми</w:t>
      </w:r>
      <w:r w:rsidRPr="00F404F2">
        <w:rPr>
          <w:rFonts w:ascii="Times New Roman" w:hAnsi="Times New Roman" w:cs="Times New Roman"/>
          <w:sz w:val="28"/>
          <w:szCs w:val="28"/>
        </w:rPr>
        <w:t xml:space="preserve"> – зачин, кінцівка, наявність пареміологічних одиниць тощо [2].</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Однією з основних х</w:t>
      </w:r>
      <w:r w:rsidR="0028610A">
        <w:rPr>
          <w:rFonts w:ascii="Times New Roman" w:hAnsi="Times New Roman" w:cs="Times New Roman"/>
          <w:color w:val="000000"/>
          <w:sz w:val="28"/>
          <w:szCs w:val="28"/>
          <w:shd w:val="clear" w:color="auto" w:fill="FFFFFF"/>
        </w:rPr>
        <w:t>арактеристик твору жанру «fairy</w:t>
      </w:r>
      <w:r w:rsidRPr="00F404F2">
        <w:rPr>
          <w:rFonts w:ascii="Times New Roman" w:hAnsi="Times New Roman" w:cs="Times New Roman"/>
          <w:color w:val="000000"/>
          <w:sz w:val="28"/>
          <w:szCs w:val="28"/>
          <w:shd w:val="clear" w:color="auto" w:fill="FFFFFF"/>
        </w:rPr>
        <w:t xml:space="preserve">tale» є </w:t>
      </w:r>
      <w:r w:rsidR="0028610A">
        <w:rPr>
          <w:rFonts w:ascii="Times New Roman" w:hAnsi="Times New Roman" w:cs="Times New Roman"/>
          <w:color w:val="000000"/>
          <w:sz w:val="28"/>
          <w:szCs w:val="28"/>
          <w:shd w:val="clear" w:color="auto" w:fill="FFFFFF"/>
        </w:rPr>
        <w:t>недостовірність</w:t>
      </w:r>
      <w:r w:rsidRPr="00F404F2">
        <w:rPr>
          <w:rFonts w:ascii="Times New Roman" w:hAnsi="Times New Roman" w:cs="Times New Roman"/>
          <w:color w:val="000000"/>
          <w:sz w:val="28"/>
          <w:szCs w:val="28"/>
          <w:shd w:val="clear" w:color="auto" w:fill="FFFFFF"/>
        </w:rPr>
        <w:t xml:space="preserve">. Для творів, які охоплюють сьогодні цим терміном, необов'язково присутність фантастичних персонажів, але в казці завжди є елемент чарівництва або будь-який інший надприродний елемент, який є чистим вимислом, що підкреслює сама назва «fairy tale»: спочатку «faerie» означав стан чарівництва [19] . </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У графі походження і етимологія в словнику Merriam-Webster ми читаємо наступне: «Middle English fairie fairyland, enchantment, from Anglo-French faerie, </w:t>
      </w:r>
      <w:r w:rsidRPr="00F404F2">
        <w:rPr>
          <w:rFonts w:ascii="Times New Roman" w:hAnsi="Times New Roman" w:cs="Times New Roman"/>
          <w:color w:val="000000"/>
          <w:sz w:val="28"/>
          <w:szCs w:val="28"/>
          <w:shd w:val="clear" w:color="auto" w:fill="FFFFFF"/>
        </w:rPr>
        <w:lastRenderedPageBreak/>
        <w:t>from fee fairy, from Latin Fata, goddess of fate, from fatum fate. First Known Use: 14th century» [17].</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Основними рисами казки є цікавість і повчальність. Оскільки казки спочатку існували в усній формі, їх текст міг мати кілька варіантів, так як оповідач під час виконання часто вносив зміни, перекладав їх і отримував власний варіант, проте фабула оповідання завжди залишалася незмінною.</w:t>
      </w:r>
    </w:p>
    <w:p w:rsidR="000F5350" w:rsidRPr="00F404F2" w:rsidRDefault="00427B03" w:rsidP="000F5350">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Д</w:t>
      </w:r>
      <w:r w:rsidR="000F5350" w:rsidRPr="00F404F2">
        <w:rPr>
          <w:rFonts w:ascii="Times New Roman" w:hAnsi="Times New Roman" w:cs="Times New Roman"/>
          <w:color w:val="000000"/>
          <w:sz w:val="28"/>
          <w:szCs w:val="28"/>
          <w:shd w:val="clear" w:color="auto" w:fill="FFFFFF"/>
        </w:rPr>
        <w:t>ослідники англійської</w:t>
      </w:r>
      <w:r>
        <w:rPr>
          <w:rFonts w:ascii="Times New Roman" w:hAnsi="Times New Roman" w:cs="Times New Roman"/>
          <w:color w:val="000000"/>
          <w:sz w:val="28"/>
          <w:szCs w:val="28"/>
          <w:shd w:val="clear" w:color="auto" w:fill="FFFFFF"/>
        </w:rPr>
        <w:t xml:space="preserve"> фольклорної</w:t>
      </w:r>
      <w:r w:rsidR="000F5350" w:rsidRPr="00F404F2">
        <w:rPr>
          <w:rFonts w:ascii="Times New Roman" w:hAnsi="Times New Roman" w:cs="Times New Roman"/>
          <w:color w:val="000000"/>
          <w:sz w:val="28"/>
          <w:szCs w:val="28"/>
          <w:shd w:val="clear" w:color="auto" w:fill="FFFFFF"/>
        </w:rPr>
        <w:t xml:space="preserve"> ка</w:t>
      </w:r>
      <w:r>
        <w:rPr>
          <w:rFonts w:ascii="Times New Roman" w:hAnsi="Times New Roman" w:cs="Times New Roman"/>
          <w:color w:val="000000"/>
          <w:sz w:val="28"/>
          <w:szCs w:val="28"/>
          <w:shd w:val="clear" w:color="auto" w:fill="FFFFFF"/>
        </w:rPr>
        <w:t>зки Іона і Пітер Опі стверджують</w:t>
      </w:r>
      <w:r w:rsidR="000F5350" w:rsidRPr="00F404F2">
        <w:rPr>
          <w:rFonts w:ascii="Times New Roman" w:hAnsi="Times New Roman" w:cs="Times New Roman"/>
          <w:color w:val="000000"/>
          <w:sz w:val="28"/>
          <w:szCs w:val="28"/>
          <w:shd w:val="clear" w:color="auto" w:fill="FFFFFF"/>
        </w:rPr>
        <w:t xml:space="preserve">, що </w:t>
      </w:r>
      <w:r>
        <w:rPr>
          <w:rFonts w:ascii="Times New Roman" w:hAnsi="Times New Roman" w:cs="Times New Roman"/>
          <w:color w:val="000000"/>
          <w:sz w:val="28"/>
          <w:szCs w:val="28"/>
          <w:shd w:val="clear" w:color="auto" w:fill="FFFFFF"/>
        </w:rPr>
        <w:t>загально</w:t>
      </w:r>
      <w:r w:rsidR="000F5350" w:rsidRPr="00F404F2">
        <w:rPr>
          <w:rFonts w:ascii="Times New Roman" w:hAnsi="Times New Roman" w:cs="Times New Roman"/>
          <w:color w:val="000000"/>
          <w:sz w:val="28"/>
          <w:szCs w:val="28"/>
          <w:shd w:val="clear" w:color="auto" w:fill="FFFFFF"/>
        </w:rPr>
        <w:t>відома фраза «жили-були»</w:t>
      </w:r>
      <w:r>
        <w:rPr>
          <w:rFonts w:ascii="Times New Roman" w:hAnsi="Times New Roman" w:cs="Times New Roman"/>
          <w:color w:val="000000"/>
          <w:sz w:val="28"/>
          <w:szCs w:val="28"/>
          <w:shd w:val="clear" w:color="auto" w:fill="FFFFFF"/>
        </w:rPr>
        <w:t xml:space="preserve">, або  «once upon a time» мовою оригіналу </w:t>
      </w:r>
      <w:r w:rsidR="00F53E4C">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r w:rsidR="00F53E4C">
        <w:rPr>
          <w:rFonts w:ascii="Times New Roman" w:hAnsi="Times New Roman" w:cs="Times New Roman"/>
          <w:color w:val="000000"/>
          <w:sz w:val="28"/>
          <w:szCs w:val="28"/>
          <w:shd w:val="clear" w:color="auto" w:fill="FFFFFF"/>
        </w:rPr>
        <w:t>найкращий зачин гарної казки для сприйняття дітей</w:t>
      </w:r>
      <w:r w:rsidR="000F5350" w:rsidRPr="00F404F2">
        <w:rPr>
          <w:rFonts w:ascii="Times New Roman" w:hAnsi="Times New Roman" w:cs="Times New Roman"/>
          <w:color w:val="000000"/>
          <w:sz w:val="28"/>
          <w:szCs w:val="28"/>
          <w:shd w:val="clear" w:color="auto" w:fill="FFFFFF"/>
        </w:rPr>
        <w:t xml:space="preserve"> [36, p. 18-19].</w:t>
      </w:r>
    </w:p>
    <w:p w:rsidR="000F5350" w:rsidRPr="00F404F2" w:rsidRDefault="00427B03" w:rsidP="000F5350">
      <w:pPr>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В. Я. Пропп дослідив</w:t>
      </w:r>
      <w:r w:rsidR="000F5350" w:rsidRPr="00F404F2">
        <w:rPr>
          <w:rFonts w:ascii="Times New Roman" w:hAnsi="Times New Roman" w:cs="Times New Roman"/>
          <w:color w:val="000000"/>
          <w:sz w:val="28"/>
          <w:szCs w:val="28"/>
          <w:shd w:val="clear" w:color="auto" w:fill="FFFFFF"/>
        </w:rPr>
        <w:t>, що стиль і композицію казки можна об</w:t>
      </w:r>
      <w:r w:rsidR="00F53E4C">
        <w:rPr>
          <w:rFonts w:ascii="Times New Roman" w:hAnsi="Times New Roman" w:cs="Times New Roman"/>
          <w:color w:val="000000"/>
          <w:sz w:val="28"/>
          <w:szCs w:val="28"/>
          <w:shd w:val="clear" w:color="auto" w:fill="FFFFFF"/>
        </w:rPr>
        <w:t>'єднати під теоретичною дефініцією поетики досліджуваного жанру</w:t>
      </w:r>
      <w:r w:rsidR="000F5350" w:rsidRPr="00F404F2">
        <w:rPr>
          <w:rFonts w:ascii="Times New Roman" w:hAnsi="Times New Roman" w:cs="Times New Roman"/>
          <w:color w:val="000000"/>
          <w:sz w:val="28"/>
          <w:szCs w:val="28"/>
          <w:shd w:val="clear" w:color="auto" w:fill="FFFFFF"/>
        </w:rPr>
        <w:t>. Вчени</w:t>
      </w:r>
      <w:r w:rsidR="0053518C">
        <w:rPr>
          <w:rFonts w:ascii="Times New Roman" w:hAnsi="Times New Roman" w:cs="Times New Roman"/>
          <w:color w:val="000000"/>
          <w:sz w:val="28"/>
          <w:szCs w:val="28"/>
          <w:shd w:val="clear" w:color="auto" w:fill="FFFFFF"/>
        </w:rPr>
        <w:t>й зазначає, що саме ця ознака є «важливою</w:t>
      </w:r>
      <w:r w:rsidR="000F5350" w:rsidRPr="00F404F2">
        <w:rPr>
          <w:rFonts w:ascii="Times New Roman" w:hAnsi="Times New Roman" w:cs="Times New Roman"/>
          <w:color w:val="000000"/>
          <w:sz w:val="28"/>
          <w:szCs w:val="28"/>
          <w:shd w:val="clear" w:color="auto" w:fill="FFFFFF"/>
        </w:rPr>
        <w:t xml:space="preserve"> </w:t>
      </w:r>
      <w:r w:rsidR="0053518C">
        <w:rPr>
          <w:rFonts w:ascii="Times New Roman" w:hAnsi="Times New Roman" w:cs="Times New Roman"/>
          <w:color w:val="000000"/>
          <w:sz w:val="28"/>
          <w:szCs w:val="28"/>
          <w:shd w:val="clear" w:color="auto" w:fill="FFFFFF"/>
        </w:rPr>
        <w:t>при визначенні, що собою являє</w:t>
      </w:r>
      <w:r w:rsidR="000F5350" w:rsidRPr="00F404F2">
        <w:rPr>
          <w:rFonts w:ascii="Times New Roman" w:hAnsi="Times New Roman" w:cs="Times New Roman"/>
          <w:color w:val="000000"/>
          <w:sz w:val="28"/>
          <w:szCs w:val="28"/>
          <w:shd w:val="clear" w:color="auto" w:fill="FFFFFF"/>
        </w:rPr>
        <w:t xml:space="preserve"> казка» [26, c. 39]. </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5) особлива система художніх засобів, які в казці набувають особливі поетичні функції [16, с. 11]; </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6) кумулятивність і градація інтенсивності емоційного стану героїв [31, c. 239].</w:t>
      </w:r>
    </w:p>
    <w:p w:rsidR="000F5350" w:rsidRPr="00F404F2" w:rsidRDefault="000F5350" w:rsidP="000F5350">
      <w:pPr>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Бєлокурова [3] серед основних виділяє три види народних казок: чарівні (міфічні, фантастичні, чудові), побутові і казки про тварин. Чарівну казку вона характеризує використанням стійкого набору прийомів і засобів художньої виразності (постійні епітети), згадує також про обов'язкові зачини і кінцівки.</w:t>
      </w:r>
    </w:p>
    <w:p w:rsidR="000F5350" w:rsidRPr="00F404F2" w:rsidRDefault="000F5350" w:rsidP="000F5350">
      <w:pPr>
        <w:spacing w:after="0" w:line="360" w:lineRule="auto"/>
        <w:ind w:firstLine="708"/>
        <w:jc w:val="both"/>
        <w:rPr>
          <w:rFonts w:ascii="Times New Roman" w:eastAsia="Times New Roman" w:hAnsi="Times New Roman" w:cs="Times New Roman"/>
          <w:sz w:val="28"/>
          <w:szCs w:val="28"/>
          <w:u w:val="single"/>
          <w:lang w:eastAsia="ru-RU"/>
        </w:rPr>
      </w:pPr>
      <w:r w:rsidRPr="00F404F2">
        <w:rPr>
          <w:rFonts w:ascii="Times New Roman" w:eastAsia="Times New Roman" w:hAnsi="Times New Roman" w:cs="Times New Roman"/>
          <w:sz w:val="28"/>
          <w:szCs w:val="28"/>
          <w:u w:val="single"/>
          <w:lang w:eastAsia="ru-RU"/>
        </w:rPr>
        <w:t>Характерні ознаки казки:</w:t>
      </w:r>
    </w:p>
    <w:p w:rsidR="00F53E4C" w:rsidRPr="00B92816" w:rsidRDefault="00F53E4C" w:rsidP="00F53E4C">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здібність казки у структурному вимірі переходити з необ’ємної в об</w:t>
      </w:r>
      <w:r w:rsidRPr="00F53E4C">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ємну</w:t>
      </w:r>
      <w:r w:rsidR="00B92816" w:rsidRPr="00B92816">
        <w:rPr>
          <w:rFonts w:ascii="Times New Roman" w:eastAsia="Times New Roman" w:hAnsi="Times New Roman" w:cs="Times New Roman"/>
          <w:sz w:val="28"/>
          <w:szCs w:val="28"/>
          <w:lang w:eastAsia="ru-RU"/>
        </w:rPr>
        <w:t>;</w:t>
      </w:r>
    </w:p>
    <w:p w:rsidR="00B92816" w:rsidRPr="00B92816" w:rsidRDefault="00F53E4C" w:rsidP="00B92816">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здібність репрезентувати світобудову у тривимірному </w:t>
      </w:r>
      <w:r w:rsidR="00B92816" w:rsidRPr="00B92816">
        <w:rPr>
          <w:rFonts w:ascii="Times New Roman" w:eastAsia="Times New Roman" w:hAnsi="Times New Roman" w:cs="Times New Roman"/>
          <w:sz w:val="28"/>
          <w:szCs w:val="28"/>
          <w:lang w:eastAsia="ru-RU"/>
        </w:rPr>
        <w:t xml:space="preserve"> часовому</w:t>
      </w:r>
      <w:r>
        <w:rPr>
          <w:rFonts w:ascii="Times New Roman" w:eastAsia="Times New Roman" w:hAnsi="Times New Roman" w:cs="Times New Roman"/>
          <w:sz w:val="28"/>
          <w:szCs w:val="28"/>
          <w:lang w:eastAsia="ru-RU"/>
        </w:rPr>
        <w:t>, а також просторовому</w:t>
      </w:r>
      <w:r w:rsidR="00B92816" w:rsidRPr="00B92816">
        <w:rPr>
          <w:rFonts w:ascii="Times New Roman" w:eastAsia="Times New Roman" w:hAnsi="Times New Roman" w:cs="Times New Roman"/>
          <w:sz w:val="28"/>
          <w:szCs w:val="28"/>
          <w:lang w:eastAsia="ru-RU"/>
        </w:rPr>
        <w:t xml:space="preserve"> вимірах;</w:t>
      </w:r>
    </w:p>
    <w:p w:rsidR="000F5350" w:rsidRPr="00F404F2" w:rsidRDefault="002F3933" w:rsidP="00B92816">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здібність казки залучати</w:t>
      </w:r>
      <w:r w:rsidR="00B92816" w:rsidRPr="00B92816">
        <w:rPr>
          <w:rFonts w:ascii="Times New Roman" w:eastAsia="Times New Roman" w:hAnsi="Times New Roman" w:cs="Times New Roman"/>
          <w:sz w:val="28"/>
          <w:szCs w:val="28"/>
          <w:lang w:eastAsia="ru-RU"/>
        </w:rPr>
        <w:t xml:space="preserve"> всі органи </w:t>
      </w:r>
      <w:r>
        <w:rPr>
          <w:rFonts w:ascii="Times New Roman" w:eastAsia="Times New Roman" w:hAnsi="Times New Roman" w:cs="Times New Roman"/>
          <w:sz w:val="28"/>
          <w:szCs w:val="28"/>
          <w:lang w:eastAsia="ru-RU"/>
        </w:rPr>
        <w:t>чуття людини, бути баз</w:t>
      </w:r>
      <w:r w:rsidR="00F236D2">
        <w:rPr>
          <w:rFonts w:ascii="Times New Roman" w:eastAsia="Times New Roman" w:hAnsi="Times New Roman" w:cs="Times New Roman"/>
          <w:sz w:val="28"/>
          <w:szCs w:val="28"/>
          <w:lang w:eastAsia="ru-RU"/>
        </w:rPr>
        <w:t>исом для виникнення усіх видів, жанрових особливостей та типів</w:t>
      </w:r>
      <w:r w:rsidR="00B92816">
        <w:rPr>
          <w:rFonts w:ascii="Times New Roman" w:eastAsia="Times New Roman" w:hAnsi="Times New Roman" w:cs="Times New Roman"/>
          <w:sz w:val="28"/>
          <w:szCs w:val="28"/>
          <w:lang w:eastAsia="ru-RU"/>
        </w:rPr>
        <w:t xml:space="preserve"> творчості</w:t>
      </w:r>
      <w:r w:rsidR="00F236D2">
        <w:rPr>
          <w:rFonts w:ascii="Times New Roman" w:eastAsia="Times New Roman" w:hAnsi="Times New Roman" w:cs="Times New Roman"/>
          <w:sz w:val="28"/>
          <w:szCs w:val="28"/>
          <w:lang w:eastAsia="ru-RU"/>
        </w:rPr>
        <w:t xml:space="preserve"> естетичного спрямування</w:t>
      </w:r>
      <w:r w:rsidR="00B92816">
        <w:rPr>
          <w:rFonts w:ascii="Times New Roman" w:eastAsia="Times New Roman" w:hAnsi="Times New Roman" w:cs="Times New Roman"/>
          <w:sz w:val="28"/>
          <w:szCs w:val="28"/>
          <w:lang w:eastAsia="ru-RU"/>
        </w:rPr>
        <w:t xml:space="preserve"> </w:t>
      </w:r>
      <w:r w:rsidR="000F5350" w:rsidRPr="00F404F2">
        <w:rPr>
          <w:rFonts w:ascii="Times New Roman" w:hAnsi="Times New Roman" w:cs="Times New Roman"/>
          <w:sz w:val="28"/>
          <w:szCs w:val="28"/>
        </w:rPr>
        <w:t>[22]</w:t>
      </w:r>
      <w:r w:rsidR="000F5350" w:rsidRPr="00F404F2">
        <w:rPr>
          <w:rFonts w:ascii="Times New Roman" w:eastAsia="Times New Roman" w:hAnsi="Times New Roman" w:cs="Times New Roman"/>
          <w:sz w:val="28"/>
          <w:szCs w:val="28"/>
          <w:lang w:eastAsia="ru-RU"/>
        </w:rPr>
        <w:t>.</w:t>
      </w:r>
    </w:p>
    <w:p w:rsidR="000F5350" w:rsidRPr="00B92816" w:rsidRDefault="00B92816" w:rsidP="00B92816">
      <w:pPr>
        <w:spacing w:after="0" w:line="360" w:lineRule="auto"/>
        <w:jc w:val="both"/>
        <w:rPr>
          <w:rFonts w:ascii="Times New Roman" w:eastAsia="Times New Roman" w:hAnsi="Times New Roman" w:cs="Times New Roman"/>
          <w:sz w:val="28"/>
          <w:szCs w:val="28"/>
          <w:lang w:eastAsia="ru-RU"/>
        </w:rPr>
      </w:pPr>
      <w:r w:rsidRPr="00F404F2">
        <w:rPr>
          <w:rFonts w:ascii="Times New Roman" w:eastAsia="Times New Roman" w:hAnsi="Times New Roman" w:cs="Times New Roman"/>
          <w:noProof/>
          <w:sz w:val="28"/>
          <w:szCs w:val="28"/>
          <w:lang w:val="ru-RU" w:eastAsia="ru-RU"/>
        </w:rPr>
        <w:lastRenderedPageBreak/>
        <w:drawing>
          <wp:anchor distT="0" distB="0" distL="114300" distR="114300" simplePos="0" relativeHeight="251659264" behindDoc="1" locked="0" layoutInCell="1" allowOverlap="1">
            <wp:simplePos x="0" y="0"/>
            <wp:positionH relativeFrom="margin">
              <wp:posOffset>45085</wp:posOffset>
            </wp:positionH>
            <wp:positionV relativeFrom="margin">
              <wp:posOffset>230505</wp:posOffset>
            </wp:positionV>
            <wp:extent cx="5913120" cy="4465320"/>
            <wp:effectExtent l="0" t="0" r="0" b="0"/>
            <wp:wrapTight wrapText="bothSides">
              <wp:wrapPolygon edited="0">
                <wp:start x="0" y="0"/>
                <wp:lineTo x="0" y="21471"/>
                <wp:lineTo x="21503" y="21471"/>
                <wp:lineTo x="21503"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913120" cy="4465320"/>
                    </a:xfrm>
                    <a:prstGeom prst="rect">
                      <a:avLst/>
                    </a:prstGeom>
                    <a:noFill/>
                    <a:ln w="9525">
                      <a:noFill/>
                      <a:miter lim="800000"/>
                      <a:headEnd/>
                      <a:tailEnd/>
                    </a:ln>
                  </pic:spPr>
                </pic:pic>
              </a:graphicData>
            </a:graphic>
          </wp:anchor>
        </w:drawing>
      </w:r>
    </w:p>
    <w:p w:rsidR="000F5350" w:rsidRPr="00F404F2" w:rsidRDefault="000F5350" w:rsidP="000F5350">
      <w:pPr>
        <w:spacing w:after="120" w:line="360" w:lineRule="auto"/>
        <w:ind w:firstLine="708"/>
        <w:jc w:val="center"/>
        <w:rPr>
          <w:rFonts w:ascii="Times New Roman" w:eastAsia="Times New Roman" w:hAnsi="Times New Roman" w:cs="Times New Roman"/>
          <w:sz w:val="28"/>
          <w:szCs w:val="28"/>
          <w:lang w:eastAsia="ru-RU"/>
        </w:rPr>
      </w:pPr>
      <w:r w:rsidRPr="00F404F2">
        <w:rPr>
          <w:rFonts w:ascii="Times New Roman" w:eastAsia="Times New Roman" w:hAnsi="Times New Roman" w:cs="Times New Roman"/>
          <w:sz w:val="28"/>
          <w:szCs w:val="28"/>
          <w:lang w:eastAsia="ru-RU"/>
        </w:rPr>
        <w:t>Рис. 2.1 Основні види народних казок</w:t>
      </w:r>
    </w:p>
    <w:p w:rsidR="00A47B43" w:rsidRDefault="00F236D2" w:rsidP="000F5350">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Літературний с</w:t>
      </w:r>
      <w:r w:rsidR="00A47B43" w:rsidRPr="00A47B43">
        <w:rPr>
          <w:rFonts w:ascii="Times New Roman" w:eastAsia="Times New Roman" w:hAnsi="Times New Roman" w:cs="Times New Roman"/>
          <w:sz w:val="28"/>
          <w:szCs w:val="28"/>
          <w:lang w:eastAsia="ru-RU"/>
        </w:rPr>
        <w:t>віт</w:t>
      </w:r>
      <w:r>
        <w:rPr>
          <w:rFonts w:ascii="Times New Roman" w:eastAsia="Times New Roman" w:hAnsi="Times New Roman" w:cs="Times New Roman"/>
          <w:sz w:val="28"/>
          <w:szCs w:val="28"/>
          <w:lang w:eastAsia="ru-RU"/>
        </w:rPr>
        <w:t xml:space="preserve"> досліджуваного жанру репрезентований як фольклорними, так</w:t>
      </w:r>
      <w:r w:rsidR="00A47B43" w:rsidRPr="00A47B4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і авторськими творами.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У традиційній фольклористиці казки прийнято поділяти на три типи: казки про тварин (птахів, комах, плазунів), чарівні (фантастичні) та соціально-побутові (реалістичні, новелістичні) казки. Така класифікація видається цілком прийнятною у нашій роботі. Групи казок про тварин та чарівних казок і є об’єктом нашого дослідження.</w:t>
      </w:r>
    </w:p>
    <w:p w:rsidR="00A47B43" w:rsidRPr="00A47B43" w:rsidRDefault="00F236D2" w:rsidP="00A47B43">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Група казок, що представляює чарівні казки базується на творчій фантазіїї автора, його вигадці, носить елементи ірреального. В чарівних казках </w:t>
      </w:r>
      <w:r w:rsidR="00A90E9B">
        <w:rPr>
          <w:rFonts w:ascii="Times New Roman" w:eastAsia="Times New Roman" w:hAnsi="Times New Roman" w:cs="Times New Roman"/>
          <w:sz w:val="28"/>
          <w:szCs w:val="28"/>
          <w:lang w:eastAsia="ru-RU"/>
        </w:rPr>
        <w:t xml:space="preserve">місце мають ірреальні герої, </w:t>
      </w:r>
      <w:r w:rsidR="00A47B43" w:rsidRPr="00A47B43">
        <w:rPr>
          <w:rFonts w:ascii="Times New Roman" w:eastAsia="Times New Roman" w:hAnsi="Times New Roman" w:cs="Times New Roman"/>
          <w:sz w:val="28"/>
          <w:szCs w:val="28"/>
          <w:lang w:eastAsia="ru-RU"/>
        </w:rPr>
        <w:t>предмети</w:t>
      </w:r>
      <w:r w:rsidR="00A90E9B">
        <w:rPr>
          <w:rFonts w:ascii="Times New Roman" w:eastAsia="Times New Roman" w:hAnsi="Times New Roman" w:cs="Times New Roman"/>
          <w:sz w:val="28"/>
          <w:szCs w:val="28"/>
          <w:lang w:eastAsia="ru-RU"/>
        </w:rPr>
        <w:t xml:space="preserve"> наділені силою магії, ми можемо спостерігати композицію, що носить нереальний характер, а також відбуваються метаморфози з головними персонажами. Головна ідея казки будується таким </w:t>
      </w:r>
      <w:r w:rsidR="00A90E9B">
        <w:rPr>
          <w:rFonts w:ascii="Times New Roman" w:eastAsia="Times New Roman" w:hAnsi="Times New Roman" w:cs="Times New Roman"/>
          <w:sz w:val="28"/>
          <w:szCs w:val="28"/>
          <w:lang w:eastAsia="ru-RU"/>
        </w:rPr>
        <w:lastRenderedPageBreak/>
        <w:t>чином, що фінал носить позитивний характер: зло покаране, а сила добра торжествує над силами темряви.</w:t>
      </w:r>
    </w:p>
    <w:p w:rsidR="00A47B43" w:rsidRPr="00A47B43" w:rsidRDefault="00A90E9B" w:rsidP="00A47B43">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Побутові казки - це зазвичай оповідь про людські пороки, невелик</w:t>
      </w:r>
      <w:r w:rsidR="00A47B43" w:rsidRPr="00A47B43">
        <w:rPr>
          <w:rFonts w:ascii="Times New Roman" w:eastAsia="Times New Roman" w:hAnsi="Times New Roman" w:cs="Times New Roman"/>
          <w:sz w:val="28"/>
          <w:szCs w:val="28"/>
          <w:lang w:eastAsia="ru-RU"/>
        </w:rPr>
        <w:t>і</w:t>
      </w:r>
      <w:r>
        <w:rPr>
          <w:rFonts w:ascii="Times New Roman" w:eastAsia="Times New Roman" w:hAnsi="Times New Roman" w:cs="Times New Roman"/>
          <w:sz w:val="28"/>
          <w:szCs w:val="28"/>
          <w:lang w:eastAsia="ru-RU"/>
        </w:rPr>
        <w:t xml:space="preserve"> за об’ємом «сцени» з життєпису ординарної людини, її  взаємолюдські відносини, суб’єктивно кажучи, з людьми недобрими та щирими</w:t>
      </w:r>
      <w:r w:rsidR="007B675D">
        <w:rPr>
          <w:rFonts w:ascii="Times New Roman" w:eastAsia="Times New Roman" w:hAnsi="Times New Roman" w:cs="Times New Roman"/>
          <w:sz w:val="28"/>
          <w:szCs w:val="28"/>
          <w:lang w:eastAsia="ru-RU"/>
        </w:rPr>
        <w:t>, хоробрими та не дуже, винахідливими та працьовитими</w:t>
      </w:r>
      <w:r w:rsidR="00A47B43" w:rsidRPr="00A47B43">
        <w:rPr>
          <w:rFonts w:ascii="Times New Roman" w:eastAsia="Times New Roman" w:hAnsi="Times New Roman" w:cs="Times New Roman"/>
          <w:sz w:val="28"/>
          <w:szCs w:val="28"/>
          <w:lang w:eastAsia="ru-RU"/>
        </w:rPr>
        <w:t>.</w:t>
      </w:r>
    </w:p>
    <w:p w:rsidR="000F5350" w:rsidRDefault="00284B52" w:rsidP="00A47B43">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Казки про тварин носять сатиричний характер. Вони не великі за об’ємом та мають спрощену композицію. Персонажам даного піджанру твору  притаманні загальні якості, за якими ми і впізнаємо даних героїв. Наприклад,  л</w:t>
      </w:r>
      <w:r w:rsidR="00A47B43" w:rsidRPr="00A47B43">
        <w:rPr>
          <w:rFonts w:ascii="Times New Roman" w:eastAsia="Times New Roman" w:hAnsi="Times New Roman" w:cs="Times New Roman"/>
          <w:sz w:val="28"/>
          <w:szCs w:val="28"/>
          <w:lang w:eastAsia="ru-RU"/>
        </w:rPr>
        <w:t>иси</w:t>
      </w:r>
      <w:r>
        <w:rPr>
          <w:rFonts w:ascii="Times New Roman" w:eastAsia="Times New Roman" w:hAnsi="Times New Roman" w:cs="Times New Roman"/>
          <w:sz w:val="28"/>
          <w:szCs w:val="28"/>
          <w:lang w:eastAsia="ru-RU"/>
        </w:rPr>
        <w:t>ця - підступна, заєць – бо</w:t>
      </w:r>
      <w:r w:rsidR="00025119">
        <w:rPr>
          <w:rFonts w:ascii="Times New Roman" w:eastAsia="Times New Roman" w:hAnsi="Times New Roman" w:cs="Times New Roman"/>
          <w:sz w:val="28"/>
          <w:szCs w:val="28"/>
          <w:lang w:eastAsia="ru-RU"/>
        </w:rPr>
        <w:t>язкий</w:t>
      </w:r>
      <w:r w:rsidR="00A47B43" w:rsidRPr="00A47B43">
        <w:rPr>
          <w:rFonts w:ascii="Times New Roman" w:eastAsia="Times New Roman" w:hAnsi="Times New Roman" w:cs="Times New Roman"/>
          <w:sz w:val="28"/>
          <w:szCs w:val="28"/>
          <w:lang w:eastAsia="ru-RU"/>
        </w:rPr>
        <w:t xml:space="preserve">, </w:t>
      </w:r>
      <w:r w:rsidR="00025119">
        <w:rPr>
          <w:rFonts w:ascii="Times New Roman" w:eastAsia="Times New Roman" w:hAnsi="Times New Roman" w:cs="Times New Roman"/>
          <w:sz w:val="28"/>
          <w:szCs w:val="28"/>
          <w:lang w:eastAsia="ru-RU"/>
        </w:rPr>
        <w:t>а їжак – розумний, а</w:t>
      </w:r>
      <w:r w:rsidR="00025119" w:rsidRPr="00025119">
        <w:rPr>
          <w:rFonts w:ascii="Times New Roman" w:eastAsia="Times New Roman" w:hAnsi="Times New Roman" w:cs="Times New Roman"/>
          <w:sz w:val="28"/>
          <w:szCs w:val="28"/>
          <w:lang w:eastAsia="ru-RU"/>
        </w:rPr>
        <w:t xml:space="preserve"> </w:t>
      </w:r>
      <w:r w:rsidR="00025119">
        <w:rPr>
          <w:rFonts w:ascii="Times New Roman" w:eastAsia="Times New Roman" w:hAnsi="Times New Roman" w:cs="Times New Roman"/>
          <w:sz w:val="28"/>
          <w:szCs w:val="28"/>
          <w:lang w:eastAsia="ru-RU"/>
        </w:rPr>
        <w:t>ведмідь – наївний простак. У формі алегорії казки про тваринний світ оповідають про людські вади та достоїнства, гостросоціальні проблеми, описують внутрішні та зовнішні конфлікти персонажів</w:t>
      </w:r>
      <w:r w:rsidR="00025119" w:rsidRPr="00025119">
        <w:rPr>
          <w:rFonts w:ascii="Times New Roman" w:eastAsia="Times New Roman" w:hAnsi="Times New Roman" w:cs="Times New Roman"/>
          <w:sz w:val="28"/>
          <w:szCs w:val="28"/>
          <w:lang w:eastAsia="ru-RU"/>
        </w:rPr>
        <w:t xml:space="preserve"> [</w:t>
      </w:r>
      <w:r w:rsidR="000F5350" w:rsidRPr="00F404F2">
        <w:rPr>
          <w:rFonts w:ascii="Times New Roman" w:hAnsi="Times New Roman" w:cs="Times New Roman"/>
          <w:sz w:val="28"/>
          <w:szCs w:val="28"/>
        </w:rPr>
        <w:t>33]</w:t>
      </w:r>
      <w:r w:rsidR="000F5350" w:rsidRPr="00F404F2">
        <w:rPr>
          <w:rFonts w:ascii="Times New Roman" w:eastAsia="Times New Roman" w:hAnsi="Times New Roman" w:cs="Times New Roman"/>
          <w:sz w:val="28"/>
          <w:szCs w:val="28"/>
          <w:lang w:eastAsia="ru-RU"/>
        </w:rPr>
        <w:t>.</w:t>
      </w:r>
    </w:p>
    <w:p w:rsidR="00B92816" w:rsidRDefault="00B92816" w:rsidP="00A47B43">
      <w:pPr>
        <w:spacing w:after="0" w:line="360" w:lineRule="auto"/>
        <w:ind w:firstLine="567"/>
        <w:jc w:val="both"/>
        <w:rPr>
          <w:rFonts w:ascii="Times New Roman" w:eastAsia="Times New Roman" w:hAnsi="Times New Roman" w:cs="Times New Roman"/>
          <w:sz w:val="28"/>
          <w:szCs w:val="28"/>
          <w:lang w:eastAsia="ru-RU"/>
        </w:rPr>
      </w:pPr>
      <w:r w:rsidRPr="00B92816">
        <w:rPr>
          <w:rFonts w:ascii="Times New Roman" w:eastAsia="Times New Roman" w:hAnsi="Times New Roman" w:cs="Times New Roman"/>
          <w:sz w:val="28"/>
          <w:szCs w:val="28"/>
          <w:lang w:eastAsia="ru-RU"/>
        </w:rPr>
        <w:t>Захопливі</w:t>
      </w:r>
      <w:r w:rsidR="004079C2">
        <w:rPr>
          <w:rFonts w:ascii="Times New Roman" w:eastAsia="Times New Roman" w:hAnsi="Times New Roman" w:cs="Times New Roman"/>
          <w:sz w:val="28"/>
          <w:szCs w:val="28"/>
          <w:lang w:eastAsia="ru-RU"/>
        </w:rPr>
        <w:t>сть сюжету, цікава система образів роблять казки достатньо</w:t>
      </w:r>
      <w:r w:rsidRPr="00B92816">
        <w:rPr>
          <w:rFonts w:ascii="Times New Roman" w:eastAsia="Times New Roman" w:hAnsi="Times New Roman" w:cs="Times New Roman"/>
          <w:sz w:val="28"/>
          <w:szCs w:val="28"/>
          <w:lang w:eastAsia="ru-RU"/>
        </w:rPr>
        <w:t xml:space="preserve"> е</w:t>
      </w:r>
      <w:r w:rsidR="004079C2">
        <w:rPr>
          <w:rFonts w:ascii="Times New Roman" w:eastAsia="Times New Roman" w:hAnsi="Times New Roman" w:cs="Times New Roman"/>
          <w:sz w:val="28"/>
          <w:szCs w:val="28"/>
          <w:lang w:eastAsia="ru-RU"/>
        </w:rPr>
        <w:t xml:space="preserve">фективним педагогічним знаряддям у навчанні та вихованні. Структурні чинники, такі як: схема подій, зовнішні та внутрішні конфлікти досить складні. Дана характерна ознака додає до сюжету рис захоплення та дає змогу привернути увагу дитини до сюжетних особливостей казки. На основі даного факту, ми можемо сказати, що у казці прораховані психологічні риси дитини, а особливо, дитяча рухливість та труднощі фокусування уваги на одному об’єкті тривалий час. </w:t>
      </w:r>
      <w:r w:rsidRPr="00B92816">
        <w:rPr>
          <w:rFonts w:ascii="Times New Roman" w:eastAsia="Times New Roman" w:hAnsi="Times New Roman" w:cs="Times New Roman"/>
          <w:sz w:val="28"/>
          <w:szCs w:val="28"/>
          <w:lang w:eastAsia="ru-RU"/>
        </w:rPr>
        <w:t xml:space="preserve">[1, с. 37-38]. </w:t>
      </w:r>
    </w:p>
    <w:p w:rsidR="00B92816" w:rsidRDefault="00181872" w:rsidP="00A47B43">
      <w:pPr>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Образне мислення – важливий елемент казки, який дає змогу значно полегшити сприйняття твору дітьми, у яких низький рівень здатності до абстрактного мислення.</w:t>
      </w:r>
      <w:r w:rsidR="00B92816" w:rsidRPr="00B9281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Головний герой частіше за все виразно та яскраво репрезентує свої головні особливості</w:t>
      </w:r>
      <w:r w:rsidR="00B92816" w:rsidRPr="00B92816">
        <w:rPr>
          <w:rFonts w:ascii="Times New Roman" w:eastAsia="Times New Roman" w:hAnsi="Times New Roman" w:cs="Times New Roman"/>
          <w:sz w:val="28"/>
          <w:szCs w:val="28"/>
          <w:lang w:eastAsia="ru-RU"/>
        </w:rPr>
        <w:t xml:space="preserve"> характеру, які</w:t>
      </w:r>
      <w:r>
        <w:rPr>
          <w:rFonts w:ascii="Times New Roman" w:eastAsia="Times New Roman" w:hAnsi="Times New Roman" w:cs="Times New Roman"/>
          <w:sz w:val="28"/>
          <w:szCs w:val="28"/>
          <w:lang w:eastAsia="ru-RU"/>
        </w:rPr>
        <w:t xml:space="preserve"> ідентифікують</w:t>
      </w:r>
      <w:r w:rsidR="00B92816" w:rsidRPr="00B92816">
        <w:rPr>
          <w:rFonts w:ascii="Times New Roman" w:eastAsia="Times New Roman" w:hAnsi="Times New Roman" w:cs="Times New Roman"/>
          <w:sz w:val="28"/>
          <w:szCs w:val="28"/>
          <w:lang w:eastAsia="ru-RU"/>
        </w:rPr>
        <w:t xml:space="preserve"> його з</w:t>
      </w:r>
      <w:r>
        <w:rPr>
          <w:rFonts w:ascii="Times New Roman" w:eastAsia="Times New Roman" w:hAnsi="Times New Roman" w:cs="Times New Roman"/>
          <w:sz w:val="28"/>
          <w:szCs w:val="28"/>
          <w:lang w:eastAsia="ru-RU"/>
        </w:rPr>
        <w:t xml:space="preserve"> тим етносом до якого він має приналежність. Наприклад, дотепність, працьовитість, хоробрість і т.д. Ці особливості розгортаються у композиції твору, і реалізуються за допомогою художніх засобів (як приклад: </w:t>
      </w:r>
      <w:r w:rsidR="00B92816" w:rsidRPr="00B92816">
        <w:rPr>
          <w:rFonts w:ascii="Times New Roman" w:eastAsia="Times New Roman" w:hAnsi="Times New Roman" w:cs="Times New Roman"/>
          <w:sz w:val="28"/>
          <w:szCs w:val="28"/>
          <w:lang w:eastAsia="ru-RU"/>
        </w:rPr>
        <w:t>гіперболізації</w:t>
      </w:r>
      <w:r>
        <w:rPr>
          <w:rFonts w:ascii="Times New Roman" w:eastAsia="Times New Roman" w:hAnsi="Times New Roman" w:cs="Times New Roman"/>
          <w:sz w:val="28"/>
          <w:szCs w:val="28"/>
          <w:lang w:eastAsia="ru-RU"/>
        </w:rPr>
        <w:t>)</w:t>
      </w:r>
      <w:r w:rsidR="00B92816" w:rsidRPr="00B92816">
        <w:rPr>
          <w:rFonts w:ascii="Times New Roman" w:eastAsia="Times New Roman" w:hAnsi="Times New Roman" w:cs="Times New Roman"/>
          <w:sz w:val="28"/>
          <w:szCs w:val="28"/>
          <w:lang w:eastAsia="ru-RU"/>
        </w:rPr>
        <w:t>.</w:t>
      </w:r>
    </w:p>
    <w:p w:rsidR="00A47B43" w:rsidRPr="00F404F2" w:rsidRDefault="00A47B43" w:rsidP="00A47B43">
      <w:pPr>
        <w:spacing w:after="0" w:line="360" w:lineRule="auto"/>
        <w:ind w:firstLine="567"/>
        <w:jc w:val="both"/>
        <w:rPr>
          <w:rFonts w:ascii="Times New Roman" w:eastAsia="Times New Roman" w:hAnsi="Times New Roman" w:cs="Times New Roman"/>
          <w:sz w:val="28"/>
          <w:szCs w:val="28"/>
          <w:lang w:eastAsia="ru-RU"/>
        </w:rPr>
      </w:pPr>
      <w:r w:rsidRPr="00A47B43">
        <w:rPr>
          <w:rFonts w:ascii="Times New Roman" w:eastAsia="Times New Roman" w:hAnsi="Times New Roman" w:cs="Times New Roman"/>
          <w:sz w:val="28"/>
          <w:szCs w:val="28"/>
          <w:lang w:eastAsia="ru-RU"/>
        </w:rPr>
        <w:t>За</w:t>
      </w:r>
      <w:r w:rsidR="00181872">
        <w:rPr>
          <w:rFonts w:ascii="Times New Roman" w:eastAsia="Times New Roman" w:hAnsi="Times New Roman" w:cs="Times New Roman"/>
          <w:sz w:val="28"/>
          <w:szCs w:val="28"/>
          <w:lang w:eastAsia="ru-RU"/>
        </w:rPr>
        <w:t xml:space="preserve"> класифікацією казок, що мають фольклорну фабулу, за такою ж аналогією ми можемо виокремити такі групи авторських казок, як: казки про </w:t>
      </w:r>
      <w:r w:rsidR="00181872">
        <w:rPr>
          <w:rFonts w:ascii="Times New Roman" w:eastAsia="Times New Roman" w:hAnsi="Times New Roman" w:cs="Times New Roman"/>
          <w:sz w:val="28"/>
          <w:szCs w:val="28"/>
          <w:lang w:eastAsia="ru-RU"/>
        </w:rPr>
        <w:lastRenderedPageBreak/>
        <w:t xml:space="preserve">тварин, побутові, авантюристські, побутові та чарівні. За характером пафосу ми можемо виділити – гумористичні, сатиричні, психологічні, ліричні, </w:t>
      </w:r>
      <w:r w:rsidR="00EE4F2D">
        <w:rPr>
          <w:rFonts w:ascii="Times New Roman" w:eastAsia="Times New Roman" w:hAnsi="Times New Roman" w:cs="Times New Roman"/>
          <w:sz w:val="28"/>
          <w:szCs w:val="28"/>
          <w:lang w:eastAsia="ru-RU"/>
        </w:rPr>
        <w:t>героїчні. За наближеністю до інших жанрів літератури – повісті, притчі, п’єси, абсурдні, пародії і т.д.</w:t>
      </w:r>
      <w:r w:rsidR="00181872">
        <w:rPr>
          <w:rFonts w:ascii="Times New Roman" w:eastAsia="Times New Roman" w:hAnsi="Times New Roman" w:cs="Times New Roman"/>
          <w:sz w:val="28"/>
          <w:szCs w:val="28"/>
          <w:lang w:eastAsia="ru-RU"/>
        </w:rPr>
        <w:t xml:space="preserve"> </w:t>
      </w:r>
      <w:r w:rsidRPr="00A47B43">
        <w:rPr>
          <w:rFonts w:ascii="Times New Roman" w:eastAsia="Times New Roman" w:hAnsi="Times New Roman" w:cs="Times New Roman"/>
          <w:sz w:val="28"/>
          <w:szCs w:val="28"/>
          <w:lang w:eastAsia="ru-RU"/>
        </w:rPr>
        <w:t xml:space="preserve"> </w:t>
      </w:r>
      <w:r w:rsidRPr="00F404F2">
        <w:rPr>
          <w:rFonts w:ascii="Times New Roman" w:hAnsi="Times New Roman" w:cs="Times New Roman"/>
          <w:sz w:val="28"/>
          <w:szCs w:val="28"/>
        </w:rPr>
        <w:t>[</w:t>
      </w:r>
      <w:r>
        <w:rPr>
          <w:rFonts w:ascii="Times New Roman" w:hAnsi="Times New Roman" w:cs="Times New Roman"/>
          <w:sz w:val="28"/>
          <w:szCs w:val="28"/>
        </w:rPr>
        <w:t>23</w:t>
      </w:r>
      <w:r w:rsidRPr="00F404F2">
        <w:rPr>
          <w:rFonts w:ascii="Times New Roman" w:hAnsi="Times New Roman" w:cs="Times New Roman"/>
          <w:sz w:val="28"/>
          <w:szCs w:val="28"/>
        </w:rPr>
        <w:t>]</w:t>
      </w:r>
      <w:r w:rsidRPr="00F404F2">
        <w:rPr>
          <w:rFonts w:ascii="Times New Roman" w:eastAsia="Times New Roman" w:hAnsi="Times New Roman" w:cs="Times New Roman"/>
          <w:sz w:val="28"/>
          <w:szCs w:val="28"/>
          <w:lang w:eastAsia="ru-RU"/>
        </w:rPr>
        <w:t>.</w:t>
      </w:r>
    </w:p>
    <w:p w:rsidR="000F5350" w:rsidRPr="004749B5" w:rsidRDefault="00CA71EB" w:rsidP="004749B5">
      <w:pPr>
        <w:spacing w:after="120" w:line="360" w:lineRule="auto"/>
        <w:ind w:firstLine="567"/>
        <w:jc w:val="both"/>
        <w:rPr>
          <w:rFonts w:ascii="Times New Roman" w:hAnsi="Times New Roman" w:cs="Times New Roman"/>
          <w:sz w:val="28"/>
          <w:szCs w:val="28"/>
        </w:rPr>
      </w:pPr>
      <w:r w:rsidRPr="00CA71EB">
        <w:rPr>
          <w:rFonts w:ascii="Times New Roman" w:hAnsi="Times New Roman" w:cs="Times New Roman"/>
          <w:sz w:val="28"/>
          <w:szCs w:val="28"/>
        </w:rPr>
        <w:t xml:space="preserve">Тому, як висновок, ми можемо стверджувати, що </w:t>
      </w:r>
      <w:r w:rsidR="000F5350" w:rsidRPr="00F404F2">
        <w:rPr>
          <w:rFonts w:ascii="Times New Roman" w:hAnsi="Times New Roman" w:cs="Times New Roman"/>
          <w:sz w:val="28"/>
          <w:szCs w:val="28"/>
        </w:rPr>
        <w:t xml:space="preserve"> казка</w:t>
      </w:r>
      <w:r w:rsidRPr="00CA71EB">
        <w:rPr>
          <w:rFonts w:ascii="Times New Roman" w:hAnsi="Times New Roman" w:cs="Times New Roman"/>
          <w:sz w:val="28"/>
          <w:szCs w:val="28"/>
        </w:rPr>
        <w:t xml:space="preserve"> </w:t>
      </w:r>
      <w:r>
        <w:rPr>
          <w:rFonts w:ascii="Times New Roman" w:hAnsi="Times New Roman" w:cs="Times New Roman"/>
          <w:sz w:val="28"/>
          <w:szCs w:val="28"/>
        </w:rPr>
        <w:t>–</w:t>
      </w:r>
      <w:r w:rsidRPr="00CA71EB">
        <w:rPr>
          <w:rFonts w:ascii="Times New Roman" w:hAnsi="Times New Roman" w:cs="Times New Roman"/>
          <w:sz w:val="28"/>
          <w:szCs w:val="28"/>
        </w:rPr>
        <w:t xml:space="preserve"> </w:t>
      </w:r>
      <w:r>
        <w:rPr>
          <w:rFonts w:ascii="Times New Roman" w:hAnsi="Times New Roman" w:cs="Times New Roman"/>
          <w:sz w:val="28"/>
          <w:szCs w:val="28"/>
        </w:rPr>
        <w:t>є ефективним способом ознайомлення з історичною та культурною спадщиною Великої Британії. Досліджуваний жанр можна також використовувати, як інструмент у вивченні суміжних до лінгвістики наукових парадигм.</w:t>
      </w:r>
      <w:r w:rsidR="00EA6258">
        <w:rPr>
          <w:rFonts w:ascii="Times New Roman" w:hAnsi="Times New Roman" w:cs="Times New Roman"/>
          <w:sz w:val="28"/>
          <w:szCs w:val="28"/>
          <w:lang w:val="ru-RU"/>
        </w:rPr>
        <w:t xml:space="preserve"> Учен</w:t>
      </w:r>
      <w:r w:rsidR="00EA6258">
        <w:rPr>
          <w:rFonts w:ascii="Times New Roman" w:hAnsi="Times New Roman" w:cs="Times New Roman"/>
          <w:sz w:val="28"/>
          <w:szCs w:val="28"/>
        </w:rPr>
        <w:t xml:space="preserve">і – лінгвісти </w:t>
      </w:r>
      <w:proofErr w:type="gramStart"/>
      <w:r w:rsidR="00EA6258">
        <w:rPr>
          <w:rFonts w:ascii="Times New Roman" w:hAnsi="Times New Roman" w:cs="Times New Roman"/>
          <w:sz w:val="28"/>
          <w:szCs w:val="28"/>
        </w:rPr>
        <w:t>досл</w:t>
      </w:r>
      <w:proofErr w:type="gramEnd"/>
      <w:r w:rsidR="00EA6258">
        <w:rPr>
          <w:rFonts w:ascii="Times New Roman" w:hAnsi="Times New Roman" w:cs="Times New Roman"/>
          <w:sz w:val="28"/>
          <w:szCs w:val="28"/>
        </w:rPr>
        <w:t>іджують казку, її коментативи, та на базі цього складають всласні методичні твори даного жанру. За допомогою образності, логічно побудованій фабулі</w:t>
      </w:r>
      <w:r w:rsidR="00E84F15">
        <w:rPr>
          <w:rFonts w:ascii="Times New Roman" w:hAnsi="Times New Roman" w:cs="Times New Roman"/>
          <w:sz w:val="28"/>
          <w:szCs w:val="28"/>
        </w:rPr>
        <w:t xml:space="preserve"> та різноманітті наукових методів до дослідження, даний жанр не втрачає актуальності як популярне джерело вивчення іноземної мови, а також вивчення казки через призму перекладознаввства та лінгвістики.</w:t>
      </w:r>
      <w:r w:rsidR="00EA6258">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0F5350" w:rsidRPr="00F404F2" w:rsidRDefault="000F5350" w:rsidP="004749B5">
      <w:pPr>
        <w:pStyle w:val="a3"/>
        <w:numPr>
          <w:ilvl w:val="0"/>
          <w:numId w:val="9"/>
        </w:numPr>
        <w:tabs>
          <w:tab w:val="left" w:pos="1276"/>
        </w:tabs>
        <w:spacing w:after="120" w:line="360" w:lineRule="auto"/>
        <w:ind w:left="993" w:firstLine="64"/>
        <w:jc w:val="center"/>
        <w:rPr>
          <w:rFonts w:ascii="Times New Roman" w:hAnsi="Times New Roman" w:cs="Times New Roman"/>
          <w:b/>
          <w:bCs/>
          <w:color w:val="000000"/>
          <w:sz w:val="28"/>
          <w:szCs w:val="28"/>
          <w:shd w:val="clear" w:color="auto" w:fill="FFFFFF"/>
        </w:rPr>
      </w:pPr>
      <w:r w:rsidRPr="00F404F2">
        <w:rPr>
          <w:rFonts w:ascii="Times New Roman" w:hAnsi="Times New Roman" w:cs="Times New Roman"/>
          <w:b/>
          <w:color w:val="000000"/>
          <w:sz w:val="28"/>
          <w:szCs w:val="28"/>
          <w:shd w:val="clear" w:color="auto" w:fill="FFFFFF"/>
        </w:rPr>
        <w:t>2. Англійська казка як літературний жанр</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Необхідно відзначити, що до цих пір немає єдиного однозначного визначення, та й єдиної думки щодо того, що вважати літературної казкою. Поряд з терміном "літературна казка", існують близькі терміни "авторська казка" і "письменницька казка", які часто вживаються як синоніми. Однак деякі автори вважають за необхідне провести їх розмежування. Наприклад, Л.В. Овчинникова пише, що поняття "літературна казка" видається </w:t>
      </w:r>
      <w:r w:rsidR="00E84F15">
        <w:rPr>
          <w:rFonts w:ascii="Times New Roman" w:hAnsi="Times New Roman" w:cs="Times New Roman"/>
          <w:color w:val="000000"/>
          <w:sz w:val="28"/>
          <w:szCs w:val="28"/>
          <w:shd w:val="clear" w:color="auto" w:fill="FFFFFF"/>
        </w:rPr>
        <w:t>більш "широким" і має включати у</w:t>
      </w:r>
      <w:r w:rsidRPr="00F404F2">
        <w:rPr>
          <w:rFonts w:ascii="Times New Roman" w:hAnsi="Times New Roman" w:cs="Times New Roman"/>
          <w:color w:val="000000"/>
          <w:sz w:val="28"/>
          <w:szCs w:val="28"/>
          <w:shd w:val="clear" w:color="auto" w:fill="FFFFFF"/>
        </w:rPr>
        <w:t xml:space="preserve"> себе: письменницькі обробки зафіксованих народно-казкових сюжетів; творчість письменників-оповідачів, а також казки індивідуально-авторські або власне літературні [Овчинникова, 2003].</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З лінгвістичної точки зору словосполучення "літературна казка" є оксюмороном, де об'єднуються здавалося б несумісні поняття. Термін "літературна казка" веде своє походження від латинського "</w:t>
      </w:r>
      <w:r w:rsidRPr="00F404F2">
        <w:rPr>
          <w:rFonts w:ascii="Times New Roman" w:hAnsi="Times New Roman" w:cs="Times New Roman"/>
          <w:i/>
          <w:color w:val="000000"/>
          <w:sz w:val="28"/>
          <w:szCs w:val="28"/>
          <w:shd w:val="clear" w:color="auto" w:fill="FFFFFF"/>
        </w:rPr>
        <w:t>littera</w:t>
      </w:r>
      <w:r w:rsidRPr="00F404F2">
        <w:rPr>
          <w:rFonts w:ascii="Times New Roman" w:hAnsi="Times New Roman" w:cs="Times New Roman"/>
          <w:color w:val="000000"/>
          <w:sz w:val="28"/>
          <w:szCs w:val="28"/>
          <w:shd w:val="clear" w:color="auto" w:fill="FFFFFF"/>
        </w:rPr>
        <w:t xml:space="preserve">" - буква, лист. Слово ж "казка" походить від "казати", тобто "говорити" і нагадує про фольклорних джерелах жанру. Ця суперечливість, з одного боку, представляє певну складність дослідження жанру, але з іншого боку, вона створює безліч </w:t>
      </w:r>
      <w:r w:rsidRPr="00F404F2">
        <w:rPr>
          <w:rFonts w:ascii="Times New Roman" w:hAnsi="Times New Roman" w:cs="Times New Roman"/>
          <w:color w:val="000000"/>
          <w:sz w:val="28"/>
          <w:szCs w:val="28"/>
          <w:shd w:val="clear" w:color="auto" w:fill="FFFFFF"/>
        </w:rPr>
        <w:lastRenderedPageBreak/>
        <w:t>цікавих напрямків вивчення цього явища, що обумовлює актуальність даної роботи.</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Для літературної казки характерні:</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відображення світогляду та естетики свого часу в їх специфічно народному прояві;</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використання типових для народної казки образів, особливостей поетики та мови;</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вільне поєднання елементів дійсності і вигадки;</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наявність гротескного світу;</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наявність ігрового начала в тій чи іншій мірі;</w:t>
      </w:r>
    </w:p>
    <w:p w:rsidR="000F5350" w:rsidRPr="00F404F2" w:rsidRDefault="000741D6"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прагнення до психологізації</w:t>
      </w:r>
      <w:r w:rsidR="000F5350" w:rsidRPr="00F404F2">
        <w:rPr>
          <w:rFonts w:ascii="Times New Roman" w:hAnsi="Times New Roman" w:cs="Times New Roman"/>
          <w:color w:val="000000"/>
          <w:sz w:val="28"/>
          <w:szCs w:val="28"/>
          <w:shd w:val="clear" w:color="auto" w:fill="FFFFFF"/>
        </w:rPr>
        <w:t xml:space="preserve"> образів;</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явно виражена позиція автора, оповідача (іноді - в одній особі);</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збереження - як і в народній казці - соціальної оцінки зображуваного. (Бодрова, с.2)</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Крім цього, кілька важливих особливостей підкреслює М. П. Шустов:</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в літературній казці інше, ніж в народній і лубочної, простір і час, інший хронотоп. Місце дії в ній часто реальне, але «реальність» особлива, відтворюється автором;</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фантастика в літературній казці мотивується автором, нерідко особливим станом головного персонажа (сном, мрією) (Шустов, с.4)</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Додамо до цих пунктів ті, які, на наш погляд, є одними з головних відмінностей літературної казки від народної та ще не були перераховані вище:</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наявність вільного сюжету. Автор часто вже не дотримується усталеної фольклорної сюжетної канви, або бере її за основу, але вносить нові елементи.</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 xml:space="preserve"> - довільна система образів. У літературній казці можуть з'являтися ніколи не використовувалися раніше образи, можуть модернізуватися образи з народних казок.</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Як співвідносяться між собою фольклорна і літературна казки, якщо відкинути формулювання «в принципі одне й те саме»?</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lastRenderedPageBreak/>
        <w:t>Загальновідомо, що література бере початок з фольклору. Літературна казка, розвиваючись, з часом відходить все далі і далі від народної. Л. В. Овчинникова наводить список етапів, які проходить літературна казка, віддаляючись від фольклору:</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1) запис народних казок;</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2) обробка фольклорних записів казок;</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3) авторський переказ;</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4) авторська казка (в ній створена своя власна внутрішня форма, фольклорний використовується з іншою, художньо-оригінальної семантикою);</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5) стилізація і пародія (це шлях від літературної реальності назустріч фольклорному зразком з різною художньо-педагогічної завданням);</w:t>
      </w:r>
    </w:p>
    <w:p w:rsidR="000F5350" w:rsidRPr="00F404F2" w:rsidRDefault="000F5350" w:rsidP="000F5350">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sidRPr="00F404F2">
        <w:rPr>
          <w:rFonts w:ascii="Times New Roman" w:hAnsi="Times New Roman" w:cs="Times New Roman"/>
          <w:color w:val="000000"/>
          <w:sz w:val="28"/>
          <w:szCs w:val="28"/>
          <w:shd w:val="clear" w:color="auto" w:fill="FFFFFF"/>
        </w:rPr>
        <w:t>6) власне літературна казка, вона не містить навіть натяку на відомі фольклорні сюжети, на стійкі образи, чужа її інтонаційно-мовного строю (Овчинникова, с. 124-126).</w:t>
      </w:r>
    </w:p>
    <w:p w:rsidR="003C3332" w:rsidRPr="003C3332" w:rsidRDefault="003C3332" w:rsidP="003C3332">
      <w:pPr>
        <w:tabs>
          <w:tab w:val="left" w:pos="567"/>
          <w:tab w:val="right" w:pos="9639"/>
        </w:tabs>
        <w:spacing w:after="0" w:line="360" w:lineRule="auto"/>
        <w:ind w:firstLine="567"/>
        <w:jc w:val="both"/>
        <w:rPr>
          <w:rFonts w:ascii="Times New Roman" w:hAnsi="Times New Roman" w:cs="Times New Roman"/>
          <w:color w:val="000000"/>
          <w:sz w:val="28"/>
          <w:szCs w:val="28"/>
        </w:rPr>
      </w:pPr>
      <w:r w:rsidRPr="003C3332">
        <w:rPr>
          <w:rFonts w:ascii="Times New Roman" w:hAnsi="Times New Roman" w:cs="Times New Roman"/>
          <w:color w:val="000000"/>
          <w:sz w:val="28"/>
          <w:szCs w:val="28"/>
        </w:rPr>
        <w:t xml:space="preserve">У текстах англійських казок переважає конкретна інформація, констатація деяких фактів. Це означає, що казки у англійців не такі вже казкові і чарівні, це скоріше просто сумні повчальні історії з не завжди хорошим кінцем, в яких головний герой ходить по світу і </w:t>
      </w:r>
      <w:r>
        <w:rPr>
          <w:rFonts w:ascii="Times New Roman" w:hAnsi="Times New Roman" w:cs="Times New Roman"/>
          <w:color w:val="000000"/>
          <w:sz w:val="28"/>
          <w:szCs w:val="28"/>
        </w:rPr>
        <w:t>спостерігає за якимись подіями.</w:t>
      </w:r>
    </w:p>
    <w:p w:rsidR="003C3332" w:rsidRPr="003C3332" w:rsidRDefault="003C3332" w:rsidP="003C3332">
      <w:pPr>
        <w:tabs>
          <w:tab w:val="left" w:pos="567"/>
          <w:tab w:val="right" w:pos="9639"/>
        </w:tabs>
        <w:spacing w:after="0" w:line="360" w:lineRule="auto"/>
        <w:ind w:firstLine="567"/>
        <w:jc w:val="both"/>
        <w:rPr>
          <w:rFonts w:ascii="Times New Roman" w:hAnsi="Times New Roman" w:cs="Times New Roman"/>
          <w:color w:val="000000"/>
          <w:sz w:val="28"/>
          <w:szCs w:val="28"/>
        </w:rPr>
      </w:pPr>
      <w:r w:rsidRPr="003C3332">
        <w:rPr>
          <w:rFonts w:ascii="Times New Roman" w:hAnsi="Times New Roman" w:cs="Times New Roman"/>
          <w:color w:val="000000"/>
          <w:sz w:val="28"/>
          <w:szCs w:val="28"/>
        </w:rPr>
        <w:t>У порівнянні з казками інших народів в англійських казках такі мотиви діяльності, як бажання влади і досягн</w:t>
      </w:r>
      <w:r>
        <w:rPr>
          <w:rFonts w:ascii="Times New Roman" w:hAnsi="Times New Roman" w:cs="Times New Roman"/>
          <w:color w:val="000000"/>
          <w:sz w:val="28"/>
          <w:szCs w:val="28"/>
        </w:rPr>
        <w:t>ення успіху, виражені найменше.</w:t>
      </w:r>
    </w:p>
    <w:p w:rsidR="003C3332" w:rsidRPr="00F40E4C" w:rsidRDefault="003C3332" w:rsidP="003C3332">
      <w:pPr>
        <w:tabs>
          <w:tab w:val="left" w:pos="567"/>
          <w:tab w:val="right" w:pos="9639"/>
        </w:tabs>
        <w:spacing w:after="0" w:line="360" w:lineRule="auto"/>
        <w:ind w:firstLine="567"/>
        <w:jc w:val="both"/>
        <w:rPr>
          <w:rFonts w:ascii="Times New Roman" w:hAnsi="Times New Roman" w:cs="Times New Roman"/>
          <w:color w:val="000000"/>
          <w:sz w:val="28"/>
          <w:szCs w:val="28"/>
          <w:lang w:val="ru-RU"/>
        </w:rPr>
      </w:pPr>
      <w:r w:rsidRPr="003C3332">
        <w:rPr>
          <w:rFonts w:ascii="Times New Roman" w:hAnsi="Times New Roman" w:cs="Times New Roman"/>
          <w:color w:val="000000"/>
          <w:sz w:val="28"/>
          <w:szCs w:val="28"/>
        </w:rPr>
        <w:t>Англійські казки одні з найбільш ординарних нарівні з естонськими, а за ступенем необтяжених інтелектом поступаються тільки африканським. Що стосується цінностей, представлених в текстах казок, то поряд з моральністю присутні непрактичність і дурість. Тобто це міг би бути людина доброзичлива, порядна, але непрактичний і не дуже розумний.</w:t>
      </w:r>
    </w:p>
    <w:p w:rsidR="000F5350" w:rsidRPr="00F404F2" w:rsidRDefault="00E84F15" w:rsidP="003C3332">
      <w:pPr>
        <w:tabs>
          <w:tab w:val="left" w:pos="567"/>
          <w:tab w:val="right" w:pos="9639"/>
        </w:tabs>
        <w:spacing w:after="0" w:line="360" w:lineRule="auto"/>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rPr>
        <w:t>Літературна казка - це авторський</w:t>
      </w:r>
      <w:r w:rsidR="000F5350" w:rsidRPr="00F404F2">
        <w:rPr>
          <w:rFonts w:ascii="Times New Roman" w:hAnsi="Times New Roman" w:cs="Times New Roman"/>
          <w:color w:val="000000"/>
          <w:sz w:val="28"/>
          <w:szCs w:val="28"/>
        </w:rPr>
        <w:t>,</w:t>
      </w:r>
      <w:r>
        <w:rPr>
          <w:rFonts w:ascii="Times New Roman" w:hAnsi="Times New Roman" w:cs="Times New Roman"/>
          <w:color w:val="000000"/>
          <w:sz w:val="28"/>
          <w:szCs w:val="28"/>
        </w:rPr>
        <w:t xml:space="preserve"> прозовий</w:t>
      </w:r>
      <w:r w:rsidR="000F5350" w:rsidRPr="00F404F2">
        <w:rPr>
          <w:rFonts w:ascii="Times New Roman" w:hAnsi="Times New Roman" w:cs="Times New Roman"/>
          <w:color w:val="000000"/>
          <w:sz w:val="28"/>
          <w:szCs w:val="28"/>
        </w:rPr>
        <w:t xml:space="preserve"> художн</w:t>
      </w:r>
      <w:r>
        <w:rPr>
          <w:rFonts w:ascii="Times New Roman" w:hAnsi="Times New Roman" w:cs="Times New Roman"/>
          <w:color w:val="000000"/>
          <w:sz w:val="28"/>
          <w:szCs w:val="28"/>
        </w:rPr>
        <w:t xml:space="preserve">ій або поетичний </w:t>
      </w:r>
      <w:r w:rsidR="0046599E">
        <w:rPr>
          <w:rFonts w:ascii="Times New Roman" w:hAnsi="Times New Roman" w:cs="Times New Roman"/>
          <w:color w:val="000000"/>
          <w:sz w:val="28"/>
          <w:szCs w:val="28"/>
        </w:rPr>
        <w:t xml:space="preserve">твір епічного жанру, орієнтований на вимисел, у якому чарівництво відіграє роль </w:t>
      </w:r>
      <w:r w:rsidR="000F5350" w:rsidRPr="00F404F2">
        <w:rPr>
          <w:rFonts w:ascii="Times New Roman" w:hAnsi="Times New Roman" w:cs="Times New Roman"/>
          <w:color w:val="000000"/>
          <w:sz w:val="28"/>
          <w:szCs w:val="28"/>
        </w:rPr>
        <w:t xml:space="preserve"> фактора,</w:t>
      </w:r>
      <w:r w:rsidR="0046599E">
        <w:rPr>
          <w:rFonts w:ascii="Times New Roman" w:hAnsi="Times New Roman" w:cs="Times New Roman"/>
          <w:color w:val="000000"/>
          <w:sz w:val="28"/>
          <w:szCs w:val="28"/>
        </w:rPr>
        <w:t xml:space="preserve"> що є основою для побудови фабули. Казка базується на джерелах усної народної творчості</w:t>
      </w:r>
      <w:r w:rsidR="0055776F">
        <w:rPr>
          <w:rFonts w:ascii="Times New Roman" w:hAnsi="Times New Roman" w:cs="Times New Roman"/>
          <w:color w:val="000000"/>
          <w:sz w:val="28"/>
          <w:szCs w:val="28"/>
        </w:rPr>
        <w:t xml:space="preserve"> або навпаки має орієнтованість на автора. </w:t>
      </w:r>
    </w:p>
    <w:p w:rsidR="000F5350" w:rsidRPr="00F404F2" w:rsidRDefault="000F5350" w:rsidP="000F5350">
      <w:pPr>
        <w:tabs>
          <w:tab w:val="left" w:pos="567"/>
        </w:tabs>
        <w:spacing w:after="120" w:line="360" w:lineRule="auto"/>
        <w:ind w:firstLine="567"/>
        <w:jc w:val="both"/>
        <w:rPr>
          <w:rFonts w:ascii="Times New Roman" w:hAnsi="Times New Roman" w:cs="Times New Roman"/>
          <w:b/>
          <w:bCs/>
          <w:color w:val="000000"/>
          <w:sz w:val="28"/>
          <w:szCs w:val="28"/>
          <w:shd w:val="clear" w:color="auto" w:fill="FFFFFF"/>
        </w:rPr>
      </w:pPr>
      <w:r w:rsidRPr="00F404F2">
        <w:rPr>
          <w:rFonts w:ascii="Times New Roman" w:hAnsi="Times New Roman" w:cs="Times New Roman"/>
          <w:color w:val="000000"/>
          <w:sz w:val="28"/>
          <w:szCs w:val="28"/>
        </w:rPr>
        <w:lastRenderedPageBreak/>
        <w:t xml:space="preserve"> Для літературної казки характерні відображення світогляду та естетики свого часу, вільне поєднання елементів дійсності і вигадки, прагнення до психологізації образів, явно виражена позиція автора / оповідача, збереження соціальної оцінки зображуваного, наявність вільного сюжету (на відміну від усталеної фольклорної сюжетної канви), довільна система образів.</w:t>
      </w:r>
    </w:p>
    <w:p w:rsidR="000F5350" w:rsidRPr="00F404F2" w:rsidRDefault="000F5350" w:rsidP="000F5350">
      <w:pPr>
        <w:pStyle w:val="a3"/>
        <w:numPr>
          <w:ilvl w:val="1"/>
          <w:numId w:val="9"/>
        </w:numPr>
        <w:tabs>
          <w:tab w:val="left" w:pos="2127"/>
        </w:tabs>
        <w:spacing w:after="120" w:line="360" w:lineRule="auto"/>
        <w:jc w:val="center"/>
        <w:rPr>
          <w:rFonts w:ascii="Times New Roman" w:hAnsi="Times New Roman" w:cs="Times New Roman"/>
          <w:b/>
          <w:color w:val="000000"/>
          <w:sz w:val="28"/>
          <w:szCs w:val="28"/>
          <w:shd w:val="clear" w:color="auto" w:fill="FFFFFF"/>
        </w:rPr>
      </w:pPr>
      <w:r w:rsidRPr="00F404F2">
        <w:rPr>
          <w:rFonts w:ascii="Times New Roman" w:hAnsi="Times New Roman" w:cs="Times New Roman"/>
          <w:b/>
          <w:color w:val="000000"/>
          <w:sz w:val="28"/>
          <w:szCs w:val="28"/>
          <w:shd w:val="clear" w:color="auto" w:fill="FFFFFF"/>
        </w:rPr>
        <w:t>Композиційна структура англійської казки</w:t>
      </w:r>
    </w:p>
    <w:p w:rsidR="000F5350" w:rsidRPr="00F404F2" w:rsidRDefault="0055776F"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Проблематикою</w:t>
      </w:r>
      <w:r w:rsidR="000F5350" w:rsidRPr="00F404F2">
        <w:rPr>
          <w:rFonts w:ascii="Times New Roman" w:hAnsi="Times New Roman" w:cs="Times New Roman"/>
          <w:sz w:val="28"/>
          <w:szCs w:val="28"/>
        </w:rPr>
        <w:t xml:space="preserve"> до</w:t>
      </w:r>
      <w:r>
        <w:rPr>
          <w:rFonts w:ascii="Times New Roman" w:hAnsi="Times New Roman" w:cs="Times New Roman"/>
          <w:sz w:val="28"/>
          <w:szCs w:val="28"/>
        </w:rPr>
        <w:t>слідження джерел англійської усної творчості займалися у</w:t>
      </w:r>
      <w:r w:rsidR="000741D6" w:rsidRPr="00F404F2">
        <w:rPr>
          <w:rFonts w:ascii="Times New Roman" w:hAnsi="Times New Roman" w:cs="Times New Roman"/>
          <w:sz w:val="28"/>
          <w:szCs w:val="28"/>
        </w:rPr>
        <w:t xml:space="preserve">чені М. Мюллер, Д. Рітсон, Т. Кайтлі, Д. Стівенс, </w:t>
      </w:r>
      <w:r w:rsidR="000F5350" w:rsidRPr="00F404F2">
        <w:rPr>
          <w:rFonts w:ascii="Times New Roman" w:hAnsi="Times New Roman" w:cs="Times New Roman"/>
          <w:sz w:val="28"/>
          <w:szCs w:val="28"/>
        </w:rPr>
        <w:t>В. Гнатюк, К. Грушевська, О. Дей, З. Ходаковський, М. Драгоманов, Ф. Колесса, М. Сумцов, П. Куліш [24].</w:t>
      </w:r>
    </w:p>
    <w:p w:rsidR="000F5350" w:rsidRPr="00F404F2" w:rsidRDefault="0055776F"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Г.С. Виноградов був першим ученим, який дав характеристику межам дефініції «дитячий фольклор», позначивши</w:t>
      </w:r>
      <w:r w:rsidR="000F5350" w:rsidRPr="00F404F2">
        <w:rPr>
          <w:rFonts w:ascii="Times New Roman" w:hAnsi="Times New Roman" w:cs="Times New Roman"/>
          <w:sz w:val="28"/>
          <w:szCs w:val="28"/>
        </w:rPr>
        <w:t xml:space="preserve"> його «особливим явищем відокремленого дитячого побуту і відокремленого дитячого життя», </w:t>
      </w:r>
      <w:r w:rsidR="00A05AA3">
        <w:rPr>
          <w:rFonts w:ascii="Times New Roman" w:hAnsi="Times New Roman" w:cs="Times New Roman"/>
          <w:sz w:val="28"/>
          <w:szCs w:val="28"/>
        </w:rPr>
        <w:t xml:space="preserve"> </w:t>
      </w:r>
      <w:r w:rsidR="000F5350" w:rsidRPr="00F404F2">
        <w:rPr>
          <w:rFonts w:ascii="Times New Roman" w:hAnsi="Times New Roman" w:cs="Times New Roman"/>
          <w:sz w:val="28"/>
          <w:szCs w:val="28"/>
        </w:rPr>
        <w:t>для якого дитячий фольклор - це «... уся сукупність різних видів словесних творів, відомих дітям що не входять в репертуар дорослих» [7, 18].</w:t>
      </w:r>
    </w:p>
    <w:p w:rsidR="000F5350" w:rsidRPr="00F404F2" w:rsidRDefault="00A05AA3"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Практично в той же самий час</w:t>
      </w:r>
      <w:r w:rsidR="000F5350" w:rsidRPr="00F404F2">
        <w:rPr>
          <w:rFonts w:ascii="Times New Roman" w:hAnsi="Times New Roman" w:cs="Times New Roman"/>
          <w:sz w:val="28"/>
          <w:szCs w:val="28"/>
        </w:rPr>
        <w:t xml:space="preserve"> з Г.С. Виноградовим О.</w:t>
      </w:r>
      <w:r w:rsidR="000741D6"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І.</w:t>
      </w:r>
      <w:r w:rsidR="000741D6" w:rsidRPr="00F404F2">
        <w:rPr>
          <w:rFonts w:ascii="Times New Roman" w:hAnsi="Times New Roman" w:cs="Times New Roman"/>
          <w:sz w:val="28"/>
          <w:szCs w:val="28"/>
        </w:rPr>
        <w:t xml:space="preserve"> </w:t>
      </w:r>
      <w:r>
        <w:rPr>
          <w:rFonts w:ascii="Times New Roman" w:hAnsi="Times New Roman" w:cs="Times New Roman"/>
          <w:sz w:val="28"/>
          <w:szCs w:val="28"/>
        </w:rPr>
        <w:t>Капица репрезентувала своє розуміння терміна дитячий фольклор: дефініція</w:t>
      </w:r>
      <w:r w:rsidR="000F5350" w:rsidRPr="00F404F2">
        <w:rPr>
          <w:rFonts w:ascii="Times New Roman" w:hAnsi="Times New Roman" w:cs="Times New Roman"/>
          <w:sz w:val="28"/>
          <w:szCs w:val="28"/>
        </w:rPr>
        <w:t xml:space="preserve"> «дитячий фольклор»</w:t>
      </w:r>
      <w:r w:rsidR="000741D6" w:rsidRPr="00F404F2">
        <w:rPr>
          <w:rFonts w:ascii="Times New Roman" w:hAnsi="Times New Roman" w:cs="Times New Roman"/>
          <w:sz w:val="28"/>
          <w:szCs w:val="28"/>
        </w:rPr>
        <w:t xml:space="preserve"> </w:t>
      </w:r>
      <w:r>
        <w:rPr>
          <w:rFonts w:ascii="Times New Roman" w:hAnsi="Times New Roman" w:cs="Times New Roman"/>
          <w:sz w:val="28"/>
          <w:szCs w:val="28"/>
        </w:rPr>
        <w:t>вживається  для позначення у</w:t>
      </w:r>
      <w:r w:rsidR="000F5350" w:rsidRPr="00F404F2">
        <w:rPr>
          <w:rFonts w:ascii="Times New Roman" w:hAnsi="Times New Roman" w:cs="Times New Roman"/>
          <w:sz w:val="28"/>
          <w:szCs w:val="28"/>
        </w:rPr>
        <w:t>сіх творів усно</w:t>
      </w:r>
      <w:r>
        <w:rPr>
          <w:rFonts w:ascii="Times New Roman" w:hAnsi="Times New Roman" w:cs="Times New Roman"/>
          <w:sz w:val="28"/>
          <w:szCs w:val="28"/>
        </w:rPr>
        <w:t>ї народної творчості, що виникли серед дитячого простору та основі їхнього світосприйняття</w:t>
      </w:r>
      <w:r w:rsidR="000F5350" w:rsidRPr="00F404F2">
        <w:rPr>
          <w:rFonts w:ascii="Times New Roman" w:hAnsi="Times New Roman" w:cs="Times New Roman"/>
          <w:sz w:val="28"/>
          <w:szCs w:val="28"/>
        </w:rPr>
        <w:t xml:space="preserve">. </w:t>
      </w:r>
      <w:r>
        <w:rPr>
          <w:rFonts w:ascii="Times New Roman" w:hAnsi="Times New Roman" w:cs="Times New Roman"/>
          <w:sz w:val="28"/>
          <w:szCs w:val="28"/>
        </w:rPr>
        <w:t>Саме, діти і є носіями дитячого фольклору 13, 31]. Дані наукові гіпотези існують поза дискусією, а також поза межами наукової полеміки, що</w:t>
      </w:r>
      <w:r w:rsidR="000F5350" w:rsidRPr="00F404F2">
        <w:rPr>
          <w:rFonts w:ascii="Times New Roman" w:hAnsi="Times New Roman" w:cs="Times New Roman"/>
          <w:sz w:val="28"/>
          <w:szCs w:val="28"/>
        </w:rPr>
        <w:t xml:space="preserve"> свідчить про їх теоретичну невизначеність</w:t>
      </w:r>
      <w:r>
        <w:rPr>
          <w:rFonts w:ascii="Times New Roman" w:hAnsi="Times New Roman" w:cs="Times New Roman"/>
          <w:sz w:val="28"/>
          <w:szCs w:val="28"/>
        </w:rPr>
        <w:t>.</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Фольклорна чарівна казка </w:t>
      </w:r>
      <w:r w:rsidR="00A05AA3">
        <w:rPr>
          <w:rFonts w:ascii="Times New Roman" w:hAnsi="Times New Roman" w:cs="Times New Roman"/>
          <w:sz w:val="28"/>
          <w:szCs w:val="28"/>
        </w:rPr>
        <w:t xml:space="preserve">продовжила літературний розвиток </w:t>
      </w:r>
      <w:r w:rsidR="008729B7">
        <w:rPr>
          <w:rFonts w:ascii="Times New Roman" w:hAnsi="Times New Roman" w:cs="Times New Roman"/>
          <w:sz w:val="28"/>
          <w:szCs w:val="28"/>
        </w:rPr>
        <w:t xml:space="preserve">метаморфозувавшись у літературну казку. У Великій Британії, авторська казка зявилась пізно, якщо розглядати час її виникнення у розрізі з країнами континентальної Європи. Це трапилось лише у </w:t>
      </w:r>
      <w:r w:rsidRPr="00F404F2">
        <w:rPr>
          <w:rFonts w:ascii="Times New Roman" w:hAnsi="Times New Roman" w:cs="Times New Roman"/>
          <w:sz w:val="28"/>
          <w:szCs w:val="28"/>
        </w:rPr>
        <w:t xml:space="preserve"> </w:t>
      </w:r>
      <w:r w:rsidR="008729B7" w:rsidRPr="00F404F2">
        <w:rPr>
          <w:rFonts w:ascii="Times New Roman" w:hAnsi="Times New Roman" w:cs="Times New Roman"/>
          <w:sz w:val="28"/>
          <w:szCs w:val="28"/>
        </w:rPr>
        <w:t>XIX столітті</w:t>
      </w:r>
      <w:r w:rsidR="008729B7">
        <w:rPr>
          <w:rFonts w:ascii="Times New Roman" w:hAnsi="Times New Roman" w:cs="Times New Roman"/>
          <w:sz w:val="28"/>
          <w:szCs w:val="28"/>
        </w:rPr>
        <w:t xml:space="preserve">. </w:t>
      </w:r>
      <w:r w:rsidR="008729B7" w:rsidRPr="00F404F2">
        <w:rPr>
          <w:rFonts w:ascii="Times New Roman" w:hAnsi="Times New Roman" w:cs="Times New Roman"/>
          <w:sz w:val="28"/>
          <w:szCs w:val="28"/>
        </w:rPr>
        <w:t xml:space="preserve"> </w:t>
      </w:r>
      <w:r w:rsidR="008729B7">
        <w:rPr>
          <w:rFonts w:ascii="Times New Roman" w:hAnsi="Times New Roman" w:cs="Times New Roman"/>
          <w:sz w:val="28"/>
          <w:szCs w:val="28"/>
        </w:rPr>
        <w:t>Досліджуючи літературну спадщину Англії не можливо не виділити ім</w:t>
      </w:r>
      <w:r w:rsidR="008729B7" w:rsidRPr="008729B7">
        <w:rPr>
          <w:rFonts w:ascii="Times New Roman" w:hAnsi="Times New Roman" w:cs="Times New Roman"/>
          <w:sz w:val="28"/>
          <w:szCs w:val="28"/>
        </w:rPr>
        <w:t>’</w:t>
      </w:r>
      <w:r w:rsidR="008729B7">
        <w:rPr>
          <w:rFonts w:ascii="Times New Roman" w:hAnsi="Times New Roman" w:cs="Times New Roman"/>
          <w:sz w:val="28"/>
          <w:szCs w:val="28"/>
        </w:rPr>
        <w:t xml:space="preserve">я В. Шекспіра, котрий досліджував та систематизував англійський фольклор. Атмосферою чаклунства </w:t>
      </w:r>
      <w:r w:rsidRPr="00F404F2">
        <w:rPr>
          <w:rFonts w:ascii="Times New Roman" w:hAnsi="Times New Roman" w:cs="Times New Roman"/>
          <w:sz w:val="28"/>
          <w:szCs w:val="28"/>
        </w:rPr>
        <w:t>пройняті його п'єси</w:t>
      </w:r>
      <w:r w:rsidR="008729B7" w:rsidRPr="00F404F2">
        <w:rPr>
          <w:rFonts w:ascii="Times New Roman" w:hAnsi="Times New Roman" w:cs="Times New Roman"/>
          <w:sz w:val="28"/>
          <w:szCs w:val="28"/>
        </w:rPr>
        <w:t>( « Буря ») (1612)</w:t>
      </w:r>
      <w:r w:rsidR="008729B7">
        <w:rPr>
          <w:rFonts w:ascii="Times New Roman" w:hAnsi="Times New Roman" w:cs="Times New Roman"/>
          <w:sz w:val="28"/>
          <w:szCs w:val="28"/>
        </w:rPr>
        <w:t>,</w:t>
      </w:r>
      <w:r w:rsidR="008729B7" w:rsidRPr="008729B7">
        <w:rPr>
          <w:rFonts w:ascii="Times New Roman" w:hAnsi="Times New Roman" w:cs="Times New Roman"/>
          <w:sz w:val="28"/>
          <w:szCs w:val="28"/>
        </w:rPr>
        <w:t xml:space="preserve"> </w:t>
      </w:r>
      <w:r w:rsidRPr="00F404F2">
        <w:rPr>
          <w:rFonts w:ascii="Times New Roman" w:hAnsi="Times New Roman" w:cs="Times New Roman"/>
          <w:sz w:val="28"/>
          <w:szCs w:val="28"/>
        </w:rPr>
        <w:t xml:space="preserve"> «The Winter's Tale» ( «Зимова казка») </w:t>
      </w:r>
      <w:r w:rsidRPr="00F404F2">
        <w:rPr>
          <w:rFonts w:ascii="Times New Roman" w:hAnsi="Times New Roman" w:cs="Times New Roman"/>
          <w:sz w:val="28"/>
          <w:szCs w:val="28"/>
        </w:rPr>
        <w:lastRenderedPageBreak/>
        <w:t xml:space="preserve">(1611), «The Tempest» </w:t>
      </w:r>
      <w:r w:rsidR="008729B7" w:rsidRPr="00F404F2">
        <w:rPr>
          <w:rFonts w:ascii="Times New Roman" w:hAnsi="Times New Roman" w:cs="Times New Roman"/>
          <w:sz w:val="28"/>
          <w:szCs w:val="28"/>
        </w:rPr>
        <w:t>«A Midsummer Night's Dre</w:t>
      </w:r>
      <w:r w:rsidR="008729B7">
        <w:rPr>
          <w:rFonts w:ascii="Times New Roman" w:hAnsi="Times New Roman" w:cs="Times New Roman"/>
          <w:sz w:val="28"/>
          <w:szCs w:val="28"/>
        </w:rPr>
        <w:t>am» ( «Сон в літню ніч») (1596)</w:t>
      </w:r>
      <w:r w:rsidRPr="00F404F2">
        <w:rPr>
          <w:rFonts w:ascii="Times New Roman" w:hAnsi="Times New Roman" w:cs="Times New Roman"/>
          <w:sz w:val="28"/>
          <w:szCs w:val="28"/>
        </w:rPr>
        <w:t xml:space="preserve">. </w:t>
      </w:r>
    </w:p>
    <w:p w:rsidR="000F5350" w:rsidRPr="00F404F2" w:rsidRDefault="007B42A1"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Основоположниками жанру літературної казки вважають Шарля Перро у Франції і братів</w:t>
      </w:r>
      <w:r w:rsidR="000F5350" w:rsidRPr="00F404F2">
        <w:rPr>
          <w:rFonts w:ascii="Times New Roman" w:hAnsi="Times New Roman" w:cs="Times New Roman"/>
          <w:sz w:val="28"/>
          <w:szCs w:val="28"/>
        </w:rPr>
        <w:t xml:space="preserve"> </w:t>
      </w:r>
      <w:r>
        <w:rPr>
          <w:rFonts w:ascii="Times New Roman" w:hAnsi="Times New Roman" w:cs="Times New Roman"/>
          <w:sz w:val="28"/>
          <w:szCs w:val="28"/>
        </w:rPr>
        <w:t xml:space="preserve">Грімм у Німеччині, проте слід вказати, що композиційні особливості їх </w:t>
      </w:r>
      <w:r w:rsidR="000D2034">
        <w:rPr>
          <w:rFonts w:ascii="Times New Roman" w:hAnsi="Times New Roman" w:cs="Times New Roman"/>
          <w:sz w:val="28"/>
          <w:szCs w:val="28"/>
        </w:rPr>
        <w:t xml:space="preserve">творів базуються виключно на фольклорі. Тобто, їх твори – це своєрідна адаптація фольклору в розрізі їх світобачення. </w:t>
      </w:r>
      <w:r w:rsidR="000F5350" w:rsidRPr="00F404F2">
        <w:rPr>
          <w:rFonts w:ascii="Times New Roman" w:hAnsi="Times New Roman" w:cs="Times New Roman"/>
          <w:sz w:val="28"/>
          <w:szCs w:val="28"/>
        </w:rPr>
        <w:t xml:space="preserve"> </w:t>
      </w:r>
      <w:r w:rsidR="000D2034">
        <w:rPr>
          <w:rFonts w:ascii="Times New Roman" w:hAnsi="Times New Roman" w:cs="Times New Roman"/>
          <w:sz w:val="28"/>
          <w:szCs w:val="28"/>
        </w:rPr>
        <w:t>Е. Тейлор у 1823 році займався перекладом казок Братів Грімм з німецької мови. Його праця розширювалась, і вже  надалі до списку перекладених ним казок почали додаватися інші. Прикладом може слугувати казка</w:t>
      </w:r>
      <w:r w:rsidR="000D2034" w:rsidRPr="00F404F2">
        <w:rPr>
          <w:rFonts w:ascii="Times New Roman" w:hAnsi="Times New Roman" w:cs="Times New Roman"/>
          <w:sz w:val="28"/>
          <w:szCs w:val="28"/>
        </w:rPr>
        <w:t>«The Three Bears» (Три ведмедя).</w:t>
      </w:r>
      <w:r w:rsidR="000F5350" w:rsidRPr="00F404F2">
        <w:rPr>
          <w:rFonts w:ascii="Times New Roman" w:hAnsi="Times New Roman" w:cs="Times New Roman"/>
          <w:sz w:val="28"/>
          <w:szCs w:val="28"/>
        </w:rPr>
        <w:t xml:space="preserve"> </w:t>
      </w:r>
    </w:p>
    <w:p w:rsidR="000F5350" w:rsidRPr="00663D41" w:rsidRDefault="000F5350" w:rsidP="000F5350">
      <w:pPr>
        <w:spacing w:after="0" w:line="360" w:lineRule="auto"/>
        <w:ind w:firstLine="567"/>
        <w:jc w:val="both"/>
        <w:rPr>
          <w:rFonts w:ascii="Times New Roman" w:hAnsi="Times New Roman" w:cs="Times New Roman"/>
          <w:b/>
          <w:sz w:val="28"/>
          <w:szCs w:val="28"/>
        </w:rPr>
      </w:pPr>
      <w:r w:rsidRPr="00663D41">
        <w:rPr>
          <w:rFonts w:ascii="Times New Roman" w:hAnsi="Times New Roman" w:cs="Times New Roman"/>
          <w:b/>
          <w:sz w:val="28"/>
          <w:szCs w:val="28"/>
        </w:rPr>
        <w:t xml:space="preserve">Розглядаючи лінгвістичне дослідження стосовно композиційного тлумачення як лінгвокогнітивної конструкції, складовою якої виступає композиційно-змістова структура та сигналізує про художнє оформлення структурованих подій у творі, а також композиційно-смислової структури, яка і є інтерпретатором текстового змісту [27, с. 212]. </w:t>
      </w:r>
    </w:p>
    <w:p w:rsidR="000F5350" w:rsidRPr="00F404F2" w:rsidRDefault="000F5350" w:rsidP="00B4475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І. В. Іванова </w:t>
      </w:r>
      <w:r w:rsidR="00663D41">
        <w:rPr>
          <w:rFonts w:ascii="Times New Roman" w:hAnsi="Times New Roman" w:cs="Times New Roman"/>
          <w:sz w:val="28"/>
          <w:szCs w:val="28"/>
        </w:rPr>
        <w:t>виділяє</w:t>
      </w:r>
      <w:r w:rsidRPr="00F404F2">
        <w:rPr>
          <w:rFonts w:ascii="Times New Roman" w:hAnsi="Times New Roman" w:cs="Times New Roman"/>
          <w:sz w:val="28"/>
          <w:szCs w:val="28"/>
        </w:rPr>
        <w:t xml:space="preserve"> чотири види літературно-художніх стилів,</w:t>
      </w:r>
      <w:r w:rsidR="00663D41">
        <w:rPr>
          <w:rFonts w:ascii="Times New Roman" w:hAnsi="Times New Roman" w:cs="Times New Roman"/>
          <w:sz w:val="28"/>
          <w:szCs w:val="28"/>
        </w:rPr>
        <w:t xml:space="preserve"> які</w:t>
      </w:r>
      <w:r w:rsidRPr="00F404F2">
        <w:rPr>
          <w:rFonts w:ascii="Times New Roman" w:hAnsi="Times New Roman" w:cs="Times New Roman"/>
          <w:sz w:val="28"/>
          <w:szCs w:val="28"/>
        </w:rPr>
        <w:t xml:space="preserve"> </w:t>
      </w:r>
      <w:r w:rsidR="00663D41">
        <w:rPr>
          <w:rFonts w:ascii="Times New Roman" w:hAnsi="Times New Roman" w:cs="Times New Roman"/>
          <w:sz w:val="28"/>
          <w:szCs w:val="28"/>
        </w:rPr>
        <w:t>залежать</w:t>
      </w:r>
      <w:r w:rsidRPr="00F404F2">
        <w:rPr>
          <w:rFonts w:ascii="Times New Roman" w:hAnsi="Times New Roman" w:cs="Times New Roman"/>
          <w:sz w:val="28"/>
          <w:szCs w:val="28"/>
        </w:rPr>
        <w:t xml:space="preserve"> від </w:t>
      </w:r>
      <w:r w:rsidR="00663D41">
        <w:rPr>
          <w:rFonts w:ascii="Times New Roman" w:hAnsi="Times New Roman" w:cs="Times New Roman"/>
          <w:sz w:val="28"/>
          <w:szCs w:val="28"/>
        </w:rPr>
        <w:t>різних способів</w:t>
      </w:r>
      <w:r w:rsidRPr="00F404F2">
        <w:rPr>
          <w:rFonts w:ascii="Times New Roman" w:hAnsi="Times New Roman" w:cs="Times New Roman"/>
          <w:sz w:val="28"/>
          <w:szCs w:val="28"/>
        </w:rPr>
        <w:t xml:space="preserve"> реалізації естетичної функції: літературного напрямку;  літературного виду та жанру; композиційн</w:t>
      </w:r>
      <w:r w:rsidR="004E79DE">
        <w:rPr>
          <w:rFonts w:ascii="Times New Roman" w:hAnsi="Times New Roman" w:cs="Times New Roman"/>
          <w:sz w:val="28"/>
          <w:szCs w:val="28"/>
        </w:rPr>
        <w:t>о-мовної форми; та авторського стилю</w:t>
      </w:r>
      <w:r w:rsidRPr="00F404F2">
        <w:rPr>
          <w:rFonts w:ascii="Times New Roman" w:hAnsi="Times New Roman" w:cs="Times New Roman"/>
          <w:sz w:val="28"/>
          <w:szCs w:val="28"/>
        </w:rPr>
        <w:t xml:space="preserve"> [8, с. 18]. </w:t>
      </w:r>
    </w:p>
    <w:p w:rsidR="000F5350" w:rsidRPr="00E923C5" w:rsidRDefault="00E923C5" w:rsidP="00E923C5">
      <w:pPr>
        <w:spacing w:after="0" w:line="360" w:lineRule="auto"/>
        <w:ind w:firstLine="567"/>
        <w:jc w:val="both"/>
        <w:rPr>
          <w:rFonts w:ascii="Times New Roman" w:hAnsi="Times New Roman" w:cs="Times New Roman"/>
          <w:sz w:val="28"/>
          <w:szCs w:val="28"/>
        </w:rPr>
      </w:pPr>
      <w:r w:rsidRPr="00E923C5">
        <w:rPr>
          <w:rFonts w:ascii="Times New Roman" w:hAnsi="Times New Roman" w:cs="Times New Roman"/>
          <w:sz w:val="28"/>
          <w:szCs w:val="28"/>
        </w:rPr>
        <w:t xml:space="preserve">Стиль літературного напрямку </w:t>
      </w:r>
      <w:r w:rsidR="000F5350" w:rsidRPr="00E923C5">
        <w:rPr>
          <w:rFonts w:ascii="Times New Roman" w:hAnsi="Times New Roman" w:cs="Times New Roman"/>
          <w:sz w:val="28"/>
          <w:szCs w:val="28"/>
        </w:rPr>
        <w:t>є частиною</w:t>
      </w:r>
      <w:r w:rsidRPr="00E923C5">
        <w:rPr>
          <w:rFonts w:ascii="Times New Roman" w:hAnsi="Times New Roman" w:cs="Times New Roman"/>
          <w:sz w:val="28"/>
          <w:szCs w:val="28"/>
        </w:rPr>
        <w:t xml:space="preserve"> певної</w:t>
      </w:r>
      <w:r w:rsidR="000F5350" w:rsidRPr="00E923C5">
        <w:rPr>
          <w:rFonts w:ascii="Times New Roman" w:hAnsi="Times New Roman" w:cs="Times New Roman"/>
          <w:sz w:val="28"/>
          <w:szCs w:val="28"/>
        </w:rPr>
        <w:t xml:space="preserve"> категорії літературно-художнього функціонального </w:t>
      </w:r>
      <w:r>
        <w:rPr>
          <w:rFonts w:ascii="Times New Roman" w:hAnsi="Times New Roman" w:cs="Times New Roman"/>
          <w:sz w:val="28"/>
          <w:szCs w:val="28"/>
        </w:rPr>
        <w:t>стилю англійської мови</w:t>
      </w:r>
      <w:r w:rsidRPr="00E923C5">
        <w:rPr>
          <w:rFonts w:ascii="Times New Roman" w:hAnsi="Times New Roman" w:cs="Times New Roman"/>
          <w:sz w:val="28"/>
          <w:szCs w:val="28"/>
        </w:rPr>
        <w:t>. Він поєднує у собі особливості та функціх</w:t>
      </w:r>
      <w:r w:rsidR="000F5350" w:rsidRPr="00E923C5">
        <w:rPr>
          <w:rFonts w:ascii="Times New Roman" w:hAnsi="Times New Roman" w:cs="Times New Roman"/>
          <w:sz w:val="28"/>
          <w:szCs w:val="28"/>
        </w:rPr>
        <w:t xml:space="preserve">, </w:t>
      </w:r>
      <w:r w:rsidRPr="00E923C5">
        <w:rPr>
          <w:rFonts w:ascii="Times New Roman" w:hAnsi="Times New Roman" w:cs="Times New Roman"/>
          <w:sz w:val="28"/>
          <w:szCs w:val="28"/>
        </w:rPr>
        <w:t>що включають</w:t>
      </w:r>
      <w:r w:rsidR="000F5350" w:rsidRPr="00E923C5">
        <w:rPr>
          <w:rFonts w:ascii="Times New Roman" w:hAnsi="Times New Roman" w:cs="Times New Roman"/>
          <w:sz w:val="28"/>
          <w:szCs w:val="28"/>
        </w:rPr>
        <w:t xml:space="preserve"> підпорядкування усіх </w:t>
      </w:r>
      <w:r w:rsidRPr="00E923C5">
        <w:rPr>
          <w:rFonts w:ascii="Times New Roman" w:hAnsi="Times New Roman" w:cs="Times New Roman"/>
          <w:sz w:val="28"/>
          <w:szCs w:val="28"/>
        </w:rPr>
        <w:t>підкатегорій.</w:t>
      </w:r>
    </w:p>
    <w:p w:rsidR="000F5350" w:rsidRPr="00F404F2" w:rsidRDefault="004E79DE"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Казка</w:t>
      </w:r>
      <w:r w:rsidR="000F5350" w:rsidRPr="00F404F2">
        <w:rPr>
          <w:rFonts w:ascii="Times New Roman" w:hAnsi="Times New Roman" w:cs="Times New Roman"/>
          <w:sz w:val="28"/>
          <w:szCs w:val="28"/>
        </w:rPr>
        <w:t xml:space="preserve"> трансформується</w:t>
      </w:r>
      <w:r>
        <w:rPr>
          <w:rFonts w:ascii="Times New Roman" w:hAnsi="Times New Roman" w:cs="Times New Roman"/>
          <w:sz w:val="28"/>
          <w:szCs w:val="28"/>
        </w:rPr>
        <w:t xml:space="preserve"> у історичних проявах, а отже</w:t>
      </w:r>
      <w:r w:rsidR="000F5350" w:rsidRPr="00F404F2">
        <w:rPr>
          <w:rFonts w:ascii="Times New Roman" w:hAnsi="Times New Roman" w:cs="Times New Roman"/>
          <w:sz w:val="28"/>
          <w:szCs w:val="28"/>
        </w:rPr>
        <w:t>, матері</w:t>
      </w:r>
      <w:r>
        <w:rPr>
          <w:rFonts w:ascii="Times New Roman" w:hAnsi="Times New Roman" w:cs="Times New Roman"/>
          <w:sz w:val="28"/>
          <w:szCs w:val="28"/>
        </w:rPr>
        <w:t>альний субстрат у вигляді композиції залишається та наповнюється новим сенсом. Морфологічна структура фабули казки є вірною</w:t>
      </w:r>
      <w:r w:rsidR="000F5350" w:rsidRPr="00F404F2">
        <w:rPr>
          <w:rFonts w:ascii="Times New Roman" w:hAnsi="Times New Roman" w:cs="Times New Roman"/>
          <w:sz w:val="28"/>
          <w:szCs w:val="28"/>
        </w:rPr>
        <w:t xml:space="preserve"> для, </w:t>
      </w:r>
      <w:r w:rsidRPr="00F404F2">
        <w:rPr>
          <w:rFonts w:ascii="Times New Roman" w:hAnsi="Times New Roman" w:cs="Times New Roman"/>
          <w:sz w:val="28"/>
          <w:szCs w:val="28"/>
        </w:rPr>
        <w:t>фольклорної</w:t>
      </w:r>
      <w:r>
        <w:rPr>
          <w:rFonts w:ascii="Times New Roman" w:hAnsi="Times New Roman" w:cs="Times New Roman"/>
          <w:sz w:val="28"/>
          <w:szCs w:val="28"/>
        </w:rPr>
        <w:t>,</w:t>
      </w:r>
      <w:r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 xml:space="preserve">релігійної, філософської, </w:t>
      </w:r>
      <w:r w:rsidRPr="00F404F2">
        <w:rPr>
          <w:rFonts w:ascii="Times New Roman" w:hAnsi="Times New Roman" w:cs="Times New Roman"/>
          <w:sz w:val="28"/>
          <w:szCs w:val="28"/>
        </w:rPr>
        <w:t xml:space="preserve">міфологічної </w:t>
      </w:r>
      <w:r w:rsidR="000F5350" w:rsidRPr="00F404F2">
        <w:rPr>
          <w:rFonts w:ascii="Times New Roman" w:hAnsi="Times New Roman" w:cs="Times New Roman"/>
          <w:sz w:val="28"/>
          <w:szCs w:val="28"/>
        </w:rPr>
        <w:t>казки,</w:t>
      </w:r>
      <w:r>
        <w:rPr>
          <w:rFonts w:ascii="Times New Roman" w:hAnsi="Times New Roman" w:cs="Times New Roman"/>
          <w:sz w:val="28"/>
          <w:szCs w:val="28"/>
        </w:rPr>
        <w:t xml:space="preserve"> а також фентезі або наукової фантастики.</w:t>
      </w:r>
    </w:p>
    <w:p w:rsidR="000F5350" w:rsidRPr="00F404F2" w:rsidRDefault="004E79DE"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наукових джерел дає нам змогу стверджувати, що існують такі макрофункції сюжету– організаційна, моделююча та інтеграційна. Композиція</w:t>
      </w:r>
      <w:r w:rsidR="0073478F">
        <w:rPr>
          <w:rFonts w:ascii="Times New Roman" w:hAnsi="Times New Roman" w:cs="Times New Roman"/>
          <w:sz w:val="28"/>
          <w:szCs w:val="28"/>
        </w:rPr>
        <w:t xml:space="preserve"> казки зображується у вигляді схематичної моделлі</w:t>
      </w:r>
      <w:r w:rsidR="000F5350" w:rsidRPr="00F404F2">
        <w:rPr>
          <w:rFonts w:ascii="Times New Roman" w:hAnsi="Times New Roman" w:cs="Times New Roman"/>
          <w:sz w:val="28"/>
          <w:szCs w:val="28"/>
        </w:rPr>
        <w:t xml:space="preserve"> соціального</w:t>
      </w:r>
      <w:r w:rsidR="0073478F">
        <w:rPr>
          <w:rFonts w:ascii="Times New Roman" w:hAnsi="Times New Roman" w:cs="Times New Roman"/>
          <w:sz w:val="28"/>
          <w:szCs w:val="28"/>
        </w:rPr>
        <w:t xml:space="preserve"> простору на тлі суспільних взаємовіднисин зображуваного історичного хроносу</w:t>
      </w:r>
      <w:r w:rsidR="000F5350" w:rsidRPr="00F404F2">
        <w:rPr>
          <w:rFonts w:ascii="Times New Roman" w:hAnsi="Times New Roman" w:cs="Times New Roman"/>
          <w:sz w:val="28"/>
          <w:szCs w:val="28"/>
        </w:rPr>
        <w:t xml:space="preserve">. </w:t>
      </w:r>
    </w:p>
    <w:p w:rsidR="000F5350" w:rsidRPr="00F404F2" w:rsidRDefault="009A3E97" w:rsidP="00B9281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Сюжет – ефективний</w:t>
      </w:r>
      <w:r w:rsidR="000F5350" w:rsidRPr="00F404F2">
        <w:rPr>
          <w:rFonts w:ascii="Times New Roman" w:hAnsi="Times New Roman" w:cs="Times New Roman"/>
          <w:sz w:val="28"/>
          <w:szCs w:val="28"/>
        </w:rPr>
        <w:t xml:space="preserve"> засіб </w:t>
      </w:r>
      <w:r>
        <w:rPr>
          <w:rFonts w:ascii="Times New Roman" w:hAnsi="Times New Roman" w:cs="Times New Roman"/>
          <w:sz w:val="28"/>
          <w:szCs w:val="28"/>
        </w:rPr>
        <w:t>пере</w:t>
      </w:r>
      <w:r w:rsidR="000F5350" w:rsidRPr="00F404F2">
        <w:rPr>
          <w:rFonts w:ascii="Times New Roman" w:hAnsi="Times New Roman" w:cs="Times New Roman"/>
          <w:sz w:val="28"/>
          <w:szCs w:val="28"/>
        </w:rPr>
        <w:t>о</w:t>
      </w:r>
      <w:r>
        <w:rPr>
          <w:rFonts w:ascii="Times New Roman" w:hAnsi="Times New Roman" w:cs="Times New Roman"/>
          <w:sz w:val="28"/>
          <w:szCs w:val="28"/>
        </w:rPr>
        <w:t>смислення життя, який розділяє</w:t>
      </w:r>
      <w:r w:rsidR="000F5350" w:rsidRPr="00F404F2">
        <w:rPr>
          <w:rFonts w:ascii="Times New Roman" w:hAnsi="Times New Roman" w:cs="Times New Roman"/>
          <w:sz w:val="28"/>
          <w:szCs w:val="28"/>
        </w:rPr>
        <w:t xml:space="preserve"> н</w:t>
      </w:r>
      <w:r>
        <w:rPr>
          <w:rFonts w:ascii="Times New Roman" w:hAnsi="Times New Roman" w:cs="Times New Roman"/>
          <w:sz w:val="28"/>
          <w:szCs w:val="28"/>
        </w:rPr>
        <w:t>едискретний потік подій на  дискретні одиниці та організовує їх у послідовні</w:t>
      </w:r>
      <w:r w:rsidR="000F5350" w:rsidRPr="00F404F2">
        <w:rPr>
          <w:rFonts w:ascii="Times New Roman" w:hAnsi="Times New Roman" w:cs="Times New Roman"/>
          <w:sz w:val="28"/>
          <w:szCs w:val="28"/>
        </w:rPr>
        <w:t xml:space="preserve"> ланцюжки [35, с. 242]. </w:t>
      </w:r>
      <w:r>
        <w:rPr>
          <w:rFonts w:ascii="Times New Roman" w:hAnsi="Times New Roman" w:cs="Times New Roman"/>
          <w:sz w:val="28"/>
          <w:szCs w:val="28"/>
        </w:rPr>
        <w:t xml:space="preserve">Тож, сюжет за художньою наступністю внутрішніх та зовнішніх подій має організуючу, оформлюючу, розгортаючу функції. Сюжет формує активну лінію соціальної взаємодії з об’єктом дослідження. </w:t>
      </w:r>
    </w:p>
    <w:p w:rsidR="00E923C5" w:rsidRDefault="00E923C5"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Стиль та жанр тексту є, по суті, основою для автора при створенні певного казкового сюжету і відображається на композиційному рівні.</w:t>
      </w:r>
    </w:p>
    <w:p w:rsidR="000F5350" w:rsidRPr="00F404F2" w:rsidRDefault="009A3E97"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Прикладом слугує</w:t>
      </w:r>
      <w:r w:rsidR="000F5350" w:rsidRPr="00F404F2">
        <w:rPr>
          <w:rFonts w:ascii="Times New Roman" w:hAnsi="Times New Roman" w:cs="Times New Roman"/>
          <w:sz w:val="28"/>
          <w:szCs w:val="28"/>
        </w:rPr>
        <w:t xml:space="preserve">, оповідь </w:t>
      </w:r>
      <w:r>
        <w:rPr>
          <w:rFonts w:ascii="Times New Roman" w:hAnsi="Times New Roman" w:cs="Times New Roman"/>
          <w:sz w:val="28"/>
          <w:szCs w:val="28"/>
        </w:rPr>
        <w:t>від третьої особи, де автор тільки</w:t>
      </w:r>
      <w:r w:rsidR="000F5350" w:rsidRPr="00F404F2">
        <w:rPr>
          <w:rFonts w:ascii="Times New Roman" w:hAnsi="Times New Roman" w:cs="Times New Roman"/>
          <w:sz w:val="28"/>
          <w:szCs w:val="28"/>
        </w:rPr>
        <w:t xml:space="preserve"> спостерігає за розвитком сюжету: </w:t>
      </w:r>
      <w:r w:rsidR="000F5350" w:rsidRPr="00F404F2">
        <w:rPr>
          <w:rFonts w:ascii="Times New Roman" w:hAnsi="Times New Roman" w:cs="Times New Roman"/>
          <w:i/>
          <w:sz w:val="28"/>
          <w:szCs w:val="28"/>
        </w:rPr>
        <w:t>The two horses had just plain down when a brood of ducklings, which had lost their mother, filed into the barn, cheeping feebly. (Wilde O. The Nightingale and the Rose)</w:t>
      </w:r>
    </w:p>
    <w:p w:rsidR="00E923C5"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Композиційна структура казки </w:t>
      </w:r>
      <w:r w:rsidR="00E923C5">
        <w:rPr>
          <w:rFonts w:ascii="Times New Roman" w:hAnsi="Times New Roman" w:cs="Times New Roman"/>
          <w:sz w:val="28"/>
          <w:szCs w:val="28"/>
        </w:rPr>
        <w:t>насамперед</w:t>
      </w:r>
      <w:r w:rsidRPr="00F404F2">
        <w:rPr>
          <w:rFonts w:ascii="Times New Roman" w:hAnsi="Times New Roman" w:cs="Times New Roman"/>
          <w:sz w:val="28"/>
          <w:szCs w:val="28"/>
        </w:rPr>
        <w:t xml:space="preserve"> залежить від </w:t>
      </w:r>
      <w:r w:rsidR="00E923C5">
        <w:rPr>
          <w:rFonts w:ascii="Times New Roman" w:hAnsi="Times New Roman" w:cs="Times New Roman"/>
          <w:sz w:val="28"/>
          <w:szCs w:val="28"/>
        </w:rPr>
        <w:t>структури та мотивів</w:t>
      </w:r>
      <w:r w:rsidRPr="00F404F2">
        <w:rPr>
          <w:rFonts w:ascii="Times New Roman" w:hAnsi="Times New Roman" w:cs="Times New Roman"/>
          <w:sz w:val="28"/>
          <w:szCs w:val="28"/>
        </w:rPr>
        <w:t>, засобів</w:t>
      </w:r>
      <w:r w:rsidR="00E923C5">
        <w:rPr>
          <w:rFonts w:ascii="Times New Roman" w:hAnsi="Times New Roman" w:cs="Times New Roman"/>
          <w:sz w:val="28"/>
          <w:szCs w:val="28"/>
        </w:rPr>
        <w:t>, методів та</w:t>
      </w:r>
      <w:r w:rsidRPr="00F404F2">
        <w:rPr>
          <w:rFonts w:ascii="Times New Roman" w:hAnsi="Times New Roman" w:cs="Times New Roman"/>
          <w:sz w:val="28"/>
          <w:szCs w:val="28"/>
        </w:rPr>
        <w:t xml:space="preserve"> мовних засобів, які автор використовує</w:t>
      </w:r>
      <w:r w:rsidR="00E923C5">
        <w:rPr>
          <w:rFonts w:ascii="Times New Roman" w:hAnsi="Times New Roman" w:cs="Times New Roman"/>
          <w:sz w:val="28"/>
          <w:szCs w:val="28"/>
        </w:rPr>
        <w:t xml:space="preserve"> при написанні твору, щоб якнайповніше передати атмосфери локусу, характери героїв</w:t>
      </w:r>
      <w:r w:rsidRPr="00F404F2">
        <w:rPr>
          <w:rFonts w:ascii="Times New Roman" w:hAnsi="Times New Roman" w:cs="Times New Roman"/>
          <w:sz w:val="28"/>
          <w:szCs w:val="28"/>
        </w:rPr>
        <w:t xml:space="preserve">, </w:t>
      </w:r>
      <w:r w:rsidR="00E923C5">
        <w:rPr>
          <w:rFonts w:ascii="Times New Roman" w:hAnsi="Times New Roman" w:cs="Times New Roman"/>
          <w:sz w:val="28"/>
          <w:szCs w:val="28"/>
        </w:rPr>
        <w:t>місця подій.</w:t>
      </w:r>
    </w:p>
    <w:p w:rsidR="000F5350" w:rsidRPr="00F404F2" w:rsidRDefault="000F5350" w:rsidP="000F5350">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sz w:val="28"/>
          <w:szCs w:val="28"/>
        </w:rPr>
        <w:t>Наприклад,</w:t>
      </w:r>
      <w:r w:rsidR="009A3E97">
        <w:rPr>
          <w:rFonts w:ascii="Times New Roman" w:hAnsi="Times New Roman" w:cs="Times New Roman"/>
          <w:sz w:val="28"/>
          <w:szCs w:val="28"/>
        </w:rPr>
        <w:t xml:space="preserve"> у даному уривку наведено</w:t>
      </w:r>
      <w:r w:rsidRPr="00F404F2">
        <w:rPr>
          <w:rFonts w:ascii="Times New Roman" w:hAnsi="Times New Roman" w:cs="Times New Roman"/>
          <w:sz w:val="28"/>
          <w:szCs w:val="28"/>
        </w:rPr>
        <w:t xml:space="preserve"> використання емоційно</w:t>
      </w:r>
      <w:r w:rsidR="00E923C5">
        <w:rPr>
          <w:rFonts w:ascii="Times New Roman" w:hAnsi="Times New Roman" w:cs="Times New Roman"/>
          <w:sz w:val="28"/>
          <w:szCs w:val="28"/>
        </w:rPr>
        <w:t>-</w:t>
      </w:r>
      <w:r w:rsidRPr="00F404F2">
        <w:rPr>
          <w:rFonts w:ascii="Times New Roman" w:hAnsi="Times New Roman" w:cs="Times New Roman"/>
          <w:sz w:val="28"/>
          <w:szCs w:val="28"/>
        </w:rPr>
        <w:t>експреси</w:t>
      </w:r>
      <w:r w:rsidR="009A3E97">
        <w:rPr>
          <w:rFonts w:ascii="Times New Roman" w:hAnsi="Times New Roman" w:cs="Times New Roman"/>
          <w:sz w:val="28"/>
          <w:szCs w:val="28"/>
        </w:rPr>
        <w:t>вної лексики у вигляді синонімічного ряду</w:t>
      </w:r>
      <w:r w:rsidRPr="00F404F2">
        <w:rPr>
          <w:rFonts w:ascii="Times New Roman" w:hAnsi="Times New Roman" w:cs="Times New Roman"/>
          <w:sz w:val="28"/>
          <w:szCs w:val="28"/>
        </w:rPr>
        <w:t xml:space="preserve">:  </w:t>
      </w:r>
      <w:r w:rsidRPr="00F404F2">
        <w:rPr>
          <w:rFonts w:ascii="Times New Roman" w:hAnsi="Times New Roman" w:cs="Times New Roman"/>
          <w:i/>
          <w:sz w:val="28"/>
          <w:szCs w:val="28"/>
        </w:rPr>
        <w:t>They were filled with cupboards and book-shelves; here and there she saw maps and pictures hung upon pegs (Carroll L. Alice's Adventures in Wonderland).</w:t>
      </w:r>
    </w:p>
    <w:p w:rsidR="00195E11" w:rsidRDefault="001A2BCB" w:rsidP="00195E1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На базисі</w:t>
      </w:r>
      <w:r w:rsidR="000F5350" w:rsidRPr="00F404F2">
        <w:rPr>
          <w:rFonts w:ascii="Times New Roman" w:hAnsi="Times New Roman" w:cs="Times New Roman"/>
          <w:sz w:val="28"/>
          <w:szCs w:val="28"/>
        </w:rPr>
        <w:t xml:space="preserve"> предмет</w:t>
      </w:r>
      <w:r>
        <w:rPr>
          <w:rFonts w:ascii="Times New Roman" w:hAnsi="Times New Roman" w:cs="Times New Roman"/>
          <w:sz w:val="28"/>
          <w:szCs w:val="28"/>
        </w:rPr>
        <w:t>у</w:t>
      </w:r>
      <w:r w:rsidR="000F5350" w:rsidRPr="00F404F2">
        <w:rPr>
          <w:rFonts w:ascii="Times New Roman" w:hAnsi="Times New Roman" w:cs="Times New Roman"/>
          <w:sz w:val="28"/>
          <w:szCs w:val="28"/>
        </w:rPr>
        <w:t xml:space="preserve"> на</w:t>
      </w:r>
      <w:r>
        <w:rPr>
          <w:rFonts w:ascii="Times New Roman" w:hAnsi="Times New Roman" w:cs="Times New Roman"/>
          <w:sz w:val="28"/>
          <w:szCs w:val="28"/>
        </w:rPr>
        <w:t>шого дослідження, ми висвітлюємо</w:t>
      </w:r>
      <w:r w:rsidR="000F5350" w:rsidRPr="00F404F2">
        <w:rPr>
          <w:rFonts w:ascii="Times New Roman" w:hAnsi="Times New Roman" w:cs="Times New Roman"/>
          <w:sz w:val="28"/>
          <w:szCs w:val="28"/>
        </w:rPr>
        <w:t xml:space="preserve"> композицію як перший ріве</w:t>
      </w:r>
      <w:r>
        <w:rPr>
          <w:rFonts w:ascii="Times New Roman" w:hAnsi="Times New Roman" w:cs="Times New Roman"/>
          <w:sz w:val="28"/>
          <w:szCs w:val="28"/>
        </w:rPr>
        <w:t>нь тексту, на якому відбуваються</w:t>
      </w:r>
      <w:r w:rsidR="000F5350" w:rsidRPr="00F404F2">
        <w:rPr>
          <w:rFonts w:ascii="Times New Roman" w:hAnsi="Times New Roman" w:cs="Times New Roman"/>
          <w:sz w:val="28"/>
          <w:szCs w:val="28"/>
        </w:rPr>
        <w:t xml:space="preserve"> стильові </w:t>
      </w:r>
      <w:r>
        <w:rPr>
          <w:rFonts w:ascii="Times New Roman" w:hAnsi="Times New Roman" w:cs="Times New Roman"/>
          <w:sz w:val="28"/>
          <w:szCs w:val="28"/>
        </w:rPr>
        <w:t>риси жанру засобом композиційно-мовленнєвих форм, які і визначають головні риси композиційно</w:t>
      </w:r>
      <w:r w:rsidR="000F5350" w:rsidRPr="00F404F2">
        <w:rPr>
          <w:rFonts w:ascii="Times New Roman" w:hAnsi="Times New Roman" w:cs="Times New Roman"/>
          <w:sz w:val="28"/>
          <w:szCs w:val="28"/>
        </w:rPr>
        <w:t>ї побудови тексту казки.</w:t>
      </w:r>
      <w:r>
        <w:rPr>
          <w:rFonts w:ascii="Times New Roman" w:hAnsi="Times New Roman" w:cs="Times New Roman"/>
          <w:sz w:val="28"/>
          <w:szCs w:val="28"/>
        </w:rPr>
        <w:t xml:space="preserve"> Серед таких форм, ми можемо виокремити нарацію, або повідомлення. Вчені К. Брукс і Р. Воррен виокремили основні чотири наративгні види: від першої особи (герой, який оповідає історію пережиту ним), </w:t>
      </w:r>
      <w:r w:rsidR="000F5350" w:rsidRPr="00F404F2">
        <w:rPr>
          <w:rFonts w:ascii="Times New Roman" w:hAnsi="Times New Roman" w:cs="Times New Roman"/>
          <w:sz w:val="28"/>
          <w:szCs w:val="28"/>
        </w:rPr>
        <w:t>п</w:t>
      </w:r>
      <w:r>
        <w:rPr>
          <w:rFonts w:ascii="Times New Roman" w:hAnsi="Times New Roman" w:cs="Times New Roman"/>
          <w:sz w:val="28"/>
          <w:szCs w:val="28"/>
        </w:rPr>
        <w:t>ершоособовий герой являється свідком</w:t>
      </w:r>
      <w:r w:rsidR="000F5350" w:rsidRPr="00F404F2">
        <w:rPr>
          <w:rFonts w:ascii="Times New Roman" w:hAnsi="Times New Roman" w:cs="Times New Roman"/>
          <w:sz w:val="28"/>
          <w:szCs w:val="28"/>
        </w:rPr>
        <w:t xml:space="preserve"> певної події</w:t>
      </w:r>
      <w:r>
        <w:rPr>
          <w:rFonts w:ascii="Times New Roman" w:hAnsi="Times New Roman" w:cs="Times New Roman"/>
          <w:sz w:val="28"/>
          <w:szCs w:val="28"/>
        </w:rPr>
        <w:t>, автор, який є свідком описаних подій</w:t>
      </w:r>
      <w:r w:rsidR="000F5350" w:rsidRPr="00F404F2">
        <w:rPr>
          <w:rFonts w:ascii="Times New Roman" w:hAnsi="Times New Roman" w:cs="Times New Roman"/>
          <w:sz w:val="28"/>
          <w:szCs w:val="28"/>
        </w:rPr>
        <w:t>,</w:t>
      </w:r>
      <w:r>
        <w:rPr>
          <w:rFonts w:ascii="Times New Roman" w:hAnsi="Times New Roman" w:cs="Times New Roman"/>
          <w:sz w:val="28"/>
          <w:szCs w:val="28"/>
        </w:rPr>
        <w:t xml:space="preserve"> але</w:t>
      </w:r>
      <w:r w:rsidR="000F5350" w:rsidRPr="00F404F2">
        <w:rPr>
          <w:rFonts w:ascii="Times New Roman" w:hAnsi="Times New Roman" w:cs="Times New Roman"/>
          <w:sz w:val="28"/>
          <w:szCs w:val="28"/>
        </w:rPr>
        <w:t xml:space="preserve"> не втручається у</w:t>
      </w:r>
      <w:r>
        <w:rPr>
          <w:rFonts w:ascii="Times New Roman" w:hAnsi="Times New Roman" w:cs="Times New Roman"/>
          <w:sz w:val="28"/>
          <w:szCs w:val="28"/>
        </w:rPr>
        <w:t xml:space="preserve"> природній</w:t>
      </w:r>
      <w:r w:rsidR="000F5350" w:rsidRPr="00F404F2">
        <w:rPr>
          <w:rFonts w:ascii="Times New Roman" w:hAnsi="Times New Roman" w:cs="Times New Roman"/>
          <w:sz w:val="28"/>
          <w:szCs w:val="28"/>
        </w:rPr>
        <w:t xml:space="preserve"> перебіг по</w:t>
      </w:r>
      <w:r>
        <w:rPr>
          <w:rFonts w:ascii="Times New Roman" w:hAnsi="Times New Roman" w:cs="Times New Roman"/>
          <w:sz w:val="28"/>
          <w:szCs w:val="28"/>
        </w:rPr>
        <w:t>дій</w:t>
      </w:r>
      <w:r w:rsidR="00195E11">
        <w:rPr>
          <w:rFonts w:ascii="Times New Roman" w:hAnsi="Times New Roman" w:cs="Times New Roman"/>
          <w:sz w:val="28"/>
          <w:szCs w:val="28"/>
        </w:rPr>
        <w:t xml:space="preserve"> [7, с. 57]. </w:t>
      </w:r>
    </w:p>
    <w:p w:rsidR="000F5350" w:rsidRPr="00195E11" w:rsidRDefault="00195E11" w:rsidP="000F5350">
      <w:pPr>
        <w:spacing w:after="0" w:line="360" w:lineRule="auto"/>
        <w:ind w:firstLine="567"/>
        <w:jc w:val="both"/>
        <w:rPr>
          <w:rFonts w:ascii="Times New Roman" w:hAnsi="Times New Roman" w:cs="Times New Roman"/>
          <w:sz w:val="28"/>
          <w:szCs w:val="28"/>
        </w:rPr>
      </w:pPr>
      <w:r w:rsidRPr="00195E11">
        <w:rPr>
          <w:rFonts w:ascii="Times New Roman" w:hAnsi="Times New Roman" w:cs="Times New Roman"/>
          <w:sz w:val="28"/>
          <w:szCs w:val="28"/>
        </w:rPr>
        <w:t xml:space="preserve">Авторська позиція у творах простежується протягом усього сюжету, її можна побачити, якщо розглядати текст  з точки зору на мовної </w:t>
      </w:r>
      <w:r w:rsidRPr="00195E11">
        <w:rPr>
          <w:rFonts w:ascii="Times New Roman" w:hAnsi="Times New Roman" w:cs="Times New Roman"/>
          <w:sz w:val="28"/>
          <w:szCs w:val="28"/>
        </w:rPr>
        <w:lastRenderedPageBreak/>
        <w:t>характеристики, або ж фразеологічного</w:t>
      </w:r>
      <w:r w:rsidR="000F5350" w:rsidRPr="00195E11">
        <w:rPr>
          <w:rFonts w:ascii="Times New Roman" w:hAnsi="Times New Roman" w:cs="Times New Roman"/>
          <w:sz w:val="28"/>
          <w:szCs w:val="28"/>
        </w:rPr>
        <w:t xml:space="preserve"> план</w:t>
      </w:r>
      <w:r w:rsidRPr="00195E11">
        <w:rPr>
          <w:rFonts w:ascii="Times New Roman" w:hAnsi="Times New Roman" w:cs="Times New Roman"/>
          <w:sz w:val="28"/>
          <w:szCs w:val="28"/>
        </w:rPr>
        <w:t xml:space="preserve">у, </w:t>
      </w:r>
      <w:r w:rsidR="000F5350" w:rsidRPr="00195E11">
        <w:rPr>
          <w:rFonts w:ascii="Times New Roman" w:hAnsi="Times New Roman" w:cs="Times New Roman"/>
          <w:sz w:val="28"/>
          <w:szCs w:val="28"/>
        </w:rPr>
        <w:t xml:space="preserve"> </w:t>
      </w:r>
      <w:r w:rsidRPr="00195E11">
        <w:rPr>
          <w:rFonts w:ascii="Times New Roman" w:hAnsi="Times New Roman" w:cs="Times New Roman"/>
          <w:sz w:val="28"/>
          <w:szCs w:val="28"/>
        </w:rPr>
        <w:t>який загалом може виступати як єднинй план у казці.</w:t>
      </w:r>
    </w:p>
    <w:p w:rsidR="000F5350" w:rsidRPr="00E923C5" w:rsidRDefault="00E923C5" w:rsidP="000F5350">
      <w:pPr>
        <w:spacing w:after="0" w:line="360" w:lineRule="auto"/>
        <w:ind w:firstLine="567"/>
        <w:jc w:val="both"/>
        <w:rPr>
          <w:rFonts w:ascii="Times New Roman" w:hAnsi="Times New Roman" w:cs="Times New Roman"/>
          <w:sz w:val="28"/>
          <w:szCs w:val="28"/>
        </w:rPr>
      </w:pPr>
      <w:r w:rsidRPr="00E923C5">
        <w:rPr>
          <w:rFonts w:ascii="Times New Roman" w:hAnsi="Times New Roman" w:cs="Times New Roman"/>
          <w:sz w:val="28"/>
          <w:szCs w:val="28"/>
        </w:rPr>
        <w:t>Гнезділова Я.В.</w:t>
      </w:r>
      <w:r w:rsidR="000F5350" w:rsidRPr="00E923C5">
        <w:rPr>
          <w:rFonts w:ascii="Times New Roman" w:hAnsi="Times New Roman" w:cs="Times New Roman"/>
          <w:sz w:val="28"/>
          <w:szCs w:val="28"/>
        </w:rPr>
        <w:t xml:space="preserve"> </w:t>
      </w:r>
      <w:r w:rsidRPr="00E923C5">
        <w:rPr>
          <w:rFonts w:ascii="Times New Roman" w:hAnsi="Times New Roman" w:cs="Times New Roman"/>
          <w:sz w:val="28"/>
          <w:szCs w:val="28"/>
        </w:rPr>
        <w:t>досліджували казку, як жанр [12</w:t>
      </w:r>
      <w:r w:rsidR="000F5350" w:rsidRPr="00E923C5">
        <w:rPr>
          <w:rFonts w:ascii="Times New Roman" w:hAnsi="Times New Roman" w:cs="Times New Roman"/>
          <w:sz w:val="28"/>
          <w:szCs w:val="28"/>
        </w:rPr>
        <w:t>]. Вон</w:t>
      </w:r>
      <w:r w:rsidRPr="00E923C5">
        <w:rPr>
          <w:rFonts w:ascii="Times New Roman" w:hAnsi="Times New Roman" w:cs="Times New Roman"/>
          <w:sz w:val="28"/>
          <w:szCs w:val="28"/>
        </w:rPr>
        <w:t>а зазначала</w:t>
      </w:r>
      <w:r w:rsidR="000F5350" w:rsidRPr="00E923C5">
        <w:rPr>
          <w:rFonts w:ascii="Times New Roman" w:hAnsi="Times New Roman" w:cs="Times New Roman"/>
          <w:sz w:val="28"/>
          <w:szCs w:val="28"/>
        </w:rPr>
        <w:t xml:space="preserve">, що </w:t>
      </w:r>
      <w:r w:rsidRPr="00E923C5">
        <w:rPr>
          <w:rFonts w:ascii="Times New Roman" w:hAnsi="Times New Roman" w:cs="Times New Roman"/>
          <w:sz w:val="28"/>
          <w:szCs w:val="28"/>
        </w:rPr>
        <w:t>пристуність</w:t>
      </w:r>
      <w:r w:rsidR="000F5350" w:rsidRPr="00E923C5">
        <w:rPr>
          <w:rFonts w:ascii="Times New Roman" w:hAnsi="Times New Roman" w:cs="Times New Roman"/>
          <w:sz w:val="28"/>
          <w:szCs w:val="28"/>
        </w:rPr>
        <w:t xml:space="preserve"> двох </w:t>
      </w:r>
      <w:r w:rsidRPr="00E923C5">
        <w:rPr>
          <w:rFonts w:ascii="Times New Roman" w:hAnsi="Times New Roman" w:cs="Times New Roman"/>
          <w:sz w:val="28"/>
          <w:szCs w:val="28"/>
        </w:rPr>
        <w:t>різних</w:t>
      </w:r>
      <w:r>
        <w:rPr>
          <w:rFonts w:ascii="Times New Roman" w:hAnsi="Times New Roman" w:cs="Times New Roman"/>
          <w:sz w:val="28"/>
          <w:szCs w:val="28"/>
        </w:rPr>
        <w:t xml:space="preserve"> типів висловлювань</w:t>
      </w:r>
      <w:r w:rsidR="000F5350" w:rsidRPr="00E923C5">
        <w:rPr>
          <w:rFonts w:ascii="Times New Roman" w:hAnsi="Times New Roman" w:cs="Times New Roman"/>
          <w:sz w:val="28"/>
          <w:szCs w:val="28"/>
        </w:rPr>
        <w:t xml:space="preserve"> (прямої мов</w:t>
      </w:r>
      <w:r w:rsidRPr="00E923C5">
        <w:rPr>
          <w:rFonts w:ascii="Times New Roman" w:hAnsi="Times New Roman" w:cs="Times New Roman"/>
          <w:sz w:val="28"/>
          <w:szCs w:val="28"/>
        </w:rPr>
        <w:t>и героїв казки та мови автора) - це</w:t>
      </w:r>
      <w:r w:rsidR="000F5350" w:rsidRPr="00E923C5">
        <w:rPr>
          <w:rFonts w:ascii="Times New Roman" w:hAnsi="Times New Roman" w:cs="Times New Roman"/>
          <w:sz w:val="28"/>
          <w:szCs w:val="28"/>
        </w:rPr>
        <w:t xml:space="preserve"> </w:t>
      </w:r>
      <w:r w:rsidRPr="00E923C5">
        <w:rPr>
          <w:rFonts w:ascii="Times New Roman" w:hAnsi="Times New Roman" w:cs="Times New Roman"/>
          <w:sz w:val="28"/>
          <w:szCs w:val="28"/>
        </w:rPr>
        <w:t xml:space="preserve">риси, які характерні для </w:t>
      </w:r>
      <w:r w:rsidR="000F5350" w:rsidRPr="00E923C5">
        <w:rPr>
          <w:rFonts w:ascii="Times New Roman" w:hAnsi="Times New Roman" w:cs="Times New Roman"/>
          <w:sz w:val="28"/>
          <w:szCs w:val="28"/>
        </w:rPr>
        <w:t>фольклорного оп</w:t>
      </w:r>
      <w:r>
        <w:rPr>
          <w:rFonts w:ascii="Times New Roman" w:hAnsi="Times New Roman" w:cs="Times New Roman"/>
          <w:sz w:val="28"/>
          <w:szCs w:val="28"/>
        </w:rPr>
        <w:t xml:space="preserve">овідання. Оскільки для народної казки характерна позиція лише з одної точки зору – мови автора, герої </w:t>
      </w:r>
      <w:r w:rsidR="000F5350" w:rsidRPr="00E923C5">
        <w:rPr>
          <w:rFonts w:ascii="Times New Roman" w:hAnsi="Times New Roman" w:cs="Times New Roman"/>
          <w:sz w:val="28"/>
          <w:szCs w:val="28"/>
        </w:rPr>
        <w:t>казки керується авторською позицією.</w:t>
      </w:r>
    </w:p>
    <w:p w:rsidR="000F5350" w:rsidRPr="00F404F2" w:rsidRDefault="00386697"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Центральним персонажем</w:t>
      </w:r>
      <w:r w:rsidR="000F5350" w:rsidRPr="00F404F2">
        <w:rPr>
          <w:rFonts w:ascii="Times New Roman" w:hAnsi="Times New Roman" w:cs="Times New Roman"/>
          <w:sz w:val="28"/>
          <w:szCs w:val="28"/>
        </w:rPr>
        <w:t xml:space="preserve"> англі</w:t>
      </w:r>
      <w:r>
        <w:rPr>
          <w:rFonts w:ascii="Times New Roman" w:hAnsi="Times New Roman" w:cs="Times New Roman"/>
          <w:sz w:val="28"/>
          <w:szCs w:val="28"/>
        </w:rPr>
        <w:t xml:space="preserve">йської літературної казки майже завжди є дитина. Навіть, коли хтось із персонажів отримає наогороду у вигляді звання лицаря, або королівської корони, то подвиг, внаслідок якого і отримується дана винагорода здійснює маленька дівчинка або хлопчик. Прикладом може слугувати Пітер Пін який є алюзією на божественний прояв, але супроти Капітана Крюка він репрезентується, як маленька дитина. </w:t>
      </w:r>
      <w:r w:rsidR="000F5350" w:rsidRPr="00F404F2">
        <w:rPr>
          <w:rFonts w:ascii="Times New Roman" w:hAnsi="Times New Roman" w:cs="Times New Roman"/>
          <w:sz w:val="28"/>
          <w:szCs w:val="28"/>
        </w:rPr>
        <w:t>Коли діти з</w:t>
      </w:r>
      <w:r>
        <w:rPr>
          <w:rFonts w:ascii="Times New Roman" w:hAnsi="Times New Roman" w:cs="Times New Roman"/>
          <w:sz w:val="28"/>
          <w:szCs w:val="28"/>
        </w:rPr>
        <w:t xml:space="preserve"> сім'ї Певензі знову потрапляють у чарівний світ Нарнії, їх поява сприймається схожо</w:t>
      </w:r>
      <w:r w:rsidR="000F5350" w:rsidRPr="00F404F2">
        <w:rPr>
          <w:rFonts w:ascii="Times New Roman" w:hAnsi="Times New Roman" w:cs="Times New Roman"/>
          <w:sz w:val="28"/>
          <w:szCs w:val="28"/>
        </w:rPr>
        <w:t>ю на появу легендарного короля Арту</w:t>
      </w:r>
      <w:r>
        <w:rPr>
          <w:rFonts w:ascii="Times New Roman" w:hAnsi="Times New Roman" w:cs="Times New Roman"/>
          <w:sz w:val="28"/>
          <w:szCs w:val="28"/>
        </w:rPr>
        <w:t>ра і його лицарів, але Пітер наважується</w:t>
      </w:r>
      <w:r w:rsidR="000F5350" w:rsidRPr="00F404F2">
        <w:rPr>
          <w:rFonts w:ascii="Times New Roman" w:hAnsi="Times New Roman" w:cs="Times New Roman"/>
          <w:sz w:val="28"/>
          <w:szCs w:val="28"/>
        </w:rPr>
        <w:t xml:space="preserve"> на смертний бій,</w:t>
      </w:r>
      <w:r>
        <w:rPr>
          <w:rFonts w:ascii="Times New Roman" w:hAnsi="Times New Roman" w:cs="Times New Roman"/>
          <w:sz w:val="28"/>
          <w:szCs w:val="28"/>
        </w:rPr>
        <w:t xml:space="preserve"> при цьому будучи всього лиш англійським школярем. </w:t>
      </w:r>
    </w:p>
    <w:p w:rsidR="000F5350" w:rsidRPr="00F404F2" w:rsidRDefault="00F57104"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Персонаж</w:t>
      </w:r>
      <w:r w:rsidR="000F5350" w:rsidRPr="00F404F2">
        <w:rPr>
          <w:rFonts w:ascii="Times New Roman" w:hAnsi="Times New Roman" w:cs="Times New Roman"/>
          <w:sz w:val="28"/>
          <w:szCs w:val="28"/>
        </w:rPr>
        <w:t xml:space="preserve"> Дж.Р.Р.Толкієна</w:t>
      </w:r>
      <w:r>
        <w:rPr>
          <w:rFonts w:ascii="Times New Roman" w:hAnsi="Times New Roman" w:cs="Times New Roman"/>
          <w:sz w:val="28"/>
          <w:szCs w:val="28"/>
        </w:rPr>
        <w:t xml:space="preserve"> є типовим</w:t>
      </w:r>
      <w:r w:rsidR="006B4521">
        <w:rPr>
          <w:rFonts w:ascii="Times New Roman" w:hAnsi="Times New Roman" w:cs="Times New Roman"/>
          <w:sz w:val="28"/>
          <w:szCs w:val="28"/>
        </w:rPr>
        <w:t xml:space="preserve"> для сюжетної канви англійської авторської казки. В центрі знаходиться дитина, яка зіштовхується з достатньо жорстким світом, а також намагається пристосуватися до його реалій. Дитина, як ключовий образ виступає героєм, що вирішує проблеми казкового світу.</w:t>
      </w:r>
      <w:r w:rsidR="000F5350" w:rsidRPr="00F404F2">
        <w:rPr>
          <w:rFonts w:ascii="Times New Roman" w:hAnsi="Times New Roman" w:cs="Times New Roman"/>
          <w:sz w:val="28"/>
          <w:szCs w:val="28"/>
        </w:rPr>
        <w:t xml:space="preserve"> </w:t>
      </w:r>
    </w:p>
    <w:p w:rsidR="000F5350" w:rsidRPr="00F404F2" w:rsidRDefault="006B4521" w:rsidP="000F5350">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 xml:space="preserve">Проаналізувавши змістову та композиційну побудову фольклорної англійської казки, ми виявили деякі її композиційні прийоми. </w:t>
      </w:r>
      <w:r w:rsidR="000F5350" w:rsidRPr="00F404F2">
        <w:rPr>
          <w:rFonts w:ascii="Times New Roman" w:hAnsi="Times New Roman" w:cs="Times New Roman"/>
          <w:sz w:val="28"/>
          <w:szCs w:val="28"/>
        </w:rPr>
        <w:t>По-перше, це композиційний прийом актуалізації часової локалізованості, що реалізується в казках через використання різних способів вираження обставини часу</w:t>
      </w:r>
      <w:r w:rsidR="000F5350" w:rsidRPr="00F404F2">
        <w:rPr>
          <w:rFonts w:ascii="Times New Roman" w:hAnsi="Times New Roman" w:cs="Times New Roman"/>
          <w:i/>
          <w:sz w:val="28"/>
          <w:szCs w:val="28"/>
        </w:rPr>
        <w:t xml:space="preserve">: “A long time ago a party went through the woods toward a good hunting ground which they had long known. They traveled several days through a very wild country, taking their time and camping by the way” (“The Pleiades” [11, p. 52]); </w:t>
      </w:r>
    </w:p>
    <w:p w:rsidR="000F5350" w:rsidRPr="00F404F2" w:rsidRDefault="000F5350" w:rsidP="000F5350">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lastRenderedPageBreak/>
        <w:t xml:space="preserve">“Once a gypsy was caught riding a stolen horse and was taken into a town for trial. It was fair week and the courtroom bulged with peasants, curious to see how the gypsy would get out of this one” (“The Clever Gypsy” [11, p. 144]); </w:t>
      </w:r>
    </w:p>
    <w:p w:rsidR="000F5350" w:rsidRPr="00F404F2" w:rsidRDefault="000F5350" w:rsidP="000F5350">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“Once three men were walking about, and the only money any of them had was one peseta. After going without food for three days they decided to spend the peseta for a chicken, which they roasted over a fire” (“The Three Dreams” [11, p. 138]).</w:t>
      </w:r>
    </w:p>
    <w:p w:rsidR="000F5350" w:rsidRPr="00F404F2" w:rsidRDefault="006B4521"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зазначено вище</w:t>
      </w:r>
      <w:r w:rsidR="000F5350" w:rsidRPr="00F404F2">
        <w:rPr>
          <w:rFonts w:ascii="Times New Roman" w:hAnsi="Times New Roman" w:cs="Times New Roman"/>
          <w:sz w:val="28"/>
          <w:szCs w:val="28"/>
        </w:rPr>
        <w:t>, англ</w:t>
      </w:r>
      <w:r>
        <w:rPr>
          <w:rFonts w:ascii="Times New Roman" w:hAnsi="Times New Roman" w:cs="Times New Roman"/>
          <w:sz w:val="28"/>
          <w:szCs w:val="28"/>
        </w:rPr>
        <w:t>ійська літературна казка репрезентує як мінімум два основних базиси</w:t>
      </w:r>
      <w:r w:rsidR="000F5350" w:rsidRPr="00F404F2">
        <w:rPr>
          <w:rFonts w:ascii="Times New Roman" w:hAnsi="Times New Roman" w:cs="Times New Roman"/>
          <w:sz w:val="28"/>
          <w:szCs w:val="28"/>
        </w:rPr>
        <w:t xml:space="preserve"> - «дитячий» і «дорослий». </w:t>
      </w:r>
      <w:r>
        <w:rPr>
          <w:rFonts w:ascii="Times New Roman" w:hAnsi="Times New Roman" w:cs="Times New Roman"/>
          <w:sz w:val="28"/>
          <w:szCs w:val="28"/>
        </w:rPr>
        <w:t>Якщо досліджувати текст казки більш детально, то можна виявити підтекст та алюзію на будь-що.</w:t>
      </w:r>
      <w:r w:rsidR="000F5350" w:rsidRPr="00F404F2">
        <w:rPr>
          <w:rFonts w:ascii="Times New Roman" w:hAnsi="Times New Roman" w:cs="Times New Roman"/>
          <w:sz w:val="28"/>
          <w:szCs w:val="28"/>
        </w:rPr>
        <w:t xml:space="preserve"> </w:t>
      </w:r>
    </w:p>
    <w:p w:rsidR="007B335B" w:rsidRDefault="006B4521"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Прикладом може слугувати літературна спадщина Л. Керолла, де ми можемо прослідкувати великий масив цитатного матеріалу,</w:t>
      </w:r>
      <w:r w:rsidR="007B335B">
        <w:rPr>
          <w:rFonts w:ascii="Times New Roman" w:hAnsi="Times New Roman" w:cs="Times New Roman"/>
          <w:sz w:val="28"/>
          <w:szCs w:val="28"/>
        </w:rPr>
        <w:t xml:space="preserve"> що має виховну спрямованість та пояснює психологічні та соціальні аспекти, які важко зрозуміти дитині, в силу її вікових особливостей. Схожими характеристиками володіють твори </w:t>
      </w:r>
      <w:r w:rsidR="000F5350" w:rsidRPr="00F404F2">
        <w:rPr>
          <w:rFonts w:ascii="Times New Roman" w:hAnsi="Times New Roman" w:cs="Times New Roman"/>
          <w:sz w:val="28"/>
          <w:szCs w:val="28"/>
        </w:rPr>
        <w:t>П.</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Треверс</w:t>
      </w:r>
      <w:r w:rsidR="007B335B">
        <w:rPr>
          <w:rFonts w:ascii="Times New Roman" w:hAnsi="Times New Roman" w:cs="Times New Roman"/>
          <w:sz w:val="28"/>
          <w:szCs w:val="28"/>
        </w:rPr>
        <w:t>а</w:t>
      </w:r>
      <w:r w:rsidR="000F5350" w:rsidRPr="00F404F2">
        <w:rPr>
          <w:rFonts w:ascii="Times New Roman" w:hAnsi="Times New Roman" w:cs="Times New Roman"/>
          <w:sz w:val="28"/>
          <w:szCs w:val="28"/>
        </w:rPr>
        <w:t>, і Дж.</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М.</w:t>
      </w:r>
      <w:r w:rsidR="009C5D14" w:rsidRPr="00F404F2">
        <w:rPr>
          <w:rFonts w:ascii="Times New Roman" w:hAnsi="Times New Roman" w:cs="Times New Roman"/>
          <w:sz w:val="28"/>
          <w:szCs w:val="28"/>
        </w:rPr>
        <w:t xml:space="preserve"> </w:t>
      </w:r>
      <w:r w:rsidR="007B335B">
        <w:rPr>
          <w:rFonts w:ascii="Times New Roman" w:hAnsi="Times New Roman" w:cs="Times New Roman"/>
          <w:sz w:val="28"/>
          <w:szCs w:val="28"/>
        </w:rPr>
        <w:t>Баррі, і Р. Кіплінга, а також</w:t>
      </w:r>
      <w:r w:rsidR="000F5350" w:rsidRPr="00F404F2">
        <w:rPr>
          <w:rFonts w:ascii="Times New Roman" w:hAnsi="Times New Roman" w:cs="Times New Roman"/>
          <w:sz w:val="28"/>
          <w:szCs w:val="28"/>
        </w:rPr>
        <w:t xml:space="preserve"> інших авторів англійської літературної казки.</w:t>
      </w:r>
      <w:r w:rsidR="007B335B">
        <w:rPr>
          <w:rFonts w:ascii="Times New Roman" w:hAnsi="Times New Roman" w:cs="Times New Roman"/>
          <w:sz w:val="28"/>
          <w:szCs w:val="28"/>
        </w:rPr>
        <w:t xml:space="preserve"> Як висновок, ми можемо сказати, що англійська авторська казка є явищем, що розвивається за певними канонами.</w:t>
      </w:r>
      <w:r w:rsidR="000F5350" w:rsidRPr="00F404F2">
        <w:rPr>
          <w:rFonts w:ascii="Times New Roman" w:hAnsi="Times New Roman" w:cs="Times New Roman"/>
          <w:sz w:val="28"/>
          <w:szCs w:val="28"/>
        </w:rPr>
        <w:t xml:space="preserve"> </w:t>
      </w:r>
    </w:p>
    <w:p w:rsidR="000F5350" w:rsidRPr="00F404F2" w:rsidRDefault="007B335B"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Х</w:t>
      </w:r>
      <w:r w:rsidR="000F5350" w:rsidRPr="00F404F2">
        <w:rPr>
          <w:rFonts w:ascii="Times New Roman" w:hAnsi="Times New Roman" w:cs="Times New Roman"/>
          <w:sz w:val="28"/>
          <w:szCs w:val="28"/>
        </w:rPr>
        <w:t>арактерними рисами</w:t>
      </w:r>
      <w:r>
        <w:rPr>
          <w:rFonts w:ascii="Times New Roman" w:hAnsi="Times New Roman" w:cs="Times New Roman"/>
          <w:sz w:val="28"/>
          <w:szCs w:val="28"/>
        </w:rPr>
        <w:t xml:space="preserve"> авторської англійської казки</w:t>
      </w:r>
      <w:r w:rsidR="00ED603C">
        <w:rPr>
          <w:rFonts w:ascii="Times New Roman" w:hAnsi="Times New Roman" w:cs="Times New Roman"/>
          <w:sz w:val="28"/>
          <w:szCs w:val="28"/>
        </w:rPr>
        <w:t xml:space="preserve"> є багатоплановість. Даний жанр розрахований як на дітей, так і на дорослих. Однак для дітей вона подається у доступній для їх вікового сприйняття історії, а для дорослих, завдяки її складній композиційнії структурі не здається примітивною, а отже в обох випадках, казка фокусує на собі увагу різновікових груп. Дану полі значність можна прослідкувати у багатьох аналізованих англійських авторських казках. За приклад можна взяти твори П. Треверс та Дж. М. Баррі. Твори даних авторів доступні як для дітей, так і для дорослих. Трилогія  «Володар Перстнів» </w:t>
      </w:r>
      <w:r w:rsidR="000F5350" w:rsidRPr="00F404F2">
        <w:rPr>
          <w:rFonts w:ascii="Times New Roman" w:hAnsi="Times New Roman" w:cs="Times New Roman"/>
          <w:sz w:val="28"/>
          <w:szCs w:val="28"/>
        </w:rPr>
        <w:t xml:space="preserve"> Дж.</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Р.</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Р</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.Толкієна</w:t>
      </w:r>
      <w:r w:rsidR="00ED603C">
        <w:rPr>
          <w:rFonts w:ascii="Times New Roman" w:hAnsi="Times New Roman" w:cs="Times New Roman"/>
          <w:sz w:val="28"/>
          <w:szCs w:val="28"/>
        </w:rPr>
        <w:t xml:space="preserve"> </w:t>
      </w:r>
      <w:r w:rsidR="004C5B47">
        <w:rPr>
          <w:rFonts w:ascii="Times New Roman" w:hAnsi="Times New Roman" w:cs="Times New Roman"/>
          <w:sz w:val="28"/>
          <w:szCs w:val="28"/>
        </w:rPr>
        <w:t>містить у собі алюзію на Другу світову війну, елементи сучасного лицарського роману, філософської притчі та носить алегоричний характер.</w:t>
      </w:r>
      <w:r w:rsidR="000F5350" w:rsidRPr="00F404F2">
        <w:rPr>
          <w:rFonts w:ascii="Times New Roman" w:hAnsi="Times New Roman" w:cs="Times New Roman"/>
          <w:sz w:val="28"/>
          <w:szCs w:val="28"/>
        </w:rPr>
        <w:t xml:space="preserve"> «Біллі-король» Е.</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Несбіт і «Колись тому ...» А.-А.</w:t>
      </w:r>
      <w:r w:rsidR="009C5D14" w:rsidRPr="00F404F2">
        <w:rPr>
          <w:rFonts w:ascii="Times New Roman" w:hAnsi="Times New Roman" w:cs="Times New Roman"/>
          <w:sz w:val="28"/>
          <w:szCs w:val="28"/>
        </w:rPr>
        <w:t xml:space="preserve"> </w:t>
      </w:r>
      <w:r w:rsidR="000F5350" w:rsidRPr="00F404F2">
        <w:rPr>
          <w:rFonts w:ascii="Times New Roman" w:hAnsi="Times New Roman" w:cs="Times New Roman"/>
          <w:sz w:val="28"/>
          <w:szCs w:val="28"/>
        </w:rPr>
        <w:t>Мілна</w:t>
      </w:r>
      <w:r w:rsidR="004C5B47">
        <w:rPr>
          <w:rFonts w:ascii="Times New Roman" w:hAnsi="Times New Roman" w:cs="Times New Roman"/>
          <w:sz w:val="28"/>
          <w:szCs w:val="28"/>
        </w:rPr>
        <w:t xml:space="preserve"> окрім орієнтованості на дітей, дають змогу побачити елементи політичної сатири. </w:t>
      </w:r>
      <w:r w:rsidR="000F5350" w:rsidRPr="00F404F2">
        <w:rPr>
          <w:rFonts w:ascii="Times New Roman" w:hAnsi="Times New Roman" w:cs="Times New Roman"/>
          <w:sz w:val="28"/>
          <w:szCs w:val="28"/>
        </w:rPr>
        <w:t xml:space="preserve"> </w:t>
      </w:r>
    </w:p>
    <w:p w:rsidR="00195E11" w:rsidRDefault="00195E11" w:rsidP="00195E1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англійській казці виділяються два типи </w:t>
      </w:r>
      <w:r w:rsidR="000F5350" w:rsidRPr="00F404F2">
        <w:rPr>
          <w:rFonts w:ascii="Times New Roman" w:hAnsi="Times New Roman" w:cs="Times New Roman"/>
          <w:sz w:val="28"/>
          <w:szCs w:val="28"/>
        </w:rPr>
        <w:t xml:space="preserve">хронотопу </w:t>
      </w:r>
      <w:r>
        <w:rPr>
          <w:rFonts w:ascii="Times New Roman" w:hAnsi="Times New Roman" w:cs="Times New Roman"/>
          <w:sz w:val="28"/>
          <w:szCs w:val="28"/>
        </w:rPr>
        <w:t xml:space="preserve"> - зовнішній та </w:t>
      </w:r>
      <w:r w:rsidR="000F5350" w:rsidRPr="00F404F2">
        <w:rPr>
          <w:rFonts w:ascii="Times New Roman" w:hAnsi="Times New Roman" w:cs="Times New Roman"/>
          <w:sz w:val="28"/>
          <w:szCs w:val="28"/>
        </w:rPr>
        <w:t xml:space="preserve">внутрішній, </w:t>
      </w:r>
      <w:r>
        <w:rPr>
          <w:rFonts w:ascii="Times New Roman" w:hAnsi="Times New Roman" w:cs="Times New Roman"/>
          <w:sz w:val="28"/>
          <w:szCs w:val="28"/>
        </w:rPr>
        <w:t xml:space="preserve">проте потрібно зауважити, що час </w:t>
      </w:r>
      <w:r w:rsidR="000F5350" w:rsidRPr="00F404F2">
        <w:rPr>
          <w:rFonts w:ascii="Times New Roman" w:hAnsi="Times New Roman" w:cs="Times New Roman"/>
          <w:sz w:val="28"/>
          <w:szCs w:val="28"/>
        </w:rPr>
        <w:t>структурує х</w:t>
      </w:r>
      <w:r w:rsidR="000741D6" w:rsidRPr="00F404F2">
        <w:rPr>
          <w:rFonts w:ascii="Times New Roman" w:hAnsi="Times New Roman" w:cs="Times New Roman"/>
          <w:sz w:val="28"/>
          <w:szCs w:val="28"/>
        </w:rPr>
        <w:t>р</w:t>
      </w:r>
      <w:r w:rsidR="000F5350" w:rsidRPr="00F404F2">
        <w:rPr>
          <w:rFonts w:ascii="Times New Roman" w:hAnsi="Times New Roman" w:cs="Times New Roman"/>
          <w:sz w:val="28"/>
          <w:szCs w:val="28"/>
        </w:rPr>
        <w:t xml:space="preserve">онотоп, </w:t>
      </w:r>
      <w:r>
        <w:rPr>
          <w:rFonts w:ascii="Times New Roman" w:hAnsi="Times New Roman" w:cs="Times New Roman"/>
          <w:sz w:val="28"/>
          <w:szCs w:val="28"/>
        </w:rPr>
        <w:t xml:space="preserve">на відміну </w:t>
      </w:r>
      <w:r>
        <w:rPr>
          <w:rFonts w:ascii="Times New Roman" w:hAnsi="Times New Roman" w:cs="Times New Roman"/>
          <w:sz w:val="28"/>
          <w:szCs w:val="28"/>
        </w:rPr>
        <w:lastRenderedPageBreak/>
        <w:t xml:space="preserve">від простору, </w:t>
      </w:r>
      <w:r w:rsidR="000F5350" w:rsidRPr="00F404F2">
        <w:rPr>
          <w:rFonts w:ascii="Times New Roman" w:hAnsi="Times New Roman" w:cs="Times New Roman"/>
          <w:sz w:val="28"/>
          <w:szCs w:val="28"/>
        </w:rPr>
        <w:t xml:space="preserve">відіграє </w:t>
      </w:r>
      <w:r>
        <w:rPr>
          <w:rFonts w:ascii="Times New Roman" w:hAnsi="Times New Roman" w:cs="Times New Roman"/>
          <w:sz w:val="28"/>
          <w:szCs w:val="28"/>
        </w:rPr>
        <w:t>набагато більшу та важливішу роль</w:t>
      </w:r>
      <w:r w:rsidR="000F5350" w:rsidRPr="00F404F2">
        <w:rPr>
          <w:rFonts w:ascii="Times New Roman" w:hAnsi="Times New Roman" w:cs="Times New Roman"/>
          <w:sz w:val="28"/>
          <w:szCs w:val="28"/>
        </w:rPr>
        <w:t xml:space="preserve">. </w:t>
      </w:r>
      <w:r>
        <w:rPr>
          <w:rFonts w:ascii="Times New Roman" w:hAnsi="Times New Roman" w:cs="Times New Roman"/>
          <w:sz w:val="28"/>
          <w:szCs w:val="28"/>
        </w:rPr>
        <w:t xml:space="preserve">[31] Основним казковим хронотопом прийнятно вважати магічний хронотоп. </w:t>
      </w:r>
    </w:p>
    <w:p w:rsidR="00195E11" w:rsidRDefault="004C5B47" w:rsidP="00195E1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Центральною особливою рисою</w:t>
      </w:r>
      <w:r w:rsidR="000F5350" w:rsidRPr="00F404F2">
        <w:rPr>
          <w:rFonts w:ascii="Times New Roman" w:hAnsi="Times New Roman" w:cs="Times New Roman"/>
          <w:sz w:val="28"/>
          <w:szCs w:val="28"/>
        </w:rPr>
        <w:t xml:space="preserve"> композиційно-сюжетної структури англійської народної казки є відсутність традиційних фінальних формул-кінцівок (“І жили вони довго й щасливо”, “І жили вони довго й горя не знали” та ін.). </w:t>
      </w:r>
    </w:p>
    <w:p w:rsidR="000F5350" w:rsidRPr="00195E11" w:rsidRDefault="004C5B47" w:rsidP="00195E1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Замість того, казки завершуються епізодами, у</w:t>
      </w:r>
      <w:r w:rsidR="000F5350" w:rsidRPr="00F404F2">
        <w:rPr>
          <w:rFonts w:ascii="Times New Roman" w:hAnsi="Times New Roman" w:cs="Times New Roman"/>
          <w:sz w:val="28"/>
          <w:szCs w:val="28"/>
        </w:rPr>
        <w:t xml:space="preserve"> яких</w:t>
      </w:r>
      <w:r>
        <w:rPr>
          <w:rFonts w:ascii="Times New Roman" w:hAnsi="Times New Roman" w:cs="Times New Roman"/>
          <w:sz w:val="28"/>
          <w:szCs w:val="28"/>
        </w:rPr>
        <w:t xml:space="preserve"> прослідковується актуалізація ментальних концептів</w:t>
      </w:r>
      <w:r w:rsidR="000F5350" w:rsidRPr="00F404F2">
        <w:rPr>
          <w:rFonts w:ascii="Times New Roman" w:hAnsi="Times New Roman" w:cs="Times New Roman"/>
          <w:sz w:val="28"/>
          <w:szCs w:val="28"/>
        </w:rPr>
        <w:t>,</w:t>
      </w:r>
      <w:r>
        <w:rPr>
          <w:rFonts w:ascii="Times New Roman" w:hAnsi="Times New Roman" w:cs="Times New Roman"/>
          <w:sz w:val="28"/>
          <w:szCs w:val="28"/>
        </w:rPr>
        <w:t xml:space="preserve"> а саме</w:t>
      </w:r>
      <w:r w:rsidR="000F5350" w:rsidRPr="00F404F2">
        <w:rPr>
          <w:rFonts w:ascii="Times New Roman" w:hAnsi="Times New Roman" w:cs="Times New Roman"/>
          <w:sz w:val="28"/>
          <w:szCs w:val="28"/>
        </w:rPr>
        <w:t xml:space="preserve"> РАЦІОНАЛІЗМ, СПРАВЕДЛИВІСТЬ, ЧЕСНІСТЬ: </w:t>
      </w:r>
      <w:r w:rsidR="000F5350" w:rsidRPr="00F404F2">
        <w:rPr>
          <w:rFonts w:ascii="Times New Roman" w:hAnsi="Times New Roman" w:cs="Times New Roman"/>
          <w:i/>
          <w:sz w:val="28"/>
          <w:szCs w:val="28"/>
        </w:rPr>
        <w:t>“The Ape now realized that he had been wrong and begged pardon of the Crab, who forgave him.” (“The Quarrel between the Ape and the Crab”) [11, p. 74];</w:t>
      </w:r>
    </w:p>
    <w:p w:rsidR="000F5350" w:rsidRPr="00DF4202" w:rsidRDefault="00DF4202" w:rsidP="000F5350">
      <w:pPr>
        <w:spacing w:after="0" w:line="360" w:lineRule="auto"/>
        <w:ind w:firstLine="567"/>
        <w:jc w:val="both"/>
        <w:rPr>
          <w:rFonts w:ascii="Times New Roman" w:hAnsi="Times New Roman" w:cs="Times New Roman"/>
          <w:sz w:val="28"/>
          <w:szCs w:val="28"/>
        </w:rPr>
      </w:pPr>
      <w:r w:rsidRPr="00DF4202">
        <w:rPr>
          <w:rFonts w:ascii="Times New Roman" w:hAnsi="Times New Roman" w:cs="Times New Roman"/>
          <w:sz w:val="28"/>
          <w:szCs w:val="28"/>
        </w:rPr>
        <w:t>Існують загальноприйнятні ознаки, за якими можна легко відрізнити літературну казку від інших за певними особливостями структури, наприклад:</w:t>
      </w:r>
    </w:p>
    <w:p w:rsidR="000F5350" w:rsidRPr="00DF4202" w:rsidRDefault="000F5350" w:rsidP="000F5350">
      <w:pPr>
        <w:spacing w:after="0" w:line="360" w:lineRule="auto"/>
        <w:ind w:firstLine="567"/>
        <w:jc w:val="both"/>
        <w:rPr>
          <w:rFonts w:ascii="Times New Roman" w:hAnsi="Times New Roman" w:cs="Times New Roman"/>
          <w:i/>
          <w:sz w:val="28"/>
          <w:szCs w:val="28"/>
        </w:rPr>
      </w:pPr>
      <w:r w:rsidRPr="00DF4202">
        <w:rPr>
          <w:rFonts w:ascii="Times New Roman" w:hAnsi="Times New Roman" w:cs="Times New Roman"/>
          <w:sz w:val="28"/>
          <w:szCs w:val="28"/>
        </w:rPr>
        <w:t xml:space="preserve">1) </w:t>
      </w:r>
      <w:r w:rsidR="00DF4202" w:rsidRPr="00DF4202">
        <w:rPr>
          <w:rFonts w:ascii="Times New Roman" w:hAnsi="Times New Roman" w:cs="Times New Roman"/>
          <w:sz w:val="28"/>
          <w:szCs w:val="28"/>
        </w:rPr>
        <w:t>персоналізація</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головних героїв</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Персонажі</w:t>
      </w:r>
      <w:r w:rsidRPr="00DF4202">
        <w:rPr>
          <w:rFonts w:ascii="Times New Roman" w:hAnsi="Times New Roman" w:cs="Times New Roman"/>
          <w:sz w:val="28"/>
          <w:szCs w:val="28"/>
        </w:rPr>
        <w:t xml:space="preserve"> мають повне ім'я, а автор </w:t>
      </w:r>
      <w:r w:rsidR="00DF4202" w:rsidRPr="00DF4202">
        <w:rPr>
          <w:rFonts w:ascii="Times New Roman" w:hAnsi="Times New Roman" w:cs="Times New Roman"/>
          <w:sz w:val="28"/>
          <w:szCs w:val="28"/>
        </w:rPr>
        <w:t>сповіщає</w:t>
      </w:r>
      <w:r w:rsidRPr="00DF4202">
        <w:rPr>
          <w:rFonts w:ascii="Times New Roman" w:hAnsi="Times New Roman" w:cs="Times New Roman"/>
          <w:sz w:val="28"/>
          <w:szCs w:val="28"/>
        </w:rPr>
        <w:t xml:space="preserve"> реципієнтам відомості про </w:t>
      </w:r>
      <w:r w:rsidR="00DF4202" w:rsidRPr="00DF4202">
        <w:rPr>
          <w:rFonts w:ascii="Times New Roman" w:hAnsi="Times New Roman" w:cs="Times New Roman"/>
          <w:sz w:val="28"/>
          <w:szCs w:val="28"/>
        </w:rPr>
        <w:t xml:space="preserve">частини їх особистого </w:t>
      </w:r>
      <w:r w:rsidRPr="00DF4202">
        <w:rPr>
          <w:rFonts w:ascii="Times New Roman" w:hAnsi="Times New Roman" w:cs="Times New Roman"/>
          <w:sz w:val="28"/>
          <w:szCs w:val="28"/>
        </w:rPr>
        <w:t>життя</w:t>
      </w:r>
      <w:r w:rsidRPr="00DF4202">
        <w:rPr>
          <w:rFonts w:ascii="Times New Roman" w:hAnsi="Times New Roman" w:cs="Times New Roman"/>
          <w:i/>
          <w:sz w:val="28"/>
          <w:szCs w:val="28"/>
        </w:rPr>
        <w:t xml:space="preserve">:  “Shere Khan” (Rudyard K. The jungle Book); </w:t>
      </w:r>
    </w:p>
    <w:p w:rsidR="000F5350" w:rsidRPr="00DF4202" w:rsidRDefault="000F5350" w:rsidP="000F5350">
      <w:pPr>
        <w:spacing w:after="0" w:line="360" w:lineRule="auto"/>
        <w:ind w:firstLine="567"/>
        <w:jc w:val="both"/>
        <w:rPr>
          <w:rFonts w:ascii="Times New Roman" w:hAnsi="Times New Roman" w:cs="Times New Roman"/>
          <w:sz w:val="28"/>
          <w:szCs w:val="28"/>
        </w:rPr>
      </w:pPr>
      <w:r w:rsidRPr="00DF4202">
        <w:rPr>
          <w:rFonts w:ascii="Times New Roman" w:hAnsi="Times New Roman" w:cs="Times New Roman"/>
          <w:sz w:val="28"/>
          <w:szCs w:val="28"/>
        </w:rPr>
        <w:t xml:space="preserve">2) </w:t>
      </w:r>
      <w:r w:rsidR="00DF4202" w:rsidRPr="00DF4202">
        <w:rPr>
          <w:rFonts w:ascii="Times New Roman" w:hAnsi="Times New Roman" w:cs="Times New Roman"/>
          <w:sz w:val="28"/>
          <w:szCs w:val="28"/>
        </w:rPr>
        <w:t>значна кількість персонаж, як головниз, так і другорядних</w:t>
      </w:r>
      <w:r w:rsidRPr="00DF4202">
        <w:rPr>
          <w:rFonts w:ascii="Times New Roman" w:hAnsi="Times New Roman" w:cs="Times New Roman"/>
          <w:sz w:val="28"/>
          <w:szCs w:val="28"/>
        </w:rPr>
        <w:t xml:space="preserve">, хоча за </w:t>
      </w:r>
      <w:r w:rsidR="00DF4202" w:rsidRPr="00DF4202">
        <w:rPr>
          <w:rFonts w:ascii="Times New Roman" w:hAnsi="Times New Roman" w:cs="Times New Roman"/>
          <w:sz w:val="28"/>
          <w:szCs w:val="28"/>
        </w:rPr>
        <w:t>яких можна переміщати і використовувати і у інших казках</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при тому залишати</w:t>
      </w:r>
      <w:r w:rsidRPr="00DF4202">
        <w:rPr>
          <w:rFonts w:ascii="Times New Roman" w:hAnsi="Times New Roman" w:cs="Times New Roman"/>
          <w:sz w:val="28"/>
          <w:szCs w:val="28"/>
        </w:rPr>
        <w:t xml:space="preserve"> основні функції персонажів </w:t>
      </w:r>
      <w:r w:rsidR="00DF4202" w:rsidRPr="00DF4202">
        <w:rPr>
          <w:rFonts w:ascii="Times New Roman" w:hAnsi="Times New Roman" w:cs="Times New Roman"/>
          <w:sz w:val="28"/>
          <w:szCs w:val="28"/>
        </w:rPr>
        <w:t>незмінними</w:t>
      </w:r>
      <w:r w:rsidRPr="00DF4202">
        <w:rPr>
          <w:rFonts w:ascii="Times New Roman" w:hAnsi="Times New Roman" w:cs="Times New Roman"/>
          <w:sz w:val="28"/>
          <w:szCs w:val="28"/>
        </w:rPr>
        <w:t xml:space="preserve">: </w:t>
      </w:r>
      <w:r w:rsidRPr="00DF4202">
        <w:rPr>
          <w:rFonts w:ascii="Times New Roman" w:hAnsi="Times New Roman" w:cs="Times New Roman"/>
          <w:i/>
          <w:sz w:val="28"/>
          <w:szCs w:val="28"/>
        </w:rPr>
        <w:t>Happy 19 Birthday, dear Princess (Wilde O. The Birthday of the Infanta)</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 xml:space="preserve">У більшості казок головні персонажі є королі та королеви, принци та принцеси, які часто побідні один на одного за описом у різних авторів; </w:t>
      </w:r>
    </w:p>
    <w:p w:rsidR="000F5350" w:rsidRPr="00DF4202" w:rsidRDefault="000F5350" w:rsidP="000F5350">
      <w:pPr>
        <w:spacing w:after="0" w:line="360" w:lineRule="auto"/>
        <w:ind w:firstLine="567"/>
        <w:jc w:val="both"/>
        <w:rPr>
          <w:rFonts w:ascii="Times New Roman" w:hAnsi="Times New Roman" w:cs="Times New Roman"/>
          <w:sz w:val="28"/>
          <w:szCs w:val="28"/>
        </w:rPr>
      </w:pPr>
      <w:r w:rsidRPr="00DF4202">
        <w:rPr>
          <w:rFonts w:ascii="Times New Roman" w:hAnsi="Times New Roman" w:cs="Times New Roman"/>
          <w:sz w:val="28"/>
          <w:szCs w:val="28"/>
        </w:rPr>
        <w:t xml:space="preserve">3) </w:t>
      </w:r>
      <w:r w:rsidR="00DF4202" w:rsidRPr="00DF4202">
        <w:rPr>
          <w:rFonts w:ascii="Times New Roman" w:hAnsi="Times New Roman" w:cs="Times New Roman"/>
          <w:sz w:val="28"/>
          <w:szCs w:val="28"/>
        </w:rPr>
        <w:t>стала структура тексту може порушувати та змінюватись</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Герої казок можуть володіти різними рисами, як позитивними, так і негативними, а в процесі розгортання подій можуть змінювати свої риси характеру та якості</w:t>
      </w:r>
      <w:r w:rsidR="009761E7">
        <w:rPr>
          <w:rFonts w:ascii="Times New Roman" w:hAnsi="Times New Roman" w:cs="Times New Roman"/>
          <w:sz w:val="28"/>
          <w:szCs w:val="28"/>
        </w:rPr>
        <w:t>. Прикладом слугує  книга</w:t>
      </w:r>
      <w:r w:rsidRPr="00DF4202">
        <w:rPr>
          <w:rFonts w:ascii="Times New Roman" w:hAnsi="Times New Roman" w:cs="Times New Roman"/>
          <w:sz w:val="28"/>
          <w:szCs w:val="28"/>
        </w:rPr>
        <w:t xml:space="preserve">  “The Jungle Book” (Rudyard K. The jungle Book)</w:t>
      </w:r>
      <w:r w:rsidR="009761E7">
        <w:rPr>
          <w:rFonts w:ascii="Times New Roman" w:hAnsi="Times New Roman" w:cs="Times New Roman"/>
          <w:sz w:val="28"/>
          <w:szCs w:val="28"/>
        </w:rPr>
        <w:t>, де</w:t>
      </w:r>
      <w:r w:rsidRPr="00DF4202">
        <w:rPr>
          <w:rFonts w:ascii="Times New Roman" w:hAnsi="Times New Roman" w:cs="Times New Roman"/>
          <w:sz w:val="28"/>
          <w:szCs w:val="28"/>
        </w:rPr>
        <w:t xml:space="preserve"> вовки можуть бути як позитивними, так і негативними персонажами; </w:t>
      </w:r>
    </w:p>
    <w:p w:rsidR="000F5350" w:rsidRPr="00DF4202" w:rsidRDefault="000F5350" w:rsidP="000F5350">
      <w:pPr>
        <w:spacing w:after="0" w:line="360" w:lineRule="auto"/>
        <w:ind w:firstLine="567"/>
        <w:jc w:val="both"/>
        <w:rPr>
          <w:rFonts w:ascii="Times New Roman" w:hAnsi="Times New Roman" w:cs="Times New Roman"/>
          <w:sz w:val="28"/>
          <w:szCs w:val="28"/>
        </w:rPr>
      </w:pPr>
      <w:r w:rsidRPr="00DF4202">
        <w:rPr>
          <w:rFonts w:ascii="Times New Roman" w:hAnsi="Times New Roman" w:cs="Times New Roman"/>
          <w:sz w:val="28"/>
          <w:szCs w:val="28"/>
        </w:rPr>
        <w:t xml:space="preserve">4) </w:t>
      </w:r>
      <w:r w:rsidR="00DF4202" w:rsidRPr="00DF4202">
        <w:rPr>
          <w:rFonts w:ascii="Times New Roman" w:hAnsi="Times New Roman" w:cs="Times New Roman"/>
          <w:sz w:val="28"/>
          <w:szCs w:val="28"/>
        </w:rPr>
        <w:t xml:space="preserve">певна портретна характеристика у казаках є обов’язковим явищем, для влучного сприйняття персонажів. Коли персонажі здійснюю певні дії, мета автора поясними мотиви вчинків того чи іншого героя за допомогою </w:t>
      </w:r>
      <w:r w:rsidR="00DF4202" w:rsidRPr="00DF4202">
        <w:rPr>
          <w:rFonts w:ascii="Times New Roman" w:hAnsi="Times New Roman" w:cs="Times New Roman"/>
          <w:sz w:val="28"/>
          <w:szCs w:val="28"/>
        </w:rPr>
        <w:lastRenderedPageBreak/>
        <w:t>психологічної та портретної характеристики. Тому</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ця</w:t>
      </w:r>
      <w:r w:rsidRPr="00DF4202">
        <w:rPr>
          <w:rFonts w:ascii="Times New Roman" w:hAnsi="Times New Roman" w:cs="Times New Roman"/>
          <w:sz w:val="28"/>
          <w:szCs w:val="28"/>
        </w:rPr>
        <w:t xml:space="preserve"> характеристика </w:t>
      </w:r>
      <w:r w:rsidR="00DF4202" w:rsidRPr="00DF4202">
        <w:rPr>
          <w:rFonts w:ascii="Times New Roman" w:hAnsi="Times New Roman" w:cs="Times New Roman"/>
          <w:sz w:val="28"/>
          <w:szCs w:val="28"/>
        </w:rPr>
        <w:t>герої</w:t>
      </w:r>
      <w:r w:rsidRPr="00DF4202">
        <w:rPr>
          <w:rFonts w:ascii="Times New Roman" w:hAnsi="Times New Roman" w:cs="Times New Roman"/>
          <w:sz w:val="28"/>
          <w:szCs w:val="28"/>
        </w:rPr>
        <w:t xml:space="preserve"> відіграє важливу роль у літературних казках</w:t>
      </w:r>
      <w:r w:rsidR="00DF4202" w:rsidRPr="00DF4202">
        <w:rPr>
          <w:rFonts w:ascii="Times New Roman" w:hAnsi="Times New Roman" w:cs="Times New Roman"/>
          <w:sz w:val="28"/>
          <w:szCs w:val="28"/>
        </w:rPr>
        <w:t>, наприклад</w:t>
      </w:r>
      <w:r w:rsidRPr="00DF4202">
        <w:rPr>
          <w:rFonts w:ascii="Times New Roman" w:hAnsi="Times New Roman" w:cs="Times New Roman"/>
          <w:sz w:val="28"/>
          <w:szCs w:val="28"/>
        </w:rPr>
        <w:t xml:space="preserve">: </w:t>
      </w:r>
      <w:r w:rsidRPr="00DF4202">
        <w:rPr>
          <w:rFonts w:ascii="Times New Roman" w:hAnsi="Times New Roman" w:cs="Times New Roman"/>
          <w:i/>
          <w:sz w:val="28"/>
          <w:szCs w:val="28"/>
        </w:rPr>
        <w:t>We are all are mad here; you’re entirely bonkers, but I’ll tell you a secret, all the best people are (Carroll L. Alice's Adventures in Wonderland);</w:t>
      </w:r>
      <w:r w:rsidRPr="00DF4202">
        <w:rPr>
          <w:rFonts w:ascii="Times New Roman" w:hAnsi="Times New Roman" w:cs="Times New Roman"/>
          <w:sz w:val="28"/>
          <w:szCs w:val="28"/>
        </w:rPr>
        <w:t xml:space="preserve"> </w:t>
      </w:r>
    </w:p>
    <w:p w:rsidR="000F5350" w:rsidRPr="00DF4202" w:rsidRDefault="000F5350" w:rsidP="000F5350">
      <w:pPr>
        <w:spacing w:after="0" w:line="360" w:lineRule="auto"/>
        <w:ind w:firstLine="567"/>
        <w:jc w:val="both"/>
        <w:rPr>
          <w:rFonts w:ascii="Times New Roman" w:hAnsi="Times New Roman" w:cs="Times New Roman"/>
          <w:i/>
          <w:sz w:val="28"/>
          <w:szCs w:val="28"/>
        </w:rPr>
      </w:pPr>
      <w:r w:rsidRPr="00DF4202">
        <w:rPr>
          <w:rFonts w:ascii="Times New Roman" w:hAnsi="Times New Roman" w:cs="Times New Roman"/>
          <w:sz w:val="28"/>
          <w:szCs w:val="28"/>
        </w:rPr>
        <w:t xml:space="preserve">5) </w:t>
      </w:r>
      <w:r w:rsidR="00DF4202" w:rsidRPr="00DF4202">
        <w:rPr>
          <w:rFonts w:ascii="Times New Roman" w:hAnsi="Times New Roman" w:cs="Times New Roman"/>
          <w:sz w:val="28"/>
          <w:szCs w:val="28"/>
        </w:rPr>
        <w:t>основа сюжету казки не повинна включати багато персонажів, тобто вона є певною мірою обмежена</w:t>
      </w:r>
      <w:r w:rsidRPr="00DF4202">
        <w:rPr>
          <w:rFonts w:ascii="Times New Roman" w:hAnsi="Times New Roman" w:cs="Times New Roman"/>
          <w:sz w:val="28"/>
          <w:szCs w:val="28"/>
        </w:rPr>
        <w:t xml:space="preserve">, </w:t>
      </w:r>
      <w:r w:rsidR="00DF4202" w:rsidRPr="00DF4202">
        <w:rPr>
          <w:rFonts w:ascii="Times New Roman" w:hAnsi="Times New Roman" w:cs="Times New Roman"/>
          <w:sz w:val="28"/>
          <w:szCs w:val="28"/>
        </w:rPr>
        <w:t>але при цьому структура та сюжет у ході подій може ускладнювати та з’являтись  інші, нові персонажі</w:t>
      </w:r>
      <w:r w:rsidRPr="00DF4202">
        <w:rPr>
          <w:rFonts w:ascii="Times New Roman" w:hAnsi="Times New Roman" w:cs="Times New Roman"/>
          <w:sz w:val="28"/>
          <w:szCs w:val="28"/>
        </w:rPr>
        <w:t xml:space="preserve">: </w:t>
      </w:r>
      <w:r w:rsidRPr="00DF4202">
        <w:rPr>
          <w:rFonts w:ascii="Times New Roman" w:hAnsi="Times New Roman" w:cs="Times New Roman"/>
          <w:i/>
          <w:sz w:val="28"/>
          <w:szCs w:val="28"/>
        </w:rPr>
        <w:t>Alice decided to sit by the window; the door was opened by Rabbit (Carroll L. Alice’s Adventures in Wonderland)</w:t>
      </w:r>
    </w:p>
    <w:p w:rsidR="000F5350" w:rsidRPr="00F404F2" w:rsidRDefault="00B04317" w:rsidP="000F535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Вивчення композиції тексту казки дало змогу стверджувати, що англійській казці притаманний третій тип оповіді, де автор виступає свідком подій, при цьому не втручається у природній перебіг подій та не є героєм казки. </w:t>
      </w:r>
    </w:p>
    <w:p w:rsidR="000F5350" w:rsidRPr="00F404F2" w:rsidRDefault="000F5350" w:rsidP="000F535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Композиційно-сюжетна структура англійської народної казки</w:t>
      </w:r>
      <w:r w:rsidR="00B04317">
        <w:rPr>
          <w:rFonts w:ascii="Times New Roman" w:hAnsi="Times New Roman" w:cs="Times New Roman"/>
          <w:sz w:val="28"/>
          <w:szCs w:val="28"/>
        </w:rPr>
        <w:t xml:space="preserve"> об’єднується з</w:t>
      </w:r>
      <w:r w:rsidRPr="00F404F2">
        <w:rPr>
          <w:rFonts w:ascii="Times New Roman" w:hAnsi="Times New Roman" w:cs="Times New Roman"/>
          <w:sz w:val="28"/>
          <w:szCs w:val="28"/>
        </w:rPr>
        <w:t xml:space="preserve"> її композиційно-смисловою структурою.</w:t>
      </w:r>
      <w:r w:rsidR="00B04317">
        <w:rPr>
          <w:rFonts w:ascii="Times New Roman" w:hAnsi="Times New Roman" w:cs="Times New Roman"/>
          <w:sz w:val="28"/>
          <w:szCs w:val="28"/>
        </w:rPr>
        <w:t xml:space="preserve"> Таким чином, вони утворюють єдине ціле. Сучасні лінгвісти стверджують, що дефініція </w:t>
      </w:r>
      <w:r w:rsidRPr="00F404F2">
        <w:rPr>
          <w:rFonts w:ascii="Times New Roman" w:hAnsi="Times New Roman" w:cs="Times New Roman"/>
          <w:sz w:val="28"/>
          <w:szCs w:val="28"/>
        </w:rPr>
        <w:t xml:space="preserve"> “композиційно-смислова структура” </w:t>
      </w:r>
      <w:r w:rsidR="00B04317">
        <w:rPr>
          <w:rFonts w:ascii="Times New Roman" w:hAnsi="Times New Roman" w:cs="Times New Roman"/>
          <w:sz w:val="28"/>
          <w:szCs w:val="28"/>
        </w:rPr>
        <w:t xml:space="preserve"> виходить за межі</w:t>
      </w:r>
      <w:r w:rsidRPr="00F404F2">
        <w:rPr>
          <w:rFonts w:ascii="Times New Roman" w:hAnsi="Times New Roman" w:cs="Times New Roman"/>
          <w:sz w:val="28"/>
          <w:szCs w:val="28"/>
        </w:rPr>
        <w:t xml:space="preserve"> лінгвокогнітивної парадигми,</w:t>
      </w:r>
      <w:r w:rsidR="00B04317">
        <w:rPr>
          <w:rFonts w:ascii="Times New Roman" w:hAnsi="Times New Roman" w:cs="Times New Roman"/>
          <w:sz w:val="28"/>
          <w:szCs w:val="28"/>
        </w:rPr>
        <w:t xml:space="preserve"> при цьому перебуваючи </w:t>
      </w:r>
      <w:r w:rsidR="005A483B">
        <w:rPr>
          <w:rFonts w:ascii="Times New Roman" w:hAnsi="Times New Roman" w:cs="Times New Roman"/>
          <w:sz w:val="28"/>
          <w:szCs w:val="28"/>
        </w:rPr>
        <w:t xml:space="preserve"> у</w:t>
      </w:r>
      <w:r w:rsidRPr="00F404F2">
        <w:rPr>
          <w:rFonts w:ascii="Times New Roman" w:hAnsi="Times New Roman" w:cs="Times New Roman"/>
          <w:sz w:val="28"/>
          <w:szCs w:val="28"/>
        </w:rPr>
        <w:t xml:space="preserve"> </w:t>
      </w:r>
      <w:r w:rsidR="005A483B">
        <w:rPr>
          <w:rFonts w:ascii="Times New Roman" w:hAnsi="Times New Roman" w:cs="Times New Roman"/>
          <w:sz w:val="28"/>
          <w:szCs w:val="28"/>
        </w:rPr>
        <w:t>рамках семантичної поетики, що значно посилює</w:t>
      </w:r>
      <w:r w:rsidRPr="00F404F2">
        <w:rPr>
          <w:rFonts w:ascii="Times New Roman" w:hAnsi="Times New Roman" w:cs="Times New Roman"/>
          <w:sz w:val="28"/>
          <w:szCs w:val="28"/>
        </w:rPr>
        <w:t xml:space="preserve"> </w:t>
      </w:r>
      <w:r w:rsidR="005A483B">
        <w:rPr>
          <w:rFonts w:ascii="Times New Roman" w:hAnsi="Times New Roman" w:cs="Times New Roman"/>
          <w:sz w:val="28"/>
          <w:szCs w:val="28"/>
        </w:rPr>
        <w:t xml:space="preserve"> науковий </w:t>
      </w:r>
      <w:r w:rsidRPr="00F404F2">
        <w:rPr>
          <w:rFonts w:ascii="Times New Roman" w:hAnsi="Times New Roman" w:cs="Times New Roman"/>
          <w:sz w:val="28"/>
          <w:szCs w:val="28"/>
        </w:rPr>
        <w:t xml:space="preserve">інтерес до смислового наповнення тексту [3, с. 122]. </w:t>
      </w:r>
    </w:p>
    <w:p w:rsidR="000F5350" w:rsidRPr="00F404F2" w:rsidRDefault="005A483B" w:rsidP="000F5350">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Згідно позиції поетики однією з осноних елементів нашого дослідження виступають</w:t>
      </w:r>
      <w:r w:rsidR="000F5350" w:rsidRPr="00F404F2">
        <w:rPr>
          <w:rFonts w:ascii="Times New Roman" w:hAnsi="Times New Roman" w:cs="Times New Roman"/>
          <w:sz w:val="28"/>
          <w:szCs w:val="28"/>
        </w:rPr>
        <w:t xml:space="preserve"> закономірності худо</w:t>
      </w:r>
      <w:r>
        <w:rPr>
          <w:rFonts w:ascii="Times New Roman" w:hAnsi="Times New Roman" w:cs="Times New Roman"/>
          <w:sz w:val="28"/>
          <w:szCs w:val="28"/>
        </w:rPr>
        <w:t>жнього мовлення, методи</w:t>
      </w:r>
      <w:r w:rsidR="000F5350" w:rsidRPr="00F404F2">
        <w:rPr>
          <w:rFonts w:ascii="Times New Roman" w:hAnsi="Times New Roman" w:cs="Times New Roman"/>
          <w:sz w:val="28"/>
          <w:szCs w:val="28"/>
        </w:rPr>
        <w:t xml:space="preserve"> </w:t>
      </w:r>
      <w:r>
        <w:rPr>
          <w:rFonts w:ascii="Times New Roman" w:hAnsi="Times New Roman" w:cs="Times New Roman"/>
          <w:sz w:val="28"/>
          <w:szCs w:val="28"/>
        </w:rPr>
        <w:t>образного освоєння дійсності, які яскраво відображаються</w:t>
      </w:r>
      <w:r w:rsidR="000F5350" w:rsidRPr="00F404F2">
        <w:rPr>
          <w:rFonts w:ascii="Times New Roman" w:hAnsi="Times New Roman" w:cs="Times New Roman"/>
          <w:sz w:val="28"/>
          <w:szCs w:val="28"/>
        </w:rPr>
        <w:t xml:space="preserve"> в англійських народних казках [1, с. 62], а з</w:t>
      </w:r>
      <w:r>
        <w:rPr>
          <w:rFonts w:ascii="Times New Roman" w:hAnsi="Times New Roman" w:cs="Times New Roman"/>
          <w:sz w:val="28"/>
          <w:szCs w:val="28"/>
        </w:rPr>
        <w:t xml:space="preserve"> наукової точки зору лінгвопоетики являють собою</w:t>
      </w:r>
      <w:r w:rsidR="000F5350" w:rsidRPr="00F404F2">
        <w:rPr>
          <w:rFonts w:ascii="Times New Roman" w:hAnsi="Times New Roman" w:cs="Times New Roman"/>
          <w:sz w:val="28"/>
          <w:szCs w:val="28"/>
        </w:rPr>
        <w:t xml:space="preserve"> сукупність використаних у художньому творі мовних засобів,</w:t>
      </w:r>
      <w:r>
        <w:rPr>
          <w:rFonts w:ascii="Times New Roman" w:hAnsi="Times New Roman" w:cs="Times New Roman"/>
          <w:sz w:val="28"/>
          <w:szCs w:val="28"/>
        </w:rPr>
        <w:t xml:space="preserve"> які дають змогу забезпечити естетичну спрямованість, яка необхідно для формування ідейного та художнього змісту твору</w:t>
      </w:r>
      <w:r w:rsidR="000F5350" w:rsidRPr="00F404F2">
        <w:rPr>
          <w:rFonts w:ascii="Times New Roman" w:hAnsi="Times New Roman" w:cs="Times New Roman"/>
          <w:sz w:val="28"/>
          <w:szCs w:val="28"/>
        </w:rPr>
        <w:t>[6, с. 18–19].</w:t>
      </w:r>
    </w:p>
    <w:p w:rsidR="000F5350" w:rsidRPr="002643C9" w:rsidRDefault="002643C9" w:rsidP="000F5350">
      <w:pPr>
        <w:spacing w:after="0" w:line="360" w:lineRule="auto"/>
        <w:ind w:firstLine="567"/>
        <w:jc w:val="both"/>
        <w:rPr>
          <w:rFonts w:ascii="Times New Roman" w:hAnsi="Times New Roman" w:cs="Times New Roman"/>
          <w:sz w:val="28"/>
          <w:szCs w:val="28"/>
        </w:rPr>
      </w:pPr>
      <w:r w:rsidRPr="002643C9">
        <w:rPr>
          <w:rFonts w:ascii="Times New Roman" w:hAnsi="Times New Roman" w:cs="Times New Roman"/>
          <w:sz w:val="28"/>
          <w:szCs w:val="28"/>
        </w:rPr>
        <w:t xml:space="preserve">Не менш важливим фактором у казці є локація та місце розгортання подій. Мета автора детально описати місце, де відбувається дійство, щоб читач міг якнайкраще собі візуалізувати усі моменти. </w:t>
      </w:r>
      <w:r w:rsidR="000F5350" w:rsidRPr="002643C9">
        <w:rPr>
          <w:rFonts w:ascii="Times New Roman" w:hAnsi="Times New Roman" w:cs="Times New Roman"/>
          <w:sz w:val="28"/>
          <w:szCs w:val="28"/>
        </w:rPr>
        <w:t xml:space="preserve">Наприклад: </w:t>
      </w:r>
      <w:r w:rsidR="000F5350" w:rsidRPr="002643C9">
        <w:rPr>
          <w:rFonts w:ascii="Times New Roman" w:hAnsi="Times New Roman" w:cs="Times New Roman"/>
          <w:i/>
          <w:sz w:val="28"/>
          <w:szCs w:val="28"/>
        </w:rPr>
        <w:t xml:space="preserve">Shere Khan was always crossing his path in the Jungle, for as Akela grew older and feebler the lame tiger </w:t>
      </w:r>
      <w:r w:rsidR="000F5350" w:rsidRPr="002643C9">
        <w:rPr>
          <w:rFonts w:ascii="Times New Roman" w:hAnsi="Times New Roman" w:cs="Times New Roman"/>
          <w:i/>
          <w:sz w:val="28"/>
          <w:szCs w:val="28"/>
        </w:rPr>
        <w:lastRenderedPageBreak/>
        <w:t>had come to be great friends with the younger wolves of the Pack (Rudyard K. The Jungle Book).</w:t>
      </w:r>
      <w:r w:rsidR="000F5350" w:rsidRPr="002643C9">
        <w:rPr>
          <w:rFonts w:ascii="Times New Roman" w:hAnsi="Times New Roman" w:cs="Times New Roman"/>
          <w:sz w:val="28"/>
          <w:szCs w:val="28"/>
        </w:rPr>
        <w:t xml:space="preserve"> </w:t>
      </w:r>
    </w:p>
    <w:p w:rsidR="002643C9" w:rsidRPr="002643C9" w:rsidRDefault="002643C9" w:rsidP="002643C9">
      <w:pPr>
        <w:spacing w:after="0" w:line="360" w:lineRule="auto"/>
        <w:ind w:firstLine="567"/>
        <w:jc w:val="both"/>
        <w:rPr>
          <w:rFonts w:ascii="Times New Roman" w:hAnsi="Times New Roman" w:cs="Times New Roman"/>
          <w:sz w:val="28"/>
          <w:szCs w:val="28"/>
        </w:rPr>
      </w:pPr>
      <w:r w:rsidRPr="002643C9">
        <w:rPr>
          <w:rFonts w:ascii="Times New Roman" w:hAnsi="Times New Roman" w:cs="Times New Roman"/>
          <w:sz w:val="28"/>
          <w:szCs w:val="28"/>
        </w:rPr>
        <w:t xml:space="preserve">Універсальне єдність казок проявилося в загальних поетичних </w:t>
      </w:r>
      <w:r>
        <w:rPr>
          <w:rFonts w:ascii="Times New Roman" w:hAnsi="Times New Roman" w:cs="Times New Roman"/>
          <w:sz w:val="28"/>
          <w:szCs w:val="28"/>
        </w:rPr>
        <w:t xml:space="preserve">та мовних </w:t>
      </w:r>
      <w:r w:rsidRPr="002643C9">
        <w:rPr>
          <w:rFonts w:ascii="Times New Roman" w:hAnsi="Times New Roman" w:cs="Times New Roman"/>
          <w:sz w:val="28"/>
          <w:szCs w:val="28"/>
        </w:rPr>
        <w:t>прийомах. В основі казки завжди лежить ант</w:t>
      </w:r>
      <w:r>
        <w:rPr>
          <w:rFonts w:ascii="Times New Roman" w:hAnsi="Times New Roman" w:cs="Times New Roman"/>
          <w:sz w:val="28"/>
          <w:szCs w:val="28"/>
        </w:rPr>
        <w:t>итеза між мрією і дійсністю</w:t>
      </w:r>
      <w:r w:rsidRPr="002643C9">
        <w:rPr>
          <w:rFonts w:ascii="Times New Roman" w:hAnsi="Times New Roman" w:cs="Times New Roman"/>
          <w:sz w:val="28"/>
          <w:szCs w:val="28"/>
        </w:rPr>
        <w:t>. Персонажі контрастно розподіляються по полюсах добра і зла (їх естетичним вираженням стає прекрасне і потворне).</w:t>
      </w:r>
      <w:r>
        <w:rPr>
          <w:rFonts w:ascii="Times New Roman" w:hAnsi="Times New Roman" w:cs="Times New Roman"/>
          <w:sz w:val="28"/>
          <w:szCs w:val="28"/>
        </w:rPr>
        <w:t xml:space="preserve"> Багато казок беруть за основу старовинні та давні розповіді,</w:t>
      </w:r>
      <w:r w:rsidRPr="002643C9">
        <w:rPr>
          <w:rFonts w:ascii="Times New Roman" w:hAnsi="Times New Roman" w:cs="Times New Roman"/>
          <w:sz w:val="28"/>
          <w:szCs w:val="28"/>
        </w:rPr>
        <w:t xml:space="preserve"> і зберігають в схематичному виг</w:t>
      </w:r>
      <w:r>
        <w:rPr>
          <w:rFonts w:ascii="Times New Roman" w:hAnsi="Times New Roman" w:cs="Times New Roman"/>
          <w:sz w:val="28"/>
          <w:szCs w:val="28"/>
        </w:rPr>
        <w:t>ляді ритуально-магічні елементи, що придає їм особливості.</w:t>
      </w:r>
    </w:p>
    <w:p w:rsidR="00DF4202" w:rsidRPr="002643C9" w:rsidRDefault="00DF4202" w:rsidP="000F5350">
      <w:pPr>
        <w:spacing w:after="0" w:line="360" w:lineRule="auto"/>
        <w:ind w:firstLine="567"/>
        <w:jc w:val="both"/>
        <w:rPr>
          <w:rFonts w:ascii="Times New Roman" w:hAnsi="Times New Roman" w:cs="Times New Roman"/>
          <w:sz w:val="28"/>
          <w:szCs w:val="28"/>
        </w:rPr>
      </w:pPr>
      <w:r w:rsidRPr="002643C9">
        <w:rPr>
          <w:rFonts w:ascii="Times New Roman" w:hAnsi="Times New Roman" w:cs="Times New Roman"/>
          <w:sz w:val="28"/>
          <w:szCs w:val="28"/>
        </w:rPr>
        <w:t xml:space="preserve">Отже, казки пов'язані з мотивами повсякденного життя ще і тим, що в процесі виконання вони наповнюються правдивими побутовими деталями, </w:t>
      </w:r>
      <w:r w:rsidR="002643C9" w:rsidRPr="002643C9">
        <w:rPr>
          <w:rFonts w:ascii="Times New Roman" w:hAnsi="Times New Roman" w:cs="Times New Roman"/>
          <w:sz w:val="28"/>
          <w:szCs w:val="28"/>
        </w:rPr>
        <w:t>обрамлюються</w:t>
      </w:r>
      <w:r w:rsidRPr="002643C9">
        <w:rPr>
          <w:rFonts w:ascii="Times New Roman" w:hAnsi="Times New Roman" w:cs="Times New Roman"/>
          <w:sz w:val="28"/>
          <w:szCs w:val="28"/>
        </w:rPr>
        <w:t xml:space="preserve"> своєрідним "стихійним реалізмом". Цей факт надзвичайно важливий для роботи над казкою, так як допомагають засвоїти місцеву традицію </w:t>
      </w:r>
      <w:r w:rsidR="002643C9" w:rsidRPr="002643C9">
        <w:rPr>
          <w:rFonts w:ascii="Times New Roman" w:hAnsi="Times New Roman" w:cs="Times New Roman"/>
          <w:sz w:val="28"/>
          <w:szCs w:val="28"/>
        </w:rPr>
        <w:t>розповіді</w:t>
      </w:r>
      <w:r w:rsidRPr="002643C9">
        <w:rPr>
          <w:rFonts w:ascii="Times New Roman" w:hAnsi="Times New Roman" w:cs="Times New Roman"/>
          <w:sz w:val="28"/>
          <w:szCs w:val="28"/>
        </w:rPr>
        <w:t>, яку також слід враховувати при знайомстві з казками.</w:t>
      </w:r>
    </w:p>
    <w:p w:rsidR="00F12FF2" w:rsidRPr="00F404F2" w:rsidRDefault="00F12FF2" w:rsidP="000F5350">
      <w:pPr>
        <w:pStyle w:val="a3"/>
        <w:numPr>
          <w:ilvl w:val="1"/>
          <w:numId w:val="9"/>
        </w:numPr>
        <w:tabs>
          <w:tab w:val="left" w:pos="567"/>
        </w:tabs>
        <w:spacing w:after="120" w:line="360" w:lineRule="auto"/>
        <w:ind w:left="0" w:firstLine="0"/>
        <w:jc w:val="center"/>
        <w:rPr>
          <w:rFonts w:ascii="Times New Roman" w:hAnsi="Times New Roman" w:cs="Times New Roman"/>
          <w:b/>
          <w:bCs/>
          <w:color w:val="000000"/>
          <w:sz w:val="28"/>
          <w:szCs w:val="28"/>
          <w:shd w:val="clear" w:color="auto" w:fill="FFFFFF"/>
          <w:lang w:val="ru-RU"/>
        </w:rPr>
      </w:pPr>
      <w:r w:rsidRPr="00F404F2">
        <w:rPr>
          <w:rFonts w:ascii="Times New Roman" w:hAnsi="Times New Roman" w:cs="Times New Roman"/>
          <w:b/>
          <w:sz w:val="28"/>
          <w:szCs w:val="28"/>
        </w:rPr>
        <w:t>Антропоцентричність у художній літературі</w:t>
      </w:r>
    </w:p>
    <w:p w:rsidR="00C52B85" w:rsidRPr="00F404F2" w:rsidRDefault="005116BE"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Вивчення наукових парадигм сучасної лінгвістики вказує на її пов’язаність з усіма видами діяльності людини, а отже репрезентує її антропоцентричну спрямованість. Дослідження мотивації та інтенції адресанта на підставі матеріалу текстів дає змогу краще </w:t>
      </w:r>
      <w:r w:rsidR="00045FF2">
        <w:rPr>
          <w:rFonts w:ascii="Times New Roman" w:hAnsi="Times New Roman" w:cs="Times New Roman"/>
          <w:sz w:val="28"/>
          <w:szCs w:val="28"/>
        </w:rPr>
        <w:t xml:space="preserve">вивчити природу антропоцентричності, а також механізми її реалізації на поверхневех та глибинних рівнях текстів. </w:t>
      </w:r>
    </w:p>
    <w:p w:rsidR="00C52B85" w:rsidRPr="00F404F2" w:rsidRDefault="00045FF2"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Принцип антропоцентричності базується на дослідженні механізмів мовно-когнітивного процесу, переосмислення місця людини у суспільстві, мовленні та мові. </w:t>
      </w:r>
    </w:p>
    <w:p w:rsidR="00C52B85" w:rsidRPr="00F404F2" w:rsidRDefault="00045FF2"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Започаткування антропоцентризму бере свій початок з тих часів, коли перед людиною виникла потреба у пізнанні світу, що оточує її. Так як людина є продуктом біологічного розвитку, то в ній генетично закладена авто центричність. Автоцентричність є підсумком результату еволюції живої матерії, намагань живих істот вижити та самозахиститись  в реаліях жорстокого світу,  прагнення до збільшення інструментів  життєдіяльності.</w:t>
      </w:r>
    </w:p>
    <w:p w:rsidR="00C52B85" w:rsidRPr="00F404F2" w:rsidRDefault="00045FF2"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Принцип антропоцентризму активно використовується як у філософії так лінгвістичній науці. </w:t>
      </w:r>
      <w:r w:rsidR="000D2BDA">
        <w:rPr>
          <w:rFonts w:ascii="Times New Roman" w:hAnsi="Times New Roman" w:cs="Times New Roman"/>
          <w:sz w:val="28"/>
          <w:szCs w:val="28"/>
        </w:rPr>
        <w:t xml:space="preserve">Через форми духовної культури ми можемо  прослідкувати </w:t>
      </w:r>
      <w:r w:rsidR="000D2BDA">
        <w:rPr>
          <w:rFonts w:ascii="Times New Roman" w:hAnsi="Times New Roman" w:cs="Times New Roman"/>
          <w:sz w:val="28"/>
          <w:szCs w:val="28"/>
        </w:rPr>
        <w:lastRenderedPageBreak/>
        <w:t xml:space="preserve">реалізацію принципу антропоцентричності у таких системах, як: мова та мовлення, релігія, міфологія та філософія. </w:t>
      </w:r>
    </w:p>
    <w:p w:rsidR="00C52B85" w:rsidRPr="00F404F2" w:rsidRDefault="000D2BDA"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Проблематикою інтеграції людини та мови активно займаються вчені-лінгвісти</w:t>
      </w:r>
      <w:r w:rsidR="00C52B85" w:rsidRPr="00F404F2">
        <w:rPr>
          <w:rFonts w:ascii="Times New Roman" w:hAnsi="Times New Roman" w:cs="Times New Roman"/>
          <w:sz w:val="28"/>
          <w:szCs w:val="28"/>
        </w:rPr>
        <w:t xml:space="preserve"> (Н.</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Д.</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Арутюнова, М.</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М.</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Бахтін, Е.</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Бенвеніст, Р.</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О.</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Будагов, В.</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Гумбольдт, О.</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С.</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Кубрякова, О.</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О.</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Леонт’єв, Б.</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С.</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Серебрєнніков, А.</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А.</w:t>
      </w:r>
      <w:r w:rsidR="000741D6" w:rsidRPr="00F404F2">
        <w:rPr>
          <w:rFonts w:ascii="Times New Roman" w:hAnsi="Times New Roman" w:cs="Times New Roman"/>
          <w:sz w:val="28"/>
          <w:szCs w:val="28"/>
        </w:rPr>
        <w:t xml:space="preserve"> </w:t>
      </w:r>
      <w:r w:rsidR="00C52B85" w:rsidRPr="00F404F2">
        <w:rPr>
          <w:rFonts w:ascii="Times New Roman" w:hAnsi="Times New Roman" w:cs="Times New Roman"/>
          <w:sz w:val="28"/>
          <w:szCs w:val="28"/>
        </w:rPr>
        <w:t>Уфімцева).</w:t>
      </w:r>
    </w:p>
    <w:p w:rsidR="00C52B85" w:rsidRPr="00F404F2" w:rsidRDefault="006705CC"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Людина у тексті є не тільки центральною фігурою. Також вона виконує функції автора та адресата. Саме тому, на цьому і фокусується найбільша увага при дослідженні антропоцентричності на базі художніх текстів, в нашій дослідницькій роботі – на основі матеріалів англомовних казок.</w:t>
      </w:r>
      <w:r w:rsidR="00C52B85" w:rsidRPr="00F404F2">
        <w:rPr>
          <w:rFonts w:ascii="Times New Roman" w:hAnsi="Times New Roman" w:cs="Times New Roman"/>
          <w:sz w:val="28"/>
          <w:szCs w:val="28"/>
        </w:rPr>
        <w:t xml:space="preserve"> </w:t>
      </w:r>
    </w:p>
    <w:p w:rsidR="00C52B85" w:rsidRPr="00F404F2" w:rsidRDefault="006705CC"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Антропоцентричність ідентифікує статус комунікантів </w:t>
      </w:r>
      <w:r w:rsidR="00C52B85" w:rsidRPr="00F404F2">
        <w:rPr>
          <w:rFonts w:ascii="Times New Roman" w:hAnsi="Times New Roman" w:cs="Times New Roman"/>
          <w:sz w:val="28"/>
          <w:szCs w:val="28"/>
        </w:rPr>
        <w:t>(адресанта та адресата)</w:t>
      </w:r>
      <w:r>
        <w:rPr>
          <w:rFonts w:ascii="Times New Roman" w:hAnsi="Times New Roman" w:cs="Times New Roman"/>
          <w:sz w:val="28"/>
          <w:szCs w:val="28"/>
        </w:rPr>
        <w:t xml:space="preserve"> в англомовній казці</w:t>
      </w:r>
      <w:r w:rsidR="00C52B85" w:rsidRPr="00F404F2">
        <w:rPr>
          <w:rFonts w:ascii="Times New Roman" w:hAnsi="Times New Roman" w:cs="Times New Roman"/>
          <w:sz w:val="28"/>
          <w:szCs w:val="28"/>
        </w:rPr>
        <w:t>,</w:t>
      </w:r>
      <w:r>
        <w:rPr>
          <w:rFonts w:ascii="Times New Roman" w:hAnsi="Times New Roman" w:cs="Times New Roman"/>
          <w:sz w:val="28"/>
          <w:szCs w:val="28"/>
        </w:rPr>
        <w:t xml:space="preserve"> висвітлює</w:t>
      </w:r>
      <w:r w:rsidR="00C52B85" w:rsidRPr="00F404F2">
        <w:rPr>
          <w:rFonts w:ascii="Times New Roman" w:hAnsi="Times New Roman" w:cs="Times New Roman"/>
          <w:sz w:val="28"/>
          <w:szCs w:val="28"/>
        </w:rPr>
        <w:t xml:space="preserve"> суб’</w:t>
      </w:r>
      <w:r>
        <w:rPr>
          <w:rFonts w:ascii="Times New Roman" w:hAnsi="Times New Roman" w:cs="Times New Roman"/>
          <w:sz w:val="28"/>
          <w:szCs w:val="28"/>
        </w:rPr>
        <w:t>єктивність ставлення казкаря до героїв казки, сюжетної канви твору, до адресата</w:t>
      </w:r>
      <w:r w:rsidR="00C52B85" w:rsidRPr="00F404F2">
        <w:rPr>
          <w:rFonts w:ascii="Times New Roman" w:hAnsi="Times New Roman" w:cs="Times New Roman"/>
          <w:sz w:val="28"/>
          <w:szCs w:val="28"/>
        </w:rPr>
        <w:t>,</w:t>
      </w:r>
      <w:r w:rsidR="00D004F3">
        <w:rPr>
          <w:rFonts w:ascii="Times New Roman" w:hAnsi="Times New Roman" w:cs="Times New Roman"/>
          <w:sz w:val="28"/>
          <w:szCs w:val="28"/>
        </w:rPr>
        <w:t xml:space="preserve"> дає змогу проаналізувати засоби та способи вербалізації прагматичних інтенцій автора, адже саме він виступає головним реалізатором антропоцентричного принципу.</w:t>
      </w:r>
    </w:p>
    <w:p w:rsidR="009A6D4B" w:rsidRDefault="007B6400" w:rsidP="009A6D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Елемент антропоцентричності</w:t>
      </w:r>
      <w:r w:rsidR="00C52B85" w:rsidRPr="00F404F2">
        <w:rPr>
          <w:rFonts w:ascii="Times New Roman" w:hAnsi="Times New Roman" w:cs="Times New Roman"/>
          <w:sz w:val="28"/>
          <w:szCs w:val="28"/>
        </w:rPr>
        <w:t xml:space="preserve"> будь-якого художнього тексту</w:t>
      </w:r>
      <w:r>
        <w:rPr>
          <w:rFonts w:ascii="Times New Roman" w:hAnsi="Times New Roman" w:cs="Times New Roman"/>
          <w:sz w:val="28"/>
          <w:szCs w:val="28"/>
        </w:rPr>
        <w:t xml:space="preserve"> твору, у тому числі і казки</w:t>
      </w:r>
      <w:r w:rsidR="00C52B85" w:rsidRPr="00F404F2">
        <w:rPr>
          <w:rFonts w:ascii="Times New Roman" w:hAnsi="Times New Roman" w:cs="Times New Roman"/>
          <w:sz w:val="28"/>
          <w:szCs w:val="28"/>
        </w:rPr>
        <w:t>, об'єктивується відношенням</w:t>
      </w:r>
      <w:r w:rsidR="009A6D4B">
        <w:rPr>
          <w:rFonts w:ascii="Times New Roman" w:hAnsi="Times New Roman" w:cs="Times New Roman"/>
          <w:sz w:val="28"/>
          <w:szCs w:val="28"/>
        </w:rPr>
        <w:t xml:space="preserve"> автора, </w:t>
      </w:r>
      <w:r>
        <w:rPr>
          <w:rFonts w:ascii="Times New Roman" w:hAnsi="Times New Roman" w:cs="Times New Roman"/>
          <w:sz w:val="28"/>
          <w:szCs w:val="28"/>
        </w:rPr>
        <w:t>читача та діючих осіб</w:t>
      </w:r>
      <w:r w:rsidR="009A6D4B">
        <w:rPr>
          <w:rFonts w:ascii="Times New Roman" w:hAnsi="Times New Roman" w:cs="Times New Roman"/>
          <w:sz w:val="28"/>
          <w:szCs w:val="28"/>
        </w:rPr>
        <w:t>.</w:t>
      </w:r>
    </w:p>
    <w:p w:rsidR="00C22323" w:rsidRPr="009A6D4B" w:rsidRDefault="009A6D4B" w:rsidP="009A6D4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Саме культура, національність та самобутність народу, традиції, звичаї найкраще можна виразити та описати за допомогою казки. </w:t>
      </w:r>
    </w:p>
    <w:p w:rsidR="00C22323" w:rsidRPr="00F404F2" w:rsidRDefault="00C22323" w:rsidP="00C22323">
      <w:pPr>
        <w:spacing w:after="0" w:line="360" w:lineRule="auto"/>
        <w:ind w:firstLine="567"/>
        <w:jc w:val="both"/>
        <w:rPr>
          <w:rFonts w:ascii="Times New Roman" w:hAnsi="Times New Roman" w:cs="Times New Roman"/>
          <w:sz w:val="28"/>
          <w:szCs w:val="28"/>
          <w:lang w:val="ru-RU"/>
        </w:rPr>
      </w:pPr>
      <w:r w:rsidRPr="00F404F2">
        <w:rPr>
          <w:rFonts w:ascii="Times New Roman" w:hAnsi="Times New Roman" w:cs="Times New Roman"/>
          <w:sz w:val="28"/>
          <w:szCs w:val="28"/>
          <w:lang w:val="ru-RU"/>
        </w:rPr>
        <w:t xml:space="preserve">Через залучення дітей до іноземних казок </w:t>
      </w:r>
      <w:proofErr w:type="gramStart"/>
      <w:r w:rsidRPr="00F404F2">
        <w:rPr>
          <w:rFonts w:ascii="Times New Roman" w:hAnsi="Times New Roman" w:cs="Times New Roman"/>
          <w:sz w:val="28"/>
          <w:szCs w:val="28"/>
          <w:lang w:val="ru-RU"/>
        </w:rPr>
        <w:t>представляється</w:t>
      </w:r>
      <w:proofErr w:type="gramEnd"/>
      <w:r w:rsidRPr="00F404F2">
        <w:rPr>
          <w:rFonts w:ascii="Times New Roman" w:hAnsi="Times New Roman" w:cs="Times New Roman"/>
          <w:sz w:val="28"/>
          <w:szCs w:val="28"/>
          <w:lang w:val="ru-RU"/>
        </w:rPr>
        <w:t xml:space="preserve"> можливим розвиток природного інтересу до культури і життя народів інших країн. Вони розвивають позитивне емоційне ставлення до іноземної культури, допомагає запобігти виникненню у дітей почуття недовіри або ворожості, які нерідко з'являються навіть у дорослих, в якості реакції на нове, незвичне, незнайоме, то, що входить за рамки звичних всім </w:t>
      </w:r>
      <w:proofErr w:type="gramStart"/>
      <w:r w:rsidRPr="00F404F2">
        <w:rPr>
          <w:rFonts w:ascii="Times New Roman" w:hAnsi="Times New Roman" w:cs="Times New Roman"/>
          <w:sz w:val="28"/>
          <w:szCs w:val="28"/>
          <w:lang w:val="ru-RU"/>
        </w:rPr>
        <w:t>соц</w:t>
      </w:r>
      <w:proofErr w:type="gramEnd"/>
      <w:r w:rsidRPr="00F404F2">
        <w:rPr>
          <w:rFonts w:ascii="Times New Roman" w:hAnsi="Times New Roman" w:cs="Times New Roman"/>
          <w:sz w:val="28"/>
          <w:szCs w:val="28"/>
          <w:lang w:val="ru-RU"/>
        </w:rPr>
        <w:t xml:space="preserve">іальних стандартів. </w:t>
      </w:r>
    </w:p>
    <w:p w:rsidR="00C52B85" w:rsidRPr="00F404F2" w:rsidRDefault="007B6400" w:rsidP="00A72A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Образ автора за дослідженнями </w:t>
      </w:r>
      <w:r w:rsidR="00C52B85" w:rsidRPr="00F404F2">
        <w:rPr>
          <w:rFonts w:ascii="Times New Roman" w:hAnsi="Times New Roman" w:cs="Times New Roman"/>
          <w:sz w:val="28"/>
          <w:szCs w:val="28"/>
        </w:rPr>
        <w:t>С.О.Васильєв</w:t>
      </w:r>
      <w:r>
        <w:rPr>
          <w:rFonts w:ascii="Times New Roman" w:hAnsi="Times New Roman" w:cs="Times New Roman"/>
          <w:sz w:val="28"/>
          <w:szCs w:val="28"/>
        </w:rPr>
        <w:t>а</w:t>
      </w:r>
      <w:r w:rsidR="00C52B85" w:rsidRPr="00F404F2">
        <w:rPr>
          <w:rFonts w:ascii="Times New Roman" w:hAnsi="Times New Roman" w:cs="Times New Roman"/>
          <w:sz w:val="28"/>
          <w:szCs w:val="28"/>
        </w:rPr>
        <w:t>, В.В.Виноградов</w:t>
      </w:r>
      <w:r>
        <w:rPr>
          <w:rFonts w:ascii="Times New Roman" w:hAnsi="Times New Roman" w:cs="Times New Roman"/>
          <w:sz w:val="28"/>
          <w:szCs w:val="28"/>
        </w:rPr>
        <w:t>а</w:t>
      </w:r>
      <w:r w:rsidR="00C52B85" w:rsidRPr="00F404F2">
        <w:rPr>
          <w:rFonts w:ascii="Times New Roman" w:hAnsi="Times New Roman" w:cs="Times New Roman"/>
          <w:sz w:val="28"/>
          <w:szCs w:val="28"/>
        </w:rPr>
        <w:t>, Д.С.Ліхачов</w:t>
      </w:r>
      <w:r>
        <w:rPr>
          <w:rFonts w:ascii="Times New Roman" w:hAnsi="Times New Roman" w:cs="Times New Roman"/>
          <w:sz w:val="28"/>
          <w:szCs w:val="28"/>
        </w:rPr>
        <w:t xml:space="preserve">а говорить про ефективність </w:t>
      </w:r>
      <w:r w:rsidR="00C52B85" w:rsidRPr="00F404F2">
        <w:rPr>
          <w:rFonts w:ascii="Times New Roman" w:hAnsi="Times New Roman" w:cs="Times New Roman"/>
          <w:sz w:val="28"/>
          <w:szCs w:val="28"/>
        </w:rPr>
        <w:t>антропоцен</w:t>
      </w:r>
      <w:r>
        <w:rPr>
          <w:rFonts w:ascii="Times New Roman" w:hAnsi="Times New Roman" w:cs="Times New Roman"/>
          <w:sz w:val="28"/>
          <w:szCs w:val="28"/>
        </w:rPr>
        <w:t>тричного принципу, бо автор являє собою</w:t>
      </w:r>
      <w:r w:rsidR="00C52B85" w:rsidRPr="00F404F2">
        <w:rPr>
          <w:rFonts w:ascii="Times New Roman" w:hAnsi="Times New Roman" w:cs="Times New Roman"/>
          <w:sz w:val="28"/>
          <w:szCs w:val="28"/>
        </w:rPr>
        <w:t xml:space="preserve"> іманентний суб’єкт тексту казки, яка </w:t>
      </w:r>
      <w:r>
        <w:rPr>
          <w:rFonts w:ascii="Times New Roman" w:hAnsi="Times New Roman" w:cs="Times New Roman"/>
          <w:sz w:val="28"/>
          <w:szCs w:val="28"/>
        </w:rPr>
        <w:t>роз</w:t>
      </w:r>
      <w:r w:rsidR="00C52B85" w:rsidRPr="00F404F2">
        <w:rPr>
          <w:rFonts w:ascii="Times New Roman" w:hAnsi="Times New Roman" w:cs="Times New Roman"/>
          <w:sz w:val="28"/>
          <w:szCs w:val="28"/>
        </w:rPr>
        <w:t xml:space="preserve">починається і </w:t>
      </w:r>
      <w:r>
        <w:rPr>
          <w:rFonts w:ascii="Times New Roman" w:hAnsi="Times New Roman" w:cs="Times New Roman"/>
          <w:sz w:val="28"/>
          <w:szCs w:val="28"/>
        </w:rPr>
        <w:t>закінчу</w:t>
      </w:r>
      <w:r w:rsidR="00C52B85" w:rsidRPr="00F404F2">
        <w:rPr>
          <w:rFonts w:ascii="Times New Roman" w:hAnsi="Times New Roman" w:cs="Times New Roman"/>
          <w:sz w:val="28"/>
          <w:szCs w:val="28"/>
        </w:rPr>
        <w:t>ється</w:t>
      </w:r>
      <w:r>
        <w:rPr>
          <w:rFonts w:ascii="Times New Roman" w:hAnsi="Times New Roman" w:cs="Times New Roman"/>
          <w:sz w:val="28"/>
          <w:szCs w:val="28"/>
        </w:rPr>
        <w:t xml:space="preserve"> тільки завдяки зусиллям автора. </w:t>
      </w:r>
    </w:p>
    <w:p w:rsidR="00C52B85" w:rsidRPr="00F404F2" w:rsidRDefault="004856E9" w:rsidP="00A72A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Дію досліджуваного принципа у можна прослідкувати уже з першого знака тексу казки, а саме заголовка, або назви. Антропоцентрична функція заголовка займає особливе місце у нашому дослідженні. Ми дослідили, що дана функція носить регулярний та системний характер. </w:t>
      </w:r>
      <w:r w:rsidR="00C83C89">
        <w:rPr>
          <w:rFonts w:ascii="Times New Roman" w:hAnsi="Times New Roman" w:cs="Times New Roman"/>
          <w:color w:val="000000"/>
          <w:sz w:val="28"/>
          <w:szCs w:val="28"/>
          <w:shd w:val="clear" w:color="auto" w:fill="FFFFFF"/>
        </w:rPr>
        <w:t>[20</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r w:rsidR="00C52B85" w:rsidRPr="00F404F2">
        <w:rPr>
          <w:rFonts w:ascii="Times New Roman" w:hAnsi="Times New Roman" w:cs="Times New Roman"/>
          <w:sz w:val="28"/>
          <w:szCs w:val="28"/>
        </w:rPr>
        <w:t xml:space="preserve"> </w:t>
      </w:r>
    </w:p>
    <w:p w:rsidR="00A72AC7" w:rsidRDefault="004856E9" w:rsidP="00A72AC7">
      <w:pPr>
        <w:spacing w:after="0" w:line="360" w:lineRule="auto"/>
        <w:ind w:firstLine="567"/>
        <w:jc w:val="both"/>
        <w:rPr>
          <w:rFonts w:ascii="Times New Roman" w:hAnsi="Times New Roman" w:cs="Times New Roman"/>
          <w:i/>
          <w:sz w:val="28"/>
          <w:szCs w:val="28"/>
          <w:lang w:val="en-US"/>
        </w:rPr>
      </w:pPr>
      <w:r>
        <w:rPr>
          <w:rFonts w:ascii="Times New Roman" w:hAnsi="Times New Roman" w:cs="Times New Roman"/>
          <w:sz w:val="28"/>
          <w:szCs w:val="28"/>
        </w:rPr>
        <w:t>Інакшим</w:t>
      </w:r>
      <w:r w:rsidR="00A72AC7" w:rsidRPr="00F404F2">
        <w:rPr>
          <w:rFonts w:ascii="Times New Roman" w:hAnsi="Times New Roman" w:cs="Times New Roman"/>
          <w:sz w:val="28"/>
          <w:szCs w:val="28"/>
        </w:rPr>
        <w:t xml:space="preserve"> рекурентним мотивом української і англійськ</w:t>
      </w:r>
      <w:r>
        <w:rPr>
          <w:rFonts w:ascii="Times New Roman" w:hAnsi="Times New Roman" w:cs="Times New Roman"/>
          <w:sz w:val="28"/>
          <w:szCs w:val="28"/>
        </w:rPr>
        <w:t>ої чарівної казки є метаморфоза</w:t>
      </w:r>
      <w:r w:rsidR="00A72AC7" w:rsidRPr="00F404F2">
        <w:rPr>
          <w:rFonts w:ascii="Times New Roman" w:hAnsi="Times New Roman" w:cs="Times New Roman"/>
          <w:sz w:val="28"/>
          <w:szCs w:val="28"/>
        </w:rPr>
        <w:t xml:space="preserve"> людини на тварину або птаха, що</w:t>
      </w:r>
      <w:r>
        <w:rPr>
          <w:rFonts w:ascii="Times New Roman" w:hAnsi="Times New Roman" w:cs="Times New Roman"/>
          <w:sz w:val="28"/>
          <w:szCs w:val="28"/>
        </w:rPr>
        <w:t xml:space="preserve"> дає змогу допустити існування</w:t>
      </w:r>
      <w:r w:rsidR="00A72AC7" w:rsidRPr="00F404F2">
        <w:rPr>
          <w:rFonts w:ascii="Times New Roman" w:hAnsi="Times New Roman" w:cs="Times New Roman"/>
          <w:sz w:val="28"/>
          <w:szCs w:val="28"/>
        </w:rPr>
        <w:t xml:space="preserve"> у казках різних етносів інваріантного архетипного ядра (перевтілення предків у тотемів), метафорично маніфестованого мотивом перетворення: </w:t>
      </w:r>
      <w:r w:rsidR="00A72AC7" w:rsidRPr="00F404F2">
        <w:rPr>
          <w:rFonts w:ascii="Times New Roman" w:hAnsi="Times New Roman" w:cs="Times New Roman"/>
          <w:i/>
          <w:sz w:val="28"/>
          <w:szCs w:val="28"/>
        </w:rPr>
        <w:t>“Pray let me live! I am not a real fish. I am an enchanted prince”; “I had been a man, a stag, a boar, a bird, and now I was a fish”; “Well, then, mother dear, turn the twenty-four dancers and pipers into twenty-four grey herons, and let my seven sons become seven white swans, and let me be a goshawk and their leader. “The day was done and the night came on and Earl Mar's daughter was thinking of going to sleep when, turning around, she found at her side a handsome young man”; “I was that cooing dove you coaxed from off the tree”</w:t>
      </w:r>
      <w:r w:rsidR="003C3332">
        <w:rPr>
          <w:rFonts w:ascii="Times New Roman" w:hAnsi="Times New Roman" w:cs="Times New Roman"/>
          <w:i/>
          <w:sz w:val="28"/>
          <w:szCs w:val="28"/>
          <w:lang w:val="en-US"/>
        </w:rPr>
        <w:t>.</w:t>
      </w:r>
    </w:p>
    <w:p w:rsidR="003C3332" w:rsidRPr="00F40E4C" w:rsidRDefault="00AE4051" w:rsidP="00A72AC7">
      <w:pPr>
        <w:spacing w:after="0" w:line="360" w:lineRule="auto"/>
        <w:ind w:firstLine="567"/>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ійських казки мають</w:t>
      </w:r>
      <w:r w:rsidR="003C3332" w:rsidRPr="003C3332">
        <w:rPr>
          <w:rFonts w:ascii="Times New Roman" w:hAnsi="Times New Roman" w:cs="Times New Roman"/>
          <w:sz w:val="28"/>
          <w:szCs w:val="28"/>
          <w:lang w:val="ru-RU"/>
        </w:rPr>
        <w:t xml:space="preserve"> більш жорстокі розв'язки. Давно помічено риси великого подібності в казках народів, що живуть в </w:t>
      </w:r>
      <w:proofErr w:type="gramStart"/>
      <w:r w:rsidR="003C3332" w:rsidRPr="003C3332">
        <w:rPr>
          <w:rFonts w:ascii="Times New Roman" w:hAnsi="Times New Roman" w:cs="Times New Roman"/>
          <w:sz w:val="28"/>
          <w:szCs w:val="28"/>
          <w:lang w:val="ru-RU"/>
        </w:rPr>
        <w:t>р</w:t>
      </w:r>
      <w:proofErr w:type="gramEnd"/>
      <w:r w:rsidR="003C3332" w:rsidRPr="003C3332">
        <w:rPr>
          <w:rFonts w:ascii="Times New Roman" w:hAnsi="Times New Roman" w:cs="Times New Roman"/>
          <w:sz w:val="28"/>
          <w:szCs w:val="28"/>
          <w:lang w:val="ru-RU"/>
        </w:rPr>
        <w:t xml:space="preserve">ізних куточках Азії, Європи, Африки. </w:t>
      </w:r>
    </w:p>
    <w:p w:rsidR="003C3332" w:rsidRPr="00F40E4C" w:rsidRDefault="003C3332" w:rsidP="00A72AC7">
      <w:pPr>
        <w:spacing w:after="0" w:line="360" w:lineRule="auto"/>
        <w:ind w:firstLine="567"/>
        <w:jc w:val="both"/>
        <w:rPr>
          <w:rFonts w:ascii="Times New Roman" w:hAnsi="Times New Roman" w:cs="Times New Roman"/>
          <w:sz w:val="28"/>
          <w:szCs w:val="28"/>
          <w:lang w:val="ru-RU"/>
        </w:rPr>
      </w:pPr>
      <w:r w:rsidRPr="003C3332">
        <w:rPr>
          <w:rFonts w:ascii="Times New Roman" w:hAnsi="Times New Roman" w:cs="Times New Roman"/>
          <w:sz w:val="28"/>
          <w:szCs w:val="28"/>
          <w:lang w:val="ru-RU"/>
        </w:rPr>
        <w:t>Так, наприклад, по</w:t>
      </w:r>
      <w:r>
        <w:rPr>
          <w:rFonts w:ascii="Times New Roman" w:hAnsi="Times New Roman" w:cs="Times New Roman"/>
          <w:sz w:val="28"/>
          <w:szCs w:val="28"/>
          <w:lang w:val="ru-RU"/>
        </w:rPr>
        <w:t>пулярна казка</w:t>
      </w:r>
      <w:r w:rsidRPr="003C3332">
        <w:rPr>
          <w:rFonts w:ascii="Times New Roman" w:hAnsi="Times New Roman" w:cs="Times New Roman"/>
          <w:sz w:val="28"/>
          <w:szCs w:val="28"/>
          <w:lang w:val="ru-RU"/>
        </w:rPr>
        <w:t xml:space="preserve"> </w:t>
      </w:r>
      <w:r>
        <w:rPr>
          <w:rFonts w:ascii="Times New Roman" w:hAnsi="Times New Roman" w:cs="Times New Roman"/>
          <w:sz w:val="28"/>
          <w:szCs w:val="28"/>
          <w:lang w:val="ru-RU"/>
        </w:rPr>
        <w:t>"Попелюшка</w:t>
      </w:r>
      <w:r w:rsidRPr="003C3332">
        <w:rPr>
          <w:rFonts w:ascii="Times New Roman" w:hAnsi="Times New Roman" w:cs="Times New Roman"/>
          <w:sz w:val="28"/>
          <w:szCs w:val="28"/>
          <w:lang w:val="ru-RU"/>
        </w:rPr>
        <w:t xml:space="preserve">" зі збірки французьких казок Шарля Перро, налічується по всьому </w:t>
      </w:r>
      <w:proofErr w:type="gramStart"/>
      <w:r w:rsidRPr="003C3332">
        <w:rPr>
          <w:rFonts w:ascii="Times New Roman" w:hAnsi="Times New Roman" w:cs="Times New Roman"/>
          <w:sz w:val="28"/>
          <w:szCs w:val="28"/>
          <w:lang w:val="ru-RU"/>
        </w:rPr>
        <w:t>св</w:t>
      </w:r>
      <w:proofErr w:type="gramEnd"/>
      <w:r w:rsidRPr="003C3332">
        <w:rPr>
          <w:rFonts w:ascii="Times New Roman" w:hAnsi="Times New Roman" w:cs="Times New Roman"/>
          <w:sz w:val="28"/>
          <w:szCs w:val="28"/>
          <w:lang w:val="ru-RU"/>
        </w:rPr>
        <w:t xml:space="preserve">іту не менше 350. Народи </w:t>
      </w:r>
      <w:proofErr w:type="gramStart"/>
      <w:r w:rsidRPr="003C3332">
        <w:rPr>
          <w:rFonts w:ascii="Times New Roman" w:hAnsi="Times New Roman" w:cs="Times New Roman"/>
          <w:sz w:val="28"/>
          <w:szCs w:val="28"/>
          <w:lang w:val="ru-RU"/>
        </w:rPr>
        <w:t>св</w:t>
      </w:r>
      <w:proofErr w:type="gramEnd"/>
      <w:r w:rsidRPr="003C3332">
        <w:rPr>
          <w:rFonts w:ascii="Times New Roman" w:hAnsi="Times New Roman" w:cs="Times New Roman"/>
          <w:sz w:val="28"/>
          <w:szCs w:val="28"/>
          <w:lang w:val="ru-RU"/>
        </w:rPr>
        <w:t xml:space="preserve">іту живуть на одній планеті, розвиваються за загальними законами історії. У кожного народу свій шлях і своя доля, своя мова і умови проживання. В схожості історичної народного життя і слід шукати відповідь на питання про те, в чому ж причини схожості, близькості казок народів, що живуть на </w:t>
      </w:r>
      <w:proofErr w:type="gramStart"/>
      <w:r w:rsidRPr="003C3332">
        <w:rPr>
          <w:rFonts w:ascii="Times New Roman" w:hAnsi="Times New Roman" w:cs="Times New Roman"/>
          <w:sz w:val="28"/>
          <w:szCs w:val="28"/>
          <w:lang w:val="ru-RU"/>
        </w:rPr>
        <w:t>р</w:t>
      </w:r>
      <w:proofErr w:type="gramEnd"/>
      <w:r w:rsidRPr="003C3332">
        <w:rPr>
          <w:rFonts w:ascii="Times New Roman" w:hAnsi="Times New Roman" w:cs="Times New Roman"/>
          <w:sz w:val="28"/>
          <w:szCs w:val="28"/>
          <w:lang w:val="ru-RU"/>
        </w:rPr>
        <w:t xml:space="preserve">ізних континентах. </w:t>
      </w:r>
    </w:p>
    <w:p w:rsidR="003C3332" w:rsidRPr="00F40E4C" w:rsidRDefault="003C3332" w:rsidP="00A72AC7">
      <w:pPr>
        <w:spacing w:after="0" w:line="360" w:lineRule="auto"/>
        <w:ind w:firstLine="567"/>
        <w:jc w:val="both"/>
        <w:rPr>
          <w:rFonts w:ascii="Times New Roman" w:hAnsi="Times New Roman" w:cs="Times New Roman"/>
          <w:sz w:val="28"/>
          <w:szCs w:val="28"/>
          <w:lang w:val="ru-RU"/>
        </w:rPr>
      </w:pPr>
      <w:r w:rsidRPr="003C3332">
        <w:rPr>
          <w:rFonts w:ascii="Times New Roman" w:hAnsi="Times New Roman" w:cs="Times New Roman"/>
          <w:sz w:val="28"/>
          <w:szCs w:val="28"/>
          <w:lang w:val="ru-RU"/>
        </w:rPr>
        <w:t xml:space="preserve">Говорячи про казки </w:t>
      </w:r>
      <w:proofErr w:type="gramStart"/>
      <w:r w:rsidRPr="003C3332">
        <w:rPr>
          <w:rFonts w:ascii="Times New Roman" w:hAnsi="Times New Roman" w:cs="Times New Roman"/>
          <w:sz w:val="28"/>
          <w:szCs w:val="28"/>
          <w:lang w:val="ru-RU"/>
        </w:rPr>
        <w:t>р</w:t>
      </w:r>
      <w:proofErr w:type="gramEnd"/>
      <w:r w:rsidRPr="003C3332">
        <w:rPr>
          <w:rFonts w:ascii="Times New Roman" w:hAnsi="Times New Roman" w:cs="Times New Roman"/>
          <w:sz w:val="28"/>
          <w:szCs w:val="28"/>
          <w:lang w:val="ru-RU"/>
        </w:rPr>
        <w:t xml:space="preserve">ізних народів з подібними сюжетами, необхідно відзначити три випадки: </w:t>
      </w:r>
    </w:p>
    <w:p w:rsidR="003C3332" w:rsidRPr="00F40E4C" w:rsidRDefault="003C3332" w:rsidP="00A72AC7">
      <w:pPr>
        <w:spacing w:after="0" w:line="360" w:lineRule="auto"/>
        <w:ind w:firstLine="567"/>
        <w:jc w:val="both"/>
        <w:rPr>
          <w:rFonts w:ascii="Times New Roman" w:hAnsi="Times New Roman" w:cs="Times New Roman"/>
          <w:sz w:val="28"/>
          <w:szCs w:val="28"/>
          <w:lang w:val="ru-RU"/>
        </w:rPr>
      </w:pPr>
      <w:r w:rsidRPr="003C3332">
        <w:rPr>
          <w:rFonts w:ascii="Times New Roman" w:hAnsi="Times New Roman" w:cs="Times New Roman"/>
          <w:sz w:val="28"/>
          <w:szCs w:val="28"/>
          <w:lang w:val="ru-RU"/>
        </w:rPr>
        <w:t>1. Казки формуються в середовищі якого-небудь народу, а потім переміщаються в інші країни, але на них діють свої фольклорні традиції (зачини, мотиви), пристосовуються до місцевих звичаї</w:t>
      </w:r>
      <w:proofErr w:type="gramStart"/>
      <w:r w:rsidRPr="003C3332">
        <w:rPr>
          <w:rFonts w:ascii="Times New Roman" w:hAnsi="Times New Roman" w:cs="Times New Roman"/>
          <w:sz w:val="28"/>
          <w:szCs w:val="28"/>
          <w:lang w:val="ru-RU"/>
        </w:rPr>
        <w:t>в</w:t>
      </w:r>
      <w:proofErr w:type="gramEnd"/>
      <w:r w:rsidRPr="003C3332">
        <w:rPr>
          <w:rFonts w:ascii="Times New Roman" w:hAnsi="Times New Roman" w:cs="Times New Roman"/>
          <w:sz w:val="28"/>
          <w:szCs w:val="28"/>
          <w:lang w:val="ru-RU"/>
        </w:rPr>
        <w:t xml:space="preserve">. </w:t>
      </w:r>
    </w:p>
    <w:p w:rsidR="003C3332" w:rsidRPr="00F40E4C" w:rsidRDefault="003C3332" w:rsidP="00A72AC7">
      <w:pPr>
        <w:spacing w:after="0" w:line="360" w:lineRule="auto"/>
        <w:ind w:firstLine="567"/>
        <w:jc w:val="both"/>
        <w:rPr>
          <w:rFonts w:ascii="Times New Roman" w:hAnsi="Times New Roman" w:cs="Times New Roman"/>
          <w:sz w:val="28"/>
          <w:szCs w:val="28"/>
          <w:lang w:val="ru-RU"/>
        </w:rPr>
      </w:pPr>
      <w:r w:rsidRPr="00F40E4C">
        <w:rPr>
          <w:rFonts w:ascii="Times New Roman" w:hAnsi="Times New Roman" w:cs="Times New Roman"/>
          <w:sz w:val="28"/>
          <w:szCs w:val="28"/>
          <w:lang w:val="ru-RU"/>
        </w:rPr>
        <w:lastRenderedPageBreak/>
        <w:t xml:space="preserve">2. </w:t>
      </w:r>
      <w:r w:rsidRPr="003C3332">
        <w:rPr>
          <w:rFonts w:ascii="Times New Roman" w:hAnsi="Times New Roman" w:cs="Times New Roman"/>
          <w:sz w:val="28"/>
          <w:szCs w:val="28"/>
          <w:lang w:val="ru-RU"/>
        </w:rPr>
        <w:t>Є</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подібні</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казки</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які</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виникають</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незалежно</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один</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від</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одного</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в</w:t>
      </w:r>
      <w:r w:rsidRPr="00F40E4C">
        <w:rPr>
          <w:rFonts w:ascii="Times New Roman" w:hAnsi="Times New Roman" w:cs="Times New Roman"/>
          <w:sz w:val="28"/>
          <w:szCs w:val="28"/>
          <w:lang w:val="ru-RU"/>
        </w:rPr>
        <w:t xml:space="preserve"> </w:t>
      </w:r>
      <w:proofErr w:type="gramStart"/>
      <w:r w:rsidRPr="003C3332">
        <w:rPr>
          <w:rFonts w:ascii="Times New Roman" w:hAnsi="Times New Roman" w:cs="Times New Roman"/>
          <w:sz w:val="28"/>
          <w:szCs w:val="28"/>
          <w:lang w:val="ru-RU"/>
        </w:rPr>
        <w:t>р</w:t>
      </w:r>
      <w:proofErr w:type="gramEnd"/>
      <w:r w:rsidRPr="003C3332">
        <w:rPr>
          <w:rFonts w:ascii="Times New Roman" w:hAnsi="Times New Roman" w:cs="Times New Roman"/>
          <w:sz w:val="28"/>
          <w:szCs w:val="28"/>
          <w:lang w:val="ru-RU"/>
        </w:rPr>
        <w:t>ізних</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країнах</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в</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силу</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спільності</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побуту</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психології</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умов</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і</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законів</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соціально</w:t>
      </w:r>
      <w:r w:rsidRPr="00F40E4C">
        <w:rPr>
          <w:rFonts w:ascii="Times New Roman" w:hAnsi="Times New Roman" w:cs="Times New Roman"/>
          <w:sz w:val="28"/>
          <w:szCs w:val="28"/>
          <w:lang w:val="ru-RU"/>
        </w:rPr>
        <w:t xml:space="preserve"> - </w:t>
      </w:r>
      <w:r w:rsidRPr="003C3332">
        <w:rPr>
          <w:rFonts w:ascii="Times New Roman" w:hAnsi="Times New Roman" w:cs="Times New Roman"/>
          <w:sz w:val="28"/>
          <w:szCs w:val="28"/>
          <w:lang w:val="ru-RU"/>
        </w:rPr>
        <w:t>історичного</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розвитку</w:t>
      </w:r>
      <w:r w:rsidRPr="00F40E4C">
        <w:rPr>
          <w:rFonts w:ascii="Times New Roman" w:hAnsi="Times New Roman" w:cs="Times New Roman"/>
          <w:sz w:val="28"/>
          <w:szCs w:val="28"/>
          <w:lang w:val="ru-RU"/>
        </w:rPr>
        <w:t xml:space="preserve"> </w:t>
      </w:r>
      <w:r w:rsidRPr="003C3332">
        <w:rPr>
          <w:rFonts w:ascii="Times New Roman" w:hAnsi="Times New Roman" w:cs="Times New Roman"/>
          <w:sz w:val="28"/>
          <w:szCs w:val="28"/>
          <w:lang w:val="ru-RU"/>
        </w:rPr>
        <w:t>народів</w:t>
      </w:r>
      <w:r w:rsidRPr="00F40E4C">
        <w:rPr>
          <w:rFonts w:ascii="Times New Roman" w:hAnsi="Times New Roman" w:cs="Times New Roman"/>
          <w:sz w:val="28"/>
          <w:szCs w:val="28"/>
          <w:lang w:val="ru-RU"/>
        </w:rPr>
        <w:t>.</w:t>
      </w:r>
    </w:p>
    <w:p w:rsidR="003C3332" w:rsidRPr="003C3332" w:rsidRDefault="003C3332" w:rsidP="00A72AC7">
      <w:pPr>
        <w:spacing w:after="0" w:line="360" w:lineRule="auto"/>
        <w:ind w:firstLine="567"/>
        <w:jc w:val="both"/>
        <w:rPr>
          <w:rFonts w:ascii="Times New Roman" w:hAnsi="Times New Roman" w:cs="Times New Roman"/>
          <w:sz w:val="28"/>
          <w:szCs w:val="28"/>
          <w:lang w:val="ru-RU"/>
        </w:rPr>
      </w:pPr>
      <w:r w:rsidRPr="003C3332">
        <w:rPr>
          <w:rFonts w:ascii="Times New Roman" w:hAnsi="Times New Roman" w:cs="Times New Roman"/>
          <w:sz w:val="28"/>
          <w:szCs w:val="28"/>
          <w:lang w:val="ru-RU"/>
        </w:rPr>
        <w:t xml:space="preserve"> 3. Казки можуть передаватися і через книгу.</w:t>
      </w:r>
    </w:p>
    <w:p w:rsidR="009A6D4B" w:rsidRPr="009A6D4B" w:rsidRDefault="009A6D4B" w:rsidP="009A6D4B">
      <w:pPr>
        <w:spacing w:after="0" w:line="360" w:lineRule="auto"/>
        <w:ind w:firstLine="567"/>
        <w:jc w:val="both"/>
        <w:rPr>
          <w:rFonts w:ascii="Times New Roman" w:hAnsi="Times New Roman" w:cs="Times New Roman"/>
          <w:sz w:val="28"/>
          <w:szCs w:val="28"/>
        </w:rPr>
      </w:pPr>
      <w:r w:rsidRPr="009A6D4B">
        <w:rPr>
          <w:rFonts w:ascii="Times New Roman" w:hAnsi="Times New Roman" w:cs="Times New Roman"/>
          <w:sz w:val="28"/>
          <w:szCs w:val="28"/>
        </w:rPr>
        <w:t>О</w:t>
      </w:r>
      <w:r>
        <w:rPr>
          <w:rFonts w:ascii="Times New Roman" w:hAnsi="Times New Roman" w:cs="Times New Roman"/>
          <w:sz w:val="28"/>
          <w:szCs w:val="28"/>
        </w:rPr>
        <w:t>тже, основна мовної картини</w:t>
      </w:r>
      <w:r w:rsidRPr="009A6D4B">
        <w:rPr>
          <w:rFonts w:ascii="Times New Roman" w:hAnsi="Times New Roman" w:cs="Times New Roman"/>
          <w:sz w:val="28"/>
          <w:szCs w:val="28"/>
        </w:rPr>
        <w:t xml:space="preserve"> чарівної казки казки - сюжет і композиція. Казкові персонажі розкриваються, перш за все, в дії, і це - головний прийом їх зображення. Вони цілком і повністю залежать від своєї сюжетної ролі. Одночасно дії казкових героїв визначають розвиток сюжету. Казки максимально використовують час як художній фактор, висловлюючи цим свою епічну сутність. Сюжет і тип героя взаємообумовлені. Можна сказати, що їх єдність визначає природу того чи іншого жанру всередині казкової системи.</w:t>
      </w:r>
    </w:p>
    <w:p w:rsidR="009A6D4B" w:rsidRDefault="009A6D4B" w:rsidP="009A6D4B">
      <w:pPr>
        <w:spacing w:after="0" w:line="360" w:lineRule="auto"/>
        <w:ind w:firstLine="567"/>
        <w:jc w:val="both"/>
        <w:rPr>
          <w:rFonts w:ascii="Times New Roman" w:hAnsi="Times New Roman" w:cs="Times New Roman"/>
          <w:sz w:val="28"/>
          <w:szCs w:val="28"/>
        </w:rPr>
      </w:pPr>
      <w:r w:rsidRPr="009A6D4B">
        <w:rPr>
          <w:rFonts w:ascii="Times New Roman" w:hAnsi="Times New Roman" w:cs="Times New Roman"/>
          <w:sz w:val="28"/>
          <w:szCs w:val="28"/>
        </w:rPr>
        <w:t>Нарешті, казки пов'язані з життям ще і тим, що в процесі природного виконання вони наповнювалися правдивими побутовими деталями, офарблювалися св</w:t>
      </w:r>
      <w:r>
        <w:rPr>
          <w:rFonts w:ascii="Times New Roman" w:hAnsi="Times New Roman" w:cs="Times New Roman"/>
          <w:sz w:val="28"/>
          <w:szCs w:val="28"/>
        </w:rPr>
        <w:t xml:space="preserve">оєрідним "стихійним реалізмом". </w:t>
      </w:r>
      <w:r w:rsidRPr="009A6D4B">
        <w:rPr>
          <w:rFonts w:ascii="Times New Roman" w:hAnsi="Times New Roman" w:cs="Times New Roman"/>
          <w:sz w:val="28"/>
          <w:szCs w:val="28"/>
        </w:rPr>
        <w:t>Цей факт надзвичайно важливий</w:t>
      </w:r>
      <w:r>
        <w:rPr>
          <w:rFonts w:ascii="Times New Roman" w:hAnsi="Times New Roman" w:cs="Times New Roman"/>
          <w:sz w:val="28"/>
          <w:szCs w:val="28"/>
        </w:rPr>
        <w:t>, так як допомагає</w:t>
      </w:r>
      <w:r w:rsidRPr="009A6D4B">
        <w:rPr>
          <w:rFonts w:ascii="Times New Roman" w:hAnsi="Times New Roman" w:cs="Times New Roman"/>
          <w:sz w:val="28"/>
          <w:szCs w:val="28"/>
        </w:rPr>
        <w:t xml:space="preserve"> засвоїти місцеву традицію розповідання, яку також слід враховувати при знайомстві з казками.</w:t>
      </w:r>
    </w:p>
    <w:p w:rsidR="009A6D4B" w:rsidRPr="009A6D4B" w:rsidRDefault="009A6D4B" w:rsidP="009A6D4B">
      <w:pPr>
        <w:spacing w:after="0" w:line="360" w:lineRule="auto"/>
        <w:ind w:firstLine="567"/>
        <w:jc w:val="both"/>
        <w:rPr>
          <w:rFonts w:ascii="Times New Roman" w:hAnsi="Times New Roman" w:cs="Times New Roman"/>
          <w:sz w:val="28"/>
          <w:szCs w:val="28"/>
        </w:rPr>
      </w:pPr>
      <w:r w:rsidRPr="009A6D4B">
        <w:rPr>
          <w:rFonts w:ascii="Times New Roman" w:hAnsi="Times New Roman" w:cs="Times New Roman"/>
          <w:sz w:val="28"/>
          <w:szCs w:val="28"/>
        </w:rPr>
        <w:t>Завдяки "замкнутості" художнього світу казки, кожен її сюжет міг філософськи сприйматися як своєрідна метафори реальних людських відносин і, отже, знаходив життєві аналогії. Люди, які в житті були несправедливо ображені або позбавлені чогось необхідного</w:t>
      </w:r>
      <w:r>
        <w:rPr>
          <w:rFonts w:ascii="Times New Roman" w:hAnsi="Times New Roman" w:cs="Times New Roman"/>
          <w:sz w:val="28"/>
          <w:szCs w:val="28"/>
        </w:rPr>
        <w:t>, а таких зазвичай більшість</w:t>
      </w:r>
      <w:r w:rsidRPr="009A6D4B">
        <w:rPr>
          <w:rFonts w:ascii="Times New Roman" w:hAnsi="Times New Roman" w:cs="Times New Roman"/>
          <w:sz w:val="28"/>
          <w:szCs w:val="28"/>
        </w:rPr>
        <w:t>, отримували від казки розраду і надію. Казка була необхідна людям тому, що допомагала їм жити.</w:t>
      </w:r>
    </w:p>
    <w:p w:rsidR="00A72AC7" w:rsidRPr="00F404F2" w:rsidRDefault="00AE4051" w:rsidP="00A72A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Мова казки наповнена символізмом, що відзначено певними універсальними рисами для англо- та україно- мовної чарівної казки. Постійні та сформовані образи казок мають символічне начало. Вони репрезентують взаємостосунки природи та людини, первісні міфологічні вірування </w:t>
      </w:r>
      <w:r w:rsidR="00A72AC7" w:rsidRPr="00F404F2">
        <w:rPr>
          <w:rFonts w:ascii="Times New Roman" w:hAnsi="Times New Roman" w:cs="Times New Roman"/>
          <w:sz w:val="28"/>
          <w:szCs w:val="28"/>
        </w:rPr>
        <w:t>автохтон</w:t>
      </w:r>
      <w:r>
        <w:rPr>
          <w:rFonts w:ascii="Times New Roman" w:hAnsi="Times New Roman" w:cs="Times New Roman"/>
          <w:sz w:val="28"/>
          <w:szCs w:val="28"/>
        </w:rPr>
        <w:t>не походження людини від неї</w:t>
      </w:r>
      <w:r w:rsidR="00A72AC7" w:rsidRPr="00F404F2">
        <w:rPr>
          <w:rFonts w:ascii="Times New Roman" w:hAnsi="Times New Roman" w:cs="Times New Roman"/>
          <w:sz w:val="28"/>
          <w:szCs w:val="28"/>
        </w:rPr>
        <w:t xml:space="preserve">, про її кровний зв’язок з тваринами і птахами, </w:t>
      </w:r>
      <w:r>
        <w:rPr>
          <w:rFonts w:ascii="Times New Roman" w:hAnsi="Times New Roman" w:cs="Times New Roman"/>
          <w:sz w:val="28"/>
          <w:szCs w:val="28"/>
        </w:rPr>
        <w:t xml:space="preserve"> та </w:t>
      </w:r>
      <w:r w:rsidR="00A72AC7" w:rsidRPr="00F404F2">
        <w:rPr>
          <w:rFonts w:ascii="Times New Roman" w:hAnsi="Times New Roman" w:cs="Times New Roman"/>
          <w:sz w:val="28"/>
          <w:szCs w:val="28"/>
        </w:rPr>
        <w:t>з першоелементами буття.</w:t>
      </w:r>
    </w:p>
    <w:p w:rsidR="00C52B85" w:rsidRPr="00F404F2" w:rsidRDefault="00AE4051" w:rsidP="00A72AC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категорії</w:t>
      </w:r>
      <w:r w:rsidR="00C52B85" w:rsidRPr="00F404F2">
        <w:rPr>
          <w:rFonts w:ascii="Times New Roman" w:hAnsi="Times New Roman" w:cs="Times New Roman"/>
          <w:sz w:val="28"/>
          <w:szCs w:val="28"/>
        </w:rPr>
        <w:t xml:space="preserve"> антропоцентричності</w:t>
      </w:r>
      <w:r>
        <w:rPr>
          <w:rFonts w:ascii="Times New Roman" w:hAnsi="Times New Roman" w:cs="Times New Roman"/>
          <w:sz w:val="28"/>
          <w:szCs w:val="28"/>
        </w:rPr>
        <w:t xml:space="preserve"> в англомовній казці репрезентуються за допомогою різних способів, мовних засобів, які дають змогу матеріалізувати </w:t>
      </w:r>
      <w:r>
        <w:rPr>
          <w:rFonts w:ascii="Times New Roman" w:hAnsi="Times New Roman" w:cs="Times New Roman"/>
          <w:sz w:val="28"/>
          <w:szCs w:val="28"/>
        </w:rPr>
        <w:lastRenderedPageBreak/>
        <w:t>події ірреального характеру. Фреймова композиційна структура англійської казки визначається дуальністю адресата та адресанта, а їх посередкованимим персонажами виступають казкові герої.</w:t>
      </w:r>
      <w:r w:rsidR="00C52B85" w:rsidRPr="00F404F2">
        <w:rPr>
          <w:rFonts w:ascii="Times New Roman" w:hAnsi="Times New Roman" w:cs="Times New Roman"/>
          <w:sz w:val="28"/>
          <w:szCs w:val="28"/>
        </w:rPr>
        <w:t xml:space="preserve"> </w:t>
      </w:r>
    </w:p>
    <w:p w:rsidR="00A72AC7" w:rsidRDefault="00A72AC7"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153BFB" w:rsidRDefault="00153BFB" w:rsidP="00C22323">
      <w:pPr>
        <w:spacing w:after="0" w:line="360" w:lineRule="auto"/>
        <w:ind w:firstLine="567"/>
        <w:jc w:val="both"/>
        <w:rPr>
          <w:rFonts w:ascii="Times New Roman" w:hAnsi="Times New Roman" w:cs="Times New Roman"/>
          <w:sz w:val="28"/>
          <w:szCs w:val="28"/>
        </w:rPr>
      </w:pPr>
    </w:p>
    <w:p w:rsidR="009A6D4B" w:rsidRDefault="009A6D4B" w:rsidP="00C22323">
      <w:pPr>
        <w:spacing w:after="0" w:line="360" w:lineRule="auto"/>
        <w:ind w:firstLine="567"/>
        <w:jc w:val="both"/>
        <w:rPr>
          <w:rFonts w:ascii="Times New Roman" w:hAnsi="Times New Roman" w:cs="Times New Roman"/>
          <w:sz w:val="28"/>
          <w:szCs w:val="28"/>
        </w:rPr>
      </w:pPr>
    </w:p>
    <w:p w:rsidR="009A6D4B" w:rsidRDefault="009A6D4B" w:rsidP="00C22323">
      <w:pPr>
        <w:spacing w:after="0" w:line="360" w:lineRule="auto"/>
        <w:ind w:firstLine="567"/>
        <w:jc w:val="both"/>
        <w:rPr>
          <w:rFonts w:ascii="Times New Roman" w:hAnsi="Times New Roman" w:cs="Times New Roman"/>
          <w:sz w:val="28"/>
          <w:szCs w:val="28"/>
        </w:rPr>
      </w:pPr>
    </w:p>
    <w:p w:rsidR="009A6D4B" w:rsidRDefault="009A6D4B" w:rsidP="00C22323">
      <w:pPr>
        <w:spacing w:after="0" w:line="360" w:lineRule="auto"/>
        <w:ind w:firstLine="567"/>
        <w:jc w:val="both"/>
        <w:rPr>
          <w:rFonts w:ascii="Times New Roman" w:hAnsi="Times New Roman" w:cs="Times New Roman"/>
          <w:sz w:val="28"/>
          <w:szCs w:val="28"/>
        </w:rPr>
      </w:pPr>
    </w:p>
    <w:p w:rsidR="009A6D4B" w:rsidRDefault="009A6D4B" w:rsidP="00C22323">
      <w:pPr>
        <w:spacing w:after="0" w:line="360" w:lineRule="auto"/>
        <w:ind w:firstLine="567"/>
        <w:jc w:val="both"/>
        <w:rPr>
          <w:rFonts w:ascii="Times New Roman" w:hAnsi="Times New Roman" w:cs="Times New Roman"/>
          <w:sz w:val="28"/>
          <w:szCs w:val="28"/>
        </w:rPr>
      </w:pPr>
    </w:p>
    <w:p w:rsidR="009A6D4B" w:rsidRDefault="009A6D4B" w:rsidP="00C22323">
      <w:pPr>
        <w:spacing w:after="0" w:line="360" w:lineRule="auto"/>
        <w:ind w:firstLine="567"/>
        <w:jc w:val="both"/>
        <w:rPr>
          <w:rFonts w:ascii="Times New Roman" w:hAnsi="Times New Roman" w:cs="Times New Roman"/>
          <w:sz w:val="28"/>
          <w:szCs w:val="28"/>
        </w:rPr>
      </w:pPr>
    </w:p>
    <w:p w:rsidR="003C3332" w:rsidRDefault="003C3332" w:rsidP="009A6D4B">
      <w:pPr>
        <w:spacing w:after="0" w:line="360" w:lineRule="auto"/>
        <w:jc w:val="both"/>
        <w:rPr>
          <w:rFonts w:ascii="Times New Roman" w:hAnsi="Times New Roman" w:cs="Times New Roman"/>
          <w:sz w:val="28"/>
          <w:szCs w:val="28"/>
        </w:rPr>
      </w:pPr>
    </w:p>
    <w:p w:rsidR="009A6D4B" w:rsidRPr="00F404F2" w:rsidRDefault="009A6D4B" w:rsidP="009A6D4B">
      <w:pPr>
        <w:spacing w:after="0" w:line="360" w:lineRule="auto"/>
        <w:jc w:val="both"/>
        <w:rPr>
          <w:rFonts w:ascii="Times New Roman" w:hAnsi="Times New Roman" w:cs="Times New Roman"/>
          <w:sz w:val="28"/>
          <w:szCs w:val="28"/>
        </w:rPr>
      </w:pPr>
    </w:p>
    <w:p w:rsidR="000741D6" w:rsidRPr="00F40E4C" w:rsidRDefault="000741D6" w:rsidP="000741D6">
      <w:pPr>
        <w:spacing w:after="0" w:line="360" w:lineRule="auto"/>
        <w:jc w:val="both"/>
        <w:rPr>
          <w:rFonts w:ascii="Times New Roman" w:hAnsi="Times New Roman" w:cs="Times New Roman"/>
          <w:sz w:val="28"/>
          <w:szCs w:val="28"/>
          <w:lang w:val="ru-RU"/>
        </w:rPr>
      </w:pPr>
    </w:p>
    <w:p w:rsidR="00350A33" w:rsidRPr="00350A33" w:rsidRDefault="00350A33" w:rsidP="0021490E">
      <w:pPr>
        <w:pStyle w:val="p47"/>
        <w:spacing w:before="0" w:beforeAutospacing="0" w:after="0" w:afterAutospacing="0" w:line="360" w:lineRule="auto"/>
        <w:ind w:firstLine="567"/>
        <w:jc w:val="center"/>
        <w:rPr>
          <w:b/>
          <w:bCs/>
          <w:sz w:val="28"/>
          <w:szCs w:val="28"/>
          <w:lang w:val="ru-RU"/>
        </w:rPr>
      </w:pPr>
    </w:p>
    <w:p w:rsidR="00350A33" w:rsidRPr="00350A33" w:rsidRDefault="00350A33" w:rsidP="0021490E">
      <w:pPr>
        <w:pStyle w:val="p47"/>
        <w:spacing w:before="0" w:beforeAutospacing="0" w:after="0" w:afterAutospacing="0" w:line="360" w:lineRule="auto"/>
        <w:ind w:firstLine="567"/>
        <w:jc w:val="center"/>
        <w:rPr>
          <w:b/>
          <w:bCs/>
          <w:sz w:val="28"/>
          <w:szCs w:val="28"/>
          <w:lang w:val="ru-RU"/>
        </w:rPr>
      </w:pPr>
    </w:p>
    <w:p w:rsidR="000741D6" w:rsidRPr="00F404F2" w:rsidRDefault="000741D6" w:rsidP="0021490E">
      <w:pPr>
        <w:pStyle w:val="p47"/>
        <w:spacing w:before="0" w:beforeAutospacing="0" w:after="0" w:afterAutospacing="0" w:line="360" w:lineRule="auto"/>
        <w:ind w:firstLine="567"/>
        <w:jc w:val="center"/>
        <w:rPr>
          <w:b/>
          <w:bCs/>
          <w:color w:val="000000"/>
          <w:sz w:val="28"/>
          <w:szCs w:val="28"/>
          <w:lang w:val="ru-RU"/>
        </w:rPr>
      </w:pPr>
      <w:r w:rsidRPr="00F404F2">
        <w:rPr>
          <w:b/>
          <w:bCs/>
          <w:sz w:val="28"/>
          <w:szCs w:val="28"/>
        </w:rPr>
        <w:lastRenderedPageBreak/>
        <w:t>РОЗДІЛ 2.</w:t>
      </w:r>
      <w:r w:rsidRPr="00F404F2">
        <w:rPr>
          <w:b/>
          <w:bCs/>
          <w:color w:val="000000"/>
          <w:sz w:val="28"/>
          <w:szCs w:val="28"/>
        </w:rPr>
        <w:t xml:space="preserve"> ЕТНІЧНІ АСПЕКТИ РЕАЛІЗАЦІЇ АНТРОПОЦЕНТРИЧНОГО ПРИНЦИПУ В АНГЛОМОВНОМУ ДИСКУРСІ</w:t>
      </w:r>
    </w:p>
    <w:p w:rsidR="000741D6" w:rsidRPr="00F404F2" w:rsidRDefault="000741D6" w:rsidP="00F9286D">
      <w:pPr>
        <w:spacing w:after="0" w:line="360" w:lineRule="auto"/>
        <w:ind w:firstLine="567"/>
        <w:jc w:val="center"/>
        <w:rPr>
          <w:rFonts w:ascii="Times New Roman" w:hAnsi="Times New Roman" w:cs="Times New Roman"/>
          <w:b/>
          <w:sz w:val="28"/>
          <w:szCs w:val="28"/>
        </w:rPr>
      </w:pPr>
      <w:r w:rsidRPr="00F404F2">
        <w:rPr>
          <w:rFonts w:ascii="Times New Roman" w:hAnsi="Times New Roman" w:cs="Times New Roman"/>
          <w:b/>
          <w:bCs/>
          <w:color w:val="000000"/>
          <w:sz w:val="28"/>
          <w:szCs w:val="28"/>
          <w:shd w:val="clear" w:color="auto" w:fill="FFFFFF"/>
        </w:rPr>
        <w:t xml:space="preserve">2.1. </w:t>
      </w:r>
      <w:r w:rsidRPr="00F404F2">
        <w:rPr>
          <w:rFonts w:ascii="Times New Roman" w:hAnsi="Times New Roman" w:cs="Times New Roman"/>
          <w:b/>
          <w:sz w:val="28"/>
          <w:szCs w:val="28"/>
        </w:rPr>
        <w:t>Казка як один із унікальних способів розуміння і зображення світу й людини</w:t>
      </w:r>
    </w:p>
    <w:p w:rsidR="000741D6" w:rsidRPr="00F404F2" w:rsidRDefault="003F78AB" w:rsidP="0021490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Антропоцентрична парадигма сучасної лінгвістики фокусує увагу на людині, яка відображається у мові і використовує її. У лінгвістиці існує усталене уявлення про людину, здатну до комунікації, як про мовну особистість: це структура особистості, спільна для всіх членів суспільства, що формується під впливом соціального середовища. </w:t>
      </w:r>
    </w:p>
    <w:p w:rsidR="008810B8" w:rsidRPr="00F404F2" w:rsidRDefault="003F4F0E" w:rsidP="008810B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Казка з самого початку вже антропоцентрична, тому що одне з її завдань - моделювання людських життєвих ситуацій. Казка дає можливість людині до них примірятися і дає потрібні підказки для їх рішень. У казках відбивається життя суспільства, відносини між людьми, мораль і </w:t>
      </w:r>
      <w:r w:rsidR="00C83C89">
        <w:rPr>
          <w:rFonts w:ascii="Times New Roman" w:hAnsi="Times New Roman" w:cs="Times New Roman"/>
          <w:sz w:val="28"/>
          <w:szCs w:val="28"/>
        </w:rPr>
        <w:t xml:space="preserve">етика народу, його мрії і надії </w:t>
      </w:r>
      <w:r w:rsidR="00C83C89">
        <w:rPr>
          <w:rFonts w:ascii="Times New Roman" w:hAnsi="Times New Roman" w:cs="Times New Roman"/>
          <w:color w:val="000000"/>
          <w:sz w:val="28"/>
          <w:szCs w:val="28"/>
          <w:shd w:val="clear" w:color="auto" w:fill="FFFFFF"/>
        </w:rPr>
        <w:t>[10</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8810B8" w:rsidRPr="00F404F2" w:rsidRDefault="008810B8" w:rsidP="008810B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В останні роки особливо велика увага приділяється лінгвістиці антропологічної, в рамках якої мова є системою, що формується під впливом нейрофизиологического пристрої людини і тісно пов'язаної з його мисленням, його знаннями, його уявленнями про світ. В результаті цього увагу лінгвістів концентрується на когнітивних аспектах мови.</w:t>
      </w:r>
    </w:p>
    <w:p w:rsidR="008810B8" w:rsidRPr="00F404F2" w:rsidRDefault="008810B8" w:rsidP="008810B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Одним з постулатів когнітивізму, є питання про спільність знань як людини, що породжує текст, так і людини, на якого цей текст орієнтований. Людина повинна розглядатися як система переробки информации4 і до певної міри ототожнюватися з машиною, наприклад ко</w:t>
      </w:r>
      <w:r w:rsidR="00C83C89">
        <w:rPr>
          <w:rFonts w:ascii="Times New Roman" w:hAnsi="Times New Roman" w:cs="Times New Roman"/>
          <w:sz w:val="28"/>
          <w:szCs w:val="28"/>
        </w:rPr>
        <w:t xml:space="preserve">мп'ютером </w:t>
      </w:r>
      <w:r w:rsidR="00C83C89">
        <w:rPr>
          <w:rFonts w:ascii="Times New Roman" w:hAnsi="Times New Roman" w:cs="Times New Roman"/>
          <w:color w:val="000000"/>
          <w:sz w:val="28"/>
          <w:szCs w:val="28"/>
          <w:shd w:val="clear" w:color="auto" w:fill="FFFFFF"/>
        </w:rPr>
        <w:t>[11</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r w:rsidRPr="00F404F2">
        <w:rPr>
          <w:rFonts w:ascii="Times New Roman" w:hAnsi="Times New Roman" w:cs="Times New Roman"/>
          <w:sz w:val="28"/>
          <w:szCs w:val="28"/>
        </w:rPr>
        <w:t xml:space="preserve"> </w:t>
      </w:r>
    </w:p>
    <w:p w:rsidR="008810B8" w:rsidRPr="00F404F2" w:rsidRDefault="008810B8" w:rsidP="008810B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Як і комп'ютер, людина приймає і переробляє інформацію і на цій основі у нього з'являється можливість адекватно реагувати на виникаючі в реальному житті ситуації. Властивість цієї машини -  засвоєння, переробка та передача досвіду. Досягнення цієї мети безпосередньо пов'язане з використанням мови, який є не тільки найважливішим засобом людського спілкування, а й сховищем знань. У цьому сенсі легенди, перекази, казки як народні, так і сучасні містять в </w:t>
      </w:r>
      <w:r w:rsidRPr="00F404F2">
        <w:rPr>
          <w:rFonts w:ascii="Times New Roman" w:hAnsi="Times New Roman" w:cs="Times New Roman"/>
          <w:sz w:val="28"/>
          <w:szCs w:val="28"/>
        </w:rPr>
        <w:lastRenderedPageBreak/>
        <w:t>собі минулий пізнавальний досвід народу, говорить цією мовою, а також загальнолюдські знання в цілому. Вони ж використовуються і для того, щоб висловити новий пізнавальний досвід. Казка, будучи безпосередньо пов'язаної з предметним світом людини, з його соціально-історичної досвідом і культурно-національними особливостями говорить цією мовою народу, здатна, по всій видимості, відображати певну картину світу: а саме, стихійно складається, закріплене в повсякденній практиці уявлення про навколишній світ . Кожне повнозначне слово фіксує шматочок людського досвіду, інформації</w:t>
      </w:r>
    </w:p>
    <w:p w:rsidR="003F78AB" w:rsidRPr="00F404F2" w:rsidRDefault="003F78AB"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Казка - специфічне, захоплююче і по-своєму загадкове явище духовної культури. Народжуючись на буденному рівні, як відображення життєвого досвіду народу і продукт його невичерпної фантазії, казка спочатку антропоцентрична. Одна з багатьох функцій казки - моделюв</w:t>
      </w:r>
      <w:r w:rsidR="00C83C89">
        <w:rPr>
          <w:rFonts w:ascii="Times New Roman" w:hAnsi="Times New Roman" w:cs="Times New Roman"/>
          <w:sz w:val="28"/>
          <w:szCs w:val="28"/>
        </w:rPr>
        <w:t xml:space="preserve">ання людських життєвих ситуацій </w:t>
      </w:r>
      <w:r w:rsidR="00C83C89">
        <w:rPr>
          <w:rFonts w:ascii="Times New Roman" w:hAnsi="Times New Roman" w:cs="Times New Roman"/>
          <w:color w:val="000000"/>
          <w:sz w:val="28"/>
          <w:szCs w:val="28"/>
          <w:shd w:val="clear" w:color="auto" w:fill="FFFFFF"/>
        </w:rPr>
        <w:t>[7</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r w:rsidRPr="00F404F2">
        <w:rPr>
          <w:rFonts w:ascii="Times New Roman" w:hAnsi="Times New Roman" w:cs="Times New Roman"/>
          <w:sz w:val="28"/>
          <w:szCs w:val="28"/>
        </w:rPr>
        <w:t xml:space="preserve"> </w:t>
      </w:r>
    </w:p>
    <w:p w:rsidR="003F78AB" w:rsidRPr="00F404F2" w:rsidRDefault="003F78AB"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Казка як би дає можливість людині примірятися до якихось життєвих ситуацій, при цьому казкові, але де в чому реалістичні сюжети містять потрібні підказки для вирішення виниклих проблем. У казках відбивається життя суспільства, відносини між людьми, мораль і етика народу, його мрії і надії.</w:t>
      </w:r>
    </w:p>
    <w:p w:rsidR="003F78AB" w:rsidRPr="00F404F2" w:rsidRDefault="003F78AB"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Як форма художньої творчості казка поліфункціональна. Її призначення - розважити, розвеселити, допомогти провести вільний час, втішити дитину, а іноді налякати, навчити корисного, застерегти. </w:t>
      </w:r>
    </w:p>
    <w:p w:rsidR="000741D6" w:rsidRPr="00F404F2" w:rsidRDefault="003F78AB" w:rsidP="000741D6">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Слід підкреслити, що казка </w:t>
      </w:r>
      <w:r w:rsidR="000741D6" w:rsidRPr="00F404F2">
        <w:rPr>
          <w:rFonts w:ascii="Times New Roman" w:hAnsi="Times New Roman" w:cs="Times New Roman"/>
          <w:sz w:val="28"/>
          <w:szCs w:val="28"/>
        </w:rPr>
        <w:t>має великі виховними можливостями.</w:t>
      </w:r>
      <w:r w:rsidR="00350A33">
        <w:rPr>
          <w:rFonts w:ascii="Times New Roman" w:hAnsi="Times New Roman" w:cs="Times New Roman"/>
          <w:sz w:val="28"/>
          <w:szCs w:val="28"/>
        </w:rPr>
        <w:t xml:space="preserve"> Даний літературний жанр допомагає дитині зрозуміти суть людських взаємовідносин, різні аспекти почуттів, таких як: повага, співчуття, справедливість, чуйність і т.д. Таким чином казка постає реалізатором морального потенціалу.</w:t>
      </w:r>
      <w:r w:rsidR="000741D6" w:rsidRPr="00F404F2">
        <w:rPr>
          <w:rFonts w:ascii="Times New Roman" w:hAnsi="Times New Roman" w:cs="Times New Roman"/>
          <w:sz w:val="28"/>
          <w:szCs w:val="28"/>
        </w:rPr>
        <w:t xml:space="preserve"> </w:t>
      </w:r>
      <w:r w:rsidR="00C83C89">
        <w:rPr>
          <w:rFonts w:ascii="Times New Roman" w:hAnsi="Times New Roman" w:cs="Times New Roman"/>
          <w:color w:val="000000"/>
          <w:sz w:val="28"/>
          <w:szCs w:val="28"/>
          <w:shd w:val="clear" w:color="auto" w:fill="FFFFFF"/>
        </w:rPr>
        <w:t>[13</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8810B8" w:rsidRPr="00F404F2" w:rsidRDefault="008810B8" w:rsidP="008810B8">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Казкові фольклорні тексти є провідниками ментальності і національної культури в зовнішній світ, будучи втіленням знань, традицій і народного досвіду, який виплекав і зберіг в собі народ. Текст казки розкриває образи головних героїв, близькі мовною суспільству і укладаються в картину світу, як позитивний або негативний персонаж. Таким чином для розуміння української ментальності важливий як сам образ казкового героя, так і його ім'я. Як ми вже </w:t>
      </w:r>
      <w:r w:rsidRPr="00F404F2">
        <w:rPr>
          <w:rFonts w:ascii="Times New Roman" w:hAnsi="Times New Roman" w:cs="Times New Roman"/>
          <w:sz w:val="28"/>
          <w:szCs w:val="28"/>
        </w:rPr>
        <w:lastRenderedPageBreak/>
        <w:t>відзначали, імена власні виділяють один об'єкт з числа схожих і називають його. Однак імена власні героїв казок не просто називають героя, але прагнуть також щось про нього повідомити і, на наш погляд, це повідомлення несе в собі якийсь сенс, що ототожнюється з ім'ям.</w:t>
      </w:r>
    </w:p>
    <w:p w:rsidR="008810B8" w:rsidRDefault="000741D6" w:rsidP="005D1BA6">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Казка дає юним читачам на рідкість яскравий, широкий, різноманітний образ світу.</w:t>
      </w:r>
      <w:r w:rsidR="00350A33">
        <w:rPr>
          <w:rFonts w:ascii="Times New Roman" w:hAnsi="Times New Roman" w:cs="Times New Roman"/>
          <w:sz w:val="28"/>
          <w:szCs w:val="28"/>
        </w:rPr>
        <w:t xml:space="preserve"> Однією з основних переваг казки ми можемо вважати розвиток  абстрактного мислення та емоційний вплив на дитину. Центральна увага має бути привернута до формування адресатами </w:t>
      </w:r>
      <w:r w:rsidR="006716A0">
        <w:rPr>
          <w:rFonts w:ascii="Times New Roman" w:hAnsi="Times New Roman" w:cs="Times New Roman"/>
          <w:sz w:val="28"/>
          <w:szCs w:val="28"/>
        </w:rPr>
        <w:t>особистісного ставлення до прочитаного тексту твору. Дана мета може бути забезпечена лише за умови систематичного читання, а також при читанні, яке містить елементи організації та планування</w:t>
      </w:r>
      <w:r w:rsidR="005D1BA6">
        <w:rPr>
          <w:rFonts w:ascii="Times New Roman" w:hAnsi="Times New Roman" w:cs="Times New Roman"/>
          <w:sz w:val="28"/>
          <w:szCs w:val="28"/>
        </w:rPr>
        <w:t>[6, с.2].</w:t>
      </w:r>
    </w:p>
    <w:p w:rsidR="0084467F" w:rsidRPr="007C453D" w:rsidRDefault="0084467F" w:rsidP="0084467F">
      <w:pPr>
        <w:spacing w:after="0" w:line="360" w:lineRule="auto"/>
        <w:ind w:firstLine="567"/>
        <w:jc w:val="both"/>
        <w:rPr>
          <w:rFonts w:ascii="Times New Roman" w:hAnsi="Times New Roman" w:cs="Times New Roman"/>
          <w:sz w:val="28"/>
          <w:szCs w:val="28"/>
        </w:rPr>
      </w:pPr>
      <w:r w:rsidRPr="007C453D">
        <w:rPr>
          <w:rFonts w:ascii="Times New Roman" w:hAnsi="Times New Roman" w:cs="Times New Roman"/>
          <w:sz w:val="28"/>
          <w:szCs w:val="28"/>
        </w:rPr>
        <w:t>Головна риса змістовності казкового жанру – це переплетіння реального та фантастичного. Казка любого типу проводить чітку межу між добром та злом, створює особливий світ, де торжествує добро, чеснота отримує винагороду, а зло в різних проявах зазнає поразки</w:t>
      </w:r>
    </w:p>
    <w:p w:rsidR="0084467F" w:rsidRDefault="0084467F" w:rsidP="0084467F">
      <w:pPr>
        <w:spacing w:after="0" w:line="360" w:lineRule="auto"/>
        <w:ind w:firstLine="567"/>
        <w:jc w:val="both"/>
        <w:rPr>
          <w:rFonts w:ascii="Times New Roman" w:hAnsi="Times New Roman" w:cs="Times New Roman"/>
          <w:sz w:val="28"/>
          <w:szCs w:val="28"/>
        </w:rPr>
      </w:pPr>
      <w:r w:rsidRPr="007C453D">
        <w:rPr>
          <w:rFonts w:ascii="Times New Roman" w:hAnsi="Times New Roman" w:cs="Times New Roman"/>
          <w:sz w:val="28"/>
          <w:szCs w:val="28"/>
        </w:rPr>
        <w:t>Чарівні казки утворюють найбільшу групу казкового народного епосу, іноді їх називають фантастичними. Означення «чарівні» щодо цього виду казок може вживатися лише умовно, оскільки елемент чарівності теж часто зустрічається в інших жанрах усної народної творчості. Значна частина чарівних казок (героїчних) носить виразний історичний характер («Кирило Кожум’яка», «Казка про Іллю Муромця та Солов’я-розбійника»), бо має реальних прототипів. Крім того, у цих творах вміщено описи або згадки про минулі події (напади турків, татар тощо).</w:t>
      </w:r>
    </w:p>
    <w:p w:rsidR="0084467F" w:rsidRPr="00A92DDF" w:rsidRDefault="00A92DDF" w:rsidP="0084467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t>Існує певна класифікація структури казкових образів, яка характерна для:</w:t>
      </w:r>
      <w:r w:rsidR="0084467F" w:rsidRPr="00A92DDF">
        <w:rPr>
          <w:rFonts w:ascii="Times New Roman" w:hAnsi="Times New Roman" w:cs="Times New Roman"/>
          <w:sz w:val="28"/>
          <w:szCs w:val="28"/>
        </w:rPr>
        <w:t xml:space="preserve"> </w:t>
      </w:r>
    </w:p>
    <w:p w:rsidR="0084467F" w:rsidRPr="00A92DDF" w:rsidRDefault="0084467F" w:rsidP="0084467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t xml:space="preserve">1) </w:t>
      </w:r>
      <w:r w:rsidR="00A92DDF" w:rsidRPr="00A92DDF">
        <w:rPr>
          <w:rFonts w:ascii="Times New Roman" w:hAnsi="Times New Roman" w:cs="Times New Roman"/>
          <w:sz w:val="28"/>
          <w:szCs w:val="28"/>
        </w:rPr>
        <w:t>для</w:t>
      </w:r>
      <w:r w:rsidRPr="00A92DDF">
        <w:rPr>
          <w:rFonts w:ascii="Times New Roman" w:hAnsi="Times New Roman" w:cs="Times New Roman"/>
          <w:sz w:val="28"/>
          <w:szCs w:val="28"/>
        </w:rPr>
        <w:t xml:space="preserve"> опису </w:t>
      </w:r>
      <w:r w:rsidR="00A92DDF" w:rsidRPr="00A92DDF">
        <w:rPr>
          <w:rFonts w:ascii="Times New Roman" w:hAnsi="Times New Roman" w:cs="Times New Roman"/>
          <w:sz w:val="28"/>
          <w:szCs w:val="28"/>
        </w:rPr>
        <w:t>змісту та героїв, використовуючи узагальнення та абстрагування понять</w:t>
      </w:r>
      <w:r w:rsidRPr="00A92DDF">
        <w:rPr>
          <w:rFonts w:ascii="Times New Roman" w:hAnsi="Times New Roman" w:cs="Times New Roman"/>
          <w:sz w:val="28"/>
          <w:szCs w:val="28"/>
        </w:rPr>
        <w:t xml:space="preserve">: </w:t>
      </w:r>
      <w:r w:rsidRPr="00A92DDF">
        <w:rPr>
          <w:rFonts w:ascii="Times New Roman" w:hAnsi="Times New Roman" w:cs="Times New Roman"/>
          <w:i/>
          <w:sz w:val="28"/>
          <w:szCs w:val="28"/>
        </w:rPr>
        <w:t>A rather handsome pig (Carroll L. Alice's Adventures in Wonderland);</w:t>
      </w:r>
      <w:r w:rsidRPr="00A92DDF">
        <w:rPr>
          <w:rFonts w:ascii="Times New Roman" w:hAnsi="Times New Roman" w:cs="Times New Roman"/>
          <w:sz w:val="28"/>
          <w:szCs w:val="28"/>
        </w:rPr>
        <w:t xml:space="preserve"> </w:t>
      </w:r>
    </w:p>
    <w:p w:rsidR="0084467F" w:rsidRPr="00A92DDF" w:rsidRDefault="00A92DDF" w:rsidP="0084467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t>2) типовий опис персонажів</w:t>
      </w:r>
      <w:r w:rsidR="0084467F" w:rsidRPr="00A92DDF">
        <w:rPr>
          <w:rFonts w:ascii="Times New Roman" w:hAnsi="Times New Roman" w:cs="Times New Roman"/>
          <w:sz w:val="28"/>
          <w:szCs w:val="28"/>
        </w:rPr>
        <w:t xml:space="preserve">: </w:t>
      </w:r>
      <w:r w:rsidR="0084467F" w:rsidRPr="00A92DDF">
        <w:rPr>
          <w:rFonts w:ascii="Times New Roman" w:hAnsi="Times New Roman" w:cs="Times New Roman"/>
          <w:i/>
          <w:sz w:val="28"/>
          <w:szCs w:val="28"/>
        </w:rPr>
        <w:t>Rik-tikki-tikki, the ivory-fanged, the hunter with eyeballs of flame; Cloth is covered with gold on thy sides, and walk at the head of the processions of the King (Rudyard K. The jungle Book);</w:t>
      </w:r>
      <w:r w:rsidR="0084467F" w:rsidRPr="00A92DDF">
        <w:rPr>
          <w:rFonts w:ascii="Times New Roman" w:hAnsi="Times New Roman" w:cs="Times New Roman"/>
          <w:sz w:val="28"/>
          <w:szCs w:val="28"/>
        </w:rPr>
        <w:t xml:space="preserve"> </w:t>
      </w:r>
    </w:p>
    <w:p w:rsidR="0084467F" w:rsidRPr="00A92DDF" w:rsidRDefault="0084467F" w:rsidP="0084467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lastRenderedPageBreak/>
        <w:t xml:space="preserve">3) </w:t>
      </w:r>
      <w:r w:rsidR="00A92DDF" w:rsidRPr="00A92DDF">
        <w:rPr>
          <w:rFonts w:ascii="Times New Roman" w:hAnsi="Times New Roman" w:cs="Times New Roman"/>
          <w:sz w:val="28"/>
          <w:szCs w:val="28"/>
        </w:rPr>
        <w:t>функції, які притаманні тим чи ішним персонажам, залежно від обставин та характеристик</w:t>
      </w:r>
      <w:r w:rsidRPr="00A92DDF">
        <w:rPr>
          <w:rFonts w:ascii="Times New Roman" w:hAnsi="Times New Roman" w:cs="Times New Roman"/>
          <w:sz w:val="28"/>
          <w:szCs w:val="28"/>
        </w:rPr>
        <w:t xml:space="preserve">: </w:t>
      </w:r>
      <w:r w:rsidRPr="00A92DDF">
        <w:rPr>
          <w:rFonts w:ascii="Times New Roman" w:hAnsi="Times New Roman" w:cs="Times New Roman"/>
          <w:i/>
          <w:sz w:val="28"/>
          <w:szCs w:val="28"/>
        </w:rPr>
        <w:t>And at last, when the flames died down, and the red light of the logs made the elephants look as though they had been dipped in blood too (Rudyard K. The jungle Book);</w:t>
      </w:r>
      <w:r w:rsidRPr="00A92DDF">
        <w:rPr>
          <w:rFonts w:ascii="Times New Roman" w:hAnsi="Times New Roman" w:cs="Times New Roman"/>
          <w:sz w:val="28"/>
          <w:szCs w:val="28"/>
        </w:rPr>
        <w:t xml:space="preserve"> </w:t>
      </w:r>
    </w:p>
    <w:p w:rsidR="0084467F" w:rsidRPr="00A92DDF" w:rsidRDefault="0084467F" w:rsidP="00A92DD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t xml:space="preserve">4) </w:t>
      </w:r>
      <w:r w:rsidR="00A92DDF" w:rsidRPr="00A92DDF">
        <w:rPr>
          <w:rFonts w:ascii="Times New Roman" w:hAnsi="Times New Roman" w:cs="Times New Roman"/>
          <w:sz w:val="28"/>
          <w:szCs w:val="28"/>
        </w:rPr>
        <w:t xml:space="preserve">опис портрету та психологічніх якостей персонажів, які розгортаються в сюжетній лінії поступово: </w:t>
      </w:r>
      <w:r w:rsidRPr="00A92DDF">
        <w:rPr>
          <w:rFonts w:ascii="Times New Roman" w:hAnsi="Times New Roman" w:cs="Times New Roman"/>
          <w:i/>
          <w:sz w:val="28"/>
          <w:szCs w:val="28"/>
        </w:rPr>
        <w:t>The yellow pariah dogs that hang about every Indian village barked (Rudyard K. The jungle Book);</w:t>
      </w:r>
      <w:r w:rsidRPr="00A92DDF">
        <w:rPr>
          <w:rFonts w:ascii="Times New Roman" w:hAnsi="Times New Roman" w:cs="Times New Roman"/>
          <w:sz w:val="28"/>
          <w:szCs w:val="28"/>
        </w:rPr>
        <w:t xml:space="preserve"> </w:t>
      </w:r>
    </w:p>
    <w:p w:rsidR="0084467F" w:rsidRPr="00A92DDF" w:rsidRDefault="0084467F" w:rsidP="0084467F">
      <w:pPr>
        <w:spacing w:after="0" w:line="360" w:lineRule="auto"/>
        <w:ind w:firstLine="567"/>
        <w:jc w:val="both"/>
        <w:rPr>
          <w:rFonts w:ascii="Times New Roman" w:hAnsi="Times New Roman" w:cs="Times New Roman"/>
          <w:sz w:val="28"/>
          <w:szCs w:val="28"/>
        </w:rPr>
      </w:pPr>
      <w:r w:rsidRPr="00A92DDF">
        <w:rPr>
          <w:rFonts w:ascii="Times New Roman" w:hAnsi="Times New Roman" w:cs="Times New Roman"/>
          <w:sz w:val="28"/>
          <w:szCs w:val="28"/>
        </w:rPr>
        <w:t xml:space="preserve">5) </w:t>
      </w:r>
      <w:r w:rsidR="00A92DDF" w:rsidRPr="00A92DDF">
        <w:rPr>
          <w:rFonts w:ascii="Times New Roman" w:hAnsi="Times New Roman" w:cs="Times New Roman"/>
          <w:sz w:val="28"/>
          <w:szCs w:val="28"/>
        </w:rPr>
        <w:t>змістова лінія, яка включає в себе обмежену кількість головних герої</w:t>
      </w:r>
      <w:r w:rsidRPr="00A92DDF">
        <w:rPr>
          <w:rFonts w:ascii="Times New Roman" w:hAnsi="Times New Roman" w:cs="Times New Roman"/>
          <w:sz w:val="28"/>
          <w:szCs w:val="28"/>
        </w:rPr>
        <w:t>:  But the Oak-tree understood, and felt sad, for he was very fond of the little Nightingale who had built her nest in his branches (Wilde O. The Nightingale and the Rose)</w:t>
      </w:r>
      <w:r w:rsidR="00A92DDF">
        <w:rPr>
          <w:rFonts w:ascii="Times New Roman" w:hAnsi="Times New Roman" w:cs="Times New Roman"/>
          <w:sz w:val="28"/>
          <w:szCs w:val="28"/>
        </w:rPr>
        <w:t>.</w:t>
      </w:r>
    </w:p>
    <w:p w:rsidR="003F78AB" w:rsidRPr="00F404F2" w:rsidRDefault="003F78AB" w:rsidP="00C47ABF">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Кожен народ вкладає в казку свою специфічну життєву філософію, яка визначається побутом та історією народу. Антропоцентричність казки етнічно орієнтірована. Так, національна специфіка відбивається в сюжеті російських казок, в яких спочатку нічим особливим не відрізняється герой виявляється носієм прихованих, неразворачівающіхся до пори рис і здібностей -ума, краси, сили, спритності, хитрості, фортуни. Пор. казки про Іллю Муромця, Иванушке-дурачка, Марії Моревне, Василини Прекрасної, Олені Премудрої, Царівну-жабу, Фініст Ясному соколе і т.д.</w:t>
      </w:r>
    </w:p>
    <w:p w:rsidR="007E13E0" w:rsidRDefault="003F78AB" w:rsidP="007E13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Аналіз казкових текстів показує, що серед семантичних універсалій казки особливе місце займають категорії хронотопу і антропоса. Казка відрізняється обов'язковою тривимірністю - категорії Часу, Простору і Людини, які, набуваючи специфічну реалізацію, прямо або побічно експлікується</w:t>
      </w:r>
      <w:r w:rsidR="00C83C89">
        <w:rPr>
          <w:rFonts w:ascii="Times New Roman" w:hAnsi="Times New Roman" w:cs="Times New Roman"/>
          <w:sz w:val="28"/>
          <w:szCs w:val="28"/>
        </w:rPr>
        <w:t xml:space="preserve"> в будь-якому казковому тексті </w:t>
      </w:r>
      <w:r w:rsidR="00C83C89">
        <w:rPr>
          <w:rFonts w:ascii="Times New Roman" w:hAnsi="Times New Roman" w:cs="Times New Roman"/>
          <w:color w:val="000000"/>
          <w:sz w:val="28"/>
          <w:szCs w:val="28"/>
          <w:shd w:val="clear" w:color="auto" w:fill="FFFFFF"/>
        </w:rPr>
        <w:t>[8</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0741D6" w:rsidRPr="00F404F2" w:rsidRDefault="003F78AB" w:rsidP="0084467F">
      <w:pPr>
        <w:spacing w:after="12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У сучасному міжнародному </w:t>
      </w:r>
      <w:r w:rsidR="007E13E0">
        <w:rPr>
          <w:rFonts w:ascii="Times New Roman" w:hAnsi="Times New Roman" w:cs="Times New Roman"/>
          <w:sz w:val="28"/>
          <w:szCs w:val="28"/>
        </w:rPr>
        <w:t>казкарсті</w:t>
      </w:r>
      <w:r w:rsidRPr="00F404F2">
        <w:rPr>
          <w:rFonts w:ascii="Times New Roman" w:hAnsi="Times New Roman" w:cs="Times New Roman"/>
          <w:sz w:val="28"/>
          <w:szCs w:val="28"/>
        </w:rPr>
        <w:t xml:space="preserve"> не викликає сумнівів той факт, що природа, характер казки припускають наявність особливих традиційних формул оповідання і своєрідність казкового стилю. На проблеми, пов'язані з когнітивними аспектами формул вказує В. Я. Пропп при описі художніх засобів російської чарівної казки [1, с.177; 197-198].</w:t>
      </w:r>
    </w:p>
    <w:p w:rsidR="00277DE0" w:rsidRPr="00F404F2" w:rsidRDefault="000741D6" w:rsidP="00D57C04">
      <w:pPr>
        <w:spacing w:after="120" w:line="360" w:lineRule="auto"/>
        <w:ind w:firstLine="567"/>
        <w:jc w:val="both"/>
        <w:rPr>
          <w:rFonts w:ascii="Times New Roman" w:hAnsi="Times New Roman" w:cs="Times New Roman"/>
          <w:b/>
          <w:bCs/>
          <w:color w:val="000000"/>
          <w:sz w:val="28"/>
          <w:szCs w:val="28"/>
          <w:shd w:val="clear" w:color="auto" w:fill="FFFFFF"/>
        </w:rPr>
      </w:pPr>
      <w:r w:rsidRPr="00F404F2">
        <w:rPr>
          <w:rFonts w:ascii="Times New Roman" w:hAnsi="Times New Roman" w:cs="Times New Roman"/>
          <w:b/>
          <w:bCs/>
          <w:color w:val="000000"/>
          <w:sz w:val="28"/>
          <w:szCs w:val="28"/>
          <w:shd w:val="clear" w:color="auto" w:fill="FFFFFF"/>
        </w:rPr>
        <w:lastRenderedPageBreak/>
        <w:t>2.2. Антропоцентризм в англомовних казках як концепт світовідношення</w:t>
      </w:r>
    </w:p>
    <w:p w:rsidR="00D57C04" w:rsidRPr="00F404F2" w:rsidRDefault="00D57C04"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Розглядаючи антропоцентризм в розрізі сучасного наукового світогляду, можна констатувати, що антропоцентризм - це перш за все такий науковий підхід, при якому досліджуваний об'єкт залежить від людини і його діяльності. Однак, якщо розглядати окремі прояви антропоцентризму в тому чи іншому напрямку, можна побачити, що антропоцентризм представляє кожному окремому випадку щось своє і проявляється специфічним чином.</w:t>
      </w:r>
    </w:p>
    <w:p w:rsidR="00D57C04" w:rsidRPr="00F404F2" w:rsidRDefault="00D57C04"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В даний час у світовій лінгвістиці спостерігається процес, при якому значно змінюється вектор розвитку мовознавства, поступово відходячи від вивчення питань, пов'язаних з формальним пристроєм мови, до розгляду його параметрів. У зв'язку з цим, лінгвістика все частіше звертається до джерела функціонування мови, тобто людині, як суб'єкту мовної діяльності.</w:t>
      </w:r>
    </w:p>
    <w:p w:rsidR="00277DE0" w:rsidRPr="00F404F2" w:rsidRDefault="00610AA5" w:rsidP="00C47A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Антропоцентричність у лінгвістиці акцентується на особливостях мовних процесів, мовній картині світу та комунікативних здібностях людини, </w:t>
      </w:r>
      <w:r w:rsidR="00277DE0" w:rsidRPr="00F404F2">
        <w:rPr>
          <w:rFonts w:ascii="Times New Roman" w:hAnsi="Times New Roman" w:cs="Times New Roman"/>
          <w:sz w:val="28"/>
          <w:szCs w:val="28"/>
        </w:rPr>
        <w:t xml:space="preserve"> </w:t>
      </w:r>
      <w:r>
        <w:rPr>
          <w:rFonts w:ascii="Times New Roman" w:hAnsi="Times New Roman" w:cs="Times New Roman"/>
          <w:sz w:val="28"/>
          <w:szCs w:val="28"/>
        </w:rPr>
        <w:t xml:space="preserve">відповідно саме це привертає увагу дослідників до вивчення процесів, </w:t>
      </w:r>
      <w:r w:rsidR="00277DE0" w:rsidRPr="00F404F2">
        <w:rPr>
          <w:rFonts w:ascii="Times New Roman" w:hAnsi="Times New Roman" w:cs="Times New Roman"/>
          <w:sz w:val="28"/>
          <w:szCs w:val="28"/>
        </w:rPr>
        <w:t>, що лежать в основі створення художнього дискурсу, зокрема, лінгвокогнітивних характеристик репрезентації індивідуальної</w:t>
      </w:r>
      <w:r>
        <w:rPr>
          <w:rFonts w:ascii="Times New Roman" w:hAnsi="Times New Roman" w:cs="Times New Roman"/>
          <w:sz w:val="28"/>
          <w:szCs w:val="28"/>
        </w:rPr>
        <w:t xml:space="preserve"> та мовної</w:t>
      </w:r>
      <w:r w:rsidR="00277DE0" w:rsidRPr="00F404F2">
        <w:rPr>
          <w:rFonts w:ascii="Times New Roman" w:hAnsi="Times New Roman" w:cs="Times New Roman"/>
          <w:sz w:val="28"/>
          <w:szCs w:val="28"/>
        </w:rPr>
        <w:t xml:space="preserve"> картини світу (праці О.П. Воробйової, В.Г. Ніконової, Е. Семіно, І.А. Тарасової та ін.).</w:t>
      </w:r>
    </w:p>
    <w:p w:rsidR="00D57C04" w:rsidRPr="00F404F2" w:rsidRDefault="00D57C04"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Антропоцентризм дозволив вченим розглянути «функціонування мови в найширшому його обсязі - не просто в його ставленні до мови ..., але в його ставленні до діяльності мислення і чуттєвого сприйняття» [</w:t>
      </w:r>
      <w:r w:rsidR="009F36E0">
        <w:rPr>
          <w:rFonts w:ascii="Times New Roman" w:hAnsi="Times New Roman" w:cs="Times New Roman"/>
          <w:bCs/>
          <w:color w:val="000000"/>
          <w:sz w:val="28"/>
          <w:szCs w:val="28"/>
          <w:shd w:val="clear" w:color="auto" w:fill="FFFFFF"/>
        </w:rPr>
        <w:t>19; 2</w:t>
      </w:r>
      <w:r w:rsidRPr="00F404F2">
        <w:rPr>
          <w:rFonts w:ascii="Times New Roman" w:hAnsi="Times New Roman" w:cs="Times New Roman"/>
          <w:bCs/>
          <w:color w:val="000000"/>
          <w:sz w:val="28"/>
          <w:szCs w:val="28"/>
          <w:shd w:val="clear" w:color="auto" w:fill="FFFFFF"/>
        </w:rPr>
        <w:t>5].</w:t>
      </w:r>
    </w:p>
    <w:p w:rsidR="00486D76" w:rsidRDefault="00D57C04"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 xml:space="preserve">Однак прийняття антропоцентризму як самостійного підходу при вивченні мови активізується лише з 70-х років XX століття, саме в цей час звертається пильна увага на розвиток антропоцентричних ідей в зарубіжному мовознавстві, аналізуються роботи Е. Бенвеніста. </w:t>
      </w:r>
    </w:p>
    <w:p w:rsidR="00D57C04" w:rsidRPr="00F404F2" w:rsidRDefault="00D57C04"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 xml:space="preserve">Зокрема, Ю.С.Степанов писав, що «мова створена за міркою людини, цей масштаб відображений в самій організації мови; відповідно до нього мову і має вивчатися. Тому в своїй головній стовбурі лінгвістика завжди буде наукою про </w:t>
      </w:r>
      <w:r w:rsidRPr="00F404F2">
        <w:rPr>
          <w:rFonts w:ascii="Times New Roman" w:hAnsi="Times New Roman" w:cs="Times New Roman"/>
          <w:bCs/>
          <w:color w:val="000000"/>
          <w:sz w:val="28"/>
          <w:szCs w:val="28"/>
          <w:shd w:val="clear" w:color="auto" w:fill="FFFFFF"/>
        </w:rPr>
        <w:lastRenderedPageBreak/>
        <w:t xml:space="preserve">мову в людині і про людину в мові, наукою гуманітарної, словом, такий, яким ми його </w:t>
      </w:r>
      <w:r w:rsidR="003F4F0E" w:rsidRPr="00F404F2">
        <w:rPr>
          <w:rFonts w:ascii="Times New Roman" w:hAnsi="Times New Roman" w:cs="Times New Roman"/>
          <w:bCs/>
          <w:color w:val="000000"/>
          <w:sz w:val="28"/>
          <w:szCs w:val="28"/>
          <w:shd w:val="clear" w:color="auto" w:fill="FFFFFF"/>
        </w:rPr>
        <w:t>знаходимо в книзі Е. Бенвеніста</w:t>
      </w:r>
      <w:r w:rsidRPr="00F404F2">
        <w:rPr>
          <w:rFonts w:ascii="Times New Roman" w:hAnsi="Times New Roman" w:cs="Times New Roman"/>
          <w:bCs/>
          <w:color w:val="000000"/>
          <w:sz w:val="28"/>
          <w:szCs w:val="28"/>
          <w:shd w:val="clear" w:color="auto" w:fill="FFFFFF"/>
        </w:rPr>
        <w:t>»</w:t>
      </w:r>
      <w:r w:rsidR="003F4F0E" w:rsidRPr="00F404F2">
        <w:rPr>
          <w:rFonts w:ascii="Times New Roman" w:hAnsi="Times New Roman" w:cs="Times New Roman"/>
          <w:bCs/>
          <w:color w:val="000000"/>
          <w:sz w:val="28"/>
          <w:szCs w:val="28"/>
          <w:shd w:val="clear" w:color="auto" w:fill="FFFFFF"/>
        </w:rPr>
        <w:t xml:space="preserve"> </w:t>
      </w:r>
      <w:r w:rsidRPr="00F404F2">
        <w:rPr>
          <w:rFonts w:ascii="Times New Roman" w:hAnsi="Times New Roman" w:cs="Times New Roman"/>
          <w:bCs/>
          <w:color w:val="000000"/>
          <w:sz w:val="28"/>
          <w:szCs w:val="28"/>
          <w:shd w:val="clear" w:color="auto" w:fill="FFFFFF"/>
        </w:rPr>
        <w:t>[Степанов, 1974: 15].</w:t>
      </w:r>
    </w:p>
    <w:p w:rsidR="003F4F0E" w:rsidRPr="00F404F2" w:rsidRDefault="003F4F0E"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Крім В. В. Виноградова, Ю.С. Степанова та Н.Ю. Шведової ідеї антропоцентризму в лінгвістиці активно розвивалися такими вченими, як Н.Д.Арутюнова, В. Г. Гак, Г.А.Золотова, Г.В.Колшанський, Е.С. Кубрякова, Е.В.Падучева, В.І.Постовалова, Б.А.Серебренніков, Т.В.Шмелева идр. [Арутюнова, 1977; Гак, 1973; Золотова, 1998; Колшанскій, 1975; Кубрякова, 1977; Падучева, 1996; Серебренников, 1988; Шмельова, 1995].</w:t>
      </w:r>
    </w:p>
    <w:p w:rsidR="003F4F0E" w:rsidRPr="00F404F2" w:rsidRDefault="003F4F0E"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Що ж стосується лінгвістичного розуміння антропоцентризму, то для мовознавства антропоцентризм це перш за все «підхід до дослідження мови, пристосований до потреб людини, його потребами» [Словник лінгвістичних термінів 2010: 35].</w:t>
      </w:r>
    </w:p>
    <w:p w:rsidR="00486D76" w:rsidRDefault="003F78AB" w:rsidP="00C47ABF">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Антропоцентрична парадигма сучасної лінгвістики фокусує увагу на людині, яка відображається у мові і використовує її. У лінгвістиці існує усталене уявлення про людину, здатну до комунікації, як про мовну особистість: це структура особистості, спільна для всіх членів суспільства, що формується під впливом соціального середовища. </w:t>
      </w:r>
    </w:p>
    <w:p w:rsidR="00DF1874" w:rsidRPr="00F404F2" w:rsidRDefault="003F78AB" w:rsidP="00DF1874">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Антропоцентричний підхід висуває потребу розвивати міркування саме від особистості, від окремих реалізацій дискурсу, тому що інакше існує небезпека «відірватися» від самого суб'єкта та об'єкта спілкування [2].</w:t>
      </w:r>
    </w:p>
    <w:p w:rsidR="003F78AB" w:rsidRPr="00F404F2" w:rsidRDefault="003F78AB"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Проблема суб'єктивного фактора і антропоцентричності в пізнанні різних аспектів дійсності є однією з центральних методологічних і теоретичних проблем у всіх науках -в меншій мірі в природничих науках, де вона має виражений методологічний характер позначення ступеня суб'єктивності отриманих даних, в набагато більшому ступені в суспільних і гуманітарних науках, де її дослідження має велике не тільки методологічне, а й теоретичне значення, оскільки тут людина виступає і як об'єкт дослідження</w:t>
      </w:r>
      <w:r w:rsidR="00C83C89">
        <w:rPr>
          <w:rFonts w:ascii="Times New Roman" w:hAnsi="Times New Roman" w:cs="Times New Roman"/>
          <w:bCs/>
          <w:color w:val="000000"/>
          <w:sz w:val="28"/>
          <w:szCs w:val="28"/>
          <w:shd w:val="clear" w:color="auto" w:fill="FFFFFF"/>
        </w:rPr>
        <w:t xml:space="preserve"> </w:t>
      </w:r>
      <w:r w:rsidR="00C83C89">
        <w:rPr>
          <w:rFonts w:ascii="Times New Roman" w:hAnsi="Times New Roman" w:cs="Times New Roman"/>
          <w:color w:val="000000"/>
          <w:sz w:val="28"/>
          <w:szCs w:val="28"/>
          <w:shd w:val="clear" w:color="auto" w:fill="FFFFFF"/>
        </w:rPr>
        <w:t>[16</w:t>
      </w:r>
      <w:r w:rsidR="00C83C89" w:rsidRPr="00F404F2">
        <w:rPr>
          <w:rFonts w:ascii="Times New Roman" w:hAnsi="Times New Roman" w:cs="Times New Roman"/>
          <w:color w:val="000000"/>
          <w:sz w:val="28"/>
          <w:szCs w:val="28"/>
          <w:shd w:val="clear" w:color="auto" w:fill="FFFFFF"/>
        </w:rPr>
        <w:t>]</w:t>
      </w:r>
      <w:r w:rsidRPr="00F404F2">
        <w:rPr>
          <w:rFonts w:ascii="Times New Roman" w:hAnsi="Times New Roman" w:cs="Times New Roman"/>
          <w:bCs/>
          <w:color w:val="000000"/>
          <w:sz w:val="28"/>
          <w:szCs w:val="28"/>
          <w:shd w:val="clear" w:color="auto" w:fill="FFFFFF"/>
        </w:rPr>
        <w:t xml:space="preserve">. </w:t>
      </w:r>
    </w:p>
    <w:p w:rsidR="008B7E13" w:rsidRDefault="008B7E13" w:rsidP="003F4F0E">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Нерозривний зв'язок казкаря з народом проявляється також у використанні народних прислів'їв, приказок, зразків усних поетичних жанрів, описі народних традицій, повір'їв тощо наприклад:</w:t>
      </w:r>
    </w:p>
    <w:p w:rsidR="008B7E13" w:rsidRP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lastRenderedPageBreak/>
        <w:t>«Soon after Cherry got into her teens she became very discontented, because year after year her mother had been promising her a new frock that she might go off as smart as the rest, ‘three on one horse to Morva fair’, as the saying g</w:t>
      </w:r>
      <w:r w:rsidR="009F36E0">
        <w:rPr>
          <w:rFonts w:ascii="Times New Roman" w:hAnsi="Times New Roman" w:cs="Times New Roman"/>
          <w:i/>
          <w:sz w:val="28"/>
          <w:szCs w:val="28"/>
        </w:rPr>
        <w:t>oes» [38</w:t>
      </w:r>
      <w:r w:rsidRPr="008B7E13">
        <w:rPr>
          <w:rFonts w:ascii="Times New Roman" w:hAnsi="Times New Roman" w:cs="Times New Roman"/>
          <w:i/>
          <w:sz w:val="28"/>
          <w:szCs w:val="28"/>
        </w:rPr>
        <w:t>, p. 55].</w:t>
      </w:r>
    </w:p>
    <w:p w:rsidR="008B7E13" w:rsidRP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 «So, bein’ an out-and-out bold chep, dat didn’t fear man nor devil, as de sayin’ is, he made up his mind dat he’d goo over some ni</w:t>
      </w:r>
      <w:r w:rsidR="009F36E0">
        <w:rPr>
          <w:rFonts w:ascii="Times New Roman" w:hAnsi="Times New Roman" w:cs="Times New Roman"/>
          <w:i/>
          <w:sz w:val="28"/>
          <w:szCs w:val="28"/>
        </w:rPr>
        <w:t>ght to see how ‘twas managed» [38</w:t>
      </w:r>
      <w:r w:rsidRPr="008B7E13">
        <w:rPr>
          <w:rFonts w:ascii="Times New Roman" w:hAnsi="Times New Roman" w:cs="Times New Roman"/>
          <w:i/>
          <w:sz w:val="28"/>
          <w:szCs w:val="28"/>
        </w:rPr>
        <w:t xml:space="preserve">, p. 72-73]. </w:t>
      </w:r>
    </w:p>
    <w:p w:rsidR="008B7E13" w:rsidRP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«She had a little boy whom she loved more than her own eyes. He was her only comfort, and she was afraid of letting the sun shin</w:t>
      </w:r>
      <w:r w:rsidR="009F36E0">
        <w:rPr>
          <w:rFonts w:ascii="Times New Roman" w:hAnsi="Times New Roman" w:cs="Times New Roman"/>
          <w:i/>
          <w:sz w:val="28"/>
          <w:szCs w:val="28"/>
        </w:rPr>
        <w:t>e on him, as the saying goes» [39</w:t>
      </w:r>
      <w:r w:rsidRPr="008B7E13">
        <w:rPr>
          <w:rFonts w:ascii="Times New Roman" w:hAnsi="Times New Roman" w:cs="Times New Roman"/>
          <w:i/>
          <w:sz w:val="28"/>
          <w:szCs w:val="28"/>
        </w:rPr>
        <w:t>, p. 61].</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 «Folk trusted ‘en and he always kept in mind what his wife say..., </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Give a Promise </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Live a Promise </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Do very well. </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Make a Promise</w:t>
      </w:r>
    </w:p>
    <w:p w:rsidR="008B7E13" w:rsidRDefault="008B7E13" w:rsidP="003F4F0E">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Break a Promise </w:t>
      </w:r>
    </w:p>
    <w:p w:rsidR="008B7E13" w:rsidRPr="008B7E13" w:rsidRDefault="009F36E0" w:rsidP="003F4F0E">
      <w:pPr>
        <w:spacing w:after="0"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Go down to Hell» [38</w:t>
      </w:r>
      <w:r w:rsidR="008B7E13" w:rsidRPr="008B7E13">
        <w:rPr>
          <w:rFonts w:ascii="Times New Roman" w:hAnsi="Times New Roman" w:cs="Times New Roman"/>
          <w:i/>
          <w:sz w:val="28"/>
          <w:szCs w:val="28"/>
        </w:rPr>
        <w:t>, p. 76]</w:t>
      </w:r>
    </w:p>
    <w:p w:rsidR="00DF1874" w:rsidRDefault="003F4F0E" w:rsidP="003F4F0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Таким чином, антропоцентричний підхід може допомогти досліджувати вираз об'єктивної реальності через прояв внутрішнього світу людини і притаманною йому картини світу [19]. </w:t>
      </w:r>
    </w:p>
    <w:p w:rsidR="00DF1874" w:rsidRDefault="00DF1874" w:rsidP="003F4F0E">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Розглядаючи відмінності фольклорної та літературної казки, слід зазначити, що у фольклорній казці спостерігається взаємодія казки і обряду. Вже давно встановлено, що фольклорна казка має певний зв'язок з областю культів, з релігією [Пропп 1988: 120].</w:t>
      </w:r>
    </w:p>
    <w:p w:rsidR="00DF1874" w:rsidRDefault="00DF1874" w:rsidP="003F4F0E">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 xml:space="preserve">Фольклорна казка зберегла сліди дуже багатьох обрядів і звичаїв: багато мотивів тільки через зіставлення з обрядами отримують своє генетичне пояснення [Афанасьєв 1 955: 100]. Так, наприклад, в казці розповідається, що дівчина закопує кістки корови в саду і поливає їх водою. Такий звичай або обряд існував насправді .. Кістки тваринах не з'їдалися і не знищувалися, а закопувались [Пропп 1988: 120]. </w:t>
      </w:r>
    </w:p>
    <w:p w:rsidR="00DF1874" w:rsidRDefault="00DF1874" w:rsidP="003F4F0E">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lastRenderedPageBreak/>
        <w:t>Між казкою і обрядом є різні форми відносин, форми зв'язку. Найпростіший випадок - це повний збіг обряду і звичаю з казкою [Пропп 1988: 121].</w:t>
      </w:r>
    </w:p>
    <w:p w:rsidR="00DF1874" w:rsidRDefault="00DF1874" w:rsidP="00DF1874">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 xml:space="preserve"> Так, у казці закопують кістки, і в історичній дійсності існував подібний звичай. В іншій казці розповідається про те, як царських дітей замикають в підземеллі, тримають їх в темряві, подають їм пишу так, щоб цього ніхто не бачив. В історичній дійсності мав місце аналогічний обряд.</w:t>
      </w:r>
    </w:p>
    <w:p w:rsidR="00DF1874" w:rsidRDefault="00DF1874" w:rsidP="00DF1874">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 xml:space="preserve"> Існує другий вид зв'язку - переосмислення. Під переосмисленням розуміється заміна казкою одного елемента (або декількох елементів) обряду, який став в силу історичних змін непотрібним або незрозумілим, - іншим, більш зрозумілим елементом. </w:t>
      </w:r>
    </w:p>
    <w:p w:rsidR="00DF1874" w:rsidRDefault="00DF1874" w:rsidP="00DF1874">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Таким чином, переосмислення зазвичай пов'язане з деформацією, зі зміною форм. Найчастіше змінюється мотивування, але можуть піддаватися зміни і інші складові частини обряду.</w:t>
      </w:r>
    </w:p>
    <w:p w:rsidR="00DF1874" w:rsidRDefault="00DF1874" w:rsidP="00DF1874">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 xml:space="preserve"> Систематичне вивчення даного звичаю і казкового мотиву показує їх безсумні</w:t>
      </w:r>
      <w:r>
        <w:rPr>
          <w:rFonts w:ascii="Times New Roman" w:hAnsi="Times New Roman" w:cs="Times New Roman"/>
          <w:sz w:val="28"/>
          <w:szCs w:val="28"/>
        </w:rPr>
        <w:t>вну зв'язок: збіг виходить повний</w:t>
      </w:r>
      <w:r w:rsidRPr="00DF1874">
        <w:rPr>
          <w:rFonts w:ascii="Times New Roman" w:hAnsi="Times New Roman" w:cs="Times New Roman"/>
          <w:sz w:val="28"/>
          <w:szCs w:val="28"/>
        </w:rPr>
        <w:t xml:space="preserve">, не тільки по зовнішніх формах, але і за внутрішнім змістом, за змістом цього мотиву по ходу дії і за змістом цього обряду в історичному минулому з </w:t>
      </w:r>
      <w:r>
        <w:rPr>
          <w:rFonts w:ascii="Times New Roman" w:hAnsi="Times New Roman" w:cs="Times New Roman"/>
          <w:sz w:val="28"/>
          <w:szCs w:val="28"/>
        </w:rPr>
        <w:t>одним.</w:t>
      </w:r>
    </w:p>
    <w:p w:rsidR="003F4F0E" w:rsidRPr="00F404F2" w:rsidRDefault="00DF1874" w:rsidP="00DF1874">
      <w:pPr>
        <w:spacing w:after="0" w:line="360" w:lineRule="auto"/>
        <w:ind w:firstLine="567"/>
        <w:jc w:val="both"/>
        <w:rPr>
          <w:rFonts w:ascii="Times New Roman" w:hAnsi="Times New Roman" w:cs="Times New Roman"/>
          <w:sz w:val="28"/>
          <w:szCs w:val="28"/>
        </w:rPr>
      </w:pPr>
      <w:r w:rsidRPr="00DF1874">
        <w:rPr>
          <w:rFonts w:ascii="Times New Roman" w:hAnsi="Times New Roman" w:cs="Times New Roman"/>
          <w:sz w:val="28"/>
          <w:szCs w:val="28"/>
        </w:rPr>
        <w:t>Іншою від</w:t>
      </w:r>
      <w:r>
        <w:rPr>
          <w:rFonts w:ascii="Times New Roman" w:hAnsi="Times New Roman" w:cs="Times New Roman"/>
          <w:sz w:val="28"/>
          <w:szCs w:val="28"/>
        </w:rPr>
        <w:t xml:space="preserve">мінною рисою фольклорної казки є інший, також популярний підхід - </w:t>
      </w:r>
      <w:r w:rsidR="003F4F0E" w:rsidRPr="00F404F2">
        <w:rPr>
          <w:rFonts w:ascii="Times New Roman" w:hAnsi="Times New Roman" w:cs="Times New Roman"/>
          <w:sz w:val="28"/>
          <w:szCs w:val="28"/>
        </w:rPr>
        <w:t>антропоцентризм як метод аналізування різних мовних явищ. Про подібний погляд на антропоцентризм В.М. Алпатов писав наступне: «Будь-яке дослідження мови глибинно</w:t>
      </w:r>
      <w:r w:rsidR="009F36E0">
        <w:rPr>
          <w:rFonts w:ascii="Times New Roman" w:hAnsi="Times New Roman" w:cs="Times New Roman"/>
          <w:sz w:val="28"/>
          <w:szCs w:val="28"/>
        </w:rPr>
        <w:t>, антропоцентричні» [13</w:t>
      </w:r>
      <w:r w:rsidR="003F4F0E" w:rsidRPr="00F404F2">
        <w:rPr>
          <w:rFonts w:ascii="Times New Roman" w:hAnsi="Times New Roman" w:cs="Times New Roman"/>
          <w:sz w:val="28"/>
          <w:szCs w:val="28"/>
        </w:rPr>
        <w:t xml:space="preserve">]. </w:t>
      </w:r>
    </w:p>
    <w:p w:rsidR="007E13E0" w:rsidRPr="007C453D" w:rsidRDefault="009D0FEE" w:rsidP="007E13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Образи рослин, а саме дерев відіграють важливу роль у чарівних казках. У даній роботі вже було згадано образний символ дерева, а саме дуба, де ми розглянули його функції. Дуже символічним є образ яблуні. Даний образ є спільним як для англо- так і україномовної казкової традиції. Він виступає провідником між світами та виконує функції порадника, помічника. </w:t>
      </w:r>
      <w:r w:rsidR="007E13E0" w:rsidRPr="007C453D">
        <w:rPr>
          <w:rFonts w:ascii="Times New Roman" w:hAnsi="Times New Roman" w:cs="Times New Roman"/>
          <w:i/>
          <w:sz w:val="28"/>
          <w:szCs w:val="28"/>
        </w:rPr>
        <w:t>(“So she ran to the apple-tree and cried: 'Apple-tree, apple-tree, hide me, So the old witch can't find me; If she does she'll pick my bones, And bury me under the marble stones”. “So the apple-tree hid her”).</w:t>
      </w:r>
    </w:p>
    <w:p w:rsidR="007E13E0" w:rsidRDefault="000C28BD" w:rsidP="007E13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Також поширеними </w:t>
      </w:r>
      <w:r w:rsidR="007E13E0" w:rsidRPr="007C453D">
        <w:rPr>
          <w:rFonts w:ascii="Times New Roman" w:hAnsi="Times New Roman" w:cs="Times New Roman"/>
          <w:sz w:val="28"/>
          <w:szCs w:val="28"/>
        </w:rPr>
        <w:t xml:space="preserve"> українському і англійському народному епосі є мотив одруження з </w:t>
      </w:r>
      <w:r w:rsidR="007E13E0" w:rsidRPr="000C28BD">
        <w:rPr>
          <w:rFonts w:ascii="Times New Roman" w:hAnsi="Times New Roman" w:cs="Times New Roman"/>
          <w:sz w:val="28"/>
          <w:szCs w:val="28"/>
        </w:rPr>
        <w:t>тваринами</w:t>
      </w:r>
      <w:r w:rsidR="007E13E0" w:rsidRPr="007C453D">
        <w:rPr>
          <w:rFonts w:ascii="Times New Roman" w:hAnsi="Times New Roman" w:cs="Times New Roman"/>
          <w:i/>
          <w:sz w:val="28"/>
          <w:szCs w:val="28"/>
        </w:rPr>
        <w:t xml:space="preserve"> (“Earl Mar's Daughter”, (“Царівна-жаба” та ін.): “In the morning, the father and his two eldest daughters were astonished to find a handsome lad by Betsie’s side. He asked for Betsie’s hand, and they were married”.</w:t>
      </w:r>
      <w:r w:rsidR="007E13E0" w:rsidRPr="007C453D">
        <w:rPr>
          <w:rFonts w:ascii="Times New Roman" w:hAnsi="Times New Roman" w:cs="Times New Roman"/>
          <w:sz w:val="28"/>
          <w:szCs w:val="28"/>
        </w:rPr>
        <w:t xml:space="preserve"> </w:t>
      </w:r>
      <w:r>
        <w:rPr>
          <w:rFonts w:ascii="Times New Roman" w:hAnsi="Times New Roman" w:cs="Times New Roman"/>
          <w:sz w:val="28"/>
          <w:szCs w:val="28"/>
        </w:rPr>
        <w:t xml:space="preserve">На думку дослідника В. Проппа (2000) даний мотив говорить про міфологічну еволюцію чарівної казки про шлюб з «тотемною» істотою, яка нарешті відкинула оболонку тварини та набула ознак людини. </w:t>
      </w:r>
    </w:p>
    <w:p w:rsidR="007E13E0" w:rsidRPr="00F404F2" w:rsidRDefault="007E13E0" w:rsidP="007E13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Антропоцентризм дозволяє по-новому подивитися на методологічний пошук можливостей, що дозволяють подолати застаріваючий позитивізм і відмовитися від природничо-наукового опису мови в </w:t>
      </w:r>
      <w:r w:rsidR="009F36E0">
        <w:rPr>
          <w:rFonts w:ascii="Times New Roman" w:hAnsi="Times New Roman" w:cs="Times New Roman"/>
          <w:sz w:val="28"/>
          <w:szCs w:val="28"/>
        </w:rPr>
        <w:t>лінгвістиці [20</w:t>
      </w:r>
      <w:r w:rsidRPr="00F404F2">
        <w:rPr>
          <w:rFonts w:ascii="Times New Roman" w:hAnsi="Times New Roman" w:cs="Times New Roman"/>
          <w:sz w:val="28"/>
          <w:szCs w:val="28"/>
        </w:rPr>
        <w:t xml:space="preserve">]. </w:t>
      </w:r>
    </w:p>
    <w:p w:rsidR="007E13E0" w:rsidRPr="004749B5" w:rsidRDefault="007E13E0" w:rsidP="007E13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Крім того, розвивається підхід, що відображає фактор антропоцентризму при функціональному описі мови [Золотова, 1998; Теорія функціональної граматики, 1990; Шмельова, 1977]</w:t>
      </w:r>
      <w:r>
        <w:rPr>
          <w:rFonts w:ascii="Times New Roman" w:hAnsi="Times New Roman" w:cs="Times New Roman"/>
          <w:sz w:val="28"/>
          <w:szCs w:val="28"/>
        </w:rPr>
        <w:t>.</w:t>
      </w:r>
    </w:p>
    <w:p w:rsidR="003F78AB" w:rsidRPr="00F404F2" w:rsidRDefault="003F78AB" w:rsidP="00C47ABF">
      <w:pPr>
        <w:spacing w:after="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Однак в мовознавстві, особливо у вітчизняному, глибокі дослідження проблеми почалися відносно недавно, хоча деякі її аспекти в мало цілеспрямованому плані вивчалися в психолінгвістиці і переважно в стилістиці-відносно індивідуального (авторського) стилю, тобто особливостей вибору коммуникантом мовних, перш за все стилістичних , засобів - і пізніше в прагмалінгві</w:t>
      </w:r>
      <w:r w:rsidR="00C83C89">
        <w:rPr>
          <w:rFonts w:ascii="Times New Roman" w:hAnsi="Times New Roman" w:cs="Times New Roman"/>
          <w:bCs/>
          <w:color w:val="000000"/>
          <w:sz w:val="28"/>
          <w:szCs w:val="28"/>
          <w:shd w:val="clear" w:color="auto" w:fill="FFFFFF"/>
        </w:rPr>
        <w:t xml:space="preserve">стику і когнітивної лінгвістики </w:t>
      </w:r>
      <w:r w:rsidR="00C83C89">
        <w:rPr>
          <w:rFonts w:ascii="Times New Roman" w:hAnsi="Times New Roman" w:cs="Times New Roman"/>
          <w:color w:val="000000"/>
          <w:sz w:val="28"/>
          <w:szCs w:val="28"/>
          <w:shd w:val="clear" w:color="auto" w:fill="FFFFFF"/>
        </w:rPr>
        <w:t>[19</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7E13E0" w:rsidRPr="00DF1874" w:rsidRDefault="003F78AB" w:rsidP="00DF1874">
      <w:pPr>
        <w:spacing w:after="120" w:line="360" w:lineRule="auto"/>
        <w:ind w:firstLine="567"/>
        <w:jc w:val="both"/>
        <w:rPr>
          <w:rFonts w:ascii="Times New Roman" w:hAnsi="Times New Roman" w:cs="Times New Roman"/>
          <w:bCs/>
          <w:color w:val="000000"/>
          <w:sz w:val="28"/>
          <w:szCs w:val="28"/>
          <w:shd w:val="clear" w:color="auto" w:fill="FFFFFF"/>
        </w:rPr>
      </w:pPr>
      <w:r w:rsidRPr="00F404F2">
        <w:rPr>
          <w:rFonts w:ascii="Times New Roman" w:hAnsi="Times New Roman" w:cs="Times New Roman"/>
          <w:bCs/>
          <w:color w:val="000000"/>
          <w:sz w:val="28"/>
          <w:szCs w:val="28"/>
          <w:shd w:val="clear" w:color="auto" w:fill="FFFFFF"/>
        </w:rPr>
        <w:t xml:space="preserve"> Останнім часом серед широкого кола мовознавців спостерігається рішучий поворот до ц</w:t>
      </w:r>
      <w:r w:rsidR="00C47ABF" w:rsidRPr="00F404F2">
        <w:rPr>
          <w:rFonts w:ascii="Times New Roman" w:hAnsi="Times New Roman" w:cs="Times New Roman"/>
          <w:bCs/>
          <w:color w:val="000000"/>
          <w:sz w:val="28"/>
          <w:szCs w:val="28"/>
          <w:shd w:val="clear" w:color="auto" w:fill="FFFFFF"/>
        </w:rPr>
        <w:t>ієї актуальної, теоретично важливої</w:t>
      </w:r>
      <w:r w:rsidRPr="00F404F2">
        <w:rPr>
          <w:rFonts w:ascii="Times New Roman" w:hAnsi="Times New Roman" w:cs="Times New Roman"/>
          <w:bCs/>
          <w:color w:val="000000"/>
          <w:sz w:val="28"/>
          <w:szCs w:val="28"/>
          <w:shd w:val="clear" w:color="auto" w:fill="FFFFFF"/>
        </w:rPr>
        <w:t xml:space="preserve"> безумовно перспективною темою "людина і </w:t>
      </w:r>
      <w:r w:rsidR="003F4F0E" w:rsidRPr="00F404F2">
        <w:rPr>
          <w:rFonts w:ascii="Times New Roman" w:hAnsi="Times New Roman" w:cs="Times New Roman"/>
          <w:bCs/>
          <w:color w:val="000000"/>
          <w:sz w:val="28"/>
          <w:szCs w:val="28"/>
          <w:shd w:val="clear" w:color="auto" w:fill="FFFFFF"/>
        </w:rPr>
        <w:t xml:space="preserve">його </w:t>
      </w:r>
      <w:r w:rsidRPr="00F404F2">
        <w:rPr>
          <w:rFonts w:ascii="Times New Roman" w:hAnsi="Times New Roman" w:cs="Times New Roman"/>
          <w:bCs/>
          <w:color w:val="000000"/>
          <w:sz w:val="28"/>
          <w:szCs w:val="28"/>
          <w:shd w:val="clear" w:color="auto" w:fill="FFFFFF"/>
        </w:rPr>
        <w:t>язик, мова і продуковані імтексти".</w:t>
      </w:r>
    </w:p>
    <w:p w:rsidR="000741D6" w:rsidRPr="00F404F2" w:rsidRDefault="000741D6" w:rsidP="005D1BA6">
      <w:pPr>
        <w:spacing w:after="120" w:line="360" w:lineRule="auto"/>
        <w:ind w:firstLine="567"/>
        <w:jc w:val="both"/>
        <w:rPr>
          <w:rFonts w:ascii="Times New Roman" w:hAnsi="Times New Roman" w:cs="Times New Roman"/>
          <w:b/>
          <w:sz w:val="28"/>
          <w:szCs w:val="28"/>
          <w:lang w:val="ru-RU"/>
        </w:rPr>
      </w:pPr>
      <w:r w:rsidRPr="00F404F2">
        <w:rPr>
          <w:rFonts w:ascii="Times New Roman" w:hAnsi="Times New Roman" w:cs="Times New Roman"/>
          <w:b/>
          <w:sz w:val="28"/>
          <w:szCs w:val="28"/>
        </w:rPr>
        <w:t>2.3. Заголовки англійських казок як особливий клас власних назв</w:t>
      </w:r>
    </w:p>
    <w:p w:rsidR="00E77320" w:rsidRPr="00F404F2" w:rsidRDefault="00E77320" w:rsidP="00C47ABF">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Модель казки передбачає обов'язкову наявність заголовка, його відповідність сюжету. Назва казки є тему, скомпресований нерозкритий зміст. У заголовку казки згадується предмет розповіді, герой, робиться натяк на майбутнє фабульне подія. Ентропія назви знижується в процесі розгортання, векторного розпрямл</w:t>
      </w:r>
      <w:r w:rsidR="00EB1EAB">
        <w:rPr>
          <w:rFonts w:ascii="Times New Roman" w:hAnsi="Times New Roman" w:cs="Times New Roman"/>
          <w:sz w:val="28"/>
          <w:szCs w:val="28"/>
        </w:rPr>
        <w:t>ення змісту казки [1</w:t>
      </w:r>
      <w:r w:rsidRPr="00F404F2">
        <w:rPr>
          <w:rFonts w:ascii="Times New Roman" w:hAnsi="Times New Roman" w:cs="Times New Roman"/>
          <w:sz w:val="28"/>
          <w:szCs w:val="28"/>
        </w:rPr>
        <w:t xml:space="preserve">3]. </w:t>
      </w:r>
    </w:p>
    <w:p w:rsidR="000741D6" w:rsidRPr="00F404F2" w:rsidRDefault="00E77320" w:rsidP="00C47ABF">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Заголовкам англомовних казок властива лапідарність форми. Для цих текстів характерні заголовки, що складаються з одного слова (</w:t>
      </w:r>
      <w:r w:rsidRPr="0034475D">
        <w:rPr>
          <w:rFonts w:ascii="Times New Roman" w:hAnsi="Times New Roman" w:cs="Times New Roman"/>
          <w:i/>
          <w:sz w:val="28"/>
          <w:szCs w:val="28"/>
        </w:rPr>
        <w:t xml:space="preserve">Mossycoat, </w:t>
      </w:r>
      <w:r w:rsidRPr="0034475D">
        <w:rPr>
          <w:rFonts w:ascii="Times New Roman" w:hAnsi="Times New Roman" w:cs="Times New Roman"/>
          <w:i/>
          <w:sz w:val="28"/>
          <w:szCs w:val="28"/>
        </w:rPr>
        <w:lastRenderedPageBreak/>
        <w:t>Skillywidden, Cinderella, The Sea-Maiden)</w:t>
      </w:r>
      <w:r w:rsidRPr="00F404F2">
        <w:rPr>
          <w:rFonts w:ascii="Times New Roman" w:hAnsi="Times New Roman" w:cs="Times New Roman"/>
          <w:sz w:val="28"/>
          <w:szCs w:val="28"/>
        </w:rPr>
        <w:t xml:space="preserve"> або словосполучень </w:t>
      </w:r>
      <w:r w:rsidRPr="0034475D">
        <w:rPr>
          <w:rFonts w:ascii="Times New Roman" w:hAnsi="Times New Roman" w:cs="Times New Roman"/>
          <w:i/>
          <w:sz w:val="28"/>
          <w:szCs w:val="28"/>
        </w:rPr>
        <w:t>(The Three Sillies; The Red Ettin; Jack and the Beanstalk; The Old Woman and Her Pig; Jack and his Golden Snuff -Box)</w:t>
      </w:r>
    </w:p>
    <w:p w:rsidR="0034475D" w:rsidRDefault="000A4FE3" w:rsidP="009E1A57">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Словосполучення з сурядним зв'язком зазвичай називають два (або більше) компонента змістовної структури казки. При цьому заголовок складається не більше, ніж з чотирьох знаменних слів. Тема, що має структуру пропозиції, зустрічається досить рідко - в основному, в авторських казках, зокр</w:t>
      </w:r>
      <w:r w:rsidR="00C83C89">
        <w:rPr>
          <w:rFonts w:ascii="Times New Roman" w:hAnsi="Times New Roman" w:cs="Times New Roman"/>
          <w:sz w:val="28"/>
          <w:szCs w:val="28"/>
        </w:rPr>
        <w:t xml:space="preserve">ема, в казках Редіарда Кіплінга </w:t>
      </w:r>
      <w:r w:rsidR="00C83C89" w:rsidRPr="00F404F2">
        <w:rPr>
          <w:rFonts w:ascii="Times New Roman" w:hAnsi="Times New Roman" w:cs="Times New Roman"/>
          <w:color w:val="000000"/>
          <w:sz w:val="28"/>
          <w:szCs w:val="28"/>
          <w:shd w:val="clear" w:color="auto" w:fill="FFFFFF"/>
        </w:rPr>
        <w:t>[28]</w:t>
      </w:r>
      <w:r w:rsidR="00C83C89">
        <w:rPr>
          <w:rFonts w:ascii="Times New Roman" w:hAnsi="Times New Roman" w:cs="Times New Roman"/>
          <w:color w:val="000000"/>
          <w:sz w:val="28"/>
          <w:szCs w:val="28"/>
          <w:shd w:val="clear" w:color="auto" w:fill="FFFFFF"/>
        </w:rPr>
        <w:t>.</w:t>
      </w:r>
    </w:p>
    <w:p w:rsidR="000A4FE3" w:rsidRPr="00F404F2" w:rsidRDefault="000A4FE3" w:rsidP="000A4F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Аналіз тематизують функції в заголовках англомовних казок показує, що серед компонентів змістовної структури текстів, що виносяться авторами в заголовок, в англомовній казці пріоритетна роль належить дійовим особам. У переважній більшості текстів англомовних казок представлені заголовки, в яких називаються головні герої. Це свідчить про початкову антропоцентричність казки. І в цьому полягає своєрідність заголовка англомовної казки - висока представленість в ньому категорії антропоцентричності.</w:t>
      </w:r>
    </w:p>
    <w:p w:rsidR="009E1A57" w:rsidRDefault="009E1A57" w:rsidP="0060381E">
      <w:pPr>
        <w:spacing w:after="0" w:line="360" w:lineRule="auto"/>
        <w:ind w:firstLine="567"/>
        <w:jc w:val="right"/>
        <w:rPr>
          <w:rFonts w:ascii="Times New Roman" w:hAnsi="Times New Roman" w:cs="Times New Roman"/>
          <w:i/>
          <w:sz w:val="28"/>
          <w:szCs w:val="28"/>
        </w:rPr>
      </w:pPr>
    </w:p>
    <w:p w:rsidR="0060381E" w:rsidRPr="00EB68A6" w:rsidRDefault="0060381E" w:rsidP="0060381E">
      <w:pPr>
        <w:spacing w:after="0" w:line="360" w:lineRule="auto"/>
        <w:ind w:firstLine="567"/>
        <w:jc w:val="right"/>
        <w:rPr>
          <w:rFonts w:ascii="Times New Roman" w:hAnsi="Times New Roman" w:cs="Times New Roman"/>
          <w:i/>
          <w:sz w:val="28"/>
          <w:szCs w:val="28"/>
          <w:lang w:val="ru-RU"/>
        </w:rPr>
      </w:pPr>
      <w:r w:rsidRPr="004749B5">
        <w:rPr>
          <w:rFonts w:ascii="Times New Roman" w:hAnsi="Times New Roman" w:cs="Times New Roman"/>
          <w:i/>
          <w:sz w:val="28"/>
          <w:szCs w:val="28"/>
        </w:rPr>
        <w:t>Таблиця</w:t>
      </w:r>
      <w:r w:rsidR="004749B5" w:rsidRPr="00EB68A6">
        <w:rPr>
          <w:rFonts w:ascii="Times New Roman" w:hAnsi="Times New Roman" w:cs="Times New Roman"/>
          <w:i/>
          <w:sz w:val="28"/>
          <w:szCs w:val="28"/>
          <w:lang w:val="ru-RU"/>
        </w:rPr>
        <w:t xml:space="preserve"> 2.1</w:t>
      </w:r>
    </w:p>
    <w:p w:rsidR="0060381E" w:rsidRPr="00F404F2" w:rsidRDefault="00DF1874" w:rsidP="0060381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Артикль як маркер</w:t>
      </w:r>
      <w:r w:rsidR="0060381E" w:rsidRPr="00F404F2">
        <w:rPr>
          <w:rFonts w:ascii="Times New Roman" w:hAnsi="Times New Roman" w:cs="Times New Roman"/>
          <w:sz w:val="28"/>
          <w:szCs w:val="28"/>
        </w:rPr>
        <w:t xml:space="preserve"> антропоцентричного аспекту</w:t>
      </w:r>
    </w:p>
    <w:tbl>
      <w:tblPr>
        <w:tblStyle w:val="a9"/>
        <w:tblW w:w="9855" w:type="dxa"/>
        <w:tblLook w:val="04A0" w:firstRow="1" w:lastRow="0" w:firstColumn="1" w:lastColumn="0" w:noHBand="0" w:noVBand="1"/>
      </w:tblPr>
      <w:tblGrid>
        <w:gridCol w:w="2463"/>
        <w:gridCol w:w="2464"/>
        <w:gridCol w:w="2464"/>
        <w:gridCol w:w="2464"/>
      </w:tblGrid>
      <w:tr w:rsidR="00E312BE" w:rsidRPr="00F404F2" w:rsidTr="00247018">
        <w:tc>
          <w:tcPr>
            <w:tcW w:w="2463"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t>Заголовки з означеним артиклем (60%)</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t>Заголовки з невизначеним артиклем (1.67%)</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t>Нульовий артикль в заголовках (в основному, заголовки, що містять ім'я власне - ІС-заголовки) (24.33%)</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t>Заголовки, що містять нульовий і певний артиклі (нульовий артикль + визначений артикль) (14%)</w:t>
            </w:r>
          </w:p>
        </w:tc>
      </w:tr>
      <w:tr w:rsidR="00E312BE" w:rsidRPr="00F404F2" w:rsidTr="00247018">
        <w:tc>
          <w:tcPr>
            <w:tcW w:w="2463"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t xml:space="preserve">The Master and his </w:t>
            </w:r>
            <w:r w:rsidRPr="00F404F2">
              <w:rPr>
                <w:rFonts w:ascii="Times New Roman" w:hAnsi="Times New Roman" w:cs="Times New Roman"/>
                <w:sz w:val="28"/>
                <w:szCs w:val="28"/>
              </w:rPr>
              <w:lastRenderedPageBreak/>
              <w:t>Pupil; The Strange A Cure for a Fairy; A Pottle Tom Tit Tot; Mr. Vinegar; Nix Nought Goldilocks and the Three Bears; Jack and the Visitor; The Cat and the Mouse; The Fish and the Ring</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lastRenderedPageBreak/>
              <w:t xml:space="preserve">A Cure for a Fairy; </w:t>
            </w:r>
            <w:r w:rsidRPr="00F404F2">
              <w:rPr>
                <w:rFonts w:ascii="Times New Roman" w:hAnsi="Times New Roman" w:cs="Times New Roman"/>
                <w:sz w:val="28"/>
                <w:szCs w:val="28"/>
              </w:rPr>
              <w:lastRenderedPageBreak/>
              <w:t>A Pottle o’Brains</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lastRenderedPageBreak/>
              <w:t xml:space="preserve">Tom Tit Tot; Mr. </w:t>
            </w:r>
            <w:r w:rsidRPr="00F404F2">
              <w:rPr>
                <w:rFonts w:ascii="Times New Roman" w:hAnsi="Times New Roman" w:cs="Times New Roman"/>
                <w:sz w:val="28"/>
                <w:szCs w:val="28"/>
              </w:rPr>
              <w:lastRenderedPageBreak/>
              <w:t>Vinegar; Nix Nought Nothing; Binnorie; Mouse and Mouser; Teeny-Tiny</w:t>
            </w:r>
          </w:p>
        </w:tc>
        <w:tc>
          <w:tcPr>
            <w:tcW w:w="2464" w:type="dxa"/>
          </w:tcPr>
          <w:p w:rsidR="00E312BE" w:rsidRPr="00F404F2" w:rsidRDefault="00E312BE" w:rsidP="009E1A57">
            <w:pPr>
              <w:spacing w:after="0" w:line="480" w:lineRule="auto"/>
              <w:jc w:val="center"/>
              <w:rPr>
                <w:rFonts w:ascii="Times New Roman" w:hAnsi="Times New Roman" w:cs="Times New Roman"/>
                <w:sz w:val="28"/>
                <w:szCs w:val="28"/>
              </w:rPr>
            </w:pPr>
            <w:r w:rsidRPr="00F404F2">
              <w:rPr>
                <w:rFonts w:ascii="Times New Roman" w:hAnsi="Times New Roman" w:cs="Times New Roman"/>
                <w:sz w:val="28"/>
                <w:szCs w:val="28"/>
              </w:rPr>
              <w:lastRenderedPageBreak/>
              <w:t xml:space="preserve">Goldilocks and the </w:t>
            </w:r>
            <w:r w:rsidRPr="00F404F2">
              <w:rPr>
                <w:rFonts w:ascii="Times New Roman" w:hAnsi="Times New Roman" w:cs="Times New Roman"/>
                <w:sz w:val="28"/>
                <w:szCs w:val="28"/>
              </w:rPr>
              <w:lastRenderedPageBreak/>
              <w:t>Three Bears; Jack and the Beanstalk; Lutey and the Merrymaid; Tom Fitzpatrick and the Leprechaun</w:t>
            </w:r>
          </w:p>
        </w:tc>
      </w:tr>
    </w:tbl>
    <w:p w:rsidR="000615D9" w:rsidRPr="00F404F2" w:rsidRDefault="000615D9" w:rsidP="00486D76">
      <w:pPr>
        <w:spacing w:before="240"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lastRenderedPageBreak/>
        <w:t>Однак при цьому в зачині артікулат-дійова особа казки вживається катафорические, з невизначеним артиклем, як ніби він вперше з'являється в тексті. Очевидно, це знаходить пояснення в тому, що в заголовку автор звертається до досвіду потенційного читача, привертає увагу слухача / читача до пред-інформації, яка знаходиться за межами тексту і служить містком до оповідання, до зачину, де дійові особи потрапляють в нову ситуацію. Іменники з певними артикля в заголовку припускають якісь асоціації, досвід читача, певну передінформацією щодо референта.</w:t>
      </w:r>
    </w:p>
    <w:p w:rsidR="00E312BE" w:rsidRPr="00F404F2" w:rsidRDefault="000615D9" w:rsidP="000615D9">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«Вживання артиклів не залежить від того, є передбачувана інформація текстової або ситуаційної. Тому певний артикль можливий навіть при відсутності якого б то не було попереднього мовного контексту, якщо існує деяка ситуація, з якої слухає може черпати перед- інформацію, необхідну для розуміння артікулата» [Вайнріх 1978: 381].</w:t>
      </w:r>
    </w:p>
    <w:p w:rsidR="000A4FE3" w:rsidRPr="00F404F2" w:rsidRDefault="000A4FE3" w:rsidP="000A4F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Категорія антропоцентричності, на думку В.А.Кухаренко, обов'язкова в художньому творі будь-якого жанру, актуалізується в заголовку нерегулярно, </w:t>
      </w:r>
      <w:r w:rsidRPr="00F404F2">
        <w:rPr>
          <w:rFonts w:ascii="Times New Roman" w:hAnsi="Times New Roman" w:cs="Times New Roman"/>
          <w:sz w:val="28"/>
          <w:szCs w:val="28"/>
        </w:rPr>
        <w:lastRenderedPageBreak/>
        <w:t>«тільки при включенні в нього власних назв або їх дескриптивних заступників» [</w:t>
      </w:r>
      <w:r w:rsidR="00F9721D">
        <w:rPr>
          <w:rFonts w:ascii="Times New Roman" w:hAnsi="Times New Roman" w:cs="Times New Roman"/>
          <w:sz w:val="28"/>
          <w:szCs w:val="28"/>
        </w:rPr>
        <w:t>10</w:t>
      </w:r>
      <w:r w:rsidRPr="00F404F2">
        <w:rPr>
          <w:rFonts w:ascii="Times New Roman" w:hAnsi="Times New Roman" w:cs="Times New Roman"/>
          <w:sz w:val="28"/>
          <w:szCs w:val="28"/>
        </w:rPr>
        <w:t>].</w:t>
      </w:r>
    </w:p>
    <w:p w:rsidR="000A4FE3" w:rsidRPr="00F404F2" w:rsidRDefault="000A4FE3" w:rsidP="000A4FE3">
      <w:pPr>
        <w:pStyle w:val="a3"/>
        <w:numPr>
          <w:ilvl w:val="0"/>
          <w:numId w:val="10"/>
        </w:numPr>
        <w:spacing w:after="0" w:line="360" w:lineRule="auto"/>
        <w:ind w:left="993" w:hanging="426"/>
        <w:jc w:val="both"/>
        <w:rPr>
          <w:rFonts w:ascii="Times New Roman" w:hAnsi="Times New Roman" w:cs="Times New Roman"/>
          <w:sz w:val="28"/>
          <w:szCs w:val="28"/>
        </w:rPr>
      </w:pPr>
      <w:r w:rsidRPr="00F404F2">
        <w:rPr>
          <w:rFonts w:ascii="Times New Roman" w:hAnsi="Times New Roman" w:cs="Times New Roman"/>
          <w:sz w:val="28"/>
          <w:szCs w:val="28"/>
        </w:rPr>
        <w:t>Заголовки, співвіднесені з найменуванням людини</w:t>
      </w:r>
      <w:r w:rsidR="00C83C89">
        <w:rPr>
          <w:rFonts w:ascii="Times New Roman" w:hAnsi="Times New Roman" w:cs="Times New Roman"/>
          <w:sz w:val="28"/>
          <w:szCs w:val="28"/>
        </w:rPr>
        <w:t xml:space="preserve"> </w:t>
      </w:r>
      <w:r w:rsidR="00C83C89">
        <w:rPr>
          <w:rFonts w:ascii="Times New Roman" w:hAnsi="Times New Roman" w:cs="Times New Roman"/>
          <w:color w:val="000000"/>
          <w:sz w:val="28"/>
          <w:szCs w:val="28"/>
          <w:shd w:val="clear" w:color="auto" w:fill="FFFFFF"/>
        </w:rPr>
        <w:t>[44-46</w:t>
      </w:r>
      <w:r w:rsidR="00C83C89" w:rsidRPr="00F404F2">
        <w:rPr>
          <w:rFonts w:ascii="Times New Roman" w:hAnsi="Times New Roman" w:cs="Times New Roman"/>
          <w:color w:val="000000"/>
          <w:sz w:val="28"/>
          <w:szCs w:val="28"/>
          <w:shd w:val="clear" w:color="auto" w:fill="FFFFFF"/>
        </w:rPr>
        <w:t>]</w:t>
      </w:r>
      <w:r w:rsidRPr="00F404F2">
        <w:rPr>
          <w:rFonts w:ascii="Times New Roman" w:hAnsi="Times New Roman" w:cs="Times New Roman"/>
          <w:sz w:val="28"/>
          <w:szCs w:val="28"/>
        </w:rPr>
        <w:t>:</w:t>
      </w:r>
    </w:p>
    <w:p w:rsidR="000A4FE3" w:rsidRPr="00F404F2" w:rsidRDefault="000A4FE3" w:rsidP="000A4FE3">
      <w:pPr>
        <w:spacing w:after="0" w:line="360" w:lineRule="auto"/>
        <w:ind w:left="567"/>
        <w:jc w:val="both"/>
        <w:rPr>
          <w:rFonts w:ascii="Times New Roman" w:hAnsi="Times New Roman" w:cs="Times New Roman"/>
          <w:sz w:val="28"/>
          <w:szCs w:val="28"/>
        </w:rPr>
      </w:pPr>
      <w:r w:rsidRPr="00F404F2">
        <w:rPr>
          <w:rFonts w:ascii="Times New Roman" w:hAnsi="Times New Roman" w:cs="Times New Roman"/>
          <w:sz w:val="28"/>
          <w:szCs w:val="28"/>
        </w:rPr>
        <w:t xml:space="preserve"> 1) заголовки, що містять ім'я власне:</w:t>
      </w:r>
    </w:p>
    <w:p w:rsidR="000A4FE3" w:rsidRPr="008B7E13" w:rsidRDefault="00857873" w:rsidP="00C22323">
      <w:pPr>
        <w:spacing w:after="0"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Skillywidden</w:t>
      </w:r>
      <w:r w:rsidR="000A4FE3" w:rsidRPr="008B7E13">
        <w:rPr>
          <w:rFonts w:ascii="Times New Roman" w:hAnsi="Times New Roman" w:cs="Times New Roman"/>
          <w:i/>
          <w:sz w:val="28"/>
          <w:szCs w:val="28"/>
        </w:rPr>
        <w:t>, Mary Who Were Afeard O’Nothin, Mossycoat, Cinderella, Cap o’Rushes, Tatterhood, Sir Gammer Vans, Peter Pan, Rapunzel, Rumpelstiltskin, Snow-white a</w:t>
      </w:r>
      <w:r>
        <w:rPr>
          <w:rFonts w:ascii="Times New Roman" w:hAnsi="Times New Roman" w:cs="Times New Roman"/>
          <w:i/>
          <w:sz w:val="28"/>
          <w:szCs w:val="28"/>
        </w:rPr>
        <w:t>nd Rose-red, Hensel and Gretel</w:t>
      </w:r>
      <w:r w:rsidRPr="00857873">
        <w:rPr>
          <w:rFonts w:ascii="Times New Roman" w:hAnsi="Times New Roman" w:cs="Times New Roman"/>
          <w:i/>
          <w:sz w:val="28"/>
          <w:szCs w:val="28"/>
          <w:lang w:val="en-US"/>
        </w:rPr>
        <w:t xml:space="preserve"> </w:t>
      </w:r>
      <w:r w:rsidR="000A4FE3" w:rsidRPr="008B7E13">
        <w:rPr>
          <w:rFonts w:ascii="Times New Roman" w:hAnsi="Times New Roman" w:cs="Times New Roman"/>
          <w:i/>
          <w:sz w:val="28"/>
          <w:szCs w:val="28"/>
        </w:rPr>
        <w:t>, Prunella, Lusmore th</w:t>
      </w:r>
      <w:r>
        <w:rPr>
          <w:rFonts w:ascii="Times New Roman" w:hAnsi="Times New Roman" w:cs="Times New Roman"/>
          <w:i/>
          <w:sz w:val="28"/>
          <w:szCs w:val="28"/>
        </w:rPr>
        <w:t xml:space="preserve">e Humpback, </w:t>
      </w:r>
      <w:r w:rsidR="000A4FE3" w:rsidRPr="008B7E13">
        <w:rPr>
          <w:rFonts w:ascii="Times New Roman" w:hAnsi="Times New Roman" w:cs="Times New Roman"/>
          <w:i/>
          <w:sz w:val="28"/>
          <w:szCs w:val="28"/>
        </w:rPr>
        <w:t>Phelim the Piper.</w:t>
      </w:r>
    </w:p>
    <w:p w:rsidR="000A4FE3" w:rsidRPr="00F404F2" w:rsidRDefault="000A4FE3" w:rsidP="000A4F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2) заголовки, що містять загальні імена:</w:t>
      </w:r>
    </w:p>
    <w:p w:rsidR="000A4FE3" w:rsidRPr="008B7E13" w:rsidRDefault="000A4FE3" w:rsidP="00C22323">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 xml:space="preserve">The Wise Men of Gotham, The Headless Woman, The Lancashire Witches, The </w:t>
      </w:r>
      <w:r w:rsidR="00857873">
        <w:rPr>
          <w:rFonts w:ascii="Times New Roman" w:hAnsi="Times New Roman" w:cs="Times New Roman"/>
          <w:i/>
          <w:sz w:val="28"/>
          <w:szCs w:val="28"/>
        </w:rPr>
        <w:t>Old Witch, The Gingerbread Man</w:t>
      </w:r>
      <w:r w:rsidR="00857873" w:rsidRPr="00857873">
        <w:rPr>
          <w:rFonts w:ascii="Times New Roman" w:hAnsi="Times New Roman" w:cs="Times New Roman"/>
          <w:i/>
          <w:sz w:val="28"/>
          <w:szCs w:val="28"/>
          <w:lang w:val="en-US"/>
        </w:rPr>
        <w:t xml:space="preserve">, </w:t>
      </w:r>
      <w:r w:rsidRPr="008B7E13">
        <w:rPr>
          <w:rFonts w:ascii="Times New Roman" w:hAnsi="Times New Roman" w:cs="Times New Roman"/>
          <w:i/>
          <w:sz w:val="28"/>
          <w:szCs w:val="28"/>
        </w:rPr>
        <w:t xml:space="preserve">The Selfish Giant, The Happy Prince, The Devoted Friend, The Young King, The Birthday </w:t>
      </w:r>
      <w:r w:rsidR="00857873">
        <w:rPr>
          <w:rFonts w:ascii="Times New Roman" w:hAnsi="Times New Roman" w:cs="Times New Roman"/>
          <w:i/>
          <w:sz w:val="28"/>
          <w:szCs w:val="28"/>
        </w:rPr>
        <w:t>of the Infanta</w:t>
      </w:r>
      <w:r w:rsidR="00857873" w:rsidRPr="00857873">
        <w:rPr>
          <w:rFonts w:ascii="Times New Roman" w:hAnsi="Times New Roman" w:cs="Times New Roman"/>
          <w:i/>
          <w:sz w:val="28"/>
          <w:szCs w:val="28"/>
          <w:lang w:val="en-US"/>
        </w:rPr>
        <w:t xml:space="preserve">, </w:t>
      </w:r>
      <w:r w:rsidRPr="008B7E13">
        <w:rPr>
          <w:rFonts w:ascii="Times New Roman" w:hAnsi="Times New Roman" w:cs="Times New Roman"/>
          <w:i/>
          <w:sz w:val="28"/>
          <w:szCs w:val="28"/>
        </w:rPr>
        <w:t>The Three Sleeping Boys of Warwichshire.</w:t>
      </w:r>
    </w:p>
    <w:p w:rsidR="000A4FE3" w:rsidRPr="00F404F2" w:rsidRDefault="000A4FE3" w:rsidP="00C2232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II. Антропоморфічні заголовки, співвіднесені з найменуванням тварин, міфічних істот, наділений людськими властивостями:</w:t>
      </w:r>
    </w:p>
    <w:p w:rsidR="000A4FE3" w:rsidRPr="008B7E13" w:rsidRDefault="000A4FE3" w:rsidP="00C22323">
      <w:pPr>
        <w:spacing w:after="0" w:line="360" w:lineRule="auto"/>
        <w:ind w:firstLine="567"/>
        <w:jc w:val="both"/>
        <w:rPr>
          <w:rFonts w:ascii="Times New Roman" w:hAnsi="Times New Roman" w:cs="Times New Roman"/>
          <w:i/>
          <w:sz w:val="28"/>
          <w:szCs w:val="28"/>
        </w:rPr>
      </w:pPr>
      <w:r w:rsidRPr="008B7E13">
        <w:rPr>
          <w:rFonts w:ascii="Times New Roman" w:hAnsi="Times New Roman" w:cs="Times New Roman"/>
          <w:i/>
          <w:sz w:val="28"/>
          <w:szCs w:val="28"/>
        </w:rPr>
        <w:t>The Little Red Hen and the Fox, The Black Bull of Norroway</w:t>
      </w:r>
      <w:r w:rsidR="00857873">
        <w:rPr>
          <w:rFonts w:ascii="Times New Roman" w:hAnsi="Times New Roman" w:cs="Times New Roman"/>
          <w:i/>
          <w:sz w:val="28"/>
          <w:szCs w:val="28"/>
        </w:rPr>
        <w:t>,</w:t>
      </w:r>
      <w:r w:rsidR="00857873" w:rsidRPr="00857873">
        <w:rPr>
          <w:rFonts w:ascii="Times New Roman" w:hAnsi="Times New Roman" w:cs="Times New Roman"/>
          <w:i/>
          <w:sz w:val="28"/>
          <w:szCs w:val="28"/>
          <w:lang w:val="en-US"/>
        </w:rPr>
        <w:t xml:space="preserve"> </w:t>
      </w:r>
      <w:r w:rsidRPr="008B7E13">
        <w:rPr>
          <w:rFonts w:ascii="Times New Roman" w:hAnsi="Times New Roman" w:cs="Times New Roman"/>
          <w:i/>
          <w:sz w:val="28"/>
          <w:szCs w:val="28"/>
        </w:rPr>
        <w:t>The Golden Bird, The Clicking Toad, The White Trout, The White Dove, The Butterfly that Stamped.</w:t>
      </w:r>
    </w:p>
    <w:p w:rsidR="000A4FE3" w:rsidRPr="00F404F2" w:rsidRDefault="000A4FE3" w:rsidP="00C2232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III. Антропоцентричні заголовки, співвіднесені з найменуванням об’єктів, як центрів фабульних дій персонажів </w:t>
      </w:r>
    </w:p>
    <w:p w:rsidR="000A4FE3" w:rsidRPr="00857873" w:rsidRDefault="000A4FE3" w:rsidP="00C22323">
      <w:pPr>
        <w:spacing w:after="0" w:line="360" w:lineRule="auto"/>
        <w:ind w:firstLine="567"/>
        <w:jc w:val="both"/>
        <w:rPr>
          <w:rFonts w:ascii="Times New Roman" w:hAnsi="Times New Roman" w:cs="Times New Roman"/>
          <w:i/>
          <w:sz w:val="28"/>
          <w:szCs w:val="28"/>
          <w:lang w:val="en-US"/>
        </w:rPr>
      </w:pPr>
      <w:r w:rsidRPr="008B7E13">
        <w:rPr>
          <w:rFonts w:ascii="Times New Roman" w:hAnsi="Times New Roman" w:cs="Times New Roman"/>
          <w:i/>
          <w:sz w:val="28"/>
          <w:szCs w:val="28"/>
        </w:rPr>
        <w:t>The Three Wishes, The Little House, A Pottle o’Brains, The Magic Ointment</w:t>
      </w:r>
      <w:r w:rsidR="00857873">
        <w:rPr>
          <w:rFonts w:ascii="Times New Roman" w:hAnsi="Times New Roman" w:cs="Times New Roman"/>
          <w:i/>
          <w:sz w:val="28"/>
          <w:szCs w:val="28"/>
        </w:rPr>
        <w:t>, The Sunken City of Llyn Bala</w:t>
      </w:r>
      <w:r w:rsidR="00857873" w:rsidRPr="00857873">
        <w:rPr>
          <w:rFonts w:ascii="Times New Roman" w:hAnsi="Times New Roman" w:cs="Times New Roman"/>
          <w:i/>
          <w:sz w:val="28"/>
          <w:szCs w:val="28"/>
          <w:lang w:val="en-US"/>
        </w:rPr>
        <w:t>.</w:t>
      </w:r>
    </w:p>
    <w:p w:rsidR="000615D9" w:rsidRPr="00FA385C" w:rsidRDefault="000615D9" w:rsidP="00C2232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У казці дається нетрадиційне розповідь про тварин, які ведуть себе як індивіди. Невизначений артикль в зачині вказує читачеві на дивовижну, несподівану пост-інформацію. Курка і лисиця в казці відрізняються від своїх </w:t>
      </w:r>
      <w:r w:rsidRPr="00FA385C">
        <w:rPr>
          <w:rFonts w:ascii="Times New Roman" w:hAnsi="Times New Roman" w:cs="Times New Roman"/>
          <w:sz w:val="28"/>
          <w:szCs w:val="28"/>
        </w:rPr>
        <w:t>побратимів в реальності - це виявляється «експериментальна» курка, так як в кінці кінців їй всета</w:t>
      </w:r>
      <w:r w:rsidR="00C83C89">
        <w:rPr>
          <w:rFonts w:ascii="Times New Roman" w:hAnsi="Times New Roman" w:cs="Times New Roman"/>
          <w:sz w:val="28"/>
          <w:szCs w:val="28"/>
        </w:rPr>
        <w:t xml:space="preserve">ки вдається перехитрити лисицю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48</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FA385C" w:rsidRPr="00FA385C" w:rsidRDefault="00A86EC2" w:rsidP="00C2232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аналізу було обрано</w:t>
      </w:r>
      <w:r w:rsidR="00FA385C" w:rsidRPr="00FA385C">
        <w:rPr>
          <w:rFonts w:ascii="Times New Roman" w:hAnsi="Times New Roman" w:cs="Times New Roman"/>
          <w:sz w:val="28"/>
          <w:szCs w:val="28"/>
        </w:rPr>
        <w:t xml:space="preserve"> заголовки англійською мовою, які можна розділити за такими категоріями (у порядку частотності використання): </w:t>
      </w:r>
      <w:r w:rsidR="00FA385C" w:rsidRPr="00FA385C">
        <w:rPr>
          <w:rFonts w:ascii="Times New Roman" w:hAnsi="Times New Roman" w:cs="Times New Roman"/>
          <w:sz w:val="28"/>
          <w:szCs w:val="28"/>
        </w:rPr>
        <w:br/>
        <w:t>1) заголовки, що детермінують жанр казки (за допомогою конструкцій «the Tale of», «how the…») і вказують на подію/події, що відбуватимуться в ній:</w:t>
      </w:r>
    </w:p>
    <w:p w:rsidR="00FA385C" w:rsidRPr="00857873" w:rsidRDefault="00FA385C" w:rsidP="00C22323">
      <w:pPr>
        <w:spacing w:after="0" w:line="360" w:lineRule="auto"/>
        <w:ind w:firstLine="567"/>
        <w:jc w:val="both"/>
        <w:rPr>
          <w:rFonts w:ascii="Times New Roman" w:hAnsi="Times New Roman" w:cs="Times New Roman"/>
          <w:i/>
          <w:sz w:val="28"/>
          <w:szCs w:val="28"/>
          <w:lang w:val="en-US"/>
        </w:rPr>
      </w:pPr>
      <w:r w:rsidRPr="00FA385C">
        <w:rPr>
          <w:rFonts w:ascii="Times New Roman" w:hAnsi="Times New Roman" w:cs="Times New Roman"/>
          <w:i/>
          <w:sz w:val="28"/>
          <w:szCs w:val="28"/>
        </w:rPr>
        <w:lastRenderedPageBreak/>
        <w:t>«The Tale of Peter Rabbit», «The Tale of Squirrel Nutkin», «The Tale of Benjamin Bunny», «The Tale of Two Bad Mice», «The Tale of Mrs. Tiggy-winkle», «The Tale of the Pie and the Patty Pan», «The Tale of Mr. Jeremy Fisher», «The Story of A Fierce Bad Rabbit», «The Tale of T</w:t>
      </w:r>
      <w:r w:rsidR="00857873">
        <w:rPr>
          <w:rFonts w:ascii="Times New Roman" w:hAnsi="Times New Roman" w:cs="Times New Roman"/>
          <w:i/>
          <w:sz w:val="28"/>
          <w:szCs w:val="28"/>
        </w:rPr>
        <w:t xml:space="preserve">om Kitten», </w:t>
      </w:r>
      <w:r w:rsidRPr="00FA385C">
        <w:rPr>
          <w:rFonts w:ascii="Times New Roman" w:hAnsi="Times New Roman" w:cs="Times New Roman"/>
          <w:i/>
          <w:sz w:val="28"/>
          <w:szCs w:val="28"/>
        </w:rPr>
        <w:t>«Нow The Whale Got His Throat»,«Нow The Rhinoceros Got His Skin», «Нow The Leopard Got His Spots», «Нow the first letter was written»,«How the alphabet was made»</w:t>
      </w:r>
      <w:r w:rsidR="00857873" w:rsidRPr="00857873">
        <w:rPr>
          <w:rFonts w:ascii="Times New Roman" w:hAnsi="Times New Roman" w:cs="Times New Roman"/>
          <w:i/>
          <w:sz w:val="28"/>
          <w:szCs w:val="28"/>
          <w:lang w:val="en-US"/>
        </w:rPr>
        <w:t xml:space="preserve"> </w:t>
      </w:r>
      <w:r w:rsidR="00857873">
        <w:rPr>
          <w:rFonts w:ascii="Times New Roman" w:hAnsi="Times New Roman" w:cs="Times New Roman"/>
          <w:i/>
          <w:sz w:val="28"/>
          <w:szCs w:val="28"/>
          <w:lang w:val="en-US"/>
        </w:rPr>
        <w:t>etc.</w:t>
      </w:r>
    </w:p>
    <w:p w:rsidR="00FA385C" w:rsidRPr="00FA385C" w:rsidRDefault="00FA385C" w:rsidP="00C22323">
      <w:pPr>
        <w:spacing w:after="0" w:line="360" w:lineRule="auto"/>
        <w:ind w:firstLine="567"/>
        <w:jc w:val="both"/>
        <w:rPr>
          <w:rFonts w:ascii="Times New Roman" w:hAnsi="Times New Roman" w:cs="Times New Roman"/>
          <w:sz w:val="28"/>
          <w:szCs w:val="28"/>
        </w:rPr>
      </w:pPr>
      <w:r w:rsidRPr="00FA385C">
        <w:rPr>
          <w:rFonts w:ascii="Times New Roman" w:hAnsi="Times New Roman" w:cs="Times New Roman"/>
          <w:sz w:val="28"/>
          <w:szCs w:val="28"/>
        </w:rPr>
        <w:t xml:space="preserve">2) заголовки, що позначають основну ідею казки, ключові події, але не мають характерної структури назви казки: </w:t>
      </w:r>
    </w:p>
    <w:p w:rsidR="00FA385C" w:rsidRPr="00857873" w:rsidRDefault="00FA385C" w:rsidP="00C22323">
      <w:pPr>
        <w:spacing w:after="0" w:line="360" w:lineRule="auto"/>
        <w:ind w:firstLine="567"/>
        <w:jc w:val="both"/>
        <w:rPr>
          <w:rFonts w:ascii="Times New Roman" w:hAnsi="Times New Roman" w:cs="Times New Roman"/>
          <w:i/>
          <w:sz w:val="28"/>
          <w:szCs w:val="28"/>
          <w:lang w:val="en-US"/>
        </w:rPr>
      </w:pPr>
      <w:r w:rsidRPr="00FA385C">
        <w:rPr>
          <w:rFonts w:ascii="Times New Roman" w:hAnsi="Times New Roman" w:cs="Times New Roman"/>
          <w:i/>
          <w:sz w:val="28"/>
          <w:szCs w:val="28"/>
        </w:rPr>
        <w:t>«Appley Dapply's Nursery Rhymes», «Cecily Parsley's Nursery Rhymes», «Alice's Adventures In Wonderland (CHAPTER I Down the Rabbit-Hole, CHAPTER II The Pool of Tears, CHAPTER III A Caucus-Race and a Long Tale, CHAPTER IV The Rabbit Sends in a Little Bill, CHAPTER V Advice from a Caterpillar, CHAPTER VI Pig and Pepper, CHAPTER VII A Mad Tea-Party, CHAPTER VIII The Queen's Croquet-Ground,CHAPTER IX The Mock Turtle's Story, CHAPTER X The Lobster Quadrille, CHAPTER XI Who Stole the Tarts?, CHAPTER XII Alice's Evi</w:t>
      </w:r>
      <w:r w:rsidR="00857873">
        <w:rPr>
          <w:rFonts w:ascii="Times New Roman" w:hAnsi="Times New Roman" w:cs="Times New Roman"/>
          <w:i/>
          <w:sz w:val="28"/>
          <w:szCs w:val="28"/>
        </w:rPr>
        <w:t>dence), «The elephant's child»</w:t>
      </w:r>
    </w:p>
    <w:p w:rsidR="00FA385C" w:rsidRPr="00FA385C" w:rsidRDefault="00FA385C" w:rsidP="00C22323">
      <w:pPr>
        <w:spacing w:after="0" w:line="360" w:lineRule="auto"/>
        <w:ind w:firstLine="567"/>
        <w:jc w:val="both"/>
        <w:rPr>
          <w:rFonts w:ascii="Times New Roman" w:hAnsi="Times New Roman" w:cs="Times New Roman"/>
          <w:sz w:val="28"/>
          <w:szCs w:val="28"/>
        </w:rPr>
      </w:pPr>
      <w:r w:rsidRPr="00FA385C">
        <w:rPr>
          <w:rFonts w:ascii="Times New Roman" w:hAnsi="Times New Roman" w:cs="Times New Roman"/>
          <w:sz w:val="28"/>
          <w:szCs w:val="28"/>
        </w:rPr>
        <w:t>3) заголовки, що позначають ім’я/імена головного персонажа/персонажів: «Wag-by-Wall» , «The Tailor Of Gloucester». Зовсім іншу ситуацію, в порівнянні з російськими та українськими казками, можна спостерігати в англійській мові: тут автори найчастіше послуговуються назвами – заголовками, що детермінують жанр казки (за допомогою конструкцій «the Tale of», «how the…») і вказують на подію/події, що відбуватимуться в ній, натомість, заголовки, що позначають ім’я/імена головного персонажа/персонажів – категорія назв, які є най-популярнішими серед авторів українських та російських казок, англійськими авторами майже не використовується.</w:t>
      </w:r>
    </w:p>
    <w:p w:rsidR="000A4FE3" w:rsidRPr="00FA385C" w:rsidRDefault="000615D9" w:rsidP="00C22323">
      <w:pPr>
        <w:spacing w:after="0" w:line="360" w:lineRule="auto"/>
        <w:ind w:firstLine="567"/>
        <w:jc w:val="both"/>
        <w:rPr>
          <w:rFonts w:ascii="Times New Roman" w:hAnsi="Times New Roman" w:cs="Times New Roman"/>
          <w:sz w:val="28"/>
          <w:szCs w:val="28"/>
        </w:rPr>
      </w:pPr>
      <w:r w:rsidRPr="00FA385C">
        <w:rPr>
          <w:rFonts w:ascii="Times New Roman" w:hAnsi="Times New Roman" w:cs="Times New Roman"/>
          <w:sz w:val="28"/>
          <w:szCs w:val="28"/>
        </w:rPr>
        <w:t xml:space="preserve">Заданий в заголовку іменник «пронизує» весь текст, пов'язує його досвідом і змістом. Усвідомлення минулого досвіду читачем відбувається ретроспективно, після завершення читання тексту. Назва, з якого читання почалося, виявляється лівим рамковим знаком, що вимагає повернення до себе. </w:t>
      </w:r>
      <w:r w:rsidRPr="00FA385C">
        <w:rPr>
          <w:rFonts w:ascii="Times New Roman" w:hAnsi="Times New Roman" w:cs="Times New Roman"/>
          <w:sz w:val="28"/>
          <w:szCs w:val="28"/>
        </w:rPr>
        <w:lastRenderedPageBreak/>
        <w:t>Воно бере участь в актуалізації категорій зв'язності і ретроспекції, проспекцію і антропоцентричності</w:t>
      </w:r>
      <w:r w:rsidR="00C83C89">
        <w:rPr>
          <w:rFonts w:ascii="Times New Roman" w:hAnsi="Times New Roman" w:cs="Times New Roman"/>
          <w:sz w:val="28"/>
          <w:szCs w:val="28"/>
        </w:rPr>
        <w:t xml:space="preserve">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41</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0615D9" w:rsidRPr="00FA385C" w:rsidRDefault="000615D9" w:rsidP="000615D9">
      <w:pPr>
        <w:spacing w:after="0" w:line="360" w:lineRule="auto"/>
        <w:ind w:firstLine="567"/>
        <w:jc w:val="both"/>
        <w:rPr>
          <w:rFonts w:ascii="Times New Roman" w:hAnsi="Times New Roman" w:cs="Times New Roman"/>
          <w:sz w:val="28"/>
          <w:szCs w:val="28"/>
        </w:rPr>
      </w:pPr>
      <w:r w:rsidRPr="00FA385C">
        <w:rPr>
          <w:rFonts w:ascii="Times New Roman" w:hAnsi="Times New Roman" w:cs="Times New Roman"/>
          <w:sz w:val="28"/>
          <w:szCs w:val="28"/>
        </w:rPr>
        <w:t xml:space="preserve">Не маючи опори на сюжет, автор в заголовку, в предтекст апелює до попереднього досвіду читача. Для виконання прогнозуючої ролі заголовка автор вдається до усередненого читацького тезаурусу - його «таблиці знань». </w:t>
      </w:r>
    </w:p>
    <w:p w:rsidR="000A4FE3" w:rsidRPr="00FA385C" w:rsidRDefault="000615D9" w:rsidP="000615D9">
      <w:pPr>
        <w:spacing w:after="0" w:line="360" w:lineRule="auto"/>
        <w:ind w:firstLine="567"/>
        <w:jc w:val="both"/>
        <w:rPr>
          <w:rFonts w:ascii="Times New Roman" w:hAnsi="Times New Roman" w:cs="Times New Roman"/>
          <w:sz w:val="28"/>
          <w:szCs w:val="28"/>
        </w:rPr>
      </w:pPr>
      <w:r w:rsidRPr="00FA385C">
        <w:rPr>
          <w:rFonts w:ascii="Times New Roman" w:hAnsi="Times New Roman" w:cs="Times New Roman"/>
          <w:sz w:val="28"/>
          <w:szCs w:val="28"/>
        </w:rPr>
        <w:t>Завдання заголовка як першого знака казки - встановити контакт з читачем. Складність завдання ускладнюється не тільки лапідарністю його форми, але також багатозначністю лексичних одиниць, позбавлених в своїй поки ізольованій позиції необхідного контексту для зняття полісемії [Кухаренко 1988: 93].</w:t>
      </w:r>
    </w:p>
    <w:p w:rsidR="000A4FE3" w:rsidRPr="00FA385C" w:rsidRDefault="000A4FE3" w:rsidP="00C22323">
      <w:pPr>
        <w:spacing w:after="0" w:line="360" w:lineRule="auto"/>
        <w:ind w:firstLine="567"/>
        <w:jc w:val="both"/>
        <w:rPr>
          <w:rFonts w:ascii="Times New Roman" w:hAnsi="Times New Roman" w:cs="Times New Roman"/>
          <w:sz w:val="28"/>
          <w:szCs w:val="28"/>
        </w:rPr>
      </w:pPr>
    </w:p>
    <w:p w:rsidR="000615D9" w:rsidRDefault="000615D9" w:rsidP="00C22323">
      <w:pPr>
        <w:spacing w:after="0" w:line="360" w:lineRule="auto"/>
        <w:ind w:firstLine="567"/>
        <w:jc w:val="both"/>
        <w:rPr>
          <w:rFonts w:ascii="Times New Roman" w:hAnsi="Times New Roman" w:cs="Times New Roman"/>
          <w:sz w:val="28"/>
          <w:szCs w:val="28"/>
        </w:rPr>
      </w:pPr>
    </w:p>
    <w:p w:rsidR="00233DCD" w:rsidRDefault="00233DCD" w:rsidP="00C22323">
      <w:pPr>
        <w:spacing w:after="0" w:line="360" w:lineRule="auto"/>
        <w:ind w:firstLine="567"/>
        <w:jc w:val="both"/>
        <w:rPr>
          <w:rFonts w:ascii="Times New Roman" w:hAnsi="Times New Roman" w:cs="Times New Roman"/>
          <w:sz w:val="28"/>
          <w:szCs w:val="28"/>
        </w:rPr>
      </w:pPr>
    </w:p>
    <w:p w:rsidR="00233DCD" w:rsidRDefault="00233DCD" w:rsidP="00C22323">
      <w:pPr>
        <w:spacing w:after="0" w:line="360" w:lineRule="auto"/>
        <w:ind w:firstLine="567"/>
        <w:jc w:val="both"/>
        <w:rPr>
          <w:rFonts w:ascii="Times New Roman" w:hAnsi="Times New Roman" w:cs="Times New Roman"/>
          <w:sz w:val="28"/>
          <w:szCs w:val="28"/>
        </w:rPr>
      </w:pPr>
    </w:p>
    <w:p w:rsidR="00233DCD" w:rsidRDefault="00233DCD" w:rsidP="00C22323">
      <w:pPr>
        <w:spacing w:after="0" w:line="360" w:lineRule="auto"/>
        <w:ind w:firstLine="567"/>
        <w:jc w:val="both"/>
        <w:rPr>
          <w:rFonts w:ascii="Times New Roman" w:hAnsi="Times New Roman" w:cs="Times New Roman"/>
          <w:sz w:val="28"/>
          <w:szCs w:val="28"/>
        </w:rPr>
      </w:pPr>
    </w:p>
    <w:p w:rsidR="00233DCD" w:rsidRDefault="00233DCD" w:rsidP="00C22323">
      <w:pPr>
        <w:spacing w:after="0" w:line="360" w:lineRule="auto"/>
        <w:ind w:firstLine="567"/>
        <w:jc w:val="both"/>
        <w:rPr>
          <w:rFonts w:ascii="Times New Roman" w:hAnsi="Times New Roman" w:cs="Times New Roman"/>
          <w:sz w:val="28"/>
          <w:szCs w:val="28"/>
        </w:rPr>
      </w:pPr>
    </w:p>
    <w:p w:rsidR="00233DCD" w:rsidRDefault="00233DCD" w:rsidP="00C22323">
      <w:pPr>
        <w:spacing w:after="0" w:line="360" w:lineRule="auto"/>
        <w:ind w:firstLine="567"/>
        <w:jc w:val="both"/>
        <w:rPr>
          <w:rFonts w:ascii="Times New Roman" w:hAnsi="Times New Roman" w:cs="Times New Roman"/>
          <w:sz w:val="28"/>
          <w:szCs w:val="28"/>
        </w:rPr>
      </w:pPr>
    </w:p>
    <w:p w:rsidR="003C3332" w:rsidRDefault="003C3332" w:rsidP="00C22323">
      <w:pPr>
        <w:spacing w:after="0" w:line="360" w:lineRule="auto"/>
        <w:ind w:firstLine="567"/>
        <w:jc w:val="both"/>
        <w:rPr>
          <w:rFonts w:ascii="Times New Roman" w:hAnsi="Times New Roman" w:cs="Times New Roman"/>
          <w:sz w:val="28"/>
          <w:szCs w:val="28"/>
        </w:rPr>
      </w:pPr>
    </w:p>
    <w:p w:rsidR="003C3332" w:rsidRPr="00FA385C" w:rsidRDefault="003C3332" w:rsidP="00C22323">
      <w:pPr>
        <w:spacing w:after="0" w:line="360" w:lineRule="auto"/>
        <w:ind w:firstLine="567"/>
        <w:jc w:val="both"/>
        <w:rPr>
          <w:rFonts w:ascii="Times New Roman" w:hAnsi="Times New Roman" w:cs="Times New Roman"/>
          <w:sz w:val="28"/>
          <w:szCs w:val="28"/>
        </w:rPr>
      </w:pPr>
    </w:p>
    <w:p w:rsidR="000615D9" w:rsidRPr="00EB68A6" w:rsidRDefault="000615D9" w:rsidP="00C22323">
      <w:pPr>
        <w:spacing w:after="0" w:line="360" w:lineRule="auto"/>
        <w:ind w:firstLine="567"/>
        <w:jc w:val="both"/>
        <w:rPr>
          <w:rFonts w:ascii="Times New Roman" w:hAnsi="Times New Roman" w:cs="Times New Roman"/>
          <w:sz w:val="28"/>
          <w:szCs w:val="28"/>
        </w:rPr>
      </w:pPr>
    </w:p>
    <w:p w:rsidR="000615D9" w:rsidRPr="00F404F2" w:rsidRDefault="000615D9" w:rsidP="007E13E0">
      <w:pPr>
        <w:spacing w:after="0" w:line="360" w:lineRule="auto"/>
        <w:jc w:val="both"/>
        <w:rPr>
          <w:rFonts w:ascii="Times New Roman" w:hAnsi="Times New Roman" w:cs="Times New Roman"/>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857873" w:rsidRPr="00493E77" w:rsidRDefault="00857873" w:rsidP="008C246C">
      <w:pPr>
        <w:spacing w:after="120" w:line="360" w:lineRule="auto"/>
        <w:ind w:firstLine="567"/>
        <w:jc w:val="center"/>
        <w:rPr>
          <w:rFonts w:ascii="Times New Roman" w:hAnsi="Times New Roman" w:cs="Times New Roman"/>
          <w:b/>
          <w:sz w:val="28"/>
          <w:szCs w:val="28"/>
        </w:rPr>
      </w:pPr>
    </w:p>
    <w:p w:rsidR="000741D6" w:rsidRPr="00F404F2" w:rsidRDefault="000741D6" w:rsidP="008C246C">
      <w:pPr>
        <w:spacing w:after="120" w:line="360" w:lineRule="auto"/>
        <w:ind w:firstLine="567"/>
        <w:jc w:val="center"/>
        <w:rPr>
          <w:rFonts w:ascii="Times New Roman" w:hAnsi="Times New Roman" w:cs="Times New Roman"/>
          <w:b/>
          <w:bCs/>
          <w:color w:val="000000"/>
          <w:sz w:val="28"/>
          <w:szCs w:val="28"/>
          <w:shd w:val="clear" w:color="auto" w:fill="FFFFFF"/>
          <w:lang w:val="ru-RU"/>
        </w:rPr>
      </w:pPr>
      <w:r w:rsidRPr="00F404F2">
        <w:rPr>
          <w:rFonts w:ascii="Times New Roman" w:hAnsi="Times New Roman" w:cs="Times New Roman"/>
          <w:b/>
          <w:sz w:val="28"/>
          <w:szCs w:val="28"/>
        </w:rPr>
        <w:lastRenderedPageBreak/>
        <w:t xml:space="preserve">РОЗДІЛ 3. </w:t>
      </w:r>
      <w:r w:rsidRPr="00F404F2">
        <w:rPr>
          <w:rFonts w:ascii="Times New Roman" w:hAnsi="Times New Roman" w:cs="Times New Roman"/>
          <w:b/>
          <w:bCs/>
          <w:color w:val="000000"/>
          <w:sz w:val="28"/>
          <w:szCs w:val="28"/>
          <w:shd w:val="clear" w:color="auto" w:fill="FFFFFF"/>
        </w:rPr>
        <w:t>ОСОБЛИВОСТІ РЕАЛІЗАЦІЇ АНТРОПОЦЕТРИЧНОСТІ В АНГЛМОВНИХ КАЗКАХ</w:t>
      </w:r>
    </w:p>
    <w:p w:rsidR="000741D6" w:rsidRPr="00F404F2" w:rsidRDefault="000741D6" w:rsidP="00F9286D">
      <w:pPr>
        <w:spacing w:after="120" w:line="360" w:lineRule="auto"/>
        <w:ind w:firstLine="567"/>
        <w:rPr>
          <w:rFonts w:ascii="Times New Roman" w:hAnsi="Times New Roman" w:cs="Times New Roman"/>
          <w:b/>
          <w:sz w:val="28"/>
          <w:szCs w:val="28"/>
          <w:lang w:val="ru-RU"/>
        </w:rPr>
      </w:pPr>
      <w:r w:rsidRPr="00F404F2">
        <w:rPr>
          <w:rFonts w:ascii="Times New Roman" w:hAnsi="Times New Roman" w:cs="Times New Roman"/>
          <w:b/>
          <w:bCs/>
          <w:color w:val="000000"/>
          <w:sz w:val="28"/>
          <w:szCs w:val="28"/>
          <w:shd w:val="clear" w:color="auto" w:fill="FFFFFF"/>
        </w:rPr>
        <w:t>3.1. А</w:t>
      </w:r>
      <w:r w:rsidRPr="00F404F2">
        <w:rPr>
          <w:rFonts w:ascii="Times New Roman" w:hAnsi="Times New Roman" w:cs="Times New Roman"/>
          <w:b/>
          <w:color w:val="111111"/>
          <w:sz w:val="28"/>
          <w:szCs w:val="28"/>
          <w:shd w:val="clear" w:color="auto" w:fill="FFFFFF"/>
        </w:rPr>
        <w:t>нтропометричні метафори і порівняння в англомовних казках</w:t>
      </w:r>
    </w:p>
    <w:p w:rsidR="00A26A85" w:rsidRPr="00F404F2" w:rsidRDefault="008810B8" w:rsidP="008C246C">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Як правило, народні казки викладаються розмовною мовою, а не літературною мовою, елементи якого можуть повідомляти про настрої, оцінки ситуації, емоційний стан персонажа, тому дослідження мовного вираження соціотіпіческое характеристик персонажів народних казок про тварин і має особливий сенс в рамках психолінгвістики. Будь-який текст, художній або казковий, являє собою особистісну інтерпретацію дійсності. Ретельне дослідження тексту, його мовних і мовних особливостей може дати можливість багато чого довідатися про його творця. У числі іншого психолінгвістика займається вивченням кодування і декодування повідомлень за допомогою мовних знаків [Головін, 1987: 303]. </w:t>
      </w:r>
    </w:p>
    <w:p w:rsidR="003F4F0E" w:rsidRPr="00F404F2" w:rsidRDefault="008810B8"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Так як мовне кодування і декодування повідомлень здійснюється на основі певної розумової роботи, психолінгвістика вивчає і цю роботу і закономірності мовної структури. В рамках нашої роботи ця розумова робота з кодування і декодування повідомлень розглядається в термінах соціоніки, яка ділить роботу психіки на роботу за певними інформаційних каналах, індивідуальний набір яких складає тип інформаційного метаболізму особистості.</w:t>
      </w:r>
    </w:p>
    <w:p w:rsidR="003F4F0E" w:rsidRPr="00F404F2" w:rsidRDefault="003F4F0E"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Різноманітність підходів і поглядів, що стосуються місця і ролі антропоцентризму в лінгвістиці, обумовлюють відсутність єдиного і загальновизнаного розуміння антропоцентричного підходу. В цілому, для російської лінгвістики притаманне розуміння антропоцентризму як методологічного підходу</w:t>
      </w:r>
      <w:r w:rsidR="00C83C89">
        <w:rPr>
          <w:rFonts w:ascii="Times New Roman" w:hAnsi="Times New Roman" w:cs="Times New Roman"/>
          <w:sz w:val="28"/>
          <w:szCs w:val="28"/>
        </w:rPr>
        <w:t xml:space="preserve">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46</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0741D6" w:rsidRPr="00F404F2" w:rsidRDefault="003F78AB" w:rsidP="003F78AB">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Метафора цікава ще й тим, що створюючи нове знання, вона порівнює різні сутності, пропускаючи їх через людину, порівнюючи мир з людським масштабом знань і уявлень, із системою культурно</w:t>
      </w:r>
      <w:r w:rsidR="00B817D6" w:rsidRPr="00F404F2">
        <w:rPr>
          <w:rFonts w:ascii="Times New Roman" w:hAnsi="Times New Roman" w:cs="Times New Roman"/>
          <w:sz w:val="28"/>
          <w:szCs w:val="28"/>
        </w:rPr>
        <w:t>-</w:t>
      </w:r>
      <w:r w:rsidRPr="00F404F2">
        <w:rPr>
          <w:rFonts w:ascii="Times New Roman" w:hAnsi="Times New Roman" w:cs="Times New Roman"/>
          <w:sz w:val="28"/>
          <w:szCs w:val="28"/>
        </w:rPr>
        <w:t xml:space="preserve">національних цінностей, тоді людина тут — «міра усіх речей», тобто метафора за своєю природою антропометрична, а сама здатність мислити метафорично є рисою власне homo </w:t>
      </w:r>
      <w:r w:rsidRPr="00F404F2">
        <w:rPr>
          <w:rFonts w:ascii="Times New Roman" w:hAnsi="Times New Roman" w:cs="Times New Roman"/>
          <w:sz w:val="28"/>
          <w:szCs w:val="28"/>
        </w:rPr>
        <w:lastRenderedPageBreak/>
        <w:t>sapiens. Звідси, осягнення метафори є якоюсь мірою збагнення людиною саму себе</w:t>
      </w:r>
    </w:p>
    <w:p w:rsidR="00277DE0" w:rsidRPr="00F404F2" w:rsidRDefault="000C28BD" w:rsidP="003F78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Антропометричні назви називаються метафорами. Вони описують тіло людини та вживаються для позначення частин предметних сфер</w:t>
      </w:r>
      <w:r w:rsidR="00277DE0" w:rsidRPr="00F404F2">
        <w:rPr>
          <w:rFonts w:ascii="Times New Roman" w:hAnsi="Times New Roman" w:cs="Times New Roman"/>
          <w:sz w:val="28"/>
          <w:szCs w:val="28"/>
        </w:rPr>
        <w:t xml:space="preserve"> (референтів: зоонімів, фітонімів, н</w:t>
      </w:r>
      <w:r>
        <w:rPr>
          <w:rFonts w:ascii="Times New Roman" w:hAnsi="Times New Roman" w:cs="Times New Roman"/>
          <w:sz w:val="28"/>
          <w:szCs w:val="28"/>
        </w:rPr>
        <w:t>азв артефактів). К</w:t>
      </w:r>
      <w:r w:rsidR="00277DE0" w:rsidRPr="00F404F2">
        <w:rPr>
          <w:rFonts w:ascii="Times New Roman" w:hAnsi="Times New Roman" w:cs="Times New Roman"/>
          <w:sz w:val="28"/>
          <w:szCs w:val="28"/>
        </w:rPr>
        <w:t>омпонент</w:t>
      </w:r>
      <w:r>
        <w:rPr>
          <w:rFonts w:ascii="Times New Roman" w:hAnsi="Times New Roman" w:cs="Times New Roman"/>
          <w:sz w:val="28"/>
          <w:szCs w:val="28"/>
        </w:rPr>
        <w:t xml:space="preserve"> аксіології  значення у цьому випадку репрезентує характерні функції</w:t>
      </w:r>
      <w:r w:rsidR="00277DE0" w:rsidRPr="00F404F2">
        <w:rPr>
          <w:rFonts w:ascii="Times New Roman" w:hAnsi="Times New Roman" w:cs="Times New Roman"/>
          <w:sz w:val="28"/>
          <w:szCs w:val="28"/>
        </w:rPr>
        <w:t xml:space="preserve"> </w:t>
      </w:r>
      <w:r>
        <w:rPr>
          <w:rFonts w:ascii="Times New Roman" w:hAnsi="Times New Roman" w:cs="Times New Roman"/>
          <w:sz w:val="28"/>
          <w:szCs w:val="28"/>
        </w:rPr>
        <w:t>різних частин тіла людини, які</w:t>
      </w:r>
      <w:r w:rsidR="00277DE0" w:rsidRPr="00F404F2">
        <w:rPr>
          <w:rFonts w:ascii="Times New Roman" w:hAnsi="Times New Roman" w:cs="Times New Roman"/>
          <w:sz w:val="28"/>
          <w:szCs w:val="28"/>
        </w:rPr>
        <w:t xml:space="preserve"> ста</w:t>
      </w:r>
      <w:r>
        <w:rPr>
          <w:rFonts w:ascii="Times New Roman" w:hAnsi="Times New Roman" w:cs="Times New Roman"/>
          <w:sz w:val="28"/>
          <w:szCs w:val="28"/>
        </w:rPr>
        <w:t>ють мотиваційною базою для оцінки предметів</w:t>
      </w:r>
      <w:r w:rsidR="00C83C89">
        <w:rPr>
          <w:rFonts w:ascii="Times New Roman" w:hAnsi="Times New Roman" w:cs="Times New Roman"/>
          <w:sz w:val="28"/>
          <w:szCs w:val="28"/>
        </w:rPr>
        <w:t xml:space="preserve"> чи їхніх частин за подібністю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49</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277DE0" w:rsidRPr="00F404F2" w:rsidRDefault="000C28BD" w:rsidP="000C28B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Дж. Лакофф й М. Джонсон – автори книги «Metaphors We Live by» [7] розробили теорію, за допомогою якої вони змогли привнести систематичність у опис метафоричності, як процесу пізнання, а також репрезентувала</w:t>
      </w:r>
      <w:r w:rsidR="003E5F8E">
        <w:rPr>
          <w:rFonts w:ascii="Times New Roman" w:hAnsi="Times New Roman" w:cs="Times New Roman"/>
          <w:sz w:val="28"/>
          <w:szCs w:val="28"/>
        </w:rPr>
        <w:t xml:space="preserve"> достатній евристичний потенціал використання даної теорії у практичному вимірі. </w:t>
      </w:r>
      <w:r w:rsidR="003F78AB" w:rsidRPr="00F404F2">
        <w:rPr>
          <w:rFonts w:ascii="Times New Roman" w:hAnsi="Times New Roman" w:cs="Times New Roman"/>
          <w:sz w:val="28"/>
          <w:szCs w:val="28"/>
        </w:rPr>
        <w:t xml:space="preserve"> </w:t>
      </w:r>
      <w:r w:rsidR="003E5F8E">
        <w:rPr>
          <w:rFonts w:ascii="Times New Roman" w:hAnsi="Times New Roman" w:cs="Times New Roman"/>
          <w:sz w:val="28"/>
          <w:szCs w:val="28"/>
        </w:rPr>
        <w:t xml:space="preserve">Учені стверджували факт, що метафоричність виходить за рамки мови, а також мисленнєвий процес людини має метафоричне підгрунття. Метафора є феноменом свідомості людини, і проявляється в усії сферах її життєдіяльності. </w:t>
      </w:r>
    </w:p>
    <w:p w:rsidR="003F78AB" w:rsidRPr="00F404F2" w:rsidRDefault="003A6EDA" w:rsidP="00277D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w:t>
      </w:r>
      <w:r w:rsidR="003F78AB" w:rsidRPr="00F404F2">
        <w:rPr>
          <w:rFonts w:ascii="Times New Roman" w:hAnsi="Times New Roman" w:cs="Times New Roman"/>
          <w:sz w:val="28"/>
          <w:szCs w:val="28"/>
        </w:rPr>
        <w:t xml:space="preserve"> типології американських дослідників концептуальні метафори поділяються на три основні групи: структурні, онтологічні й орієнтаційні. У структурних метафорах когнітивна топологія сфери-мішені є моделлю для осмислення сфери-мішені (ARGUMENT IS WAR), онтологічні метафори категоризують абстрактні сутності шляхом окреслення їх меж у просторі (MIND IS MACHINE) або за допомогою персоніфікації (Inflation is eating up our profits), орієнтаційні метафори відбивають позиції, у яких зафіксований наш досвід просторової орієнтації у світі (GOOD IS UP, BAD IS DOWN).</w:t>
      </w:r>
    </w:p>
    <w:p w:rsidR="00E312BE" w:rsidRPr="00F404F2" w:rsidRDefault="00E312BE" w:rsidP="00277DE0">
      <w:pPr>
        <w:spacing w:after="0" w:line="360" w:lineRule="auto"/>
        <w:ind w:firstLine="567"/>
        <w:jc w:val="both"/>
        <w:rPr>
          <w:rFonts w:ascii="Times New Roman" w:hAnsi="Times New Roman" w:cs="Times New Roman"/>
          <w:bCs/>
          <w:sz w:val="28"/>
          <w:szCs w:val="28"/>
        </w:rPr>
      </w:pPr>
      <w:r w:rsidRPr="00F404F2">
        <w:rPr>
          <w:rFonts w:ascii="Times New Roman" w:hAnsi="Times New Roman" w:cs="Times New Roman"/>
          <w:bCs/>
          <w:sz w:val="28"/>
          <w:szCs w:val="28"/>
        </w:rPr>
        <w:t xml:space="preserve">Антропоморфізм </w:t>
      </w:r>
      <w:r w:rsidR="003A6EDA">
        <w:rPr>
          <w:rFonts w:ascii="Times New Roman" w:hAnsi="Times New Roman" w:cs="Times New Roman"/>
          <w:bCs/>
          <w:sz w:val="28"/>
          <w:szCs w:val="28"/>
        </w:rPr>
        <w:t>–</w:t>
      </w:r>
      <w:r w:rsidRPr="00F404F2">
        <w:rPr>
          <w:rFonts w:ascii="Times New Roman" w:hAnsi="Times New Roman" w:cs="Times New Roman"/>
          <w:bCs/>
          <w:sz w:val="28"/>
          <w:szCs w:val="28"/>
        </w:rPr>
        <w:t xml:space="preserve"> </w:t>
      </w:r>
      <w:r w:rsidR="003A6EDA">
        <w:rPr>
          <w:rFonts w:ascii="Times New Roman" w:hAnsi="Times New Roman" w:cs="Times New Roman"/>
          <w:bCs/>
          <w:sz w:val="28"/>
          <w:szCs w:val="28"/>
        </w:rPr>
        <w:t>є обов'язковою рисою для всіх творів анімалістичного спрямування, він також досліджується як одна з форм анімалізму.</w:t>
      </w:r>
      <w:r w:rsidRPr="00F404F2">
        <w:rPr>
          <w:rFonts w:ascii="Times New Roman" w:hAnsi="Times New Roman" w:cs="Times New Roman"/>
          <w:bCs/>
          <w:sz w:val="28"/>
          <w:szCs w:val="28"/>
        </w:rPr>
        <w:t xml:space="preserve"> </w:t>
      </w:r>
      <w:r w:rsidR="00CE3693">
        <w:rPr>
          <w:rFonts w:ascii="Times New Roman" w:hAnsi="Times New Roman" w:cs="Times New Roman"/>
          <w:bCs/>
          <w:sz w:val="28"/>
          <w:szCs w:val="28"/>
        </w:rPr>
        <w:t>(Ожегов, 2010) Дана форма є дуже характерною для вчених, які досліджували поведінку тварин. Дані здобуті вченими згодом досить широко застосувавалися у літературі.</w:t>
      </w:r>
      <w:r w:rsidR="00AD4651" w:rsidRPr="00AD4651">
        <w:rPr>
          <w:rFonts w:ascii="Times New Roman" w:hAnsi="Times New Roman" w:cs="Times New Roman"/>
          <w:b/>
          <w:bCs/>
          <w:sz w:val="28"/>
          <w:szCs w:val="28"/>
        </w:rPr>
        <w:t xml:space="preserve"> </w:t>
      </w:r>
      <w:r w:rsidR="00AD4651" w:rsidRPr="00AD4651">
        <w:rPr>
          <w:rFonts w:ascii="Times New Roman" w:hAnsi="Times New Roman" w:cs="Times New Roman"/>
          <w:bCs/>
          <w:sz w:val="28"/>
          <w:szCs w:val="28"/>
        </w:rPr>
        <w:t>Ми можемо стверджувати, що у профес</w:t>
      </w:r>
      <w:r w:rsidR="00AD4651">
        <w:rPr>
          <w:rFonts w:ascii="Times New Roman" w:hAnsi="Times New Roman" w:cs="Times New Roman"/>
          <w:bCs/>
          <w:sz w:val="28"/>
          <w:szCs w:val="28"/>
        </w:rPr>
        <w:t xml:space="preserve">ійних сферах маєть місце сумніви в істинності даних тверджень. Еволюція науки зоопсихології, а також когнітивної психології живих істот  останнім часом навели доказову базу щодо деяких аспектів не вивчених раніше особливостей психічної діяльності тварин. </w:t>
      </w:r>
      <w:r w:rsidR="00CE3693">
        <w:rPr>
          <w:rFonts w:ascii="Times New Roman" w:hAnsi="Times New Roman" w:cs="Times New Roman"/>
          <w:bCs/>
          <w:sz w:val="28"/>
          <w:szCs w:val="28"/>
        </w:rPr>
        <w:t xml:space="preserve"> </w:t>
      </w:r>
      <w:r w:rsidR="00AD4651">
        <w:rPr>
          <w:rFonts w:ascii="Times New Roman" w:hAnsi="Times New Roman" w:cs="Times New Roman"/>
          <w:bCs/>
          <w:sz w:val="28"/>
          <w:szCs w:val="28"/>
        </w:rPr>
        <w:lastRenderedPageBreak/>
        <w:t xml:space="preserve">Когнітивні функції тварини обмежені, так як дана істота позбавлена основного інструменту пізнання людини  - слова.  Саме тому, тварини обмежені у можливостях формування своєї картини світу.  «Мапа світу» людини формується за допомогою мовно-мовленнєвої діяльності. Тож механізми когніції людини та тварини різко відрізняються </w:t>
      </w:r>
    </w:p>
    <w:p w:rsidR="00486D76" w:rsidRDefault="009F1C91" w:rsidP="00277D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Значення слів, що вжиті у переносному значенні та дають вказівку на різні частини живих істот, наприклад, рослинного світу репрезентуються лексемами </w:t>
      </w:r>
      <w:r w:rsidR="00277DE0" w:rsidRPr="00F404F2">
        <w:rPr>
          <w:rFonts w:ascii="Times New Roman" w:hAnsi="Times New Roman" w:cs="Times New Roman"/>
          <w:sz w:val="28"/>
          <w:szCs w:val="28"/>
        </w:rPr>
        <w:t>arm “рука”, ear “вухо”, eye “око”, head “голова”, rib “ребро”, beard “</w:t>
      </w:r>
      <w:r>
        <w:rPr>
          <w:rFonts w:ascii="Times New Roman" w:hAnsi="Times New Roman" w:cs="Times New Roman"/>
          <w:sz w:val="28"/>
          <w:szCs w:val="28"/>
        </w:rPr>
        <w:t>борода”. Прикладом слугує вжите у переносному значенні слово</w:t>
      </w:r>
      <w:r w:rsidR="00277DE0" w:rsidRPr="00F404F2">
        <w:rPr>
          <w:rFonts w:ascii="Times New Roman" w:hAnsi="Times New Roman" w:cs="Times New Roman"/>
          <w:sz w:val="28"/>
          <w:szCs w:val="28"/>
        </w:rPr>
        <w:t xml:space="preserve"> “гілка дерева”</w:t>
      </w:r>
      <w:r>
        <w:rPr>
          <w:rFonts w:ascii="Times New Roman" w:hAnsi="Times New Roman" w:cs="Times New Roman"/>
          <w:sz w:val="28"/>
          <w:szCs w:val="28"/>
        </w:rPr>
        <w:t>, що  представлене</w:t>
      </w:r>
      <w:r w:rsidR="00277DE0" w:rsidRPr="00F404F2">
        <w:rPr>
          <w:rFonts w:ascii="Times New Roman" w:hAnsi="Times New Roman" w:cs="Times New Roman"/>
          <w:sz w:val="28"/>
          <w:szCs w:val="28"/>
        </w:rPr>
        <w:t xml:space="preserve"> лексемою arm – an arm of a tree “гілка дерева” [13 (I), p. 74], а переносне значення “качан кукур</w:t>
      </w:r>
      <w:r>
        <w:rPr>
          <w:rFonts w:ascii="Times New Roman" w:hAnsi="Times New Roman" w:cs="Times New Roman"/>
          <w:sz w:val="28"/>
          <w:szCs w:val="28"/>
        </w:rPr>
        <w:t xml:space="preserve">удзи”, частіше “колос пшениці”висвітлюється </w:t>
      </w:r>
      <w:r w:rsidR="00277DE0" w:rsidRPr="00F404F2">
        <w:rPr>
          <w:rFonts w:ascii="Times New Roman" w:hAnsi="Times New Roman" w:cs="Times New Roman"/>
          <w:sz w:val="28"/>
          <w:szCs w:val="28"/>
        </w:rPr>
        <w:t xml:space="preserve"> лексемою ear – an ear of wheat [12]. </w:t>
      </w:r>
    </w:p>
    <w:p w:rsidR="00E312BE" w:rsidRPr="00F404F2" w:rsidRDefault="009F1C91" w:rsidP="00277D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Ознакою, яка слугує мотиваційною базою для творення метафори є схожість у розташуванні вух на глові персонажа та верхньої частини стебла рослини. Проте, українська мова не містить у собі зразків вживання таких переносних значень. </w:t>
      </w:r>
    </w:p>
    <w:p w:rsidR="00277DE0" w:rsidRPr="00F404F2" w:rsidRDefault="009F1C91" w:rsidP="00277D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Л</w:t>
      </w:r>
      <w:r w:rsidR="00277DE0" w:rsidRPr="00F404F2">
        <w:rPr>
          <w:rFonts w:ascii="Times New Roman" w:hAnsi="Times New Roman" w:cs="Times New Roman"/>
          <w:sz w:val="28"/>
          <w:szCs w:val="28"/>
        </w:rPr>
        <w:t xml:space="preserve">ексема arm “рука (частина від кисті до плеча)” </w:t>
      </w:r>
      <w:r>
        <w:rPr>
          <w:rFonts w:ascii="Times New Roman" w:hAnsi="Times New Roman" w:cs="Times New Roman"/>
          <w:sz w:val="28"/>
          <w:szCs w:val="28"/>
        </w:rPr>
        <w:t xml:space="preserve">репрезентована унікальністю вживання у таких переносних значеннях: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1)</w:t>
      </w:r>
      <w:r w:rsidR="009F1C91" w:rsidRPr="00F404F2">
        <w:rPr>
          <w:rFonts w:ascii="Times New Roman" w:hAnsi="Times New Roman" w:cs="Times New Roman"/>
          <w:sz w:val="28"/>
          <w:szCs w:val="28"/>
        </w:rPr>
        <w:t>, “робоча частина семафора”,</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2) “рухома частина деяких підіймально-навантажувальних машин (крана)”,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3) </w:t>
      </w:r>
      <w:r w:rsidR="009F1C91" w:rsidRPr="00F404F2">
        <w:rPr>
          <w:rFonts w:ascii="Times New Roman" w:hAnsi="Times New Roman" w:cs="Times New Roman"/>
          <w:sz w:val="28"/>
          <w:szCs w:val="28"/>
        </w:rPr>
        <w:t>“дерев’яний чи металевий стрижень, що з’єднує середину колеса з ободом</w:t>
      </w:r>
      <w:r w:rsidRPr="00F404F2">
        <w:rPr>
          <w:rFonts w:ascii="Times New Roman" w:hAnsi="Times New Roman" w:cs="Times New Roman"/>
          <w:sz w:val="28"/>
          <w:szCs w:val="28"/>
        </w:rPr>
        <w:t xml:space="preserve"> </w:t>
      </w:r>
      <w:r w:rsidR="009F1C91" w:rsidRPr="00F404F2">
        <w:rPr>
          <w:rFonts w:ascii="Times New Roman" w:hAnsi="Times New Roman" w:cs="Times New Roman"/>
          <w:sz w:val="28"/>
          <w:szCs w:val="28"/>
        </w:rPr>
        <w:t>”</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4) “важіль з точкою опертя посередині для вагів”,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5) “опора механізму (циркуля)”. </w:t>
      </w:r>
    </w:p>
    <w:p w:rsidR="00277DE0" w:rsidRPr="00F404F2" w:rsidRDefault="009F1C91" w:rsidP="00277D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Формування лексем у переносному значенні в більшості випадків обумовлене схожістю елементів вище вказаних механізмів у сфері опису частин тіла людини.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Порівняймо метафори в українській та англійській мовах:</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1) укр. спиця колеса, англ. arm of a wheel (букв.) “рука колеса”;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2) укр. стріла крана, англ. arm of a hoisting crane (букв.) “рука крана”;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lastRenderedPageBreak/>
        <w:t xml:space="preserve">3) укр. крило семафора, англ. arm of a semaphor (букв.) “рука семафора”; </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4) укр. коромисло вагів, англ. arm of balance / scales (букв.) “рука вагів”;</w:t>
      </w:r>
    </w:p>
    <w:p w:rsidR="00277DE0" w:rsidRPr="00F404F2" w:rsidRDefault="00277DE0" w:rsidP="00277D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5) укр. ніжка циркуля, англ. arm of a compass (букв.) “рука циркуля”, хоч уживають і сполуку compass leg “ніжка циркуля” [12].</w:t>
      </w:r>
    </w:p>
    <w:p w:rsidR="005D1BA6" w:rsidRPr="00F404F2" w:rsidRDefault="009F1C91"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Указані вище приклади дають змогу зрозуміти, що англомовний носій мови має можливість </w:t>
      </w:r>
      <w:r w:rsidR="00CC59C0">
        <w:rPr>
          <w:rFonts w:ascii="Times New Roman" w:hAnsi="Times New Roman" w:cs="Times New Roman"/>
          <w:sz w:val="28"/>
          <w:szCs w:val="28"/>
        </w:rPr>
        <w:t xml:space="preserve">дати більш детальну характеристику асоціаціям, що виникають при описі частин тіла людини, ніж україномовний носій. Проте, представники українського етносу </w:t>
      </w:r>
      <w:r w:rsidR="00A23939">
        <w:rPr>
          <w:rFonts w:ascii="Times New Roman" w:hAnsi="Times New Roman" w:cs="Times New Roman"/>
          <w:sz w:val="28"/>
          <w:szCs w:val="28"/>
        </w:rPr>
        <w:t>співвідносять елементи механізмів з частинами людського тіла, а також різними предметами побутового використання, які не зв’язані безпосередньо з людиною</w:t>
      </w:r>
      <w:r w:rsidR="00277DE0" w:rsidRPr="00F404F2">
        <w:rPr>
          <w:rFonts w:ascii="Times New Roman" w:hAnsi="Times New Roman" w:cs="Times New Roman"/>
          <w:sz w:val="28"/>
          <w:szCs w:val="28"/>
        </w:rPr>
        <w:t xml:space="preserve"> (спиця, к</w:t>
      </w:r>
      <w:r w:rsidR="00A23939">
        <w:rPr>
          <w:rFonts w:ascii="Times New Roman" w:hAnsi="Times New Roman" w:cs="Times New Roman"/>
          <w:sz w:val="28"/>
          <w:szCs w:val="28"/>
        </w:rPr>
        <w:t>оромисло), військовим інвентарем (стріла), частини тіла тварин (крило), частини</w:t>
      </w:r>
      <w:r w:rsidR="00277DE0" w:rsidRPr="00F404F2">
        <w:rPr>
          <w:rFonts w:ascii="Times New Roman" w:hAnsi="Times New Roman" w:cs="Times New Roman"/>
          <w:sz w:val="28"/>
          <w:szCs w:val="28"/>
        </w:rPr>
        <w:t xml:space="preserve"> тіла людини (нога).</w:t>
      </w:r>
    </w:p>
    <w:p w:rsidR="00247018" w:rsidRDefault="00247018" w:rsidP="00247018">
      <w:pPr>
        <w:spacing w:after="0" w:line="360" w:lineRule="auto"/>
        <w:ind w:firstLine="567"/>
        <w:jc w:val="both"/>
        <w:rPr>
          <w:rFonts w:ascii="Times New Roman" w:hAnsi="Times New Roman" w:cs="Times New Roman"/>
          <w:color w:val="000000"/>
          <w:sz w:val="28"/>
          <w:szCs w:val="28"/>
          <w:shd w:val="clear" w:color="auto" w:fill="FFFFFF"/>
        </w:rPr>
      </w:pPr>
      <w:r w:rsidRPr="00247018">
        <w:rPr>
          <w:rFonts w:ascii="Times New Roman" w:hAnsi="Times New Roman" w:cs="Times New Roman"/>
          <w:sz w:val="28"/>
          <w:szCs w:val="28"/>
          <w:lang w:val="ru-RU"/>
        </w:rPr>
        <w:t xml:space="preserve">Аналізуючи переклади, зібрані в збірнику казок </w:t>
      </w:r>
      <w:proofErr w:type="gramStart"/>
      <w:r w:rsidRPr="00247018">
        <w:rPr>
          <w:rFonts w:ascii="Times New Roman" w:hAnsi="Times New Roman" w:cs="Times New Roman"/>
          <w:sz w:val="28"/>
          <w:szCs w:val="28"/>
          <w:lang w:val="ru-RU"/>
        </w:rPr>
        <w:t>англ</w:t>
      </w:r>
      <w:proofErr w:type="gramEnd"/>
      <w:r w:rsidRPr="00247018">
        <w:rPr>
          <w:rFonts w:ascii="Times New Roman" w:hAnsi="Times New Roman" w:cs="Times New Roman"/>
          <w:sz w:val="28"/>
          <w:szCs w:val="28"/>
          <w:lang w:val="ru-RU"/>
        </w:rPr>
        <w:t>ійською мовою Каламатьяно де Блюменталь [Verra Xenophontovna de Blumenthal, 2001], ми відзначили схильність перекладача до використання коштів, характерних дл</w:t>
      </w:r>
      <w:r w:rsidR="00C83C89">
        <w:rPr>
          <w:rFonts w:ascii="Times New Roman" w:hAnsi="Times New Roman" w:cs="Times New Roman"/>
          <w:sz w:val="28"/>
          <w:szCs w:val="28"/>
          <w:lang w:val="ru-RU"/>
        </w:rPr>
        <w:t xml:space="preserve">я англійської казкової традиції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25</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153BFB" w:rsidRDefault="00153BFB" w:rsidP="00247018">
      <w:pPr>
        <w:spacing w:after="0" w:line="360" w:lineRule="auto"/>
        <w:ind w:firstLine="567"/>
        <w:jc w:val="both"/>
        <w:rPr>
          <w:rFonts w:ascii="Times New Roman" w:hAnsi="Times New Roman" w:cs="Times New Roman"/>
          <w:sz w:val="28"/>
          <w:szCs w:val="28"/>
          <w:lang w:val="ru-RU"/>
        </w:rPr>
      </w:pPr>
      <w:r w:rsidRPr="00153BFB">
        <w:rPr>
          <w:rFonts w:ascii="Times New Roman" w:hAnsi="Times New Roman" w:cs="Times New Roman"/>
          <w:sz w:val="28"/>
          <w:szCs w:val="28"/>
          <w:lang w:val="ru-RU"/>
        </w:rPr>
        <w:t xml:space="preserve">Літературна казка запозичує у народної її </w:t>
      </w:r>
      <w:proofErr w:type="gramStart"/>
      <w:r w:rsidRPr="00153BFB">
        <w:rPr>
          <w:rFonts w:ascii="Times New Roman" w:hAnsi="Times New Roman" w:cs="Times New Roman"/>
          <w:sz w:val="28"/>
          <w:szCs w:val="28"/>
          <w:lang w:val="ru-RU"/>
        </w:rPr>
        <w:t>стил</w:t>
      </w:r>
      <w:proofErr w:type="gramEnd"/>
      <w:r w:rsidRPr="00153BFB">
        <w:rPr>
          <w:rFonts w:ascii="Times New Roman" w:hAnsi="Times New Roman" w:cs="Times New Roman"/>
          <w:sz w:val="28"/>
          <w:szCs w:val="28"/>
          <w:lang w:val="ru-RU"/>
        </w:rPr>
        <w:t>істичні особливості. Але тільки від волі автора залежить ступінь стилізації його твори.</w:t>
      </w:r>
    </w:p>
    <w:p w:rsidR="00153BFB" w:rsidRDefault="00153BFB" w:rsidP="00247018">
      <w:pPr>
        <w:spacing w:after="0" w:line="360" w:lineRule="auto"/>
        <w:ind w:firstLine="567"/>
        <w:jc w:val="both"/>
        <w:rPr>
          <w:rFonts w:ascii="Times New Roman" w:hAnsi="Times New Roman" w:cs="Times New Roman"/>
          <w:sz w:val="28"/>
          <w:szCs w:val="28"/>
          <w:lang w:val="ru-RU"/>
        </w:rPr>
      </w:pPr>
      <w:r w:rsidRPr="00153BFB">
        <w:rPr>
          <w:rFonts w:ascii="Times New Roman" w:hAnsi="Times New Roman" w:cs="Times New Roman"/>
          <w:sz w:val="28"/>
          <w:szCs w:val="28"/>
          <w:lang w:val="ru-RU"/>
        </w:rPr>
        <w:t xml:space="preserve"> Найчастіше автор літературної казки жертвує розмовної мови, ускладнюючи будова фраз і надаючи </w:t>
      </w:r>
      <w:proofErr w:type="gramStart"/>
      <w:r w:rsidRPr="00153BFB">
        <w:rPr>
          <w:rFonts w:ascii="Times New Roman" w:hAnsi="Times New Roman" w:cs="Times New Roman"/>
          <w:sz w:val="28"/>
          <w:szCs w:val="28"/>
          <w:lang w:val="ru-RU"/>
        </w:rPr>
        <w:t>великого</w:t>
      </w:r>
      <w:proofErr w:type="gramEnd"/>
      <w:r w:rsidRPr="00153BFB">
        <w:rPr>
          <w:rFonts w:ascii="Times New Roman" w:hAnsi="Times New Roman" w:cs="Times New Roman"/>
          <w:sz w:val="28"/>
          <w:szCs w:val="28"/>
          <w:lang w:val="ru-RU"/>
        </w:rPr>
        <w:t xml:space="preserve"> значення правильності їх побудови. Що ж стосується інших особливостей, то вони також можуть безболісно бути відсутнім в авторський тві</w:t>
      </w:r>
      <w:proofErr w:type="gramStart"/>
      <w:r w:rsidRPr="00153BFB">
        <w:rPr>
          <w:rFonts w:ascii="Times New Roman" w:hAnsi="Times New Roman" w:cs="Times New Roman"/>
          <w:sz w:val="28"/>
          <w:szCs w:val="28"/>
          <w:lang w:val="ru-RU"/>
        </w:rPr>
        <w:t>р</w:t>
      </w:r>
      <w:proofErr w:type="gramEnd"/>
      <w:r w:rsidRPr="00153BFB">
        <w:rPr>
          <w:rFonts w:ascii="Times New Roman" w:hAnsi="Times New Roman" w:cs="Times New Roman"/>
          <w:sz w:val="28"/>
          <w:szCs w:val="28"/>
          <w:lang w:val="ru-RU"/>
        </w:rPr>
        <w:t xml:space="preserve">, хоча їх наявність і створює особливу казкову атмосферу. </w:t>
      </w:r>
    </w:p>
    <w:p w:rsidR="00153BFB" w:rsidRPr="00247018" w:rsidRDefault="00153BFB" w:rsidP="00247018">
      <w:pPr>
        <w:spacing w:after="0" w:line="360" w:lineRule="auto"/>
        <w:ind w:firstLine="567"/>
        <w:jc w:val="both"/>
        <w:rPr>
          <w:rFonts w:ascii="Times New Roman" w:hAnsi="Times New Roman" w:cs="Times New Roman"/>
          <w:sz w:val="28"/>
          <w:szCs w:val="28"/>
          <w:lang w:val="ru-RU"/>
        </w:rPr>
      </w:pPr>
      <w:r w:rsidRPr="00153BFB">
        <w:rPr>
          <w:rFonts w:ascii="Times New Roman" w:hAnsi="Times New Roman" w:cs="Times New Roman"/>
          <w:sz w:val="28"/>
          <w:szCs w:val="28"/>
          <w:lang w:val="ru-RU"/>
        </w:rPr>
        <w:t>Композиці</w:t>
      </w:r>
      <w:r w:rsidR="00CD4F22">
        <w:rPr>
          <w:rFonts w:ascii="Times New Roman" w:hAnsi="Times New Roman" w:cs="Times New Roman"/>
          <w:sz w:val="28"/>
          <w:szCs w:val="28"/>
          <w:lang w:val="ru-RU"/>
        </w:rPr>
        <w:t>йно-мовні форми також мають свої стильові особливості у  яких репрезентуютьс</w:t>
      </w:r>
      <w:r w:rsidRPr="00153BFB">
        <w:rPr>
          <w:rFonts w:ascii="Times New Roman" w:hAnsi="Times New Roman" w:cs="Times New Roman"/>
          <w:sz w:val="28"/>
          <w:szCs w:val="28"/>
          <w:lang w:val="ru-RU"/>
        </w:rPr>
        <w:t xml:space="preserve">я загальні властивості виду, жанру і </w:t>
      </w:r>
      <w:proofErr w:type="gramStart"/>
      <w:r w:rsidRPr="00153BFB">
        <w:rPr>
          <w:rFonts w:ascii="Times New Roman" w:hAnsi="Times New Roman" w:cs="Times New Roman"/>
          <w:sz w:val="28"/>
          <w:szCs w:val="28"/>
          <w:lang w:val="ru-RU"/>
        </w:rPr>
        <w:t>л</w:t>
      </w:r>
      <w:proofErr w:type="gramEnd"/>
      <w:r w:rsidRPr="00153BFB">
        <w:rPr>
          <w:rFonts w:ascii="Times New Roman" w:hAnsi="Times New Roman" w:cs="Times New Roman"/>
          <w:sz w:val="28"/>
          <w:szCs w:val="28"/>
          <w:lang w:val="ru-RU"/>
        </w:rPr>
        <w:t>ітературного напряму, а також специфічні риси, що дозволяють виділити їх в особливі одиниці тексту. При розмежуванн</w:t>
      </w:r>
      <w:r w:rsidR="00CD4F22">
        <w:rPr>
          <w:rFonts w:ascii="Times New Roman" w:hAnsi="Times New Roman" w:cs="Times New Roman"/>
          <w:sz w:val="28"/>
          <w:szCs w:val="28"/>
          <w:lang w:val="ru-RU"/>
        </w:rPr>
        <w:t xml:space="preserve">і композиційних особливостей ми прослідковуємо вище зазначену </w:t>
      </w:r>
      <w:proofErr w:type="gramStart"/>
      <w:r w:rsidR="00CD4F22">
        <w:rPr>
          <w:rFonts w:ascii="Times New Roman" w:hAnsi="Times New Roman" w:cs="Times New Roman"/>
          <w:sz w:val="28"/>
          <w:szCs w:val="28"/>
          <w:lang w:val="ru-RU"/>
        </w:rPr>
        <w:t>динаміку</w:t>
      </w:r>
      <w:proofErr w:type="gramEnd"/>
      <w:r w:rsidR="00CD4F22">
        <w:rPr>
          <w:rFonts w:ascii="Times New Roman" w:hAnsi="Times New Roman" w:cs="Times New Roman"/>
          <w:sz w:val="28"/>
          <w:szCs w:val="28"/>
          <w:lang w:val="ru-RU"/>
        </w:rPr>
        <w:t xml:space="preserve">. </w:t>
      </w:r>
    </w:p>
    <w:p w:rsidR="00247018" w:rsidRPr="00247018" w:rsidRDefault="00247018" w:rsidP="00247018">
      <w:pPr>
        <w:spacing w:after="0" w:line="360" w:lineRule="auto"/>
        <w:ind w:firstLine="567"/>
        <w:jc w:val="both"/>
        <w:rPr>
          <w:rFonts w:ascii="Times New Roman" w:hAnsi="Times New Roman" w:cs="Times New Roman"/>
          <w:sz w:val="28"/>
          <w:szCs w:val="28"/>
          <w:lang w:val="ru-RU"/>
        </w:rPr>
      </w:pPr>
      <w:r w:rsidRPr="00247018">
        <w:rPr>
          <w:rFonts w:ascii="Times New Roman" w:hAnsi="Times New Roman" w:cs="Times New Roman"/>
          <w:sz w:val="28"/>
          <w:szCs w:val="28"/>
          <w:lang w:val="ru-RU"/>
        </w:rPr>
        <w:t xml:space="preserve">Наприклад, часто при перекладі слова «дівчина» перекладач використовує характерні для </w:t>
      </w:r>
      <w:proofErr w:type="gramStart"/>
      <w:r w:rsidRPr="00247018">
        <w:rPr>
          <w:rFonts w:ascii="Times New Roman" w:hAnsi="Times New Roman" w:cs="Times New Roman"/>
          <w:sz w:val="28"/>
          <w:szCs w:val="28"/>
          <w:lang w:val="ru-RU"/>
        </w:rPr>
        <w:t>англ</w:t>
      </w:r>
      <w:proofErr w:type="gramEnd"/>
      <w:r w:rsidRPr="00247018">
        <w:rPr>
          <w:rFonts w:ascii="Times New Roman" w:hAnsi="Times New Roman" w:cs="Times New Roman"/>
          <w:sz w:val="28"/>
          <w:szCs w:val="28"/>
          <w:lang w:val="ru-RU"/>
        </w:rPr>
        <w:t>ійської казки стійкі словосполучення:</w:t>
      </w:r>
    </w:p>
    <w:p w:rsidR="00247018" w:rsidRPr="00247018" w:rsidRDefault="00247018" w:rsidP="00247018">
      <w:pPr>
        <w:spacing w:after="0" w:line="360" w:lineRule="auto"/>
        <w:ind w:firstLine="567"/>
        <w:jc w:val="both"/>
        <w:rPr>
          <w:rFonts w:ascii="Times New Roman" w:hAnsi="Times New Roman" w:cs="Times New Roman"/>
          <w:i/>
          <w:sz w:val="28"/>
          <w:szCs w:val="28"/>
          <w:lang w:val="ru-RU"/>
        </w:rPr>
      </w:pPr>
      <w:r w:rsidRPr="00247018">
        <w:rPr>
          <w:rFonts w:ascii="Times New Roman" w:hAnsi="Times New Roman" w:cs="Times New Roman"/>
          <w:i/>
          <w:sz w:val="28"/>
          <w:szCs w:val="28"/>
          <w:lang w:val="ru-RU"/>
        </w:rPr>
        <w:lastRenderedPageBreak/>
        <w:t>1. Sweet girl, sweet child</w:t>
      </w:r>
    </w:p>
    <w:p w:rsidR="00247018" w:rsidRPr="00247018" w:rsidRDefault="00247018" w:rsidP="00247018">
      <w:pPr>
        <w:spacing w:after="0" w:line="360" w:lineRule="auto"/>
        <w:ind w:firstLine="567"/>
        <w:jc w:val="both"/>
        <w:rPr>
          <w:rFonts w:ascii="Times New Roman" w:hAnsi="Times New Roman" w:cs="Times New Roman"/>
          <w:sz w:val="28"/>
          <w:szCs w:val="28"/>
          <w:lang w:val="ru-RU"/>
        </w:rPr>
      </w:pPr>
      <w:r w:rsidRPr="00247018">
        <w:rPr>
          <w:rFonts w:ascii="Times New Roman" w:hAnsi="Times New Roman" w:cs="Times New Roman"/>
          <w:sz w:val="28"/>
          <w:szCs w:val="28"/>
          <w:lang w:val="ru-RU"/>
        </w:rPr>
        <w:t xml:space="preserve">Така компенсація </w:t>
      </w:r>
      <w:proofErr w:type="gramStart"/>
      <w:r w:rsidRPr="00247018">
        <w:rPr>
          <w:rFonts w:ascii="Times New Roman" w:hAnsi="Times New Roman" w:cs="Times New Roman"/>
          <w:sz w:val="28"/>
          <w:szCs w:val="28"/>
          <w:lang w:val="ru-RU"/>
        </w:rPr>
        <w:t>представляється</w:t>
      </w:r>
      <w:proofErr w:type="gramEnd"/>
      <w:r w:rsidRPr="00247018">
        <w:rPr>
          <w:rFonts w:ascii="Times New Roman" w:hAnsi="Times New Roman" w:cs="Times New Roman"/>
          <w:sz w:val="28"/>
          <w:szCs w:val="28"/>
          <w:lang w:val="ru-RU"/>
        </w:rPr>
        <w:t xml:space="preserve"> нам вдалою, оскільки в українській казці слово «дівчина» створює образ молодої, невинної, красивої дівчини, яка має приємним голосом і жодним негативним якістю. Саме такий образ створюється за допомогою цих словосполучень, а значить семантика збережена, і компенсацію можна вважати правомірною і успішною.</w:t>
      </w:r>
    </w:p>
    <w:p w:rsidR="00247018" w:rsidRPr="00247018" w:rsidRDefault="00247018" w:rsidP="00486D76">
      <w:pPr>
        <w:spacing w:before="120" w:after="0" w:line="360" w:lineRule="auto"/>
        <w:ind w:firstLine="567"/>
        <w:jc w:val="both"/>
        <w:rPr>
          <w:rFonts w:ascii="Times New Roman" w:hAnsi="Times New Roman" w:cs="Times New Roman"/>
          <w:sz w:val="28"/>
          <w:szCs w:val="28"/>
          <w:lang w:val="ru-RU"/>
        </w:rPr>
      </w:pPr>
      <w:r w:rsidRPr="00247018">
        <w:rPr>
          <w:rFonts w:ascii="Times New Roman" w:hAnsi="Times New Roman" w:cs="Times New Roman"/>
          <w:sz w:val="28"/>
          <w:szCs w:val="28"/>
          <w:lang w:val="ru-RU"/>
        </w:rPr>
        <w:t xml:space="preserve">Інший аналогічний приклад компенсації, виробленої за допомогою словосполучення, характерного для </w:t>
      </w:r>
      <w:proofErr w:type="gramStart"/>
      <w:r w:rsidRPr="00247018">
        <w:rPr>
          <w:rFonts w:ascii="Times New Roman" w:hAnsi="Times New Roman" w:cs="Times New Roman"/>
          <w:sz w:val="28"/>
          <w:szCs w:val="28"/>
          <w:lang w:val="ru-RU"/>
        </w:rPr>
        <w:t>англ</w:t>
      </w:r>
      <w:proofErr w:type="gramEnd"/>
      <w:r w:rsidRPr="00247018">
        <w:rPr>
          <w:rFonts w:ascii="Times New Roman" w:hAnsi="Times New Roman" w:cs="Times New Roman"/>
          <w:sz w:val="28"/>
          <w:szCs w:val="28"/>
          <w:lang w:val="ru-RU"/>
        </w:rPr>
        <w:t>ійської казки, зустрічається в казці «Морозко».</w:t>
      </w:r>
    </w:p>
    <w:tbl>
      <w:tblPr>
        <w:tblW w:w="0" w:type="auto"/>
        <w:jc w:val="center"/>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7"/>
        <w:gridCol w:w="4322"/>
      </w:tblGrid>
      <w:tr w:rsidR="00247018" w:rsidRPr="00247018" w:rsidTr="00247018">
        <w:trPr>
          <w:jc w:val="center"/>
        </w:trPr>
        <w:tc>
          <w:tcPr>
            <w:tcW w:w="5037" w:type="dxa"/>
            <w:tcBorders>
              <w:top w:val="single" w:sz="4" w:space="0" w:color="auto"/>
              <w:left w:val="single" w:sz="4" w:space="0" w:color="auto"/>
              <w:bottom w:val="single" w:sz="4" w:space="0" w:color="auto"/>
              <w:right w:val="single" w:sz="4" w:space="0" w:color="auto"/>
            </w:tcBorders>
            <w:vAlign w:val="center"/>
            <w:hideMark/>
          </w:tcPr>
          <w:p w:rsidR="00247018" w:rsidRPr="00247018" w:rsidRDefault="00247018" w:rsidP="003C3332">
            <w:pPr>
              <w:spacing w:before="120" w:after="120" w:line="360" w:lineRule="auto"/>
              <w:ind w:firstLine="567"/>
              <w:rPr>
                <w:rFonts w:ascii="Times New Roman" w:hAnsi="Times New Roman" w:cs="Times New Roman"/>
                <w:i/>
                <w:sz w:val="28"/>
                <w:szCs w:val="28"/>
                <w:lang w:val="ru-RU"/>
              </w:rPr>
            </w:pPr>
            <w:r w:rsidRPr="00247018">
              <w:rPr>
                <w:rFonts w:ascii="Times New Roman" w:hAnsi="Times New Roman" w:cs="Times New Roman"/>
                <w:i/>
                <w:sz w:val="28"/>
                <w:szCs w:val="28"/>
              </w:rPr>
              <w:t>1. «повіз дочку в ліс» (М)</w:t>
            </w:r>
          </w:p>
        </w:tc>
        <w:tc>
          <w:tcPr>
            <w:tcW w:w="4322" w:type="dxa"/>
            <w:tcBorders>
              <w:top w:val="single" w:sz="4" w:space="0" w:color="auto"/>
              <w:left w:val="single" w:sz="4" w:space="0" w:color="auto"/>
              <w:bottom w:val="single" w:sz="4" w:space="0" w:color="auto"/>
              <w:right w:val="single" w:sz="4" w:space="0" w:color="auto"/>
            </w:tcBorders>
            <w:vAlign w:val="center"/>
            <w:hideMark/>
          </w:tcPr>
          <w:p w:rsidR="00247018" w:rsidRPr="00247018" w:rsidRDefault="00247018" w:rsidP="00247018">
            <w:pPr>
              <w:spacing w:after="0" w:line="360" w:lineRule="auto"/>
              <w:rPr>
                <w:rFonts w:ascii="Times New Roman" w:hAnsi="Times New Roman" w:cs="Times New Roman"/>
                <w:sz w:val="28"/>
                <w:szCs w:val="28"/>
                <w:lang w:val="en-US"/>
              </w:rPr>
            </w:pPr>
            <w:r w:rsidRPr="00247018">
              <w:rPr>
                <w:rFonts w:ascii="Times New Roman" w:hAnsi="Times New Roman" w:cs="Times New Roman"/>
                <w:i/>
                <w:sz w:val="28"/>
                <w:szCs w:val="28"/>
              </w:rPr>
              <w:t>2.“</w:t>
            </w:r>
            <w:proofErr w:type="gramStart"/>
            <w:r w:rsidRPr="00247018">
              <w:rPr>
                <w:rFonts w:ascii="Times New Roman" w:hAnsi="Times New Roman" w:cs="Times New Roman"/>
                <w:i/>
                <w:sz w:val="28"/>
                <w:szCs w:val="28"/>
                <w:lang w:val="en-US"/>
              </w:rPr>
              <w:t>into</w:t>
            </w:r>
            <w:proofErr w:type="gramEnd"/>
            <w:r w:rsidRPr="00247018">
              <w:rPr>
                <w:rFonts w:ascii="Times New Roman" w:hAnsi="Times New Roman" w:cs="Times New Roman"/>
                <w:i/>
                <w:sz w:val="28"/>
                <w:szCs w:val="28"/>
                <w:lang w:val="en-US"/>
              </w:rPr>
              <w:t xml:space="preserve"> the wide</w:t>
            </w:r>
            <w:r w:rsidRPr="00247018">
              <w:rPr>
                <w:rFonts w:ascii="Times New Roman" w:hAnsi="Times New Roman" w:cs="Times New Roman"/>
                <w:i/>
                <w:sz w:val="28"/>
                <w:szCs w:val="28"/>
              </w:rPr>
              <w:t xml:space="preserve">, </w:t>
            </w:r>
            <w:r w:rsidRPr="00247018">
              <w:rPr>
                <w:rFonts w:ascii="Times New Roman" w:hAnsi="Times New Roman" w:cs="Times New Roman"/>
                <w:i/>
                <w:sz w:val="28"/>
                <w:szCs w:val="28"/>
                <w:lang w:val="en-US"/>
              </w:rPr>
              <w:t>wide fields</w:t>
            </w:r>
            <w:r w:rsidRPr="00247018">
              <w:rPr>
                <w:rFonts w:ascii="Times New Roman" w:hAnsi="Times New Roman" w:cs="Times New Roman"/>
                <w:i/>
                <w:sz w:val="28"/>
                <w:szCs w:val="28"/>
              </w:rPr>
              <w:t>” (</w:t>
            </w:r>
            <w:r w:rsidRPr="00247018">
              <w:rPr>
                <w:rFonts w:ascii="Times New Roman" w:hAnsi="Times New Roman" w:cs="Times New Roman"/>
                <w:i/>
                <w:sz w:val="28"/>
                <w:szCs w:val="28"/>
                <w:lang w:val="en-US"/>
              </w:rPr>
              <w:t>FF</w:t>
            </w:r>
            <w:r w:rsidRPr="00247018">
              <w:rPr>
                <w:rFonts w:ascii="Times New Roman" w:hAnsi="Times New Roman" w:cs="Times New Roman"/>
                <w:i/>
                <w:sz w:val="28"/>
                <w:szCs w:val="28"/>
              </w:rPr>
              <w:t>)</w:t>
            </w:r>
            <w:r w:rsidRPr="00247018">
              <w:rPr>
                <w:rFonts w:ascii="Times New Roman" w:hAnsi="Times New Roman" w:cs="Times New Roman"/>
                <w:sz w:val="28"/>
                <w:szCs w:val="28"/>
              </w:rPr>
              <w:t xml:space="preserve">. </w:t>
            </w:r>
          </w:p>
        </w:tc>
      </w:tr>
    </w:tbl>
    <w:p w:rsidR="00247018" w:rsidRPr="00247018" w:rsidRDefault="00247018" w:rsidP="00486D76">
      <w:pPr>
        <w:spacing w:before="100" w:beforeAutospacing="1" w:after="0" w:line="360" w:lineRule="auto"/>
        <w:ind w:firstLine="567"/>
        <w:jc w:val="both"/>
        <w:rPr>
          <w:rFonts w:ascii="Times New Roman" w:hAnsi="Times New Roman" w:cs="Times New Roman"/>
          <w:sz w:val="28"/>
          <w:szCs w:val="28"/>
        </w:rPr>
      </w:pPr>
      <w:r w:rsidRPr="00247018">
        <w:rPr>
          <w:rFonts w:ascii="Times New Roman" w:hAnsi="Times New Roman" w:cs="Times New Roman"/>
          <w:sz w:val="28"/>
          <w:szCs w:val="28"/>
        </w:rPr>
        <w:t>В оригіналі казки використовується проста граматична конструкція, а в перекладі перекладач вдається до прийому компенсації, використовуючи повтор. Завдяки такому поєднанню слів створюється таємничість і казкова атмосфера, близька англійської читачеві.</w:t>
      </w:r>
    </w:p>
    <w:p w:rsidR="00247018" w:rsidRPr="00247018" w:rsidRDefault="00247018" w:rsidP="00486D76">
      <w:pPr>
        <w:spacing w:before="120" w:after="0" w:line="360" w:lineRule="auto"/>
        <w:ind w:firstLine="567"/>
        <w:jc w:val="both"/>
        <w:rPr>
          <w:rFonts w:ascii="Times New Roman" w:hAnsi="Times New Roman" w:cs="Times New Roman"/>
          <w:sz w:val="28"/>
          <w:szCs w:val="28"/>
        </w:rPr>
      </w:pPr>
      <w:r w:rsidRPr="00247018">
        <w:rPr>
          <w:rFonts w:ascii="Times New Roman" w:hAnsi="Times New Roman" w:cs="Times New Roman"/>
          <w:sz w:val="28"/>
          <w:szCs w:val="28"/>
        </w:rPr>
        <w:t>У перекладі цієї ж казки можна зустріти характерне для англійського фольклору просторічне вираз, яке компенсує втрату національного колориту казки: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247018" w:rsidRPr="00247018" w:rsidTr="00F41285">
        <w:trPr>
          <w:jc w:val="center"/>
        </w:trPr>
        <w:tc>
          <w:tcPr>
            <w:tcW w:w="4785" w:type="dxa"/>
            <w:tcBorders>
              <w:top w:val="single" w:sz="4" w:space="0" w:color="auto"/>
              <w:left w:val="single" w:sz="4" w:space="0" w:color="auto"/>
              <w:bottom w:val="single" w:sz="4" w:space="0" w:color="auto"/>
              <w:right w:val="single" w:sz="4" w:space="0" w:color="auto"/>
            </w:tcBorders>
            <w:vAlign w:val="center"/>
            <w:hideMark/>
          </w:tcPr>
          <w:p w:rsidR="00247018" w:rsidRPr="00247018" w:rsidRDefault="00247018" w:rsidP="003C3332">
            <w:pPr>
              <w:spacing w:after="0" w:line="360" w:lineRule="auto"/>
              <w:ind w:firstLine="284"/>
              <w:jc w:val="center"/>
              <w:rPr>
                <w:rFonts w:ascii="Times New Roman" w:hAnsi="Times New Roman" w:cs="Times New Roman"/>
                <w:i/>
                <w:sz w:val="28"/>
                <w:szCs w:val="28"/>
                <w:lang w:val="ru-RU"/>
              </w:rPr>
            </w:pPr>
            <w:r w:rsidRPr="00247018">
              <w:rPr>
                <w:rFonts w:ascii="Times New Roman" w:hAnsi="Times New Roman" w:cs="Times New Roman"/>
                <w:i/>
                <w:sz w:val="28"/>
                <w:szCs w:val="28"/>
              </w:rPr>
              <w:t>2. Ой руки, ноги відмерзли!(М)</w:t>
            </w:r>
          </w:p>
        </w:tc>
        <w:tc>
          <w:tcPr>
            <w:tcW w:w="4786" w:type="dxa"/>
            <w:tcBorders>
              <w:top w:val="single" w:sz="4" w:space="0" w:color="auto"/>
              <w:left w:val="single" w:sz="4" w:space="0" w:color="auto"/>
              <w:bottom w:val="single" w:sz="4" w:space="0" w:color="auto"/>
              <w:right w:val="single" w:sz="4" w:space="0" w:color="auto"/>
            </w:tcBorders>
            <w:vAlign w:val="center"/>
            <w:hideMark/>
          </w:tcPr>
          <w:p w:rsidR="00247018" w:rsidRPr="00247018" w:rsidRDefault="00F9286D" w:rsidP="003C3332">
            <w:pPr>
              <w:spacing w:before="120" w:after="0" w:line="360" w:lineRule="auto"/>
              <w:ind w:firstLine="176"/>
              <w:jc w:val="center"/>
              <w:rPr>
                <w:rFonts w:ascii="Times New Roman" w:hAnsi="Times New Roman" w:cs="Times New Roman"/>
                <w:i/>
                <w:sz w:val="28"/>
                <w:szCs w:val="28"/>
                <w:lang w:val="en-US"/>
              </w:rPr>
            </w:pPr>
            <w:r>
              <w:rPr>
                <w:rFonts w:ascii="Times New Roman" w:hAnsi="Times New Roman" w:cs="Times New Roman"/>
                <w:i/>
                <w:sz w:val="28"/>
                <w:szCs w:val="28"/>
              </w:rPr>
              <w:t>2</w:t>
            </w:r>
            <w:r w:rsidR="00247018" w:rsidRPr="00247018">
              <w:rPr>
                <w:rFonts w:ascii="Times New Roman" w:hAnsi="Times New Roman" w:cs="Times New Roman"/>
                <w:i/>
                <w:sz w:val="28"/>
                <w:szCs w:val="28"/>
                <w:lang w:val="en-US"/>
              </w:rPr>
              <w:t xml:space="preserve">. “…my feet and my hands </w:t>
            </w:r>
            <w:r w:rsidR="00247018" w:rsidRPr="00247018">
              <w:rPr>
                <w:rFonts w:ascii="Times New Roman" w:hAnsi="Times New Roman" w:cs="Times New Roman"/>
                <w:b/>
                <w:i/>
                <w:sz w:val="28"/>
                <w:szCs w:val="28"/>
                <w:lang w:val="en-US"/>
              </w:rPr>
              <w:t>are</w:t>
            </w:r>
            <w:r w:rsidR="00247018" w:rsidRPr="00247018">
              <w:rPr>
                <w:rFonts w:ascii="Times New Roman" w:hAnsi="Times New Roman" w:cs="Times New Roman"/>
                <w:i/>
                <w:sz w:val="28"/>
                <w:szCs w:val="28"/>
                <w:lang w:val="en-US"/>
              </w:rPr>
              <w:t xml:space="preserve"> </w:t>
            </w:r>
            <w:r w:rsidR="00247018" w:rsidRPr="00247018">
              <w:rPr>
                <w:rFonts w:ascii="Times New Roman" w:hAnsi="Times New Roman" w:cs="Times New Roman"/>
                <w:b/>
                <w:i/>
                <w:sz w:val="28"/>
                <w:szCs w:val="28"/>
                <w:lang w:val="en-US"/>
              </w:rPr>
              <w:t>about stiff</w:t>
            </w:r>
            <w:r w:rsidR="00247018" w:rsidRPr="00247018">
              <w:rPr>
                <w:rFonts w:ascii="Times New Roman" w:hAnsi="Times New Roman" w:cs="Times New Roman"/>
                <w:i/>
                <w:sz w:val="28"/>
                <w:szCs w:val="28"/>
                <w:lang w:val="en-US"/>
              </w:rPr>
              <w:t xml:space="preserve"> from the cold”(FF)</w:t>
            </w:r>
          </w:p>
        </w:tc>
      </w:tr>
    </w:tbl>
    <w:p w:rsidR="00247018" w:rsidRPr="00247018" w:rsidRDefault="00247018" w:rsidP="00486D76">
      <w:pPr>
        <w:spacing w:before="120" w:after="0" w:line="360" w:lineRule="auto"/>
        <w:ind w:firstLine="567"/>
        <w:jc w:val="both"/>
        <w:rPr>
          <w:rFonts w:ascii="Times New Roman" w:hAnsi="Times New Roman" w:cs="Times New Roman"/>
          <w:sz w:val="28"/>
          <w:szCs w:val="28"/>
        </w:rPr>
      </w:pPr>
      <w:r w:rsidRPr="00247018">
        <w:rPr>
          <w:rFonts w:ascii="Times New Roman" w:hAnsi="Times New Roman" w:cs="Times New Roman"/>
          <w:sz w:val="28"/>
          <w:szCs w:val="28"/>
        </w:rPr>
        <w:t>Дане словосполучення "</w:t>
      </w:r>
      <w:r w:rsidRPr="00247018">
        <w:rPr>
          <w:rFonts w:ascii="Times New Roman" w:hAnsi="Times New Roman" w:cs="Times New Roman"/>
          <w:i/>
          <w:sz w:val="28"/>
          <w:szCs w:val="28"/>
        </w:rPr>
        <w:t>to be about stiff</w:t>
      </w:r>
      <w:r w:rsidRPr="00247018">
        <w:rPr>
          <w:rFonts w:ascii="Times New Roman" w:hAnsi="Times New Roman" w:cs="Times New Roman"/>
          <w:sz w:val="28"/>
          <w:szCs w:val="28"/>
        </w:rPr>
        <w:t xml:space="preserve">" в даному конкретному прикладі перекладається як «ломить від холоду». Це просторічне вираз, нехарактерне для сучасного нормативного англійської мови, яке допомагає читачеві відчути </w:t>
      </w:r>
      <w:r w:rsidRPr="00247018">
        <w:rPr>
          <w:rFonts w:ascii="Times New Roman" w:hAnsi="Times New Roman" w:cs="Times New Roman"/>
          <w:sz w:val="28"/>
          <w:szCs w:val="28"/>
          <w:lang w:val="ru-RU"/>
        </w:rPr>
        <w:t xml:space="preserve">український </w:t>
      </w:r>
      <w:r w:rsidRPr="00247018">
        <w:rPr>
          <w:rFonts w:ascii="Times New Roman" w:hAnsi="Times New Roman" w:cs="Times New Roman"/>
          <w:sz w:val="28"/>
          <w:szCs w:val="28"/>
        </w:rPr>
        <w:t>національний кол</w:t>
      </w:r>
      <w:r w:rsidR="00C83C89">
        <w:rPr>
          <w:rFonts w:ascii="Times New Roman" w:hAnsi="Times New Roman" w:cs="Times New Roman"/>
          <w:sz w:val="28"/>
          <w:szCs w:val="28"/>
        </w:rPr>
        <w:t xml:space="preserve">орит і характерну сільську мова </w:t>
      </w:r>
      <w:r w:rsidR="00C83C89">
        <w:rPr>
          <w:rFonts w:ascii="Times New Roman" w:hAnsi="Times New Roman" w:cs="Times New Roman"/>
          <w:color w:val="000000"/>
          <w:sz w:val="28"/>
          <w:szCs w:val="28"/>
          <w:shd w:val="clear" w:color="auto" w:fill="FFFFFF"/>
        </w:rPr>
        <w:t>[30</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247018" w:rsidRDefault="00247018" w:rsidP="00247018">
      <w:pPr>
        <w:spacing w:after="0" w:line="360" w:lineRule="auto"/>
        <w:ind w:firstLine="567"/>
        <w:jc w:val="both"/>
        <w:rPr>
          <w:rFonts w:ascii="Times New Roman" w:hAnsi="Times New Roman" w:cs="Times New Roman"/>
          <w:sz w:val="28"/>
          <w:szCs w:val="28"/>
        </w:rPr>
      </w:pPr>
      <w:r w:rsidRPr="00247018">
        <w:rPr>
          <w:rFonts w:ascii="Times New Roman" w:hAnsi="Times New Roman" w:cs="Times New Roman"/>
          <w:sz w:val="28"/>
          <w:szCs w:val="28"/>
        </w:rPr>
        <w:t>Іншим способом передачі колориту при перекладі народних казок можна назвати використання архаїзмів. Архаїзми - застарілі слова і вирази, які використовуються, як правило, в високому поетичному стилі і надають художньому мовленні урочистість. [Бєлокурова, 2005, с. 11]</w:t>
      </w:r>
      <w:r w:rsidR="005D1BA6">
        <w:rPr>
          <w:rFonts w:ascii="Times New Roman" w:hAnsi="Times New Roman" w:cs="Times New Roman"/>
          <w:sz w:val="28"/>
          <w:szCs w:val="28"/>
        </w:rPr>
        <w:t>.</w:t>
      </w:r>
    </w:p>
    <w:p w:rsidR="005D1BA6" w:rsidRDefault="00DC1FE8"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Інтерес учених прикутий до проблематики аспектів теорії перекладу, а також проблематико</w:t>
      </w:r>
      <w:r w:rsidR="007B195F" w:rsidRPr="007B195F">
        <w:rPr>
          <w:rFonts w:ascii="Times New Roman" w:hAnsi="Times New Roman" w:cs="Times New Roman"/>
          <w:sz w:val="28"/>
          <w:szCs w:val="28"/>
        </w:rPr>
        <w:t>ю реал</w:t>
      </w:r>
      <w:r w:rsidR="007B195F">
        <w:rPr>
          <w:rFonts w:ascii="Times New Roman" w:hAnsi="Times New Roman" w:cs="Times New Roman"/>
          <w:sz w:val="28"/>
          <w:szCs w:val="28"/>
        </w:rPr>
        <w:t xml:space="preserve">ізації прийомів стилістики на рівні мови, яка сприймається. </w:t>
      </w:r>
      <w:r w:rsidRPr="007B195F">
        <w:rPr>
          <w:rFonts w:ascii="Times New Roman" w:hAnsi="Times New Roman" w:cs="Times New Roman"/>
          <w:sz w:val="28"/>
          <w:szCs w:val="28"/>
        </w:rPr>
        <w:t xml:space="preserve"> </w:t>
      </w:r>
      <w:r w:rsidR="005D1BA6" w:rsidRPr="00AF337A">
        <w:rPr>
          <w:rFonts w:ascii="Times New Roman" w:hAnsi="Times New Roman" w:cs="Times New Roman"/>
          <w:sz w:val="28"/>
          <w:szCs w:val="28"/>
        </w:rPr>
        <w:t xml:space="preserve"> </w:t>
      </w:r>
    </w:p>
    <w:p w:rsidR="005D1BA6" w:rsidRPr="00B467B9" w:rsidRDefault="005D1BA6" w:rsidP="005D1BA6">
      <w:pPr>
        <w:spacing w:after="120" w:line="360" w:lineRule="auto"/>
        <w:ind w:firstLine="567"/>
        <w:jc w:val="both"/>
        <w:rPr>
          <w:rFonts w:ascii="Times New Roman" w:hAnsi="Times New Roman" w:cs="Times New Roman"/>
          <w:sz w:val="28"/>
          <w:szCs w:val="28"/>
        </w:rPr>
      </w:pPr>
      <w:r w:rsidRPr="00AF337A">
        <w:rPr>
          <w:rFonts w:ascii="Times New Roman" w:hAnsi="Times New Roman" w:cs="Times New Roman"/>
          <w:sz w:val="28"/>
          <w:szCs w:val="28"/>
        </w:rPr>
        <w:t>Ми зібрали стилістичні прийоми з трьох казок в одну зведену таблицю</w:t>
      </w:r>
      <w:r w:rsidR="00C83C89">
        <w:rPr>
          <w:rFonts w:ascii="Times New Roman" w:hAnsi="Times New Roman" w:cs="Times New Roman"/>
          <w:sz w:val="28"/>
          <w:szCs w:val="28"/>
        </w:rPr>
        <w:t xml:space="preserve">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50</w:t>
      </w:r>
      <w:r w:rsidR="00C83C89" w:rsidRPr="00F404F2">
        <w:rPr>
          <w:rFonts w:ascii="Times New Roman" w:hAnsi="Times New Roman" w:cs="Times New Roman"/>
          <w:color w:val="000000"/>
          <w:sz w:val="28"/>
          <w:szCs w:val="28"/>
          <w:shd w:val="clear" w:color="auto" w:fill="FFFFFF"/>
        </w:rPr>
        <w:t>]</w:t>
      </w:r>
      <w:r w:rsidRPr="00AF337A">
        <w:rPr>
          <w:rFonts w:ascii="Times New Roman" w:hAnsi="Times New Roman" w:cs="Times New Roman"/>
          <w:sz w:val="28"/>
          <w:szCs w:val="28"/>
        </w:rPr>
        <w:t>:</w:t>
      </w:r>
    </w:p>
    <w:tbl>
      <w:tblPr>
        <w:tblStyle w:val="a9"/>
        <w:tblW w:w="0" w:type="auto"/>
        <w:tblLook w:val="04A0" w:firstRow="1" w:lastRow="0" w:firstColumn="1" w:lastColumn="0" w:noHBand="0" w:noVBand="1"/>
      </w:tblPr>
      <w:tblGrid>
        <w:gridCol w:w="2463"/>
        <w:gridCol w:w="2464"/>
        <w:gridCol w:w="2464"/>
        <w:gridCol w:w="2464"/>
      </w:tblGrid>
      <w:tr w:rsidR="00AF6A94" w:rsidRPr="001F1594" w:rsidTr="00C83C89">
        <w:tc>
          <w:tcPr>
            <w:tcW w:w="2463" w:type="dxa"/>
            <w:vAlign w:val="center"/>
          </w:tcPr>
          <w:p w:rsidR="005D1BA6" w:rsidRPr="007755E4" w:rsidRDefault="005D1BA6" w:rsidP="00C83C89">
            <w:pPr>
              <w:spacing w:line="360" w:lineRule="auto"/>
              <w:jc w:val="center"/>
              <w:rPr>
                <w:rFonts w:ascii="Times New Roman" w:hAnsi="Times New Roman" w:cs="Times New Roman"/>
                <w:b/>
                <w:sz w:val="28"/>
                <w:szCs w:val="28"/>
              </w:rPr>
            </w:pPr>
            <w:r w:rsidRPr="007755E4">
              <w:rPr>
                <w:rFonts w:ascii="Times New Roman" w:hAnsi="Times New Roman" w:cs="Times New Roman"/>
                <w:b/>
                <w:sz w:val="28"/>
                <w:szCs w:val="28"/>
              </w:rPr>
              <w:t>Стилістичний прийом</w:t>
            </w:r>
          </w:p>
        </w:tc>
        <w:tc>
          <w:tcPr>
            <w:tcW w:w="2464" w:type="dxa"/>
            <w:vAlign w:val="center"/>
          </w:tcPr>
          <w:p w:rsidR="005D1BA6" w:rsidRPr="007755E4" w:rsidRDefault="005D1BA6" w:rsidP="00C83C89">
            <w:pPr>
              <w:spacing w:line="360" w:lineRule="auto"/>
              <w:jc w:val="center"/>
              <w:rPr>
                <w:rFonts w:ascii="Times New Roman" w:hAnsi="Times New Roman" w:cs="Times New Roman"/>
                <w:b/>
                <w:sz w:val="28"/>
                <w:szCs w:val="28"/>
              </w:rPr>
            </w:pPr>
            <w:r w:rsidRPr="007755E4">
              <w:rPr>
                <w:rFonts w:ascii="Times New Roman" w:hAnsi="Times New Roman" w:cs="Times New Roman"/>
                <w:b/>
                <w:sz w:val="28"/>
                <w:szCs w:val="28"/>
              </w:rPr>
              <w:t>Jack and the Beanstalk</w:t>
            </w:r>
          </w:p>
        </w:tc>
        <w:tc>
          <w:tcPr>
            <w:tcW w:w="2464" w:type="dxa"/>
            <w:vAlign w:val="center"/>
          </w:tcPr>
          <w:p w:rsidR="005D1BA6" w:rsidRPr="007755E4" w:rsidRDefault="005D1BA6" w:rsidP="00C83C89">
            <w:pPr>
              <w:spacing w:line="360" w:lineRule="auto"/>
              <w:jc w:val="center"/>
              <w:rPr>
                <w:rFonts w:ascii="Times New Roman" w:hAnsi="Times New Roman" w:cs="Times New Roman"/>
                <w:b/>
                <w:sz w:val="28"/>
                <w:szCs w:val="28"/>
              </w:rPr>
            </w:pPr>
            <w:r w:rsidRPr="007755E4">
              <w:rPr>
                <w:rFonts w:ascii="Times New Roman" w:hAnsi="Times New Roman" w:cs="Times New Roman"/>
                <w:b/>
                <w:sz w:val="28"/>
                <w:szCs w:val="28"/>
              </w:rPr>
              <w:t>FairyOintment</w:t>
            </w:r>
          </w:p>
        </w:tc>
        <w:tc>
          <w:tcPr>
            <w:tcW w:w="2464" w:type="dxa"/>
            <w:vAlign w:val="center"/>
          </w:tcPr>
          <w:p w:rsidR="005D1BA6" w:rsidRPr="007755E4" w:rsidRDefault="005D1BA6" w:rsidP="00C83C89">
            <w:pPr>
              <w:spacing w:line="360" w:lineRule="auto"/>
              <w:jc w:val="center"/>
              <w:rPr>
                <w:rFonts w:ascii="Times New Roman" w:hAnsi="Times New Roman" w:cs="Times New Roman"/>
                <w:b/>
                <w:sz w:val="28"/>
                <w:szCs w:val="28"/>
              </w:rPr>
            </w:pPr>
            <w:r w:rsidRPr="007755E4">
              <w:rPr>
                <w:rFonts w:ascii="Times New Roman" w:hAnsi="Times New Roman" w:cs="Times New Roman"/>
                <w:b/>
                <w:sz w:val="28"/>
                <w:szCs w:val="28"/>
              </w:rPr>
              <w:t>The Laidly Worm of SpindlestonHeugh</w:t>
            </w:r>
          </w:p>
        </w:tc>
      </w:tr>
      <w:tr w:rsidR="00AF6A94" w:rsidRPr="001F1594" w:rsidTr="00C83C89">
        <w:tc>
          <w:tcPr>
            <w:tcW w:w="2463" w:type="dxa"/>
          </w:tcPr>
          <w:p w:rsidR="005D1BA6" w:rsidRPr="001F1594" w:rsidRDefault="007B195F" w:rsidP="007B195F">
            <w:pPr>
              <w:spacing w:line="360" w:lineRule="auto"/>
              <w:rPr>
                <w:rFonts w:ascii="Times New Roman" w:hAnsi="Times New Roman" w:cs="Times New Roman"/>
                <w:sz w:val="28"/>
                <w:szCs w:val="28"/>
              </w:rPr>
            </w:pPr>
            <w:r>
              <w:rPr>
                <w:rFonts w:ascii="Times New Roman" w:hAnsi="Times New Roman" w:cs="Times New Roman"/>
                <w:sz w:val="28"/>
                <w:szCs w:val="28"/>
              </w:rPr>
              <w:t>Hyperbola – спеціально зображене збільшення, що має зорієнтованість на підсилання ідеї твору та емоційності твору.</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Milky-white, the best milker in the parish, and prime beef to boot till at last he reached the sky he began to snore till the whole house shook again</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r>
      <w:tr w:rsidR="00AF6A94" w:rsidRPr="001F1594" w:rsidTr="00C83C89">
        <w:tc>
          <w:tcPr>
            <w:tcW w:w="2463" w:type="dxa"/>
          </w:tcPr>
          <w:p w:rsidR="005D1BA6" w:rsidRPr="001F1594" w:rsidRDefault="005D1BA6" w:rsidP="007B195F">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Epithet</w:t>
            </w:r>
            <w:r w:rsidR="007B195F">
              <w:rPr>
                <w:rFonts w:ascii="Times New Roman" w:hAnsi="Times New Roman" w:cs="Times New Roman"/>
                <w:sz w:val="28"/>
                <w:szCs w:val="28"/>
              </w:rPr>
              <w:t xml:space="preserve"> –художнє означення, що репрезентує сприйняття автором твору.</w:t>
            </w:r>
            <w:r w:rsidRPr="001F1594">
              <w:rPr>
                <w:rFonts w:ascii="Times New Roman" w:hAnsi="Times New Roman" w:cs="Times New Roman"/>
                <w:sz w:val="28"/>
                <w:szCs w:val="28"/>
              </w:rPr>
              <w:t xml:space="preserve"> </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a funny-looking old man, strange-looking beans a great big tall house a great big tall woman. the wonderful hen</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a strange squinnyeyed, little ugly old fellow the good woman a fine bouncing boy</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a mighty warlock, bold staring eyes; a dreadful dragon</w:t>
            </w:r>
          </w:p>
        </w:tc>
      </w:tr>
      <w:tr w:rsidR="00AF6A94" w:rsidRPr="001F1594" w:rsidTr="00C83C89">
        <w:tc>
          <w:tcPr>
            <w:tcW w:w="2463" w:type="dxa"/>
          </w:tcPr>
          <w:p w:rsidR="005D1BA6" w:rsidRPr="001F1594" w:rsidRDefault="005D1BA6" w:rsidP="007B195F">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 xml:space="preserve">Oxymoron- </w:t>
            </w:r>
            <w:r w:rsidR="007B195F">
              <w:rPr>
                <w:rFonts w:ascii="Times New Roman" w:hAnsi="Times New Roman" w:cs="Times New Roman"/>
                <w:sz w:val="28"/>
                <w:szCs w:val="28"/>
              </w:rPr>
              <w:t xml:space="preserve">формування антитези шляхом обєднання лексем, </w:t>
            </w:r>
            <w:r w:rsidR="007B195F">
              <w:rPr>
                <w:rFonts w:ascii="Times New Roman" w:hAnsi="Times New Roman" w:cs="Times New Roman"/>
                <w:sz w:val="28"/>
                <w:szCs w:val="28"/>
              </w:rPr>
              <w:lastRenderedPageBreak/>
              <w:t xml:space="preserve">що несуть у собі протилежні значення </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her suffering is sweet</w:t>
            </w:r>
          </w:p>
        </w:tc>
      </w:tr>
      <w:tr w:rsidR="00AF6A94" w:rsidRPr="001F1594" w:rsidTr="00C83C89">
        <w:tc>
          <w:tcPr>
            <w:tcW w:w="2463" w:type="dxa"/>
          </w:tcPr>
          <w:p w:rsidR="005D1BA6" w:rsidRPr="001F1594" w:rsidRDefault="005D1BA6" w:rsidP="00AF6A94">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lastRenderedPageBreak/>
              <w:t>Metaphor</w:t>
            </w:r>
            <w:r w:rsidR="00A92DDF">
              <w:rPr>
                <w:rFonts w:ascii="Times New Roman" w:hAnsi="Times New Roman" w:cs="Times New Roman"/>
                <w:sz w:val="28"/>
                <w:szCs w:val="28"/>
              </w:rPr>
              <w:t xml:space="preserve">а </w:t>
            </w:r>
            <w:r w:rsidR="009E1A57">
              <w:rPr>
                <w:rFonts w:ascii="Times New Roman" w:hAnsi="Times New Roman" w:cs="Times New Roman"/>
                <w:sz w:val="28"/>
                <w:szCs w:val="28"/>
              </w:rPr>
              <w:t>–</w:t>
            </w:r>
            <w:r w:rsidRPr="001F1594">
              <w:rPr>
                <w:rFonts w:ascii="Times New Roman" w:hAnsi="Times New Roman" w:cs="Times New Roman"/>
                <w:sz w:val="28"/>
                <w:szCs w:val="28"/>
              </w:rPr>
              <w:t xml:space="preserve"> </w:t>
            </w:r>
            <w:r w:rsidR="00AF6A94">
              <w:rPr>
                <w:rFonts w:ascii="Times New Roman" w:hAnsi="Times New Roman" w:cs="Times New Roman"/>
                <w:sz w:val="28"/>
                <w:szCs w:val="28"/>
              </w:rPr>
              <w:t>схожість і показ певних предметів, що є рівні за своїм принципом.</w:t>
            </w:r>
            <w:r w:rsidR="009E1A57">
              <w:rPr>
                <w:rFonts w:ascii="Times New Roman" w:hAnsi="Times New Roman" w:cs="Times New Roman"/>
                <w:sz w:val="28"/>
                <w:szCs w:val="28"/>
              </w:rPr>
              <w:t xml:space="preserve"> </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the coal-black horse with eyes of fire</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r>
      <w:tr w:rsidR="00AF6A94" w:rsidRPr="001F1594" w:rsidTr="00C83C89">
        <w:trPr>
          <w:trHeight w:val="342"/>
        </w:trPr>
        <w:tc>
          <w:tcPr>
            <w:tcW w:w="2463" w:type="dxa"/>
          </w:tcPr>
          <w:p w:rsidR="005D1BA6" w:rsidRPr="001F1594" w:rsidRDefault="009E1A57" w:rsidP="00AF6A94">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Repetition – </w:t>
            </w:r>
            <w:r w:rsidR="00AF6A94">
              <w:rPr>
                <w:rFonts w:ascii="Times New Roman" w:hAnsi="Times New Roman" w:cs="Times New Roman"/>
                <w:sz w:val="28"/>
                <w:szCs w:val="28"/>
              </w:rPr>
              <w:t xml:space="preserve"> лінгвістичний інструмент для репрезентації стану персонажів, змалювання рівня експресії у тексті та опис емоційного стану героїв. </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'What shall we do, what shall we do?'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'have you been such a fool, such a dolt, such an idiot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Take that! Take that! Take that!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a big beanstalk which went up and up and up till it reached the sky</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 So Jack climbed, and he climbed and he climbed and he climbed and he </w:t>
            </w:r>
            <w:r w:rsidRPr="001F1594">
              <w:rPr>
                <w:rFonts w:ascii="Times New Roman" w:hAnsi="Times New Roman" w:cs="Times New Roman"/>
                <w:sz w:val="28"/>
                <w:szCs w:val="28"/>
              </w:rPr>
              <w:lastRenderedPageBreak/>
              <w:t xml:space="preserve">climbed and he climbed and he climbed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So he walked along and he walked along and he walked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when thump! thump! thump!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bring me an axe, bring me an axe</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lastRenderedPageBreak/>
              <w:t xml:space="preserve">They rode, and they rode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'The ointment! The ointment!</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Until Childe Wynd, the King's own son Until the world comes to an end;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she did her magic and with spells three times three, and with passes nine times nine;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and the Laidly Worm crawled and crept, and crept and crawled;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And give me kisses three, And give me kisses three;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she shrivelled up and shrivelled up;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And borrowed shall ye never be, Borrowed shall ye never be.</w:t>
            </w:r>
          </w:p>
        </w:tc>
      </w:tr>
      <w:tr w:rsidR="00AF6A94" w:rsidRPr="001F1594" w:rsidTr="00C83C89">
        <w:tc>
          <w:tcPr>
            <w:tcW w:w="2463"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lastRenderedPageBreak/>
              <w:t xml:space="preserve">Epiphora- </w:t>
            </w:r>
            <w:r w:rsidR="00AF6A94">
              <w:rPr>
                <w:rFonts w:ascii="Times New Roman" w:hAnsi="Times New Roman" w:cs="Times New Roman"/>
                <w:sz w:val="28"/>
                <w:szCs w:val="28"/>
              </w:rPr>
              <w:t xml:space="preserve"> вживання ідентичного слова або об’ємної групи лексем в кінці</w:t>
            </w:r>
            <w:r w:rsidRPr="001F1594">
              <w:rPr>
                <w:rFonts w:ascii="Times New Roman" w:hAnsi="Times New Roman" w:cs="Times New Roman"/>
                <w:sz w:val="28"/>
                <w:szCs w:val="28"/>
              </w:rPr>
              <w:t xml:space="preserve"> кожного з</w:t>
            </w:r>
            <w:r w:rsidR="00AF6A94">
              <w:rPr>
                <w:rFonts w:ascii="Times New Roman" w:hAnsi="Times New Roman" w:cs="Times New Roman"/>
                <w:sz w:val="28"/>
                <w:szCs w:val="28"/>
              </w:rPr>
              <w:t xml:space="preserve"> декількох </w:t>
            </w:r>
            <w:r w:rsidRPr="001F1594">
              <w:rPr>
                <w:rFonts w:ascii="Times New Roman" w:hAnsi="Times New Roman" w:cs="Times New Roman"/>
                <w:sz w:val="28"/>
                <w:szCs w:val="28"/>
              </w:rPr>
              <w:t>пропозицій.</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Take that! Take that!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thump! thump! thump!</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r>
      <w:tr w:rsidR="00AF6A94" w:rsidRPr="001F1594" w:rsidTr="00C83C89">
        <w:tc>
          <w:tcPr>
            <w:tcW w:w="2463" w:type="dxa"/>
          </w:tcPr>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 xml:space="preserve">Inversion - повне або часткове зміна прямого порядку слів у реченні. Інверсія накладає </w:t>
            </w:r>
            <w:r w:rsidRPr="001F1594">
              <w:rPr>
                <w:rFonts w:ascii="Times New Roman" w:hAnsi="Times New Roman" w:cs="Times New Roman"/>
                <w:sz w:val="28"/>
                <w:szCs w:val="28"/>
              </w:rPr>
              <w:lastRenderedPageBreak/>
              <w:t>логічне напруга і створює емоційне забарвлення.</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lastRenderedPageBreak/>
              <w:t xml:space="preserve">'Right you are </w:t>
            </w: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Back goes Jack home</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And borrowed shall ye never be;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 xml:space="preserve">Won never shall I </w:t>
            </w:r>
            <w:r w:rsidRPr="001F1594">
              <w:rPr>
                <w:rFonts w:ascii="Times New Roman" w:hAnsi="Times New Roman" w:cs="Times New Roman"/>
                <w:sz w:val="28"/>
                <w:szCs w:val="28"/>
              </w:rPr>
              <w:lastRenderedPageBreak/>
              <w:t>be</w:t>
            </w:r>
          </w:p>
        </w:tc>
      </w:tr>
      <w:tr w:rsidR="00AF6A94" w:rsidRPr="001F1594" w:rsidTr="00C83C89">
        <w:tc>
          <w:tcPr>
            <w:tcW w:w="2463" w:type="dxa"/>
          </w:tcPr>
          <w:p w:rsidR="005D1BA6" w:rsidRPr="001F1594" w:rsidRDefault="005D1BA6" w:rsidP="00AF6A94">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lastRenderedPageBreak/>
              <w:t xml:space="preserve">Simile </w:t>
            </w:r>
            <w:r w:rsidR="009E1A57">
              <w:rPr>
                <w:rFonts w:ascii="Times New Roman" w:hAnsi="Times New Roman" w:cs="Times New Roman"/>
                <w:sz w:val="28"/>
                <w:szCs w:val="28"/>
              </w:rPr>
              <w:t>–</w:t>
            </w:r>
            <w:r w:rsidRPr="001F1594">
              <w:rPr>
                <w:rFonts w:ascii="Times New Roman" w:hAnsi="Times New Roman" w:cs="Times New Roman"/>
                <w:sz w:val="28"/>
                <w:szCs w:val="28"/>
              </w:rPr>
              <w:t xml:space="preserve"> </w:t>
            </w:r>
            <w:r w:rsidR="00AF6A94">
              <w:rPr>
                <w:rFonts w:ascii="Times New Roman" w:hAnsi="Times New Roman" w:cs="Times New Roman"/>
                <w:sz w:val="28"/>
                <w:szCs w:val="28"/>
              </w:rPr>
              <w:t xml:space="preserve">художній спосіб, який репрезентує спільність рис, що дає змогу до співставлення їх між собою. </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as sharp as a needle</w:t>
            </w: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 xml:space="preserve"> 'As you are so sharp 'have you been such a fool, such a dolt, such an idiot just like a big ladder a long broad road going as straight as a dart was as hungry as a hunter like a house on fire to snore like thunder. and got down like a mouse</w:t>
            </w:r>
          </w:p>
        </w:tc>
        <w:tc>
          <w:tcPr>
            <w:tcW w:w="2464" w:type="dxa"/>
          </w:tcPr>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a large coal-black horse with fiery eyes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the old fellow like grim death</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 as fine a baby boy as you'd wish to see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lang w:val="en-US"/>
              </w:rPr>
            </w:pPr>
            <w:r w:rsidRPr="001F1594">
              <w:rPr>
                <w:rFonts w:ascii="Times New Roman" w:hAnsi="Times New Roman" w:cs="Times New Roman"/>
                <w:sz w:val="28"/>
                <w:szCs w:val="28"/>
              </w:rPr>
              <w:t xml:space="preserve">squinny eyes just like its father </w:t>
            </w:r>
          </w:p>
          <w:p w:rsidR="005D1BA6" w:rsidRPr="001F1594" w:rsidRDefault="005D1BA6" w:rsidP="00C83C89">
            <w:pPr>
              <w:spacing w:line="360" w:lineRule="auto"/>
              <w:jc w:val="both"/>
              <w:rPr>
                <w:rFonts w:ascii="Times New Roman" w:hAnsi="Times New Roman" w:cs="Times New Roman"/>
                <w:sz w:val="28"/>
                <w:szCs w:val="28"/>
                <w:lang w:val="en-US"/>
              </w:rPr>
            </w:pPr>
          </w:p>
          <w:p w:rsidR="005D1BA6" w:rsidRPr="001F1594" w:rsidRDefault="005D1BA6" w:rsidP="00C83C89">
            <w:pPr>
              <w:spacing w:line="360" w:lineRule="auto"/>
              <w:jc w:val="both"/>
              <w:rPr>
                <w:rFonts w:ascii="Times New Roman" w:hAnsi="Times New Roman" w:cs="Times New Roman"/>
                <w:sz w:val="28"/>
                <w:szCs w:val="28"/>
              </w:rPr>
            </w:pPr>
            <w:r w:rsidRPr="001F1594">
              <w:rPr>
                <w:rFonts w:ascii="Times New Roman" w:hAnsi="Times New Roman" w:cs="Times New Roman"/>
                <w:sz w:val="28"/>
                <w:szCs w:val="28"/>
              </w:rPr>
              <w:t>as plain as the sun in the skies</w:t>
            </w:r>
          </w:p>
        </w:tc>
        <w:tc>
          <w:tcPr>
            <w:tcW w:w="2464" w:type="dxa"/>
          </w:tcPr>
          <w:p w:rsidR="005D1BA6" w:rsidRPr="001F1594" w:rsidRDefault="005D1BA6" w:rsidP="00C83C89">
            <w:pPr>
              <w:spacing w:line="360" w:lineRule="auto"/>
              <w:jc w:val="both"/>
              <w:rPr>
                <w:rFonts w:ascii="Times New Roman" w:hAnsi="Times New Roman" w:cs="Times New Roman"/>
                <w:sz w:val="28"/>
                <w:szCs w:val="28"/>
              </w:rPr>
            </w:pPr>
          </w:p>
        </w:tc>
      </w:tr>
    </w:tbl>
    <w:p w:rsidR="005D1BA6" w:rsidRPr="005D1BA6" w:rsidRDefault="005D1BA6" w:rsidP="00486D76">
      <w:pPr>
        <w:spacing w:before="240" w:after="0" w:line="360" w:lineRule="auto"/>
        <w:ind w:firstLine="567"/>
        <w:jc w:val="both"/>
        <w:rPr>
          <w:rFonts w:ascii="Times New Roman" w:hAnsi="Times New Roman" w:cs="Times New Roman"/>
          <w:sz w:val="28"/>
          <w:szCs w:val="28"/>
        </w:rPr>
      </w:pPr>
      <w:r w:rsidRPr="001F2E9B">
        <w:rPr>
          <w:rFonts w:ascii="Times New Roman" w:hAnsi="Times New Roman" w:cs="Times New Roman"/>
          <w:sz w:val="28"/>
          <w:szCs w:val="28"/>
        </w:rPr>
        <w:t xml:space="preserve">Аналіз перекладу слів і вільних сполучень з метафоричним змістом показує, що в багатьох випадках мовні образи метафоричних словосполучень вихідного мови передані на еквівалентній основі, рівні за читача функції. </w:t>
      </w:r>
    </w:p>
    <w:p w:rsidR="005D1BA6" w:rsidRPr="00247018" w:rsidRDefault="00AF6A94"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Досліджуючи проблематику трансляції експресивного матеріалу слід зазначити, що деякий відсоток лексем, що вживаються у переносному значенні в українській та англійській мові можуть співпадати за рівнем експресивності</w:t>
      </w:r>
      <w:r w:rsidR="00C83C89">
        <w:rPr>
          <w:rFonts w:ascii="Times New Roman" w:hAnsi="Times New Roman" w:cs="Times New Roman"/>
          <w:color w:val="000000"/>
          <w:sz w:val="28"/>
          <w:szCs w:val="28"/>
          <w:shd w:val="clear" w:color="auto" w:fill="FFFFFF"/>
        </w:rPr>
        <w:t>[31</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277DE0" w:rsidRPr="00247018" w:rsidRDefault="00277DE0" w:rsidP="00247018">
      <w:pPr>
        <w:spacing w:after="12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lastRenderedPageBreak/>
        <w:t>На основі текстів-спогадів різної тематики, відтворенні звичаїв та обрядів, фольклорних знань розкривається не тільки рівень мовної компетенції діалектоносія, а й додаткова важлива інформація про базові концепти етносу, розуміння законів буття, що реалізуються через мовні засоби. Знання символіки оточуючих предметів, а особливо елементів будівельно-архітектурного коду, їх ролі у формуванні етнічної свідомості складають основу досвіду життєдіяльності людини у широ</w:t>
      </w:r>
      <w:r w:rsidR="00AF6A94">
        <w:rPr>
          <w:rFonts w:ascii="Times New Roman" w:hAnsi="Times New Roman" w:cs="Times New Roman"/>
          <w:sz w:val="28"/>
          <w:szCs w:val="28"/>
        </w:rPr>
        <w:t>кому розумінні слова. Тож, ми можемо стверджувати, що локативна характеристика одиниць фразеологічного рівня мови зостається релятивним видом інформаційних даних</w:t>
      </w:r>
      <w:r w:rsidR="007B7498">
        <w:rPr>
          <w:rFonts w:ascii="Times New Roman" w:hAnsi="Times New Roman" w:cs="Times New Roman"/>
          <w:sz w:val="28"/>
          <w:szCs w:val="28"/>
        </w:rPr>
        <w:t xml:space="preserve">, адже тільки додаткові вичерпні дані про їх використання в подальшому можуть уможливити загальні висновки про місце фразем та їх компонентів на рівні фразеології. </w:t>
      </w:r>
      <w:r w:rsidRPr="00F404F2">
        <w:rPr>
          <w:rFonts w:ascii="Times New Roman" w:hAnsi="Times New Roman" w:cs="Times New Roman"/>
          <w:sz w:val="28"/>
          <w:szCs w:val="28"/>
        </w:rPr>
        <w:t xml:space="preserve"> </w:t>
      </w:r>
      <w:r w:rsidR="007B7498">
        <w:rPr>
          <w:rFonts w:ascii="Times New Roman" w:hAnsi="Times New Roman" w:cs="Times New Roman"/>
          <w:sz w:val="28"/>
          <w:szCs w:val="28"/>
        </w:rPr>
        <w:t>Ураховуючи присутність</w:t>
      </w:r>
      <w:r w:rsidRPr="00F404F2">
        <w:rPr>
          <w:rFonts w:ascii="Times New Roman" w:hAnsi="Times New Roman" w:cs="Times New Roman"/>
          <w:sz w:val="28"/>
          <w:szCs w:val="28"/>
        </w:rPr>
        <w:t xml:space="preserve"> різних часових відрізків у текстах та сучасні мовні факти, перспективним також вважаємо дослідження зміни у </w:t>
      </w:r>
      <w:r w:rsidR="00247018">
        <w:rPr>
          <w:rFonts w:ascii="Times New Roman" w:hAnsi="Times New Roman" w:cs="Times New Roman"/>
          <w:sz w:val="28"/>
          <w:szCs w:val="28"/>
        </w:rPr>
        <w:t>світогляді українців у динаміці</w:t>
      </w:r>
      <w:r w:rsidR="00C83C89">
        <w:rPr>
          <w:rFonts w:ascii="Times New Roman" w:hAnsi="Times New Roman" w:cs="Times New Roman"/>
          <w:sz w:val="28"/>
          <w:szCs w:val="28"/>
        </w:rPr>
        <w:t xml:space="preserve"> </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 xml:space="preserve">17; </w:t>
      </w:r>
      <w:r w:rsidR="00C83C89" w:rsidRPr="00F404F2">
        <w:rPr>
          <w:rFonts w:ascii="Times New Roman" w:hAnsi="Times New Roman" w:cs="Times New Roman"/>
          <w:color w:val="000000"/>
          <w:sz w:val="28"/>
          <w:szCs w:val="28"/>
          <w:shd w:val="clear" w:color="auto" w:fill="FFFFFF"/>
        </w:rPr>
        <w:t>28]</w:t>
      </w:r>
      <w:r w:rsidR="00C83C89">
        <w:rPr>
          <w:rFonts w:ascii="Times New Roman" w:hAnsi="Times New Roman" w:cs="Times New Roman"/>
          <w:color w:val="000000"/>
          <w:sz w:val="28"/>
          <w:szCs w:val="28"/>
          <w:shd w:val="clear" w:color="auto" w:fill="FFFFFF"/>
        </w:rPr>
        <w:t>.</w:t>
      </w:r>
    </w:p>
    <w:p w:rsidR="00277DE0" w:rsidRPr="00F404F2" w:rsidRDefault="000741D6" w:rsidP="00247018">
      <w:pPr>
        <w:spacing w:after="120" w:line="360" w:lineRule="auto"/>
        <w:ind w:firstLine="567"/>
        <w:jc w:val="both"/>
        <w:rPr>
          <w:rFonts w:ascii="Times New Roman" w:hAnsi="Times New Roman" w:cs="Times New Roman"/>
          <w:b/>
          <w:sz w:val="28"/>
          <w:szCs w:val="28"/>
        </w:rPr>
      </w:pPr>
      <w:r w:rsidRPr="00F404F2">
        <w:rPr>
          <w:rFonts w:ascii="Times New Roman" w:hAnsi="Times New Roman" w:cs="Times New Roman"/>
          <w:b/>
          <w:sz w:val="28"/>
          <w:szCs w:val="28"/>
        </w:rPr>
        <w:t>3.2. Методи та принципи відтворення ан</w:t>
      </w:r>
      <w:r w:rsidR="00247018">
        <w:rPr>
          <w:rFonts w:ascii="Times New Roman" w:hAnsi="Times New Roman" w:cs="Times New Roman"/>
          <w:b/>
          <w:sz w:val="28"/>
          <w:szCs w:val="28"/>
        </w:rPr>
        <w:t>тропоцентричності в жанрі казки</w:t>
      </w:r>
    </w:p>
    <w:p w:rsidR="00277DE0" w:rsidRPr="00C831DE" w:rsidRDefault="004025D1" w:rsidP="003764E0">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Сучасна лінгвістика пов'язує мовну діяльність </w:t>
      </w:r>
      <w:r w:rsidR="009E1A57">
        <w:rPr>
          <w:rFonts w:ascii="Times New Roman" w:hAnsi="Times New Roman" w:cs="Times New Roman"/>
          <w:sz w:val="28"/>
          <w:szCs w:val="28"/>
        </w:rPr>
        <w:t>з багатьма іншими видами</w:t>
      </w:r>
      <w:r w:rsidRPr="00F404F2">
        <w:rPr>
          <w:rFonts w:ascii="Times New Roman" w:hAnsi="Times New Roman" w:cs="Times New Roman"/>
          <w:sz w:val="28"/>
          <w:szCs w:val="28"/>
        </w:rPr>
        <w:t>, що об'єктивує її особистісно-орієнтований, антропоцентричний характер. Дослідження мотивів і інтенцій мовця на матеріалі текстів, вербалізації конситуації, екстеріорізаціі авторських задумів має величезне значення для ідентифікації онтології категорії антропоцентричності, її репрезентації в поверхневих і глибинних структурах текстів</w:t>
      </w:r>
    </w:p>
    <w:p w:rsidR="00486D76" w:rsidRDefault="00805922" w:rsidP="00805922">
      <w:pPr>
        <w:spacing w:after="0" w:line="360" w:lineRule="auto"/>
        <w:ind w:firstLine="567"/>
        <w:jc w:val="both"/>
        <w:rPr>
          <w:rFonts w:ascii="Times New Roman" w:hAnsi="Times New Roman" w:cs="Times New Roman"/>
          <w:sz w:val="28"/>
          <w:szCs w:val="28"/>
        </w:rPr>
      </w:pPr>
      <w:r w:rsidRPr="00805922">
        <w:rPr>
          <w:rFonts w:ascii="Times New Roman" w:hAnsi="Times New Roman" w:cs="Times New Roman"/>
          <w:sz w:val="28"/>
          <w:szCs w:val="28"/>
        </w:rPr>
        <w:t xml:space="preserve">Наявність загальних і подібних явищ в мові фольклору різних народів передбачає загальне і в сюжеті, в стилі, що певною мірою полегшує завдання перекладача, роблячи проблему передачі традиційних мовних засобів українських і англійських казок цілком можливо розв'язати. </w:t>
      </w:r>
    </w:p>
    <w:p w:rsidR="00805922" w:rsidRPr="00805922" w:rsidRDefault="00805922" w:rsidP="00805922">
      <w:pPr>
        <w:spacing w:after="0" w:line="360" w:lineRule="auto"/>
        <w:ind w:firstLine="567"/>
        <w:jc w:val="both"/>
        <w:rPr>
          <w:rFonts w:ascii="Times New Roman" w:hAnsi="Times New Roman" w:cs="Times New Roman"/>
          <w:sz w:val="28"/>
          <w:szCs w:val="28"/>
        </w:rPr>
      </w:pPr>
      <w:r w:rsidRPr="00805922">
        <w:rPr>
          <w:rFonts w:ascii="Times New Roman" w:hAnsi="Times New Roman" w:cs="Times New Roman"/>
          <w:sz w:val="28"/>
          <w:szCs w:val="28"/>
        </w:rPr>
        <w:t xml:space="preserve">Однак історичний розвиток кожного народу, його трудова діяльність, суспільні відносини людей, своєрідні умови життя накладають свій відбиток і на специфіку традиційних образних засобів мови. Тому в народних казках є і культурно-специфічні формули, відтворення яких в перекладі сприяє </w:t>
      </w:r>
      <w:r w:rsidRPr="00805922">
        <w:rPr>
          <w:rFonts w:ascii="Times New Roman" w:hAnsi="Times New Roman" w:cs="Times New Roman"/>
          <w:sz w:val="28"/>
          <w:szCs w:val="28"/>
        </w:rPr>
        <w:lastRenderedPageBreak/>
        <w:t>збереженню фольклорності і національного колориту казки [Жирмунський 2012 34].</w:t>
      </w:r>
    </w:p>
    <w:p w:rsidR="00247018" w:rsidRPr="00247018" w:rsidRDefault="006B6C73" w:rsidP="0024701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Прикладом слугує  те що, однією з рис дискурсу казки є метаморфічність. Вона має на меті репрезентувати зовнішні ні прояви, а також ідею показати внутрішні перетворення основного героя твору. Дані метаморфози є аксіологічно обумовленими. Ми можемо спостерігати зміну образу з позитивного на негативний, або навпаки.</w:t>
      </w:r>
      <w:r w:rsidR="00247018" w:rsidRPr="00247018">
        <w:rPr>
          <w:rFonts w:ascii="Times New Roman" w:hAnsi="Times New Roman" w:cs="Times New Roman"/>
          <w:sz w:val="28"/>
          <w:szCs w:val="28"/>
        </w:rPr>
        <w:t xml:space="preserve"> </w:t>
      </w:r>
    </w:p>
    <w:p w:rsidR="00F9286D" w:rsidRDefault="006B6C73" w:rsidP="0024701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демонстрації даного твердження нами було взято образ принца Рабадаша з твору </w:t>
      </w:r>
      <w:r w:rsidR="00247018" w:rsidRPr="00247018">
        <w:rPr>
          <w:rFonts w:ascii="Times New Roman" w:hAnsi="Times New Roman" w:cs="Times New Roman"/>
          <w:sz w:val="28"/>
          <w:szCs w:val="28"/>
        </w:rPr>
        <w:t>К. С. Льюїса “</w:t>
      </w:r>
      <w:r w:rsidR="00247018" w:rsidRPr="00247018">
        <w:rPr>
          <w:rFonts w:ascii="Times New Roman" w:hAnsi="Times New Roman" w:cs="Times New Roman"/>
          <w:sz w:val="28"/>
          <w:szCs w:val="28"/>
          <w:lang w:val="ru-RU"/>
        </w:rPr>
        <w:t>The</w:t>
      </w:r>
      <w:r w:rsidR="00247018" w:rsidRPr="00247018">
        <w:rPr>
          <w:rFonts w:ascii="Times New Roman" w:hAnsi="Times New Roman" w:cs="Times New Roman"/>
          <w:sz w:val="28"/>
          <w:szCs w:val="28"/>
        </w:rPr>
        <w:t xml:space="preserve"> </w:t>
      </w:r>
      <w:r w:rsidR="00247018" w:rsidRPr="00247018">
        <w:rPr>
          <w:rFonts w:ascii="Times New Roman" w:hAnsi="Times New Roman" w:cs="Times New Roman"/>
          <w:sz w:val="28"/>
          <w:szCs w:val="28"/>
          <w:lang w:val="ru-RU"/>
        </w:rPr>
        <w:t>Horse</w:t>
      </w:r>
      <w:r w:rsidR="00247018" w:rsidRPr="00247018">
        <w:rPr>
          <w:rFonts w:ascii="Times New Roman" w:hAnsi="Times New Roman" w:cs="Times New Roman"/>
          <w:sz w:val="28"/>
          <w:szCs w:val="28"/>
        </w:rPr>
        <w:t xml:space="preserve"> </w:t>
      </w:r>
      <w:r w:rsidR="00247018" w:rsidRPr="00247018">
        <w:rPr>
          <w:rFonts w:ascii="Times New Roman" w:hAnsi="Times New Roman" w:cs="Times New Roman"/>
          <w:sz w:val="28"/>
          <w:szCs w:val="28"/>
          <w:lang w:val="ru-RU"/>
        </w:rPr>
        <w:t>and</w:t>
      </w:r>
      <w:r w:rsidR="00247018" w:rsidRPr="00247018">
        <w:rPr>
          <w:rFonts w:ascii="Times New Roman" w:hAnsi="Times New Roman" w:cs="Times New Roman"/>
          <w:sz w:val="28"/>
          <w:szCs w:val="28"/>
        </w:rPr>
        <w:t xml:space="preserve"> </w:t>
      </w:r>
      <w:r w:rsidR="00247018" w:rsidRPr="00247018">
        <w:rPr>
          <w:rFonts w:ascii="Times New Roman" w:hAnsi="Times New Roman" w:cs="Times New Roman"/>
          <w:sz w:val="28"/>
          <w:szCs w:val="28"/>
          <w:lang w:val="ru-RU"/>
        </w:rPr>
        <w:t>his</w:t>
      </w:r>
      <w:r w:rsidR="00247018" w:rsidRPr="00247018">
        <w:rPr>
          <w:rFonts w:ascii="Times New Roman" w:hAnsi="Times New Roman" w:cs="Times New Roman"/>
          <w:sz w:val="28"/>
          <w:szCs w:val="28"/>
        </w:rPr>
        <w:t xml:space="preserve"> </w:t>
      </w:r>
      <w:r w:rsidR="00247018" w:rsidRPr="00247018">
        <w:rPr>
          <w:rFonts w:ascii="Times New Roman" w:hAnsi="Times New Roman" w:cs="Times New Roman"/>
          <w:sz w:val="28"/>
          <w:szCs w:val="28"/>
          <w:lang w:val="ru-RU"/>
        </w:rPr>
        <w:t>Boy</w:t>
      </w:r>
      <w:r w:rsidR="00247018" w:rsidRPr="00247018">
        <w:rPr>
          <w:rFonts w:ascii="Times New Roman" w:hAnsi="Times New Roman" w:cs="Times New Roman"/>
          <w:sz w:val="28"/>
          <w:szCs w:val="28"/>
        </w:rPr>
        <w:t xml:space="preserve">”, </w:t>
      </w:r>
      <w:r>
        <w:rPr>
          <w:rFonts w:ascii="Times New Roman" w:hAnsi="Times New Roman" w:cs="Times New Roman"/>
          <w:sz w:val="28"/>
          <w:szCs w:val="28"/>
        </w:rPr>
        <w:t>інтерес до даного образу обумовлена двома потужними чинниками, такими як інтегрованість та багатоходовістю метаморфозності даного персонажа, а також великої кількістю мовленнєвого матеріалу,</w:t>
      </w:r>
      <w:r w:rsidR="00EC2835">
        <w:rPr>
          <w:rFonts w:ascii="Times New Roman" w:hAnsi="Times New Roman" w:cs="Times New Roman"/>
          <w:sz w:val="28"/>
          <w:szCs w:val="28"/>
        </w:rPr>
        <w:t xml:space="preserve"> за умови якого і реалізується доступна подача твору читачеві</w:t>
      </w:r>
      <w:r w:rsidR="00247018" w:rsidRPr="00247018">
        <w:rPr>
          <w:rFonts w:ascii="Times New Roman" w:hAnsi="Times New Roman" w:cs="Times New Roman"/>
          <w:sz w:val="28"/>
          <w:szCs w:val="28"/>
        </w:rPr>
        <w:t xml:space="preserve">: </w:t>
      </w:r>
    </w:p>
    <w:p w:rsidR="00247018" w:rsidRPr="00247018" w:rsidRDefault="00EC2835" w:rsidP="00247018">
      <w:pPr>
        <w:spacing w:after="0" w:line="360" w:lineRule="auto"/>
        <w:ind w:firstLine="567"/>
        <w:jc w:val="both"/>
        <w:rPr>
          <w:rFonts w:ascii="Times New Roman" w:hAnsi="Times New Roman" w:cs="Times New Roman"/>
          <w:i/>
          <w:sz w:val="28"/>
          <w:szCs w:val="28"/>
        </w:rPr>
      </w:pPr>
      <w:r>
        <w:rPr>
          <w:rFonts w:ascii="Times New Roman" w:hAnsi="Times New Roman" w:cs="Times New Roman"/>
          <w:i/>
          <w:sz w:val="28"/>
          <w:szCs w:val="28"/>
        </w:rPr>
        <w:t>…</w:t>
      </w:r>
      <w:r w:rsidR="00247018" w:rsidRPr="00247018">
        <w:rPr>
          <w:rFonts w:ascii="Times New Roman" w:hAnsi="Times New Roman" w:cs="Times New Roman"/>
          <w:i/>
          <w:sz w:val="28"/>
          <w:szCs w:val="28"/>
          <w:lang w:val="en-US"/>
        </w:rPr>
        <w:t xml:space="preserve">For I take you all to witness what </w:t>
      </w:r>
      <w:r w:rsidR="00247018" w:rsidRPr="00247018">
        <w:rPr>
          <w:rFonts w:ascii="Times New Roman" w:hAnsi="Times New Roman" w:cs="Times New Roman"/>
          <w:b/>
          <w:i/>
          <w:sz w:val="28"/>
          <w:szCs w:val="28"/>
          <w:lang w:val="en-US"/>
        </w:rPr>
        <w:t>marvellous</w:t>
      </w:r>
      <w:r w:rsidR="00247018" w:rsidRPr="00247018">
        <w:rPr>
          <w:rFonts w:ascii="Times New Roman" w:hAnsi="Times New Roman" w:cs="Times New Roman"/>
          <w:i/>
          <w:sz w:val="28"/>
          <w:szCs w:val="28"/>
          <w:lang w:val="en-US"/>
        </w:rPr>
        <w:t xml:space="preserve"> feats he did in that great tournament and hastilude which our brother the High King made for him, and how </w:t>
      </w:r>
      <w:r w:rsidR="00247018" w:rsidRPr="00247018">
        <w:rPr>
          <w:rFonts w:ascii="Times New Roman" w:hAnsi="Times New Roman" w:cs="Times New Roman"/>
          <w:b/>
          <w:i/>
          <w:sz w:val="28"/>
          <w:szCs w:val="28"/>
          <w:lang w:val="en-US"/>
        </w:rPr>
        <w:t>meekly</w:t>
      </w:r>
      <w:r w:rsidR="00247018" w:rsidRPr="00247018">
        <w:rPr>
          <w:rFonts w:ascii="Times New Roman" w:hAnsi="Times New Roman" w:cs="Times New Roman"/>
          <w:i/>
          <w:sz w:val="28"/>
          <w:szCs w:val="28"/>
          <w:lang w:val="en-US"/>
        </w:rPr>
        <w:t xml:space="preserve"> and </w:t>
      </w:r>
      <w:r w:rsidR="00247018" w:rsidRPr="00247018">
        <w:rPr>
          <w:rFonts w:ascii="Times New Roman" w:hAnsi="Times New Roman" w:cs="Times New Roman"/>
          <w:b/>
          <w:i/>
          <w:sz w:val="28"/>
          <w:szCs w:val="28"/>
          <w:lang w:val="en-US"/>
        </w:rPr>
        <w:t>courteously</w:t>
      </w:r>
      <w:r w:rsidR="00247018" w:rsidRPr="00247018">
        <w:rPr>
          <w:rFonts w:ascii="Times New Roman" w:hAnsi="Times New Roman" w:cs="Times New Roman"/>
          <w:i/>
          <w:sz w:val="28"/>
          <w:szCs w:val="28"/>
          <w:lang w:val="en-US"/>
        </w:rPr>
        <w:t xml:space="preserve"> he consorted with us the space of seven days. But here, in his own city, he has shown another face.” </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en-US"/>
        </w:rPr>
        <w:t xml:space="preserve">– “Ah!” croaked the Raven. </w:t>
      </w:r>
      <w:r w:rsidRPr="00247018">
        <w:rPr>
          <w:rFonts w:ascii="Times New Roman" w:hAnsi="Times New Roman" w:cs="Times New Roman"/>
          <w:b/>
          <w:i/>
          <w:sz w:val="28"/>
          <w:szCs w:val="28"/>
          <w:lang w:val="en-US"/>
        </w:rPr>
        <w:t>“It is an old saying: see the bear in his own den before you judge of his conditions.”</w:t>
      </w:r>
      <w:r w:rsidRPr="00247018">
        <w:rPr>
          <w:rFonts w:ascii="Times New Roman" w:hAnsi="Times New Roman" w:cs="Times New Roman"/>
          <w:i/>
          <w:sz w:val="28"/>
          <w:szCs w:val="28"/>
          <w:lang w:val="en-US"/>
        </w:rPr>
        <w:t xml:space="preserve"> </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en-US"/>
        </w:rPr>
        <w:t xml:space="preserve">– “That’s very true, Sallowpad,” said one of the Dwarfs. “And another is, </w:t>
      </w:r>
      <w:proofErr w:type="gramStart"/>
      <w:r w:rsidRPr="00247018">
        <w:rPr>
          <w:rFonts w:ascii="Times New Roman" w:hAnsi="Times New Roman" w:cs="Times New Roman"/>
          <w:b/>
          <w:i/>
          <w:sz w:val="28"/>
          <w:szCs w:val="28"/>
          <w:lang w:val="en-US"/>
        </w:rPr>
        <w:t>Come</w:t>
      </w:r>
      <w:proofErr w:type="gramEnd"/>
      <w:r w:rsidRPr="00247018">
        <w:rPr>
          <w:rFonts w:ascii="Times New Roman" w:hAnsi="Times New Roman" w:cs="Times New Roman"/>
          <w:b/>
          <w:i/>
          <w:sz w:val="28"/>
          <w:szCs w:val="28"/>
          <w:lang w:val="en-US"/>
        </w:rPr>
        <w:t>, live with me and you’ll know me.”</w:t>
      </w:r>
      <w:r w:rsidRPr="00247018">
        <w:rPr>
          <w:rFonts w:ascii="Times New Roman" w:hAnsi="Times New Roman" w:cs="Times New Roman"/>
          <w:i/>
          <w:sz w:val="28"/>
          <w:szCs w:val="28"/>
          <w:lang w:val="en-US"/>
        </w:rPr>
        <w:t xml:space="preserve"> </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en-US"/>
        </w:rPr>
        <w:t xml:space="preserve">– “Yes,” said the King. “We have now seen him for what he is: that is, </w:t>
      </w:r>
      <w:r w:rsidRPr="00247018">
        <w:rPr>
          <w:rFonts w:ascii="Times New Roman" w:hAnsi="Times New Roman" w:cs="Times New Roman"/>
          <w:b/>
          <w:i/>
          <w:sz w:val="28"/>
          <w:szCs w:val="28"/>
          <w:lang w:val="en-US"/>
        </w:rPr>
        <w:t>a most proud, bloody, luxurious, cruel, and selfpleasing tyrant.”</w:t>
      </w:r>
      <w:r w:rsidRPr="00247018">
        <w:rPr>
          <w:rFonts w:ascii="Times New Roman" w:hAnsi="Times New Roman" w:cs="Times New Roman"/>
          <w:i/>
          <w:sz w:val="28"/>
          <w:szCs w:val="28"/>
          <w:lang w:val="en-US"/>
        </w:rPr>
        <w:t xml:space="preserve"> (Lewis, </w:t>
      </w:r>
      <w:proofErr w:type="gramStart"/>
      <w:r w:rsidRPr="00247018">
        <w:rPr>
          <w:rFonts w:ascii="Times New Roman" w:hAnsi="Times New Roman" w:cs="Times New Roman"/>
          <w:i/>
          <w:sz w:val="28"/>
          <w:szCs w:val="28"/>
          <w:lang w:val="en-US"/>
        </w:rPr>
        <w:t>The</w:t>
      </w:r>
      <w:proofErr w:type="gramEnd"/>
      <w:r w:rsidRPr="00247018">
        <w:rPr>
          <w:rFonts w:ascii="Times New Roman" w:hAnsi="Times New Roman" w:cs="Times New Roman"/>
          <w:i/>
          <w:sz w:val="28"/>
          <w:szCs w:val="28"/>
          <w:lang w:val="en-US"/>
        </w:rPr>
        <w:t xml:space="preserve"> Horse and His Boy)</w:t>
      </w:r>
      <w:r w:rsidR="009F36E0" w:rsidRPr="009F36E0">
        <w:rPr>
          <w:rFonts w:ascii="Times New Roman" w:hAnsi="Times New Roman" w:cs="Times New Roman"/>
          <w:color w:val="000000"/>
          <w:sz w:val="28"/>
          <w:szCs w:val="28"/>
          <w:shd w:val="clear" w:color="auto" w:fill="FFFFFF"/>
        </w:rPr>
        <w:t xml:space="preserve"> </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50</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247018" w:rsidRPr="00247018" w:rsidRDefault="00247018" w:rsidP="00247018">
      <w:pPr>
        <w:spacing w:after="0" w:line="360" w:lineRule="auto"/>
        <w:ind w:firstLine="567"/>
        <w:jc w:val="both"/>
        <w:rPr>
          <w:rFonts w:ascii="Times New Roman" w:hAnsi="Times New Roman" w:cs="Times New Roman"/>
          <w:sz w:val="28"/>
          <w:szCs w:val="28"/>
        </w:rPr>
      </w:pPr>
      <w:r w:rsidRPr="00247018">
        <w:rPr>
          <w:rFonts w:ascii="Times New Roman" w:hAnsi="Times New Roman" w:cs="Times New Roman"/>
          <w:sz w:val="28"/>
          <w:szCs w:val="28"/>
          <w:lang w:val="ru-RU"/>
        </w:rPr>
        <w:t>Переклад</w:t>
      </w:r>
      <w:r w:rsidRPr="00247018">
        <w:rPr>
          <w:rFonts w:ascii="Times New Roman" w:hAnsi="Times New Roman" w:cs="Times New Roman"/>
          <w:sz w:val="28"/>
          <w:szCs w:val="28"/>
          <w:lang w:val="en-US"/>
        </w:rPr>
        <w:t xml:space="preserve">: </w:t>
      </w:r>
    </w:p>
    <w:p w:rsidR="00247018" w:rsidRPr="00247018" w:rsidRDefault="00247018" w:rsidP="00EC2835">
      <w:pPr>
        <w:spacing w:after="0" w:line="360" w:lineRule="auto"/>
        <w:jc w:val="both"/>
        <w:rPr>
          <w:rFonts w:ascii="Times New Roman" w:hAnsi="Times New Roman" w:cs="Times New Roman"/>
          <w:i/>
          <w:sz w:val="28"/>
          <w:szCs w:val="28"/>
        </w:rPr>
      </w:pP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Усі</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ви</w:t>
      </w:r>
      <w:r w:rsidRPr="002A1EAD">
        <w:rPr>
          <w:rFonts w:ascii="Times New Roman" w:hAnsi="Times New Roman" w:cs="Times New Roman"/>
          <w:i/>
          <w:sz w:val="28"/>
          <w:szCs w:val="28"/>
          <w:lang w:val="en-US"/>
        </w:rPr>
        <w:t xml:space="preserve"> </w:t>
      </w:r>
      <w:proofErr w:type="gramStart"/>
      <w:r w:rsidRPr="00247018">
        <w:rPr>
          <w:rFonts w:ascii="Times New Roman" w:hAnsi="Times New Roman" w:cs="Times New Roman"/>
          <w:i/>
          <w:sz w:val="28"/>
          <w:szCs w:val="28"/>
          <w:lang w:val="ru-RU"/>
        </w:rPr>
        <w:t>св</w:t>
      </w:r>
      <w:proofErr w:type="gramEnd"/>
      <w:r w:rsidRPr="00247018">
        <w:rPr>
          <w:rFonts w:ascii="Times New Roman" w:hAnsi="Times New Roman" w:cs="Times New Roman"/>
          <w:i/>
          <w:sz w:val="28"/>
          <w:szCs w:val="28"/>
          <w:lang w:val="ru-RU"/>
        </w:rPr>
        <w:t>ідки</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тим</w:t>
      </w:r>
      <w:r w:rsidRPr="002A1EAD">
        <w:rPr>
          <w:rFonts w:ascii="Times New Roman" w:hAnsi="Times New Roman" w:cs="Times New Roman"/>
          <w:i/>
          <w:sz w:val="28"/>
          <w:szCs w:val="28"/>
          <w:lang w:val="en-US"/>
        </w:rPr>
        <w:t xml:space="preserve"> </w:t>
      </w:r>
      <w:r w:rsidRPr="00247018">
        <w:rPr>
          <w:rFonts w:ascii="Times New Roman" w:hAnsi="Times New Roman" w:cs="Times New Roman"/>
          <w:b/>
          <w:i/>
          <w:sz w:val="28"/>
          <w:szCs w:val="28"/>
          <w:lang w:val="ru-RU"/>
        </w:rPr>
        <w:t>дивним</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подвигам</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які</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здійснив</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принц</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Рабадаш</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під</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час</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великого</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турніру</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та</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змагання</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на</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списах</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що</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їх</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брат</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наш</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Великий</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Король</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улаштував</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для</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гостя</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і</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які</w:t>
      </w:r>
      <w:r w:rsidRPr="002A1EAD">
        <w:rPr>
          <w:rFonts w:ascii="Times New Roman" w:hAnsi="Times New Roman" w:cs="Times New Roman"/>
          <w:i/>
          <w:sz w:val="28"/>
          <w:szCs w:val="28"/>
          <w:lang w:val="en-US"/>
        </w:rPr>
        <w:t xml:space="preserve"> </w:t>
      </w:r>
      <w:r w:rsidRPr="00247018">
        <w:rPr>
          <w:rFonts w:ascii="Times New Roman" w:hAnsi="Times New Roman" w:cs="Times New Roman"/>
          <w:b/>
          <w:i/>
          <w:sz w:val="28"/>
          <w:szCs w:val="28"/>
          <w:lang w:val="ru-RU"/>
        </w:rPr>
        <w:t>сумирні</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та</w:t>
      </w:r>
      <w:r w:rsidRPr="002A1EAD">
        <w:rPr>
          <w:rFonts w:ascii="Times New Roman" w:hAnsi="Times New Roman" w:cs="Times New Roman"/>
          <w:i/>
          <w:sz w:val="28"/>
          <w:szCs w:val="28"/>
          <w:lang w:val="en-US"/>
        </w:rPr>
        <w:t xml:space="preserve"> </w:t>
      </w:r>
      <w:r w:rsidRPr="00247018">
        <w:rPr>
          <w:rFonts w:ascii="Times New Roman" w:hAnsi="Times New Roman" w:cs="Times New Roman"/>
          <w:b/>
          <w:i/>
          <w:sz w:val="28"/>
          <w:szCs w:val="28"/>
          <w:lang w:val="ru-RU"/>
        </w:rPr>
        <w:t>поштиві</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манери</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виказував</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у</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той</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тиждень</w:t>
      </w:r>
      <w:r w:rsidRPr="002A1EAD">
        <w:rPr>
          <w:rFonts w:ascii="Times New Roman" w:hAnsi="Times New Roman" w:cs="Times New Roman"/>
          <w:i/>
          <w:sz w:val="28"/>
          <w:szCs w:val="28"/>
          <w:lang w:val="en-US"/>
        </w:rPr>
        <w:t xml:space="preserve">. </w:t>
      </w:r>
      <w:r w:rsidRPr="00247018">
        <w:rPr>
          <w:rFonts w:ascii="Times New Roman" w:hAnsi="Times New Roman" w:cs="Times New Roman"/>
          <w:i/>
          <w:sz w:val="28"/>
          <w:szCs w:val="28"/>
          <w:lang w:val="ru-RU"/>
        </w:rPr>
        <w:t xml:space="preserve">Але тут, у своєму </w:t>
      </w:r>
      <w:proofErr w:type="gramStart"/>
      <w:r w:rsidRPr="00247018">
        <w:rPr>
          <w:rFonts w:ascii="Times New Roman" w:hAnsi="Times New Roman" w:cs="Times New Roman"/>
          <w:i/>
          <w:sz w:val="28"/>
          <w:szCs w:val="28"/>
          <w:lang w:val="ru-RU"/>
        </w:rPr>
        <w:t>р</w:t>
      </w:r>
      <w:proofErr w:type="gramEnd"/>
      <w:r w:rsidRPr="00247018">
        <w:rPr>
          <w:rFonts w:ascii="Times New Roman" w:hAnsi="Times New Roman" w:cs="Times New Roman"/>
          <w:i/>
          <w:sz w:val="28"/>
          <w:szCs w:val="28"/>
          <w:lang w:val="ru-RU"/>
        </w:rPr>
        <w:t xml:space="preserve">ідному місті, він виявив інше обличчя. А! – крекнув ворон. </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ru-RU"/>
        </w:rPr>
        <w:lastRenderedPageBreak/>
        <w:t>– Є старе прислі</w:t>
      </w:r>
      <w:proofErr w:type="gramStart"/>
      <w:r w:rsidRPr="00247018">
        <w:rPr>
          <w:rFonts w:ascii="Times New Roman" w:hAnsi="Times New Roman" w:cs="Times New Roman"/>
          <w:i/>
          <w:sz w:val="28"/>
          <w:szCs w:val="28"/>
          <w:lang w:val="ru-RU"/>
        </w:rPr>
        <w:t>в</w:t>
      </w:r>
      <w:proofErr w:type="gramEnd"/>
      <w:r w:rsidRPr="00247018">
        <w:rPr>
          <w:rFonts w:ascii="Times New Roman" w:hAnsi="Times New Roman" w:cs="Times New Roman"/>
          <w:i/>
          <w:sz w:val="28"/>
          <w:szCs w:val="28"/>
          <w:lang w:val="ru-RU"/>
        </w:rPr>
        <w:t xml:space="preserve">’я: </w:t>
      </w:r>
      <w:r w:rsidRPr="00247018">
        <w:rPr>
          <w:rFonts w:ascii="Times New Roman" w:hAnsi="Times New Roman" w:cs="Times New Roman"/>
          <w:b/>
          <w:i/>
          <w:sz w:val="28"/>
          <w:szCs w:val="28"/>
          <w:lang w:val="ru-RU"/>
        </w:rPr>
        <w:t>поглянь на ведмедя в барлозі, тоді скажеш, що він за один</w:t>
      </w:r>
      <w:r w:rsidRPr="00247018">
        <w:rPr>
          <w:rFonts w:ascii="Times New Roman" w:hAnsi="Times New Roman" w:cs="Times New Roman"/>
          <w:i/>
          <w:sz w:val="28"/>
          <w:szCs w:val="28"/>
          <w:lang w:val="ru-RU"/>
        </w:rPr>
        <w:t>.</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ru-RU"/>
        </w:rPr>
        <w:t xml:space="preserve"> – </w:t>
      </w:r>
      <w:proofErr w:type="gramStart"/>
      <w:r w:rsidRPr="00247018">
        <w:rPr>
          <w:rFonts w:ascii="Times New Roman" w:hAnsi="Times New Roman" w:cs="Times New Roman"/>
          <w:i/>
          <w:sz w:val="28"/>
          <w:szCs w:val="28"/>
          <w:lang w:val="ru-RU"/>
        </w:rPr>
        <w:t>Щира</w:t>
      </w:r>
      <w:proofErr w:type="gramEnd"/>
      <w:r w:rsidRPr="00247018">
        <w:rPr>
          <w:rFonts w:ascii="Times New Roman" w:hAnsi="Times New Roman" w:cs="Times New Roman"/>
          <w:i/>
          <w:sz w:val="28"/>
          <w:szCs w:val="28"/>
          <w:lang w:val="ru-RU"/>
        </w:rPr>
        <w:t xml:space="preserve"> правда, Жовтолапе, – сказав один із гномів, – а в іншій говориться: </w:t>
      </w:r>
      <w:r w:rsidRPr="00247018">
        <w:rPr>
          <w:rFonts w:ascii="Times New Roman" w:hAnsi="Times New Roman" w:cs="Times New Roman"/>
          <w:b/>
          <w:i/>
          <w:sz w:val="28"/>
          <w:szCs w:val="28"/>
          <w:lang w:val="ru-RU"/>
        </w:rPr>
        <w:t>прийди до мене, живи поруч мене, тоді знатимеш мене.</w:t>
      </w:r>
      <w:r w:rsidRPr="00247018">
        <w:rPr>
          <w:rFonts w:ascii="Times New Roman" w:hAnsi="Times New Roman" w:cs="Times New Roman"/>
          <w:i/>
          <w:sz w:val="28"/>
          <w:szCs w:val="28"/>
          <w:lang w:val="ru-RU"/>
        </w:rPr>
        <w:t xml:space="preserve"> </w:t>
      </w:r>
    </w:p>
    <w:p w:rsidR="00247018"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ru-RU"/>
        </w:rPr>
        <w:t>– Так і</w:t>
      </w:r>
      <w:proofErr w:type="gramStart"/>
      <w:r w:rsidRPr="00247018">
        <w:rPr>
          <w:rFonts w:ascii="Times New Roman" w:hAnsi="Times New Roman" w:cs="Times New Roman"/>
          <w:i/>
          <w:sz w:val="28"/>
          <w:szCs w:val="28"/>
          <w:lang w:val="ru-RU"/>
        </w:rPr>
        <w:t xml:space="preserve"> є,</w:t>
      </w:r>
      <w:proofErr w:type="gramEnd"/>
      <w:r w:rsidRPr="00247018">
        <w:rPr>
          <w:rFonts w:ascii="Times New Roman" w:hAnsi="Times New Roman" w:cs="Times New Roman"/>
          <w:i/>
          <w:sz w:val="28"/>
          <w:szCs w:val="28"/>
          <w:lang w:val="ru-RU"/>
        </w:rPr>
        <w:t xml:space="preserve"> – мовив король.</w:t>
      </w:r>
    </w:p>
    <w:p w:rsidR="004025D1" w:rsidRPr="00247018" w:rsidRDefault="00247018" w:rsidP="00247018">
      <w:pPr>
        <w:spacing w:after="0" w:line="360" w:lineRule="auto"/>
        <w:ind w:firstLine="567"/>
        <w:jc w:val="both"/>
        <w:rPr>
          <w:rFonts w:ascii="Times New Roman" w:hAnsi="Times New Roman" w:cs="Times New Roman"/>
          <w:i/>
          <w:sz w:val="28"/>
          <w:szCs w:val="28"/>
        </w:rPr>
      </w:pPr>
      <w:r w:rsidRPr="00247018">
        <w:rPr>
          <w:rFonts w:ascii="Times New Roman" w:hAnsi="Times New Roman" w:cs="Times New Roman"/>
          <w:i/>
          <w:sz w:val="28"/>
          <w:szCs w:val="28"/>
          <w:lang w:val="ru-RU"/>
        </w:rPr>
        <w:t xml:space="preserve"> – Тепер ми побачили, що то за людина: </w:t>
      </w:r>
      <w:r w:rsidRPr="00247018">
        <w:rPr>
          <w:rFonts w:ascii="Times New Roman" w:hAnsi="Times New Roman" w:cs="Times New Roman"/>
          <w:b/>
          <w:i/>
          <w:sz w:val="28"/>
          <w:szCs w:val="28"/>
          <w:lang w:val="ru-RU"/>
        </w:rPr>
        <w:t>страшенно пихатий, кровожерний, жадібний, жорстокий та самозакоханий тиран</w:t>
      </w:r>
      <w:r w:rsidRPr="00247018">
        <w:rPr>
          <w:rFonts w:ascii="Times New Roman" w:hAnsi="Times New Roman" w:cs="Times New Roman"/>
          <w:i/>
          <w:sz w:val="28"/>
          <w:szCs w:val="28"/>
          <w:lang w:val="ru-RU"/>
        </w:rPr>
        <w:t>. (Льюї</w:t>
      </w:r>
      <w:proofErr w:type="gramStart"/>
      <w:r w:rsidRPr="00247018">
        <w:rPr>
          <w:rFonts w:ascii="Times New Roman" w:hAnsi="Times New Roman" w:cs="Times New Roman"/>
          <w:i/>
          <w:sz w:val="28"/>
          <w:szCs w:val="28"/>
          <w:lang w:val="ru-RU"/>
        </w:rPr>
        <w:t>с</w:t>
      </w:r>
      <w:proofErr w:type="gramEnd"/>
      <w:r w:rsidRPr="00247018">
        <w:rPr>
          <w:rFonts w:ascii="Times New Roman" w:hAnsi="Times New Roman" w:cs="Times New Roman"/>
          <w:i/>
          <w:sz w:val="28"/>
          <w:szCs w:val="28"/>
          <w:lang w:val="ru-RU"/>
        </w:rPr>
        <w:t xml:space="preserve">, Кінь </w:t>
      </w:r>
      <w:proofErr w:type="gramStart"/>
      <w:r w:rsidRPr="00247018">
        <w:rPr>
          <w:rFonts w:ascii="Times New Roman" w:hAnsi="Times New Roman" w:cs="Times New Roman"/>
          <w:i/>
          <w:sz w:val="28"/>
          <w:szCs w:val="28"/>
          <w:lang w:val="ru-RU"/>
        </w:rPr>
        <w:t>та</w:t>
      </w:r>
      <w:proofErr w:type="gramEnd"/>
      <w:r w:rsidRPr="00247018">
        <w:rPr>
          <w:rFonts w:ascii="Times New Roman" w:hAnsi="Times New Roman" w:cs="Times New Roman"/>
          <w:i/>
          <w:sz w:val="28"/>
          <w:szCs w:val="28"/>
          <w:lang w:val="ru-RU"/>
        </w:rPr>
        <w:t xml:space="preserve"> його хлопчик, переклад В. Наріжної, с. 69)</w:t>
      </w:r>
    </w:p>
    <w:p w:rsidR="00A26A85" w:rsidRPr="00F404F2" w:rsidRDefault="00EC2835" w:rsidP="003764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Орієнтованим видом казки-стилізації став </w:t>
      </w:r>
      <w:r w:rsidR="00A26A85" w:rsidRPr="00F404F2">
        <w:rPr>
          <w:rFonts w:ascii="Times New Roman" w:hAnsi="Times New Roman" w:cs="Times New Roman"/>
          <w:sz w:val="28"/>
          <w:szCs w:val="28"/>
        </w:rPr>
        <w:t>«</w:t>
      </w:r>
      <w:r>
        <w:rPr>
          <w:rFonts w:ascii="Times New Roman" w:hAnsi="Times New Roman" w:cs="Times New Roman"/>
          <w:sz w:val="28"/>
          <w:szCs w:val="28"/>
        </w:rPr>
        <w:t>Грецька казка» Дніпрової Чайки. Даній авторці властивий інтерес до етнографії та звернення до культури іншого етносу</w:t>
      </w:r>
      <w:r w:rsidR="00C83C89">
        <w:rPr>
          <w:rFonts w:ascii="Times New Roman" w:hAnsi="Times New Roman" w:cs="Times New Roman"/>
          <w:sz w:val="28"/>
          <w:szCs w:val="28"/>
        </w:rPr>
        <w:t xml:space="preserve"> </w:t>
      </w:r>
      <w:r w:rsidR="00C83C89">
        <w:rPr>
          <w:rFonts w:ascii="Times New Roman" w:hAnsi="Times New Roman" w:cs="Times New Roman"/>
          <w:color w:val="000000"/>
          <w:sz w:val="28"/>
          <w:szCs w:val="28"/>
          <w:shd w:val="clear" w:color="auto" w:fill="FFFFFF"/>
        </w:rPr>
        <w:t>[33</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3764E0" w:rsidRDefault="00EC2835" w:rsidP="003764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Велика кількість направлень до спроби дистрибуції авторської казки як жанру дає змогу стверджувати про різнонапрвленість інтерпретації даного жанру та задіяння новаторських ідей літератора. Зазаначимо, що проблематика метаморфози структури та образу є дотичною до творчої індивідуальності людини, що оповідає історію. О.Никифоров [17] дослідив та виокремив три типи оповідача: </w:t>
      </w:r>
      <w:r w:rsidR="00A26A85" w:rsidRPr="00F404F2">
        <w:rPr>
          <w:rFonts w:ascii="Times New Roman" w:hAnsi="Times New Roman" w:cs="Times New Roman"/>
          <w:sz w:val="28"/>
          <w:szCs w:val="28"/>
        </w:rPr>
        <w:t>оповідач</w:t>
      </w:r>
      <w:r>
        <w:rPr>
          <w:rFonts w:ascii="Times New Roman" w:hAnsi="Times New Roman" w:cs="Times New Roman"/>
          <w:sz w:val="28"/>
          <w:szCs w:val="28"/>
        </w:rPr>
        <w:t xml:space="preserve"> -казкар, казках-забавник</w:t>
      </w:r>
      <w:r w:rsidR="00A26A85" w:rsidRPr="00F404F2">
        <w:rPr>
          <w:rFonts w:ascii="Times New Roman" w:hAnsi="Times New Roman" w:cs="Times New Roman"/>
          <w:sz w:val="28"/>
          <w:szCs w:val="28"/>
        </w:rPr>
        <w:t xml:space="preserve">, казкар-мемуарист) [13, 378]. </w:t>
      </w:r>
    </w:p>
    <w:p w:rsidR="004025D1" w:rsidRDefault="00EC2835" w:rsidP="003764E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на основі вищевикладеного, ми можемо стверджувати, що  авторська казка являється </w:t>
      </w:r>
      <w:r w:rsidR="00AC3544">
        <w:rPr>
          <w:rFonts w:ascii="Times New Roman" w:hAnsi="Times New Roman" w:cs="Times New Roman"/>
          <w:sz w:val="28"/>
          <w:szCs w:val="28"/>
        </w:rPr>
        <w:t>продуктом індивідуальногопроцесу творіння оповідача, при цьому слід відзначити, що автор, який вистпає творцем тексту – не є рівним авторові – біографісту</w:t>
      </w:r>
      <w:r w:rsidR="00A26A85" w:rsidRPr="00F404F2">
        <w:rPr>
          <w:rFonts w:ascii="Times New Roman" w:hAnsi="Times New Roman" w:cs="Times New Roman"/>
          <w:sz w:val="28"/>
          <w:szCs w:val="28"/>
        </w:rPr>
        <w:t>[18, 19].</w:t>
      </w: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CA6482" w:rsidRDefault="00CA6482" w:rsidP="005D1BA6">
      <w:pPr>
        <w:spacing w:after="0" w:line="360" w:lineRule="auto"/>
        <w:jc w:val="center"/>
        <w:rPr>
          <w:rFonts w:ascii="Times New Roman" w:hAnsi="Times New Roman" w:cs="Times New Roman"/>
          <w:b/>
          <w:sz w:val="28"/>
          <w:szCs w:val="28"/>
        </w:rPr>
      </w:pPr>
    </w:p>
    <w:p w:rsidR="005D1BA6" w:rsidRPr="00F404F2" w:rsidRDefault="005D1BA6" w:rsidP="005D1BA6">
      <w:pPr>
        <w:spacing w:after="0" w:line="360" w:lineRule="auto"/>
        <w:jc w:val="center"/>
        <w:rPr>
          <w:rFonts w:ascii="Times New Roman" w:hAnsi="Times New Roman" w:cs="Times New Roman"/>
          <w:b/>
          <w:sz w:val="28"/>
          <w:szCs w:val="28"/>
          <w:lang w:val="ru-RU"/>
        </w:rPr>
      </w:pPr>
      <w:r w:rsidRPr="00F404F2">
        <w:rPr>
          <w:rFonts w:ascii="Times New Roman" w:hAnsi="Times New Roman" w:cs="Times New Roman"/>
          <w:b/>
          <w:sz w:val="28"/>
          <w:szCs w:val="28"/>
        </w:rPr>
        <w:lastRenderedPageBreak/>
        <w:t>КАЗКАР І ЛОКУС ІРРЕАЛЬНИХ ПОДІЙ В АНГЛОМОВНИХ КАЗКАХ</w:t>
      </w:r>
    </w:p>
    <w:p w:rsidR="005D1BA6" w:rsidRPr="00F404F2" w:rsidRDefault="005D1BA6" w:rsidP="005D1BA6">
      <w:pPr>
        <w:spacing w:after="0" w:line="360" w:lineRule="auto"/>
        <w:jc w:val="center"/>
        <w:rPr>
          <w:rFonts w:ascii="Times New Roman" w:hAnsi="Times New Roman" w:cs="Times New Roman"/>
          <w:sz w:val="28"/>
          <w:szCs w:val="28"/>
          <w:lang w:val="ru-RU"/>
        </w:rPr>
      </w:pPr>
      <w:r w:rsidRPr="00F404F2">
        <w:rPr>
          <w:rFonts w:ascii="Times New Roman" w:hAnsi="Times New Roman" w:cs="Times New Roman"/>
          <w:noProof/>
          <w:sz w:val="28"/>
          <w:szCs w:val="28"/>
          <w:lang w:val="ru-RU" w:eastAsia="ru-RU"/>
        </w:rPr>
        <w:drawing>
          <wp:inline distT="0" distB="0" distL="0" distR="0">
            <wp:extent cx="5709641" cy="5283200"/>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 cstate="print"/>
                    <a:srcRect b="1901"/>
                    <a:stretch/>
                  </pic:blipFill>
                  <pic:spPr bwMode="auto">
                    <a:xfrm>
                      <a:off x="0" y="0"/>
                      <a:ext cx="5716189" cy="5289259"/>
                    </a:xfrm>
                    <a:prstGeom prst="rect">
                      <a:avLst/>
                    </a:prstGeom>
                    <a:ln>
                      <a:noFill/>
                    </a:ln>
                    <a:extLst>
                      <a:ext uri="{53640926-AAD7-44D8-BBD7-CCE9431645EC}">
                        <a14:shadowObscured xmlns:a14="http://schemas.microsoft.com/office/drawing/2010/main"/>
                      </a:ext>
                    </a:extLst>
                  </pic:spPr>
                </pic:pic>
              </a:graphicData>
            </a:graphic>
          </wp:inline>
        </w:drawing>
      </w:r>
    </w:p>
    <w:p w:rsidR="005D1BA6" w:rsidRPr="00F404F2" w:rsidRDefault="00CA6482"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основі поданих текстів ірреальні події викладаються автором у рамках реально існуючого географічного локусу. </w:t>
      </w:r>
      <w:r w:rsidR="005D1BA6" w:rsidRPr="00F404F2">
        <w:rPr>
          <w:rFonts w:ascii="Times New Roman" w:hAnsi="Times New Roman" w:cs="Times New Roman"/>
          <w:sz w:val="28"/>
          <w:szCs w:val="28"/>
        </w:rPr>
        <w:t xml:space="preserve">Наприклад: </w:t>
      </w:r>
    </w:p>
    <w:p w:rsidR="005D1BA6" w:rsidRPr="00F404F2" w:rsidRDefault="005D1BA6" w:rsidP="005D1BA6">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 xml:space="preserve">«There was once a farmer called Jack o’Kent who had a small piece of land near Kentchurch in Herefordshire...» (Tops or Butts?). </w:t>
      </w:r>
    </w:p>
    <w:p w:rsidR="005D1BA6" w:rsidRPr="00F404F2" w:rsidRDefault="005D1BA6" w:rsidP="00CA6482">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«At a farmhouse called Berth Gron, in the prish of Llanfabon, there once lived a young wid</w:t>
      </w:r>
      <w:r w:rsidR="00CA6482">
        <w:rPr>
          <w:rFonts w:ascii="Times New Roman" w:hAnsi="Times New Roman" w:cs="Times New Roman"/>
          <w:i/>
          <w:sz w:val="28"/>
          <w:szCs w:val="28"/>
        </w:rPr>
        <w:t>ow» (The Llanfabon Changeling)</w:t>
      </w:r>
      <w:r w:rsidR="00C83C89">
        <w:rPr>
          <w:rFonts w:ascii="Times New Roman" w:hAnsi="Times New Roman" w:cs="Times New Roman"/>
          <w:i/>
          <w:sz w:val="28"/>
          <w:szCs w:val="28"/>
        </w:rPr>
        <w:t xml:space="preserve"> </w:t>
      </w:r>
      <w:r w:rsidR="00C83C89" w:rsidRPr="00F404F2">
        <w:rPr>
          <w:rFonts w:ascii="Times New Roman" w:hAnsi="Times New Roman" w:cs="Times New Roman"/>
          <w:color w:val="000000"/>
          <w:sz w:val="28"/>
          <w:szCs w:val="28"/>
          <w:shd w:val="clear" w:color="auto" w:fill="FFFFFF"/>
        </w:rPr>
        <w:t>[28]</w:t>
      </w:r>
      <w:r w:rsidR="00C83C89">
        <w:rPr>
          <w:rFonts w:ascii="Times New Roman" w:hAnsi="Times New Roman" w:cs="Times New Roman"/>
          <w:color w:val="000000"/>
          <w:sz w:val="28"/>
          <w:szCs w:val="28"/>
          <w:shd w:val="clear" w:color="auto" w:fill="FFFFFF"/>
        </w:rPr>
        <w:t>.</w:t>
      </w:r>
    </w:p>
    <w:p w:rsidR="005D1BA6" w:rsidRPr="00F404F2" w:rsidRDefault="00CA6482"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Дослідження казок свідчить, що є невеликий відсоток англомовних казок які містять у собі елементи діалектів, а отже вони репрезентують належність автора до певної етнічної групи. Елементи діалектизмів у тексті спрощуються за допомогою процесу адаптації казки. Алюзія на реальний локус та деякі сторони вивчення діалектичних аспектів </w:t>
      </w:r>
      <w:r w:rsidR="007B2C93">
        <w:rPr>
          <w:rFonts w:ascii="Times New Roman" w:hAnsi="Times New Roman" w:cs="Times New Roman"/>
          <w:sz w:val="28"/>
          <w:szCs w:val="28"/>
        </w:rPr>
        <w:t xml:space="preserve">дають адресанту непряму інформацію про можливість приналежності автора до тієї чи іншої етнічної групи, тим </w:t>
      </w:r>
      <w:r w:rsidR="007B2C93">
        <w:rPr>
          <w:rFonts w:ascii="Times New Roman" w:hAnsi="Times New Roman" w:cs="Times New Roman"/>
          <w:sz w:val="28"/>
          <w:szCs w:val="28"/>
        </w:rPr>
        <w:lastRenderedPageBreak/>
        <w:t xml:space="preserve">самим розширюючи рамки нашого розуміння твору, за рахунок отримання додаткової інформації. </w:t>
      </w:r>
    </w:p>
    <w:p w:rsidR="005D1BA6" w:rsidRPr="00F404F2" w:rsidRDefault="007B2C93"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основі цього ми можемо стверджувати, що фактор антропоцентричності у розвитку дії  реалізу</w:t>
      </w:r>
      <w:r w:rsidR="005D1BA6" w:rsidRPr="00F404F2">
        <w:rPr>
          <w:rFonts w:ascii="Times New Roman" w:hAnsi="Times New Roman" w:cs="Times New Roman"/>
          <w:sz w:val="28"/>
          <w:szCs w:val="28"/>
        </w:rPr>
        <w:t>є</w:t>
      </w:r>
      <w:r>
        <w:rPr>
          <w:rFonts w:ascii="Times New Roman" w:hAnsi="Times New Roman" w:cs="Times New Roman"/>
          <w:sz w:val="28"/>
          <w:szCs w:val="28"/>
        </w:rPr>
        <w:t>ться</w:t>
      </w:r>
      <w:r w:rsidR="005D1BA6" w:rsidRPr="00F404F2">
        <w:rPr>
          <w:rFonts w:ascii="Times New Roman" w:hAnsi="Times New Roman" w:cs="Times New Roman"/>
          <w:sz w:val="28"/>
          <w:szCs w:val="28"/>
        </w:rPr>
        <w:t xml:space="preserve"> за дихотомічним принципом, а саме: автор - хронотоп подій, автор - етнічна група, </w:t>
      </w:r>
      <w:r>
        <w:rPr>
          <w:rFonts w:ascii="Times New Roman" w:hAnsi="Times New Roman" w:cs="Times New Roman"/>
          <w:sz w:val="28"/>
          <w:szCs w:val="28"/>
        </w:rPr>
        <w:t>до якої він відносить себе, автор виступає образом соціального та лінгвістичного</w:t>
      </w:r>
      <w:r w:rsidR="005D1BA6" w:rsidRPr="00F404F2">
        <w:rPr>
          <w:rFonts w:ascii="Times New Roman" w:hAnsi="Times New Roman" w:cs="Times New Roman"/>
          <w:sz w:val="28"/>
          <w:szCs w:val="28"/>
        </w:rPr>
        <w:t xml:space="preserve"> досвід</w:t>
      </w:r>
      <w:r>
        <w:rPr>
          <w:rFonts w:ascii="Times New Roman" w:hAnsi="Times New Roman" w:cs="Times New Roman"/>
          <w:sz w:val="28"/>
          <w:szCs w:val="28"/>
        </w:rPr>
        <w:t>у</w:t>
      </w:r>
      <w:r w:rsidR="005D1BA6" w:rsidRPr="00F404F2">
        <w:rPr>
          <w:rFonts w:ascii="Times New Roman" w:hAnsi="Times New Roman" w:cs="Times New Roman"/>
          <w:sz w:val="28"/>
          <w:szCs w:val="28"/>
        </w:rPr>
        <w:t>.</w:t>
      </w:r>
    </w:p>
    <w:p w:rsidR="00C83C89" w:rsidRDefault="007B2C93" w:rsidP="005D1BA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Ознайомлювальні елементи текстів позначені коментаріями автора. Це може свідчити про постійну присутність казкаря та про присутністю людського фа</w:t>
      </w:r>
      <w:r w:rsidR="00C00DBA">
        <w:rPr>
          <w:rFonts w:ascii="Times New Roman" w:hAnsi="Times New Roman" w:cs="Times New Roman"/>
          <w:sz w:val="28"/>
          <w:szCs w:val="28"/>
        </w:rPr>
        <w:t>ктору. Серед способів людського коментування у казці можна виділити ознайомлювальні фрагменти літератора, які пов’язані з композиційною особливістю твору та служать зачином для старту казкової оповіді, вони слугують підготовкою читатча до подій ірреального змісту</w:t>
      </w:r>
      <w:r w:rsidR="00C83C89">
        <w:rPr>
          <w:rFonts w:ascii="Times New Roman" w:hAnsi="Times New Roman" w:cs="Times New Roman"/>
          <w:color w:val="000000"/>
          <w:sz w:val="28"/>
          <w:szCs w:val="28"/>
          <w:shd w:val="clear" w:color="auto" w:fill="FFFFFF"/>
        </w:rPr>
        <w:t>[35</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5D1BA6" w:rsidRPr="00F404F2" w:rsidRDefault="005D1BA6" w:rsidP="005D1BA6">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Наприклад: </w:t>
      </w:r>
    </w:p>
    <w:p w:rsidR="00F404F2" w:rsidRPr="00F404F2" w:rsidRDefault="005D1BA6" w:rsidP="007B2C93">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«Lancashire is a famous and noted place, abounding with rivers, hills, woods, pastures and pleasant towns, many of which are of great antiquity. It is also famous for witches, and the strange pranks they played» (Lancashire Witches).</w:t>
      </w:r>
    </w:p>
    <w:p w:rsidR="00F404F2" w:rsidRPr="00F404F2" w:rsidRDefault="00C00DBA" w:rsidP="00F404F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структурах казки, що носить поверховий характер присутність автора реалізується за допомогою так званих авторських вкраплень – лексем, фразем, відступів, вигуків, парантез. Вони і указують на відношення адресанта до </w:t>
      </w:r>
      <w:r w:rsidR="00F404F2" w:rsidRPr="00F404F2">
        <w:rPr>
          <w:rFonts w:ascii="Times New Roman" w:hAnsi="Times New Roman" w:cs="Times New Roman"/>
          <w:sz w:val="28"/>
          <w:szCs w:val="28"/>
        </w:rPr>
        <w:t xml:space="preserve"> референтів дискурсу, наприклад: </w:t>
      </w:r>
    </w:p>
    <w:p w:rsidR="00F404F2" w:rsidRPr="00F404F2" w:rsidRDefault="00C00DBA" w:rsidP="00F404F2">
      <w:pPr>
        <w:spacing w:after="0" w:line="360" w:lineRule="auto"/>
        <w:ind w:firstLine="567"/>
        <w:jc w:val="both"/>
        <w:rPr>
          <w:rFonts w:ascii="Times New Roman" w:hAnsi="Times New Roman" w:cs="Times New Roman"/>
          <w:i/>
          <w:sz w:val="28"/>
          <w:szCs w:val="28"/>
          <w:lang w:val="en-US"/>
        </w:rPr>
      </w:pPr>
      <w:r w:rsidRPr="00F404F2">
        <w:rPr>
          <w:rFonts w:ascii="Times New Roman" w:hAnsi="Times New Roman" w:cs="Times New Roman"/>
          <w:i/>
          <w:sz w:val="28"/>
          <w:szCs w:val="28"/>
        </w:rPr>
        <w:t xml:space="preserve"> </w:t>
      </w:r>
      <w:r w:rsidR="00F404F2" w:rsidRPr="00F404F2">
        <w:rPr>
          <w:rFonts w:ascii="Times New Roman" w:hAnsi="Times New Roman" w:cs="Times New Roman"/>
          <w:i/>
          <w:sz w:val="28"/>
          <w:szCs w:val="28"/>
        </w:rPr>
        <w:t>«It warn’t much ov a castle - onny a few old walls like - but it had been a famous place in de time when dere was a king in every county» (The Sweating Fairies).</w:t>
      </w:r>
    </w:p>
    <w:p w:rsidR="000741D6" w:rsidRDefault="003F78AB" w:rsidP="00C83C89">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Традиційні формули казки це універсальні моделі, що надаються в розпорядження казкаря традицією, це схеми, в які оповідач вкладає матеріал, модифікує сюжети, зберігаючи при цьому форму. Сутність традиційних казкових формул полягає в їх функціях, безпосередньо пов'язаних соспеціфікой казки як складного жанру, це не «прийоми», а показники відомого ставлення до дійсності. Традиційні формули казки бувають трьох груп - ін</w:t>
      </w:r>
      <w:r w:rsidR="00C83C89">
        <w:rPr>
          <w:rFonts w:ascii="Times New Roman" w:hAnsi="Times New Roman" w:cs="Times New Roman"/>
          <w:sz w:val="28"/>
          <w:szCs w:val="28"/>
        </w:rPr>
        <w:t xml:space="preserve">іціальние, медіальні і фінальні </w:t>
      </w:r>
      <w:r w:rsidR="00C83C89">
        <w:rPr>
          <w:rFonts w:ascii="Times New Roman" w:hAnsi="Times New Roman" w:cs="Times New Roman"/>
          <w:color w:val="000000"/>
          <w:sz w:val="28"/>
          <w:szCs w:val="28"/>
          <w:shd w:val="clear" w:color="auto" w:fill="FFFFFF"/>
        </w:rPr>
        <w:t>[29</w:t>
      </w:r>
      <w:r w:rsidR="00C83C89" w:rsidRPr="00F404F2">
        <w:rPr>
          <w:rFonts w:ascii="Times New Roman" w:hAnsi="Times New Roman" w:cs="Times New Roman"/>
          <w:color w:val="000000"/>
          <w:sz w:val="28"/>
          <w:szCs w:val="28"/>
          <w:shd w:val="clear" w:color="auto" w:fill="FFFFFF"/>
        </w:rPr>
        <w:t>]</w:t>
      </w:r>
      <w:r w:rsidR="00C83C89">
        <w:rPr>
          <w:rFonts w:ascii="Times New Roman" w:hAnsi="Times New Roman" w:cs="Times New Roman"/>
          <w:color w:val="000000"/>
          <w:sz w:val="28"/>
          <w:szCs w:val="28"/>
          <w:shd w:val="clear" w:color="auto" w:fill="FFFFFF"/>
        </w:rPr>
        <w:t>.</w:t>
      </w:r>
    </w:p>
    <w:p w:rsidR="00F9286D" w:rsidRDefault="00F9286D" w:rsidP="00C83C89">
      <w:pPr>
        <w:spacing w:after="0" w:line="360" w:lineRule="auto"/>
        <w:ind w:firstLine="567"/>
        <w:jc w:val="both"/>
        <w:rPr>
          <w:rFonts w:ascii="Times New Roman" w:hAnsi="Times New Roman" w:cs="Times New Roman"/>
          <w:sz w:val="28"/>
          <w:szCs w:val="28"/>
        </w:rPr>
      </w:pPr>
      <w:r w:rsidRPr="00176C4D">
        <w:rPr>
          <w:rFonts w:ascii="Times New Roman" w:hAnsi="Times New Roman" w:cs="Times New Roman"/>
          <w:sz w:val="28"/>
          <w:szCs w:val="28"/>
        </w:rPr>
        <w:lastRenderedPageBreak/>
        <w:t>Переклад казкових формул - найбільш стійких і часто зустрічаються елементів - ось одна з головних задач перекладача, який працює з текстом народної казки. Формули представлені у фольклорі кожного з народів як подібними, так і відрізняються поняттями.</w:t>
      </w:r>
    </w:p>
    <w:p w:rsidR="00F9286D" w:rsidRDefault="00F9286D" w:rsidP="00AA4F8C">
      <w:pPr>
        <w:spacing w:after="0" w:line="360" w:lineRule="auto"/>
        <w:ind w:firstLine="567"/>
        <w:jc w:val="both"/>
        <w:rPr>
          <w:rFonts w:ascii="Times New Roman" w:hAnsi="Times New Roman" w:cs="Times New Roman"/>
          <w:sz w:val="28"/>
          <w:szCs w:val="28"/>
        </w:rPr>
      </w:pPr>
      <w:r w:rsidRPr="00176C4D">
        <w:rPr>
          <w:rFonts w:ascii="Times New Roman" w:hAnsi="Times New Roman" w:cs="Times New Roman"/>
          <w:sz w:val="28"/>
          <w:szCs w:val="28"/>
        </w:rPr>
        <w:t xml:space="preserve"> Істотні розбіжності вимагають таких засобів передачі казкових формул на іншій мові, за допомогою яких, з одного боку, приймалася б до уваги специфіка оригіналу, з іншого боку, була врахована самобутність національної культури, на мову якої переклад зроблений. </w:t>
      </w:r>
    </w:p>
    <w:p w:rsidR="00153BFB" w:rsidRDefault="00F9286D" w:rsidP="00153BFB">
      <w:pPr>
        <w:spacing w:after="0" w:line="360" w:lineRule="auto"/>
        <w:ind w:firstLine="567"/>
        <w:jc w:val="both"/>
        <w:rPr>
          <w:rFonts w:ascii="Times New Roman" w:hAnsi="Times New Roman" w:cs="Times New Roman"/>
          <w:sz w:val="28"/>
          <w:szCs w:val="28"/>
        </w:rPr>
      </w:pPr>
      <w:r w:rsidRPr="00176C4D">
        <w:rPr>
          <w:rFonts w:ascii="Times New Roman" w:hAnsi="Times New Roman" w:cs="Times New Roman"/>
          <w:sz w:val="28"/>
          <w:szCs w:val="28"/>
        </w:rPr>
        <w:t xml:space="preserve"> У найзагальнішому вигляді відмінність казкових формул полягає в тому, що </w:t>
      </w:r>
      <w:r>
        <w:rPr>
          <w:rFonts w:ascii="Times New Roman" w:hAnsi="Times New Roman" w:cs="Times New Roman"/>
          <w:sz w:val="28"/>
          <w:szCs w:val="28"/>
        </w:rPr>
        <w:t>українські</w:t>
      </w:r>
      <w:r w:rsidRPr="00176C4D">
        <w:rPr>
          <w:rFonts w:ascii="Times New Roman" w:hAnsi="Times New Roman" w:cs="Times New Roman"/>
          <w:sz w:val="28"/>
          <w:szCs w:val="28"/>
        </w:rPr>
        <w:t xml:space="preserve"> формули різноманітніше англійських за будовою і функціями, а так само відрізняються</w:t>
      </w:r>
      <w:r>
        <w:rPr>
          <w:rFonts w:ascii="Times New Roman" w:hAnsi="Times New Roman" w:cs="Times New Roman"/>
          <w:sz w:val="28"/>
          <w:szCs w:val="28"/>
        </w:rPr>
        <w:t xml:space="preserve"> більшою жанрової визначеністю.</w:t>
      </w:r>
    </w:p>
    <w:p w:rsidR="00153BFB" w:rsidRPr="005D1BA6" w:rsidRDefault="009E1A57" w:rsidP="00153BFB">
      <w:pPr>
        <w:spacing w:after="12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00153BFB" w:rsidRPr="00153BFB">
        <w:rPr>
          <w:rFonts w:ascii="Times New Roman" w:hAnsi="Times New Roman" w:cs="Times New Roman"/>
          <w:sz w:val="28"/>
          <w:szCs w:val="28"/>
        </w:rPr>
        <w:t xml:space="preserve">, можна зробити висновок, що </w:t>
      </w:r>
      <w:r>
        <w:rPr>
          <w:rFonts w:ascii="Times New Roman" w:hAnsi="Times New Roman" w:cs="Times New Roman"/>
          <w:sz w:val="28"/>
          <w:szCs w:val="28"/>
        </w:rPr>
        <w:t>казка відіграє значну роль у житті кожної людини</w:t>
      </w:r>
      <w:r w:rsidR="00153BFB" w:rsidRPr="00153BFB">
        <w:rPr>
          <w:rFonts w:ascii="Times New Roman" w:hAnsi="Times New Roman" w:cs="Times New Roman"/>
          <w:sz w:val="28"/>
          <w:szCs w:val="28"/>
        </w:rPr>
        <w:t xml:space="preserve">. </w:t>
      </w:r>
      <w:r>
        <w:rPr>
          <w:rFonts w:ascii="Times New Roman" w:hAnsi="Times New Roman" w:cs="Times New Roman"/>
          <w:sz w:val="28"/>
          <w:szCs w:val="28"/>
        </w:rPr>
        <w:t>Вона виховує, повчає, розвиває мислення та художньо-етичне</w:t>
      </w:r>
      <w:r w:rsidR="00153BFB" w:rsidRPr="00153BFB">
        <w:rPr>
          <w:rFonts w:ascii="Times New Roman" w:hAnsi="Times New Roman" w:cs="Times New Roman"/>
          <w:sz w:val="28"/>
          <w:szCs w:val="28"/>
        </w:rPr>
        <w:t xml:space="preserve"> </w:t>
      </w:r>
      <w:r>
        <w:rPr>
          <w:rFonts w:ascii="Times New Roman" w:hAnsi="Times New Roman" w:cs="Times New Roman"/>
          <w:sz w:val="28"/>
          <w:szCs w:val="28"/>
        </w:rPr>
        <w:t>пізнання</w:t>
      </w:r>
      <w:r w:rsidR="00153BFB" w:rsidRPr="00153BFB">
        <w:rPr>
          <w:rFonts w:ascii="Times New Roman" w:hAnsi="Times New Roman" w:cs="Times New Roman"/>
          <w:sz w:val="28"/>
          <w:szCs w:val="28"/>
        </w:rPr>
        <w:t xml:space="preserve">. </w:t>
      </w:r>
      <w:r>
        <w:rPr>
          <w:rFonts w:ascii="Times New Roman" w:hAnsi="Times New Roman" w:cs="Times New Roman"/>
          <w:sz w:val="28"/>
          <w:szCs w:val="28"/>
        </w:rPr>
        <w:t>К</w:t>
      </w:r>
      <w:r w:rsidRPr="009E1A57">
        <w:rPr>
          <w:rFonts w:ascii="Times New Roman" w:hAnsi="Times New Roman" w:cs="Times New Roman"/>
          <w:sz w:val="28"/>
          <w:szCs w:val="28"/>
        </w:rPr>
        <w:t>азку не цікавить педагогіка: світ типових переживань людини, у всіх його відтінках, талановитий</w:t>
      </w:r>
      <w:r>
        <w:rPr>
          <w:rFonts w:ascii="Times New Roman" w:hAnsi="Times New Roman" w:cs="Times New Roman"/>
          <w:sz w:val="28"/>
          <w:szCs w:val="28"/>
        </w:rPr>
        <w:t xml:space="preserve"> і неповторний, що і відображено у сюжетних лінія казок.</w:t>
      </w:r>
    </w:p>
    <w:p w:rsidR="005B2CE3" w:rsidRPr="00F404F2" w:rsidRDefault="000741D6" w:rsidP="005B2CE3">
      <w:pPr>
        <w:spacing w:after="120" w:line="360" w:lineRule="auto"/>
        <w:ind w:firstLine="567"/>
        <w:jc w:val="both"/>
        <w:rPr>
          <w:rFonts w:ascii="Times New Roman" w:hAnsi="Times New Roman" w:cs="Times New Roman"/>
          <w:b/>
          <w:sz w:val="28"/>
          <w:szCs w:val="28"/>
          <w:lang w:val="ru-RU"/>
        </w:rPr>
      </w:pPr>
      <w:r w:rsidRPr="00F404F2">
        <w:rPr>
          <w:rFonts w:ascii="Times New Roman" w:hAnsi="Times New Roman" w:cs="Times New Roman"/>
          <w:b/>
          <w:sz w:val="28"/>
          <w:szCs w:val="28"/>
        </w:rPr>
        <w:t xml:space="preserve">3.3. Типологія маркерів авторської представленості в зачинах і фіналах англомовної казки </w:t>
      </w:r>
    </w:p>
    <w:p w:rsidR="000741D6" w:rsidRPr="00C831DE" w:rsidRDefault="003F4F0E" w:rsidP="005B2CE3">
      <w:pPr>
        <w:spacing w:after="0" w:line="360" w:lineRule="auto"/>
        <w:ind w:firstLine="567"/>
        <w:jc w:val="both"/>
        <w:rPr>
          <w:rFonts w:ascii="Times New Roman" w:hAnsi="Times New Roman" w:cs="Times New Roman"/>
          <w:b/>
          <w:sz w:val="28"/>
          <w:szCs w:val="28"/>
        </w:rPr>
      </w:pPr>
      <w:r w:rsidRPr="00F404F2">
        <w:rPr>
          <w:rFonts w:ascii="Times New Roman" w:hAnsi="Times New Roman" w:cs="Times New Roman"/>
          <w:sz w:val="28"/>
          <w:szCs w:val="28"/>
        </w:rPr>
        <w:t>Вивчення власних назв, незважаючи на їх належність до лінгвістичної галузі знань, приваблювало і приваблює не тільки вчених - лінгвістів, а й дослідників в інших областях, наприклад, вчених-істориків, культурологів, психологів, етнологів та інших. Такий інтерес до вивчення антропонімічній лексики обумовлений тим, що за цією областю приховано безліч культурної інформації про носіях мови, їх традиції, соціальних відносинах і т.д.</w:t>
      </w:r>
    </w:p>
    <w:p w:rsidR="008810B8" w:rsidRPr="00F404F2" w:rsidRDefault="003F4F0E" w:rsidP="003F4F0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У фольклорно-казкових іменах власних існує деякі категорії, виявлені відповідно до денотатом, серед яких такі: антропонімів, зооніми, топоніми, астроніми і фактоніми. </w:t>
      </w:r>
    </w:p>
    <w:p w:rsidR="00A26A85" w:rsidRPr="00F404F2" w:rsidRDefault="00A26A85"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Загальновідомо, що початок і кінець будь-якої</w:t>
      </w:r>
      <w:r w:rsidR="005B2CE3" w:rsidRPr="00F404F2">
        <w:rPr>
          <w:rFonts w:ascii="Times New Roman" w:hAnsi="Times New Roman" w:cs="Times New Roman"/>
          <w:sz w:val="28"/>
          <w:szCs w:val="28"/>
        </w:rPr>
        <w:t xml:space="preserve"> діяльності важливі для виконує </w:t>
      </w:r>
      <w:r w:rsidRPr="00F404F2">
        <w:rPr>
          <w:rFonts w:ascii="Times New Roman" w:hAnsi="Times New Roman" w:cs="Times New Roman"/>
          <w:sz w:val="28"/>
          <w:szCs w:val="28"/>
        </w:rPr>
        <w:t xml:space="preserve">її людини з різних причин. По тому, як індивідуум збирається приступити до виконання будь-якої задачі - чи довго попередньо приміряється, </w:t>
      </w:r>
      <w:r w:rsidRPr="00F404F2">
        <w:rPr>
          <w:rFonts w:ascii="Times New Roman" w:hAnsi="Times New Roman" w:cs="Times New Roman"/>
          <w:sz w:val="28"/>
          <w:szCs w:val="28"/>
        </w:rPr>
        <w:lastRenderedPageBreak/>
        <w:t>обмірковує, чи, навпаки, швидко приступає до реалізації задуманого, не маючи заздалегідь розробленого плану, - класифікують типи мислення і темпераменту. Початок і кінець твору - суть початку і кінця діяльності авторів, яка по-різному оцінюється останніми [2].</w:t>
      </w:r>
    </w:p>
    <w:p w:rsidR="005B2CE3" w:rsidRPr="00F404F2" w:rsidRDefault="00AA4F8C" w:rsidP="005B2CE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Присутність літератора притаманна ознайомлюваним елементам твору. Під зачином ми розуміємо ініціальну частину казки, у якій автор ознайомлює читача з ірреальним світом казки. Автор дає читачеві інформацію про основні характеристики казки, такі як хронотоп, локус, та дає коротку характеристику образам персонажів</w:t>
      </w:r>
      <w:r w:rsidR="005B2CE3" w:rsidRPr="00F404F2">
        <w:rPr>
          <w:rFonts w:ascii="Times New Roman" w:hAnsi="Times New Roman" w:cs="Times New Roman"/>
          <w:sz w:val="28"/>
          <w:szCs w:val="28"/>
        </w:rPr>
        <w:t>. Нижня границя казкового зачину позначається маркерами типу англ. «one day», «one morning», укр. «якось», «одного разу», «от (раз)».</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Казкар розміщує свою казку у спеціальний хронотоп - вказує на час подій [Т], на їх місце [S], або на те і друге [TS], наприклад: [Т]: </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Once upon a time there was a shoemaker who made very good shoes (The Elves and the Shoemaker). </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[S]: A little red hen lived all alone in a house in the forest (The Little Red Hen and the Fox).</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[TS]: There was once a gentelman who lived in a fine house with his kind and gentle wife and their pretty daughter (Cinderella).</w:t>
      </w:r>
    </w:p>
    <w:p w:rsidR="00A26A85" w:rsidRPr="00F404F2" w:rsidRDefault="00A26A85"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Кінець, завершальний твір, як і початок, в лінгвістиці відносять до сильним позиціям тексту. Мотиви висування цих позицій, однак, значно відрізняються. Кінець важливий насамперед тим, що це - єдиний компонент тексту, що актуалізує категорію завершеності. Він закриває, «запечатує» художній текст. Кінець, на відміну від початку, одновалентен: зачин має і лівий контекст (заголовок) і правий - наступний за ним текст. За кінцем не слід нічого. Крім функції актуализатора категорії завершеності, кінець має делімітатівную функцію (вказує на нижню межу тексту), а також волюнтатівной функцію - він впливає на читача, змінює його духовне або фізичний стан [3, с. 204-205].</w:t>
      </w:r>
    </w:p>
    <w:p w:rsidR="00A26A85" w:rsidRPr="00F404F2" w:rsidRDefault="00A26A85"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Кінець - це заключна частина тексту, яка реалізує в сукупності з зачином такий категоріальний (тобто істотний і, отже, обов'язковий) ознака тексту, як </w:t>
      </w:r>
      <w:r w:rsidRPr="00F404F2">
        <w:rPr>
          <w:rFonts w:ascii="Times New Roman" w:hAnsi="Times New Roman" w:cs="Times New Roman"/>
          <w:sz w:val="28"/>
          <w:szCs w:val="28"/>
        </w:rPr>
        <w:lastRenderedPageBreak/>
        <w:t>окремість. Відповідно до інтенціями автора, його антропоцентрическими принципами кінцівка тексту реалізує такі функції як: підсумовування, узагальнення, оцінка референта, постановка проблемних питань, прогноз, побажання, заклики і т.д. [4, с. 70].</w:t>
      </w:r>
    </w:p>
    <w:p w:rsidR="00A26A85" w:rsidRPr="00F404F2" w:rsidRDefault="00A26A85"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Як і початок, кінець тексту вказує на зміну діяльності як для автора, так і для читача. Для автора кінець тексту завжди носить інтенційний, індивідуально заданий характер. </w:t>
      </w:r>
    </w:p>
    <w:p w:rsidR="00A26A85" w:rsidRPr="00F404F2" w:rsidRDefault="00A26A85"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Інтенційність завершення виходить з авторського концепту, сформованого і адекватно представленого для читача. Типологія авторської представленості в англомовній казці проявляється у фізичному присутності сказителя в сильних позиціях тексту, в його інтегральної діяльності, в постійному контакті з адресатом і героями казки, в патерналістські ставлення до читача, в неназідательних радах і підказках. </w:t>
      </w:r>
    </w:p>
    <w:p w:rsidR="00A26A85" w:rsidRPr="00F404F2" w:rsidRDefault="00A26A85"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За аналогією з ініціальний формулами фінальні формули англомовних казок надані в розпорядження нарратора традицією. І ті, і інші формули слід розглядати як маркери традиційного сказителя, який має право на свою індивідуальність. Індивідуальність нарратора проявляється вже в тому, що він вибирає з традиційного фонду якусь одну, найбільш близьку йому формулу. Крім того, в англомовних казках оповідачі можуть розширювати традиційну формулу за допомогою авторських інновацій, наприклад, з метофоріческім введенням елемента недостовірності в ініціальний формулу</w:t>
      </w:r>
    </w:p>
    <w:p w:rsidR="00A26A85" w:rsidRPr="00F404F2" w:rsidRDefault="00A26A85" w:rsidP="003C3332">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i/>
          <w:sz w:val="28"/>
          <w:szCs w:val="28"/>
        </w:rPr>
        <w:t>(«Once upon a time - and a very good time it was - when pigs were swine and dogs ate lime, and monkeys chewed tobacco, when houses were thatched with pancakes, streets paved with plum puddings, and roasted pigs ran up the streets with knives and forks on their backs, crying, ‘Come and eat me!’, that was a good time for travellers» (The Clicking Toad)</w:t>
      </w:r>
      <w:r w:rsidRPr="00F404F2">
        <w:rPr>
          <w:rFonts w:ascii="Times New Roman" w:hAnsi="Times New Roman" w:cs="Times New Roman"/>
          <w:sz w:val="28"/>
          <w:szCs w:val="28"/>
        </w:rPr>
        <w:t xml:space="preserve"> або введенням авторського коментування, посилань на свою участь в казковому фіналі в фінальну формулу </w:t>
      </w:r>
      <w:r w:rsidRPr="00F404F2">
        <w:rPr>
          <w:rFonts w:ascii="Times New Roman" w:hAnsi="Times New Roman" w:cs="Times New Roman"/>
          <w:i/>
          <w:sz w:val="28"/>
          <w:szCs w:val="28"/>
        </w:rPr>
        <w:t>(«So the gentleman turned back home again and married the farmer’s daughther, and if they didn’t live happy forever after, that’s nothing to do with you or me» (The Three Sillies).</w:t>
      </w:r>
    </w:p>
    <w:p w:rsidR="00EB68A6" w:rsidRPr="00EB68A6" w:rsidRDefault="00EB68A6" w:rsidP="00A26A85">
      <w:pPr>
        <w:spacing w:after="0" w:line="360" w:lineRule="auto"/>
        <w:ind w:firstLine="567"/>
        <w:jc w:val="both"/>
        <w:rPr>
          <w:rFonts w:ascii="Times New Roman" w:hAnsi="Times New Roman" w:cs="Times New Roman"/>
          <w:sz w:val="28"/>
          <w:szCs w:val="28"/>
          <w:lang w:val="ru-RU"/>
        </w:rPr>
      </w:pPr>
      <w:r w:rsidRPr="00EB68A6">
        <w:rPr>
          <w:rFonts w:ascii="Times New Roman" w:hAnsi="Times New Roman" w:cs="Times New Roman"/>
          <w:sz w:val="28"/>
          <w:szCs w:val="28"/>
        </w:rPr>
        <w:lastRenderedPageBreak/>
        <w:t>Загальним для фінальних і ініціальних блоків казки є те, що вони пов'язані з традицією вигадано</w:t>
      </w:r>
      <w:r>
        <w:rPr>
          <w:rFonts w:ascii="Times New Roman" w:hAnsi="Times New Roman" w:cs="Times New Roman"/>
          <w:sz w:val="28"/>
          <w:szCs w:val="28"/>
        </w:rPr>
        <w:t>ї розповіді,</w:t>
      </w:r>
      <w:r w:rsidRPr="00EB68A6">
        <w:rPr>
          <w:rFonts w:ascii="Times New Roman" w:hAnsi="Times New Roman" w:cs="Times New Roman"/>
          <w:sz w:val="28"/>
          <w:szCs w:val="28"/>
        </w:rPr>
        <w:t>з присутністю автора, його лінгво</w:t>
      </w:r>
      <w:r>
        <w:rPr>
          <w:rFonts w:ascii="Times New Roman" w:hAnsi="Times New Roman" w:cs="Times New Roman"/>
          <w:sz w:val="28"/>
          <w:szCs w:val="28"/>
        </w:rPr>
        <w:t>-</w:t>
      </w:r>
      <w:r w:rsidRPr="00EB68A6">
        <w:rPr>
          <w:rFonts w:ascii="Times New Roman" w:hAnsi="Times New Roman" w:cs="Times New Roman"/>
          <w:sz w:val="28"/>
          <w:szCs w:val="28"/>
        </w:rPr>
        <w:t xml:space="preserve"> діяльністю, результати якої і проявляються в модифікаціях традиційних формул. У цих блоках автор часто намагається довести достовірність подій: в ініціальних частинах - за допомогою хронотопу, в фінальних - за допомогою посилань на свою присутність, а також - вираження</w:t>
      </w:r>
      <w:r>
        <w:rPr>
          <w:rFonts w:ascii="Times New Roman" w:hAnsi="Times New Roman" w:cs="Times New Roman"/>
          <w:sz w:val="28"/>
          <w:szCs w:val="28"/>
        </w:rPr>
        <w:t>м</w:t>
      </w:r>
      <w:r w:rsidRPr="00EB68A6">
        <w:rPr>
          <w:rFonts w:ascii="Times New Roman" w:hAnsi="Times New Roman" w:cs="Times New Roman"/>
          <w:sz w:val="28"/>
          <w:szCs w:val="28"/>
        </w:rPr>
        <w:t xml:space="preserve"> авторських оцінок. </w:t>
      </w:r>
    </w:p>
    <w:p w:rsidR="00EB68A6" w:rsidRPr="00EB68A6" w:rsidRDefault="00EB68A6" w:rsidP="00A26A85">
      <w:pPr>
        <w:spacing w:after="0" w:line="360" w:lineRule="auto"/>
        <w:ind w:firstLine="567"/>
        <w:jc w:val="both"/>
        <w:rPr>
          <w:rFonts w:ascii="Times New Roman" w:hAnsi="Times New Roman" w:cs="Times New Roman"/>
          <w:sz w:val="28"/>
          <w:szCs w:val="28"/>
          <w:lang w:val="ru-RU"/>
        </w:rPr>
      </w:pPr>
      <w:r w:rsidRPr="00EB68A6">
        <w:rPr>
          <w:rFonts w:ascii="Times New Roman" w:hAnsi="Times New Roman" w:cs="Times New Roman"/>
          <w:sz w:val="28"/>
          <w:szCs w:val="28"/>
        </w:rPr>
        <w:t>Крім традиційних формул, в структуру фінального блоку англомовної каз</w:t>
      </w:r>
      <w:r>
        <w:rPr>
          <w:rFonts w:ascii="Times New Roman" w:hAnsi="Times New Roman" w:cs="Times New Roman"/>
          <w:sz w:val="28"/>
          <w:szCs w:val="28"/>
        </w:rPr>
        <w:t>ки можуть входити і постфінальні</w:t>
      </w:r>
      <w:r w:rsidRPr="00EB68A6">
        <w:rPr>
          <w:rFonts w:ascii="Times New Roman" w:hAnsi="Times New Roman" w:cs="Times New Roman"/>
          <w:sz w:val="28"/>
          <w:szCs w:val="28"/>
        </w:rPr>
        <w:t xml:space="preserve"> елементи, які за ознакою фабульності / нефабульності діляться на авторськ</w:t>
      </w:r>
      <w:r>
        <w:rPr>
          <w:rFonts w:ascii="Times New Roman" w:hAnsi="Times New Roman" w:cs="Times New Roman"/>
          <w:sz w:val="28"/>
          <w:szCs w:val="28"/>
        </w:rPr>
        <w:t>у післямовц</w:t>
      </w:r>
      <w:r w:rsidRPr="00EB68A6">
        <w:rPr>
          <w:rFonts w:ascii="Times New Roman" w:hAnsi="Times New Roman" w:cs="Times New Roman"/>
          <w:sz w:val="28"/>
          <w:szCs w:val="28"/>
        </w:rPr>
        <w:t xml:space="preserve"> і кінцеві приповідки</w:t>
      </w:r>
      <w:r>
        <w:rPr>
          <w:rFonts w:ascii="Times New Roman" w:hAnsi="Times New Roman" w:cs="Times New Roman"/>
          <w:sz w:val="28"/>
          <w:szCs w:val="28"/>
          <w:lang w:val="ru-RU"/>
        </w:rPr>
        <w:t>.</w:t>
      </w:r>
    </w:p>
    <w:p w:rsidR="00A26A85" w:rsidRPr="00F404F2" w:rsidRDefault="00A97CDD"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Посфінальние авторські висновки-</w:t>
      </w:r>
      <w:r w:rsidR="00EB68A6">
        <w:rPr>
          <w:rFonts w:ascii="Times New Roman" w:hAnsi="Times New Roman" w:cs="Times New Roman"/>
          <w:sz w:val="28"/>
          <w:szCs w:val="28"/>
        </w:rPr>
        <w:t>післямови, слідуючи за фінальною</w:t>
      </w:r>
      <w:r w:rsidRPr="00F404F2">
        <w:rPr>
          <w:rFonts w:ascii="Times New Roman" w:hAnsi="Times New Roman" w:cs="Times New Roman"/>
          <w:sz w:val="28"/>
          <w:szCs w:val="28"/>
        </w:rPr>
        <w:t xml:space="preserve"> формулою, зазвичай представляють собою епілог, який виражає відношення оповідача до подій, тобто несе в собі авторську модальність. Такі висновки багато в чому схожі з авторськ</w:t>
      </w:r>
      <w:r w:rsidR="00EB68A6">
        <w:rPr>
          <w:rFonts w:ascii="Times New Roman" w:hAnsi="Times New Roman" w:cs="Times New Roman"/>
          <w:sz w:val="28"/>
          <w:szCs w:val="28"/>
        </w:rPr>
        <w:t>ою інтродукцією</w:t>
      </w:r>
      <w:r w:rsidRPr="00F404F2">
        <w:rPr>
          <w:rFonts w:ascii="Times New Roman" w:hAnsi="Times New Roman" w:cs="Times New Roman"/>
          <w:sz w:val="28"/>
          <w:szCs w:val="28"/>
        </w:rPr>
        <w:t xml:space="preserve"> в зачині і, подібно до останніх, виступа</w:t>
      </w:r>
      <w:r w:rsidR="00EB68A6">
        <w:rPr>
          <w:rFonts w:ascii="Times New Roman" w:hAnsi="Times New Roman" w:cs="Times New Roman"/>
          <w:sz w:val="28"/>
          <w:szCs w:val="28"/>
        </w:rPr>
        <w:t>є</w:t>
      </w:r>
      <w:r w:rsidRPr="00F404F2">
        <w:rPr>
          <w:rFonts w:ascii="Times New Roman" w:hAnsi="Times New Roman" w:cs="Times New Roman"/>
          <w:sz w:val="28"/>
          <w:szCs w:val="28"/>
        </w:rPr>
        <w:t xml:space="preserve"> маркером авторської присутності в тексті казки. Різноманітні за змістом і обсягом, постфінальн</w:t>
      </w:r>
      <w:r w:rsidR="00EB68A6">
        <w:rPr>
          <w:rFonts w:ascii="Times New Roman" w:hAnsi="Times New Roman" w:cs="Times New Roman"/>
          <w:sz w:val="28"/>
          <w:szCs w:val="28"/>
        </w:rPr>
        <w:t>і</w:t>
      </w:r>
      <w:r w:rsidRPr="00F404F2">
        <w:rPr>
          <w:rFonts w:ascii="Times New Roman" w:hAnsi="Times New Roman" w:cs="Times New Roman"/>
          <w:sz w:val="28"/>
          <w:szCs w:val="28"/>
        </w:rPr>
        <w:t xml:space="preserve"> авторські висновки відрізняються фабульним характером.</w:t>
      </w:r>
    </w:p>
    <w:p w:rsidR="00A97CDD" w:rsidRPr="00F404F2" w:rsidRDefault="00A97CDD" w:rsidP="00A26A85">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sz w:val="28"/>
          <w:szCs w:val="28"/>
        </w:rPr>
        <w:t xml:space="preserve">Наприклад: </w:t>
      </w:r>
      <w:r w:rsidRPr="00F404F2">
        <w:rPr>
          <w:rFonts w:ascii="Times New Roman" w:hAnsi="Times New Roman" w:cs="Times New Roman"/>
          <w:i/>
          <w:sz w:val="28"/>
          <w:szCs w:val="28"/>
        </w:rPr>
        <w:t>«When he reached the keep he went off to the witch-queen’s bower, and when he saw her he touched her with a twig of a rowan tree. No sooner had he touched her than she shriveled up, and shriveled up, till she became a huge ugly toad, with bold staring eyes and a horrible hiss. She croaked and she hissed, and then hopped away down the castle steps, and Childe Wynd took his father’s place as king, and they all lived happy afterward.</w:t>
      </w:r>
    </w:p>
    <w:p w:rsidR="00A97CDD" w:rsidRPr="00F404F2" w:rsidRDefault="00A97CDD" w:rsidP="00A26A85">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u w:val="single"/>
        </w:rPr>
        <w:t>[But to this day a loathsome toad is seen at times haunting the neighborhood of Bamborough Keep, and the wicked witch-queen is that Laidly Toad]»</w:t>
      </w:r>
      <w:r w:rsidRPr="00F404F2">
        <w:rPr>
          <w:rFonts w:ascii="Times New Roman" w:hAnsi="Times New Roman" w:cs="Times New Roman"/>
          <w:i/>
          <w:sz w:val="28"/>
          <w:szCs w:val="28"/>
        </w:rPr>
        <w:t xml:space="preserve"> [5, p. 219].</w:t>
      </w:r>
    </w:p>
    <w:p w:rsidR="00A97CDD" w:rsidRPr="00F404F2" w:rsidRDefault="00A97CDD" w:rsidP="00A26A85">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 xml:space="preserve"> «There are many people nowadays who won’t climb One Tree Hill, especially on Midsummer Eve, and one or two very old people remember being told when they were little children that it must never be fenced because it belonged to a Green Lady» [6, p. 120].</w:t>
      </w:r>
    </w:p>
    <w:p w:rsidR="00EB68A6" w:rsidRDefault="00A97CDD"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Спільність авторської представленості в сильних позиціях текстів англомовних казок простежується і </w:t>
      </w:r>
      <w:r w:rsidR="00EB68A6">
        <w:rPr>
          <w:rFonts w:ascii="Times New Roman" w:hAnsi="Times New Roman" w:cs="Times New Roman"/>
          <w:sz w:val="28"/>
          <w:szCs w:val="28"/>
        </w:rPr>
        <w:t>в територіальних аспектах проявів</w:t>
      </w:r>
      <w:r w:rsidRPr="00F404F2">
        <w:rPr>
          <w:rFonts w:ascii="Times New Roman" w:hAnsi="Times New Roman" w:cs="Times New Roman"/>
          <w:sz w:val="28"/>
          <w:szCs w:val="28"/>
        </w:rPr>
        <w:t xml:space="preserve"> </w:t>
      </w:r>
      <w:r w:rsidR="00EB68A6">
        <w:rPr>
          <w:rFonts w:ascii="Times New Roman" w:hAnsi="Times New Roman" w:cs="Times New Roman"/>
          <w:sz w:val="28"/>
          <w:szCs w:val="28"/>
        </w:rPr>
        <w:t>автора</w:t>
      </w:r>
      <w:r w:rsidRPr="00F404F2">
        <w:rPr>
          <w:rFonts w:ascii="Times New Roman" w:hAnsi="Times New Roman" w:cs="Times New Roman"/>
          <w:sz w:val="28"/>
          <w:szCs w:val="28"/>
        </w:rPr>
        <w:t xml:space="preserve">. </w:t>
      </w:r>
    </w:p>
    <w:p w:rsidR="00A97CDD" w:rsidRPr="00F404F2" w:rsidRDefault="00A97CDD"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lastRenderedPageBreak/>
        <w:t xml:space="preserve">Діалектні аспекти </w:t>
      </w:r>
      <w:r w:rsidR="008B7E13">
        <w:rPr>
          <w:rFonts w:ascii="Times New Roman" w:hAnsi="Times New Roman" w:cs="Times New Roman"/>
          <w:sz w:val="28"/>
          <w:szCs w:val="28"/>
        </w:rPr>
        <w:t>розповіді</w:t>
      </w:r>
      <w:r w:rsidRPr="00F404F2">
        <w:rPr>
          <w:rFonts w:ascii="Times New Roman" w:hAnsi="Times New Roman" w:cs="Times New Roman"/>
          <w:sz w:val="28"/>
          <w:szCs w:val="28"/>
        </w:rPr>
        <w:t xml:space="preserve"> казкарів реалізуються в фінальному блоці так само, як і в зачині. </w:t>
      </w:r>
    </w:p>
    <w:p w:rsidR="008B7E13" w:rsidRDefault="00A97CDD"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Діалектні (територіальні) показники в авторській мові і / або в мові персонажів, якщо представлені в казці, актуалізуються на всіх ділянках тексту від початку до кінця, вказуючи на авторську приналежність до певної частини Британських островів. </w:t>
      </w:r>
    </w:p>
    <w:p w:rsidR="00A97CDD" w:rsidRPr="00F404F2" w:rsidRDefault="00A97CDD" w:rsidP="00A26A85">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У фінальному блоці англомовної народної казки зустрічаються і реальні топоніми, </w:t>
      </w:r>
      <w:r w:rsidR="008B7E13">
        <w:rPr>
          <w:rFonts w:ascii="Times New Roman" w:hAnsi="Times New Roman" w:cs="Times New Roman"/>
          <w:sz w:val="28"/>
          <w:szCs w:val="28"/>
        </w:rPr>
        <w:t>які відносять</w:t>
      </w:r>
      <w:r w:rsidRPr="00F404F2">
        <w:rPr>
          <w:rFonts w:ascii="Times New Roman" w:hAnsi="Times New Roman" w:cs="Times New Roman"/>
          <w:sz w:val="28"/>
          <w:szCs w:val="28"/>
        </w:rPr>
        <w:t xml:space="preserve"> казку з географічно певним локусом, що вказують на її національний (територіальний) статус і етнічну представленість </w:t>
      </w:r>
      <w:r w:rsidR="008B7E13">
        <w:rPr>
          <w:rFonts w:ascii="Times New Roman" w:hAnsi="Times New Roman" w:cs="Times New Roman"/>
          <w:sz w:val="28"/>
          <w:szCs w:val="28"/>
        </w:rPr>
        <w:t>казкаря</w:t>
      </w:r>
      <w:r w:rsidRPr="00F404F2">
        <w:rPr>
          <w:rFonts w:ascii="Times New Roman" w:hAnsi="Times New Roman" w:cs="Times New Roman"/>
          <w:sz w:val="28"/>
          <w:szCs w:val="28"/>
        </w:rPr>
        <w:t>:</w:t>
      </w:r>
    </w:p>
    <w:p w:rsidR="00A97CDD" w:rsidRPr="00F404F2" w:rsidRDefault="00A97CDD" w:rsidP="00A26A85">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 xml:space="preserve">«In vain was all Llewelyn’s grief; he could not bring his faithful dog to life again. So he buried him outside the castle walls within sight </w:t>
      </w:r>
      <w:r w:rsidRPr="00F404F2">
        <w:rPr>
          <w:rFonts w:ascii="Times New Roman" w:hAnsi="Times New Roman" w:cs="Times New Roman"/>
          <w:i/>
          <w:sz w:val="28"/>
          <w:szCs w:val="28"/>
          <w:u w:val="single"/>
        </w:rPr>
        <w:t>of the great mountain of Snowdon</w:t>
      </w:r>
      <w:r w:rsidRPr="00F404F2">
        <w:rPr>
          <w:rFonts w:ascii="Times New Roman" w:hAnsi="Times New Roman" w:cs="Times New Roman"/>
          <w:i/>
          <w:sz w:val="28"/>
          <w:szCs w:val="28"/>
        </w:rPr>
        <w:t xml:space="preserve">, where every passer-by might see his grave, and raised over it a great cairn of stones. And </w:t>
      </w:r>
      <w:r w:rsidRPr="00F404F2">
        <w:rPr>
          <w:rFonts w:ascii="Times New Roman" w:hAnsi="Times New Roman" w:cs="Times New Roman"/>
          <w:i/>
          <w:sz w:val="28"/>
          <w:szCs w:val="28"/>
          <w:u w:val="single"/>
        </w:rPr>
        <w:t>to this day the place is called Beth Gellert, or the Grave of</w:t>
      </w:r>
      <w:r w:rsidRPr="00F404F2">
        <w:rPr>
          <w:rFonts w:ascii="Times New Roman" w:hAnsi="Times New Roman" w:cs="Times New Roman"/>
          <w:i/>
          <w:sz w:val="28"/>
          <w:szCs w:val="28"/>
        </w:rPr>
        <w:t xml:space="preserve"> Gellert» [7, p. 71].</w:t>
      </w:r>
    </w:p>
    <w:p w:rsidR="00A97CDD" w:rsidRPr="00F404F2" w:rsidRDefault="00A97CDD" w:rsidP="00A26A85">
      <w:pPr>
        <w:spacing w:after="0" w:line="360" w:lineRule="auto"/>
        <w:ind w:firstLine="567"/>
        <w:jc w:val="both"/>
        <w:rPr>
          <w:rFonts w:ascii="Times New Roman" w:hAnsi="Times New Roman" w:cs="Times New Roman"/>
          <w:i/>
          <w:sz w:val="28"/>
          <w:szCs w:val="28"/>
        </w:rPr>
      </w:pPr>
      <w:r w:rsidRPr="00F404F2">
        <w:rPr>
          <w:rFonts w:ascii="Times New Roman" w:hAnsi="Times New Roman" w:cs="Times New Roman"/>
          <w:i/>
          <w:sz w:val="28"/>
          <w:szCs w:val="28"/>
        </w:rPr>
        <w:t xml:space="preserve"> «</w:t>
      </w:r>
      <w:r w:rsidRPr="00F404F2">
        <w:rPr>
          <w:rFonts w:ascii="Times New Roman" w:hAnsi="Times New Roman" w:cs="Times New Roman"/>
          <w:i/>
          <w:sz w:val="28"/>
          <w:szCs w:val="28"/>
          <w:u w:val="single"/>
        </w:rPr>
        <w:t>All the lords and ladies and gentry of Ireland</w:t>
      </w:r>
      <w:r w:rsidRPr="00F404F2">
        <w:rPr>
          <w:rFonts w:ascii="Times New Roman" w:hAnsi="Times New Roman" w:cs="Times New Roman"/>
          <w:i/>
          <w:sz w:val="28"/>
          <w:szCs w:val="28"/>
        </w:rPr>
        <w:t xml:space="preserve"> were at the wedding...» [8, p. 14].</w:t>
      </w:r>
    </w:p>
    <w:p w:rsidR="00A97CDD" w:rsidRPr="00F404F2" w:rsidRDefault="008B7E13" w:rsidP="00A26A85">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Казковий матеріал </w:t>
      </w:r>
      <w:r w:rsidR="00A97CDD" w:rsidRPr="00F404F2">
        <w:rPr>
          <w:rFonts w:ascii="Times New Roman" w:hAnsi="Times New Roman" w:cs="Times New Roman"/>
          <w:sz w:val="28"/>
          <w:szCs w:val="28"/>
        </w:rPr>
        <w:t>створювал</w:t>
      </w:r>
      <w:r>
        <w:rPr>
          <w:rFonts w:ascii="Times New Roman" w:hAnsi="Times New Roman" w:cs="Times New Roman"/>
          <w:sz w:val="28"/>
          <w:szCs w:val="28"/>
        </w:rPr>
        <w:t>вся</w:t>
      </w:r>
      <w:r w:rsidR="00A97CDD" w:rsidRPr="00F404F2">
        <w:rPr>
          <w:rFonts w:ascii="Times New Roman" w:hAnsi="Times New Roman" w:cs="Times New Roman"/>
          <w:sz w:val="28"/>
          <w:szCs w:val="28"/>
        </w:rPr>
        <w:t xml:space="preserve"> уявою іноді відомих, але частіше анонімних творців, які передавали казки усно один іншому, від покоління до покоління, і, відповідно, змінювали їх. Звідси, численні варіанти одного і того ж сюжету. Однак, це не означає, що в казках не проявляється так чи інакше поряд з етнічн</w:t>
      </w:r>
      <w:r>
        <w:rPr>
          <w:rFonts w:ascii="Times New Roman" w:hAnsi="Times New Roman" w:cs="Times New Roman"/>
          <w:sz w:val="28"/>
          <w:szCs w:val="28"/>
        </w:rPr>
        <w:t xml:space="preserve">им </w:t>
      </w:r>
      <w:r w:rsidR="00A97CDD" w:rsidRPr="00F404F2">
        <w:rPr>
          <w:rFonts w:ascii="Times New Roman" w:hAnsi="Times New Roman" w:cs="Times New Roman"/>
          <w:sz w:val="28"/>
          <w:szCs w:val="28"/>
        </w:rPr>
        <w:t>і соціальн</w:t>
      </w:r>
      <w:r>
        <w:rPr>
          <w:rFonts w:ascii="Times New Roman" w:hAnsi="Times New Roman" w:cs="Times New Roman"/>
          <w:sz w:val="28"/>
          <w:szCs w:val="28"/>
        </w:rPr>
        <w:t>им</w:t>
      </w:r>
      <w:r w:rsidR="00A97CDD" w:rsidRPr="00F404F2">
        <w:rPr>
          <w:rFonts w:ascii="Times New Roman" w:hAnsi="Times New Roman" w:cs="Times New Roman"/>
          <w:sz w:val="28"/>
          <w:szCs w:val="28"/>
        </w:rPr>
        <w:t xml:space="preserve"> </w:t>
      </w:r>
      <w:r>
        <w:rPr>
          <w:rFonts w:ascii="Times New Roman" w:hAnsi="Times New Roman" w:cs="Times New Roman"/>
          <w:sz w:val="28"/>
          <w:szCs w:val="28"/>
        </w:rPr>
        <w:t>походженням</w:t>
      </w:r>
      <w:r w:rsidR="00A97CDD" w:rsidRPr="00F404F2">
        <w:rPr>
          <w:rFonts w:ascii="Times New Roman" w:hAnsi="Times New Roman" w:cs="Times New Roman"/>
          <w:sz w:val="28"/>
          <w:szCs w:val="28"/>
        </w:rPr>
        <w:t xml:space="preserve"> </w:t>
      </w:r>
      <w:r>
        <w:rPr>
          <w:rFonts w:ascii="Times New Roman" w:hAnsi="Times New Roman" w:cs="Times New Roman"/>
          <w:sz w:val="28"/>
          <w:szCs w:val="28"/>
        </w:rPr>
        <w:t>казкаря</w:t>
      </w:r>
      <w:r w:rsidR="00A97CDD" w:rsidRPr="00F404F2">
        <w:rPr>
          <w:rFonts w:ascii="Times New Roman" w:hAnsi="Times New Roman" w:cs="Times New Roman"/>
          <w:sz w:val="28"/>
          <w:szCs w:val="28"/>
        </w:rPr>
        <w:t>.</w:t>
      </w:r>
    </w:p>
    <w:p w:rsidR="00D850F3" w:rsidRDefault="008B7E13" w:rsidP="00E312BE">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Соціальні аспекти авторськ</w:t>
      </w:r>
      <w:r w:rsidR="00D850F3">
        <w:rPr>
          <w:rFonts w:ascii="Times New Roman" w:hAnsi="Times New Roman" w:cs="Times New Roman"/>
          <w:sz w:val="28"/>
          <w:szCs w:val="28"/>
        </w:rPr>
        <w:t>их проявів</w:t>
      </w:r>
      <w:r w:rsidRPr="008B7E13">
        <w:rPr>
          <w:rFonts w:ascii="Times New Roman" w:hAnsi="Times New Roman" w:cs="Times New Roman"/>
          <w:sz w:val="28"/>
          <w:szCs w:val="28"/>
        </w:rPr>
        <w:t xml:space="preserve"> актуалізуються в фінальному блоці за допомогою тих же маркерів, що і в зачині.</w:t>
      </w:r>
    </w:p>
    <w:p w:rsidR="00D850F3" w:rsidRDefault="008B7E13" w:rsidP="00E312BE">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 xml:space="preserve"> Так, в фіналах англомовної казки зу</w:t>
      </w:r>
      <w:r w:rsidR="00D850F3">
        <w:rPr>
          <w:rFonts w:ascii="Times New Roman" w:hAnsi="Times New Roman" w:cs="Times New Roman"/>
          <w:sz w:val="28"/>
          <w:szCs w:val="28"/>
        </w:rPr>
        <w:t>стрічається іноді екстеріоризаці</w:t>
      </w:r>
      <w:r w:rsidRPr="008B7E13">
        <w:rPr>
          <w:rFonts w:ascii="Times New Roman" w:hAnsi="Times New Roman" w:cs="Times New Roman"/>
          <w:sz w:val="28"/>
          <w:szCs w:val="28"/>
        </w:rPr>
        <w:t>я ф</w:t>
      </w:r>
      <w:r w:rsidR="00D850F3">
        <w:rPr>
          <w:rFonts w:ascii="Times New Roman" w:hAnsi="Times New Roman" w:cs="Times New Roman"/>
          <w:sz w:val="28"/>
          <w:szCs w:val="28"/>
        </w:rPr>
        <w:t>ізичної присутності казкаря. Маючи</w:t>
      </w:r>
      <w:r w:rsidRPr="008B7E13">
        <w:rPr>
          <w:rFonts w:ascii="Times New Roman" w:hAnsi="Times New Roman" w:cs="Times New Roman"/>
          <w:sz w:val="28"/>
          <w:szCs w:val="28"/>
        </w:rPr>
        <w:t xml:space="preserve"> місце в зачині феномен реалістично окресленої фігури казкаря часто знову проявляється в кінці казки.</w:t>
      </w:r>
    </w:p>
    <w:p w:rsidR="008B7E13" w:rsidRDefault="008B7E13" w:rsidP="00E312BE">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 xml:space="preserve"> В англійській народній казці «The Knucker of Lyminster», наприклад, фігурував</w:t>
      </w:r>
      <w:r w:rsidR="00D850F3">
        <w:rPr>
          <w:rFonts w:ascii="Times New Roman" w:hAnsi="Times New Roman" w:cs="Times New Roman"/>
          <w:sz w:val="28"/>
          <w:szCs w:val="28"/>
        </w:rPr>
        <w:t>ший</w:t>
      </w:r>
      <w:r w:rsidRPr="008B7E13">
        <w:rPr>
          <w:rFonts w:ascii="Times New Roman" w:hAnsi="Times New Roman" w:cs="Times New Roman"/>
          <w:sz w:val="28"/>
          <w:szCs w:val="28"/>
        </w:rPr>
        <w:t xml:space="preserve"> в зачині казкар-садівник, знову з'являється в фіналі і після завершення фабули казки</w:t>
      </w:r>
      <w:r w:rsidR="00D850F3">
        <w:rPr>
          <w:rFonts w:ascii="Times New Roman" w:hAnsi="Times New Roman" w:cs="Times New Roman"/>
          <w:sz w:val="28"/>
          <w:szCs w:val="28"/>
        </w:rPr>
        <w:t>,</w:t>
      </w:r>
      <w:r w:rsidRPr="008B7E13">
        <w:rPr>
          <w:rFonts w:ascii="Times New Roman" w:hAnsi="Times New Roman" w:cs="Times New Roman"/>
          <w:sz w:val="28"/>
          <w:szCs w:val="28"/>
        </w:rPr>
        <w:t xml:space="preserve"> робить висновок, вказуючи могилу героя. Казкар при цьому виступає як реальний суб'єкт тексту і людина певної професії, що вказує </w:t>
      </w:r>
      <w:r w:rsidRPr="008B7E13">
        <w:rPr>
          <w:rFonts w:ascii="Times New Roman" w:hAnsi="Times New Roman" w:cs="Times New Roman"/>
          <w:sz w:val="28"/>
          <w:szCs w:val="28"/>
        </w:rPr>
        <w:lastRenderedPageBreak/>
        <w:t>на приналежність нарратора до певної соціальної групи, його соціальну представленість</w:t>
      </w:r>
    </w:p>
    <w:p w:rsidR="00D850F3" w:rsidRPr="00D850F3" w:rsidRDefault="00D850F3" w:rsidP="00D850F3">
      <w:pPr>
        <w:spacing w:after="0" w:line="360" w:lineRule="auto"/>
        <w:ind w:firstLine="567"/>
        <w:jc w:val="both"/>
        <w:rPr>
          <w:rFonts w:ascii="Times New Roman" w:hAnsi="Times New Roman" w:cs="Times New Roman"/>
          <w:sz w:val="28"/>
          <w:szCs w:val="28"/>
        </w:rPr>
      </w:pPr>
      <w:r w:rsidRPr="00D850F3">
        <w:rPr>
          <w:rFonts w:ascii="Times New Roman" w:hAnsi="Times New Roman" w:cs="Times New Roman"/>
          <w:sz w:val="28"/>
          <w:szCs w:val="28"/>
        </w:rPr>
        <w:t>Наприклад:</w:t>
      </w:r>
    </w:p>
    <w:p w:rsidR="008B7E13" w:rsidRPr="00D850F3" w:rsidRDefault="00D850F3" w:rsidP="00D850F3">
      <w:pPr>
        <w:spacing w:after="0" w:line="360" w:lineRule="auto"/>
        <w:ind w:firstLine="567"/>
        <w:jc w:val="both"/>
        <w:rPr>
          <w:rFonts w:ascii="Times New Roman" w:hAnsi="Times New Roman" w:cs="Times New Roman"/>
          <w:i/>
          <w:sz w:val="28"/>
          <w:szCs w:val="28"/>
        </w:rPr>
      </w:pPr>
      <w:r w:rsidRPr="00D850F3">
        <w:rPr>
          <w:rFonts w:ascii="Times New Roman" w:hAnsi="Times New Roman" w:cs="Times New Roman"/>
          <w:i/>
          <w:sz w:val="28"/>
          <w:szCs w:val="28"/>
        </w:rPr>
        <w:t xml:space="preserve"> «And he ups with an axe he’d held behind his back and cuts off his head’. The hedger took a long pull at his tea-bottle, and lapsed into silence. ‘That’s all?’ ‘That’s all, Sir. But if you goos through that liddle gate there into the churchyard, you’ll see his grave. By the porch, left-hand side, in the corner, like, between the porch and the wall o’ the church’ » [6, p. 69]</w:t>
      </w:r>
    </w:p>
    <w:p w:rsidR="00D850F3" w:rsidRDefault="00D850F3" w:rsidP="00D850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w:t>
      </w:r>
      <w:r w:rsidRPr="00D850F3">
        <w:rPr>
          <w:rFonts w:ascii="Times New Roman" w:hAnsi="Times New Roman" w:cs="Times New Roman"/>
          <w:sz w:val="28"/>
          <w:szCs w:val="28"/>
        </w:rPr>
        <w:t xml:space="preserve"> також казку Джоеля Чендлера Харріса «Br</w:t>
      </w:r>
      <w:r>
        <w:rPr>
          <w:rFonts w:ascii="Times New Roman" w:hAnsi="Times New Roman" w:cs="Times New Roman"/>
          <w:sz w:val="28"/>
          <w:szCs w:val="28"/>
        </w:rPr>
        <w:t>er Rabbit's New House», з чітко окресленою</w:t>
      </w:r>
      <w:r w:rsidRPr="00D850F3">
        <w:rPr>
          <w:rFonts w:ascii="Times New Roman" w:hAnsi="Times New Roman" w:cs="Times New Roman"/>
          <w:sz w:val="28"/>
          <w:szCs w:val="28"/>
        </w:rPr>
        <w:t xml:space="preserve"> фігурою казкаря, експліцитно виявляється в </w:t>
      </w:r>
      <w:r>
        <w:rPr>
          <w:rFonts w:ascii="Times New Roman" w:hAnsi="Times New Roman" w:cs="Times New Roman"/>
          <w:sz w:val="28"/>
          <w:szCs w:val="28"/>
        </w:rPr>
        <w:t>ініціальному</w:t>
      </w:r>
      <w:r w:rsidRPr="00D850F3">
        <w:rPr>
          <w:rFonts w:ascii="Times New Roman" w:hAnsi="Times New Roman" w:cs="Times New Roman"/>
          <w:sz w:val="28"/>
          <w:szCs w:val="28"/>
        </w:rPr>
        <w:t xml:space="preserve">, </w:t>
      </w:r>
      <w:r>
        <w:rPr>
          <w:rFonts w:ascii="Times New Roman" w:hAnsi="Times New Roman" w:cs="Times New Roman"/>
          <w:sz w:val="28"/>
          <w:szCs w:val="28"/>
        </w:rPr>
        <w:t>а потім в фінальному блоках тексту:</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 xml:space="preserve">«Long ago an old man called Uncle Remus used to tell stories to a little boy. The two of them lived on a plantation in the southern states, and the stories were always about certain animals, Brer Rabbit and Brer Fox in particular, but several others too, Brer Bear and Brer Possum for instance. All too oftenBrer Rabbit, who was an impudent scoundrel, came out best, although he was one of the smaller creatures. Of course, to do this he had to use his wits. </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One evening,</w:t>
      </w:r>
      <w:r w:rsidRPr="00D850F3">
        <w:rPr>
          <w:rFonts w:ascii="Times New Roman" w:hAnsi="Times New Roman" w:cs="Times New Roman"/>
          <w:i/>
          <w:sz w:val="28"/>
          <w:u w:val="single"/>
        </w:rPr>
        <w:t xml:space="preserve"> Uncle Remus ate his supper as usual and then looked at the child over his spectacles. </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 xml:space="preserve">«Now then, honey», </w:t>
      </w:r>
      <w:r w:rsidRPr="00D850F3">
        <w:rPr>
          <w:rFonts w:ascii="Times New Roman" w:hAnsi="Times New Roman" w:cs="Times New Roman"/>
          <w:i/>
          <w:sz w:val="28"/>
          <w:u w:val="single"/>
        </w:rPr>
        <w:t>he said, «Let’s see if I can call to mind how old Brer Rabbit got himself a two-story house without paying much for it».</w:t>
      </w:r>
      <w:r w:rsidRPr="00D850F3">
        <w:rPr>
          <w:rFonts w:ascii="Times New Roman" w:hAnsi="Times New Roman" w:cs="Times New Roman"/>
          <w:i/>
          <w:sz w:val="28"/>
        </w:rPr>
        <w:t xml:space="preserve"> </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u w:val="single"/>
        </w:rPr>
        <w:t>He paused a moment. Then he began</w:t>
      </w:r>
      <w:r w:rsidRPr="00D850F3">
        <w:rPr>
          <w:rFonts w:ascii="Times New Roman" w:hAnsi="Times New Roman" w:cs="Times New Roman"/>
          <w:i/>
          <w:sz w:val="28"/>
        </w:rPr>
        <w:t xml:space="preserve">: </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 xml:space="preserve">It turned out one time that a whole lot of creatures decided to build a house together... </w:t>
      </w:r>
    </w:p>
    <w:p w:rsidR="00D850F3"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 xml:space="preserve">...Then Brer Rabbit shut up the house, and fastened the windows and went to bed. He pulled the covers up around his ears, and he slept like a man who doesn’t owe anybody anything. </w:t>
      </w:r>
    </w:p>
    <w:p w:rsidR="008B7E13" w:rsidRDefault="00D850F3" w:rsidP="00E312BE">
      <w:pPr>
        <w:spacing w:after="0" w:line="360" w:lineRule="auto"/>
        <w:ind w:firstLine="567"/>
        <w:jc w:val="both"/>
        <w:rPr>
          <w:rFonts w:ascii="Times New Roman" w:hAnsi="Times New Roman" w:cs="Times New Roman"/>
          <w:i/>
          <w:sz w:val="28"/>
          <w:u w:val="single"/>
        </w:rPr>
      </w:pPr>
      <w:r w:rsidRPr="00D850F3">
        <w:rPr>
          <w:rFonts w:ascii="Times New Roman" w:hAnsi="Times New Roman" w:cs="Times New Roman"/>
          <w:i/>
          <w:sz w:val="28"/>
          <w:u w:val="single"/>
        </w:rPr>
        <w:t>«And neither did he owe them», said Uncle Remus to the little boy, «for if the other creatures got scared and ran off from their own house, what business is that of Brer Rabbit? That’s what I’d like to know» [9, p. 116-120].</w:t>
      </w:r>
    </w:p>
    <w:p w:rsidR="00D850F3" w:rsidRPr="00D850F3" w:rsidRDefault="00D850F3" w:rsidP="00D850F3">
      <w:pPr>
        <w:spacing w:after="0" w:line="360" w:lineRule="auto"/>
        <w:ind w:firstLine="567"/>
        <w:jc w:val="both"/>
        <w:rPr>
          <w:rFonts w:ascii="Times New Roman" w:hAnsi="Times New Roman" w:cs="Times New Roman"/>
          <w:sz w:val="28"/>
        </w:rPr>
      </w:pPr>
      <w:r w:rsidRPr="00D850F3">
        <w:rPr>
          <w:rFonts w:ascii="Times New Roman" w:hAnsi="Times New Roman" w:cs="Times New Roman"/>
          <w:sz w:val="28"/>
        </w:rPr>
        <w:lastRenderedPageBreak/>
        <w:t>У фінальному блоці англомовної казки, як і в зачині, антропоцентричний принцип особливо проявляється в авторських ремарках і вкрапленнях, які вказують на присутність адресанта (1) або експлікується рольову зв'язок адресант-адресат (2), наприклад:</w:t>
      </w:r>
    </w:p>
    <w:p w:rsidR="00D850F3" w:rsidRPr="00D850F3" w:rsidRDefault="00D850F3" w:rsidP="00D850F3">
      <w:pPr>
        <w:pStyle w:val="a3"/>
        <w:numPr>
          <w:ilvl w:val="0"/>
          <w:numId w:val="11"/>
        </w:numPr>
        <w:tabs>
          <w:tab w:val="left" w:pos="993"/>
        </w:tabs>
        <w:spacing w:after="0" w:line="360" w:lineRule="auto"/>
        <w:ind w:left="0" w:firstLine="567"/>
        <w:jc w:val="both"/>
        <w:rPr>
          <w:rFonts w:ascii="Times New Roman" w:hAnsi="Times New Roman" w:cs="Times New Roman"/>
          <w:i/>
          <w:sz w:val="28"/>
        </w:rPr>
      </w:pPr>
      <w:r w:rsidRPr="00D850F3">
        <w:rPr>
          <w:rFonts w:ascii="Times New Roman" w:hAnsi="Times New Roman" w:cs="Times New Roman"/>
          <w:i/>
          <w:sz w:val="28"/>
        </w:rPr>
        <w:t xml:space="preserve">«Well, I reckon the Old Un landed somewhere about the West Indies; anyway, ’e get a good long swim back» [6, p. 33]. </w:t>
      </w:r>
    </w:p>
    <w:p w:rsidR="00D850F3" w:rsidRPr="00AA4F8C" w:rsidRDefault="00D850F3" w:rsidP="00AA4F8C">
      <w:pPr>
        <w:spacing w:after="0" w:line="360" w:lineRule="auto"/>
        <w:ind w:firstLine="567"/>
        <w:jc w:val="both"/>
        <w:rPr>
          <w:rFonts w:ascii="Times New Roman" w:hAnsi="Times New Roman" w:cs="Times New Roman"/>
          <w:i/>
          <w:sz w:val="28"/>
        </w:rPr>
      </w:pPr>
      <w:r w:rsidRPr="00D850F3">
        <w:rPr>
          <w:rFonts w:ascii="Times New Roman" w:hAnsi="Times New Roman" w:cs="Times New Roman"/>
          <w:i/>
          <w:sz w:val="28"/>
        </w:rPr>
        <w:t xml:space="preserve">«That, </w:t>
      </w:r>
      <w:r w:rsidRPr="00D850F3">
        <w:rPr>
          <w:rFonts w:ascii="Times New Roman" w:hAnsi="Times New Roman" w:cs="Times New Roman"/>
          <w:i/>
          <w:sz w:val="28"/>
          <w:u w:val="single"/>
        </w:rPr>
        <w:t>I am sorry to say</w:t>
      </w:r>
      <w:r w:rsidRPr="00D850F3">
        <w:rPr>
          <w:rFonts w:ascii="Times New Roman" w:hAnsi="Times New Roman" w:cs="Times New Roman"/>
          <w:i/>
          <w:sz w:val="28"/>
        </w:rPr>
        <w:t>, was the end of Cocky Locky, Ducky Lucky, Goosey Loosey, and Turkey Lurkey, for one by one they all followed Foxy Loxy into his home, and they were all eaten up by the hungry fox family» [9, p. 279].</w:t>
      </w:r>
    </w:p>
    <w:p w:rsidR="00D850F3" w:rsidRPr="00F9286D" w:rsidRDefault="00D850F3" w:rsidP="00E312BE">
      <w:pPr>
        <w:spacing w:after="0" w:line="360" w:lineRule="auto"/>
        <w:ind w:firstLine="567"/>
        <w:jc w:val="both"/>
        <w:rPr>
          <w:rFonts w:ascii="Times New Roman" w:hAnsi="Times New Roman" w:cs="Times New Roman"/>
          <w:i/>
          <w:sz w:val="28"/>
        </w:rPr>
      </w:pPr>
      <w:r w:rsidRPr="00D850F3">
        <w:rPr>
          <w:rFonts w:ascii="Times New Roman" w:hAnsi="Times New Roman" w:cs="Times New Roman"/>
          <w:sz w:val="28"/>
        </w:rPr>
        <w:t>Аналіз емпіричного матеріалу показує, що фінальні блоки англомовних казок відзначені, в основному, такими ж маркерами автор</w:t>
      </w:r>
      <w:r>
        <w:rPr>
          <w:rFonts w:ascii="Times New Roman" w:hAnsi="Times New Roman" w:cs="Times New Roman"/>
          <w:sz w:val="28"/>
        </w:rPr>
        <w:t>ськог</w:t>
      </w:r>
      <w:r w:rsidR="00F9286D">
        <w:rPr>
          <w:rFonts w:ascii="Times New Roman" w:hAnsi="Times New Roman" w:cs="Times New Roman"/>
          <w:sz w:val="28"/>
        </w:rPr>
        <w:t>о прояву, як і зачини (таблиця 3</w:t>
      </w:r>
      <w:r>
        <w:rPr>
          <w:rFonts w:ascii="Times New Roman" w:hAnsi="Times New Roman" w:cs="Times New Roman"/>
          <w:sz w:val="28"/>
        </w:rPr>
        <w:t>.</w:t>
      </w:r>
      <w:r w:rsidR="00F9286D">
        <w:rPr>
          <w:rFonts w:ascii="Times New Roman" w:hAnsi="Times New Roman" w:cs="Times New Roman"/>
          <w:sz w:val="28"/>
        </w:rPr>
        <w:t>1</w:t>
      </w:r>
      <w:r w:rsidRPr="00D850F3">
        <w:rPr>
          <w:rFonts w:ascii="Times New Roman" w:hAnsi="Times New Roman" w:cs="Times New Roman"/>
          <w:sz w:val="28"/>
        </w:rPr>
        <w:t>)</w:t>
      </w:r>
    </w:p>
    <w:p w:rsidR="00D850F3" w:rsidRPr="00F9286D" w:rsidRDefault="00D850F3" w:rsidP="00D850F3">
      <w:pPr>
        <w:spacing w:after="0" w:line="360" w:lineRule="auto"/>
        <w:ind w:firstLine="567"/>
        <w:jc w:val="right"/>
        <w:rPr>
          <w:rFonts w:ascii="Times New Roman" w:hAnsi="Times New Roman" w:cs="Times New Roman"/>
          <w:i/>
          <w:sz w:val="28"/>
        </w:rPr>
      </w:pPr>
      <w:r w:rsidRPr="00F9286D">
        <w:rPr>
          <w:rFonts w:ascii="Times New Roman" w:hAnsi="Times New Roman" w:cs="Times New Roman"/>
          <w:i/>
          <w:sz w:val="28"/>
        </w:rPr>
        <w:t>Таблиця</w:t>
      </w:r>
      <w:r w:rsidR="00F9286D" w:rsidRPr="00F9286D">
        <w:rPr>
          <w:rFonts w:ascii="Times New Roman" w:hAnsi="Times New Roman" w:cs="Times New Roman"/>
          <w:i/>
          <w:sz w:val="28"/>
        </w:rPr>
        <w:t xml:space="preserve"> 3.1</w:t>
      </w:r>
    </w:p>
    <w:p w:rsidR="00D850F3" w:rsidRPr="00D850F3" w:rsidRDefault="00D850F3" w:rsidP="00D850F3">
      <w:pPr>
        <w:spacing w:after="0" w:line="360" w:lineRule="auto"/>
        <w:ind w:firstLine="567"/>
        <w:jc w:val="center"/>
        <w:rPr>
          <w:rFonts w:ascii="Times New Roman" w:hAnsi="Times New Roman" w:cs="Times New Roman"/>
          <w:sz w:val="28"/>
        </w:rPr>
      </w:pPr>
      <w:r w:rsidRPr="00D850F3">
        <w:rPr>
          <w:rFonts w:ascii="Times New Roman" w:hAnsi="Times New Roman" w:cs="Times New Roman"/>
          <w:sz w:val="28"/>
        </w:rPr>
        <w:t>Типологія маркер</w:t>
      </w:r>
      <w:r>
        <w:rPr>
          <w:rFonts w:ascii="Times New Roman" w:hAnsi="Times New Roman" w:cs="Times New Roman"/>
          <w:sz w:val="28"/>
        </w:rPr>
        <w:t xml:space="preserve">ів авторської представленості в </w:t>
      </w:r>
      <w:r w:rsidRPr="00D850F3">
        <w:rPr>
          <w:rFonts w:ascii="Times New Roman" w:hAnsi="Times New Roman" w:cs="Times New Roman"/>
          <w:sz w:val="28"/>
        </w:rPr>
        <w:t>зачинах і фіналах англомовної казки</w:t>
      </w:r>
    </w:p>
    <w:tbl>
      <w:tblPr>
        <w:tblStyle w:val="a9"/>
        <w:tblW w:w="0" w:type="auto"/>
        <w:tblLook w:val="04A0" w:firstRow="1" w:lastRow="0" w:firstColumn="1" w:lastColumn="0" w:noHBand="0" w:noVBand="1"/>
      </w:tblPr>
      <w:tblGrid>
        <w:gridCol w:w="675"/>
        <w:gridCol w:w="5387"/>
        <w:gridCol w:w="2126"/>
        <w:gridCol w:w="1667"/>
      </w:tblGrid>
      <w:tr w:rsidR="00D850F3" w:rsidRPr="00905C57" w:rsidTr="00D71010">
        <w:tc>
          <w:tcPr>
            <w:tcW w:w="675" w:type="dxa"/>
          </w:tcPr>
          <w:p w:rsidR="00D850F3" w:rsidRPr="00905C57" w:rsidRDefault="00D850F3" w:rsidP="003C3332">
            <w:pPr>
              <w:spacing w:after="0" w:line="360" w:lineRule="auto"/>
              <w:jc w:val="center"/>
              <w:rPr>
                <w:rFonts w:ascii="Times New Roman" w:hAnsi="Times New Roman" w:cs="Times New Roman"/>
                <w:i/>
                <w:sz w:val="28"/>
                <w:szCs w:val="28"/>
                <w:u w:val="single"/>
              </w:rPr>
            </w:pPr>
            <w:r w:rsidRPr="00905C57">
              <w:rPr>
                <w:rFonts w:ascii="Times New Roman" w:hAnsi="Times New Roman" w:cs="Times New Roman"/>
                <w:sz w:val="28"/>
                <w:szCs w:val="28"/>
              </w:rPr>
              <w:t>№</w:t>
            </w:r>
          </w:p>
        </w:tc>
        <w:tc>
          <w:tcPr>
            <w:tcW w:w="5387" w:type="dxa"/>
          </w:tcPr>
          <w:p w:rsidR="00D850F3" w:rsidRPr="00905C57" w:rsidRDefault="00905C57" w:rsidP="003C3332">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Маркери авторського прояву</w:t>
            </w:r>
          </w:p>
        </w:tc>
        <w:tc>
          <w:tcPr>
            <w:tcW w:w="2126" w:type="dxa"/>
            <w:vAlign w:val="center"/>
          </w:tcPr>
          <w:p w:rsidR="00D850F3" w:rsidRPr="00905C57" w:rsidRDefault="00D850F3" w:rsidP="003C3332">
            <w:pPr>
              <w:spacing w:line="360" w:lineRule="auto"/>
              <w:jc w:val="center"/>
              <w:rPr>
                <w:rFonts w:ascii="Times New Roman" w:hAnsi="Times New Roman" w:cs="Times New Roman"/>
                <w:sz w:val="28"/>
                <w:szCs w:val="28"/>
              </w:rPr>
            </w:pPr>
            <w:r w:rsidRPr="00905C57">
              <w:rPr>
                <w:rFonts w:ascii="Times New Roman" w:hAnsi="Times New Roman" w:cs="Times New Roman"/>
                <w:sz w:val="28"/>
                <w:szCs w:val="28"/>
              </w:rPr>
              <w:t>Зачин</w:t>
            </w:r>
          </w:p>
        </w:tc>
        <w:tc>
          <w:tcPr>
            <w:tcW w:w="1667" w:type="dxa"/>
            <w:vAlign w:val="center"/>
          </w:tcPr>
          <w:p w:rsidR="00D850F3" w:rsidRPr="00905C57" w:rsidRDefault="00D850F3" w:rsidP="003C3332">
            <w:pPr>
              <w:spacing w:line="360" w:lineRule="auto"/>
              <w:jc w:val="center"/>
              <w:rPr>
                <w:rFonts w:ascii="Times New Roman" w:hAnsi="Times New Roman" w:cs="Times New Roman"/>
                <w:sz w:val="28"/>
                <w:szCs w:val="28"/>
              </w:rPr>
            </w:pPr>
            <w:r w:rsidRPr="00905C57">
              <w:rPr>
                <w:rFonts w:ascii="Times New Roman" w:hAnsi="Times New Roman" w:cs="Times New Roman"/>
                <w:sz w:val="28"/>
                <w:szCs w:val="28"/>
              </w:rPr>
              <w:t>Фінал</w:t>
            </w:r>
          </w:p>
        </w:tc>
      </w:tr>
      <w:tr w:rsidR="00D850F3" w:rsidRPr="00905C57" w:rsidTr="00905C57">
        <w:tc>
          <w:tcPr>
            <w:tcW w:w="675" w:type="dxa"/>
          </w:tcPr>
          <w:p w:rsidR="00D850F3"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1</w:t>
            </w:r>
            <w:r w:rsidR="00315460">
              <w:rPr>
                <w:rFonts w:ascii="Times New Roman" w:hAnsi="Times New Roman" w:cs="Times New Roman"/>
                <w:sz w:val="28"/>
                <w:szCs w:val="28"/>
              </w:rPr>
              <w:t>.</w:t>
            </w:r>
          </w:p>
        </w:tc>
        <w:tc>
          <w:tcPr>
            <w:tcW w:w="5387" w:type="dxa"/>
          </w:tcPr>
          <w:p w:rsidR="00D850F3"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Маркери традиційного </w:t>
            </w:r>
            <w:r>
              <w:rPr>
                <w:rFonts w:ascii="Times New Roman" w:hAnsi="Times New Roman" w:cs="Times New Roman"/>
                <w:sz w:val="28"/>
                <w:szCs w:val="28"/>
              </w:rPr>
              <w:t>казкаря</w:t>
            </w:r>
            <w:r w:rsidRPr="00905C57">
              <w:rPr>
                <w:rFonts w:ascii="Times New Roman" w:hAnsi="Times New Roman" w:cs="Times New Roman"/>
                <w:sz w:val="28"/>
                <w:szCs w:val="28"/>
              </w:rPr>
              <w:t xml:space="preserve"> (традиційні ініціальні / фінальні формули)</w:t>
            </w:r>
          </w:p>
        </w:tc>
        <w:tc>
          <w:tcPr>
            <w:tcW w:w="2126" w:type="dxa"/>
            <w:vAlign w:val="center"/>
          </w:tcPr>
          <w:p w:rsidR="00D850F3"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D850F3"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2</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Авторські інновації в традиційних формулах</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3</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Реальні топоніми, що вказують на етнічну представленість </w:t>
            </w:r>
            <w:r>
              <w:rPr>
                <w:rFonts w:ascii="Times New Roman" w:hAnsi="Times New Roman" w:cs="Times New Roman"/>
                <w:sz w:val="28"/>
                <w:szCs w:val="28"/>
              </w:rPr>
              <w:t>казкаря</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4</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Соціально-територі</w:t>
            </w:r>
            <w:r>
              <w:rPr>
                <w:rFonts w:ascii="Times New Roman" w:hAnsi="Times New Roman" w:cs="Times New Roman"/>
                <w:sz w:val="28"/>
                <w:szCs w:val="28"/>
              </w:rPr>
              <w:t>альні аспекти авторського прояву</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5</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Екстеріоризація фізичної присутності казкаря</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lastRenderedPageBreak/>
              <w:t>6</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Авторські посилання на соціум (народ)</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c>
          <w:tcPr>
            <w:tcW w:w="675" w:type="dxa"/>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7</w:t>
            </w:r>
            <w:r w:rsidR="00315460">
              <w:rPr>
                <w:rFonts w:ascii="Times New Roman" w:hAnsi="Times New Roman" w:cs="Times New Roman"/>
                <w:sz w:val="28"/>
                <w:szCs w:val="28"/>
              </w:rPr>
              <w:t>.</w:t>
            </w: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Авторські інтродукції / висновку-післямови</w:t>
            </w:r>
          </w:p>
        </w:tc>
        <w:tc>
          <w:tcPr>
            <w:tcW w:w="2126"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905C57" w:rsidRPr="00905C57" w:rsidRDefault="00905C57"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Компрессирован</w:t>
            </w:r>
            <w:r>
              <w:rPr>
                <w:rFonts w:ascii="Times New Roman" w:hAnsi="Times New Roman" w:cs="Times New Roman"/>
                <w:sz w:val="28"/>
                <w:szCs w:val="28"/>
              </w:rPr>
              <w:t>і</w:t>
            </w:r>
            <w:r w:rsidRPr="00905C57">
              <w:rPr>
                <w:rFonts w:ascii="Times New Roman" w:hAnsi="Times New Roman" w:cs="Times New Roman"/>
                <w:sz w:val="28"/>
                <w:szCs w:val="28"/>
              </w:rPr>
              <w:t xml:space="preserve"> авторські коментування</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а)</w:t>
            </w:r>
            <w:r>
              <w:t xml:space="preserve"> </w:t>
            </w:r>
            <w:r w:rsidRPr="00905C57">
              <w:rPr>
                <w:rFonts w:ascii="Times New Roman" w:hAnsi="Times New Roman" w:cs="Times New Roman"/>
                <w:sz w:val="28"/>
                <w:szCs w:val="28"/>
              </w:rPr>
              <w:t>особистісні зауваження</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б)</w:t>
            </w:r>
            <w:r w:rsidRPr="00905C57">
              <w:rPr>
                <w:rFonts w:ascii="Times New Roman" w:hAnsi="Times New Roman" w:cs="Times New Roman"/>
                <w:sz w:val="28"/>
                <w:szCs w:val="28"/>
              </w:rPr>
              <w:t>авторські вкраплення модального характеру</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в)</w:t>
            </w:r>
            <w:r>
              <w:t xml:space="preserve"> </w:t>
            </w:r>
            <w:r w:rsidRPr="00905C57">
              <w:rPr>
                <w:rFonts w:ascii="Times New Roman" w:hAnsi="Times New Roman" w:cs="Times New Roman"/>
                <w:sz w:val="28"/>
                <w:szCs w:val="28"/>
              </w:rPr>
              <w:t xml:space="preserve">вступні елементи </w:t>
            </w:r>
            <w:r>
              <w:rPr>
                <w:rFonts w:ascii="Times New Roman" w:hAnsi="Times New Roman" w:cs="Times New Roman"/>
                <w:sz w:val="28"/>
                <w:szCs w:val="28"/>
              </w:rPr>
              <w:t>приєднувального</w:t>
            </w:r>
            <w:r w:rsidRPr="00905C57">
              <w:rPr>
                <w:rFonts w:ascii="Times New Roman" w:hAnsi="Times New Roman" w:cs="Times New Roman"/>
                <w:sz w:val="28"/>
                <w:szCs w:val="28"/>
              </w:rPr>
              <w:t xml:space="preserve"> і</w:t>
            </w:r>
          </w:p>
          <w:p w:rsidR="00315460" w:rsidRPr="00905C57" w:rsidRDefault="00315460"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пояснювального характеру</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г)</w:t>
            </w:r>
            <w:r>
              <w:t xml:space="preserve"> </w:t>
            </w:r>
            <w:r w:rsidRPr="00905C57">
              <w:rPr>
                <w:rFonts w:ascii="Times New Roman" w:hAnsi="Times New Roman" w:cs="Times New Roman"/>
                <w:sz w:val="28"/>
                <w:szCs w:val="28"/>
              </w:rPr>
              <w:t>коннектори, текстові зв'язки</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д)</w:t>
            </w:r>
            <w:r>
              <w:t xml:space="preserve"> </w:t>
            </w:r>
            <w:r>
              <w:rPr>
                <w:rFonts w:ascii="Times New Roman" w:hAnsi="Times New Roman" w:cs="Times New Roman"/>
                <w:sz w:val="28"/>
                <w:szCs w:val="28"/>
              </w:rPr>
              <w:t>авторські апеллятиви</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rPr>
          <w:trHeight w:val="280"/>
        </w:trPr>
        <w:tc>
          <w:tcPr>
            <w:tcW w:w="675" w:type="dxa"/>
            <w:vMerge w:val="restart"/>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е)</w:t>
            </w:r>
            <w:r w:rsidRPr="00905C57">
              <w:rPr>
                <w:rFonts w:ascii="Times New Roman" w:hAnsi="Times New Roman" w:cs="Times New Roman"/>
                <w:sz w:val="28"/>
                <w:szCs w:val="28"/>
              </w:rPr>
              <w:t>авторські ремарки, різного семантікоструктурного наповнення:</w:t>
            </w:r>
          </w:p>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 т</w:t>
            </w:r>
            <w:r w:rsidRPr="00905C57">
              <w:rPr>
                <w:rFonts w:ascii="Times New Roman" w:hAnsi="Times New Roman" w:cs="Times New Roman"/>
                <w:sz w:val="28"/>
                <w:szCs w:val="28"/>
              </w:rPr>
              <w:t xml:space="preserve">ільки автор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rPr>
          <w:trHeight w:val="440"/>
        </w:trPr>
        <w:tc>
          <w:tcPr>
            <w:tcW w:w="675" w:type="dxa"/>
            <w:vMerge/>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 автор + сім'я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905C57" w:rsidRPr="00905C57" w:rsidTr="00905C57">
        <w:trPr>
          <w:trHeight w:val="520"/>
        </w:trPr>
        <w:tc>
          <w:tcPr>
            <w:tcW w:w="675" w:type="dxa"/>
            <w:vMerge/>
          </w:tcPr>
          <w:p w:rsidR="00905C57" w:rsidRPr="00905C57" w:rsidRDefault="00905C57" w:rsidP="003C3332">
            <w:pPr>
              <w:spacing w:after="0" w:line="360" w:lineRule="auto"/>
              <w:jc w:val="center"/>
              <w:rPr>
                <w:rFonts w:ascii="Times New Roman" w:hAnsi="Times New Roman" w:cs="Times New Roman"/>
                <w:sz w:val="28"/>
                <w:szCs w:val="28"/>
              </w:rPr>
            </w:pPr>
          </w:p>
        </w:tc>
        <w:tc>
          <w:tcPr>
            <w:tcW w:w="5387" w:type="dxa"/>
          </w:tcPr>
          <w:p w:rsidR="00905C57" w:rsidRPr="00905C57" w:rsidRDefault="00905C57"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 автор + народ </w:t>
            </w:r>
          </w:p>
        </w:tc>
        <w:tc>
          <w:tcPr>
            <w:tcW w:w="2126" w:type="dxa"/>
            <w:vAlign w:val="center"/>
          </w:tcPr>
          <w:p w:rsidR="00905C57"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667" w:type="dxa"/>
            <w:vAlign w:val="center"/>
          </w:tcPr>
          <w:p w:rsidR="00905C57"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315460" w:rsidRPr="00905C57" w:rsidTr="00905C57">
        <w:trPr>
          <w:trHeight w:val="540"/>
        </w:trPr>
        <w:tc>
          <w:tcPr>
            <w:tcW w:w="675" w:type="dxa"/>
            <w:vMerge/>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 автор + адресат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rPr>
          <w:trHeight w:val="560"/>
        </w:trPr>
        <w:tc>
          <w:tcPr>
            <w:tcW w:w="675" w:type="dxa"/>
            <w:vMerge/>
          </w:tcPr>
          <w:p w:rsidR="00315460" w:rsidRPr="00905C57" w:rsidRDefault="00315460" w:rsidP="003C3332">
            <w:pPr>
              <w:spacing w:after="0" w:line="360" w:lineRule="auto"/>
              <w:jc w:val="center"/>
              <w:rPr>
                <w:rFonts w:ascii="Times New Roman" w:hAnsi="Times New Roman" w:cs="Times New Roman"/>
                <w:sz w:val="28"/>
                <w:szCs w:val="28"/>
              </w:rPr>
            </w:pPr>
          </w:p>
        </w:tc>
        <w:tc>
          <w:tcPr>
            <w:tcW w:w="5387" w:type="dxa"/>
          </w:tcPr>
          <w:p w:rsidR="00315460" w:rsidRPr="00905C57" w:rsidRDefault="00315460" w:rsidP="003C3332">
            <w:pPr>
              <w:spacing w:before="120" w:after="120" w:line="360" w:lineRule="auto"/>
              <w:jc w:val="both"/>
              <w:rPr>
                <w:rFonts w:ascii="Times New Roman" w:hAnsi="Times New Roman" w:cs="Times New Roman"/>
                <w:sz w:val="28"/>
                <w:szCs w:val="28"/>
              </w:rPr>
            </w:pPr>
            <w:r w:rsidRPr="00905C57">
              <w:rPr>
                <w:rFonts w:ascii="Times New Roman" w:hAnsi="Times New Roman" w:cs="Times New Roman"/>
                <w:sz w:val="28"/>
                <w:szCs w:val="28"/>
              </w:rPr>
              <w:t xml:space="preserve">- автор + герой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9.</w:t>
            </w: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sidRPr="00315460">
              <w:rPr>
                <w:rFonts w:ascii="Times New Roman" w:hAnsi="Times New Roman" w:cs="Times New Roman"/>
                <w:sz w:val="28"/>
                <w:szCs w:val="28"/>
              </w:rPr>
              <w:t>Авто</w:t>
            </w:r>
            <w:r>
              <w:rPr>
                <w:rFonts w:ascii="Times New Roman" w:hAnsi="Times New Roman" w:cs="Times New Roman"/>
                <w:sz w:val="28"/>
                <w:szCs w:val="28"/>
              </w:rPr>
              <w:t xml:space="preserve">рські звернення до адресата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10.</w:t>
            </w: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 xml:space="preserve">Нефабульні приповідки </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r w:rsidR="00315460" w:rsidRPr="00905C57" w:rsidTr="00905C57">
        <w:tc>
          <w:tcPr>
            <w:tcW w:w="675" w:type="dxa"/>
          </w:tcPr>
          <w:p w:rsidR="00315460" w:rsidRPr="00905C57" w:rsidRDefault="00315460" w:rsidP="003C333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11.</w:t>
            </w:r>
          </w:p>
        </w:tc>
        <w:tc>
          <w:tcPr>
            <w:tcW w:w="5387" w:type="dxa"/>
          </w:tcPr>
          <w:p w:rsidR="00315460" w:rsidRDefault="00315460" w:rsidP="003C3332">
            <w:pPr>
              <w:spacing w:before="120" w:after="120" w:line="360" w:lineRule="auto"/>
              <w:jc w:val="both"/>
              <w:rPr>
                <w:rFonts w:ascii="Times New Roman" w:hAnsi="Times New Roman" w:cs="Times New Roman"/>
                <w:sz w:val="28"/>
                <w:szCs w:val="28"/>
              </w:rPr>
            </w:pPr>
            <w:r>
              <w:rPr>
                <w:rFonts w:ascii="Times New Roman" w:hAnsi="Times New Roman" w:cs="Times New Roman"/>
                <w:sz w:val="28"/>
                <w:szCs w:val="28"/>
              </w:rPr>
              <w:t>Індикатори імпліцитної</w:t>
            </w:r>
            <w:r w:rsidRPr="00315460">
              <w:rPr>
                <w:rFonts w:ascii="Times New Roman" w:hAnsi="Times New Roman" w:cs="Times New Roman"/>
                <w:sz w:val="28"/>
                <w:szCs w:val="28"/>
              </w:rPr>
              <w:t xml:space="preserve"> присутності </w:t>
            </w:r>
            <w:r w:rsidRPr="00315460">
              <w:rPr>
                <w:rFonts w:ascii="Times New Roman" w:hAnsi="Times New Roman" w:cs="Times New Roman"/>
                <w:sz w:val="28"/>
                <w:szCs w:val="28"/>
              </w:rPr>
              <w:lastRenderedPageBreak/>
              <w:t>автора</w:t>
            </w:r>
          </w:p>
        </w:tc>
        <w:tc>
          <w:tcPr>
            <w:tcW w:w="2126"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lastRenderedPageBreak/>
              <w:t>+</w:t>
            </w:r>
          </w:p>
        </w:tc>
        <w:tc>
          <w:tcPr>
            <w:tcW w:w="1667" w:type="dxa"/>
            <w:vAlign w:val="center"/>
          </w:tcPr>
          <w:p w:rsidR="00315460" w:rsidRPr="00905C57" w:rsidRDefault="00315460" w:rsidP="003C3332">
            <w:pPr>
              <w:spacing w:after="0" w:line="360" w:lineRule="auto"/>
              <w:jc w:val="center"/>
              <w:rPr>
                <w:rFonts w:ascii="Times New Roman" w:hAnsi="Times New Roman" w:cs="Times New Roman"/>
                <w:sz w:val="28"/>
                <w:szCs w:val="28"/>
              </w:rPr>
            </w:pPr>
            <w:r w:rsidRPr="00905C57">
              <w:rPr>
                <w:rFonts w:ascii="Times New Roman" w:hAnsi="Times New Roman" w:cs="Times New Roman"/>
                <w:sz w:val="28"/>
                <w:szCs w:val="28"/>
              </w:rPr>
              <w:t>+</w:t>
            </w:r>
          </w:p>
        </w:tc>
      </w:tr>
    </w:tbl>
    <w:p w:rsidR="00D842F3" w:rsidRDefault="00D842F3" w:rsidP="00D842F3">
      <w:pPr>
        <w:spacing w:before="120"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lastRenderedPageBreak/>
        <w:t xml:space="preserve">Традиційні формули чарівної казки незмінні, тобто їх не придумують щоразу заново, а вибирають з тих, що накопичилися традиціями. </w:t>
      </w:r>
    </w:p>
    <w:p w:rsidR="00D842F3" w:rsidRDefault="00D842F3" w:rsidP="00D842F3">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Відомо, що традиційні формули використовуються в приказці і зачині, тобто у вступі казки. Приказка не пов'язана з казкою за змістом і складаєтьс</w:t>
      </w:r>
      <w:r>
        <w:rPr>
          <w:rFonts w:ascii="Times New Roman" w:hAnsi="Times New Roman" w:cs="Times New Roman"/>
          <w:sz w:val="28"/>
          <w:szCs w:val="28"/>
        </w:rPr>
        <w:t>я з трьох частин - це ініціальної (початкової</w:t>
      </w:r>
      <w:r w:rsidRPr="00D842F3">
        <w:rPr>
          <w:rFonts w:ascii="Times New Roman" w:hAnsi="Times New Roman" w:cs="Times New Roman"/>
          <w:sz w:val="28"/>
          <w:szCs w:val="28"/>
        </w:rPr>
        <w:t xml:space="preserve">) формули, власне утримання (середня частина), і фінал. </w:t>
      </w:r>
    </w:p>
    <w:p w:rsidR="00D842F3" w:rsidRPr="00D842F3" w:rsidRDefault="00D842F3" w:rsidP="00D842F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Початкова формула</w:t>
      </w:r>
      <w:r w:rsidRPr="00D842F3">
        <w:rPr>
          <w:rFonts w:ascii="Times New Roman" w:hAnsi="Times New Roman" w:cs="Times New Roman"/>
          <w:sz w:val="28"/>
          <w:szCs w:val="28"/>
        </w:rPr>
        <w:t xml:space="preserve"> ( «В деякому царстві» і т.д.) є аналогічн</w:t>
      </w:r>
      <w:r>
        <w:rPr>
          <w:rFonts w:ascii="Times New Roman" w:hAnsi="Times New Roman" w:cs="Times New Roman"/>
          <w:sz w:val="28"/>
          <w:szCs w:val="28"/>
        </w:rPr>
        <w:t xml:space="preserve">ою формою </w:t>
      </w:r>
      <w:r w:rsidRPr="00D842F3">
        <w:rPr>
          <w:rFonts w:ascii="Times New Roman" w:hAnsi="Times New Roman" w:cs="Times New Roman"/>
          <w:sz w:val="28"/>
          <w:szCs w:val="28"/>
        </w:rPr>
        <w:t>зачину. Текст казки, наступний за приказкою, обов'язково починається з зачину. Він може складатися з однієї ініціальної формули одного типу, максимальне ж число таких типів для чарівної сказкі-- п'ять: формули часу, формули простору, формули існування героїв, формули наявності або відсутності (кого-небудь або чого-небудь) і формули недостовірності.</w:t>
      </w:r>
    </w:p>
    <w:p w:rsidR="00D842F3" w:rsidRPr="00D842F3" w:rsidRDefault="00D842F3" w:rsidP="00D842F3">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У казці містяться і інші формули, які сигналізують про кінець</w:t>
      </w:r>
      <w:r>
        <w:rPr>
          <w:rFonts w:ascii="Times New Roman" w:hAnsi="Times New Roman" w:cs="Times New Roman"/>
          <w:sz w:val="28"/>
          <w:szCs w:val="28"/>
        </w:rPr>
        <w:t xml:space="preserve"> казки.</w:t>
      </w:r>
    </w:p>
    <w:p w:rsidR="00D842F3" w:rsidRDefault="00D842F3" w:rsidP="00D842F3">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Основною функцією фінальних формул чарівної казки є перенесення слухача з фантастичного світу казки в реальний світ. За допомогою ініціативної формули казкар намагається створити певну атмосферу, сприятливу для слухання казки, а фінальної формулою він «руйнує» цю атмосферу.</w:t>
      </w:r>
    </w:p>
    <w:p w:rsidR="00D842F3" w:rsidRPr="00D842F3" w:rsidRDefault="00D842F3" w:rsidP="00D842F3">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 xml:space="preserve">Синонімами початкової формули «Живуть-поживають» є такі формули, як «Стали жити-поживати» або «Стали жити так бути». У більш складних варіантах побудови ці формули розвиваються за рахунок формули благополуччя героїв: «Добра наживати», «Добра запасати», або її модифікацій: «Лиха </w:t>
      </w:r>
      <w:r>
        <w:rPr>
          <w:rFonts w:ascii="Times New Roman" w:hAnsi="Times New Roman" w:cs="Times New Roman"/>
          <w:sz w:val="28"/>
          <w:szCs w:val="28"/>
        </w:rPr>
        <w:t>не знати», «Лиха ізбивается»</w:t>
      </w:r>
    </w:p>
    <w:p w:rsidR="00D842F3" w:rsidRPr="00D842F3" w:rsidRDefault="00D842F3" w:rsidP="00E923C5">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До другого типу фінальних формул відносяться формули, що акцентують закінчення розповідання: «Тут і казці кінець» або найвідоміший варіант: «І казка вся». До формули «Казка вся» може додаватися «Більше брехати не можна</w:t>
      </w:r>
      <w:r w:rsidR="00E923C5">
        <w:rPr>
          <w:rFonts w:ascii="Times New Roman" w:hAnsi="Times New Roman" w:cs="Times New Roman"/>
          <w:sz w:val="28"/>
          <w:szCs w:val="28"/>
        </w:rPr>
        <w:t>» або «Далі говорити не можна».</w:t>
      </w:r>
    </w:p>
    <w:p w:rsidR="00D842F3" w:rsidRDefault="00D842F3" w:rsidP="00D842F3">
      <w:pPr>
        <w:spacing w:after="0" w:line="360" w:lineRule="auto"/>
        <w:ind w:firstLine="567"/>
        <w:jc w:val="both"/>
        <w:rPr>
          <w:rFonts w:ascii="Times New Roman" w:hAnsi="Times New Roman" w:cs="Times New Roman"/>
          <w:sz w:val="28"/>
          <w:szCs w:val="28"/>
        </w:rPr>
      </w:pPr>
      <w:r w:rsidRPr="00D842F3">
        <w:rPr>
          <w:rFonts w:ascii="Times New Roman" w:hAnsi="Times New Roman" w:cs="Times New Roman"/>
          <w:sz w:val="28"/>
          <w:szCs w:val="28"/>
        </w:rPr>
        <w:t xml:space="preserve">До формули «Тут і казці кінець» додаються фінальні формули «винагороди» казкаря. Нагорода за казку буває різна «А мені грошей катамашка». У А. Новопольцева розглядає розвинену формулу кінцівки: «Тут і </w:t>
      </w:r>
      <w:r w:rsidRPr="00D842F3">
        <w:rPr>
          <w:rFonts w:ascii="Times New Roman" w:hAnsi="Times New Roman" w:cs="Times New Roman"/>
          <w:sz w:val="28"/>
          <w:szCs w:val="28"/>
        </w:rPr>
        <w:lastRenderedPageBreak/>
        <w:t>казки кінець, сказав її молодець, і нам хлопцям, по стаканчику пивца, а за скончание казки - по чарочці винця» (Д.Н Садовніков)</w:t>
      </w:r>
    </w:p>
    <w:p w:rsidR="00153BFB" w:rsidRDefault="0065732D" w:rsidP="00D842F3">
      <w:pPr>
        <w:spacing w:after="0" w:line="360" w:lineRule="auto"/>
        <w:ind w:firstLine="567"/>
        <w:jc w:val="both"/>
        <w:rPr>
          <w:rFonts w:ascii="Times New Roman" w:hAnsi="Times New Roman" w:cs="Times New Roman"/>
          <w:sz w:val="28"/>
          <w:szCs w:val="28"/>
        </w:rPr>
      </w:pPr>
      <w:r w:rsidRPr="0065732D">
        <w:rPr>
          <w:rFonts w:ascii="Times New Roman" w:hAnsi="Times New Roman" w:cs="Times New Roman"/>
          <w:sz w:val="28"/>
          <w:szCs w:val="28"/>
        </w:rPr>
        <w:t xml:space="preserve">Присутність нарратора відчувається на всіх ділянках сюжетної лінії казки. </w:t>
      </w:r>
      <w:r>
        <w:rPr>
          <w:rFonts w:ascii="Times New Roman" w:hAnsi="Times New Roman" w:cs="Times New Roman"/>
          <w:sz w:val="28"/>
          <w:szCs w:val="28"/>
        </w:rPr>
        <w:t>Казкар</w:t>
      </w:r>
      <w:r w:rsidRPr="0065732D">
        <w:rPr>
          <w:rFonts w:ascii="Times New Roman" w:hAnsi="Times New Roman" w:cs="Times New Roman"/>
          <w:sz w:val="28"/>
          <w:szCs w:val="28"/>
        </w:rPr>
        <w:t xml:space="preserve"> виходить на прямий контакт з читачем, в основному, на початку і в кінці казки. </w:t>
      </w:r>
    </w:p>
    <w:p w:rsidR="00153BFB" w:rsidRDefault="00153BFB" w:rsidP="00153BFB">
      <w:pPr>
        <w:spacing w:after="0" w:line="360" w:lineRule="auto"/>
        <w:ind w:firstLine="567"/>
        <w:jc w:val="both"/>
        <w:rPr>
          <w:rFonts w:ascii="Times New Roman" w:hAnsi="Times New Roman" w:cs="Times New Roman"/>
          <w:sz w:val="28"/>
          <w:szCs w:val="28"/>
        </w:rPr>
      </w:pPr>
      <w:r w:rsidRPr="00153BFB">
        <w:rPr>
          <w:rFonts w:ascii="Times New Roman" w:hAnsi="Times New Roman" w:cs="Times New Roman"/>
          <w:sz w:val="28"/>
          <w:szCs w:val="28"/>
        </w:rPr>
        <w:t>Давно прийнято вважати, що герої великої літератури поводяться незалежно від волі їхніх творців. Цілком очевидно, що дійсно повноцінне, живе власним життям літературний твір і його герої не особливо зважають на волею автора.</w:t>
      </w:r>
    </w:p>
    <w:p w:rsidR="00153BFB" w:rsidRDefault="00153BFB" w:rsidP="00153BFB">
      <w:pPr>
        <w:spacing w:after="0" w:line="360" w:lineRule="auto"/>
        <w:ind w:firstLine="567"/>
        <w:jc w:val="both"/>
        <w:rPr>
          <w:rFonts w:ascii="Times New Roman" w:hAnsi="Times New Roman" w:cs="Times New Roman"/>
          <w:sz w:val="28"/>
          <w:szCs w:val="28"/>
        </w:rPr>
      </w:pPr>
      <w:r w:rsidRPr="00153BFB">
        <w:rPr>
          <w:rFonts w:ascii="Times New Roman" w:hAnsi="Times New Roman" w:cs="Times New Roman"/>
          <w:sz w:val="28"/>
          <w:szCs w:val="28"/>
        </w:rPr>
        <w:t xml:space="preserve"> Герої ж англійської літературної казки в цьому сенсі абсолютно розперезалися, вони не тільки знаходили незалежність на сторінках книги, але самі абсолютно довільно були тим людям, які їх описували. Навіть самі письменники усередині відкидали своє авторство. </w:t>
      </w:r>
    </w:p>
    <w:p w:rsidR="00153BFB" w:rsidRDefault="00153BFB" w:rsidP="00153BFB">
      <w:pPr>
        <w:spacing w:after="0" w:line="360" w:lineRule="auto"/>
        <w:ind w:firstLine="567"/>
        <w:jc w:val="both"/>
        <w:rPr>
          <w:rFonts w:ascii="Times New Roman" w:hAnsi="Times New Roman" w:cs="Times New Roman"/>
          <w:sz w:val="28"/>
          <w:szCs w:val="28"/>
        </w:rPr>
      </w:pPr>
      <w:r w:rsidRPr="00153BFB">
        <w:rPr>
          <w:rFonts w:ascii="Times New Roman" w:hAnsi="Times New Roman" w:cs="Times New Roman"/>
          <w:sz w:val="28"/>
          <w:szCs w:val="28"/>
        </w:rPr>
        <w:t>Так Льюїс Керролл в листі одному зі своїх юних адресатів писав: «Будь ласка, ніколи мене не хвали. Я всього лише довірена особа, не більше»</w:t>
      </w:r>
      <w:r>
        <w:rPr>
          <w:rFonts w:ascii="Times New Roman" w:hAnsi="Times New Roman" w:cs="Times New Roman"/>
          <w:sz w:val="28"/>
          <w:szCs w:val="28"/>
        </w:rPr>
        <w:t xml:space="preserve"> [8</w:t>
      </w:r>
      <w:r w:rsidRPr="00153BFB">
        <w:rPr>
          <w:rFonts w:ascii="Times New Roman" w:hAnsi="Times New Roman" w:cs="Times New Roman"/>
          <w:sz w:val="28"/>
          <w:szCs w:val="28"/>
        </w:rPr>
        <w:t>].</w:t>
      </w:r>
    </w:p>
    <w:p w:rsidR="0065732D" w:rsidRDefault="0065732D" w:rsidP="00E312BE">
      <w:pPr>
        <w:spacing w:after="0" w:line="360" w:lineRule="auto"/>
        <w:ind w:firstLine="567"/>
        <w:jc w:val="both"/>
        <w:rPr>
          <w:rFonts w:ascii="Times New Roman" w:hAnsi="Times New Roman" w:cs="Times New Roman"/>
          <w:sz w:val="28"/>
          <w:szCs w:val="28"/>
        </w:rPr>
      </w:pPr>
      <w:r w:rsidRPr="0065732D">
        <w:rPr>
          <w:rFonts w:ascii="Times New Roman" w:hAnsi="Times New Roman" w:cs="Times New Roman"/>
          <w:sz w:val="28"/>
          <w:szCs w:val="28"/>
        </w:rPr>
        <w:t>Авторська представленіст</w:t>
      </w:r>
      <w:r>
        <w:rPr>
          <w:rFonts w:ascii="Times New Roman" w:hAnsi="Times New Roman" w:cs="Times New Roman"/>
          <w:sz w:val="28"/>
          <w:szCs w:val="28"/>
        </w:rPr>
        <w:t>ь як на початку</w:t>
      </w:r>
      <w:r w:rsidRPr="0065732D">
        <w:rPr>
          <w:rFonts w:ascii="Times New Roman" w:hAnsi="Times New Roman" w:cs="Times New Roman"/>
          <w:sz w:val="28"/>
          <w:szCs w:val="28"/>
        </w:rPr>
        <w:t xml:space="preserve">, так і в фінальному блоках казки, відзначена великою різноманітністю маркерів авторського прояви, що свідчить про високу антропоцентричності зазначених текстів. </w:t>
      </w:r>
    </w:p>
    <w:p w:rsidR="00486D76" w:rsidRPr="00486D76" w:rsidRDefault="0065732D" w:rsidP="00486D76">
      <w:pPr>
        <w:spacing w:after="120" w:line="360" w:lineRule="auto"/>
        <w:ind w:firstLine="567"/>
        <w:jc w:val="both"/>
        <w:rPr>
          <w:rFonts w:ascii="Times New Roman" w:hAnsi="Times New Roman" w:cs="Times New Roman"/>
          <w:sz w:val="28"/>
          <w:szCs w:val="28"/>
        </w:rPr>
      </w:pPr>
      <w:r w:rsidRPr="0065732D">
        <w:rPr>
          <w:rFonts w:ascii="Times New Roman" w:hAnsi="Times New Roman" w:cs="Times New Roman"/>
          <w:sz w:val="28"/>
          <w:szCs w:val="28"/>
        </w:rPr>
        <w:t xml:space="preserve">При цьому слід зазначити, що зачин англомовної казки відрізняється більш високою </w:t>
      </w:r>
      <w:r>
        <w:rPr>
          <w:rFonts w:ascii="Times New Roman" w:hAnsi="Times New Roman" w:cs="Times New Roman"/>
          <w:sz w:val="28"/>
          <w:szCs w:val="28"/>
        </w:rPr>
        <w:t>частотою зустрічі маркерів авторського прояву</w:t>
      </w:r>
      <w:r w:rsidRPr="0065732D">
        <w:rPr>
          <w:rFonts w:ascii="Times New Roman" w:hAnsi="Times New Roman" w:cs="Times New Roman"/>
          <w:sz w:val="28"/>
          <w:szCs w:val="28"/>
        </w:rPr>
        <w:t xml:space="preserve"> в порівнянні з фіналом. </w:t>
      </w:r>
      <w:r>
        <w:rPr>
          <w:rFonts w:ascii="Times New Roman" w:hAnsi="Times New Roman" w:cs="Times New Roman"/>
          <w:sz w:val="28"/>
          <w:szCs w:val="28"/>
        </w:rPr>
        <w:t>Авторму  важливо</w:t>
      </w:r>
      <w:r w:rsidRPr="0065732D">
        <w:rPr>
          <w:rFonts w:ascii="Times New Roman" w:hAnsi="Times New Roman" w:cs="Times New Roman"/>
          <w:sz w:val="28"/>
          <w:szCs w:val="28"/>
        </w:rPr>
        <w:t xml:space="preserve"> заявити про себе як про суб'єкта тексту в самому його початку, при першому знайомстві з читачем. У фіналі ж головним завданням </w:t>
      </w:r>
      <w:r w:rsidR="0092470F">
        <w:rPr>
          <w:rFonts w:ascii="Times New Roman" w:hAnsi="Times New Roman" w:cs="Times New Roman"/>
          <w:sz w:val="28"/>
          <w:szCs w:val="28"/>
        </w:rPr>
        <w:t>казкаря</w:t>
      </w:r>
      <w:r w:rsidRPr="0065732D">
        <w:rPr>
          <w:rFonts w:ascii="Times New Roman" w:hAnsi="Times New Roman" w:cs="Times New Roman"/>
          <w:sz w:val="28"/>
          <w:szCs w:val="28"/>
        </w:rPr>
        <w:t xml:space="preserve"> є завершення фабули казки, доведення героїв до досягнення їх цілей і підбиття підсумку свого оповідання, що, однак, не виключає можливості п</w:t>
      </w:r>
      <w:r w:rsidR="009F36E0">
        <w:rPr>
          <w:rFonts w:ascii="Times New Roman" w:hAnsi="Times New Roman" w:cs="Times New Roman"/>
          <w:sz w:val="28"/>
          <w:szCs w:val="28"/>
        </w:rPr>
        <w:t xml:space="preserve">рисутності при цьому і наратора </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29</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D842F3" w:rsidRDefault="00D842F3" w:rsidP="0092470F">
      <w:pPr>
        <w:spacing w:after="120" w:line="360" w:lineRule="auto"/>
        <w:ind w:firstLine="567"/>
        <w:jc w:val="both"/>
        <w:rPr>
          <w:rFonts w:ascii="Times New Roman" w:hAnsi="Times New Roman" w:cs="Times New Roman"/>
          <w:b/>
          <w:sz w:val="28"/>
          <w:szCs w:val="28"/>
        </w:rPr>
      </w:pPr>
    </w:p>
    <w:p w:rsidR="00D842F3" w:rsidRDefault="00D842F3" w:rsidP="0092470F">
      <w:pPr>
        <w:spacing w:after="120" w:line="360" w:lineRule="auto"/>
        <w:ind w:firstLine="567"/>
        <w:jc w:val="both"/>
        <w:rPr>
          <w:rFonts w:ascii="Times New Roman" w:hAnsi="Times New Roman" w:cs="Times New Roman"/>
          <w:b/>
          <w:sz w:val="28"/>
          <w:szCs w:val="28"/>
        </w:rPr>
      </w:pPr>
    </w:p>
    <w:p w:rsidR="00AA4F8C" w:rsidRDefault="00AA4F8C" w:rsidP="0092470F">
      <w:pPr>
        <w:spacing w:after="120" w:line="360" w:lineRule="auto"/>
        <w:ind w:firstLine="567"/>
        <w:jc w:val="both"/>
        <w:rPr>
          <w:rFonts w:ascii="Times New Roman" w:hAnsi="Times New Roman" w:cs="Times New Roman"/>
          <w:b/>
          <w:sz w:val="28"/>
          <w:szCs w:val="28"/>
        </w:rPr>
      </w:pPr>
    </w:p>
    <w:p w:rsidR="00AA4F8C" w:rsidRDefault="00AA4F8C" w:rsidP="0092470F">
      <w:pPr>
        <w:spacing w:after="120" w:line="360" w:lineRule="auto"/>
        <w:ind w:firstLine="567"/>
        <w:jc w:val="both"/>
        <w:rPr>
          <w:rFonts w:ascii="Times New Roman" w:hAnsi="Times New Roman" w:cs="Times New Roman"/>
          <w:b/>
          <w:sz w:val="28"/>
          <w:szCs w:val="28"/>
        </w:rPr>
      </w:pPr>
    </w:p>
    <w:p w:rsidR="00E312BE" w:rsidRDefault="00486D76" w:rsidP="0092470F">
      <w:pPr>
        <w:spacing w:after="12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lastRenderedPageBreak/>
        <w:t>3</w:t>
      </w:r>
      <w:r w:rsidR="000741D6" w:rsidRPr="00F404F2">
        <w:rPr>
          <w:rFonts w:ascii="Times New Roman" w:hAnsi="Times New Roman" w:cs="Times New Roman"/>
          <w:b/>
          <w:sz w:val="28"/>
          <w:szCs w:val="28"/>
        </w:rPr>
        <w:t>.4. Антропоцентричний аспект р</w:t>
      </w:r>
      <w:r w:rsidR="0092470F">
        <w:rPr>
          <w:rFonts w:ascii="Times New Roman" w:hAnsi="Times New Roman" w:cs="Times New Roman"/>
          <w:b/>
          <w:sz w:val="28"/>
          <w:szCs w:val="28"/>
        </w:rPr>
        <w:t>еалізації артиклів у заголовках</w:t>
      </w:r>
    </w:p>
    <w:p w:rsidR="007463EC" w:rsidRDefault="007463EC" w:rsidP="007463EC">
      <w:pPr>
        <w:spacing w:after="0" w:line="360" w:lineRule="auto"/>
        <w:ind w:firstLine="567"/>
        <w:jc w:val="both"/>
        <w:rPr>
          <w:rStyle w:val="af"/>
          <w:rFonts w:ascii="Times New Roman" w:hAnsi="Times New Roman" w:cs="Times New Roman"/>
          <w:i w:val="0"/>
          <w:color w:val="000000" w:themeColor="text1"/>
          <w:sz w:val="28"/>
        </w:rPr>
      </w:pPr>
      <w:r>
        <w:rPr>
          <w:rStyle w:val="af"/>
          <w:rFonts w:ascii="Times New Roman" w:hAnsi="Times New Roman" w:cs="Times New Roman"/>
          <w:i w:val="0"/>
          <w:color w:val="000000" w:themeColor="text1"/>
          <w:sz w:val="28"/>
        </w:rPr>
        <w:t>З</w:t>
      </w:r>
      <w:r w:rsidRPr="007463EC">
        <w:rPr>
          <w:rStyle w:val="af"/>
          <w:rFonts w:ascii="Times New Roman" w:hAnsi="Times New Roman" w:cs="Times New Roman"/>
          <w:i w:val="0"/>
          <w:color w:val="000000" w:themeColor="text1"/>
          <w:sz w:val="28"/>
        </w:rPr>
        <w:t>аголовок є стислою репрезентацією тексту та містить найважливішу фактуальну і прагматичну інформацію, оскільки газету н</w:t>
      </w:r>
      <w:r w:rsidR="00B92816">
        <w:rPr>
          <w:rStyle w:val="af"/>
          <w:rFonts w:ascii="Times New Roman" w:hAnsi="Times New Roman" w:cs="Times New Roman"/>
          <w:i w:val="0"/>
          <w:color w:val="000000" w:themeColor="text1"/>
          <w:sz w:val="28"/>
        </w:rPr>
        <w:t>ерідко читають по заголовках [8;</w:t>
      </w:r>
      <w:r w:rsidRPr="007463EC">
        <w:rPr>
          <w:rStyle w:val="af"/>
          <w:rFonts w:ascii="Times New Roman" w:hAnsi="Times New Roman" w:cs="Times New Roman"/>
          <w:i w:val="0"/>
          <w:color w:val="000000" w:themeColor="text1"/>
          <w:sz w:val="28"/>
        </w:rPr>
        <w:t xml:space="preserve"> 17].</w:t>
      </w:r>
    </w:p>
    <w:p w:rsidR="007463EC" w:rsidRPr="007463EC" w:rsidRDefault="007F5E64" w:rsidP="007463EC">
      <w:pPr>
        <w:spacing w:after="0" w:line="360" w:lineRule="auto"/>
        <w:ind w:firstLine="567"/>
        <w:jc w:val="both"/>
        <w:rPr>
          <w:rStyle w:val="af"/>
          <w:rFonts w:ascii="Times New Roman" w:hAnsi="Times New Roman" w:cs="Times New Roman"/>
          <w:i w:val="0"/>
          <w:color w:val="000000" w:themeColor="text1"/>
          <w:sz w:val="28"/>
        </w:rPr>
      </w:pPr>
      <w:r>
        <w:rPr>
          <w:rStyle w:val="af"/>
          <w:rFonts w:ascii="Times New Roman" w:hAnsi="Times New Roman" w:cs="Times New Roman"/>
          <w:i w:val="0"/>
          <w:color w:val="000000" w:themeColor="text1"/>
          <w:sz w:val="28"/>
        </w:rPr>
        <w:t>Учений-лінгвіст Лазарева К. займалася дослідженням  сприймання заголовків читачем.  Нею було виокремлено два ефекти сприйняття. Один з них, це так званий, ефект ошукуваного очікування</w:t>
      </w:r>
      <w:r w:rsidR="009F1223">
        <w:rPr>
          <w:rStyle w:val="af"/>
          <w:rFonts w:ascii="Times New Roman" w:hAnsi="Times New Roman" w:cs="Times New Roman"/>
          <w:i w:val="0"/>
          <w:color w:val="000000" w:themeColor="text1"/>
          <w:sz w:val="28"/>
        </w:rPr>
        <w:t>. Він реалізується, коли заголовок не корелюється з текстом твору. Існує також  і ефект посиленого очікування. Даний ефект реалізується у адресата тоді, коли назва твору не є зовсім зрозумілою, проте привертає увагу читача.</w:t>
      </w:r>
      <w:r>
        <w:rPr>
          <w:rStyle w:val="af"/>
          <w:rFonts w:ascii="Times New Roman" w:hAnsi="Times New Roman" w:cs="Times New Roman"/>
          <w:i w:val="0"/>
          <w:color w:val="000000" w:themeColor="text1"/>
          <w:sz w:val="28"/>
        </w:rPr>
        <w:t xml:space="preserve"> </w:t>
      </w:r>
      <w:r w:rsidR="009F1223">
        <w:rPr>
          <w:rStyle w:val="af"/>
          <w:rFonts w:ascii="Times New Roman" w:hAnsi="Times New Roman" w:cs="Times New Roman"/>
          <w:i w:val="0"/>
          <w:color w:val="000000" w:themeColor="text1"/>
          <w:sz w:val="28"/>
        </w:rPr>
        <w:t>В даних випадках, заголовки репрезентують експресивну функцію. Це відбувається за допомогою інформування, проте «ошукані» читачі можуть виразити негативну реакцію на текст</w:t>
      </w:r>
      <w:r w:rsidR="007463EC" w:rsidRPr="007463EC">
        <w:rPr>
          <w:rStyle w:val="af"/>
          <w:rFonts w:ascii="Times New Roman" w:hAnsi="Times New Roman" w:cs="Times New Roman"/>
          <w:i w:val="0"/>
          <w:color w:val="000000" w:themeColor="text1"/>
          <w:sz w:val="28"/>
        </w:rPr>
        <w:t xml:space="preserve">[31, 42]. </w:t>
      </w:r>
    </w:p>
    <w:p w:rsidR="00D71010" w:rsidRDefault="009F1223" w:rsidP="00D71010">
      <w:pPr>
        <w:spacing w:after="0" w:line="360" w:lineRule="auto"/>
        <w:ind w:firstLine="567"/>
        <w:jc w:val="both"/>
        <w:rPr>
          <w:rStyle w:val="af"/>
          <w:rFonts w:ascii="Times New Roman" w:hAnsi="Times New Roman" w:cs="Times New Roman"/>
          <w:i w:val="0"/>
          <w:color w:val="000000" w:themeColor="text1"/>
          <w:sz w:val="28"/>
          <w:szCs w:val="28"/>
        </w:rPr>
      </w:pPr>
      <w:r>
        <w:rPr>
          <w:rStyle w:val="af"/>
          <w:rFonts w:ascii="Times New Roman" w:hAnsi="Times New Roman" w:cs="Times New Roman"/>
          <w:i w:val="0"/>
          <w:color w:val="000000" w:themeColor="text1"/>
          <w:sz w:val="28"/>
        </w:rPr>
        <w:t>З першого погляду, заголовок твору дає нам змогу отримати коротку інформацію про текст, що буде читатися. Проте</w:t>
      </w:r>
      <w:r w:rsidR="007463EC" w:rsidRPr="007463EC">
        <w:rPr>
          <w:rStyle w:val="af"/>
          <w:rFonts w:ascii="Times New Roman" w:hAnsi="Times New Roman" w:cs="Times New Roman"/>
          <w:i w:val="0"/>
          <w:color w:val="000000" w:themeColor="text1"/>
          <w:sz w:val="28"/>
        </w:rPr>
        <w:t>, деякі лінгвісти (М.І. Шос</w:t>
      </w:r>
      <w:r>
        <w:rPr>
          <w:rStyle w:val="af"/>
          <w:rFonts w:ascii="Times New Roman" w:hAnsi="Times New Roman" w:cs="Times New Roman"/>
          <w:i w:val="0"/>
          <w:color w:val="000000" w:themeColor="text1"/>
          <w:sz w:val="28"/>
        </w:rPr>
        <w:t>так, Т.В. Юдіна та ін.) говорячи</w:t>
      </w:r>
      <w:r w:rsidR="007463EC" w:rsidRPr="007463EC">
        <w:rPr>
          <w:rStyle w:val="af"/>
          <w:rFonts w:ascii="Times New Roman" w:hAnsi="Times New Roman" w:cs="Times New Roman"/>
          <w:i w:val="0"/>
          <w:color w:val="000000" w:themeColor="text1"/>
          <w:sz w:val="28"/>
        </w:rPr>
        <w:t xml:space="preserve"> про те, що заголо</w:t>
      </w:r>
      <w:r>
        <w:rPr>
          <w:rStyle w:val="af"/>
          <w:rFonts w:ascii="Times New Roman" w:hAnsi="Times New Roman" w:cs="Times New Roman"/>
          <w:i w:val="0"/>
          <w:color w:val="000000" w:themeColor="text1"/>
          <w:sz w:val="28"/>
        </w:rPr>
        <w:t>вок може не тільки слугувати підсумком до інформації</w:t>
      </w:r>
      <w:r w:rsidR="007463EC" w:rsidRPr="007463EC">
        <w:rPr>
          <w:rStyle w:val="af"/>
          <w:rFonts w:ascii="Times New Roman" w:hAnsi="Times New Roman" w:cs="Times New Roman"/>
          <w:i w:val="0"/>
          <w:color w:val="000000" w:themeColor="text1"/>
          <w:sz w:val="28"/>
        </w:rPr>
        <w:t>, але також</w:t>
      </w:r>
      <w:r>
        <w:rPr>
          <w:rStyle w:val="af"/>
          <w:rFonts w:ascii="Times New Roman" w:hAnsi="Times New Roman" w:cs="Times New Roman"/>
          <w:i w:val="0"/>
          <w:color w:val="000000" w:themeColor="text1"/>
          <w:sz w:val="28"/>
        </w:rPr>
        <w:t xml:space="preserve"> може вказувати на окремі елементи твору</w:t>
      </w:r>
      <w:r w:rsidR="007463EC" w:rsidRPr="007463EC">
        <w:rPr>
          <w:rStyle w:val="af"/>
          <w:rFonts w:ascii="Times New Roman" w:hAnsi="Times New Roman" w:cs="Times New Roman"/>
          <w:i w:val="0"/>
          <w:color w:val="000000" w:themeColor="text1"/>
          <w:sz w:val="28"/>
        </w:rPr>
        <w:t xml:space="preserve">. Тому заголовки можна умовно поділити на </w:t>
      </w:r>
      <w:r w:rsidR="007463EC" w:rsidRPr="007463EC">
        <w:rPr>
          <w:rStyle w:val="af"/>
          <w:rFonts w:ascii="Times New Roman" w:hAnsi="Times New Roman" w:cs="Times New Roman"/>
          <w:i w:val="0"/>
          <w:color w:val="000000" w:themeColor="text1"/>
          <w:sz w:val="28"/>
          <w:szCs w:val="28"/>
        </w:rPr>
        <w:t>полноінформативні заголовки та неполноін</w:t>
      </w:r>
      <w:r>
        <w:rPr>
          <w:rStyle w:val="af"/>
          <w:rFonts w:ascii="Times New Roman" w:hAnsi="Times New Roman" w:cs="Times New Roman"/>
          <w:i w:val="0"/>
          <w:color w:val="000000" w:themeColor="text1"/>
          <w:sz w:val="28"/>
          <w:szCs w:val="28"/>
        </w:rPr>
        <w:t>формативні. Неінформативні заго</w:t>
      </w:r>
      <w:r w:rsidR="007463EC" w:rsidRPr="007463EC">
        <w:rPr>
          <w:rStyle w:val="af"/>
          <w:rFonts w:ascii="Times New Roman" w:hAnsi="Times New Roman" w:cs="Times New Roman"/>
          <w:i w:val="0"/>
          <w:color w:val="000000" w:themeColor="text1"/>
          <w:sz w:val="28"/>
          <w:szCs w:val="28"/>
        </w:rPr>
        <w:t>ловки найчастіше зустрічаються в таблоїдах. Вони є «загадкою», яка розкривається в тексті.</w:t>
      </w:r>
    </w:p>
    <w:p w:rsidR="0034475D" w:rsidRDefault="00D71010" w:rsidP="0034475D">
      <w:pPr>
        <w:spacing w:after="0" w:line="360" w:lineRule="auto"/>
        <w:ind w:firstLine="567"/>
        <w:jc w:val="both"/>
        <w:rPr>
          <w:rFonts w:ascii="Times New Roman" w:hAnsi="Times New Roman" w:cs="Times New Roman"/>
          <w:iCs/>
          <w:color w:val="000000" w:themeColor="text1"/>
          <w:sz w:val="28"/>
          <w:szCs w:val="28"/>
        </w:rPr>
      </w:pPr>
      <w:r w:rsidRPr="00D71010">
        <w:rPr>
          <w:rFonts w:ascii="Times New Roman" w:eastAsia="Times New Roman" w:hAnsi="Times New Roman" w:cs="Times New Roman"/>
          <w:color w:val="000000" w:themeColor="text1"/>
          <w:sz w:val="28"/>
          <w:szCs w:val="27"/>
          <w:lang w:eastAsia="uk-UA"/>
        </w:rPr>
        <w:t>Артиклі або їх відсутність виявляють </w:t>
      </w:r>
      <w:hyperlink r:id="rId10" w:tooltip="Характер" w:history="1">
        <w:r w:rsidRPr="00D71010">
          <w:rPr>
            <w:rFonts w:ascii="Times New Roman" w:eastAsia="Times New Roman" w:hAnsi="Times New Roman" w:cs="Times New Roman"/>
            <w:color w:val="000000" w:themeColor="text1"/>
            <w:sz w:val="28"/>
            <w:szCs w:val="27"/>
            <w:lang w:eastAsia="uk-UA"/>
          </w:rPr>
          <w:t>характер</w:t>
        </w:r>
      </w:hyperlink>
      <w:r w:rsidRPr="00D71010">
        <w:rPr>
          <w:rFonts w:ascii="Times New Roman" w:eastAsia="Times New Roman" w:hAnsi="Times New Roman" w:cs="Times New Roman"/>
          <w:color w:val="000000" w:themeColor="text1"/>
          <w:sz w:val="28"/>
          <w:szCs w:val="27"/>
          <w:lang w:eastAsia="uk-UA"/>
        </w:rPr>
        <w:t> внутрішньої, смислової співвіднесеності елементів тексту повідомлення. Тому введення, зміна або опущення артиклів може сприяти руйнуванню тексту, створення іншого варіанту змісту. Таким чином, виконуючи комунікативну функцію, артикль є показником індивідуалізованого або типізованого контексту. Відсутність артикля - показник контексту відстороненого </w:t>
      </w:r>
      <w:hyperlink r:id="rId11" w:tooltip="Характер" w:history="1">
        <w:r w:rsidRPr="00D71010">
          <w:rPr>
            <w:rFonts w:ascii="Times New Roman" w:eastAsia="Times New Roman" w:hAnsi="Times New Roman" w:cs="Times New Roman"/>
            <w:color w:val="000000" w:themeColor="text1"/>
            <w:sz w:val="28"/>
            <w:szCs w:val="27"/>
            <w:lang w:eastAsia="uk-UA"/>
          </w:rPr>
          <w:t>характеру</w:t>
        </w:r>
      </w:hyperlink>
      <w:r w:rsidRPr="00D71010">
        <w:rPr>
          <w:rFonts w:ascii="Times New Roman" w:eastAsia="Times New Roman" w:hAnsi="Times New Roman" w:cs="Times New Roman"/>
          <w:color w:val="000000" w:themeColor="text1"/>
          <w:sz w:val="28"/>
          <w:szCs w:val="27"/>
          <w:lang w:eastAsia="uk-UA"/>
        </w:rPr>
        <w:t>.</w:t>
      </w:r>
    </w:p>
    <w:p w:rsidR="003C491C" w:rsidRPr="0034475D" w:rsidRDefault="003C491C" w:rsidP="0034475D">
      <w:pPr>
        <w:spacing w:after="0" w:line="360" w:lineRule="auto"/>
        <w:ind w:firstLine="567"/>
        <w:jc w:val="both"/>
        <w:rPr>
          <w:rFonts w:ascii="Times New Roman" w:hAnsi="Times New Roman" w:cs="Times New Roman"/>
          <w:iCs/>
          <w:color w:val="000000" w:themeColor="text1"/>
          <w:sz w:val="28"/>
          <w:szCs w:val="28"/>
        </w:rPr>
      </w:pPr>
      <w:r w:rsidRPr="003C491C">
        <w:rPr>
          <w:rFonts w:ascii="Times New Roman" w:hAnsi="Times New Roman" w:cs="Times New Roman"/>
          <w:sz w:val="28"/>
        </w:rPr>
        <w:t>Морфологічні особливості використ</w:t>
      </w:r>
      <w:r w:rsidR="009F1223">
        <w:rPr>
          <w:rFonts w:ascii="Times New Roman" w:hAnsi="Times New Roman" w:cs="Times New Roman"/>
          <w:sz w:val="28"/>
        </w:rPr>
        <w:t xml:space="preserve">овуються для того, щоб зекономити </w:t>
      </w:r>
      <w:r w:rsidRPr="003C491C">
        <w:rPr>
          <w:rFonts w:ascii="Times New Roman" w:hAnsi="Times New Roman" w:cs="Times New Roman"/>
          <w:sz w:val="28"/>
        </w:rPr>
        <w:t xml:space="preserve"> про</w:t>
      </w:r>
      <w:r w:rsidR="009F1223">
        <w:rPr>
          <w:rFonts w:ascii="Times New Roman" w:hAnsi="Times New Roman" w:cs="Times New Roman"/>
          <w:sz w:val="28"/>
        </w:rPr>
        <w:t>стір, який має обмеження у газетах. Тому за своїми структурними особливостями</w:t>
      </w:r>
      <w:r w:rsidRPr="003C491C">
        <w:rPr>
          <w:rFonts w:ascii="Times New Roman" w:hAnsi="Times New Roman" w:cs="Times New Roman"/>
          <w:sz w:val="28"/>
        </w:rPr>
        <w:t xml:space="preserve"> англійські заголовки часто являють собою еліпсис, тобто навмисний пропуск слів: </w:t>
      </w:r>
    </w:p>
    <w:p w:rsidR="003C491C" w:rsidRDefault="003C491C" w:rsidP="007463EC">
      <w:pPr>
        <w:spacing w:after="0" w:line="360" w:lineRule="auto"/>
        <w:ind w:firstLine="567"/>
        <w:jc w:val="both"/>
        <w:rPr>
          <w:rFonts w:ascii="Times New Roman" w:hAnsi="Times New Roman" w:cs="Times New Roman"/>
          <w:sz w:val="28"/>
        </w:rPr>
      </w:pPr>
      <w:r w:rsidRPr="003C491C">
        <w:rPr>
          <w:rFonts w:ascii="Times New Roman" w:hAnsi="Times New Roman" w:cs="Times New Roman"/>
          <w:sz w:val="28"/>
        </w:rPr>
        <w:lastRenderedPageBreak/>
        <w:t xml:space="preserve">1) Артиклів (a, an, the); </w:t>
      </w:r>
    </w:p>
    <w:p w:rsidR="003C491C" w:rsidRDefault="003C491C" w:rsidP="007463EC">
      <w:pPr>
        <w:spacing w:after="0" w:line="360" w:lineRule="auto"/>
        <w:ind w:firstLine="567"/>
        <w:jc w:val="both"/>
        <w:rPr>
          <w:rFonts w:ascii="Times New Roman" w:hAnsi="Times New Roman" w:cs="Times New Roman"/>
          <w:sz w:val="28"/>
        </w:rPr>
      </w:pPr>
      <w:r w:rsidRPr="003C491C">
        <w:rPr>
          <w:rFonts w:ascii="Times New Roman" w:hAnsi="Times New Roman" w:cs="Times New Roman"/>
          <w:sz w:val="28"/>
        </w:rPr>
        <w:t xml:space="preserve">2) Допоміжного дієслова to be; </w:t>
      </w:r>
    </w:p>
    <w:p w:rsidR="003C491C" w:rsidRDefault="003C491C" w:rsidP="007463EC">
      <w:pPr>
        <w:spacing w:after="0" w:line="360" w:lineRule="auto"/>
        <w:ind w:firstLine="567"/>
        <w:jc w:val="both"/>
        <w:rPr>
          <w:rFonts w:ascii="Times New Roman" w:hAnsi="Times New Roman" w:cs="Times New Roman"/>
          <w:sz w:val="28"/>
        </w:rPr>
      </w:pPr>
      <w:r w:rsidRPr="003C491C">
        <w:rPr>
          <w:rFonts w:ascii="Times New Roman" w:hAnsi="Times New Roman" w:cs="Times New Roman"/>
          <w:sz w:val="28"/>
        </w:rPr>
        <w:t xml:space="preserve">3) Відносних займенників (who, which, that); </w:t>
      </w:r>
    </w:p>
    <w:p w:rsidR="003C491C" w:rsidRDefault="003C491C" w:rsidP="007463EC">
      <w:pPr>
        <w:spacing w:after="0" w:line="360" w:lineRule="auto"/>
        <w:ind w:firstLine="567"/>
        <w:jc w:val="both"/>
        <w:rPr>
          <w:rFonts w:ascii="Times New Roman" w:hAnsi="Times New Roman" w:cs="Times New Roman"/>
          <w:sz w:val="28"/>
        </w:rPr>
      </w:pPr>
      <w:r w:rsidRPr="003C491C">
        <w:rPr>
          <w:rFonts w:ascii="Times New Roman" w:hAnsi="Times New Roman" w:cs="Times New Roman"/>
          <w:sz w:val="28"/>
        </w:rPr>
        <w:t xml:space="preserve">4) Дієслів, що вводять пряму мову (says, said); </w:t>
      </w:r>
    </w:p>
    <w:p w:rsidR="003C491C" w:rsidRDefault="003C491C" w:rsidP="007463EC">
      <w:pPr>
        <w:spacing w:after="0" w:line="360" w:lineRule="auto"/>
        <w:ind w:firstLine="567"/>
        <w:jc w:val="both"/>
        <w:rPr>
          <w:rFonts w:ascii="Times New Roman" w:hAnsi="Times New Roman" w:cs="Times New Roman"/>
          <w:sz w:val="28"/>
        </w:rPr>
      </w:pPr>
      <w:r w:rsidRPr="003C491C">
        <w:rPr>
          <w:rFonts w:ascii="Times New Roman" w:hAnsi="Times New Roman" w:cs="Times New Roman"/>
          <w:sz w:val="28"/>
        </w:rPr>
        <w:t xml:space="preserve">5) Титулів (Mrs., Lord, Sir). </w:t>
      </w:r>
    </w:p>
    <w:p w:rsidR="003C491C" w:rsidRPr="003C491C" w:rsidRDefault="003C491C" w:rsidP="007463EC">
      <w:pPr>
        <w:spacing w:after="0" w:line="360" w:lineRule="auto"/>
        <w:ind w:firstLine="567"/>
        <w:jc w:val="both"/>
        <w:rPr>
          <w:rFonts w:ascii="Times New Roman" w:hAnsi="Times New Roman" w:cs="Times New Roman"/>
          <w:sz w:val="28"/>
          <w:szCs w:val="28"/>
        </w:rPr>
      </w:pPr>
      <w:r w:rsidRPr="003C491C">
        <w:rPr>
          <w:rFonts w:ascii="Times New Roman" w:hAnsi="Times New Roman" w:cs="Times New Roman"/>
          <w:sz w:val="28"/>
        </w:rPr>
        <w:t xml:space="preserve">6) </w:t>
      </w:r>
      <w:r w:rsidRPr="003C491C">
        <w:rPr>
          <w:rFonts w:ascii="Times New Roman" w:hAnsi="Times New Roman" w:cs="Times New Roman"/>
          <w:sz w:val="28"/>
          <w:szCs w:val="28"/>
        </w:rPr>
        <w:t xml:space="preserve">В заголовках ніколи не пишуть цифри словами. </w:t>
      </w:r>
    </w:p>
    <w:p w:rsidR="003C491C" w:rsidRPr="003C491C" w:rsidRDefault="003C491C" w:rsidP="007463EC">
      <w:pPr>
        <w:spacing w:after="0" w:line="360" w:lineRule="auto"/>
        <w:ind w:firstLine="567"/>
        <w:jc w:val="both"/>
        <w:rPr>
          <w:rFonts w:ascii="Times New Roman" w:hAnsi="Times New Roman" w:cs="Times New Roman"/>
          <w:sz w:val="28"/>
          <w:szCs w:val="28"/>
        </w:rPr>
      </w:pPr>
      <w:r w:rsidRPr="003C491C">
        <w:rPr>
          <w:rFonts w:ascii="Times New Roman" w:hAnsi="Times New Roman" w:cs="Times New Roman"/>
          <w:sz w:val="28"/>
          <w:szCs w:val="28"/>
        </w:rPr>
        <w:t>Причина опущення артиклів у газетних заголовках полягає не тільки в прагненні автора [9, 33]</w:t>
      </w:r>
      <w:r w:rsidR="00B92816">
        <w:rPr>
          <w:rFonts w:ascii="Times New Roman" w:hAnsi="Times New Roman" w:cs="Times New Roman"/>
          <w:sz w:val="28"/>
          <w:szCs w:val="28"/>
        </w:rPr>
        <w:t>.</w:t>
      </w:r>
    </w:p>
    <w:p w:rsidR="003764E0" w:rsidRPr="007463EC" w:rsidRDefault="003764E0" w:rsidP="007463EC">
      <w:pPr>
        <w:spacing w:after="0" w:line="360" w:lineRule="auto"/>
        <w:ind w:firstLine="567"/>
        <w:jc w:val="both"/>
        <w:rPr>
          <w:rFonts w:ascii="Times New Roman" w:hAnsi="Times New Roman" w:cs="Times New Roman"/>
          <w:sz w:val="28"/>
          <w:szCs w:val="28"/>
        </w:rPr>
      </w:pPr>
      <w:r w:rsidRPr="003C491C">
        <w:rPr>
          <w:rFonts w:ascii="Times New Roman" w:hAnsi="Times New Roman" w:cs="Times New Roman"/>
          <w:sz w:val="28"/>
          <w:szCs w:val="28"/>
        </w:rPr>
        <w:t>Проблеми людського фактора є досить актуальними в сучасній лінгвістиці. Антропоцентризм як принцип</w:t>
      </w:r>
      <w:r w:rsidRPr="007463EC">
        <w:rPr>
          <w:rFonts w:ascii="Times New Roman" w:hAnsi="Times New Roman" w:cs="Times New Roman"/>
          <w:sz w:val="28"/>
          <w:szCs w:val="28"/>
        </w:rPr>
        <w:t xml:space="preserve"> і антропоцентричний підхід як загальний стиль мислення у всіх областях пізнання отримують в даний час все більше визнання. </w:t>
      </w:r>
    </w:p>
    <w:p w:rsidR="003764E0" w:rsidRPr="007463EC" w:rsidRDefault="003764E0" w:rsidP="007463EC">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 xml:space="preserve">Антропоцентризм - це новий виток спіралі в розвитку науки, увага до людського фактору. </w:t>
      </w:r>
    </w:p>
    <w:p w:rsidR="003764E0" w:rsidRPr="007463EC" w:rsidRDefault="003764E0" w:rsidP="007463EC">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Заголовок</w:t>
      </w:r>
      <w:r w:rsidR="009F1223">
        <w:rPr>
          <w:rFonts w:ascii="Times New Roman" w:hAnsi="Times New Roman" w:cs="Times New Roman"/>
          <w:sz w:val="28"/>
          <w:szCs w:val="28"/>
        </w:rPr>
        <w:t xml:space="preserve"> репрезентується елементом тексту, що несе у собі смислову завантаженість. Він </w:t>
      </w:r>
      <w:r w:rsidR="006D014B">
        <w:rPr>
          <w:rFonts w:ascii="Times New Roman" w:hAnsi="Times New Roman" w:cs="Times New Roman"/>
          <w:sz w:val="28"/>
          <w:szCs w:val="28"/>
        </w:rPr>
        <w:t xml:space="preserve">виступає своєрідним елементом до сприймання тексту твору. </w:t>
      </w:r>
      <w:r w:rsidRPr="007463EC">
        <w:rPr>
          <w:rFonts w:ascii="Times New Roman" w:hAnsi="Times New Roman" w:cs="Times New Roman"/>
          <w:sz w:val="28"/>
          <w:szCs w:val="28"/>
        </w:rPr>
        <w:t xml:space="preserve"> </w:t>
      </w:r>
      <w:r w:rsidR="006D014B">
        <w:rPr>
          <w:rFonts w:ascii="Times New Roman" w:hAnsi="Times New Roman" w:cs="Times New Roman"/>
          <w:sz w:val="28"/>
          <w:szCs w:val="28"/>
        </w:rPr>
        <w:t>З даного погляду, функція заголовка реалізовується ув індивідуалізації текту, а також у його категоризації. Інтерпретація заголовка читачем, показує, що адресант сприймає його як елемент, що є найбільш помітним у творі</w:t>
      </w:r>
      <w:r w:rsidR="009F36E0">
        <w:rPr>
          <w:rFonts w:ascii="Times New Roman" w:hAnsi="Times New Roman" w:cs="Times New Roman"/>
          <w:sz w:val="28"/>
          <w:szCs w:val="28"/>
        </w:rPr>
        <w:t xml:space="preserve"> [2</w:t>
      </w:r>
      <w:r w:rsidRPr="007463EC">
        <w:rPr>
          <w:rFonts w:ascii="Times New Roman" w:hAnsi="Times New Roman" w:cs="Times New Roman"/>
          <w:sz w:val="28"/>
          <w:szCs w:val="28"/>
        </w:rPr>
        <w:t>5].</w:t>
      </w:r>
    </w:p>
    <w:p w:rsidR="003764E0" w:rsidRPr="007463EC" w:rsidRDefault="006D014B" w:rsidP="007463E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Учений А. А. Негришев виділив</w:t>
      </w:r>
      <w:r w:rsidR="003764E0" w:rsidRPr="007463EC">
        <w:rPr>
          <w:rFonts w:ascii="Times New Roman" w:hAnsi="Times New Roman" w:cs="Times New Roman"/>
          <w:sz w:val="28"/>
          <w:szCs w:val="28"/>
        </w:rPr>
        <w:t xml:space="preserve"> загальні критерії адекватності змісту заголовка текстовій інформації: релевантною є ступінь відповідності (ізоморфізму) пропозиціонального змісту заголовка та основного тексту.</w:t>
      </w:r>
    </w:p>
    <w:p w:rsidR="003764E0" w:rsidRPr="007463EC" w:rsidRDefault="006D014B" w:rsidP="007463E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Основна ознака заголовку </w:t>
      </w:r>
      <w:r w:rsidR="003764E0" w:rsidRPr="007463EC">
        <w:rPr>
          <w:rFonts w:ascii="Times New Roman" w:hAnsi="Times New Roman" w:cs="Times New Roman"/>
          <w:sz w:val="28"/>
          <w:szCs w:val="28"/>
        </w:rPr>
        <w:t xml:space="preserve">має особливе </w:t>
      </w:r>
      <w:r>
        <w:rPr>
          <w:rFonts w:ascii="Times New Roman" w:hAnsi="Times New Roman" w:cs="Times New Roman"/>
          <w:sz w:val="28"/>
          <w:szCs w:val="28"/>
        </w:rPr>
        <w:t>значення для нашої роботи. Вона реалізується у формуванні вертикального зв</w:t>
      </w:r>
      <w:r w:rsidRPr="006D014B">
        <w:rPr>
          <w:rFonts w:ascii="Times New Roman" w:hAnsi="Times New Roman" w:cs="Times New Roman"/>
          <w:sz w:val="28"/>
          <w:szCs w:val="28"/>
          <w:lang w:val="ru-RU"/>
        </w:rPr>
        <w:t>’</w:t>
      </w:r>
      <w:r>
        <w:rPr>
          <w:rFonts w:ascii="Times New Roman" w:hAnsi="Times New Roman" w:cs="Times New Roman"/>
          <w:sz w:val="28"/>
          <w:szCs w:val="28"/>
          <w:lang w:val="ru-RU"/>
        </w:rPr>
        <w:t xml:space="preserve">язка </w:t>
      </w:r>
      <w:r w:rsidR="003764E0" w:rsidRPr="007463EC">
        <w:rPr>
          <w:rFonts w:ascii="Times New Roman" w:hAnsi="Times New Roman" w:cs="Times New Roman"/>
          <w:sz w:val="28"/>
          <w:szCs w:val="28"/>
        </w:rPr>
        <w:t xml:space="preserve">(тим самим реалізуючи такий аспект категорії зв’язності як когерентність) між: </w:t>
      </w:r>
    </w:p>
    <w:p w:rsidR="003764E0" w:rsidRPr="007463EC" w:rsidRDefault="003764E0" w:rsidP="007463EC">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1) попередніми текстами („архівним” досвідом людини, адже, як зазначає В. А. Кухаренко, ще не маючи опори на текст, заголовок у передтексті має змогу апелювати тільки до попереднього досві</w:t>
      </w:r>
      <w:r w:rsidR="009F36E0">
        <w:rPr>
          <w:rFonts w:ascii="Times New Roman" w:hAnsi="Times New Roman" w:cs="Times New Roman"/>
          <w:sz w:val="28"/>
          <w:szCs w:val="28"/>
        </w:rPr>
        <w:t>ду читача [9</w:t>
      </w:r>
      <w:r w:rsidRPr="007463EC">
        <w:rPr>
          <w:rFonts w:ascii="Times New Roman" w:hAnsi="Times New Roman" w:cs="Times New Roman"/>
          <w:sz w:val="28"/>
          <w:szCs w:val="28"/>
        </w:rPr>
        <w:t>]);</w:t>
      </w:r>
    </w:p>
    <w:p w:rsidR="003764E0" w:rsidRPr="007463EC" w:rsidRDefault="003764E0" w:rsidP="007463EC">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 xml:space="preserve"> 2) основним текстом.</w:t>
      </w:r>
    </w:p>
    <w:p w:rsidR="003764E0" w:rsidRPr="007463EC" w:rsidRDefault="003764E0" w:rsidP="006B78C2">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 xml:space="preserve">Тема є найбільш активним побудником до співтворчості, необхідного при будь-якому прогнозуванні. Заголовки, що містять певні артиклі, мають </w:t>
      </w:r>
      <w:r w:rsidRPr="007463EC">
        <w:rPr>
          <w:rFonts w:ascii="Times New Roman" w:hAnsi="Times New Roman" w:cs="Times New Roman"/>
          <w:sz w:val="28"/>
          <w:szCs w:val="28"/>
        </w:rPr>
        <w:lastRenderedPageBreak/>
        <w:t>особливу магію, вони відсилають читача до пред-інформації, якою читач може й не мати в повній мірі, що змушує адресата задуматися.</w:t>
      </w:r>
    </w:p>
    <w:p w:rsidR="005B2CE3" w:rsidRPr="007463EC" w:rsidRDefault="000615D9" w:rsidP="00E312BE">
      <w:pPr>
        <w:spacing w:after="0" w:line="360" w:lineRule="auto"/>
        <w:ind w:firstLine="567"/>
        <w:jc w:val="both"/>
        <w:rPr>
          <w:rFonts w:ascii="Times New Roman" w:hAnsi="Times New Roman" w:cs="Times New Roman"/>
          <w:sz w:val="28"/>
          <w:szCs w:val="28"/>
        </w:rPr>
      </w:pPr>
      <w:r w:rsidRPr="007463EC">
        <w:rPr>
          <w:rFonts w:ascii="Times New Roman" w:hAnsi="Times New Roman" w:cs="Times New Roman"/>
          <w:sz w:val="28"/>
          <w:szCs w:val="28"/>
        </w:rPr>
        <w:t>Читання казки дає йому інформацію, яка необхідна для повного розуміння заголовка і для зняття того семіологіч</w:t>
      </w:r>
      <w:r w:rsidR="003F4F0E" w:rsidRPr="007463EC">
        <w:rPr>
          <w:rFonts w:ascii="Times New Roman" w:hAnsi="Times New Roman" w:cs="Times New Roman"/>
          <w:sz w:val="28"/>
          <w:szCs w:val="28"/>
        </w:rPr>
        <w:t xml:space="preserve">ного </w:t>
      </w:r>
      <w:r w:rsidRPr="007463EC">
        <w:rPr>
          <w:rFonts w:ascii="Times New Roman" w:hAnsi="Times New Roman" w:cs="Times New Roman"/>
          <w:sz w:val="28"/>
          <w:szCs w:val="28"/>
        </w:rPr>
        <w:t>роздратування, яке він відчув при першому погляді на заголовок. Щоб зрозуміти артікулат з необгрунтовано вжитим означеним артиклем, читачеві необхідна додаткова інформація, яка може бути тільки постеріорной, якщо вона не була антеріорной. Як постеріорной інформації і виступає сам текст казки.</w:t>
      </w:r>
    </w:p>
    <w:p w:rsidR="006B78C2" w:rsidRDefault="006B78C2" w:rsidP="006B78C2">
      <w:pPr>
        <w:spacing w:after="0" w:line="360" w:lineRule="auto"/>
        <w:ind w:firstLine="567"/>
        <w:jc w:val="both"/>
        <w:rPr>
          <w:rFonts w:ascii="Times New Roman" w:hAnsi="Times New Roman" w:cs="Times New Roman"/>
          <w:sz w:val="28"/>
          <w:szCs w:val="28"/>
        </w:rPr>
      </w:pPr>
      <w:r w:rsidRPr="006B78C2">
        <w:rPr>
          <w:rFonts w:ascii="Times New Roman" w:hAnsi="Times New Roman" w:cs="Times New Roman"/>
          <w:sz w:val="28"/>
          <w:szCs w:val="28"/>
        </w:rPr>
        <w:t>Модель казки передбачає обов'язкову наявність заголовка, його відповідність сюжету. Назва казки є тему, компрессированное нерозкрите зміст. У заголовку казки згадується предмет розповіді, герой, робиться натяк на майбутнє фабульне подія. Ентропія назви знижується в процесі розгортання, вектор</w:t>
      </w:r>
      <w:r w:rsidR="009F36E0">
        <w:rPr>
          <w:rFonts w:ascii="Times New Roman" w:hAnsi="Times New Roman" w:cs="Times New Roman"/>
          <w:sz w:val="28"/>
          <w:szCs w:val="28"/>
        </w:rPr>
        <w:t xml:space="preserve">ного розпрямлення змісту казки </w:t>
      </w:r>
      <w:r w:rsidR="009F36E0">
        <w:rPr>
          <w:rFonts w:ascii="Times New Roman" w:hAnsi="Times New Roman" w:cs="Times New Roman"/>
          <w:color w:val="000000"/>
          <w:sz w:val="28"/>
          <w:szCs w:val="28"/>
          <w:shd w:val="clear" w:color="auto" w:fill="FFFFFF"/>
        </w:rPr>
        <w:t>[21</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5B2CE3" w:rsidRDefault="006B78C2" w:rsidP="006B78C2">
      <w:pPr>
        <w:spacing w:after="0" w:line="360" w:lineRule="auto"/>
        <w:ind w:firstLine="567"/>
        <w:jc w:val="both"/>
        <w:rPr>
          <w:rFonts w:ascii="Times New Roman" w:hAnsi="Times New Roman" w:cs="Times New Roman"/>
          <w:i/>
          <w:sz w:val="28"/>
          <w:szCs w:val="28"/>
        </w:rPr>
      </w:pPr>
      <w:r w:rsidRPr="006B78C2">
        <w:rPr>
          <w:rFonts w:ascii="Times New Roman" w:hAnsi="Times New Roman" w:cs="Times New Roman"/>
          <w:sz w:val="28"/>
          <w:szCs w:val="28"/>
        </w:rPr>
        <w:t>Заголовкам англомовних казок властива лапідарність форми. Для цих текстів характерні заголовки, що складаються з одного слова (</w:t>
      </w:r>
      <w:r w:rsidRPr="006B78C2">
        <w:rPr>
          <w:rFonts w:ascii="Times New Roman" w:hAnsi="Times New Roman" w:cs="Times New Roman"/>
          <w:i/>
          <w:sz w:val="28"/>
          <w:szCs w:val="28"/>
        </w:rPr>
        <w:t>Mossycoat, Skillywidden, Cinderella, The SeaMaiden)</w:t>
      </w:r>
      <w:r w:rsidRPr="006B78C2">
        <w:rPr>
          <w:rFonts w:ascii="Times New Roman" w:hAnsi="Times New Roman" w:cs="Times New Roman"/>
          <w:sz w:val="28"/>
          <w:szCs w:val="28"/>
        </w:rPr>
        <w:t xml:space="preserve"> або словосполучень </w:t>
      </w:r>
      <w:r w:rsidRPr="006B78C2">
        <w:rPr>
          <w:rFonts w:ascii="Times New Roman" w:hAnsi="Times New Roman" w:cs="Times New Roman"/>
          <w:i/>
          <w:sz w:val="28"/>
          <w:szCs w:val="28"/>
        </w:rPr>
        <w:t xml:space="preserve">(The Three Sillies; The Red Ettin; Jack and the Beanstalk; The Old Woman and Her Pig; Jack and his Golden </w:t>
      </w:r>
      <w:r w:rsidRPr="008B7E13">
        <w:rPr>
          <w:rFonts w:ascii="Times New Roman" w:hAnsi="Times New Roman" w:cs="Times New Roman"/>
          <w:i/>
          <w:sz w:val="28"/>
          <w:szCs w:val="28"/>
        </w:rPr>
        <w:t>Snuff-Box ; Billy Beg, Tom Beg and the Fairies)</w:t>
      </w:r>
    </w:p>
    <w:p w:rsidR="003C491C" w:rsidRPr="003C491C" w:rsidRDefault="003C491C" w:rsidP="006B78C2">
      <w:pPr>
        <w:spacing w:after="0" w:line="360" w:lineRule="auto"/>
        <w:ind w:firstLine="567"/>
        <w:jc w:val="both"/>
        <w:rPr>
          <w:rFonts w:ascii="Times New Roman" w:hAnsi="Times New Roman" w:cs="Times New Roman"/>
          <w:sz w:val="36"/>
          <w:szCs w:val="28"/>
        </w:rPr>
      </w:pPr>
      <w:r w:rsidRPr="003C491C">
        <w:rPr>
          <w:rFonts w:ascii="Times New Roman" w:hAnsi="Times New Roman" w:cs="Times New Roman"/>
          <w:sz w:val="28"/>
        </w:rPr>
        <w:t>Неозначений артикль іменника означає, що предмет є одним з множини подібних. Означений артикль відокремлює предмет з множини подібних і вказує на нього, як на «той самий» предмет [21, 45].</w:t>
      </w:r>
    </w:p>
    <w:p w:rsidR="005B2CE3" w:rsidRPr="008B7E13" w:rsidRDefault="006B78C2" w:rsidP="006B78C2">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Словосполучення з сурядним зв'язком зазвичай називають два (або більше) компонента змістовної структури казки. При цьому заголовок складається не більше, ніж з чотирьох знаменних слів. Тема, що має структуру пропозиції, зустрічається досить рідко - в основному, в авторських казках, зокрема, в казках Редіарда Кіплінга.</w:t>
      </w:r>
    </w:p>
    <w:p w:rsidR="006B78C2" w:rsidRDefault="006B78C2" w:rsidP="006B78C2">
      <w:pPr>
        <w:spacing w:after="0" w:line="360" w:lineRule="auto"/>
        <w:ind w:firstLine="567"/>
        <w:jc w:val="both"/>
        <w:rPr>
          <w:rFonts w:ascii="Times New Roman" w:hAnsi="Times New Roman" w:cs="Times New Roman"/>
          <w:sz w:val="28"/>
          <w:szCs w:val="28"/>
        </w:rPr>
      </w:pPr>
      <w:r w:rsidRPr="008B7E13">
        <w:rPr>
          <w:rFonts w:ascii="Times New Roman" w:hAnsi="Times New Roman" w:cs="Times New Roman"/>
          <w:sz w:val="28"/>
          <w:szCs w:val="28"/>
        </w:rPr>
        <w:t>Слід зауважити, що в заголовках англомовних казок стабільної лексемою виступає іменник, яке в англійській</w:t>
      </w:r>
      <w:r w:rsidRPr="006B78C2">
        <w:rPr>
          <w:rFonts w:ascii="Times New Roman" w:hAnsi="Times New Roman" w:cs="Times New Roman"/>
          <w:sz w:val="28"/>
          <w:szCs w:val="28"/>
        </w:rPr>
        <w:t xml:space="preserve"> мові нормативно вживається з певним, невизначеним і нульовим артикля. Реалізація артикля в ініціальних блоках текстів залежить не тільки від структури мови (в даному випадку - </w:t>
      </w:r>
      <w:r w:rsidRPr="006B78C2">
        <w:rPr>
          <w:rFonts w:ascii="Times New Roman" w:hAnsi="Times New Roman" w:cs="Times New Roman"/>
          <w:sz w:val="28"/>
          <w:szCs w:val="28"/>
        </w:rPr>
        <w:lastRenderedPageBreak/>
        <w:t xml:space="preserve">аналітичності англійської мови), але також і від дієвості антропоцентричного принципу. Особливий інтерес представляє аналіз актуалізації артиклів як маркерів антропоцентризму, авторського бачення соціального досвіду. </w:t>
      </w:r>
    </w:p>
    <w:p w:rsidR="005B2CE3" w:rsidRDefault="006B78C2" w:rsidP="006B78C2">
      <w:pPr>
        <w:spacing w:after="0" w:line="360" w:lineRule="auto"/>
        <w:ind w:firstLine="567"/>
        <w:jc w:val="both"/>
        <w:rPr>
          <w:rFonts w:ascii="Times New Roman" w:hAnsi="Times New Roman" w:cs="Times New Roman"/>
          <w:sz w:val="28"/>
          <w:szCs w:val="28"/>
        </w:rPr>
      </w:pPr>
      <w:r w:rsidRPr="006B78C2">
        <w:rPr>
          <w:rFonts w:ascii="Times New Roman" w:hAnsi="Times New Roman" w:cs="Times New Roman"/>
          <w:sz w:val="28"/>
          <w:szCs w:val="28"/>
        </w:rPr>
        <w:t>Катафорич</w:t>
      </w:r>
      <w:r>
        <w:rPr>
          <w:rFonts w:ascii="Times New Roman" w:hAnsi="Times New Roman" w:cs="Times New Roman"/>
          <w:sz w:val="28"/>
          <w:szCs w:val="28"/>
        </w:rPr>
        <w:t>ні</w:t>
      </w:r>
      <w:r w:rsidRPr="006B78C2">
        <w:rPr>
          <w:rFonts w:ascii="Times New Roman" w:hAnsi="Times New Roman" w:cs="Times New Roman"/>
          <w:sz w:val="28"/>
          <w:szCs w:val="28"/>
        </w:rPr>
        <w:t xml:space="preserve"> і анафор</w:t>
      </w:r>
      <w:r>
        <w:rPr>
          <w:rFonts w:ascii="Times New Roman" w:hAnsi="Times New Roman" w:cs="Times New Roman"/>
          <w:sz w:val="28"/>
          <w:szCs w:val="28"/>
        </w:rPr>
        <w:t>ичні</w:t>
      </w:r>
      <w:r w:rsidR="00A84DBF">
        <w:rPr>
          <w:rFonts w:ascii="Times New Roman" w:hAnsi="Times New Roman" w:cs="Times New Roman"/>
          <w:sz w:val="28"/>
          <w:szCs w:val="28"/>
        </w:rPr>
        <w:t xml:space="preserve"> вживання артиклів в інтродукти</w:t>
      </w:r>
      <w:r w:rsidRPr="006B78C2">
        <w:rPr>
          <w:rFonts w:ascii="Times New Roman" w:hAnsi="Times New Roman" w:cs="Times New Roman"/>
          <w:sz w:val="28"/>
          <w:szCs w:val="28"/>
        </w:rPr>
        <w:t>вних частинах англомовної казки вказує на позицію автора, його прагматичні інтенції. Текст, як мовне вираження задуму його творця, имплицирует альтернативу автора.</w:t>
      </w:r>
    </w:p>
    <w:p w:rsidR="00A84DBF" w:rsidRDefault="00A84DBF" w:rsidP="005B2CE3">
      <w:pPr>
        <w:spacing w:after="0" w:line="360" w:lineRule="auto"/>
        <w:ind w:firstLine="567"/>
        <w:jc w:val="both"/>
        <w:rPr>
          <w:rFonts w:ascii="Times New Roman" w:hAnsi="Times New Roman" w:cs="Times New Roman"/>
          <w:sz w:val="28"/>
          <w:szCs w:val="28"/>
        </w:rPr>
      </w:pPr>
      <w:r w:rsidRPr="00A84DBF">
        <w:rPr>
          <w:rFonts w:ascii="Times New Roman" w:hAnsi="Times New Roman" w:cs="Times New Roman"/>
          <w:sz w:val="28"/>
          <w:szCs w:val="28"/>
        </w:rPr>
        <w:t>Катафорич</w:t>
      </w:r>
      <w:r>
        <w:rPr>
          <w:rFonts w:ascii="Times New Roman" w:hAnsi="Times New Roman" w:cs="Times New Roman"/>
          <w:sz w:val="28"/>
          <w:szCs w:val="28"/>
        </w:rPr>
        <w:t>ні</w:t>
      </w:r>
      <w:r w:rsidRPr="00A84DBF">
        <w:rPr>
          <w:rFonts w:ascii="Times New Roman" w:hAnsi="Times New Roman" w:cs="Times New Roman"/>
          <w:sz w:val="28"/>
          <w:szCs w:val="28"/>
        </w:rPr>
        <w:t xml:space="preserve"> і анафор</w:t>
      </w:r>
      <w:r>
        <w:rPr>
          <w:rFonts w:ascii="Times New Roman" w:hAnsi="Times New Roman" w:cs="Times New Roman"/>
          <w:sz w:val="28"/>
          <w:szCs w:val="28"/>
        </w:rPr>
        <w:t>ичні</w:t>
      </w:r>
      <w:r w:rsidRPr="00A84DBF">
        <w:rPr>
          <w:rFonts w:ascii="Times New Roman" w:hAnsi="Times New Roman" w:cs="Times New Roman"/>
          <w:sz w:val="28"/>
          <w:szCs w:val="28"/>
        </w:rPr>
        <w:t xml:space="preserve"> відносини автора проявляються в змістовн</w:t>
      </w:r>
      <w:r>
        <w:rPr>
          <w:rFonts w:ascii="Times New Roman" w:hAnsi="Times New Roman" w:cs="Times New Roman"/>
          <w:sz w:val="28"/>
          <w:szCs w:val="28"/>
        </w:rPr>
        <w:t xml:space="preserve">ій </w:t>
      </w:r>
      <w:r w:rsidRPr="00A84DBF">
        <w:rPr>
          <w:rFonts w:ascii="Times New Roman" w:hAnsi="Times New Roman" w:cs="Times New Roman"/>
          <w:sz w:val="28"/>
          <w:szCs w:val="28"/>
        </w:rPr>
        <w:t xml:space="preserve">категорії перед- / пост-інформації. Сигналом перед- і пост- інформації виступає артикль. Невизначений артикль вказує на пост-інформацію, а певний - на передінформацією. У тексті не може бути занадто багато показників нового, тому число певних артиклів набагато перевищує число невизначених </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26</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6B78C2" w:rsidRDefault="00A84DBF" w:rsidP="005B2CE3">
      <w:pPr>
        <w:spacing w:after="0" w:line="360" w:lineRule="auto"/>
        <w:ind w:firstLine="567"/>
        <w:jc w:val="both"/>
        <w:rPr>
          <w:rFonts w:ascii="Times New Roman" w:hAnsi="Times New Roman" w:cs="Times New Roman"/>
          <w:sz w:val="28"/>
          <w:szCs w:val="28"/>
        </w:rPr>
      </w:pPr>
      <w:r w:rsidRPr="00A84DBF">
        <w:rPr>
          <w:rFonts w:ascii="Times New Roman" w:hAnsi="Times New Roman" w:cs="Times New Roman"/>
          <w:sz w:val="28"/>
          <w:szCs w:val="28"/>
        </w:rPr>
        <w:t>«Невизначений артикль відрізняється від означеного артикля ні більше, ні менше як ... часом! Певний артикль має в глибинній структурі минулий час, невизначений артикль (по крайней мере, в одному зі своїх значень) - майбутнє »</w:t>
      </w:r>
      <w:r>
        <w:rPr>
          <w:rFonts w:ascii="Times New Roman" w:hAnsi="Times New Roman" w:cs="Times New Roman"/>
          <w:sz w:val="28"/>
          <w:szCs w:val="28"/>
        </w:rPr>
        <w:t xml:space="preserve"> </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11</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9F36E0" w:rsidRPr="003C3332" w:rsidRDefault="00A84DBF" w:rsidP="003C3332">
      <w:pPr>
        <w:spacing w:after="0" w:line="360" w:lineRule="auto"/>
        <w:ind w:firstLine="567"/>
        <w:jc w:val="both"/>
        <w:rPr>
          <w:rFonts w:ascii="Times New Roman" w:hAnsi="Times New Roman" w:cs="Times New Roman"/>
          <w:sz w:val="28"/>
          <w:szCs w:val="28"/>
        </w:rPr>
      </w:pPr>
      <w:r w:rsidRPr="00A84DBF">
        <w:rPr>
          <w:rFonts w:ascii="Times New Roman" w:hAnsi="Times New Roman" w:cs="Times New Roman"/>
          <w:sz w:val="28"/>
          <w:szCs w:val="28"/>
        </w:rPr>
        <w:t>Тенденція посилання на попередній досвід виявлена і в заголовках аналізованих казок - більшість англомовних казок, не рахуючи казок, озаглавлених ім'ям власним (ІС - заголовки), мають заголовки, що містять певний артикль, причому в переважній більшості текстів представлені заголовки, в яких називаються головні герої, що свідчить про початкову антропоцентричності казки (</w:t>
      </w:r>
      <w:r w:rsidR="008C246C">
        <w:rPr>
          <w:rFonts w:ascii="Times New Roman" w:hAnsi="Times New Roman" w:cs="Times New Roman"/>
          <w:sz w:val="28"/>
          <w:szCs w:val="28"/>
        </w:rPr>
        <w:t>табл.</w:t>
      </w:r>
      <w:r w:rsidR="00F9286D">
        <w:rPr>
          <w:rFonts w:ascii="Times New Roman" w:hAnsi="Times New Roman" w:cs="Times New Roman"/>
          <w:sz w:val="28"/>
          <w:szCs w:val="28"/>
        </w:rPr>
        <w:t xml:space="preserve"> 3.2</w:t>
      </w:r>
      <w:r w:rsidRPr="00A84DBF">
        <w:rPr>
          <w:rFonts w:ascii="Times New Roman" w:hAnsi="Times New Roman" w:cs="Times New Roman"/>
          <w:sz w:val="28"/>
          <w:szCs w:val="28"/>
        </w:rPr>
        <w:t>):</w:t>
      </w:r>
    </w:p>
    <w:p w:rsidR="008C246C" w:rsidRPr="008C246C" w:rsidRDefault="008C246C" w:rsidP="008C246C">
      <w:pPr>
        <w:spacing w:after="0" w:line="360" w:lineRule="auto"/>
        <w:ind w:firstLine="567"/>
        <w:jc w:val="right"/>
        <w:rPr>
          <w:rFonts w:ascii="Times New Roman" w:hAnsi="Times New Roman" w:cs="Times New Roman"/>
          <w:i/>
          <w:sz w:val="28"/>
          <w:szCs w:val="28"/>
        </w:rPr>
      </w:pPr>
      <w:r w:rsidRPr="008C246C">
        <w:rPr>
          <w:rFonts w:ascii="Times New Roman" w:hAnsi="Times New Roman" w:cs="Times New Roman"/>
          <w:i/>
          <w:sz w:val="28"/>
          <w:szCs w:val="28"/>
        </w:rPr>
        <w:t xml:space="preserve">Таблиця </w:t>
      </w:r>
      <w:r w:rsidR="00D71010">
        <w:rPr>
          <w:rFonts w:ascii="Times New Roman" w:hAnsi="Times New Roman" w:cs="Times New Roman"/>
          <w:i/>
          <w:sz w:val="28"/>
          <w:szCs w:val="28"/>
        </w:rPr>
        <w:t>3</w:t>
      </w:r>
      <w:r w:rsidR="00F9286D">
        <w:rPr>
          <w:rFonts w:ascii="Times New Roman" w:hAnsi="Times New Roman" w:cs="Times New Roman"/>
          <w:i/>
          <w:sz w:val="28"/>
          <w:szCs w:val="28"/>
        </w:rPr>
        <w:t>.2</w:t>
      </w:r>
    </w:p>
    <w:tbl>
      <w:tblPr>
        <w:tblStyle w:val="a9"/>
        <w:tblW w:w="0" w:type="auto"/>
        <w:tblLook w:val="04A0" w:firstRow="1" w:lastRow="0" w:firstColumn="1" w:lastColumn="0" w:noHBand="0" w:noVBand="1"/>
      </w:tblPr>
      <w:tblGrid>
        <w:gridCol w:w="2235"/>
        <w:gridCol w:w="2268"/>
        <w:gridCol w:w="2693"/>
        <w:gridCol w:w="2659"/>
      </w:tblGrid>
      <w:tr w:rsidR="00A84DBF" w:rsidTr="00A84DBF">
        <w:tc>
          <w:tcPr>
            <w:tcW w:w="2235" w:type="dxa"/>
          </w:tcPr>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Заголовки з</w:t>
            </w:r>
          </w:p>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певним</w:t>
            </w:r>
          </w:p>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артиклем (60%)</w:t>
            </w:r>
          </w:p>
        </w:tc>
        <w:tc>
          <w:tcPr>
            <w:tcW w:w="2268" w:type="dxa"/>
          </w:tcPr>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Заголовки з</w:t>
            </w:r>
          </w:p>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невизначеним</w:t>
            </w:r>
          </w:p>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артиклем (1,67%)</w:t>
            </w:r>
          </w:p>
        </w:tc>
        <w:tc>
          <w:tcPr>
            <w:tcW w:w="2693" w:type="dxa"/>
          </w:tcPr>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Нульовий артикль в заголовках (в основному, заголовки, містять ім'я власне - ІС заголовки) (24,33%)</w:t>
            </w:r>
          </w:p>
        </w:tc>
        <w:tc>
          <w:tcPr>
            <w:tcW w:w="2659" w:type="dxa"/>
          </w:tcPr>
          <w:p w:rsidR="00A84DBF" w:rsidRPr="00D76544" w:rsidRDefault="00A84DBF" w:rsidP="003E5590">
            <w:pPr>
              <w:spacing w:after="120" w:line="480" w:lineRule="auto"/>
              <w:jc w:val="both"/>
              <w:rPr>
                <w:rFonts w:ascii="Times New Roman" w:hAnsi="Times New Roman" w:cs="Times New Roman"/>
                <w:sz w:val="28"/>
                <w:szCs w:val="28"/>
              </w:rPr>
            </w:pPr>
            <w:r w:rsidRPr="00D76544">
              <w:rPr>
                <w:rFonts w:ascii="Times New Roman" w:hAnsi="Times New Roman" w:cs="Times New Roman"/>
                <w:sz w:val="28"/>
                <w:szCs w:val="28"/>
              </w:rPr>
              <w:t>Заголовки, містять нульовий і певний артиклі (нульовий артикль + певний артикль) (14%)</w:t>
            </w:r>
          </w:p>
        </w:tc>
      </w:tr>
      <w:tr w:rsidR="00A84DBF" w:rsidTr="00A84DBF">
        <w:tc>
          <w:tcPr>
            <w:tcW w:w="2235" w:type="dxa"/>
          </w:tcPr>
          <w:p w:rsidR="00A84DBF" w:rsidRPr="00D76544" w:rsidRDefault="00A84DBF" w:rsidP="003E5590">
            <w:pPr>
              <w:spacing w:after="0" w:line="480" w:lineRule="auto"/>
              <w:jc w:val="both"/>
              <w:rPr>
                <w:rFonts w:ascii="Times New Roman" w:hAnsi="Times New Roman" w:cs="Times New Roman"/>
                <w:sz w:val="28"/>
                <w:szCs w:val="28"/>
              </w:rPr>
            </w:pPr>
            <w:r w:rsidRPr="00D76544">
              <w:rPr>
                <w:rFonts w:ascii="Times New Roman" w:hAnsi="Times New Roman" w:cs="Times New Roman"/>
                <w:sz w:val="28"/>
                <w:szCs w:val="28"/>
              </w:rPr>
              <w:lastRenderedPageBreak/>
              <w:t>The Master and his Pupil; The Strange Visitor; The Cat and the Mouse; The Fish and the Ring; The Ass, the Table, and the Stick; The Well of the World’s End.</w:t>
            </w:r>
          </w:p>
        </w:tc>
        <w:tc>
          <w:tcPr>
            <w:tcW w:w="2268" w:type="dxa"/>
          </w:tcPr>
          <w:p w:rsidR="00A84DBF" w:rsidRPr="00D76544" w:rsidRDefault="00A84DBF" w:rsidP="003E5590">
            <w:pPr>
              <w:spacing w:after="0" w:line="480" w:lineRule="auto"/>
              <w:jc w:val="both"/>
              <w:rPr>
                <w:rFonts w:ascii="Times New Roman" w:hAnsi="Times New Roman" w:cs="Times New Roman"/>
                <w:sz w:val="28"/>
                <w:szCs w:val="28"/>
              </w:rPr>
            </w:pPr>
            <w:r w:rsidRPr="00D76544">
              <w:rPr>
                <w:rFonts w:ascii="Times New Roman" w:hAnsi="Times New Roman" w:cs="Times New Roman"/>
                <w:sz w:val="28"/>
                <w:szCs w:val="28"/>
              </w:rPr>
              <w:t>A Cure for a Fairy; A Pottle o’Brains.</w:t>
            </w:r>
          </w:p>
        </w:tc>
        <w:tc>
          <w:tcPr>
            <w:tcW w:w="2693" w:type="dxa"/>
          </w:tcPr>
          <w:p w:rsidR="00A84DBF" w:rsidRPr="00D76544" w:rsidRDefault="00A84DBF" w:rsidP="003E5590">
            <w:pPr>
              <w:spacing w:after="0" w:line="480" w:lineRule="auto"/>
              <w:jc w:val="both"/>
              <w:rPr>
                <w:rFonts w:ascii="Times New Roman" w:hAnsi="Times New Roman" w:cs="Times New Roman"/>
                <w:sz w:val="28"/>
                <w:szCs w:val="28"/>
              </w:rPr>
            </w:pPr>
            <w:r w:rsidRPr="00D76544">
              <w:rPr>
                <w:rFonts w:ascii="Times New Roman" w:hAnsi="Times New Roman" w:cs="Times New Roman"/>
                <w:sz w:val="28"/>
                <w:szCs w:val="28"/>
              </w:rPr>
              <w:t>Tom Tit Tot; Mr. Vinegar; Nix Nought Nothing; Binnorie; Mouse and Mouser; Cap o’Rushes; Teeny-Tiny</w:t>
            </w:r>
          </w:p>
        </w:tc>
        <w:tc>
          <w:tcPr>
            <w:tcW w:w="2659" w:type="dxa"/>
          </w:tcPr>
          <w:p w:rsidR="00A84DBF" w:rsidRPr="00D76544" w:rsidRDefault="00A84DBF" w:rsidP="003E5590">
            <w:pPr>
              <w:spacing w:after="0" w:line="480" w:lineRule="auto"/>
              <w:jc w:val="both"/>
              <w:rPr>
                <w:rFonts w:ascii="Times New Roman" w:hAnsi="Times New Roman" w:cs="Times New Roman"/>
                <w:sz w:val="28"/>
                <w:szCs w:val="28"/>
              </w:rPr>
            </w:pPr>
            <w:r w:rsidRPr="00D76544">
              <w:rPr>
                <w:rFonts w:ascii="Times New Roman" w:hAnsi="Times New Roman" w:cs="Times New Roman"/>
                <w:sz w:val="28"/>
                <w:szCs w:val="28"/>
              </w:rPr>
              <w:t>Goldilocks and the Three Bears; Jack and the Beanstalk; Lutey and the Merrymaid; Tom Fitzpatrick and the Leprechaun.</w:t>
            </w:r>
          </w:p>
        </w:tc>
      </w:tr>
    </w:tbl>
    <w:p w:rsidR="00A84DBF" w:rsidRDefault="00A84DBF" w:rsidP="00247018">
      <w:pPr>
        <w:spacing w:after="0" w:line="360" w:lineRule="auto"/>
        <w:jc w:val="both"/>
        <w:rPr>
          <w:rFonts w:ascii="Times New Roman" w:hAnsi="Times New Roman" w:cs="Times New Roman"/>
          <w:sz w:val="28"/>
          <w:szCs w:val="28"/>
        </w:rPr>
      </w:pPr>
    </w:p>
    <w:p w:rsidR="00153BFB" w:rsidRDefault="00247018" w:rsidP="00D842F3">
      <w:pPr>
        <w:spacing w:after="0" w:line="360" w:lineRule="auto"/>
        <w:ind w:firstLine="567"/>
        <w:jc w:val="both"/>
        <w:rPr>
          <w:rFonts w:ascii="Times New Roman" w:hAnsi="Times New Roman" w:cs="Times New Roman"/>
          <w:sz w:val="28"/>
        </w:rPr>
      </w:pPr>
      <w:r w:rsidRPr="00247018">
        <w:rPr>
          <w:rFonts w:ascii="Times New Roman" w:hAnsi="Times New Roman" w:cs="Times New Roman"/>
          <w:sz w:val="28"/>
        </w:rPr>
        <w:t>Анал</w:t>
      </w:r>
      <w:r w:rsidR="006D014B">
        <w:rPr>
          <w:rFonts w:ascii="Times New Roman" w:hAnsi="Times New Roman" w:cs="Times New Roman"/>
          <w:sz w:val="28"/>
        </w:rPr>
        <w:t xml:space="preserve">із матеріалу </w:t>
      </w:r>
      <w:r w:rsidR="006D014B">
        <w:rPr>
          <w:rFonts w:ascii="Times New Roman" w:hAnsi="Times New Roman" w:cs="Times New Roman"/>
          <w:sz w:val="28"/>
          <w:lang w:val="ru-RU"/>
        </w:rPr>
        <w:t>вказу</w:t>
      </w:r>
      <w:r w:rsidRPr="00247018">
        <w:rPr>
          <w:rFonts w:ascii="Times New Roman" w:hAnsi="Times New Roman" w:cs="Times New Roman"/>
          <w:sz w:val="28"/>
        </w:rPr>
        <w:t>є, що заголовки англомовних казок не тільки лаконічні, але й поліфункціональні. Серед функцій заголовка особливе місце посідає антропоцентрична функція, що носить регулярний характер. Ця функція об’єктивується наявністю чотирьох основних груп заголовків з обов’язковими антропокомпонентами</w:t>
      </w:r>
      <w:r w:rsidR="00F9286D">
        <w:rPr>
          <w:rFonts w:ascii="Times New Roman" w:hAnsi="Times New Roman" w:cs="Times New Roman"/>
          <w:sz w:val="28"/>
        </w:rPr>
        <w:t xml:space="preserve"> (діаграма 3</w:t>
      </w:r>
      <w:r w:rsidR="00B92816">
        <w:rPr>
          <w:rFonts w:ascii="Times New Roman" w:hAnsi="Times New Roman" w:cs="Times New Roman"/>
          <w:sz w:val="28"/>
        </w:rPr>
        <w:t>.1</w:t>
      </w:r>
      <w:r w:rsidR="003C3332">
        <w:rPr>
          <w:rFonts w:ascii="Times New Roman" w:hAnsi="Times New Roman" w:cs="Times New Roman"/>
          <w:sz w:val="28"/>
        </w:rPr>
        <w:t>).</w:t>
      </w:r>
    </w:p>
    <w:p w:rsidR="00247018" w:rsidRPr="00247018" w:rsidRDefault="00486D76" w:rsidP="00247018">
      <w:pPr>
        <w:spacing w:after="0" w:line="360" w:lineRule="auto"/>
        <w:ind w:firstLine="567"/>
        <w:jc w:val="right"/>
        <w:rPr>
          <w:rFonts w:ascii="Times New Roman" w:hAnsi="Times New Roman" w:cs="Times New Roman"/>
          <w:i/>
          <w:sz w:val="36"/>
          <w:szCs w:val="28"/>
        </w:rPr>
      </w:pPr>
      <w:r>
        <w:rPr>
          <w:rFonts w:ascii="Times New Roman" w:hAnsi="Times New Roman" w:cs="Times New Roman"/>
          <w:i/>
          <w:sz w:val="28"/>
        </w:rPr>
        <w:t>Діаграма 3</w:t>
      </w:r>
      <w:r w:rsidR="00247018" w:rsidRPr="00247018">
        <w:rPr>
          <w:rFonts w:ascii="Times New Roman" w:hAnsi="Times New Roman" w:cs="Times New Roman"/>
          <w:i/>
          <w:sz w:val="28"/>
        </w:rPr>
        <w:t>.1</w:t>
      </w:r>
    </w:p>
    <w:p w:rsidR="00247018" w:rsidRPr="00F404F2" w:rsidRDefault="00247018" w:rsidP="00247018">
      <w:pPr>
        <w:spacing w:after="0" w:line="360" w:lineRule="auto"/>
        <w:ind w:firstLine="567"/>
        <w:jc w:val="center"/>
        <w:rPr>
          <w:rFonts w:ascii="Times New Roman" w:hAnsi="Times New Roman" w:cs="Times New Roman"/>
          <w:sz w:val="28"/>
          <w:szCs w:val="28"/>
        </w:rPr>
      </w:pPr>
      <w:r w:rsidRPr="00F404F2">
        <w:rPr>
          <w:rFonts w:ascii="Times New Roman" w:hAnsi="Times New Roman" w:cs="Times New Roman"/>
          <w:noProof/>
          <w:sz w:val="28"/>
          <w:szCs w:val="28"/>
          <w:lang w:val="ru-RU" w:eastAsia="ru-RU"/>
        </w:rPr>
        <w:lastRenderedPageBreak/>
        <w:drawing>
          <wp:inline distT="0" distB="0" distL="0" distR="0">
            <wp:extent cx="5774265" cy="53340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5774266" cy="5334001"/>
                    </a:xfrm>
                    <a:prstGeom prst="rect">
                      <a:avLst/>
                    </a:prstGeom>
                  </pic:spPr>
                </pic:pic>
              </a:graphicData>
            </a:graphic>
          </wp:inline>
        </w:drawing>
      </w:r>
    </w:p>
    <w:p w:rsidR="006B78C2" w:rsidRPr="006B78C2" w:rsidRDefault="006B78C2" w:rsidP="00247018">
      <w:pPr>
        <w:spacing w:after="0" w:line="360" w:lineRule="auto"/>
        <w:jc w:val="both"/>
        <w:rPr>
          <w:rFonts w:ascii="Times New Roman" w:hAnsi="Times New Roman" w:cs="Times New Roman"/>
          <w:sz w:val="28"/>
          <w:szCs w:val="28"/>
        </w:rPr>
      </w:pP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До першої групи належать заголовки з власними / загальними / дескриптивними іменами / назвами героїв, наприклад: Skillywidden, Cherry of Zennor, Mossycoat, Cap o’</w:t>
      </w:r>
      <w:r w:rsidR="003E5590">
        <w:rPr>
          <w:rFonts w:ascii="Times New Roman" w:hAnsi="Times New Roman" w:cs="Times New Roman"/>
          <w:sz w:val="28"/>
          <w:szCs w:val="28"/>
        </w:rPr>
        <w:t xml:space="preserve"> Rushes, Lusmore the Humpback</w:t>
      </w:r>
      <w:r w:rsidR="009F36E0">
        <w:rPr>
          <w:rFonts w:ascii="Times New Roman" w:hAnsi="Times New Roman" w:cs="Times New Roman"/>
          <w:sz w:val="28"/>
          <w:szCs w:val="28"/>
        </w:rPr>
        <w:t xml:space="preserve">, The Gingerbread Man </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50</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До другої групи належать антропоморфічні заголовки, що співвідносяться з назвами тварин, міфічними істотами, у яких проявляються риси людини, наприклад: The Knucker of Lyminster, The Three Little Pigs, The Tulip Pixies, The Sweating Fairies. </w:t>
      </w:r>
    </w:p>
    <w:p w:rsidR="005B2CE3" w:rsidRPr="00F404F2" w:rsidRDefault="005B2CE3"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До третьої групи належать заголовки, що вказують на дії, об’єкти дії, умови існування героїв казки, наприклад: The Three Wishes, The Magic Ointment, Egg - Shell Pottage. Четверта група заголовків є змішаною. В ній представлені в різній сполучуваності перші три групи; заголовки четвертої </w:t>
      </w:r>
      <w:r w:rsidRPr="00F404F2">
        <w:rPr>
          <w:rFonts w:ascii="Times New Roman" w:hAnsi="Times New Roman" w:cs="Times New Roman"/>
          <w:sz w:val="28"/>
          <w:szCs w:val="28"/>
        </w:rPr>
        <w:lastRenderedPageBreak/>
        <w:t>групи відзначені також антропоцентричністю, наприклад: The Old Woman and Her Pig (I+II); Jack and the Beanstalk(I+III); Brer Rabbit’s New House (II+III)</w:t>
      </w:r>
      <w:r w:rsidR="009F36E0" w:rsidRPr="009F36E0">
        <w:rPr>
          <w:rFonts w:ascii="Times New Roman" w:hAnsi="Times New Roman" w:cs="Times New Roman"/>
          <w:color w:val="000000"/>
          <w:sz w:val="28"/>
          <w:szCs w:val="28"/>
          <w:shd w:val="clear" w:color="auto" w:fill="FFFFFF"/>
        </w:rPr>
        <w:t xml:space="preserve"> </w:t>
      </w:r>
      <w:r w:rsidR="009F36E0">
        <w:rPr>
          <w:rFonts w:ascii="Times New Roman" w:hAnsi="Times New Roman" w:cs="Times New Roman"/>
          <w:color w:val="000000"/>
          <w:sz w:val="28"/>
          <w:szCs w:val="28"/>
          <w:shd w:val="clear" w:color="auto" w:fill="FFFFFF"/>
        </w:rPr>
        <w:t>[49; 50</w:t>
      </w:r>
      <w:r w:rsidR="009F36E0" w:rsidRPr="00F404F2">
        <w:rPr>
          <w:rFonts w:ascii="Times New Roman" w:hAnsi="Times New Roman" w:cs="Times New Roman"/>
          <w:color w:val="000000"/>
          <w:sz w:val="28"/>
          <w:szCs w:val="28"/>
          <w:shd w:val="clear" w:color="auto" w:fill="FFFFFF"/>
        </w:rPr>
        <w:t>]</w:t>
      </w:r>
      <w:r w:rsidR="009F36E0">
        <w:rPr>
          <w:rFonts w:ascii="Times New Roman" w:hAnsi="Times New Roman" w:cs="Times New Roman"/>
          <w:color w:val="000000"/>
          <w:sz w:val="28"/>
          <w:szCs w:val="28"/>
          <w:shd w:val="clear" w:color="auto" w:fill="FFFFFF"/>
        </w:rPr>
        <w:t>.</w:t>
      </w:r>
    </w:p>
    <w:p w:rsidR="005B2CE3" w:rsidRPr="00F404F2" w:rsidRDefault="006D014B" w:rsidP="005B2CE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Дослідження показало, що і перша, і друга, і четверта група реалізує принцип антропоцентричності за допомогою експліцитного методу у рамках елементів поверхневої структури. </w:t>
      </w:r>
      <w:r w:rsidR="00897C1C">
        <w:rPr>
          <w:rFonts w:ascii="Times New Roman" w:hAnsi="Times New Roman" w:cs="Times New Roman"/>
          <w:sz w:val="28"/>
          <w:szCs w:val="28"/>
        </w:rPr>
        <w:t xml:space="preserve">Третя група репрезентує імпліцитність комуні кантів, які асоціюють заголовок з антропокомпонентами, використовуючи  свій досвід та знання. </w:t>
      </w:r>
      <w:r>
        <w:rPr>
          <w:rFonts w:ascii="Times New Roman" w:hAnsi="Times New Roman" w:cs="Times New Roman"/>
          <w:sz w:val="28"/>
          <w:szCs w:val="28"/>
        </w:rPr>
        <w:t xml:space="preserve"> </w:t>
      </w:r>
    </w:p>
    <w:p w:rsidR="00E312BE" w:rsidRPr="00F404F2" w:rsidRDefault="00E312BE" w:rsidP="005B2CE3">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Третя група заголовків (11%) відрізняється непрямої актуалізацією категорії антропоцентричності, реалізацією невербальних імпліцитних антропокомпонентов. Таким чином, антропокомпоненти в назвах англомовної казки представлені експліцитно і імпліцитно. </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Коефіцієнт антропоцентричності (Ка) заголовка може бути обчислений за формулою </w:t>
      </w:r>
      <w:r w:rsidRPr="00F404F2">
        <w:rPr>
          <w:rFonts w:ascii="Times New Roman" w:hAnsi="Times New Roman" w:cs="Times New Roman"/>
          <w:noProof/>
          <w:sz w:val="28"/>
          <w:szCs w:val="28"/>
          <w:lang w:val="ru-RU" w:eastAsia="ru-RU"/>
        </w:rPr>
        <w:drawing>
          <wp:inline distT="0" distB="0" distL="0" distR="0">
            <wp:extent cx="827024" cy="5029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827024" cy="502920"/>
                    </a:xfrm>
                    <a:prstGeom prst="rect">
                      <a:avLst/>
                    </a:prstGeom>
                  </pic:spPr>
                </pic:pic>
              </a:graphicData>
            </a:graphic>
          </wp:inline>
        </w:drawing>
      </w:r>
      <w:r w:rsidRPr="00F404F2">
        <w:rPr>
          <w:rFonts w:ascii="Times New Roman" w:hAnsi="Times New Roman" w:cs="Times New Roman"/>
          <w:sz w:val="28"/>
          <w:szCs w:val="28"/>
        </w:rPr>
        <w:t xml:space="preserve">, </w:t>
      </w:r>
    </w:p>
    <w:p w:rsidR="0034475D" w:rsidRDefault="0034475D" w:rsidP="00E312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 A - антропокомпоненти, </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 N - загальна кількість слів у заголовку. </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Коефіцієнт антропоцентричності (Ка) в заголовках англомовної казки складає: Ka </w:t>
      </w:r>
      <w:r w:rsidRPr="00F404F2">
        <w:rPr>
          <w:rFonts w:ascii="Times New Roman" w:hAnsi="Times New Roman" w:cs="Times New Roman"/>
          <w:sz w:val="28"/>
          <w:szCs w:val="28"/>
        </w:rPr>
        <w:sym w:font="Symbol" w:char="F0B3"/>
      </w:r>
      <w:r w:rsidRPr="00F404F2">
        <w:rPr>
          <w:rFonts w:ascii="Times New Roman" w:hAnsi="Times New Roman" w:cs="Times New Roman"/>
          <w:sz w:val="28"/>
          <w:szCs w:val="28"/>
        </w:rPr>
        <w:t xml:space="preserve"> 0,2</w:t>
      </w:r>
      <w:r w:rsidRPr="00F404F2">
        <w:rPr>
          <w:rFonts w:ascii="Times New Roman" w:hAnsi="Times New Roman" w:cs="Times New Roman"/>
          <w:sz w:val="28"/>
          <w:szCs w:val="28"/>
        </w:rPr>
        <w:sym w:font="Symbol" w:char="F02D"/>
      </w:r>
      <w:r w:rsidRPr="00F404F2">
        <w:rPr>
          <w:rFonts w:ascii="Times New Roman" w:hAnsi="Times New Roman" w:cs="Times New Roman"/>
          <w:sz w:val="28"/>
          <w:szCs w:val="28"/>
        </w:rPr>
        <w:t>1</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Регулярність актуалізації категорії антропоцентричності в рамках заголовка англомовної казки, підтверджується високим коефіцієнтом антропоцентричності (Ка). Високий коефіцієнт насиченості казкових заголовків антропокомпонентамі дозволяє констатувати факт наявності у заголовка англомовної казки ще однієї функції, яку ми позначаємо як антропоцентричну функцію.</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 xml:space="preserve">Слід зауважити, що в заголовках англомовних казок стабільної лексемою виступає іменник, яке в англійській мові нормативно вживається з певним, невизначеним і нульовим артикля. Реалізація артикля в ініціальних блоках текстів залежить не тільки від структури мови (в даному випадку - аналітичності англійської мови), але також і від дієвості антропоцентричного </w:t>
      </w:r>
      <w:r w:rsidRPr="00F404F2">
        <w:rPr>
          <w:rFonts w:ascii="Times New Roman" w:hAnsi="Times New Roman" w:cs="Times New Roman"/>
          <w:sz w:val="28"/>
          <w:szCs w:val="28"/>
        </w:rPr>
        <w:lastRenderedPageBreak/>
        <w:t xml:space="preserve">принципу. Особливий інтерес в нашій роботі представляє аналіз актуалізації артиклів як маркерів антропоцентризму, авторського бачення соціального досвіду. </w:t>
      </w:r>
    </w:p>
    <w:p w:rsidR="00E312BE" w:rsidRPr="00F404F2" w:rsidRDefault="00E312BE" w:rsidP="00E312BE">
      <w:pPr>
        <w:spacing w:after="0" w:line="360" w:lineRule="auto"/>
        <w:ind w:firstLine="567"/>
        <w:jc w:val="both"/>
        <w:rPr>
          <w:rFonts w:ascii="Times New Roman" w:hAnsi="Times New Roman" w:cs="Times New Roman"/>
          <w:sz w:val="28"/>
          <w:szCs w:val="28"/>
        </w:rPr>
      </w:pPr>
      <w:r w:rsidRPr="00F404F2">
        <w:rPr>
          <w:rFonts w:ascii="Times New Roman" w:hAnsi="Times New Roman" w:cs="Times New Roman"/>
          <w:sz w:val="28"/>
          <w:szCs w:val="28"/>
        </w:rPr>
        <w:t>Катафорич</w:t>
      </w:r>
      <w:r w:rsidR="00932F8B">
        <w:rPr>
          <w:rFonts w:ascii="Times New Roman" w:hAnsi="Times New Roman" w:cs="Times New Roman"/>
          <w:sz w:val="28"/>
          <w:szCs w:val="28"/>
        </w:rPr>
        <w:t>ні</w:t>
      </w:r>
      <w:r w:rsidRPr="00F404F2">
        <w:rPr>
          <w:rFonts w:ascii="Times New Roman" w:hAnsi="Times New Roman" w:cs="Times New Roman"/>
          <w:sz w:val="28"/>
          <w:szCs w:val="28"/>
        </w:rPr>
        <w:t xml:space="preserve"> і анафор</w:t>
      </w:r>
      <w:r w:rsidR="00932F8B">
        <w:rPr>
          <w:rFonts w:ascii="Times New Roman" w:hAnsi="Times New Roman" w:cs="Times New Roman"/>
          <w:sz w:val="28"/>
          <w:szCs w:val="28"/>
        </w:rPr>
        <w:t>ичні вживання артиклів в інтродукти</w:t>
      </w:r>
      <w:r w:rsidRPr="00F404F2">
        <w:rPr>
          <w:rFonts w:ascii="Times New Roman" w:hAnsi="Times New Roman" w:cs="Times New Roman"/>
          <w:sz w:val="28"/>
          <w:szCs w:val="28"/>
        </w:rPr>
        <w:t>вних частинах англомовної казки вказує на позицію автора, його прагматичні інтенції. Текст, як мовне вираження задуму його творця, альтернативу автора.</w:t>
      </w:r>
    </w:p>
    <w:p w:rsidR="0092470F" w:rsidRDefault="00913F63" w:rsidP="007463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Казка відіграє важливу роль у  еволюції розвитку духовного світу людини. Вона не обмежується моральними функціями. Даний жанр літератури дає змогу юним читачам відчути багатогранність навколишнього світу. Ще одним плюсом казки є поштовх до розвитку абстрактного мислення дитини. Казка містить у собі виховний елемент та за допомогою експресії емоційно впливає на дітей. На нашу думку, головна увага має бути прикутою до формування індивідуального ставлення до тексту прочитаного твору</w:t>
      </w:r>
      <w:r w:rsidR="00932F8B">
        <w:rPr>
          <w:rFonts w:ascii="Times New Roman" w:hAnsi="Times New Roman" w:cs="Times New Roman"/>
          <w:sz w:val="28"/>
          <w:szCs w:val="28"/>
        </w:rPr>
        <w:t xml:space="preserve"> </w:t>
      </w:r>
      <w:r w:rsidR="0092470F" w:rsidRPr="0092470F">
        <w:rPr>
          <w:rFonts w:ascii="Times New Roman" w:hAnsi="Times New Roman" w:cs="Times New Roman"/>
          <w:sz w:val="28"/>
          <w:szCs w:val="28"/>
        </w:rPr>
        <w:t>[6, с.2].</w:t>
      </w:r>
    </w:p>
    <w:p w:rsidR="00486D76" w:rsidRPr="00486D76" w:rsidRDefault="00486D76" w:rsidP="00486D76">
      <w:pPr>
        <w:spacing w:after="0" w:line="360" w:lineRule="auto"/>
        <w:jc w:val="both"/>
        <w:rPr>
          <w:rFonts w:ascii="Times New Roman" w:hAnsi="Times New Roman" w:cs="Times New Roman"/>
          <w:sz w:val="28"/>
          <w:szCs w:val="28"/>
        </w:rPr>
      </w:pPr>
    </w:p>
    <w:p w:rsidR="007463EC" w:rsidRDefault="007463EC" w:rsidP="003764E0">
      <w:pPr>
        <w:spacing w:after="0" w:line="360" w:lineRule="auto"/>
        <w:ind w:firstLine="567"/>
        <w:jc w:val="center"/>
        <w:rPr>
          <w:rFonts w:ascii="Times New Roman" w:hAnsi="Times New Roman" w:cs="Times New Roman"/>
          <w:b/>
          <w:sz w:val="28"/>
          <w:szCs w:val="28"/>
        </w:rPr>
      </w:pPr>
    </w:p>
    <w:p w:rsidR="00932F8B" w:rsidRDefault="00932F8B" w:rsidP="003764E0">
      <w:pPr>
        <w:spacing w:after="0" w:line="360" w:lineRule="auto"/>
        <w:ind w:firstLine="567"/>
        <w:jc w:val="center"/>
        <w:rPr>
          <w:rFonts w:ascii="Times New Roman" w:hAnsi="Times New Roman" w:cs="Times New Roman"/>
          <w:b/>
          <w:sz w:val="28"/>
          <w:szCs w:val="28"/>
        </w:rPr>
      </w:pPr>
    </w:p>
    <w:p w:rsidR="00932F8B" w:rsidRDefault="00932F8B" w:rsidP="003764E0">
      <w:pPr>
        <w:spacing w:after="0" w:line="360" w:lineRule="auto"/>
        <w:ind w:firstLine="567"/>
        <w:jc w:val="center"/>
        <w:rPr>
          <w:rFonts w:ascii="Times New Roman" w:hAnsi="Times New Roman" w:cs="Times New Roman"/>
          <w:b/>
          <w:sz w:val="28"/>
          <w:szCs w:val="28"/>
        </w:rPr>
      </w:pPr>
    </w:p>
    <w:p w:rsidR="00153BFB" w:rsidRDefault="00153BFB"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9E1A57" w:rsidRDefault="009E1A57" w:rsidP="00B92816">
      <w:pPr>
        <w:spacing w:after="0" w:line="360" w:lineRule="auto"/>
        <w:rPr>
          <w:rFonts w:ascii="Times New Roman" w:hAnsi="Times New Roman" w:cs="Times New Roman"/>
          <w:b/>
          <w:sz w:val="28"/>
          <w:szCs w:val="28"/>
        </w:rPr>
      </w:pPr>
    </w:p>
    <w:p w:rsidR="009E1A57" w:rsidRDefault="009E1A57" w:rsidP="00B92816">
      <w:pPr>
        <w:spacing w:after="0" w:line="360" w:lineRule="auto"/>
        <w:rPr>
          <w:rFonts w:ascii="Times New Roman" w:hAnsi="Times New Roman" w:cs="Times New Roman"/>
          <w:b/>
          <w:sz w:val="28"/>
          <w:szCs w:val="28"/>
        </w:rPr>
      </w:pPr>
    </w:p>
    <w:p w:rsidR="009E1A57" w:rsidRDefault="009E1A57" w:rsidP="00B92816">
      <w:pPr>
        <w:spacing w:after="0" w:line="360" w:lineRule="auto"/>
        <w:rPr>
          <w:rFonts w:ascii="Times New Roman" w:hAnsi="Times New Roman" w:cs="Times New Roman"/>
          <w:b/>
          <w:sz w:val="28"/>
          <w:szCs w:val="28"/>
        </w:rPr>
      </w:pPr>
    </w:p>
    <w:p w:rsidR="009E1A57" w:rsidRDefault="009E1A57" w:rsidP="00B92816">
      <w:pPr>
        <w:spacing w:after="0" w:line="360" w:lineRule="auto"/>
        <w:rPr>
          <w:rFonts w:ascii="Times New Roman" w:hAnsi="Times New Roman" w:cs="Times New Roman"/>
          <w:b/>
          <w:sz w:val="28"/>
          <w:szCs w:val="28"/>
        </w:rPr>
      </w:pPr>
    </w:p>
    <w:p w:rsidR="009E1A57" w:rsidRDefault="009E1A57"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D842F3" w:rsidRDefault="00D842F3" w:rsidP="00B92816">
      <w:pPr>
        <w:spacing w:after="0" w:line="360" w:lineRule="auto"/>
        <w:rPr>
          <w:rFonts w:ascii="Times New Roman" w:hAnsi="Times New Roman" w:cs="Times New Roman"/>
          <w:b/>
          <w:sz w:val="28"/>
          <w:szCs w:val="28"/>
        </w:rPr>
      </w:pPr>
    </w:p>
    <w:p w:rsidR="00E923C5" w:rsidRPr="00730CA7" w:rsidRDefault="00E923C5" w:rsidP="004B064C">
      <w:pPr>
        <w:spacing w:after="0" w:line="360" w:lineRule="auto"/>
        <w:rPr>
          <w:rFonts w:ascii="Times New Roman" w:hAnsi="Times New Roman" w:cs="Times New Roman"/>
          <w:b/>
          <w:sz w:val="28"/>
          <w:szCs w:val="28"/>
        </w:rPr>
      </w:pPr>
      <w:bookmarkStart w:id="0" w:name="_GoBack"/>
      <w:bookmarkEnd w:id="0"/>
    </w:p>
    <w:p w:rsidR="000615D9" w:rsidRPr="00730CA7" w:rsidRDefault="003764E0" w:rsidP="00730CA7">
      <w:pPr>
        <w:spacing w:after="240" w:line="360" w:lineRule="auto"/>
        <w:ind w:firstLine="567"/>
        <w:jc w:val="center"/>
        <w:rPr>
          <w:rFonts w:ascii="Times New Roman" w:hAnsi="Times New Roman" w:cs="Times New Roman"/>
          <w:b/>
          <w:sz w:val="28"/>
          <w:szCs w:val="28"/>
        </w:rPr>
      </w:pPr>
      <w:r w:rsidRPr="00730CA7">
        <w:rPr>
          <w:rFonts w:ascii="Times New Roman" w:hAnsi="Times New Roman" w:cs="Times New Roman"/>
          <w:b/>
          <w:sz w:val="28"/>
          <w:szCs w:val="28"/>
        </w:rPr>
        <w:t>ВИСНОВКИ</w:t>
      </w:r>
    </w:p>
    <w:p w:rsidR="00730CA7" w:rsidRPr="00730CA7" w:rsidRDefault="00932F8B" w:rsidP="00730CA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Актуальні</w:t>
      </w:r>
      <w:r w:rsidR="00730CA7" w:rsidRPr="00730CA7">
        <w:rPr>
          <w:rFonts w:ascii="Times New Roman" w:hAnsi="Times New Roman" w:cs="Times New Roman"/>
          <w:sz w:val="28"/>
          <w:szCs w:val="28"/>
        </w:rPr>
        <w:t xml:space="preserve">сть вибраної теми </w:t>
      </w:r>
      <w:r w:rsidR="00727A1C">
        <w:rPr>
          <w:rFonts w:ascii="Times New Roman" w:hAnsi="Times New Roman" w:cs="Times New Roman"/>
          <w:sz w:val="28"/>
          <w:szCs w:val="28"/>
        </w:rPr>
        <w:t>обумовлена</w:t>
      </w:r>
      <w:r w:rsidR="00730CA7" w:rsidRPr="00730CA7">
        <w:rPr>
          <w:rFonts w:ascii="Times New Roman" w:hAnsi="Times New Roman" w:cs="Times New Roman"/>
          <w:sz w:val="28"/>
          <w:szCs w:val="28"/>
        </w:rPr>
        <w:t xml:space="preserve"> загальною спря</w:t>
      </w:r>
      <w:r w:rsidR="00727A1C">
        <w:rPr>
          <w:rFonts w:ascii="Times New Roman" w:hAnsi="Times New Roman" w:cs="Times New Roman"/>
          <w:sz w:val="28"/>
          <w:szCs w:val="28"/>
        </w:rPr>
        <w:t>мованістю сучасних досліджень на гуманізацію та доступність</w:t>
      </w:r>
      <w:r w:rsidR="00730CA7" w:rsidRPr="00730CA7">
        <w:rPr>
          <w:rFonts w:ascii="Times New Roman" w:hAnsi="Times New Roman" w:cs="Times New Roman"/>
          <w:sz w:val="28"/>
          <w:szCs w:val="28"/>
        </w:rPr>
        <w:t xml:space="preserve"> наукових знань. Недостатня увага до вивчення епіцентрів казки казкар - герой - читач та відсутність досліджень категорії антропоцентричності на осі адресант - адресат обумовили обрання теми дослідження.</w:t>
      </w:r>
    </w:p>
    <w:p w:rsidR="00F9286D" w:rsidRPr="00730CA7" w:rsidRDefault="00F9286D" w:rsidP="00F9286D">
      <w:pPr>
        <w:spacing w:after="0" w:line="360" w:lineRule="auto"/>
        <w:ind w:firstLine="567"/>
        <w:jc w:val="both"/>
        <w:rPr>
          <w:rFonts w:ascii="Times New Roman" w:hAnsi="Times New Roman" w:cs="Times New Roman"/>
          <w:sz w:val="28"/>
          <w:szCs w:val="28"/>
        </w:rPr>
      </w:pPr>
      <w:r w:rsidRPr="00730CA7">
        <w:rPr>
          <w:rFonts w:ascii="Times New Roman" w:hAnsi="Times New Roman" w:cs="Times New Roman"/>
          <w:sz w:val="28"/>
          <w:szCs w:val="28"/>
        </w:rPr>
        <w:t xml:space="preserve">Казка </w:t>
      </w:r>
      <w:r w:rsidR="009E1A57">
        <w:rPr>
          <w:rFonts w:ascii="Times New Roman" w:hAnsi="Times New Roman" w:cs="Times New Roman"/>
          <w:sz w:val="28"/>
          <w:szCs w:val="28"/>
        </w:rPr>
        <w:t>виступає, як</w:t>
      </w:r>
      <w:r w:rsidRPr="00730CA7">
        <w:rPr>
          <w:rFonts w:ascii="Times New Roman" w:hAnsi="Times New Roman" w:cs="Times New Roman"/>
          <w:sz w:val="28"/>
          <w:szCs w:val="28"/>
        </w:rPr>
        <w:t xml:space="preserve"> </w:t>
      </w:r>
      <w:r w:rsidR="009E1A57">
        <w:rPr>
          <w:rFonts w:ascii="Times New Roman" w:hAnsi="Times New Roman" w:cs="Times New Roman"/>
          <w:sz w:val="28"/>
          <w:szCs w:val="28"/>
        </w:rPr>
        <w:t>один з найголовніших</w:t>
      </w:r>
      <w:r w:rsidRPr="00730CA7">
        <w:rPr>
          <w:rFonts w:ascii="Times New Roman" w:hAnsi="Times New Roman" w:cs="Times New Roman"/>
          <w:sz w:val="28"/>
          <w:szCs w:val="28"/>
        </w:rPr>
        <w:t xml:space="preserve"> жанрів</w:t>
      </w:r>
      <w:r w:rsidR="009E1A57">
        <w:rPr>
          <w:rFonts w:ascii="Times New Roman" w:hAnsi="Times New Roman" w:cs="Times New Roman"/>
          <w:sz w:val="28"/>
          <w:szCs w:val="28"/>
        </w:rPr>
        <w:t xml:space="preserve"> в усній</w:t>
      </w:r>
      <w:r w:rsidRPr="00730CA7">
        <w:rPr>
          <w:rFonts w:ascii="Times New Roman" w:hAnsi="Times New Roman" w:cs="Times New Roman"/>
          <w:sz w:val="28"/>
          <w:szCs w:val="28"/>
        </w:rPr>
        <w:t xml:space="preserve"> народної творчості, </w:t>
      </w:r>
      <w:r w:rsidR="009E1A57">
        <w:rPr>
          <w:rFonts w:ascii="Times New Roman" w:hAnsi="Times New Roman" w:cs="Times New Roman"/>
          <w:sz w:val="28"/>
          <w:szCs w:val="28"/>
        </w:rPr>
        <w:t xml:space="preserve">з </w:t>
      </w:r>
      <w:r w:rsidRPr="00730CA7">
        <w:rPr>
          <w:rFonts w:ascii="Times New Roman" w:hAnsi="Times New Roman" w:cs="Times New Roman"/>
          <w:sz w:val="28"/>
          <w:szCs w:val="28"/>
        </w:rPr>
        <w:t xml:space="preserve"> прозовим художнім </w:t>
      </w:r>
      <w:r w:rsidR="009E1A57">
        <w:rPr>
          <w:rFonts w:ascii="Times New Roman" w:hAnsi="Times New Roman" w:cs="Times New Roman"/>
          <w:sz w:val="28"/>
          <w:szCs w:val="28"/>
        </w:rPr>
        <w:t>сюжетом, з елемантами міфічного,</w:t>
      </w:r>
      <w:r w:rsidRPr="00730CA7">
        <w:rPr>
          <w:rFonts w:ascii="Times New Roman" w:hAnsi="Times New Roman" w:cs="Times New Roman"/>
          <w:sz w:val="28"/>
          <w:szCs w:val="28"/>
        </w:rPr>
        <w:t xml:space="preserve"> </w:t>
      </w:r>
      <w:r w:rsidR="009E1A57">
        <w:rPr>
          <w:rFonts w:ascii="Times New Roman" w:hAnsi="Times New Roman" w:cs="Times New Roman"/>
          <w:sz w:val="28"/>
          <w:szCs w:val="28"/>
        </w:rPr>
        <w:t>прагматичного або авантюрного характеру.</w:t>
      </w:r>
    </w:p>
    <w:p w:rsidR="00F9286D" w:rsidRPr="00730CA7" w:rsidRDefault="00F9286D" w:rsidP="00F9286D">
      <w:pPr>
        <w:spacing w:after="0" w:line="360" w:lineRule="auto"/>
        <w:ind w:firstLine="567"/>
        <w:jc w:val="both"/>
        <w:rPr>
          <w:rFonts w:ascii="Times New Roman" w:hAnsi="Times New Roman" w:cs="Times New Roman"/>
          <w:sz w:val="28"/>
          <w:szCs w:val="28"/>
        </w:rPr>
      </w:pPr>
      <w:r w:rsidRPr="00730CA7">
        <w:rPr>
          <w:rFonts w:ascii="Times New Roman" w:hAnsi="Times New Roman" w:cs="Times New Roman"/>
          <w:sz w:val="28"/>
          <w:szCs w:val="28"/>
        </w:rPr>
        <w:t>Проаналізувавши класифікації казок різних дослідників, ми з'ясували, що найбільш традиційною класифікацією є наступна: чарівні казки, казки про тварин, побутові казки.</w:t>
      </w:r>
    </w:p>
    <w:p w:rsidR="000615D9" w:rsidRPr="00730CA7" w:rsidRDefault="00730CA7" w:rsidP="00E312BE">
      <w:pPr>
        <w:spacing w:after="0" w:line="360" w:lineRule="auto"/>
        <w:ind w:firstLine="567"/>
        <w:jc w:val="both"/>
        <w:rPr>
          <w:rFonts w:ascii="Times New Roman" w:hAnsi="Times New Roman" w:cs="Times New Roman"/>
          <w:sz w:val="28"/>
          <w:szCs w:val="28"/>
        </w:rPr>
      </w:pPr>
      <w:r w:rsidRPr="00730CA7">
        <w:rPr>
          <w:rFonts w:ascii="Times New Roman" w:hAnsi="Times New Roman" w:cs="Times New Roman"/>
          <w:sz w:val="28"/>
          <w:szCs w:val="28"/>
        </w:rPr>
        <w:t>Категорі</w:t>
      </w:r>
      <w:r w:rsidR="00727A1C">
        <w:rPr>
          <w:rFonts w:ascii="Times New Roman" w:hAnsi="Times New Roman" w:cs="Times New Roman"/>
          <w:sz w:val="28"/>
          <w:szCs w:val="28"/>
        </w:rPr>
        <w:t xml:space="preserve">я антропоцентричності </w:t>
      </w:r>
      <w:r w:rsidRPr="00730CA7">
        <w:rPr>
          <w:rFonts w:ascii="Times New Roman" w:hAnsi="Times New Roman" w:cs="Times New Roman"/>
          <w:sz w:val="28"/>
          <w:szCs w:val="28"/>
        </w:rPr>
        <w:t xml:space="preserve"> реалізується в умовах англомовної казки, епіцентрами якої обов’язково виступають казкар - герой - читач.</w:t>
      </w:r>
    </w:p>
    <w:p w:rsidR="00730CA7" w:rsidRPr="00730CA7" w:rsidRDefault="00BC087E" w:rsidP="00E312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Принцип антропоцентричності реалізується за допомогою експліцитного та імпліцитного способів.Особистісне ставлення атора до фабули твору та його головних героїв знаходить своє відображення у різноманітних елементах тексту. </w:t>
      </w:r>
    </w:p>
    <w:p w:rsidR="00F9286D" w:rsidRPr="00730CA7" w:rsidRDefault="00F9286D" w:rsidP="00730CA7">
      <w:pPr>
        <w:spacing w:after="0" w:line="360" w:lineRule="auto"/>
        <w:ind w:firstLine="567"/>
        <w:jc w:val="both"/>
        <w:rPr>
          <w:rFonts w:ascii="Times New Roman" w:hAnsi="Times New Roman" w:cs="Times New Roman"/>
          <w:sz w:val="28"/>
          <w:szCs w:val="28"/>
        </w:rPr>
      </w:pPr>
      <w:r w:rsidRPr="00730CA7">
        <w:rPr>
          <w:rFonts w:ascii="Times New Roman" w:hAnsi="Times New Roman" w:cs="Times New Roman"/>
          <w:sz w:val="28"/>
          <w:szCs w:val="28"/>
        </w:rPr>
        <w:t>Подібне дослідження, з нашої точки зору, є перспективним, оскільки опублікованих робіт по темі обмежена кількість, враховуючи той факт, що інтерес до вивчення національної культури ніколи не згасне, оскільки для людей завжди важливий діалог і спілкування зі світом. Проблеми міжкультурного характеру постають перед нами кожен день, а навчитися долати такі проблеми і знаходити спільні точки взаєморозуміння і співпраці дуже важливо.</w:t>
      </w:r>
    </w:p>
    <w:p w:rsidR="000615D9" w:rsidRPr="00730CA7" w:rsidRDefault="000615D9" w:rsidP="00E312BE">
      <w:pPr>
        <w:spacing w:after="0" w:line="360" w:lineRule="auto"/>
        <w:ind w:firstLine="567"/>
        <w:jc w:val="both"/>
        <w:rPr>
          <w:rFonts w:ascii="Times New Roman" w:hAnsi="Times New Roman" w:cs="Times New Roman"/>
          <w:sz w:val="28"/>
          <w:szCs w:val="28"/>
        </w:rPr>
      </w:pPr>
    </w:p>
    <w:p w:rsidR="00F9286D" w:rsidRDefault="00F9286D" w:rsidP="00F9286D">
      <w:pPr>
        <w:spacing w:after="0" w:line="360" w:lineRule="auto"/>
        <w:jc w:val="both"/>
        <w:rPr>
          <w:rFonts w:ascii="Times New Roman" w:hAnsi="Times New Roman" w:cs="Times New Roman"/>
          <w:sz w:val="28"/>
          <w:szCs w:val="28"/>
        </w:rPr>
      </w:pPr>
    </w:p>
    <w:p w:rsidR="00486D76" w:rsidRDefault="00486D76" w:rsidP="008C246C">
      <w:pPr>
        <w:spacing w:after="0" w:line="360" w:lineRule="auto"/>
        <w:jc w:val="both"/>
        <w:rPr>
          <w:rFonts w:ascii="Times New Roman" w:hAnsi="Times New Roman" w:cs="Times New Roman"/>
          <w:sz w:val="28"/>
          <w:szCs w:val="28"/>
        </w:rPr>
      </w:pPr>
    </w:p>
    <w:sectPr w:rsidR="00486D76" w:rsidSect="00DA5C7F">
      <w:headerReference w:type="default" r:id="rId14"/>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A22" w:rsidRDefault="00E67A22" w:rsidP="00C47ABF">
      <w:pPr>
        <w:spacing w:after="0" w:line="240" w:lineRule="auto"/>
      </w:pPr>
      <w:r>
        <w:separator/>
      </w:r>
    </w:p>
  </w:endnote>
  <w:endnote w:type="continuationSeparator" w:id="0">
    <w:p w:rsidR="00E67A22" w:rsidRDefault="00E67A22" w:rsidP="00C47A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A22" w:rsidRDefault="00E67A22" w:rsidP="00C47ABF">
      <w:pPr>
        <w:spacing w:after="0" w:line="240" w:lineRule="auto"/>
      </w:pPr>
      <w:r>
        <w:separator/>
      </w:r>
    </w:p>
  </w:footnote>
  <w:footnote w:type="continuationSeparator" w:id="0">
    <w:p w:rsidR="00E67A22" w:rsidRDefault="00E67A22" w:rsidP="00C47A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8593677"/>
      <w:docPartObj>
        <w:docPartGallery w:val="Page Numbers (Top of Page)"/>
        <w:docPartUnique/>
      </w:docPartObj>
    </w:sdtPr>
    <w:sdtContent>
      <w:p w:rsidR="00321DC0" w:rsidRDefault="00321DC0">
        <w:pPr>
          <w:pStyle w:val="aa"/>
          <w:jc w:val="right"/>
        </w:pPr>
        <w:r>
          <w:fldChar w:fldCharType="begin"/>
        </w:r>
        <w:r>
          <w:instrText>PAGE   \* MERGEFORMAT</w:instrText>
        </w:r>
        <w:r>
          <w:fldChar w:fldCharType="separate"/>
        </w:r>
        <w:r w:rsidR="00B40C37">
          <w:rPr>
            <w:noProof/>
          </w:rPr>
          <w:t>72</w:t>
        </w:r>
        <w:r>
          <w:rPr>
            <w:noProof/>
          </w:rPr>
          <w:fldChar w:fldCharType="end"/>
        </w:r>
      </w:p>
    </w:sdtContent>
  </w:sdt>
  <w:p w:rsidR="00321DC0" w:rsidRDefault="00321DC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002B"/>
    <w:multiLevelType w:val="hybridMultilevel"/>
    <w:tmpl w:val="2000E8A4"/>
    <w:lvl w:ilvl="0" w:tplc="04220001">
      <w:start w:val="1"/>
      <w:numFmt w:val="bullet"/>
      <w:lvlText w:val=""/>
      <w:lvlJc w:val="left"/>
      <w:pPr>
        <w:ind w:left="1491" w:hanging="360"/>
      </w:pPr>
      <w:rPr>
        <w:rFonts w:ascii="Symbol" w:hAnsi="Symbol" w:hint="default"/>
      </w:rPr>
    </w:lvl>
    <w:lvl w:ilvl="1" w:tplc="04220003" w:tentative="1">
      <w:start w:val="1"/>
      <w:numFmt w:val="bullet"/>
      <w:lvlText w:val="o"/>
      <w:lvlJc w:val="left"/>
      <w:pPr>
        <w:ind w:left="2211" w:hanging="360"/>
      </w:pPr>
      <w:rPr>
        <w:rFonts w:ascii="Courier New" w:hAnsi="Courier New" w:cs="Courier New" w:hint="default"/>
      </w:rPr>
    </w:lvl>
    <w:lvl w:ilvl="2" w:tplc="04220005" w:tentative="1">
      <w:start w:val="1"/>
      <w:numFmt w:val="bullet"/>
      <w:lvlText w:val=""/>
      <w:lvlJc w:val="left"/>
      <w:pPr>
        <w:ind w:left="2931" w:hanging="360"/>
      </w:pPr>
      <w:rPr>
        <w:rFonts w:ascii="Wingdings" w:hAnsi="Wingdings" w:hint="default"/>
      </w:rPr>
    </w:lvl>
    <w:lvl w:ilvl="3" w:tplc="04220001" w:tentative="1">
      <w:start w:val="1"/>
      <w:numFmt w:val="bullet"/>
      <w:lvlText w:val=""/>
      <w:lvlJc w:val="left"/>
      <w:pPr>
        <w:ind w:left="3651" w:hanging="360"/>
      </w:pPr>
      <w:rPr>
        <w:rFonts w:ascii="Symbol" w:hAnsi="Symbol" w:hint="default"/>
      </w:rPr>
    </w:lvl>
    <w:lvl w:ilvl="4" w:tplc="04220003" w:tentative="1">
      <w:start w:val="1"/>
      <w:numFmt w:val="bullet"/>
      <w:lvlText w:val="o"/>
      <w:lvlJc w:val="left"/>
      <w:pPr>
        <w:ind w:left="4371" w:hanging="360"/>
      </w:pPr>
      <w:rPr>
        <w:rFonts w:ascii="Courier New" w:hAnsi="Courier New" w:cs="Courier New" w:hint="default"/>
      </w:rPr>
    </w:lvl>
    <w:lvl w:ilvl="5" w:tplc="04220005" w:tentative="1">
      <w:start w:val="1"/>
      <w:numFmt w:val="bullet"/>
      <w:lvlText w:val=""/>
      <w:lvlJc w:val="left"/>
      <w:pPr>
        <w:ind w:left="5091" w:hanging="360"/>
      </w:pPr>
      <w:rPr>
        <w:rFonts w:ascii="Wingdings" w:hAnsi="Wingdings" w:hint="default"/>
      </w:rPr>
    </w:lvl>
    <w:lvl w:ilvl="6" w:tplc="04220001" w:tentative="1">
      <w:start w:val="1"/>
      <w:numFmt w:val="bullet"/>
      <w:lvlText w:val=""/>
      <w:lvlJc w:val="left"/>
      <w:pPr>
        <w:ind w:left="5811" w:hanging="360"/>
      </w:pPr>
      <w:rPr>
        <w:rFonts w:ascii="Symbol" w:hAnsi="Symbol" w:hint="default"/>
      </w:rPr>
    </w:lvl>
    <w:lvl w:ilvl="7" w:tplc="04220003" w:tentative="1">
      <w:start w:val="1"/>
      <w:numFmt w:val="bullet"/>
      <w:lvlText w:val="o"/>
      <w:lvlJc w:val="left"/>
      <w:pPr>
        <w:ind w:left="6531" w:hanging="360"/>
      </w:pPr>
      <w:rPr>
        <w:rFonts w:ascii="Courier New" w:hAnsi="Courier New" w:cs="Courier New" w:hint="default"/>
      </w:rPr>
    </w:lvl>
    <w:lvl w:ilvl="8" w:tplc="04220005" w:tentative="1">
      <w:start w:val="1"/>
      <w:numFmt w:val="bullet"/>
      <w:lvlText w:val=""/>
      <w:lvlJc w:val="left"/>
      <w:pPr>
        <w:ind w:left="7251" w:hanging="360"/>
      </w:pPr>
      <w:rPr>
        <w:rFonts w:ascii="Wingdings" w:hAnsi="Wingdings" w:hint="default"/>
      </w:rPr>
    </w:lvl>
  </w:abstractNum>
  <w:abstractNum w:abstractNumId="1">
    <w:nsid w:val="0979139E"/>
    <w:multiLevelType w:val="hybridMultilevel"/>
    <w:tmpl w:val="84D4302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0C45775"/>
    <w:multiLevelType w:val="multilevel"/>
    <w:tmpl w:val="D0A6190C"/>
    <w:lvl w:ilvl="0">
      <w:start w:val="1"/>
      <w:numFmt w:val="decimal"/>
      <w:lvlText w:val="%1."/>
      <w:lvlJc w:val="left"/>
      <w:pPr>
        <w:ind w:left="432" w:hanging="432"/>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2DF253F"/>
    <w:multiLevelType w:val="hybridMultilevel"/>
    <w:tmpl w:val="795E95B2"/>
    <w:lvl w:ilvl="0" w:tplc="B444285E">
      <w:start w:val="1"/>
      <w:numFmt w:val="decimal"/>
      <w:lvlText w:val="(%1)"/>
      <w:lvlJc w:val="left"/>
      <w:pPr>
        <w:ind w:left="1431" w:hanging="864"/>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18F35B78"/>
    <w:multiLevelType w:val="hybridMultilevel"/>
    <w:tmpl w:val="0ADCE2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96C6A78"/>
    <w:multiLevelType w:val="hybridMultilevel"/>
    <w:tmpl w:val="CC7AEF24"/>
    <w:lvl w:ilvl="0" w:tplc="04220001">
      <w:start w:val="1"/>
      <w:numFmt w:val="bullet"/>
      <w:lvlText w:val=""/>
      <w:lvlJc w:val="left"/>
      <w:pPr>
        <w:ind w:left="1422" w:hanging="996"/>
      </w:pPr>
      <w:rPr>
        <w:rFonts w:ascii="Symbol" w:hAnsi="Symbol" w:hint="default"/>
        <w:sz w:val="28"/>
        <w:szCs w:val="28"/>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6">
    <w:nsid w:val="25112B3E"/>
    <w:multiLevelType w:val="hybridMultilevel"/>
    <w:tmpl w:val="ACA6CD1C"/>
    <w:lvl w:ilvl="0" w:tplc="D4FC5EFE">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29D0398F"/>
    <w:multiLevelType w:val="hybridMultilevel"/>
    <w:tmpl w:val="B0FAF2AA"/>
    <w:lvl w:ilvl="0" w:tplc="AB66F8BE">
      <w:start w:val="1"/>
      <w:numFmt w:val="decimal"/>
      <w:lvlText w:val="%1."/>
      <w:lvlJc w:val="left"/>
      <w:pPr>
        <w:tabs>
          <w:tab w:val="num" w:pos="632"/>
        </w:tabs>
        <w:ind w:left="785"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F963C37"/>
    <w:multiLevelType w:val="hybridMultilevel"/>
    <w:tmpl w:val="7626EC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30800CD"/>
    <w:multiLevelType w:val="multilevel"/>
    <w:tmpl w:val="D2DE1A80"/>
    <w:lvl w:ilvl="0">
      <w:start w:val="1"/>
      <w:numFmt w:val="decimal"/>
      <w:lvlText w:val="%1."/>
      <w:lvlJc w:val="left"/>
      <w:pPr>
        <w:ind w:left="1070" w:hanging="360"/>
      </w:pPr>
      <w:rPr>
        <w:rFonts w:hint="default"/>
      </w:rPr>
    </w:lvl>
    <w:lvl w:ilvl="1">
      <w:start w:val="3"/>
      <w:numFmt w:val="decimal"/>
      <w:isLgl/>
      <w:lvlText w:val="%1.%2."/>
      <w:lvlJc w:val="left"/>
      <w:pPr>
        <w:ind w:left="1572" w:hanging="720"/>
      </w:pPr>
      <w:rPr>
        <w:rFonts w:hint="default"/>
        <w:lang w:val="uk-UA"/>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10">
    <w:nsid w:val="400B3048"/>
    <w:multiLevelType w:val="hybridMultilevel"/>
    <w:tmpl w:val="E6587C9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467F413A"/>
    <w:multiLevelType w:val="multilevel"/>
    <w:tmpl w:val="2580F81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5B0E040E"/>
    <w:multiLevelType w:val="multilevel"/>
    <w:tmpl w:val="9C76EAC2"/>
    <w:lvl w:ilvl="0">
      <w:start w:val="1"/>
      <w:numFmt w:val="decimal"/>
      <w:lvlText w:val="%1."/>
      <w:lvlJc w:val="left"/>
      <w:pPr>
        <w:ind w:left="504" w:hanging="50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C754C8B"/>
    <w:multiLevelType w:val="hybridMultilevel"/>
    <w:tmpl w:val="727426E2"/>
    <w:lvl w:ilvl="0" w:tplc="13EA65D8">
      <w:start w:val="1"/>
      <w:numFmt w:val="upperRoman"/>
      <w:lvlText w:val="%1."/>
      <w:lvlJc w:val="left"/>
      <w:pPr>
        <w:ind w:left="1287" w:hanging="72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12"/>
  </w:num>
  <w:num w:numId="2">
    <w:abstractNumId w:val="2"/>
  </w:num>
  <w:num w:numId="3">
    <w:abstractNumId w:val="5"/>
  </w:num>
  <w:num w:numId="4">
    <w:abstractNumId w:val="1"/>
  </w:num>
  <w:num w:numId="5">
    <w:abstractNumId w:val="0"/>
  </w:num>
  <w:num w:numId="6">
    <w:abstractNumId w:val="6"/>
  </w:num>
  <w:num w:numId="7">
    <w:abstractNumId w:val="11"/>
  </w:num>
  <w:num w:numId="8">
    <w:abstractNumId w:val="4"/>
  </w:num>
  <w:num w:numId="9">
    <w:abstractNumId w:val="9"/>
  </w:num>
  <w:num w:numId="10">
    <w:abstractNumId w:val="13"/>
  </w:num>
  <w:num w:numId="11">
    <w:abstractNumId w:val="3"/>
  </w:num>
  <w:num w:numId="12">
    <w:abstractNumId w:val="7"/>
  </w:num>
  <w:num w:numId="13">
    <w:abstractNumId w:val="1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35342"/>
    <w:rsid w:val="000051FA"/>
    <w:rsid w:val="00025119"/>
    <w:rsid w:val="00045FF2"/>
    <w:rsid w:val="00056698"/>
    <w:rsid w:val="000615D9"/>
    <w:rsid w:val="000741D6"/>
    <w:rsid w:val="00075FE2"/>
    <w:rsid w:val="0008607A"/>
    <w:rsid w:val="000A4FE3"/>
    <w:rsid w:val="000C28BD"/>
    <w:rsid w:val="000D2034"/>
    <w:rsid w:val="000D2751"/>
    <w:rsid w:val="000D2BDA"/>
    <w:rsid w:val="000E1F8E"/>
    <w:rsid w:val="000F5350"/>
    <w:rsid w:val="00153BFB"/>
    <w:rsid w:val="00181872"/>
    <w:rsid w:val="00195E11"/>
    <w:rsid w:val="00196AB2"/>
    <w:rsid w:val="001A1D42"/>
    <w:rsid w:val="001A2BCB"/>
    <w:rsid w:val="001B7787"/>
    <w:rsid w:val="002136C4"/>
    <w:rsid w:val="0021490E"/>
    <w:rsid w:val="00233DCD"/>
    <w:rsid w:val="00247018"/>
    <w:rsid w:val="00256BEF"/>
    <w:rsid w:val="002643C9"/>
    <w:rsid w:val="002761EB"/>
    <w:rsid w:val="00277DE0"/>
    <w:rsid w:val="00284B52"/>
    <w:rsid w:val="0028610A"/>
    <w:rsid w:val="002A1EAD"/>
    <w:rsid w:val="002C43CE"/>
    <w:rsid w:val="002F3933"/>
    <w:rsid w:val="00315460"/>
    <w:rsid w:val="00320E59"/>
    <w:rsid w:val="00321DC0"/>
    <w:rsid w:val="0034475D"/>
    <w:rsid w:val="00350A33"/>
    <w:rsid w:val="003764E0"/>
    <w:rsid w:val="00386697"/>
    <w:rsid w:val="003A6EDA"/>
    <w:rsid w:val="003C3332"/>
    <w:rsid w:val="003C491C"/>
    <w:rsid w:val="003C53A3"/>
    <w:rsid w:val="003E5590"/>
    <w:rsid w:val="003E5F8E"/>
    <w:rsid w:val="003F4F0E"/>
    <w:rsid w:val="003F78AB"/>
    <w:rsid w:val="004025D1"/>
    <w:rsid w:val="004079C2"/>
    <w:rsid w:val="00427B03"/>
    <w:rsid w:val="0045393B"/>
    <w:rsid w:val="00465693"/>
    <w:rsid w:val="0046599E"/>
    <w:rsid w:val="004666B1"/>
    <w:rsid w:val="004749B5"/>
    <w:rsid w:val="004818C7"/>
    <w:rsid w:val="004856E9"/>
    <w:rsid w:val="00486D76"/>
    <w:rsid w:val="004917AA"/>
    <w:rsid w:val="00493E77"/>
    <w:rsid w:val="004A7BF2"/>
    <w:rsid w:val="004B064C"/>
    <w:rsid w:val="004C2707"/>
    <w:rsid w:val="004C5B47"/>
    <w:rsid w:val="004E79DE"/>
    <w:rsid w:val="004F5BAC"/>
    <w:rsid w:val="004F7078"/>
    <w:rsid w:val="005116BE"/>
    <w:rsid w:val="005172CD"/>
    <w:rsid w:val="0053518C"/>
    <w:rsid w:val="0055776F"/>
    <w:rsid w:val="00557D67"/>
    <w:rsid w:val="00570085"/>
    <w:rsid w:val="005A483B"/>
    <w:rsid w:val="005B2CE3"/>
    <w:rsid w:val="005C3503"/>
    <w:rsid w:val="005D1BA6"/>
    <w:rsid w:val="005D66BD"/>
    <w:rsid w:val="005E6834"/>
    <w:rsid w:val="005E6BC0"/>
    <w:rsid w:val="0060381E"/>
    <w:rsid w:val="00610AA5"/>
    <w:rsid w:val="0065732D"/>
    <w:rsid w:val="00663D41"/>
    <w:rsid w:val="006705CC"/>
    <w:rsid w:val="006716A0"/>
    <w:rsid w:val="006A558F"/>
    <w:rsid w:val="006B4521"/>
    <w:rsid w:val="006B6C73"/>
    <w:rsid w:val="006B78C2"/>
    <w:rsid w:val="006D014B"/>
    <w:rsid w:val="00727A1C"/>
    <w:rsid w:val="00730CA7"/>
    <w:rsid w:val="0073478F"/>
    <w:rsid w:val="007463EC"/>
    <w:rsid w:val="00765CB4"/>
    <w:rsid w:val="00781333"/>
    <w:rsid w:val="007B195F"/>
    <w:rsid w:val="007B2C93"/>
    <w:rsid w:val="007B335B"/>
    <w:rsid w:val="007B42A1"/>
    <w:rsid w:val="007B6400"/>
    <w:rsid w:val="007B675D"/>
    <w:rsid w:val="007B7498"/>
    <w:rsid w:val="007E13E0"/>
    <w:rsid w:val="007F2782"/>
    <w:rsid w:val="007F5E64"/>
    <w:rsid w:val="00805922"/>
    <w:rsid w:val="00810B6D"/>
    <w:rsid w:val="008333D0"/>
    <w:rsid w:val="0084467F"/>
    <w:rsid w:val="00845838"/>
    <w:rsid w:val="00857873"/>
    <w:rsid w:val="008729B7"/>
    <w:rsid w:val="008810B8"/>
    <w:rsid w:val="00886945"/>
    <w:rsid w:val="00897C1C"/>
    <w:rsid w:val="008A4EC9"/>
    <w:rsid w:val="008B7E13"/>
    <w:rsid w:val="008C246C"/>
    <w:rsid w:val="008E68CE"/>
    <w:rsid w:val="00905C57"/>
    <w:rsid w:val="00913F63"/>
    <w:rsid w:val="0092470F"/>
    <w:rsid w:val="00932F8B"/>
    <w:rsid w:val="00957831"/>
    <w:rsid w:val="009761E7"/>
    <w:rsid w:val="009A228A"/>
    <w:rsid w:val="009A3E97"/>
    <w:rsid w:val="009A6D4B"/>
    <w:rsid w:val="009C5D14"/>
    <w:rsid w:val="009D0FEE"/>
    <w:rsid w:val="009E1A57"/>
    <w:rsid w:val="009F078D"/>
    <w:rsid w:val="009F1223"/>
    <w:rsid w:val="009F1C91"/>
    <w:rsid w:val="009F36E0"/>
    <w:rsid w:val="00A05AA3"/>
    <w:rsid w:val="00A23939"/>
    <w:rsid w:val="00A26A85"/>
    <w:rsid w:val="00A26D6E"/>
    <w:rsid w:val="00A4146F"/>
    <w:rsid w:val="00A47B43"/>
    <w:rsid w:val="00A72AC7"/>
    <w:rsid w:val="00A84DBF"/>
    <w:rsid w:val="00A86EC2"/>
    <w:rsid w:val="00A90E9B"/>
    <w:rsid w:val="00A92DDF"/>
    <w:rsid w:val="00A97CDD"/>
    <w:rsid w:val="00AA4F8C"/>
    <w:rsid w:val="00AC3544"/>
    <w:rsid w:val="00AD4651"/>
    <w:rsid w:val="00AE4051"/>
    <w:rsid w:val="00AF1574"/>
    <w:rsid w:val="00AF6A94"/>
    <w:rsid w:val="00B04317"/>
    <w:rsid w:val="00B1250C"/>
    <w:rsid w:val="00B40C37"/>
    <w:rsid w:val="00B44758"/>
    <w:rsid w:val="00B817D6"/>
    <w:rsid w:val="00B92816"/>
    <w:rsid w:val="00B93935"/>
    <w:rsid w:val="00BA63AC"/>
    <w:rsid w:val="00BC087E"/>
    <w:rsid w:val="00BC2C4A"/>
    <w:rsid w:val="00BF635E"/>
    <w:rsid w:val="00C00DBA"/>
    <w:rsid w:val="00C216A3"/>
    <w:rsid w:val="00C22323"/>
    <w:rsid w:val="00C34AC2"/>
    <w:rsid w:val="00C35342"/>
    <w:rsid w:val="00C40DFC"/>
    <w:rsid w:val="00C47ABF"/>
    <w:rsid w:val="00C52B85"/>
    <w:rsid w:val="00C753B2"/>
    <w:rsid w:val="00C831DE"/>
    <w:rsid w:val="00C83C89"/>
    <w:rsid w:val="00C903B2"/>
    <w:rsid w:val="00CA48C1"/>
    <w:rsid w:val="00CA6482"/>
    <w:rsid w:val="00CA71EB"/>
    <w:rsid w:val="00CB17EA"/>
    <w:rsid w:val="00CB48A1"/>
    <w:rsid w:val="00CC59C0"/>
    <w:rsid w:val="00CD4F22"/>
    <w:rsid w:val="00CE3693"/>
    <w:rsid w:val="00D004F3"/>
    <w:rsid w:val="00D57C04"/>
    <w:rsid w:val="00D71010"/>
    <w:rsid w:val="00D76544"/>
    <w:rsid w:val="00D842F3"/>
    <w:rsid w:val="00D850F3"/>
    <w:rsid w:val="00DA5C7F"/>
    <w:rsid w:val="00DC1FE8"/>
    <w:rsid w:val="00DD18DD"/>
    <w:rsid w:val="00DE3E43"/>
    <w:rsid w:val="00DF1874"/>
    <w:rsid w:val="00DF4202"/>
    <w:rsid w:val="00E17051"/>
    <w:rsid w:val="00E312BE"/>
    <w:rsid w:val="00E67A22"/>
    <w:rsid w:val="00E73820"/>
    <w:rsid w:val="00E77320"/>
    <w:rsid w:val="00E84724"/>
    <w:rsid w:val="00E84F15"/>
    <w:rsid w:val="00E923C5"/>
    <w:rsid w:val="00EA6258"/>
    <w:rsid w:val="00EB1EAB"/>
    <w:rsid w:val="00EB394C"/>
    <w:rsid w:val="00EB68A6"/>
    <w:rsid w:val="00EC26D8"/>
    <w:rsid w:val="00EC2835"/>
    <w:rsid w:val="00ED603C"/>
    <w:rsid w:val="00EE4F2D"/>
    <w:rsid w:val="00F12FF2"/>
    <w:rsid w:val="00F236D2"/>
    <w:rsid w:val="00F404F2"/>
    <w:rsid w:val="00F40E4C"/>
    <w:rsid w:val="00F41285"/>
    <w:rsid w:val="00F416A8"/>
    <w:rsid w:val="00F53308"/>
    <w:rsid w:val="00F53E4C"/>
    <w:rsid w:val="00F57104"/>
    <w:rsid w:val="00F9286D"/>
    <w:rsid w:val="00F92BBF"/>
    <w:rsid w:val="00F9721D"/>
    <w:rsid w:val="00FA0F32"/>
    <w:rsid w:val="00FA385C"/>
    <w:rsid w:val="00FB05BD"/>
    <w:rsid w:val="00FB0F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7BF2"/>
    <w:pPr>
      <w:spacing w:after="160" w:line="259" w:lineRule="auto"/>
    </w:pPr>
  </w:style>
  <w:style w:type="paragraph" w:styleId="2">
    <w:name w:val="heading 2"/>
    <w:basedOn w:val="a"/>
    <w:next w:val="a"/>
    <w:link w:val="20"/>
    <w:uiPriority w:val="9"/>
    <w:unhideWhenUsed/>
    <w:qFormat/>
    <w:rsid w:val="00493E7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47">
    <w:name w:val="p47"/>
    <w:basedOn w:val="a"/>
    <w:rsid w:val="004A7BF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List Paragraph"/>
    <w:basedOn w:val="a"/>
    <w:uiPriority w:val="34"/>
    <w:qFormat/>
    <w:rsid w:val="004A7BF2"/>
    <w:pPr>
      <w:ind w:left="720"/>
      <w:contextualSpacing/>
    </w:pPr>
  </w:style>
  <w:style w:type="paragraph" w:styleId="a4">
    <w:name w:val="footnote text"/>
    <w:basedOn w:val="a"/>
    <w:link w:val="a5"/>
    <w:rsid w:val="00F12FF2"/>
    <w:pPr>
      <w:spacing w:after="0" w:line="240" w:lineRule="auto"/>
    </w:pPr>
    <w:rPr>
      <w:rFonts w:ascii="Times New Roman" w:eastAsia="MS Mincho" w:hAnsi="Times New Roman" w:cs="Times New Roman"/>
      <w:noProof/>
      <w:sz w:val="20"/>
      <w:szCs w:val="20"/>
      <w:lang w:eastAsia="ru-RU"/>
    </w:rPr>
  </w:style>
  <w:style w:type="character" w:customStyle="1" w:styleId="a5">
    <w:name w:val="Текст сноски Знак"/>
    <w:basedOn w:val="a0"/>
    <w:link w:val="a4"/>
    <w:rsid w:val="00F12FF2"/>
    <w:rPr>
      <w:rFonts w:ascii="Times New Roman" w:eastAsia="MS Mincho" w:hAnsi="Times New Roman" w:cs="Times New Roman"/>
      <w:noProof/>
      <w:sz w:val="20"/>
      <w:szCs w:val="20"/>
      <w:lang w:eastAsia="ru-RU"/>
    </w:rPr>
  </w:style>
  <w:style w:type="paragraph" w:styleId="a6">
    <w:name w:val="Normal (Web)"/>
    <w:basedOn w:val="a"/>
    <w:uiPriority w:val="99"/>
    <w:unhideWhenUsed/>
    <w:rsid w:val="00F12FF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Balloon Text"/>
    <w:basedOn w:val="a"/>
    <w:link w:val="a8"/>
    <w:uiPriority w:val="99"/>
    <w:semiHidden/>
    <w:unhideWhenUsed/>
    <w:rsid w:val="00E312B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E312BE"/>
    <w:rPr>
      <w:rFonts w:ascii="Tahoma" w:hAnsi="Tahoma" w:cs="Tahoma"/>
      <w:sz w:val="16"/>
      <w:szCs w:val="16"/>
    </w:rPr>
  </w:style>
  <w:style w:type="table" w:styleId="a9">
    <w:name w:val="Table Grid"/>
    <w:basedOn w:val="a1"/>
    <w:uiPriority w:val="59"/>
    <w:rsid w:val="00E312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C47ABF"/>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C47ABF"/>
  </w:style>
  <w:style w:type="paragraph" w:styleId="ac">
    <w:name w:val="footer"/>
    <w:basedOn w:val="a"/>
    <w:link w:val="ad"/>
    <w:uiPriority w:val="99"/>
    <w:unhideWhenUsed/>
    <w:rsid w:val="00C47ABF"/>
    <w:pPr>
      <w:tabs>
        <w:tab w:val="center" w:pos="4819"/>
        <w:tab w:val="right" w:pos="9639"/>
      </w:tabs>
      <w:spacing w:after="0" w:line="240" w:lineRule="auto"/>
    </w:pPr>
  </w:style>
  <w:style w:type="character" w:customStyle="1" w:styleId="ad">
    <w:name w:val="Нижний колонтитул Знак"/>
    <w:basedOn w:val="a0"/>
    <w:link w:val="ac"/>
    <w:uiPriority w:val="99"/>
    <w:rsid w:val="00C47ABF"/>
  </w:style>
  <w:style w:type="paragraph" w:styleId="ae">
    <w:name w:val="No Spacing"/>
    <w:uiPriority w:val="1"/>
    <w:qFormat/>
    <w:rsid w:val="007463EC"/>
    <w:pPr>
      <w:spacing w:after="0" w:line="240" w:lineRule="auto"/>
    </w:pPr>
  </w:style>
  <w:style w:type="character" w:styleId="af">
    <w:name w:val="Subtle Emphasis"/>
    <w:basedOn w:val="a0"/>
    <w:uiPriority w:val="19"/>
    <w:qFormat/>
    <w:rsid w:val="007463EC"/>
    <w:rPr>
      <w:i/>
      <w:iCs/>
      <w:color w:val="808080" w:themeColor="text1" w:themeTint="7F"/>
    </w:rPr>
  </w:style>
  <w:style w:type="character" w:styleId="af0">
    <w:name w:val="Hyperlink"/>
    <w:basedOn w:val="a0"/>
    <w:uiPriority w:val="99"/>
    <w:semiHidden/>
    <w:unhideWhenUsed/>
    <w:rsid w:val="00D71010"/>
    <w:rPr>
      <w:color w:val="0000FF"/>
      <w:u w:val="single"/>
    </w:rPr>
  </w:style>
  <w:style w:type="paragraph" w:customStyle="1" w:styleId="western">
    <w:name w:val="western"/>
    <w:basedOn w:val="a"/>
    <w:rsid w:val="00D7101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493E77"/>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7BF2"/>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47">
    <w:name w:val="p47"/>
    <w:basedOn w:val="a"/>
    <w:rsid w:val="004A7BF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List Paragraph"/>
    <w:basedOn w:val="a"/>
    <w:uiPriority w:val="34"/>
    <w:qFormat/>
    <w:rsid w:val="004A7BF2"/>
    <w:pPr>
      <w:ind w:left="720"/>
      <w:contextualSpacing/>
    </w:pPr>
  </w:style>
  <w:style w:type="paragraph" w:styleId="a4">
    <w:name w:val="footnote text"/>
    <w:basedOn w:val="a"/>
    <w:link w:val="a5"/>
    <w:rsid w:val="00F12FF2"/>
    <w:pPr>
      <w:spacing w:after="0" w:line="240" w:lineRule="auto"/>
    </w:pPr>
    <w:rPr>
      <w:rFonts w:ascii="Times New Roman" w:eastAsia="MS Mincho" w:hAnsi="Times New Roman" w:cs="Times New Roman"/>
      <w:noProof/>
      <w:sz w:val="20"/>
      <w:szCs w:val="20"/>
      <w:lang w:eastAsia="ru-RU"/>
    </w:rPr>
  </w:style>
  <w:style w:type="character" w:customStyle="1" w:styleId="a5">
    <w:name w:val="Текст виноски Знак"/>
    <w:basedOn w:val="a0"/>
    <w:link w:val="a4"/>
    <w:rsid w:val="00F12FF2"/>
    <w:rPr>
      <w:rFonts w:ascii="Times New Roman" w:eastAsia="MS Mincho" w:hAnsi="Times New Roman" w:cs="Times New Roman"/>
      <w:noProof/>
      <w:sz w:val="20"/>
      <w:szCs w:val="20"/>
      <w:lang w:eastAsia="ru-RU"/>
    </w:rPr>
  </w:style>
  <w:style w:type="paragraph" w:styleId="a6">
    <w:name w:val="Normal (Web)"/>
    <w:basedOn w:val="a"/>
    <w:uiPriority w:val="99"/>
    <w:unhideWhenUsed/>
    <w:rsid w:val="00F12FF2"/>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7">
    <w:name w:val="Balloon Text"/>
    <w:basedOn w:val="a"/>
    <w:link w:val="a8"/>
    <w:uiPriority w:val="99"/>
    <w:semiHidden/>
    <w:unhideWhenUsed/>
    <w:rsid w:val="00E312BE"/>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E312BE"/>
    <w:rPr>
      <w:rFonts w:ascii="Tahoma" w:hAnsi="Tahoma" w:cs="Tahoma"/>
      <w:sz w:val="16"/>
      <w:szCs w:val="16"/>
    </w:rPr>
  </w:style>
  <w:style w:type="table" w:styleId="a9">
    <w:name w:val="Table Grid"/>
    <w:basedOn w:val="a1"/>
    <w:uiPriority w:val="59"/>
    <w:rsid w:val="00E312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C47ABF"/>
    <w:pPr>
      <w:tabs>
        <w:tab w:val="center" w:pos="4819"/>
        <w:tab w:val="right" w:pos="9639"/>
      </w:tabs>
      <w:spacing w:after="0" w:line="240" w:lineRule="auto"/>
    </w:pPr>
  </w:style>
  <w:style w:type="character" w:customStyle="1" w:styleId="ab">
    <w:name w:val="Верхній колонтитул Знак"/>
    <w:basedOn w:val="a0"/>
    <w:link w:val="aa"/>
    <w:uiPriority w:val="99"/>
    <w:rsid w:val="00C47ABF"/>
  </w:style>
  <w:style w:type="paragraph" w:styleId="ac">
    <w:name w:val="footer"/>
    <w:basedOn w:val="a"/>
    <w:link w:val="ad"/>
    <w:uiPriority w:val="99"/>
    <w:unhideWhenUsed/>
    <w:rsid w:val="00C47ABF"/>
    <w:pPr>
      <w:tabs>
        <w:tab w:val="center" w:pos="4819"/>
        <w:tab w:val="right" w:pos="9639"/>
      </w:tabs>
      <w:spacing w:after="0" w:line="240" w:lineRule="auto"/>
    </w:pPr>
  </w:style>
  <w:style w:type="character" w:customStyle="1" w:styleId="ad">
    <w:name w:val="Нижній колонтитул Знак"/>
    <w:basedOn w:val="a0"/>
    <w:link w:val="ac"/>
    <w:uiPriority w:val="99"/>
    <w:rsid w:val="00C47ABF"/>
  </w:style>
  <w:style w:type="paragraph" w:styleId="ae">
    <w:name w:val="No Spacing"/>
    <w:uiPriority w:val="1"/>
    <w:qFormat/>
    <w:rsid w:val="007463EC"/>
    <w:pPr>
      <w:spacing w:after="0" w:line="240" w:lineRule="auto"/>
    </w:pPr>
  </w:style>
  <w:style w:type="character" w:styleId="af">
    <w:name w:val="Subtle Emphasis"/>
    <w:basedOn w:val="a0"/>
    <w:uiPriority w:val="19"/>
    <w:qFormat/>
    <w:rsid w:val="007463EC"/>
    <w:rPr>
      <w:i/>
      <w:iCs/>
      <w:color w:val="808080" w:themeColor="text1" w:themeTint="7F"/>
    </w:rPr>
  </w:style>
  <w:style w:type="character" w:styleId="af0">
    <w:name w:val="Hyperlink"/>
    <w:basedOn w:val="a0"/>
    <w:uiPriority w:val="99"/>
    <w:semiHidden/>
    <w:unhideWhenUsed/>
    <w:rsid w:val="00D71010"/>
    <w:rPr>
      <w:color w:val="0000FF"/>
      <w:u w:val="single"/>
    </w:rPr>
  </w:style>
  <w:style w:type="paragraph" w:customStyle="1" w:styleId="western">
    <w:name w:val="western"/>
    <w:basedOn w:val="a"/>
    <w:rsid w:val="00D71010"/>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07879">
      <w:bodyDiv w:val="1"/>
      <w:marLeft w:val="0"/>
      <w:marRight w:val="0"/>
      <w:marTop w:val="0"/>
      <w:marBottom w:val="0"/>
      <w:divBdr>
        <w:top w:val="none" w:sz="0" w:space="0" w:color="auto"/>
        <w:left w:val="none" w:sz="0" w:space="0" w:color="auto"/>
        <w:bottom w:val="none" w:sz="0" w:space="0" w:color="auto"/>
        <w:right w:val="none" w:sz="0" w:space="0" w:color="auto"/>
      </w:divBdr>
    </w:div>
    <w:div w:id="73623986">
      <w:bodyDiv w:val="1"/>
      <w:marLeft w:val="0"/>
      <w:marRight w:val="0"/>
      <w:marTop w:val="0"/>
      <w:marBottom w:val="0"/>
      <w:divBdr>
        <w:top w:val="none" w:sz="0" w:space="0" w:color="auto"/>
        <w:left w:val="none" w:sz="0" w:space="0" w:color="auto"/>
        <w:bottom w:val="none" w:sz="0" w:space="0" w:color="auto"/>
        <w:right w:val="none" w:sz="0" w:space="0" w:color="auto"/>
      </w:divBdr>
    </w:div>
    <w:div w:id="584454603">
      <w:bodyDiv w:val="1"/>
      <w:marLeft w:val="0"/>
      <w:marRight w:val="0"/>
      <w:marTop w:val="0"/>
      <w:marBottom w:val="0"/>
      <w:divBdr>
        <w:top w:val="none" w:sz="0" w:space="0" w:color="auto"/>
        <w:left w:val="none" w:sz="0" w:space="0" w:color="auto"/>
        <w:bottom w:val="none" w:sz="0" w:space="0" w:color="auto"/>
        <w:right w:val="none" w:sz="0" w:space="0" w:color="auto"/>
      </w:divBdr>
    </w:div>
    <w:div w:id="641620289">
      <w:bodyDiv w:val="1"/>
      <w:marLeft w:val="0"/>
      <w:marRight w:val="0"/>
      <w:marTop w:val="0"/>
      <w:marBottom w:val="0"/>
      <w:divBdr>
        <w:top w:val="none" w:sz="0" w:space="0" w:color="auto"/>
        <w:left w:val="none" w:sz="0" w:space="0" w:color="auto"/>
        <w:bottom w:val="none" w:sz="0" w:space="0" w:color="auto"/>
        <w:right w:val="none" w:sz="0" w:space="0" w:color="auto"/>
      </w:divBdr>
    </w:div>
    <w:div w:id="1087770335">
      <w:bodyDiv w:val="1"/>
      <w:marLeft w:val="0"/>
      <w:marRight w:val="0"/>
      <w:marTop w:val="0"/>
      <w:marBottom w:val="0"/>
      <w:divBdr>
        <w:top w:val="none" w:sz="0" w:space="0" w:color="auto"/>
        <w:left w:val="none" w:sz="0" w:space="0" w:color="auto"/>
        <w:bottom w:val="none" w:sz="0" w:space="0" w:color="auto"/>
        <w:right w:val="none" w:sz="0" w:space="0" w:color="auto"/>
      </w:divBdr>
    </w:div>
    <w:div w:id="1224487808">
      <w:bodyDiv w:val="1"/>
      <w:marLeft w:val="0"/>
      <w:marRight w:val="0"/>
      <w:marTop w:val="0"/>
      <w:marBottom w:val="0"/>
      <w:divBdr>
        <w:top w:val="none" w:sz="0" w:space="0" w:color="auto"/>
        <w:left w:val="none" w:sz="0" w:space="0" w:color="auto"/>
        <w:bottom w:val="none" w:sz="0" w:space="0" w:color="auto"/>
        <w:right w:val="none" w:sz="0" w:space="0" w:color="auto"/>
      </w:divBdr>
    </w:div>
    <w:div w:id="1229074231">
      <w:bodyDiv w:val="1"/>
      <w:marLeft w:val="0"/>
      <w:marRight w:val="0"/>
      <w:marTop w:val="0"/>
      <w:marBottom w:val="0"/>
      <w:divBdr>
        <w:top w:val="none" w:sz="0" w:space="0" w:color="auto"/>
        <w:left w:val="none" w:sz="0" w:space="0" w:color="auto"/>
        <w:bottom w:val="none" w:sz="0" w:space="0" w:color="auto"/>
        <w:right w:val="none" w:sz="0" w:space="0" w:color="auto"/>
      </w:divBdr>
    </w:div>
    <w:div w:id="1620260012">
      <w:bodyDiv w:val="1"/>
      <w:marLeft w:val="0"/>
      <w:marRight w:val="0"/>
      <w:marTop w:val="0"/>
      <w:marBottom w:val="0"/>
      <w:divBdr>
        <w:top w:val="none" w:sz="0" w:space="0" w:color="auto"/>
        <w:left w:val="none" w:sz="0" w:space="0" w:color="auto"/>
        <w:bottom w:val="none" w:sz="0" w:space="0" w:color="auto"/>
        <w:right w:val="none" w:sz="0" w:space="0" w:color="auto"/>
      </w:divBdr>
      <w:divsChild>
        <w:div w:id="12651922">
          <w:marLeft w:val="0"/>
          <w:marRight w:val="0"/>
          <w:marTop w:val="0"/>
          <w:marBottom w:val="0"/>
          <w:divBdr>
            <w:top w:val="none" w:sz="0" w:space="0" w:color="auto"/>
            <w:left w:val="none" w:sz="0" w:space="0" w:color="auto"/>
            <w:bottom w:val="none" w:sz="0" w:space="0" w:color="auto"/>
            <w:right w:val="none" w:sz="0" w:space="0" w:color="auto"/>
          </w:divBdr>
        </w:div>
        <w:div w:id="37054452">
          <w:marLeft w:val="0"/>
          <w:marRight w:val="0"/>
          <w:marTop w:val="0"/>
          <w:marBottom w:val="0"/>
          <w:divBdr>
            <w:top w:val="none" w:sz="0" w:space="0" w:color="auto"/>
            <w:left w:val="none" w:sz="0" w:space="0" w:color="auto"/>
            <w:bottom w:val="none" w:sz="0" w:space="0" w:color="auto"/>
            <w:right w:val="none" w:sz="0" w:space="0" w:color="auto"/>
          </w:divBdr>
        </w:div>
        <w:div w:id="44456718">
          <w:marLeft w:val="0"/>
          <w:marRight w:val="0"/>
          <w:marTop w:val="0"/>
          <w:marBottom w:val="0"/>
          <w:divBdr>
            <w:top w:val="none" w:sz="0" w:space="0" w:color="auto"/>
            <w:left w:val="none" w:sz="0" w:space="0" w:color="auto"/>
            <w:bottom w:val="none" w:sz="0" w:space="0" w:color="auto"/>
            <w:right w:val="none" w:sz="0" w:space="0" w:color="auto"/>
          </w:divBdr>
        </w:div>
        <w:div w:id="70543471">
          <w:marLeft w:val="0"/>
          <w:marRight w:val="0"/>
          <w:marTop w:val="0"/>
          <w:marBottom w:val="0"/>
          <w:divBdr>
            <w:top w:val="none" w:sz="0" w:space="0" w:color="auto"/>
            <w:left w:val="none" w:sz="0" w:space="0" w:color="auto"/>
            <w:bottom w:val="none" w:sz="0" w:space="0" w:color="auto"/>
            <w:right w:val="none" w:sz="0" w:space="0" w:color="auto"/>
          </w:divBdr>
        </w:div>
        <w:div w:id="97339400">
          <w:marLeft w:val="0"/>
          <w:marRight w:val="0"/>
          <w:marTop w:val="0"/>
          <w:marBottom w:val="0"/>
          <w:divBdr>
            <w:top w:val="none" w:sz="0" w:space="0" w:color="auto"/>
            <w:left w:val="none" w:sz="0" w:space="0" w:color="auto"/>
            <w:bottom w:val="none" w:sz="0" w:space="0" w:color="auto"/>
            <w:right w:val="none" w:sz="0" w:space="0" w:color="auto"/>
          </w:divBdr>
        </w:div>
        <w:div w:id="126432613">
          <w:marLeft w:val="0"/>
          <w:marRight w:val="0"/>
          <w:marTop w:val="0"/>
          <w:marBottom w:val="0"/>
          <w:divBdr>
            <w:top w:val="none" w:sz="0" w:space="0" w:color="auto"/>
            <w:left w:val="none" w:sz="0" w:space="0" w:color="auto"/>
            <w:bottom w:val="none" w:sz="0" w:space="0" w:color="auto"/>
            <w:right w:val="none" w:sz="0" w:space="0" w:color="auto"/>
          </w:divBdr>
        </w:div>
        <w:div w:id="128986233">
          <w:marLeft w:val="0"/>
          <w:marRight w:val="0"/>
          <w:marTop w:val="0"/>
          <w:marBottom w:val="0"/>
          <w:divBdr>
            <w:top w:val="none" w:sz="0" w:space="0" w:color="auto"/>
            <w:left w:val="none" w:sz="0" w:space="0" w:color="auto"/>
            <w:bottom w:val="none" w:sz="0" w:space="0" w:color="auto"/>
            <w:right w:val="none" w:sz="0" w:space="0" w:color="auto"/>
          </w:divBdr>
        </w:div>
        <w:div w:id="130830191">
          <w:marLeft w:val="0"/>
          <w:marRight w:val="0"/>
          <w:marTop w:val="0"/>
          <w:marBottom w:val="0"/>
          <w:divBdr>
            <w:top w:val="none" w:sz="0" w:space="0" w:color="auto"/>
            <w:left w:val="none" w:sz="0" w:space="0" w:color="auto"/>
            <w:bottom w:val="none" w:sz="0" w:space="0" w:color="auto"/>
            <w:right w:val="none" w:sz="0" w:space="0" w:color="auto"/>
          </w:divBdr>
        </w:div>
        <w:div w:id="144855738">
          <w:marLeft w:val="0"/>
          <w:marRight w:val="0"/>
          <w:marTop w:val="0"/>
          <w:marBottom w:val="0"/>
          <w:divBdr>
            <w:top w:val="none" w:sz="0" w:space="0" w:color="auto"/>
            <w:left w:val="none" w:sz="0" w:space="0" w:color="auto"/>
            <w:bottom w:val="none" w:sz="0" w:space="0" w:color="auto"/>
            <w:right w:val="none" w:sz="0" w:space="0" w:color="auto"/>
          </w:divBdr>
        </w:div>
        <w:div w:id="168176630">
          <w:marLeft w:val="0"/>
          <w:marRight w:val="0"/>
          <w:marTop w:val="0"/>
          <w:marBottom w:val="0"/>
          <w:divBdr>
            <w:top w:val="none" w:sz="0" w:space="0" w:color="auto"/>
            <w:left w:val="none" w:sz="0" w:space="0" w:color="auto"/>
            <w:bottom w:val="none" w:sz="0" w:space="0" w:color="auto"/>
            <w:right w:val="none" w:sz="0" w:space="0" w:color="auto"/>
          </w:divBdr>
        </w:div>
        <w:div w:id="169415559">
          <w:marLeft w:val="0"/>
          <w:marRight w:val="0"/>
          <w:marTop w:val="0"/>
          <w:marBottom w:val="0"/>
          <w:divBdr>
            <w:top w:val="none" w:sz="0" w:space="0" w:color="auto"/>
            <w:left w:val="none" w:sz="0" w:space="0" w:color="auto"/>
            <w:bottom w:val="none" w:sz="0" w:space="0" w:color="auto"/>
            <w:right w:val="none" w:sz="0" w:space="0" w:color="auto"/>
          </w:divBdr>
        </w:div>
        <w:div w:id="189224759">
          <w:marLeft w:val="0"/>
          <w:marRight w:val="0"/>
          <w:marTop w:val="0"/>
          <w:marBottom w:val="0"/>
          <w:divBdr>
            <w:top w:val="none" w:sz="0" w:space="0" w:color="auto"/>
            <w:left w:val="none" w:sz="0" w:space="0" w:color="auto"/>
            <w:bottom w:val="none" w:sz="0" w:space="0" w:color="auto"/>
            <w:right w:val="none" w:sz="0" w:space="0" w:color="auto"/>
          </w:divBdr>
        </w:div>
        <w:div w:id="197084815">
          <w:marLeft w:val="0"/>
          <w:marRight w:val="0"/>
          <w:marTop w:val="0"/>
          <w:marBottom w:val="0"/>
          <w:divBdr>
            <w:top w:val="none" w:sz="0" w:space="0" w:color="auto"/>
            <w:left w:val="none" w:sz="0" w:space="0" w:color="auto"/>
            <w:bottom w:val="none" w:sz="0" w:space="0" w:color="auto"/>
            <w:right w:val="none" w:sz="0" w:space="0" w:color="auto"/>
          </w:divBdr>
        </w:div>
        <w:div w:id="206988821">
          <w:marLeft w:val="0"/>
          <w:marRight w:val="0"/>
          <w:marTop w:val="0"/>
          <w:marBottom w:val="0"/>
          <w:divBdr>
            <w:top w:val="none" w:sz="0" w:space="0" w:color="auto"/>
            <w:left w:val="none" w:sz="0" w:space="0" w:color="auto"/>
            <w:bottom w:val="none" w:sz="0" w:space="0" w:color="auto"/>
            <w:right w:val="none" w:sz="0" w:space="0" w:color="auto"/>
          </w:divBdr>
        </w:div>
        <w:div w:id="221521789">
          <w:marLeft w:val="0"/>
          <w:marRight w:val="0"/>
          <w:marTop w:val="0"/>
          <w:marBottom w:val="0"/>
          <w:divBdr>
            <w:top w:val="none" w:sz="0" w:space="0" w:color="auto"/>
            <w:left w:val="none" w:sz="0" w:space="0" w:color="auto"/>
            <w:bottom w:val="none" w:sz="0" w:space="0" w:color="auto"/>
            <w:right w:val="none" w:sz="0" w:space="0" w:color="auto"/>
          </w:divBdr>
        </w:div>
        <w:div w:id="232156751">
          <w:marLeft w:val="0"/>
          <w:marRight w:val="0"/>
          <w:marTop w:val="0"/>
          <w:marBottom w:val="0"/>
          <w:divBdr>
            <w:top w:val="none" w:sz="0" w:space="0" w:color="auto"/>
            <w:left w:val="none" w:sz="0" w:space="0" w:color="auto"/>
            <w:bottom w:val="none" w:sz="0" w:space="0" w:color="auto"/>
            <w:right w:val="none" w:sz="0" w:space="0" w:color="auto"/>
          </w:divBdr>
        </w:div>
        <w:div w:id="255409726">
          <w:marLeft w:val="0"/>
          <w:marRight w:val="0"/>
          <w:marTop w:val="0"/>
          <w:marBottom w:val="0"/>
          <w:divBdr>
            <w:top w:val="none" w:sz="0" w:space="0" w:color="auto"/>
            <w:left w:val="none" w:sz="0" w:space="0" w:color="auto"/>
            <w:bottom w:val="none" w:sz="0" w:space="0" w:color="auto"/>
            <w:right w:val="none" w:sz="0" w:space="0" w:color="auto"/>
          </w:divBdr>
        </w:div>
        <w:div w:id="281766453">
          <w:marLeft w:val="0"/>
          <w:marRight w:val="0"/>
          <w:marTop w:val="0"/>
          <w:marBottom w:val="0"/>
          <w:divBdr>
            <w:top w:val="none" w:sz="0" w:space="0" w:color="auto"/>
            <w:left w:val="none" w:sz="0" w:space="0" w:color="auto"/>
            <w:bottom w:val="none" w:sz="0" w:space="0" w:color="auto"/>
            <w:right w:val="none" w:sz="0" w:space="0" w:color="auto"/>
          </w:divBdr>
        </w:div>
        <w:div w:id="325018017">
          <w:marLeft w:val="0"/>
          <w:marRight w:val="0"/>
          <w:marTop w:val="0"/>
          <w:marBottom w:val="0"/>
          <w:divBdr>
            <w:top w:val="none" w:sz="0" w:space="0" w:color="auto"/>
            <w:left w:val="none" w:sz="0" w:space="0" w:color="auto"/>
            <w:bottom w:val="none" w:sz="0" w:space="0" w:color="auto"/>
            <w:right w:val="none" w:sz="0" w:space="0" w:color="auto"/>
          </w:divBdr>
        </w:div>
        <w:div w:id="325741276">
          <w:marLeft w:val="0"/>
          <w:marRight w:val="0"/>
          <w:marTop w:val="0"/>
          <w:marBottom w:val="0"/>
          <w:divBdr>
            <w:top w:val="none" w:sz="0" w:space="0" w:color="auto"/>
            <w:left w:val="none" w:sz="0" w:space="0" w:color="auto"/>
            <w:bottom w:val="none" w:sz="0" w:space="0" w:color="auto"/>
            <w:right w:val="none" w:sz="0" w:space="0" w:color="auto"/>
          </w:divBdr>
        </w:div>
        <w:div w:id="342367667">
          <w:marLeft w:val="0"/>
          <w:marRight w:val="0"/>
          <w:marTop w:val="0"/>
          <w:marBottom w:val="0"/>
          <w:divBdr>
            <w:top w:val="none" w:sz="0" w:space="0" w:color="auto"/>
            <w:left w:val="none" w:sz="0" w:space="0" w:color="auto"/>
            <w:bottom w:val="none" w:sz="0" w:space="0" w:color="auto"/>
            <w:right w:val="none" w:sz="0" w:space="0" w:color="auto"/>
          </w:divBdr>
        </w:div>
        <w:div w:id="342821845">
          <w:marLeft w:val="0"/>
          <w:marRight w:val="0"/>
          <w:marTop w:val="0"/>
          <w:marBottom w:val="0"/>
          <w:divBdr>
            <w:top w:val="none" w:sz="0" w:space="0" w:color="auto"/>
            <w:left w:val="none" w:sz="0" w:space="0" w:color="auto"/>
            <w:bottom w:val="none" w:sz="0" w:space="0" w:color="auto"/>
            <w:right w:val="none" w:sz="0" w:space="0" w:color="auto"/>
          </w:divBdr>
        </w:div>
        <w:div w:id="382676356">
          <w:marLeft w:val="0"/>
          <w:marRight w:val="0"/>
          <w:marTop w:val="0"/>
          <w:marBottom w:val="0"/>
          <w:divBdr>
            <w:top w:val="none" w:sz="0" w:space="0" w:color="auto"/>
            <w:left w:val="none" w:sz="0" w:space="0" w:color="auto"/>
            <w:bottom w:val="none" w:sz="0" w:space="0" w:color="auto"/>
            <w:right w:val="none" w:sz="0" w:space="0" w:color="auto"/>
          </w:divBdr>
        </w:div>
        <w:div w:id="412358075">
          <w:marLeft w:val="0"/>
          <w:marRight w:val="0"/>
          <w:marTop w:val="0"/>
          <w:marBottom w:val="0"/>
          <w:divBdr>
            <w:top w:val="none" w:sz="0" w:space="0" w:color="auto"/>
            <w:left w:val="none" w:sz="0" w:space="0" w:color="auto"/>
            <w:bottom w:val="none" w:sz="0" w:space="0" w:color="auto"/>
            <w:right w:val="none" w:sz="0" w:space="0" w:color="auto"/>
          </w:divBdr>
        </w:div>
        <w:div w:id="417485779">
          <w:marLeft w:val="0"/>
          <w:marRight w:val="0"/>
          <w:marTop w:val="0"/>
          <w:marBottom w:val="0"/>
          <w:divBdr>
            <w:top w:val="none" w:sz="0" w:space="0" w:color="auto"/>
            <w:left w:val="none" w:sz="0" w:space="0" w:color="auto"/>
            <w:bottom w:val="none" w:sz="0" w:space="0" w:color="auto"/>
            <w:right w:val="none" w:sz="0" w:space="0" w:color="auto"/>
          </w:divBdr>
        </w:div>
        <w:div w:id="419646931">
          <w:marLeft w:val="0"/>
          <w:marRight w:val="0"/>
          <w:marTop w:val="0"/>
          <w:marBottom w:val="0"/>
          <w:divBdr>
            <w:top w:val="none" w:sz="0" w:space="0" w:color="auto"/>
            <w:left w:val="none" w:sz="0" w:space="0" w:color="auto"/>
            <w:bottom w:val="none" w:sz="0" w:space="0" w:color="auto"/>
            <w:right w:val="none" w:sz="0" w:space="0" w:color="auto"/>
          </w:divBdr>
        </w:div>
        <w:div w:id="440533905">
          <w:marLeft w:val="0"/>
          <w:marRight w:val="0"/>
          <w:marTop w:val="0"/>
          <w:marBottom w:val="0"/>
          <w:divBdr>
            <w:top w:val="none" w:sz="0" w:space="0" w:color="auto"/>
            <w:left w:val="none" w:sz="0" w:space="0" w:color="auto"/>
            <w:bottom w:val="none" w:sz="0" w:space="0" w:color="auto"/>
            <w:right w:val="none" w:sz="0" w:space="0" w:color="auto"/>
          </w:divBdr>
        </w:div>
        <w:div w:id="441462561">
          <w:marLeft w:val="0"/>
          <w:marRight w:val="0"/>
          <w:marTop w:val="0"/>
          <w:marBottom w:val="0"/>
          <w:divBdr>
            <w:top w:val="none" w:sz="0" w:space="0" w:color="auto"/>
            <w:left w:val="none" w:sz="0" w:space="0" w:color="auto"/>
            <w:bottom w:val="none" w:sz="0" w:space="0" w:color="auto"/>
            <w:right w:val="none" w:sz="0" w:space="0" w:color="auto"/>
          </w:divBdr>
        </w:div>
        <w:div w:id="444084107">
          <w:marLeft w:val="0"/>
          <w:marRight w:val="0"/>
          <w:marTop w:val="0"/>
          <w:marBottom w:val="0"/>
          <w:divBdr>
            <w:top w:val="none" w:sz="0" w:space="0" w:color="auto"/>
            <w:left w:val="none" w:sz="0" w:space="0" w:color="auto"/>
            <w:bottom w:val="none" w:sz="0" w:space="0" w:color="auto"/>
            <w:right w:val="none" w:sz="0" w:space="0" w:color="auto"/>
          </w:divBdr>
        </w:div>
        <w:div w:id="475420013">
          <w:marLeft w:val="0"/>
          <w:marRight w:val="0"/>
          <w:marTop w:val="0"/>
          <w:marBottom w:val="0"/>
          <w:divBdr>
            <w:top w:val="none" w:sz="0" w:space="0" w:color="auto"/>
            <w:left w:val="none" w:sz="0" w:space="0" w:color="auto"/>
            <w:bottom w:val="none" w:sz="0" w:space="0" w:color="auto"/>
            <w:right w:val="none" w:sz="0" w:space="0" w:color="auto"/>
          </w:divBdr>
        </w:div>
        <w:div w:id="475492616">
          <w:marLeft w:val="0"/>
          <w:marRight w:val="0"/>
          <w:marTop w:val="0"/>
          <w:marBottom w:val="0"/>
          <w:divBdr>
            <w:top w:val="none" w:sz="0" w:space="0" w:color="auto"/>
            <w:left w:val="none" w:sz="0" w:space="0" w:color="auto"/>
            <w:bottom w:val="none" w:sz="0" w:space="0" w:color="auto"/>
            <w:right w:val="none" w:sz="0" w:space="0" w:color="auto"/>
          </w:divBdr>
        </w:div>
        <w:div w:id="509754225">
          <w:marLeft w:val="0"/>
          <w:marRight w:val="0"/>
          <w:marTop w:val="0"/>
          <w:marBottom w:val="0"/>
          <w:divBdr>
            <w:top w:val="none" w:sz="0" w:space="0" w:color="auto"/>
            <w:left w:val="none" w:sz="0" w:space="0" w:color="auto"/>
            <w:bottom w:val="none" w:sz="0" w:space="0" w:color="auto"/>
            <w:right w:val="none" w:sz="0" w:space="0" w:color="auto"/>
          </w:divBdr>
        </w:div>
        <w:div w:id="526599818">
          <w:marLeft w:val="0"/>
          <w:marRight w:val="0"/>
          <w:marTop w:val="0"/>
          <w:marBottom w:val="0"/>
          <w:divBdr>
            <w:top w:val="none" w:sz="0" w:space="0" w:color="auto"/>
            <w:left w:val="none" w:sz="0" w:space="0" w:color="auto"/>
            <w:bottom w:val="none" w:sz="0" w:space="0" w:color="auto"/>
            <w:right w:val="none" w:sz="0" w:space="0" w:color="auto"/>
          </w:divBdr>
        </w:div>
        <w:div w:id="573857676">
          <w:marLeft w:val="0"/>
          <w:marRight w:val="0"/>
          <w:marTop w:val="0"/>
          <w:marBottom w:val="0"/>
          <w:divBdr>
            <w:top w:val="none" w:sz="0" w:space="0" w:color="auto"/>
            <w:left w:val="none" w:sz="0" w:space="0" w:color="auto"/>
            <w:bottom w:val="none" w:sz="0" w:space="0" w:color="auto"/>
            <w:right w:val="none" w:sz="0" w:space="0" w:color="auto"/>
          </w:divBdr>
        </w:div>
        <w:div w:id="621501317">
          <w:marLeft w:val="0"/>
          <w:marRight w:val="0"/>
          <w:marTop w:val="0"/>
          <w:marBottom w:val="0"/>
          <w:divBdr>
            <w:top w:val="none" w:sz="0" w:space="0" w:color="auto"/>
            <w:left w:val="none" w:sz="0" w:space="0" w:color="auto"/>
            <w:bottom w:val="none" w:sz="0" w:space="0" w:color="auto"/>
            <w:right w:val="none" w:sz="0" w:space="0" w:color="auto"/>
          </w:divBdr>
        </w:div>
        <w:div w:id="651444702">
          <w:marLeft w:val="0"/>
          <w:marRight w:val="0"/>
          <w:marTop w:val="0"/>
          <w:marBottom w:val="0"/>
          <w:divBdr>
            <w:top w:val="none" w:sz="0" w:space="0" w:color="auto"/>
            <w:left w:val="none" w:sz="0" w:space="0" w:color="auto"/>
            <w:bottom w:val="none" w:sz="0" w:space="0" w:color="auto"/>
            <w:right w:val="none" w:sz="0" w:space="0" w:color="auto"/>
          </w:divBdr>
        </w:div>
        <w:div w:id="662897842">
          <w:marLeft w:val="0"/>
          <w:marRight w:val="0"/>
          <w:marTop w:val="0"/>
          <w:marBottom w:val="0"/>
          <w:divBdr>
            <w:top w:val="none" w:sz="0" w:space="0" w:color="auto"/>
            <w:left w:val="none" w:sz="0" w:space="0" w:color="auto"/>
            <w:bottom w:val="none" w:sz="0" w:space="0" w:color="auto"/>
            <w:right w:val="none" w:sz="0" w:space="0" w:color="auto"/>
          </w:divBdr>
        </w:div>
        <w:div w:id="663626388">
          <w:marLeft w:val="0"/>
          <w:marRight w:val="0"/>
          <w:marTop w:val="0"/>
          <w:marBottom w:val="0"/>
          <w:divBdr>
            <w:top w:val="none" w:sz="0" w:space="0" w:color="auto"/>
            <w:left w:val="none" w:sz="0" w:space="0" w:color="auto"/>
            <w:bottom w:val="none" w:sz="0" w:space="0" w:color="auto"/>
            <w:right w:val="none" w:sz="0" w:space="0" w:color="auto"/>
          </w:divBdr>
        </w:div>
        <w:div w:id="703791125">
          <w:marLeft w:val="0"/>
          <w:marRight w:val="0"/>
          <w:marTop w:val="0"/>
          <w:marBottom w:val="0"/>
          <w:divBdr>
            <w:top w:val="none" w:sz="0" w:space="0" w:color="auto"/>
            <w:left w:val="none" w:sz="0" w:space="0" w:color="auto"/>
            <w:bottom w:val="none" w:sz="0" w:space="0" w:color="auto"/>
            <w:right w:val="none" w:sz="0" w:space="0" w:color="auto"/>
          </w:divBdr>
        </w:div>
        <w:div w:id="755978264">
          <w:marLeft w:val="0"/>
          <w:marRight w:val="0"/>
          <w:marTop w:val="0"/>
          <w:marBottom w:val="0"/>
          <w:divBdr>
            <w:top w:val="none" w:sz="0" w:space="0" w:color="auto"/>
            <w:left w:val="none" w:sz="0" w:space="0" w:color="auto"/>
            <w:bottom w:val="none" w:sz="0" w:space="0" w:color="auto"/>
            <w:right w:val="none" w:sz="0" w:space="0" w:color="auto"/>
          </w:divBdr>
        </w:div>
        <w:div w:id="760416908">
          <w:marLeft w:val="0"/>
          <w:marRight w:val="0"/>
          <w:marTop w:val="0"/>
          <w:marBottom w:val="0"/>
          <w:divBdr>
            <w:top w:val="none" w:sz="0" w:space="0" w:color="auto"/>
            <w:left w:val="none" w:sz="0" w:space="0" w:color="auto"/>
            <w:bottom w:val="none" w:sz="0" w:space="0" w:color="auto"/>
            <w:right w:val="none" w:sz="0" w:space="0" w:color="auto"/>
          </w:divBdr>
        </w:div>
        <w:div w:id="772480181">
          <w:marLeft w:val="0"/>
          <w:marRight w:val="0"/>
          <w:marTop w:val="0"/>
          <w:marBottom w:val="0"/>
          <w:divBdr>
            <w:top w:val="none" w:sz="0" w:space="0" w:color="auto"/>
            <w:left w:val="none" w:sz="0" w:space="0" w:color="auto"/>
            <w:bottom w:val="none" w:sz="0" w:space="0" w:color="auto"/>
            <w:right w:val="none" w:sz="0" w:space="0" w:color="auto"/>
          </w:divBdr>
        </w:div>
        <w:div w:id="778178770">
          <w:marLeft w:val="0"/>
          <w:marRight w:val="0"/>
          <w:marTop w:val="0"/>
          <w:marBottom w:val="0"/>
          <w:divBdr>
            <w:top w:val="none" w:sz="0" w:space="0" w:color="auto"/>
            <w:left w:val="none" w:sz="0" w:space="0" w:color="auto"/>
            <w:bottom w:val="none" w:sz="0" w:space="0" w:color="auto"/>
            <w:right w:val="none" w:sz="0" w:space="0" w:color="auto"/>
          </w:divBdr>
        </w:div>
        <w:div w:id="858931922">
          <w:marLeft w:val="0"/>
          <w:marRight w:val="0"/>
          <w:marTop w:val="0"/>
          <w:marBottom w:val="0"/>
          <w:divBdr>
            <w:top w:val="none" w:sz="0" w:space="0" w:color="auto"/>
            <w:left w:val="none" w:sz="0" w:space="0" w:color="auto"/>
            <w:bottom w:val="none" w:sz="0" w:space="0" w:color="auto"/>
            <w:right w:val="none" w:sz="0" w:space="0" w:color="auto"/>
          </w:divBdr>
        </w:div>
        <w:div w:id="897594126">
          <w:marLeft w:val="0"/>
          <w:marRight w:val="0"/>
          <w:marTop w:val="0"/>
          <w:marBottom w:val="0"/>
          <w:divBdr>
            <w:top w:val="none" w:sz="0" w:space="0" w:color="auto"/>
            <w:left w:val="none" w:sz="0" w:space="0" w:color="auto"/>
            <w:bottom w:val="none" w:sz="0" w:space="0" w:color="auto"/>
            <w:right w:val="none" w:sz="0" w:space="0" w:color="auto"/>
          </w:divBdr>
        </w:div>
        <w:div w:id="904602560">
          <w:marLeft w:val="0"/>
          <w:marRight w:val="0"/>
          <w:marTop w:val="0"/>
          <w:marBottom w:val="0"/>
          <w:divBdr>
            <w:top w:val="none" w:sz="0" w:space="0" w:color="auto"/>
            <w:left w:val="none" w:sz="0" w:space="0" w:color="auto"/>
            <w:bottom w:val="none" w:sz="0" w:space="0" w:color="auto"/>
            <w:right w:val="none" w:sz="0" w:space="0" w:color="auto"/>
          </w:divBdr>
        </w:div>
        <w:div w:id="950093935">
          <w:marLeft w:val="0"/>
          <w:marRight w:val="0"/>
          <w:marTop w:val="0"/>
          <w:marBottom w:val="0"/>
          <w:divBdr>
            <w:top w:val="none" w:sz="0" w:space="0" w:color="auto"/>
            <w:left w:val="none" w:sz="0" w:space="0" w:color="auto"/>
            <w:bottom w:val="none" w:sz="0" w:space="0" w:color="auto"/>
            <w:right w:val="none" w:sz="0" w:space="0" w:color="auto"/>
          </w:divBdr>
        </w:div>
        <w:div w:id="995836052">
          <w:marLeft w:val="0"/>
          <w:marRight w:val="0"/>
          <w:marTop w:val="0"/>
          <w:marBottom w:val="0"/>
          <w:divBdr>
            <w:top w:val="none" w:sz="0" w:space="0" w:color="auto"/>
            <w:left w:val="none" w:sz="0" w:space="0" w:color="auto"/>
            <w:bottom w:val="none" w:sz="0" w:space="0" w:color="auto"/>
            <w:right w:val="none" w:sz="0" w:space="0" w:color="auto"/>
          </w:divBdr>
        </w:div>
        <w:div w:id="996686313">
          <w:marLeft w:val="0"/>
          <w:marRight w:val="0"/>
          <w:marTop w:val="0"/>
          <w:marBottom w:val="0"/>
          <w:divBdr>
            <w:top w:val="none" w:sz="0" w:space="0" w:color="auto"/>
            <w:left w:val="none" w:sz="0" w:space="0" w:color="auto"/>
            <w:bottom w:val="none" w:sz="0" w:space="0" w:color="auto"/>
            <w:right w:val="none" w:sz="0" w:space="0" w:color="auto"/>
          </w:divBdr>
        </w:div>
        <w:div w:id="1008094133">
          <w:marLeft w:val="0"/>
          <w:marRight w:val="0"/>
          <w:marTop w:val="0"/>
          <w:marBottom w:val="0"/>
          <w:divBdr>
            <w:top w:val="none" w:sz="0" w:space="0" w:color="auto"/>
            <w:left w:val="none" w:sz="0" w:space="0" w:color="auto"/>
            <w:bottom w:val="none" w:sz="0" w:space="0" w:color="auto"/>
            <w:right w:val="none" w:sz="0" w:space="0" w:color="auto"/>
          </w:divBdr>
        </w:div>
        <w:div w:id="1029138963">
          <w:marLeft w:val="0"/>
          <w:marRight w:val="0"/>
          <w:marTop w:val="0"/>
          <w:marBottom w:val="0"/>
          <w:divBdr>
            <w:top w:val="none" w:sz="0" w:space="0" w:color="auto"/>
            <w:left w:val="none" w:sz="0" w:space="0" w:color="auto"/>
            <w:bottom w:val="none" w:sz="0" w:space="0" w:color="auto"/>
            <w:right w:val="none" w:sz="0" w:space="0" w:color="auto"/>
          </w:divBdr>
        </w:div>
        <w:div w:id="1092238086">
          <w:marLeft w:val="0"/>
          <w:marRight w:val="0"/>
          <w:marTop w:val="0"/>
          <w:marBottom w:val="0"/>
          <w:divBdr>
            <w:top w:val="none" w:sz="0" w:space="0" w:color="auto"/>
            <w:left w:val="none" w:sz="0" w:space="0" w:color="auto"/>
            <w:bottom w:val="none" w:sz="0" w:space="0" w:color="auto"/>
            <w:right w:val="none" w:sz="0" w:space="0" w:color="auto"/>
          </w:divBdr>
        </w:div>
        <w:div w:id="1113865940">
          <w:marLeft w:val="0"/>
          <w:marRight w:val="0"/>
          <w:marTop w:val="0"/>
          <w:marBottom w:val="0"/>
          <w:divBdr>
            <w:top w:val="none" w:sz="0" w:space="0" w:color="auto"/>
            <w:left w:val="none" w:sz="0" w:space="0" w:color="auto"/>
            <w:bottom w:val="none" w:sz="0" w:space="0" w:color="auto"/>
            <w:right w:val="none" w:sz="0" w:space="0" w:color="auto"/>
          </w:divBdr>
        </w:div>
        <w:div w:id="1114399857">
          <w:marLeft w:val="0"/>
          <w:marRight w:val="0"/>
          <w:marTop w:val="0"/>
          <w:marBottom w:val="0"/>
          <w:divBdr>
            <w:top w:val="none" w:sz="0" w:space="0" w:color="auto"/>
            <w:left w:val="none" w:sz="0" w:space="0" w:color="auto"/>
            <w:bottom w:val="none" w:sz="0" w:space="0" w:color="auto"/>
            <w:right w:val="none" w:sz="0" w:space="0" w:color="auto"/>
          </w:divBdr>
        </w:div>
        <w:div w:id="1116408993">
          <w:marLeft w:val="0"/>
          <w:marRight w:val="0"/>
          <w:marTop w:val="0"/>
          <w:marBottom w:val="0"/>
          <w:divBdr>
            <w:top w:val="none" w:sz="0" w:space="0" w:color="auto"/>
            <w:left w:val="none" w:sz="0" w:space="0" w:color="auto"/>
            <w:bottom w:val="none" w:sz="0" w:space="0" w:color="auto"/>
            <w:right w:val="none" w:sz="0" w:space="0" w:color="auto"/>
          </w:divBdr>
        </w:div>
        <w:div w:id="1133788234">
          <w:marLeft w:val="0"/>
          <w:marRight w:val="0"/>
          <w:marTop w:val="0"/>
          <w:marBottom w:val="0"/>
          <w:divBdr>
            <w:top w:val="none" w:sz="0" w:space="0" w:color="auto"/>
            <w:left w:val="none" w:sz="0" w:space="0" w:color="auto"/>
            <w:bottom w:val="none" w:sz="0" w:space="0" w:color="auto"/>
            <w:right w:val="none" w:sz="0" w:space="0" w:color="auto"/>
          </w:divBdr>
        </w:div>
        <w:div w:id="1173103337">
          <w:marLeft w:val="0"/>
          <w:marRight w:val="0"/>
          <w:marTop w:val="0"/>
          <w:marBottom w:val="0"/>
          <w:divBdr>
            <w:top w:val="none" w:sz="0" w:space="0" w:color="auto"/>
            <w:left w:val="none" w:sz="0" w:space="0" w:color="auto"/>
            <w:bottom w:val="none" w:sz="0" w:space="0" w:color="auto"/>
            <w:right w:val="none" w:sz="0" w:space="0" w:color="auto"/>
          </w:divBdr>
        </w:div>
        <w:div w:id="1178153427">
          <w:marLeft w:val="0"/>
          <w:marRight w:val="0"/>
          <w:marTop w:val="0"/>
          <w:marBottom w:val="0"/>
          <w:divBdr>
            <w:top w:val="none" w:sz="0" w:space="0" w:color="auto"/>
            <w:left w:val="none" w:sz="0" w:space="0" w:color="auto"/>
            <w:bottom w:val="none" w:sz="0" w:space="0" w:color="auto"/>
            <w:right w:val="none" w:sz="0" w:space="0" w:color="auto"/>
          </w:divBdr>
        </w:div>
        <w:div w:id="1198470599">
          <w:marLeft w:val="0"/>
          <w:marRight w:val="0"/>
          <w:marTop w:val="0"/>
          <w:marBottom w:val="0"/>
          <w:divBdr>
            <w:top w:val="none" w:sz="0" w:space="0" w:color="auto"/>
            <w:left w:val="none" w:sz="0" w:space="0" w:color="auto"/>
            <w:bottom w:val="none" w:sz="0" w:space="0" w:color="auto"/>
            <w:right w:val="none" w:sz="0" w:space="0" w:color="auto"/>
          </w:divBdr>
        </w:div>
        <w:div w:id="1211267686">
          <w:marLeft w:val="0"/>
          <w:marRight w:val="0"/>
          <w:marTop w:val="0"/>
          <w:marBottom w:val="0"/>
          <w:divBdr>
            <w:top w:val="none" w:sz="0" w:space="0" w:color="auto"/>
            <w:left w:val="none" w:sz="0" w:space="0" w:color="auto"/>
            <w:bottom w:val="none" w:sz="0" w:space="0" w:color="auto"/>
            <w:right w:val="none" w:sz="0" w:space="0" w:color="auto"/>
          </w:divBdr>
        </w:div>
        <w:div w:id="1236159970">
          <w:marLeft w:val="0"/>
          <w:marRight w:val="0"/>
          <w:marTop w:val="0"/>
          <w:marBottom w:val="0"/>
          <w:divBdr>
            <w:top w:val="none" w:sz="0" w:space="0" w:color="auto"/>
            <w:left w:val="none" w:sz="0" w:space="0" w:color="auto"/>
            <w:bottom w:val="none" w:sz="0" w:space="0" w:color="auto"/>
            <w:right w:val="none" w:sz="0" w:space="0" w:color="auto"/>
          </w:divBdr>
        </w:div>
        <w:div w:id="1274945431">
          <w:marLeft w:val="0"/>
          <w:marRight w:val="0"/>
          <w:marTop w:val="0"/>
          <w:marBottom w:val="0"/>
          <w:divBdr>
            <w:top w:val="none" w:sz="0" w:space="0" w:color="auto"/>
            <w:left w:val="none" w:sz="0" w:space="0" w:color="auto"/>
            <w:bottom w:val="none" w:sz="0" w:space="0" w:color="auto"/>
            <w:right w:val="none" w:sz="0" w:space="0" w:color="auto"/>
          </w:divBdr>
        </w:div>
        <w:div w:id="1301154937">
          <w:marLeft w:val="0"/>
          <w:marRight w:val="0"/>
          <w:marTop w:val="0"/>
          <w:marBottom w:val="0"/>
          <w:divBdr>
            <w:top w:val="none" w:sz="0" w:space="0" w:color="auto"/>
            <w:left w:val="none" w:sz="0" w:space="0" w:color="auto"/>
            <w:bottom w:val="none" w:sz="0" w:space="0" w:color="auto"/>
            <w:right w:val="none" w:sz="0" w:space="0" w:color="auto"/>
          </w:divBdr>
        </w:div>
        <w:div w:id="1348293995">
          <w:marLeft w:val="0"/>
          <w:marRight w:val="0"/>
          <w:marTop w:val="0"/>
          <w:marBottom w:val="0"/>
          <w:divBdr>
            <w:top w:val="none" w:sz="0" w:space="0" w:color="auto"/>
            <w:left w:val="none" w:sz="0" w:space="0" w:color="auto"/>
            <w:bottom w:val="none" w:sz="0" w:space="0" w:color="auto"/>
            <w:right w:val="none" w:sz="0" w:space="0" w:color="auto"/>
          </w:divBdr>
        </w:div>
        <w:div w:id="1359697659">
          <w:marLeft w:val="0"/>
          <w:marRight w:val="0"/>
          <w:marTop w:val="0"/>
          <w:marBottom w:val="0"/>
          <w:divBdr>
            <w:top w:val="none" w:sz="0" w:space="0" w:color="auto"/>
            <w:left w:val="none" w:sz="0" w:space="0" w:color="auto"/>
            <w:bottom w:val="none" w:sz="0" w:space="0" w:color="auto"/>
            <w:right w:val="none" w:sz="0" w:space="0" w:color="auto"/>
          </w:divBdr>
        </w:div>
        <w:div w:id="1382754800">
          <w:marLeft w:val="0"/>
          <w:marRight w:val="0"/>
          <w:marTop w:val="0"/>
          <w:marBottom w:val="0"/>
          <w:divBdr>
            <w:top w:val="none" w:sz="0" w:space="0" w:color="auto"/>
            <w:left w:val="none" w:sz="0" w:space="0" w:color="auto"/>
            <w:bottom w:val="none" w:sz="0" w:space="0" w:color="auto"/>
            <w:right w:val="none" w:sz="0" w:space="0" w:color="auto"/>
          </w:divBdr>
        </w:div>
        <w:div w:id="1397389721">
          <w:marLeft w:val="0"/>
          <w:marRight w:val="0"/>
          <w:marTop w:val="0"/>
          <w:marBottom w:val="0"/>
          <w:divBdr>
            <w:top w:val="none" w:sz="0" w:space="0" w:color="auto"/>
            <w:left w:val="none" w:sz="0" w:space="0" w:color="auto"/>
            <w:bottom w:val="none" w:sz="0" w:space="0" w:color="auto"/>
            <w:right w:val="none" w:sz="0" w:space="0" w:color="auto"/>
          </w:divBdr>
        </w:div>
        <w:div w:id="1432318835">
          <w:marLeft w:val="0"/>
          <w:marRight w:val="0"/>
          <w:marTop w:val="0"/>
          <w:marBottom w:val="0"/>
          <w:divBdr>
            <w:top w:val="none" w:sz="0" w:space="0" w:color="auto"/>
            <w:left w:val="none" w:sz="0" w:space="0" w:color="auto"/>
            <w:bottom w:val="none" w:sz="0" w:space="0" w:color="auto"/>
            <w:right w:val="none" w:sz="0" w:space="0" w:color="auto"/>
          </w:divBdr>
        </w:div>
        <w:div w:id="1458336666">
          <w:marLeft w:val="0"/>
          <w:marRight w:val="0"/>
          <w:marTop w:val="0"/>
          <w:marBottom w:val="0"/>
          <w:divBdr>
            <w:top w:val="none" w:sz="0" w:space="0" w:color="auto"/>
            <w:left w:val="none" w:sz="0" w:space="0" w:color="auto"/>
            <w:bottom w:val="none" w:sz="0" w:space="0" w:color="auto"/>
            <w:right w:val="none" w:sz="0" w:space="0" w:color="auto"/>
          </w:divBdr>
        </w:div>
        <w:div w:id="1459451509">
          <w:marLeft w:val="0"/>
          <w:marRight w:val="0"/>
          <w:marTop w:val="0"/>
          <w:marBottom w:val="0"/>
          <w:divBdr>
            <w:top w:val="none" w:sz="0" w:space="0" w:color="auto"/>
            <w:left w:val="none" w:sz="0" w:space="0" w:color="auto"/>
            <w:bottom w:val="none" w:sz="0" w:space="0" w:color="auto"/>
            <w:right w:val="none" w:sz="0" w:space="0" w:color="auto"/>
          </w:divBdr>
        </w:div>
        <w:div w:id="1473719213">
          <w:marLeft w:val="0"/>
          <w:marRight w:val="0"/>
          <w:marTop w:val="0"/>
          <w:marBottom w:val="0"/>
          <w:divBdr>
            <w:top w:val="none" w:sz="0" w:space="0" w:color="auto"/>
            <w:left w:val="none" w:sz="0" w:space="0" w:color="auto"/>
            <w:bottom w:val="none" w:sz="0" w:space="0" w:color="auto"/>
            <w:right w:val="none" w:sz="0" w:space="0" w:color="auto"/>
          </w:divBdr>
        </w:div>
        <w:div w:id="1477256431">
          <w:marLeft w:val="0"/>
          <w:marRight w:val="0"/>
          <w:marTop w:val="0"/>
          <w:marBottom w:val="0"/>
          <w:divBdr>
            <w:top w:val="none" w:sz="0" w:space="0" w:color="auto"/>
            <w:left w:val="none" w:sz="0" w:space="0" w:color="auto"/>
            <w:bottom w:val="none" w:sz="0" w:space="0" w:color="auto"/>
            <w:right w:val="none" w:sz="0" w:space="0" w:color="auto"/>
          </w:divBdr>
        </w:div>
        <w:div w:id="1478111533">
          <w:marLeft w:val="0"/>
          <w:marRight w:val="0"/>
          <w:marTop w:val="0"/>
          <w:marBottom w:val="0"/>
          <w:divBdr>
            <w:top w:val="none" w:sz="0" w:space="0" w:color="auto"/>
            <w:left w:val="none" w:sz="0" w:space="0" w:color="auto"/>
            <w:bottom w:val="none" w:sz="0" w:space="0" w:color="auto"/>
            <w:right w:val="none" w:sz="0" w:space="0" w:color="auto"/>
          </w:divBdr>
        </w:div>
        <w:div w:id="1484270175">
          <w:marLeft w:val="0"/>
          <w:marRight w:val="0"/>
          <w:marTop w:val="0"/>
          <w:marBottom w:val="0"/>
          <w:divBdr>
            <w:top w:val="none" w:sz="0" w:space="0" w:color="auto"/>
            <w:left w:val="none" w:sz="0" w:space="0" w:color="auto"/>
            <w:bottom w:val="none" w:sz="0" w:space="0" w:color="auto"/>
            <w:right w:val="none" w:sz="0" w:space="0" w:color="auto"/>
          </w:divBdr>
        </w:div>
        <w:div w:id="1498770161">
          <w:marLeft w:val="0"/>
          <w:marRight w:val="0"/>
          <w:marTop w:val="0"/>
          <w:marBottom w:val="0"/>
          <w:divBdr>
            <w:top w:val="none" w:sz="0" w:space="0" w:color="auto"/>
            <w:left w:val="none" w:sz="0" w:space="0" w:color="auto"/>
            <w:bottom w:val="none" w:sz="0" w:space="0" w:color="auto"/>
            <w:right w:val="none" w:sz="0" w:space="0" w:color="auto"/>
          </w:divBdr>
        </w:div>
        <w:div w:id="1499149809">
          <w:marLeft w:val="0"/>
          <w:marRight w:val="0"/>
          <w:marTop w:val="0"/>
          <w:marBottom w:val="0"/>
          <w:divBdr>
            <w:top w:val="none" w:sz="0" w:space="0" w:color="auto"/>
            <w:left w:val="none" w:sz="0" w:space="0" w:color="auto"/>
            <w:bottom w:val="none" w:sz="0" w:space="0" w:color="auto"/>
            <w:right w:val="none" w:sz="0" w:space="0" w:color="auto"/>
          </w:divBdr>
        </w:div>
        <w:div w:id="1504737028">
          <w:marLeft w:val="0"/>
          <w:marRight w:val="0"/>
          <w:marTop w:val="0"/>
          <w:marBottom w:val="0"/>
          <w:divBdr>
            <w:top w:val="none" w:sz="0" w:space="0" w:color="auto"/>
            <w:left w:val="none" w:sz="0" w:space="0" w:color="auto"/>
            <w:bottom w:val="none" w:sz="0" w:space="0" w:color="auto"/>
            <w:right w:val="none" w:sz="0" w:space="0" w:color="auto"/>
          </w:divBdr>
        </w:div>
        <w:div w:id="1526216882">
          <w:marLeft w:val="0"/>
          <w:marRight w:val="0"/>
          <w:marTop w:val="0"/>
          <w:marBottom w:val="0"/>
          <w:divBdr>
            <w:top w:val="none" w:sz="0" w:space="0" w:color="auto"/>
            <w:left w:val="none" w:sz="0" w:space="0" w:color="auto"/>
            <w:bottom w:val="none" w:sz="0" w:space="0" w:color="auto"/>
            <w:right w:val="none" w:sz="0" w:space="0" w:color="auto"/>
          </w:divBdr>
        </w:div>
        <w:div w:id="1531184596">
          <w:marLeft w:val="0"/>
          <w:marRight w:val="0"/>
          <w:marTop w:val="0"/>
          <w:marBottom w:val="0"/>
          <w:divBdr>
            <w:top w:val="none" w:sz="0" w:space="0" w:color="auto"/>
            <w:left w:val="none" w:sz="0" w:space="0" w:color="auto"/>
            <w:bottom w:val="none" w:sz="0" w:space="0" w:color="auto"/>
            <w:right w:val="none" w:sz="0" w:space="0" w:color="auto"/>
          </w:divBdr>
        </w:div>
        <w:div w:id="1569726173">
          <w:marLeft w:val="0"/>
          <w:marRight w:val="0"/>
          <w:marTop w:val="0"/>
          <w:marBottom w:val="0"/>
          <w:divBdr>
            <w:top w:val="none" w:sz="0" w:space="0" w:color="auto"/>
            <w:left w:val="none" w:sz="0" w:space="0" w:color="auto"/>
            <w:bottom w:val="none" w:sz="0" w:space="0" w:color="auto"/>
            <w:right w:val="none" w:sz="0" w:space="0" w:color="auto"/>
          </w:divBdr>
        </w:div>
        <w:div w:id="1596553917">
          <w:marLeft w:val="0"/>
          <w:marRight w:val="0"/>
          <w:marTop w:val="0"/>
          <w:marBottom w:val="0"/>
          <w:divBdr>
            <w:top w:val="none" w:sz="0" w:space="0" w:color="auto"/>
            <w:left w:val="none" w:sz="0" w:space="0" w:color="auto"/>
            <w:bottom w:val="none" w:sz="0" w:space="0" w:color="auto"/>
            <w:right w:val="none" w:sz="0" w:space="0" w:color="auto"/>
          </w:divBdr>
        </w:div>
        <w:div w:id="1617326257">
          <w:marLeft w:val="0"/>
          <w:marRight w:val="0"/>
          <w:marTop w:val="0"/>
          <w:marBottom w:val="0"/>
          <w:divBdr>
            <w:top w:val="none" w:sz="0" w:space="0" w:color="auto"/>
            <w:left w:val="none" w:sz="0" w:space="0" w:color="auto"/>
            <w:bottom w:val="none" w:sz="0" w:space="0" w:color="auto"/>
            <w:right w:val="none" w:sz="0" w:space="0" w:color="auto"/>
          </w:divBdr>
        </w:div>
        <w:div w:id="1642807451">
          <w:marLeft w:val="0"/>
          <w:marRight w:val="0"/>
          <w:marTop w:val="0"/>
          <w:marBottom w:val="0"/>
          <w:divBdr>
            <w:top w:val="none" w:sz="0" w:space="0" w:color="auto"/>
            <w:left w:val="none" w:sz="0" w:space="0" w:color="auto"/>
            <w:bottom w:val="none" w:sz="0" w:space="0" w:color="auto"/>
            <w:right w:val="none" w:sz="0" w:space="0" w:color="auto"/>
          </w:divBdr>
        </w:div>
        <w:div w:id="1645233023">
          <w:marLeft w:val="0"/>
          <w:marRight w:val="0"/>
          <w:marTop w:val="0"/>
          <w:marBottom w:val="0"/>
          <w:divBdr>
            <w:top w:val="none" w:sz="0" w:space="0" w:color="auto"/>
            <w:left w:val="none" w:sz="0" w:space="0" w:color="auto"/>
            <w:bottom w:val="none" w:sz="0" w:space="0" w:color="auto"/>
            <w:right w:val="none" w:sz="0" w:space="0" w:color="auto"/>
          </w:divBdr>
        </w:div>
        <w:div w:id="1648390794">
          <w:marLeft w:val="0"/>
          <w:marRight w:val="0"/>
          <w:marTop w:val="0"/>
          <w:marBottom w:val="0"/>
          <w:divBdr>
            <w:top w:val="none" w:sz="0" w:space="0" w:color="auto"/>
            <w:left w:val="none" w:sz="0" w:space="0" w:color="auto"/>
            <w:bottom w:val="none" w:sz="0" w:space="0" w:color="auto"/>
            <w:right w:val="none" w:sz="0" w:space="0" w:color="auto"/>
          </w:divBdr>
        </w:div>
        <w:div w:id="1671978996">
          <w:marLeft w:val="0"/>
          <w:marRight w:val="0"/>
          <w:marTop w:val="0"/>
          <w:marBottom w:val="0"/>
          <w:divBdr>
            <w:top w:val="none" w:sz="0" w:space="0" w:color="auto"/>
            <w:left w:val="none" w:sz="0" w:space="0" w:color="auto"/>
            <w:bottom w:val="none" w:sz="0" w:space="0" w:color="auto"/>
            <w:right w:val="none" w:sz="0" w:space="0" w:color="auto"/>
          </w:divBdr>
        </w:div>
        <w:div w:id="1693723288">
          <w:marLeft w:val="0"/>
          <w:marRight w:val="0"/>
          <w:marTop w:val="0"/>
          <w:marBottom w:val="0"/>
          <w:divBdr>
            <w:top w:val="none" w:sz="0" w:space="0" w:color="auto"/>
            <w:left w:val="none" w:sz="0" w:space="0" w:color="auto"/>
            <w:bottom w:val="none" w:sz="0" w:space="0" w:color="auto"/>
            <w:right w:val="none" w:sz="0" w:space="0" w:color="auto"/>
          </w:divBdr>
        </w:div>
        <w:div w:id="1694916971">
          <w:marLeft w:val="0"/>
          <w:marRight w:val="0"/>
          <w:marTop w:val="0"/>
          <w:marBottom w:val="0"/>
          <w:divBdr>
            <w:top w:val="none" w:sz="0" w:space="0" w:color="auto"/>
            <w:left w:val="none" w:sz="0" w:space="0" w:color="auto"/>
            <w:bottom w:val="none" w:sz="0" w:space="0" w:color="auto"/>
            <w:right w:val="none" w:sz="0" w:space="0" w:color="auto"/>
          </w:divBdr>
        </w:div>
        <w:div w:id="1713924815">
          <w:marLeft w:val="0"/>
          <w:marRight w:val="0"/>
          <w:marTop w:val="0"/>
          <w:marBottom w:val="0"/>
          <w:divBdr>
            <w:top w:val="none" w:sz="0" w:space="0" w:color="auto"/>
            <w:left w:val="none" w:sz="0" w:space="0" w:color="auto"/>
            <w:bottom w:val="none" w:sz="0" w:space="0" w:color="auto"/>
            <w:right w:val="none" w:sz="0" w:space="0" w:color="auto"/>
          </w:divBdr>
        </w:div>
        <w:div w:id="1742677923">
          <w:marLeft w:val="0"/>
          <w:marRight w:val="0"/>
          <w:marTop w:val="0"/>
          <w:marBottom w:val="0"/>
          <w:divBdr>
            <w:top w:val="none" w:sz="0" w:space="0" w:color="auto"/>
            <w:left w:val="none" w:sz="0" w:space="0" w:color="auto"/>
            <w:bottom w:val="none" w:sz="0" w:space="0" w:color="auto"/>
            <w:right w:val="none" w:sz="0" w:space="0" w:color="auto"/>
          </w:divBdr>
        </w:div>
        <w:div w:id="1744985016">
          <w:marLeft w:val="0"/>
          <w:marRight w:val="0"/>
          <w:marTop w:val="0"/>
          <w:marBottom w:val="0"/>
          <w:divBdr>
            <w:top w:val="none" w:sz="0" w:space="0" w:color="auto"/>
            <w:left w:val="none" w:sz="0" w:space="0" w:color="auto"/>
            <w:bottom w:val="none" w:sz="0" w:space="0" w:color="auto"/>
            <w:right w:val="none" w:sz="0" w:space="0" w:color="auto"/>
          </w:divBdr>
        </w:div>
        <w:div w:id="1745446205">
          <w:marLeft w:val="0"/>
          <w:marRight w:val="0"/>
          <w:marTop w:val="0"/>
          <w:marBottom w:val="0"/>
          <w:divBdr>
            <w:top w:val="none" w:sz="0" w:space="0" w:color="auto"/>
            <w:left w:val="none" w:sz="0" w:space="0" w:color="auto"/>
            <w:bottom w:val="none" w:sz="0" w:space="0" w:color="auto"/>
            <w:right w:val="none" w:sz="0" w:space="0" w:color="auto"/>
          </w:divBdr>
        </w:div>
        <w:div w:id="1773934469">
          <w:marLeft w:val="0"/>
          <w:marRight w:val="0"/>
          <w:marTop w:val="0"/>
          <w:marBottom w:val="0"/>
          <w:divBdr>
            <w:top w:val="none" w:sz="0" w:space="0" w:color="auto"/>
            <w:left w:val="none" w:sz="0" w:space="0" w:color="auto"/>
            <w:bottom w:val="none" w:sz="0" w:space="0" w:color="auto"/>
            <w:right w:val="none" w:sz="0" w:space="0" w:color="auto"/>
          </w:divBdr>
        </w:div>
        <w:div w:id="1784152687">
          <w:marLeft w:val="0"/>
          <w:marRight w:val="0"/>
          <w:marTop w:val="0"/>
          <w:marBottom w:val="0"/>
          <w:divBdr>
            <w:top w:val="none" w:sz="0" w:space="0" w:color="auto"/>
            <w:left w:val="none" w:sz="0" w:space="0" w:color="auto"/>
            <w:bottom w:val="none" w:sz="0" w:space="0" w:color="auto"/>
            <w:right w:val="none" w:sz="0" w:space="0" w:color="auto"/>
          </w:divBdr>
        </w:div>
        <w:div w:id="1788507720">
          <w:marLeft w:val="0"/>
          <w:marRight w:val="0"/>
          <w:marTop w:val="0"/>
          <w:marBottom w:val="0"/>
          <w:divBdr>
            <w:top w:val="none" w:sz="0" w:space="0" w:color="auto"/>
            <w:left w:val="none" w:sz="0" w:space="0" w:color="auto"/>
            <w:bottom w:val="none" w:sz="0" w:space="0" w:color="auto"/>
            <w:right w:val="none" w:sz="0" w:space="0" w:color="auto"/>
          </w:divBdr>
        </w:div>
        <w:div w:id="1819691166">
          <w:marLeft w:val="0"/>
          <w:marRight w:val="0"/>
          <w:marTop w:val="0"/>
          <w:marBottom w:val="0"/>
          <w:divBdr>
            <w:top w:val="none" w:sz="0" w:space="0" w:color="auto"/>
            <w:left w:val="none" w:sz="0" w:space="0" w:color="auto"/>
            <w:bottom w:val="none" w:sz="0" w:space="0" w:color="auto"/>
            <w:right w:val="none" w:sz="0" w:space="0" w:color="auto"/>
          </w:divBdr>
        </w:div>
        <w:div w:id="1836457505">
          <w:marLeft w:val="0"/>
          <w:marRight w:val="0"/>
          <w:marTop w:val="0"/>
          <w:marBottom w:val="0"/>
          <w:divBdr>
            <w:top w:val="none" w:sz="0" w:space="0" w:color="auto"/>
            <w:left w:val="none" w:sz="0" w:space="0" w:color="auto"/>
            <w:bottom w:val="none" w:sz="0" w:space="0" w:color="auto"/>
            <w:right w:val="none" w:sz="0" w:space="0" w:color="auto"/>
          </w:divBdr>
        </w:div>
        <w:div w:id="1863471258">
          <w:marLeft w:val="0"/>
          <w:marRight w:val="0"/>
          <w:marTop w:val="0"/>
          <w:marBottom w:val="0"/>
          <w:divBdr>
            <w:top w:val="none" w:sz="0" w:space="0" w:color="auto"/>
            <w:left w:val="none" w:sz="0" w:space="0" w:color="auto"/>
            <w:bottom w:val="none" w:sz="0" w:space="0" w:color="auto"/>
            <w:right w:val="none" w:sz="0" w:space="0" w:color="auto"/>
          </w:divBdr>
        </w:div>
        <w:div w:id="1869023161">
          <w:marLeft w:val="0"/>
          <w:marRight w:val="0"/>
          <w:marTop w:val="0"/>
          <w:marBottom w:val="0"/>
          <w:divBdr>
            <w:top w:val="none" w:sz="0" w:space="0" w:color="auto"/>
            <w:left w:val="none" w:sz="0" w:space="0" w:color="auto"/>
            <w:bottom w:val="none" w:sz="0" w:space="0" w:color="auto"/>
            <w:right w:val="none" w:sz="0" w:space="0" w:color="auto"/>
          </w:divBdr>
        </w:div>
        <w:div w:id="1880163029">
          <w:marLeft w:val="0"/>
          <w:marRight w:val="0"/>
          <w:marTop w:val="0"/>
          <w:marBottom w:val="0"/>
          <w:divBdr>
            <w:top w:val="none" w:sz="0" w:space="0" w:color="auto"/>
            <w:left w:val="none" w:sz="0" w:space="0" w:color="auto"/>
            <w:bottom w:val="none" w:sz="0" w:space="0" w:color="auto"/>
            <w:right w:val="none" w:sz="0" w:space="0" w:color="auto"/>
          </w:divBdr>
        </w:div>
        <w:div w:id="1880167495">
          <w:marLeft w:val="0"/>
          <w:marRight w:val="0"/>
          <w:marTop w:val="0"/>
          <w:marBottom w:val="0"/>
          <w:divBdr>
            <w:top w:val="none" w:sz="0" w:space="0" w:color="auto"/>
            <w:left w:val="none" w:sz="0" w:space="0" w:color="auto"/>
            <w:bottom w:val="none" w:sz="0" w:space="0" w:color="auto"/>
            <w:right w:val="none" w:sz="0" w:space="0" w:color="auto"/>
          </w:divBdr>
        </w:div>
        <w:div w:id="1950773620">
          <w:marLeft w:val="0"/>
          <w:marRight w:val="0"/>
          <w:marTop w:val="0"/>
          <w:marBottom w:val="0"/>
          <w:divBdr>
            <w:top w:val="none" w:sz="0" w:space="0" w:color="auto"/>
            <w:left w:val="none" w:sz="0" w:space="0" w:color="auto"/>
            <w:bottom w:val="none" w:sz="0" w:space="0" w:color="auto"/>
            <w:right w:val="none" w:sz="0" w:space="0" w:color="auto"/>
          </w:divBdr>
        </w:div>
        <w:div w:id="1964380545">
          <w:marLeft w:val="0"/>
          <w:marRight w:val="0"/>
          <w:marTop w:val="0"/>
          <w:marBottom w:val="0"/>
          <w:divBdr>
            <w:top w:val="none" w:sz="0" w:space="0" w:color="auto"/>
            <w:left w:val="none" w:sz="0" w:space="0" w:color="auto"/>
            <w:bottom w:val="none" w:sz="0" w:space="0" w:color="auto"/>
            <w:right w:val="none" w:sz="0" w:space="0" w:color="auto"/>
          </w:divBdr>
        </w:div>
        <w:div w:id="1986399054">
          <w:marLeft w:val="0"/>
          <w:marRight w:val="0"/>
          <w:marTop w:val="0"/>
          <w:marBottom w:val="0"/>
          <w:divBdr>
            <w:top w:val="none" w:sz="0" w:space="0" w:color="auto"/>
            <w:left w:val="none" w:sz="0" w:space="0" w:color="auto"/>
            <w:bottom w:val="none" w:sz="0" w:space="0" w:color="auto"/>
            <w:right w:val="none" w:sz="0" w:space="0" w:color="auto"/>
          </w:divBdr>
        </w:div>
        <w:div w:id="1992247977">
          <w:marLeft w:val="0"/>
          <w:marRight w:val="0"/>
          <w:marTop w:val="0"/>
          <w:marBottom w:val="0"/>
          <w:divBdr>
            <w:top w:val="none" w:sz="0" w:space="0" w:color="auto"/>
            <w:left w:val="none" w:sz="0" w:space="0" w:color="auto"/>
            <w:bottom w:val="none" w:sz="0" w:space="0" w:color="auto"/>
            <w:right w:val="none" w:sz="0" w:space="0" w:color="auto"/>
          </w:divBdr>
        </w:div>
        <w:div w:id="2035378040">
          <w:marLeft w:val="0"/>
          <w:marRight w:val="0"/>
          <w:marTop w:val="0"/>
          <w:marBottom w:val="0"/>
          <w:divBdr>
            <w:top w:val="none" w:sz="0" w:space="0" w:color="auto"/>
            <w:left w:val="none" w:sz="0" w:space="0" w:color="auto"/>
            <w:bottom w:val="none" w:sz="0" w:space="0" w:color="auto"/>
            <w:right w:val="none" w:sz="0" w:space="0" w:color="auto"/>
          </w:divBdr>
        </w:div>
        <w:div w:id="2050757178">
          <w:marLeft w:val="0"/>
          <w:marRight w:val="0"/>
          <w:marTop w:val="0"/>
          <w:marBottom w:val="0"/>
          <w:divBdr>
            <w:top w:val="none" w:sz="0" w:space="0" w:color="auto"/>
            <w:left w:val="none" w:sz="0" w:space="0" w:color="auto"/>
            <w:bottom w:val="none" w:sz="0" w:space="0" w:color="auto"/>
            <w:right w:val="none" w:sz="0" w:space="0" w:color="auto"/>
          </w:divBdr>
        </w:div>
        <w:div w:id="2056729790">
          <w:marLeft w:val="0"/>
          <w:marRight w:val="0"/>
          <w:marTop w:val="0"/>
          <w:marBottom w:val="0"/>
          <w:divBdr>
            <w:top w:val="none" w:sz="0" w:space="0" w:color="auto"/>
            <w:left w:val="none" w:sz="0" w:space="0" w:color="auto"/>
            <w:bottom w:val="none" w:sz="0" w:space="0" w:color="auto"/>
            <w:right w:val="none" w:sz="0" w:space="0" w:color="auto"/>
          </w:divBdr>
        </w:div>
        <w:div w:id="2058122748">
          <w:marLeft w:val="0"/>
          <w:marRight w:val="0"/>
          <w:marTop w:val="0"/>
          <w:marBottom w:val="0"/>
          <w:divBdr>
            <w:top w:val="none" w:sz="0" w:space="0" w:color="auto"/>
            <w:left w:val="none" w:sz="0" w:space="0" w:color="auto"/>
            <w:bottom w:val="none" w:sz="0" w:space="0" w:color="auto"/>
            <w:right w:val="none" w:sz="0" w:space="0" w:color="auto"/>
          </w:divBdr>
        </w:div>
        <w:div w:id="2059888871">
          <w:marLeft w:val="0"/>
          <w:marRight w:val="0"/>
          <w:marTop w:val="0"/>
          <w:marBottom w:val="0"/>
          <w:divBdr>
            <w:top w:val="none" w:sz="0" w:space="0" w:color="auto"/>
            <w:left w:val="none" w:sz="0" w:space="0" w:color="auto"/>
            <w:bottom w:val="none" w:sz="0" w:space="0" w:color="auto"/>
            <w:right w:val="none" w:sz="0" w:space="0" w:color="auto"/>
          </w:divBdr>
        </w:div>
        <w:div w:id="2063097037">
          <w:marLeft w:val="0"/>
          <w:marRight w:val="0"/>
          <w:marTop w:val="0"/>
          <w:marBottom w:val="0"/>
          <w:divBdr>
            <w:top w:val="none" w:sz="0" w:space="0" w:color="auto"/>
            <w:left w:val="none" w:sz="0" w:space="0" w:color="auto"/>
            <w:bottom w:val="none" w:sz="0" w:space="0" w:color="auto"/>
            <w:right w:val="none" w:sz="0" w:space="0" w:color="auto"/>
          </w:divBdr>
        </w:div>
        <w:div w:id="2067490018">
          <w:marLeft w:val="0"/>
          <w:marRight w:val="0"/>
          <w:marTop w:val="0"/>
          <w:marBottom w:val="0"/>
          <w:divBdr>
            <w:top w:val="none" w:sz="0" w:space="0" w:color="auto"/>
            <w:left w:val="none" w:sz="0" w:space="0" w:color="auto"/>
            <w:bottom w:val="none" w:sz="0" w:space="0" w:color="auto"/>
            <w:right w:val="none" w:sz="0" w:space="0" w:color="auto"/>
          </w:divBdr>
        </w:div>
        <w:div w:id="2084524085">
          <w:marLeft w:val="0"/>
          <w:marRight w:val="0"/>
          <w:marTop w:val="0"/>
          <w:marBottom w:val="0"/>
          <w:divBdr>
            <w:top w:val="none" w:sz="0" w:space="0" w:color="auto"/>
            <w:left w:val="none" w:sz="0" w:space="0" w:color="auto"/>
            <w:bottom w:val="none" w:sz="0" w:space="0" w:color="auto"/>
            <w:right w:val="none" w:sz="0" w:space="0" w:color="auto"/>
          </w:divBdr>
        </w:div>
        <w:div w:id="2095126445">
          <w:marLeft w:val="0"/>
          <w:marRight w:val="0"/>
          <w:marTop w:val="0"/>
          <w:marBottom w:val="0"/>
          <w:divBdr>
            <w:top w:val="none" w:sz="0" w:space="0" w:color="auto"/>
            <w:left w:val="none" w:sz="0" w:space="0" w:color="auto"/>
            <w:bottom w:val="none" w:sz="0" w:space="0" w:color="auto"/>
            <w:right w:val="none" w:sz="0" w:space="0" w:color="auto"/>
          </w:divBdr>
        </w:div>
        <w:div w:id="2099137457">
          <w:marLeft w:val="0"/>
          <w:marRight w:val="0"/>
          <w:marTop w:val="0"/>
          <w:marBottom w:val="0"/>
          <w:divBdr>
            <w:top w:val="none" w:sz="0" w:space="0" w:color="auto"/>
            <w:left w:val="none" w:sz="0" w:space="0" w:color="auto"/>
            <w:bottom w:val="none" w:sz="0" w:space="0" w:color="auto"/>
            <w:right w:val="none" w:sz="0" w:space="0" w:color="auto"/>
          </w:divBdr>
        </w:div>
        <w:div w:id="2113165020">
          <w:marLeft w:val="0"/>
          <w:marRight w:val="0"/>
          <w:marTop w:val="0"/>
          <w:marBottom w:val="0"/>
          <w:divBdr>
            <w:top w:val="none" w:sz="0" w:space="0" w:color="auto"/>
            <w:left w:val="none" w:sz="0" w:space="0" w:color="auto"/>
            <w:bottom w:val="none" w:sz="0" w:space="0" w:color="auto"/>
            <w:right w:val="none" w:sz="0" w:space="0" w:color="auto"/>
          </w:divBdr>
        </w:div>
        <w:div w:id="2128037802">
          <w:marLeft w:val="0"/>
          <w:marRight w:val="0"/>
          <w:marTop w:val="0"/>
          <w:marBottom w:val="0"/>
          <w:divBdr>
            <w:top w:val="none" w:sz="0" w:space="0" w:color="auto"/>
            <w:left w:val="none" w:sz="0" w:space="0" w:color="auto"/>
            <w:bottom w:val="none" w:sz="0" w:space="0" w:color="auto"/>
            <w:right w:val="none" w:sz="0" w:space="0" w:color="auto"/>
          </w:divBdr>
        </w:div>
        <w:div w:id="2128624237">
          <w:marLeft w:val="0"/>
          <w:marRight w:val="0"/>
          <w:marTop w:val="0"/>
          <w:marBottom w:val="0"/>
          <w:divBdr>
            <w:top w:val="none" w:sz="0" w:space="0" w:color="auto"/>
            <w:left w:val="none" w:sz="0" w:space="0" w:color="auto"/>
            <w:bottom w:val="none" w:sz="0" w:space="0" w:color="auto"/>
            <w:right w:val="none" w:sz="0" w:space="0" w:color="auto"/>
          </w:divBdr>
        </w:div>
        <w:div w:id="2141224604">
          <w:marLeft w:val="0"/>
          <w:marRight w:val="0"/>
          <w:marTop w:val="0"/>
          <w:marBottom w:val="0"/>
          <w:divBdr>
            <w:top w:val="none" w:sz="0" w:space="0" w:color="auto"/>
            <w:left w:val="none" w:sz="0" w:space="0" w:color="auto"/>
            <w:bottom w:val="none" w:sz="0" w:space="0" w:color="auto"/>
            <w:right w:val="none" w:sz="0" w:space="0" w:color="auto"/>
          </w:divBdr>
        </w:div>
        <w:div w:id="2145611471">
          <w:marLeft w:val="0"/>
          <w:marRight w:val="0"/>
          <w:marTop w:val="0"/>
          <w:marBottom w:val="0"/>
          <w:divBdr>
            <w:top w:val="none" w:sz="0" w:space="0" w:color="auto"/>
            <w:left w:val="none" w:sz="0" w:space="0" w:color="auto"/>
            <w:bottom w:val="none" w:sz="0" w:space="0" w:color="auto"/>
            <w:right w:val="none" w:sz="0" w:space="0" w:color="auto"/>
          </w:divBdr>
        </w:div>
      </w:divsChild>
    </w:div>
    <w:div w:id="1638104856">
      <w:bodyDiv w:val="1"/>
      <w:marLeft w:val="0"/>
      <w:marRight w:val="0"/>
      <w:marTop w:val="0"/>
      <w:marBottom w:val="0"/>
      <w:divBdr>
        <w:top w:val="none" w:sz="0" w:space="0" w:color="auto"/>
        <w:left w:val="none" w:sz="0" w:space="0" w:color="auto"/>
        <w:bottom w:val="none" w:sz="0" w:space="0" w:color="auto"/>
        <w:right w:val="none" w:sz="0" w:space="0" w:color="auto"/>
      </w:divBdr>
    </w:div>
    <w:div w:id="2091460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ua-referat.com/%D0%A5%D0%B0%D1%80%D0%B0%D0%BA%D1%82%D0%B5%D1%8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ua-referat.com/%D0%A5%D0%B0%D1%80%D0%B0%D0%BA%D1%82%D0%B5%D1%8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1302</TotalTime>
  <Pages>72</Pages>
  <Words>17605</Words>
  <Characters>100350</Characters>
  <Application>Microsoft Office Word</Application>
  <DocSecurity>0</DocSecurity>
  <Lines>836</Lines>
  <Paragraphs>235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117720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 Windows</cp:lastModifiedBy>
  <cp:revision>44</cp:revision>
  <dcterms:created xsi:type="dcterms:W3CDTF">2020-12-10T10:33:00Z</dcterms:created>
  <dcterms:modified xsi:type="dcterms:W3CDTF">2021-02-01T08:11:00Z</dcterms:modified>
</cp:coreProperties>
</file>