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D06" w:rsidRPr="005D054A" w:rsidRDefault="00B35D06" w:rsidP="003464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054A">
        <w:rPr>
          <w:rFonts w:ascii="Times New Roman" w:hAnsi="Times New Roman" w:cs="Times New Roman"/>
          <w:b/>
          <w:sz w:val="28"/>
          <w:szCs w:val="28"/>
          <w:lang w:val="uk-UA"/>
        </w:rPr>
        <w:t>УДК</w:t>
      </w:r>
      <w:r w:rsidR="00D6190D" w:rsidRPr="005D05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811.161.2'38: 81'04</w:t>
      </w:r>
      <w:r w:rsidR="00612CE4" w:rsidRPr="005D05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05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</w:t>
      </w:r>
      <w:r w:rsidR="00D6190D" w:rsidRPr="005D05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</w:t>
      </w:r>
      <w:r w:rsidRPr="005D054A">
        <w:rPr>
          <w:rFonts w:ascii="Times New Roman" w:hAnsi="Times New Roman" w:cs="Times New Roman"/>
          <w:b/>
          <w:sz w:val="28"/>
          <w:szCs w:val="28"/>
          <w:lang w:val="uk-UA"/>
        </w:rPr>
        <w:t>Н.С.Медвідь</w:t>
      </w:r>
    </w:p>
    <w:p w:rsidR="00B35D06" w:rsidRPr="005D054A" w:rsidRDefault="00B35D06" w:rsidP="0034649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054A">
        <w:rPr>
          <w:rFonts w:ascii="Times New Roman" w:hAnsi="Times New Roman" w:cs="Times New Roman"/>
          <w:b/>
          <w:sz w:val="28"/>
          <w:szCs w:val="28"/>
          <w:lang w:val="uk-UA"/>
        </w:rPr>
        <w:t>УРЯДОВО-КАНЦЕЛЯРСЬКА МОВА ГЕТЬМАНЩИНИ</w:t>
      </w:r>
    </w:p>
    <w:p w:rsidR="00B35D06" w:rsidRPr="00A33A0F" w:rsidRDefault="00A33A0F" w:rsidP="00A33A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33A0F">
        <w:rPr>
          <w:rFonts w:ascii="Times New Roman" w:hAnsi="Times New Roman" w:cs="Times New Roman"/>
          <w:sz w:val="24"/>
          <w:szCs w:val="24"/>
          <w:lang w:val="uk-UA"/>
        </w:rPr>
        <w:t>Медвідь Н.С. Урядово-канцелярська мова Гетьманщини</w:t>
      </w:r>
    </w:p>
    <w:p w:rsidR="001A237A" w:rsidRDefault="00A33A0F" w:rsidP="00A33A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A237A">
        <w:rPr>
          <w:rFonts w:ascii="Times New Roman" w:hAnsi="Times New Roman" w:cs="Times New Roman"/>
          <w:sz w:val="24"/>
          <w:szCs w:val="24"/>
          <w:lang w:val="uk-UA"/>
        </w:rPr>
        <w:t>У статті</w:t>
      </w:r>
      <w:r w:rsidR="0054486C">
        <w:rPr>
          <w:rFonts w:ascii="Times New Roman" w:hAnsi="Times New Roman" w:cs="Times New Roman"/>
          <w:sz w:val="24"/>
          <w:szCs w:val="24"/>
          <w:lang w:val="uk-UA"/>
        </w:rPr>
        <w:t xml:space="preserve"> визначено</w:t>
      </w:r>
      <w:r w:rsidR="00CC05F6">
        <w:rPr>
          <w:rFonts w:ascii="Times New Roman" w:hAnsi="Times New Roman" w:cs="Times New Roman"/>
          <w:sz w:val="24"/>
          <w:szCs w:val="24"/>
          <w:lang w:val="uk-UA"/>
        </w:rPr>
        <w:t xml:space="preserve"> роль</w:t>
      </w:r>
      <w:r w:rsidR="001A237A" w:rsidRPr="001A237A">
        <w:rPr>
          <w:rFonts w:ascii="Times New Roman" w:hAnsi="Times New Roman" w:cs="Times New Roman"/>
          <w:sz w:val="24"/>
          <w:szCs w:val="24"/>
          <w:lang w:val="uk-UA"/>
        </w:rPr>
        <w:t xml:space="preserve"> мови в державотворенні, </w:t>
      </w:r>
      <w:r w:rsidR="0054486C">
        <w:rPr>
          <w:rFonts w:ascii="Times New Roman" w:hAnsi="Times New Roman" w:cs="Times New Roman"/>
          <w:sz w:val="24"/>
          <w:szCs w:val="24"/>
          <w:lang w:val="uk-UA"/>
        </w:rPr>
        <w:t>охарактеризовано мовну</w:t>
      </w:r>
      <w:r w:rsidRPr="001A23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4486C">
        <w:rPr>
          <w:rFonts w:ascii="Times New Roman" w:hAnsi="Times New Roman" w:cs="Times New Roman"/>
          <w:sz w:val="24"/>
          <w:szCs w:val="24"/>
          <w:lang w:val="uk-UA"/>
        </w:rPr>
        <w:t>політику та</w:t>
      </w:r>
      <w:r w:rsidRPr="001A23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A237A" w:rsidRPr="001A237A">
        <w:rPr>
          <w:rFonts w:ascii="Times New Roman" w:hAnsi="Times New Roman" w:cs="Times New Roman"/>
          <w:sz w:val="24"/>
          <w:szCs w:val="24"/>
          <w:lang w:val="uk-UA"/>
        </w:rPr>
        <w:t xml:space="preserve">особливості функціонування урядово-канцелярської мови в Українській козацько-гетьманській державі. </w:t>
      </w:r>
    </w:p>
    <w:p w:rsidR="00A33A0F" w:rsidRPr="001A237A" w:rsidRDefault="00A33A0F" w:rsidP="00A33A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A237A">
        <w:rPr>
          <w:rFonts w:ascii="Times New Roman" w:hAnsi="Times New Roman" w:cs="Times New Roman"/>
          <w:i/>
          <w:sz w:val="24"/>
          <w:szCs w:val="24"/>
          <w:lang w:val="uk-UA"/>
        </w:rPr>
        <w:t>Ключові слова:</w:t>
      </w:r>
      <w:r w:rsidR="001A237A">
        <w:rPr>
          <w:rFonts w:ascii="Times New Roman" w:hAnsi="Times New Roman" w:cs="Times New Roman"/>
          <w:sz w:val="24"/>
          <w:szCs w:val="24"/>
          <w:lang w:val="uk-UA"/>
        </w:rPr>
        <w:t xml:space="preserve"> мовна політика</w:t>
      </w:r>
      <w:r w:rsidRPr="001A237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1A237A">
        <w:rPr>
          <w:rFonts w:ascii="Times New Roman" w:hAnsi="Times New Roman" w:cs="Times New Roman"/>
          <w:sz w:val="24"/>
          <w:szCs w:val="24"/>
          <w:lang w:val="uk-UA"/>
        </w:rPr>
        <w:t xml:space="preserve"> мовна інтеграція, українська </w:t>
      </w:r>
      <w:r w:rsidRPr="001A237A">
        <w:rPr>
          <w:rFonts w:ascii="Times New Roman" w:hAnsi="Times New Roman" w:cs="Times New Roman"/>
          <w:sz w:val="24"/>
          <w:szCs w:val="24"/>
          <w:lang w:val="uk-UA"/>
        </w:rPr>
        <w:t xml:space="preserve">урядово-канцелярська мова. </w:t>
      </w:r>
    </w:p>
    <w:p w:rsidR="00CC05F6" w:rsidRDefault="00CC05F6" w:rsidP="00CC05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C05F6">
        <w:rPr>
          <w:rFonts w:ascii="Times New Roman" w:eastAsia="Times New Roman" w:hAnsi="Times New Roman" w:cs="Times New Roman"/>
          <w:sz w:val="24"/>
          <w:szCs w:val="24"/>
        </w:rPr>
        <w:t>Медведь Н.С. Правительственно-</w:t>
      </w:r>
      <w:r w:rsidR="009C4AEE">
        <w:rPr>
          <w:rFonts w:ascii="Times New Roman" w:eastAsia="Times New Roman" w:hAnsi="Times New Roman" w:cs="Times New Roman"/>
          <w:sz w:val="24"/>
          <w:szCs w:val="24"/>
        </w:rPr>
        <w:t>канцелярск</w:t>
      </w:r>
      <w:r w:rsidR="009C4AEE" w:rsidRPr="009C4AEE">
        <w:rPr>
          <w:rFonts w:ascii="Times New Roman" w:eastAsia="Times New Roman" w:hAnsi="Times New Roman" w:cs="Times New Roman"/>
          <w:sz w:val="24"/>
          <w:szCs w:val="24"/>
        </w:rPr>
        <w:t>ий язык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Гетманщины</w:t>
      </w:r>
    </w:p>
    <w:p w:rsidR="00CC05F6" w:rsidRDefault="00CC05F6" w:rsidP="00CC05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В статье </w:t>
      </w:r>
      <w:r w:rsidR="0054486C">
        <w:rPr>
          <w:rFonts w:ascii="Times New Roman" w:eastAsia="Times New Roman" w:hAnsi="Times New Roman" w:cs="Times New Roman"/>
          <w:sz w:val="24"/>
          <w:szCs w:val="24"/>
        </w:rPr>
        <w:t>определ</w:t>
      </w:r>
      <w:r w:rsidR="0054486C">
        <w:rPr>
          <w:rFonts w:ascii="Times New Roman" w:eastAsia="Times New Roman" w:hAnsi="Times New Roman" w:cs="Times New Roman"/>
          <w:sz w:val="24"/>
          <w:szCs w:val="24"/>
          <w:lang w:val="uk-UA"/>
        </w:rPr>
        <w:t>ена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роль </w:t>
      </w:r>
      <w:r w:rsidRPr="009C4AEE">
        <w:rPr>
          <w:rFonts w:ascii="Times New Roman" w:eastAsia="Times New Roman" w:hAnsi="Times New Roman" w:cs="Times New Roman"/>
          <w:sz w:val="24"/>
          <w:szCs w:val="24"/>
        </w:rPr>
        <w:t>языка в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C4AEE" w:rsidRPr="009C4AEE">
        <w:rPr>
          <w:rFonts w:ascii="Times New Roman" w:hAnsi="Times New Roman" w:cs="Times New Roman"/>
        </w:rPr>
        <w:t>процессе создания государства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4486C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даны </w:t>
      </w:r>
      <w:r w:rsidR="0054486C">
        <w:rPr>
          <w:rFonts w:ascii="Times New Roman" w:eastAsia="Times New Roman" w:hAnsi="Times New Roman" w:cs="Times New Roman"/>
          <w:sz w:val="24"/>
          <w:szCs w:val="24"/>
        </w:rPr>
        <w:t>характери</w:t>
      </w:r>
      <w:r w:rsidR="0054486C">
        <w:rPr>
          <w:rFonts w:ascii="Times New Roman" w:eastAsia="Times New Roman" w:hAnsi="Times New Roman" w:cs="Times New Roman"/>
          <w:sz w:val="24"/>
          <w:szCs w:val="24"/>
          <w:lang w:val="uk-UA"/>
        </w:rPr>
        <w:t>стики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486C">
        <w:rPr>
          <w:rFonts w:ascii="Times New Roman" w:eastAsia="Times New Roman" w:hAnsi="Times New Roman" w:cs="Times New Roman"/>
          <w:sz w:val="24"/>
          <w:szCs w:val="24"/>
        </w:rPr>
        <w:t>языков</w:t>
      </w:r>
      <w:r w:rsidR="0054486C">
        <w:rPr>
          <w:rFonts w:ascii="Times New Roman" w:eastAsia="Times New Roman" w:hAnsi="Times New Roman" w:cs="Times New Roman"/>
          <w:sz w:val="24"/>
          <w:szCs w:val="24"/>
          <w:lang w:val="uk-UA"/>
        </w:rPr>
        <w:t>ой</w:t>
      </w:r>
      <w:r w:rsidR="00842ACB">
        <w:rPr>
          <w:rFonts w:ascii="Times New Roman" w:eastAsia="Times New Roman" w:hAnsi="Times New Roman" w:cs="Times New Roman"/>
          <w:sz w:val="24"/>
          <w:szCs w:val="24"/>
        </w:rPr>
        <w:t xml:space="preserve"> политике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C4AEE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486C">
        <w:rPr>
          <w:rFonts w:ascii="Times New Roman" w:eastAsia="Times New Roman" w:hAnsi="Times New Roman" w:cs="Times New Roman"/>
          <w:sz w:val="24"/>
          <w:szCs w:val="24"/>
        </w:rPr>
        <w:t>особенностям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C4AEE">
        <w:rPr>
          <w:rFonts w:ascii="Times New Roman" w:eastAsia="Times New Roman" w:hAnsi="Times New Roman" w:cs="Times New Roman"/>
          <w:sz w:val="24"/>
          <w:szCs w:val="24"/>
        </w:rPr>
        <w:t>функционирования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правительственно-канцелярского языка в </w:t>
      </w:r>
      <w:r w:rsidR="009C4AEE">
        <w:rPr>
          <w:rFonts w:ascii="Times New Roman" w:eastAsia="Times New Roman" w:hAnsi="Times New Roman" w:cs="Times New Roman"/>
          <w:sz w:val="24"/>
          <w:szCs w:val="24"/>
        </w:rPr>
        <w:t>Украинском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казацко-</w:t>
      </w:r>
      <w:r w:rsidR="009C4AEE">
        <w:rPr>
          <w:rFonts w:ascii="Times New Roman" w:eastAsia="Times New Roman" w:hAnsi="Times New Roman" w:cs="Times New Roman"/>
          <w:sz w:val="24"/>
          <w:szCs w:val="24"/>
        </w:rPr>
        <w:t>гетманском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государстве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CC05F6" w:rsidRPr="00CC05F6" w:rsidRDefault="00CC05F6" w:rsidP="00CC05F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4486C">
        <w:rPr>
          <w:rFonts w:ascii="Times New Roman" w:eastAsia="Times New Roman" w:hAnsi="Times New Roman" w:cs="Times New Roman"/>
          <w:i/>
          <w:sz w:val="24"/>
          <w:szCs w:val="24"/>
        </w:rPr>
        <w:t>Ключевые слова</w:t>
      </w:r>
      <w:r w:rsidRPr="00CC05F6">
        <w:rPr>
          <w:rFonts w:ascii="Times New Roman" w:eastAsia="Times New Roman" w:hAnsi="Times New Roman" w:cs="Times New Roman"/>
          <w:i/>
          <w:sz w:val="24"/>
          <w:szCs w:val="24"/>
        </w:rPr>
        <w:t>: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языковая политика, языковая интеграция, украинский правительственно-</w:t>
      </w:r>
      <w:r w:rsidR="009C4AEE">
        <w:rPr>
          <w:rFonts w:ascii="Times New Roman" w:eastAsia="Times New Roman" w:hAnsi="Times New Roman" w:cs="Times New Roman"/>
          <w:sz w:val="24"/>
          <w:szCs w:val="24"/>
        </w:rPr>
        <w:t>канцелярский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C4AEE">
        <w:rPr>
          <w:rFonts w:ascii="Times New Roman" w:eastAsia="Times New Roman" w:hAnsi="Times New Roman" w:cs="Times New Roman"/>
          <w:sz w:val="24"/>
          <w:szCs w:val="24"/>
        </w:rPr>
        <w:t>язык</w:t>
      </w:r>
      <w:r w:rsidRPr="00CC05F6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C4AEE" w:rsidRPr="0076226E" w:rsidRDefault="00D56B09" w:rsidP="009C4AEE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Style w:val="hps"/>
          <w:rFonts w:ascii="Times New Roman" w:hAnsi="Times New Roman" w:cs="Times New Roman"/>
          <w:sz w:val="24"/>
          <w:szCs w:val="24"/>
          <w:lang w:val="en-US"/>
        </w:rPr>
        <w:t>Medved</w:t>
      </w:r>
      <w:r w:rsidR="008A412F" w:rsidRPr="000E47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A412F" w:rsidRPr="000E4702">
        <w:rPr>
          <w:rStyle w:val="hps"/>
          <w:rFonts w:ascii="Times New Roman" w:hAnsi="Times New Roman" w:cs="Times New Roman"/>
          <w:sz w:val="24"/>
          <w:szCs w:val="24"/>
          <w:lang w:val="en-US"/>
        </w:rPr>
        <w:t>N</w:t>
      </w:r>
      <w:r>
        <w:rPr>
          <w:rStyle w:val="hps"/>
          <w:rFonts w:ascii="Times New Roman" w:hAnsi="Times New Roman" w:cs="Times New Roman"/>
          <w:sz w:val="24"/>
          <w:szCs w:val="24"/>
          <w:lang w:val="uk-UA"/>
        </w:rPr>
        <w:t>.</w:t>
      </w:r>
      <w:r w:rsidR="008A412F" w:rsidRPr="000E4702">
        <w:rPr>
          <w:rStyle w:val="hps"/>
          <w:rFonts w:ascii="Times New Roman" w:hAnsi="Times New Roman" w:cs="Times New Roman"/>
          <w:sz w:val="24"/>
          <w:szCs w:val="24"/>
          <w:lang w:val="en-US"/>
        </w:rPr>
        <w:t>S</w:t>
      </w:r>
      <w:r w:rsidRPr="000E4702">
        <w:rPr>
          <w:rStyle w:val="hps"/>
          <w:rFonts w:ascii="Times New Roman" w:hAnsi="Times New Roman" w:cs="Times New Roman"/>
          <w:sz w:val="24"/>
          <w:szCs w:val="24"/>
          <w:lang w:val="en-US"/>
        </w:rPr>
        <w:t>.</w:t>
      </w:r>
      <w:r w:rsidR="008A412F" w:rsidRPr="000E470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C4AEE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9C4AEE"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government-clerical language of </w:t>
      </w:r>
      <w:r w:rsidR="009C4AEE" w:rsidRPr="0076226E">
        <w:rPr>
          <w:rStyle w:val="hps"/>
          <w:rFonts w:ascii="Times New Roman" w:hAnsi="Times New Roman" w:cs="Times New Roman"/>
          <w:lang w:val="en-US"/>
        </w:rPr>
        <w:t>Getmanschina</w:t>
      </w:r>
    </w:p>
    <w:p w:rsidR="009C4AEE" w:rsidRPr="0076226E" w:rsidRDefault="00CC05F6" w:rsidP="009C4AE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The article defines the role of language </w:t>
      </w:r>
      <w:r w:rsidR="009C4AEE"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>in the process of state creation</w:t>
      </w: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>, characterized by the language</w:t>
      </w:r>
      <w:r w:rsidR="009C4AEE" w:rsidRPr="009C4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C4AEE"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>policy</w:t>
      </w: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and </w:t>
      </w:r>
      <w:r w:rsidR="009C4AEE" w:rsidRPr="009C4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9C4AEE"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features </w:t>
      </w:r>
      <w:r w:rsidR="009C4AEE" w:rsidRPr="009C4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of </w:t>
      </w: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functioning of the government-clerical language </w:t>
      </w:r>
      <w:r w:rsidR="009C4AEE" w:rsidRPr="009C4AE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 </w:t>
      </w: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>Ukrainian Cossack Hetman state.</w:t>
      </w:r>
    </w:p>
    <w:p w:rsidR="00CC05F6" w:rsidRPr="0076226E" w:rsidRDefault="00CC05F6" w:rsidP="009C4AEE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76226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Key</w:t>
      </w:r>
      <w:r w:rsidR="000B7E2D" w:rsidRPr="0054486C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Pr="0076226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words:</w:t>
      </w:r>
      <w:r w:rsidRPr="0076226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language policy, language integration, government-clerical Ukrainian language.</w:t>
      </w:r>
    </w:p>
    <w:p w:rsidR="005E60A2" w:rsidRPr="00123BD9" w:rsidRDefault="005D067B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Пошук витоків сучасних проблем мовної політики та мовної ситуації в Україні й оптимальних шляхів їх вирішення</w:t>
      </w:r>
      <w:r w:rsidR="005E60A2">
        <w:rPr>
          <w:rFonts w:ascii="Times New Roman" w:hAnsi="Times New Roman" w:cs="Times New Roman"/>
          <w:sz w:val="28"/>
          <w:szCs w:val="28"/>
          <w:lang w:val="uk-UA"/>
        </w:rPr>
        <w:t xml:space="preserve"> спонукає до аналізу державотворчих процесів та історії становлення української мови. Цінною є  також інтерпретація мовних явищ, зумовлених політичними подіями в державі. 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На визначальній ролі мови в державотворенні</w:t>
      </w:r>
      <w:r w:rsidR="005E60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неодноразово наголошували  у своїх працях мовозна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вці, політологи, зокрема В. фон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Гумбольдт, Х.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Штейнталь, К.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Фосслер, Ф. де Соссюр, Е.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Сепір, Б.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Уорф, В.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Виноградов, О.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Потебня, Л.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Мацько, Л.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Нікольський, О.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Куць, І.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Лопушинський, І.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5E60A2" w:rsidRPr="005D054A">
        <w:rPr>
          <w:rFonts w:ascii="Times New Roman" w:hAnsi="Times New Roman" w:cs="Times New Roman"/>
          <w:sz w:val="28"/>
          <w:szCs w:val="28"/>
          <w:lang w:val="uk-UA"/>
        </w:rPr>
        <w:t>Плотницька та ін.</w:t>
      </w:r>
      <w:r w:rsidR="005E60A2">
        <w:rPr>
          <w:rFonts w:ascii="Times New Roman" w:hAnsi="Times New Roman" w:cs="Times New Roman"/>
          <w:sz w:val="28"/>
          <w:szCs w:val="28"/>
          <w:lang w:val="uk-UA"/>
        </w:rPr>
        <w:t xml:space="preserve"> Проте </w:t>
      </w:r>
      <w:r w:rsidR="005E60A2" w:rsidRPr="00123BD9">
        <w:rPr>
          <w:rFonts w:ascii="Times New Roman" w:hAnsi="Times New Roman" w:cs="Times New Roman"/>
          <w:sz w:val="28"/>
          <w:szCs w:val="28"/>
          <w:lang w:val="uk-UA"/>
        </w:rPr>
        <w:t>особливості функціонування урядово-канцелярської мови в Українські</w:t>
      </w:r>
      <w:r w:rsidR="005E60A2">
        <w:rPr>
          <w:rFonts w:ascii="Times New Roman" w:hAnsi="Times New Roman" w:cs="Times New Roman"/>
          <w:sz w:val="28"/>
          <w:szCs w:val="28"/>
          <w:lang w:val="uk-UA"/>
        </w:rPr>
        <w:t xml:space="preserve">й козацько-гетьманській державі залишаються </w:t>
      </w:r>
      <w:r w:rsidR="00183737">
        <w:rPr>
          <w:rFonts w:ascii="Times New Roman" w:hAnsi="Times New Roman" w:cs="Times New Roman"/>
          <w:sz w:val="28"/>
          <w:szCs w:val="28"/>
          <w:lang w:val="uk-UA"/>
        </w:rPr>
        <w:t xml:space="preserve"> мало вивченими</w:t>
      </w:r>
      <w:r w:rsidR="0076226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A3B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60A2" w:rsidRPr="00123B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23BD9" w:rsidRPr="00123BD9" w:rsidRDefault="00123BD9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BD9">
        <w:rPr>
          <w:rFonts w:ascii="Times New Roman" w:hAnsi="Times New Roman" w:cs="Times New Roman"/>
          <w:sz w:val="28"/>
          <w:szCs w:val="28"/>
          <w:lang w:val="uk-UA"/>
        </w:rPr>
        <w:t>Мета статті – ох</w:t>
      </w:r>
      <w:r>
        <w:rPr>
          <w:rFonts w:ascii="Times New Roman" w:hAnsi="Times New Roman" w:cs="Times New Roman"/>
          <w:sz w:val="28"/>
          <w:szCs w:val="28"/>
          <w:lang w:val="uk-UA"/>
        </w:rPr>
        <w:t>арактеризувати</w:t>
      </w:r>
      <w:r w:rsidRPr="00123BD9">
        <w:rPr>
          <w:rFonts w:ascii="Times New Roman" w:hAnsi="Times New Roman" w:cs="Times New Roman"/>
          <w:sz w:val="28"/>
          <w:szCs w:val="28"/>
          <w:lang w:val="uk-UA"/>
        </w:rPr>
        <w:t xml:space="preserve"> мовну політику та особливості функціонування урядово-канцелярської мови в Українській козацько-гетьманській державі. </w:t>
      </w:r>
    </w:p>
    <w:p w:rsidR="006B5D6C" w:rsidRPr="005D054A" w:rsidRDefault="00726886" w:rsidP="000401CE">
      <w:pPr>
        <w:pStyle w:val="30"/>
        <w:shd w:val="clear" w:color="auto" w:fill="auto"/>
        <w:spacing w:before="0" w:line="24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D054A">
        <w:rPr>
          <w:color w:val="000000"/>
          <w:sz w:val="28"/>
          <w:szCs w:val="28"/>
          <w:lang w:val="uk-UA"/>
        </w:rPr>
        <w:t>Закономірно, що п</w:t>
      </w:r>
      <w:r w:rsidR="0076226E">
        <w:rPr>
          <w:color w:val="000000"/>
          <w:sz w:val="28"/>
          <w:szCs w:val="28"/>
          <w:lang w:val="uk-UA"/>
        </w:rPr>
        <w:t>іднесення та</w:t>
      </w:r>
      <w:r w:rsidR="000F4E0A" w:rsidRPr="005D054A">
        <w:rPr>
          <w:color w:val="000000"/>
          <w:sz w:val="28"/>
          <w:szCs w:val="28"/>
          <w:lang w:val="uk-UA"/>
        </w:rPr>
        <w:t xml:space="preserve"> функціонування мови значною мірою зумовлюються </w:t>
      </w:r>
      <w:r w:rsidRPr="005D054A">
        <w:rPr>
          <w:color w:val="000000"/>
          <w:sz w:val="28"/>
          <w:szCs w:val="28"/>
          <w:lang w:val="uk-UA"/>
        </w:rPr>
        <w:t>суспільно-політичним розвитком суспільства</w:t>
      </w:r>
      <w:r w:rsidR="000F4E0A" w:rsidRPr="005D054A">
        <w:rPr>
          <w:color w:val="000000"/>
          <w:sz w:val="28"/>
          <w:szCs w:val="28"/>
          <w:lang w:val="uk-UA"/>
        </w:rPr>
        <w:t xml:space="preserve"> й моделлю держави. </w:t>
      </w:r>
      <w:r w:rsidRPr="005D054A">
        <w:rPr>
          <w:color w:val="000000"/>
          <w:sz w:val="28"/>
          <w:szCs w:val="28"/>
          <w:lang w:val="uk-UA"/>
        </w:rPr>
        <w:t>Від цих чинників</w:t>
      </w:r>
      <w:r w:rsidR="000F4E0A" w:rsidRPr="005D054A">
        <w:rPr>
          <w:color w:val="000000"/>
          <w:sz w:val="28"/>
          <w:szCs w:val="28"/>
          <w:lang w:val="uk-UA"/>
        </w:rPr>
        <w:t xml:space="preserve"> залежать не лише зміни в мові, але і її існування</w:t>
      </w:r>
      <w:r w:rsidRPr="005D054A">
        <w:rPr>
          <w:color w:val="000000"/>
          <w:sz w:val="28"/>
          <w:szCs w:val="28"/>
          <w:lang w:val="uk-UA"/>
        </w:rPr>
        <w:t>, оскільки м</w:t>
      </w:r>
      <w:r w:rsidR="000F4E0A" w:rsidRPr="005D054A">
        <w:rPr>
          <w:color w:val="000000"/>
          <w:sz w:val="28"/>
          <w:szCs w:val="28"/>
          <w:lang w:val="uk-UA"/>
        </w:rPr>
        <w:t xml:space="preserve">ова існує </w:t>
      </w:r>
      <w:r w:rsidR="006B5D6C" w:rsidRPr="005D054A">
        <w:rPr>
          <w:color w:val="000000"/>
          <w:sz w:val="28"/>
          <w:szCs w:val="28"/>
          <w:lang w:val="uk-UA"/>
        </w:rPr>
        <w:t xml:space="preserve">доти, доки існує певний етнос. Мова зникає в результаті втрати державної незалежності, асиміляції панівною нацією в багатомовній державі чи внаслідок фізичного винищення народу. </w:t>
      </w:r>
      <w:r w:rsidR="00362F03">
        <w:rPr>
          <w:color w:val="000000"/>
          <w:sz w:val="28"/>
          <w:szCs w:val="28"/>
          <w:lang w:val="uk-UA"/>
        </w:rPr>
        <w:t>Н</w:t>
      </w:r>
      <w:r w:rsidR="00C31534">
        <w:rPr>
          <w:color w:val="000000"/>
          <w:sz w:val="28"/>
          <w:szCs w:val="28"/>
          <w:lang w:val="uk-UA"/>
        </w:rPr>
        <w:t>априклад, н</w:t>
      </w:r>
      <w:r w:rsidR="006B5D6C" w:rsidRPr="005D054A">
        <w:rPr>
          <w:color w:val="000000"/>
          <w:sz w:val="28"/>
          <w:szCs w:val="28"/>
          <w:lang w:val="uk-UA"/>
        </w:rPr>
        <w:t xml:space="preserve">а початку XVIII століття внаслідок «онімечення» зникли прусська і полабська мови. </w:t>
      </w:r>
    </w:p>
    <w:p w:rsidR="000F4E0A" w:rsidRPr="006D6074" w:rsidRDefault="006B5D6C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D054A">
        <w:rPr>
          <w:rFonts w:ascii="Times New Roman" w:hAnsi="Times New Roman" w:cs="Times New Roman"/>
          <w:sz w:val="28"/>
          <w:szCs w:val="28"/>
          <w:lang w:val="uk-UA"/>
        </w:rPr>
        <w:t>Нерозривність життя мови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 xml:space="preserve"> та народу підкреслювали В. фон </w:t>
      </w:r>
      <w:r w:rsidRPr="005D054A">
        <w:rPr>
          <w:rFonts w:ascii="Times New Roman" w:hAnsi="Times New Roman" w:cs="Times New Roman"/>
          <w:sz w:val="28"/>
          <w:szCs w:val="28"/>
          <w:lang w:val="uk-UA"/>
        </w:rPr>
        <w:t>Гумбольдт, Х.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42ACB">
        <w:rPr>
          <w:rFonts w:ascii="Times New Roman" w:hAnsi="Times New Roman" w:cs="Times New Roman"/>
          <w:sz w:val="28"/>
          <w:szCs w:val="28"/>
          <w:lang w:val="uk-UA"/>
        </w:rPr>
        <w:t>Штейнталь, ал</w:t>
      </w:r>
      <w:r w:rsidRPr="005D054A">
        <w:rPr>
          <w:rFonts w:ascii="Times New Roman" w:hAnsi="Times New Roman" w:cs="Times New Roman"/>
          <w:sz w:val="28"/>
          <w:szCs w:val="28"/>
          <w:lang w:val="uk-UA"/>
        </w:rPr>
        <w:t xml:space="preserve">е </w:t>
      </w:r>
      <w:r w:rsidR="00305074">
        <w:rPr>
          <w:rFonts w:ascii="Times New Roman" w:hAnsi="Times New Roman" w:cs="Times New Roman"/>
          <w:sz w:val="28"/>
          <w:szCs w:val="28"/>
          <w:lang w:val="uk-UA"/>
        </w:rPr>
        <w:t xml:space="preserve">науковці </w:t>
      </w:r>
      <w:r w:rsidRPr="005D054A">
        <w:rPr>
          <w:rFonts w:ascii="Times New Roman" w:hAnsi="Times New Roman" w:cs="Times New Roman"/>
          <w:sz w:val="28"/>
          <w:szCs w:val="28"/>
          <w:lang w:val="uk-UA"/>
        </w:rPr>
        <w:t xml:space="preserve">не враховували соціальних реалій.  </w:t>
      </w:r>
      <w:r w:rsidR="000F4E0A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Мова, за визначенням В. фон Гумболь</w:t>
      </w:r>
      <w:r w:rsidR="003D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="000F4E0A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та, є духом, тобто </w:t>
      </w:r>
      <w:r w:rsidR="000F4E0A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свідомістю народу </w:t>
      </w:r>
      <w:r w:rsidR="003D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[3</w:t>
      </w:r>
      <w:r w:rsidR="002D7697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]. У ній </w:t>
      </w:r>
      <w:r w:rsidR="00D9705C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</w:t>
      </w:r>
      <w:r w:rsidR="002D7697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ціональна мовна особистість зі</w:t>
      </w:r>
      <w:r w:rsidR="00D9705C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специфічною картиною світу</w:t>
      </w:r>
      <w:r w:rsidR="006D607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збер</w:t>
      </w:r>
      <w:r w:rsidR="00C83239">
        <w:rPr>
          <w:rFonts w:ascii="Times New Roman" w:hAnsi="Times New Roman" w:cs="Times New Roman"/>
          <w:color w:val="000000"/>
          <w:sz w:val="28"/>
          <w:szCs w:val="28"/>
          <w:lang w:val="uk-UA"/>
        </w:rPr>
        <w:t>ігає</w:t>
      </w:r>
      <w:r w:rsidR="00A717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передає духовні</w:t>
      </w:r>
      <w:r w:rsidR="00D9705C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50896"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багатства нації</w:t>
      </w:r>
      <w:r w:rsidR="004C17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4C17A1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соціальні, культу</w:t>
      </w:r>
      <w:r w:rsidR="004C17A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рні, естетичні та інші цінності, </w:t>
      </w:r>
      <w:r w:rsidR="004C17A1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прийняті в суспільстві на пев</w:t>
      </w:r>
      <w:r w:rsidR="004C17A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ному історичному етапі розвитку.</w:t>
      </w:r>
      <w:r w:rsidR="000F4E0A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Мова </w:t>
      </w:r>
      <w:r w:rsidR="005834BB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здійснює національну ідентифікацію людей і кваліфікацію</w:t>
      </w:r>
      <w:r w:rsidR="000F4E0A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етносів. </w:t>
      </w:r>
    </w:p>
    <w:p w:rsidR="00007E04" w:rsidRPr="00EF78D9" w:rsidRDefault="00007E04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Питання співвідношення мови і держа</w:t>
      </w:r>
      <w:r w:rsidR="00AF09A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 набуває актуальності з XVIII </w:t>
      </w:r>
      <w:r w:rsidR="00917BD5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століття, коли в Європі</w:t>
      </w:r>
      <w:r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почали утворюватися перші наці</w:t>
      </w:r>
      <w:r w:rsidR="00AF09A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ї-</w:t>
      </w:r>
      <w:r w:rsidR="00917BD5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держави та</w:t>
      </w:r>
      <w:r w:rsidR="00AF09A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утвердився принцип «</w:t>
      </w:r>
      <w:r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одна н</w:t>
      </w:r>
      <w:r w:rsidR="00917BD5">
        <w:rPr>
          <w:rFonts w:ascii="Times New Roman" w:hAnsi="Times New Roman" w:cs="Times New Roman"/>
          <w:color w:val="000000"/>
          <w:sz w:val="28"/>
          <w:szCs w:val="28"/>
          <w:lang w:val="uk-UA"/>
        </w:rPr>
        <w:t>ація – одна мова –</w:t>
      </w:r>
      <w:r w:rsidR="00AF09A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одна держава»</w:t>
      </w:r>
      <w:r w:rsidR="007622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[2, с. 101</w:t>
      </w:r>
      <w:r w:rsidR="0076226E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AF09A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5D054A" w:rsidRPr="005D054A">
        <w:rPr>
          <w:rFonts w:ascii="Times New Roman" w:hAnsi="Times New Roman" w:cs="Times New Roman"/>
          <w:sz w:val="28"/>
          <w:szCs w:val="28"/>
          <w:lang w:val="uk-UA"/>
        </w:rPr>
        <w:t>Процеси взаємодії мови та держави  виз</w:t>
      </w:r>
      <w:r w:rsidR="003A0A75">
        <w:rPr>
          <w:rFonts w:ascii="Times New Roman" w:hAnsi="Times New Roman" w:cs="Times New Roman"/>
          <w:sz w:val="28"/>
          <w:szCs w:val="28"/>
          <w:lang w:val="uk-UA"/>
        </w:rPr>
        <w:t xml:space="preserve">начають мовну політику країни </w:t>
      </w:r>
      <w:r w:rsid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76226E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5D054A" w:rsidRPr="005D054A">
        <w:rPr>
          <w:rFonts w:ascii="Times New Roman" w:hAnsi="Times New Roman" w:cs="Times New Roman"/>
          <w:sz w:val="28"/>
          <w:szCs w:val="28"/>
          <w:lang w:val="uk-UA"/>
        </w:rPr>
        <w:t>сукупність ідеологічних постулатів і практичних дій, спрямованих на регулювання мовних відносин у державі або на розвиток мовної системи у певному напрямі</w:t>
      </w:r>
      <w:r w:rsidR="0076226E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A0A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>[</w:t>
      </w:r>
      <w:r w:rsidR="0076226E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3D438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с.</w:t>
      </w:r>
      <w:r w:rsidR="00C30E1B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="0076226E">
        <w:rPr>
          <w:rFonts w:ascii="Times New Roman" w:hAnsi="Times New Roman" w:cs="Times New Roman"/>
          <w:color w:val="000000"/>
          <w:sz w:val="28"/>
          <w:szCs w:val="28"/>
          <w:lang w:val="uk-UA"/>
        </w:rPr>
        <w:t>357</w:t>
      </w:r>
      <w:r w:rsidR="003A0A75" w:rsidRPr="005D054A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5D054A" w:rsidRPr="005D054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A0A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09A5" w:rsidRP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ержава стає </w:t>
      </w:r>
      <w:r w:rsidRP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потужним чинником не лише соц</w:t>
      </w:r>
      <w:r w:rsid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іальної, а й мовної інтеграції, </w:t>
      </w:r>
      <w:r w:rsidR="000869E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тому провідн</w:t>
      </w:r>
      <w:r w:rsid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 є</w:t>
      </w:r>
      <w:r w:rsidRPr="003A0A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тенденція утворення єдиної мови на території єдиної держави. </w:t>
      </w:r>
      <w:r w:rsid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Без мови неможливе адекватне функціонування </w:t>
      </w:r>
      <w:r w:rsid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держави</w:t>
      </w:r>
      <w:r w:rsidRP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оскільк</w:t>
      </w:r>
      <w:r w:rsid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и всі види діяльності людини п</w:t>
      </w:r>
      <w:r w:rsidRP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ов'язані з </w:t>
      </w:r>
      <w:r w:rsidR="000869EE">
        <w:rPr>
          <w:rFonts w:ascii="Times New Roman" w:hAnsi="Times New Roman" w:cs="Times New Roman"/>
          <w:color w:val="000000"/>
          <w:sz w:val="28"/>
          <w:szCs w:val="28"/>
          <w:lang w:val="uk-UA"/>
        </w:rPr>
        <w:t>її комунікацією</w:t>
      </w:r>
      <w:r w:rsidRPr="00EF78D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опосередковані нею.</w:t>
      </w:r>
    </w:p>
    <w:p w:rsidR="00842C1D" w:rsidRPr="005D054A" w:rsidRDefault="00842C1D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054A">
        <w:rPr>
          <w:rFonts w:ascii="Times New Roman" w:hAnsi="Times New Roman" w:cs="Times New Roman"/>
          <w:sz w:val="28"/>
          <w:szCs w:val="28"/>
          <w:lang w:val="uk-UA"/>
        </w:rPr>
        <w:t xml:space="preserve">На межі ХІХ і ХХ ст. </w:t>
      </w:r>
      <w:r w:rsidR="00F22F88">
        <w:rPr>
          <w:rFonts w:ascii="Times New Roman" w:hAnsi="Times New Roman" w:cs="Times New Roman"/>
          <w:sz w:val="28"/>
          <w:szCs w:val="28"/>
          <w:lang w:val="uk-UA"/>
        </w:rPr>
        <w:t>починає досліджуватися суспільна природа</w:t>
      </w:r>
      <w:r w:rsidR="00EF78D9">
        <w:rPr>
          <w:rFonts w:ascii="Times New Roman" w:hAnsi="Times New Roman" w:cs="Times New Roman"/>
          <w:sz w:val="28"/>
          <w:szCs w:val="28"/>
          <w:lang w:val="uk-UA"/>
        </w:rPr>
        <w:t xml:space="preserve"> мови  у</w:t>
      </w:r>
      <w:r w:rsidR="00F22F88">
        <w:rPr>
          <w:rFonts w:ascii="Times New Roman" w:hAnsi="Times New Roman" w:cs="Times New Roman"/>
          <w:sz w:val="28"/>
          <w:szCs w:val="28"/>
          <w:lang w:val="uk-UA"/>
        </w:rPr>
        <w:t>ченими</w:t>
      </w:r>
      <w:r w:rsidRPr="005D05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7499" w:rsidRPr="005D054A">
        <w:rPr>
          <w:rFonts w:ascii="Times New Roman" w:hAnsi="Times New Roman" w:cs="Times New Roman"/>
          <w:sz w:val="28"/>
          <w:szCs w:val="28"/>
          <w:lang w:val="uk-UA"/>
        </w:rPr>
        <w:t>французької соціологічно</w:t>
      </w:r>
      <w:r w:rsidR="003D4385">
        <w:rPr>
          <w:rFonts w:ascii="Times New Roman" w:hAnsi="Times New Roman" w:cs="Times New Roman"/>
          <w:sz w:val="28"/>
          <w:szCs w:val="28"/>
          <w:lang w:val="uk-UA"/>
        </w:rPr>
        <w:t>ї школи (А.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3D4385">
        <w:rPr>
          <w:rFonts w:ascii="Times New Roman" w:hAnsi="Times New Roman" w:cs="Times New Roman"/>
          <w:sz w:val="28"/>
          <w:szCs w:val="28"/>
          <w:lang w:val="uk-UA"/>
        </w:rPr>
        <w:t>Мейє, Ж.</w:t>
      </w:r>
      <w:r w:rsidR="000401CE">
        <w:rPr>
          <w:rFonts w:ascii="Times New Roman" w:hAnsi="Times New Roman" w:cs="Times New Roman"/>
          <w:sz w:val="28"/>
          <w:szCs w:val="28"/>
          <w:lang w:val="uk-UA"/>
        </w:rPr>
        <w:t> Вандрієс, Ф. </w:t>
      </w:r>
      <w:r w:rsidR="00FD7499" w:rsidRPr="005D054A">
        <w:rPr>
          <w:rFonts w:ascii="Times New Roman" w:hAnsi="Times New Roman" w:cs="Times New Roman"/>
          <w:sz w:val="28"/>
          <w:szCs w:val="28"/>
          <w:lang w:val="uk-UA"/>
        </w:rPr>
        <w:t>де Соссюр та ін.) та Петербурзької лінгвістичної школи (І</w:t>
      </w:r>
      <w:r w:rsidR="005D054A">
        <w:rPr>
          <w:rFonts w:ascii="Times New Roman" w:hAnsi="Times New Roman" w:cs="Times New Roman"/>
          <w:sz w:val="28"/>
          <w:szCs w:val="28"/>
          <w:lang w:val="uk-UA"/>
        </w:rPr>
        <w:t>.  Бодуен де Куртене).</w:t>
      </w:r>
      <w:r w:rsidR="00EF78D9">
        <w:rPr>
          <w:rFonts w:ascii="Times New Roman" w:hAnsi="Times New Roman" w:cs="Times New Roman"/>
          <w:sz w:val="28"/>
          <w:szCs w:val="28"/>
          <w:lang w:val="uk-UA"/>
        </w:rPr>
        <w:t xml:space="preserve"> Науковці </w:t>
      </w:r>
      <w:r w:rsidR="005D054A">
        <w:rPr>
          <w:rFonts w:ascii="Times New Roman" w:hAnsi="Times New Roman" w:cs="Times New Roman"/>
          <w:sz w:val="28"/>
          <w:szCs w:val="28"/>
          <w:lang w:val="uk-UA"/>
        </w:rPr>
        <w:t>розглядаю</w:t>
      </w:r>
      <w:r w:rsidR="00FD7499" w:rsidRPr="005D054A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EF78D9">
        <w:rPr>
          <w:rFonts w:ascii="Times New Roman" w:hAnsi="Times New Roman" w:cs="Times New Roman"/>
          <w:sz w:val="28"/>
          <w:szCs w:val="28"/>
          <w:lang w:val="uk-UA"/>
        </w:rPr>
        <w:t xml:space="preserve"> мову</w:t>
      </w:r>
      <w:r w:rsidR="00FD7499" w:rsidRPr="005D054A">
        <w:rPr>
          <w:rFonts w:ascii="Times New Roman" w:hAnsi="Times New Roman" w:cs="Times New Roman"/>
          <w:sz w:val="28"/>
          <w:szCs w:val="28"/>
          <w:lang w:val="uk-UA"/>
        </w:rPr>
        <w:t xml:space="preserve"> як відображення суспільної свідомості, як знаряддя, яке соціалізує і консолідує людство. </w:t>
      </w:r>
    </w:p>
    <w:p w:rsidR="00F22F88" w:rsidRDefault="005D054A" w:rsidP="000401CE">
      <w:pPr>
        <w:pStyle w:val="1"/>
        <w:shd w:val="clear" w:color="auto" w:fill="auto"/>
        <w:spacing w:line="240" w:lineRule="auto"/>
        <w:ind w:firstLine="709"/>
        <w:rPr>
          <w:color w:val="000000"/>
          <w:sz w:val="28"/>
          <w:szCs w:val="28"/>
          <w:lang w:val="uk-UA"/>
        </w:rPr>
      </w:pPr>
      <w:r w:rsidRPr="005D054A">
        <w:rPr>
          <w:color w:val="000000"/>
          <w:sz w:val="28"/>
          <w:szCs w:val="28"/>
          <w:lang w:val="uk-UA"/>
        </w:rPr>
        <w:t xml:space="preserve">В. Нерознак </w:t>
      </w:r>
      <w:r w:rsidR="00F22F88">
        <w:rPr>
          <w:color w:val="000000"/>
          <w:sz w:val="28"/>
          <w:szCs w:val="28"/>
          <w:lang w:val="uk-UA"/>
        </w:rPr>
        <w:t>відзначає особливу роль державної мови як мови</w:t>
      </w:r>
      <w:r w:rsidRPr="005D054A">
        <w:rPr>
          <w:color w:val="000000"/>
          <w:sz w:val="28"/>
          <w:szCs w:val="28"/>
          <w:lang w:val="uk-UA"/>
        </w:rPr>
        <w:t>, що виконує інтеграційну функцію в межах конкретної країни в політичній</w:t>
      </w:r>
      <w:r w:rsidR="00F22F88">
        <w:rPr>
          <w:color w:val="000000"/>
          <w:sz w:val="28"/>
          <w:szCs w:val="28"/>
          <w:lang w:val="uk-UA"/>
        </w:rPr>
        <w:t>,</w:t>
      </w:r>
      <w:r w:rsidR="00C30E1B">
        <w:rPr>
          <w:color w:val="000000"/>
          <w:sz w:val="28"/>
          <w:szCs w:val="28"/>
          <w:lang w:val="uk-UA"/>
        </w:rPr>
        <w:t xml:space="preserve"> офіційній, культурній сферах [6</w:t>
      </w:r>
      <w:r w:rsidRPr="005D054A">
        <w:rPr>
          <w:color w:val="000000"/>
          <w:sz w:val="28"/>
          <w:szCs w:val="28"/>
          <w:lang w:val="uk-UA"/>
        </w:rPr>
        <w:t xml:space="preserve">, с. 10]. Завдяки цій функції мова </w:t>
      </w:r>
      <w:r w:rsidR="00F22F88">
        <w:rPr>
          <w:color w:val="000000"/>
          <w:sz w:val="28"/>
          <w:szCs w:val="28"/>
          <w:lang w:val="uk-UA"/>
        </w:rPr>
        <w:t>ста</w:t>
      </w:r>
      <w:r w:rsidRPr="005D054A">
        <w:rPr>
          <w:color w:val="000000"/>
          <w:sz w:val="28"/>
          <w:szCs w:val="28"/>
          <w:lang w:val="uk-UA"/>
        </w:rPr>
        <w:t xml:space="preserve">є </w:t>
      </w:r>
      <w:r w:rsidR="000869EE">
        <w:rPr>
          <w:color w:val="000000"/>
          <w:sz w:val="28"/>
          <w:szCs w:val="28"/>
          <w:lang w:val="uk-UA"/>
        </w:rPr>
        <w:t>об’єднуючою</w:t>
      </w:r>
      <w:r w:rsidR="00F22F88">
        <w:rPr>
          <w:color w:val="000000"/>
          <w:sz w:val="28"/>
          <w:szCs w:val="28"/>
          <w:lang w:val="uk-UA"/>
        </w:rPr>
        <w:t xml:space="preserve"> духовною енергією</w:t>
      </w:r>
      <w:r w:rsidRPr="005D054A">
        <w:rPr>
          <w:color w:val="000000"/>
          <w:sz w:val="28"/>
          <w:szCs w:val="28"/>
          <w:lang w:val="uk-UA"/>
        </w:rPr>
        <w:t xml:space="preserve"> народу, засобом для творчого перетворення матеріального світу у світ духовний</w:t>
      </w:r>
      <w:r w:rsidR="00F22F88">
        <w:rPr>
          <w:color w:val="000000"/>
          <w:sz w:val="28"/>
          <w:szCs w:val="28"/>
          <w:lang w:val="uk-UA"/>
        </w:rPr>
        <w:t>.</w:t>
      </w:r>
    </w:p>
    <w:p w:rsidR="005D054A" w:rsidRPr="005D054A" w:rsidRDefault="00F22F88" w:rsidP="000401CE">
      <w:pPr>
        <w:pStyle w:val="1"/>
        <w:shd w:val="clear" w:color="auto" w:fill="auto"/>
        <w:spacing w:line="240" w:lineRule="auto"/>
        <w:ind w:firstLine="709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Державна мова</w:t>
      </w:r>
      <w:r w:rsidR="005D054A" w:rsidRPr="005D054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має особливу сферу</w:t>
      </w:r>
      <w:r w:rsidR="005D054A" w:rsidRPr="005D054A">
        <w:rPr>
          <w:color w:val="000000"/>
          <w:sz w:val="28"/>
          <w:szCs w:val="28"/>
          <w:lang w:val="uk-UA"/>
        </w:rPr>
        <w:t xml:space="preserve"> функціонування</w:t>
      </w:r>
      <w:r>
        <w:rPr>
          <w:color w:val="000000"/>
          <w:sz w:val="28"/>
          <w:szCs w:val="28"/>
          <w:lang w:val="uk-UA"/>
        </w:rPr>
        <w:t>. Вона є мовою</w:t>
      </w:r>
      <w:r w:rsidR="005D054A" w:rsidRPr="005D054A">
        <w:rPr>
          <w:color w:val="000000"/>
          <w:sz w:val="28"/>
          <w:szCs w:val="28"/>
          <w:lang w:val="uk-UA"/>
        </w:rPr>
        <w:t xml:space="preserve"> нормативно-прав</w:t>
      </w:r>
      <w:r w:rsidR="000869EE">
        <w:rPr>
          <w:color w:val="000000"/>
          <w:sz w:val="28"/>
          <w:szCs w:val="28"/>
          <w:lang w:val="uk-UA"/>
        </w:rPr>
        <w:t>ових актів держави,</w:t>
      </w:r>
      <w:r w:rsidR="005D054A" w:rsidRPr="005D054A">
        <w:rPr>
          <w:color w:val="000000"/>
          <w:sz w:val="28"/>
          <w:szCs w:val="28"/>
          <w:lang w:val="uk-UA"/>
        </w:rPr>
        <w:t xml:space="preserve"> судочинства, державних органів влади та органів місцевого</w:t>
      </w:r>
      <w:r>
        <w:rPr>
          <w:color w:val="000000"/>
          <w:sz w:val="28"/>
          <w:szCs w:val="28"/>
          <w:lang w:val="uk-UA"/>
        </w:rPr>
        <w:t xml:space="preserve"> самоврядування</w:t>
      </w:r>
      <w:r w:rsidR="005D054A" w:rsidRPr="005D054A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Державна мова</w:t>
      </w:r>
      <w:r w:rsidR="005D054A">
        <w:rPr>
          <w:color w:val="000000"/>
          <w:sz w:val="28"/>
          <w:szCs w:val="28"/>
          <w:lang w:val="uk-UA"/>
        </w:rPr>
        <w:t xml:space="preserve"> </w:t>
      </w:r>
      <w:r w:rsidR="005D054A" w:rsidRPr="005D054A">
        <w:rPr>
          <w:color w:val="000000"/>
          <w:sz w:val="28"/>
          <w:szCs w:val="28"/>
          <w:lang w:val="uk-UA"/>
        </w:rPr>
        <w:t>з</w:t>
      </w:r>
      <w:r w:rsidR="005D054A">
        <w:rPr>
          <w:color w:val="000000"/>
          <w:sz w:val="28"/>
          <w:szCs w:val="28"/>
          <w:lang w:val="uk-UA"/>
        </w:rPr>
        <w:t>абезпечує</w:t>
      </w:r>
      <w:r w:rsidR="005D054A" w:rsidRPr="005D054A">
        <w:rPr>
          <w:color w:val="000000"/>
          <w:sz w:val="28"/>
          <w:szCs w:val="28"/>
          <w:lang w:val="uk-UA"/>
        </w:rPr>
        <w:t xml:space="preserve"> адекватність комунікацій органів державної влади між усіма суб’єктами державного управління</w:t>
      </w:r>
      <w:r w:rsidR="000869EE">
        <w:rPr>
          <w:sz w:val="28"/>
          <w:szCs w:val="28"/>
          <w:lang w:val="uk-UA"/>
        </w:rPr>
        <w:t>. Вона</w:t>
      </w:r>
      <w:r w:rsidR="005D054A">
        <w:rPr>
          <w:sz w:val="28"/>
          <w:szCs w:val="28"/>
          <w:lang w:val="uk-UA"/>
        </w:rPr>
        <w:t xml:space="preserve"> є </w:t>
      </w:r>
      <w:r w:rsidR="005D054A">
        <w:rPr>
          <w:color w:val="000000"/>
          <w:sz w:val="28"/>
          <w:szCs w:val="28"/>
          <w:lang w:val="uk-UA"/>
        </w:rPr>
        <w:t>комунікативним</w:t>
      </w:r>
      <w:r w:rsidR="005D054A" w:rsidRPr="005D054A">
        <w:rPr>
          <w:color w:val="000000"/>
          <w:sz w:val="28"/>
          <w:szCs w:val="28"/>
          <w:lang w:val="uk-UA"/>
        </w:rPr>
        <w:t xml:space="preserve"> канал</w:t>
      </w:r>
      <w:r w:rsidR="005D054A">
        <w:rPr>
          <w:color w:val="000000"/>
          <w:sz w:val="28"/>
          <w:szCs w:val="28"/>
          <w:lang w:val="uk-UA"/>
        </w:rPr>
        <w:t>ом</w:t>
      </w:r>
      <w:r w:rsidR="005D054A" w:rsidRPr="005D054A">
        <w:rPr>
          <w:color w:val="000000"/>
          <w:sz w:val="28"/>
          <w:szCs w:val="28"/>
          <w:lang w:val="uk-UA"/>
        </w:rPr>
        <w:t xml:space="preserve"> між усіма громадянам</w:t>
      </w:r>
      <w:r w:rsidR="005D054A">
        <w:rPr>
          <w:color w:val="000000"/>
          <w:sz w:val="28"/>
          <w:szCs w:val="28"/>
          <w:lang w:val="uk-UA"/>
        </w:rPr>
        <w:t xml:space="preserve">и держави, </w:t>
      </w:r>
      <w:r w:rsidR="005D054A" w:rsidRPr="005D054A">
        <w:rPr>
          <w:color w:val="000000"/>
          <w:sz w:val="28"/>
          <w:szCs w:val="28"/>
          <w:lang w:val="uk-UA"/>
        </w:rPr>
        <w:t>необхідним елементом для функціонування державного управління та розуміння державної волі</w:t>
      </w:r>
      <w:r w:rsidR="000869EE">
        <w:rPr>
          <w:color w:val="000000"/>
          <w:sz w:val="28"/>
          <w:szCs w:val="28"/>
          <w:lang w:val="uk-UA"/>
        </w:rPr>
        <w:t>,</w:t>
      </w:r>
      <w:r w:rsidR="005D054A" w:rsidRPr="005D054A">
        <w:rPr>
          <w:color w:val="000000"/>
          <w:sz w:val="28"/>
          <w:szCs w:val="28"/>
          <w:lang w:val="uk-UA"/>
        </w:rPr>
        <w:t xml:space="preserve"> національною ознакою в міжнародних правовідносинах.</w:t>
      </w:r>
    </w:p>
    <w:p w:rsidR="003705A9" w:rsidRDefault="00F22F88" w:rsidP="000401CE">
      <w:pPr>
        <w:pStyle w:val="1"/>
        <w:shd w:val="clear" w:color="auto" w:fill="auto"/>
        <w:spacing w:line="240" w:lineRule="auto"/>
        <w:ind w:firstLine="709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</w:t>
      </w:r>
      <w:r w:rsidRPr="005D054A">
        <w:rPr>
          <w:color w:val="000000"/>
          <w:sz w:val="28"/>
          <w:szCs w:val="28"/>
          <w:lang w:val="uk-UA"/>
        </w:rPr>
        <w:t>ля утвердження державності мови й розширення сфери її функціонування</w:t>
      </w:r>
      <w:r>
        <w:rPr>
          <w:color w:val="000000"/>
          <w:sz w:val="28"/>
          <w:szCs w:val="28"/>
          <w:lang w:val="uk-UA"/>
        </w:rPr>
        <w:t>, на думку</w:t>
      </w:r>
      <w:r w:rsidRPr="005D054A">
        <w:rPr>
          <w:color w:val="000000"/>
          <w:sz w:val="28"/>
          <w:szCs w:val="28"/>
          <w:lang w:val="uk-UA"/>
        </w:rPr>
        <w:t xml:space="preserve"> </w:t>
      </w:r>
      <w:r w:rsidR="008E2646" w:rsidRPr="005D054A">
        <w:rPr>
          <w:color w:val="000000"/>
          <w:sz w:val="28"/>
          <w:szCs w:val="28"/>
          <w:lang w:val="uk-UA"/>
        </w:rPr>
        <w:t>Л.Мацько</w:t>
      </w:r>
      <w:r>
        <w:rPr>
          <w:color w:val="000000"/>
          <w:sz w:val="28"/>
          <w:szCs w:val="28"/>
          <w:lang w:val="uk-UA"/>
        </w:rPr>
        <w:t>,</w:t>
      </w:r>
      <w:r w:rsidR="008E2646" w:rsidRPr="005D054A">
        <w:rPr>
          <w:color w:val="000000"/>
          <w:sz w:val="28"/>
          <w:szCs w:val="28"/>
          <w:lang w:val="uk-UA"/>
        </w:rPr>
        <w:t xml:space="preserve"> потрібно задіяти комплекс</w:t>
      </w:r>
      <w:r w:rsidR="00703189">
        <w:rPr>
          <w:color w:val="000000"/>
          <w:sz w:val="28"/>
          <w:szCs w:val="28"/>
          <w:lang w:val="uk-UA"/>
        </w:rPr>
        <w:t xml:space="preserve"> чинників, серед яких провідним й організуючим</w:t>
      </w:r>
      <w:r w:rsidR="008E2646" w:rsidRPr="005D054A">
        <w:rPr>
          <w:color w:val="000000"/>
          <w:sz w:val="28"/>
          <w:szCs w:val="28"/>
          <w:lang w:val="uk-UA"/>
        </w:rPr>
        <w:t xml:space="preserve"> є процес формування й становлення україномовного державного апарату, усіх його гілок (законодавчої, правової, </w:t>
      </w:r>
      <w:r w:rsidR="00A041C5" w:rsidRPr="005D054A">
        <w:rPr>
          <w:color w:val="000000"/>
          <w:sz w:val="28"/>
          <w:szCs w:val="28"/>
          <w:lang w:val="uk-UA"/>
        </w:rPr>
        <w:t>дипломатичної, адміністративно-</w:t>
      </w:r>
      <w:r w:rsidR="00C30E1B">
        <w:rPr>
          <w:color w:val="000000"/>
          <w:sz w:val="28"/>
          <w:szCs w:val="28"/>
          <w:lang w:val="uk-UA"/>
        </w:rPr>
        <w:t>управлінської) [5</w:t>
      </w:r>
      <w:r w:rsidR="008E2646" w:rsidRPr="005D054A">
        <w:rPr>
          <w:color w:val="000000"/>
          <w:sz w:val="28"/>
          <w:szCs w:val="28"/>
          <w:lang w:val="uk-UA"/>
        </w:rPr>
        <w:t>, с. 14]</w:t>
      </w:r>
      <w:r w:rsidR="003705A9">
        <w:rPr>
          <w:color w:val="000000"/>
          <w:sz w:val="28"/>
          <w:szCs w:val="28"/>
          <w:lang w:val="uk-UA"/>
        </w:rPr>
        <w:t>.</w:t>
      </w:r>
    </w:p>
    <w:p w:rsidR="003705A9" w:rsidRDefault="000869EE" w:rsidP="000401CE">
      <w:pPr>
        <w:pStyle w:val="k1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692E7D" w:rsidRPr="00E6660C">
        <w:rPr>
          <w:sz w:val="28"/>
          <w:szCs w:val="28"/>
          <w:lang w:val="uk-UA"/>
        </w:rPr>
        <w:t>кр</w:t>
      </w:r>
      <w:r w:rsidR="00692E7D" w:rsidRPr="005D054A">
        <w:rPr>
          <w:sz w:val="28"/>
          <w:szCs w:val="28"/>
          <w:lang w:val="uk-UA"/>
        </w:rPr>
        <w:t>аїнська</w:t>
      </w:r>
      <w:r w:rsidR="00AB57E1" w:rsidRPr="00E6660C">
        <w:rPr>
          <w:sz w:val="28"/>
          <w:szCs w:val="28"/>
          <w:lang w:val="uk-UA"/>
        </w:rPr>
        <w:t xml:space="preserve"> </w:t>
      </w:r>
      <w:r w:rsidR="00E6660C">
        <w:rPr>
          <w:sz w:val="28"/>
          <w:szCs w:val="28"/>
          <w:lang w:val="uk-UA"/>
        </w:rPr>
        <w:t xml:space="preserve">урядово-канцелярська </w:t>
      </w:r>
      <w:r w:rsidR="00AB57E1" w:rsidRPr="00E6660C">
        <w:rPr>
          <w:sz w:val="28"/>
          <w:szCs w:val="28"/>
          <w:lang w:val="uk-UA"/>
        </w:rPr>
        <w:t>мова</w:t>
      </w:r>
      <w:r w:rsidR="00E6660C">
        <w:rPr>
          <w:sz w:val="28"/>
          <w:szCs w:val="28"/>
          <w:lang w:val="uk-UA"/>
        </w:rPr>
        <w:t xml:space="preserve"> </w:t>
      </w:r>
      <w:r w:rsidR="00F54D31">
        <w:rPr>
          <w:sz w:val="28"/>
          <w:szCs w:val="28"/>
          <w:lang w:val="uk-UA"/>
        </w:rPr>
        <w:t>з</w:t>
      </w:r>
      <w:r w:rsidRPr="00E6660C">
        <w:rPr>
          <w:sz w:val="28"/>
          <w:szCs w:val="28"/>
          <w:lang w:val="uk-UA"/>
        </w:rPr>
        <w:t xml:space="preserve">а часів Гетьманщини </w:t>
      </w:r>
      <w:r w:rsidR="00BA4E5B">
        <w:rPr>
          <w:sz w:val="28"/>
          <w:szCs w:val="28"/>
          <w:lang w:val="uk-UA"/>
        </w:rPr>
        <w:t>функціонувала</w:t>
      </w:r>
      <w:r w:rsidR="00AB57E1" w:rsidRPr="00E6660C">
        <w:rPr>
          <w:sz w:val="28"/>
          <w:szCs w:val="28"/>
          <w:lang w:val="uk-UA"/>
        </w:rPr>
        <w:t xml:space="preserve"> не тільки у внутрішньому, а й у зовнішньому офіц</w:t>
      </w:r>
      <w:r w:rsidR="00692E7D" w:rsidRPr="005D054A">
        <w:rPr>
          <w:sz w:val="28"/>
          <w:szCs w:val="28"/>
          <w:lang w:val="uk-UA"/>
        </w:rPr>
        <w:t>ійному</w:t>
      </w:r>
      <w:r w:rsidR="00692E7D" w:rsidRPr="00E6660C">
        <w:rPr>
          <w:sz w:val="28"/>
          <w:szCs w:val="28"/>
          <w:lang w:val="uk-UA"/>
        </w:rPr>
        <w:t xml:space="preserve"> спілкуванні з моск</w:t>
      </w:r>
      <w:r w:rsidR="00692E7D" w:rsidRPr="005D054A">
        <w:rPr>
          <w:sz w:val="28"/>
          <w:szCs w:val="28"/>
          <w:lang w:val="uk-UA"/>
        </w:rPr>
        <w:t>овською</w:t>
      </w:r>
      <w:r w:rsidR="00AB57E1" w:rsidRPr="00E6660C">
        <w:rPr>
          <w:sz w:val="28"/>
          <w:szCs w:val="28"/>
          <w:lang w:val="uk-UA"/>
        </w:rPr>
        <w:t xml:space="preserve"> влад</w:t>
      </w:r>
      <w:r w:rsidR="00692E7D" w:rsidRPr="00E6660C">
        <w:rPr>
          <w:sz w:val="28"/>
          <w:szCs w:val="28"/>
          <w:lang w:val="uk-UA"/>
        </w:rPr>
        <w:t xml:space="preserve">ою </w:t>
      </w:r>
      <w:r w:rsidR="00692E7D" w:rsidRPr="0076226E">
        <w:rPr>
          <w:sz w:val="28"/>
          <w:szCs w:val="28"/>
          <w:lang w:val="uk-UA"/>
        </w:rPr>
        <w:t>(листи Б. Хмельницького).</w:t>
      </w:r>
      <w:r w:rsidR="00E6660C">
        <w:rPr>
          <w:sz w:val="28"/>
          <w:szCs w:val="28"/>
          <w:lang w:val="uk-UA"/>
        </w:rPr>
        <w:t xml:space="preserve"> </w:t>
      </w:r>
    </w:p>
    <w:p w:rsidR="00E6660C" w:rsidRPr="00E6660C" w:rsidRDefault="00E6660C" w:rsidP="000401CE">
      <w:pPr>
        <w:pStyle w:val="k1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Урядово-канцелярські документи</w:t>
      </w:r>
      <w:r w:rsidR="00271892">
        <w:rPr>
          <w:color w:val="000000"/>
          <w:sz w:val="28"/>
          <w:szCs w:val="28"/>
          <w:lang w:val="uk-UA"/>
        </w:rPr>
        <w:t xml:space="preserve"> </w:t>
      </w:r>
      <w:r w:rsidRPr="005D054A">
        <w:rPr>
          <w:color w:val="000000"/>
          <w:sz w:val="28"/>
          <w:szCs w:val="28"/>
          <w:lang w:val="uk-UA"/>
        </w:rPr>
        <w:t>фіксують живе мовлення численних представників різних територіальних говірок та різних соціальних верств і груп (селян, козаків, міщан, старшини), дають матеріал для хронологічно послідовного дослідження системи народно-розмо</w:t>
      </w:r>
      <w:r w:rsidR="007802DC">
        <w:rPr>
          <w:color w:val="000000"/>
          <w:sz w:val="28"/>
          <w:szCs w:val="28"/>
          <w:lang w:val="uk-UA"/>
        </w:rPr>
        <w:t>вної мови, її розвитку та еволюції</w:t>
      </w:r>
      <w:r w:rsidRPr="005D054A">
        <w:rPr>
          <w:color w:val="000000"/>
          <w:sz w:val="28"/>
          <w:szCs w:val="28"/>
          <w:lang w:val="uk-UA"/>
        </w:rPr>
        <w:t xml:space="preserve"> офіційно-ділового стилю. </w:t>
      </w:r>
      <w:r>
        <w:rPr>
          <w:color w:val="000000"/>
          <w:sz w:val="28"/>
          <w:szCs w:val="28"/>
          <w:lang w:val="uk-UA"/>
        </w:rPr>
        <w:t xml:space="preserve"> Мова і стиль акт</w:t>
      </w:r>
      <w:r w:rsidR="001D4B0C">
        <w:rPr>
          <w:color w:val="000000"/>
          <w:sz w:val="28"/>
          <w:szCs w:val="28"/>
          <w:lang w:val="uk-UA"/>
        </w:rPr>
        <w:t>ів</w:t>
      </w:r>
      <w:r w:rsidRPr="005D054A">
        <w:rPr>
          <w:color w:val="000000"/>
          <w:sz w:val="28"/>
          <w:szCs w:val="28"/>
          <w:lang w:val="uk-UA"/>
        </w:rPr>
        <w:t xml:space="preserve"> </w:t>
      </w:r>
      <w:r w:rsidR="007802DC">
        <w:rPr>
          <w:color w:val="000000"/>
          <w:sz w:val="28"/>
          <w:szCs w:val="28"/>
          <w:lang w:val="uk-UA"/>
        </w:rPr>
        <w:t>засвідчують</w:t>
      </w:r>
      <w:r w:rsidRPr="005D054A">
        <w:rPr>
          <w:color w:val="000000"/>
          <w:sz w:val="28"/>
          <w:szCs w:val="28"/>
          <w:lang w:val="uk-UA"/>
        </w:rPr>
        <w:t xml:space="preserve"> усталені</w:t>
      </w:r>
      <w:r>
        <w:rPr>
          <w:color w:val="000000"/>
          <w:sz w:val="28"/>
          <w:szCs w:val="28"/>
          <w:lang w:val="uk-UA"/>
        </w:rPr>
        <w:t>сть</w:t>
      </w:r>
      <w:r w:rsidRPr="005D054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у</w:t>
      </w:r>
      <w:r w:rsidRPr="005D054A">
        <w:rPr>
          <w:color w:val="000000"/>
          <w:sz w:val="28"/>
          <w:szCs w:val="28"/>
          <w:lang w:val="uk-UA"/>
        </w:rPr>
        <w:t xml:space="preserve"> діловодстві, що </w:t>
      </w:r>
      <w:r>
        <w:rPr>
          <w:color w:val="000000"/>
          <w:sz w:val="28"/>
          <w:szCs w:val="28"/>
          <w:lang w:val="uk-UA"/>
        </w:rPr>
        <w:t>підтверджується використанням однотипних початків і кінцівок, фахових</w:t>
      </w:r>
      <w:r w:rsidRPr="005D054A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термінів і зворотів</w:t>
      </w:r>
      <w:r w:rsidRPr="005D054A">
        <w:rPr>
          <w:color w:val="000000"/>
          <w:sz w:val="28"/>
          <w:szCs w:val="28"/>
          <w:lang w:val="uk-UA"/>
        </w:rPr>
        <w:t>, дотримання зразків правових кодексів</w:t>
      </w:r>
      <w:r>
        <w:rPr>
          <w:color w:val="000000"/>
          <w:sz w:val="28"/>
          <w:szCs w:val="28"/>
          <w:lang w:val="uk-UA"/>
        </w:rPr>
        <w:t xml:space="preserve"> тощо</w:t>
      </w:r>
      <w:r w:rsidRPr="005D054A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692E7D" w:rsidRPr="005D054A" w:rsidRDefault="00692E7D" w:rsidP="000401CE">
      <w:pPr>
        <w:pStyle w:val="k1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 w:rsidRPr="00E6660C">
        <w:rPr>
          <w:sz w:val="28"/>
          <w:szCs w:val="28"/>
          <w:lang w:val="uk-UA"/>
        </w:rPr>
        <w:t xml:space="preserve"> </w:t>
      </w:r>
      <w:r w:rsidR="007802DC">
        <w:rPr>
          <w:sz w:val="28"/>
          <w:szCs w:val="28"/>
          <w:lang w:val="uk-UA"/>
        </w:rPr>
        <w:t>Із</w:t>
      </w:r>
      <w:r w:rsidR="00AB57E1" w:rsidRPr="00E6660C">
        <w:rPr>
          <w:sz w:val="28"/>
          <w:szCs w:val="28"/>
          <w:lang w:val="uk-UA"/>
        </w:rPr>
        <w:t xml:space="preserve"> </w:t>
      </w:r>
      <w:r w:rsidR="007802DC">
        <w:rPr>
          <w:sz w:val="28"/>
          <w:szCs w:val="28"/>
          <w:lang w:val="uk-UA"/>
        </w:rPr>
        <w:t>посиленням централізації влади у Російській імперії</w:t>
      </w:r>
      <w:r w:rsidR="00AB57E1" w:rsidRPr="00E6660C">
        <w:rPr>
          <w:sz w:val="28"/>
          <w:szCs w:val="28"/>
          <w:lang w:val="uk-UA"/>
        </w:rPr>
        <w:t>, і відповідно обмеж</w:t>
      </w:r>
      <w:r w:rsidR="00AB57E1" w:rsidRPr="005D054A">
        <w:rPr>
          <w:sz w:val="28"/>
          <w:szCs w:val="28"/>
          <w:lang w:val="uk-UA"/>
        </w:rPr>
        <w:t>енням укр</w:t>
      </w:r>
      <w:r w:rsidRPr="005D054A">
        <w:rPr>
          <w:sz w:val="28"/>
          <w:szCs w:val="28"/>
          <w:lang w:val="uk-UA"/>
        </w:rPr>
        <w:t>аїнської автономії, мовна політика</w:t>
      </w:r>
      <w:r w:rsidR="00AB57E1" w:rsidRPr="005D054A">
        <w:rPr>
          <w:sz w:val="28"/>
          <w:szCs w:val="28"/>
          <w:lang w:val="uk-UA"/>
        </w:rPr>
        <w:t xml:space="preserve"> поступово змінюється у напрям</w:t>
      </w:r>
      <w:r w:rsidRPr="005D054A">
        <w:rPr>
          <w:sz w:val="28"/>
          <w:szCs w:val="28"/>
          <w:lang w:val="uk-UA"/>
        </w:rPr>
        <w:t>і зв</w:t>
      </w:r>
      <w:r w:rsidR="00BA4E5B">
        <w:rPr>
          <w:sz w:val="28"/>
          <w:szCs w:val="28"/>
          <w:lang w:val="uk-UA"/>
        </w:rPr>
        <w:t>уження функцій української мови.</w:t>
      </w:r>
      <w:r w:rsidRPr="005D054A">
        <w:rPr>
          <w:sz w:val="28"/>
          <w:szCs w:val="28"/>
          <w:lang w:val="uk-UA"/>
        </w:rPr>
        <w:t xml:space="preserve"> </w:t>
      </w:r>
      <w:r w:rsidR="001D4B0C">
        <w:rPr>
          <w:sz w:val="28"/>
          <w:szCs w:val="28"/>
          <w:lang w:val="uk-UA"/>
        </w:rPr>
        <w:t xml:space="preserve"> Н</w:t>
      </w:r>
      <w:r w:rsidR="00BA4E5B">
        <w:rPr>
          <w:sz w:val="28"/>
          <w:szCs w:val="28"/>
          <w:lang w:val="uk-UA"/>
        </w:rPr>
        <w:t>апри</w:t>
      </w:r>
      <w:r w:rsidRPr="005D054A">
        <w:rPr>
          <w:sz w:val="28"/>
          <w:szCs w:val="28"/>
          <w:lang w:val="uk-UA"/>
        </w:rPr>
        <w:t>кінці ХVІІІ</w:t>
      </w:r>
      <w:r w:rsidR="00AB57E1" w:rsidRPr="005D054A">
        <w:rPr>
          <w:sz w:val="28"/>
          <w:szCs w:val="28"/>
          <w:lang w:val="uk-UA"/>
        </w:rPr>
        <w:t xml:space="preserve"> ст. вон</w:t>
      </w:r>
      <w:r w:rsidRPr="005D054A">
        <w:rPr>
          <w:sz w:val="28"/>
          <w:szCs w:val="28"/>
          <w:lang w:val="uk-UA"/>
        </w:rPr>
        <w:t xml:space="preserve">а була витіснена </w:t>
      </w:r>
      <w:r w:rsidR="007802DC">
        <w:rPr>
          <w:sz w:val="28"/>
          <w:szCs w:val="28"/>
          <w:lang w:val="uk-UA"/>
        </w:rPr>
        <w:t>і</w:t>
      </w:r>
      <w:r w:rsidRPr="005D054A">
        <w:rPr>
          <w:sz w:val="28"/>
          <w:szCs w:val="28"/>
          <w:lang w:val="uk-UA"/>
        </w:rPr>
        <w:t>з судів і державних</w:t>
      </w:r>
      <w:r w:rsidR="00AB57E1" w:rsidRPr="005D054A">
        <w:rPr>
          <w:sz w:val="28"/>
          <w:szCs w:val="28"/>
          <w:lang w:val="uk-UA"/>
        </w:rPr>
        <w:t xml:space="preserve"> установ. </w:t>
      </w:r>
    </w:p>
    <w:p w:rsidR="001403F7" w:rsidRDefault="001B7366" w:rsidP="000401CE">
      <w:pPr>
        <w:pStyle w:val="2"/>
        <w:shd w:val="clear" w:color="auto" w:fill="auto"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AB57E1" w:rsidRPr="005D054A">
        <w:rPr>
          <w:rFonts w:ascii="Times New Roman" w:hAnsi="Times New Roman" w:cs="Times New Roman"/>
          <w:sz w:val="28"/>
          <w:szCs w:val="28"/>
        </w:rPr>
        <w:t>фіц</w:t>
      </w:r>
      <w:r w:rsidR="00692E7D" w:rsidRPr="005D054A">
        <w:rPr>
          <w:rFonts w:ascii="Times New Roman" w:hAnsi="Times New Roman" w:cs="Times New Roman"/>
          <w:sz w:val="28"/>
          <w:szCs w:val="28"/>
        </w:rPr>
        <w:t>ійні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заборони 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в першу чергу </w:t>
      </w:r>
      <w:r>
        <w:rPr>
          <w:rFonts w:ascii="Times New Roman" w:hAnsi="Times New Roman" w:cs="Times New Roman"/>
          <w:sz w:val="28"/>
          <w:szCs w:val="28"/>
        </w:rPr>
        <w:t>стосувалися мови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 української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церкви, </w:t>
      </w:r>
      <w:r w:rsidR="00716C65">
        <w:rPr>
          <w:rFonts w:ascii="Times New Roman" w:hAnsi="Times New Roman" w:cs="Times New Roman"/>
          <w:sz w:val="28"/>
          <w:szCs w:val="28"/>
        </w:rPr>
        <w:t>яка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 </w:t>
      </w:r>
      <w:r w:rsidR="00716C65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92E7D" w:rsidRPr="005D054A">
        <w:rPr>
          <w:rFonts w:ascii="Times New Roman" w:hAnsi="Times New Roman" w:cs="Times New Roman"/>
          <w:sz w:val="28"/>
          <w:szCs w:val="28"/>
        </w:rPr>
        <w:t>1684</w:t>
      </w:r>
      <w:r w:rsidR="00716C65">
        <w:rPr>
          <w:rFonts w:ascii="Times New Roman" w:hAnsi="Times New Roman" w:cs="Times New Roman"/>
          <w:sz w:val="28"/>
          <w:szCs w:val="28"/>
        </w:rPr>
        <w:t xml:space="preserve"> року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 </w:t>
      </w:r>
      <w:r w:rsidR="00716C65">
        <w:rPr>
          <w:rFonts w:ascii="Times New Roman" w:hAnsi="Times New Roman" w:cs="Times New Roman"/>
          <w:sz w:val="28"/>
          <w:szCs w:val="28"/>
        </w:rPr>
        <w:t>перебувала під владою Московського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патріарх</w:t>
      </w:r>
      <w:r w:rsidR="00716C65">
        <w:rPr>
          <w:rFonts w:ascii="Times New Roman" w:hAnsi="Times New Roman" w:cs="Times New Roman"/>
          <w:sz w:val="28"/>
          <w:szCs w:val="28"/>
        </w:rPr>
        <w:t>ату</w:t>
      </w:r>
      <w:r w:rsidR="00AB57E1" w:rsidRPr="005D054A">
        <w:rPr>
          <w:rFonts w:ascii="Times New Roman" w:hAnsi="Times New Roman" w:cs="Times New Roman"/>
          <w:sz w:val="28"/>
          <w:szCs w:val="28"/>
        </w:rPr>
        <w:t>. Це зумовило п</w:t>
      </w:r>
      <w:r w:rsidR="00692E7D" w:rsidRPr="005D054A">
        <w:rPr>
          <w:rFonts w:ascii="Times New Roman" w:hAnsi="Times New Roman" w:cs="Times New Roman"/>
          <w:sz w:val="28"/>
          <w:szCs w:val="28"/>
        </w:rPr>
        <w:t>ереведення видавничої та освітньої справи під московську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цензуру, яка прагнула того, щ</w:t>
      </w:r>
      <w:r w:rsidR="001403F7">
        <w:rPr>
          <w:rFonts w:ascii="Times New Roman" w:hAnsi="Times New Roman" w:cs="Times New Roman"/>
          <w:sz w:val="28"/>
          <w:szCs w:val="28"/>
        </w:rPr>
        <w:t>об «никакой розни й особого нарѣ</w:t>
      </w:r>
      <w:r w:rsidR="00AB57E1" w:rsidRPr="005D054A">
        <w:rPr>
          <w:rFonts w:ascii="Times New Roman" w:hAnsi="Times New Roman" w:cs="Times New Roman"/>
          <w:sz w:val="28"/>
          <w:szCs w:val="28"/>
        </w:rPr>
        <w:t>чия не было»</w:t>
      </w:r>
      <w:r w:rsidR="001403F7">
        <w:rPr>
          <w:rFonts w:ascii="Times New Roman" w:hAnsi="Times New Roman" w:cs="Times New Roman"/>
          <w:sz w:val="28"/>
          <w:szCs w:val="28"/>
        </w:rPr>
        <w:t xml:space="preserve"> [</w:t>
      </w:r>
      <w:r w:rsidR="003D4385">
        <w:rPr>
          <w:rFonts w:ascii="Times New Roman" w:hAnsi="Times New Roman" w:cs="Times New Roman"/>
          <w:sz w:val="28"/>
          <w:szCs w:val="28"/>
        </w:rPr>
        <w:t>1, с. 358</w:t>
      </w:r>
      <w:r w:rsidR="001403F7" w:rsidRPr="001403F7">
        <w:rPr>
          <w:rFonts w:ascii="Times New Roman" w:hAnsi="Times New Roman" w:cs="Times New Roman"/>
          <w:sz w:val="28"/>
          <w:szCs w:val="28"/>
        </w:rPr>
        <w:t>].</w:t>
      </w:r>
      <w:r w:rsidR="00AB57E1" w:rsidRPr="001403F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31C45" w:rsidRPr="005D054A" w:rsidRDefault="001B7366" w:rsidP="000401CE">
      <w:pPr>
        <w:pStyle w:val="2"/>
        <w:shd w:val="clear" w:color="auto" w:fill="auto"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r w:rsidR="00AB57E1" w:rsidRPr="005D054A">
        <w:rPr>
          <w:rFonts w:ascii="Times New Roman" w:hAnsi="Times New Roman" w:cs="Times New Roman"/>
          <w:sz w:val="28"/>
          <w:szCs w:val="28"/>
        </w:rPr>
        <w:t>1720</w:t>
      </w:r>
      <w:r>
        <w:rPr>
          <w:rFonts w:ascii="Times New Roman" w:hAnsi="Times New Roman" w:cs="Times New Roman"/>
          <w:sz w:val="28"/>
          <w:szCs w:val="28"/>
        </w:rPr>
        <w:t xml:space="preserve"> році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видається указ про заборону видання Києво</w:t>
      </w:r>
      <w:r w:rsidR="00692E7D" w:rsidRPr="005D054A">
        <w:rPr>
          <w:rFonts w:ascii="Times New Roman" w:hAnsi="Times New Roman" w:cs="Times New Roman"/>
          <w:sz w:val="28"/>
          <w:szCs w:val="28"/>
        </w:rPr>
        <w:t>-</w:t>
      </w:r>
      <w:r w:rsidR="00AB57E1" w:rsidRPr="005D054A">
        <w:rPr>
          <w:rFonts w:ascii="Times New Roman" w:hAnsi="Times New Roman" w:cs="Times New Roman"/>
          <w:sz w:val="28"/>
          <w:szCs w:val="28"/>
        </w:rPr>
        <w:t>Печерською і Чернігівською друкарнями нецерковних книг</w:t>
      </w:r>
      <w:r w:rsidR="001403F7">
        <w:rPr>
          <w:rFonts w:ascii="Times New Roman" w:hAnsi="Times New Roman" w:cs="Times New Roman"/>
          <w:sz w:val="28"/>
          <w:szCs w:val="28"/>
        </w:rPr>
        <w:t xml:space="preserve"> та про друк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книг ли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ше російським </w:t>
      </w:r>
      <w:r w:rsidR="00AB57E1" w:rsidRPr="005D054A">
        <w:rPr>
          <w:rFonts w:ascii="Times New Roman" w:hAnsi="Times New Roman" w:cs="Times New Roman"/>
          <w:sz w:val="28"/>
          <w:szCs w:val="28"/>
        </w:rPr>
        <w:t>варіантом церковнослов’ян</w:t>
      </w:r>
      <w:r w:rsidR="00692E7D" w:rsidRPr="005D054A">
        <w:rPr>
          <w:rFonts w:ascii="Times New Roman" w:hAnsi="Times New Roman" w:cs="Times New Roman"/>
          <w:sz w:val="28"/>
          <w:szCs w:val="28"/>
        </w:rPr>
        <w:t>ської мови. Витіснення українського варіанта церковнослов’янської мови з церковного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вжитку спричинило зміну мовно</w:t>
      </w:r>
      <w:r w:rsidR="00692E7D" w:rsidRPr="005D054A">
        <w:rPr>
          <w:rFonts w:ascii="Times New Roman" w:hAnsi="Times New Roman" w:cs="Times New Roman"/>
          <w:sz w:val="28"/>
          <w:szCs w:val="28"/>
        </w:rPr>
        <w:t>ї орієнтації</w:t>
      </w:r>
      <w:r w:rsidR="001403F7">
        <w:rPr>
          <w:rFonts w:ascii="Times New Roman" w:hAnsi="Times New Roman" w:cs="Times New Roman"/>
          <w:sz w:val="28"/>
          <w:szCs w:val="28"/>
        </w:rPr>
        <w:t xml:space="preserve"> шкіл та</w:t>
      </w:r>
      <w:r w:rsidR="00692E7D" w:rsidRPr="005D054A">
        <w:rPr>
          <w:rFonts w:ascii="Times New Roman" w:hAnsi="Times New Roman" w:cs="Times New Roman"/>
          <w:sz w:val="28"/>
          <w:szCs w:val="28"/>
        </w:rPr>
        <w:t xml:space="preserve"> Київської</w:t>
      </w:r>
      <w:r w:rsidR="007802DC">
        <w:rPr>
          <w:rFonts w:ascii="Times New Roman" w:hAnsi="Times New Roman" w:cs="Times New Roman"/>
          <w:sz w:val="28"/>
          <w:szCs w:val="28"/>
        </w:rPr>
        <w:t xml:space="preserve"> академії, що, у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свою чергу, </w:t>
      </w:r>
      <w:r w:rsidR="001403F7">
        <w:rPr>
          <w:rFonts w:ascii="Times New Roman" w:hAnsi="Times New Roman" w:cs="Times New Roman"/>
          <w:sz w:val="28"/>
          <w:szCs w:val="28"/>
        </w:rPr>
        <w:t>прискорило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зросійщення сусп</w:t>
      </w:r>
      <w:r w:rsidR="00692E7D" w:rsidRPr="005D054A">
        <w:rPr>
          <w:rFonts w:ascii="Times New Roman" w:hAnsi="Times New Roman" w:cs="Times New Roman"/>
          <w:sz w:val="28"/>
          <w:szCs w:val="28"/>
        </w:rPr>
        <w:t>ільного</w:t>
      </w:r>
      <w:r w:rsidR="00AB57E1" w:rsidRPr="005D054A">
        <w:rPr>
          <w:rFonts w:ascii="Times New Roman" w:hAnsi="Times New Roman" w:cs="Times New Roman"/>
          <w:sz w:val="28"/>
          <w:szCs w:val="28"/>
        </w:rPr>
        <w:t xml:space="preserve"> життя в Україні.</w:t>
      </w:r>
    </w:p>
    <w:p w:rsidR="00831C45" w:rsidRPr="005D054A" w:rsidRDefault="00831C45" w:rsidP="000401CE">
      <w:pPr>
        <w:pStyle w:val="2"/>
        <w:shd w:val="clear" w:color="auto" w:fill="auto"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5D054A">
        <w:rPr>
          <w:rFonts w:ascii="Times New Roman" w:hAnsi="Times New Roman" w:cs="Times New Roman"/>
          <w:sz w:val="28"/>
          <w:szCs w:val="28"/>
        </w:rPr>
        <w:t xml:space="preserve"> А</w:t>
      </w:r>
      <w:r w:rsidR="00A53D35" w:rsidRPr="005D054A">
        <w:rPr>
          <w:rFonts w:ascii="Times New Roman" w:hAnsi="Times New Roman" w:cs="Times New Roman"/>
          <w:sz w:val="28"/>
          <w:szCs w:val="28"/>
        </w:rPr>
        <w:t>.</w:t>
      </w:r>
      <w:r w:rsidR="000401CE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5D054A">
        <w:rPr>
          <w:rFonts w:ascii="Times New Roman" w:hAnsi="Times New Roman" w:cs="Times New Roman"/>
          <w:sz w:val="28"/>
          <w:szCs w:val="28"/>
        </w:rPr>
        <w:t>Кримський</w:t>
      </w:r>
      <w:r w:rsidR="001403F7">
        <w:rPr>
          <w:rFonts w:ascii="Times New Roman" w:hAnsi="Times New Roman" w:cs="Times New Roman"/>
          <w:sz w:val="28"/>
          <w:szCs w:val="28"/>
        </w:rPr>
        <w:t xml:space="preserve">, оцінюючи стан української мови у </w:t>
      </w:r>
      <w:r w:rsidR="001403F7" w:rsidRPr="005D054A">
        <w:rPr>
          <w:rFonts w:ascii="Times New Roman" w:hAnsi="Times New Roman" w:cs="Times New Roman"/>
          <w:sz w:val="28"/>
          <w:szCs w:val="28"/>
        </w:rPr>
        <w:t>XVI</w:t>
      </w:r>
      <w:r w:rsidR="001403F7">
        <w:rPr>
          <w:rFonts w:ascii="Times New Roman" w:hAnsi="Times New Roman" w:cs="Times New Roman"/>
          <w:sz w:val="28"/>
          <w:szCs w:val="28"/>
        </w:rPr>
        <w:t>–</w:t>
      </w:r>
      <w:r w:rsidR="001403F7" w:rsidRPr="005D054A">
        <w:rPr>
          <w:rFonts w:ascii="Times New Roman" w:hAnsi="Times New Roman" w:cs="Times New Roman"/>
          <w:sz w:val="28"/>
          <w:szCs w:val="28"/>
        </w:rPr>
        <w:t>XVIII</w:t>
      </w:r>
      <w:r w:rsidR="001403F7">
        <w:rPr>
          <w:rFonts w:ascii="Times New Roman" w:hAnsi="Times New Roman" w:cs="Times New Roman"/>
          <w:sz w:val="28"/>
          <w:szCs w:val="28"/>
        </w:rPr>
        <w:t xml:space="preserve"> ст.,</w:t>
      </w:r>
      <w:r w:rsidR="001403F7" w:rsidRPr="005D054A">
        <w:rPr>
          <w:rFonts w:ascii="Times New Roman" w:hAnsi="Times New Roman" w:cs="Times New Roman"/>
          <w:sz w:val="28"/>
          <w:szCs w:val="28"/>
        </w:rPr>
        <w:t xml:space="preserve"> </w:t>
      </w:r>
      <w:r w:rsidRPr="005D054A">
        <w:rPr>
          <w:rFonts w:ascii="Times New Roman" w:hAnsi="Times New Roman" w:cs="Times New Roman"/>
          <w:sz w:val="28"/>
          <w:szCs w:val="28"/>
        </w:rPr>
        <w:t xml:space="preserve"> </w:t>
      </w:r>
      <w:r w:rsidR="001403F7">
        <w:rPr>
          <w:rFonts w:ascii="Times New Roman" w:hAnsi="Times New Roman" w:cs="Times New Roman"/>
          <w:sz w:val="28"/>
          <w:szCs w:val="28"/>
        </w:rPr>
        <w:t>відзнач</w:t>
      </w:r>
      <w:r w:rsidR="00197575">
        <w:rPr>
          <w:rFonts w:ascii="Times New Roman" w:hAnsi="Times New Roman" w:cs="Times New Roman"/>
          <w:sz w:val="28"/>
          <w:szCs w:val="28"/>
        </w:rPr>
        <w:t>ав: «...Багате пись</w:t>
      </w:r>
      <w:r w:rsidR="00197575">
        <w:rPr>
          <w:rFonts w:ascii="Times New Roman" w:hAnsi="Times New Roman" w:cs="Times New Roman"/>
          <w:sz w:val="28"/>
          <w:szCs w:val="28"/>
        </w:rPr>
        <w:softHyphen/>
        <w:t>менство XVI–</w:t>
      </w:r>
      <w:r w:rsidRPr="005D054A">
        <w:rPr>
          <w:rFonts w:ascii="Times New Roman" w:hAnsi="Times New Roman" w:cs="Times New Roman"/>
          <w:sz w:val="28"/>
          <w:szCs w:val="28"/>
        </w:rPr>
        <w:t>XVIII вв. з періоду боротьби проти унії, коли спільні релігійні інтереси сполучували православних малорусів і православних білору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сів в одне тіло, так само не користувалося чи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стою малор</w:t>
      </w:r>
      <w:r w:rsidR="00A53D35" w:rsidRPr="005D054A">
        <w:rPr>
          <w:rFonts w:ascii="Times New Roman" w:hAnsi="Times New Roman" w:cs="Times New Roman"/>
          <w:sz w:val="28"/>
          <w:szCs w:val="28"/>
        </w:rPr>
        <w:t>ущиною; граматика Мелетія Смот</w:t>
      </w:r>
      <w:r w:rsidRPr="005D054A">
        <w:rPr>
          <w:rFonts w:ascii="Times New Roman" w:hAnsi="Times New Roman" w:cs="Times New Roman"/>
          <w:sz w:val="28"/>
          <w:szCs w:val="28"/>
        </w:rPr>
        <w:t>рицького 1618 року попросту аж узаконювала панування церковно-слов’янської мови, при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наймні теоретично. А вже ж ще до лексики, то письменство цеє вживало особливої мішанини, аж надто незграбного жаргону («язичія» за пізні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шою термінологією), де неорганічно злив</w:t>
      </w:r>
      <w:r w:rsidR="00A53D35" w:rsidRPr="005D054A">
        <w:rPr>
          <w:rFonts w:ascii="Times New Roman" w:hAnsi="Times New Roman" w:cs="Times New Roman"/>
          <w:sz w:val="28"/>
          <w:szCs w:val="28"/>
        </w:rPr>
        <w:t>алися до купи елементи церковно</w:t>
      </w:r>
      <w:r w:rsidRPr="005D054A">
        <w:rPr>
          <w:rFonts w:ascii="Times New Roman" w:hAnsi="Times New Roman" w:cs="Times New Roman"/>
          <w:sz w:val="28"/>
          <w:szCs w:val="28"/>
        </w:rPr>
        <w:t>-слов’янські, поль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ські і малоруські (вони рівночасно і білоруські). Найдавніші пам’ятники, писані чистісінькою ма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лоруською мовою, а не отаким язичієм, це за</w:t>
      </w:r>
      <w:r w:rsidRPr="005D054A">
        <w:rPr>
          <w:rFonts w:ascii="Times New Roman" w:hAnsi="Times New Roman" w:cs="Times New Roman"/>
          <w:sz w:val="28"/>
          <w:szCs w:val="28"/>
        </w:rPr>
        <w:softHyphen/>
        <w:t xml:space="preserve">писи народніх пісень </w:t>
      </w:r>
      <w:r w:rsidR="00197575">
        <w:rPr>
          <w:rFonts w:ascii="Times New Roman" w:hAnsi="Times New Roman" w:cs="Times New Roman"/>
          <w:sz w:val="28"/>
          <w:szCs w:val="28"/>
        </w:rPr>
        <w:t>XVI–</w:t>
      </w:r>
      <w:r w:rsidR="00A53D35" w:rsidRPr="005D054A">
        <w:rPr>
          <w:rFonts w:ascii="Times New Roman" w:hAnsi="Times New Roman" w:cs="Times New Roman"/>
          <w:sz w:val="28"/>
          <w:szCs w:val="28"/>
        </w:rPr>
        <w:t xml:space="preserve">XVIII </w:t>
      </w:r>
      <w:r w:rsidRPr="005D054A">
        <w:rPr>
          <w:rFonts w:ascii="Times New Roman" w:hAnsi="Times New Roman" w:cs="Times New Roman"/>
          <w:sz w:val="28"/>
          <w:szCs w:val="28"/>
        </w:rPr>
        <w:t>віку, драматичні жартівливі інтерм</w:t>
      </w:r>
      <w:r w:rsidR="00A53D35" w:rsidRPr="005D054A">
        <w:rPr>
          <w:rFonts w:ascii="Times New Roman" w:hAnsi="Times New Roman" w:cs="Times New Roman"/>
          <w:sz w:val="28"/>
          <w:szCs w:val="28"/>
        </w:rPr>
        <w:t>едії з початку XVII віку (Гава</w:t>
      </w:r>
      <w:r w:rsidRPr="005D054A">
        <w:rPr>
          <w:rFonts w:ascii="Times New Roman" w:hAnsi="Times New Roman" w:cs="Times New Roman"/>
          <w:sz w:val="28"/>
          <w:szCs w:val="28"/>
        </w:rPr>
        <w:t>тович та інші), вірші</w:t>
      </w:r>
      <w:r w:rsidR="00197575">
        <w:rPr>
          <w:rFonts w:ascii="Times New Roman" w:hAnsi="Times New Roman" w:cs="Times New Roman"/>
          <w:sz w:val="28"/>
          <w:szCs w:val="28"/>
        </w:rPr>
        <w:t xml:space="preserve"> XVII–</w:t>
      </w:r>
      <w:r w:rsidRPr="005D054A">
        <w:rPr>
          <w:rFonts w:ascii="Times New Roman" w:hAnsi="Times New Roman" w:cs="Times New Roman"/>
          <w:sz w:val="28"/>
          <w:szCs w:val="28"/>
        </w:rPr>
        <w:t>XVIII віку. Густо-часто писано їх буквами латинськими, а не священною церковно-слов’янською кирилицею. З отакої</w:t>
      </w:r>
      <w:r w:rsidR="00197575">
        <w:rPr>
          <w:rFonts w:ascii="Times New Roman" w:hAnsi="Times New Roman" w:cs="Times New Roman"/>
          <w:sz w:val="28"/>
          <w:szCs w:val="28"/>
        </w:rPr>
        <w:t xml:space="preserve"> простонародної літератури XVII–</w:t>
      </w:r>
      <w:r w:rsidRPr="005D054A">
        <w:rPr>
          <w:rFonts w:ascii="Times New Roman" w:hAnsi="Times New Roman" w:cs="Times New Roman"/>
          <w:sz w:val="28"/>
          <w:szCs w:val="28"/>
        </w:rPr>
        <w:t>XVIII віку, підо впливом теж</w:t>
      </w:r>
      <w:r w:rsidR="00197575">
        <w:rPr>
          <w:rFonts w:ascii="Times New Roman" w:hAnsi="Times New Roman" w:cs="Times New Roman"/>
          <w:sz w:val="28"/>
          <w:szCs w:val="28"/>
        </w:rPr>
        <w:t xml:space="preserve"> ідей західньо-європейського ро</w:t>
      </w:r>
      <w:r w:rsidRPr="005D054A">
        <w:rPr>
          <w:rFonts w:ascii="Times New Roman" w:hAnsi="Times New Roman" w:cs="Times New Roman"/>
          <w:sz w:val="28"/>
          <w:szCs w:val="28"/>
        </w:rPr>
        <w:t>мантизму XVIII віку, виріс на Наддніпрянській Ук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раїні отой язиково демократичний літературний рух, що його виразником зробилися Котлярев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ський і інші талани. Рух</w:t>
      </w:r>
      <w:r w:rsidR="00A53D35" w:rsidRPr="005D054A">
        <w:rPr>
          <w:rFonts w:ascii="Times New Roman" w:hAnsi="Times New Roman" w:cs="Times New Roman"/>
          <w:sz w:val="28"/>
          <w:szCs w:val="28"/>
        </w:rPr>
        <w:t xml:space="preserve"> </w:t>
      </w:r>
      <w:r w:rsidRPr="005D054A">
        <w:rPr>
          <w:rFonts w:ascii="Times New Roman" w:hAnsi="Times New Roman" w:cs="Times New Roman"/>
          <w:sz w:val="28"/>
          <w:szCs w:val="28"/>
        </w:rPr>
        <w:t>цей у своєму народолюб</w:t>
      </w:r>
      <w:r w:rsidRPr="005D054A">
        <w:rPr>
          <w:rFonts w:ascii="Times New Roman" w:hAnsi="Times New Roman" w:cs="Times New Roman"/>
          <w:sz w:val="28"/>
          <w:szCs w:val="28"/>
        </w:rPr>
        <w:softHyphen/>
        <w:t>стві перевів із повною послідовністю принціп: користуватися у</w:t>
      </w:r>
      <w:r w:rsidR="00A53D35" w:rsidRPr="005D054A">
        <w:rPr>
          <w:rFonts w:ascii="Times New Roman" w:hAnsi="Times New Roman" w:cs="Times New Roman"/>
          <w:sz w:val="28"/>
          <w:szCs w:val="28"/>
        </w:rPr>
        <w:t xml:space="preserve">країнською мовою в її </w:t>
      </w:r>
      <w:r w:rsidR="00A53D35" w:rsidRPr="005D054A">
        <w:rPr>
          <w:rFonts w:ascii="Times New Roman" w:hAnsi="Times New Roman" w:cs="Times New Roman"/>
          <w:sz w:val="28"/>
          <w:szCs w:val="28"/>
        </w:rPr>
        <w:lastRenderedPageBreak/>
        <w:t>непідроб</w:t>
      </w:r>
      <w:r w:rsidRPr="005D054A">
        <w:rPr>
          <w:rFonts w:ascii="Times New Roman" w:hAnsi="Times New Roman" w:cs="Times New Roman"/>
          <w:sz w:val="28"/>
          <w:szCs w:val="28"/>
        </w:rPr>
        <w:t xml:space="preserve">леному, живому вигляді, отак, як нею балакають прості люди» </w:t>
      </w:r>
      <w:r w:rsidRPr="00197575">
        <w:rPr>
          <w:rStyle w:val="CenturyGothic6pt"/>
          <w:rFonts w:ascii="Times New Roman" w:hAnsi="Times New Roman" w:cs="Times New Roman"/>
          <w:i w:val="0"/>
          <w:sz w:val="28"/>
          <w:szCs w:val="28"/>
        </w:rPr>
        <w:t>[</w:t>
      </w:r>
      <w:r w:rsidR="00C30E1B">
        <w:rPr>
          <w:rStyle w:val="0pt"/>
          <w:rFonts w:ascii="Times New Roman" w:hAnsi="Times New Roman" w:cs="Times New Roman"/>
          <w:i w:val="0"/>
          <w:sz w:val="28"/>
          <w:szCs w:val="28"/>
        </w:rPr>
        <w:t>8</w:t>
      </w:r>
      <w:r w:rsidRPr="00C30E1B">
        <w:rPr>
          <w:rStyle w:val="CenturyGothic6pt"/>
          <w:rFonts w:ascii="Times New Roman" w:hAnsi="Times New Roman" w:cs="Times New Roman"/>
          <w:b w:val="0"/>
          <w:i w:val="0"/>
          <w:sz w:val="28"/>
          <w:szCs w:val="28"/>
        </w:rPr>
        <w:t>,</w:t>
      </w:r>
      <w:r w:rsidRPr="003D438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97575">
        <w:rPr>
          <w:rFonts w:ascii="Times New Roman" w:hAnsi="Times New Roman" w:cs="Times New Roman"/>
          <w:sz w:val="28"/>
          <w:szCs w:val="28"/>
        </w:rPr>
        <w:t>с. </w:t>
      </w:r>
      <w:r w:rsidRPr="005D054A">
        <w:rPr>
          <w:rFonts w:ascii="Times New Roman" w:hAnsi="Times New Roman" w:cs="Times New Roman"/>
          <w:sz w:val="28"/>
          <w:szCs w:val="28"/>
        </w:rPr>
        <w:t>114].</w:t>
      </w:r>
      <w:r w:rsidR="001B736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7366" w:rsidRDefault="00E06CAD" w:rsidP="000401CE">
      <w:pPr>
        <w:pStyle w:val="k1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Мовою державних канцелярій </w:t>
      </w:r>
      <w:r w:rsidR="001B7366" w:rsidRPr="001B7366">
        <w:rPr>
          <w:sz w:val="28"/>
          <w:szCs w:val="28"/>
          <w:lang w:val="uk-UA"/>
        </w:rPr>
        <w:t>була староукраїнська</w:t>
      </w:r>
      <w:r w:rsidR="001B7366">
        <w:rPr>
          <w:sz w:val="28"/>
          <w:szCs w:val="28"/>
          <w:lang w:val="uk-UA"/>
        </w:rPr>
        <w:t>, яка, на думку</w:t>
      </w:r>
      <w:r w:rsidR="00F852AF" w:rsidRPr="001B7366">
        <w:rPr>
          <w:sz w:val="28"/>
          <w:szCs w:val="28"/>
          <w:lang w:val="uk-UA"/>
        </w:rPr>
        <w:t xml:space="preserve">  </w:t>
      </w:r>
      <w:r w:rsidR="001B7366" w:rsidRPr="005D054A">
        <w:rPr>
          <w:color w:val="000000"/>
          <w:sz w:val="28"/>
          <w:szCs w:val="28"/>
          <w:lang w:val="uk-UA"/>
        </w:rPr>
        <w:t>І.</w:t>
      </w:r>
      <w:r w:rsidR="000401CE">
        <w:rPr>
          <w:color w:val="000000"/>
          <w:sz w:val="28"/>
          <w:szCs w:val="28"/>
          <w:lang w:val="uk-UA"/>
        </w:rPr>
        <w:t> </w:t>
      </w:r>
      <w:r w:rsidR="001B7366" w:rsidRPr="005D054A">
        <w:rPr>
          <w:color w:val="000000"/>
          <w:sz w:val="28"/>
          <w:szCs w:val="28"/>
          <w:lang w:val="uk-UA"/>
        </w:rPr>
        <w:t>Матвіяс</w:t>
      </w:r>
      <w:r w:rsidR="001B7366">
        <w:rPr>
          <w:color w:val="000000"/>
          <w:sz w:val="28"/>
          <w:szCs w:val="28"/>
          <w:lang w:val="uk-UA"/>
        </w:rPr>
        <w:t>а, «</w:t>
      </w:r>
      <w:r w:rsidR="001B7366" w:rsidRPr="005D054A">
        <w:rPr>
          <w:color w:val="000000"/>
          <w:sz w:val="28"/>
          <w:szCs w:val="28"/>
          <w:lang w:val="uk-UA"/>
        </w:rPr>
        <w:t>в історії на</w:t>
      </w:r>
      <w:r w:rsidR="001B7366" w:rsidRPr="005D054A">
        <w:rPr>
          <w:color w:val="000000"/>
          <w:sz w:val="28"/>
          <w:szCs w:val="28"/>
          <w:lang w:val="uk-UA"/>
        </w:rPr>
        <w:softHyphen/>
        <w:t>шого народу відіграла надзвичайно важливу роль. Вона використовувалась для потреб ре</w:t>
      </w:r>
      <w:r w:rsidR="001B7366" w:rsidRPr="005D054A">
        <w:rPr>
          <w:color w:val="000000"/>
          <w:sz w:val="28"/>
          <w:szCs w:val="28"/>
          <w:lang w:val="uk-UA"/>
        </w:rPr>
        <w:softHyphen/>
        <w:t>лігії, освіти, науки, нею писалися ділові доку</w:t>
      </w:r>
      <w:r w:rsidR="001B7366" w:rsidRPr="005D054A">
        <w:rPr>
          <w:color w:val="000000"/>
          <w:sz w:val="28"/>
          <w:szCs w:val="28"/>
          <w:lang w:val="uk-UA"/>
        </w:rPr>
        <w:softHyphen/>
        <w:t>менти, церковно-публіцистичні полемічні твори, художня література, вона обслуговувала дер</w:t>
      </w:r>
      <w:r w:rsidR="001B7366" w:rsidRPr="005D054A">
        <w:rPr>
          <w:color w:val="000000"/>
          <w:sz w:val="28"/>
          <w:szCs w:val="28"/>
          <w:lang w:val="uk-UA"/>
        </w:rPr>
        <w:softHyphen/>
        <w:t>жавно-адміністративні і дипломатичні потре</w:t>
      </w:r>
      <w:r w:rsidR="001B7366" w:rsidRPr="005D054A">
        <w:rPr>
          <w:color w:val="000000"/>
          <w:sz w:val="28"/>
          <w:szCs w:val="28"/>
          <w:lang w:val="uk-UA"/>
        </w:rPr>
        <w:softHyphen/>
        <w:t>би козацько-гетьманської України… Староукраїнська літературна мова набула ши</w:t>
      </w:r>
      <w:r w:rsidR="001B7366" w:rsidRPr="005D054A">
        <w:rPr>
          <w:color w:val="000000"/>
          <w:sz w:val="28"/>
          <w:szCs w:val="28"/>
          <w:lang w:val="uk-UA"/>
        </w:rPr>
        <w:softHyphen/>
        <w:t>рокого застосування як у рукописному, так і в друкованому (з другої половини XVI ст.) вия</w:t>
      </w:r>
      <w:r w:rsidR="001B7366" w:rsidRPr="005D054A">
        <w:rPr>
          <w:color w:val="000000"/>
          <w:sz w:val="28"/>
          <w:szCs w:val="28"/>
          <w:lang w:val="uk-UA"/>
        </w:rPr>
        <w:softHyphen/>
        <w:t xml:space="preserve">вах, як </w:t>
      </w:r>
      <w:r>
        <w:rPr>
          <w:color w:val="000000"/>
          <w:sz w:val="28"/>
          <w:szCs w:val="28"/>
          <w:lang w:val="uk-UA"/>
        </w:rPr>
        <w:t>у писемній, так і в усній формі</w:t>
      </w:r>
      <w:r w:rsidR="001B7366" w:rsidRPr="005D054A">
        <w:rPr>
          <w:color w:val="000000"/>
          <w:sz w:val="28"/>
          <w:szCs w:val="28"/>
          <w:lang w:val="uk-UA"/>
        </w:rPr>
        <w:t xml:space="preserve">» </w:t>
      </w:r>
      <w:r w:rsidR="001B7366" w:rsidRPr="00E06CAD">
        <w:rPr>
          <w:rStyle w:val="CenturyGothic6pt"/>
          <w:rFonts w:ascii="Times New Roman" w:hAnsi="Times New Roman" w:cs="Times New Roman"/>
          <w:i w:val="0"/>
          <w:sz w:val="28"/>
          <w:szCs w:val="28"/>
          <w:lang w:val="uk-UA"/>
        </w:rPr>
        <w:t>[</w:t>
      </w:r>
      <w:r w:rsidR="00C30E1B">
        <w:rPr>
          <w:rStyle w:val="0pt"/>
          <w:rFonts w:ascii="Times New Roman" w:hAnsi="Times New Roman" w:cs="Times New Roman"/>
          <w:i w:val="0"/>
          <w:sz w:val="28"/>
          <w:szCs w:val="28"/>
        </w:rPr>
        <w:t>4</w:t>
      </w:r>
      <w:r w:rsidR="001B7366" w:rsidRPr="003B2F10">
        <w:rPr>
          <w:rStyle w:val="CenturyGothic6pt"/>
          <w:rFonts w:ascii="Times New Roman" w:hAnsi="Times New Roman" w:cs="Times New Roman"/>
          <w:b w:val="0"/>
          <w:i w:val="0"/>
          <w:sz w:val="28"/>
          <w:szCs w:val="28"/>
          <w:lang w:val="uk-UA"/>
        </w:rPr>
        <w:t>,</w:t>
      </w:r>
      <w:r w:rsidR="001B7366" w:rsidRPr="003B2F10">
        <w:rPr>
          <w:b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с. </w:t>
      </w:r>
      <w:r w:rsidR="001B7366" w:rsidRPr="005D054A">
        <w:rPr>
          <w:color w:val="000000"/>
          <w:sz w:val="28"/>
          <w:szCs w:val="28"/>
          <w:lang w:val="uk-UA"/>
        </w:rPr>
        <w:t>1</w:t>
      </w:r>
      <w:r w:rsidR="001B7366" w:rsidRPr="005D054A">
        <w:rPr>
          <w:sz w:val="28"/>
          <w:szCs w:val="28"/>
          <w:lang w:val="uk-UA"/>
        </w:rPr>
        <w:t>61</w:t>
      </w:r>
      <w:r w:rsidRPr="005D054A">
        <w:rPr>
          <w:sz w:val="28"/>
          <w:szCs w:val="28"/>
        </w:rPr>
        <w:t>]</w:t>
      </w:r>
      <w:r w:rsidR="001B7366" w:rsidRPr="005D054A">
        <w:rPr>
          <w:sz w:val="28"/>
          <w:szCs w:val="28"/>
          <w:lang w:val="uk-UA"/>
        </w:rPr>
        <w:t>.</w:t>
      </w:r>
    </w:p>
    <w:p w:rsidR="009221AC" w:rsidRDefault="003B2F10" w:rsidP="000401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LitopysNewRomanPSMT" w:hAnsi="Times New Roman" w:cs="Times New Roman"/>
          <w:sz w:val="28"/>
          <w:szCs w:val="28"/>
          <w:lang w:val="uk-UA"/>
        </w:rPr>
      </w:pPr>
      <w:r>
        <w:rPr>
          <w:rFonts w:ascii="Times New Roman" w:eastAsia="LitopysNewRomanPSMT" w:hAnsi="Times New Roman" w:cs="Times New Roman"/>
          <w:sz w:val="28"/>
          <w:szCs w:val="28"/>
          <w:lang w:val="uk-UA"/>
        </w:rPr>
        <w:t>Видатна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роль у шліфуванні ділового стилю української літературної мови 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</w:rPr>
        <w:t>XVII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>–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</w:rPr>
        <w:t>XVIII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ст. і виробленні її узусу, своєрідного койне, що поширювалися через універсали та листи гетьманів на більшій частині </w:t>
      </w:r>
      <w:r>
        <w:rPr>
          <w:rFonts w:ascii="Times New Roman" w:eastAsia="LitopysNewRomanPSMT" w:hAnsi="Times New Roman" w:cs="Times New Roman"/>
          <w:sz w:val="28"/>
          <w:szCs w:val="28"/>
          <w:lang w:val="uk-UA"/>
        </w:rPr>
        <w:t>української етнічної території, належить гетьманським державним органам.</w:t>
      </w:r>
    </w:p>
    <w:p w:rsidR="001D4B0C" w:rsidRDefault="00EE64C3" w:rsidP="000401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Ділова док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ументація Гетьманщини зосереджувалася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 канцеляріях. </w:t>
      </w:r>
      <w:r w:rsidR="001D4B0C"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Питаннями стосунків царського уряду</w:t>
      </w:r>
      <w:r w:rsidR="003B2F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Лівобережною Україною на різних історичних етапах займали</w:t>
      </w:r>
      <w:r w:rsidR="003B2F10"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ся</w:t>
      </w:r>
      <w:r w:rsidR="003B2F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канцелярії</w:t>
      </w:r>
      <w:r w:rsidR="001D4B0C"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 Посольському приказі, при Мало</w:t>
      </w:r>
      <w:r w:rsidR="003B2F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російській колегії, Канцелярія м</w:t>
      </w:r>
      <w:r w:rsidR="001D4B0C"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іністерського правління, Канцелярія малоросійського генерал-губернатора.</w:t>
      </w:r>
      <w:r w:rsidR="001D4B0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1D4B0C" w:rsidRDefault="00EE64C3" w:rsidP="000401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Генеральній військовій канцелярії видавалися важливі укази та розпорядження щодо питань поточного державного управління. На час військових походів створювалася Похідна генеральна військова канцелярія,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гетьманом 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К.Розумовським створена гетьманська канцелярія, прибутками і видатками з населення займалася Генеральна скарбова канцелярія, канцелярія діяла і при Генеральному військовому суді.</w:t>
      </w:r>
    </w:p>
    <w:p w:rsidR="00EE64C3" w:rsidRDefault="00EE64C3" w:rsidP="000401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Викона</w:t>
      </w:r>
      <w:r w:rsidR="00EF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вчим органом влади були полкові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сотенні канцелярії. </w:t>
      </w:r>
      <w:r w:rsidR="00EF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Останні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виконували військово-адміністративні і судові функції на території сотні як адмініст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ративно-територіальної одиниці і підпорядковувалися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полковим канцеляріям і полковим судам, а </w:t>
      </w:r>
      <w:r w:rsidR="00EF663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</w:t>
      </w:r>
      <w:r w:rsidRPr="005D054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Генеральній військовій канцелярії і Генеральному військовому судові. </w:t>
      </w:r>
    </w:p>
    <w:p w:rsidR="00432A8F" w:rsidRPr="00EE64C3" w:rsidRDefault="009221AC" w:rsidP="000401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LitopysNewRomanPSMT" w:hAnsi="Times New Roman" w:cs="Times New Roman"/>
          <w:sz w:val="28"/>
          <w:szCs w:val="28"/>
          <w:lang w:val="uk-UA"/>
        </w:rPr>
      </w:pPr>
      <w:r>
        <w:rPr>
          <w:rFonts w:ascii="Times New Roman" w:eastAsia="LitopysNewRomanPSMT" w:hAnsi="Times New Roman" w:cs="Times New Roman"/>
          <w:sz w:val="28"/>
          <w:szCs w:val="28"/>
          <w:lang w:val="uk-UA"/>
        </w:rPr>
        <w:t>У Г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>енеральній</w:t>
      </w:r>
      <w:r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військовій канцелярії Івана Мазепи (а потім і Пилипа</w:t>
      </w:r>
      <w:r w:rsidR="00EF6635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Орлика) служили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жителі тодішньої гетьманської столиці – м. Батурина, корінні мешканц</w:t>
      </w:r>
      <w:r w:rsidR="00EF6635">
        <w:rPr>
          <w:rFonts w:ascii="Times New Roman" w:eastAsia="LitopysNewRomanPSMT" w:hAnsi="Times New Roman" w:cs="Times New Roman"/>
          <w:sz w:val="28"/>
          <w:szCs w:val="28"/>
          <w:lang w:val="uk-UA"/>
        </w:rPr>
        <w:t>і і ті, хто приїхав з інших регіо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>нів</w:t>
      </w:r>
      <w:r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України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. </w:t>
      </w:r>
      <w:r w:rsid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Живомовне середовище мало значний вплив </w:t>
      </w:r>
      <w:r w:rsidR="00651BD0" w:rsidRP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на осіб з гетьманського оточення. 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</w:rPr>
        <w:t xml:space="preserve">За мапами українських діалектологів, </w:t>
      </w:r>
      <w:r w:rsidR="00432A8F">
        <w:rPr>
          <w:rFonts w:ascii="Times New Roman" w:eastAsia="LitopysNewRomanPSMT" w:hAnsi="Times New Roman" w:cs="Times New Roman"/>
          <w:sz w:val="28"/>
          <w:szCs w:val="28"/>
        </w:rPr>
        <w:t>Батурин розташован</w:t>
      </w:r>
      <w:r w:rsid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>ий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</w:rPr>
        <w:t xml:space="preserve"> на теренах поширення лівобережнополіських говірок півні</w:t>
      </w:r>
      <w:r w:rsidR="00651BD0">
        <w:rPr>
          <w:rFonts w:ascii="Times New Roman" w:eastAsia="LitopysNewRomanPSMT" w:hAnsi="Times New Roman" w:cs="Times New Roman"/>
          <w:sz w:val="28"/>
          <w:szCs w:val="28"/>
        </w:rPr>
        <w:t>чного наріччя української мови</w:t>
      </w:r>
      <w:r w:rsidR="00651BD0" w:rsidRPr="005D054A">
        <w:rPr>
          <w:rFonts w:ascii="Times New Roman" w:eastAsia="LitopysNewRomanPSMT" w:hAnsi="Times New Roman" w:cs="Times New Roman"/>
          <w:sz w:val="28"/>
          <w:szCs w:val="28"/>
        </w:rPr>
        <w:t>. Іноді на цій території відзначають нашарування говорів південно-східного наріччя української мови</w:t>
      </w:r>
      <w:r w:rsidR="00FD5046">
        <w:rPr>
          <w:rFonts w:ascii="Times New Roman" w:eastAsia="LitopysNewRomanPSMT" w:hAnsi="Times New Roman" w:cs="Times New Roman"/>
          <w:sz w:val="28"/>
          <w:szCs w:val="28"/>
          <w:lang w:val="uk-UA"/>
        </w:rPr>
        <w:t>.</w:t>
      </w:r>
      <w:r w:rsid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</w:t>
      </w:r>
    </w:p>
    <w:p w:rsidR="00EE64C3" w:rsidRPr="00EF6635" w:rsidRDefault="00651BD0" w:rsidP="000401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LitopysNewRomanPSMT" w:hAnsi="Times New Roman" w:cs="Times New Roman"/>
          <w:sz w:val="28"/>
          <w:szCs w:val="28"/>
          <w:lang w:val="uk-UA"/>
        </w:rPr>
      </w:pP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>Дослідження «Договорів і постанов прав і вольностей військових...»</w:t>
      </w:r>
      <w:r w:rsidR="00383EF5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1710 року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переконує в тому, що в пам’ятці 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знайшов відображення узус української писемно-літературної мови початку </w:t>
      </w:r>
      <w:r w:rsidRPr="005D054A">
        <w:rPr>
          <w:rFonts w:ascii="Times New Roman" w:eastAsia="LitopysNewRomanPSMT" w:hAnsi="Times New Roman" w:cs="Times New Roman"/>
          <w:sz w:val="28"/>
          <w:szCs w:val="28"/>
        </w:rPr>
        <w:t>XVIII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ст., її лексичне і 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lastRenderedPageBreak/>
        <w:t>стильове багатство, зафіксоване койне пра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влячих кіл гетьманської України, що поєднувало риси </w:t>
      </w:r>
      <w:r w:rsidR="00432A8F" w:rsidRP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>південно-східного наріччя (воно функціонувало н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>а більшій території Гетьманату)</w:t>
      </w:r>
      <w:r w:rsidR="00432A8F" w:rsidRP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з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елементами північного (</w:t>
      </w:r>
      <w:r w:rsidR="00432A8F" w:rsidRP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>на терені функціонування якого тоді розташована була його столиця – місто Батурин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>)</w:t>
      </w:r>
      <w:r w:rsidR="00432A8F" w:rsidRPr="00432A8F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. 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>В. Німчук відзначає, що «п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ам’ятка однозначно засвідчує дуже високий рівень розвитку юридичного стилю староукраїнської літературної мови початку </w:t>
      </w:r>
      <w:r w:rsidRPr="005D054A">
        <w:rPr>
          <w:rFonts w:ascii="Times New Roman" w:eastAsia="LitopysNewRomanPSMT" w:hAnsi="Times New Roman" w:cs="Times New Roman"/>
          <w:sz w:val="28"/>
          <w:szCs w:val="28"/>
        </w:rPr>
        <w:t>XVIII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 ст., яка, ґрунтуючись на живому мовленні народу, ввібрала в себе численні елементи з тодішньої міжнародної мови європейців – латинської (прямо </w:t>
      </w:r>
      <w:r w:rsidR="00EF6635">
        <w:rPr>
          <w:rFonts w:ascii="Times New Roman" w:eastAsia="LitopysNewRomanPSMT" w:hAnsi="Times New Roman" w:cs="Times New Roman"/>
          <w:sz w:val="28"/>
          <w:szCs w:val="28"/>
          <w:lang w:val="uk-UA"/>
        </w:rPr>
        <w:t>або через польську), а також бу</w:t>
      </w:r>
      <w:r w:rsidRPr="005D054A">
        <w:rPr>
          <w:rFonts w:ascii="Times New Roman" w:eastAsia="LitopysNewRomanPSMT" w:hAnsi="Times New Roman" w:cs="Times New Roman"/>
          <w:sz w:val="28"/>
          <w:szCs w:val="28"/>
          <w:lang w:val="uk-UA"/>
        </w:rPr>
        <w:t>ла позначена помітним впливом польської, церковнослов’янської мов і незначним – російської</w:t>
      </w:r>
      <w:r w:rsidR="00EE64C3">
        <w:rPr>
          <w:rFonts w:ascii="Times New Roman" w:eastAsia="LitopysNewRomanPSMT" w:hAnsi="Times New Roman" w:cs="Times New Roman"/>
          <w:sz w:val="28"/>
          <w:szCs w:val="28"/>
          <w:lang w:val="uk-UA"/>
        </w:rPr>
        <w:t xml:space="preserve">» </w:t>
      </w:r>
      <w:r w:rsidR="00EE64C3" w:rsidRPr="00EE64C3">
        <w:rPr>
          <w:rStyle w:val="CenturyGothic6pt"/>
          <w:rFonts w:ascii="Times New Roman" w:hAnsi="Times New Roman" w:cs="Times New Roman"/>
          <w:b w:val="0"/>
          <w:i w:val="0"/>
          <w:sz w:val="28"/>
          <w:szCs w:val="28"/>
          <w:lang w:val="uk-UA"/>
        </w:rPr>
        <w:t>[</w:t>
      </w:r>
      <w:r w:rsidR="00C30E1B">
        <w:rPr>
          <w:rStyle w:val="CenturyGothic6pt"/>
          <w:rFonts w:ascii="Times New Roman" w:hAnsi="Times New Roman" w:cs="Times New Roman"/>
          <w:b w:val="0"/>
          <w:i w:val="0"/>
          <w:sz w:val="28"/>
          <w:szCs w:val="28"/>
          <w:lang w:val="uk-UA"/>
        </w:rPr>
        <w:t>7</w:t>
      </w:r>
      <w:r w:rsidR="00EE64C3" w:rsidRPr="00EE64C3">
        <w:rPr>
          <w:rStyle w:val="CenturyGothic6pt"/>
          <w:rFonts w:ascii="Times New Roman" w:hAnsi="Times New Roman" w:cs="Times New Roman"/>
          <w:b w:val="0"/>
          <w:i w:val="0"/>
          <w:sz w:val="28"/>
          <w:szCs w:val="28"/>
          <w:lang w:val="uk-UA"/>
        </w:rPr>
        <w:t>,</w:t>
      </w:r>
      <w:r w:rsidR="00EE64C3" w:rsidRPr="00EE64C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 1</w:t>
      </w:r>
      <w:r w:rsidR="00EE64C3" w:rsidRPr="00EE64C3">
        <w:rPr>
          <w:rFonts w:ascii="Times New Roman" w:hAnsi="Times New Roman" w:cs="Times New Roman"/>
          <w:sz w:val="28"/>
          <w:szCs w:val="28"/>
          <w:lang w:val="uk-UA"/>
        </w:rPr>
        <w:t>61].</w:t>
      </w:r>
    </w:p>
    <w:p w:rsidR="00C30E1B" w:rsidRDefault="002178EC" w:rsidP="000401CE">
      <w:pPr>
        <w:pStyle w:val="k1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</w:t>
      </w:r>
      <w:r w:rsidR="003705A9">
        <w:rPr>
          <w:sz w:val="28"/>
          <w:szCs w:val="28"/>
          <w:lang w:val="uk-UA"/>
        </w:rPr>
        <w:t xml:space="preserve">  </w:t>
      </w:r>
      <w:r w:rsidR="003705A9" w:rsidRPr="00E6660C">
        <w:rPr>
          <w:sz w:val="28"/>
          <w:szCs w:val="28"/>
          <w:lang w:val="uk-UA"/>
        </w:rPr>
        <w:t>укр</w:t>
      </w:r>
      <w:r w:rsidR="003705A9" w:rsidRPr="005D054A">
        <w:rPr>
          <w:sz w:val="28"/>
          <w:szCs w:val="28"/>
          <w:lang w:val="uk-UA"/>
        </w:rPr>
        <w:t>аїнська</w:t>
      </w:r>
      <w:r w:rsidR="003705A9" w:rsidRPr="00E6660C">
        <w:rPr>
          <w:sz w:val="28"/>
          <w:szCs w:val="28"/>
          <w:lang w:val="uk-UA"/>
        </w:rPr>
        <w:t xml:space="preserve"> </w:t>
      </w:r>
      <w:r w:rsidR="003705A9">
        <w:rPr>
          <w:sz w:val="28"/>
          <w:szCs w:val="28"/>
          <w:lang w:val="uk-UA"/>
        </w:rPr>
        <w:t xml:space="preserve">урядово-канцелярська </w:t>
      </w:r>
      <w:r w:rsidR="003705A9" w:rsidRPr="00E6660C">
        <w:rPr>
          <w:sz w:val="28"/>
          <w:szCs w:val="28"/>
          <w:lang w:val="uk-UA"/>
        </w:rPr>
        <w:t>мова</w:t>
      </w:r>
      <w:r w:rsidR="003705A9">
        <w:rPr>
          <w:sz w:val="28"/>
          <w:szCs w:val="28"/>
          <w:lang w:val="uk-UA"/>
        </w:rPr>
        <w:t xml:space="preserve"> функціонувала</w:t>
      </w:r>
      <w:r w:rsidR="003705A9" w:rsidRPr="00E6660C">
        <w:rPr>
          <w:sz w:val="28"/>
          <w:szCs w:val="28"/>
          <w:lang w:val="uk-UA"/>
        </w:rPr>
        <w:t xml:space="preserve"> не тільки у внутрішньому, а й у зовнішньому офіц</w:t>
      </w:r>
      <w:r w:rsidR="003705A9" w:rsidRPr="005D054A">
        <w:rPr>
          <w:sz w:val="28"/>
          <w:szCs w:val="28"/>
          <w:lang w:val="uk-UA"/>
        </w:rPr>
        <w:t>ійному</w:t>
      </w:r>
      <w:r w:rsidR="003705A9" w:rsidRPr="00E6660C">
        <w:rPr>
          <w:sz w:val="28"/>
          <w:szCs w:val="28"/>
          <w:lang w:val="uk-UA"/>
        </w:rPr>
        <w:t xml:space="preserve"> спілкуванні</w:t>
      </w:r>
      <w:r w:rsidR="003705A9" w:rsidRPr="005D054A">
        <w:rPr>
          <w:sz w:val="28"/>
          <w:szCs w:val="28"/>
        </w:rPr>
        <w:t>.</w:t>
      </w:r>
      <w:r w:rsidR="003705A9">
        <w:rPr>
          <w:sz w:val="28"/>
          <w:szCs w:val="28"/>
          <w:lang w:val="uk-UA"/>
        </w:rPr>
        <w:t xml:space="preserve"> Вона </w:t>
      </w:r>
      <w:r w:rsidR="003705A9">
        <w:rPr>
          <w:color w:val="000000"/>
          <w:sz w:val="28"/>
          <w:szCs w:val="28"/>
          <w:lang w:val="uk-UA"/>
        </w:rPr>
        <w:t>охоплювала</w:t>
      </w:r>
      <w:r w:rsidR="003705A9" w:rsidRPr="005D054A">
        <w:rPr>
          <w:color w:val="000000"/>
          <w:sz w:val="28"/>
          <w:szCs w:val="28"/>
          <w:lang w:val="uk-UA"/>
        </w:rPr>
        <w:t xml:space="preserve"> сфери суспільно-політичного, суспільно-економічного життя народу, правових відносин, державного управління, су</w:t>
      </w:r>
      <w:r w:rsidR="003705A9">
        <w:rPr>
          <w:color w:val="000000"/>
          <w:sz w:val="28"/>
          <w:szCs w:val="28"/>
          <w:lang w:val="uk-UA"/>
        </w:rPr>
        <w:t xml:space="preserve">ду, ділових стосунків тощо. </w:t>
      </w:r>
    </w:p>
    <w:p w:rsidR="003705A9" w:rsidRPr="003705A9" w:rsidRDefault="003705A9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05A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Перспективи подальших розвідок вбачаємо у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вивченні української мови</w:t>
      </w:r>
      <w:r w:rsidRPr="003705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канцелярій Гетьманщини </w:t>
      </w:r>
      <w:r w:rsidRPr="003705A9">
        <w:rPr>
          <w:rFonts w:ascii="Times New Roman" w:hAnsi="Times New Roman" w:cs="Times New Roman"/>
          <w:color w:val="262626"/>
          <w:sz w:val="28"/>
          <w:szCs w:val="28"/>
        </w:rPr>
        <w:t>XVII</w:t>
      </w:r>
      <w:r w:rsidRPr="003705A9">
        <w:rPr>
          <w:rFonts w:ascii="Times New Roman" w:hAnsi="Times New Roman" w:cs="Times New Roman"/>
          <w:color w:val="262626"/>
          <w:sz w:val="28"/>
          <w:szCs w:val="28"/>
          <w:lang w:val="uk-UA"/>
        </w:rPr>
        <w:t xml:space="preserve"> –</w:t>
      </w:r>
      <w:r w:rsidRPr="003705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705A9">
        <w:rPr>
          <w:rFonts w:ascii="Times New Roman" w:hAnsi="Times New Roman" w:cs="Times New Roman"/>
          <w:color w:val="262626"/>
          <w:sz w:val="28"/>
          <w:szCs w:val="28"/>
        </w:rPr>
        <w:t>XVII</w:t>
      </w:r>
      <w:r w:rsidRPr="003705A9">
        <w:rPr>
          <w:rFonts w:ascii="Times New Roman" w:hAnsi="Times New Roman" w:cs="Times New Roman"/>
          <w:color w:val="262626"/>
          <w:sz w:val="28"/>
          <w:szCs w:val="28"/>
          <w:lang w:val="uk-UA"/>
        </w:rPr>
        <w:t>І ст.</w:t>
      </w:r>
    </w:p>
    <w:p w:rsidR="00D506AF" w:rsidRDefault="00D506AF" w:rsidP="000401CE">
      <w:pPr>
        <w:spacing w:after="0" w:line="240" w:lineRule="auto"/>
        <w:ind w:firstLine="709"/>
        <w:jc w:val="center"/>
        <w:rPr>
          <w:rStyle w:val="a5"/>
          <w:rFonts w:ascii="Times New Roman" w:eastAsia="Times New Roman" w:hAnsi="Times New Roman" w:cs="Times New Roman"/>
          <w:bCs w:val="0"/>
          <w:color w:val="auto"/>
          <w:sz w:val="28"/>
          <w:szCs w:val="28"/>
          <w:shd w:val="clear" w:color="auto" w:fill="auto"/>
          <w:lang w:val="uk-UA"/>
        </w:rPr>
      </w:pPr>
      <w:r w:rsidRPr="00D506AF">
        <w:rPr>
          <w:rStyle w:val="a5"/>
          <w:rFonts w:ascii="Times New Roman" w:eastAsia="Times New Roman" w:hAnsi="Times New Roman" w:cs="Times New Roman"/>
          <w:bCs w:val="0"/>
          <w:color w:val="auto"/>
          <w:sz w:val="28"/>
          <w:szCs w:val="28"/>
          <w:shd w:val="clear" w:color="auto" w:fill="auto"/>
          <w:lang w:val="uk-UA"/>
        </w:rPr>
        <w:t>Список використаної літератури</w:t>
      </w:r>
    </w:p>
    <w:p w:rsidR="00237FF3" w:rsidRPr="005D054A" w:rsidRDefault="000401CE" w:rsidP="000401CE">
      <w:pPr>
        <w:pStyle w:val="40"/>
        <w:shd w:val="clear" w:color="auto" w:fill="auto"/>
        <w:tabs>
          <w:tab w:val="left" w:pos="1354"/>
        </w:tabs>
        <w:spacing w:line="240" w:lineRule="auto"/>
        <w:ind w:firstLine="709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1. </w:t>
      </w:r>
      <w:r w:rsidR="00237FF3">
        <w:rPr>
          <w:color w:val="000000"/>
          <w:sz w:val="28"/>
          <w:szCs w:val="28"/>
          <w:lang w:val="uk-UA"/>
        </w:rPr>
        <w:t>Брицин В.</w:t>
      </w:r>
      <w:r>
        <w:rPr>
          <w:color w:val="000000"/>
          <w:sz w:val="28"/>
          <w:szCs w:val="28"/>
          <w:lang w:val="uk-UA"/>
        </w:rPr>
        <w:t> </w:t>
      </w:r>
      <w:r w:rsidR="00237FF3">
        <w:rPr>
          <w:color w:val="000000"/>
          <w:sz w:val="28"/>
          <w:szCs w:val="28"/>
          <w:lang w:val="uk-UA"/>
        </w:rPr>
        <w:t>М. Мовна політика / В.</w:t>
      </w:r>
      <w:r>
        <w:rPr>
          <w:color w:val="000000"/>
          <w:sz w:val="28"/>
          <w:szCs w:val="28"/>
          <w:lang w:val="uk-UA"/>
        </w:rPr>
        <w:t> </w:t>
      </w:r>
      <w:r w:rsidR="00237FF3">
        <w:rPr>
          <w:color w:val="000000"/>
          <w:sz w:val="28"/>
          <w:szCs w:val="28"/>
          <w:lang w:val="uk-UA"/>
        </w:rPr>
        <w:t>М.</w:t>
      </w:r>
      <w:r>
        <w:rPr>
          <w:color w:val="000000"/>
          <w:sz w:val="28"/>
          <w:szCs w:val="28"/>
          <w:lang w:val="uk-UA"/>
        </w:rPr>
        <w:t> </w:t>
      </w:r>
      <w:r w:rsidR="00237FF3">
        <w:rPr>
          <w:color w:val="000000"/>
          <w:sz w:val="28"/>
          <w:szCs w:val="28"/>
          <w:lang w:val="uk-UA"/>
        </w:rPr>
        <w:t xml:space="preserve">Брицин // </w:t>
      </w:r>
      <w:r w:rsidR="00237FF3" w:rsidRPr="00DF7281">
        <w:rPr>
          <w:sz w:val="28"/>
          <w:szCs w:val="28"/>
          <w:lang w:val="uk-UA"/>
        </w:rPr>
        <w:t>Українська мова : енциклопедія / редкол. : В.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М.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Русанівський, О.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О.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Тараненко (співголови), М.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П.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 xml:space="preserve">Зяблюк [та ін.]. ‒ </w:t>
      </w:r>
      <w:r w:rsidR="00237FF3" w:rsidRPr="004048FA">
        <w:rPr>
          <w:sz w:val="28"/>
          <w:szCs w:val="28"/>
          <w:lang w:val="uk-UA"/>
        </w:rPr>
        <w:t>[</w:t>
      </w:r>
      <w:r w:rsidR="00237FF3" w:rsidRPr="00DF7281">
        <w:rPr>
          <w:sz w:val="28"/>
          <w:szCs w:val="28"/>
          <w:lang w:val="uk-UA"/>
        </w:rPr>
        <w:t>3-є вид., зі змінами і доп.</w:t>
      </w:r>
      <w:r w:rsidR="00237FF3" w:rsidRPr="004048FA">
        <w:rPr>
          <w:sz w:val="28"/>
          <w:szCs w:val="28"/>
          <w:lang w:val="uk-UA"/>
        </w:rPr>
        <w:t>]</w:t>
      </w:r>
      <w:r w:rsidR="00237FF3" w:rsidRPr="00DF7281">
        <w:rPr>
          <w:sz w:val="28"/>
          <w:szCs w:val="28"/>
          <w:lang w:val="uk-UA"/>
        </w:rPr>
        <w:t>.</w:t>
      </w:r>
      <w:r w:rsidR="00237FF3" w:rsidRPr="00591C0E">
        <w:rPr>
          <w:sz w:val="28"/>
          <w:szCs w:val="28"/>
        </w:rPr>
        <w:t> </w:t>
      </w:r>
      <w:r w:rsidR="00237FF3" w:rsidRPr="00DF7281">
        <w:rPr>
          <w:sz w:val="28"/>
          <w:szCs w:val="28"/>
          <w:lang w:val="uk-UA"/>
        </w:rPr>
        <w:t>‒ К.</w:t>
      </w:r>
      <w:r w:rsidR="00237FF3">
        <w:rPr>
          <w:sz w:val="28"/>
          <w:szCs w:val="28"/>
          <w:lang w:val="uk-UA"/>
        </w:rPr>
        <w:t> </w:t>
      </w:r>
      <w:r w:rsidR="00237FF3" w:rsidRPr="00DF7281">
        <w:rPr>
          <w:sz w:val="28"/>
          <w:szCs w:val="28"/>
          <w:lang w:val="uk-UA"/>
        </w:rPr>
        <w:t xml:space="preserve">: Українська енциклопедія ім. </w:t>
      </w:r>
      <w:r w:rsidR="00237FF3" w:rsidRPr="00591C0E">
        <w:rPr>
          <w:sz w:val="28"/>
          <w:szCs w:val="28"/>
        </w:rPr>
        <w:t>М. П. Бажана, 2007</w:t>
      </w:r>
      <w:r w:rsidR="00237FF3">
        <w:rPr>
          <w:color w:val="000000"/>
          <w:sz w:val="28"/>
          <w:szCs w:val="28"/>
          <w:lang w:val="uk-UA"/>
        </w:rPr>
        <w:t>. – С</w:t>
      </w:r>
      <w:r w:rsidR="00237FF3" w:rsidRPr="005D054A">
        <w:rPr>
          <w:color w:val="000000"/>
          <w:sz w:val="28"/>
          <w:szCs w:val="28"/>
          <w:lang w:val="uk-UA"/>
        </w:rPr>
        <w:t>.</w:t>
      </w:r>
      <w:r w:rsidR="00237FF3">
        <w:rPr>
          <w:color w:val="000000"/>
          <w:sz w:val="28"/>
          <w:szCs w:val="28"/>
          <w:lang w:val="uk-UA"/>
        </w:rPr>
        <w:t xml:space="preserve"> 357</w:t>
      </w:r>
      <w:r w:rsidR="00237FF3">
        <w:rPr>
          <w:sz w:val="28"/>
          <w:szCs w:val="28"/>
          <w:lang w:val="uk-UA"/>
        </w:rPr>
        <w:t>–361.</w:t>
      </w:r>
    </w:p>
    <w:p w:rsidR="00237FF3" w:rsidRPr="000401CE" w:rsidRDefault="000401CE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Герасимова О. Держава і мова в контексті процесів глобалізації / 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Герасимова  // Політичний менеджмент. – 2007. – № 5. – С. 99–104.</w:t>
      </w:r>
    </w:p>
    <w:p w:rsidR="00237FF3" w:rsidRPr="00DF521C" w:rsidRDefault="000401CE" w:rsidP="000401CE">
      <w:pPr>
        <w:pStyle w:val="1"/>
        <w:shd w:val="clear" w:color="auto" w:fill="auto"/>
        <w:tabs>
          <w:tab w:val="left" w:pos="165"/>
          <w:tab w:val="left" w:pos="732"/>
        </w:tabs>
        <w:spacing w:line="240" w:lineRule="auto"/>
        <w:ind w:firstLine="709"/>
        <w:rPr>
          <w:sz w:val="28"/>
          <w:szCs w:val="28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</w:rPr>
        <w:t>3. </w:t>
      </w:r>
      <w:r w:rsidR="00237FF3" w:rsidRPr="00DF521C">
        <w:rPr>
          <w:rStyle w:val="a5"/>
          <w:rFonts w:ascii="Times New Roman" w:hAnsi="Times New Roman" w:cs="Times New Roman"/>
          <w:b w:val="0"/>
          <w:sz w:val="28"/>
          <w:szCs w:val="28"/>
        </w:rPr>
        <w:t>Гумболь</w:t>
      </w:r>
      <w:r w:rsidR="00237FF3" w:rsidRPr="00DF521C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>д</w:t>
      </w:r>
      <w:r w:rsidR="00237FF3" w:rsidRPr="00DF521C">
        <w:rPr>
          <w:rStyle w:val="a5"/>
          <w:rFonts w:ascii="Times New Roman" w:hAnsi="Times New Roman" w:cs="Times New Roman"/>
          <w:b w:val="0"/>
          <w:sz w:val="28"/>
          <w:szCs w:val="28"/>
        </w:rPr>
        <w:t>т В. фон.</w:t>
      </w:r>
      <w:r w:rsidR="00237FF3" w:rsidRPr="00DF521C">
        <w:rPr>
          <w:rStyle w:val="a5"/>
          <w:rFonts w:ascii="Times New Roman" w:hAnsi="Times New Roman" w:cs="Times New Roman"/>
          <w:sz w:val="28"/>
          <w:szCs w:val="28"/>
        </w:rPr>
        <w:t xml:space="preserve"> </w:t>
      </w:r>
      <w:r w:rsidR="00237FF3" w:rsidRPr="00DF521C">
        <w:rPr>
          <w:color w:val="000000"/>
          <w:sz w:val="28"/>
          <w:szCs w:val="28"/>
        </w:rPr>
        <w:t>Избранные труды по</w:t>
      </w:r>
      <w:r w:rsidR="00237FF3" w:rsidRPr="00DF521C">
        <w:rPr>
          <w:color w:val="000000"/>
          <w:sz w:val="28"/>
          <w:szCs w:val="28"/>
          <w:lang w:val="uk-UA"/>
        </w:rPr>
        <w:t xml:space="preserve"> </w:t>
      </w:r>
      <w:r w:rsidR="00237FF3">
        <w:rPr>
          <w:color w:val="000000"/>
          <w:sz w:val="28"/>
          <w:szCs w:val="28"/>
        </w:rPr>
        <w:t>языкознанию</w:t>
      </w:r>
      <w:r w:rsidR="00237FF3">
        <w:rPr>
          <w:color w:val="000000"/>
          <w:sz w:val="28"/>
          <w:szCs w:val="28"/>
          <w:lang w:val="uk-UA"/>
        </w:rPr>
        <w:t xml:space="preserve"> / Вильгельм фон Гумбольдт ; </w:t>
      </w:r>
      <w:r w:rsidR="00237FF3" w:rsidRPr="00792A9D">
        <w:rPr>
          <w:sz w:val="28"/>
          <w:szCs w:val="28"/>
        </w:rPr>
        <w:t>[</w:t>
      </w:r>
      <w:r w:rsidR="00237FF3">
        <w:rPr>
          <w:sz w:val="28"/>
          <w:szCs w:val="28"/>
        </w:rPr>
        <w:t>п</w:t>
      </w:r>
      <w:r w:rsidR="00237FF3" w:rsidRPr="00591C0E">
        <w:rPr>
          <w:sz w:val="28"/>
          <w:szCs w:val="28"/>
        </w:rPr>
        <w:t>ер. с нем.</w:t>
      </w:r>
      <w:r w:rsidR="00237FF3" w:rsidRPr="00792A9D">
        <w:rPr>
          <w:sz w:val="28"/>
          <w:szCs w:val="28"/>
        </w:rPr>
        <w:t>].</w:t>
      </w:r>
      <w:r w:rsidR="00237FF3">
        <w:rPr>
          <w:color w:val="000000"/>
          <w:sz w:val="28"/>
          <w:szCs w:val="28"/>
          <w:lang w:val="uk-UA"/>
        </w:rPr>
        <w:t xml:space="preserve"> – М. : </w:t>
      </w:r>
      <w:r w:rsidR="00237FF3">
        <w:rPr>
          <w:color w:val="000000"/>
          <w:sz w:val="28"/>
          <w:szCs w:val="28"/>
        </w:rPr>
        <w:t>Прогресс</w:t>
      </w:r>
      <w:r w:rsidR="00237FF3" w:rsidRPr="00DF521C">
        <w:rPr>
          <w:color w:val="000000"/>
          <w:sz w:val="28"/>
          <w:szCs w:val="28"/>
        </w:rPr>
        <w:t>,</w:t>
      </w:r>
      <w:r w:rsidR="00237FF3">
        <w:rPr>
          <w:color w:val="000000"/>
          <w:sz w:val="28"/>
          <w:szCs w:val="28"/>
          <w:lang w:val="uk-UA"/>
        </w:rPr>
        <w:t xml:space="preserve"> </w:t>
      </w:r>
      <w:r w:rsidR="00237FF3" w:rsidRPr="00DF521C">
        <w:rPr>
          <w:color w:val="000000"/>
          <w:sz w:val="28"/>
          <w:szCs w:val="28"/>
        </w:rPr>
        <w:t>2000.</w:t>
      </w:r>
      <w:r w:rsidR="00237FF3">
        <w:rPr>
          <w:color w:val="000000"/>
          <w:sz w:val="28"/>
          <w:szCs w:val="28"/>
          <w:lang w:val="uk-UA"/>
        </w:rPr>
        <w:t xml:space="preserve"> – 398</w:t>
      </w:r>
      <w:r w:rsidR="00237FF3" w:rsidRPr="00DF521C">
        <w:rPr>
          <w:color w:val="000000"/>
          <w:sz w:val="28"/>
          <w:szCs w:val="28"/>
        </w:rPr>
        <w:t xml:space="preserve"> с.</w:t>
      </w:r>
    </w:p>
    <w:p w:rsidR="00237FF3" w:rsidRPr="000401CE" w:rsidRDefault="000401CE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Матвіяс І. Варіанти української літературної мови : [монографія] / Іван Матвіяс. – К. : НАУ ІУМ, 1998.  – 162 с.</w:t>
      </w:r>
    </w:p>
    <w:p w:rsidR="00237FF3" w:rsidRPr="005D054A" w:rsidRDefault="000401CE" w:rsidP="000401CE">
      <w:pPr>
        <w:pStyle w:val="40"/>
        <w:shd w:val="clear" w:color="auto" w:fill="auto"/>
        <w:tabs>
          <w:tab w:val="left" w:pos="754"/>
        </w:tabs>
        <w:spacing w:line="240" w:lineRule="auto"/>
        <w:ind w:firstLine="709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5. </w:t>
      </w:r>
      <w:r w:rsidR="00237FF3" w:rsidRPr="005D054A">
        <w:rPr>
          <w:color w:val="000000"/>
          <w:sz w:val="28"/>
          <w:szCs w:val="28"/>
          <w:lang w:val="uk-UA"/>
        </w:rPr>
        <w:t xml:space="preserve">Мацько </w:t>
      </w:r>
      <w:r w:rsidR="00EF6635">
        <w:rPr>
          <w:color w:val="000000"/>
          <w:sz w:val="28"/>
          <w:szCs w:val="28"/>
          <w:lang w:val="uk-UA"/>
        </w:rPr>
        <w:t>Л</w:t>
      </w:r>
      <w:r w:rsidR="00237FF3" w:rsidRPr="005D054A">
        <w:rPr>
          <w:color w:val="000000"/>
          <w:sz w:val="28"/>
          <w:szCs w:val="28"/>
        </w:rPr>
        <w:t xml:space="preserve">. </w:t>
      </w:r>
      <w:r w:rsidR="00237FF3" w:rsidRPr="005D054A">
        <w:rPr>
          <w:color w:val="000000"/>
          <w:sz w:val="28"/>
          <w:szCs w:val="28"/>
          <w:lang w:val="uk-UA"/>
        </w:rPr>
        <w:t>І. Державна мова України /</w:t>
      </w:r>
      <w:r w:rsidR="00237FF3">
        <w:rPr>
          <w:color w:val="000000"/>
          <w:sz w:val="28"/>
          <w:szCs w:val="28"/>
          <w:lang w:val="uk-UA"/>
        </w:rPr>
        <w:t xml:space="preserve"> </w:t>
      </w:r>
      <w:r w:rsidR="00237FF3" w:rsidRPr="005D054A">
        <w:rPr>
          <w:color w:val="000000"/>
          <w:sz w:val="28"/>
          <w:szCs w:val="28"/>
          <w:lang w:val="uk-UA"/>
        </w:rPr>
        <w:t>Л</w:t>
      </w:r>
      <w:r w:rsidR="00237FF3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> І. </w:t>
      </w:r>
      <w:r w:rsidR="00237FF3">
        <w:rPr>
          <w:color w:val="000000"/>
          <w:sz w:val="28"/>
          <w:szCs w:val="28"/>
          <w:lang w:val="uk-UA"/>
        </w:rPr>
        <w:t xml:space="preserve">Мацько // Проблеми </w:t>
      </w:r>
      <w:r w:rsidR="00237FF3" w:rsidRPr="005D054A">
        <w:rPr>
          <w:color w:val="000000"/>
          <w:sz w:val="28"/>
          <w:szCs w:val="28"/>
          <w:lang w:val="uk-UA"/>
        </w:rPr>
        <w:t xml:space="preserve"> розвитку</w:t>
      </w:r>
      <w:r w:rsidR="00237FF3">
        <w:rPr>
          <w:color w:val="000000"/>
          <w:sz w:val="28"/>
          <w:szCs w:val="28"/>
          <w:lang w:val="uk-UA"/>
        </w:rPr>
        <w:t xml:space="preserve"> і застосування мов в Україні. – Вип. II. –</w:t>
      </w:r>
      <w:r w:rsidR="00237FF3" w:rsidRPr="005D054A">
        <w:rPr>
          <w:color w:val="000000"/>
          <w:sz w:val="28"/>
          <w:szCs w:val="28"/>
          <w:lang w:val="uk-UA"/>
        </w:rPr>
        <w:t xml:space="preserve"> К</w:t>
      </w:r>
      <w:r w:rsidR="00237FF3">
        <w:rPr>
          <w:color w:val="000000"/>
          <w:sz w:val="28"/>
          <w:szCs w:val="28"/>
          <w:lang w:val="uk-UA"/>
        </w:rPr>
        <w:t>. :  Просвіта</w:t>
      </w:r>
      <w:r w:rsidR="00237FF3" w:rsidRPr="005D054A">
        <w:rPr>
          <w:color w:val="000000"/>
          <w:sz w:val="28"/>
          <w:szCs w:val="28"/>
          <w:lang w:val="uk-UA"/>
        </w:rPr>
        <w:t>, 1998.</w:t>
      </w:r>
      <w:r>
        <w:rPr>
          <w:color w:val="000000"/>
          <w:sz w:val="28"/>
          <w:szCs w:val="28"/>
          <w:lang w:val="uk-UA"/>
        </w:rPr>
        <w:t xml:space="preserve"> – С. 14–</w:t>
      </w:r>
      <w:r w:rsidR="00237FF3">
        <w:rPr>
          <w:color w:val="000000"/>
          <w:sz w:val="28"/>
          <w:szCs w:val="28"/>
          <w:lang w:val="uk-UA"/>
        </w:rPr>
        <w:t>20.</w:t>
      </w:r>
    </w:p>
    <w:p w:rsidR="00237FF3" w:rsidRPr="005D054A" w:rsidRDefault="000401CE" w:rsidP="000401CE">
      <w:pPr>
        <w:pStyle w:val="40"/>
        <w:shd w:val="clear" w:color="auto" w:fill="auto"/>
        <w:tabs>
          <w:tab w:val="left" w:pos="1042"/>
        </w:tabs>
        <w:spacing w:line="240" w:lineRule="auto"/>
        <w:ind w:firstLine="709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6. </w:t>
      </w:r>
      <w:r w:rsidR="00237FF3" w:rsidRPr="005D054A">
        <w:rPr>
          <w:color w:val="000000"/>
          <w:sz w:val="28"/>
          <w:szCs w:val="28"/>
          <w:lang w:val="uk-UA"/>
        </w:rPr>
        <w:t>Нерознак</w:t>
      </w:r>
      <w:r>
        <w:rPr>
          <w:color w:val="000000"/>
          <w:sz w:val="28"/>
          <w:szCs w:val="28"/>
          <w:lang w:val="uk-UA"/>
        </w:rPr>
        <w:t xml:space="preserve"> </w:t>
      </w:r>
      <w:r w:rsidR="00237FF3" w:rsidRPr="0034668F">
        <w:rPr>
          <w:rStyle w:val="41"/>
          <w:b w:val="0"/>
          <w:sz w:val="28"/>
          <w:szCs w:val="28"/>
        </w:rPr>
        <w:t>В. П.</w:t>
      </w:r>
      <w:r w:rsidR="00237FF3" w:rsidRPr="005D054A">
        <w:rPr>
          <w:rStyle w:val="41"/>
          <w:sz w:val="28"/>
          <w:szCs w:val="28"/>
        </w:rPr>
        <w:t xml:space="preserve"> </w:t>
      </w:r>
      <w:r w:rsidR="00237FF3" w:rsidRPr="005D054A">
        <w:rPr>
          <w:color w:val="000000"/>
          <w:sz w:val="28"/>
          <w:szCs w:val="28"/>
        </w:rPr>
        <w:t xml:space="preserve">Государственные языки </w:t>
      </w:r>
      <w:r w:rsidR="00237FF3" w:rsidRPr="005D054A">
        <w:rPr>
          <w:color w:val="000000"/>
          <w:sz w:val="28"/>
          <w:szCs w:val="28"/>
          <w:lang w:val="uk-UA"/>
        </w:rPr>
        <w:t xml:space="preserve">в </w:t>
      </w:r>
      <w:r w:rsidR="00237FF3" w:rsidRPr="005D054A">
        <w:rPr>
          <w:color w:val="000000"/>
          <w:sz w:val="28"/>
          <w:szCs w:val="28"/>
        </w:rPr>
        <w:t xml:space="preserve">Российской Федерации </w:t>
      </w:r>
      <w:r w:rsidR="00237FF3" w:rsidRPr="005D054A">
        <w:rPr>
          <w:color w:val="000000"/>
          <w:sz w:val="28"/>
          <w:szCs w:val="28"/>
          <w:lang w:val="uk-UA"/>
        </w:rPr>
        <w:t xml:space="preserve">/ В. </w:t>
      </w:r>
      <w:r w:rsidR="00237FF3" w:rsidRPr="005D054A">
        <w:rPr>
          <w:color w:val="000000"/>
          <w:sz w:val="28"/>
          <w:szCs w:val="28"/>
        </w:rPr>
        <w:t xml:space="preserve">П. </w:t>
      </w:r>
      <w:r w:rsidR="00237FF3" w:rsidRPr="005D054A">
        <w:rPr>
          <w:color w:val="000000"/>
          <w:sz w:val="28"/>
          <w:szCs w:val="28"/>
          <w:lang w:val="uk-UA"/>
        </w:rPr>
        <w:t>Неро</w:t>
      </w:r>
      <w:r w:rsidR="00237FF3">
        <w:rPr>
          <w:color w:val="000000"/>
          <w:sz w:val="28"/>
          <w:szCs w:val="28"/>
          <w:lang w:val="uk-UA"/>
        </w:rPr>
        <w:t>знак. –</w:t>
      </w:r>
      <w:r w:rsidR="00237FF3" w:rsidRPr="005D054A">
        <w:rPr>
          <w:color w:val="000000"/>
          <w:sz w:val="28"/>
          <w:szCs w:val="28"/>
          <w:lang w:val="uk-UA"/>
        </w:rPr>
        <w:t xml:space="preserve"> </w:t>
      </w:r>
      <w:r w:rsidR="00237FF3" w:rsidRPr="005D054A">
        <w:rPr>
          <w:color w:val="000000"/>
          <w:sz w:val="28"/>
          <w:szCs w:val="28"/>
        </w:rPr>
        <w:t xml:space="preserve">М. </w:t>
      </w:r>
      <w:r w:rsidR="00237FF3" w:rsidRPr="005D054A">
        <w:rPr>
          <w:color w:val="000000"/>
          <w:sz w:val="28"/>
          <w:szCs w:val="28"/>
          <w:lang w:val="uk-UA"/>
        </w:rPr>
        <w:t xml:space="preserve">: </w:t>
      </w:r>
      <w:r w:rsidR="00237FF3">
        <w:rPr>
          <w:color w:val="000000"/>
          <w:sz w:val="28"/>
          <w:szCs w:val="28"/>
        </w:rPr>
        <w:t xml:space="preserve">Академия, 1995. </w:t>
      </w:r>
      <w:r w:rsidR="00237FF3">
        <w:rPr>
          <w:color w:val="000000"/>
          <w:sz w:val="28"/>
          <w:szCs w:val="28"/>
          <w:lang w:val="uk-UA"/>
        </w:rPr>
        <w:t xml:space="preserve"> – </w:t>
      </w:r>
      <w:r w:rsidR="00237FF3" w:rsidRPr="005D054A">
        <w:rPr>
          <w:color w:val="000000"/>
          <w:sz w:val="28"/>
          <w:szCs w:val="28"/>
        </w:rPr>
        <w:t>246 с.</w:t>
      </w:r>
    </w:p>
    <w:p w:rsidR="00237FF3" w:rsidRPr="000401CE" w:rsidRDefault="000401CE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7. 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Німчук В. «Договори і постанови прав і вольностей військових…» 1710 року з погляду історії української мови» /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Німчук // «Пакти і Конституції» Української козацької держави (до 300-річчя укладення) / відп. ред. В. А. Смолій ; упорядники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М. С.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Трофимук, Т.</w:t>
      </w:r>
      <w:r>
        <w:rPr>
          <w:rFonts w:ascii="Times New Roman" w:hAnsi="Times New Roman" w:cs="Times New Roman"/>
          <w:sz w:val="28"/>
          <w:szCs w:val="28"/>
          <w:lang w:val="uk-UA"/>
        </w:rPr>
        <w:t> В. </w:t>
      </w:r>
      <w:r w:rsidR="00EF6635" w:rsidRPr="000401CE">
        <w:rPr>
          <w:rFonts w:ascii="Times New Roman" w:hAnsi="Times New Roman" w:cs="Times New Roman"/>
          <w:sz w:val="28"/>
          <w:szCs w:val="28"/>
          <w:lang w:val="uk-UA"/>
        </w:rPr>
        <w:t xml:space="preserve">Чухліб. 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– Львів : Світ, 2011. –  С.</w:t>
      </w:r>
      <w:r w:rsidR="00EF6635" w:rsidRPr="000401C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27–60.</w:t>
      </w:r>
    </w:p>
    <w:p w:rsidR="00237FF3" w:rsidRPr="000401CE" w:rsidRDefault="000401CE" w:rsidP="000401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8. 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Шахматов О. Нариси з історії української мови та хрестоматія з пам’ятників письменської старо-українщини ХІ–XVIIІ вв. / О.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Шахматов, 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237FF3" w:rsidRPr="000401CE">
        <w:rPr>
          <w:rFonts w:ascii="Times New Roman" w:hAnsi="Times New Roman" w:cs="Times New Roman"/>
          <w:sz w:val="28"/>
          <w:szCs w:val="28"/>
          <w:lang w:val="uk-UA"/>
        </w:rPr>
        <w:t>Кримський. – К. : Друкар, 1922. – 188 с.</w:t>
      </w:r>
    </w:p>
    <w:sectPr w:rsidR="00237FF3" w:rsidRPr="000401CE" w:rsidSect="008065E1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9C5" w:rsidRDefault="00FD59C5" w:rsidP="00935A61">
      <w:pPr>
        <w:spacing w:after="0" w:line="240" w:lineRule="auto"/>
      </w:pPr>
      <w:r>
        <w:separator/>
      </w:r>
    </w:p>
  </w:endnote>
  <w:endnote w:type="continuationSeparator" w:id="1">
    <w:p w:rsidR="00FD59C5" w:rsidRDefault="00FD59C5" w:rsidP="00935A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Litopy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9C5" w:rsidRDefault="00FD59C5" w:rsidP="00935A61">
      <w:pPr>
        <w:spacing w:after="0" w:line="240" w:lineRule="auto"/>
      </w:pPr>
      <w:r>
        <w:separator/>
      </w:r>
    </w:p>
  </w:footnote>
  <w:footnote w:type="continuationSeparator" w:id="1">
    <w:p w:rsidR="00FD59C5" w:rsidRDefault="00FD59C5" w:rsidP="00935A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7437C8"/>
    <w:multiLevelType w:val="multilevel"/>
    <w:tmpl w:val="865857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6671D96"/>
    <w:multiLevelType w:val="multilevel"/>
    <w:tmpl w:val="9B440D26"/>
    <w:lvl w:ilvl="0">
      <w:start w:val="1"/>
      <w:numFmt w:val="decimal"/>
      <w:lvlText w:val="%1.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F742EC"/>
    <w:multiLevelType w:val="multilevel"/>
    <w:tmpl w:val="0EBA785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2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D1D5E7E"/>
    <w:multiLevelType w:val="hybridMultilevel"/>
    <w:tmpl w:val="43044450"/>
    <w:lvl w:ilvl="0" w:tplc="047C8332">
      <w:start w:val="1"/>
      <w:numFmt w:val="decimal"/>
      <w:lvlText w:val="%1."/>
      <w:lvlJc w:val="left"/>
      <w:pPr>
        <w:ind w:left="72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1B572EB"/>
    <w:multiLevelType w:val="hybridMultilevel"/>
    <w:tmpl w:val="F3FA77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FA02A7"/>
    <w:multiLevelType w:val="multilevel"/>
    <w:tmpl w:val="C74E791A"/>
    <w:lvl w:ilvl="0">
      <w:start w:val="1"/>
      <w:numFmt w:val="bullet"/>
      <w:lvlText w:val="-"/>
      <w:lvlJc w:val="left"/>
      <w:rPr>
        <w:rFonts w:ascii="Century Schoolbook" w:eastAsia="Century Schoolbook" w:hAnsi="Century Schoolbook" w:cs="Century Schoolbook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0A6F24"/>
    <w:rsid w:val="00001073"/>
    <w:rsid w:val="00007335"/>
    <w:rsid w:val="00007E04"/>
    <w:rsid w:val="000167A0"/>
    <w:rsid w:val="00027451"/>
    <w:rsid w:val="000401CE"/>
    <w:rsid w:val="000513FC"/>
    <w:rsid w:val="00060019"/>
    <w:rsid w:val="000869EE"/>
    <w:rsid w:val="000A5207"/>
    <w:rsid w:val="000A6F24"/>
    <w:rsid w:val="000B2C4D"/>
    <w:rsid w:val="000B7E2D"/>
    <w:rsid w:val="000E4702"/>
    <w:rsid w:val="000F0FF9"/>
    <w:rsid w:val="000F1AE1"/>
    <w:rsid w:val="000F4E0A"/>
    <w:rsid w:val="001056CB"/>
    <w:rsid w:val="00123BD9"/>
    <w:rsid w:val="001403F7"/>
    <w:rsid w:val="00183737"/>
    <w:rsid w:val="001847D4"/>
    <w:rsid w:val="00197575"/>
    <w:rsid w:val="001A237A"/>
    <w:rsid w:val="001B7366"/>
    <w:rsid w:val="001D4B0C"/>
    <w:rsid w:val="00204FDD"/>
    <w:rsid w:val="002178EC"/>
    <w:rsid w:val="00222F65"/>
    <w:rsid w:val="00237FF3"/>
    <w:rsid w:val="002516DE"/>
    <w:rsid w:val="002621A8"/>
    <w:rsid w:val="002655C3"/>
    <w:rsid w:val="00271892"/>
    <w:rsid w:val="00287B1D"/>
    <w:rsid w:val="002B3251"/>
    <w:rsid w:val="002D7697"/>
    <w:rsid w:val="002F1911"/>
    <w:rsid w:val="00301859"/>
    <w:rsid w:val="00302B4F"/>
    <w:rsid w:val="00305074"/>
    <w:rsid w:val="003147E6"/>
    <w:rsid w:val="00346499"/>
    <w:rsid w:val="0034668F"/>
    <w:rsid w:val="00352A23"/>
    <w:rsid w:val="00362F03"/>
    <w:rsid w:val="00365747"/>
    <w:rsid w:val="003705A9"/>
    <w:rsid w:val="00383EF5"/>
    <w:rsid w:val="00393EE7"/>
    <w:rsid w:val="00394F94"/>
    <w:rsid w:val="003A0A75"/>
    <w:rsid w:val="003B2F10"/>
    <w:rsid w:val="003D4385"/>
    <w:rsid w:val="00400B04"/>
    <w:rsid w:val="00432A8F"/>
    <w:rsid w:val="004C17A1"/>
    <w:rsid w:val="004D156C"/>
    <w:rsid w:val="0054258C"/>
    <w:rsid w:val="0054486C"/>
    <w:rsid w:val="005834BB"/>
    <w:rsid w:val="005B6ADF"/>
    <w:rsid w:val="005D054A"/>
    <w:rsid w:val="005D067B"/>
    <w:rsid w:val="005E60A2"/>
    <w:rsid w:val="00612CE4"/>
    <w:rsid w:val="00615D71"/>
    <w:rsid w:val="00640BF9"/>
    <w:rsid w:val="00651BD0"/>
    <w:rsid w:val="00692E7D"/>
    <w:rsid w:val="006A683B"/>
    <w:rsid w:val="006B3A11"/>
    <w:rsid w:val="006B5D6C"/>
    <w:rsid w:val="006D24B0"/>
    <w:rsid w:val="006D6074"/>
    <w:rsid w:val="006F0C4A"/>
    <w:rsid w:val="00703189"/>
    <w:rsid w:val="00716C65"/>
    <w:rsid w:val="00725E20"/>
    <w:rsid w:val="00726886"/>
    <w:rsid w:val="007343BF"/>
    <w:rsid w:val="00747049"/>
    <w:rsid w:val="00747822"/>
    <w:rsid w:val="007547F4"/>
    <w:rsid w:val="0076226E"/>
    <w:rsid w:val="007802DC"/>
    <w:rsid w:val="007B7510"/>
    <w:rsid w:val="007C1D58"/>
    <w:rsid w:val="007D2EC1"/>
    <w:rsid w:val="007D6434"/>
    <w:rsid w:val="008065E1"/>
    <w:rsid w:val="00831C45"/>
    <w:rsid w:val="00836488"/>
    <w:rsid w:val="00842ACB"/>
    <w:rsid w:val="00842C1D"/>
    <w:rsid w:val="0085095B"/>
    <w:rsid w:val="00851995"/>
    <w:rsid w:val="008874B5"/>
    <w:rsid w:val="0089299C"/>
    <w:rsid w:val="008A412F"/>
    <w:rsid w:val="008A518A"/>
    <w:rsid w:val="008B4777"/>
    <w:rsid w:val="008D1F9F"/>
    <w:rsid w:val="008D6606"/>
    <w:rsid w:val="008E2646"/>
    <w:rsid w:val="00917516"/>
    <w:rsid w:val="00917BD5"/>
    <w:rsid w:val="009221AC"/>
    <w:rsid w:val="00922915"/>
    <w:rsid w:val="00935A61"/>
    <w:rsid w:val="00954A30"/>
    <w:rsid w:val="00977B6B"/>
    <w:rsid w:val="009B638B"/>
    <w:rsid w:val="009B78DB"/>
    <w:rsid w:val="009C4AEE"/>
    <w:rsid w:val="009E6714"/>
    <w:rsid w:val="00A041C5"/>
    <w:rsid w:val="00A33A0F"/>
    <w:rsid w:val="00A461D8"/>
    <w:rsid w:val="00A53D35"/>
    <w:rsid w:val="00A717CE"/>
    <w:rsid w:val="00A73B79"/>
    <w:rsid w:val="00A83BD7"/>
    <w:rsid w:val="00AB57E1"/>
    <w:rsid w:val="00AD4211"/>
    <w:rsid w:val="00AF07EB"/>
    <w:rsid w:val="00AF09A5"/>
    <w:rsid w:val="00B30C93"/>
    <w:rsid w:val="00B35D06"/>
    <w:rsid w:val="00B372C7"/>
    <w:rsid w:val="00B90ED3"/>
    <w:rsid w:val="00B952A4"/>
    <w:rsid w:val="00BA4E5B"/>
    <w:rsid w:val="00C210B9"/>
    <w:rsid w:val="00C30E1B"/>
    <w:rsid w:val="00C31534"/>
    <w:rsid w:val="00C407F3"/>
    <w:rsid w:val="00C511B8"/>
    <w:rsid w:val="00C83239"/>
    <w:rsid w:val="00C92828"/>
    <w:rsid w:val="00CA494D"/>
    <w:rsid w:val="00CC05F6"/>
    <w:rsid w:val="00CC38D7"/>
    <w:rsid w:val="00D12AB4"/>
    <w:rsid w:val="00D42DFC"/>
    <w:rsid w:val="00D506AF"/>
    <w:rsid w:val="00D56B09"/>
    <w:rsid w:val="00D6101A"/>
    <w:rsid w:val="00D6190D"/>
    <w:rsid w:val="00D74F6A"/>
    <w:rsid w:val="00D9705C"/>
    <w:rsid w:val="00DA3BF4"/>
    <w:rsid w:val="00DD6E5F"/>
    <w:rsid w:val="00DF521C"/>
    <w:rsid w:val="00DF5C88"/>
    <w:rsid w:val="00DF7281"/>
    <w:rsid w:val="00E06CAD"/>
    <w:rsid w:val="00E11293"/>
    <w:rsid w:val="00E11934"/>
    <w:rsid w:val="00E64D48"/>
    <w:rsid w:val="00E6660C"/>
    <w:rsid w:val="00ED0A16"/>
    <w:rsid w:val="00EE29A5"/>
    <w:rsid w:val="00EE64C3"/>
    <w:rsid w:val="00EF6635"/>
    <w:rsid w:val="00EF78D9"/>
    <w:rsid w:val="00F0023A"/>
    <w:rsid w:val="00F22F88"/>
    <w:rsid w:val="00F27FC0"/>
    <w:rsid w:val="00F409E4"/>
    <w:rsid w:val="00F50896"/>
    <w:rsid w:val="00F54D31"/>
    <w:rsid w:val="00F65901"/>
    <w:rsid w:val="00F71A29"/>
    <w:rsid w:val="00F852AF"/>
    <w:rsid w:val="00F95831"/>
    <w:rsid w:val="00F961A2"/>
    <w:rsid w:val="00FD5046"/>
    <w:rsid w:val="00FD59C5"/>
    <w:rsid w:val="00FD6F2E"/>
    <w:rsid w:val="00FD74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2B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8E2646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paragraph" w:customStyle="1" w:styleId="1">
    <w:name w:val="Основной текст1"/>
    <w:basedOn w:val="a"/>
    <w:link w:val="a3"/>
    <w:rsid w:val="008E2646"/>
    <w:pPr>
      <w:widowControl w:val="0"/>
      <w:shd w:val="clear" w:color="auto" w:fill="FFFFFF"/>
      <w:spacing w:after="0" w:line="158" w:lineRule="exact"/>
      <w:jc w:val="both"/>
    </w:pPr>
    <w:rPr>
      <w:rFonts w:ascii="Times New Roman" w:eastAsia="Times New Roman" w:hAnsi="Times New Roman" w:cs="Times New Roman"/>
      <w:sz w:val="15"/>
      <w:szCs w:val="15"/>
    </w:rPr>
  </w:style>
  <w:style w:type="character" w:customStyle="1" w:styleId="a4">
    <w:name w:val="Основной текст + Курсив"/>
    <w:basedOn w:val="a3"/>
    <w:rsid w:val="008E2646"/>
    <w:rPr>
      <w:b w:val="0"/>
      <w:bCs w:val="0"/>
      <w:i/>
      <w:iCs/>
      <w:smallCaps w:val="0"/>
      <w:strike w:val="0"/>
      <w:color w:val="000000"/>
      <w:spacing w:val="0"/>
      <w:w w:val="100"/>
      <w:position w:val="0"/>
      <w:u w:val="none"/>
      <w:lang w:val="uk-UA"/>
    </w:rPr>
  </w:style>
  <w:style w:type="character" w:customStyle="1" w:styleId="3">
    <w:name w:val="Основной текст (3)_"/>
    <w:basedOn w:val="a0"/>
    <w:link w:val="30"/>
    <w:rsid w:val="008E2646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8E2646"/>
    <w:rPr>
      <w:rFonts w:ascii="Times New Roman" w:eastAsia="Times New Roman" w:hAnsi="Times New Roman" w:cs="Times New Roman"/>
      <w:sz w:val="12"/>
      <w:szCs w:val="12"/>
      <w:shd w:val="clear" w:color="auto" w:fill="FFFFFF"/>
    </w:rPr>
  </w:style>
  <w:style w:type="character" w:customStyle="1" w:styleId="41">
    <w:name w:val="Основной текст (4) + Полужирный"/>
    <w:basedOn w:val="4"/>
    <w:rsid w:val="008E2646"/>
    <w:rPr>
      <w:b/>
      <w:bCs/>
      <w:color w:val="000000"/>
      <w:spacing w:val="0"/>
      <w:w w:val="100"/>
      <w:position w:val="0"/>
      <w:lang w:val="uk-UA"/>
    </w:rPr>
  </w:style>
  <w:style w:type="paragraph" w:customStyle="1" w:styleId="30">
    <w:name w:val="Основной текст (3)"/>
    <w:basedOn w:val="a"/>
    <w:link w:val="3"/>
    <w:rsid w:val="008E2646"/>
    <w:pPr>
      <w:widowControl w:val="0"/>
      <w:shd w:val="clear" w:color="auto" w:fill="FFFFFF"/>
      <w:spacing w:before="60" w:after="0" w:line="0" w:lineRule="atLeast"/>
      <w:jc w:val="center"/>
    </w:pPr>
    <w:rPr>
      <w:rFonts w:ascii="Times New Roman" w:eastAsia="Times New Roman" w:hAnsi="Times New Roman" w:cs="Times New Roman"/>
      <w:sz w:val="16"/>
      <w:szCs w:val="16"/>
    </w:rPr>
  </w:style>
  <w:style w:type="paragraph" w:customStyle="1" w:styleId="40">
    <w:name w:val="Основной текст (4)"/>
    <w:basedOn w:val="a"/>
    <w:link w:val="4"/>
    <w:rsid w:val="008E2646"/>
    <w:pPr>
      <w:widowControl w:val="0"/>
      <w:shd w:val="clear" w:color="auto" w:fill="FFFFFF"/>
      <w:spacing w:after="0" w:line="149" w:lineRule="exact"/>
      <w:ind w:firstLine="260"/>
      <w:jc w:val="both"/>
    </w:pPr>
    <w:rPr>
      <w:rFonts w:ascii="Times New Roman" w:eastAsia="Times New Roman" w:hAnsi="Times New Roman" w:cs="Times New Roman"/>
      <w:sz w:val="12"/>
      <w:szCs w:val="12"/>
    </w:rPr>
  </w:style>
  <w:style w:type="character" w:customStyle="1" w:styleId="31">
    <w:name w:val="Заголовок №3_"/>
    <w:basedOn w:val="a0"/>
    <w:link w:val="32"/>
    <w:rsid w:val="00301859"/>
    <w:rPr>
      <w:rFonts w:ascii="Arial" w:eastAsia="Arial" w:hAnsi="Arial" w:cs="Arial"/>
      <w:b/>
      <w:bCs/>
      <w:sz w:val="29"/>
      <w:szCs w:val="29"/>
      <w:shd w:val="clear" w:color="auto" w:fill="FFFFFF"/>
    </w:rPr>
  </w:style>
  <w:style w:type="paragraph" w:customStyle="1" w:styleId="32">
    <w:name w:val="Заголовок №3"/>
    <w:basedOn w:val="a"/>
    <w:link w:val="31"/>
    <w:rsid w:val="00301859"/>
    <w:pPr>
      <w:widowControl w:val="0"/>
      <w:shd w:val="clear" w:color="auto" w:fill="FFFFFF"/>
      <w:spacing w:before="1320" w:after="60" w:line="379" w:lineRule="exact"/>
      <w:jc w:val="center"/>
      <w:outlineLvl w:val="2"/>
    </w:pPr>
    <w:rPr>
      <w:rFonts w:ascii="Arial" w:eastAsia="Arial" w:hAnsi="Arial" w:cs="Arial"/>
      <w:b/>
      <w:bCs/>
      <w:sz w:val="29"/>
      <w:szCs w:val="29"/>
    </w:rPr>
  </w:style>
  <w:style w:type="character" w:customStyle="1" w:styleId="a5">
    <w:name w:val="Основной текст + Полужирный"/>
    <w:basedOn w:val="a3"/>
    <w:rsid w:val="00301859"/>
    <w:rPr>
      <w:rFonts w:ascii="Century Schoolbook" w:eastAsia="Century Schoolbook" w:hAnsi="Century Schoolbook" w:cs="Century Schoolbook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ru-RU"/>
    </w:rPr>
  </w:style>
  <w:style w:type="paragraph" w:customStyle="1" w:styleId="k1">
    <w:name w:val="k1"/>
    <w:basedOn w:val="a"/>
    <w:rsid w:val="00AB57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enturyGothic6pt">
    <w:name w:val="Основной текст + Century Gothic;6 pt;Полужирный;Курсив"/>
    <w:basedOn w:val="a3"/>
    <w:rsid w:val="00831C45"/>
    <w:rPr>
      <w:rFonts w:ascii="Century Gothic" w:eastAsia="Century Gothic" w:hAnsi="Century Gothic" w:cs="Century Gothic"/>
      <w:b/>
      <w:bCs/>
      <w:i/>
      <w:iCs/>
      <w:smallCaps w:val="0"/>
      <w:strike w:val="0"/>
      <w:color w:val="000000"/>
      <w:spacing w:val="0"/>
      <w:w w:val="100"/>
      <w:position w:val="0"/>
      <w:sz w:val="12"/>
      <w:szCs w:val="12"/>
      <w:u w:val="none"/>
    </w:rPr>
  </w:style>
  <w:style w:type="character" w:customStyle="1" w:styleId="0pt">
    <w:name w:val="Основной текст + Курсив;Интервал 0 pt"/>
    <w:basedOn w:val="a3"/>
    <w:rsid w:val="00831C45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color w:val="000000"/>
      <w:spacing w:val="-10"/>
      <w:w w:val="100"/>
      <w:position w:val="0"/>
      <w:sz w:val="18"/>
      <w:szCs w:val="18"/>
      <w:u w:val="none"/>
      <w:lang w:val="uk-UA"/>
    </w:rPr>
  </w:style>
  <w:style w:type="paragraph" w:customStyle="1" w:styleId="2">
    <w:name w:val="Основной текст2"/>
    <w:basedOn w:val="a"/>
    <w:rsid w:val="00831C45"/>
    <w:pPr>
      <w:widowControl w:val="0"/>
      <w:shd w:val="clear" w:color="auto" w:fill="FFFFFF"/>
      <w:spacing w:after="0" w:line="187" w:lineRule="exact"/>
      <w:jc w:val="both"/>
    </w:pPr>
    <w:rPr>
      <w:rFonts w:ascii="Microsoft Sans Serif" w:eastAsia="Microsoft Sans Serif" w:hAnsi="Microsoft Sans Serif" w:cs="Microsoft Sans Serif"/>
      <w:color w:val="000000"/>
      <w:sz w:val="18"/>
      <w:szCs w:val="18"/>
      <w:lang w:val="uk-UA"/>
    </w:rPr>
  </w:style>
  <w:style w:type="character" w:customStyle="1" w:styleId="7pt">
    <w:name w:val="Основной текст + 7 pt"/>
    <w:basedOn w:val="a3"/>
    <w:rsid w:val="00A53D3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uk-UA"/>
    </w:rPr>
  </w:style>
  <w:style w:type="character" w:customStyle="1" w:styleId="145pt-1pt">
    <w:name w:val="Основной текст + 14;5 pt;Интервал -1 pt"/>
    <w:basedOn w:val="a3"/>
    <w:rsid w:val="00A53D35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-20"/>
      <w:w w:val="100"/>
      <w:position w:val="0"/>
      <w:sz w:val="29"/>
      <w:szCs w:val="29"/>
      <w:u w:val="none"/>
      <w:lang w:val="en-US"/>
    </w:rPr>
  </w:style>
  <w:style w:type="paragraph" w:styleId="a6">
    <w:name w:val="List Paragraph"/>
    <w:basedOn w:val="a"/>
    <w:uiPriority w:val="34"/>
    <w:qFormat/>
    <w:rsid w:val="00393EE7"/>
    <w:pPr>
      <w:ind w:left="720"/>
      <w:contextualSpacing/>
    </w:pPr>
  </w:style>
  <w:style w:type="character" w:customStyle="1" w:styleId="hps">
    <w:name w:val="hps"/>
    <w:basedOn w:val="a0"/>
    <w:rsid w:val="008A412F"/>
  </w:style>
  <w:style w:type="character" w:customStyle="1" w:styleId="atn">
    <w:name w:val="atn"/>
    <w:basedOn w:val="a0"/>
    <w:rsid w:val="008A412F"/>
  </w:style>
  <w:style w:type="character" w:customStyle="1" w:styleId="shorttext">
    <w:name w:val="short_text"/>
    <w:basedOn w:val="a0"/>
    <w:rsid w:val="009C4AE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00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91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085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317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2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44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1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1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05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12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4497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2724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7706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0155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7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4A0F27-E5C7-4979-A538-F0FBF4906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5</Pages>
  <Words>2008</Words>
  <Characters>11447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99</cp:revision>
  <cp:lastPrinted>2013-09-10T07:17:00Z</cp:lastPrinted>
  <dcterms:created xsi:type="dcterms:W3CDTF">2013-09-07T08:13:00Z</dcterms:created>
  <dcterms:modified xsi:type="dcterms:W3CDTF">2013-09-10T17:32:00Z</dcterms:modified>
</cp:coreProperties>
</file>