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34A" w:rsidRPr="0022058A" w:rsidRDefault="0009234A" w:rsidP="0009234A">
      <w:pPr>
        <w:spacing w:line="360" w:lineRule="auto"/>
        <w:ind w:right="20"/>
        <w:jc w:val="center"/>
        <w:rPr>
          <w:sz w:val="28"/>
          <w:szCs w:val="28"/>
        </w:rPr>
      </w:pPr>
      <w:r w:rsidRPr="0022058A">
        <w:rPr>
          <w:sz w:val="28"/>
          <w:szCs w:val="28"/>
        </w:rPr>
        <w:t>МІНІСТЕРСТВО ОСВІТИ І НАУКИ УКРАЇНИ</w:t>
      </w:r>
    </w:p>
    <w:p w:rsidR="0009234A" w:rsidRPr="0022058A" w:rsidRDefault="0009234A" w:rsidP="0009234A">
      <w:pPr>
        <w:spacing w:line="360" w:lineRule="auto"/>
        <w:ind w:right="20"/>
        <w:jc w:val="center"/>
        <w:rPr>
          <w:sz w:val="28"/>
          <w:szCs w:val="28"/>
        </w:rPr>
      </w:pPr>
      <w:r w:rsidRPr="0022058A">
        <w:rPr>
          <w:sz w:val="28"/>
          <w:szCs w:val="28"/>
        </w:rPr>
        <w:t>Глухівський національний педагогічний університет</w:t>
      </w:r>
    </w:p>
    <w:p w:rsidR="0009234A" w:rsidRPr="0022058A" w:rsidRDefault="0009234A" w:rsidP="0009234A">
      <w:pPr>
        <w:spacing w:line="360" w:lineRule="auto"/>
        <w:ind w:right="20"/>
        <w:jc w:val="center"/>
        <w:rPr>
          <w:sz w:val="28"/>
          <w:szCs w:val="28"/>
        </w:rPr>
      </w:pPr>
      <w:r w:rsidRPr="0022058A">
        <w:rPr>
          <w:sz w:val="28"/>
          <w:szCs w:val="28"/>
        </w:rPr>
        <w:t>імені Олександра Довженка</w:t>
      </w:r>
    </w:p>
    <w:p w:rsidR="0009234A" w:rsidRPr="0022058A" w:rsidRDefault="0009234A" w:rsidP="0009234A">
      <w:pPr>
        <w:spacing w:line="360" w:lineRule="auto"/>
        <w:jc w:val="center"/>
        <w:rPr>
          <w:sz w:val="28"/>
          <w:szCs w:val="28"/>
        </w:rPr>
      </w:pPr>
      <w:r w:rsidRPr="0022058A">
        <w:rPr>
          <w:sz w:val="28"/>
          <w:szCs w:val="28"/>
        </w:rPr>
        <w:t xml:space="preserve">  </w:t>
      </w:r>
    </w:p>
    <w:p w:rsidR="0009234A" w:rsidRPr="0022058A" w:rsidRDefault="0009234A" w:rsidP="0009234A">
      <w:pPr>
        <w:spacing w:line="360" w:lineRule="auto"/>
        <w:jc w:val="center"/>
        <w:rPr>
          <w:sz w:val="28"/>
          <w:szCs w:val="28"/>
        </w:rPr>
      </w:pPr>
    </w:p>
    <w:p w:rsidR="00333165" w:rsidRPr="0022058A" w:rsidRDefault="0009234A" w:rsidP="002D6547">
      <w:pPr>
        <w:spacing w:line="360" w:lineRule="auto"/>
        <w:ind w:left="5040"/>
        <w:rPr>
          <w:sz w:val="28"/>
          <w:szCs w:val="28"/>
        </w:rPr>
      </w:pPr>
      <w:r w:rsidRPr="0022058A">
        <w:rPr>
          <w:sz w:val="28"/>
          <w:szCs w:val="28"/>
        </w:rPr>
        <w:t xml:space="preserve">Кафедра української  мови, </w:t>
      </w:r>
    </w:p>
    <w:p w:rsidR="0009234A" w:rsidRPr="0022058A" w:rsidRDefault="0009234A" w:rsidP="002D6547">
      <w:pPr>
        <w:spacing w:line="360" w:lineRule="auto"/>
        <w:ind w:left="5040"/>
        <w:rPr>
          <w:sz w:val="28"/>
          <w:szCs w:val="28"/>
        </w:rPr>
      </w:pPr>
      <w:r w:rsidRPr="0022058A">
        <w:rPr>
          <w:sz w:val="28"/>
          <w:szCs w:val="28"/>
        </w:rPr>
        <w:t>літератури та методики навчання</w:t>
      </w:r>
    </w:p>
    <w:p w:rsidR="0009234A" w:rsidRPr="0022058A" w:rsidRDefault="0009234A" w:rsidP="0009234A">
      <w:pPr>
        <w:spacing w:line="360" w:lineRule="auto"/>
        <w:rPr>
          <w:sz w:val="28"/>
          <w:szCs w:val="28"/>
        </w:rPr>
      </w:pPr>
    </w:p>
    <w:p w:rsidR="00ED1A35" w:rsidRPr="0022058A" w:rsidRDefault="00ED1A35" w:rsidP="00736470">
      <w:pPr>
        <w:pStyle w:val="1"/>
        <w:spacing w:line="360" w:lineRule="auto"/>
        <w:ind w:left="0" w:firstLine="1303"/>
        <w:jc w:val="both"/>
      </w:pPr>
      <w:r w:rsidRPr="0022058A">
        <w:t xml:space="preserve"> </w:t>
      </w:r>
    </w:p>
    <w:p w:rsidR="00ED1A35" w:rsidRPr="0022058A" w:rsidRDefault="00ED1A35" w:rsidP="00736470">
      <w:pPr>
        <w:pStyle w:val="a3"/>
        <w:spacing w:line="360" w:lineRule="auto"/>
        <w:ind w:left="0" w:firstLine="0"/>
        <w:jc w:val="center"/>
        <w:rPr>
          <w:b/>
        </w:rPr>
      </w:pPr>
      <w:r w:rsidRPr="0022058A">
        <w:rPr>
          <w:b/>
        </w:rPr>
        <w:t>СИНТАКСИЧНІ КОНСТРУКЦІЇ ПОРІВНЯЛЬНОЇ МОДАЛЬНОСТІ</w:t>
      </w:r>
    </w:p>
    <w:p w:rsidR="00ED1A35" w:rsidRPr="0022058A" w:rsidRDefault="00ED1A35" w:rsidP="00736470">
      <w:pPr>
        <w:pStyle w:val="a3"/>
        <w:spacing w:line="360" w:lineRule="auto"/>
        <w:ind w:left="0" w:firstLine="0"/>
        <w:jc w:val="center"/>
        <w:rPr>
          <w:b/>
        </w:rPr>
      </w:pPr>
      <w:r w:rsidRPr="0022058A">
        <w:rPr>
          <w:b/>
        </w:rPr>
        <w:t>В ІДІОСТИЛІ О. ДОВЖЕНКА</w:t>
      </w:r>
    </w:p>
    <w:p w:rsidR="0012197D" w:rsidRPr="0022058A" w:rsidRDefault="0012197D" w:rsidP="00736470">
      <w:pPr>
        <w:pStyle w:val="a3"/>
        <w:spacing w:line="360" w:lineRule="auto"/>
        <w:ind w:left="0" w:firstLine="0"/>
        <w:jc w:val="center"/>
        <w:rPr>
          <w:b/>
        </w:rPr>
      </w:pPr>
    </w:p>
    <w:p w:rsidR="0012197D" w:rsidRPr="0022058A" w:rsidRDefault="0012197D" w:rsidP="00736470">
      <w:pPr>
        <w:pStyle w:val="a3"/>
        <w:spacing w:line="360" w:lineRule="auto"/>
        <w:ind w:left="0" w:firstLine="0"/>
        <w:jc w:val="center"/>
        <w:rPr>
          <w:b/>
        </w:rPr>
      </w:pPr>
    </w:p>
    <w:p w:rsidR="0012197D" w:rsidRPr="0022058A" w:rsidRDefault="0012197D" w:rsidP="0012197D">
      <w:pPr>
        <w:spacing w:line="360" w:lineRule="auto"/>
        <w:rPr>
          <w:b/>
          <w:sz w:val="28"/>
          <w:szCs w:val="28"/>
        </w:rPr>
      </w:pPr>
      <w:r w:rsidRPr="0022058A">
        <w:rPr>
          <w:b/>
          <w:sz w:val="28"/>
          <w:szCs w:val="28"/>
        </w:rPr>
        <w:t xml:space="preserve">                                                              Магістерська робота </w:t>
      </w:r>
    </w:p>
    <w:p w:rsidR="0012197D" w:rsidRPr="0022058A" w:rsidRDefault="0012197D" w:rsidP="0012197D">
      <w:pPr>
        <w:spacing w:line="360" w:lineRule="auto"/>
        <w:rPr>
          <w:sz w:val="28"/>
          <w:szCs w:val="28"/>
        </w:rPr>
      </w:pPr>
      <w:r w:rsidRPr="0022058A">
        <w:rPr>
          <w:sz w:val="28"/>
          <w:szCs w:val="28"/>
        </w:rPr>
        <w:t xml:space="preserve">                                                       </w:t>
      </w:r>
      <w:r w:rsidR="002024EB" w:rsidRPr="0022058A">
        <w:rPr>
          <w:sz w:val="28"/>
          <w:szCs w:val="28"/>
        </w:rPr>
        <w:t xml:space="preserve">       зі спеціальності: 014</w:t>
      </w:r>
      <w:r w:rsidRPr="0022058A">
        <w:rPr>
          <w:sz w:val="28"/>
          <w:szCs w:val="28"/>
        </w:rPr>
        <w:t xml:space="preserve"> Середня освіта</w:t>
      </w:r>
    </w:p>
    <w:p w:rsidR="0012197D" w:rsidRPr="0022058A" w:rsidRDefault="0012197D" w:rsidP="0012197D">
      <w:pPr>
        <w:spacing w:line="360" w:lineRule="auto"/>
        <w:rPr>
          <w:sz w:val="28"/>
          <w:szCs w:val="28"/>
        </w:rPr>
      </w:pPr>
      <w:r w:rsidRPr="0022058A">
        <w:rPr>
          <w:sz w:val="28"/>
          <w:szCs w:val="28"/>
        </w:rPr>
        <w:t xml:space="preserve">                                                              (Українська   мова і література)</w:t>
      </w:r>
    </w:p>
    <w:p w:rsidR="0012197D" w:rsidRPr="0022058A" w:rsidRDefault="0012197D" w:rsidP="0012197D">
      <w:pPr>
        <w:spacing w:line="360" w:lineRule="auto"/>
        <w:rPr>
          <w:sz w:val="28"/>
          <w:szCs w:val="28"/>
        </w:rPr>
      </w:pPr>
      <w:r w:rsidRPr="0022058A">
        <w:rPr>
          <w:sz w:val="28"/>
          <w:szCs w:val="28"/>
        </w:rPr>
        <w:t xml:space="preserve">                                                              студентки  40-61-</w:t>
      </w:r>
      <w:r w:rsidRPr="0022058A">
        <w:rPr>
          <w:sz w:val="28"/>
          <w:szCs w:val="28"/>
          <w:lang w:val="ru-RU"/>
        </w:rPr>
        <w:t>2</w:t>
      </w:r>
      <w:r w:rsidRPr="0022058A">
        <w:rPr>
          <w:sz w:val="28"/>
          <w:szCs w:val="28"/>
        </w:rPr>
        <w:t>У групи</w:t>
      </w:r>
    </w:p>
    <w:p w:rsidR="002024EB" w:rsidRPr="0022058A" w:rsidRDefault="002024EB" w:rsidP="002024EB">
      <w:pPr>
        <w:spacing w:line="360" w:lineRule="auto"/>
        <w:ind w:left="3600" w:firstLine="720"/>
        <w:rPr>
          <w:sz w:val="28"/>
          <w:szCs w:val="28"/>
        </w:rPr>
      </w:pPr>
      <w:r w:rsidRPr="0022058A">
        <w:rPr>
          <w:sz w:val="28"/>
          <w:szCs w:val="28"/>
        </w:rPr>
        <w:t>факультету філології та історії</w:t>
      </w:r>
    </w:p>
    <w:p w:rsidR="0012197D" w:rsidRPr="0022058A" w:rsidRDefault="0012197D" w:rsidP="0012197D">
      <w:pPr>
        <w:spacing w:line="360" w:lineRule="auto"/>
        <w:rPr>
          <w:b/>
          <w:sz w:val="28"/>
          <w:szCs w:val="28"/>
        </w:rPr>
      </w:pPr>
      <w:r w:rsidRPr="0022058A">
        <w:rPr>
          <w:sz w:val="28"/>
          <w:szCs w:val="28"/>
        </w:rPr>
        <w:t xml:space="preserve">                                                              </w:t>
      </w:r>
      <w:r w:rsidR="002024EB" w:rsidRPr="0022058A">
        <w:rPr>
          <w:b/>
          <w:sz w:val="28"/>
          <w:szCs w:val="28"/>
        </w:rPr>
        <w:t>Зелінської Інни Олександрівни</w:t>
      </w:r>
    </w:p>
    <w:p w:rsidR="0012197D" w:rsidRPr="0022058A" w:rsidRDefault="0012197D" w:rsidP="0012197D">
      <w:pPr>
        <w:spacing w:line="360" w:lineRule="auto"/>
        <w:ind w:left="5040"/>
        <w:rPr>
          <w:sz w:val="28"/>
          <w:szCs w:val="28"/>
        </w:rPr>
      </w:pPr>
    </w:p>
    <w:p w:rsidR="0012197D" w:rsidRPr="0022058A" w:rsidRDefault="0012197D" w:rsidP="0012197D">
      <w:pPr>
        <w:spacing w:line="360" w:lineRule="auto"/>
        <w:rPr>
          <w:sz w:val="28"/>
          <w:szCs w:val="28"/>
        </w:rPr>
      </w:pPr>
      <w:r w:rsidRPr="0022058A">
        <w:rPr>
          <w:sz w:val="28"/>
          <w:szCs w:val="28"/>
        </w:rPr>
        <w:t xml:space="preserve">                                                              Науковий керівник: </w:t>
      </w:r>
    </w:p>
    <w:p w:rsidR="002024EB" w:rsidRPr="0022058A" w:rsidRDefault="0012197D" w:rsidP="0012197D">
      <w:pPr>
        <w:spacing w:line="360" w:lineRule="auto"/>
        <w:rPr>
          <w:sz w:val="28"/>
          <w:szCs w:val="28"/>
        </w:rPr>
      </w:pPr>
      <w:r w:rsidRPr="0022058A">
        <w:rPr>
          <w:sz w:val="28"/>
          <w:szCs w:val="28"/>
        </w:rPr>
        <w:t xml:space="preserve">                                                              </w:t>
      </w:r>
      <w:r w:rsidR="002024EB" w:rsidRPr="0022058A">
        <w:rPr>
          <w:sz w:val="28"/>
          <w:szCs w:val="28"/>
          <w:lang w:val="ru-RU"/>
        </w:rPr>
        <w:t xml:space="preserve">кандидат </w:t>
      </w:r>
      <w:r w:rsidRPr="0022058A">
        <w:rPr>
          <w:sz w:val="28"/>
          <w:szCs w:val="28"/>
          <w:lang w:val="ru-RU"/>
        </w:rPr>
        <w:t>ф</w:t>
      </w:r>
      <w:r w:rsidR="002024EB" w:rsidRPr="0022058A">
        <w:rPr>
          <w:sz w:val="28"/>
          <w:szCs w:val="28"/>
        </w:rPr>
        <w:t>ілологічних</w:t>
      </w:r>
      <w:r w:rsidRPr="0022058A">
        <w:rPr>
          <w:sz w:val="28"/>
          <w:szCs w:val="28"/>
        </w:rPr>
        <w:t xml:space="preserve"> наук,</w:t>
      </w:r>
      <w:r w:rsidR="002024EB" w:rsidRPr="0022058A">
        <w:rPr>
          <w:sz w:val="28"/>
          <w:szCs w:val="28"/>
        </w:rPr>
        <w:t xml:space="preserve"> доцент </w:t>
      </w:r>
    </w:p>
    <w:p w:rsidR="0012197D" w:rsidRPr="0022058A" w:rsidRDefault="002024EB" w:rsidP="0012197D">
      <w:pPr>
        <w:spacing w:line="360" w:lineRule="auto"/>
        <w:rPr>
          <w:b/>
          <w:sz w:val="28"/>
          <w:szCs w:val="28"/>
        </w:rPr>
      </w:pPr>
      <w:r w:rsidRPr="0022058A">
        <w:rPr>
          <w:sz w:val="28"/>
          <w:szCs w:val="28"/>
        </w:rPr>
        <w:t xml:space="preserve">       </w:t>
      </w:r>
      <w:r w:rsidR="0012197D" w:rsidRPr="0022058A">
        <w:rPr>
          <w:sz w:val="28"/>
          <w:szCs w:val="28"/>
        </w:rPr>
        <w:t xml:space="preserve">                            </w:t>
      </w:r>
      <w:r w:rsidRPr="0022058A">
        <w:rPr>
          <w:sz w:val="28"/>
          <w:szCs w:val="28"/>
        </w:rPr>
        <w:t xml:space="preserve">                           </w:t>
      </w:r>
      <w:r w:rsidRPr="0022058A">
        <w:rPr>
          <w:b/>
          <w:sz w:val="28"/>
          <w:szCs w:val="28"/>
          <w:lang w:val="ru-RU"/>
        </w:rPr>
        <w:t>Медвідь Наталія </w:t>
      </w:r>
      <w:proofErr w:type="gramStart"/>
      <w:r w:rsidRPr="0022058A">
        <w:rPr>
          <w:b/>
          <w:sz w:val="28"/>
          <w:szCs w:val="28"/>
          <w:lang w:val="ru-RU"/>
        </w:rPr>
        <w:t>C</w:t>
      </w:r>
      <w:proofErr w:type="gramEnd"/>
      <w:r w:rsidRPr="0022058A">
        <w:rPr>
          <w:b/>
          <w:sz w:val="28"/>
          <w:szCs w:val="28"/>
          <w:lang w:val="ru-RU"/>
        </w:rPr>
        <w:t>ергіївна</w:t>
      </w:r>
    </w:p>
    <w:p w:rsidR="0012197D" w:rsidRPr="0022058A" w:rsidRDefault="0012197D" w:rsidP="0012197D">
      <w:pPr>
        <w:spacing w:line="360" w:lineRule="auto"/>
        <w:ind w:right="20"/>
        <w:jc w:val="center"/>
        <w:rPr>
          <w:sz w:val="28"/>
          <w:szCs w:val="28"/>
        </w:rPr>
      </w:pPr>
    </w:p>
    <w:p w:rsidR="0012197D" w:rsidRPr="0022058A" w:rsidRDefault="0012197D" w:rsidP="0012197D">
      <w:pPr>
        <w:spacing w:line="360" w:lineRule="auto"/>
        <w:ind w:right="20"/>
        <w:jc w:val="center"/>
        <w:rPr>
          <w:sz w:val="28"/>
          <w:szCs w:val="28"/>
        </w:rPr>
      </w:pPr>
    </w:p>
    <w:p w:rsidR="0012197D" w:rsidRPr="0022058A" w:rsidRDefault="0012197D" w:rsidP="0012197D">
      <w:pPr>
        <w:spacing w:line="360" w:lineRule="auto"/>
        <w:ind w:right="20"/>
        <w:jc w:val="center"/>
        <w:rPr>
          <w:sz w:val="28"/>
          <w:szCs w:val="28"/>
        </w:rPr>
      </w:pPr>
    </w:p>
    <w:p w:rsidR="0012197D" w:rsidRPr="0022058A" w:rsidRDefault="0012197D" w:rsidP="0012197D">
      <w:pPr>
        <w:spacing w:line="360" w:lineRule="auto"/>
        <w:ind w:right="20"/>
        <w:jc w:val="center"/>
        <w:rPr>
          <w:sz w:val="28"/>
          <w:szCs w:val="28"/>
        </w:rPr>
      </w:pPr>
    </w:p>
    <w:p w:rsidR="00057929" w:rsidRDefault="00057929" w:rsidP="001D5ACE">
      <w:pPr>
        <w:spacing w:line="360" w:lineRule="auto"/>
        <w:ind w:right="20"/>
        <w:jc w:val="center"/>
        <w:rPr>
          <w:sz w:val="28"/>
          <w:szCs w:val="28"/>
          <w:lang w:val="ru-RU"/>
        </w:rPr>
      </w:pPr>
    </w:p>
    <w:p w:rsidR="002024EB" w:rsidRPr="0022058A" w:rsidRDefault="0012197D" w:rsidP="001D5ACE">
      <w:pPr>
        <w:spacing w:line="360" w:lineRule="auto"/>
        <w:ind w:right="20"/>
        <w:jc w:val="center"/>
        <w:rPr>
          <w:b/>
          <w:sz w:val="28"/>
          <w:szCs w:val="28"/>
        </w:rPr>
      </w:pPr>
      <w:r w:rsidRPr="0022058A">
        <w:rPr>
          <w:sz w:val="28"/>
          <w:szCs w:val="28"/>
        </w:rPr>
        <w:t>Глухів – 2020</w:t>
      </w:r>
      <w:r w:rsidR="002024EB" w:rsidRPr="0022058A">
        <w:rPr>
          <w:b/>
        </w:rPr>
        <w:br w:type="page"/>
      </w:r>
    </w:p>
    <w:p w:rsidR="00EF1024" w:rsidRDefault="0012197D" w:rsidP="00736470">
      <w:pPr>
        <w:pStyle w:val="a3"/>
        <w:spacing w:line="360" w:lineRule="auto"/>
        <w:ind w:left="0" w:firstLine="0"/>
        <w:jc w:val="center"/>
        <w:rPr>
          <w:b/>
          <w:lang w:val="ru-RU"/>
        </w:rPr>
      </w:pPr>
      <w:r w:rsidRPr="0022058A">
        <w:rPr>
          <w:b/>
        </w:rPr>
        <w:lastRenderedPageBreak/>
        <w:t>З</w:t>
      </w:r>
      <w:r w:rsidR="00EF1024" w:rsidRPr="0022058A">
        <w:rPr>
          <w:b/>
        </w:rPr>
        <w:t>МІСТ</w:t>
      </w:r>
    </w:p>
    <w:p w:rsidR="002D6547" w:rsidRDefault="002D6547" w:rsidP="00736470">
      <w:pPr>
        <w:pStyle w:val="a3"/>
        <w:spacing w:line="360" w:lineRule="auto"/>
        <w:ind w:left="0" w:firstLine="0"/>
        <w:jc w:val="center"/>
        <w:rPr>
          <w:b/>
          <w:lang w:val="ru-RU"/>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43"/>
        <w:gridCol w:w="732"/>
      </w:tblGrid>
      <w:tr w:rsidR="003E4242" w:rsidTr="003E4242">
        <w:tc>
          <w:tcPr>
            <w:tcW w:w="8897" w:type="dxa"/>
          </w:tcPr>
          <w:p w:rsidR="002D6547" w:rsidRPr="002D6547" w:rsidRDefault="002D6547" w:rsidP="002D6547">
            <w:pPr>
              <w:pStyle w:val="a3"/>
              <w:spacing w:line="360" w:lineRule="auto"/>
              <w:ind w:left="0" w:firstLine="0"/>
              <w:rPr>
                <w:b/>
                <w:lang w:val="ru-RU"/>
              </w:rPr>
            </w:pPr>
            <w:r w:rsidRPr="0022058A">
              <w:rPr>
                <w:b/>
              </w:rPr>
              <w:t>ВСТУП</w:t>
            </w:r>
            <w:r w:rsidRPr="00634CAA">
              <w:rPr>
                <w:lang w:val="ru-RU"/>
              </w:rPr>
              <w:t>…………………………………………………………………</w:t>
            </w:r>
            <w:r w:rsidR="00634CAA" w:rsidRPr="00634CAA">
              <w:rPr>
                <w:lang w:val="ru-RU"/>
              </w:rPr>
              <w:t>….</w:t>
            </w:r>
          </w:p>
        </w:tc>
        <w:tc>
          <w:tcPr>
            <w:tcW w:w="960" w:type="dxa"/>
          </w:tcPr>
          <w:p w:rsidR="002D6547" w:rsidRPr="00634CAA" w:rsidRDefault="003E4242" w:rsidP="00736470">
            <w:pPr>
              <w:pStyle w:val="a3"/>
              <w:spacing w:line="360" w:lineRule="auto"/>
              <w:ind w:left="0" w:firstLine="0"/>
              <w:jc w:val="center"/>
              <w:rPr>
                <w:lang w:val="ru-RU"/>
              </w:rPr>
            </w:pPr>
            <w:r>
              <w:rPr>
                <w:lang w:val="ru-RU"/>
              </w:rPr>
              <w:t>4</w:t>
            </w:r>
          </w:p>
        </w:tc>
      </w:tr>
      <w:tr w:rsidR="003E4242" w:rsidTr="003E4242">
        <w:tc>
          <w:tcPr>
            <w:tcW w:w="8897" w:type="dxa"/>
          </w:tcPr>
          <w:p w:rsidR="002D6547" w:rsidRPr="00634CAA" w:rsidRDefault="002D6547" w:rsidP="002D6547">
            <w:pPr>
              <w:pStyle w:val="a3"/>
              <w:spacing w:line="360" w:lineRule="auto"/>
              <w:ind w:left="0" w:firstLine="0"/>
              <w:rPr>
                <w:b/>
                <w:lang w:val="ru-RU"/>
              </w:rPr>
            </w:pPr>
            <w:r w:rsidRPr="00054A89">
              <w:rPr>
                <w:b/>
              </w:rPr>
              <w:t>РОЗДІЛ 1. ТЕОРЕТИЧНІ ЗАСАДИ ДОСЛІДЖЕННЯ СИНТАКСИЧНИХ КОНСТРУКЦІЙ ПОРІ</w:t>
            </w:r>
            <w:r w:rsidRPr="00054A89">
              <w:rPr>
                <w:b/>
                <w:lang w:val="ru-RU"/>
              </w:rPr>
              <w:t>В</w:t>
            </w:r>
            <w:r w:rsidRPr="00054A89">
              <w:rPr>
                <w:b/>
              </w:rPr>
              <w:t>НЯЛЬНОЇ МОДАЛЬНОСТІ У МОВОЗНАВСТВІ</w:t>
            </w:r>
            <w:r w:rsidR="00634CAA">
              <w:rPr>
                <w:lang w:val="ru-RU"/>
              </w:rPr>
              <w:t>………………………………….</w:t>
            </w:r>
          </w:p>
        </w:tc>
        <w:tc>
          <w:tcPr>
            <w:tcW w:w="960" w:type="dxa"/>
          </w:tcPr>
          <w:p w:rsidR="002D6547" w:rsidRDefault="002D6547" w:rsidP="00736470">
            <w:pPr>
              <w:pStyle w:val="a3"/>
              <w:spacing w:line="360" w:lineRule="auto"/>
              <w:ind w:left="0" w:firstLine="0"/>
              <w:jc w:val="center"/>
              <w:rPr>
                <w:b/>
                <w:lang w:val="ru-RU"/>
              </w:rPr>
            </w:pPr>
          </w:p>
          <w:p w:rsidR="003E4242" w:rsidRDefault="003E4242" w:rsidP="00736470">
            <w:pPr>
              <w:pStyle w:val="a3"/>
              <w:spacing w:line="360" w:lineRule="auto"/>
              <w:ind w:left="0" w:firstLine="0"/>
              <w:jc w:val="center"/>
              <w:rPr>
                <w:b/>
                <w:lang w:val="ru-RU"/>
              </w:rPr>
            </w:pPr>
          </w:p>
          <w:p w:rsidR="003E4242" w:rsidRPr="003E4242" w:rsidRDefault="003E4242" w:rsidP="00736470">
            <w:pPr>
              <w:pStyle w:val="a3"/>
              <w:spacing w:line="360" w:lineRule="auto"/>
              <w:ind w:left="0" w:firstLine="0"/>
              <w:jc w:val="center"/>
              <w:rPr>
                <w:lang w:val="ru-RU"/>
              </w:rPr>
            </w:pPr>
            <w:r w:rsidRPr="003E4242">
              <w:rPr>
                <w:lang w:val="ru-RU"/>
              </w:rPr>
              <w:t>10</w:t>
            </w:r>
          </w:p>
        </w:tc>
      </w:tr>
      <w:tr w:rsidR="003E4242" w:rsidTr="003E4242">
        <w:tc>
          <w:tcPr>
            <w:tcW w:w="8897" w:type="dxa"/>
          </w:tcPr>
          <w:p w:rsidR="002D6547" w:rsidRPr="00634CAA" w:rsidRDefault="00634CAA" w:rsidP="002D6547">
            <w:pPr>
              <w:pStyle w:val="a3"/>
              <w:spacing w:line="360" w:lineRule="auto"/>
              <w:ind w:left="0" w:firstLine="0"/>
              <w:rPr>
                <w:b/>
                <w:lang w:val="ru-RU"/>
              </w:rPr>
            </w:pPr>
            <w:r>
              <w:rPr>
                <w:lang w:val="ru-RU"/>
              </w:rPr>
              <w:t xml:space="preserve">    </w:t>
            </w:r>
            <w:r w:rsidR="002D6547" w:rsidRPr="0022058A">
              <w:t>1.1. Сутність поняття «порівняння»</w:t>
            </w:r>
            <w:r>
              <w:rPr>
                <w:lang w:val="ru-RU"/>
              </w:rPr>
              <w:t>…………………………………….</w:t>
            </w:r>
          </w:p>
        </w:tc>
        <w:tc>
          <w:tcPr>
            <w:tcW w:w="960" w:type="dxa"/>
          </w:tcPr>
          <w:p w:rsidR="002D6547" w:rsidRPr="003E4242" w:rsidRDefault="003E4242" w:rsidP="00736470">
            <w:pPr>
              <w:pStyle w:val="a3"/>
              <w:spacing w:line="360" w:lineRule="auto"/>
              <w:ind w:left="0" w:firstLine="0"/>
              <w:jc w:val="center"/>
              <w:rPr>
                <w:lang w:val="ru-RU"/>
              </w:rPr>
            </w:pPr>
            <w:r w:rsidRPr="003E4242">
              <w:rPr>
                <w:lang w:val="ru-RU"/>
              </w:rPr>
              <w:t>10</w:t>
            </w:r>
          </w:p>
        </w:tc>
      </w:tr>
      <w:tr w:rsidR="003E4242" w:rsidTr="003E4242">
        <w:tc>
          <w:tcPr>
            <w:tcW w:w="8897" w:type="dxa"/>
          </w:tcPr>
          <w:p w:rsidR="002D6547" w:rsidRPr="00634CAA" w:rsidRDefault="00634CAA" w:rsidP="002D6547">
            <w:pPr>
              <w:pStyle w:val="a3"/>
              <w:spacing w:line="360" w:lineRule="auto"/>
              <w:ind w:left="0" w:firstLine="0"/>
              <w:rPr>
                <w:b/>
                <w:lang w:val="ru-RU"/>
              </w:rPr>
            </w:pPr>
            <w:r>
              <w:rPr>
                <w:lang w:val="ru-RU"/>
              </w:rPr>
              <w:t xml:space="preserve">    </w:t>
            </w:r>
            <w:r w:rsidR="002D6547">
              <w:rPr>
                <w:lang w:val="ru-RU"/>
              </w:rPr>
              <w:t>1.2. </w:t>
            </w:r>
            <w:r w:rsidR="002D6547" w:rsidRPr="0022058A">
              <w:t>Семантичний та структурний аспекти дослідження синтаксичних конструкцій порівняльної модальності</w:t>
            </w:r>
            <w:r>
              <w:rPr>
                <w:lang w:val="ru-RU"/>
              </w:rPr>
              <w:t>…………………...</w:t>
            </w:r>
            <w:r w:rsidR="00054A89">
              <w:rPr>
                <w:lang w:val="ru-RU"/>
              </w:rPr>
              <w:t>.........................</w:t>
            </w:r>
          </w:p>
        </w:tc>
        <w:tc>
          <w:tcPr>
            <w:tcW w:w="960" w:type="dxa"/>
          </w:tcPr>
          <w:p w:rsidR="002D6547" w:rsidRPr="003E4242" w:rsidRDefault="002D6547"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r w:rsidRPr="003E4242">
              <w:rPr>
                <w:lang w:val="ru-RU"/>
              </w:rPr>
              <w:t>21</w:t>
            </w:r>
          </w:p>
        </w:tc>
      </w:tr>
      <w:tr w:rsidR="003E4242" w:rsidTr="003E4242">
        <w:tc>
          <w:tcPr>
            <w:tcW w:w="8897" w:type="dxa"/>
          </w:tcPr>
          <w:p w:rsidR="002D6547" w:rsidRPr="00634CAA" w:rsidRDefault="00634CAA" w:rsidP="002D6547">
            <w:pPr>
              <w:pStyle w:val="a3"/>
              <w:spacing w:line="360" w:lineRule="auto"/>
              <w:ind w:left="0" w:firstLine="0"/>
              <w:rPr>
                <w:b/>
                <w:lang w:val="ru-RU"/>
              </w:rPr>
            </w:pPr>
            <w:r>
              <w:rPr>
                <w:lang w:val="ru-RU"/>
              </w:rPr>
              <w:t xml:space="preserve">    </w:t>
            </w:r>
            <w:r w:rsidR="002D6547" w:rsidRPr="0022058A">
              <w:t>1.3. Функціонально-стилістичні параметри дослідження порівняльних конструкцій</w:t>
            </w:r>
            <w:r>
              <w:rPr>
                <w:lang w:val="ru-RU"/>
              </w:rPr>
              <w:t>………………………………………………….</w:t>
            </w:r>
          </w:p>
        </w:tc>
        <w:tc>
          <w:tcPr>
            <w:tcW w:w="960" w:type="dxa"/>
          </w:tcPr>
          <w:p w:rsidR="002D6547" w:rsidRPr="003E4242" w:rsidRDefault="002D6547"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r w:rsidRPr="003E4242">
              <w:rPr>
                <w:lang w:val="ru-RU"/>
              </w:rPr>
              <w:t>28</w:t>
            </w:r>
          </w:p>
        </w:tc>
      </w:tr>
      <w:tr w:rsidR="003E4242" w:rsidTr="003E4242">
        <w:tc>
          <w:tcPr>
            <w:tcW w:w="8897" w:type="dxa"/>
          </w:tcPr>
          <w:p w:rsidR="002D6547" w:rsidRPr="00634CAA" w:rsidRDefault="00634CAA" w:rsidP="002D6547">
            <w:pPr>
              <w:pStyle w:val="a3"/>
              <w:spacing w:line="360" w:lineRule="auto"/>
              <w:ind w:left="0" w:firstLine="0"/>
              <w:rPr>
                <w:b/>
                <w:lang w:val="ru-RU"/>
              </w:rPr>
            </w:pPr>
            <w:r>
              <w:rPr>
                <w:lang w:val="ru-RU"/>
              </w:rPr>
              <w:t xml:space="preserve">    </w:t>
            </w:r>
            <w:r w:rsidR="002D6547" w:rsidRPr="0022058A">
              <w:t>Висновки до першого розділу</w:t>
            </w:r>
            <w:r>
              <w:rPr>
                <w:lang w:val="ru-RU"/>
              </w:rPr>
              <w:t>…………………………………………...</w:t>
            </w:r>
          </w:p>
        </w:tc>
        <w:tc>
          <w:tcPr>
            <w:tcW w:w="960" w:type="dxa"/>
          </w:tcPr>
          <w:p w:rsidR="002D6547" w:rsidRPr="003E4242" w:rsidRDefault="003E4242" w:rsidP="00736470">
            <w:pPr>
              <w:pStyle w:val="a3"/>
              <w:spacing w:line="360" w:lineRule="auto"/>
              <w:ind w:left="0" w:firstLine="0"/>
              <w:jc w:val="center"/>
              <w:rPr>
                <w:lang w:val="ru-RU"/>
              </w:rPr>
            </w:pPr>
            <w:r w:rsidRPr="003E4242">
              <w:rPr>
                <w:lang w:val="ru-RU"/>
              </w:rPr>
              <w:t>31</w:t>
            </w:r>
          </w:p>
        </w:tc>
      </w:tr>
      <w:tr w:rsidR="003E4242" w:rsidTr="003E4242">
        <w:tc>
          <w:tcPr>
            <w:tcW w:w="8897" w:type="dxa"/>
          </w:tcPr>
          <w:p w:rsidR="002D6547" w:rsidRPr="00634CAA" w:rsidRDefault="002D6547" w:rsidP="00054A89">
            <w:pPr>
              <w:pStyle w:val="1"/>
              <w:spacing w:line="360" w:lineRule="auto"/>
              <w:ind w:left="0"/>
              <w:jc w:val="both"/>
              <w:outlineLvl w:val="0"/>
              <w:rPr>
                <w:b w:val="0"/>
                <w:lang w:val="ru-RU"/>
              </w:rPr>
            </w:pPr>
            <w:r w:rsidRPr="0022058A">
              <w:t>РОЗДІЛ 2</w:t>
            </w:r>
            <w:r>
              <w:rPr>
                <w:lang w:val="ru-RU"/>
              </w:rPr>
              <w:t xml:space="preserve">. </w:t>
            </w:r>
            <w:r w:rsidRPr="0022058A">
              <w:t>СТРУКТУРНО-СЕМАНТИЧНІ ПАРАМЕТРИ</w:t>
            </w:r>
            <w:r w:rsidRPr="0022058A">
              <w:rPr>
                <w:lang w:val="ru-RU"/>
              </w:rPr>
              <w:t xml:space="preserve"> ТА ФУНКЦ</w:t>
            </w:r>
            <w:r w:rsidRPr="0022058A">
              <w:t>І</w:t>
            </w:r>
            <w:r w:rsidRPr="0022058A">
              <w:rPr>
                <w:lang w:val="ru-RU"/>
              </w:rPr>
              <w:t>ОНАЛЬНО-СТИЛІСТИЧНИЙ</w:t>
            </w:r>
            <w:r w:rsidR="00054A89">
              <w:rPr>
                <w:lang w:val="ru-RU"/>
              </w:rPr>
              <w:t xml:space="preserve"> </w:t>
            </w:r>
            <w:r w:rsidRPr="0022058A">
              <w:t>ПОТЕНЦІАЛ ПОРІ</w:t>
            </w:r>
            <w:r w:rsidR="003B1A61">
              <w:t>ВНЯНЬ У МОВОТВОРЧОСТІ О</w:t>
            </w:r>
            <w:r w:rsidR="003B1A61">
              <w:rPr>
                <w:lang w:val="ru-RU"/>
              </w:rPr>
              <w:t>.</w:t>
            </w:r>
            <w:r w:rsidRPr="0022058A">
              <w:t xml:space="preserve"> ДОВЖЕНКА</w:t>
            </w:r>
            <w:r w:rsidR="00634CAA" w:rsidRPr="00634CAA">
              <w:rPr>
                <w:b w:val="0"/>
                <w:lang w:val="ru-RU"/>
              </w:rPr>
              <w:t>……………….</w:t>
            </w:r>
          </w:p>
        </w:tc>
        <w:tc>
          <w:tcPr>
            <w:tcW w:w="960" w:type="dxa"/>
          </w:tcPr>
          <w:p w:rsidR="002D6547" w:rsidRPr="003E4242" w:rsidRDefault="002D6547"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r w:rsidRPr="003E4242">
              <w:rPr>
                <w:lang w:val="ru-RU"/>
              </w:rPr>
              <w:t>33</w:t>
            </w:r>
          </w:p>
        </w:tc>
      </w:tr>
      <w:tr w:rsidR="003E4242" w:rsidTr="003E4242">
        <w:tc>
          <w:tcPr>
            <w:tcW w:w="8897" w:type="dxa"/>
          </w:tcPr>
          <w:p w:rsidR="002D6547" w:rsidRPr="00634CAA" w:rsidRDefault="00634CAA" w:rsidP="00634CAA">
            <w:pPr>
              <w:pStyle w:val="a3"/>
              <w:spacing w:line="360" w:lineRule="auto"/>
              <w:ind w:left="0" w:firstLine="0"/>
              <w:rPr>
                <w:b/>
                <w:lang w:val="ru-RU"/>
              </w:rPr>
            </w:pPr>
            <w:r>
              <w:rPr>
                <w:lang w:val="ru-RU"/>
              </w:rPr>
              <w:t xml:space="preserve">    </w:t>
            </w:r>
            <w:r w:rsidR="003B1A61" w:rsidRPr="0022058A">
              <w:t>2.1. Сполучникові</w:t>
            </w:r>
            <w:r w:rsidR="003B1A61" w:rsidRPr="0022058A">
              <w:rPr>
                <w:spacing w:val="-3"/>
              </w:rPr>
              <w:t xml:space="preserve"> </w:t>
            </w:r>
            <w:r w:rsidR="003B1A61" w:rsidRPr="0022058A">
              <w:t>по</w:t>
            </w:r>
            <w:r w:rsidR="00054A89">
              <w:t>рівняння в ідіостилі О</w:t>
            </w:r>
            <w:r w:rsidR="00054A89">
              <w:rPr>
                <w:lang w:val="ru-RU"/>
              </w:rPr>
              <w:t>. </w:t>
            </w:r>
            <w:r w:rsidR="003B1A61" w:rsidRPr="0022058A">
              <w:t>Довженка</w:t>
            </w:r>
            <w:r>
              <w:rPr>
                <w:lang w:val="ru-RU"/>
              </w:rPr>
              <w:t>……</w:t>
            </w:r>
            <w:r w:rsidR="00054A89">
              <w:rPr>
                <w:lang w:val="ru-RU"/>
              </w:rPr>
              <w:t>…………..</w:t>
            </w:r>
          </w:p>
        </w:tc>
        <w:tc>
          <w:tcPr>
            <w:tcW w:w="960" w:type="dxa"/>
          </w:tcPr>
          <w:p w:rsidR="002D6547" w:rsidRPr="003E4242" w:rsidRDefault="003E4242" w:rsidP="00736470">
            <w:pPr>
              <w:pStyle w:val="a3"/>
              <w:spacing w:line="360" w:lineRule="auto"/>
              <w:ind w:left="0" w:firstLine="0"/>
              <w:jc w:val="center"/>
              <w:rPr>
                <w:lang w:val="ru-RU"/>
              </w:rPr>
            </w:pPr>
            <w:r w:rsidRPr="003E4242">
              <w:rPr>
                <w:lang w:val="ru-RU"/>
              </w:rPr>
              <w:t>33</w:t>
            </w:r>
          </w:p>
        </w:tc>
      </w:tr>
      <w:tr w:rsidR="003B1A61" w:rsidTr="003E4242">
        <w:tc>
          <w:tcPr>
            <w:tcW w:w="8897" w:type="dxa"/>
          </w:tcPr>
          <w:p w:rsidR="003B1A61" w:rsidRPr="00634CAA" w:rsidRDefault="00634CAA" w:rsidP="00634CAA">
            <w:pPr>
              <w:pStyle w:val="a3"/>
              <w:spacing w:line="360" w:lineRule="auto"/>
              <w:ind w:left="0" w:firstLine="0"/>
              <w:rPr>
                <w:lang w:val="ru-RU"/>
              </w:rPr>
            </w:pPr>
            <w:r>
              <w:rPr>
                <w:lang w:val="ru-RU"/>
              </w:rPr>
              <w:t xml:space="preserve">    </w:t>
            </w:r>
            <w:r w:rsidR="003B1A61" w:rsidRPr="0022058A">
              <w:t>2.2. Безсполучникові</w:t>
            </w:r>
            <w:r w:rsidR="003B1A61" w:rsidRPr="0022058A">
              <w:rPr>
                <w:spacing w:val="-2"/>
              </w:rPr>
              <w:t xml:space="preserve"> </w:t>
            </w:r>
            <w:r w:rsidR="003B1A61" w:rsidRPr="0022058A">
              <w:t>порівняння в мовотворчості письменника</w:t>
            </w:r>
            <w:r>
              <w:rPr>
                <w:lang w:val="ru-RU"/>
              </w:rPr>
              <w:t>……</w:t>
            </w:r>
            <w:r w:rsidR="00054A89">
              <w:rPr>
                <w:lang w:val="ru-RU"/>
              </w:rPr>
              <w:t>..</w:t>
            </w:r>
          </w:p>
        </w:tc>
        <w:tc>
          <w:tcPr>
            <w:tcW w:w="960" w:type="dxa"/>
          </w:tcPr>
          <w:p w:rsidR="003B1A61" w:rsidRPr="003E4242" w:rsidRDefault="003E4242" w:rsidP="00736470">
            <w:pPr>
              <w:pStyle w:val="a3"/>
              <w:spacing w:line="360" w:lineRule="auto"/>
              <w:ind w:left="0" w:firstLine="0"/>
              <w:jc w:val="center"/>
              <w:rPr>
                <w:lang w:val="ru-RU"/>
              </w:rPr>
            </w:pPr>
            <w:r w:rsidRPr="003E4242">
              <w:rPr>
                <w:lang w:val="ru-RU"/>
              </w:rPr>
              <w:t>46</w:t>
            </w:r>
          </w:p>
        </w:tc>
      </w:tr>
      <w:tr w:rsidR="003B1A61" w:rsidTr="003E4242">
        <w:tc>
          <w:tcPr>
            <w:tcW w:w="8897" w:type="dxa"/>
          </w:tcPr>
          <w:p w:rsidR="003B1A61" w:rsidRPr="00054A89" w:rsidRDefault="00634CAA" w:rsidP="00054A89">
            <w:pPr>
              <w:pStyle w:val="a3"/>
              <w:spacing w:line="360" w:lineRule="auto"/>
              <w:ind w:left="0" w:firstLine="0"/>
              <w:rPr>
                <w:lang w:val="ru-RU"/>
              </w:rPr>
            </w:pPr>
            <w:r>
              <w:rPr>
                <w:lang w:val="ru-RU"/>
              </w:rPr>
              <w:t xml:space="preserve">    </w:t>
            </w:r>
            <w:r w:rsidR="003B1A61" w:rsidRPr="0022058A">
              <w:t xml:space="preserve">2.3. Функціонально-стилістичний потенціал порівнянь в </w:t>
            </w:r>
            <w:r w:rsidR="00054A89">
              <w:t>ідіостилі О</w:t>
            </w:r>
            <w:r w:rsidR="00054A89">
              <w:rPr>
                <w:lang w:val="ru-RU"/>
              </w:rPr>
              <w:t>. </w:t>
            </w:r>
            <w:r w:rsidR="003B1A61" w:rsidRPr="0022058A">
              <w:t>Довженка</w:t>
            </w:r>
            <w:r w:rsidR="00054A89">
              <w:rPr>
                <w:lang w:val="ru-RU"/>
              </w:rPr>
              <w:t>………………………………………………………………….</w:t>
            </w:r>
          </w:p>
        </w:tc>
        <w:tc>
          <w:tcPr>
            <w:tcW w:w="960" w:type="dxa"/>
          </w:tcPr>
          <w:p w:rsidR="003B1A61" w:rsidRPr="003E4242" w:rsidRDefault="003B1A61"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r w:rsidRPr="003E4242">
              <w:rPr>
                <w:lang w:val="ru-RU"/>
              </w:rPr>
              <w:t>52</w:t>
            </w:r>
          </w:p>
        </w:tc>
      </w:tr>
      <w:tr w:rsidR="003B1A61" w:rsidTr="003E4242">
        <w:tc>
          <w:tcPr>
            <w:tcW w:w="8897" w:type="dxa"/>
          </w:tcPr>
          <w:p w:rsidR="003B1A61" w:rsidRPr="00634CAA" w:rsidRDefault="00634CAA" w:rsidP="00634CAA">
            <w:pPr>
              <w:pStyle w:val="a3"/>
              <w:spacing w:line="360" w:lineRule="auto"/>
              <w:ind w:left="0" w:firstLine="0"/>
              <w:rPr>
                <w:lang w:val="ru-RU"/>
              </w:rPr>
            </w:pPr>
            <w:r>
              <w:rPr>
                <w:lang w:val="ru-RU"/>
              </w:rPr>
              <w:t xml:space="preserve">    </w:t>
            </w:r>
            <w:r w:rsidR="003B1A61" w:rsidRPr="0022058A">
              <w:t>Висновки до другого розділу</w:t>
            </w:r>
            <w:r>
              <w:rPr>
                <w:lang w:val="ru-RU"/>
              </w:rPr>
              <w:t>……………………………………………</w:t>
            </w:r>
            <w:r w:rsidR="00054A89">
              <w:rPr>
                <w:lang w:val="ru-RU"/>
              </w:rPr>
              <w:t>.</w:t>
            </w:r>
          </w:p>
        </w:tc>
        <w:tc>
          <w:tcPr>
            <w:tcW w:w="960" w:type="dxa"/>
          </w:tcPr>
          <w:p w:rsidR="003B1A61" w:rsidRPr="003E4242" w:rsidRDefault="003E4242" w:rsidP="00736470">
            <w:pPr>
              <w:pStyle w:val="a3"/>
              <w:spacing w:line="360" w:lineRule="auto"/>
              <w:ind w:left="0" w:firstLine="0"/>
              <w:jc w:val="center"/>
              <w:rPr>
                <w:lang w:val="ru-RU"/>
              </w:rPr>
            </w:pPr>
            <w:r w:rsidRPr="003E4242">
              <w:rPr>
                <w:lang w:val="ru-RU"/>
              </w:rPr>
              <w:t>62</w:t>
            </w:r>
          </w:p>
        </w:tc>
      </w:tr>
      <w:tr w:rsidR="003B1A61" w:rsidTr="003E4242">
        <w:tc>
          <w:tcPr>
            <w:tcW w:w="8897" w:type="dxa"/>
          </w:tcPr>
          <w:p w:rsidR="003B1A61" w:rsidRPr="00634CAA" w:rsidRDefault="003B1A61" w:rsidP="00054A89">
            <w:pPr>
              <w:pStyle w:val="a3"/>
              <w:spacing w:line="360" w:lineRule="auto"/>
              <w:ind w:left="0" w:firstLine="0"/>
              <w:rPr>
                <w:lang w:val="ru-RU"/>
              </w:rPr>
            </w:pPr>
            <w:r w:rsidRPr="00054A89">
              <w:rPr>
                <w:b/>
                <w:lang w:val="ru-RU"/>
              </w:rPr>
              <w:t xml:space="preserve">РОЗДІЛ </w:t>
            </w:r>
            <w:r w:rsidRPr="00054A89">
              <w:rPr>
                <w:b/>
              </w:rPr>
              <w:t xml:space="preserve">3. МЕТОДИЧНА СИСТЕМА РОБОТИ </w:t>
            </w:r>
            <w:r w:rsidRPr="00054A89">
              <w:rPr>
                <w:b/>
                <w:lang w:val="ru-RU"/>
              </w:rPr>
              <w:t xml:space="preserve">НАД </w:t>
            </w:r>
            <w:r w:rsidRPr="00054A89">
              <w:rPr>
                <w:b/>
              </w:rPr>
              <w:t>ФОРМУВАННЯ</w:t>
            </w:r>
            <w:r w:rsidRPr="00054A89">
              <w:rPr>
                <w:b/>
                <w:lang w:val="ru-RU"/>
              </w:rPr>
              <w:t>М</w:t>
            </w:r>
            <w:r w:rsidRPr="00054A89">
              <w:rPr>
                <w:b/>
              </w:rPr>
              <w:t xml:space="preserve"> СИ</w:t>
            </w:r>
            <w:r w:rsidR="00054A89">
              <w:rPr>
                <w:b/>
              </w:rPr>
              <w:t>НТАКСИЧНОЇ КОМПЕТЕНТНОСТІ УЧНІВ</w:t>
            </w:r>
            <w:r w:rsidRPr="00054A89">
              <w:rPr>
                <w:b/>
                <w:lang w:val="ru-RU"/>
              </w:rPr>
              <w:t xml:space="preserve"> </w:t>
            </w:r>
            <w:r w:rsidR="00634CAA" w:rsidRPr="00054A89">
              <w:rPr>
                <w:b/>
              </w:rPr>
              <w:t>(НА МАТЕРІАЛІ ТВОРІВ О</w:t>
            </w:r>
            <w:r w:rsidR="00634CAA" w:rsidRPr="00054A89">
              <w:rPr>
                <w:b/>
                <w:lang w:val="ru-RU"/>
              </w:rPr>
              <w:t>.</w:t>
            </w:r>
            <w:r w:rsidR="00054A89" w:rsidRPr="00054A89">
              <w:rPr>
                <w:b/>
                <w:lang w:val="ru-RU"/>
              </w:rPr>
              <w:t> </w:t>
            </w:r>
            <w:r w:rsidRPr="00054A89">
              <w:rPr>
                <w:b/>
              </w:rPr>
              <w:t>ДОВЖЕНКА)</w:t>
            </w:r>
            <w:r w:rsidR="00634CAA">
              <w:rPr>
                <w:lang w:val="ru-RU"/>
              </w:rPr>
              <w:t>…………</w:t>
            </w:r>
            <w:r w:rsidR="00054A89">
              <w:rPr>
                <w:lang w:val="ru-RU"/>
              </w:rPr>
              <w:t>…….....</w:t>
            </w:r>
          </w:p>
        </w:tc>
        <w:tc>
          <w:tcPr>
            <w:tcW w:w="960" w:type="dxa"/>
          </w:tcPr>
          <w:p w:rsidR="003B1A61" w:rsidRPr="003E4242" w:rsidRDefault="003B1A61"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r w:rsidRPr="003E4242">
              <w:rPr>
                <w:lang w:val="ru-RU"/>
              </w:rPr>
              <w:t>66</w:t>
            </w:r>
          </w:p>
        </w:tc>
      </w:tr>
      <w:tr w:rsidR="003B1A61" w:rsidTr="003E4242">
        <w:tc>
          <w:tcPr>
            <w:tcW w:w="8897" w:type="dxa"/>
          </w:tcPr>
          <w:p w:rsidR="003B1A61" w:rsidRPr="00634CAA" w:rsidRDefault="00634CAA" w:rsidP="003B1A61">
            <w:pPr>
              <w:pStyle w:val="a3"/>
              <w:spacing w:line="360" w:lineRule="auto"/>
              <w:ind w:left="0" w:firstLine="0"/>
              <w:rPr>
                <w:lang w:val="ru-RU"/>
              </w:rPr>
            </w:pPr>
            <w:r>
              <w:rPr>
                <w:lang w:val="ru-RU"/>
              </w:rPr>
              <w:t xml:space="preserve">    </w:t>
            </w:r>
            <w:r w:rsidR="003B1A61" w:rsidRPr="0022058A">
              <w:t>3.1. Стан проблеми формування синтаксичної компетентності в закладах загальної середньої освіти</w:t>
            </w:r>
            <w:r>
              <w:rPr>
                <w:lang w:val="ru-RU"/>
              </w:rPr>
              <w:t>……………………………………….</w:t>
            </w:r>
          </w:p>
        </w:tc>
        <w:tc>
          <w:tcPr>
            <w:tcW w:w="960" w:type="dxa"/>
          </w:tcPr>
          <w:p w:rsidR="003B1A61" w:rsidRPr="003E4242" w:rsidRDefault="003B1A61"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r w:rsidRPr="003E4242">
              <w:rPr>
                <w:lang w:val="ru-RU"/>
              </w:rPr>
              <w:t>66</w:t>
            </w:r>
          </w:p>
        </w:tc>
      </w:tr>
      <w:tr w:rsidR="003B1A61" w:rsidTr="003E4242">
        <w:tc>
          <w:tcPr>
            <w:tcW w:w="8897" w:type="dxa"/>
          </w:tcPr>
          <w:p w:rsidR="003B1A61" w:rsidRPr="00634CAA" w:rsidRDefault="00634CAA" w:rsidP="003E4242">
            <w:pPr>
              <w:pStyle w:val="a3"/>
              <w:spacing w:line="360" w:lineRule="auto"/>
              <w:ind w:left="0" w:firstLine="0"/>
              <w:rPr>
                <w:lang w:val="ru-RU"/>
              </w:rPr>
            </w:pPr>
            <w:r>
              <w:rPr>
                <w:lang w:val="ru-RU"/>
              </w:rPr>
              <w:t xml:space="preserve">    </w:t>
            </w:r>
            <w:r w:rsidR="003B1A61" w:rsidRPr="0022058A">
              <w:t>3.2.  Система завдань та вправ, спрямована на формування синт</w:t>
            </w:r>
            <w:r>
              <w:t>аксичної компетентності учнів 8</w:t>
            </w:r>
            <w:r w:rsidR="003E4242">
              <w:rPr>
                <w:lang w:val="ru-RU"/>
              </w:rPr>
              <w:t>-</w:t>
            </w:r>
            <w:r w:rsidR="003B1A61" w:rsidRPr="0022058A">
              <w:t>9 класів</w:t>
            </w:r>
            <w:r>
              <w:rPr>
                <w:lang w:val="ru-RU"/>
              </w:rPr>
              <w:t>…………………………...</w:t>
            </w:r>
          </w:p>
        </w:tc>
        <w:tc>
          <w:tcPr>
            <w:tcW w:w="960" w:type="dxa"/>
          </w:tcPr>
          <w:p w:rsidR="003B1A61" w:rsidRPr="003E4242" w:rsidRDefault="003B1A61" w:rsidP="00736470">
            <w:pPr>
              <w:pStyle w:val="a3"/>
              <w:spacing w:line="360" w:lineRule="auto"/>
              <w:ind w:left="0" w:firstLine="0"/>
              <w:jc w:val="center"/>
              <w:rPr>
                <w:lang w:val="ru-RU"/>
              </w:rPr>
            </w:pPr>
          </w:p>
          <w:p w:rsidR="003E4242" w:rsidRPr="003E4242" w:rsidRDefault="003E4242" w:rsidP="00736470">
            <w:pPr>
              <w:pStyle w:val="a3"/>
              <w:spacing w:line="360" w:lineRule="auto"/>
              <w:ind w:left="0" w:firstLine="0"/>
              <w:jc w:val="center"/>
              <w:rPr>
                <w:lang w:val="ru-RU"/>
              </w:rPr>
            </w:pPr>
            <w:r w:rsidRPr="003E4242">
              <w:rPr>
                <w:lang w:val="ru-RU"/>
              </w:rPr>
              <w:t>77</w:t>
            </w:r>
          </w:p>
        </w:tc>
      </w:tr>
      <w:tr w:rsidR="003B1A61" w:rsidTr="003E4242">
        <w:tc>
          <w:tcPr>
            <w:tcW w:w="8897" w:type="dxa"/>
          </w:tcPr>
          <w:p w:rsidR="003B1A61" w:rsidRPr="00634CAA" w:rsidRDefault="00634CAA" w:rsidP="003B1A61">
            <w:pPr>
              <w:pStyle w:val="a3"/>
              <w:spacing w:line="360" w:lineRule="auto"/>
              <w:ind w:left="0" w:firstLine="0"/>
              <w:rPr>
                <w:lang w:val="ru-RU"/>
              </w:rPr>
            </w:pPr>
            <w:r>
              <w:rPr>
                <w:lang w:val="ru-RU"/>
              </w:rPr>
              <w:t xml:space="preserve">    </w:t>
            </w:r>
            <w:r w:rsidR="003B1A61" w:rsidRPr="0022058A">
              <w:t>Висновки до третього розділу</w:t>
            </w:r>
            <w:r>
              <w:rPr>
                <w:lang w:val="ru-RU"/>
              </w:rPr>
              <w:t>…………………………………………...</w:t>
            </w:r>
          </w:p>
        </w:tc>
        <w:tc>
          <w:tcPr>
            <w:tcW w:w="960" w:type="dxa"/>
          </w:tcPr>
          <w:p w:rsidR="003B1A61" w:rsidRPr="003E4242" w:rsidRDefault="003E4242" w:rsidP="00736470">
            <w:pPr>
              <w:pStyle w:val="a3"/>
              <w:spacing w:line="360" w:lineRule="auto"/>
              <w:ind w:left="0" w:firstLine="0"/>
              <w:jc w:val="center"/>
              <w:rPr>
                <w:lang w:val="ru-RU"/>
              </w:rPr>
            </w:pPr>
            <w:r w:rsidRPr="003E4242">
              <w:rPr>
                <w:lang w:val="ru-RU"/>
              </w:rPr>
              <w:t>93</w:t>
            </w:r>
          </w:p>
        </w:tc>
      </w:tr>
      <w:tr w:rsidR="003B1A61" w:rsidTr="003E4242">
        <w:tc>
          <w:tcPr>
            <w:tcW w:w="8897" w:type="dxa"/>
          </w:tcPr>
          <w:p w:rsidR="003B1A61" w:rsidRPr="00634CAA" w:rsidRDefault="003B1A61" w:rsidP="003B1A61">
            <w:pPr>
              <w:pStyle w:val="a3"/>
              <w:spacing w:line="360" w:lineRule="auto"/>
              <w:ind w:left="0" w:firstLine="0"/>
              <w:rPr>
                <w:lang w:val="ru-RU"/>
              </w:rPr>
            </w:pPr>
            <w:r w:rsidRPr="0022058A">
              <w:rPr>
                <w:b/>
              </w:rPr>
              <w:t>ВИСНОВКИ</w:t>
            </w:r>
            <w:r w:rsidR="00634CAA" w:rsidRPr="00634CAA">
              <w:rPr>
                <w:lang w:val="ru-RU"/>
              </w:rPr>
              <w:t>………………………………………………………………..</w:t>
            </w:r>
          </w:p>
        </w:tc>
        <w:tc>
          <w:tcPr>
            <w:tcW w:w="960" w:type="dxa"/>
          </w:tcPr>
          <w:p w:rsidR="003B1A61" w:rsidRPr="003E4242" w:rsidRDefault="003E4242" w:rsidP="00736470">
            <w:pPr>
              <w:pStyle w:val="a3"/>
              <w:spacing w:line="360" w:lineRule="auto"/>
              <w:ind w:left="0" w:firstLine="0"/>
              <w:jc w:val="center"/>
              <w:rPr>
                <w:lang w:val="ru-RU"/>
              </w:rPr>
            </w:pPr>
            <w:r w:rsidRPr="003E4242">
              <w:rPr>
                <w:lang w:val="ru-RU"/>
              </w:rPr>
              <w:t>95</w:t>
            </w:r>
          </w:p>
        </w:tc>
      </w:tr>
      <w:tr w:rsidR="003B1A61" w:rsidTr="003E4242">
        <w:tc>
          <w:tcPr>
            <w:tcW w:w="8897" w:type="dxa"/>
          </w:tcPr>
          <w:p w:rsidR="003B1A61" w:rsidRPr="00634CAA" w:rsidRDefault="003B1A61" w:rsidP="003B1A61">
            <w:pPr>
              <w:pStyle w:val="a3"/>
              <w:spacing w:line="360" w:lineRule="auto"/>
              <w:ind w:left="0" w:firstLine="0"/>
              <w:rPr>
                <w:b/>
                <w:lang w:val="ru-RU"/>
              </w:rPr>
            </w:pPr>
            <w:r w:rsidRPr="0022058A">
              <w:rPr>
                <w:b/>
              </w:rPr>
              <w:t>СПИСОК ВИКОРИСТАНОЇ ЛІТЕРАТУРИ</w:t>
            </w:r>
            <w:r w:rsidR="00634CAA">
              <w:rPr>
                <w:b/>
                <w:lang w:val="ru-RU"/>
              </w:rPr>
              <w:t>…………………………...</w:t>
            </w:r>
          </w:p>
        </w:tc>
        <w:tc>
          <w:tcPr>
            <w:tcW w:w="960" w:type="dxa"/>
          </w:tcPr>
          <w:p w:rsidR="003B1A61" w:rsidRPr="003E4242" w:rsidRDefault="003E4242" w:rsidP="00736470">
            <w:pPr>
              <w:pStyle w:val="a3"/>
              <w:spacing w:line="360" w:lineRule="auto"/>
              <w:ind w:left="0" w:firstLine="0"/>
              <w:jc w:val="center"/>
              <w:rPr>
                <w:lang w:val="ru-RU"/>
              </w:rPr>
            </w:pPr>
            <w:r w:rsidRPr="003E4242">
              <w:rPr>
                <w:lang w:val="ru-RU"/>
              </w:rPr>
              <w:t>99</w:t>
            </w:r>
          </w:p>
        </w:tc>
      </w:tr>
      <w:tr w:rsidR="003B1A61" w:rsidTr="003E4242">
        <w:tc>
          <w:tcPr>
            <w:tcW w:w="8897" w:type="dxa"/>
          </w:tcPr>
          <w:p w:rsidR="003B1A61" w:rsidRPr="00054A89" w:rsidRDefault="003B1A61" w:rsidP="003B1A61">
            <w:pPr>
              <w:pStyle w:val="a3"/>
              <w:spacing w:line="360" w:lineRule="auto"/>
              <w:ind w:left="0" w:firstLine="0"/>
              <w:rPr>
                <w:b/>
                <w:lang w:val="ru-RU"/>
              </w:rPr>
            </w:pPr>
            <w:r w:rsidRPr="0022058A">
              <w:rPr>
                <w:b/>
              </w:rPr>
              <w:lastRenderedPageBreak/>
              <w:t>ДОДАТКИ</w:t>
            </w:r>
            <w:r w:rsidR="00054A89">
              <w:rPr>
                <w:b/>
                <w:lang w:val="ru-RU"/>
              </w:rPr>
              <w:t>…………………………………………………………………..</w:t>
            </w:r>
          </w:p>
        </w:tc>
        <w:tc>
          <w:tcPr>
            <w:tcW w:w="960" w:type="dxa"/>
          </w:tcPr>
          <w:p w:rsidR="003B1A61" w:rsidRPr="003E4242" w:rsidRDefault="003E4242" w:rsidP="00736470">
            <w:pPr>
              <w:pStyle w:val="a3"/>
              <w:spacing w:line="360" w:lineRule="auto"/>
              <w:ind w:left="0" w:firstLine="0"/>
              <w:jc w:val="center"/>
              <w:rPr>
                <w:lang w:val="ru-RU"/>
              </w:rPr>
            </w:pPr>
            <w:r w:rsidRPr="003E4242">
              <w:rPr>
                <w:lang w:val="ru-RU"/>
              </w:rPr>
              <w:t>109</w:t>
            </w:r>
          </w:p>
        </w:tc>
      </w:tr>
    </w:tbl>
    <w:p w:rsidR="002D6547" w:rsidRDefault="002D6547" w:rsidP="00736470">
      <w:pPr>
        <w:pStyle w:val="a3"/>
        <w:spacing w:line="360" w:lineRule="auto"/>
        <w:ind w:left="0" w:firstLine="0"/>
        <w:jc w:val="center"/>
        <w:rPr>
          <w:b/>
          <w:lang w:val="ru-RU"/>
        </w:rPr>
      </w:pPr>
    </w:p>
    <w:p w:rsidR="003B1A61" w:rsidRDefault="003B1A61">
      <w:pPr>
        <w:widowControl/>
        <w:autoSpaceDE/>
        <w:autoSpaceDN/>
        <w:spacing w:after="160" w:line="259" w:lineRule="auto"/>
        <w:rPr>
          <w:b/>
          <w:sz w:val="28"/>
          <w:szCs w:val="28"/>
        </w:rPr>
      </w:pPr>
      <w:r>
        <w:rPr>
          <w:b/>
          <w:sz w:val="28"/>
          <w:szCs w:val="28"/>
        </w:rPr>
        <w:br w:type="page"/>
      </w:r>
    </w:p>
    <w:p w:rsidR="00ED1A35" w:rsidRPr="0022058A" w:rsidRDefault="00ED1A35" w:rsidP="00736470">
      <w:pPr>
        <w:spacing w:line="360" w:lineRule="auto"/>
        <w:jc w:val="center"/>
        <w:rPr>
          <w:b/>
          <w:sz w:val="28"/>
          <w:szCs w:val="28"/>
        </w:rPr>
      </w:pPr>
      <w:r w:rsidRPr="0022058A">
        <w:rPr>
          <w:b/>
          <w:sz w:val="28"/>
          <w:szCs w:val="28"/>
        </w:rPr>
        <w:lastRenderedPageBreak/>
        <w:t>ВСТУП</w:t>
      </w:r>
    </w:p>
    <w:p w:rsidR="00ED1A35" w:rsidRPr="0022058A" w:rsidRDefault="00ED1A35" w:rsidP="00736470">
      <w:pPr>
        <w:pStyle w:val="a3"/>
        <w:spacing w:line="360" w:lineRule="auto"/>
        <w:ind w:left="0" w:firstLine="0"/>
        <w:rPr>
          <w:b/>
        </w:rPr>
      </w:pPr>
    </w:p>
    <w:p w:rsidR="00ED1A35" w:rsidRPr="0022058A" w:rsidRDefault="0082670D" w:rsidP="00736470">
      <w:pPr>
        <w:pStyle w:val="a3"/>
        <w:spacing w:line="360" w:lineRule="auto"/>
        <w:ind w:left="0"/>
      </w:pPr>
      <w:r w:rsidRPr="0022058A">
        <w:rPr>
          <w:b/>
        </w:rPr>
        <w:t>Актуальність роботи</w:t>
      </w:r>
      <w:r w:rsidRPr="0022058A">
        <w:t xml:space="preserve">. </w:t>
      </w:r>
      <w:r w:rsidR="00ED1A35" w:rsidRPr="0022058A">
        <w:t>Пізнаючи світ, людина йде від відомого до невідомого. Невідоме певною мірою порівнюють із відомим, зіставляють із ним і завдяки цьому засвоюють нові знання. Порівняння відповідає щоденним потребам зіставляти себе з іншими, з’ясовувати міру відмінності або збігу. Воно є однією з найчастіше виконуваних мисленнєвих</w:t>
      </w:r>
      <w:r w:rsidR="00ED1A35" w:rsidRPr="0022058A">
        <w:rPr>
          <w:spacing w:val="-9"/>
        </w:rPr>
        <w:t xml:space="preserve"> </w:t>
      </w:r>
      <w:r w:rsidR="00ED1A35" w:rsidRPr="0022058A">
        <w:t>операцій.</w:t>
      </w:r>
    </w:p>
    <w:p w:rsidR="00736470" w:rsidRPr="0022058A" w:rsidRDefault="00ED1A35" w:rsidP="00736470">
      <w:pPr>
        <w:pStyle w:val="a3"/>
        <w:spacing w:line="360" w:lineRule="auto"/>
        <w:ind w:left="0" w:firstLine="708"/>
      </w:pPr>
      <w:r w:rsidRPr="0022058A">
        <w:t>Процес дослідження порівнянь має тривалу історію. Як мовне явище його почали вивчати ще давньогрецькі філософи та римські оратори. Із часом порівняння як об’єкт дослідження лише набувало поширення. У мовознавстві порівняння проаналізовано в різних аспектах, а саме: граматичному  (І.</w:t>
      </w:r>
      <w:r w:rsidR="002024EB" w:rsidRPr="0022058A">
        <w:t> </w:t>
      </w:r>
      <w:r w:rsidRPr="0022058A">
        <w:t>Кучеренко,  М. Черемис</w:t>
      </w:r>
      <w:r w:rsidR="002024EB" w:rsidRPr="0022058A">
        <w:t>іна,   Н. Широкова, Н. Хараман),</w:t>
      </w:r>
      <w:r w:rsidRPr="0022058A">
        <w:t xml:space="preserve"> фразеологічному (А. Назарян, А</w:t>
      </w:r>
      <w:r w:rsidR="002024EB" w:rsidRPr="0022058A">
        <w:t>. Найда, В. Огольцев, К. Мізін),</w:t>
      </w:r>
      <w:r w:rsidRPr="0022058A">
        <w:t xml:space="preserve"> ономасіологічному (Б. Ажнюк, В. Дьяконов, О.</w:t>
      </w:r>
      <w:r w:rsidRPr="0022058A">
        <w:rPr>
          <w:lang w:val="en-US"/>
        </w:rPr>
        <w:t> </w:t>
      </w:r>
      <w:r w:rsidRPr="0022058A">
        <w:t>Молчко, В.</w:t>
      </w:r>
      <w:r w:rsidRPr="0022058A">
        <w:rPr>
          <w:lang w:val="en-US"/>
        </w:rPr>
        <w:t> </w:t>
      </w:r>
      <w:r w:rsidR="002024EB" w:rsidRPr="0022058A">
        <w:t>Образцова),</w:t>
      </w:r>
      <w:r w:rsidRPr="0022058A">
        <w:t xml:space="preserve"> семасіологічному (С.</w:t>
      </w:r>
      <w:r w:rsidRPr="0022058A">
        <w:rPr>
          <w:lang w:val="en-US"/>
        </w:rPr>
        <w:t> </w:t>
      </w:r>
      <w:r w:rsidRPr="0022058A">
        <w:t>Александрова, Д.</w:t>
      </w:r>
      <w:r w:rsidRPr="0022058A">
        <w:rPr>
          <w:lang w:val="en-US"/>
        </w:rPr>
        <w:t> </w:t>
      </w:r>
      <w:r w:rsidRPr="0022058A">
        <w:t>Ащурова, Н.</w:t>
      </w:r>
      <w:r w:rsidRPr="0022058A">
        <w:rPr>
          <w:lang w:val="en-US"/>
        </w:rPr>
        <w:t> </w:t>
      </w:r>
      <w:r w:rsidRPr="0022058A">
        <w:t>Майборода, І.</w:t>
      </w:r>
      <w:r w:rsidRPr="0022058A">
        <w:rPr>
          <w:lang w:val="en-US"/>
        </w:rPr>
        <w:t> </w:t>
      </w:r>
      <w:r w:rsidR="002024EB" w:rsidRPr="0022058A">
        <w:t>Шенько),</w:t>
      </w:r>
      <w:r w:rsidRPr="0022058A">
        <w:t xml:space="preserve"> функціонально-стилістичному (В.</w:t>
      </w:r>
      <w:r w:rsidRPr="0022058A">
        <w:rPr>
          <w:lang w:val="en-US"/>
        </w:rPr>
        <w:t> </w:t>
      </w:r>
      <w:r w:rsidRPr="0022058A">
        <w:t>Вомперський,  Л.</w:t>
      </w:r>
      <w:r w:rsidRPr="0022058A">
        <w:rPr>
          <w:lang w:val="en-US"/>
        </w:rPr>
        <w:t> </w:t>
      </w:r>
      <w:r w:rsidRPr="0022058A">
        <w:t>Голоюх,  А.</w:t>
      </w:r>
      <w:r w:rsidRPr="0022058A">
        <w:rPr>
          <w:lang w:val="en-US"/>
        </w:rPr>
        <w:t> </w:t>
      </w:r>
      <w:r w:rsidRPr="0022058A">
        <w:t>Довженко, О.</w:t>
      </w:r>
      <w:r w:rsidRPr="0022058A">
        <w:rPr>
          <w:lang w:val="en-US"/>
        </w:rPr>
        <w:t> </w:t>
      </w:r>
      <w:r w:rsidRPr="0022058A">
        <w:t>Некрасова, О.</w:t>
      </w:r>
      <w:r w:rsidRPr="0022058A">
        <w:rPr>
          <w:lang w:val="en-US"/>
        </w:rPr>
        <w:t> </w:t>
      </w:r>
      <w:r w:rsidRPr="0022058A">
        <w:t>Федоров)</w:t>
      </w:r>
      <w:r w:rsidRPr="0022058A">
        <w:rPr>
          <w:spacing w:val="-5"/>
        </w:rPr>
        <w:t xml:space="preserve"> </w:t>
      </w:r>
      <w:r w:rsidRPr="0022058A">
        <w:t>тощо.</w:t>
      </w:r>
    </w:p>
    <w:p w:rsidR="00736470" w:rsidRPr="0022058A" w:rsidRDefault="00736470" w:rsidP="00736470">
      <w:pPr>
        <w:pStyle w:val="a3"/>
        <w:spacing w:line="360" w:lineRule="auto"/>
        <w:ind w:left="0" w:firstLine="708"/>
        <w:rPr>
          <w:lang w:eastAsia="ru-RU" w:bidi="ar-SA"/>
        </w:rPr>
      </w:pPr>
      <w:r w:rsidRPr="0022058A">
        <w:t>Із погляду синтаксису</w:t>
      </w:r>
      <w:r w:rsidRPr="0022058A">
        <w:rPr>
          <w:lang w:eastAsia="ru-RU" w:bidi="ar-SA"/>
        </w:rPr>
        <w:t xml:space="preserve"> порівняння  ̶  це різновид категорії модальності,  </w:t>
      </w:r>
      <w:r w:rsidR="006B10D4" w:rsidRPr="0022058A">
        <w:rPr>
          <w:lang w:eastAsia="ru-RU" w:bidi="ar-SA"/>
        </w:rPr>
        <w:t>сутність якої полягає</w:t>
      </w:r>
      <w:r w:rsidRPr="0022058A">
        <w:rPr>
          <w:lang w:eastAsia="ru-RU" w:bidi="ar-SA"/>
        </w:rPr>
        <w:t xml:space="preserve"> в тому,  що  відношення вираженого  до  дійсності  визначене  не  прямо,  а  опосередковано – через  його  подібність  до  чогось  іншого –  більш  загальновідомого,  типового,  тобто  до  того,  що  й  повідомлен</w:t>
      </w:r>
      <w:r w:rsidR="007754AC" w:rsidRPr="0022058A">
        <w:rPr>
          <w:lang w:eastAsia="ru-RU" w:bidi="ar-SA"/>
        </w:rPr>
        <w:t>о  порівняльним  компонентом  [46</w:t>
      </w:r>
      <w:r w:rsidRPr="0022058A">
        <w:rPr>
          <w:lang w:eastAsia="ru-RU" w:bidi="ar-SA"/>
        </w:rPr>
        <w:t>, с. 179].</w:t>
      </w:r>
    </w:p>
    <w:p w:rsidR="00ED1A35" w:rsidRPr="0022058A" w:rsidRDefault="00ED1A35" w:rsidP="00736470">
      <w:pPr>
        <w:pStyle w:val="a3"/>
        <w:spacing w:line="360" w:lineRule="auto"/>
        <w:ind w:left="0"/>
      </w:pPr>
      <w:r w:rsidRPr="0022058A">
        <w:t>Попри посилений інтерес до порівняння нез’ясованим лишається низка т</w:t>
      </w:r>
      <w:r w:rsidR="007C1110" w:rsidRPr="0022058A">
        <w:t>аких важливих питань</w:t>
      </w:r>
      <w:r w:rsidRPr="0022058A">
        <w:t>. Особливої значущості в сучасному мовознавстві набуло питання граматичного статусу порівняльних конструкцій. Дискусійною є проблема розмежування порівняльних зворотів і підрядних порівняльних речень.</w:t>
      </w:r>
    </w:p>
    <w:p w:rsidR="00736470" w:rsidRPr="0022058A" w:rsidRDefault="00ED1A35" w:rsidP="00736470">
      <w:pPr>
        <w:pStyle w:val="a3"/>
        <w:spacing w:line="360" w:lineRule="auto"/>
        <w:ind w:left="0"/>
      </w:pPr>
      <w:r w:rsidRPr="0022058A">
        <w:t xml:space="preserve">Значні труднощі під час дослідження порівнянь виникають через відсутність </w:t>
      </w:r>
      <w:r w:rsidRPr="0022058A">
        <w:rPr>
          <w:spacing w:val="20"/>
        </w:rPr>
        <w:t xml:space="preserve"> </w:t>
      </w:r>
      <w:r w:rsidRPr="0022058A">
        <w:t xml:space="preserve">остаточної </w:t>
      </w:r>
      <w:r w:rsidRPr="0022058A">
        <w:rPr>
          <w:spacing w:val="25"/>
        </w:rPr>
        <w:t xml:space="preserve"> </w:t>
      </w:r>
      <w:r w:rsidRPr="0022058A">
        <w:t xml:space="preserve">уніфікації </w:t>
      </w:r>
      <w:r w:rsidRPr="0022058A">
        <w:rPr>
          <w:spacing w:val="24"/>
        </w:rPr>
        <w:t xml:space="preserve"> </w:t>
      </w:r>
      <w:r w:rsidRPr="0022058A">
        <w:t xml:space="preserve">термінологічного </w:t>
      </w:r>
      <w:r w:rsidRPr="0022058A">
        <w:rPr>
          <w:spacing w:val="25"/>
        </w:rPr>
        <w:t xml:space="preserve"> </w:t>
      </w:r>
      <w:r w:rsidRPr="0022058A">
        <w:t xml:space="preserve">апарату. </w:t>
      </w:r>
      <w:r w:rsidRPr="0022058A">
        <w:rPr>
          <w:spacing w:val="25"/>
        </w:rPr>
        <w:t xml:space="preserve"> Т</w:t>
      </w:r>
      <w:r w:rsidRPr="0022058A">
        <w:t xml:space="preserve">ерміни «порівняння»,      «порівняльні      конструкція»,      «порівняльний    </w:t>
      </w:r>
      <w:r w:rsidRPr="0022058A">
        <w:rPr>
          <w:spacing w:val="42"/>
        </w:rPr>
        <w:t xml:space="preserve"> </w:t>
      </w:r>
      <w:r w:rsidRPr="0022058A">
        <w:t xml:space="preserve">зворот», «порівняльна структура» тощо використовуються лінгвістами певною мірою </w:t>
      </w:r>
      <w:r w:rsidRPr="0022058A">
        <w:lastRenderedPageBreak/>
        <w:t xml:space="preserve">довільно. </w:t>
      </w:r>
      <w:r w:rsidRPr="0022058A">
        <w:rPr>
          <w:spacing w:val="53"/>
        </w:rPr>
        <w:t xml:space="preserve"> </w:t>
      </w:r>
      <w:r w:rsidRPr="0022058A">
        <w:t xml:space="preserve">Вони </w:t>
      </w:r>
      <w:r w:rsidRPr="0022058A">
        <w:rPr>
          <w:spacing w:val="55"/>
        </w:rPr>
        <w:t xml:space="preserve"> </w:t>
      </w:r>
      <w:r w:rsidRPr="0022058A">
        <w:t xml:space="preserve">можуть </w:t>
      </w:r>
      <w:r w:rsidRPr="0022058A">
        <w:rPr>
          <w:spacing w:val="53"/>
        </w:rPr>
        <w:t xml:space="preserve"> </w:t>
      </w:r>
      <w:r w:rsidRPr="0022058A">
        <w:t xml:space="preserve">кваліфікуватися </w:t>
      </w:r>
      <w:r w:rsidRPr="0022058A">
        <w:rPr>
          <w:spacing w:val="55"/>
        </w:rPr>
        <w:t xml:space="preserve"> </w:t>
      </w:r>
      <w:r w:rsidRPr="0022058A">
        <w:t xml:space="preserve">то </w:t>
      </w:r>
      <w:r w:rsidRPr="0022058A">
        <w:rPr>
          <w:spacing w:val="53"/>
        </w:rPr>
        <w:t xml:space="preserve"> </w:t>
      </w:r>
      <w:r w:rsidRPr="0022058A">
        <w:t xml:space="preserve">як </w:t>
      </w:r>
      <w:r w:rsidRPr="0022058A">
        <w:rPr>
          <w:spacing w:val="52"/>
        </w:rPr>
        <w:t xml:space="preserve"> </w:t>
      </w:r>
      <w:r w:rsidRPr="0022058A">
        <w:t xml:space="preserve">синоніми, </w:t>
      </w:r>
      <w:r w:rsidRPr="0022058A">
        <w:rPr>
          <w:spacing w:val="54"/>
        </w:rPr>
        <w:t xml:space="preserve"> </w:t>
      </w:r>
      <w:r w:rsidRPr="0022058A">
        <w:t xml:space="preserve">то </w:t>
      </w:r>
      <w:r w:rsidRPr="0022058A">
        <w:rPr>
          <w:spacing w:val="53"/>
        </w:rPr>
        <w:t xml:space="preserve"> </w:t>
      </w:r>
      <w:r w:rsidRPr="0022058A">
        <w:t>як</w:t>
      </w:r>
      <w:r w:rsidR="00736470" w:rsidRPr="0022058A">
        <w:t xml:space="preserve"> </w:t>
      </w:r>
      <w:r w:rsidRPr="0022058A">
        <w:t>абсолютно різні поняття. Це призводить до неточностей у потрактуванні понять, співвідносних із мовним порівнянням, а нерідко спотворює розуміння авторської позиції загалом. У зв’язку з цим виникає необхідність опрацю</w:t>
      </w:r>
      <w:r w:rsidR="007C1110" w:rsidRPr="0022058A">
        <w:t>вання термінологічного апарату</w:t>
      </w:r>
      <w:r w:rsidRPr="0022058A">
        <w:t>.</w:t>
      </w:r>
    </w:p>
    <w:p w:rsidR="00736470" w:rsidRPr="0022058A" w:rsidRDefault="00ED1A35" w:rsidP="00736470">
      <w:pPr>
        <w:pStyle w:val="a3"/>
        <w:spacing w:line="360" w:lineRule="auto"/>
        <w:ind w:left="0"/>
      </w:pPr>
      <w:r w:rsidRPr="0022058A">
        <w:t>На сьогодні порівняння «поки не знайшли вичерпного опису, а також єдиного, послідовного й викінченого теорет</w:t>
      </w:r>
      <w:r w:rsidR="007754AC" w:rsidRPr="0022058A">
        <w:t>ичного обґрунтування» [5</w:t>
      </w:r>
      <w:r w:rsidR="00054A89">
        <w:t>4, с.</w:t>
      </w:r>
      <w:r w:rsidR="00054A89">
        <w:rPr>
          <w:lang w:val="ru-RU"/>
        </w:rPr>
        <w:t> </w:t>
      </w:r>
      <w:r w:rsidR="007754AC" w:rsidRPr="0022058A">
        <w:t>2</w:t>
      </w:r>
      <w:r w:rsidRPr="0022058A">
        <w:t xml:space="preserve">4]. </w:t>
      </w:r>
    </w:p>
    <w:p w:rsidR="00736470" w:rsidRPr="0022058A" w:rsidRDefault="00ED1A35" w:rsidP="00736470">
      <w:pPr>
        <w:pStyle w:val="a3"/>
        <w:spacing w:line="360" w:lineRule="auto"/>
        <w:ind w:left="0"/>
      </w:pPr>
      <w:r w:rsidRPr="0022058A">
        <w:t>Варто зважати й ще на одну важливу функцію відповідної мовної категорії. Окрім пояснення тих чи тих реалій об’єктивної дійсності, порівняння слугує яскравим засобом увиразнення мовленн</w:t>
      </w:r>
      <w:r w:rsidR="007C1110" w:rsidRPr="0022058A">
        <w:t>я, надає йому оцінного значення,</w:t>
      </w:r>
      <w:r w:rsidRPr="0022058A">
        <w:t xml:space="preserve"> образно й експресивно деталізує людей, персонажів, явища прир</w:t>
      </w:r>
      <w:r w:rsidR="007754AC" w:rsidRPr="0022058A">
        <w:t>оди або повсякденні ситуації [67</w:t>
      </w:r>
      <w:r w:rsidRPr="0022058A">
        <w:t xml:space="preserve">, с. 25]. </w:t>
      </w:r>
    </w:p>
    <w:p w:rsidR="00736470" w:rsidRPr="0022058A" w:rsidRDefault="00ED1A35" w:rsidP="00736470">
      <w:pPr>
        <w:pStyle w:val="a3"/>
        <w:spacing w:line="360" w:lineRule="auto"/>
        <w:ind w:left="0"/>
      </w:pPr>
      <w:r w:rsidRPr="0022058A">
        <w:t>Завдяки процесу порівняння образність виявляється в передачі загального поняття через словесний образ</w:t>
      </w:r>
      <w:r w:rsidR="007C1110" w:rsidRPr="0022058A">
        <w:t>. О</w:t>
      </w:r>
      <w:r w:rsidRPr="0022058A">
        <w:t>тже, порівняння будується на мовній основі. Два явища зближуються на основі виявлених спільних ознак для деталізації одного через інше. Причому ці зближення можуть бути індивідуальними й утілювати особливе індивідуально-авторське бачення</w:t>
      </w:r>
      <w:r w:rsidRPr="0022058A">
        <w:rPr>
          <w:spacing w:val="-8"/>
        </w:rPr>
        <w:t xml:space="preserve"> </w:t>
      </w:r>
      <w:r w:rsidRPr="0022058A">
        <w:t>світу.</w:t>
      </w:r>
    </w:p>
    <w:p w:rsidR="00736470" w:rsidRPr="0022058A" w:rsidRDefault="00ED1A35" w:rsidP="00736470">
      <w:pPr>
        <w:pStyle w:val="a3"/>
        <w:spacing w:line="360" w:lineRule="auto"/>
        <w:ind w:left="0"/>
      </w:pPr>
      <w:r w:rsidRPr="0022058A">
        <w:t xml:space="preserve">В арсеналі мовних засобів Олександра Довженка помітне місце посідають компаративні конструкції. За допомогою порівнянь письменник майстерно подає влучну й образну оцінку предмета, </w:t>
      </w:r>
      <w:r w:rsidR="009B44E2" w:rsidRPr="0022058A">
        <w:t>явища чи дії;</w:t>
      </w:r>
      <w:r w:rsidRPr="0022058A">
        <w:t xml:space="preserve"> розкриває сутність абстрактних і конкретних понять чер</w:t>
      </w:r>
      <w:r w:rsidR="009B44E2" w:rsidRPr="0022058A">
        <w:t>ез призму власного світобачення;</w:t>
      </w:r>
      <w:r w:rsidRPr="0022058A">
        <w:t xml:space="preserve"> інформаційно й емоційно наснажує відповідні тексти. Окрім того, порівняння, якими послуговуєть</w:t>
      </w:r>
      <w:r w:rsidR="009B44E2" w:rsidRPr="0022058A">
        <w:t>ся митець, не є однотипними</w:t>
      </w:r>
      <w:r w:rsidRPr="0022058A">
        <w:t>.</w:t>
      </w:r>
    </w:p>
    <w:p w:rsidR="00D73877" w:rsidRPr="0022058A" w:rsidRDefault="00ED1A35" w:rsidP="00736470">
      <w:pPr>
        <w:pStyle w:val="a3"/>
        <w:spacing w:line="360" w:lineRule="auto"/>
        <w:ind w:left="0"/>
      </w:pPr>
      <w:r w:rsidRPr="0022058A">
        <w:t>Актуальність магістерської роботи</w:t>
      </w:r>
      <w:r w:rsidRPr="0022058A">
        <w:rPr>
          <w:b/>
        </w:rPr>
        <w:t xml:space="preserve"> </w:t>
      </w:r>
      <w:r w:rsidRPr="0022058A">
        <w:t>з</w:t>
      </w:r>
      <w:r w:rsidR="00D73877" w:rsidRPr="0022058A">
        <w:t>умовлена відсутністю комплексного</w:t>
      </w:r>
      <w:r w:rsidRPr="0022058A">
        <w:t xml:space="preserve"> дослідження структурно-семантичних і функціонально-стилістичних особливостей порівнянь у мовотворчості Олександра Довженка. </w:t>
      </w:r>
    </w:p>
    <w:p w:rsidR="00736470" w:rsidRPr="00E74BCD" w:rsidRDefault="00ED1A35" w:rsidP="00736470">
      <w:pPr>
        <w:pStyle w:val="a3"/>
        <w:spacing w:line="360" w:lineRule="auto"/>
        <w:ind w:left="0"/>
      </w:pPr>
      <w:r w:rsidRPr="0022058A">
        <w:rPr>
          <w:b/>
        </w:rPr>
        <w:t xml:space="preserve">Мета </w:t>
      </w:r>
      <w:r w:rsidR="007F489F" w:rsidRPr="0022058A">
        <w:t>роботи</w:t>
      </w:r>
      <w:r w:rsidRPr="0022058A">
        <w:rPr>
          <w:b/>
        </w:rPr>
        <w:t xml:space="preserve"> – </w:t>
      </w:r>
      <w:r w:rsidR="00D73877" w:rsidRPr="0022058A">
        <w:t>визначити структурно-семантичні</w:t>
      </w:r>
      <w:r w:rsidRPr="0022058A">
        <w:t xml:space="preserve"> </w:t>
      </w:r>
      <w:r w:rsidRPr="0022058A">
        <w:rPr>
          <w:spacing w:val="-3"/>
        </w:rPr>
        <w:t xml:space="preserve">та </w:t>
      </w:r>
      <w:r w:rsidR="00D73877" w:rsidRPr="0022058A">
        <w:t>функціонально-</w:t>
      </w:r>
      <w:r w:rsidR="00D73877" w:rsidRPr="0022058A">
        <w:lastRenderedPageBreak/>
        <w:t>стилістичні</w:t>
      </w:r>
      <w:r w:rsidRPr="0022058A">
        <w:t xml:space="preserve"> </w:t>
      </w:r>
      <w:r w:rsidR="00D73877" w:rsidRPr="0022058A">
        <w:t>особливості</w:t>
      </w:r>
      <w:r w:rsidRPr="0022058A">
        <w:t xml:space="preserve"> </w:t>
      </w:r>
      <w:r w:rsidR="00D73877" w:rsidRPr="0022058A">
        <w:t>синтаксичних конструкцій порівняльної модальності</w:t>
      </w:r>
      <w:r w:rsidRPr="0022058A">
        <w:t xml:space="preserve"> </w:t>
      </w:r>
      <w:r w:rsidR="007F489F" w:rsidRPr="0022058A">
        <w:t>в ідіостилі</w:t>
      </w:r>
      <w:r w:rsidR="00E74BCD">
        <w:t xml:space="preserve"> Олександра Довженка</w:t>
      </w:r>
      <w:r w:rsidR="00E74BCD" w:rsidRPr="00E74BCD">
        <w:t xml:space="preserve"> та </w:t>
      </w:r>
      <w:r w:rsidR="00E74BCD" w:rsidRPr="0022058A">
        <w:t>розробити методичну систему роботи, спрямовану на формування синтаксичної компетент</w:t>
      </w:r>
      <w:r w:rsidR="00E74BCD">
        <w:t>ності учнів 8-9 класів</w:t>
      </w:r>
      <w:r w:rsidR="00E74BCD" w:rsidRPr="0022058A">
        <w:t>.</w:t>
      </w:r>
    </w:p>
    <w:p w:rsidR="0082670D" w:rsidRPr="0022058A" w:rsidRDefault="00ED1A35" w:rsidP="0082670D">
      <w:pPr>
        <w:pStyle w:val="a3"/>
        <w:spacing w:line="360" w:lineRule="auto"/>
        <w:ind w:left="0"/>
      </w:pPr>
      <w:r w:rsidRPr="0022058A">
        <w:t xml:space="preserve">Для досягнення окресленої мети розв’язували такі </w:t>
      </w:r>
      <w:r w:rsidRPr="0022058A">
        <w:rPr>
          <w:b/>
        </w:rPr>
        <w:t>завдання</w:t>
      </w:r>
      <w:r w:rsidRPr="0022058A">
        <w:t>:</w:t>
      </w:r>
    </w:p>
    <w:p w:rsidR="0082670D" w:rsidRPr="0022058A" w:rsidRDefault="00ED1A35" w:rsidP="0082670D">
      <w:pPr>
        <w:pStyle w:val="a3"/>
        <w:numPr>
          <w:ilvl w:val="0"/>
          <w:numId w:val="38"/>
        </w:numPr>
        <w:spacing w:line="360" w:lineRule="auto"/>
      </w:pPr>
      <w:r w:rsidRPr="0022058A">
        <w:t>розкрити зміст поняття «порівняння»;</w:t>
      </w:r>
    </w:p>
    <w:p w:rsidR="0082670D" w:rsidRPr="0022058A" w:rsidRDefault="007F489F" w:rsidP="0082670D">
      <w:pPr>
        <w:pStyle w:val="a3"/>
        <w:numPr>
          <w:ilvl w:val="0"/>
          <w:numId w:val="38"/>
        </w:numPr>
        <w:spacing w:line="360" w:lineRule="auto"/>
      </w:pPr>
      <w:r w:rsidRPr="0022058A">
        <w:t>з'ясувати</w:t>
      </w:r>
      <w:r w:rsidR="00ED1A35" w:rsidRPr="0022058A">
        <w:t xml:space="preserve"> структуру мовної моделі</w:t>
      </w:r>
      <w:r w:rsidR="00ED1A35" w:rsidRPr="0022058A">
        <w:rPr>
          <w:spacing w:val="-7"/>
        </w:rPr>
        <w:t xml:space="preserve"> </w:t>
      </w:r>
      <w:r w:rsidR="00ED1A35" w:rsidRPr="0022058A">
        <w:t>порівняння;</w:t>
      </w:r>
    </w:p>
    <w:p w:rsidR="0082670D" w:rsidRPr="0022058A" w:rsidRDefault="00ED1A35" w:rsidP="0082670D">
      <w:pPr>
        <w:pStyle w:val="a3"/>
        <w:numPr>
          <w:ilvl w:val="0"/>
          <w:numId w:val="38"/>
        </w:numPr>
        <w:spacing w:line="360" w:lineRule="auto"/>
      </w:pPr>
      <w:r w:rsidRPr="0022058A">
        <w:t>дослідити принципи класифікації компаративів у сучасному мовознавстві;</w:t>
      </w:r>
    </w:p>
    <w:p w:rsidR="0082670D" w:rsidRPr="0022058A" w:rsidRDefault="00ED1A35" w:rsidP="0082670D">
      <w:pPr>
        <w:pStyle w:val="a3"/>
        <w:numPr>
          <w:ilvl w:val="0"/>
          <w:numId w:val="38"/>
        </w:numPr>
        <w:spacing w:line="360" w:lineRule="auto"/>
      </w:pPr>
      <w:r w:rsidRPr="0022058A">
        <w:t>з’ясувати формально-граматичну та семантичну специфіку порівнянь;</w:t>
      </w:r>
    </w:p>
    <w:p w:rsidR="00ED1A35" w:rsidRPr="0022058A" w:rsidRDefault="00ED1A35" w:rsidP="0082670D">
      <w:pPr>
        <w:pStyle w:val="a3"/>
        <w:numPr>
          <w:ilvl w:val="0"/>
          <w:numId w:val="38"/>
        </w:numPr>
        <w:spacing w:line="360" w:lineRule="auto"/>
      </w:pPr>
      <w:r w:rsidRPr="0022058A">
        <w:t xml:space="preserve">проаналізувати функціональні особливості традиційних та </w:t>
      </w:r>
      <w:r w:rsidR="00FE4A3A" w:rsidRPr="0022058A">
        <w:t>індивідуально-авторських</w:t>
      </w:r>
      <w:r w:rsidRPr="0022058A">
        <w:t xml:space="preserve"> порівнянь в ідіостилі Олександра Довженка</w:t>
      </w:r>
      <w:r w:rsidR="00FE4A3A" w:rsidRPr="0022058A">
        <w:t>;</w:t>
      </w:r>
    </w:p>
    <w:p w:rsidR="00FE4A3A" w:rsidRPr="0022058A" w:rsidRDefault="00FE4A3A" w:rsidP="0082670D">
      <w:pPr>
        <w:pStyle w:val="a3"/>
        <w:numPr>
          <w:ilvl w:val="0"/>
          <w:numId w:val="38"/>
        </w:numPr>
        <w:spacing w:line="360" w:lineRule="auto"/>
      </w:pPr>
      <w:r w:rsidRPr="0022058A">
        <w:t xml:space="preserve">розробити методичну систему роботи, спрямовану на формування синтаксичної компетентності учнів 8-9 класів (на матеріалі творів Олександра Довженка). </w:t>
      </w:r>
    </w:p>
    <w:p w:rsidR="00ED1A35" w:rsidRPr="0022058A" w:rsidRDefault="00ED1A35" w:rsidP="00736470">
      <w:pPr>
        <w:spacing w:line="360" w:lineRule="auto"/>
        <w:ind w:firstLine="708"/>
        <w:jc w:val="both"/>
        <w:rPr>
          <w:sz w:val="28"/>
          <w:szCs w:val="28"/>
        </w:rPr>
      </w:pPr>
      <w:r w:rsidRPr="0022058A">
        <w:rPr>
          <w:b/>
          <w:sz w:val="28"/>
          <w:szCs w:val="28"/>
        </w:rPr>
        <w:t xml:space="preserve">Об’єктом дослідження </w:t>
      </w:r>
      <w:r w:rsidRPr="0022058A">
        <w:rPr>
          <w:sz w:val="28"/>
          <w:szCs w:val="28"/>
        </w:rPr>
        <w:t>є</w:t>
      </w:r>
      <w:r w:rsidR="00736470" w:rsidRPr="0022058A">
        <w:rPr>
          <w:sz w:val="28"/>
          <w:szCs w:val="28"/>
        </w:rPr>
        <w:t xml:space="preserve"> </w:t>
      </w:r>
      <w:r w:rsidR="007F489F" w:rsidRPr="0022058A">
        <w:rPr>
          <w:sz w:val="28"/>
          <w:szCs w:val="28"/>
        </w:rPr>
        <w:t>мова творів Олександра Довженка</w:t>
      </w:r>
      <w:r w:rsidRPr="0022058A">
        <w:rPr>
          <w:sz w:val="28"/>
          <w:szCs w:val="28"/>
        </w:rPr>
        <w:t>.</w:t>
      </w:r>
    </w:p>
    <w:p w:rsidR="00736470" w:rsidRPr="0022058A" w:rsidRDefault="00ED1A35" w:rsidP="00736470">
      <w:pPr>
        <w:pStyle w:val="a3"/>
        <w:spacing w:line="360" w:lineRule="auto"/>
        <w:ind w:left="0" w:firstLine="708"/>
      </w:pPr>
      <w:r w:rsidRPr="0022058A">
        <w:rPr>
          <w:b/>
        </w:rPr>
        <w:t xml:space="preserve">Предметом дослідження </w:t>
      </w:r>
      <w:r w:rsidRPr="0022058A">
        <w:t>є структурно-семантичні та функціонально-ст</w:t>
      </w:r>
      <w:r w:rsidR="007F489F" w:rsidRPr="0022058A">
        <w:t>илістичні особливості порівнянь</w:t>
      </w:r>
      <w:r w:rsidRPr="0022058A">
        <w:t xml:space="preserve"> </w:t>
      </w:r>
      <w:r w:rsidR="007F489F" w:rsidRPr="0022058A">
        <w:t>в ідіостилі Олександра Довженка.</w:t>
      </w:r>
    </w:p>
    <w:p w:rsidR="00736470" w:rsidRPr="0022058A" w:rsidRDefault="00ED1A35" w:rsidP="00736470">
      <w:pPr>
        <w:pStyle w:val="a3"/>
        <w:spacing w:line="360" w:lineRule="auto"/>
        <w:ind w:left="0" w:firstLine="708"/>
      </w:pPr>
      <w:r w:rsidRPr="0022058A">
        <w:rPr>
          <w:b/>
        </w:rPr>
        <w:t xml:space="preserve">Джерельною базою </w:t>
      </w:r>
      <w:r w:rsidRPr="0022058A">
        <w:t>послужили твори Олександра Довженка.</w:t>
      </w:r>
    </w:p>
    <w:p w:rsidR="00ED1A35" w:rsidRPr="0022058A" w:rsidRDefault="00ED1A35" w:rsidP="00736470">
      <w:pPr>
        <w:pStyle w:val="a3"/>
        <w:spacing w:line="360" w:lineRule="auto"/>
        <w:ind w:left="0" w:firstLine="708"/>
      </w:pPr>
      <w:r w:rsidRPr="0022058A">
        <w:rPr>
          <w:b/>
        </w:rPr>
        <w:t>Основні методи дослідження:</w:t>
      </w:r>
    </w:p>
    <w:p w:rsidR="00ED1A35" w:rsidRPr="0022058A" w:rsidRDefault="00ED1A35" w:rsidP="002A2479">
      <w:pPr>
        <w:pStyle w:val="a5"/>
        <w:numPr>
          <w:ilvl w:val="0"/>
          <w:numId w:val="18"/>
        </w:numPr>
        <w:tabs>
          <w:tab w:val="left" w:pos="1435"/>
          <w:tab w:val="left" w:pos="3215"/>
          <w:tab w:val="left" w:pos="4204"/>
          <w:tab w:val="left" w:pos="6160"/>
          <w:tab w:val="left" w:pos="7465"/>
          <w:tab w:val="left" w:pos="9011"/>
        </w:tabs>
        <w:spacing w:line="360" w:lineRule="auto"/>
        <w:ind w:left="0" w:firstLine="708"/>
        <w:rPr>
          <w:sz w:val="28"/>
          <w:szCs w:val="28"/>
        </w:rPr>
      </w:pPr>
      <w:r w:rsidRPr="0022058A">
        <w:rPr>
          <w:sz w:val="28"/>
          <w:szCs w:val="28"/>
        </w:rPr>
        <w:t>теоретичний</w:t>
      </w:r>
      <w:r w:rsidRPr="0022058A">
        <w:rPr>
          <w:sz w:val="28"/>
          <w:szCs w:val="28"/>
        </w:rPr>
        <w:tab/>
        <w:t>аналіз</w:t>
      </w:r>
      <w:r w:rsidRPr="0022058A">
        <w:rPr>
          <w:sz w:val="28"/>
          <w:szCs w:val="28"/>
        </w:rPr>
        <w:tab/>
        <w:t>(опрацювання</w:t>
      </w:r>
      <w:r w:rsidRPr="0022058A">
        <w:rPr>
          <w:sz w:val="28"/>
          <w:szCs w:val="28"/>
        </w:rPr>
        <w:tab/>
      </w:r>
      <w:r w:rsidR="002A2479">
        <w:rPr>
          <w:sz w:val="28"/>
          <w:szCs w:val="28"/>
        </w:rPr>
        <w:t xml:space="preserve">   </w:t>
      </w:r>
      <w:r w:rsidRPr="0022058A">
        <w:rPr>
          <w:sz w:val="28"/>
          <w:szCs w:val="28"/>
        </w:rPr>
        <w:t>наукової</w:t>
      </w:r>
      <w:r w:rsidRPr="0022058A">
        <w:rPr>
          <w:sz w:val="28"/>
          <w:szCs w:val="28"/>
        </w:rPr>
        <w:tab/>
      </w:r>
      <w:r w:rsidR="002A2479">
        <w:rPr>
          <w:sz w:val="28"/>
          <w:szCs w:val="28"/>
        </w:rPr>
        <w:t xml:space="preserve">       </w:t>
      </w:r>
      <w:r w:rsidRPr="0022058A">
        <w:rPr>
          <w:sz w:val="28"/>
          <w:szCs w:val="28"/>
        </w:rPr>
        <w:t>літератури</w:t>
      </w:r>
      <w:r w:rsidR="002A2479">
        <w:rPr>
          <w:sz w:val="28"/>
          <w:szCs w:val="28"/>
        </w:rPr>
        <w:t xml:space="preserve"> </w:t>
      </w:r>
      <w:r w:rsidRPr="0022058A">
        <w:rPr>
          <w:spacing w:val="-5"/>
          <w:sz w:val="28"/>
          <w:szCs w:val="28"/>
        </w:rPr>
        <w:t xml:space="preserve">задля </w:t>
      </w:r>
      <w:r w:rsidRPr="0022058A">
        <w:rPr>
          <w:sz w:val="28"/>
          <w:szCs w:val="28"/>
        </w:rPr>
        <w:t>дослідження понят</w:t>
      </w:r>
      <w:r w:rsidR="002A2479">
        <w:rPr>
          <w:sz w:val="28"/>
          <w:szCs w:val="28"/>
        </w:rPr>
        <w:t>тя</w:t>
      </w:r>
      <w:r w:rsidRPr="0022058A">
        <w:rPr>
          <w:spacing w:val="-1"/>
          <w:sz w:val="28"/>
          <w:szCs w:val="28"/>
        </w:rPr>
        <w:t xml:space="preserve"> </w:t>
      </w:r>
      <w:r w:rsidRPr="0022058A">
        <w:rPr>
          <w:sz w:val="28"/>
          <w:szCs w:val="28"/>
        </w:rPr>
        <w:t>«порівняння»);</w:t>
      </w:r>
    </w:p>
    <w:p w:rsidR="00ED1A35" w:rsidRPr="0022058A" w:rsidRDefault="00ED1A35" w:rsidP="00054A89">
      <w:pPr>
        <w:pStyle w:val="a5"/>
        <w:numPr>
          <w:ilvl w:val="0"/>
          <w:numId w:val="18"/>
        </w:numPr>
        <w:tabs>
          <w:tab w:val="left" w:pos="1435"/>
        </w:tabs>
        <w:spacing w:line="360" w:lineRule="auto"/>
        <w:ind w:left="0" w:firstLine="707"/>
        <w:rPr>
          <w:sz w:val="28"/>
          <w:szCs w:val="28"/>
        </w:rPr>
      </w:pPr>
      <w:r w:rsidRPr="0022058A">
        <w:rPr>
          <w:sz w:val="28"/>
          <w:szCs w:val="28"/>
        </w:rPr>
        <w:t>теоретичний синтез (узагальнення теоретичних відомостей про поняття «порівняння»);</w:t>
      </w:r>
    </w:p>
    <w:p w:rsidR="00ED1A35" w:rsidRPr="0022058A" w:rsidRDefault="00ED1A35" w:rsidP="00054A89">
      <w:pPr>
        <w:pStyle w:val="a5"/>
        <w:numPr>
          <w:ilvl w:val="0"/>
          <w:numId w:val="18"/>
        </w:numPr>
        <w:tabs>
          <w:tab w:val="left" w:pos="1435"/>
          <w:tab w:val="left" w:pos="3061"/>
          <w:tab w:val="left" w:pos="4141"/>
          <w:tab w:val="left" w:pos="5233"/>
          <w:tab w:val="left" w:pos="6987"/>
          <w:tab w:val="left" w:pos="8509"/>
          <w:tab w:val="left" w:pos="9111"/>
        </w:tabs>
        <w:spacing w:line="360" w:lineRule="auto"/>
        <w:ind w:left="0" w:firstLine="707"/>
        <w:rPr>
          <w:sz w:val="28"/>
          <w:szCs w:val="28"/>
        </w:rPr>
      </w:pPr>
      <w:r w:rsidRPr="0022058A">
        <w:rPr>
          <w:sz w:val="28"/>
          <w:szCs w:val="28"/>
        </w:rPr>
        <w:t>системний</w:t>
      </w:r>
      <w:r w:rsidRPr="0022058A">
        <w:rPr>
          <w:sz w:val="28"/>
          <w:szCs w:val="28"/>
        </w:rPr>
        <w:tab/>
        <w:t>аналіз</w:t>
      </w:r>
      <w:r w:rsidRPr="0022058A">
        <w:rPr>
          <w:sz w:val="28"/>
          <w:szCs w:val="28"/>
        </w:rPr>
        <w:tab/>
        <w:t>(добір</w:t>
      </w:r>
      <w:r w:rsidR="002A2479">
        <w:rPr>
          <w:sz w:val="28"/>
          <w:szCs w:val="28"/>
        </w:rPr>
        <w:t xml:space="preserve">     </w:t>
      </w:r>
      <w:r w:rsidRPr="0022058A">
        <w:rPr>
          <w:sz w:val="28"/>
          <w:szCs w:val="28"/>
        </w:rPr>
        <w:tab/>
        <w:t>фактичного</w:t>
      </w:r>
      <w:r w:rsidRPr="0022058A">
        <w:rPr>
          <w:sz w:val="28"/>
          <w:szCs w:val="28"/>
        </w:rPr>
        <w:tab/>
      </w:r>
      <w:r w:rsidR="002A2479">
        <w:rPr>
          <w:sz w:val="28"/>
          <w:szCs w:val="28"/>
        </w:rPr>
        <w:t xml:space="preserve">   </w:t>
      </w:r>
      <w:r w:rsidRPr="0022058A">
        <w:rPr>
          <w:sz w:val="28"/>
          <w:szCs w:val="28"/>
        </w:rPr>
        <w:t>матеріалу</w:t>
      </w:r>
      <w:r w:rsidRPr="0022058A">
        <w:rPr>
          <w:sz w:val="28"/>
          <w:szCs w:val="28"/>
        </w:rPr>
        <w:tab/>
      </w:r>
      <w:r w:rsidR="002A2479">
        <w:rPr>
          <w:sz w:val="28"/>
          <w:szCs w:val="28"/>
        </w:rPr>
        <w:t xml:space="preserve">        </w:t>
      </w:r>
      <w:r w:rsidRPr="0022058A">
        <w:rPr>
          <w:sz w:val="28"/>
          <w:szCs w:val="28"/>
        </w:rPr>
        <w:t>т</w:t>
      </w:r>
      <w:r w:rsidR="002A2479">
        <w:rPr>
          <w:sz w:val="28"/>
          <w:szCs w:val="28"/>
        </w:rPr>
        <w:t xml:space="preserve">а </w:t>
      </w:r>
      <w:r w:rsidRPr="0022058A">
        <w:rPr>
          <w:spacing w:val="-5"/>
          <w:sz w:val="28"/>
          <w:szCs w:val="28"/>
        </w:rPr>
        <w:t xml:space="preserve">його </w:t>
      </w:r>
      <w:r w:rsidRPr="0022058A">
        <w:rPr>
          <w:sz w:val="28"/>
          <w:szCs w:val="28"/>
        </w:rPr>
        <w:t>впорядкування);</w:t>
      </w:r>
    </w:p>
    <w:p w:rsidR="00736470" w:rsidRPr="00054A89" w:rsidRDefault="00ED1A35" w:rsidP="00054A89">
      <w:pPr>
        <w:pStyle w:val="a5"/>
        <w:numPr>
          <w:ilvl w:val="0"/>
          <w:numId w:val="18"/>
        </w:numPr>
        <w:tabs>
          <w:tab w:val="left" w:pos="1435"/>
        </w:tabs>
        <w:spacing w:line="360" w:lineRule="auto"/>
        <w:ind w:left="0" w:firstLine="707"/>
        <w:rPr>
          <w:sz w:val="28"/>
          <w:szCs w:val="28"/>
        </w:rPr>
      </w:pPr>
      <w:r w:rsidRPr="0022058A">
        <w:rPr>
          <w:sz w:val="28"/>
          <w:szCs w:val="28"/>
        </w:rPr>
        <w:t>описовий метод (опис структурн</w:t>
      </w:r>
      <w:r w:rsidR="002A2479">
        <w:rPr>
          <w:sz w:val="28"/>
          <w:szCs w:val="28"/>
        </w:rPr>
        <w:t>о-граматичних та функціонально-</w:t>
      </w:r>
      <w:r w:rsidRPr="0022058A">
        <w:rPr>
          <w:sz w:val="28"/>
          <w:szCs w:val="28"/>
        </w:rPr>
        <w:t>стилістичних особливостей компаративних</w:t>
      </w:r>
      <w:r w:rsidRPr="0022058A">
        <w:rPr>
          <w:spacing w:val="-9"/>
          <w:sz w:val="28"/>
          <w:szCs w:val="28"/>
        </w:rPr>
        <w:t xml:space="preserve"> </w:t>
      </w:r>
      <w:r w:rsidR="00054A89">
        <w:rPr>
          <w:sz w:val="28"/>
          <w:szCs w:val="28"/>
        </w:rPr>
        <w:t>конструкцій)</w:t>
      </w:r>
      <w:r w:rsidRPr="00054A89">
        <w:rPr>
          <w:sz w:val="28"/>
          <w:szCs w:val="28"/>
        </w:rPr>
        <w:t>.</w:t>
      </w:r>
    </w:p>
    <w:p w:rsidR="002A2479" w:rsidRDefault="00736470" w:rsidP="00736470">
      <w:pPr>
        <w:tabs>
          <w:tab w:val="left" w:pos="1435"/>
          <w:tab w:val="left" w:pos="2473"/>
          <w:tab w:val="left" w:pos="4062"/>
          <w:tab w:val="left" w:pos="6128"/>
          <w:tab w:val="left" w:pos="7789"/>
        </w:tabs>
        <w:spacing w:line="360" w:lineRule="auto"/>
        <w:jc w:val="both"/>
        <w:rPr>
          <w:sz w:val="28"/>
          <w:szCs w:val="28"/>
        </w:rPr>
      </w:pPr>
      <w:r w:rsidRPr="0022058A">
        <w:rPr>
          <w:b/>
          <w:sz w:val="28"/>
          <w:szCs w:val="28"/>
        </w:rPr>
        <w:t xml:space="preserve">           </w:t>
      </w:r>
      <w:r w:rsidR="00ED1A35" w:rsidRPr="0022058A">
        <w:rPr>
          <w:b/>
          <w:sz w:val="28"/>
          <w:szCs w:val="28"/>
        </w:rPr>
        <w:t xml:space="preserve">Наукова новизна </w:t>
      </w:r>
      <w:r w:rsidR="00ED1A35" w:rsidRPr="0022058A">
        <w:rPr>
          <w:sz w:val="28"/>
          <w:szCs w:val="28"/>
        </w:rPr>
        <w:t>дослідження полягає</w:t>
      </w:r>
      <w:r w:rsidR="00332BF2" w:rsidRPr="0022058A">
        <w:rPr>
          <w:sz w:val="28"/>
          <w:szCs w:val="28"/>
        </w:rPr>
        <w:t xml:space="preserve"> в тому, що </w:t>
      </w:r>
      <w:r w:rsidR="002A2479">
        <w:rPr>
          <w:sz w:val="28"/>
          <w:szCs w:val="28"/>
        </w:rPr>
        <w:t xml:space="preserve">  </w:t>
      </w:r>
      <w:r w:rsidR="00332BF2" w:rsidRPr="0022058A">
        <w:rPr>
          <w:sz w:val="28"/>
          <w:szCs w:val="28"/>
        </w:rPr>
        <w:t xml:space="preserve">в </w:t>
      </w:r>
      <w:r w:rsidR="002A2479">
        <w:rPr>
          <w:sz w:val="28"/>
          <w:szCs w:val="28"/>
        </w:rPr>
        <w:t xml:space="preserve">    </w:t>
      </w:r>
      <w:r w:rsidR="00332BF2" w:rsidRPr="0022058A">
        <w:rPr>
          <w:sz w:val="28"/>
          <w:szCs w:val="28"/>
        </w:rPr>
        <w:t xml:space="preserve">ній </w:t>
      </w:r>
      <w:r w:rsidR="002A2479">
        <w:rPr>
          <w:sz w:val="28"/>
          <w:szCs w:val="28"/>
        </w:rPr>
        <w:t xml:space="preserve">  </w:t>
      </w:r>
      <w:r w:rsidR="00332BF2" w:rsidRPr="0022058A">
        <w:rPr>
          <w:sz w:val="28"/>
          <w:szCs w:val="28"/>
        </w:rPr>
        <w:t xml:space="preserve">здійснено </w:t>
      </w:r>
    </w:p>
    <w:p w:rsidR="002A2479" w:rsidRDefault="002A2479" w:rsidP="00736470">
      <w:pPr>
        <w:tabs>
          <w:tab w:val="left" w:pos="1435"/>
          <w:tab w:val="left" w:pos="2473"/>
          <w:tab w:val="left" w:pos="4062"/>
          <w:tab w:val="left" w:pos="6128"/>
          <w:tab w:val="left" w:pos="7789"/>
        </w:tabs>
        <w:spacing w:line="360" w:lineRule="auto"/>
        <w:jc w:val="both"/>
        <w:rPr>
          <w:sz w:val="28"/>
          <w:szCs w:val="28"/>
        </w:rPr>
      </w:pPr>
    </w:p>
    <w:p w:rsidR="00ED1A35" w:rsidRPr="0022058A" w:rsidRDefault="00332BF2" w:rsidP="00736470">
      <w:pPr>
        <w:tabs>
          <w:tab w:val="left" w:pos="1435"/>
          <w:tab w:val="left" w:pos="2473"/>
          <w:tab w:val="left" w:pos="4062"/>
          <w:tab w:val="left" w:pos="6128"/>
          <w:tab w:val="left" w:pos="7789"/>
        </w:tabs>
        <w:spacing w:line="360" w:lineRule="auto"/>
        <w:jc w:val="both"/>
        <w:rPr>
          <w:sz w:val="28"/>
          <w:szCs w:val="28"/>
        </w:rPr>
      </w:pPr>
      <w:r w:rsidRPr="0022058A">
        <w:rPr>
          <w:sz w:val="28"/>
          <w:szCs w:val="28"/>
        </w:rPr>
        <w:t>комплексний аналіз</w:t>
      </w:r>
      <w:r w:rsidR="00ED1A35" w:rsidRPr="0022058A">
        <w:rPr>
          <w:sz w:val="28"/>
          <w:szCs w:val="28"/>
        </w:rPr>
        <w:t xml:space="preserve"> компаративних одиниць </w:t>
      </w:r>
      <w:r w:rsidRPr="0022058A">
        <w:rPr>
          <w:sz w:val="28"/>
          <w:szCs w:val="28"/>
        </w:rPr>
        <w:t>у мовотворчості</w:t>
      </w:r>
      <w:r w:rsidR="00ED1A35" w:rsidRPr="0022058A">
        <w:rPr>
          <w:sz w:val="28"/>
          <w:szCs w:val="28"/>
        </w:rPr>
        <w:t xml:space="preserve"> Олександра Довженка. </w:t>
      </w:r>
    </w:p>
    <w:p w:rsidR="00FE4A3A" w:rsidRPr="0022058A" w:rsidRDefault="00332BF2" w:rsidP="00FE4A3A">
      <w:pPr>
        <w:spacing w:line="360" w:lineRule="auto"/>
        <w:ind w:firstLine="709"/>
        <w:jc w:val="both"/>
        <w:rPr>
          <w:sz w:val="28"/>
          <w:szCs w:val="28"/>
        </w:rPr>
      </w:pPr>
      <w:r w:rsidRPr="0022058A">
        <w:rPr>
          <w:b/>
          <w:sz w:val="28"/>
          <w:szCs w:val="28"/>
        </w:rPr>
        <w:t xml:space="preserve">Теоретична значущість </w:t>
      </w:r>
      <w:r w:rsidRPr="0022058A">
        <w:rPr>
          <w:sz w:val="28"/>
          <w:szCs w:val="28"/>
        </w:rPr>
        <w:t>роботи</w:t>
      </w:r>
      <w:r w:rsidR="00ED1A35" w:rsidRPr="0022058A">
        <w:rPr>
          <w:b/>
          <w:sz w:val="28"/>
          <w:szCs w:val="28"/>
        </w:rPr>
        <w:t xml:space="preserve"> </w:t>
      </w:r>
      <w:r w:rsidR="00FE4A3A" w:rsidRPr="0022058A">
        <w:rPr>
          <w:sz w:val="28"/>
          <w:szCs w:val="28"/>
        </w:rPr>
        <w:t>полягає в тому, що</w:t>
      </w:r>
      <w:r w:rsidRPr="0022058A">
        <w:rPr>
          <w:sz w:val="28"/>
          <w:szCs w:val="28"/>
        </w:rPr>
        <w:t xml:space="preserve"> в ній</w:t>
      </w:r>
      <w:r w:rsidR="00FE4A3A" w:rsidRPr="0022058A">
        <w:rPr>
          <w:sz w:val="28"/>
          <w:szCs w:val="28"/>
        </w:rPr>
        <w:t xml:space="preserve"> визначено теоретичні засади дослідження синтаксичних структур порівняльної модальності; здійснено структурно-граматичний і функціонально-ст</w:t>
      </w:r>
      <w:r w:rsidRPr="0022058A">
        <w:rPr>
          <w:sz w:val="28"/>
          <w:szCs w:val="28"/>
        </w:rPr>
        <w:t xml:space="preserve">илістичний  аналіз  порівнянь </w:t>
      </w:r>
      <w:r w:rsidR="00FE4A3A" w:rsidRPr="0022058A">
        <w:rPr>
          <w:sz w:val="28"/>
          <w:szCs w:val="28"/>
        </w:rPr>
        <w:t>у   мовотворчості   Олександра Довженка; описано особливості вживання традиційних та індивідуально-авторських порівняльних</w:t>
      </w:r>
      <w:r w:rsidR="00FE4A3A" w:rsidRPr="0022058A">
        <w:rPr>
          <w:spacing w:val="-2"/>
          <w:sz w:val="28"/>
          <w:szCs w:val="28"/>
        </w:rPr>
        <w:t xml:space="preserve"> </w:t>
      </w:r>
      <w:r w:rsidR="00FE4A3A" w:rsidRPr="0022058A">
        <w:rPr>
          <w:sz w:val="28"/>
          <w:szCs w:val="28"/>
        </w:rPr>
        <w:t xml:space="preserve">зразків; розроблено методичну систему </w:t>
      </w:r>
      <w:r w:rsidRPr="0022058A">
        <w:rPr>
          <w:sz w:val="28"/>
          <w:szCs w:val="28"/>
        </w:rPr>
        <w:t xml:space="preserve">роботи, спрямовану на </w:t>
      </w:r>
      <w:r w:rsidR="00FE4A3A" w:rsidRPr="0022058A">
        <w:rPr>
          <w:sz w:val="28"/>
          <w:szCs w:val="28"/>
        </w:rPr>
        <w:t>формування синтаксичної компетенції  учнів у процесі навчання української мови.</w:t>
      </w:r>
    </w:p>
    <w:p w:rsidR="00FE4A3A" w:rsidRPr="0022058A" w:rsidRDefault="0082670D" w:rsidP="00FE4A3A">
      <w:pPr>
        <w:spacing w:line="360" w:lineRule="auto"/>
        <w:ind w:firstLine="720"/>
        <w:jc w:val="both"/>
        <w:rPr>
          <w:sz w:val="28"/>
          <w:szCs w:val="28"/>
        </w:rPr>
      </w:pPr>
      <w:r w:rsidRPr="0022058A">
        <w:rPr>
          <w:b/>
          <w:sz w:val="28"/>
          <w:szCs w:val="28"/>
        </w:rPr>
        <w:t>Практичн</w:t>
      </w:r>
      <w:r w:rsidR="00332BF2" w:rsidRPr="0022058A">
        <w:rPr>
          <w:b/>
          <w:sz w:val="28"/>
          <w:szCs w:val="28"/>
        </w:rPr>
        <w:t>а</w:t>
      </w:r>
      <w:r w:rsidRPr="0022058A">
        <w:rPr>
          <w:b/>
          <w:sz w:val="28"/>
          <w:szCs w:val="28"/>
        </w:rPr>
        <w:t xml:space="preserve"> </w:t>
      </w:r>
      <w:r w:rsidR="00332BF2" w:rsidRPr="0022058A">
        <w:rPr>
          <w:b/>
          <w:sz w:val="28"/>
          <w:szCs w:val="28"/>
        </w:rPr>
        <w:t>значущість</w:t>
      </w:r>
      <w:r w:rsidRPr="0022058A">
        <w:rPr>
          <w:b/>
          <w:sz w:val="28"/>
          <w:szCs w:val="28"/>
        </w:rPr>
        <w:t xml:space="preserve"> роботи</w:t>
      </w:r>
      <w:r w:rsidRPr="0022058A">
        <w:rPr>
          <w:sz w:val="28"/>
          <w:szCs w:val="28"/>
        </w:rPr>
        <w:t xml:space="preserve"> полягає в тому, що результати дослідження можуть бути використані </w:t>
      </w:r>
      <w:r w:rsidR="00ED1A35" w:rsidRPr="0022058A">
        <w:rPr>
          <w:sz w:val="28"/>
          <w:szCs w:val="28"/>
        </w:rPr>
        <w:t>під час викладання курсу «Сучасна українська літературна  мова»,  спецкурсів  і  спецсемінарів  зі  стилістики,  у науково-дослідницькій роботі</w:t>
      </w:r>
      <w:r w:rsidR="00ED1A35" w:rsidRPr="0022058A">
        <w:rPr>
          <w:spacing w:val="-3"/>
          <w:sz w:val="28"/>
          <w:szCs w:val="28"/>
        </w:rPr>
        <w:t xml:space="preserve"> </w:t>
      </w:r>
      <w:r w:rsidR="00FE4A3A" w:rsidRPr="0022058A">
        <w:rPr>
          <w:sz w:val="28"/>
          <w:szCs w:val="28"/>
        </w:rPr>
        <w:t>студентів під час написання курсових, дипломних і магістерських робіт.</w:t>
      </w:r>
    </w:p>
    <w:p w:rsidR="00547EC0" w:rsidRPr="0022058A" w:rsidRDefault="00547EC0" w:rsidP="00547EC0">
      <w:pPr>
        <w:spacing w:line="360" w:lineRule="auto"/>
        <w:ind w:firstLine="709"/>
        <w:jc w:val="both"/>
        <w:rPr>
          <w:sz w:val="28"/>
          <w:szCs w:val="28"/>
        </w:rPr>
      </w:pPr>
      <w:r w:rsidRPr="0022058A">
        <w:rPr>
          <w:b/>
          <w:sz w:val="28"/>
          <w:szCs w:val="28"/>
        </w:rPr>
        <w:t>Апробація дослідження.</w:t>
      </w:r>
      <w:r w:rsidRPr="0022058A">
        <w:rPr>
          <w:sz w:val="28"/>
          <w:szCs w:val="28"/>
        </w:rPr>
        <w:t xml:space="preserve"> Основні положення і висновки дослідження обговорювалися на Всеукраїнській науково-теоретичній конференції «ІХ Довженківські читання: «Олександр Довженко й українська культура: історія, традиції, сучасність» (Глухів, 17–18 жовтня 2019 року), Всеукраїнській студентській науково-практичній інтернет-конференції «Арватівські читання» (15 квітня 2020 року, м. Ніжин), ХІ Всеукраїнській студентській науково-практичній конференції «Мова й література у проєкції різних наукових парадигм» (10 квітня 2020 року, м. Старобільськ), ІІ Усеукраїнській  студентській науково-практичній інтернет-конференції «Сучасні тенденції та перспективи мовно-літературної освіти в Україні» (19</w:t>
      </w:r>
      <w:r w:rsidRPr="0022058A">
        <w:rPr>
          <w:sz w:val="28"/>
          <w:szCs w:val="28"/>
        </w:rPr>
        <w:noBreakHyphen/>
        <w:t>20 лютого 2020 року, м. Глухів) та звітних наукових конференціях (2019, 2020 рр., м. Глухів).</w:t>
      </w:r>
    </w:p>
    <w:p w:rsidR="00736470" w:rsidRPr="0022058A" w:rsidRDefault="00736470" w:rsidP="00736470">
      <w:pPr>
        <w:spacing w:line="360" w:lineRule="auto"/>
        <w:ind w:firstLine="709"/>
        <w:jc w:val="both"/>
        <w:rPr>
          <w:sz w:val="28"/>
          <w:szCs w:val="28"/>
        </w:rPr>
      </w:pPr>
      <w:r w:rsidRPr="0022058A">
        <w:rPr>
          <w:sz w:val="28"/>
          <w:szCs w:val="28"/>
        </w:rPr>
        <w:t>За матеріалами наукового дослідження надрук</w:t>
      </w:r>
      <w:r w:rsidR="00A3466F" w:rsidRPr="0022058A">
        <w:rPr>
          <w:sz w:val="28"/>
          <w:szCs w:val="28"/>
        </w:rPr>
        <w:t>овано статтю</w:t>
      </w:r>
      <w:r w:rsidR="006F40BC" w:rsidRPr="0022058A">
        <w:rPr>
          <w:sz w:val="28"/>
          <w:szCs w:val="28"/>
        </w:rPr>
        <w:t>:</w:t>
      </w:r>
    </w:p>
    <w:p w:rsidR="006F40BC" w:rsidRPr="0022058A" w:rsidRDefault="00D82298" w:rsidP="00736470">
      <w:pPr>
        <w:spacing w:line="360" w:lineRule="auto"/>
        <w:ind w:firstLine="709"/>
        <w:jc w:val="both"/>
        <w:rPr>
          <w:sz w:val="28"/>
          <w:szCs w:val="28"/>
        </w:rPr>
      </w:pPr>
      <w:r w:rsidRPr="0022058A">
        <w:rPr>
          <w:sz w:val="28"/>
          <w:szCs w:val="28"/>
        </w:rPr>
        <w:t xml:space="preserve">Зелінська І. О. Функціонально-стилістичний потенціал порівнянь в </w:t>
      </w:r>
      <w:r w:rsidRPr="0022058A">
        <w:rPr>
          <w:sz w:val="28"/>
          <w:szCs w:val="28"/>
        </w:rPr>
        <w:lastRenderedPageBreak/>
        <w:t xml:space="preserve">ідіостилі О. Довженка. </w:t>
      </w:r>
      <w:proofErr w:type="gramStart"/>
      <w:r w:rsidRPr="0022058A">
        <w:rPr>
          <w:sz w:val="28"/>
          <w:szCs w:val="28"/>
          <w:lang w:val="en-US"/>
        </w:rPr>
        <w:t>Fundamental</w:t>
      </w:r>
      <w:r w:rsidRPr="0022058A">
        <w:rPr>
          <w:sz w:val="28"/>
          <w:szCs w:val="28"/>
        </w:rPr>
        <w:t xml:space="preserve"> </w:t>
      </w:r>
      <w:r w:rsidRPr="0022058A">
        <w:rPr>
          <w:sz w:val="28"/>
          <w:szCs w:val="28"/>
          <w:lang w:val="en-US"/>
        </w:rPr>
        <w:t>and</w:t>
      </w:r>
      <w:r w:rsidRPr="0022058A">
        <w:rPr>
          <w:sz w:val="28"/>
          <w:szCs w:val="28"/>
        </w:rPr>
        <w:t xml:space="preserve"> </w:t>
      </w:r>
      <w:r w:rsidRPr="0022058A">
        <w:rPr>
          <w:sz w:val="28"/>
          <w:szCs w:val="28"/>
          <w:lang w:val="en-US"/>
        </w:rPr>
        <w:t>applied</w:t>
      </w:r>
      <w:r w:rsidRPr="0022058A">
        <w:rPr>
          <w:sz w:val="28"/>
          <w:szCs w:val="28"/>
        </w:rPr>
        <w:t xml:space="preserve"> </w:t>
      </w:r>
      <w:r w:rsidRPr="0022058A">
        <w:rPr>
          <w:sz w:val="28"/>
          <w:szCs w:val="28"/>
          <w:lang w:val="en-US"/>
        </w:rPr>
        <w:t>research</w:t>
      </w:r>
      <w:r w:rsidRPr="0022058A">
        <w:rPr>
          <w:sz w:val="28"/>
          <w:szCs w:val="28"/>
        </w:rPr>
        <w:t xml:space="preserve"> </w:t>
      </w:r>
      <w:r w:rsidRPr="0022058A">
        <w:rPr>
          <w:sz w:val="28"/>
          <w:szCs w:val="28"/>
          <w:lang w:val="en-US"/>
        </w:rPr>
        <w:t>in</w:t>
      </w:r>
      <w:r w:rsidRPr="0022058A">
        <w:rPr>
          <w:sz w:val="28"/>
          <w:szCs w:val="28"/>
        </w:rPr>
        <w:t xml:space="preserve"> </w:t>
      </w:r>
      <w:r w:rsidRPr="0022058A">
        <w:rPr>
          <w:sz w:val="28"/>
          <w:szCs w:val="28"/>
          <w:lang w:val="en-US"/>
        </w:rPr>
        <w:t>the</w:t>
      </w:r>
      <w:r w:rsidRPr="0022058A">
        <w:rPr>
          <w:sz w:val="28"/>
          <w:szCs w:val="28"/>
        </w:rPr>
        <w:t xml:space="preserve"> </w:t>
      </w:r>
      <w:r w:rsidRPr="0022058A">
        <w:rPr>
          <w:sz w:val="28"/>
          <w:szCs w:val="28"/>
          <w:lang w:val="en-US"/>
        </w:rPr>
        <w:t>modern</w:t>
      </w:r>
      <w:r w:rsidRPr="0022058A">
        <w:rPr>
          <w:sz w:val="28"/>
          <w:szCs w:val="28"/>
        </w:rPr>
        <w:t xml:space="preserve"> </w:t>
      </w:r>
      <w:r w:rsidRPr="0022058A">
        <w:rPr>
          <w:sz w:val="28"/>
          <w:szCs w:val="28"/>
          <w:lang w:val="en-US"/>
        </w:rPr>
        <w:t>world</w:t>
      </w:r>
      <w:r w:rsidRPr="0022058A">
        <w:rPr>
          <w:sz w:val="28"/>
          <w:szCs w:val="28"/>
        </w:rPr>
        <w:t>.</w:t>
      </w:r>
      <w:proofErr w:type="gramEnd"/>
      <w:r w:rsidRPr="0022058A">
        <w:rPr>
          <w:sz w:val="28"/>
          <w:szCs w:val="28"/>
        </w:rPr>
        <w:t xml:space="preserve"> </w:t>
      </w:r>
      <w:proofErr w:type="gramStart"/>
      <w:r w:rsidRPr="0022058A">
        <w:rPr>
          <w:sz w:val="28"/>
          <w:szCs w:val="28"/>
          <w:lang w:val="en-US"/>
        </w:rPr>
        <w:t>Abstracts of the 4th International scientific and practical conference.</w:t>
      </w:r>
      <w:proofErr w:type="gramEnd"/>
      <w:r w:rsidRPr="0022058A">
        <w:rPr>
          <w:sz w:val="28"/>
          <w:szCs w:val="28"/>
          <w:lang w:val="en-US"/>
        </w:rPr>
        <w:t xml:space="preserve"> BoScience Publisher. Boston, USA. 2020. P. </w:t>
      </w:r>
      <w:r w:rsidRPr="0022058A">
        <w:rPr>
          <w:sz w:val="28"/>
          <w:szCs w:val="28"/>
        </w:rPr>
        <w:t>531</w:t>
      </w:r>
      <w:r w:rsidRPr="0022058A">
        <w:rPr>
          <w:sz w:val="28"/>
          <w:szCs w:val="28"/>
          <w:lang w:val="en-US"/>
        </w:rPr>
        <w:t xml:space="preserve"> ̶ </w:t>
      </w:r>
      <w:r w:rsidRPr="0022058A">
        <w:rPr>
          <w:sz w:val="28"/>
          <w:szCs w:val="28"/>
        </w:rPr>
        <w:t>535</w:t>
      </w:r>
      <w:r w:rsidRPr="0022058A">
        <w:rPr>
          <w:sz w:val="28"/>
          <w:szCs w:val="28"/>
          <w:lang w:val="en-US"/>
        </w:rPr>
        <w:t xml:space="preserve">. </w:t>
      </w:r>
      <w:proofErr w:type="gramStart"/>
      <w:r w:rsidRPr="0022058A">
        <w:rPr>
          <w:sz w:val="28"/>
          <w:szCs w:val="28"/>
          <w:lang w:val="en-US"/>
        </w:rPr>
        <w:t>URL :</w:t>
      </w:r>
      <w:proofErr w:type="gramEnd"/>
      <w:r w:rsidRPr="0022058A">
        <w:rPr>
          <w:sz w:val="28"/>
          <w:szCs w:val="28"/>
          <w:lang w:val="en-US"/>
        </w:rPr>
        <w:t xml:space="preserve"> </w:t>
      </w:r>
      <w:hyperlink r:id="rId8" w:history="1">
        <w:r w:rsidRPr="0022058A">
          <w:rPr>
            <w:rStyle w:val="a6"/>
            <w:color w:val="auto"/>
            <w:sz w:val="28"/>
            <w:szCs w:val="28"/>
            <w:lang w:val="en-US"/>
          </w:rPr>
          <w:t>https://sci-conf.com.ua/iv-mezhdunarodnaya-nauchno-prakticheskaya-konferentsiyafundamental-and-applied-research-in-the-modern-world-18-20-noyabrya-2020-godaboston-ssha-arhiv/</w:t>
        </w:r>
      </w:hyperlink>
      <w:r w:rsidRPr="0022058A">
        <w:t>.</w:t>
      </w:r>
    </w:p>
    <w:p w:rsidR="0082670D" w:rsidRPr="0022058A" w:rsidRDefault="00ED1A35" w:rsidP="00736470">
      <w:pPr>
        <w:pStyle w:val="a3"/>
        <w:spacing w:line="360" w:lineRule="auto"/>
        <w:ind w:left="0" w:firstLine="708"/>
      </w:pPr>
      <w:r w:rsidRPr="0022058A">
        <w:rPr>
          <w:b/>
        </w:rPr>
        <w:t>Структура роботи</w:t>
      </w:r>
      <w:r w:rsidRPr="0022058A">
        <w:t xml:space="preserve">. Наукова робота складається зі вступу, </w:t>
      </w:r>
      <w:r w:rsidR="00034DB9" w:rsidRPr="0022058A">
        <w:t xml:space="preserve">трьох розділів, </w:t>
      </w:r>
      <w:r w:rsidRPr="0022058A">
        <w:t>висновків, списку використаної літератури, який нараховує</w:t>
      </w:r>
      <w:r w:rsidR="00077888" w:rsidRPr="0022058A">
        <w:t xml:space="preserve"> </w:t>
      </w:r>
      <w:r w:rsidR="002E0EEB" w:rsidRPr="0022058A">
        <w:rPr>
          <w:lang w:val="ru-RU"/>
        </w:rPr>
        <w:t>114</w:t>
      </w:r>
      <w:r w:rsidR="002D6547">
        <w:rPr>
          <w:lang w:val="ru-RU"/>
        </w:rPr>
        <w:t> </w:t>
      </w:r>
      <w:r w:rsidR="002E0EEB" w:rsidRPr="0022058A">
        <w:t>позицій</w:t>
      </w:r>
      <w:r w:rsidR="00034DB9" w:rsidRPr="0022058A">
        <w:t>, додатків.</w:t>
      </w:r>
      <w:r w:rsidRPr="0022058A">
        <w:t xml:space="preserve"> </w:t>
      </w:r>
    </w:p>
    <w:p w:rsidR="00D64F98" w:rsidRPr="0022058A" w:rsidRDefault="0082670D" w:rsidP="00D64F98">
      <w:pPr>
        <w:spacing w:line="360" w:lineRule="auto"/>
        <w:ind w:firstLine="720"/>
        <w:jc w:val="both"/>
        <w:rPr>
          <w:sz w:val="28"/>
          <w:szCs w:val="28"/>
        </w:rPr>
      </w:pPr>
      <w:r w:rsidRPr="0022058A">
        <w:rPr>
          <w:sz w:val="28"/>
          <w:szCs w:val="28"/>
        </w:rPr>
        <w:t xml:space="preserve">У </w:t>
      </w:r>
      <w:r w:rsidRPr="0022058A">
        <w:rPr>
          <w:b/>
          <w:sz w:val="28"/>
          <w:szCs w:val="28"/>
        </w:rPr>
        <w:t>вступі</w:t>
      </w:r>
      <w:r w:rsidRPr="0022058A">
        <w:rPr>
          <w:sz w:val="28"/>
          <w:szCs w:val="28"/>
        </w:rPr>
        <w:t xml:space="preserve"> обґрунтовано актуальність теми магістерського дослідження, проаналізовано ступінь вивчення проблеми, визначені мета, </w:t>
      </w:r>
      <w:r w:rsidR="006F40BC" w:rsidRPr="0022058A">
        <w:rPr>
          <w:sz w:val="28"/>
          <w:szCs w:val="28"/>
        </w:rPr>
        <w:t xml:space="preserve">завдання, </w:t>
      </w:r>
      <w:r w:rsidRPr="0022058A">
        <w:rPr>
          <w:sz w:val="28"/>
          <w:szCs w:val="28"/>
        </w:rPr>
        <w:t>об’єкт, предмет, представлені методи дослідження, наукова новизна, теоретична і практична значущість, шляхи апробації результатів дослідження, структура роботи.</w:t>
      </w:r>
    </w:p>
    <w:p w:rsidR="00D64F98" w:rsidRPr="0022058A" w:rsidRDefault="0082670D" w:rsidP="00D64F98">
      <w:pPr>
        <w:spacing w:line="360" w:lineRule="auto"/>
        <w:ind w:firstLine="720"/>
        <w:jc w:val="both"/>
      </w:pPr>
      <w:r w:rsidRPr="0022058A">
        <w:rPr>
          <w:sz w:val="28"/>
          <w:szCs w:val="28"/>
        </w:rPr>
        <w:t xml:space="preserve">У </w:t>
      </w:r>
      <w:r w:rsidRPr="0022058A">
        <w:rPr>
          <w:b/>
          <w:sz w:val="28"/>
          <w:szCs w:val="28"/>
        </w:rPr>
        <w:t>першому розділі</w:t>
      </w:r>
      <w:r w:rsidRPr="0022058A">
        <w:rPr>
          <w:sz w:val="28"/>
          <w:szCs w:val="28"/>
        </w:rPr>
        <w:t xml:space="preserve"> роботи </w:t>
      </w:r>
      <w:r w:rsidR="002A2479">
        <w:rPr>
          <w:sz w:val="28"/>
          <w:szCs w:val="28"/>
        </w:rPr>
        <w:t>розкрито зміст поняття</w:t>
      </w:r>
      <w:r w:rsidR="00D64F98" w:rsidRPr="0022058A">
        <w:rPr>
          <w:sz w:val="28"/>
          <w:szCs w:val="28"/>
        </w:rPr>
        <w:t xml:space="preserve"> «порівняння»; встанов</w:t>
      </w:r>
      <w:r w:rsidR="006F40BC" w:rsidRPr="0022058A">
        <w:rPr>
          <w:sz w:val="28"/>
          <w:szCs w:val="28"/>
        </w:rPr>
        <w:t>л</w:t>
      </w:r>
      <w:r w:rsidR="00D64F98" w:rsidRPr="0022058A">
        <w:rPr>
          <w:sz w:val="28"/>
          <w:szCs w:val="28"/>
        </w:rPr>
        <w:t>ено структуру мовної моделі</w:t>
      </w:r>
      <w:r w:rsidR="00D64F98" w:rsidRPr="0022058A">
        <w:rPr>
          <w:spacing w:val="-7"/>
          <w:sz w:val="28"/>
          <w:szCs w:val="28"/>
        </w:rPr>
        <w:t xml:space="preserve"> </w:t>
      </w:r>
      <w:r w:rsidR="00D64F98" w:rsidRPr="0022058A">
        <w:rPr>
          <w:sz w:val="28"/>
          <w:szCs w:val="28"/>
        </w:rPr>
        <w:t>порівняння; досліджено принципи класифікації компаративів у сучасному мовознавстві</w:t>
      </w:r>
      <w:r w:rsidR="00D64F98" w:rsidRPr="0022058A">
        <w:t>.</w:t>
      </w:r>
    </w:p>
    <w:p w:rsidR="00D64F98" w:rsidRPr="0022058A" w:rsidRDefault="0082670D" w:rsidP="00D64F98">
      <w:pPr>
        <w:spacing w:line="360" w:lineRule="auto"/>
        <w:ind w:firstLine="720"/>
        <w:jc w:val="both"/>
        <w:rPr>
          <w:sz w:val="28"/>
          <w:szCs w:val="28"/>
        </w:rPr>
      </w:pPr>
      <w:r w:rsidRPr="0022058A">
        <w:rPr>
          <w:sz w:val="28"/>
          <w:szCs w:val="28"/>
        </w:rPr>
        <w:t xml:space="preserve">У </w:t>
      </w:r>
      <w:r w:rsidRPr="0022058A">
        <w:rPr>
          <w:b/>
          <w:sz w:val="28"/>
          <w:szCs w:val="28"/>
        </w:rPr>
        <w:t>другому розділі</w:t>
      </w:r>
      <w:r w:rsidRPr="0022058A">
        <w:rPr>
          <w:sz w:val="28"/>
          <w:szCs w:val="28"/>
        </w:rPr>
        <w:t xml:space="preserve"> </w:t>
      </w:r>
      <w:r w:rsidR="00D64F98" w:rsidRPr="0022058A">
        <w:rPr>
          <w:sz w:val="28"/>
          <w:szCs w:val="28"/>
        </w:rPr>
        <w:t>з’ясовано формально-граматичну та семантичну специфіку порівнянь; проаналізувано функціональні особливості традиційних та індивідуально-авторських порівнянь в ідіостилі Олександра Довженка.</w:t>
      </w:r>
    </w:p>
    <w:p w:rsidR="0082670D" w:rsidRPr="0022058A" w:rsidRDefault="00D64F98" w:rsidP="0082670D">
      <w:pPr>
        <w:spacing w:line="360" w:lineRule="auto"/>
        <w:ind w:firstLine="720"/>
        <w:jc w:val="both"/>
        <w:rPr>
          <w:sz w:val="28"/>
          <w:szCs w:val="28"/>
        </w:rPr>
      </w:pPr>
      <w:r w:rsidRPr="0022058A">
        <w:rPr>
          <w:sz w:val="28"/>
          <w:szCs w:val="28"/>
        </w:rPr>
        <w:t xml:space="preserve">У </w:t>
      </w:r>
      <w:r w:rsidRPr="0022058A">
        <w:rPr>
          <w:b/>
          <w:sz w:val="28"/>
          <w:szCs w:val="28"/>
        </w:rPr>
        <w:t>третьому розділі</w:t>
      </w:r>
      <w:r w:rsidRPr="0022058A">
        <w:rPr>
          <w:sz w:val="28"/>
          <w:szCs w:val="28"/>
        </w:rPr>
        <w:t xml:space="preserve"> </w:t>
      </w:r>
      <w:r w:rsidR="0082670D" w:rsidRPr="0022058A">
        <w:rPr>
          <w:bCs/>
          <w:sz w:val="28"/>
          <w:szCs w:val="28"/>
        </w:rPr>
        <w:t>проаналізовано стан</w:t>
      </w:r>
      <w:r w:rsidR="00F609DD">
        <w:rPr>
          <w:bCs/>
          <w:sz w:val="28"/>
          <w:szCs w:val="28"/>
          <w:lang w:val="ru-RU"/>
        </w:rPr>
        <w:t xml:space="preserve"> проблеми</w:t>
      </w:r>
      <w:r w:rsidR="0082670D" w:rsidRPr="0022058A">
        <w:rPr>
          <w:bCs/>
          <w:sz w:val="28"/>
          <w:szCs w:val="28"/>
        </w:rPr>
        <w:t xml:space="preserve"> </w:t>
      </w:r>
      <w:r w:rsidR="00F609DD">
        <w:rPr>
          <w:bCs/>
          <w:sz w:val="28"/>
          <w:szCs w:val="28"/>
        </w:rPr>
        <w:t>форм</w:t>
      </w:r>
      <w:r w:rsidR="00F609DD">
        <w:rPr>
          <w:bCs/>
          <w:sz w:val="28"/>
          <w:szCs w:val="28"/>
          <w:lang w:val="ru-RU"/>
        </w:rPr>
        <w:t>ування</w:t>
      </w:r>
      <w:r w:rsidRPr="0022058A">
        <w:rPr>
          <w:bCs/>
          <w:sz w:val="28"/>
          <w:szCs w:val="28"/>
        </w:rPr>
        <w:t xml:space="preserve"> синтаксичної компетентності </w:t>
      </w:r>
      <w:r w:rsidR="0082670D" w:rsidRPr="0022058A">
        <w:rPr>
          <w:bCs/>
          <w:sz w:val="28"/>
          <w:szCs w:val="28"/>
        </w:rPr>
        <w:t xml:space="preserve">у закладах </w:t>
      </w:r>
      <w:r w:rsidR="0082670D" w:rsidRPr="0022058A">
        <w:rPr>
          <w:sz w:val="28"/>
          <w:szCs w:val="28"/>
        </w:rPr>
        <w:t>загальної середньої освіти</w:t>
      </w:r>
      <w:r w:rsidR="0082670D" w:rsidRPr="0022058A">
        <w:rPr>
          <w:bCs/>
          <w:sz w:val="28"/>
          <w:szCs w:val="28"/>
        </w:rPr>
        <w:t xml:space="preserve">; </w:t>
      </w:r>
      <w:r w:rsidR="0082670D" w:rsidRPr="0022058A">
        <w:rPr>
          <w:rFonts w:eastAsia="Batang"/>
          <w:sz w:val="28"/>
          <w:szCs w:val="28"/>
        </w:rPr>
        <w:t>розроблено систему вправ і завдань</w:t>
      </w:r>
      <w:r w:rsidRPr="0022058A">
        <w:rPr>
          <w:rFonts w:eastAsia="Batang"/>
          <w:sz w:val="28"/>
          <w:szCs w:val="28"/>
        </w:rPr>
        <w:t xml:space="preserve"> для уч</w:t>
      </w:r>
      <w:r w:rsidR="002A2479">
        <w:rPr>
          <w:rFonts w:eastAsia="Batang"/>
          <w:sz w:val="28"/>
          <w:szCs w:val="28"/>
        </w:rPr>
        <w:t>нів 8-9 класів (на ма</w:t>
      </w:r>
      <w:r w:rsidRPr="0022058A">
        <w:rPr>
          <w:rFonts w:eastAsia="Batang"/>
          <w:sz w:val="28"/>
          <w:szCs w:val="28"/>
        </w:rPr>
        <w:t>теріалі творів Олександра Довженка)</w:t>
      </w:r>
      <w:r w:rsidR="0082670D" w:rsidRPr="0022058A">
        <w:rPr>
          <w:rFonts w:eastAsia="Batang"/>
          <w:sz w:val="28"/>
          <w:szCs w:val="28"/>
        </w:rPr>
        <w:t>.</w:t>
      </w:r>
    </w:p>
    <w:p w:rsidR="0082670D" w:rsidRPr="0022058A" w:rsidRDefault="0082670D" w:rsidP="0082670D">
      <w:pPr>
        <w:spacing w:line="360" w:lineRule="auto"/>
        <w:ind w:firstLine="720"/>
        <w:jc w:val="both"/>
        <w:rPr>
          <w:sz w:val="28"/>
          <w:szCs w:val="28"/>
        </w:rPr>
      </w:pPr>
      <w:r w:rsidRPr="0022058A">
        <w:rPr>
          <w:sz w:val="28"/>
          <w:szCs w:val="28"/>
        </w:rPr>
        <w:t xml:space="preserve">У </w:t>
      </w:r>
      <w:r w:rsidRPr="0022058A">
        <w:rPr>
          <w:b/>
          <w:sz w:val="28"/>
          <w:szCs w:val="28"/>
        </w:rPr>
        <w:t>висновк</w:t>
      </w:r>
      <w:r w:rsidR="006F40BC" w:rsidRPr="0022058A">
        <w:rPr>
          <w:b/>
          <w:sz w:val="28"/>
          <w:szCs w:val="28"/>
        </w:rPr>
        <w:t>ах</w:t>
      </w:r>
      <w:r w:rsidRPr="0022058A">
        <w:rPr>
          <w:sz w:val="28"/>
          <w:szCs w:val="28"/>
        </w:rPr>
        <w:t xml:space="preserve"> формулюються результати проведеного дослідження, що фіксують досягнення поставленої мети і завдань.</w:t>
      </w:r>
    </w:p>
    <w:p w:rsidR="0082670D" w:rsidRPr="0022058A" w:rsidRDefault="0082670D" w:rsidP="0082670D">
      <w:pPr>
        <w:spacing w:line="360" w:lineRule="auto"/>
        <w:ind w:firstLine="720"/>
        <w:jc w:val="both"/>
        <w:rPr>
          <w:sz w:val="28"/>
          <w:szCs w:val="28"/>
        </w:rPr>
      </w:pPr>
      <w:r w:rsidRPr="0022058A">
        <w:rPr>
          <w:sz w:val="28"/>
          <w:szCs w:val="28"/>
        </w:rPr>
        <w:t xml:space="preserve">У </w:t>
      </w:r>
      <w:r w:rsidRPr="0022058A">
        <w:rPr>
          <w:b/>
          <w:sz w:val="28"/>
          <w:szCs w:val="28"/>
        </w:rPr>
        <w:t>додатк</w:t>
      </w:r>
      <w:r w:rsidR="006F40BC" w:rsidRPr="0022058A">
        <w:rPr>
          <w:b/>
          <w:sz w:val="28"/>
          <w:szCs w:val="28"/>
        </w:rPr>
        <w:t>ах</w:t>
      </w:r>
      <w:r w:rsidRPr="0022058A">
        <w:rPr>
          <w:sz w:val="28"/>
          <w:szCs w:val="28"/>
        </w:rPr>
        <w:t xml:space="preserve"> подано </w:t>
      </w:r>
      <w:r w:rsidR="00D64F98" w:rsidRPr="0022058A">
        <w:rPr>
          <w:sz w:val="28"/>
          <w:szCs w:val="28"/>
        </w:rPr>
        <w:t>матеріали</w:t>
      </w:r>
      <w:r w:rsidR="003A3347" w:rsidRPr="0022058A">
        <w:rPr>
          <w:sz w:val="28"/>
          <w:szCs w:val="28"/>
        </w:rPr>
        <w:t xml:space="preserve"> до словника порівнянь (на матеріалі творів Олександра</w:t>
      </w:r>
      <w:r w:rsidR="00547EC0" w:rsidRPr="0022058A">
        <w:rPr>
          <w:sz w:val="28"/>
          <w:szCs w:val="28"/>
        </w:rPr>
        <w:t xml:space="preserve"> Довженка), анкету</w:t>
      </w:r>
      <w:r w:rsidR="003A3347" w:rsidRPr="0022058A">
        <w:rPr>
          <w:sz w:val="28"/>
          <w:szCs w:val="28"/>
        </w:rPr>
        <w:t xml:space="preserve"> для вчителя</w:t>
      </w:r>
      <w:r w:rsidRPr="0022058A">
        <w:rPr>
          <w:sz w:val="28"/>
          <w:szCs w:val="28"/>
        </w:rPr>
        <w:t xml:space="preserve">.  </w:t>
      </w:r>
    </w:p>
    <w:p w:rsidR="002A2479" w:rsidRDefault="002A2479" w:rsidP="00736470">
      <w:pPr>
        <w:pStyle w:val="a3"/>
        <w:spacing w:line="360" w:lineRule="auto"/>
        <w:ind w:left="0" w:firstLine="708"/>
      </w:pPr>
      <w:r>
        <w:t>Загальний</w:t>
      </w:r>
      <w:r w:rsidR="00ED1A35" w:rsidRPr="0022058A">
        <w:t xml:space="preserve"> </w:t>
      </w:r>
      <w:r>
        <w:t xml:space="preserve">  </w:t>
      </w:r>
      <w:r w:rsidR="00ED1A35" w:rsidRPr="0022058A">
        <w:t>обсяг</w:t>
      </w:r>
      <w:r>
        <w:t xml:space="preserve">  </w:t>
      </w:r>
      <w:r w:rsidR="00ED1A35" w:rsidRPr="0022058A">
        <w:t xml:space="preserve"> наукової </w:t>
      </w:r>
      <w:r>
        <w:t xml:space="preserve"> </w:t>
      </w:r>
      <w:r w:rsidR="00ED1A35" w:rsidRPr="0022058A">
        <w:t xml:space="preserve">роботи – </w:t>
      </w:r>
      <w:r w:rsidR="00054A89">
        <w:t>1</w:t>
      </w:r>
      <w:r w:rsidR="00054A89">
        <w:rPr>
          <w:lang w:val="ru-RU"/>
        </w:rPr>
        <w:t>1</w:t>
      </w:r>
      <w:r w:rsidR="003E4242">
        <w:rPr>
          <w:lang w:val="ru-RU"/>
        </w:rPr>
        <w:t>5</w:t>
      </w:r>
      <w:r w:rsidR="004C5B3C" w:rsidRPr="0022058A">
        <w:t xml:space="preserve"> </w:t>
      </w:r>
      <w:r w:rsidR="003A3347" w:rsidRPr="0022058A">
        <w:t>сторінок</w:t>
      </w:r>
      <w:r w:rsidR="00ED1A35" w:rsidRPr="0022058A">
        <w:t xml:space="preserve">, з яких – </w:t>
      </w:r>
      <w:r w:rsidR="00A732D2" w:rsidRPr="0022058A">
        <w:t>9</w:t>
      </w:r>
      <w:r>
        <w:rPr>
          <w:lang w:val="ru-RU"/>
        </w:rPr>
        <w:t>8</w:t>
      </w:r>
      <w:r w:rsidR="004C5B3C" w:rsidRPr="0022058A">
        <w:t xml:space="preserve"> с</w:t>
      </w:r>
      <w:r w:rsidR="00ED1A35" w:rsidRPr="0022058A">
        <w:t>то</w:t>
      </w:r>
      <w:r w:rsidR="00104B6C" w:rsidRPr="0022058A">
        <w:t>рін</w:t>
      </w:r>
      <w:r w:rsidR="00A732D2" w:rsidRPr="0022058A">
        <w:t>о</w:t>
      </w:r>
      <w:r w:rsidR="00104B6C" w:rsidRPr="0022058A">
        <w:t>к</w:t>
      </w:r>
      <w:r>
        <w:t xml:space="preserve">       </w:t>
      </w:r>
      <w:r w:rsidR="00ED1A35" w:rsidRPr="0022058A">
        <w:t xml:space="preserve"> </w:t>
      </w:r>
      <w:r>
        <w:t xml:space="preserve">                       </w:t>
      </w:r>
    </w:p>
    <w:p w:rsidR="002A2479" w:rsidRDefault="002A2479" w:rsidP="00736470">
      <w:pPr>
        <w:pStyle w:val="a3"/>
        <w:spacing w:line="360" w:lineRule="auto"/>
        <w:ind w:left="0" w:firstLine="708"/>
      </w:pPr>
    </w:p>
    <w:p w:rsidR="00ED1A35" w:rsidRPr="0022058A" w:rsidRDefault="00ED1A35" w:rsidP="00736470">
      <w:pPr>
        <w:pStyle w:val="a3"/>
        <w:spacing w:line="360" w:lineRule="auto"/>
        <w:ind w:left="0" w:firstLine="708"/>
      </w:pPr>
      <w:r w:rsidRPr="0022058A">
        <w:t>основного</w:t>
      </w:r>
      <w:r w:rsidRPr="0022058A">
        <w:rPr>
          <w:spacing w:val="-7"/>
        </w:rPr>
        <w:t xml:space="preserve"> </w:t>
      </w:r>
      <w:r w:rsidRPr="0022058A">
        <w:t>тексту.</w:t>
      </w:r>
    </w:p>
    <w:p w:rsidR="00ED1A35" w:rsidRPr="0022058A" w:rsidRDefault="00ED1A35" w:rsidP="00736470">
      <w:pPr>
        <w:spacing w:line="360" w:lineRule="auto"/>
        <w:jc w:val="both"/>
        <w:rPr>
          <w:sz w:val="28"/>
          <w:szCs w:val="28"/>
        </w:rPr>
        <w:sectPr w:rsidR="00ED1A35" w:rsidRPr="0022058A" w:rsidSect="002D6547">
          <w:headerReference w:type="default" r:id="rId9"/>
          <w:pgSz w:w="11910" w:h="16840"/>
          <w:pgMar w:top="1134" w:right="850" w:bottom="1134" w:left="1701" w:header="709" w:footer="0" w:gutter="0"/>
          <w:cols w:space="720"/>
          <w:titlePg/>
          <w:docGrid w:linePitch="299"/>
        </w:sectPr>
      </w:pPr>
    </w:p>
    <w:p w:rsidR="00ED1A35" w:rsidRPr="0022058A" w:rsidRDefault="00ED1A35" w:rsidP="00736470">
      <w:pPr>
        <w:pStyle w:val="1"/>
        <w:spacing w:line="360" w:lineRule="auto"/>
        <w:ind w:left="0"/>
        <w:jc w:val="center"/>
      </w:pPr>
      <w:r w:rsidRPr="0022058A">
        <w:lastRenderedPageBreak/>
        <w:t>РОЗДІЛ 1</w:t>
      </w:r>
    </w:p>
    <w:p w:rsidR="00ED1A35" w:rsidRPr="0022058A" w:rsidRDefault="00ED1A35" w:rsidP="00736470">
      <w:pPr>
        <w:spacing w:line="360" w:lineRule="auto"/>
        <w:jc w:val="center"/>
        <w:rPr>
          <w:b/>
          <w:sz w:val="28"/>
          <w:szCs w:val="28"/>
        </w:rPr>
      </w:pPr>
      <w:r w:rsidRPr="0022058A">
        <w:rPr>
          <w:b/>
          <w:sz w:val="28"/>
          <w:szCs w:val="28"/>
        </w:rPr>
        <w:t xml:space="preserve">ТЕОРЕТИЧНІ ЗАСАДИ ДОСЛІДЖЕННЯ </w:t>
      </w:r>
      <w:r w:rsidR="00D93A14" w:rsidRPr="0022058A">
        <w:rPr>
          <w:b/>
          <w:sz w:val="28"/>
          <w:szCs w:val="28"/>
        </w:rPr>
        <w:t>СИНТАКСИЧНИХ КОНСТРУКЦІЙ ПОРІВНЯЛЬНОЇ МОДАЛЬНОСТІ</w:t>
      </w:r>
    </w:p>
    <w:p w:rsidR="00ED1A35" w:rsidRPr="0022058A" w:rsidRDefault="00ED1A35" w:rsidP="00736470">
      <w:pPr>
        <w:spacing w:line="360" w:lineRule="auto"/>
        <w:jc w:val="center"/>
        <w:rPr>
          <w:b/>
          <w:sz w:val="28"/>
          <w:szCs w:val="28"/>
        </w:rPr>
      </w:pPr>
      <w:r w:rsidRPr="0022058A">
        <w:rPr>
          <w:b/>
          <w:sz w:val="28"/>
          <w:szCs w:val="28"/>
        </w:rPr>
        <w:t>У МОВОЗНАВСТВІ</w:t>
      </w:r>
    </w:p>
    <w:p w:rsidR="00122EB2" w:rsidRPr="0022058A" w:rsidRDefault="00122EB2" w:rsidP="00736470">
      <w:pPr>
        <w:tabs>
          <w:tab w:val="left" w:pos="1749"/>
        </w:tabs>
        <w:spacing w:line="360" w:lineRule="auto"/>
        <w:jc w:val="center"/>
        <w:rPr>
          <w:b/>
          <w:sz w:val="28"/>
          <w:szCs w:val="28"/>
        </w:rPr>
      </w:pPr>
    </w:p>
    <w:p w:rsidR="00ED1A35" w:rsidRPr="0022058A" w:rsidRDefault="00EF1024" w:rsidP="00122EB2">
      <w:pPr>
        <w:tabs>
          <w:tab w:val="left" w:pos="1749"/>
        </w:tabs>
        <w:spacing w:line="360" w:lineRule="auto"/>
        <w:ind w:firstLine="709"/>
        <w:rPr>
          <w:b/>
          <w:sz w:val="28"/>
          <w:szCs w:val="28"/>
        </w:rPr>
      </w:pPr>
      <w:r w:rsidRPr="0022058A">
        <w:rPr>
          <w:b/>
          <w:sz w:val="28"/>
          <w:szCs w:val="28"/>
        </w:rPr>
        <w:t>1.1. </w:t>
      </w:r>
      <w:r w:rsidR="00596967" w:rsidRPr="0022058A">
        <w:rPr>
          <w:b/>
          <w:sz w:val="28"/>
          <w:szCs w:val="28"/>
        </w:rPr>
        <w:t>Сутність поняття</w:t>
      </w:r>
      <w:r w:rsidR="00CA374D" w:rsidRPr="0022058A">
        <w:rPr>
          <w:b/>
          <w:sz w:val="28"/>
          <w:szCs w:val="28"/>
        </w:rPr>
        <w:t xml:space="preserve"> </w:t>
      </w:r>
      <w:r w:rsidR="00ED1A35" w:rsidRPr="0022058A">
        <w:rPr>
          <w:b/>
          <w:sz w:val="28"/>
          <w:szCs w:val="28"/>
        </w:rPr>
        <w:t>«порівня</w:t>
      </w:r>
      <w:r w:rsidR="00596967" w:rsidRPr="0022058A">
        <w:rPr>
          <w:b/>
          <w:sz w:val="28"/>
          <w:szCs w:val="28"/>
        </w:rPr>
        <w:t>ння</w:t>
      </w:r>
      <w:r w:rsidR="00ED1A35" w:rsidRPr="0022058A">
        <w:rPr>
          <w:b/>
          <w:sz w:val="28"/>
          <w:szCs w:val="28"/>
        </w:rPr>
        <w:t>»</w:t>
      </w:r>
    </w:p>
    <w:p w:rsidR="00ED1A35" w:rsidRPr="0022058A" w:rsidRDefault="00ED1A35" w:rsidP="00736470">
      <w:pPr>
        <w:pStyle w:val="a3"/>
        <w:spacing w:line="360" w:lineRule="auto"/>
        <w:ind w:left="0" w:firstLine="0"/>
        <w:rPr>
          <w:b/>
        </w:rPr>
      </w:pPr>
    </w:p>
    <w:p w:rsidR="00ED1A35" w:rsidRPr="0022058A" w:rsidRDefault="00ED1A35" w:rsidP="00736470">
      <w:pPr>
        <w:pStyle w:val="a3"/>
        <w:spacing w:line="360" w:lineRule="auto"/>
        <w:ind w:left="0"/>
      </w:pPr>
      <w:r w:rsidRPr="0022058A">
        <w:t>Науковці різних царин досліджують проблему пізнання людиною навколишнього світу. І це цілком закономірно. Адже, як відомо, людство щоразу обирало різні шляхи відкриття нових меж пізнавальної діяльності. Загальновідомим є й те, що традиційно процес пізнання невідомих понять і явищ відбувався через усвідомлення й осмислення вже відомих знань, отриманих раніше. Такий спосіб одержання й осмислення інформації сприяв тому, що порівняння ста</w:t>
      </w:r>
      <w:r w:rsidRPr="0022058A">
        <w:rPr>
          <w:lang w:val="ru-RU"/>
        </w:rPr>
        <w:t>ло</w:t>
      </w:r>
      <w:r w:rsidRPr="0022058A">
        <w:t xml:space="preserve"> одним з найчастіше використовуваних, а пояснення через зіставлення тих чи тих понять – доволі затребуваним.</w:t>
      </w:r>
    </w:p>
    <w:p w:rsidR="00ED1A35" w:rsidRPr="0022058A" w:rsidRDefault="00ED1A35" w:rsidP="00736470">
      <w:pPr>
        <w:pStyle w:val="a3"/>
        <w:spacing w:line="360" w:lineRule="auto"/>
        <w:ind w:left="0" w:firstLine="708"/>
      </w:pPr>
      <w:r w:rsidRPr="0022058A">
        <w:t xml:space="preserve">Використання зіставлень мало істотне значення віддавна, оскільки людина постійно прагнула порівнювати різні явища, дії, споруди й навіть себе з іншими людьми, що активізувало пізнання й осягнення нових горизонтів. У зв’язку з цим дослідники неодноразово апелювали до того, </w:t>
      </w:r>
      <w:r w:rsidRPr="0022058A">
        <w:rPr>
          <w:spacing w:val="-3"/>
        </w:rPr>
        <w:t xml:space="preserve">що </w:t>
      </w:r>
      <w:r w:rsidRPr="0022058A">
        <w:t>порівняння може слугувати «одним із механізмів, яким володіє людина для отрим</w:t>
      </w:r>
      <w:r w:rsidR="009E561D" w:rsidRPr="0022058A">
        <w:t>а</w:t>
      </w:r>
      <w:r w:rsidR="00DE2699" w:rsidRPr="0022058A">
        <w:t>ння й передачі нових знань» [100</w:t>
      </w:r>
      <w:r w:rsidRPr="0022058A">
        <w:t>, с.</w:t>
      </w:r>
      <w:r w:rsidRPr="0022058A">
        <w:rPr>
          <w:spacing w:val="-11"/>
        </w:rPr>
        <w:t xml:space="preserve"> </w:t>
      </w:r>
      <w:r w:rsidR="00DE2699" w:rsidRPr="0022058A">
        <w:t>130</w:t>
      </w:r>
      <w:r w:rsidRPr="0022058A">
        <w:t>].</w:t>
      </w:r>
    </w:p>
    <w:p w:rsidR="00ED1A35" w:rsidRPr="0022058A" w:rsidRDefault="00ED1A35" w:rsidP="00736470">
      <w:pPr>
        <w:pStyle w:val="a3"/>
        <w:spacing w:line="360" w:lineRule="auto"/>
        <w:ind w:left="0"/>
      </w:pPr>
      <w:r w:rsidRPr="0022058A">
        <w:t>Особливості зіставлення в різних спосіб прагнули вивчити вчені різних наукових царин, як-от: філософія, логіка, психологія, література, педагогіка тощо. Тож, маючи за мету комплексно розглянути поняття порівняння, уважаємо за необхідне з’ясувати сутність порівняння крізь призму різних наукових підходів.</w:t>
      </w:r>
    </w:p>
    <w:p w:rsidR="00ED1A35" w:rsidRPr="0022058A" w:rsidRDefault="00ED1A35" w:rsidP="00736470">
      <w:pPr>
        <w:pStyle w:val="a3"/>
        <w:spacing w:line="360" w:lineRule="auto"/>
        <w:ind w:left="0"/>
        <w:sectPr w:rsidR="00ED1A35" w:rsidRPr="0022058A" w:rsidSect="002D6547">
          <w:pgSz w:w="11910" w:h="16840"/>
          <w:pgMar w:top="1134" w:right="850" w:bottom="1134" w:left="1701" w:header="709" w:footer="0" w:gutter="0"/>
          <w:cols w:space="720"/>
        </w:sectPr>
      </w:pPr>
      <w:r w:rsidRPr="0022058A">
        <w:t xml:space="preserve">Представники філософії здавна намагалися чітко окреслити сутність процедури порівняння. </w:t>
      </w:r>
      <w:r w:rsidR="00CA374D" w:rsidRPr="0022058A">
        <w:t>Із</w:t>
      </w:r>
      <w:r w:rsidRPr="0022058A">
        <w:t xml:space="preserve"> погляду гносеології порівняння є актом мислення людини і слугує для зіставлення й аналізу нових знань із уже набутими. І.</w:t>
      </w:r>
      <w:r w:rsidRPr="0022058A">
        <w:rPr>
          <w:spacing w:val="39"/>
        </w:rPr>
        <w:t> </w:t>
      </w:r>
      <w:r w:rsidRPr="0022058A">
        <w:t>Кант інтерпретував порівняння як «логічну рефлексію» та</w:t>
      </w:r>
    </w:p>
    <w:p w:rsidR="00ED1A35" w:rsidRPr="0022058A" w:rsidRDefault="00ED1A35" w:rsidP="00736470">
      <w:pPr>
        <w:pStyle w:val="a3"/>
        <w:spacing w:line="360" w:lineRule="auto"/>
        <w:ind w:left="0" w:firstLine="0"/>
      </w:pPr>
      <w:r w:rsidRPr="0022058A">
        <w:lastRenderedPageBreak/>
        <w:t>наголошував на тому, що предметом зіставлення можуть бути предмети чи явища, які не є споріднени</w:t>
      </w:r>
      <w:r w:rsidR="009E561D" w:rsidRPr="0022058A">
        <w:t>ми за зовнішніми показниками [75</w:t>
      </w:r>
      <w:r w:rsidRPr="0022058A">
        <w:t>].</w:t>
      </w:r>
    </w:p>
    <w:p w:rsidR="00ED1A35" w:rsidRPr="0022058A" w:rsidRDefault="00ED1A35" w:rsidP="00736470">
      <w:pPr>
        <w:pStyle w:val="a3"/>
        <w:spacing w:line="360" w:lineRule="auto"/>
        <w:ind w:left="0"/>
      </w:pPr>
      <w:r w:rsidRPr="0022058A">
        <w:t>Думки науковців щодо формально-граматичних особливостей порівнянь суттєво відрізняються: з одного боку, учені вважають, що елементами процесу зіставлення можуть бути лише ті явища, які суміжні за зовнішніми ознаками; з іншого, – акцентують увагу на тому, що візуальна сумісність предметів не є обов’язковою передумовою для зіставлення, оскільки важливу роль виконує апріорна спорідненість предметів (М. Новосьолов, М. Троцький та</w:t>
      </w:r>
      <w:r w:rsidRPr="0022058A">
        <w:rPr>
          <w:spacing w:val="-8"/>
        </w:rPr>
        <w:t xml:space="preserve"> </w:t>
      </w:r>
      <w:r w:rsidRPr="0022058A">
        <w:t>ін.).</w:t>
      </w:r>
    </w:p>
    <w:p w:rsidR="00ED1A35" w:rsidRPr="0022058A" w:rsidRDefault="00ED1A35" w:rsidP="00736470">
      <w:pPr>
        <w:pStyle w:val="a3"/>
        <w:spacing w:line="360" w:lineRule="auto"/>
        <w:ind w:left="0" w:firstLine="708"/>
      </w:pPr>
      <w:r w:rsidRPr="0022058A">
        <w:t>Подібну позицію свого часу відстоював філософ Ф. Лазарев. Науковець наголошує, що головною умовою зіставлення має бути чітко окреслена ознака порівняння предметів чи явищ у межах зазначеного інтервалу абстракції.</w:t>
      </w:r>
    </w:p>
    <w:p w:rsidR="002544BB" w:rsidRPr="0022058A" w:rsidRDefault="00ED1A35" w:rsidP="00736470">
      <w:pPr>
        <w:pStyle w:val="a3"/>
        <w:spacing w:line="360" w:lineRule="auto"/>
        <w:ind w:left="0"/>
      </w:pPr>
      <w:r w:rsidRPr="0022058A">
        <w:t xml:space="preserve">Літературознавчий аспект вивчення порівняльних конструкцій також має свою історію. Науковці почали цікавитися процесом порівняння в літературі </w:t>
      </w:r>
      <w:r w:rsidR="002544BB" w:rsidRPr="0022058A">
        <w:t>у</w:t>
      </w:r>
      <w:r w:rsidRPr="0022058A">
        <w:t xml:space="preserve"> XVIII ст. Це стало причиною появи низки спеціальних досліджень. </w:t>
      </w:r>
    </w:p>
    <w:p w:rsidR="00ED1A35" w:rsidRPr="0022058A" w:rsidRDefault="00ED1A35" w:rsidP="00736470">
      <w:pPr>
        <w:pStyle w:val="a3"/>
        <w:spacing w:line="360" w:lineRule="auto"/>
        <w:ind w:left="0"/>
      </w:pPr>
      <w:r w:rsidRPr="0022058A">
        <w:t>Традиційно в літературознавчих колах порівняння витлумачують як троп, основною метою якого є пояснення одного предмета чи явища за допомоги зіставлення його з іншим подібним до нього з використан</w:t>
      </w:r>
      <w:r w:rsidR="00DE2699" w:rsidRPr="0022058A">
        <w:t>ням порівняльних сполучників [58</w:t>
      </w:r>
      <w:r w:rsidRPr="0022058A">
        <w:t xml:space="preserve">, </w:t>
      </w:r>
      <w:r w:rsidR="00E9261D" w:rsidRPr="0022058A">
        <w:t>с. 35</w:t>
      </w:r>
      <w:r w:rsidR="00DE2699" w:rsidRPr="0022058A">
        <w:t>4</w:t>
      </w:r>
      <w:r w:rsidRPr="0022058A">
        <w:t>].</w:t>
      </w:r>
    </w:p>
    <w:p w:rsidR="00ED1A35" w:rsidRPr="0022058A" w:rsidRDefault="00ED1A35" w:rsidP="00736470">
      <w:pPr>
        <w:pStyle w:val="a3"/>
        <w:spacing w:line="360" w:lineRule="auto"/>
        <w:ind w:left="0" w:firstLine="708"/>
      </w:pPr>
      <w:r w:rsidRPr="0022058A">
        <w:t>На  схоже  потрактування  порівняння  натрапляємо   ще   у   працях   М. Ломоносова. Дослідник першим почав вивчати порівняння не лише з позицій риторики, а й залучав граматичний аспект. Подальші інтерпретації порівняння загалом були досить тотожними, хоч і мали подекуди незначні відмінності. Наприклад, Н. Кошанський процес зіставлення в літературознавстві розглядає як поетичну фігур</w:t>
      </w:r>
      <w:r w:rsidR="00E9261D" w:rsidRPr="0022058A">
        <w:t>у, що впливає на уяву людини [32</w:t>
      </w:r>
      <w:r w:rsidRPr="0022058A">
        <w:t>, с.</w:t>
      </w:r>
      <w:r w:rsidRPr="0022058A">
        <w:rPr>
          <w:spacing w:val="-5"/>
        </w:rPr>
        <w:t xml:space="preserve"> </w:t>
      </w:r>
      <w:r w:rsidRPr="0022058A">
        <w:t>20].</w:t>
      </w:r>
    </w:p>
    <w:p w:rsidR="00ED1A35" w:rsidRPr="0022058A" w:rsidRDefault="002544BB" w:rsidP="00736470">
      <w:pPr>
        <w:pStyle w:val="a3"/>
        <w:spacing w:line="360" w:lineRule="auto"/>
        <w:ind w:left="0"/>
      </w:pPr>
      <w:r w:rsidRPr="0022058A">
        <w:t>Цікавою є думка Д. </w:t>
      </w:r>
      <w:r w:rsidR="00ED1A35" w:rsidRPr="0022058A">
        <w:t xml:space="preserve">Лихачова. Науковець акцентує увагу на тому, що характер порівняння залежить від історичного періоду твору чи жанру його </w:t>
      </w:r>
      <w:r w:rsidR="00ED1A35" w:rsidRPr="0022058A">
        <w:lastRenderedPageBreak/>
        <w:t>написання. Зважаючи на це, дослідник детально проаналізував порівняння в історичному плані та на основі творів різних жанрів.</w:t>
      </w:r>
    </w:p>
    <w:p w:rsidR="00ED1A35" w:rsidRPr="0022058A" w:rsidRDefault="00ED1A35" w:rsidP="00736470">
      <w:pPr>
        <w:pStyle w:val="a3"/>
        <w:spacing w:line="360" w:lineRule="auto"/>
        <w:ind w:left="0" w:firstLine="708"/>
      </w:pPr>
      <w:r w:rsidRPr="0022058A">
        <w:t>На нашу думку, погляди Д. Лихачова заклали міцне наукове підґрунтя для подальших розвідок, зокрема тих, що мали на меті дослідити порівняння крізь призму часопросторових меж та кола їхнього</w:t>
      </w:r>
      <w:r w:rsidRPr="0022058A">
        <w:rPr>
          <w:spacing w:val="-13"/>
        </w:rPr>
        <w:t xml:space="preserve"> </w:t>
      </w:r>
      <w:r w:rsidRPr="0022058A">
        <w:t>використання.</w:t>
      </w:r>
    </w:p>
    <w:p w:rsidR="00ED1A35" w:rsidRPr="0022058A" w:rsidRDefault="00ED1A35" w:rsidP="00736470">
      <w:pPr>
        <w:pStyle w:val="a3"/>
        <w:spacing w:line="360" w:lineRule="auto"/>
        <w:ind w:left="0"/>
      </w:pPr>
      <w:r w:rsidRPr="0022058A">
        <w:t>Лінгвістична  сутність  по</w:t>
      </w:r>
      <w:r w:rsidR="00183F8B" w:rsidRPr="0022058A">
        <w:t>рівняння  цікавила О. Потебню. Із його ім'ям</w:t>
      </w:r>
      <w:r w:rsidRPr="0022058A">
        <w:t xml:space="preserve"> пов’язують розширення меж тлумачення </w:t>
      </w:r>
      <w:r w:rsidR="00183F8B" w:rsidRPr="0022058A">
        <w:t>поняття та</w:t>
      </w:r>
      <w:r w:rsidRPr="0022058A">
        <w:t xml:space="preserve"> дослідження як одного з різновидів тропів. Окрім того, науковець апелює до аналізу досліджуваного явища на основі художньої літератури й усної народної</w:t>
      </w:r>
      <w:r w:rsidRPr="0022058A">
        <w:rPr>
          <w:spacing w:val="-3"/>
        </w:rPr>
        <w:t xml:space="preserve"> </w:t>
      </w:r>
      <w:r w:rsidRPr="0022058A">
        <w:t>творчості.</w:t>
      </w:r>
    </w:p>
    <w:p w:rsidR="00ED1A35" w:rsidRPr="0022058A" w:rsidRDefault="00B3674A" w:rsidP="00736470">
      <w:pPr>
        <w:pStyle w:val="a3"/>
        <w:spacing w:line="360" w:lineRule="auto"/>
        <w:ind w:left="0" w:firstLine="708"/>
      </w:pPr>
      <w:r w:rsidRPr="0022058A">
        <w:t>О. Потебня</w:t>
      </w:r>
      <w:r w:rsidR="00ED1A35" w:rsidRPr="0022058A">
        <w:t xml:space="preserve"> зазначав, що порівняльні конструкції є процесом уподібнення одного предмета </w:t>
      </w:r>
      <w:r w:rsidRPr="0022058A">
        <w:t>до іншого</w:t>
      </w:r>
      <w:r w:rsidR="00ED1A35" w:rsidRPr="0022058A">
        <w:t xml:space="preserve"> на основі єдиної ознаки. «Пізнання є встановлення зв’язку пізнаваного (Б) з пізнаваним раніше (А), порівняння Б з А за допомогою ознаки, спільно</w:t>
      </w:r>
      <w:r w:rsidR="00492C53" w:rsidRPr="0022058A">
        <w:t>ї тому й іншому, узятої з А» [86</w:t>
      </w:r>
      <w:r w:rsidR="00ED1A35" w:rsidRPr="0022058A">
        <w:t>, с. 37]. Мовознавець запропонував загальне потрактування  поняття компаративності, яке стало основою для подальших наукових</w:t>
      </w:r>
      <w:r w:rsidR="00ED1A35" w:rsidRPr="0022058A">
        <w:rPr>
          <w:spacing w:val="-18"/>
        </w:rPr>
        <w:t xml:space="preserve"> </w:t>
      </w:r>
      <w:r w:rsidR="00ED1A35" w:rsidRPr="0022058A">
        <w:t>досліджень.</w:t>
      </w:r>
    </w:p>
    <w:p w:rsidR="00ED1A35" w:rsidRPr="0022058A" w:rsidRDefault="00ED1A35" w:rsidP="00736470">
      <w:pPr>
        <w:pStyle w:val="a3"/>
        <w:spacing w:line="360" w:lineRule="auto"/>
        <w:ind w:left="0"/>
      </w:pPr>
      <w:r w:rsidRPr="0022058A">
        <w:t>Традиційно окреслюють порівняння як «мовну фігуру (троп), що полягає в зображенні особи, предмета, явища чи дії через найхарактерніші ознаки, які є орг</w:t>
      </w:r>
      <w:r w:rsidR="00492C53" w:rsidRPr="0022058A">
        <w:t>анічно властивими для інших» [106</w:t>
      </w:r>
      <w:r w:rsidRPr="0022058A">
        <w:t>, с.</w:t>
      </w:r>
      <w:r w:rsidRPr="0022058A">
        <w:rPr>
          <w:spacing w:val="-25"/>
        </w:rPr>
        <w:t xml:space="preserve"> </w:t>
      </w:r>
      <w:r w:rsidRPr="0022058A">
        <w:t>507].</w:t>
      </w:r>
    </w:p>
    <w:p w:rsidR="00ED1A35" w:rsidRPr="0022058A" w:rsidRDefault="00ED1A35" w:rsidP="00736470">
      <w:pPr>
        <w:pStyle w:val="a3"/>
        <w:spacing w:line="360" w:lineRule="auto"/>
        <w:ind w:left="0"/>
      </w:pPr>
      <w:r w:rsidRPr="0022058A">
        <w:t>Зауважимо, що в різних наукових царинах проведено чимало досліджень, у яких прагнули з’ясувати в різний спосіб сутність поняття по</w:t>
      </w:r>
      <w:r w:rsidR="00B3674A" w:rsidRPr="0022058A">
        <w:t xml:space="preserve">рівняння, але най ґрунтовнішими </w:t>
      </w:r>
      <w:r w:rsidRPr="0022058A">
        <w:t>слід вважати лінгвістичні студії й витлумачення порівняння в мовознавчому плані.</w:t>
      </w:r>
    </w:p>
    <w:p w:rsidR="00ED1A35" w:rsidRPr="0022058A" w:rsidRDefault="00ED1A35" w:rsidP="00492C53">
      <w:pPr>
        <w:pStyle w:val="a3"/>
        <w:spacing w:line="360" w:lineRule="auto"/>
        <w:ind w:left="0" w:firstLine="708"/>
      </w:pPr>
      <w:r w:rsidRPr="0022058A">
        <w:t>Лінгвістичні дослідження порівнянь, як і дослідження порівнянь загалом, мають давню традицію. Як елемент мови порівняння почали  вивчати ще давньогрецькі філософи та римські оратори. Згодом висловлені ними ідеї    модифікувалися    в    різні     наукові     теорії.     Наприклад,   М.</w:t>
      </w:r>
      <w:r w:rsidRPr="0022058A">
        <w:rPr>
          <w:lang w:val="en-US"/>
        </w:rPr>
        <w:t> </w:t>
      </w:r>
      <w:r w:rsidRPr="0022058A">
        <w:t>Довгалевський вдався до витлумачення порівняння як мовної категорії та визначив</w:t>
      </w:r>
      <w:r w:rsidRPr="0022058A">
        <w:rPr>
          <w:spacing w:val="42"/>
        </w:rPr>
        <w:t xml:space="preserve"> </w:t>
      </w:r>
      <w:r w:rsidRPr="0022058A">
        <w:t>його</w:t>
      </w:r>
      <w:r w:rsidRPr="0022058A">
        <w:rPr>
          <w:spacing w:val="45"/>
        </w:rPr>
        <w:t xml:space="preserve"> </w:t>
      </w:r>
      <w:r w:rsidRPr="0022058A">
        <w:t>як</w:t>
      </w:r>
      <w:r w:rsidRPr="0022058A">
        <w:rPr>
          <w:spacing w:val="44"/>
        </w:rPr>
        <w:t xml:space="preserve"> </w:t>
      </w:r>
      <w:r w:rsidRPr="0022058A">
        <w:t>троп,</w:t>
      </w:r>
      <w:r w:rsidRPr="0022058A">
        <w:rPr>
          <w:spacing w:val="43"/>
        </w:rPr>
        <w:t xml:space="preserve"> </w:t>
      </w:r>
      <w:r w:rsidRPr="0022058A">
        <w:t>до</w:t>
      </w:r>
      <w:r w:rsidRPr="0022058A">
        <w:rPr>
          <w:spacing w:val="44"/>
        </w:rPr>
        <w:t xml:space="preserve"> </w:t>
      </w:r>
      <w:r w:rsidRPr="0022058A">
        <w:t>якого</w:t>
      </w:r>
      <w:r w:rsidRPr="0022058A">
        <w:rPr>
          <w:spacing w:val="42"/>
        </w:rPr>
        <w:t xml:space="preserve"> </w:t>
      </w:r>
      <w:r w:rsidRPr="0022058A">
        <w:t>належать</w:t>
      </w:r>
      <w:r w:rsidRPr="0022058A">
        <w:rPr>
          <w:spacing w:val="43"/>
        </w:rPr>
        <w:t xml:space="preserve"> </w:t>
      </w:r>
      <w:r w:rsidRPr="0022058A">
        <w:t>лише</w:t>
      </w:r>
      <w:r w:rsidRPr="0022058A">
        <w:rPr>
          <w:spacing w:val="44"/>
        </w:rPr>
        <w:t xml:space="preserve"> </w:t>
      </w:r>
      <w:r w:rsidRPr="0022058A">
        <w:t>ті</w:t>
      </w:r>
      <w:r w:rsidRPr="0022058A">
        <w:rPr>
          <w:spacing w:val="44"/>
        </w:rPr>
        <w:t xml:space="preserve"> </w:t>
      </w:r>
      <w:r w:rsidRPr="0022058A">
        <w:t>елементи</w:t>
      </w:r>
      <w:r w:rsidRPr="0022058A">
        <w:rPr>
          <w:spacing w:val="45"/>
        </w:rPr>
        <w:t xml:space="preserve"> </w:t>
      </w:r>
      <w:r w:rsidRPr="0022058A">
        <w:t>мовлення,</w:t>
      </w:r>
      <w:r w:rsidRPr="0022058A">
        <w:rPr>
          <w:spacing w:val="43"/>
        </w:rPr>
        <w:t xml:space="preserve"> </w:t>
      </w:r>
      <w:r w:rsidRPr="0022058A">
        <w:t>що</w:t>
      </w:r>
      <w:r w:rsidR="00492C53" w:rsidRPr="0022058A">
        <w:t xml:space="preserve"> </w:t>
      </w:r>
      <w:r w:rsidRPr="0022058A">
        <w:t xml:space="preserve">виражаються за допомогою слів </w:t>
      </w:r>
      <w:r w:rsidRPr="0022058A">
        <w:rPr>
          <w:i/>
        </w:rPr>
        <w:t>так</w:t>
      </w:r>
      <w:r w:rsidRPr="0022058A">
        <w:t xml:space="preserve">, </w:t>
      </w:r>
      <w:r w:rsidRPr="0022058A">
        <w:rPr>
          <w:i/>
        </w:rPr>
        <w:t>наприклад</w:t>
      </w:r>
      <w:r w:rsidRPr="0022058A">
        <w:t xml:space="preserve">, </w:t>
      </w:r>
      <w:r w:rsidRPr="0022058A">
        <w:rPr>
          <w:i/>
        </w:rPr>
        <w:t>наче</w:t>
      </w:r>
      <w:r w:rsidRPr="0022058A">
        <w:t xml:space="preserve">, </w:t>
      </w:r>
      <w:r w:rsidRPr="0022058A">
        <w:rPr>
          <w:i/>
        </w:rPr>
        <w:t xml:space="preserve">як </w:t>
      </w:r>
      <w:r w:rsidR="00492C53" w:rsidRPr="0022058A">
        <w:t>та ін. [21</w:t>
      </w:r>
      <w:r w:rsidRPr="0022058A">
        <w:t xml:space="preserve">]. Науковець зараховував до порівнянь будь-які висловлення за умови </w:t>
      </w:r>
      <w:r w:rsidRPr="0022058A">
        <w:lastRenderedPageBreak/>
        <w:t>наявності порівняльних сполучників та слів, не беручи до уваги семантичне наповнення.</w:t>
      </w:r>
    </w:p>
    <w:p w:rsidR="00ED1A35" w:rsidRPr="0022058A" w:rsidRDefault="00ED1A35" w:rsidP="00736470">
      <w:pPr>
        <w:pStyle w:val="a3"/>
        <w:spacing w:line="360" w:lineRule="auto"/>
        <w:ind w:left="0"/>
      </w:pPr>
      <w:r w:rsidRPr="0022058A">
        <w:t>У процесі аналізу наукової літератури дійшли висновку, що мовознавчі наукові теорії, покладені в основу сучасних наукових розвідо</w:t>
      </w:r>
      <w:r w:rsidR="00E552BF" w:rsidRPr="0022058A">
        <w:t xml:space="preserve">к, </w:t>
      </w:r>
      <w:r w:rsidR="0058130F" w:rsidRPr="0022058A">
        <w:t>переважно</w:t>
      </w:r>
      <w:r w:rsidR="00E552BF" w:rsidRPr="0022058A">
        <w:t xml:space="preserve"> ґрунтуються на тлумаченні порівняння О. </w:t>
      </w:r>
      <w:r w:rsidRPr="0022058A">
        <w:t>Потебні. В окремих доробках відповідні дефініції мають незначні (неконцептуальні) відмінності. Те чи інше потрактування залежить передусім від відповідного аспекту вивчення досліджуваного явища. Науковці по-різному підходять до вивчення порівнянь, бо розглядають їх у різних аспектах.</w:t>
      </w:r>
    </w:p>
    <w:p w:rsidR="00ED1A35" w:rsidRPr="0022058A" w:rsidRDefault="00ED1A35" w:rsidP="00736470">
      <w:pPr>
        <w:pStyle w:val="a3"/>
        <w:spacing w:line="360" w:lineRule="auto"/>
        <w:ind w:left="0"/>
      </w:pPr>
      <w:r w:rsidRPr="0022058A">
        <w:t xml:space="preserve">Порівняння були предметом зацікавлення не лише вітчизняних, але й зарубіжних      науковців      (Ю. Апресян,      І. </w:t>
      </w:r>
      <w:r w:rsidR="00492C53" w:rsidRPr="0022058A">
        <w:t>Арнольд,       Н. Арутюнова, А. </w:t>
      </w:r>
      <w:r w:rsidRPr="0022058A">
        <w:t>Вежбицька, Л. Голоюх, Р. Зорівчак, Ж. Колої</w:t>
      </w:r>
      <w:r w:rsidR="00492C53" w:rsidRPr="0022058A">
        <w:t>з, О. Кубрякова, Дж. Лакофф, Л. </w:t>
      </w:r>
      <w:r w:rsidRPr="0022058A">
        <w:t>М’яснякіна, З. Попова, Е. Рош, Б. Томашевський та</w:t>
      </w:r>
      <w:r w:rsidRPr="0022058A">
        <w:rPr>
          <w:spacing w:val="-13"/>
        </w:rPr>
        <w:t xml:space="preserve"> </w:t>
      </w:r>
      <w:r w:rsidRPr="0022058A">
        <w:t>ін.).</w:t>
      </w:r>
    </w:p>
    <w:p w:rsidR="00F31D74" w:rsidRPr="0022058A" w:rsidRDefault="0058130F" w:rsidP="00736470">
      <w:pPr>
        <w:pStyle w:val="a3"/>
        <w:spacing w:line="360" w:lineRule="auto"/>
        <w:ind w:left="0"/>
      </w:pPr>
      <w:r w:rsidRPr="0022058A">
        <w:t>Б</w:t>
      </w:r>
      <w:r w:rsidR="00ED1A35" w:rsidRPr="0022058A">
        <w:t>ільшість досліджень присвячено виявленню формально-граматичних, рідше прагмат</w:t>
      </w:r>
      <w:r w:rsidR="00F31D74" w:rsidRPr="0022058A">
        <w:t>ичних, особливостей порівнянь. Із</w:t>
      </w:r>
      <w:r w:rsidR="00ED1A35" w:rsidRPr="0022058A">
        <w:t xml:space="preserve"> погляду граматики</w:t>
      </w:r>
      <w:r w:rsidR="00492C53" w:rsidRPr="0022058A">
        <w:t xml:space="preserve"> дослідження    проводили </w:t>
      </w:r>
      <w:r w:rsidR="00ED1A35" w:rsidRPr="0022058A">
        <w:t>І. Кучеренко, М. Черемисіна, Н.</w:t>
      </w:r>
      <w:r w:rsidR="00F31D74" w:rsidRPr="0022058A">
        <w:t> </w:t>
      </w:r>
      <w:r w:rsidR="00ED1A35" w:rsidRPr="0022058A">
        <w:t xml:space="preserve">Широкова та ін. </w:t>
      </w:r>
    </w:p>
    <w:p w:rsidR="00ED1A35" w:rsidRPr="0022058A" w:rsidRDefault="00ED1A35" w:rsidP="00736470">
      <w:pPr>
        <w:pStyle w:val="a3"/>
        <w:spacing w:line="360" w:lineRule="auto"/>
        <w:ind w:left="0"/>
      </w:pPr>
      <w:r w:rsidRPr="0022058A">
        <w:t>Дехто з науковців намагався урізноманітнити матеріал, зокрема долучав до аналізу стійкі порівняння (А. Назарян, А. Найда, К. Мізін,  В. Огольцев та ін.). Подекуди натрапляємо на праці, у яких дослідники апелюють до функціонально-стилістичного аспекту. Окрім того, зауважимо, що важливим елементом порівняння є не лише граматичні і стилістичні, але й семантичні</w:t>
      </w:r>
      <w:r w:rsidRPr="0022058A">
        <w:rPr>
          <w:spacing w:val="-3"/>
        </w:rPr>
        <w:t xml:space="preserve"> </w:t>
      </w:r>
      <w:r w:rsidRPr="0022058A">
        <w:t>параметри.</w:t>
      </w:r>
    </w:p>
    <w:p w:rsidR="00F31D74" w:rsidRPr="0022058A" w:rsidRDefault="00ED1A35" w:rsidP="00736470">
      <w:pPr>
        <w:pStyle w:val="a3"/>
        <w:spacing w:line="360" w:lineRule="auto"/>
        <w:ind w:left="0"/>
      </w:pPr>
      <w:r w:rsidRPr="0022058A">
        <w:t>У працях науковців, де представлено один і той же аспект дослідження, так  само  подекуди  спостерігається   відмінності.   Наприклад,   мовознавець   О</w:t>
      </w:r>
      <w:r w:rsidR="00F31D74" w:rsidRPr="0022058A">
        <w:t xml:space="preserve">. Барменкова </w:t>
      </w:r>
      <w:r w:rsidRPr="0022058A">
        <w:t>зазначає, що порівняння є лише проміжним елементом і полягає в зіставл</w:t>
      </w:r>
      <w:r w:rsidR="00492C53" w:rsidRPr="0022058A">
        <w:t>енні різних  аспектів світу [77, с. </w:t>
      </w:r>
      <w:r w:rsidRPr="0022058A">
        <w:t xml:space="preserve">53]. </w:t>
      </w:r>
    </w:p>
    <w:p w:rsidR="00F31D74" w:rsidRPr="0022058A" w:rsidRDefault="00ED1A35" w:rsidP="00736470">
      <w:pPr>
        <w:pStyle w:val="a3"/>
        <w:spacing w:line="360" w:lineRule="auto"/>
        <w:ind w:left="0"/>
      </w:pPr>
      <w:r w:rsidRPr="0022058A">
        <w:t>М. Черемисіна пропонує зараховувати до порівнянь лише</w:t>
      </w:r>
      <w:r w:rsidRPr="0022058A">
        <w:rPr>
          <w:spacing w:val="1"/>
        </w:rPr>
        <w:t xml:space="preserve"> </w:t>
      </w:r>
      <w:r w:rsidRPr="0022058A">
        <w:rPr>
          <w:spacing w:val="-3"/>
        </w:rPr>
        <w:t>ті</w:t>
      </w:r>
      <w:r w:rsidRPr="0022058A">
        <w:t xml:space="preserve"> зразки, які мають зовнішні ознаки компаратив</w:t>
      </w:r>
      <w:r w:rsidR="00F31D74" w:rsidRPr="0022058A">
        <w:t xml:space="preserve">ності (порівняльні сполучники), а це означає, що до </w:t>
      </w:r>
      <w:r w:rsidRPr="0022058A">
        <w:t xml:space="preserve">порівнянь можна відносити будь-яке речення незалежно від його семантичного наповнення. </w:t>
      </w:r>
    </w:p>
    <w:p w:rsidR="00ED1A35" w:rsidRPr="0022058A" w:rsidRDefault="00ED1A35" w:rsidP="00736470">
      <w:pPr>
        <w:pStyle w:val="a3"/>
        <w:spacing w:line="360" w:lineRule="auto"/>
        <w:ind w:left="0"/>
      </w:pPr>
      <w:r w:rsidRPr="0022058A">
        <w:lastRenderedPageBreak/>
        <w:t>На нашу думку, подібне твердження не може буди абсолютно правильним, адже відсутність логічного зв’язку у смисловому наповненні може бути причиною порушення основної функції компаративів – пізнання невідомого за допомоги зіставлення з уже</w:t>
      </w:r>
      <w:r w:rsidRPr="0022058A">
        <w:rPr>
          <w:spacing w:val="-6"/>
        </w:rPr>
        <w:t xml:space="preserve"> </w:t>
      </w:r>
      <w:r w:rsidRPr="0022058A">
        <w:t>відомим.</w:t>
      </w:r>
    </w:p>
    <w:p w:rsidR="00ED1A35" w:rsidRPr="0022058A" w:rsidRDefault="00ED1A35" w:rsidP="00736470">
      <w:pPr>
        <w:pStyle w:val="a3"/>
        <w:spacing w:line="360" w:lineRule="auto"/>
        <w:ind w:left="0" w:firstLine="708"/>
      </w:pPr>
      <w:r w:rsidRPr="0022058A">
        <w:t>Досить поширеним у наукових колах є витлумачення порівнянь з урахуванням функціонально-стилістичного аспекту. Наразі варто згадати праці Л. Мацько. Дослідниця кваліфікувала порівняння як тропеїчну фігуру, у якій «мовне зображення особи, предмета, явища чи дії передається через найхарактерніші ознаки,  що  є  органічно  властивими  для  інших»  [</w:t>
      </w:r>
      <w:r w:rsidR="00492C53" w:rsidRPr="0022058A">
        <w:t>65</w:t>
      </w:r>
      <w:r w:rsidRPr="0022058A">
        <w:t>, с. 350]. Науковець акцентує увагу на логічних операціях побудови порівнянь та виокремленні єдиної</w:t>
      </w:r>
      <w:r w:rsidRPr="0022058A">
        <w:rPr>
          <w:spacing w:val="-3"/>
        </w:rPr>
        <w:t xml:space="preserve"> </w:t>
      </w:r>
      <w:r w:rsidRPr="0022058A">
        <w:t>ознаки.</w:t>
      </w:r>
    </w:p>
    <w:p w:rsidR="00ED1A35" w:rsidRPr="0022058A" w:rsidRDefault="00ED1A35" w:rsidP="00736470">
      <w:pPr>
        <w:pStyle w:val="a3"/>
        <w:spacing w:line="360" w:lineRule="auto"/>
        <w:ind w:left="0" w:firstLine="708"/>
      </w:pPr>
      <w:r w:rsidRPr="0022058A">
        <w:t>Тотожні ідеї висловлює й авторка практичної стилістики А. Коваль, яка апелює до важливості використання порівняльного сполучника. Дослідниця зауважує, що за допомогою порівнянь відбувається зіставлення таких віддалених понять, як живе й неживе, фізичне й психічне. Компаративи можуть зображувати якість і кількість, емоцію та експресію. Її позицію поділяє й П. Дудик. Дослідник позиціонує порівняльні конструкції як стилістичний прийом та виокремлює наявність сполучників як основну ознаку компаративності.</w:t>
      </w:r>
    </w:p>
    <w:p w:rsidR="00ED1A35" w:rsidRPr="0022058A" w:rsidRDefault="00ED1A35" w:rsidP="00736470">
      <w:pPr>
        <w:pStyle w:val="a3"/>
        <w:spacing w:line="360" w:lineRule="auto"/>
        <w:ind w:left="0"/>
      </w:pPr>
      <w:r w:rsidRPr="0022058A">
        <w:t>Отже, дослідження порівнянь з погляду лінгвістики доповнили теоретичні відомості вчених інших наукових царин, репрезентували ідеї уособлення порівняннями процесів пізнання людиною навколишнього світу.</w:t>
      </w:r>
    </w:p>
    <w:p w:rsidR="00ED1A35" w:rsidRPr="0022058A" w:rsidRDefault="00ED1A35" w:rsidP="00736470">
      <w:pPr>
        <w:pStyle w:val="a3"/>
        <w:spacing w:line="360" w:lineRule="auto"/>
        <w:ind w:left="0"/>
      </w:pPr>
      <w:r w:rsidRPr="0022058A">
        <w:t>У роботі будемо керуватися енциклопедичним визначенням, згідно з яким порівняння – це «фігура мови або рідше троп, що полягає в зображені особи, предмета, явища чи дії через найвизначніші ознаки, які є ор</w:t>
      </w:r>
      <w:r w:rsidR="00492C53" w:rsidRPr="0022058A">
        <w:t>ганічно властивими для інших» [106</w:t>
      </w:r>
      <w:r w:rsidRPr="0022058A">
        <w:t>, с. 507].</w:t>
      </w:r>
    </w:p>
    <w:p w:rsidR="00F31D74" w:rsidRPr="0022058A" w:rsidRDefault="00ED1A35" w:rsidP="00736470">
      <w:pPr>
        <w:pStyle w:val="a3"/>
        <w:spacing w:line="360" w:lineRule="auto"/>
        <w:ind w:left="0" w:firstLine="708"/>
      </w:pPr>
      <w:r w:rsidRPr="0022058A">
        <w:t xml:space="preserve">Досить актуальною в наукових колах є проблема визначення структури порівняння. Як і будь-яка інша мовна одиниця, порівняння має свою чітку будову. </w:t>
      </w:r>
    </w:p>
    <w:p w:rsidR="001D7CBC" w:rsidRPr="0022058A" w:rsidRDefault="00ED1A35" w:rsidP="00736470">
      <w:pPr>
        <w:pStyle w:val="a3"/>
        <w:spacing w:line="360" w:lineRule="auto"/>
        <w:ind w:left="0" w:firstLine="708"/>
      </w:pPr>
      <w:r w:rsidRPr="0022058A">
        <w:t xml:space="preserve">У сучасних наукових розвідках під час дослідження структурних </w:t>
      </w:r>
      <w:r w:rsidRPr="0022058A">
        <w:lastRenderedPageBreak/>
        <w:t>параметрів переважно апелюють до таких трьох основних елементів, як-от:</w:t>
      </w:r>
    </w:p>
    <w:p w:rsidR="001D7CBC" w:rsidRPr="0022058A" w:rsidRDefault="00ED1A35" w:rsidP="00492C53">
      <w:pPr>
        <w:pStyle w:val="a3"/>
        <w:numPr>
          <w:ilvl w:val="0"/>
          <w:numId w:val="33"/>
        </w:numPr>
        <w:spacing w:line="360" w:lineRule="auto"/>
        <w:ind w:left="709" w:hanging="709"/>
      </w:pPr>
      <w:r w:rsidRPr="0022058A">
        <w:t>суб’єкт порівняння (те, що</w:t>
      </w:r>
      <w:r w:rsidRPr="0022058A">
        <w:rPr>
          <w:spacing w:val="-3"/>
        </w:rPr>
        <w:t xml:space="preserve"> </w:t>
      </w:r>
      <w:r w:rsidRPr="0022058A">
        <w:t>порівнюють);</w:t>
      </w:r>
    </w:p>
    <w:p w:rsidR="001D7CBC" w:rsidRPr="0022058A" w:rsidRDefault="00ED1A35" w:rsidP="00492C53">
      <w:pPr>
        <w:pStyle w:val="a3"/>
        <w:numPr>
          <w:ilvl w:val="0"/>
          <w:numId w:val="33"/>
        </w:numPr>
        <w:spacing w:line="360" w:lineRule="auto"/>
        <w:ind w:left="709" w:hanging="709"/>
      </w:pPr>
      <w:r w:rsidRPr="0022058A">
        <w:t>об’єкт порівняння (те, з чим</w:t>
      </w:r>
      <w:r w:rsidRPr="0022058A">
        <w:rPr>
          <w:spacing w:val="-6"/>
        </w:rPr>
        <w:t xml:space="preserve"> </w:t>
      </w:r>
      <w:r w:rsidRPr="0022058A">
        <w:t>порівнюють);</w:t>
      </w:r>
    </w:p>
    <w:p w:rsidR="001D7CBC" w:rsidRPr="0022058A" w:rsidRDefault="00ED1A35" w:rsidP="00492C53">
      <w:pPr>
        <w:pStyle w:val="a3"/>
        <w:numPr>
          <w:ilvl w:val="0"/>
          <w:numId w:val="33"/>
        </w:numPr>
        <w:spacing w:line="360" w:lineRule="auto"/>
        <w:ind w:left="709" w:hanging="709"/>
      </w:pPr>
      <w:r w:rsidRPr="0022058A">
        <w:t>ознака порівняння, за якою здійснюється зі</w:t>
      </w:r>
      <w:r w:rsidR="00492C53" w:rsidRPr="0022058A">
        <w:t xml:space="preserve">ставлення суб’єкта з </w:t>
      </w:r>
      <w:r w:rsidR="00F31D74" w:rsidRPr="0022058A">
        <w:t>об’єктом </w:t>
      </w:r>
      <w:r w:rsidR="00492C53" w:rsidRPr="0022058A">
        <w:t>[17</w:t>
      </w:r>
      <w:r w:rsidRPr="0022058A">
        <w:t xml:space="preserve">, с. 6]. </w:t>
      </w:r>
    </w:p>
    <w:p w:rsidR="00ED1A35" w:rsidRPr="0022058A" w:rsidRDefault="00ED1A35" w:rsidP="00736470">
      <w:pPr>
        <w:pStyle w:val="a3"/>
        <w:spacing w:line="360" w:lineRule="auto"/>
        <w:ind w:left="0"/>
      </w:pPr>
      <w:r w:rsidRPr="0022058A">
        <w:t>На позиціях зазначеної номенклатури   стоять</w:t>
      </w:r>
      <w:r w:rsidR="001D7CBC" w:rsidRPr="0022058A">
        <w:t xml:space="preserve">   такі   науковці,    як    В. </w:t>
      </w:r>
      <w:r w:rsidRPr="0022058A">
        <w:t>Вомперський,    О. Єфімов, Н. Копилова, Л. Нікітіна та</w:t>
      </w:r>
      <w:r w:rsidRPr="0022058A">
        <w:rPr>
          <w:spacing w:val="-6"/>
        </w:rPr>
        <w:t xml:space="preserve"> </w:t>
      </w:r>
      <w:r w:rsidRPr="0022058A">
        <w:t>ін.</w:t>
      </w:r>
    </w:p>
    <w:p w:rsidR="00DA6348" w:rsidRPr="0022058A" w:rsidRDefault="00ED1A35" w:rsidP="00DA6348">
      <w:pPr>
        <w:pStyle w:val="a3"/>
        <w:spacing w:line="360" w:lineRule="auto"/>
        <w:ind w:left="0"/>
      </w:pPr>
      <w:r w:rsidRPr="0022058A">
        <w:t>Складність опису структури порівняльних конструкцій полягає в тому, що в науковій літературі можемо спостерігати різні потрактування, які науковці пропонують щодо елементів процесу зіставлення. Наприклад, суб’єкт порівняння визначають як порівнюване (Д. Ащурова, І. Лисков), як предмет порівняння (В. Вомперський, Л. Прокопчук), як тему (І. Шенько). Об’єкт порівняння кваліфікують як образ (Б. Томашевський), еталон (І. Іскандерова), рема (Н. Наставшева). Третій компонент компаративної конструкції визначають як основу порівняння (В. Журавльова,  О. Єфімов</w:t>
      </w:r>
      <w:r w:rsidR="00492C53" w:rsidRPr="0022058A">
        <w:t>),  як  модуль (Т. Коверіна, С. </w:t>
      </w:r>
      <w:r w:rsidR="0086364C" w:rsidRPr="0022058A">
        <w:t>Мезенін) [77</w:t>
      </w:r>
      <w:r w:rsidRPr="0022058A">
        <w:t>, с.</w:t>
      </w:r>
      <w:r w:rsidRPr="0022058A">
        <w:rPr>
          <w:spacing w:val="-11"/>
        </w:rPr>
        <w:t xml:space="preserve"> </w:t>
      </w:r>
      <w:r w:rsidRPr="0022058A">
        <w:t>26].</w:t>
      </w:r>
    </w:p>
    <w:p w:rsidR="00ED1A35" w:rsidRPr="0022058A" w:rsidRDefault="00ED1A35" w:rsidP="00DA6348">
      <w:pPr>
        <w:pStyle w:val="a3"/>
        <w:spacing w:line="360" w:lineRule="auto"/>
        <w:ind w:left="0"/>
      </w:pPr>
      <w:r w:rsidRPr="0022058A">
        <w:t>В.</w:t>
      </w:r>
      <w:r w:rsidR="0086364C" w:rsidRPr="0022058A">
        <w:rPr>
          <w:spacing w:val="-2"/>
        </w:rPr>
        <w:t> </w:t>
      </w:r>
      <w:r w:rsidR="00DA6348" w:rsidRPr="0022058A">
        <w:t>Бартон</w:t>
      </w:r>
      <w:r w:rsidRPr="0022058A">
        <w:rPr>
          <w:spacing w:val="24"/>
        </w:rPr>
        <w:t xml:space="preserve"> </w:t>
      </w:r>
      <w:r w:rsidRPr="0022058A">
        <w:t>визначає</w:t>
      </w:r>
      <w:r w:rsidRPr="0022058A">
        <w:rPr>
          <w:spacing w:val="23"/>
        </w:rPr>
        <w:t xml:space="preserve"> </w:t>
      </w:r>
      <w:r w:rsidRPr="0022058A">
        <w:t>структуру</w:t>
      </w:r>
      <w:r w:rsidRPr="0022058A">
        <w:rPr>
          <w:spacing w:val="21"/>
        </w:rPr>
        <w:t xml:space="preserve"> </w:t>
      </w:r>
      <w:r w:rsidRPr="0022058A">
        <w:t>порівняння</w:t>
      </w:r>
      <w:r w:rsidRPr="0022058A">
        <w:rPr>
          <w:spacing w:val="25"/>
        </w:rPr>
        <w:t xml:space="preserve"> </w:t>
      </w:r>
      <w:r w:rsidRPr="0022058A">
        <w:t>так:</w:t>
      </w:r>
      <w:r w:rsidRPr="0022058A">
        <w:rPr>
          <w:spacing w:val="23"/>
        </w:rPr>
        <w:t xml:space="preserve"> </w:t>
      </w:r>
      <w:r w:rsidRPr="0022058A">
        <w:t>об’єкт</w:t>
      </w:r>
      <w:r w:rsidRPr="0022058A">
        <w:rPr>
          <w:spacing w:val="24"/>
        </w:rPr>
        <w:t xml:space="preserve"> </w:t>
      </w:r>
      <w:r w:rsidRPr="0022058A">
        <w:t>порівняння – модель, суб’єкт – прототип. «Прототип і модель</w:t>
      </w:r>
      <w:r w:rsidRPr="0022058A">
        <w:rPr>
          <w:spacing w:val="4"/>
        </w:rPr>
        <w:t xml:space="preserve"> </w:t>
      </w:r>
      <w:r w:rsidRPr="0022058A">
        <w:t>взаємодоповнюють</w:t>
      </w:r>
      <w:r w:rsidRPr="0022058A">
        <w:rPr>
          <w:spacing w:val="34"/>
        </w:rPr>
        <w:t xml:space="preserve"> </w:t>
      </w:r>
      <w:r w:rsidRPr="0022058A">
        <w:t>одне одного та є неподільними елементами компаративного відношення» [5,</w:t>
      </w:r>
      <w:r w:rsidRPr="0022058A">
        <w:rPr>
          <w:spacing w:val="-28"/>
        </w:rPr>
        <w:t xml:space="preserve"> </w:t>
      </w:r>
      <w:r w:rsidRPr="0022058A">
        <w:t>с.</w:t>
      </w:r>
      <w:r w:rsidRPr="0022058A">
        <w:rPr>
          <w:spacing w:val="-5"/>
        </w:rPr>
        <w:t xml:space="preserve"> </w:t>
      </w:r>
      <w:r w:rsidRPr="0022058A">
        <w:t>54]. Тотожної ідеї дотримується М. Черемисіна. Дослідниця</w:t>
      </w:r>
      <w:r w:rsidRPr="0022058A">
        <w:rPr>
          <w:spacing w:val="52"/>
        </w:rPr>
        <w:t xml:space="preserve"> </w:t>
      </w:r>
      <w:r w:rsidRPr="0022058A">
        <w:t>поділяє</w:t>
      </w:r>
      <w:r w:rsidRPr="0022058A">
        <w:rPr>
          <w:spacing w:val="25"/>
        </w:rPr>
        <w:t xml:space="preserve"> </w:t>
      </w:r>
      <w:r w:rsidRPr="0022058A">
        <w:t>думку попередників стосовно структури порівняльних конструкцій,</w:t>
      </w:r>
      <w:r w:rsidRPr="0022058A">
        <w:rPr>
          <w:spacing w:val="-11"/>
        </w:rPr>
        <w:t xml:space="preserve"> </w:t>
      </w:r>
      <w:r w:rsidRPr="0022058A">
        <w:t>але</w:t>
      </w:r>
      <w:r w:rsidRPr="0022058A">
        <w:rPr>
          <w:spacing w:val="52"/>
        </w:rPr>
        <w:t xml:space="preserve"> </w:t>
      </w:r>
      <w:r w:rsidRPr="0022058A">
        <w:t>пропонує диференційну номінацію, а саме: А – тема порівняння, або об’єкт, В</w:t>
      </w:r>
      <w:r w:rsidRPr="0022058A">
        <w:rPr>
          <w:spacing w:val="28"/>
        </w:rPr>
        <w:t xml:space="preserve"> </w:t>
      </w:r>
      <w:r w:rsidRPr="0022058A">
        <w:t>–</w:t>
      </w:r>
      <w:r w:rsidRPr="0022058A">
        <w:rPr>
          <w:spacing w:val="4"/>
        </w:rPr>
        <w:t xml:space="preserve"> </w:t>
      </w:r>
      <w:r w:rsidRPr="0022058A">
        <w:t>зразок, з яким порівнюють елемент А, або знаменник зіставлення, С</w:t>
      </w:r>
      <w:r w:rsidRPr="0022058A">
        <w:rPr>
          <w:spacing w:val="49"/>
        </w:rPr>
        <w:t xml:space="preserve"> </w:t>
      </w:r>
      <w:r w:rsidRPr="0022058A">
        <w:t>–</w:t>
      </w:r>
      <w:r w:rsidRPr="0022058A">
        <w:rPr>
          <w:spacing w:val="68"/>
        </w:rPr>
        <w:t xml:space="preserve"> </w:t>
      </w:r>
      <w:r w:rsidRPr="0022058A">
        <w:t xml:space="preserve">показник порівняння,  який  разом  із  знаменником  </w:t>
      </w:r>
      <w:r w:rsidRPr="0022058A">
        <w:rPr>
          <w:spacing w:val="20"/>
        </w:rPr>
        <w:t xml:space="preserve"> </w:t>
      </w:r>
      <w:r w:rsidRPr="0022058A">
        <w:t>складає  компаративну  структуру</w:t>
      </w:r>
      <w:r w:rsidR="0086364C" w:rsidRPr="0022058A">
        <w:t xml:space="preserve"> [108</w:t>
      </w:r>
      <w:r w:rsidRPr="0022058A">
        <w:t>, с. 17].</w:t>
      </w:r>
    </w:p>
    <w:p w:rsidR="00ED1A35" w:rsidRPr="0022058A" w:rsidRDefault="00ED1A35" w:rsidP="0086364C">
      <w:pPr>
        <w:pStyle w:val="a3"/>
        <w:spacing w:line="360" w:lineRule="auto"/>
        <w:ind w:left="0" w:firstLine="708"/>
      </w:pPr>
      <w:r w:rsidRPr="0022058A">
        <w:t xml:space="preserve">Деякі науковці пропонують </w:t>
      </w:r>
      <w:r w:rsidR="00DA6348" w:rsidRPr="0022058A">
        <w:t>виокремлювати четвертий компонент</w:t>
      </w:r>
      <w:r w:rsidRPr="0022058A">
        <w:t xml:space="preserve"> порівняння, який </w:t>
      </w:r>
      <w:r w:rsidR="00DA6348" w:rsidRPr="0022058A">
        <w:t>визначають</w:t>
      </w:r>
      <w:r w:rsidRPr="0022058A">
        <w:t xml:space="preserve"> як «п</w:t>
      </w:r>
      <w:r w:rsidR="00DA6348" w:rsidRPr="0022058A">
        <w:t xml:space="preserve">оказник порівняння», </w:t>
      </w:r>
      <w:r w:rsidRPr="0022058A">
        <w:t>як «засіб мовного оформлення порівнял</w:t>
      </w:r>
      <w:r w:rsidR="0086364C" w:rsidRPr="0022058A">
        <w:t>ьних відношень (сполучники)» [32</w:t>
      </w:r>
      <w:r w:rsidRPr="0022058A">
        <w:t xml:space="preserve">,  с. 29].  На  нашу  думку,  виокремлення  мовних  засобів  у характерний елемент компаративів не є доречним, адже вони слугують допоміжним елементом побудови </w:t>
      </w:r>
      <w:r w:rsidRPr="0022058A">
        <w:lastRenderedPageBreak/>
        <w:t>порівнянь та не впливають на семантичні властивості компаративної</w:t>
      </w:r>
      <w:r w:rsidRPr="0022058A">
        <w:rPr>
          <w:spacing w:val="-3"/>
        </w:rPr>
        <w:t xml:space="preserve"> </w:t>
      </w:r>
      <w:r w:rsidRPr="0022058A">
        <w:t>одиниці.</w:t>
      </w:r>
    </w:p>
    <w:p w:rsidR="00DA6348" w:rsidRPr="0022058A" w:rsidRDefault="00ED1A35" w:rsidP="00736470">
      <w:pPr>
        <w:pStyle w:val="a3"/>
        <w:spacing w:line="360" w:lineRule="auto"/>
        <w:ind w:left="0" w:firstLine="708"/>
      </w:pPr>
      <w:r w:rsidRPr="0022058A">
        <w:t xml:space="preserve">Отже, проблема номінації компонентів компаративних конструкцій не є абсолютно розв’язаною. Функціонує багато варіантів найменувань зазначених елементів, але назви на зразок </w:t>
      </w:r>
      <w:r w:rsidRPr="0022058A">
        <w:rPr>
          <w:i/>
        </w:rPr>
        <w:t xml:space="preserve">компонент А </w:t>
      </w:r>
      <w:r w:rsidRPr="0022058A">
        <w:t xml:space="preserve">та ін. є абстрактними й не становлять повноцінного позначення. </w:t>
      </w:r>
    </w:p>
    <w:p w:rsidR="00EF1024" w:rsidRPr="0022058A" w:rsidRDefault="00ED1A35" w:rsidP="00736470">
      <w:pPr>
        <w:pStyle w:val="a3"/>
        <w:spacing w:line="360" w:lineRule="auto"/>
        <w:ind w:left="0" w:firstLine="708"/>
      </w:pPr>
      <w:r w:rsidRPr="0022058A">
        <w:t>У роботі будемо керуватися традиційною моделлю номінації елементів порівняльних конструкцій, що вперше була запропонована О. Потебнею, а згодом узагальнена в енциклопедії української</w:t>
      </w:r>
      <w:r w:rsidR="00DA6348" w:rsidRPr="0022058A">
        <w:t xml:space="preserve"> мови. У</w:t>
      </w:r>
      <w:r w:rsidRPr="0022058A">
        <w:t>важаємо, що позначення компонентів зіставлення з позиції суб’єкт (основа), ознака, об’єкт (образ) охоплюють більш широкі різновиди процесу</w:t>
      </w:r>
      <w:r w:rsidRPr="0022058A">
        <w:rPr>
          <w:spacing w:val="-14"/>
        </w:rPr>
        <w:t xml:space="preserve"> </w:t>
      </w:r>
      <w:r w:rsidRPr="0022058A">
        <w:t>порівняння.</w:t>
      </w:r>
    </w:p>
    <w:p w:rsidR="00545372" w:rsidRPr="0022058A" w:rsidRDefault="003A466F" w:rsidP="00736470">
      <w:pPr>
        <w:pStyle w:val="a3"/>
        <w:spacing w:line="360" w:lineRule="auto"/>
        <w:ind w:left="0" w:firstLine="708"/>
      </w:pPr>
      <w:r w:rsidRPr="0022058A">
        <w:t xml:space="preserve">Погляди сучасних науковців на структуру, семантику й функції порівняльних конструкцій до останнього часу не є узгодженими й нерідко суперечать один одному, що свідчить про відсутність загальноприйнятої концепції порівняння в українській мові. </w:t>
      </w:r>
    </w:p>
    <w:p w:rsidR="00EF1024" w:rsidRPr="0022058A" w:rsidRDefault="003A466F" w:rsidP="00736470">
      <w:pPr>
        <w:pStyle w:val="a3"/>
        <w:spacing w:line="360" w:lineRule="auto"/>
        <w:ind w:left="0" w:firstLine="708"/>
      </w:pPr>
      <w:r w:rsidRPr="0022058A">
        <w:t xml:space="preserve">Проблема практичного розмежування порівняльних зворотів і неповних підрядних порівняльних речень залишається дискусійною </w:t>
      </w:r>
      <w:r w:rsidR="0086364C" w:rsidRPr="0022058A">
        <w:t>[21</w:t>
      </w:r>
      <w:r w:rsidRPr="0022058A">
        <w:t xml:space="preserve">]. </w:t>
      </w:r>
    </w:p>
    <w:p w:rsidR="00545372" w:rsidRPr="0022058A" w:rsidRDefault="003A466F" w:rsidP="00736470">
      <w:pPr>
        <w:pStyle w:val="a3"/>
        <w:spacing w:line="360" w:lineRule="auto"/>
        <w:ind w:left="0" w:firstLine="708"/>
      </w:pPr>
      <w:r w:rsidRPr="0022058A">
        <w:t xml:space="preserve">Однакові за синтаксичним складом порівняльні конструкції нерідко одні мовознавці вважають членами речення, а інші – підрядними реченнями. Найбільш дискусійним у цьому зв’язку залишається питання про порівняльні конструкції, у яких об’єктом порівняння виступає називний відмінок іменника чи субстантивованих слів із залежними словами чи без них. </w:t>
      </w:r>
    </w:p>
    <w:p w:rsidR="00545372" w:rsidRPr="0022058A" w:rsidRDefault="003A466F" w:rsidP="00736470">
      <w:pPr>
        <w:pStyle w:val="a3"/>
        <w:spacing w:line="360" w:lineRule="auto"/>
        <w:ind w:left="0" w:firstLine="708"/>
      </w:pPr>
      <w:r w:rsidRPr="0022058A">
        <w:t xml:space="preserve">І. Кучеренко відстоював погляд, що порівняльні звороти на взірець </w:t>
      </w:r>
      <w:r w:rsidRPr="0022058A">
        <w:rPr>
          <w:i/>
        </w:rPr>
        <w:t>Дві чорні брови, мов дві чорні п’явки, повпивалися над очима</w:t>
      </w:r>
      <w:r w:rsidR="009F56F9" w:rsidRPr="0022058A">
        <w:rPr>
          <w:i/>
        </w:rPr>
        <w:t xml:space="preserve"> </w:t>
      </w:r>
      <w:r w:rsidRPr="0022058A">
        <w:t>є н</w:t>
      </w:r>
      <w:r w:rsidR="0086364C" w:rsidRPr="0022058A">
        <w:t>еповними підрядними реченнями [17</w:t>
      </w:r>
      <w:r w:rsidRPr="0022058A">
        <w:t xml:space="preserve">]. </w:t>
      </w:r>
    </w:p>
    <w:p w:rsidR="00EF1024" w:rsidRPr="0022058A" w:rsidRDefault="00545372" w:rsidP="00736470">
      <w:pPr>
        <w:pStyle w:val="a3"/>
        <w:spacing w:line="360" w:lineRule="auto"/>
        <w:ind w:left="0" w:firstLine="708"/>
      </w:pPr>
      <w:r w:rsidRPr="0022058A">
        <w:t>Г. </w:t>
      </w:r>
      <w:r w:rsidR="003A466F" w:rsidRPr="0022058A">
        <w:t>Довженко в дисертації, присвяченій порівняльним конст</w:t>
      </w:r>
      <w:r w:rsidRPr="0022058A">
        <w:t>рукціям у художніх творах М. </w:t>
      </w:r>
      <w:r w:rsidR="0086364C" w:rsidRPr="0022058A">
        <w:t>Коцюбинського</w:t>
      </w:r>
      <w:r w:rsidR="003A466F" w:rsidRPr="0022058A">
        <w:t>, пропонує: якщо порівняльна конструкція має у своєму складі другорядні члени, залежні від присудка, то вона є підрядним реченням навіть за відсутності в ній присудка.</w:t>
      </w:r>
    </w:p>
    <w:p w:rsidR="00EF1024" w:rsidRPr="0022058A" w:rsidRDefault="003A466F" w:rsidP="00736470">
      <w:pPr>
        <w:pStyle w:val="a3"/>
        <w:spacing w:line="360" w:lineRule="auto"/>
        <w:ind w:left="0" w:firstLine="708"/>
      </w:pPr>
      <w:r w:rsidRPr="0022058A">
        <w:t>Проблемі розмежування порівняльних зворотів і підрядних речень спеціальну</w:t>
      </w:r>
      <w:r w:rsidR="0086364C" w:rsidRPr="0022058A">
        <w:t xml:space="preserve"> статтю присвятив Д. Баранник</w:t>
      </w:r>
      <w:r w:rsidRPr="0022058A">
        <w:t xml:space="preserve">. На його думку, порівняльна </w:t>
      </w:r>
      <w:r w:rsidRPr="0022058A">
        <w:lastRenderedPageBreak/>
        <w:t xml:space="preserve">конструкція є підрядним реченням лише тоді, коли «вона становить певне твердження, повідомлення і може бути співвіднесеною з окремим судженням»; наприклад, у реченні </w:t>
      </w:r>
      <w:r w:rsidRPr="0022058A">
        <w:rPr>
          <w:i/>
        </w:rPr>
        <w:t>І молода зоря золоторога сіда, як птиця, в шумні явори</w:t>
      </w:r>
      <w:r w:rsidR="00545372" w:rsidRPr="0022058A">
        <w:t xml:space="preserve"> </w:t>
      </w:r>
      <w:r w:rsidRPr="0022058A">
        <w:t>порівняння як птиця є підрядним реченням, б</w:t>
      </w:r>
      <w:r w:rsidR="00545372" w:rsidRPr="0022058A">
        <w:t>о тут можна домислити присудок</w:t>
      </w:r>
      <w:r w:rsidR="0086364C" w:rsidRPr="0022058A">
        <w:t xml:space="preserve">: </w:t>
      </w:r>
      <w:r w:rsidR="009F56F9" w:rsidRPr="0022058A">
        <w:rPr>
          <w:i/>
        </w:rPr>
        <w:t>.</w:t>
      </w:r>
      <w:r w:rsidR="00545372" w:rsidRPr="0022058A">
        <w:rPr>
          <w:i/>
        </w:rPr>
        <w:t>..як сідає птиця..</w:t>
      </w:r>
      <w:r w:rsidR="00545372" w:rsidRPr="0022058A">
        <w:t>. А</w:t>
      </w:r>
      <w:r w:rsidRPr="0022058A">
        <w:t xml:space="preserve"> у реченні </w:t>
      </w:r>
      <w:r w:rsidRPr="0022058A">
        <w:rPr>
          <w:i/>
        </w:rPr>
        <w:t>Вова прийшов у школу, мов важка чорна хмара</w:t>
      </w:r>
      <w:r w:rsidRPr="0022058A">
        <w:t xml:space="preserve"> «експеримент з мисленим доповненням» узагалі неможливий без порушення композиції всього висловлення», тому це </w:t>
      </w:r>
      <w:r w:rsidR="0086364C" w:rsidRPr="0022058A">
        <w:t>не підрядне речення, а зворот [3</w:t>
      </w:r>
      <w:r w:rsidRPr="0022058A">
        <w:t xml:space="preserve">, с. </w:t>
      </w:r>
      <w:r w:rsidR="0086364C" w:rsidRPr="0022058A">
        <w:t>2</w:t>
      </w:r>
      <w:r w:rsidRPr="0022058A">
        <w:t xml:space="preserve">9]. </w:t>
      </w:r>
    </w:p>
    <w:p w:rsidR="00EF1024" w:rsidRPr="0022058A" w:rsidRDefault="003A466F" w:rsidP="00736470">
      <w:pPr>
        <w:pStyle w:val="a3"/>
        <w:spacing w:line="360" w:lineRule="auto"/>
        <w:ind w:left="0" w:firstLine="708"/>
      </w:pPr>
      <w:r w:rsidRPr="0022058A">
        <w:t>І. Вихованець дає чітке і конкретне визначення: «Порівняльний зворот – частина простого речення, яка складається з порівняльного сполучника та повнозначного слова і виражає значення порівня</w:t>
      </w:r>
      <w:r w:rsidR="0086364C" w:rsidRPr="0022058A">
        <w:t>ння» [10</w:t>
      </w:r>
      <w:r w:rsidRPr="0022058A">
        <w:t xml:space="preserve">, с. 467]. Серед ілюстрацій порівняльних зворотів учений наводить: </w:t>
      </w:r>
      <w:r w:rsidRPr="0022058A">
        <w:rPr>
          <w:i/>
        </w:rPr>
        <w:t>Я втомлена, як квітка восени</w:t>
      </w:r>
      <w:r w:rsidRPr="0022058A">
        <w:t xml:space="preserve">; </w:t>
      </w:r>
      <w:r w:rsidRPr="0022058A">
        <w:rPr>
          <w:i/>
        </w:rPr>
        <w:t>Дні проходять, як риба по темному дні</w:t>
      </w:r>
      <w:r w:rsidRPr="0022058A">
        <w:t xml:space="preserve">. </w:t>
      </w:r>
    </w:p>
    <w:p w:rsidR="00EF1024" w:rsidRPr="0022058A" w:rsidRDefault="003A466F" w:rsidP="00736470">
      <w:pPr>
        <w:pStyle w:val="a3"/>
        <w:spacing w:line="360" w:lineRule="auto"/>
        <w:ind w:left="0" w:firstLine="708"/>
      </w:pPr>
      <w:r w:rsidRPr="0022058A">
        <w:t xml:space="preserve">У статті Л. Мацько подібна конструкція кваліфікується як підрядне речення: </w:t>
      </w:r>
      <w:r w:rsidRPr="0022058A">
        <w:rPr>
          <w:i/>
        </w:rPr>
        <w:t>Спливло життя, як листя за водою</w:t>
      </w:r>
      <w:r w:rsidR="0086364C" w:rsidRPr="0022058A">
        <w:t xml:space="preserve"> [64</w:t>
      </w:r>
      <w:r w:rsidRPr="0022058A">
        <w:t xml:space="preserve">, с. 470]. </w:t>
      </w:r>
    </w:p>
    <w:p w:rsidR="00EF1024" w:rsidRPr="0022058A" w:rsidRDefault="003A466F" w:rsidP="00736470">
      <w:pPr>
        <w:pStyle w:val="a3"/>
        <w:spacing w:line="360" w:lineRule="auto"/>
        <w:ind w:left="0" w:firstLine="708"/>
      </w:pPr>
      <w:r w:rsidRPr="0022058A">
        <w:t xml:space="preserve">Розташовані поряд енциклопедичні статті двох </w:t>
      </w:r>
      <w:r w:rsidR="009F56F9" w:rsidRPr="0022058A">
        <w:t>відомих українських мовознавців</w:t>
      </w:r>
      <w:r w:rsidRPr="0022058A">
        <w:t xml:space="preserve"> у розмежуванні зворотів та речень суперечать, як бачимо, одна одній. Існують порівняльні конструкції, у яких за відсутності присудка наявний свій суб’єкт дії і додаток, залежний від того відсутнього присудка: </w:t>
      </w:r>
      <w:r w:rsidRPr="0022058A">
        <w:rPr>
          <w:i/>
        </w:rPr>
        <w:t>Вона йшла за ним покірно, як теля за мамкою</w:t>
      </w:r>
      <w:r w:rsidRPr="0022058A">
        <w:t xml:space="preserve">. Такі конструкції вчені вважають порівняльними реченнями, особливо коли ці конструкції мають ще й інші компоненти групи присудка (залежні звороти чи підрядні): </w:t>
      </w:r>
      <w:r w:rsidRPr="0022058A">
        <w:rPr>
          <w:i/>
        </w:rPr>
        <w:t>Він блимав, як свічка під вітром, і в першу мить Стас подумав, що то, певно, літак чи якесь НЛО</w:t>
      </w:r>
      <w:r w:rsidRPr="0022058A">
        <w:t xml:space="preserve">…; </w:t>
      </w:r>
      <w:r w:rsidRPr="0022058A">
        <w:rPr>
          <w:i/>
        </w:rPr>
        <w:t>Іветта поглядом, наче факір вогнем, накреслила у повітрі: «Обережно»</w:t>
      </w:r>
      <w:r w:rsidR="009F56F9" w:rsidRPr="0022058A">
        <w:rPr>
          <w:i/>
        </w:rPr>
        <w:t>…</w:t>
      </w:r>
      <w:r w:rsidRPr="0022058A">
        <w:t xml:space="preserve">. </w:t>
      </w:r>
    </w:p>
    <w:p w:rsidR="009F56F9" w:rsidRPr="0022058A" w:rsidRDefault="009F56F9" w:rsidP="00736470">
      <w:pPr>
        <w:pStyle w:val="a3"/>
        <w:spacing w:line="360" w:lineRule="auto"/>
        <w:ind w:left="0" w:firstLine="708"/>
      </w:pPr>
      <w:r w:rsidRPr="0022058A">
        <w:t>Г. </w:t>
      </w:r>
      <w:r w:rsidR="003A466F" w:rsidRPr="0022058A">
        <w:t>Довженко у статті про неповні підрядні речення і другорядні члени речення, виражені порівняльними конструкц</w:t>
      </w:r>
      <w:r w:rsidR="0086364C" w:rsidRPr="0022058A">
        <w:t>іями</w:t>
      </w:r>
      <w:r w:rsidRPr="0022058A">
        <w:t>, одніє</w:t>
      </w:r>
      <w:r w:rsidR="003A466F" w:rsidRPr="0022058A">
        <w:t>ю з перших почала широко вживати активний і ни</w:t>
      </w:r>
      <w:r w:rsidR="0086364C" w:rsidRPr="0022058A">
        <w:t xml:space="preserve">ні термін </w:t>
      </w:r>
      <w:r w:rsidRPr="0022058A">
        <w:t>«</w:t>
      </w:r>
      <w:r w:rsidR="0086364C" w:rsidRPr="0022058A">
        <w:t>порівняльний зворот</w:t>
      </w:r>
      <w:r w:rsidRPr="0022058A">
        <w:t>»</w:t>
      </w:r>
      <w:r w:rsidR="0086364C" w:rsidRPr="0022058A">
        <w:t xml:space="preserve"> [23</w:t>
      </w:r>
      <w:r w:rsidR="003A466F" w:rsidRPr="0022058A">
        <w:t xml:space="preserve">, с. 31] і визнала неповними підрядними реченнями (а не зворотом простого речення) розглянуті вище структури з пропущеним підметом, а також структури з </w:t>
      </w:r>
      <w:r w:rsidR="003A466F" w:rsidRPr="0022058A">
        <w:lastRenderedPageBreak/>
        <w:t xml:space="preserve">пропущеним присудком (наприклад, </w:t>
      </w:r>
      <w:r w:rsidR="003A466F" w:rsidRPr="0022058A">
        <w:rPr>
          <w:i/>
        </w:rPr>
        <w:t>…червоні вуста ворушилися, наче кров’ю бризкали</w:t>
      </w:r>
      <w:r w:rsidR="003A466F" w:rsidRPr="0022058A">
        <w:t xml:space="preserve">; </w:t>
      </w:r>
      <w:r w:rsidR="003A466F" w:rsidRPr="0022058A">
        <w:rPr>
          <w:i/>
        </w:rPr>
        <w:t>Ада скривилася, мов лимонів обжерлася, кивнула</w:t>
      </w:r>
      <w:r w:rsidRPr="0022058A">
        <w:rPr>
          <w:i/>
        </w:rPr>
        <w:t>)</w:t>
      </w:r>
      <w:r w:rsidR="003A466F" w:rsidRPr="0022058A">
        <w:t>. У таких реченнях пропущений підмет чи присудок легко встановлюється з головного речення.</w:t>
      </w:r>
    </w:p>
    <w:p w:rsidR="00EF1024" w:rsidRPr="0022058A" w:rsidRDefault="009F56F9" w:rsidP="00736470">
      <w:pPr>
        <w:pStyle w:val="a3"/>
        <w:spacing w:line="360" w:lineRule="auto"/>
        <w:ind w:left="0" w:firstLine="708"/>
      </w:pPr>
      <w:r w:rsidRPr="0022058A">
        <w:t xml:space="preserve"> Отже</w:t>
      </w:r>
      <w:r w:rsidR="003A466F" w:rsidRPr="0022058A">
        <w:t xml:space="preserve">, якщо пропущений присудок, лексично однаковий </w:t>
      </w:r>
      <w:r w:rsidRPr="0022058A">
        <w:t>і</w:t>
      </w:r>
      <w:r w:rsidR="003A466F" w:rsidRPr="0022058A">
        <w:t xml:space="preserve">з присудком головного речення, </w:t>
      </w:r>
      <w:r w:rsidR="00D9654C" w:rsidRPr="0022058A">
        <w:t>легко відновити;</w:t>
      </w:r>
      <w:r w:rsidR="003A466F" w:rsidRPr="0022058A">
        <w:t xml:space="preserve"> якщо в складі підрядного речення, </w:t>
      </w:r>
      <w:r w:rsidR="00D9654C" w:rsidRPr="0022058A">
        <w:t>о</w:t>
      </w:r>
      <w:r w:rsidR="003A466F" w:rsidRPr="0022058A">
        <w:t xml:space="preserve">крім підмета, є додатки чи обставини, залежні від присудка змістом і граматичною формою, то маємо вже не зворот, а неповне речення: </w:t>
      </w:r>
      <w:r w:rsidR="003A466F" w:rsidRPr="0022058A">
        <w:rPr>
          <w:i/>
        </w:rPr>
        <w:t>Він відчував наближення матері, як птахи близьку грозу, і як Вербицькі не намагалися знайти тому пояснення, – його не було; Іветта Андріївна Вербицька інстинктивно стиснула ніздрі, ніби хлорка в ніс.</w:t>
      </w:r>
      <w:r w:rsidR="003A466F" w:rsidRPr="0022058A">
        <w:t xml:space="preserve"> </w:t>
      </w:r>
    </w:p>
    <w:p w:rsidR="00D9654C" w:rsidRPr="0022058A" w:rsidRDefault="003A466F" w:rsidP="00736470">
      <w:pPr>
        <w:pStyle w:val="a3"/>
        <w:spacing w:line="360" w:lineRule="auto"/>
        <w:ind w:left="0" w:firstLine="708"/>
        <w:rPr>
          <w:i/>
        </w:rPr>
      </w:pPr>
      <w:r w:rsidRPr="0022058A">
        <w:t>Якщо іменник є назвою не конкретного предмета як носія комплексу ознак, властивостей, а предмета взагалі як виразника однієї типової ознаки, то такі іменники не виконують ролі підмета у підрядному реченні, отже, порівняльна конструкція є другорядним членом речення. У реченні такі іменники з порівняльним сполучником виконують роль обставини (</w:t>
      </w:r>
      <w:r w:rsidRPr="0022058A">
        <w:rPr>
          <w:i/>
        </w:rPr>
        <w:t>Сидить він весь час у машині, наче засватаний!</w:t>
      </w:r>
      <w:r w:rsidRPr="0022058A">
        <w:t>), означення (</w:t>
      </w:r>
      <w:r w:rsidRPr="0022058A">
        <w:rPr>
          <w:i/>
        </w:rPr>
        <w:t>Двері відчинила молода, кругла, як сонце, жінка з рум’яними щоками</w:t>
      </w:r>
      <w:r w:rsidRPr="0022058A">
        <w:t>). Однак називний відмінок іменника може означати цілком конкретний предм</w:t>
      </w:r>
      <w:r w:rsidR="00D9654C" w:rsidRPr="0022058A">
        <w:t>ет, з яким порівнюється інший. У</w:t>
      </w:r>
      <w:r w:rsidRPr="0022058A">
        <w:t xml:space="preserve"> таких випадках він виконує роль підмета підрядного речення, присудок при якому пропущено: </w:t>
      </w:r>
      <w:r w:rsidRPr="0022058A">
        <w:rPr>
          <w:i/>
        </w:rPr>
        <w:t>Платон – неймовірний. І такий же красивий, як мама</w:t>
      </w:r>
      <w:r w:rsidR="00D9654C" w:rsidRPr="0022058A">
        <w:rPr>
          <w:i/>
        </w:rPr>
        <w:t>.</w:t>
      </w:r>
    </w:p>
    <w:p w:rsidR="00EF1024" w:rsidRPr="0022058A" w:rsidRDefault="003A466F" w:rsidP="00736470">
      <w:pPr>
        <w:pStyle w:val="a3"/>
        <w:spacing w:line="360" w:lineRule="auto"/>
        <w:ind w:left="0" w:firstLine="708"/>
        <w:rPr>
          <w:i/>
        </w:rPr>
      </w:pPr>
      <w:r w:rsidRPr="0022058A">
        <w:t xml:space="preserve">На думку дослідників, якщо однослівні порівняння у формі називного відмінка легко трансформуються у форму орудного відмінка, це доводить їхню причетність до порівняльних зворотів, а не до неповних порівняльних речень: </w:t>
      </w:r>
      <w:r w:rsidRPr="0022058A">
        <w:rPr>
          <w:i/>
        </w:rPr>
        <w:t>В’їлися в мене злидні, як п’явки! (= п’явками); Я з приводу сережок… – повторила, як пароль</w:t>
      </w:r>
      <w:r w:rsidR="00D9654C" w:rsidRPr="0022058A">
        <w:rPr>
          <w:i/>
        </w:rPr>
        <w:t xml:space="preserve"> (= паролем)</w:t>
      </w:r>
      <w:r w:rsidRPr="0022058A">
        <w:rPr>
          <w:i/>
        </w:rPr>
        <w:t xml:space="preserve">. </w:t>
      </w:r>
    </w:p>
    <w:p w:rsidR="00EF1024" w:rsidRPr="0022058A" w:rsidRDefault="003A466F" w:rsidP="00736470">
      <w:pPr>
        <w:pStyle w:val="a3"/>
        <w:spacing w:line="360" w:lineRule="auto"/>
        <w:ind w:left="0" w:firstLine="708"/>
      </w:pPr>
      <w:r w:rsidRPr="0022058A">
        <w:t xml:space="preserve">Н. Шаповалова до порівняльних зворотів відносить такі побудови: </w:t>
      </w:r>
    </w:p>
    <w:p w:rsidR="00EF1024" w:rsidRPr="0022058A" w:rsidRDefault="003A466F" w:rsidP="00736470">
      <w:pPr>
        <w:pStyle w:val="a3"/>
        <w:spacing w:line="360" w:lineRule="auto"/>
        <w:ind w:left="0" w:firstLine="708"/>
        <w:rPr>
          <w:i/>
        </w:rPr>
      </w:pPr>
      <w:r w:rsidRPr="0022058A">
        <w:t xml:space="preserve">1) дiєприкметниковi звороти порiвняльної семантики: </w:t>
      </w:r>
      <w:r w:rsidRPr="0022058A">
        <w:rPr>
          <w:i/>
        </w:rPr>
        <w:t xml:space="preserve">Тi дротики виглядали невинно, мов ненароком потиканi; </w:t>
      </w:r>
    </w:p>
    <w:p w:rsidR="003B27B4" w:rsidRPr="0022058A" w:rsidRDefault="003A466F" w:rsidP="00736470">
      <w:pPr>
        <w:pStyle w:val="a3"/>
        <w:spacing w:line="360" w:lineRule="auto"/>
        <w:ind w:left="0" w:firstLine="708"/>
      </w:pPr>
      <w:r w:rsidRPr="0022058A">
        <w:lastRenderedPageBreak/>
        <w:t xml:space="preserve">2) дiєприслiвниковi звороти порiвняльної семантики: </w:t>
      </w:r>
      <w:r w:rsidRPr="0022058A">
        <w:rPr>
          <w:i/>
        </w:rPr>
        <w:t>Максим нагнувся, нiби поправляючи щось на ногах</w:t>
      </w:r>
      <w:r w:rsidRPr="0022058A">
        <w:t xml:space="preserve">; </w:t>
      </w:r>
    </w:p>
    <w:p w:rsidR="003B27B4" w:rsidRPr="0022058A" w:rsidRDefault="003A466F" w:rsidP="00736470">
      <w:pPr>
        <w:pStyle w:val="a3"/>
        <w:spacing w:line="360" w:lineRule="auto"/>
        <w:ind w:left="0" w:firstLine="708"/>
      </w:pPr>
      <w:r w:rsidRPr="0022058A">
        <w:t xml:space="preserve">3) стiйкi фразеологiчнi сполуки з динамiчною ознакою в основi порiвняння, утворенi за моделлю: «показник сполучникового типу + об’єкт порiвняння – іменник у формi називного вiдмiнка»: </w:t>
      </w:r>
      <w:r w:rsidRPr="0022058A">
        <w:rPr>
          <w:i/>
        </w:rPr>
        <w:t>І так їх жменя, та й тi щоб перегризлись, як собаки</w:t>
      </w:r>
      <w:r w:rsidRPr="0022058A">
        <w:t xml:space="preserve">; </w:t>
      </w:r>
    </w:p>
    <w:p w:rsidR="003B27B4" w:rsidRPr="0022058A" w:rsidRDefault="003A466F" w:rsidP="00736470">
      <w:pPr>
        <w:pStyle w:val="a3"/>
        <w:spacing w:line="360" w:lineRule="auto"/>
        <w:ind w:left="0" w:firstLine="708"/>
      </w:pPr>
      <w:r w:rsidRPr="0022058A">
        <w:t xml:space="preserve">4) стiйкi фразеологiчнi сполуки зi статичною ознакою в основi порiвняння, що вiдповiдають моделi: «показник сполучникового типу + об’єкт порiвняння – іменник у формi називного вiдмiнка»: </w:t>
      </w:r>
      <w:r w:rsidRPr="0022058A">
        <w:rPr>
          <w:i/>
        </w:rPr>
        <w:t>Та й сини в мене ростуть: червонi, мов калина, дужi, мов дубцi</w:t>
      </w:r>
      <w:r w:rsidRPr="0022058A">
        <w:t xml:space="preserve">; </w:t>
      </w:r>
    </w:p>
    <w:p w:rsidR="003B27B4" w:rsidRPr="0022058A" w:rsidRDefault="003A466F" w:rsidP="00736470">
      <w:pPr>
        <w:pStyle w:val="a3"/>
        <w:spacing w:line="360" w:lineRule="auto"/>
        <w:ind w:left="0" w:firstLine="708"/>
      </w:pPr>
      <w:r w:rsidRPr="0022058A">
        <w:t xml:space="preserve">5) стiйкi утворення «показник + прикметник (дiєприкметник)»: </w:t>
      </w:r>
      <w:r w:rsidRPr="0022058A">
        <w:rPr>
          <w:i/>
        </w:rPr>
        <w:t>Як божевiльний, побiг вiн до заводу</w:t>
      </w:r>
      <w:r w:rsidRPr="0022058A">
        <w:t>;</w:t>
      </w:r>
    </w:p>
    <w:p w:rsidR="003B27B4" w:rsidRPr="0022058A" w:rsidRDefault="003A466F" w:rsidP="00736470">
      <w:pPr>
        <w:pStyle w:val="a3"/>
        <w:spacing w:line="360" w:lineRule="auto"/>
        <w:ind w:left="0" w:firstLine="708"/>
      </w:pPr>
      <w:r w:rsidRPr="0022058A">
        <w:t xml:space="preserve"> 6) стiйкi утворення «показник + iменник у формi непрямого вiдмiнка»: </w:t>
      </w:r>
      <w:r w:rsidRPr="0022058A">
        <w:rPr>
          <w:i/>
        </w:rPr>
        <w:t>Дарма й дiвчаток потопили, мов кошенят</w:t>
      </w:r>
      <w:r w:rsidRPr="0022058A">
        <w:t xml:space="preserve">; </w:t>
      </w:r>
    </w:p>
    <w:p w:rsidR="009A02E9" w:rsidRPr="0022058A" w:rsidRDefault="003A466F" w:rsidP="00736470">
      <w:pPr>
        <w:pStyle w:val="a3"/>
        <w:spacing w:line="360" w:lineRule="auto"/>
        <w:ind w:left="0" w:firstLine="708"/>
        <w:rPr>
          <w:i/>
        </w:rPr>
      </w:pPr>
      <w:r w:rsidRPr="0022058A">
        <w:t xml:space="preserve">7) нестiйкi сполуки «реально-порiвняльний показник + об’єкт порiвняння – iменник (iз поширювачем чи без) у формi називного вiдмiнка» зi статичною ознакою в основi порiвняння: </w:t>
      </w:r>
      <w:r w:rsidRPr="0022058A">
        <w:rPr>
          <w:i/>
        </w:rPr>
        <w:t>...Нiч ось така ж проплива над землею, тиха i свiжа, прозора, як спiв</w:t>
      </w:r>
      <w:r w:rsidRPr="0022058A">
        <w:t xml:space="preserve">; </w:t>
      </w:r>
    </w:p>
    <w:p w:rsidR="003B27B4" w:rsidRPr="0022058A" w:rsidRDefault="003A466F" w:rsidP="00736470">
      <w:pPr>
        <w:pStyle w:val="a3"/>
        <w:spacing w:line="360" w:lineRule="auto"/>
        <w:ind w:left="0" w:firstLine="708"/>
      </w:pPr>
      <w:r w:rsidRPr="0022058A">
        <w:t xml:space="preserve">8) нестiйкi сполуки «реально-порiвняльний показник + об’єкт порiвняння – iменник (iз поширювачем чи без) у формi називного вiдмiнка» з динамiчною ознакою в основi порiвняння, на тiй пiдставi, що граматична форма «вiдновлюваного» присудка не може бути точно встановленою: </w:t>
      </w:r>
      <w:r w:rsidRPr="0022058A">
        <w:rPr>
          <w:i/>
        </w:rPr>
        <w:t>...Максим прислухався, як вовк, аж у вухах дзвенiло вiд напруження...</w:t>
      </w:r>
      <w:r w:rsidRPr="0022058A">
        <w:t xml:space="preserve">; </w:t>
      </w:r>
    </w:p>
    <w:p w:rsidR="003B27B4" w:rsidRPr="0022058A" w:rsidRDefault="003A466F" w:rsidP="00736470">
      <w:pPr>
        <w:pStyle w:val="a3"/>
        <w:spacing w:line="360" w:lineRule="auto"/>
        <w:ind w:left="0" w:firstLine="708"/>
      </w:pPr>
      <w:r w:rsidRPr="0022058A">
        <w:t xml:space="preserve">9) нестiйкi сполучення «показник + iменник у формi непрямого вiдмiнка (з поширювачем чи без нього)»: </w:t>
      </w:r>
      <w:r w:rsidRPr="0022058A">
        <w:rPr>
          <w:i/>
        </w:rPr>
        <w:t>...хатка спокiйно собi стояла бiля свiжовиритої, димлячої вирви, мов бiля могили</w:t>
      </w:r>
      <w:r w:rsidRPr="0022058A">
        <w:t xml:space="preserve">; </w:t>
      </w:r>
    </w:p>
    <w:p w:rsidR="003B27B4" w:rsidRPr="0022058A" w:rsidRDefault="003A466F" w:rsidP="00736470">
      <w:pPr>
        <w:pStyle w:val="a3"/>
        <w:spacing w:line="360" w:lineRule="auto"/>
        <w:ind w:left="0" w:firstLine="708"/>
      </w:pPr>
      <w:r w:rsidRPr="0022058A">
        <w:t xml:space="preserve">10) нестiйкi сполучення «iрреально-порiвняльний показник + iменник у формi називного вiдмiнка (з поширювачем чи без нього) з динамiчною або статичною ознакою в основi порiвняння: </w:t>
      </w:r>
      <w:r w:rsidRPr="0022058A">
        <w:rPr>
          <w:i/>
        </w:rPr>
        <w:t>Степ був сизий, мов крило орла</w:t>
      </w:r>
      <w:r w:rsidRPr="0022058A">
        <w:t xml:space="preserve">; </w:t>
      </w:r>
    </w:p>
    <w:p w:rsidR="003B27B4" w:rsidRPr="0022058A" w:rsidRDefault="003A466F" w:rsidP="00736470">
      <w:pPr>
        <w:pStyle w:val="a3"/>
        <w:spacing w:line="360" w:lineRule="auto"/>
        <w:ind w:left="0" w:firstLine="708"/>
      </w:pPr>
      <w:r w:rsidRPr="0022058A">
        <w:t xml:space="preserve">11) нестiйкi структури з реально-порiвняльним показником, що </w:t>
      </w:r>
      <w:r w:rsidRPr="0022058A">
        <w:lastRenderedPageBreak/>
        <w:t xml:space="preserve">традицiйно квалiфiкуються в сучасному мовознавствi як синкретичнi: </w:t>
      </w:r>
      <w:r w:rsidRPr="0022058A">
        <w:rPr>
          <w:i/>
        </w:rPr>
        <w:t>У травах коник, як зелений гном, на скрипку грає.</w:t>
      </w:r>
      <w:r w:rsidRPr="0022058A">
        <w:t xml:space="preserve"> Семантика аналiзованої компаративеми реалiзується через контамiнацiю означального й обставинного значень; </w:t>
      </w:r>
    </w:p>
    <w:p w:rsidR="003B27B4" w:rsidRPr="0022058A" w:rsidRDefault="003A466F" w:rsidP="00736470">
      <w:pPr>
        <w:pStyle w:val="a3"/>
        <w:spacing w:line="360" w:lineRule="auto"/>
        <w:ind w:left="0" w:firstLine="708"/>
      </w:pPr>
      <w:r w:rsidRPr="0022058A">
        <w:t>12) конструкцiї, що вiдповiдають моделi: «показник сполучникового типу + прислiвник (або iменник в обставинному значеннi)»</w:t>
      </w:r>
      <w:r w:rsidRPr="0022058A">
        <w:rPr>
          <w:i/>
        </w:rPr>
        <w:t xml:space="preserve">: ...Небо нiколи не буває таке хрустально-голубе, як у серпнi </w:t>
      </w:r>
      <w:r w:rsidR="0086364C" w:rsidRPr="0022058A">
        <w:t>[111</w:t>
      </w:r>
      <w:r w:rsidRPr="0022058A">
        <w:t xml:space="preserve">, с. 13–14]. </w:t>
      </w:r>
    </w:p>
    <w:p w:rsidR="003B27B4" w:rsidRPr="0022058A" w:rsidRDefault="003A466F" w:rsidP="00736470">
      <w:pPr>
        <w:pStyle w:val="a3"/>
        <w:spacing w:line="360" w:lineRule="auto"/>
        <w:ind w:left="0" w:firstLine="708"/>
      </w:pPr>
      <w:r w:rsidRPr="0022058A">
        <w:t xml:space="preserve">Підсумуємо словами Н. Шаповалової: «Аналiз фактичного матерiалу дає пiдстави для встановлення таких основних критерiїв розрiзнення порiвняльних зворотiв i пiдрядних порiвняльних речень: </w:t>
      </w:r>
    </w:p>
    <w:p w:rsidR="003B27B4" w:rsidRPr="0022058A" w:rsidRDefault="003A466F" w:rsidP="00736470">
      <w:pPr>
        <w:pStyle w:val="a3"/>
        <w:spacing w:line="360" w:lineRule="auto"/>
        <w:ind w:left="0" w:firstLine="708"/>
      </w:pPr>
      <w:r w:rsidRPr="0022058A">
        <w:t xml:space="preserve">1) наявнiсть / вiдсутнiсть предиката; </w:t>
      </w:r>
    </w:p>
    <w:p w:rsidR="003B27B4" w:rsidRPr="0022058A" w:rsidRDefault="003A466F" w:rsidP="00736470">
      <w:pPr>
        <w:pStyle w:val="a3"/>
        <w:spacing w:line="360" w:lineRule="auto"/>
        <w:ind w:left="0" w:firstLine="708"/>
      </w:pPr>
      <w:r w:rsidRPr="0022058A">
        <w:t xml:space="preserve">2) загальний змiст компаративеми: доцiльнiсть / недоцiльнiсть вiдновлення присудка; </w:t>
      </w:r>
    </w:p>
    <w:p w:rsidR="003B27B4" w:rsidRPr="0022058A" w:rsidRDefault="003A466F" w:rsidP="00736470">
      <w:pPr>
        <w:pStyle w:val="a3"/>
        <w:spacing w:line="360" w:lineRule="auto"/>
        <w:ind w:left="0" w:firstLine="708"/>
      </w:pPr>
      <w:r w:rsidRPr="0022058A">
        <w:t>3) можливiсть встановлення</w:t>
      </w:r>
      <w:r w:rsidR="0086364C" w:rsidRPr="0022058A">
        <w:t xml:space="preserve"> граматичної форми присудка [112</w:t>
      </w:r>
      <w:r w:rsidRPr="0022058A">
        <w:t xml:space="preserve">, с. 13]. </w:t>
      </w:r>
    </w:p>
    <w:p w:rsidR="003B27B4" w:rsidRPr="0022058A" w:rsidRDefault="003A466F" w:rsidP="00736470">
      <w:pPr>
        <w:pStyle w:val="a3"/>
        <w:spacing w:line="360" w:lineRule="auto"/>
        <w:ind w:left="0" w:firstLine="708"/>
      </w:pPr>
      <w:r w:rsidRPr="0022058A">
        <w:t>Тому до порівняльних речень дослідниця відносить структури з пропущеним підметом, який легко можна відновити з головної частини (</w:t>
      </w:r>
      <w:r w:rsidRPr="0022058A">
        <w:rPr>
          <w:i/>
        </w:rPr>
        <w:t>Він жадібно ковтав зеленувату воду, так жадібно, мов [він] березовий сік пив)</w:t>
      </w:r>
      <w:r w:rsidR="00596967" w:rsidRPr="0022058A">
        <w:t xml:space="preserve">; </w:t>
      </w:r>
      <w:r w:rsidRPr="0022058A">
        <w:t>конструкції з відновлюваним присудком, який обов’язково має чіткі граматичні характеристики (</w:t>
      </w:r>
      <w:r w:rsidRPr="0022058A">
        <w:rPr>
          <w:i/>
        </w:rPr>
        <w:t>Світанок застиг, наче вираз страждання [застиг] на сірім, як постіль шпитальна, лиці</w:t>
      </w:r>
      <w:r w:rsidRPr="0022058A">
        <w:t>)</w:t>
      </w:r>
      <w:r w:rsidR="00596967" w:rsidRPr="0022058A">
        <w:t>;</w:t>
      </w:r>
      <w:r w:rsidRPr="0022058A">
        <w:t xml:space="preserve"> структури, до складу яких входять придієслівні поширювачі (обставини, додатки) (</w:t>
      </w:r>
      <w:r w:rsidRPr="0022058A">
        <w:rPr>
          <w:i/>
        </w:rPr>
        <w:t>Отут ти вибродиш, немов діжа [вибродить] на хмелі</w:t>
      </w:r>
      <w:r w:rsidRPr="0022058A">
        <w:t xml:space="preserve">). </w:t>
      </w:r>
    </w:p>
    <w:p w:rsidR="003A466F" w:rsidRPr="0022058A" w:rsidRDefault="003A466F" w:rsidP="00736470">
      <w:pPr>
        <w:pStyle w:val="a3"/>
        <w:spacing w:line="360" w:lineRule="auto"/>
        <w:ind w:left="0" w:firstLine="708"/>
      </w:pPr>
      <w:r w:rsidRPr="0022058A">
        <w:t xml:space="preserve">Отже, вирішальним для виділення неповних підрядних порівняльних речень визначаємо наявність одного з головних членів речення (підмета чи присудка), що свідчить про існування предикативності у неповній синтаксичній одиниці. При цьому інший головний член має легко відновлюватися з контексту. </w:t>
      </w:r>
    </w:p>
    <w:p w:rsidR="003A466F" w:rsidRPr="0022058A" w:rsidRDefault="003A466F" w:rsidP="00736470">
      <w:pPr>
        <w:pStyle w:val="a3"/>
        <w:spacing w:line="360" w:lineRule="auto"/>
        <w:ind w:left="0" w:firstLine="708"/>
      </w:pPr>
    </w:p>
    <w:p w:rsidR="00ED1A35" w:rsidRPr="0022058A" w:rsidRDefault="00ED1A35" w:rsidP="00736470">
      <w:pPr>
        <w:pStyle w:val="a3"/>
        <w:spacing w:line="360" w:lineRule="auto"/>
        <w:ind w:left="0" w:firstLine="0"/>
      </w:pPr>
    </w:p>
    <w:p w:rsidR="00ED1A35" w:rsidRPr="0022058A" w:rsidRDefault="00ED1A35" w:rsidP="00736470">
      <w:pPr>
        <w:pStyle w:val="a3"/>
        <w:spacing w:line="360" w:lineRule="auto"/>
        <w:ind w:left="0" w:firstLine="0"/>
      </w:pPr>
    </w:p>
    <w:p w:rsidR="00ED1A35" w:rsidRPr="0022058A" w:rsidRDefault="008A1A4C" w:rsidP="00122EB2">
      <w:pPr>
        <w:tabs>
          <w:tab w:val="left" w:pos="1711"/>
        </w:tabs>
        <w:spacing w:line="360" w:lineRule="auto"/>
        <w:ind w:firstLine="709"/>
        <w:jc w:val="both"/>
        <w:rPr>
          <w:b/>
          <w:sz w:val="28"/>
          <w:szCs w:val="28"/>
        </w:rPr>
      </w:pPr>
      <w:r w:rsidRPr="0022058A">
        <w:rPr>
          <w:b/>
          <w:sz w:val="28"/>
          <w:szCs w:val="28"/>
        </w:rPr>
        <w:lastRenderedPageBreak/>
        <w:t>1.2. </w:t>
      </w:r>
      <w:r w:rsidR="00ED1A35" w:rsidRPr="0022058A">
        <w:rPr>
          <w:b/>
          <w:sz w:val="28"/>
          <w:szCs w:val="28"/>
        </w:rPr>
        <w:t>Семантичний</w:t>
      </w:r>
      <w:r w:rsidR="00CD25F2" w:rsidRPr="0022058A">
        <w:rPr>
          <w:b/>
          <w:sz w:val="28"/>
          <w:szCs w:val="28"/>
        </w:rPr>
        <w:t xml:space="preserve"> та структурний</w:t>
      </w:r>
      <w:r w:rsidR="00ED1A35" w:rsidRPr="0022058A">
        <w:rPr>
          <w:b/>
          <w:sz w:val="28"/>
          <w:szCs w:val="28"/>
        </w:rPr>
        <w:t xml:space="preserve"> аспект</w:t>
      </w:r>
      <w:r w:rsidR="00CD25F2" w:rsidRPr="0022058A">
        <w:rPr>
          <w:b/>
          <w:sz w:val="28"/>
          <w:szCs w:val="28"/>
        </w:rPr>
        <w:t>и</w:t>
      </w:r>
      <w:r w:rsidR="006323AA" w:rsidRPr="0022058A">
        <w:rPr>
          <w:b/>
          <w:sz w:val="28"/>
          <w:szCs w:val="28"/>
        </w:rPr>
        <w:t xml:space="preserve"> дослідження синтаксичних конструкцій порівняльної модальності</w:t>
      </w:r>
    </w:p>
    <w:p w:rsidR="00122EB2" w:rsidRPr="0022058A" w:rsidRDefault="00122EB2" w:rsidP="00122EB2">
      <w:pPr>
        <w:tabs>
          <w:tab w:val="left" w:pos="1711"/>
        </w:tabs>
        <w:spacing w:line="360" w:lineRule="auto"/>
        <w:ind w:firstLine="709"/>
        <w:jc w:val="both"/>
        <w:rPr>
          <w:sz w:val="28"/>
          <w:szCs w:val="28"/>
        </w:rPr>
      </w:pPr>
    </w:p>
    <w:p w:rsidR="00ED1A35" w:rsidRPr="0022058A" w:rsidRDefault="00ED1A35" w:rsidP="00736470">
      <w:pPr>
        <w:pStyle w:val="a3"/>
        <w:spacing w:line="360" w:lineRule="auto"/>
        <w:ind w:left="0" w:firstLine="708"/>
      </w:pPr>
      <w:r w:rsidRPr="0022058A">
        <w:t>Порівняння відіграє важливу роль не лише в художній літературі, але й у повсякденному мовленні, є одним з основних шляхів збагачення мови та надає їй емоційного забарвлення. Цей факт став причиною зацікавлення науковців порівняннями загалом та їх формально-граматичними, семантичними й функціонально-стилістичними параметрами</w:t>
      </w:r>
      <w:r w:rsidRPr="0022058A">
        <w:rPr>
          <w:spacing w:val="-1"/>
        </w:rPr>
        <w:t xml:space="preserve"> </w:t>
      </w:r>
      <w:r w:rsidRPr="0022058A">
        <w:t>зокрема.</w:t>
      </w:r>
    </w:p>
    <w:p w:rsidR="00ED1A35" w:rsidRPr="0022058A" w:rsidRDefault="00ED1A35" w:rsidP="00736470">
      <w:pPr>
        <w:pStyle w:val="a3"/>
        <w:spacing w:line="360" w:lineRule="auto"/>
        <w:ind w:left="0"/>
      </w:pPr>
      <w:r w:rsidRPr="0022058A">
        <w:t>Різні погляди на порівняння як на лінгвістичну категорію зумовлюють наявність численних класифікацій цієї мовної структури, адже за основу досліджень бралися різні мовні аспекти та категорії.</w:t>
      </w:r>
    </w:p>
    <w:p w:rsidR="00ED1A35" w:rsidRPr="0022058A" w:rsidRDefault="00ED1A35" w:rsidP="00736470">
      <w:pPr>
        <w:pStyle w:val="a3"/>
        <w:spacing w:line="360" w:lineRule="auto"/>
        <w:ind w:left="0"/>
      </w:pPr>
      <w:r w:rsidRPr="0022058A">
        <w:t>Під час дослідження порівнянь з урахуванням семантичних параметрів науковці брали за основу смислове наповнення мовної одиниці. Це дало змогу диференціювати такі різновиди, як логічні й образні порівняння. На позиціях за</w:t>
      </w:r>
      <w:r w:rsidR="00E33D75" w:rsidRPr="0022058A">
        <w:t>значеної класифікації стоять О. </w:t>
      </w:r>
      <w:r w:rsidRPr="0022058A">
        <w:t>Барменкова,  І</w:t>
      </w:r>
      <w:r w:rsidR="003C733F" w:rsidRPr="0022058A">
        <w:t>. Іскандерова,  В. Огольцев, Л. </w:t>
      </w:r>
      <w:r w:rsidRPr="0022058A">
        <w:t>Прокопчук, М. Черем</w:t>
      </w:r>
      <w:r w:rsidR="008A1A4C" w:rsidRPr="0022058A">
        <w:t>исіна, І. Шенько, Н. </w:t>
      </w:r>
      <w:r w:rsidRPr="0022058A">
        <w:t>Широкова та</w:t>
      </w:r>
      <w:r w:rsidRPr="0022058A">
        <w:rPr>
          <w:spacing w:val="-22"/>
        </w:rPr>
        <w:t xml:space="preserve"> </w:t>
      </w:r>
      <w:r w:rsidRPr="0022058A">
        <w:t>ін.</w:t>
      </w:r>
    </w:p>
    <w:p w:rsidR="00ED1A35" w:rsidRPr="0022058A" w:rsidRDefault="00ED1A35" w:rsidP="00736470">
      <w:pPr>
        <w:pStyle w:val="a3"/>
        <w:spacing w:line="360" w:lineRule="auto"/>
        <w:ind w:left="0"/>
      </w:pPr>
      <w:r w:rsidRPr="0022058A">
        <w:t>Проте система номінацій може бути диференційною. В.</w:t>
      </w:r>
      <w:r w:rsidRPr="0022058A">
        <w:rPr>
          <w:lang w:val="en-US"/>
        </w:rPr>
        <w:t> </w:t>
      </w:r>
      <w:r w:rsidRPr="0022058A">
        <w:t>Огольцев логічні порівняння кваліфікує як порівняльно-зіставні і пояснює власне твердження основною метою порівнянь, яка полягає в зіставленні вже відомих та інколи очевидних об’єктів.</w:t>
      </w:r>
    </w:p>
    <w:p w:rsidR="00ED1A35" w:rsidRPr="0022058A" w:rsidRDefault="00ED1A35" w:rsidP="00736470">
      <w:pPr>
        <w:pStyle w:val="a3"/>
        <w:spacing w:line="360" w:lineRule="auto"/>
        <w:ind w:left="0" w:firstLine="708"/>
      </w:pPr>
      <w:r w:rsidRPr="0022058A">
        <w:t>Подекуди натрапляємо й на дещо відмінний термінологічний апарат. Ж.</w:t>
      </w:r>
      <w:r w:rsidRPr="0022058A">
        <w:rPr>
          <w:lang w:val="en-US"/>
        </w:rPr>
        <w:t> </w:t>
      </w:r>
      <w:r w:rsidRPr="0022058A">
        <w:t xml:space="preserve">Дюбуа називає логічні порівняння як істинні, або справжні, оскільки предметом зіставлення можуть буди лише ті об’єкти, які відповідають дійсності. Порівняння образного типу науковець визначає як риторичні з позиції функціонування подібних конструкцій, що полягає у впливі на </w:t>
      </w:r>
      <w:r w:rsidR="00431C49" w:rsidRPr="0022058A">
        <w:t>свідомість та уяву референта [34</w:t>
      </w:r>
      <w:r w:rsidRPr="0022058A">
        <w:t>, с.</w:t>
      </w:r>
      <w:r w:rsidRPr="0022058A">
        <w:rPr>
          <w:spacing w:val="58"/>
        </w:rPr>
        <w:t xml:space="preserve"> </w:t>
      </w:r>
      <w:r w:rsidRPr="0022058A">
        <w:t>36].</w:t>
      </w:r>
    </w:p>
    <w:p w:rsidR="00ED1A35" w:rsidRPr="0022058A" w:rsidRDefault="00ED1A35" w:rsidP="00736470">
      <w:pPr>
        <w:pStyle w:val="a3"/>
        <w:spacing w:line="360" w:lineRule="auto"/>
        <w:ind w:left="0" w:firstLine="708"/>
      </w:pPr>
      <w:r w:rsidRPr="0022058A">
        <w:t>Подальші дослідження дали змогу значно розширити межі запропонованої класифікації й виокремити додаткові позиції диференціації порівнянь на основі семантичного аспекту.</w:t>
      </w:r>
    </w:p>
    <w:p w:rsidR="00ED1A35" w:rsidRPr="0022058A" w:rsidRDefault="00ED1A35" w:rsidP="00736470">
      <w:pPr>
        <w:pStyle w:val="a3"/>
        <w:spacing w:line="360" w:lineRule="auto"/>
        <w:ind w:left="0" w:firstLine="708"/>
      </w:pPr>
      <w:r w:rsidRPr="0022058A">
        <w:t xml:space="preserve">А. Мойсієнко виділяє різновиди образних порівнянь на основі образно- </w:t>
      </w:r>
      <w:r w:rsidRPr="0022058A">
        <w:lastRenderedPageBreak/>
        <w:t>предметного показника. Мовознавець розрізняє одноступеневі та багатоступеневі образні компаративні конструкції. Запропонована класифікаційна схема залежить від кі</w:t>
      </w:r>
      <w:r w:rsidR="00431C49" w:rsidRPr="0022058A">
        <w:t>лькості предметів зіставлення</w:t>
      </w:r>
      <w:r w:rsidR="00336D83" w:rsidRPr="0022058A">
        <w:t>.</w:t>
      </w:r>
      <w:r w:rsidR="00431C49" w:rsidRPr="0022058A">
        <w:t xml:space="preserve"> </w:t>
      </w:r>
      <w:r w:rsidRPr="0022058A">
        <w:t>Наприклад, одноступеневим може бути порівняння зі схемою «А як В», двоступеневим: «А з Б подібно до С та В»</w:t>
      </w:r>
      <w:r w:rsidR="00336D83" w:rsidRPr="0022058A">
        <w:t xml:space="preserve"> [67, с. 28]</w:t>
      </w:r>
      <w:r w:rsidRPr="0022058A">
        <w:t>.</w:t>
      </w:r>
    </w:p>
    <w:p w:rsidR="00ED1A35" w:rsidRPr="0022058A" w:rsidRDefault="00ED1A35" w:rsidP="00736470">
      <w:pPr>
        <w:pStyle w:val="a3"/>
        <w:spacing w:line="360" w:lineRule="auto"/>
        <w:ind w:left="0"/>
      </w:pPr>
      <w:r w:rsidRPr="0022058A">
        <w:t>А. Пархоменко пропонує дещо відмінну ідею та наголошує на тому, що всі порівняння є єдиним комплексом зі спільним семантичним вираженням, але образні та логічні порівняння будуть різнитися за прагматичною настановою. Якщо логічні порівняння під час зіставлення підкреслюють спільність відношень між суб’єктом та об’єктом, то образні звертають увагу</w:t>
      </w:r>
      <w:r w:rsidR="008A1A4C" w:rsidRPr="0022058A">
        <w:t xml:space="preserve"> </w:t>
      </w:r>
      <w:r w:rsidRPr="0022058A">
        <w:t>реципієнта на диференційні озн</w:t>
      </w:r>
      <w:r w:rsidR="00431C49" w:rsidRPr="0022058A">
        <w:t>аки компаративного  процесу  [79</w:t>
      </w:r>
      <w:r w:rsidRPr="0022058A">
        <w:t xml:space="preserve">  с. 132].  На нашу  думку,  такі   висновки   є   досить   умовними,   бо   важливу   роль у конструюванні порівнянь відіграє смислове наповнення мовної одиниці та мета</w:t>
      </w:r>
      <w:r w:rsidRPr="0022058A">
        <w:rPr>
          <w:spacing w:val="-1"/>
        </w:rPr>
        <w:t xml:space="preserve"> </w:t>
      </w:r>
      <w:r w:rsidRPr="0022058A">
        <w:t>автора.</w:t>
      </w:r>
    </w:p>
    <w:p w:rsidR="00ED1A35" w:rsidRPr="0022058A" w:rsidRDefault="00ED1A35" w:rsidP="00736470">
      <w:pPr>
        <w:pStyle w:val="a3"/>
        <w:spacing w:line="360" w:lineRule="auto"/>
        <w:ind w:left="0" w:firstLine="708"/>
      </w:pPr>
      <w:r w:rsidRPr="0022058A">
        <w:t>Проведення подальших досліджень та аналіз уже відомої інформації дав змогу розширити межі класифікацій порівняльних конструкцій на основі семантичних відношень. Ю. Левін провів дослідження на основі аналізу творів художньої літератури та дійшов висновку, що образні компаративи диференціюються на акцентуальні й описові. Дослідник пояснює, що акцентуальні порівняння у структурі мають спільну основу зіставлення між суб’єктом та об’єктом на відміну від описових компаративних конструкцій, де головна ознака зіставлення може бути  багатоаспектною та розширеною.  Отже, образні компаративні конструкції описового типу мають значно ширше семантичне поле і є більш</w:t>
      </w:r>
      <w:r w:rsidRPr="0022058A">
        <w:rPr>
          <w:spacing w:val="-10"/>
        </w:rPr>
        <w:t xml:space="preserve"> </w:t>
      </w:r>
      <w:r w:rsidRPr="0022058A">
        <w:t>розгорнутими.</w:t>
      </w:r>
    </w:p>
    <w:p w:rsidR="00336D83" w:rsidRPr="0022058A" w:rsidRDefault="00ED1A35" w:rsidP="00736470">
      <w:pPr>
        <w:pStyle w:val="a3"/>
        <w:spacing w:line="360" w:lineRule="auto"/>
        <w:ind w:left="0"/>
      </w:pPr>
      <w:r w:rsidRPr="0022058A">
        <w:t>Семантичний аспект вивчення порівняльних конструкцій став основою для досліджень А. Міллера. У загальному плані науковець поділяє компаративні конструкції на порівнянн</w:t>
      </w:r>
      <w:r w:rsidR="00336D83" w:rsidRPr="0022058A">
        <w:t>я буквального типу, порівняння-</w:t>
      </w:r>
      <w:r w:rsidRPr="0022058A">
        <w:t xml:space="preserve">уподібнення та порівняння-аналогію. </w:t>
      </w:r>
    </w:p>
    <w:p w:rsidR="00336D83" w:rsidRPr="0022058A" w:rsidRDefault="00ED1A35" w:rsidP="00736470">
      <w:pPr>
        <w:pStyle w:val="a3"/>
        <w:spacing w:line="360" w:lineRule="auto"/>
        <w:ind w:left="0"/>
      </w:pPr>
      <w:r w:rsidRPr="0022058A">
        <w:t>Порівняння буквального типу передбачають, що основа зіставлення суб’єкта та об’єкта є очевидною</w:t>
      </w:r>
      <w:r w:rsidRPr="0022058A">
        <w:rPr>
          <w:spacing w:val="39"/>
        </w:rPr>
        <w:t xml:space="preserve"> </w:t>
      </w:r>
      <w:r w:rsidRPr="0022058A">
        <w:t xml:space="preserve">за контекстом і не прихованою. </w:t>
      </w:r>
    </w:p>
    <w:p w:rsidR="00336D83" w:rsidRPr="0022058A" w:rsidRDefault="00ED1A35" w:rsidP="00736470">
      <w:pPr>
        <w:pStyle w:val="a3"/>
        <w:spacing w:line="360" w:lineRule="auto"/>
        <w:ind w:left="0"/>
      </w:pPr>
      <w:r w:rsidRPr="0022058A">
        <w:lastRenderedPageBreak/>
        <w:t>Характерним для порівняння-уподібнення є його здатність інтерпретувати основу зіставлення з різних аспектів</w:t>
      </w:r>
      <w:r w:rsidR="00336D83" w:rsidRPr="0022058A">
        <w:t>,</w:t>
      </w:r>
      <w:r w:rsidRPr="0022058A">
        <w:t xml:space="preserve"> від чого може змінюватися і семантичне значення компаративної конструкції. </w:t>
      </w:r>
    </w:p>
    <w:p w:rsidR="00ED1A35" w:rsidRPr="0022058A" w:rsidRDefault="00ED1A35" w:rsidP="00736470">
      <w:pPr>
        <w:pStyle w:val="a3"/>
        <w:spacing w:line="360" w:lineRule="auto"/>
        <w:ind w:left="0"/>
      </w:pPr>
      <w:r w:rsidRPr="0022058A">
        <w:t>Структура порівнянь-аналогій будується за принципом математичної прогресії й може буди багатоаспектним зіставленням двох предметів, дій чи явищ. Наприклад «А схоже на Б, як С схоже на В». Відповідно, А. Міллер за основу диференціації порівнянь бере ознаку зіставлення як основний компонент компаративної</w:t>
      </w:r>
      <w:r w:rsidRPr="0022058A">
        <w:rPr>
          <w:spacing w:val="-3"/>
        </w:rPr>
        <w:t xml:space="preserve"> </w:t>
      </w:r>
      <w:r w:rsidRPr="0022058A">
        <w:t>конструкції.</w:t>
      </w:r>
    </w:p>
    <w:p w:rsidR="00ED1A35" w:rsidRPr="0022058A" w:rsidRDefault="00ED1A35" w:rsidP="00736470">
      <w:pPr>
        <w:pStyle w:val="a3"/>
        <w:spacing w:line="360" w:lineRule="auto"/>
        <w:ind w:left="0" w:firstLine="708"/>
      </w:pPr>
      <w:r w:rsidRPr="0022058A">
        <w:t>Поширена в наукових колах семантична класифікації порівнянь з урахуванням функціонально-стилістичних особливостей. За таким критерієм порівняння можуть функціонувати як загальномовні або індивідуально-авторські. У науковій літературі спостерігаємо варіант номінації як мовленнєві (індивідуально-авторські</w:t>
      </w:r>
      <w:r w:rsidR="00336D83" w:rsidRPr="0022058A">
        <w:t xml:space="preserve">) та мовні (загальнонародні, </w:t>
      </w:r>
      <w:r w:rsidRPr="0022058A">
        <w:t>усталені).</w:t>
      </w:r>
    </w:p>
    <w:p w:rsidR="00336D83" w:rsidRPr="0022058A" w:rsidRDefault="00ED1A35" w:rsidP="00336D83">
      <w:pPr>
        <w:pStyle w:val="a3"/>
        <w:spacing w:line="360" w:lineRule="auto"/>
        <w:ind w:left="0" w:firstLine="708"/>
      </w:pPr>
      <w:r w:rsidRPr="0022058A">
        <w:t>Основною ознакою загальномовних порівнянь є їх доступність усім носіям мови не залежно від групової належності реципієнтів. Індивідуа</w:t>
      </w:r>
      <w:r w:rsidR="00336D83" w:rsidRPr="0022058A">
        <w:t>льно-</w:t>
      </w:r>
      <w:r w:rsidRPr="0022058A">
        <w:t>авторські порівняння стають надбанням окремого письменника й можуть бути зрозумілі залежно від контексту та неширокому колу реципієнтів. Подекуди  наявні  випадки   переходу  індивідуально-авторських   порівнянь у загальнонародні, але це може відбуватися за умови поширення т</w:t>
      </w:r>
      <w:r w:rsidR="00431C49" w:rsidRPr="0022058A">
        <w:t>ворів або текстів [104</w:t>
      </w:r>
      <w:r w:rsidRPr="0022058A">
        <w:t>, с.</w:t>
      </w:r>
      <w:r w:rsidRPr="0022058A">
        <w:rPr>
          <w:spacing w:val="-5"/>
        </w:rPr>
        <w:t xml:space="preserve"> </w:t>
      </w:r>
      <w:r w:rsidRPr="0022058A">
        <w:t>269].</w:t>
      </w:r>
      <w:r w:rsidR="00336D83" w:rsidRPr="0022058A">
        <w:t xml:space="preserve"> </w:t>
      </w:r>
      <w:r w:rsidRPr="0022058A">
        <w:t xml:space="preserve">Зазначена диференціація компаративних конструкцій привернула увагу багатьох дослідників. </w:t>
      </w:r>
    </w:p>
    <w:p w:rsidR="008A1A4C" w:rsidRPr="0022058A" w:rsidRDefault="00ED1A35" w:rsidP="00736470">
      <w:pPr>
        <w:pStyle w:val="a3"/>
        <w:spacing w:line="360" w:lineRule="auto"/>
        <w:ind w:left="0"/>
      </w:pPr>
      <w:r w:rsidRPr="0022058A">
        <w:t>О. Некрасов запропонував таку класифікацію індивідуально-авторських порівнянь:</w:t>
      </w:r>
    </w:p>
    <w:p w:rsidR="008A1A4C" w:rsidRPr="0022058A" w:rsidRDefault="00ED1A35" w:rsidP="00431C49">
      <w:pPr>
        <w:pStyle w:val="a3"/>
        <w:numPr>
          <w:ilvl w:val="0"/>
          <w:numId w:val="32"/>
        </w:numPr>
        <w:spacing w:line="360" w:lineRule="auto"/>
        <w:ind w:left="0" w:firstLine="720"/>
      </w:pPr>
      <w:r w:rsidRPr="0022058A">
        <w:t>порівняльні конструкції з чітко окресленою</w:t>
      </w:r>
      <w:r w:rsidRPr="0022058A">
        <w:rPr>
          <w:spacing w:val="-8"/>
        </w:rPr>
        <w:t xml:space="preserve"> </w:t>
      </w:r>
      <w:r w:rsidRPr="0022058A">
        <w:t>ознакою;</w:t>
      </w:r>
    </w:p>
    <w:p w:rsidR="008A1A4C" w:rsidRPr="0022058A" w:rsidRDefault="00ED1A35" w:rsidP="00431C49">
      <w:pPr>
        <w:pStyle w:val="a3"/>
        <w:numPr>
          <w:ilvl w:val="0"/>
          <w:numId w:val="32"/>
        </w:numPr>
        <w:spacing w:line="360" w:lineRule="auto"/>
        <w:ind w:left="0" w:firstLine="720"/>
      </w:pPr>
      <w:r w:rsidRPr="0022058A">
        <w:t xml:space="preserve">порівняльні конструкції з ускладненою ознакою: </w:t>
      </w:r>
    </w:p>
    <w:p w:rsidR="00ED1A35" w:rsidRPr="0022058A" w:rsidRDefault="00ED1A35" w:rsidP="00431C49">
      <w:pPr>
        <w:pStyle w:val="a3"/>
        <w:spacing w:line="360" w:lineRule="auto"/>
        <w:ind w:left="0" w:firstLine="720"/>
      </w:pPr>
      <w:r w:rsidRPr="0022058A">
        <w:t>а) з конкретно-почуттєвою основою</w:t>
      </w:r>
      <w:r w:rsidRPr="0022058A">
        <w:rPr>
          <w:spacing w:val="-9"/>
        </w:rPr>
        <w:t xml:space="preserve"> </w:t>
      </w:r>
      <w:r w:rsidRPr="0022058A">
        <w:t>ознаки;</w:t>
      </w:r>
    </w:p>
    <w:p w:rsidR="00ED1A35" w:rsidRPr="0022058A" w:rsidRDefault="00ED1A35" w:rsidP="00431C49">
      <w:pPr>
        <w:pStyle w:val="a3"/>
        <w:spacing w:line="360" w:lineRule="auto"/>
        <w:ind w:left="0" w:firstLine="720"/>
      </w:pPr>
      <w:r w:rsidRPr="0022058A">
        <w:t>б) з</w:t>
      </w:r>
      <w:r w:rsidR="00431C49" w:rsidRPr="0022058A">
        <w:t xml:space="preserve"> непредметною основою ознаки [74, с. 240</w:t>
      </w:r>
      <w:r w:rsidRPr="0022058A">
        <w:t>].</w:t>
      </w:r>
    </w:p>
    <w:p w:rsidR="008A1A4C" w:rsidRPr="0022058A" w:rsidRDefault="00ED1A35" w:rsidP="00736470">
      <w:pPr>
        <w:pStyle w:val="a3"/>
        <w:spacing w:line="360" w:lineRule="auto"/>
        <w:ind w:left="0" w:firstLine="708"/>
      </w:pPr>
      <w:r w:rsidRPr="0022058A">
        <w:t>Необхідно зазначити, що основа побудови класифікації О. Некрасова охоплює не лише семантичний аспект компаративних конструкцій, а й граматичний, беручи до уваги матеріально виражені мовні елементи.</w:t>
      </w:r>
    </w:p>
    <w:p w:rsidR="00ED1A35" w:rsidRPr="0022058A" w:rsidRDefault="00ED1A35" w:rsidP="00736470">
      <w:pPr>
        <w:pStyle w:val="a3"/>
        <w:spacing w:line="360" w:lineRule="auto"/>
        <w:ind w:left="0" w:firstLine="708"/>
      </w:pPr>
      <w:r w:rsidRPr="0022058A">
        <w:lastRenderedPageBreak/>
        <w:t>Поширеною в наукових колах є диференціація порівняльних конструкцій на кількісні та якісні. Така система диференціації побудована на основі варіації шляхів зіставлення предметів. Якісні порівняльні конструкції передбачають зіставлення явищ, дій чи предметів за допомоги абстрактного мислення. Кількісні конструкції призначені для підкреслення відмінностей, що покладені у смислове навантаження, а не зовнішню ознаку.</w:t>
      </w:r>
    </w:p>
    <w:p w:rsidR="00ED1A35" w:rsidRPr="0022058A" w:rsidRDefault="00ED1A35" w:rsidP="00736470">
      <w:pPr>
        <w:pStyle w:val="a3"/>
        <w:spacing w:line="360" w:lineRule="auto"/>
        <w:ind w:left="0"/>
      </w:pPr>
      <w:r w:rsidRPr="0022058A">
        <w:t>Можемо зробити висновок, що в науковій літературі проблема класифікації порівняльних конструкцій на основі семантичного аспекту досить поширена та є предметом дослідження багатьох науковців. В основу диференціацій покладено традиційне розмежування компаративів на логічні та образні, яке охоплює широкий діапазон порівнянь різного семантичного наповнення.</w:t>
      </w:r>
    </w:p>
    <w:p w:rsidR="00ED1A35" w:rsidRPr="0022058A" w:rsidRDefault="00ED1A35" w:rsidP="00736470">
      <w:pPr>
        <w:tabs>
          <w:tab w:val="left" w:pos="1711"/>
        </w:tabs>
        <w:spacing w:line="360" w:lineRule="auto"/>
        <w:jc w:val="both"/>
        <w:rPr>
          <w:sz w:val="28"/>
          <w:szCs w:val="28"/>
        </w:rPr>
      </w:pPr>
      <w:r w:rsidRPr="0022058A">
        <w:rPr>
          <w:sz w:val="28"/>
          <w:szCs w:val="28"/>
        </w:rPr>
        <w:t xml:space="preserve">          Важливу  роль у процесі дослідження компаративних конструкцій відіграє структурний аспект вираження порівняння. Протягом тривалого часу дослідники розробляли диференційні класифікації, беручи за основу різні граматичні аспекти</w:t>
      </w:r>
      <w:r w:rsidRPr="0022058A">
        <w:rPr>
          <w:spacing w:val="-1"/>
          <w:sz w:val="28"/>
          <w:szCs w:val="28"/>
        </w:rPr>
        <w:t xml:space="preserve"> </w:t>
      </w:r>
      <w:r w:rsidRPr="0022058A">
        <w:rPr>
          <w:sz w:val="28"/>
          <w:szCs w:val="28"/>
        </w:rPr>
        <w:t>мови.</w:t>
      </w:r>
    </w:p>
    <w:p w:rsidR="00ED1A35" w:rsidRPr="0022058A" w:rsidRDefault="00ED1A35" w:rsidP="00736470">
      <w:pPr>
        <w:pStyle w:val="a3"/>
        <w:spacing w:line="360" w:lineRule="auto"/>
        <w:ind w:left="0"/>
      </w:pPr>
      <w:r w:rsidRPr="0022058A">
        <w:t>Основним чинником, який є основою для створення відповідних класифікацій став показник наявності чи відсутності компаративного сполучника. Традиційно такі конструкції поділяють на сполучникові та безсполучникові, які диференціюються залежно від:</w:t>
      </w:r>
    </w:p>
    <w:p w:rsidR="00ED1A35" w:rsidRPr="0022058A" w:rsidRDefault="00ED1A35" w:rsidP="00736470">
      <w:pPr>
        <w:pStyle w:val="a3"/>
        <w:spacing w:line="360" w:lineRule="auto"/>
        <w:ind w:left="0"/>
      </w:pPr>
      <w:r w:rsidRPr="0022058A">
        <w:t>а) синтаксичної функції, характерної для компаративної конструкції (порівняння-обставина, порівняння-підмет тощо);</w:t>
      </w:r>
    </w:p>
    <w:p w:rsidR="00ED1A35" w:rsidRPr="0022058A" w:rsidRDefault="00ED1A35" w:rsidP="00736470">
      <w:pPr>
        <w:pStyle w:val="a3"/>
        <w:spacing w:line="360" w:lineRule="auto"/>
        <w:ind w:left="0"/>
      </w:pPr>
      <w:r w:rsidRPr="0022058A">
        <w:t>б) способу морфологічного вираження (порівняння, виражені орудним відмінком, ад’єктивні,</w:t>
      </w:r>
      <w:r w:rsidR="00431C49" w:rsidRPr="0022058A">
        <w:t xml:space="preserve"> субстантивні, адвербіальні) [77</w:t>
      </w:r>
      <w:r w:rsidRPr="0022058A">
        <w:t>, с. 45].</w:t>
      </w:r>
    </w:p>
    <w:p w:rsidR="00ED1A35" w:rsidRPr="0022058A" w:rsidRDefault="00ED1A35" w:rsidP="00736470">
      <w:pPr>
        <w:pStyle w:val="a3"/>
        <w:spacing w:line="360" w:lineRule="auto"/>
        <w:ind w:left="0"/>
      </w:pPr>
      <w:r w:rsidRPr="0022058A">
        <w:t>Такі класифікації ґрунтуються на основі граматичних ознак. Подібні систематизації розроблені такими науковцями, я</w:t>
      </w:r>
      <w:r w:rsidR="00431C49" w:rsidRPr="0022058A">
        <w:t>к І. Кучеренко, В. Огольцев, Л. </w:t>
      </w:r>
      <w:r w:rsidRPr="0022058A">
        <w:t>Прокопчук, С. Рошко, М. Черемисіна, Н. Шаповалов, Н. Широкова та і</w:t>
      </w:r>
      <w:r w:rsidR="00431C49" w:rsidRPr="0022058A">
        <w:t>н. [3, с. </w:t>
      </w:r>
      <w:r w:rsidRPr="0022058A">
        <w:t>32].</w:t>
      </w:r>
    </w:p>
    <w:p w:rsidR="00ED1A35" w:rsidRPr="0022058A" w:rsidRDefault="00ED1A35" w:rsidP="00736470">
      <w:pPr>
        <w:pStyle w:val="a3"/>
        <w:spacing w:line="360" w:lineRule="auto"/>
        <w:ind w:left="0"/>
      </w:pPr>
      <w:r w:rsidRPr="0022058A">
        <w:t>Л. Мацько зробила спробу систематизувати компаративні конструкції на основі граматичного вираження й окреслила сім основних позицій, а саме:</w:t>
      </w:r>
    </w:p>
    <w:p w:rsidR="00ED1A35" w:rsidRPr="0022058A" w:rsidRDefault="00ED1A35" w:rsidP="00736470">
      <w:pPr>
        <w:pStyle w:val="a5"/>
        <w:numPr>
          <w:ilvl w:val="0"/>
          <w:numId w:val="13"/>
        </w:numPr>
        <w:tabs>
          <w:tab w:val="left" w:pos="1316"/>
          <w:tab w:val="left" w:pos="5138"/>
          <w:tab w:val="left" w:pos="7114"/>
          <w:tab w:val="left" w:pos="7762"/>
          <w:tab w:val="left" w:pos="8830"/>
        </w:tabs>
        <w:spacing w:line="360" w:lineRule="auto"/>
        <w:ind w:left="0" w:firstLine="707"/>
        <w:rPr>
          <w:sz w:val="28"/>
          <w:szCs w:val="28"/>
        </w:rPr>
      </w:pPr>
      <w:r w:rsidRPr="0022058A">
        <w:rPr>
          <w:sz w:val="28"/>
          <w:szCs w:val="28"/>
        </w:rPr>
        <w:lastRenderedPageBreak/>
        <w:t>порівняльно-приєднувальні</w:t>
      </w:r>
      <w:r w:rsidRPr="0022058A">
        <w:rPr>
          <w:sz w:val="28"/>
          <w:szCs w:val="28"/>
        </w:rPr>
        <w:tab/>
        <w:t>конструкції,</w:t>
      </w:r>
      <w:r w:rsidRPr="0022058A">
        <w:rPr>
          <w:sz w:val="28"/>
          <w:szCs w:val="28"/>
        </w:rPr>
        <w:tab/>
        <w:t>у</w:t>
      </w:r>
      <w:r w:rsidRPr="0022058A">
        <w:rPr>
          <w:sz w:val="28"/>
          <w:szCs w:val="28"/>
        </w:rPr>
        <w:tab/>
        <w:t>яких</w:t>
      </w:r>
      <w:r w:rsidR="00054A89">
        <w:rPr>
          <w:sz w:val="28"/>
          <w:szCs w:val="28"/>
          <w:lang w:val="ru-RU"/>
        </w:rPr>
        <w:t xml:space="preserve"> </w:t>
      </w:r>
      <w:r w:rsidRPr="0022058A">
        <w:rPr>
          <w:spacing w:val="-4"/>
          <w:sz w:val="28"/>
          <w:szCs w:val="28"/>
        </w:rPr>
        <w:t xml:space="preserve">процес </w:t>
      </w:r>
      <w:r w:rsidRPr="0022058A">
        <w:rPr>
          <w:sz w:val="28"/>
          <w:szCs w:val="28"/>
        </w:rPr>
        <w:t>конструювання спирається на принцип аналогії образного</w:t>
      </w:r>
      <w:r w:rsidRPr="0022058A">
        <w:rPr>
          <w:spacing w:val="-12"/>
          <w:sz w:val="28"/>
          <w:szCs w:val="28"/>
        </w:rPr>
        <w:t xml:space="preserve"> </w:t>
      </w:r>
      <w:r w:rsidRPr="0022058A">
        <w:rPr>
          <w:sz w:val="28"/>
          <w:szCs w:val="28"/>
        </w:rPr>
        <w:t>показника;</w:t>
      </w:r>
    </w:p>
    <w:p w:rsidR="00ED1A35" w:rsidRPr="0022058A" w:rsidRDefault="00ED1A35" w:rsidP="00736470">
      <w:pPr>
        <w:pStyle w:val="a5"/>
        <w:numPr>
          <w:ilvl w:val="0"/>
          <w:numId w:val="13"/>
        </w:numPr>
        <w:tabs>
          <w:tab w:val="left" w:pos="1317"/>
        </w:tabs>
        <w:spacing w:line="360" w:lineRule="auto"/>
        <w:ind w:left="0" w:firstLine="707"/>
        <w:rPr>
          <w:sz w:val="28"/>
          <w:szCs w:val="28"/>
        </w:rPr>
      </w:pPr>
      <w:r w:rsidRPr="0022058A">
        <w:rPr>
          <w:sz w:val="28"/>
          <w:szCs w:val="28"/>
        </w:rPr>
        <w:t>речення порівняльної структури, де об’єкт зіставлення передбачає всю предикативну</w:t>
      </w:r>
      <w:r w:rsidRPr="0022058A">
        <w:rPr>
          <w:spacing w:val="-8"/>
          <w:sz w:val="28"/>
          <w:szCs w:val="28"/>
        </w:rPr>
        <w:t xml:space="preserve"> </w:t>
      </w:r>
      <w:r w:rsidRPr="0022058A">
        <w:rPr>
          <w:sz w:val="28"/>
          <w:szCs w:val="28"/>
        </w:rPr>
        <w:t>частину;</w:t>
      </w:r>
    </w:p>
    <w:p w:rsidR="00ED1A35" w:rsidRPr="0022058A" w:rsidRDefault="00ED1A35" w:rsidP="00736470">
      <w:pPr>
        <w:pStyle w:val="a5"/>
        <w:numPr>
          <w:ilvl w:val="0"/>
          <w:numId w:val="13"/>
        </w:numPr>
        <w:tabs>
          <w:tab w:val="left" w:pos="1317"/>
        </w:tabs>
        <w:spacing w:line="360" w:lineRule="auto"/>
        <w:ind w:left="0" w:firstLine="707"/>
        <w:rPr>
          <w:sz w:val="28"/>
          <w:szCs w:val="28"/>
        </w:rPr>
      </w:pPr>
      <w:r w:rsidRPr="0022058A">
        <w:rPr>
          <w:sz w:val="28"/>
          <w:szCs w:val="28"/>
        </w:rPr>
        <w:t>описові</w:t>
      </w:r>
      <w:r w:rsidRPr="0022058A">
        <w:rPr>
          <w:spacing w:val="-1"/>
          <w:sz w:val="28"/>
          <w:szCs w:val="28"/>
        </w:rPr>
        <w:t xml:space="preserve"> </w:t>
      </w:r>
      <w:r w:rsidRPr="0022058A">
        <w:rPr>
          <w:sz w:val="28"/>
          <w:szCs w:val="28"/>
        </w:rPr>
        <w:t>порівняння;</w:t>
      </w:r>
    </w:p>
    <w:p w:rsidR="00ED1A35" w:rsidRPr="0022058A" w:rsidRDefault="00ED1A35" w:rsidP="00736470">
      <w:pPr>
        <w:pStyle w:val="a5"/>
        <w:numPr>
          <w:ilvl w:val="0"/>
          <w:numId w:val="13"/>
        </w:numPr>
        <w:tabs>
          <w:tab w:val="left" w:pos="1315"/>
        </w:tabs>
        <w:spacing w:line="360" w:lineRule="auto"/>
        <w:ind w:left="0" w:firstLine="707"/>
        <w:rPr>
          <w:sz w:val="28"/>
          <w:szCs w:val="28"/>
        </w:rPr>
      </w:pPr>
      <w:r w:rsidRPr="0022058A">
        <w:rPr>
          <w:sz w:val="28"/>
          <w:szCs w:val="28"/>
        </w:rPr>
        <w:t>форми порівняння, які передбачають використання прикметників і прислівників зі ступенем</w:t>
      </w:r>
      <w:r w:rsidRPr="0022058A">
        <w:rPr>
          <w:spacing w:val="-5"/>
          <w:sz w:val="28"/>
          <w:szCs w:val="28"/>
        </w:rPr>
        <w:t xml:space="preserve"> </w:t>
      </w:r>
      <w:r w:rsidRPr="0022058A">
        <w:rPr>
          <w:sz w:val="28"/>
          <w:szCs w:val="28"/>
        </w:rPr>
        <w:t>порівняння;</w:t>
      </w:r>
    </w:p>
    <w:p w:rsidR="00ED1A35" w:rsidRPr="0022058A" w:rsidRDefault="00ED1A35" w:rsidP="00736470">
      <w:pPr>
        <w:pStyle w:val="a5"/>
        <w:numPr>
          <w:ilvl w:val="0"/>
          <w:numId w:val="13"/>
        </w:numPr>
        <w:tabs>
          <w:tab w:val="left" w:pos="1315"/>
        </w:tabs>
        <w:spacing w:line="360" w:lineRule="auto"/>
        <w:ind w:left="0" w:firstLine="707"/>
        <w:rPr>
          <w:sz w:val="28"/>
          <w:szCs w:val="28"/>
        </w:rPr>
      </w:pPr>
      <w:r w:rsidRPr="0022058A">
        <w:rPr>
          <w:sz w:val="28"/>
          <w:szCs w:val="28"/>
        </w:rPr>
        <w:t>підрядне</w:t>
      </w:r>
      <w:r w:rsidRPr="0022058A">
        <w:rPr>
          <w:spacing w:val="-2"/>
          <w:sz w:val="28"/>
          <w:szCs w:val="28"/>
        </w:rPr>
        <w:t xml:space="preserve"> </w:t>
      </w:r>
      <w:r w:rsidRPr="0022058A">
        <w:rPr>
          <w:sz w:val="28"/>
          <w:szCs w:val="28"/>
        </w:rPr>
        <w:t>речення;</w:t>
      </w:r>
    </w:p>
    <w:p w:rsidR="00ED1A35" w:rsidRPr="0022058A" w:rsidRDefault="00ED1A35" w:rsidP="00736470">
      <w:pPr>
        <w:pStyle w:val="a5"/>
        <w:numPr>
          <w:ilvl w:val="0"/>
          <w:numId w:val="13"/>
        </w:numPr>
        <w:tabs>
          <w:tab w:val="left" w:pos="1316"/>
        </w:tabs>
        <w:spacing w:line="360" w:lineRule="auto"/>
        <w:ind w:left="0" w:firstLine="707"/>
        <w:rPr>
          <w:sz w:val="28"/>
          <w:szCs w:val="28"/>
        </w:rPr>
      </w:pPr>
      <w:r w:rsidRPr="0022058A">
        <w:rPr>
          <w:sz w:val="28"/>
          <w:szCs w:val="28"/>
        </w:rPr>
        <w:t>форма порівняння орудного відмінка; найчастіше суб’єкт подібних порівнянь передбачає істоту, а об’єкт – зі світу</w:t>
      </w:r>
      <w:r w:rsidRPr="0022058A">
        <w:rPr>
          <w:spacing w:val="-13"/>
          <w:sz w:val="28"/>
          <w:szCs w:val="28"/>
        </w:rPr>
        <w:t xml:space="preserve"> </w:t>
      </w:r>
      <w:r w:rsidRPr="0022058A">
        <w:rPr>
          <w:sz w:val="28"/>
          <w:szCs w:val="28"/>
        </w:rPr>
        <w:t>природи;</w:t>
      </w:r>
    </w:p>
    <w:p w:rsidR="00ED1A35" w:rsidRPr="0022058A" w:rsidRDefault="00ED1A35" w:rsidP="00736470">
      <w:pPr>
        <w:pStyle w:val="a5"/>
        <w:numPr>
          <w:ilvl w:val="0"/>
          <w:numId w:val="13"/>
        </w:numPr>
        <w:tabs>
          <w:tab w:val="left" w:pos="1315"/>
        </w:tabs>
        <w:spacing w:line="360" w:lineRule="auto"/>
        <w:ind w:left="0" w:firstLine="707"/>
        <w:rPr>
          <w:sz w:val="28"/>
          <w:szCs w:val="28"/>
        </w:rPr>
      </w:pPr>
      <w:r w:rsidRPr="0022058A">
        <w:rPr>
          <w:sz w:val="28"/>
          <w:szCs w:val="28"/>
        </w:rPr>
        <w:t>порівняльний зворот, який, у свою чергу, може бути поширеним та непоширеним із використанням сполучників  на  позначення  зіставлення  (</w:t>
      </w:r>
      <w:r w:rsidRPr="0022058A">
        <w:rPr>
          <w:i/>
          <w:sz w:val="28"/>
          <w:szCs w:val="28"/>
        </w:rPr>
        <w:t>як</w:t>
      </w:r>
      <w:r w:rsidRPr="0022058A">
        <w:rPr>
          <w:sz w:val="28"/>
          <w:szCs w:val="28"/>
        </w:rPr>
        <w:t xml:space="preserve">, </w:t>
      </w:r>
      <w:r w:rsidRPr="0022058A">
        <w:rPr>
          <w:i/>
          <w:sz w:val="28"/>
          <w:szCs w:val="28"/>
        </w:rPr>
        <w:t>мов</w:t>
      </w:r>
      <w:r w:rsidRPr="0022058A">
        <w:rPr>
          <w:sz w:val="28"/>
          <w:szCs w:val="28"/>
        </w:rPr>
        <w:t xml:space="preserve">, </w:t>
      </w:r>
      <w:r w:rsidRPr="0022058A">
        <w:rPr>
          <w:i/>
          <w:sz w:val="28"/>
          <w:szCs w:val="28"/>
        </w:rPr>
        <w:t>немов</w:t>
      </w:r>
      <w:r w:rsidRPr="0022058A">
        <w:rPr>
          <w:sz w:val="28"/>
          <w:szCs w:val="28"/>
        </w:rPr>
        <w:t xml:space="preserve">, </w:t>
      </w:r>
      <w:r w:rsidRPr="0022058A">
        <w:rPr>
          <w:i/>
          <w:sz w:val="28"/>
          <w:szCs w:val="28"/>
        </w:rPr>
        <w:t>наче</w:t>
      </w:r>
      <w:r w:rsidRPr="0022058A">
        <w:rPr>
          <w:sz w:val="28"/>
          <w:szCs w:val="28"/>
        </w:rPr>
        <w:t xml:space="preserve">, </w:t>
      </w:r>
      <w:r w:rsidRPr="0022058A">
        <w:rPr>
          <w:i/>
          <w:sz w:val="28"/>
          <w:szCs w:val="28"/>
        </w:rPr>
        <w:t>ніби</w:t>
      </w:r>
      <w:r w:rsidR="00431C49" w:rsidRPr="0022058A">
        <w:rPr>
          <w:sz w:val="28"/>
          <w:szCs w:val="28"/>
        </w:rPr>
        <w:t>) [64</w:t>
      </w:r>
      <w:r w:rsidRPr="0022058A">
        <w:rPr>
          <w:sz w:val="28"/>
          <w:szCs w:val="28"/>
        </w:rPr>
        <w:t>, с.</w:t>
      </w:r>
      <w:r w:rsidRPr="0022058A">
        <w:rPr>
          <w:spacing w:val="-9"/>
          <w:sz w:val="28"/>
          <w:szCs w:val="28"/>
        </w:rPr>
        <w:t xml:space="preserve"> </w:t>
      </w:r>
      <w:r w:rsidR="00431C49" w:rsidRPr="0022058A">
        <w:rPr>
          <w:sz w:val="28"/>
          <w:szCs w:val="28"/>
        </w:rPr>
        <w:t>469</w:t>
      </w:r>
      <w:r w:rsidRPr="0022058A">
        <w:rPr>
          <w:sz w:val="28"/>
          <w:szCs w:val="28"/>
        </w:rPr>
        <w:t>].</w:t>
      </w:r>
    </w:p>
    <w:p w:rsidR="00ED1A35" w:rsidRPr="0022058A" w:rsidRDefault="00ED1A35" w:rsidP="00736470">
      <w:pPr>
        <w:pStyle w:val="a3"/>
        <w:spacing w:line="360" w:lineRule="auto"/>
        <w:ind w:left="0"/>
      </w:pPr>
      <w:r w:rsidRPr="0022058A">
        <w:t>Дослідниця наголосила на тому, що умовно може бути виділена й позиція порівняльних конструкцій з формою заперечення, але такі одиниці трапляються  здебільшого у фольклорі та не мають широкого використання  у повсякденному мовленн</w:t>
      </w:r>
      <w:r w:rsidR="00431C49" w:rsidRPr="0022058A">
        <w:t>і чи художній літературі</w:t>
      </w:r>
      <w:r w:rsidRPr="0022058A">
        <w:t>.</w:t>
      </w:r>
    </w:p>
    <w:p w:rsidR="006323AA" w:rsidRPr="0022058A" w:rsidRDefault="006323AA" w:rsidP="006323AA">
      <w:pPr>
        <w:pStyle w:val="a3"/>
        <w:spacing w:line="360" w:lineRule="auto"/>
        <w:ind w:left="0" w:firstLine="708"/>
      </w:pPr>
      <w:r w:rsidRPr="0022058A">
        <w:t>Проте не всі науковці при</w:t>
      </w:r>
      <w:r w:rsidR="00ED1A35" w:rsidRPr="0022058A">
        <w:t>тримуються такої позиції.  Наприклад,  М. Черемисіна акцентує  свою  увагу  на  тому,  що  порівняльні  конструкції у формі орудного відмінка не можуть кваліфікуватись як компаративні одиниці, оскільки не мають показника зіставлення та граматично-в</w:t>
      </w:r>
      <w:r w:rsidRPr="0022058A">
        <w:t>ираженого елемента (сполучника) [108, с.</w:t>
      </w:r>
      <w:r w:rsidRPr="0022058A">
        <w:rPr>
          <w:spacing w:val="-4"/>
        </w:rPr>
        <w:t xml:space="preserve"> </w:t>
      </w:r>
      <w:r w:rsidRPr="0022058A">
        <w:t>33].</w:t>
      </w:r>
    </w:p>
    <w:p w:rsidR="00ED1A35" w:rsidRPr="0022058A" w:rsidRDefault="00ED1A35" w:rsidP="00736470">
      <w:pPr>
        <w:pStyle w:val="a3"/>
        <w:spacing w:line="360" w:lineRule="auto"/>
        <w:ind w:left="0" w:firstLine="708"/>
      </w:pPr>
      <w:r w:rsidRPr="0022058A">
        <w:t xml:space="preserve">У нашій роботі вважаємо, що процес зіставлення вже є показником  порівняння  на  основі  семантичного  наповнення.  Тож  у процесі аналізу дібраного фактичного матеріалу </w:t>
      </w:r>
      <w:r w:rsidR="006323AA" w:rsidRPr="0022058A">
        <w:t xml:space="preserve">будемо враховувати таку позицію. </w:t>
      </w:r>
    </w:p>
    <w:p w:rsidR="00ED1A35" w:rsidRPr="0022058A" w:rsidRDefault="00ED1A35" w:rsidP="00736470">
      <w:pPr>
        <w:pStyle w:val="a3"/>
        <w:spacing w:line="360" w:lineRule="auto"/>
        <w:ind w:left="0"/>
      </w:pPr>
      <w:r w:rsidRPr="0022058A">
        <w:t>Важливим аспектом дослідження різновидів компаративних конструкцій є морфологічний аспект, який передбачає спосіб вираження елементів. У науковій літературі була розроблена кла</w:t>
      </w:r>
      <w:r w:rsidR="00431C49" w:rsidRPr="0022058A">
        <w:t>сифікація логічних порівнянь В. </w:t>
      </w:r>
      <w:r w:rsidRPr="0022058A">
        <w:t xml:space="preserve">Образцовою. Мовознавець диференціювала прислівникові, займенникові порівняння та виокремила порівняння з використанням  </w:t>
      </w:r>
      <w:r w:rsidRPr="0022058A">
        <w:lastRenderedPageBreak/>
        <w:t>власних назв. Вона наголошує, що порівняльні конструкції з власними назвами не</w:t>
      </w:r>
      <w:r w:rsidR="006323AA" w:rsidRPr="0022058A">
        <w:t>можливо конструювати за допомогою</w:t>
      </w:r>
      <w:r w:rsidRPr="0022058A">
        <w:t xml:space="preserve"> компаративних сп</w:t>
      </w:r>
      <w:r w:rsidR="00431C49" w:rsidRPr="0022058A">
        <w:t>олучників модального значення [77</w:t>
      </w:r>
      <w:r w:rsidRPr="0022058A">
        <w:t>, с.</w:t>
      </w:r>
      <w:r w:rsidRPr="0022058A">
        <w:rPr>
          <w:spacing w:val="-4"/>
        </w:rPr>
        <w:t xml:space="preserve"> </w:t>
      </w:r>
      <w:r w:rsidR="00431C49" w:rsidRPr="0022058A">
        <w:t>35</w:t>
      </w:r>
      <w:r w:rsidRPr="0022058A">
        <w:t>].</w:t>
      </w:r>
    </w:p>
    <w:p w:rsidR="00ED1A35" w:rsidRPr="0022058A" w:rsidRDefault="00ED1A35" w:rsidP="00736470">
      <w:pPr>
        <w:pStyle w:val="a3"/>
        <w:spacing w:line="360" w:lineRule="auto"/>
        <w:ind w:left="0"/>
      </w:pPr>
      <w:r w:rsidRPr="0022058A">
        <w:t>У теорії загального мовознавства наявно багато класифікацій порівняльних конструкцій, основою яких є вузький або широкий спектр диференціації.</w:t>
      </w:r>
    </w:p>
    <w:p w:rsidR="00ED1A35" w:rsidRPr="0022058A" w:rsidRDefault="00ED1A35" w:rsidP="00736470">
      <w:pPr>
        <w:pStyle w:val="a3"/>
        <w:spacing w:line="360" w:lineRule="auto"/>
        <w:ind w:left="0"/>
      </w:pPr>
      <w:r w:rsidRPr="0022058A">
        <w:t>Є. Черкасова виокремлює два способи розрізнення порівняльних конструкцій, серед яких морфологічний та синтаксичний. «Якщо проаналізувати порівняльні конструкції під кутом зору класичного синтаксису, то вони, безперечно, будуть презентувати різноманітність синтаксичних форм, які поєднані лише функціональною спільністю. Усі вони репрезентують спільне синтаксичне наповнення, яке сприймається на рівні інтуїції та</w:t>
      </w:r>
      <w:r w:rsidR="00431C49" w:rsidRPr="0022058A">
        <w:t xml:space="preserve"> визначається як порівняння» [112</w:t>
      </w:r>
      <w:r w:rsidRPr="0022058A">
        <w:t xml:space="preserve">, с. </w:t>
      </w:r>
      <w:r w:rsidR="00431C49" w:rsidRPr="0022058A">
        <w:t>3</w:t>
      </w:r>
      <w:r w:rsidRPr="0022058A">
        <w:t>5].</w:t>
      </w:r>
    </w:p>
    <w:p w:rsidR="00ED1A35" w:rsidRPr="0022058A" w:rsidRDefault="00ED1A35" w:rsidP="00736470">
      <w:pPr>
        <w:pStyle w:val="a3"/>
        <w:spacing w:line="360" w:lineRule="auto"/>
        <w:ind w:left="0"/>
      </w:pPr>
      <w:r w:rsidRPr="0022058A">
        <w:t>М</w:t>
      </w:r>
      <w:r w:rsidRPr="0022058A">
        <w:rPr>
          <w:lang w:val="ru-RU"/>
        </w:rPr>
        <w:t>.</w:t>
      </w:r>
      <w:r w:rsidRPr="0022058A">
        <w:rPr>
          <w:lang w:val="en-US"/>
        </w:rPr>
        <w:t> </w:t>
      </w:r>
      <w:r w:rsidRPr="0022058A">
        <w:t>Черемисіна виокремлює лише два різновиди компаративних конструкцій. Перший тип передбачає порівняння на основі морфологічного показника та має лише ступені порівняння прикметників. До другого типу належать синтаксичні порівняльні конструкції, які диференційовано на:</w:t>
      </w:r>
    </w:p>
    <w:p w:rsidR="00ED1A35" w:rsidRPr="0022058A" w:rsidRDefault="00ED1A35" w:rsidP="00736470">
      <w:pPr>
        <w:pStyle w:val="a5"/>
        <w:numPr>
          <w:ilvl w:val="0"/>
          <w:numId w:val="12"/>
        </w:numPr>
        <w:tabs>
          <w:tab w:val="left" w:pos="1315"/>
        </w:tabs>
        <w:spacing w:line="360" w:lineRule="auto"/>
        <w:ind w:left="0" w:firstLine="707"/>
        <w:rPr>
          <w:sz w:val="28"/>
          <w:szCs w:val="28"/>
        </w:rPr>
      </w:pPr>
      <w:r w:rsidRPr="0022058A">
        <w:rPr>
          <w:sz w:val="28"/>
          <w:szCs w:val="28"/>
        </w:rPr>
        <w:t>порівняння</w:t>
      </w:r>
      <w:r w:rsidRPr="0022058A">
        <w:rPr>
          <w:sz w:val="28"/>
          <w:szCs w:val="28"/>
          <w:lang w:val="ru-RU"/>
        </w:rPr>
        <w:t>-</w:t>
      </w:r>
      <w:r w:rsidRPr="0022058A">
        <w:rPr>
          <w:sz w:val="28"/>
          <w:szCs w:val="28"/>
        </w:rPr>
        <w:t>словосполучення, які побудовані за допомоги порівняльного</w:t>
      </w:r>
      <w:r w:rsidRPr="0022058A">
        <w:rPr>
          <w:spacing w:val="-1"/>
          <w:sz w:val="28"/>
          <w:szCs w:val="28"/>
        </w:rPr>
        <w:t xml:space="preserve"> </w:t>
      </w:r>
      <w:r w:rsidRPr="0022058A">
        <w:rPr>
          <w:sz w:val="28"/>
          <w:szCs w:val="28"/>
        </w:rPr>
        <w:t>сполучника;</w:t>
      </w:r>
    </w:p>
    <w:p w:rsidR="00ED1A35" w:rsidRPr="0022058A" w:rsidRDefault="00ED1A35" w:rsidP="00736470">
      <w:pPr>
        <w:pStyle w:val="a5"/>
        <w:numPr>
          <w:ilvl w:val="0"/>
          <w:numId w:val="12"/>
        </w:numPr>
        <w:tabs>
          <w:tab w:val="left" w:pos="1315"/>
        </w:tabs>
        <w:spacing w:line="360" w:lineRule="auto"/>
        <w:ind w:left="0" w:firstLine="707"/>
        <w:rPr>
          <w:sz w:val="28"/>
          <w:szCs w:val="28"/>
        </w:rPr>
      </w:pPr>
      <w:r w:rsidRPr="0022058A">
        <w:rPr>
          <w:sz w:val="28"/>
          <w:szCs w:val="28"/>
        </w:rPr>
        <w:t>порівняння</w:t>
      </w:r>
      <w:r w:rsidRPr="0022058A">
        <w:rPr>
          <w:sz w:val="28"/>
          <w:szCs w:val="28"/>
          <w:lang w:val="ru-RU"/>
        </w:rPr>
        <w:t>-</w:t>
      </w:r>
      <w:r w:rsidRPr="0022058A">
        <w:rPr>
          <w:sz w:val="28"/>
          <w:szCs w:val="28"/>
        </w:rPr>
        <w:t>речення з використанням порівняльного сполу</w:t>
      </w:r>
      <w:r w:rsidR="00431C49" w:rsidRPr="0022058A">
        <w:rPr>
          <w:sz w:val="28"/>
          <w:szCs w:val="28"/>
        </w:rPr>
        <w:t>чника чи сполучуваного слова [108</w:t>
      </w:r>
      <w:r w:rsidRPr="0022058A">
        <w:rPr>
          <w:sz w:val="28"/>
          <w:szCs w:val="28"/>
        </w:rPr>
        <w:t>, с.</w:t>
      </w:r>
      <w:r w:rsidRPr="0022058A">
        <w:rPr>
          <w:spacing w:val="-5"/>
          <w:sz w:val="28"/>
          <w:szCs w:val="28"/>
        </w:rPr>
        <w:t xml:space="preserve"> </w:t>
      </w:r>
      <w:r w:rsidRPr="0022058A">
        <w:rPr>
          <w:sz w:val="28"/>
          <w:szCs w:val="28"/>
        </w:rPr>
        <w:t>13].</w:t>
      </w:r>
    </w:p>
    <w:p w:rsidR="006323AA" w:rsidRPr="0022058A" w:rsidRDefault="00ED1A35" w:rsidP="00736470">
      <w:pPr>
        <w:pStyle w:val="a3"/>
        <w:spacing w:line="360" w:lineRule="auto"/>
        <w:ind w:left="0"/>
      </w:pPr>
      <w:r w:rsidRPr="0022058A">
        <w:t xml:space="preserve">Синтаксичний аспект у процесі побудови класифікацій порівняльних конструкцій </w:t>
      </w:r>
      <w:r w:rsidRPr="0022058A">
        <w:rPr>
          <w:lang w:val="ru-RU"/>
        </w:rPr>
        <w:t>застосовує</w:t>
      </w:r>
      <w:r w:rsidRPr="0022058A">
        <w:t xml:space="preserve"> О.</w:t>
      </w:r>
      <w:r w:rsidRPr="0022058A">
        <w:rPr>
          <w:lang w:val="ru-RU"/>
        </w:rPr>
        <w:t> </w:t>
      </w:r>
      <w:r w:rsidRPr="0022058A">
        <w:t>Пучкова. Лінгвіст пропонує диференціювати всі компаратив</w:t>
      </w:r>
      <w:r w:rsidRPr="0022058A">
        <w:rPr>
          <w:lang w:val="ru-RU"/>
        </w:rPr>
        <w:t>и</w:t>
      </w:r>
      <w:r w:rsidRPr="0022058A">
        <w:t xml:space="preserve"> на прості й складні та розмежовує різновиди кожного з них. </w:t>
      </w:r>
    </w:p>
    <w:p w:rsidR="00ED1A35" w:rsidRPr="0022058A" w:rsidRDefault="00ED1A35" w:rsidP="00736470">
      <w:pPr>
        <w:pStyle w:val="a3"/>
        <w:spacing w:line="360" w:lineRule="auto"/>
        <w:ind w:left="0"/>
      </w:pPr>
      <w:r w:rsidRPr="0022058A">
        <w:t>До простих</w:t>
      </w:r>
      <w:r w:rsidRPr="0022058A">
        <w:rPr>
          <w:spacing w:val="-9"/>
        </w:rPr>
        <w:t xml:space="preserve"> </w:t>
      </w:r>
      <w:r w:rsidRPr="0022058A">
        <w:t>зараховує:</w:t>
      </w:r>
    </w:p>
    <w:p w:rsidR="008A1A4C" w:rsidRPr="0022058A" w:rsidRDefault="00ED1A35" w:rsidP="00736470">
      <w:pPr>
        <w:pStyle w:val="a3"/>
        <w:spacing w:line="360" w:lineRule="auto"/>
        <w:ind w:left="0"/>
      </w:pPr>
      <w:r w:rsidRPr="0022058A">
        <w:t>а) аналітичні форми порівняння та вищій ступінь порівняння прикметників;</w:t>
      </w:r>
    </w:p>
    <w:p w:rsidR="008A1A4C" w:rsidRPr="0022058A" w:rsidRDefault="00ED1A35" w:rsidP="00736470">
      <w:pPr>
        <w:pStyle w:val="a3"/>
        <w:spacing w:line="360" w:lineRule="auto"/>
        <w:ind w:left="0"/>
      </w:pPr>
      <w:r w:rsidRPr="0022058A">
        <w:t>б) прості сполучникові порівняльні конструкції;</w:t>
      </w:r>
    </w:p>
    <w:p w:rsidR="006323AA" w:rsidRPr="0022058A" w:rsidRDefault="00ED1A35" w:rsidP="006323AA">
      <w:pPr>
        <w:pStyle w:val="a3"/>
        <w:spacing w:line="360" w:lineRule="auto"/>
        <w:ind w:left="0"/>
      </w:pPr>
      <w:r w:rsidRPr="0022058A">
        <w:t xml:space="preserve">в) прості порівняльні сполучники з використанням сполучникових слів. </w:t>
      </w:r>
    </w:p>
    <w:p w:rsidR="008A1A4C" w:rsidRPr="0022058A" w:rsidRDefault="00ED1A35" w:rsidP="006323AA">
      <w:pPr>
        <w:pStyle w:val="a3"/>
        <w:spacing w:line="360" w:lineRule="auto"/>
        <w:ind w:left="0"/>
      </w:pPr>
      <w:r w:rsidRPr="0022058A">
        <w:t>Складні компаративні конструкції передбачають:</w:t>
      </w:r>
    </w:p>
    <w:p w:rsidR="008A1A4C" w:rsidRPr="0022058A" w:rsidRDefault="00ED1A35" w:rsidP="00736470">
      <w:pPr>
        <w:pStyle w:val="a3"/>
        <w:spacing w:line="360" w:lineRule="auto"/>
        <w:ind w:left="0"/>
      </w:pPr>
      <w:r w:rsidRPr="0022058A">
        <w:lastRenderedPageBreak/>
        <w:t>а) порівняльні словосполучення;</w:t>
      </w:r>
    </w:p>
    <w:p w:rsidR="008A1A4C" w:rsidRPr="0022058A" w:rsidRDefault="00ED1A35" w:rsidP="00736470">
      <w:pPr>
        <w:pStyle w:val="a3"/>
        <w:spacing w:line="360" w:lineRule="auto"/>
        <w:ind w:left="0"/>
      </w:pPr>
      <w:r w:rsidRPr="0022058A">
        <w:t>б) порівняльні предикативні частини складного речення;</w:t>
      </w:r>
    </w:p>
    <w:p w:rsidR="00ED1A35" w:rsidRPr="0022058A" w:rsidRDefault="00ED1A35" w:rsidP="00736470">
      <w:pPr>
        <w:pStyle w:val="a3"/>
        <w:spacing w:line="360" w:lineRule="auto"/>
        <w:ind w:left="0"/>
      </w:pPr>
      <w:r w:rsidRPr="0022058A">
        <w:t>в) складнопідрядні реченн</w:t>
      </w:r>
      <w:r w:rsidR="00431C49" w:rsidRPr="0022058A">
        <w:t>я з порівняльним сполучником [88, с. 4</w:t>
      </w:r>
      <w:r w:rsidRPr="0022058A">
        <w:t>3].</w:t>
      </w:r>
    </w:p>
    <w:p w:rsidR="00ED1A35" w:rsidRPr="0022058A" w:rsidRDefault="00ED1A35" w:rsidP="00736470">
      <w:pPr>
        <w:pStyle w:val="a3"/>
        <w:spacing w:line="360" w:lineRule="auto"/>
        <w:ind w:left="0"/>
      </w:pPr>
      <w:r w:rsidRPr="0022058A">
        <w:t>На нашу думку, найбільш повною та розгорнутою є класифікація порівняльних    конструкцій    на    основі    синтаксичного     аспекту     за   М. Каранською. Дослідниця зазначила, що з позиції синтаксису компаративні конструкції становлять категорію модальнос</w:t>
      </w:r>
      <w:r w:rsidR="00A63C2D" w:rsidRPr="0022058A">
        <w:t>ті, яка може варіюватися</w:t>
      </w:r>
      <w:r w:rsidRPr="0022058A">
        <w:t>.</w:t>
      </w:r>
    </w:p>
    <w:p w:rsidR="00ED1A35" w:rsidRPr="0022058A" w:rsidRDefault="00ED1A35" w:rsidP="00736470">
      <w:pPr>
        <w:pStyle w:val="a3"/>
        <w:spacing w:line="360" w:lineRule="auto"/>
        <w:ind w:left="0"/>
      </w:pPr>
      <w:r w:rsidRPr="0022058A">
        <w:t>Вона виокремила чотири основні різновиди порівнянь у простому реченні, як-от:</w:t>
      </w:r>
    </w:p>
    <w:p w:rsidR="00ED1A35" w:rsidRPr="0022058A" w:rsidRDefault="00ED1A35" w:rsidP="00736470">
      <w:pPr>
        <w:pStyle w:val="a5"/>
        <w:numPr>
          <w:ilvl w:val="0"/>
          <w:numId w:val="11"/>
        </w:numPr>
        <w:tabs>
          <w:tab w:val="left" w:pos="1315"/>
        </w:tabs>
        <w:spacing w:line="360" w:lineRule="auto"/>
        <w:ind w:left="0" w:firstLine="709"/>
        <w:rPr>
          <w:sz w:val="28"/>
          <w:szCs w:val="28"/>
        </w:rPr>
      </w:pPr>
      <w:r w:rsidRPr="0022058A">
        <w:rPr>
          <w:sz w:val="28"/>
          <w:szCs w:val="28"/>
        </w:rPr>
        <w:t>метафоричне</w:t>
      </w:r>
      <w:r w:rsidRPr="0022058A">
        <w:rPr>
          <w:spacing w:val="-2"/>
          <w:sz w:val="28"/>
          <w:szCs w:val="28"/>
        </w:rPr>
        <w:t xml:space="preserve"> </w:t>
      </w:r>
      <w:r w:rsidRPr="0022058A">
        <w:rPr>
          <w:sz w:val="28"/>
          <w:szCs w:val="28"/>
        </w:rPr>
        <w:t>порівняння;</w:t>
      </w:r>
    </w:p>
    <w:p w:rsidR="00ED1A35" w:rsidRPr="0022058A" w:rsidRDefault="00ED1A35" w:rsidP="00736470">
      <w:pPr>
        <w:pStyle w:val="a5"/>
        <w:numPr>
          <w:ilvl w:val="0"/>
          <w:numId w:val="11"/>
        </w:numPr>
        <w:tabs>
          <w:tab w:val="left" w:pos="1315"/>
        </w:tabs>
        <w:spacing w:line="360" w:lineRule="auto"/>
        <w:ind w:left="0" w:firstLine="709"/>
        <w:rPr>
          <w:sz w:val="28"/>
          <w:szCs w:val="28"/>
        </w:rPr>
      </w:pPr>
      <w:r w:rsidRPr="0022058A">
        <w:rPr>
          <w:sz w:val="28"/>
          <w:szCs w:val="28"/>
        </w:rPr>
        <w:t>заперечно-протиставне метафоричне</w:t>
      </w:r>
      <w:r w:rsidRPr="0022058A">
        <w:rPr>
          <w:spacing w:val="-6"/>
          <w:sz w:val="28"/>
          <w:szCs w:val="28"/>
        </w:rPr>
        <w:t xml:space="preserve"> </w:t>
      </w:r>
      <w:r w:rsidRPr="0022058A">
        <w:rPr>
          <w:sz w:val="28"/>
          <w:szCs w:val="28"/>
        </w:rPr>
        <w:t>порівняння;</w:t>
      </w:r>
    </w:p>
    <w:p w:rsidR="00ED1A35" w:rsidRPr="0022058A" w:rsidRDefault="00ED1A35" w:rsidP="00736470">
      <w:pPr>
        <w:pStyle w:val="a5"/>
        <w:numPr>
          <w:ilvl w:val="0"/>
          <w:numId w:val="11"/>
        </w:numPr>
        <w:tabs>
          <w:tab w:val="left" w:pos="1315"/>
        </w:tabs>
        <w:spacing w:line="360" w:lineRule="auto"/>
        <w:ind w:left="0" w:firstLine="709"/>
        <w:rPr>
          <w:sz w:val="28"/>
          <w:szCs w:val="28"/>
        </w:rPr>
      </w:pPr>
      <w:r w:rsidRPr="0022058A">
        <w:rPr>
          <w:sz w:val="28"/>
          <w:szCs w:val="28"/>
        </w:rPr>
        <w:t>сполучниковий порівняльний</w:t>
      </w:r>
      <w:r w:rsidRPr="0022058A">
        <w:rPr>
          <w:spacing w:val="-1"/>
          <w:sz w:val="28"/>
          <w:szCs w:val="28"/>
        </w:rPr>
        <w:t xml:space="preserve"> </w:t>
      </w:r>
      <w:r w:rsidRPr="0022058A">
        <w:rPr>
          <w:sz w:val="28"/>
          <w:szCs w:val="28"/>
        </w:rPr>
        <w:t>зворот;</w:t>
      </w:r>
    </w:p>
    <w:p w:rsidR="00ED1A35" w:rsidRPr="0022058A" w:rsidRDefault="00ED1A35" w:rsidP="00736470">
      <w:pPr>
        <w:pStyle w:val="a5"/>
        <w:numPr>
          <w:ilvl w:val="0"/>
          <w:numId w:val="11"/>
        </w:numPr>
        <w:tabs>
          <w:tab w:val="left" w:pos="1315"/>
        </w:tabs>
        <w:spacing w:line="360" w:lineRule="auto"/>
        <w:ind w:left="0" w:firstLine="709"/>
        <w:rPr>
          <w:sz w:val="28"/>
          <w:szCs w:val="28"/>
        </w:rPr>
      </w:pPr>
      <w:r w:rsidRPr="0022058A">
        <w:rPr>
          <w:sz w:val="28"/>
          <w:szCs w:val="28"/>
        </w:rPr>
        <w:t>сполучникове порівняння при однорідних членах</w:t>
      </w:r>
      <w:r w:rsidRPr="0022058A">
        <w:rPr>
          <w:spacing w:val="38"/>
          <w:sz w:val="28"/>
          <w:szCs w:val="28"/>
        </w:rPr>
        <w:t xml:space="preserve"> </w:t>
      </w:r>
      <w:r w:rsidR="00A63C2D" w:rsidRPr="0022058A">
        <w:rPr>
          <w:sz w:val="28"/>
          <w:szCs w:val="28"/>
        </w:rPr>
        <w:t>речення [46</w:t>
      </w:r>
      <w:r w:rsidR="00054A89">
        <w:rPr>
          <w:sz w:val="28"/>
          <w:szCs w:val="28"/>
        </w:rPr>
        <w:t>, с.</w:t>
      </w:r>
      <w:r w:rsidR="00054A89">
        <w:rPr>
          <w:sz w:val="28"/>
          <w:szCs w:val="28"/>
          <w:lang w:val="ru-RU"/>
        </w:rPr>
        <w:t> </w:t>
      </w:r>
      <w:r w:rsidRPr="0022058A">
        <w:rPr>
          <w:sz w:val="28"/>
          <w:szCs w:val="28"/>
        </w:rPr>
        <w:t>170].</w:t>
      </w:r>
    </w:p>
    <w:p w:rsidR="00ED1A35" w:rsidRPr="0022058A" w:rsidRDefault="00ED1A35" w:rsidP="00736470">
      <w:pPr>
        <w:pStyle w:val="a3"/>
        <w:spacing w:line="360" w:lineRule="auto"/>
        <w:ind w:left="0"/>
      </w:pPr>
      <w:r w:rsidRPr="0022058A">
        <w:t>Властивість компаративних конструкцій першого типу передбачає позначення предмета, явища чи дії не шляхом прямої вказівки, а за допомогою опосередкованої назви, тобто у метафоричному сенсі. Інколи моделі подібного типу можуть набувати властивостей аналогії у разі накладання кількох метафоричних порівнянь в одному реченні.</w:t>
      </w:r>
    </w:p>
    <w:p w:rsidR="00ED1A35" w:rsidRPr="0022058A" w:rsidRDefault="00ED1A35" w:rsidP="00736470">
      <w:pPr>
        <w:pStyle w:val="a3"/>
        <w:spacing w:line="360" w:lineRule="auto"/>
        <w:ind w:left="0"/>
      </w:pPr>
      <w:r w:rsidRPr="0022058A">
        <w:t xml:space="preserve">  Другий різновид компаративних конструкцій властивий лише двом типам речень: де іменною частиною мови або інфінітивом виражається і підмет, і присудок та речення з двома однорідними присудками.</w:t>
      </w:r>
    </w:p>
    <w:p w:rsidR="00ED1A35" w:rsidRPr="0022058A" w:rsidRDefault="00ED1A35" w:rsidP="00736470">
      <w:pPr>
        <w:pStyle w:val="a3"/>
        <w:spacing w:line="360" w:lineRule="auto"/>
        <w:ind w:left="0"/>
      </w:pPr>
      <w:r w:rsidRPr="0022058A">
        <w:t>Конструкції третього типу є найбільш поширеними, їх головною ознакою є використання порівняльних сполучників і неможливість підмета набувати порівняльної сполучникової форми.</w:t>
      </w:r>
    </w:p>
    <w:p w:rsidR="00ED1A35" w:rsidRPr="0022058A" w:rsidRDefault="00ED1A35" w:rsidP="006323AA">
      <w:pPr>
        <w:pStyle w:val="a3"/>
        <w:spacing w:line="360" w:lineRule="auto"/>
        <w:ind w:left="0"/>
      </w:pPr>
      <w:r w:rsidRPr="0022058A">
        <w:t>До конструкцій четвертого типу</w:t>
      </w:r>
      <w:r w:rsidRPr="0022058A">
        <w:rPr>
          <w:spacing w:val="-14"/>
        </w:rPr>
        <w:t xml:space="preserve"> </w:t>
      </w:r>
      <w:r w:rsidRPr="0022058A">
        <w:t>уналежнено:</w:t>
      </w:r>
    </w:p>
    <w:p w:rsidR="00D875D9" w:rsidRPr="00D875D9" w:rsidRDefault="00ED1A35" w:rsidP="00736470">
      <w:pPr>
        <w:pStyle w:val="a5"/>
        <w:numPr>
          <w:ilvl w:val="0"/>
          <w:numId w:val="10"/>
        </w:numPr>
        <w:tabs>
          <w:tab w:val="left" w:pos="1316"/>
          <w:tab w:val="left" w:pos="2969"/>
          <w:tab w:val="left" w:pos="4607"/>
          <w:tab w:val="left" w:pos="5354"/>
          <w:tab w:val="left" w:pos="7034"/>
          <w:tab w:val="left" w:pos="8157"/>
          <w:tab w:val="left" w:pos="9424"/>
        </w:tabs>
        <w:spacing w:line="360" w:lineRule="auto"/>
        <w:ind w:left="0" w:firstLine="707"/>
        <w:rPr>
          <w:sz w:val="28"/>
          <w:szCs w:val="28"/>
        </w:rPr>
      </w:pPr>
      <w:r w:rsidRPr="0022058A">
        <w:rPr>
          <w:sz w:val="28"/>
          <w:szCs w:val="28"/>
        </w:rPr>
        <w:t>порівняння</w:t>
      </w:r>
      <w:r w:rsidRPr="0022058A">
        <w:rPr>
          <w:sz w:val="28"/>
          <w:szCs w:val="28"/>
        </w:rPr>
        <w:tab/>
        <w:t>тотожності</w:t>
      </w:r>
      <w:r w:rsidRPr="0022058A">
        <w:rPr>
          <w:sz w:val="28"/>
          <w:szCs w:val="28"/>
        </w:rPr>
        <w:tab/>
        <w:t>при</w:t>
      </w:r>
      <w:r w:rsidRPr="0022058A">
        <w:rPr>
          <w:sz w:val="28"/>
          <w:szCs w:val="28"/>
        </w:rPr>
        <w:tab/>
        <w:t>однорідних</w:t>
      </w:r>
      <w:r w:rsidRPr="0022058A">
        <w:rPr>
          <w:sz w:val="28"/>
          <w:szCs w:val="28"/>
        </w:rPr>
        <w:tab/>
        <w:t>членах</w:t>
      </w:r>
      <w:r w:rsidRPr="0022058A">
        <w:rPr>
          <w:sz w:val="28"/>
          <w:szCs w:val="28"/>
        </w:rPr>
        <w:tab/>
        <w:t>речення</w:t>
      </w:r>
      <w:r w:rsidRPr="0022058A">
        <w:rPr>
          <w:sz w:val="28"/>
          <w:szCs w:val="28"/>
        </w:rPr>
        <w:tab/>
      </w:r>
    </w:p>
    <w:p w:rsidR="00ED1A35" w:rsidRPr="0022058A" w:rsidRDefault="00ED1A35" w:rsidP="00D875D9">
      <w:pPr>
        <w:pStyle w:val="a5"/>
        <w:tabs>
          <w:tab w:val="left" w:pos="1316"/>
          <w:tab w:val="left" w:pos="2969"/>
          <w:tab w:val="left" w:pos="4607"/>
          <w:tab w:val="left" w:pos="5354"/>
          <w:tab w:val="left" w:pos="7034"/>
          <w:tab w:val="left" w:pos="8157"/>
          <w:tab w:val="left" w:pos="9424"/>
        </w:tabs>
        <w:spacing w:line="360" w:lineRule="auto"/>
        <w:ind w:left="707" w:firstLine="0"/>
        <w:rPr>
          <w:sz w:val="28"/>
          <w:szCs w:val="28"/>
        </w:rPr>
      </w:pPr>
      <w:r w:rsidRPr="0022058A">
        <w:rPr>
          <w:spacing w:val="-10"/>
          <w:sz w:val="28"/>
          <w:szCs w:val="28"/>
        </w:rPr>
        <w:t xml:space="preserve">за </w:t>
      </w:r>
      <w:r w:rsidRPr="0022058A">
        <w:rPr>
          <w:sz w:val="28"/>
          <w:szCs w:val="28"/>
        </w:rPr>
        <w:t xml:space="preserve">допомогою сполучників </w:t>
      </w:r>
      <w:r w:rsidRPr="0022058A">
        <w:rPr>
          <w:i/>
          <w:sz w:val="28"/>
          <w:szCs w:val="28"/>
        </w:rPr>
        <w:t>як</w:t>
      </w:r>
      <w:r w:rsidRPr="0022058A">
        <w:rPr>
          <w:sz w:val="28"/>
          <w:szCs w:val="28"/>
        </w:rPr>
        <w:t xml:space="preserve">, </w:t>
      </w:r>
      <w:r w:rsidRPr="0022058A">
        <w:rPr>
          <w:i/>
          <w:sz w:val="28"/>
          <w:szCs w:val="28"/>
        </w:rPr>
        <w:t>наче</w:t>
      </w:r>
      <w:r w:rsidRPr="0022058A">
        <w:rPr>
          <w:sz w:val="28"/>
          <w:szCs w:val="28"/>
        </w:rPr>
        <w:t xml:space="preserve">, </w:t>
      </w:r>
      <w:r w:rsidRPr="0022058A">
        <w:rPr>
          <w:i/>
          <w:sz w:val="28"/>
          <w:szCs w:val="28"/>
        </w:rPr>
        <w:t>немов</w:t>
      </w:r>
      <w:r w:rsidRPr="0022058A">
        <w:rPr>
          <w:sz w:val="28"/>
          <w:szCs w:val="28"/>
        </w:rPr>
        <w:t xml:space="preserve">, </w:t>
      </w:r>
      <w:r w:rsidRPr="0022058A">
        <w:rPr>
          <w:i/>
          <w:sz w:val="28"/>
          <w:szCs w:val="28"/>
        </w:rPr>
        <w:t xml:space="preserve">ніби </w:t>
      </w:r>
      <w:r w:rsidRPr="0022058A">
        <w:rPr>
          <w:sz w:val="28"/>
          <w:szCs w:val="28"/>
        </w:rPr>
        <w:t>та</w:t>
      </w:r>
      <w:r w:rsidRPr="0022058A">
        <w:rPr>
          <w:spacing w:val="-12"/>
          <w:sz w:val="28"/>
          <w:szCs w:val="28"/>
        </w:rPr>
        <w:t xml:space="preserve"> </w:t>
      </w:r>
      <w:r w:rsidRPr="0022058A">
        <w:rPr>
          <w:sz w:val="28"/>
          <w:szCs w:val="28"/>
        </w:rPr>
        <w:t>ін.;</w:t>
      </w:r>
    </w:p>
    <w:p w:rsidR="00D875D9" w:rsidRPr="00D875D9" w:rsidRDefault="00ED1A35" w:rsidP="00736470">
      <w:pPr>
        <w:pStyle w:val="a5"/>
        <w:numPr>
          <w:ilvl w:val="0"/>
          <w:numId w:val="10"/>
        </w:numPr>
        <w:tabs>
          <w:tab w:val="left" w:pos="1316"/>
          <w:tab w:val="left" w:pos="3118"/>
          <w:tab w:val="left" w:pos="4925"/>
          <w:tab w:val="left" w:pos="6597"/>
          <w:tab w:val="left" w:pos="8306"/>
          <w:tab w:val="left" w:pos="9467"/>
        </w:tabs>
        <w:spacing w:line="360" w:lineRule="auto"/>
        <w:ind w:left="0" w:firstLine="707"/>
        <w:rPr>
          <w:sz w:val="28"/>
          <w:szCs w:val="28"/>
        </w:rPr>
      </w:pPr>
      <w:r w:rsidRPr="0022058A">
        <w:rPr>
          <w:sz w:val="28"/>
          <w:szCs w:val="28"/>
        </w:rPr>
        <w:t>порівняльне</w:t>
      </w:r>
      <w:r w:rsidRPr="0022058A">
        <w:rPr>
          <w:sz w:val="28"/>
          <w:szCs w:val="28"/>
        </w:rPr>
        <w:tab/>
        <w:t>заперечення</w:t>
      </w:r>
      <w:r w:rsidRPr="0022058A">
        <w:rPr>
          <w:sz w:val="28"/>
          <w:szCs w:val="28"/>
        </w:rPr>
        <w:tab/>
        <w:t>тотожності</w:t>
      </w:r>
      <w:r w:rsidRPr="0022058A">
        <w:rPr>
          <w:sz w:val="28"/>
          <w:szCs w:val="28"/>
        </w:rPr>
        <w:tab/>
        <w:t>окреслених</w:t>
      </w:r>
      <w:r w:rsidRPr="0022058A">
        <w:rPr>
          <w:sz w:val="28"/>
          <w:szCs w:val="28"/>
        </w:rPr>
        <w:tab/>
        <w:t>понять</w:t>
      </w:r>
      <w:r w:rsidRPr="0022058A">
        <w:rPr>
          <w:sz w:val="28"/>
          <w:szCs w:val="28"/>
        </w:rPr>
        <w:tab/>
      </w:r>
    </w:p>
    <w:p w:rsidR="00ED1A35" w:rsidRPr="0022058A" w:rsidRDefault="00ED1A35" w:rsidP="00D875D9">
      <w:pPr>
        <w:pStyle w:val="a5"/>
        <w:tabs>
          <w:tab w:val="left" w:pos="1316"/>
          <w:tab w:val="left" w:pos="3118"/>
          <w:tab w:val="left" w:pos="4925"/>
          <w:tab w:val="left" w:pos="6597"/>
          <w:tab w:val="left" w:pos="8306"/>
          <w:tab w:val="left" w:pos="9467"/>
        </w:tabs>
        <w:spacing w:line="360" w:lineRule="auto"/>
        <w:ind w:left="707" w:firstLine="0"/>
        <w:rPr>
          <w:sz w:val="28"/>
          <w:szCs w:val="28"/>
        </w:rPr>
      </w:pPr>
      <w:r w:rsidRPr="0022058A">
        <w:rPr>
          <w:spacing w:val="-8"/>
          <w:sz w:val="28"/>
          <w:szCs w:val="28"/>
        </w:rPr>
        <w:t xml:space="preserve">із </w:t>
      </w:r>
      <w:r w:rsidRPr="0022058A">
        <w:rPr>
          <w:sz w:val="28"/>
          <w:szCs w:val="28"/>
        </w:rPr>
        <w:t xml:space="preserve">використанням сполучників </w:t>
      </w:r>
      <w:r w:rsidRPr="0022058A">
        <w:rPr>
          <w:i/>
          <w:sz w:val="28"/>
          <w:szCs w:val="28"/>
        </w:rPr>
        <w:t>не так</w:t>
      </w:r>
      <w:r w:rsidRPr="0022058A">
        <w:rPr>
          <w:sz w:val="28"/>
          <w:szCs w:val="28"/>
        </w:rPr>
        <w:t xml:space="preserve">, </w:t>
      </w:r>
      <w:r w:rsidRPr="0022058A">
        <w:rPr>
          <w:i/>
          <w:sz w:val="28"/>
          <w:szCs w:val="28"/>
        </w:rPr>
        <w:t>як</w:t>
      </w:r>
      <w:r w:rsidRPr="0022058A">
        <w:rPr>
          <w:sz w:val="28"/>
          <w:szCs w:val="28"/>
        </w:rPr>
        <w:t xml:space="preserve">; </w:t>
      </w:r>
      <w:r w:rsidRPr="0022058A">
        <w:rPr>
          <w:i/>
          <w:sz w:val="28"/>
          <w:szCs w:val="28"/>
        </w:rPr>
        <w:t>не тільки</w:t>
      </w:r>
      <w:r w:rsidRPr="0022058A">
        <w:rPr>
          <w:sz w:val="28"/>
          <w:szCs w:val="28"/>
        </w:rPr>
        <w:t xml:space="preserve">, </w:t>
      </w:r>
      <w:r w:rsidRPr="0022058A">
        <w:rPr>
          <w:i/>
          <w:sz w:val="28"/>
          <w:szCs w:val="28"/>
        </w:rPr>
        <w:t xml:space="preserve">як </w:t>
      </w:r>
      <w:r w:rsidRPr="0022058A">
        <w:rPr>
          <w:sz w:val="28"/>
          <w:szCs w:val="28"/>
        </w:rPr>
        <w:t>та</w:t>
      </w:r>
      <w:r w:rsidRPr="0022058A">
        <w:rPr>
          <w:spacing w:val="-13"/>
          <w:sz w:val="28"/>
          <w:szCs w:val="28"/>
        </w:rPr>
        <w:t xml:space="preserve"> </w:t>
      </w:r>
      <w:r w:rsidRPr="0022058A">
        <w:rPr>
          <w:sz w:val="28"/>
          <w:szCs w:val="28"/>
        </w:rPr>
        <w:t>ін.;</w:t>
      </w:r>
    </w:p>
    <w:p w:rsidR="00375CA3" w:rsidRPr="0022058A" w:rsidRDefault="00ED1A35" w:rsidP="00D875D9">
      <w:pPr>
        <w:pStyle w:val="a5"/>
        <w:numPr>
          <w:ilvl w:val="0"/>
          <w:numId w:val="10"/>
        </w:numPr>
        <w:tabs>
          <w:tab w:val="left" w:pos="1317"/>
          <w:tab w:val="left" w:pos="2986"/>
          <w:tab w:val="left" w:pos="4705"/>
          <w:tab w:val="left" w:pos="5304"/>
          <w:tab w:val="left" w:pos="7003"/>
          <w:tab w:val="left" w:pos="7630"/>
          <w:tab w:val="left" w:pos="8273"/>
        </w:tabs>
        <w:spacing w:line="360" w:lineRule="auto"/>
        <w:ind w:left="0" w:firstLine="707"/>
        <w:jc w:val="left"/>
        <w:rPr>
          <w:sz w:val="28"/>
          <w:szCs w:val="28"/>
        </w:rPr>
      </w:pPr>
      <w:r w:rsidRPr="0022058A">
        <w:rPr>
          <w:sz w:val="28"/>
          <w:szCs w:val="28"/>
        </w:rPr>
        <w:lastRenderedPageBreak/>
        <w:t>порівняльні</w:t>
      </w:r>
      <w:r w:rsidRPr="0022058A">
        <w:rPr>
          <w:sz w:val="28"/>
          <w:szCs w:val="28"/>
        </w:rPr>
        <w:tab/>
        <w:t>конструкції,</w:t>
      </w:r>
      <w:r w:rsidRPr="0022058A">
        <w:rPr>
          <w:sz w:val="28"/>
          <w:szCs w:val="28"/>
        </w:rPr>
        <w:tab/>
        <w:t>які</w:t>
      </w:r>
      <w:r w:rsidRPr="0022058A">
        <w:rPr>
          <w:sz w:val="28"/>
          <w:szCs w:val="28"/>
        </w:rPr>
        <w:tab/>
        <w:t>вживаються</w:t>
      </w:r>
      <w:r w:rsidRPr="0022058A">
        <w:rPr>
          <w:sz w:val="28"/>
          <w:szCs w:val="28"/>
        </w:rPr>
        <w:tab/>
        <w:t>під</w:t>
      </w:r>
      <w:r w:rsidRPr="0022058A">
        <w:rPr>
          <w:sz w:val="28"/>
          <w:szCs w:val="28"/>
        </w:rPr>
        <w:tab/>
        <w:t>час</w:t>
      </w:r>
      <w:r w:rsidR="00D875D9" w:rsidRPr="00D875D9">
        <w:rPr>
          <w:sz w:val="28"/>
          <w:szCs w:val="28"/>
        </w:rPr>
        <w:t xml:space="preserve">  </w:t>
      </w:r>
      <w:r w:rsidRPr="0022058A">
        <w:rPr>
          <w:spacing w:val="-3"/>
          <w:sz w:val="28"/>
          <w:szCs w:val="28"/>
        </w:rPr>
        <w:t xml:space="preserve">зіставлення </w:t>
      </w:r>
      <w:r w:rsidRPr="0022058A">
        <w:rPr>
          <w:sz w:val="28"/>
          <w:szCs w:val="28"/>
        </w:rPr>
        <w:t>кількості, якості або</w:t>
      </w:r>
      <w:r w:rsidRPr="0022058A">
        <w:rPr>
          <w:spacing w:val="-4"/>
          <w:sz w:val="28"/>
          <w:szCs w:val="28"/>
        </w:rPr>
        <w:t xml:space="preserve"> </w:t>
      </w:r>
      <w:r w:rsidRPr="0022058A">
        <w:rPr>
          <w:sz w:val="28"/>
          <w:szCs w:val="28"/>
        </w:rPr>
        <w:t>міри;</w:t>
      </w:r>
    </w:p>
    <w:p w:rsidR="00ED1A35" w:rsidRPr="0022058A" w:rsidRDefault="00ED1A35" w:rsidP="00736470">
      <w:pPr>
        <w:pStyle w:val="a5"/>
        <w:numPr>
          <w:ilvl w:val="0"/>
          <w:numId w:val="10"/>
        </w:numPr>
        <w:tabs>
          <w:tab w:val="left" w:pos="1317"/>
          <w:tab w:val="left" w:pos="2986"/>
          <w:tab w:val="left" w:pos="4705"/>
          <w:tab w:val="left" w:pos="5304"/>
          <w:tab w:val="left" w:pos="7003"/>
          <w:tab w:val="left" w:pos="7630"/>
          <w:tab w:val="left" w:pos="8273"/>
        </w:tabs>
        <w:spacing w:line="360" w:lineRule="auto"/>
        <w:ind w:left="0" w:firstLine="707"/>
        <w:rPr>
          <w:sz w:val="28"/>
          <w:szCs w:val="28"/>
        </w:rPr>
      </w:pPr>
      <w:r w:rsidRPr="0022058A">
        <w:rPr>
          <w:sz w:val="28"/>
          <w:szCs w:val="28"/>
        </w:rPr>
        <w:t>порівняння як різновид протиставлення за допомоги</w:t>
      </w:r>
      <w:r w:rsidRPr="0022058A">
        <w:rPr>
          <w:spacing w:val="59"/>
          <w:sz w:val="28"/>
          <w:szCs w:val="28"/>
        </w:rPr>
        <w:t xml:space="preserve"> </w:t>
      </w:r>
      <w:r w:rsidRPr="0022058A">
        <w:rPr>
          <w:sz w:val="28"/>
          <w:szCs w:val="28"/>
        </w:rPr>
        <w:t>сполучників</w:t>
      </w:r>
    </w:p>
    <w:p w:rsidR="00ED1A35" w:rsidRPr="0022058A" w:rsidRDefault="00ED1A35" w:rsidP="00736470">
      <w:pPr>
        <w:spacing w:line="360" w:lineRule="auto"/>
        <w:jc w:val="both"/>
        <w:rPr>
          <w:sz w:val="28"/>
          <w:szCs w:val="28"/>
        </w:rPr>
      </w:pPr>
      <w:r w:rsidRPr="0022058A">
        <w:rPr>
          <w:i/>
          <w:sz w:val="28"/>
          <w:szCs w:val="28"/>
        </w:rPr>
        <w:t>не те що …, а й навіть</w:t>
      </w:r>
      <w:r w:rsidRPr="0022058A">
        <w:rPr>
          <w:sz w:val="28"/>
          <w:szCs w:val="28"/>
        </w:rPr>
        <w:t xml:space="preserve">; </w:t>
      </w:r>
      <w:r w:rsidRPr="0022058A">
        <w:rPr>
          <w:i/>
          <w:sz w:val="28"/>
          <w:szCs w:val="28"/>
        </w:rPr>
        <w:t xml:space="preserve">не те що …, а й </w:t>
      </w:r>
      <w:r w:rsidR="00A63C2D" w:rsidRPr="0022058A">
        <w:rPr>
          <w:sz w:val="28"/>
          <w:szCs w:val="28"/>
        </w:rPr>
        <w:t>та ін. [46</w:t>
      </w:r>
      <w:r w:rsidRPr="0022058A">
        <w:rPr>
          <w:sz w:val="28"/>
          <w:szCs w:val="28"/>
        </w:rPr>
        <w:t>, с. 170].</w:t>
      </w:r>
    </w:p>
    <w:p w:rsidR="00ED1A35" w:rsidRPr="0022058A" w:rsidRDefault="00ED1A35" w:rsidP="00736470">
      <w:pPr>
        <w:pStyle w:val="a3"/>
        <w:spacing w:line="360" w:lineRule="auto"/>
        <w:ind w:left="0"/>
      </w:pPr>
      <w:r w:rsidRPr="0022058A">
        <w:t>На основі опрацьованого матеріалу можемо зробити висновок, що наявність численних спроб класифікувати різновиди компаративних конструкцій та з’ясувати їхню структуру є прямим підтвердженням складності досліджуваної лінгвістичної категорії.</w:t>
      </w:r>
    </w:p>
    <w:p w:rsidR="00122EB2" w:rsidRPr="0022058A" w:rsidRDefault="00122EB2" w:rsidP="00736470">
      <w:pPr>
        <w:tabs>
          <w:tab w:val="left" w:pos="1711"/>
        </w:tabs>
        <w:spacing w:line="360" w:lineRule="auto"/>
        <w:jc w:val="center"/>
        <w:rPr>
          <w:b/>
          <w:sz w:val="28"/>
          <w:szCs w:val="28"/>
        </w:rPr>
      </w:pPr>
    </w:p>
    <w:p w:rsidR="00122EB2" w:rsidRPr="0022058A" w:rsidRDefault="00122EB2" w:rsidP="00736470">
      <w:pPr>
        <w:tabs>
          <w:tab w:val="left" w:pos="1711"/>
        </w:tabs>
        <w:spacing w:line="360" w:lineRule="auto"/>
        <w:jc w:val="center"/>
        <w:rPr>
          <w:b/>
          <w:sz w:val="28"/>
          <w:szCs w:val="28"/>
        </w:rPr>
      </w:pPr>
    </w:p>
    <w:p w:rsidR="00122EB2" w:rsidRPr="0022058A" w:rsidRDefault="00122EB2" w:rsidP="00736470">
      <w:pPr>
        <w:tabs>
          <w:tab w:val="left" w:pos="1711"/>
        </w:tabs>
        <w:spacing w:line="360" w:lineRule="auto"/>
        <w:jc w:val="center"/>
        <w:rPr>
          <w:b/>
          <w:sz w:val="28"/>
          <w:szCs w:val="28"/>
        </w:rPr>
      </w:pPr>
    </w:p>
    <w:p w:rsidR="00ED1A35" w:rsidRPr="0022058A" w:rsidRDefault="00CD25F2" w:rsidP="00281192">
      <w:pPr>
        <w:tabs>
          <w:tab w:val="left" w:pos="1711"/>
        </w:tabs>
        <w:spacing w:line="360" w:lineRule="auto"/>
        <w:ind w:firstLine="709"/>
        <w:jc w:val="both"/>
        <w:rPr>
          <w:sz w:val="28"/>
          <w:szCs w:val="28"/>
        </w:rPr>
      </w:pPr>
      <w:r w:rsidRPr="0022058A">
        <w:rPr>
          <w:b/>
          <w:sz w:val="28"/>
          <w:szCs w:val="28"/>
        </w:rPr>
        <w:t>1.3</w:t>
      </w:r>
      <w:r w:rsidR="00281192" w:rsidRPr="0022058A">
        <w:rPr>
          <w:b/>
          <w:sz w:val="28"/>
          <w:szCs w:val="28"/>
        </w:rPr>
        <w:t>. Функціонально-стилістичні параметри</w:t>
      </w:r>
      <w:r w:rsidR="00ED1A35" w:rsidRPr="0022058A">
        <w:rPr>
          <w:b/>
          <w:sz w:val="28"/>
          <w:szCs w:val="28"/>
        </w:rPr>
        <w:t xml:space="preserve"> дослідження порівня</w:t>
      </w:r>
      <w:r w:rsidR="00281192" w:rsidRPr="0022058A">
        <w:rPr>
          <w:b/>
          <w:sz w:val="28"/>
          <w:szCs w:val="28"/>
        </w:rPr>
        <w:t>льних конструкцій</w:t>
      </w:r>
    </w:p>
    <w:p w:rsidR="00ED1A35" w:rsidRPr="0022058A" w:rsidRDefault="00ED1A35" w:rsidP="00736470">
      <w:pPr>
        <w:tabs>
          <w:tab w:val="left" w:pos="1711"/>
        </w:tabs>
        <w:spacing w:line="360" w:lineRule="auto"/>
        <w:jc w:val="both"/>
        <w:rPr>
          <w:sz w:val="28"/>
          <w:szCs w:val="28"/>
        </w:rPr>
      </w:pPr>
    </w:p>
    <w:p w:rsidR="00ED1A35" w:rsidRPr="0022058A" w:rsidRDefault="00ED1A35" w:rsidP="00736470">
      <w:pPr>
        <w:tabs>
          <w:tab w:val="left" w:pos="1711"/>
        </w:tabs>
        <w:spacing w:line="360" w:lineRule="auto"/>
        <w:ind w:firstLine="709"/>
        <w:jc w:val="both"/>
        <w:rPr>
          <w:sz w:val="28"/>
          <w:szCs w:val="28"/>
        </w:rPr>
      </w:pPr>
      <w:r w:rsidRPr="0022058A">
        <w:rPr>
          <w:sz w:val="28"/>
          <w:szCs w:val="28"/>
        </w:rPr>
        <w:t xml:space="preserve"> Актуальною є й проблема розмежування функцій порівняльних конструкцій. Науковці в різні часи визначали диференційні функції компаративів. Передумовою цього було те, що вчені досліджували порівняння із різних ракурсів та брали до уваги функціонально-стилістичний</w:t>
      </w:r>
      <w:r w:rsidRPr="0022058A">
        <w:rPr>
          <w:spacing w:val="-7"/>
          <w:sz w:val="28"/>
          <w:szCs w:val="28"/>
        </w:rPr>
        <w:t xml:space="preserve"> </w:t>
      </w:r>
      <w:r w:rsidRPr="0022058A">
        <w:rPr>
          <w:sz w:val="28"/>
          <w:szCs w:val="28"/>
        </w:rPr>
        <w:t>аспект.</w:t>
      </w:r>
    </w:p>
    <w:p w:rsidR="00ED1A35" w:rsidRPr="0022058A" w:rsidRDefault="00ED1A35" w:rsidP="00736470">
      <w:pPr>
        <w:pStyle w:val="a3"/>
        <w:spacing w:line="360" w:lineRule="auto"/>
        <w:ind w:left="0" w:firstLine="302"/>
      </w:pPr>
      <w:r w:rsidRPr="0022058A">
        <w:t xml:space="preserve"> </w:t>
      </w:r>
      <w:r w:rsidR="00695FAD" w:rsidRPr="0022058A">
        <w:tab/>
      </w:r>
      <w:r w:rsidRPr="0022058A">
        <w:t>У наукових колах традиційним є енциклопедичне визначення функцій компаративних конструкцій, у якому зазначено, що «завдяки рухливості лексичної семантики, порівняння часто лежать в основі утворення інших художніх  засобів  –  епітетів,  метафор,   гіперб</w:t>
      </w:r>
      <w:r w:rsidR="00A63C2D" w:rsidRPr="0022058A">
        <w:t>ол,   паралелізмів   тощо»   [106</w:t>
      </w:r>
      <w:r w:rsidRPr="0022058A">
        <w:t>, с.</w:t>
      </w:r>
      <w:r w:rsidR="00A63C2D" w:rsidRPr="0022058A">
        <w:rPr>
          <w:spacing w:val="-5"/>
        </w:rPr>
        <w:t> </w:t>
      </w:r>
      <w:r w:rsidRPr="0022058A">
        <w:t>507].</w:t>
      </w:r>
    </w:p>
    <w:p w:rsidR="00375CA3" w:rsidRPr="0022058A" w:rsidRDefault="00ED1A35" w:rsidP="00736470">
      <w:pPr>
        <w:pStyle w:val="a3"/>
        <w:spacing w:line="360" w:lineRule="auto"/>
        <w:ind w:left="0"/>
      </w:pPr>
      <w:r w:rsidRPr="0022058A">
        <w:t>Лінгвісти ХІХ ст. розглядали порівняння як мовну фігуру та визначали дві основні функції:</w:t>
      </w:r>
    </w:p>
    <w:p w:rsidR="00375CA3" w:rsidRPr="0022058A" w:rsidRDefault="00ED1A35" w:rsidP="00736470">
      <w:pPr>
        <w:pStyle w:val="a3"/>
        <w:spacing w:line="360" w:lineRule="auto"/>
        <w:ind w:left="0"/>
      </w:pPr>
      <w:r w:rsidRPr="0022058A">
        <w:t>а) функцію дії;</w:t>
      </w:r>
    </w:p>
    <w:p w:rsidR="00ED1A35" w:rsidRPr="0022058A" w:rsidRDefault="00A63C2D" w:rsidP="00736470">
      <w:pPr>
        <w:pStyle w:val="a3"/>
        <w:spacing w:line="360" w:lineRule="auto"/>
        <w:ind w:left="0"/>
      </w:pPr>
      <w:r w:rsidRPr="0022058A">
        <w:t>б) функцію пояснення</w:t>
      </w:r>
      <w:r w:rsidR="00ED1A35" w:rsidRPr="0022058A">
        <w:t>.</w:t>
      </w:r>
    </w:p>
    <w:p w:rsidR="00ED1A35" w:rsidRPr="0022058A" w:rsidRDefault="00902D70" w:rsidP="00736470">
      <w:pPr>
        <w:pStyle w:val="a3"/>
        <w:spacing w:line="360" w:lineRule="auto"/>
        <w:ind w:left="0"/>
      </w:pPr>
      <w:r w:rsidRPr="0022058A">
        <w:t>Із</w:t>
      </w:r>
      <w:r w:rsidR="00ED1A35" w:rsidRPr="0022058A">
        <w:t xml:space="preserve"> розвитком лінгвістичної науки розширювалися й аспекти дослідження. Науковці прагнули вивчати порівняльні конструкції з різних </w:t>
      </w:r>
      <w:r w:rsidR="00ED1A35" w:rsidRPr="0022058A">
        <w:lastRenderedPageBreak/>
        <w:t>позицій. Були проведені дос</w:t>
      </w:r>
      <w:r w:rsidRPr="0022058A">
        <w:t>лідження на основі багатьох мов</w:t>
      </w:r>
      <w:r w:rsidR="00ED1A35" w:rsidRPr="0022058A">
        <w:t>.</w:t>
      </w:r>
    </w:p>
    <w:p w:rsidR="00ED1A35" w:rsidRPr="0022058A" w:rsidRDefault="00ED1A35" w:rsidP="00736470">
      <w:pPr>
        <w:pStyle w:val="a3"/>
        <w:spacing w:line="360" w:lineRule="auto"/>
        <w:ind w:left="0"/>
      </w:pPr>
      <w:r w:rsidRPr="0022058A">
        <w:t>Процес довготривалого дослідження уможливив вивчення основних функцій компаративних конструкцій:</w:t>
      </w:r>
    </w:p>
    <w:p w:rsidR="00ED1A35" w:rsidRPr="0022058A" w:rsidRDefault="00ED1A35" w:rsidP="00902D70">
      <w:pPr>
        <w:pStyle w:val="a3"/>
        <w:spacing w:line="360" w:lineRule="auto"/>
        <w:ind w:left="707" w:firstLine="0"/>
      </w:pPr>
      <w:r w:rsidRPr="0022058A">
        <w:t>а) пояснення;</w:t>
      </w:r>
    </w:p>
    <w:p w:rsidR="00ED1A35" w:rsidRPr="0022058A" w:rsidRDefault="00ED1A35" w:rsidP="00902D70">
      <w:pPr>
        <w:pStyle w:val="a3"/>
        <w:spacing w:line="360" w:lineRule="auto"/>
        <w:ind w:left="707" w:firstLine="0"/>
      </w:pPr>
      <w:r w:rsidRPr="0022058A">
        <w:t xml:space="preserve">б) конкретизація; </w:t>
      </w:r>
    </w:p>
    <w:p w:rsidR="00ED1A35" w:rsidRPr="0022058A" w:rsidRDefault="00ED1A35" w:rsidP="00902D70">
      <w:pPr>
        <w:pStyle w:val="a3"/>
        <w:spacing w:line="360" w:lineRule="auto"/>
        <w:ind w:left="707" w:firstLine="0"/>
      </w:pPr>
      <w:r w:rsidRPr="0022058A">
        <w:t>в) підкреслення;</w:t>
      </w:r>
    </w:p>
    <w:p w:rsidR="00ED1A35" w:rsidRPr="0022058A" w:rsidRDefault="00ED1A35" w:rsidP="00902D70">
      <w:pPr>
        <w:pStyle w:val="a3"/>
        <w:spacing w:line="360" w:lineRule="auto"/>
        <w:ind w:left="707" w:firstLine="0"/>
      </w:pPr>
      <w:r w:rsidRPr="0022058A">
        <w:t>г) підсилення твердження порівняльної форми;</w:t>
      </w:r>
    </w:p>
    <w:p w:rsidR="00ED1A35" w:rsidRPr="0022058A" w:rsidRDefault="00ED1A35" w:rsidP="00902D70">
      <w:pPr>
        <w:pStyle w:val="a3"/>
        <w:spacing w:line="360" w:lineRule="auto"/>
        <w:ind w:left="707" w:firstLine="0"/>
      </w:pPr>
      <w:r w:rsidRPr="0022058A">
        <w:t xml:space="preserve">г) прикрашання творів або текстів компаративними конструкціями; </w:t>
      </w:r>
    </w:p>
    <w:p w:rsidR="00375CA3" w:rsidRPr="0022058A" w:rsidRDefault="00ED1A35" w:rsidP="00902D70">
      <w:pPr>
        <w:pStyle w:val="a3"/>
        <w:spacing w:line="360" w:lineRule="auto"/>
        <w:ind w:left="707" w:firstLine="0"/>
      </w:pPr>
      <w:r w:rsidRPr="0022058A">
        <w:t>д) економія думки;</w:t>
      </w:r>
    </w:p>
    <w:p w:rsidR="00375CA3" w:rsidRPr="0022058A" w:rsidRDefault="00ED1A35" w:rsidP="00902D70">
      <w:pPr>
        <w:pStyle w:val="a3"/>
        <w:spacing w:line="360" w:lineRule="auto"/>
        <w:ind w:left="707" w:firstLine="0"/>
      </w:pPr>
      <w:r w:rsidRPr="0022058A">
        <w:t>е) деталізація окресленого поняття;</w:t>
      </w:r>
    </w:p>
    <w:p w:rsidR="00ED1A35" w:rsidRPr="0022058A" w:rsidRDefault="00ED1A35" w:rsidP="00902D70">
      <w:pPr>
        <w:pStyle w:val="a3"/>
        <w:spacing w:line="360" w:lineRule="auto"/>
        <w:ind w:left="707" w:firstLine="0"/>
      </w:pPr>
      <w:r w:rsidRPr="0022058A">
        <w:t xml:space="preserve">є) надання обраним процесам </w:t>
      </w:r>
      <w:r w:rsidR="00A63C2D" w:rsidRPr="0022058A">
        <w:t>більшої наочності зображення [32</w:t>
      </w:r>
      <w:r w:rsidRPr="0022058A">
        <w:t>, с. 48].</w:t>
      </w:r>
    </w:p>
    <w:p w:rsidR="00ED1A35" w:rsidRPr="0022058A" w:rsidRDefault="00ED1A35" w:rsidP="00736470">
      <w:pPr>
        <w:pStyle w:val="a3"/>
        <w:spacing w:line="360" w:lineRule="auto"/>
        <w:ind w:left="0"/>
      </w:pPr>
      <w:r w:rsidRPr="0022058A">
        <w:t>Окреслені функції не є вичерпними, оскільки у процесі використання мови функції порівняння теж модифікуються в більш нові форми.</w:t>
      </w:r>
    </w:p>
    <w:p w:rsidR="00ED1A35" w:rsidRPr="0022058A" w:rsidRDefault="00ED1A35" w:rsidP="00736470">
      <w:pPr>
        <w:pStyle w:val="a3"/>
        <w:spacing w:line="360" w:lineRule="auto"/>
        <w:ind w:left="0"/>
      </w:pPr>
      <w:r w:rsidRPr="0022058A">
        <w:t>Необхідно наголосити</w:t>
      </w:r>
      <w:r w:rsidR="00955394" w:rsidRPr="0022058A">
        <w:t xml:space="preserve"> на тому, що зазначені функції актуальні</w:t>
      </w:r>
      <w:r w:rsidRPr="0022058A">
        <w:t xml:space="preserve"> лише мовних компаративів. </w:t>
      </w:r>
    </w:p>
    <w:p w:rsidR="00955394" w:rsidRPr="0022058A" w:rsidRDefault="00ED1A35" w:rsidP="00736470">
      <w:pPr>
        <w:pStyle w:val="a3"/>
        <w:spacing w:line="360" w:lineRule="auto"/>
        <w:ind w:left="0"/>
      </w:pPr>
      <w:r w:rsidRPr="0022058A">
        <w:t xml:space="preserve">У науковій літературі використовують ще й інший аспект функціонування порівняльних конструкцій – мовленнєвий. Детальним дослідження таких функцій займалася М. Конюшкевич. Науковець визначила зовнішньомовні та внутрішньомовні ракурси функціонування, зважаючи на їхню роль у тексті чи мові. Для кожної групи порівнянь дослідниця визначає різні функціональні властивості. </w:t>
      </w:r>
    </w:p>
    <w:p w:rsidR="00955394" w:rsidRPr="0022058A" w:rsidRDefault="00ED1A35" w:rsidP="00736470">
      <w:pPr>
        <w:pStyle w:val="a3"/>
        <w:spacing w:line="360" w:lineRule="auto"/>
        <w:ind w:left="0"/>
      </w:pPr>
      <w:r w:rsidRPr="0022058A">
        <w:t xml:space="preserve">До системи порівняльних конструкцій зовнішньомовного типу належать дві основні функції: концептуальна й вербалізація пізнання. </w:t>
      </w:r>
    </w:p>
    <w:p w:rsidR="00375CA3" w:rsidRPr="0022058A" w:rsidRDefault="00ED1A35" w:rsidP="00736470">
      <w:pPr>
        <w:pStyle w:val="a3"/>
        <w:spacing w:line="360" w:lineRule="auto"/>
        <w:ind w:left="0"/>
      </w:pPr>
      <w:r w:rsidRPr="0022058A">
        <w:t>Систематизація функцій внутрішньомовних порівнянь ґрунтується на семантичному аспекті та моделі  їхньої  побудови. М. Конюшкевич визначає такі функції внутрішньомовних компаративних конструкцій:</w:t>
      </w:r>
    </w:p>
    <w:p w:rsidR="00375CA3" w:rsidRPr="0022058A" w:rsidRDefault="00ED1A35" w:rsidP="00736470">
      <w:pPr>
        <w:pStyle w:val="a3"/>
        <w:spacing w:line="360" w:lineRule="auto"/>
        <w:ind w:left="0"/>
      </w:pPr>
      <w:r w:rsidRPr="0022058A">
        <w:t>а) моралізації;</w:t>
      </w:r>
    </w:p>
    <w:p w:rsidR="00375CA3" w:rsidRPr="0022058A" w:rsidRDefault="00ED1A35" w:rsidP="00736470">
      <w:pPr>
        <w:pStyle w:val="a3"/>
        <w:spacing w:line="360" w:lineRule="auto"/>
        <w:ind w:left="0"/>
      </w:pPr>
      <w:r w:rsidRPr="0022058A">
        <w:t xml:space="preserve">б) словотворення; </w:t>
      </w:r>
    </w:p>
    <w:p w:rsidR="00375CA3" w:rsidRPr="0022058A" w:rsidRDefault="00ED1A35" w:rsidP="00736470">
      <w:pPr>
        <w:pStyle w:val="a3"/>
        <w:spacing w:line="360" w:lineRule="auto"/>
        <w:ind w:left="0"/>
      </w:pPr>
      <w:r w:rsidRPr="0022058A">
        <w:t xml:space="preserve">в) стилетворення; </w:t>
      </w:r>
    </w:p>
    <w:p w:rsidR="00375CA3" w:rsidRPr="0022058A" w:rsidRDefault="00ED1A35" w:rsidP="00736470">
      <w:pPr>
        <w:pStyle w:val="a3"/>
        <w:spacing w:line="360" w:lineRule="auto"/>
        <w:ind w:left="0"/>
      </w:pPr>
      <w:r w:rsidRPr="0022058A">
        <w:t xml:space="preserve">г) характеризації; </w:t>
      </w:r>
    </w:p>
    <w:p w:rsidR="00ED1A35" w:rsidRPr="0022058A" w:rsidRDefault="00ED1A35" w:rsidP="00736470">
      <w:pPr>
        <w:pStyle w:val="a3"/>
        <w:spacing w:line="360" w:lineRule="auto"/>
        <w:ind w:left="0"/>
      </w:pPr>
      <w:r w:rsidRPr="0022058A">
        <w:lastRenderedPageBreak/>
        <w:t>г) структурування.</w:t>
      </w:r>
    </w:p>
    <w:p w:rsidR="00ED1A35" w:rsidRPr="0022058A" w:rsidRDefault="00ED1A35" w:rsidP="00736470">
      <w:pPr>
        <w:pStyle w:val="a3"/>
        <w:spacing w:line="360" w:lineRule="auto"/>
        <w:ind w:left="0"/>
      </w:pPr>
      <w:r w:rsidRPr="0022058A">
        <w:t>Загалом погляди мовознавців та літераторів на функціонування компаративних конструкцій є доволі ідентичними, бо представники різних наукових галузей функцію пізнання невідомого визначають основною. Адже саме компаративні конструкції дають змогу не лише посилити емоційний вплив на читача, але й допомагають повноцінно розкрити зміст обраного поняття в зіставленні з іншим предметом чи явищем.</w:t>
      </w:r>
    </w:p>
    <w:p w:rsidR="00ED1A35" w:rsidRPr="0022058A" w:rsidRDefault="00ED1A35" w:rsidP="00736470">
      <w:pPr>
        <w:pStyle w:val="a3"/>
        <w:spacing w:line="360" w:lineRule="auto"/>
        <w:ind w:left="0"/>
      </w:pPr>
      <w:r w:rsidRPr="0022058A">
        <w:t xml:space="preserve">Сьогодні лінгвісти акцентують свою увагу на антропоцентричному аспекті дослідження. Така позиція зумовлена тим, що саме цей напрям дає змогу простежити процес створення мовної картини світу. </w:t>
      </w:r>
    </w:p>
    <w:p w:rsidR="00375CA3" w:rsidRPr="0022058A" w:rsidRDefault="00ED1A35" w:rsidP="00736470">
      <w:pPr>
        <w:pStyle w:val="a3"/>
        <w:spacing w:line="360" w:lineRule="auto"/>
        <w:ind w:left="0"/>
      </w:pPr>
      <w:r w:rsidRPr="0022058A">
        <w:t>На основі антропоцентричної концепції З. Попова та Й. Стернін запропонували таку класифікацію компаративних конструкцій:</w:t>
      </w:r>
    </w:p>
    <w:p w:rsidR="00375CA3" w:rsidRPr="0022058A" w:rsidRDefault="00ED1A35" w:rsidP="00BD76CB">
      <w:pPr>
        <w:pStyle w:val="a3"/>
        <w:numPr>
          <w:ilvl w:val="0"/>
          <w:numId w:val="9"/>
        </w:numPr>
        <w:spacing w:line="360" w:lineRule="auto"/>
        <w:ind w:left="0" w:firstLine="709"/>
      </w:pPr>
      <w:r w:rsidRPr="0022058A">
        <w:t>порівняння-уявлення;</w:t>
      </w:r>
    </w:p>
    <w:p w:rsidR="00375CA3" w:rsidRPr="0022058A" w:rsidRDefault="00ED1A35" w:rsidP="00BD76CB">
      <w:pPr>
        <w:pStyle w:val="a3"/>
        <w:numPr>
          <w:ilvl w:val="0"/>
          <w:numId w:val="9"/>
        </w:numPr>
        <w:spacing w:line="360" w:lineRule="auto"/>
        <w:ind w:left="0" w:firstLine="709"/>
      </w:pPr>
      <w:r w:rsidRPr="0022058A">
        <w:t>порівняння-схеми;</w:t>
      </w:r>
    </w:p>
    <w:p w:rsidR="00375CA3" w:rsidRPr="0022058A" w:rsidRDefault="00ED1A35" w:rsidP="00BD76CB">
      <w:pPr>
        <w:pStyle w:val="a3"/>
        <w:numPr>
          <w:ilvl w:val="0"/>
          <w:numId w:val="9"/>
        </w:numPr>
        <w:spacing w:line="360" w:lineRule="auto"/>
        <w:ind w:left="0" w:firstLine="709"/>
      </w:pPr>
      <w:r w:rsidRPr="0022058A">
        <w:t>порівняння-поняття;</w:t>
      </w:r>
    </w:p>
    <w:p w:rsidR="00375CA3" w:rsidRPr="0022058A" w:rsidRDefault="00ED1A35" w:rsidP="00BD76CB">
      <w:pPr>
        <w:pStyle w:val="a3"/>
        <w:numPr>
          <w:ilvl w:val="0"/>
          <w:numId w:val="9"/>
        </w:numPr>
        <w:spacing w:line="360" w:lineRule="auto"/>
        <w:ind w:left="0" w:firstLine="709"/>
      </w:pPr>
      <w:r w:rsidRPr="0022058A">
        <w:t>порівняння-фрейми;</w:t>
      </w:r>
    </w:p>
    <w:p w:rsidR="00375CA3" w:rsidRPr="0022058A" w:rsidRDefault="00ED1A35" w:rsidP="00BD76CB">
      <w:pPr>
        <w:pStyle w:val="a3"/>
        <w:numPr>
          <w:ilvl w:val="0"/>
          <w:numId w:val="9"/>
        </w:numPr>
        <w:spacing w:line="360" w:lineRule="auto"/>
        <w:ind w:left="0" w:firstLine="709"/>
      </w:pPr>
      <w:r w:rsidRPr="0022058A">
        <w:t>порівняння-сценарії;</w:t>
      </w:r>
    </w:p>
    <w:p w:rsidR="00ED1A35" w:rsidRPr="0022058A" w:rsidRDefault="00A63C2D" w:rsidP="00BD76CB">
      <w:pPr>
        <w:pStyle w:val="a3"/>
        <w:numPr>
          <w:ilvl w:val="0"/>
          <w:numId w:val="9"/>
        </w:numPr>
        <w:spacing w:line="360" w:lineRule="auto"/>
        <w:ind w:left="0" w:firstLine="709"/>
      </w:pPr>
      <w:r w:rsidRPr="0022058A">
        <w:t>порівняння-ґештальт [88</w:t>
      </w:r>
      <w:r w:rsidR="00ED1A35" w:rsidRPr="0022058A">
        <w:t>, с.</w:t>
      </w:r>
      <w:r w:rsidR="00ED1A35" w:rsidRPr="0022058A">
        <w:rPr>
          <w:spacing w:val="-7"/>
        </w:rPr>
        <w:t xml:space="preserve"> </w:t>
      </w:r>
      <w:r w:rsidR="00ED1A35" w:rsidRPr="0022058A">
        <w:t>36].</w:t>
      </w:r>
    </w:p>
    <w:p w:rsidR="00ED1A35" w:rsidRPr="0022058A" w:rsidRDefault="00ED1A35" w:rsidP="00736470">
      <w:pPr>
        <w:pStyle w:val="a3"/>
        <w:spacing w:line="360" w:lineRule="auto"/>
        <w:ind w:left="0"/>
      </w:pPr>
      <w:r w:rsidRPr="0022058A">
        <w:t>Зауважимо, що до другого типу зараховують конструкції, що характерні здебільшого для творів художньої літерат</w:t>
      </w:r>
      <w:r w:rsidR="00955394" w:rsidRPr="0022058A">
        <w:t xml:space="preserve">ури, де велику роль відіграють </w:t>
      </w:r>
      <w:r w:rsidRPr="0022058A">
        <w:t>світобачення та рівень сприйняття читача. За допомоги таких порівнянь репрезентуються здебільшого зовнішні ознаки, деколи – емоційний стан героя.</w:t>
      </w:r>
    </w:p>
    <w:p w:rsidR="00ED1A35" w:rsidRPr="0022058A" w:rsidRDefault="00ED1A35" w:rsidP="00736470">
      <w:pPr>
        <w:pStyle w:val="a3"/>
        <w:spacing w:line="360" w:lineRule="auto"/>
        <w:ind w:left="0" w:firstLine="708"/>
      </w:pPr>
      <w:r w:rsidRPr="0022058A">
        <w:t>Зображення й опис просторових меж є характерним підґрунтям для використання порівнянь-схем. Географічні назви та їхні межі можуть зіставлятися з предметами чи явищами, які можуть бути несумісними з позиції логіки. Конструювання подібних форм залежить від уяви письменника.</w:t>
      </w:r>
    </w:p>
    <w:p w:rsidR="00ED1A35" w:rsidRPr="0022058A" w:rsidRDefault="00ED1A35" w:rsidP="00736470">
      <w:pPr>
        <w:pStyle w:val="a3"/>
        <w:spacing w:line="360" w:lineRule="auto"/>
        <w:ind w:left="0" w:firstLine="708"/>
      </w:pPr>
      <w:r w:rsidRPr="0022058A">
        <w:t xml:space="preserve">Порівняння-поняття виконує, на нашу думку, основну функцію компаративних конструкцій. Конструювання зіставлення подібного типу дає </w:t>
      </w:r>
      <w:r w:rsidRPr="0022058A">
        <w:lastRenderedPageBreak/>
        <w:t>змогу акцентувати увагу саме на позначенні й поясненні окресленого явища з виокремленням характерних ознак.</w:t>
      </w:r>
    </w:p>
    <w:p w:rsidR="00ED1A35" w:rsidRPr="0022058A" w:rsidRDefault="00ED1A35" w:rsidP="00736470">
      <w:pPr>
        <w:pStyle w:val="a3"/>
        <w:spacing w:line="360" w:lineRule="auto"/>
        <w:ind w:left="0" w:firstLine="708"/>
      </w:pPr>
      <w:r w:rsidRPr="0022058A">
        <w:t xml:space="preserve">Порівняння-фрейм є складним і багатоаспектним, оскільки розглядає об’єкт (те, що порівнюють) </w:t>
      </w:r>
      <w:r w:rsidR="00AB3A7F" w:rsidRPr="0022058A">
        <w:t>і</w:t>
      </w:r>
      <w:r w:rsidRPr="0022058A">
        <w:t>з різних позицій із можливістю варіативної інтерпретації. Предмет зіставлення може бути багатовимірним, його розкодування залежатиме від контексту.</w:t>
      </w:r>
    </w:p>
    <w:p w:rsidR="00ED1A35" w:rsidRPr="0022058A" w:rsidRDefault="00ED1A35" w:rsidP="00736470">
      <w:pPr>
        <w:pStyle w:val="a3"/>
        <w:spacing w:line="360" w:lineRule="auto"/>
        <w:ind w:left="0" w:firstLine="708"/>
      </w:pPr>
      <w:r w:rsidRPr="0022058A">
        <w:t xml:space="preserve">Порівняння-сценарії   можемо   співвіднести   із   порівнянням у формі підрядного речення (за класифікацією Л. Мацько). </w:t>
      </w:r>
    </w:p>
    <w:p w:rsidR="00ED1A35" w:rsidRPr="0022058A" w:rsidRDefault="00ED1A35" w:rsidP="00736470">
      <w:pPr>
        <w:pStyle w:val="a3"/>
        <w:spacing w:line="360" w:lineRule="auto"/>
        <w:ind w:left="0" w:firstLine="708"/>
      </w:pPr>
      <w:r w:rsidRPr="0022058A">
        <w:t>Порівняння-ґештальт є багатоаспектним, передбачає комплекс мисленнєвих дій та передбачає багатоступе</w:t>
      </w:r>
      <w:r w:rsidR="00A63C2D" w:rsidRPr="0022058A">
        <w:t>неву порівняльну одиницю</w:t>
      </w:r>
      <w:r w:rsidRPr="0022058A">
        <w:t>.</w:t>
      </w:r>
    </w:p>
    <w:p w:rsidR="00ED1A35" w:rsidRPr="0022058A" w:rsidRDefault="00ED1A35" w:rsidP="00736470">
      <w:pPr>
        <w:pStyle w:val="a3"/>
        <w:spacing w:line="360" w:lineRule="auto"/>
        <w:ind w:left="0"/>
      </w:pPr>
      <w:r w:rsidRPr="0022058A">
        <w:t>Автори класифікації наголошують на тому, що її позиції можуть бути значно розширені, спираючись на різні аспекти людського життя (вік, національність, професію, діяльність тощо).</w:t>
      </w:r>
    </w:p>
    <w:p w:rsidR="00ED1A35" w:rsidRPr="0022058A" w:rsidRDefault="00ED1A35" w:rsidP="00736470">
      <w:pPr>
        <w:pStyle w:val="a3"/>
        <w:spacing w:line="360" w:lineRule="auto"/>
        <w:ind w:left="0"/>
      </w:pPr>
      <w:r w:rsidRPr="0022058A">
        <w:t>Окремо можемо визначити особливу функцію порівнянь у художньому тексті,   яка   полягає    у    створені    ідіостилю    окремого    письменника. На важливості такої функції наголошували Д. Александрова, Е. Большакова, Н.</w:t>
      </w:r>
      <w:r w:rsidR="00A63C2D" w:rsidRPr="0022058A">
        <w:t> </w:t>
      </w:r>
      <w:r w:rsidRPr="0022058A">
        <w:t>Макарова та і</w:t>
      </w:r>
      <w:r w:rsidR="00A63C2D" w:rsidRPr="0022058A">
        <w:t>н. [32</w:t>
      </w:r>
      <w:r w:rsidRPr="0022058A">
        <w:t>, с. 35]. Адже кожен письменник має власний унікальний ідіостиль, процес аналізу таких засобів дає змогу простежити характерні риси окремо дібраного фактичного матеріалу й функціонування відповідного лінгвістичної</w:t>
      </w:r>
      <w:r w:rsidRPr="0022058A">
        <w:rPr>
          <w:spacing w:val="-2"/>
        </w:rPr>
        <w:t xml:space="preserve"> </w:t>
      </w:r>
      <w:r w:rsidRPr="0022058A">
        <w:t>явища.</w:t>
      </w:r>
    </w:p>
    <w:p w:rsidR="0038371A" w:rsidRPr="0022058A" w:rsidRDefault="0038371A" w:rsidP="00736470">
      <w:pPr>
        <w:pStyle w:val="a3"/>
        <w:spacing w:line="360" w:lineRule="auto"/>
        <w:ind w:left="0"/>
      </w:pPr>
    </w:p>
    <w:p w:rsidR="0038371A" w:rsidRPr="0022058A" w:rsidRDefault="0038371A" w:rsidP="00736470">
      <w:pPr>
        <w:pStyle w:val="a3"/>
        <w:spacing w:line="360" w:lineRule="auto"/>
        <w:ind w:left="0"/>
      </w:pPr>
    </w:p>
    <w:p w:rsidR="00BD76CB" w:rsidRPr="0022058A" w:rsidRDefault="00BD76CB" w:rsidP="00122EB2">
      <w:pPr>
        <w:pStyle w:val="1"/>
        <w:spacing w:line="360" w:lineRule="auto"/>
        <w:ind w:left="0"/>
        <w:jc w:val="center"/>
      </w:pPr>
    </w:p>
    <w:p w:rsidR="00ED1A35" w:rsidRPr="0022058A" w:rsidRDefault="00ED1A35" w:rsidP="00BD76CB">
      <w:pPr>
        <w:pStyle w:val="1"/>
        <w:spacing w:line="360" w:lineRule="auto"/>
        <w:ind w:left="0" w:firstLine="720"/>
        <w:jc w:val="both"/>
      </w:pPr>
      <w:r w:rsidRPr="0022058A">
        <w:t>Висновки до першого розділу</w:t>
      </w:r>
    </w:p>
    <w:p w:rsidR="00ED1A35" w:rsidRPr="0022058A" w:rsidRDefault="00ED1A35" w:rsidP="00736470">
      <w:pPr>
        <w:pStyle w:val="a3"/>
        <w:spacing w:line="360" w:lineRule="auto"/>
        <w:ind w:left="0" w:firstLine="0"/>
        <w:rPr>
          <w:b/>
        </w:rPr>
      </w:pPr>
    </w:p>
    <w:p w:rsidR="00ED1A35" w:rsidRPr="0022058A" w:rsidRDefault="00ED1A35" w:rsidP="00736470">
      <w:pPr>
        <w:pStyle w:val="a3"/>
        <w:spacing w:line="360" w:lineRule="auto"/>
        <w:ind w:left="0"/>
      </w:pPr>
      <w:r w:rsidRPr="0022058A">
        <w:t>Категорія порівняння є багатовимірним і різнобічним поняттям у науці, оскільки різні галузі знань прагнуть висвітлити значення та функціонування процесу зіставлення. Серед них такі науки, як-от: філософія, літературознавство, мовознавство тощо.</w:t>
      </w:r>
    </w:p>
    <w:p w:rsidR="00ED1A35" w:rsidRPr="0022058A" w:rsidRDefault="00ED1A35" w:rsidP="00736470">
      <w:pPr>
        <w:pStyle w:val="a3"/>
        <w:spacing w:line="360" w:lineRule="auto"/>
        <w:ind w:left="0" w:firstLine="708"/>
      </w:pPr>
      <w:r w:rsidRPr="0022058A">
        <w:t xml:space="preserve">Порівняння є досить поширеним засобом комунікації не лише в </w:t>
      </w:r>
      <w:r w:rsidRPr="0022058A">
        <w:lastRenderedPageBreak/>
        <w:t>художній літературі, а й у повсякденному мовленні, що спричинило порушення ряду проблемних питань у наукових колах стосовно принципів їхньої класифікації й окреслення меж функціонування.</w:t>
      </w:r>
    </w:p>
    <w:p w:rsidR="00ED1A35" w:rsidRPr="0022058A" w:rsidRDefault="00ED1A35" w:rsidP="00736470">
      <w:pPr>
        <w:pStyle w:val="a3"/>
        <w:spacing w:line="360" w:lineRule="auto"/>
        <w:ind w:left="0"/>
      </w:pPr>
      <w:r w:rsidRPr="0022058A">
        <w:t>Аналіз наукової літератури дав змогу виокремити основне тлумачення порівняння у лінгвістиці, що ґрунтується на його аналізі як фігури, що полягає в зображені особи, предмета, явища чи дії через найхарактерніші ознаки, які є органічно властивими для інших.</w:t>
      </w:r>
    </w:p>
    <w:p w:rsidR="00ED1A35" w:rsidRPr="0022058A" w:rsidRDefault="00ED1A35" w:rsidP="00736470">
      <w:pPr>
        <w:pStyle w:val="a3"/>
        <w:spacing w:line="360" w:lineRule="auto"/>
        <w:ind w:left="0"/>
      </w:pPr>
      <w:r w:rsidRPr="0022058A">
        <w:t>Остаточно не визначенною залишається проблема номінації структурних елементів порівняння. Деякі варіанти назв є абстрактними, що унеможливлює повноцінне розкриття ролі структурних компонентів. Тому більшість науковців вважають традиційною моделлю номінації: суб’єкт (основа), ознака, об’єкт (образ)</w:t>
      </w:r>
      <w:r w:rsidRPr="0022058A">
        <w:rPr>
          <w:spacing w:val="-6"/>
        </w:rPr>
        <w:t xml:space="preserve"> </w:t>
      </w:r>
      <w:r w:rsidRPr="0022058A">
        <w:t>зіставлення.</w:t>
      </w:r>
    </w:p>
    <w:p w:rsidR="00ED1A35" w:rsidRPr="0022058A" w:rsidRDefault="00ED1A35" w:rsidP="00736470">
      <w:pPr>
        <w:pStyle w:val="a3"/>
        <w:spacing w:line="360" w:lineRule="auto"/>
        <w:ind w:left="0" w:firstLine="708"/>
      </w:pPr>
      <w:r w:rsidRPr="0022058A">
        <w:t xml:space="preserve">Диференційні погляди на формально-граматичні особливості стали причиною появи низки класифікаційних схем відповідно до формально- граматичних особливостей. У зв’язку з неоднозначними поглядами лінгвістів щодо диференціації порівнянь акцентуємо увагу передусім на семантичному, структурному, функціонально-стилістичному аспектах вивчення відповідної лінгвістичної категорії. </w:t>
      </w:r>
    </w:p>
    <w:p w:rsidR="00ED1A35" w:rsidRPr="0022058A" w:rsidRDefault="00ED1A35" w:rsidP="00736470">
      <w:pPr>
        <w:pStyle w:val="a3"/>
        <w:spacing w:line="360" w:lineRule="auto"/>
        <w:ind w:left="0" w:firstLine="708"/>
      </w:pPr>
      <w:r w:rsidRPr="0022058A">
        <w:t>На основі семантичних параметрів традиційно виокремлюють логічні та образні порівняння.</w:t>
      </w:r>
    </w:p>
    <w:p w:rsidR="00ED1A35" w:rsidRPr="0022058A" w:rsidRDefault="00AB3A7F" w:rsidP="00736470">
      <w:pPr>
        <w:pStyle w:val="a3"/>
        <w:spacing w:line="360" w:lineRule="auto"/>
        <w:ind w:left="0"/>
      </w:pPr>
      <w:r w:rsidRPr="0022058A">
        <w:t>Із</w:t>
      </w:r>
      <w:r w:rsidR="00ED1A35" w:rsidRPr="0022058A">
        <w:t xml:space="preserve"> формально-граматичного погляду виокремлюють сполучникові / безсполучникові зразки.</w:t>
      </w:r>
    </w:p>
    <w:p w:rsidR="00ED1A35" w:rsidRPr="0022058A" w:rsidRDefault="00ED1A35" w:rsidP="00736470">
      <w:pPr>
        <w:pStyle w:val="a3"/>
        <w:spacing w:line="360" w:lineRule="auto"/>
        <w:ind w:left="0"/>
      </w:pPr>
      <w:r w:rsidRPr="0022058A">
        <w:t>До основних функціонально-стилістичних параметрів уналежнюємо такі функції, як-от: пояснення невідомої інформації, конкретизація обраного об’єкта, підсилення наочності головної ідеї тощо. Визначити єдину систему функціонування порівняльних моделей не можливо, бо процес дослідження відповідної мовної категорії ґрунтується на різних</w:t>
      </w:r>
      <w:r w:rsidRPr="0022058A">
        <w:rPr>
          <w:spacing w:val="-5"/>
        </w:rPr>
        <w:t xml:space="preserve"> </w:t>
      </w:r>
      <w:r w:rsidRPr="0022058A">
        <w:t>аспектах.</w:t>
      </w:r>
    </w:p>
    <w:p w:rsidR="00ED1A35" w:rsidRPr="0022058A" w:rsidRDefault="00ED1A35" w:rsidP="00736470">
      <w:pPr>
        <w:spacing w:line="360" w:lineRule="auto"/>
        <w:jc w:val="both"/>
        <w:rPr>
          <w:sz w:val="28"/>
          <w:szCs w:val="28"/>
        </w:rPr>
        <w:sectPr w:rsidR="00ED1A35" w:rsidRPr="0022058A" w:rsidSect="002D6547">
          <w:pgSz w:w="11910" w:h="16840"/>
          <w:pgMar w:top="1134" w:right="850" w:bottom="1134" w:left="1701" w:header="709" w:footer="0" w:gutter="0"/>
          <w:cols w:space="720"/>
        </w:sectPr>
      </w:pPr>
    </w:p>
    <w:p w:rsidR="00ED1A35" w:rsidRPr="0022058A" w:rsidRDefault="00ED1A35" w:rsidP="00736470">
      <w:pPr>
        <w:pStyle w:val="1"/>
        <w:spacing w:line="360" w:lineRule="auto"/>
        <w:ind w:left="0" w:firstLine="510"/>
        <w:jc w:val="center"/>
      </w:pPr>
      <w:r w:rsidRPr="0022058A">
        <w:lastRenderedPageBreak/>
        <w:t>РОЗДІЛ 2</w:t>
      </w:r>
    </w:p>
    <w:p w:rsidR="00D875D9" w:rsidRDefault="00ED1A35" w:rsidP="00736470">
      <w:pPr>
        <w:spacing w:line="360" w:lineRule="auto"/>
        <w:ind w:hanging="197"/>
        <w:jc w:val="center"/>
        <w:rPr>
          <w:b/>
          <w:sz w:val="28"/>
          <w:szCs w:val="28"/>
          <w:lang w:val="ru-RU"/>
        </w:rPr>
      </w:pPr>
      <w:r w:rsidRPr="0022058A">
        <w:rPr>
          <w:b/>
          <w:sz w:val="28"/>
          <w:szCs w:val="28"/>
        </w:rPr>
        <w:t>СТРУКТУРНО-СЕМАНТИЧНІ ПАРАМЕТРИ</w:t>
      </w:r>
      <w:r w:rsidRPr="0022058A">
        <w:rPr>
          <w:b/>
          <w:sz w:val="28"/>
          <w:szCs w:val="28"/>
          <w:lang w:val="ru-RU"/>
        </w:rPr>
        <w:t xml:space="preserve"> ТА ФУНКЦ</w:t>
      </w:r>
      <w:r w:rsidRPr="0022058A">
        <w:rPr>
          <w:b/>
          <w:sz w:val="28"/>
          <w:szCs w:val="28"/>
        </w:rPr>
        <w:t>І</w:t>
      </w:r>
      <w:r w:rsidRPr="0022058A">
        <w:rPr>
          <w:b/>
          <w:sz w:val="28"/>
          <w:szCs w:val="28"/>
          <w:lang w:val="ru-RU"/>
        </w:rPr>
        <w:t>ОНАЛЬНО-СТИЛІСТИЧНИЙ</w:t>
      </w:r>
      <w:r w:rsidRPr="0022058A">
        <w:rPr>
          <w:b/>
          <w:sz w:val="28"/>
          <w:szCs w:val="28"/>
        </w:rPr>
        <w:t xml:space="preserve"> ПОТЕНЦІАЛ ПОРІ</w:t>
      </w:r>
      <w:r w:rsidR="00D875D9">
        <w:rPr>
          <w:b/>
          <w:sz w:val="28"/>
          <w:szCs w:val="28"/>
        </w:rPr>
        <w:t xml:space="preserve">ВНЯНЬ </w:t>
      </w:r>
    </w:p>
    <w:p w:rsidR="00ED1A35" w:rsidRPr="0022058A" w:rsidRDefault="00D875D9" w:rsidP="00736470">
      <w:pPr>
        <w:spacing w:line="360" w:lineRule="auto"/>
        <w:ind w:hanging="197"/>
        <w:jc w:val="center"/>
        <w:rPr>
          <w:b/>
          <w:sz w:val="28"/>
          <w:szCs w:val="28"/>
        </w:rPr>
      </w:pPr>
      <w:r>
        <w:rPr>
          <w:b/>
          <w:sz w:val="28"/>
          <w:szCs w:val="28"/>
        </w:rPr>
        <w:t>У МОВОТВОРЧОСТІ О</w:t>
      </w:r>
      <w:r>
        <w:rPr>
          <w:b/>
          <w:sz w:val="28"/>
          <w:szCs w:val="28"/>
          <w:lang w:val="ru-RU"/>
        </w:rPr>
        <w:t>. </w:t>
      </w:r>
      <w:r w:rsidR="00ED1A35" w:rsidRPr="0022058A">
        <w:rPr>
          <w:b/>
          <w:sz w:val="28"/>
          <w:szCs w:val="28"/>
        </w:rPr>
        <w:t xml:space="preserve"> ДОВЖЕНКА</w:t>
      </w:r>
    </w:p>
    <w:p w:rsidR="00BD76CB" w:rsidRPr="0022058A" w:rsidRDefault="00BD76CB" w:rsidP="00736470">
      <w:pPr>
        <w:spacing w:line="360" w:lineRule="auto"/>
        <w:ind w:hanging="197"/>
        <w:jc w:val="center"/>
        <w:rPr>
          <w:b/>
          <w:sz w:val="28"/>
          <w:szCs w:val="28"/>
        </w:rPr>
      </w:pPr>
    </w:p>
    <w:p w:rsidR="00ED1A35" w:rsidRPr="0022058A" w:rsidRDefault="00ED1A35" w:rsidP="00D875D9">
      <w:pPr>
        <w:pStyle w:val="1"/>
        <w:tabs>
          <w:tab w:val="left" w:pos="3834"/>
        </w:tabs>
        <w:spacing w:line="360" w:lineRule="auto"/>
        <w:ind w:left="0" w:firstLine="708"/>
        <w:jc w:val="both"/>
      </w:pPr>
      <w:r w:rsidRPr="0022058A">
        <w:t>2.1. Сполучникові</w:t>
      </w:r>
      <w:r w:rsidRPr="0022058A">
        <w:rPr>
          <w:spacing w:val="-3"/>
        </w:rPr>
        <w:t xml:space="preserve"> </w:t>
      </w:r>
      <w:r w:rsidRPr="0022058A">
        <w:t>п</w:t>
      </w:r>
      <w:r w:rsidR="00D875D9">
        <w:t>орівняння в ідіостилі О</w:t>
      </w:r>
      <w:r w:rsidR="00D875D9">
        <w:rPr>
          <w:lang w:val="ru-RU"/>
        </w:rPr>
        <w:t>.</w:t>
      </w:r>
      <w:r w:rsidRPr="0022058A">
        <w:t xml:space="preserve"> Довженка</w:t>
      </w:r>
    </w:p>
    <w:p w:rsidR="00ED1A35" w:rsidRPr="0022058A" w:rsidRDefault="00ED1A35" w:rsidP="00736470">
      <w:pPr>
        <w:pStyle w:val="a3"/>
        <w:spacing w:line="360" w:lineRule="auto"/>
        <w:ind w:left="0" w:firstLine="0"/>
        <w:jc w:val="center"/>
        <w:rPr>
          <w:b/>
        </w:rPr>
      </w:pPr>
    </w:p>
    <w:p w:rsidR="00077888" w:rsidRPr="0022058A" w:rsidRDefault="00ED1A35" w:rsidP="00736470">
      <w:pPr>
        <w:pStyle w:val="a3"/>
        <w:spacing w:line="360" w:lineRule="auto"/>
        <w:ind w:left="0" w:firstLine="708"/>
        <w:rPr>
          <w:lang w:val="ru-RU"/>
        </w:rPr>
      </w:pPr>
      <w:r w:rsidRPr="0022058A">
        <w:t>Визначальним напрямком сучасної лінгвостилістики є дослідження мовотворчості письменників, їхнього самобутнього мовомислення з</w:t>
      </w:r>
      <w:r w:rsidR="00092C13" w:rsidRPr="0022058A">
        <w:t xml:space="preserve"> властивими саме їм тими чи іншими</w:t>
      </w:r>
      <w:r w:rsidRPr="0022058A">
        <w:t xml:space="preserve"> мовностилістичними пріоритетами. Особливу ж увагу в цьому аспекті привертають творчі індивідуальності з різнобічними літературно-мистецькими вподобаннями. Однією з таких непересічних постатей в українському мовно-літературному просторі можна справедливо вважати Олександра Довженка – уславленого письменника, автора літературних художніх творів  ̶  оповіда</w:t>
      </w:r>
      <w:r w:rsidR="003404E5" w:rsidRPr="0022058A">
        <w:t>нь, п’єс, нарисів, кіноповістей тощо.</w:t>
      </w:r>
      <w:r w:rsidRPr="0022058A">
        <w:t xml:space="preserve"> Серед них «Україна в огні», «Повість полум’яних літ», «Зачарована Десна», «Поема про море», «Мати»,  «Відступник», «Потомки запорожців». Осібне місце в доробку митця належить його «Щоденнику», у якому з документальною достовірністю знайшла відображення не лише значна частина його життя, а й доба, в яку він жив і творив.</w:t>
      </w:r>
    </w:p>
    <w:p w:rsidR="003404E5" w:rsidRPr="0022058A" w:rsidRDefault="00ED1A35" w:rsidP="00736470">
      <w:pPr>
        <w:pStyle w:val="a3"/>
        <w:spacing w:line="360" w:lineRule="auto"/>
        <w:ind w:left="0" w:firstLine="708"/>
      </w:pPr>
      <w:r w:rsidRPr="0022058A">
        <w:t>Творчий доробок Олександра Довженка репрезентує об’єктивну інформацію про довкілля й водночас засвідчує суб’єктивне, авто</w:t>
      </w:r>
      <w:r w:rsidR="003404E5" w:rsidRPr="0022058A">
        <w:t>рське, ставлення до тієї чи іншої</w:t>
      </w:r>
      <w:r w:rsidRPr="0022058A">
        <w:t xml:space="preserve"> реалії, а відтак – вирізняється потужним стилістичним потенціалом. </w:t>
      </w:r>
      <w:r w:rsidR="003404E5" w:rsidRPr="0022058A">
        <w:t>С</w:t>
      </w:r>
      <w:r w:rsidRPr="0022058A">
        <w:t xml:space="preserve">тилістичні ресурси дають змогу посилити враження від висловленого, актуалізувати увагу адресата, вплинути на його розум та емоції. </w:t>
      </w:r>
    </w:p>
    <w:p w:rsidR="00ED1A35" w:rsidRPr="0022058A" w:rsidRDefault="00ED1A35" w:rsidP="00736470">
      <w:pPr>
        <w:pStyle w:val="a3"/>
        <w:spacing w:line="360" w:lineRule="auto"/>
        <w:ind w:left="0" w:firstLine="708"/>
      </w:pPr>
      <w:r w:rsidRPr="0022058A">
        <w:t xml:space="preserve">Письменник, репрезентуючи свою творчу манеру, активно послуговується різними стилістичними засобами, висловлює свою авторську позицію через відповідні почуття, емоції, оцінку тощо, зокрема й уміло посилює виражальні можливості мови за допомогою порівнянь. І це цілком </w:t>
      </w:r>
      <w:r w:rsidRPr="0022058A">
        <w:lastRenderedPageBreak/>
        <w:t>закономірно. Адже порівняння є одним із</w:t>
      </w:r>
      <w:r w:rsidRPr="0022058A">
        <w:rPr>
          <w:spacing w:val="56"/>
        </w:rPr>
        <w:t xml:space="preserve"> </w:t>
      </w:r>
      <w:r w:rsidRPr="0022058A">
        <w:t>найпоширеніших шляхів увиразнення не лише художнього чи епістолярного, а й повсякденного мовлення. Такий підхід загалом пов’язують із тим, що порівняння (компаратив) здебільшого розглядають як тропеїчну фігуру, що за допомогою мовного зображення представляє предмет, людину чи певне явище через найхарактерніші ознаки</w:t>
      </w:r>
      <w:r w:rsidR="00313ECD" w:rsidRPr="0022058A">
        <w:t>, які є властивими для інших [65</w:t>
      </w:r>
      <w:r w:rsidRPr="0022058A">
        <w:t>, с. 359].</w:t>
      </w:r>
    </w:p>
    <w:p w:rsidR="001D7CBC" w:rsidRPr="0022058A" w:rsidRDefault="00ED1A35" w:rsidP="00736470">
      <w:pPr>
        <w:pStyle w:val="a3"/>
        <w:spacing w:line="360" w:lineRule="auto"/>
        <w:ind w:left="0"/>
      </w:pPr>
      <w:r w:rsidRPr="0022058A">
        <w:t>Творчість Олександра Довженка є цінною джерельною базою для дослідження компаративів, адже дозволяє простежити і структурно-семантичне розмаїття порівнянь, використову</w:t>
      </w:r>
      <w:r w:rsidR="0018350E" w:rsidRPr="0022058A">
        <w:t xml:space="preserve">ваних у тому чи тому тексті, і </w:t>
      </w:r>
      <w:r w:rsidRPr="0022058A">
        <w:t>майстерність письменника,</w:t>
      </w:r>
      <w:r w:rsidR="0018350E" w:rsidRPr="0022058A">
        <w:t xml:space="preserve"> своєрідність авторського стилю</w:t>
      </w:r>
      <w:r w:rsidRPr="0022058A">
        <w:t>.</w:t>
      </w:r>
    </w:p>
    <w:p w:rsidR="00ED1A35" w:rsidRPr="0022058A" w:rsidRDefault="00ED1A35" w:rsidP="00736470">
      <w:pPr>
        <w:pStyle w:val="a3"/>
        <w:spacing w:line="360" w:lineRule="auto"/>
        <w:ind w:left="0"/>
      </w:pPr>
      <w:r w:rsidRPr="0022058A">
        <w:t xml:space="preserve">Порівняння, якими послуговується письменник, не є однотипними ні у структурному, ні в семантичному плані. Вони доволі строкаті. До того ж, як уже зазначалося в першому розділі, спостерігаються відмінності і в самих наукових підходах щодо систематизації порівнянь. Наприклад, Н. Шаповалова свого часу висловила думку, що сучасна українська мова вирізняється широким спектром порівняльних відношень, проілюстрованих </w:t>
      </w:r>
      <w:r w:rsidR="00F844AD" w:rsidRPr="0022058A">
        <w:t>такими граматичними формами, як</w:t>
      </w:r>
      <w:r w:rsidR="00F844AD" w:rsidRPr="0022058A">
        <w:rPr>
          <w:lang w:val="ru-RU"/>
        </w:rPr>
        <w:noBreakHyphen/>
      </w:r>
      <w:r w:rsidRPr="0022058A">
        <w:t>от:</w:t>
      </w:r>
    </w:p>
    <w:p w:rsidR="001D7CBC" w:rsidRPr="0022058A" w:rsidRDefault="00ED1A35" w:rsidP="00736470">
      <w:pPr>
        <w:pStyle w:val="a5"/>
        <w:numPr>
          <w:ilvl w:val="0"/>
          <w:numId w:val="8"/>
        </w:numPr>
        <w:tabs>
          <w:tab w:val="left" w:pos="1315"/>
          <w:tab w:val="left" w:pos="2631"/>
          <w:tab w:val="left" w:pos="3966"/>
          <w:tab w:val="left" w:pos="5447"/>
          <w:tab w:val="left" w:pos="7419"/>
          <w:tab w:val="left" w:pos="7861"/>
        </w:tabs>
        <w:spacing w:line="360" w:lineRule="auto"/>
        <w:ind w:left="0" w:firstLine="707"/>
        <w:rPr>
          <w:sz w:val="28"/>
          <w:szCs w:val="28"/>
        </w:rPr>
      </w:pPr>
      <w:r w:rsidRPr="0022058A">
        <w:rPr>
          <w:sz w:val="28"/>
          <w:szCs w:val="28"/>
        </w:rPr>
        <w:t>орудний</w:t>
      </w:r>
      <w:r w:rsidRPr="0022058A">
        <w:rPr>
          <w:sz w:val="28"/>
          <w:szCs w:val="28"/>
        </w:rPr>
        <w:tab/>
        <w:t>вiдмiнок</w:t>
      </w:r>
      <w:r w:rsidRPr="0022058A">
        <w:rPr>
          <w:sz w:val="28"/>
          <w:szCs w:val="28"/>
        </w:rPr>
        <w:tab/>
        <w:t>іменників</w:t>
      </w:r>
      <w:r w:rsidRPr="0022058A">
        <w:rPr>
          <w:sz w:val="28"/>
          <w:szCs w:val="28"/>
        </w:rPr>
        <w:tab/>
        <w:t>(займенників)</w:t>
      </w:r>
      <w:r w:rsidRPr="0022058A">
        <w:rPr>
          <w:sz w:val="28"/>
          <w:szCs w:val="28"/>
        </w:rPr>
        <w:tab/>
        <w:t>у</w:t>
      </w:r>
      <w:r w:rsidRPr="0022058A">
        <w:rPr>
          <w:sz w:val="28"/>
          <w:szCs w:val="28"/>
        </w:rPr>
        <w:tab/>
      </w:r>
      <w:r w:rsidRPr="0022058A">
        <w:rPr>
          <w:spacing w:val="-1"/>
          <w:sz w:val="28"/>
          <w:szCs w:val="28"/>
        </w:rPr>
        <w:t xml:space="preserve">порівняльному </w:t>
      </w:r>
      <w:r w:rsidRPr="0022058A">
        <w:rPr>
          <w:sz w:val="28"/>
          <w:szCs w:val="28"/>
        </w:rPr>
        <w:t>значенні;</w:t>
      </w:r>
    </w:p>
    <w:p w:rsidR="001D7CBC" w:rsidRPr="0022058A" w:rsidRDefault="00ED1A35" w:rsidP="00736470">
      <w:pPr>
        <w:pStyle w:val="a5"/>
        <w:numPr>
          <w:ilvl w:val="0"/>
          <w:numId w:val="8"/>
        </w:numPr>
        <w:tabs>
          <w:tab w:val="left" w:pos="1315"/>
          <w:tab w:val="left" w:pos="2631"/>
          <w:tab w:val="left" w:pos="3966"/>
          <w:tab w:val="left" w:pos="5447"/>
          <w:tab w:val="left" w:pos="7419"/>
          <w:tab w:val="left" w:pos="7861"/>
        </w:tabs>
        <w:spacing w:line="360" w:lineRule="auto"/>
        <w:ind w:left="0" w:firstLine="707"/>
        <w:rPr>
          <w:sz w:val="28"/>
          <w:szCs w:val="28"/>
        </w:rPr>
      </w:pPr>
      <w:r w:rsidRPr="0022058A">
        <w:rPr>
          <w:sz w:val="28"/>
          <w:szCs w:val="28"/>
        </w:rPr>
        <w:t>прислівники із префіксом</w:t>
      </w:r>
      <w:r w:rsidRPr="0022058A">
        <w:rPr>
          <w:spacing w:val="-6"/>
          <w:sz w:val="28"/>
          <w:szCs w:val="28"/>
        </w:rPr>
        <w:t xml:space="preserve"> </w:t>
      </w:r>
      <w:r w:rsidRPr="0022058A">
        <w:rPr>
          <w:i/>
          <w:sz w:val="28"/>
          <w:szCs w:val="28"/>
        </w:rPr>
        <w:t>по-</w:t>
      </w:r>
      <w:r w:rsidRPr="0022058A">
        <w:rPr>
          <w:sz w:val="28"/>
          <w:szCs w:val="28"/>
        </w:rPr>
        <w:t>;</w:t>
      </w:r>
    </w:p>
    <w:p w:rsidR="001D7CBC" w:rsidRPr="00D875D9" w:rsidRDefault="00ED1A35" w:rsidP="00736470">
      <w:pPr>
        <w:pStyle w:val="a5"/>
        <w:numPr>
          <w:ilvl w:val="0"/>
          <w:numId w:val="8"/>
        </w:numPr>
        <w:tabs>
          <w:tab w:val="left" w:pos="1315"/>
          <w:tab w:val="left" w:pos="2631"/>
          <w:tab w:val="left" w:pos="3966"/>
          <w:tab w:val="left" w:pos="5447"/>
          <w:tab w:val="left" w:pos="7419"/>
          <w:tab w:val="left" w:pos="7861"/>
        </w:tabs>
        <w:spacing w:line="360" w:lineRule="auto"/>
        <w:ind w:left="0" w:firstLine="707"/>
        <w:rPr>
          <w:sz w:val="28"/>
          <w:szCs w:val="28"/>
        </w:rPr>
      </w:pPr>
      <w:r w:rsidRPr="00D875D9">
        <w:rPr>
          <w:spacing w:val="-3"/>
          <w:sz w:val="28"/>
          <w:szCs w:val="28"/>
        </w:rPr>
        <w:t xml:space="preserve">прикметники, прислівники </w:t>
      </w:r>
      <w:r w:rsidRPr="00D875D9">
        <w:rPr>
          <w:sz w:val="28"/>
          <w:szCs w:val="28"/>
        </w:rPr>
        <w:t xml:space="preserve">із </w:t>
      </w:r>
      <w:r w:rsidRPr="00D875D9">
        <w:rPr>
          <w:spacing w:val="-3"/>
          <w:sz w:val="28"/>
          <w:szCs w:val="28"/>
        </w:rPr>
        <w:t xml:space="preserve">суфіксами </w:t>
      </w:r>
      <w:r w:rsidRPr="00D875D9">
        <w:rPr>
          <w:i/>
          <w:spacing w:val="-3"/>
          <w:sz w:val="28"/>
          <w:szCs w:val="28"/>
        </w:rPr>
        <w:t>-уват-</w:t>
      </w:r>
      <w:r w:rsidRPr="00D875D9">
        <w:rPr>
          <w:spacing w:val="-3"/>
          <w:sz w:val="28"/>
          <w:szCs w:val="28"/>
        </w:rPr>
        <w:t>(-</w:t>
      </w:r>
      <w:r w:rsidRPr="00D875D9">
        <w:rPr>
          <w:i/>
          <w:spacing w:val="-3"/>
          <w:sz w:val="28"/>
          <w:szCs w:val="28"/>
        </w:rPr>
        <w:t>юват-</w:t>
      </w:r>
      <w:r w:rsidRPr="00D875D9">
        <w:rPr>
          <w:spacing w:val="-3"/>
          <w:sz w:val="28"/>
          <w:szCs w:val="28"/>
        </w:rPr>
        <w:t xml:space="preserve">), </w:t>
      </w:r>
      <w:r w:rsidRPr="00D875D9">
        <w:rPr>
          <w:i/>
          <w:spacing w:val="-3"/>
          <w:sz w:val="28"/>
          <w:szCs w:val="28"/>
        </w:rPr>
        <w:t>-аст-</w:t>
      </w:r>
      <w:r w:rsidRPr="00D875D9">
        <w:rPr>
          <w:i/>
          <w:spacing w:val="-2"/>
          <w:sz w:val="28"/>
          <w:szCs w:val="28"/>
        </w:rPr>
        <w:t xml:space="preserve"> </w:t>
      </w:r>
      <w:r w:rsidR="00D875D9" w:rsidRPr="00D875D9">
        <w:rPr>
          <w:i/>
          <w:spacing w:val="-2"/>
          <w:sz w:val="28"/>
          <w:szCs w:val="28"/>
          <w:lang w:val="ru-RU"/>
        </w:rPr>
        <w:t xml:space="preserve">                    </w:t>
      </w:r>
      <w:r w:rsidRPr="00D875D9">
        <w:rPr>
          <w:spacing w:val="-4"/>
          <w:sz w:val="28"/>
          <w:szCs w:val="28"/>
        </w:rPr>
        <w:t>(-</w:t>
      </w:r>
      <w:r w:rsidRPr="00D875D9">
        <w:rPr>
          <w:i/>
          <w:spacing w:val="-4"/>
          <w:sz w:val="28"/>
          <w:szCs w:val="28"/>
        </w:rPr>
        <w:t>яст-</w:t>
      </w:r>
      <w:r w:rsidRPr="00D875D9">
        <w:rPr>
          <w:spacing w:val="-4"/>
          <w:sz w:val="28"/>
          <w:szCs w:val="28"/>
        </w:rPr>
        <w:t>),</w:t>
      </w:r>
      <w:r w:rsidR="00D875D9" w:rsidRPr="00D875D9">
        <w:rPr>
          <w:spacing w:val="-4"/>
          <w:sz w:val="28"/>
          <w:szCs w:val="28"/>
          <w:lang w:val="ru-RU"/>
        </w:rPr>
        <w:t xml:space="preserve"> </w:t>
      </w:r>
      <w:r w:rsidRPr="00D875D9">
        <w:rPr>
          <w:i/>
          <w:sz w:val="28"/>
          <w:szCs w:val="28"/>
        </w:rPr>
        <w:t>-ист-</w:t>
      </w:r>
      <w:r w:rsidRPr="00D875D9">
        <w:rPr>
          <w:sz w:val="28"/>
          <w:szCs w:val="28"/>
        </w:rPr>
        <w:t>;</w:t>
      </w:r>
    </w:p>
    <w:p w:rsidR="001D7CBC" w:rsidRPr="0022058A" w:rsidRDefault="001D7CBC" w:rsidP="00736470">
      <w:pPr>
        <w:spacing w:line="360" w:lineRule="auto"/>
        <w:ind w:firstLine="707"/>
        <w:jc w:val="both"/>
        <w:rPr>
          <w:sz w:val="28"/>
          <w:szCs w:val="28"/>
        </w:rPr>
      </w:pPr>
      <w:r w:rsidRPr="0022058A">
        <w:rPr>
          <w:sz w:val="28"/>
          <w:szCs w:val="28"/>
        </w:rPr>
        <w:t>4) </w:t>
      </w:r>
      <w:r w:rsidR="00ED1A35" w:rsidRPr="0022058A">
        <w:rPr>
          <w:sz w:val="28"/>
          <w:szCs w:val="28"/>
        </w:rPr>
        <w:t xml:space="preserve">прикметники із суфіксальними морфемами </w:t>
      </w:r>
      <w:r w:rsidR="00ED1A35" w:rsidRPr="0022058A">
        <w:rPr>
          <w:i/>
          <w:sz w:val="28"/>
          <w:szCs w:val="28"/>
        </w:rPr>
        <w:t>-видний</w:t>
      </w:r>
      <w:r w:rsidR="00ED1A35" w:rsidRPr="0022058A">
        <w:rPr>
          <w:sz w:val="28"/>
          <w:szCs w:val="28"/>
        </w:rPr>
        <w:t>,</w:t>
      </w:r>
      <w:r w:rsidR="00ED1A35" w:rsidRPr="0022058A">
        <w:rPr>
          <w:spacing w:val="-9"/>
          <w:sz w:val="28"/>
          <w:szCs w:val="28"/>
        </w:rPr>
        <w:t xml:space="preserve"> </w:t>
      </w:r>
      <w:r w:rsidR="00ED1A35" w:rsidRPr="0022058A">
        <w:rPr>
          <w:i/>
          <w:sz w:val="28"/>
          <w:szCs w:val="28"/>
        </w:rPr>
        <w:t>-подiбний</w:t>
      </w:r>
      <w:r w:rsidR="00ED1A35" w:rsidRPr="0022058A">
        <w:rPr>
          <w:sz w:val="28"/>
          <w:szCs w:val="28"/>
        </w:rPr>
        <w:t>;</w:t>
      </w:r>
    </w:p>
    <w:p w:rsidR="001D7CBC" w:rsidRPr="0022058A" w:rsidRDefault="001D7CBC" w:rsidP="00736470">
      <w:pPr>
        <w:spacing w:line="360" w:lineRule="auto"/>
        <w:ind w:firstLine="707"/>
        <w:jc w:val="both"/>
        <w:rPr>
          <w:sz w:val="28"/>
          <w:szCs w:val="28"/>
        </w:rPr>
      </w:pPr>
      <w:r w:rsidRPr="0022058A">
        <w:rPr>
          <w:sz w:val="28"/>
          <w:szCs w:val="28"/>
        </w:rPr>
        <w:t>5) </w:t>
      </w:r>
      <w:r w:rsidR="00ED1A35" w:rsidRPr="0022058A">
        <w:rPr>
          <w:sz w:val="28"/>
          <w:szCs w:val="28"/>
        </w:rPr>
        <w:t xml:space="preserve">складні прикметники, що містять компоненти </w:t>
      </w:r>
      <w:r w:rsidR="00ED1A35" w:rsidRPr="0022058A">
        <w:rPr>
          <w:i/>
          <w:sz w:val="28"/>
          <w:szCs w:val="28"/>
        </w:rPr>
        <w:t>-головий</w:t>
      </w:r>
      <w:r w:rsidR="00ED1A35" w:rsidRPr="0022058A">
        <w:rPr>
          <w:sz w:val="28"/>
          <w:szCs w:val="28"/>
        </w:rPr>
        <w:t xml:space="preserve">, </w:t>
      </w:r>
      <w:r w:rsidR="00ED1A35" w:rsidRPr="0022058A">
        <w:rPr>
          <w:i/>
          <w:sz w:val="28"/>
          <w:szCs w:val="28"/>
        </w:rPr>
        <w:t>-зубий</w:t>
      </w:r>
      <w:r w:rsidR="00ED1A35" w:rsidRPr="0022058A">
        <w:rPr>
          <w:sz w:val="28"/>
          <w:szCs w:val="28"/>
        </w:rPr>
        <w:t xml:space="preserve">, </w:t>
      </w:r>
      <w:r w:rsidR="00ED1A35" w:rsidRPr="0022058A">
        <w:rPr>
          <w:i/>
          <w:sz w:val="28"/>
          <w:szCs w:val="28"/>
        </w:rPr>
        <w:noBreakHyphen/>
        <w:t xml:space="preserve">крилий </w:t>
      </w:r>
      <w:r w:rsidR="00ED1A35" w:rsidRPr="0022058A">
        <w:rPr>
          <w:sz w:val="28"/>
          <w:szCs w:val="28"/>
        </w:rPr>
        <w:t>тощо;</w:t>
      </w:r>
    </w:p>
    <w:p w:rsidR="001D7CBC" w:rsidRPr="0022058A" w:rsidRDefault="00ED1A35" w:rsidP="00F844AD">
      <w:pPr>
        <w:spacing w:line="360" w:lineRule="auto"/>
        <w:ind w:firstLine="707"/>
        <w:jc w:val="both"/>
        <w:rPr>
          <w:sz w:val="28"/>
          <w:szCs w:val="28"/>
        </w:rPr>
      </w:pPr>
      <w:r w:rsidRPr="0022058A">
        <w:rPr>
          <w:sz w:val="28"/>
          <w:szCs w:val="28"/>
        </w:rPr>
        <w:t xml:space="preserve"> </w:t>
      </w:r>
      <w:r w:rsidR="001D7CBC" w:rsidRPr="0022058A">
        <w:rPr>
          <w:sz w:val="28"/>
          <w:szCs w:val="28"/>
        </w:rPr>
        <w:t>6) </w:t>
      </w:r>
      <w:r w:rsidRPr="0022058A">
        <w:rPr>
          <w:sz w:val="28"/>
          <w:szCs w:val="28"/>
        </w:rPr>
        <w:t>слова</w:t>
      </w:r>
      <w:r w:rsidRPr="0022058A">
        <w:rPr>
          <w:sz w:val="28"/>
          <w:szCs w:val="28"/>
        </w:rPr>
        <w:tab/>
      </w:r>
      <w:r w:rsidR="00F844AD" w:rsidRPr="0022058A">
        <w:rPr>
          <w:sz w:val="28"/>
          <w:szCs w:val="28"/>
          <w:lang w:val="ru-RU"/>
        </w:rPr>
        <w:t xml:space="preserve">   </w:t>
      </w:r>
      <w:r w:rsidR="001D7CBC" w:rsidRPr="0022058A">
        <w:rPr>
          <w:sz w:val="28"/>
          <w:szCs w:val="28"/>
        </w:rPr>
        <w:t xml:space="preserve"> </w:t>
      </w:r>
      <w:r w:rsidRPr="0022058A">
        <w:rPr>
          <w:sz w:val="28"/>
          <w:szCs w:val="28"/>
        </w:rPr>
        <w:t>на</w:t>
      </w:r>
      <w:r w:rsidRPr="0022058A">
        <w:rPr>
          <w:sz w:val="28"/>
          <w:szCs w:val="28"/>
        </w:rPr>
        <w:tab/>
      </w:r>
      <w:r w:rsidR="00F844AD" w:rsidRPr="0022058A">
        <w:rPr>
          <w:sz w:val="28"/>
          <w:szCs w:val="28"/>
          <w:lang w:val="ru-RU"/>
        </w:rPr>
        <w:t xml:space="preserve">   </w:t>
      </w:r>
      <w:r w:rsidRPr="0022058A">
        <w:rPr>
          <w:sz w:val="28"/>
          <w:szCs w:val="28"/>
        </w:rPr>
        <w:t>зразок</w:t>
      </w:r>
      <w:r w:rsidRPr="0022058A">
        <w:rPr>
          <w:sz w:val="28"/>
          <w:szCs w:val="28"/>
        </w:rPr>
        <w:tab/>
      </w:r>
      <w:r w:rsidR="00F844AD" w:rsidRPr="0022058A">
        <w:rPr>
          <w:sz w:val="28"/>
          <w:szCs w:val="28"/>
          <w:lang w:val="ru-RU"/>
        </w:rPr>
        <w:t xml:space="preserve">   </w:t>
      </w:r>
      <w:r w:rsidRPr="0022058A">
        <w:rPr>
          <w:i/>
          <w:sz w:val="28"/>
          <w:szCs w:val="28"/>
        </w:rPr>
        <w:t>схожий</w:t>
      </w:r>
      <w:r w:rsidRPr="0022058A">
        <w:rPr>
          <w:sz w:val="28"/>
          <w:szCs w:val="28"/>
        </w:rPr>
        <w:t>,</w:t>
      </w:r>
      <w:r w:rsidRPr="0022058A">
        <w:rPr>
          <w:sz w:val="28"/>
          <w:szCs w:val="28"/>
        </w:rPr>
        <w:tab/>
      </w:r>
      <w:r w:rsidR="00F844AD" w:rsidRPr="0022058A">
        <w:rPr>
          <w:sz w:val="28"/>
          <w:szCs w:val="28"/>
          <w:lang w:val="ru-RU"/>
        </w:rPr>
        <w:t xml:space="preserve">    </w:t>
      </w:r>
      <w:r w:rsidRPr="0022058A">
        <w:rPr>
          <w:i/>
          <w:sz w:val="28"/>
          <w:szCs w:val="28"/>
        </w:rPr>
        <w:t>подiбний</w:t>
      </w:r>
      <w:r w:rsidRPr="0022058A">
        <w:rPr>
          <w:sz w:val="28"/>
          <w:szCs w:val="28"/>
        </w:rPr>
        <w:t>,</w:t>
      </w:r>
      <w:r w:rsidRPr="0022058A">
        <w:rPr>
          <w:sz w:val="28"/>
          <w:szCs w:val="28"/>
        </w:rPr>
        <w:tab/>
      </w:r>
      <w:r w:rsidR="00F844AD" w:rsidRPr="0022058A">
        <w:rPr>
          <w:sz w:val="28"/>
          <w:szCs w:val="28"/>
          <w:lang w:val="ru-RU"/>
        </w:rPr>
        <w:t xml:space="preserve">              </w:t>
      </w:r>
      <w:r w:rsidRPr="0022058A">
        <w:rPr>
          <w:i/>
          <w:spacing w:val="-3"/>
          <w:sz w:val="28"/>
          <w:szCs w:val="28"/>
        </w:rPr>
        <w:t>здаватися,</w:t>
      </w:r>
      <w:r w:rsidR="00F844AD" w:rsidRPr="0022058A">
        <w:rPr>
          <w:i/>
          <w:spacing w:val="-3"/>
          <w:sz w:val="28"/>
          <w:szCs w:val="28"/>
          <w:lang w:val="ru-RU"/>
        </w:rPr>
        <w:t xml:space="preserve"> </w:t>
      </w:r>
      <w:r w:rsidR="00F844AD" w:rsidRPr="0022058A">
        <w:rPr>
          <w:i/>
          <w:spacing w:val="-3"/>
          <w:sz w:val="28"/>
          <w:szCs w:val="28"/>
          <w:lang w:val="en-US"/>
        </w:rPr>
        <w:t>c</w:t>
      </w:r>
      <w:r w:rsidRPr="0022058A">
        <w:rPr>
          <w:i/>
          <w:sz w:val="28"/>
          <w:szCs w:val="28"/>
        </w:rPr>
        <w:t>кидатися</w:t>
      </w:r>
      <w:r w:rsidRPr="0022058A">
        <w:rPr>
          <w:i/>
          <w:spacing w:val="-2"/>
          <w:sz w:val="28"/>
          <w:szCs w:val="28"/>
        </w:rPr>
        <w:t xml:space="preserve"> </w:t>
      </w:r>
      <w:r w:rsidRPr="0022058A">
        <w:rPr>
          <w:sz w:val="28"/>
          <w:szCs w:val="28"/>
        </w:rPr>
        <w:t>тощо;</w:t>
      </w:r>
    </w:p>
    <w:p w:rsidR="001D7CBC" w:rsidRPr="0022058A" w:rsidRDefault="001D7CBC" w:rsidP="00736470">
      <w:pPr>
        <w:spacing w:line="360" w:lineRule="auto"/>
        <w:ind w:firstLine="707"/>
        <w:jc w:val="both"/>
        <w:rPr>
          <w:sz w:val="28"/>
          <w:szCs w:val="28"/>
        </w:rPr>
      </w:pPr>
      <w:r w:rsidRPr="0022058A">
        <w:rPr>
          <w:sz w:val="28"/>
          <w:szCs w:val="28"/>
        </w:rPr>
        <w:t>7) </w:t>
      </w:r>
      <w:r w:rsidR="00ED1A35" w:rsidRPr="0022058A">
        <w:rPr>
          <w:sz w:val="28"/>
          <w:szCs w:val="28"/>
        </w:rPr>
        <w:t>порівняльні</w:t>
      </w:r>
      <w:r w:rsidR="00ED1A35" w:rsidRPr="0022058A">
        <w:rPr>
          <w:spacing w:val="-1"/>
          <w:sz w:val="28"/>
          <w:szCs w:val="28"/>
        </w:rPr>
        <w:t xml:space="preserve"> </w:t>
      </w:r>
      <w:r w:rsidR="00ED1A35" w:rsidRPr="0022058A">
        <w:rPr>
          <w:sz w:val="28"/>
          <w:szCs w:val="28"/>
        </w:rPr>
        <w:t>сполучники;</w:t>
      </w:r>
    </w:p>
    <w:p w:rsidR="00ED1A35" w:rsidRPr="0022058A" w:rsidRDefault="001D7CBC" w:rsidP="00736470">
      <w:pPr>
        <w:spacing w:line="360" w:lineRule="auto"/>
        <w:ind w:firstLine="707"/>
        <w:jc w:val="both"/>
        <w:rPr>
          <w:sz w:val="28"/>
          <w:szCs w:val="28"/>
        </w:rPr>
      </w:pPr>
      <w:r w:rsidRPr="0022058A">
        <w:rPr>
          <w:sz w:val="28"/>
          <w:szCs w:val="28"/>
        </w:rPr>
        <w:t>8) </w:t>
      </w:r>
      <w:r w:rsidR="0018350E" w:rsidRPr="0022058A">
        <w:rPr>
          <w:sz w:val="28"/>
          <w:szCs w:val="28"/>
        </w:rPr>
        <w:t>модально-порівняльні частки [112</w:t>
      </w:r>
      <w:r w:rsidR="00ED1A35" w:rsidRPr="0022058A">
        <w:rPr>
          <w:sz w:val="28"/>
          <w:szCs w:val="28"/>
        </w:rPr>
        <w:t>, с.</w:t>
      </w:r>
      <w:r w:rsidR="00ED1A35" w:rsidRPr="0022058A">
        <w:rPr>
          <w:spacing w:val="-5"/>
          <w:sz w:val="28"/>
          <w:szCs w:val="28"/>
        </w:rPr>
        <w:t xml:space="preserve"> </w:t>
      </w:r>
      <w:r w:rsidR="00ED1A35" w:rsidRPr="0022058A">
        <w:rPr>
          <w:sz w:val="28"/>
          <w:szCs w:val="28"/>
        </w:rPr>
        <w:t>38].</w:t>
      </w:r>
    </w:p>
    <w:p w:rsidR="00ED1A35" w:rsidRPr="0022058A" w:rsidRDefault="00ED1A35" w:rsidP="00736470">
      <w:pPr>
        <w:spacing w:line="360" w:lineRule="auto"/>
        <w:ind w:firstLine="707"/>
        <w:jc w:val="both"/>
        <w:rPr>
          <w:sz w:val="28"/>
          <w:szCs w:val="28"/>
        </w:rPr>
      </w:pPr>
      <w:r w:rsidRPr="0022058A">
        <w:rPr>
          <w:sz w:val="28"/>
          <w:szCs w:val="28"/>
        </w:rPr>
        <w:t xml:space="preserve">У сучасній лінгвістиці розглядають також закономірності вияву </w:t>
      </w:r>
      <w:r w:rsidRPr="0022058A">
        <w:rPr>
          <w:sz w:val="28"/>
          <w:szCs w:val="28"/>
        </w:rPr>
        <w:lastRenderedPageBreak/>
        <w:t>порівнянн</w:t>
      </w:r>
      <w:r w:rsidR="0018350E" w:rsidRPr="0022058A">
        <w:rPr>
          <w:sz w:val="28"/>
          <w:szCs w:val="28"/>
        </w:rPr>
        <w:t>я у структурі простого речення</w:t>
      </w:r>
      <w:r w:rsidRPr="0022058A">
        <w:rPr>
          <w:sz w:val="28"/>
          <w:szCs w:val="28"/>
        </w:rPr>
        <w:t>, формально-граматичні та семантико-синтаксичні особливості порівняльних конструкцій у структурі склад</w:t>
      </w:r>
      <w:r w:rsidR="0018350E" w:rsidRPr="0022058A">
        <w:rPr>
          <w:sz w:val="28"/>
          <w:szCs w:val="28"/>
        </w:rPr>
        <w:t>нопідрядного речення</w:t>
      </w:r>
      <w:r w:rsidRPr="0022058A">
        <w:rPr>
          <w:sz w:val="28"/>
          <w:szCs w:val="28"/>
        </w:rPr>
        <w:t>. Такі питання є проблемними, дискусійними. Адже порівняльні сполучники, за допомогою яких приєднується підрядна предикативна частина, не завжди засвідчують порівняльні смислові відношення.</w:t>
      </w:r>
    </w:p>
    <w:p w:rsidR="00D770C2" w:rsidRPr="0022058A" w:rsidRDefault="00ED1A35" w:rsidP="00736470">
      <w:pPr>
        <w:pStyle w:val="a3"/>
        <w:spacing w:line="360" w:lineRule="auto"/>
        <w:ind w:left="0"/>
      </w:pPr>
      <w:r w:rsidRPr="0022058A">
        <w:t>Зарубіжні та вітчизняні дослідники вдаються до систематизації порівняльних конструкцій на основі способу граматичного поєднання компонентів, диференціюючи, відповідно, сполучникові / безспо</w:t>
      </w:r>
      <w:r w:rsidR="0018350E" w:rsidRPr="0022058A">
        <w:t>лучникові різновиди</w:t>
      </w:r>
      <w:r w:rsidR="00980737" w:rsidRPr="0022058A">
        <w:t xml:space="preserve">. </w:t>
      </w:r>
    </w:p>
    <w:p w:rsidR="00D770C2" w:rsidRPr="0022058A" w:rsidRDefault="00980737" w:rsidP="00736470">
      <w:pPr>
        <w:pStyle w:val="a3"/>
        <w:spacing w:line="360" w:lineRule="auto"/>
        <w:ind w:left="0"/>
      </w:pPr>
      <w:r w:rsidRPr="0022058A">
        <w:t>На думку О.</w:t>
      </w:r>
      <w:r w:rsidRPr="0022058A">
        <w:rPr>
          <w:lang w:val="ru-RU"/>
        </w:rPr>
        <w:t> </w:t>
      </w:r>
      <w:r w:rsidR="00ED1A35" w:rsidRPr="0022058A">
        <w:t>Молчко, «формально-семантичним критерієм такого поділу є саме спосіб синтаксичного зв’язку в межах кожної конкретної конструкції</w:t>
      </w:r>
      <w:r w:rsidR="00D770C2" w:rsidRPr="0022058A">
        <w:rPr>
          <w:lang w:val="ru-RU"/>
        </w:rPr>
        <w:t xml:space="preserve"> ̶</w:t>
      </w:r>
      <w:r w:rsidR="00ED1A35" w:rsidRPr="0022058A">
        <w:t xml:space="preserve"> безспо</w:t>
      </w:r>
      <w:r w:rsidR="0018350E" w:rsidRPr="0022058A">
        <w:t>лучниковий чи сполучниковий» [69</w:t>
      </w:r>
      <w:r w:rsidR="00ED1A35" w:rsidRPr="0022058A">
        <w:t xml:space="preserve">, с. 162]. Така класифікація не є загальноприйнятною, однак  підтримується великою кількістю науковців, а тому, вважаємо за доцільне систематизувати дібраний фактичний матеріал з урахуванням граматичного поєднання елементів (зі сполучниками / без сполучників). </w:t>
      </w:r>
    </w:p>
    <w:p w:rsidR="0040282F" w:rsidRPr="0022058A" w:rsidRDefault="00ED1A35" w:rsidP="00736470">
      <w:pPr>
        <w:pStyle w:val="a3"/>
        <w:spacing w:line="360" w:lineRule="auto"/>
        <w:ind w:left="0"/>
      </w:pPr>
      <w:r w:rsidRPr="0022058A">
        <w:t>У зв’язку зі сказаним вище всі порівняння, якими послуговувався Олександр Довженко</w:t>
      </w:r>
      <w:r w:rsidR="00D770C2" w:rsidRPr="0022058A">
        <w:t xml:space="preserve"> (Додаток А)</w:t>
      </w:r>
      <w:r w:rsidRPr="0022058A">
        <w:t xml:space="preserve"> у досліджуваних творах задля репрезентації й оцінювання тих чи тих реалій об’єктивної дійсності, розглядатимемо у межах двох</w:t>
      </w:r>
      <w:r w:rsidRPr="0022058A">
        <w:rPr>
          <w:spacing w:val="-9"/>
        </w:rPr>
        <w:t xml:space="preserve"> </w:t>
      </w:r>
      <w:r w:rsidRPr="0022058A">
        <w:t xml:space="preserve">груп: </w:t>
      </w:r>
    </w:p>
    <w:p w:rsidR="0040282F" w:rsidRPr="0022058A" w:rsidRDefault="00ED1A35" w:rsidP="00736470">
      <w:pPr>
        <w:pStyle w:val="a3"/>
        <w:spacing w:line="360" w:lineRule="auto"/>
        <w:ind w:left="0"/>
      </w:pPr>
      <w:r w:rsidRPr="0022058A">
        <w:t xml:space="preserve">1) сполучникові порівняння; </w:t>
      </w:r>
    </w:p>
    <w:p w:rsidR="00ED1A35" w:rsidRPr="0022058A" w:rsidRDefault="00ED1A35" w:rsidP="00736470">
      <w:pPr>
        <w:pStyle w:val="a3"/>
        <w:spacing w:line="360" w:lineRule="auto"/>
        <w:ind w:left="0"/>
      </w:pPr>
      <w:r w:rsidRPr="0022058A">
        <w:t>2) безсполучникові</w:t>
      </w:r>
      <w:r w:rsidRPr="0022058A">
        <w:rPr>
          <w:spacing w:val="-3"/>
        </w:rPr>
        <w:t xml:space="preserve"> </w:t>
      </w:r>
      <w:r w:rsidRPr="0022058A">
        <w:t>порівняння.</w:t>
      </w:r>
    </w:p>
    <w:p w:rsidR="0040282F" w:rsidRPr="0022058A" w:rsidRDefault="00ED1A35" w:rsidP="00736470">
      <w:pPr>
        <w:pStyle w:val="a3"/>
        <w:spacing w:line="360" w:lineRule="auto"/>
        <w:ind w:left="0"/>
      </w:pPr>
      <w:r w:rsidRPr="0022058A">
        <w:t>Сполучникові порівняння зазвичай ототожнюють із порівняльними зворотами, які у структурі простого речення розглядаються як відокремлені члени речення, використовувані задля яскравішого й наочнішого визначення характеристики того чи того предмета або його ознаки через зіставлення.</w:t>
      </w:r>
    </w:p>
    <w:p w:rsidR="00FF4693" w:rsidRPr="0022058A" w:rsidRDefault="00ED1A35" w:rsidP="00736470">
      <w:pPr>
        <w:pStyle w:val="a3"/>
        <w:spacing w:line="360" w:lineRule="auto"/>
        <w:ind w:left="0"/>
      </w:pPr>
      <w:r w:rsidRPr="0022058A">
        <w:t>Порівняльний зворот – це відокремлений член речення,</w:t>
      </w:r>
      <w:r w:rsidRPr="0022058A">
        <w:rPr>
          <w:spacing w:val="65"/>
        </w:rPr>
        <w:t xml:space="preserve"> </w:t>
      </w:r>
      <w:r w:rsidRPr="0022058A">
        <w:t>який вживається в реченні зі спеціальною семан</w:t>
      </w:r>
      <w:r w:rsidR="0018350E" w:rsidRPr="0022058A">
        <w:t>тико-синтаксичною  функцією  [42</w:t>
      </w:r>
      <w:r w:rsidRPr="0022058A">
        <w:t xml:space="preserve">, с. 223]; порівняльний зворот – частина простого речення, що являє собою </w:t>
      </w:r>
      <w:r w:rsidRPr="0022058A">
        <w:lastRenderedPageBreak/>
        <w:t xml:space="preserve">поєднання повнозначного слова та компаративного сполучника і </w:t>
      </w:r>
      <w:r w:rsidR="0018350E" w:rsidRPr="0022058A">
        <w:t>виражає значення зіставлення [110, с. 1</w:t>
      </w:r>
      <w:r w:rsidRPr="0022058A">
        <w:t>6</w:t>
      </w:r>
      <w:r w:rsidR="0018350E" w:rsidRPr="0022058A">
        <w:t>5</w:t>
      </w:r>
      <w:r w:rsidRPr="0022058A">
        <w:t xml:space="preserve">]. </w:t>
      </w:r>
    </w:p>
    <w:p w:rsidR="001D7CBC" w:rsidRPr="0022058A" w:rsidRDefault="00FF4693" w:rsidP="00736470">
      <w:pPr>
        <w:pStyle w:val="a3"/>
        <w:spacing w:line="360" w:lineRule="auto"/>
        <w:ind w:left="0"/>
      </w:pPr>
      <w:r w:rsidRPr="0022058A">
        <w:t>Із</w:t>
      </w:r>
      <w:r w:rsidR="00ED1A35" w:rsidRPr="0022058A">
        <w:t xml:space="preserve"> п</w:t>
      </w:r>
      <w:r w:rsidRPr="0022058A">
        <w:t>озиції О. Молчко, сполучниковим порівнянням</w:t>
      </w:r>
      <w:r w:rsidR="00ED1A35" w:rsidRPr="0022058A">
        <w:rPr>
          <w:spacing w:val="43"/>
        </w:rPr>
        <w:t xml:space="preserve"> </w:t>
      </w:r>
      <w:r w:rsidR="00ED1A35" w:rsidRPr="0022058A">
        <w:t>варто</w:t>
      </w:r>
      <w:r w:rsidR="00ED1A35" w:rsidRPr="0022058A">
        <w:rPr>
          <w:spacing w:val="47"/>
        </w:rPr>
        <w:t xml:space="preserve"> </w:t>
      </w:r>
      <w:r w:rsidR="00ED1A35" w:rsidRPr="0022058A">
        <w:t>вважати</w:t>
      </w:r>
      <w:r w:rsidR="00ED1A35" w:rsidRPr="0022058A">
        <w:rPr>
          <w:spacing w:val="44"/>
        </w:rPr>
        <w:t xml:space="preserve"> </w:t>
      </w:r>
      <w:r w:rsidR="00ED1A35" w:rsidRPr="0022058A">
        <w:t>конструкцію «з лексично вираженими сполучним елементом, суб’єктом (</w:t>
      </w:r>
      <w:r w:rsidR="00ED1A35" w:rsidRPr="0022058A">
        <w:rPr>
          <w:i/>
        </w:rPr>
        <w:t>comparatum</w:t>
      </w:r>
      <w:r w:rsidR="00ED1A35" w:rsidRPr="0022058A">
        <w:t>) і об’єктом (</w:t>
      </w:r>
      <w:r w:rsidR="00ED1A35" w:rsidRPr="0022058A">
        <w:rPr>
          <w:i/>
        </w:rPr>
        <w:t>comparandum</w:t>
      </w:r>
      <w:r w:rsidR="00ED1A35" w:rsidRPr="0022058A">
        <w:t>); основа порівняння (</w:t>
      </w:r>
      <w:r w:rsidR="00ED1A35" w:rsidRPr="0022058A">
        <w:rPr>
          <w:i/>
        </w:rPr>
        <w:t>tertium comparationis</w:t>
      </w:r>
      <w:r w:rsidR="00ED1A35" w:rsidRPr="0022058A">
        <w:t>) може бути, як відомо, експ</w:t>
      </w:r>
      <w:r w:rsidR="0018350E" w:rsidRPr="0022058A">
        <w:t>ліцитною чи імпліцитною» [69</w:t>
      </w:r>
      <w:r w:rsidR="00D875D9">
        <w:t>, с.</w:t>
      </w:r>
      <w:r w:rsidR="00D875D9">
        <w:rPr>
          <w:lang w:val="ru-RU"/>
        </w:rPr>
        <w:t> </w:t>
      </w:r>
      <w:r w:rsidR="00ED1A35" w:rsidRPr="0022058A">
        <w:t xml:space="preserve">162]. Такі конструкції у письменницькому творчому доробку виявляються доволі продуктивними. Наприклад:  </w:t>
      </w:r>
      <w:r w:rsidR="00ED1A35" w:rsidRPr="0022058A">
        <w:rPr>
          <w:i/>
        </w:rPr>
        <w:t xml:space="preserve">І Слово  ̶  </w:t>
      </w:r>
      <w:r w:rsidR="00ED1A35" w:rsidRPr="0022058A">
        <w:rPr>
          <w:b/>
          <w:i/>
        </w:rPr>
        <w:t>як краєугольний камінь</w:t>
      </w:r>
      <w:r w:rsidR="00ED1A35" w:rsidRPr="0022058A">
        <w:rPr>
          <w:i/>
        </w:rPr>
        <w:t xml:space="preserve"> нових тисячоліть</w:t>
      </w:r>
      <w:r w:rsidR="00A131CD" w:rsidRPr="0022058A">
        <w:rPr>
          <w:i/>
        </w:rPr>
        <w:t xml:space="preserve"> </w:t>
      </w:r>
      <w:r w:rsidR="0018350E" w:rsidRPr="0022058A">
        <w:t>[</w:t>
      </w:r>
      <w:r w:rsidR="00A131CD" w:rsidRPr="0022058A">
        <w:t>28</w:t>
      </w:r>
      <w:r w:rsidR="0018350E" w:rsidRPr="0022058A">
        <w:t>];</w:t>
      </w:r>
      <w:r w:rsidR="00ED1A35" w:rsidRPr="0022058A">
        <w:rPr>
          <w:i/>
        </w:rPr>
        <w:t xml:space="preserve"> Товариші бачили, як падав на ворожу землю його самольот, </w:t>
      </w:r>
      <w:r w:rsidR="00ED1A35" w:rsidRPr="0022058A">
        <w:rPr>
          <w:b/>
          <w:i/>
        </w:rPr>
        <w:t>мов огненний язик</w:t>
      </w:r>
      <w:r w:rsidR="00ED1A35" w:rsidRPr="0022058A">
        <w:rPr>
          <w:i/>
        </w:rPr>
        <w:t xml:space="preserve"> </w:t>
      </w:r>
      <w:r w:rsidR="0018350E" w:rsidRPr="0022058A">
        <w:t>[</w:t>
      </w:r>
      <w:r w:rsidR="00A131CD" w:rsidRPr="0022058A">
        <w:t>27</w:t>
      </w:r>
      <w:r w:rsidR="0018350E" w:rsidRPr="0022058A">
        <w:t xml:space="preserve">]; </w:t>
      </w:r>
      <w:r w:rsidR="00ED1A35" w:rsidRPr="0022058A">
        <w:rPr>
          <w:i/>
        </w:rPr>
        <w:t xml:space="preserve">Війну називають мистецтвом. Вона таке ж мистецтво, </w:t>
      </w:r>
      <w:r w:rsidR="00ED1A35" w:rsidRPr="0022058A">
        <w:rPr>
          <w:b/>
          <w:i/>
        </w:rPr>
        <w:t>як шизофренія або чума</w:t>
      </w:r>
      <w:r w:rsidR="0018350E" w:rsidRPr="0022058A">
        <w:rPr>
          <w:b/>
          <w:i/>
        </w:rPr>
        <w:t xml:space="preserve"> </w:t>
      </w:r>
      <w:r w:rsidR="0018350E" w:rsidRPr="0022058A">
        <w:t>[</w:t>
      </w:r>
      <w:r w:rsidR="00A131CD" w:rsidRPr="0022058A">
        <w:t>28</w:t>
      </w:r>
      <w:r w:rsidR="0018350E" w:rsidRPr="0022058A">
        <w:t>]</w:t>
      </w:r>
      <w:r w:rsidR="00ED1A35" w:rsidRPr="0022058A">
        <w:rPr>
          <w:i/>
        </w:rPr>
        <w:t xml:space="preserve"> </w:t>
      </w:r>
      <w:r w:rsidR="00ED1A35" w:rsidRPr="0022058A">
        <w:t>тощо. У таких ситуаціях «встановлюється ступінь схожості чи відмінності між предметами одного класу, беруться до уваги всі властивості, якості, ознаки порівнюваних предметів, проте ак</w:t>
      </w:r>
      <w:r w:rsidR="0018350E" w:rsidRPr="0022058A">
        <w:t>центується на чомусь одному» [50</w:t>
      </w:r>
      <w:r w:rsidR="00ED1A35" w:rsidRPr="0022058A">
        <w:t>, с. 604]</w:t>
      </w:r>
      <w:r w:rsidR="0018350E" w:rsidRPr="0022058A">
        <w:t>.</w:t>
      </w:r>
    </w:p>
    <w:p w:rsidR="001D7CBC" w:rsidRPr="0022058A" w:rsidRDefault="00ED1A35" w:rsidP="00736470">
      <w:pPr>
        <w:pStyle w:val="a3"/>
        <w:spacing w:line="360" w:lineRule="auto"/>
        <w:ind w:left="0"/>
      </w:pPr>
      <w:r w:rsidRPr="0022058A">
        <w:t>Письменник майстерно оперує як логічними, так і образними порівняннями задля передачі відповідної інформації реципієнтові. Вони мають різні структурно-семантичні особливості, є не однотипними щодо морфологічного вираження, демонструють розгалужений діапазон застосування. Окрім того, відрізняються не лише якісно (об’єктом, ознакою чи то образом порівняння), а й кількісно (компонентним складом), що дало нам підстави диференціювати порівняльні звороти на непоширені (елементарні, мінімальної структури) та поширені (неелементарні, багатокомпонентної структури).</w:t>
      </w:r>
      <w:r w:rsidRPr="0022058A">
        <w:rPr>
          <w:spacing w:val="12"/>
        </w:rPr>
        <w:t xml:space="preserve"> </w:t>
      </w:r>
    </w:p>
    <w:p w:rsidR="001D7CBC" w:rsidRPr="0022058A" w:rsidRDefault="00ED1A35" w:rsidP="00736470">
      <w:pPr>
        <w:pStyle w:val="a3"/>
        <w:spacing w:line="360" w:lineRule="auto"/>
        <w:ind w:left="0"/>
      </w:pPr>
      <w:r w:rsidRPr="0022058A">
        <w:rPr>
          <w:b/>
        </w:rPr>
        <w:t>Непоширені порівняльні звороти</w:t>
      </w:r>
      <w:r w:rsidRPr="0022058A">
        <w:t xml:space="preserve">. До них зараховують здебільшого порівняння, що передбачає мінімальну структуру – поєднання порівняльного сполучника з компонентом, вираженим повнозначною частиною мови, які загалом реалізують значення зіставлення. Наприклад: </w:t>
      </w:r>
      <w:r w:rsidRPr="0022058A">
        <w:rPr>
          <w:i/>
          <w:lang w:val="ru-RU"/>
        </w:rPr>
        <w:t xml:space="preserve">Хазяйки ревли в покоях, </w:t>
      </w:r>
      <w:r w:rsidRPr="0022058A">
        <w:rPr>
          <w:b/>
          <w:i/>
          <w:lang w:val="ru-RU"/>
        </w:rPr>
        <w:t>мов божевільні</w:t>
      </w:r>
      <w:r w:rsidR="0018350E" w:rsidRPr="0022058A">
        <w:rPr>
          <w:b/>
          <w:i/>
          <w:lang w:val="ru-RU"/>
        </w:rPr>
        <w:t xml:space="preserve"> </w:t>
      </w:r>
      <w:r w:rsidR="0018350E" w:rsidRPr="0022058A">
        <w:t>[</w:t>
      </w:r>
      <w:r w:rsidR="00A131CD" w:rsidRPr="0022058A">
        <w:t>25</w:t>
      </w:r>
      <w:r w:rsidR="0018350E" w:rsidRPr="0022058A">
        <w:t>];</w:t>
      </w:r>
      <w:r w:rsidR="0018350E" w:rsidRPr="0022058A">
        <w:rPr>
          <w:i/>
        </w:rPr>
        <w:t xml:space="preserve"> </w:t>
      </w:r>
      <w:r w:rsidRPr="0022058A">
        <w:rPr>
          <w:i/>
          <w:lang w:val="ru-RU"/>
        </w:rPr>
        <w:t xml:space="preserve"> І село, </w:t>
      </w:r>
      <w:r w:rsidRPr="0022058A">
        <w:rPr>
          <w:b/>
          <w:i/>
          <w:lang w:val="ru-RU"/>
        </w:rPr>
        <w:t>мов квітка,</w:t>
      </w:r>
      <w:r w:rsidRPr="0022058A">
        <w:rPr>
          <w:i/>
          <w:lang w:val="ru-RU"/>
        </w:rPr>
        <w:t xml:space="preserve"> тихе-тихе...</w:t>
      </w:r>
      <w:r w:rsidR="0018350E" w:rsidRPr="0022058A">
        <w:rPr>
          <w:i/>
          <w:lang w:val="ru-RU"/>
        </w:rPr>
        <w:t xml:space="preserve"> </w:t>
      </w:r>
      <w:r w:rsidR="0018350E" w:rsidRPr="0022058A">
        <w:t>[</w:t>
      </w:r>
      <w:r w:rsidR="00A131CD" w:rsidRPr="0022058A">
        <w:t>28</w:t>
      </w:r>
      <w:r w:rsidR="0018350E" w:rsidRPr="0022058A">
        <w:t>];</w:t>
      </w:r>
      <w:r w:rsidR="0018350E" w:rsidRPr="0022058A">
        <w:rPr>
          <w:i/>
        </w:rPr>
        <w:t xml:space="preserve"> </w:t>
      </w:r>
      <w:r w:rsidRPr="0022058A">
        <w:rPr>
          <w:i/>
          <w:lang w:val="ru-RU"/>
        </w:rPr>
        <w:t xml:space="preserve"> Ви повинні боятис</w:t>
      </w:r>
      <w:r w:rsidR="0018350E" w:rsidRPr="0022058A">
        <w:rPr>
          <w:i/>
          <w:lang w:val="ru-RU"/>
        </w:rPr>
        <w:t>я так говорити, гер полковник!  ̶</w:t>
      </w:r>
      <w:r w:rsidRPr="0022058A">
        <w:rPr>
          <w:i/>
          <w:lang w:val="ru-RU"/>
        </w:rPr>
        <w:t xml:space="preserve"> </w:t>
      </w:r>
      <w:r w:rsidR="00A131CD" w:rsidRPr="0022058A">
        <w:rPr>
          <w:i/>
          <w:lang w:val="ru-RU"/>
        </w:rPr>
        <w:t xml:space="preserve"> </w:t>
      </w:r>
      <w:r w:rsidRPr="0022058A">
        <w:rPr>
          <w:i/>
          <w:lang w:val="ru-RU"/>
        </w:rPr>
        <w:t xml:space="preserve">заверещав він, ошкіривши зуби, </w:t>
      </w:r>
      <w:r w:rsidRPr="0022058A">
        <w:rPr>
          <w:b/>
          <w:i/>
          <w:lang w:val="ru-RU"/>
        </w:rPr>
        <w:t>мов тхорик</w:t>
      </w:r>
      <w:r w:rsidR="0018350E" w:rsidRPr="0022058A">
        <w:rPr>
          <w:b/>
          <w:i/>
          <w:lang w:val="ru-RU"/>
        </w:rPr>
        <w:t xml:space="preserve"> </w:t>
      </w:r>
      <w:r w:rsidR="0018350E" w:rsidRPr="0022058A">
        <w:t>[</w:t>
      </w:r>
      <w:r w:rsidR="00A131CD" w:rsidRPr="0022058A">
        <w:t>27</w:t>
      </w:r>
      <w:r w:rsidR="0018350E" w:rsidRPr="0022058A">
        <w:t>];</w:t>
      </w:r>
      <w:r w:rsidR="0018350E" w:rsidRPr="0022058A">
        <w:rPr>
          <w:i/>
        </w:rPr>
        <w:t xml:space="preserve"> </w:t>
      </w:r>
      <w:r w:rsidRPr="0022058A">
        <w:rPr>
          <w:b/>
          <w:i/>
          <w:lang w:val="ru-RU"/>
        </w:rPr>
        <w:t xml:space="preserve">  </w:t>
      </w:r>
      <w:r w:rsidR="0018350E" w:rsidRPr="0022058A">
        <w:rPr>
          <w:i/>
          <w:lang w:val="ru-RU"/>
        </w:rPr>
        <w:t>̶</w:t>
      </w:r>
      <w:r w:rsidRPr="0022058A">
        <w:rPr>
          <w:i/>
          <w:lang w:val="ru-RU"/>
        </w:rPr>
        <w:t xml:space="preserve"> Партизан</w:t>
      </w:r>
      <w:r w:rsidR="00A131CD" w:rsidRPr="0022058A">
        <w:rPr>
          <w:i/>
          <w:lang w:val="ru-RU"/>
        </w:rPr>
        <w:t xml:space="preserve">и! Чи </w:t>
      </w:r>
      <w:proofErr w:type="gramStart"/>
      <w:r w:rsidR="00A131CD" w:rsidRPr="0022058A">
        <w:rPr>
          <w:i/>
          <w:lang w:val="ru-RU"/>
        </w:rPr>
        <w:t>це ж</w:t>
      </w:r>
      <w:proofErr w:type="gramEnd"/>
      <w:r w:rsidR="00A131CD" w:rsidRPr="0022058A">
        <w:rPr>
          <w:i/>
          <w:lang w:val="ru-RU"/>
        </w:rPr>
        <w:t xml:space="preserve"> мені не бич божий?!  ̶</w:t>
      </w:r>
      <w:r w:rsidRPr="0022058A">
        <w:rPr>
          <w:i/>
          <w:lang w:val="ru-RU"/>
        </w:rPr>
        <w:t xml:space="preserve"> </w:t>
      </w:r>
      <w:r w:rsidR="00A131CD" w:rsidRPr="0022058A">
        <w:rPr>
          <w:i/>
          <w:lang w:val="ru-RU"/>
        </w:rPr>
        <w:t xml:space="preserve"> </w:t>
      </w:r>
      <w:r w:rsidRPr="0022058A">
        <w:rPr>
          <w:i/>
          <w:lang w:val="ru-RU"/>
        </w:rPr>
        <w:t xml:space="preserve">патетично гукнув </w:t>
      </w:r>
      <w:r w:rsidRPr="0022058A">
        <w:rPr>
          <w:i/>
          <w:lang w:val="ru-RU"/>
        </w:rPr>
        <w:lastRenderedPageBreak/>
        <w:t xml:space="preserve">фон Крауз, забігавши по хаті, </w:t>
      </w:r>
      <w:r w:rsidRPr="0022058A">
        <w:rPr>
          <w:b/>
          <w:i/>
          <w:lang w:val="ru-RU"/>
        </w:rPr>
        <w:t>мов артист</w:t>
      </w:r>
      <w:r w:rsidRPr="0022058A">
        <w:rPr>
          <w:i/>
          <w:lang w:val="ru-RU"/>
        </w:rPr>
        <w:t>, і виплигнув з офіцерами у вікно</w:t>
      </w:r>
      <w:r w:rsidR="007803B5" w:rsidRPr="0022058A">
        <w:rPr>
          <w:i/>
          <w:lang w:val="ru-RU"/>
        </w:rPr>
        <w:t xml:space="preserve"> </w:t>
      </w:r>
      <w:r w:rsidR="007803B5" w:rsidRPr="0022058A">
        <w:t>[</w:t>
      </w:r>
      <w:r w:rsidR="00A131CD" w:rsidRPr="0022058A">
        <w:t>28</w:t>
      </w:r>
      <w:r w:rsidR="007803B5" w:rsidRPr="0022058A">
        <w:t>];</w:t>
      </w:r>
      <w:r w:rsidRPr="0022058A">
        <w:rPr>
          <w:i/>
          <w:lang w:val="ru-RU"/>
        </w:rPr>
        <w:t xml:space="preserve"> Танки </w:t>
      </w:r>
      <w:proofErr w:type="gramStart"/>
      <w:r w:rsidRPr="0022058A">
        <w:rPr>
          <w:i/>
          <w:lang w:val="ru-RU"/>
        </w:rPr>
        <w:t>п</w:t>
      </w:r>
      <w:proofErr w:type="gramEnd"/>
      <w:r w:rsidRPr="0022058A">
        <w:rPr>
          <w:i/>
          <w:lang w:val="ru-RU"/>
        </w:rPr>
        <w:t xml:space="preserve">ідходили на десять метрів. Земля трусилася в шаленій трясці, й гармати тремтіли дрібним трепетом од близості танків і стріляли танкам у лоб, і танки репались, </w:t>
      </w:r>
      <w:r w:rsidRPr="0022058A">
        <w:rPr>
          <w:b/>
          <w:i/>
          <w:lang w:val="ru-RU"/>
        </w:rPr>
        <w:t>мов яйця,</w:t>
      </w:r>
      <w:r w:rsidRPr="0022058A">
        <w:rPr>
          <w:i/>
          <w:lang w:val="ru-RU"/>
        </w:rPr>
        <w:t xml:space="preserve"> і розлітались в шмаття од прямих ударів і внутрішніх вибухів</w:t>
      </w:r>
      <w:r w:rsidR="007803B5" w:rsidRPr="0022058A">
        <w:rPr>
          <w:i/>
          <w:lang w:val="ru-RU"/>
        </w:rPr>
        <w:t xml:space="preserve"> </w:t>
      </w:r>
      <w:r w:rsidR="007803B5" w:rsidRPr="0022058A">
        <w:t>[</w:t>
      </w:r>
      <w:r w:rsidR="00A131CD" w:rsidRPr="0022058A">
        <w:t>25</w:t>
      </w:r>
      <w:r w:rsidR="007803B5" w:rsidRPr="0022058A">
        <w:t>];</w:t>
      </w:r>
      <w:r w:rsidRPr="0022058A">
        <w:rPr>
          <w:i/>
          <w:lang w:val="ru-RU"/>
        </w:rPr>
        <w:t xml:space="preserve"> Василь прозвучав увесь, усім своїм єством, </w:t>
      </w:r>
      <w:r w:rsidRPr="0022058A">
        <w:rPr>
          <w:b/>
          <w:i/>
          <w:lang w:val="ru-RU"/>
        </w:rPr>
        <w:t>як дзвін</w:t>
      </w:r>
      <w:r w:rsidR="007803B5" w:rsidRPr="0022058A">
        <w:rPr>
          <w:b/>
          <w:i/>
          <w:lang w:val="ru-RU"/>
        </w:rPr>
        <w:t xml:space="preserve"> </w:t>
      </w:r>
      <w:r w:rsidR="007803B5" w:rsidRPr="0022058A">
        <w:t>[</w:t>
      </w:r>
      <w:r w:rsidR="00A131CD" w:rsidRPr="0022058A">
        <w:t>28</w:t>
      </w:r>
      <w:r w:rsidR="009A384E" w:rsidRPr="0022058A">
        <w:t>]</w:t>
      </w:r>
      <w:r w:rsidR="007803B5" w:rsidRPr="0022058A">
        <w:rPr>
          <w:i/>
        </w:rPr>
        <w:t xml:space="preserve"> </w:t>
      </w:r>
      <w:r w:rsidRPr="0022058A">
        <w:rPr>
          <w:b/>
          <w:i/>
          <w:lang w:val="ru-RU"/>
        </w:rPr>
        <w:t xml:space="preserve"> </w:t>
      </w:r>
      <w:r w:rsidRPr="0022058A">
        <w:t>тощо.</w:t>
      </w:r>
    </w:p>
    <w:p w:rsidR="009A384E" w:rsidRPr="0022058A" w:rsidRDefault="00ED1A35" w:rsidP="00736470">
      <w:pPr>
        <w:pStyle w:val="a3"/>
        <w:spacing w:line="360" w:lineRule="auto"/>
        <w:ind w:left="0"/>
      </w:pPr>
      <w:r w:rsidRPr="0022058A">
        <w:t xml:space="preserve">Такі конструкції митець використовує для опису загальної характеристики явищ, дій та персонажів або ж – для надання інформації, декодування якої потребує того чи того підтексту. </w:t>
      </w:r>
    </w:p>
    <w:p w:rsidR="001D7CBC" w:rsidRPr="0022058A" w:rsidRDefault="00ED1A35" w:rsidP="00736470">
      <w:pPr>
        <w:pStyle w:val="a3"/>
        <w:spacing w:line="360" w:lineRule="auto"/>
        <w:ind w:left="0"/>
      </w:pPr>
      <w:r w:rsidRPr="0022058A">
        <w:t>На думку Д.</w:t>
      </w:r>
      <w:r w:rsidRPr="0022058A">
        <w:rPr>
          <w:lang w:val="ru-RU"/>
        </w:rPr>
        <w:t> </w:t>
      </w:r>
      <w:r w:rsidRPr="0022058A">
        <w:t>Баранника, подібні порівняльні звороти – не лише граматичне, а й художньо-стилістичне явище, а відтак – у реченні вони часто бувають нечітко граматично адресовані, можуть мати подвійн</w:t>
      </w:r>
      <w:r w:rsidR="007803B5" w:rsidRPr="0022058A">
        <w:t xml:space="preserve">у синтаксичну природу» [3, с. </w:t>
      </w:r>
      <w:proofErr w:type="gramStart"/>
      <w:r w:rsidR="007803B5" w:rsidRPr="0022058A">
        <w:rPr>
          <w:lang w:val="ru-RU"/>
        </w:rPr>
        <w:t>25</w:t>
      </w:r>
      <w:r w:rsidRPr="0022058A">
        <w:t>].</w:t>
      </w:r>
      <w:proofErr w:type="gramEnd"/>
    </w:p>
    <w:p w:rsidR="001D7CBC" w:rsidRPr="0022058A" w:rsidRDefault="00ED1A35" w:rsidP="00736470">
      <w:pPr>
        <w:pStyle w:val="a3"/>
        <w:spacing w:line="360" w:lineRule="auto"/>
        <w:ind w:left="0"/>
      </w:pPr>
      <w:r w:rsidRPr="0022058A">
        <w:t xml:space="preserve">З огляду на морфологічні особливості конструювання непоширених порівняльних зворотів, зауважимо: у творчому доробку Олександра Довженка досить активно використовуються порівняльні звороти, що передбачають поєднання компаративних сполучників </w:t>
      </w:r>
      <w:r w:rsidRPr="0022058A">
        <w:rPr>
          <w:i/>
        </w:rPr>
        <w:t>як</w:t>
      </w:r>
      <w:r w:rsidRPr="0022058A">
        <w:t xml:space="preserve">, </w:t>
      </w:r>
      <w:r w:rsidRPr="0022058A">
        <w:rPr>
          <w:i/>
        </w:rPr>
        <w:t>ніби (нібито)</w:t>
      </w:r>
      <w:r w:rsidRPr="0022058A">
        <w:t xml:space="preserve">, </w:t>
      </w:r>
      <w:r w:rsidRPr="0022058A">
        <w:rPr>
          <w:i/>
        </w:rPr>
        <w:t>мов (мовбито)</w:t>
      </w:r>
      <w:r w:rsidRPr="0022058A">
        <w:t xml:space="preserve">, </w:t>
      </w:r>
      <w:r w:rsidRPr="0022058A">
        <w:rPr>
          <w:i/>
        </w:rPr>
        <w:t xml:space="preserve">начеб (неначебто) </w:t>
      </w:r>
      <w:r w:rsidRPr="0022058A">
        <w:t xml:space="preserve">тощо переважно з іменником у формі називного відмінка, наприклад: </w:t>
      </w:r>
      <w:r w:rsidRPr="0022058A">
        <w:rPr>
          <w:i/>
          <w:lang w:val="ru-RU"/>
        </w:rPr>
        <w:t xml:space="preserve">Спантеличений, приспаний отакими холодними молодцями, що вигукували в кожному місті, </w:t>
      </w:r>
      <w:r w:rsidRPr="0022058A">
        <w:rPr>
          <w:b/>
          <w:i/>
          <w:lang w:val="ru-RU"/>
        </w:rPr>
        <w:t>мов папуги</w:t>
      </w:r>
      <w:r w:rsidRPr="0022058A">
        <w:rPr>
          <w:i/>
          <w:lang w:val="ru-RU"/>
        </w:rPr>
        <w:t>, бадьорі вигуки, вроді: «Ніколи враг не пройде»</w:t>
      </w:r>
      <w:r w:rsidR="007803B5" w:rsidRPr="0022058A">
        <w:rPr>
          <w:i/>
          <w:lang w:val="ru-RU"/>
        </w:rPr>
        <w:t xml:space="preserve"> </w:t>
      </w:r>
      <w:r w:rsidR="007803B5" w:rsidRPr="0022058A">
        <w:t>[</w:t>
      </w:r>
      <w:r w:rsidR="00A131CD" w:rsidRPr="0022058A">
        <w:t>28</w:t>
      </w:r>
      <w:r w:rsidR="007803B5" w:rsidRPr="0022058A">
        <w:t>];</w:t>
      </w:r>
      <w:r w:rsidRPr="0022058A">
        <w:rPr>
          <w:i/>
          <w:lang w:val="ru-RU"/>
        </w:rPr>
        <w:t xml:space="preserve"> Розсипаються вершники по полю, </w:t>
      </w:r>
      <w:r w:rsidRPr="0022058A">
        <w:rPr>
          <w:b/>
          <w:i/>
          <w:lang w:val="ru-RU"/>
        </w:rPr>
        <w:t>мов птиці</w:t>
      </w:r>
      <w:r w:rsidR="007803B5" w:rsidRPr="0022058A">
        <w:rPr>
          <w:b/>
          <w:i/>
          <w:lang w:val="ru-RU"/>
        </w:rPr>
        <w:t xml:space="preserve"> </w:t>
      </w:r>
      <w:r w:rsidR="007803B5" w:rsidRPr="0022058A">
        <w:t>[</w:t>
      </w:r>
      <w:r w:rsidR="00A131CD" w:rsidRPr="0022058A">
        <w:t>28</w:t>
      </w:r>
      <w:r w:rsidR="007803B5" w:rsidRPr="0022058A">
        <w:t>];</w:t>
      </w:r>
      <w:r w:rsidR="007803B5" w:rsidRPr="0022058A">
        <w:rPr>
          <w:i/>
        </w:rPr>
        <w:t xml:space="preserve"> </w:t>
      </w:r>
      <w:r w:rsidRPr="0022058A">
        <w:rPr>
          <w:i/>
          <w:lang w:val="ru-RU"/>
        </w:rPr>
        <w:t xml:space="preserve"> Було як вилізуть всі четверо на тин, сядуть рядочком, </w:t>
      </w:r>
      <w:r w:rsidRPr="0022058A">
        <w:rPr>
          <w:b/>
          <w:i/>
          <w:lang w:val="ru-RU"/>
        </w:rPr>
        <w:t>як</w:t>
      </w:r>
      <w:r w:rsidRPr="0022058A">
        <w:rPr>
          <w:i/>
          <w:lang w:val="ru-RU"/>
        </w:rPr>
        <w:t xml:space="preserve"> </w:t>
      </w:r>
      <w:r w:rsidRPr="0022058A">
        <w:rPr>
          <w:b/>
          <w:i/>
          <w:lang w:val="ru-RU"/>
        </w:rPr>
        <w:t>горобці,</w:t>
      </w:r>
      <w:r w:rsidRPr="0022058A">
        <w:rPr>
          <w:i/>
          <w:lang w:val="ru-RU"/>
        </w:rPr>
        <w:t xml:space="preserve"> та як почнуть співать</w:t>
      </w:r>
      <w:r w:rsidR="007803B5" w:rsidRPr="0022058A">
        <w:rPr>
          <w:i/>
          <w:lang w:val="ru-RU"/>
        </w:rPr>
        <w:t xml:space="preserve"> </w:t>
      </w:r>
      <w:r w:rsidR="007803B5" w:rsidRPr="0022058A">
        <w:t>[</w:t>
      </w:r>
      <w:r w:rsidR="00A131CD" w:rsidRPr="0022058A">
        <w:t>24]</w:t>
      </w:r>
      <w:r w:rsidR="007803B5" w:rsidRPr="0022058A">
        <w:rPr>
          <w:i/>
        </w:rPr>
        <w:t xml:space="preserve"> </w:t>
      </w:r>
      <w:r w:rsidRPr="0022058A">
        <w:t xml:space="preserve"> тощо. </w:t>
      </w:r>
    </w:p>
    <w:p w:rsidR="001D7CBC" w:rsidRPr="0022058A" w:rsidRDefault="00ED1A35" w:rsidP="00736470">
      <w:pPr>
        <w:pStyle w:val="a3"/>
        <w:spacing w:line="360" w:lineRule="auto"/>
        <w:ind w:left="0"/>
      </w:pPr>
      <w:r w:rsidRPr="0022058A">
        <w:t xml:space="preserve">Подекуди це може бути прийменниково-іменникова граматична форма: </w:t>
      </w:r>
      <w:r w:rsidRPr="0022058A">
        <w:rPr>
          <w:i/>
          <w:lang w:val="ru-RU"/>
        </w:rPr>
        <w:t xml:space="preserve">Наш батько хоч і сміявся з Масія, </w:t>
      </w:r>
      <w:r w:rsidRPr="0022058A">
        <w:rPr>
          <w:b/>
          <w:i/>
          <w:lang w:val="ru-RU"/>
        </w:rPr>
        <w:t>як з блазня</w:t>
      </w:r>
      <w:r w:rsidRPr="0022058A">
        <w:rPr>
          <w:i/>
          <w:lang w:val="ru-RU"/>
        </w:rPr>
        <w:t>, проте жалів і в лиху годину завжди допомагав йому й ні разу не зачепив, навіть нетверезий</w:t>
      </w:r>
      <w:r w:rsidR="007803B5" w:rsidRPr="0022058A">
        <w:rPr>
          <w:i/>
          <w:lang w:val="ru-RU"/>
        </w:rPr>
        <w:t xml:space="preserve"> </w:t>
      </w:r>
      <w:r w:rsidR="007803B5" w:rsidRPr="0022058A">
        <w:t>[</w:t>
      </w:r>
      <w:r w:rsidR="00A131CD" w:rsidRPr="0022058A">
        <w:t>24</w:t>
      </w:r>
      <w:r w:rsidR="007803B5" w:rsidRPr="0022058A">
        <w:t>];</w:t>
      </w:r>
      <w:r w:rsidRPr="0022058A">
        <w:rPr>
          <w:i/>
          <w:lang w:val="ru-RU"/>
        </w:rPr>
        <w:t xml:space="preserve"> А під ужакою, внизу, геть-чисто все горіло, </w:t>
      </w:r>
      <w:r w:rsidRPr="0022058A">
        <w:rPr>
          <w:b/>
          <w:i/>
          <w:lang w:val="ru-RU"/>
        </w:rPr>
        <w:t>як на пожарі</w:t>
      </w:r>
      <w:r w:rsidRPr="0022058A">
        <w:rPr>
          <w:i/>
          <w:lang w:val="ru-RU"/>
        </w:rPr>
        <w:t>, то було пекло. Там горіли грішні душі і чорти</w:t>
      </w:r>
      <w:r w:rsidR="007803B5" w:rsidRPr="0022058A">
        <w:rPr>
          <w:i/>
          <w:lang w:val="ru-RU"/>
        </w:rPr>
        <w:t xml:space="preserve"> </w:t>
      </w:r>
      <w:r w:rsidR="007803B5" w:rsidRPr="0022058A">
        <w:t>[</w:t>
      </w:r>
      <w:r w:rsidR="00A131CD" w:rsidRPr="0022058A">
        <w:t>24</w:t>
      </w:r>
      <w:r w:rsidR="007803B5" w:rsidRPr="0022058A">
        <w:t>]</w:t>
      </w:r>
      <w:r w:rsidRPr="0022058A">
        <w:rPr>
          <w:i/>
          <w:lang w:val="ru-RU"/>
        </w:rPr>
        <w:t>.</w:t>
      </w:r>
    </w:p>
    <w:p w:rsidR="001D7CBC" w:rsidRPr="0022058A" w:rsidRDefault="003E4ACA" w:rsidP="00736470">
      <w:pPr>
        <w:pStyle w:val="a3"/>
        <w:spacing w:line="360" w:lineRule="auto"/>
        <w:ind w:left="0"/>
      </w:pPr>
      <w:r w:rsidRPr="0022058A">
        <w:t xml:space="preserve">Такі субстантивні компоненти </w:t>
      </w:r>
      <w:r w:rsidR="00ED1A35" w:rsidRPr="0022058A">
        <w:t xml:space="preserve">демонструють і розмаїті семантичні особливості, оскільки своєрідні образи зіставлення використані на </w:t>
      </w:r>
      <w:r w:rsidR="00ED1A35" w:rsidRPr="0022058A">
        <w:lastRenderedPageBreak/>
        <w:t>позначення різних реалій об’єктивної дійсності, що іноді виявляються навіть важко зіставлюваними. Подекуди логічні зв’язки між суб’єктом та об’єктом зіставлення є невідповідними. Такий стилістичний прийом може слугувати увиразненням авторського бачення світу й сприяє появі так званих індивідуально-авторських порівнянь.</w:t>
      </w:r>
    </w:p>
    <w:p w:rsidR="00ED1A35" w:rsidRPr="0022058A" w:rsidRDefault="00ED1A35" w:rsidP="00736470">
      <w:pPr>
        <w:pStyle w:val="a3"/>
        <w:spacing w:line="360" w:lineRule="auto"/>
        <w:ind w:left="0"/>
      </w:pPr>
      <w:r w:rsidRPr="0022058A">
        <w:t>На основі тих чи тих ознак відповідна реалія, що слугує основою зіставлення, репрезентується через найрізноманітніші образи, найчастіше пов’язані з бурхливим повсякденним життям, так би мовити, артефактами. Проте адресатові іноді важко декодувати запропоновану інформацію, оскільки не вистачає певних знань про ту чи ту реалію.</w:t>
      </w:r>
    </w:p>
    <w:p w:rsidR="003E4ACA" w:rsidRPr="0022058A" w:rsidRDefault="00ED1A35" w:rsidP="00736470">
      <w:pPr>
        <w:spacing w:line="360" w:lineRule="auto"/>
        <w:ind w:firstLine="720"/>
        <w:jc w:val="both"/>
        <w:rPr>
          <w:b/>
          <w:i/>
          <w:sz w:val="28"/>
          <w:szCs w:val="28"/>
        </w:rPr>
      </w:pPr>
      <w:r w:rsidRPr="0022058A">
        <w:rPr>
          <w:sz w:val="28"/>
          <w:szCs w:val="28"/>
        </w:rPr>
        <w:t xml:space="preserve">Подекуди письменник використовує традиційний порівняльний зворот для нетрадиційного зіставлення, унаслідок чого й досягає бажаного стилістичного ефекту, як-от:  </w:t>
      </w:r>
      <w:r w:rsidRPr="0022058A">
        <w:rPr>
          <w:i/>
          <w:sz w:val="28"/>
          <w:szCs w:val="28"/>
        </w:rPr>
        <w:t xml:space="preserve">І каліцтво показалось йому чимсь природним, </w:t>
      </w:r>
      <w:r w:rsidR="007803B5" w:rsidRPr="0022058A">
        <w:rPr>
          <w:b/>
          <w:i/>
          <w:sz w:val="28"/>
          <w:szCs w:val="28"/>
        </w:rPr>
        <w:t xml:space="preserve">як шлюб чи робота </w:t>
      </w:r>
      <w:r w:rsidR="007803B5" w:rsidRPr="0022058A">
        <w:rPr>
          <w:sz w:val="28"/>
          <w:szCs w:val="28"/>
        </w:rPr>
        <w:t>[</w:t>
      </w:r>
      <w:r w:rsidR="00A131CD" w:rsidRPr="0022058A">
        <w:rPr>
          <w:sz w:val="28"/>
          <w:szCs w:val="28"/>
        </w:rPr>
        <w:t>28</w:t>
      </w:r>
      <w:r w:rsidR="007803B5" w:rsidRPr="0022058A">
        <w:rPr>
          <w:sz w:val="28"/>
          <w:szCs w:val="28"/>
        </w:rPr>
        <w:t>]</w:t>
      </w:r>
      <w:r w:rsidR="007803B5" w:rsidRPr="0022058A">
        <w:rPr>
          <w:sz w:val="28"/>
          <w:szCs w:val="28"/>
          <w:lang w:val="ru-RU"/>
        </w:rPr>
        <w:t>.</w:t>
      </w:r>
      <w:r w:rsidRPr="0022058A">
        <w:rPr>
          <w:b/>
          <w:i/>
          <w:sz w:val="28"/>
          <w:szCs w:val="28"/>
        </w:rPr>
        <w:t xml:space="preserve"> </w:t>
      </w:r>
    </w:p>
    <w:p w:rsidR="00ED1A35" w:rsidRPr="0022058A" w:rsidRDefault="00ED1A35" w:rsidP="00736470">
      <w:pPr>
        <w:spacing w:line="360" w:lineRule="auto"/>
        <w:ind w:firstLine="720"/>
        <w:jc w:val="both"/>
        <w:rPr>
          <w:sz w:val="28"/>
          <w:szCs w:val="28"/>
          <w:lang w:val="ru-RU"/>
        </w:rPr>
      </w:pPr>
      <w:r w:rsidRPr="0022058A">
        <w:rPr>
          <w:sz w:val="28"/>
          <w:szCs w:val="28"/>
        </w:rPr>
        <w:t>У поодиноких ситуаціях письменник використовує й інші усталені порівняльні звороти. Наприклад:</w:t>
      </w:r>
      <w:r w:rsidR="007803B5" w:rsidRPr="0022058A">
        <w:rPr>
          <w:sz w:val="28"/>
          <w:szCs w:val="28"/>
          <w:lang w:val="ru-RU"/>
        </w:rPr>
        <w:t xml:space="preserve"> </w:t>
      </w:r>
      <w:r w:rsidRPr="0022058A">
        <w:rPr>
          <w:sz w:val="28"/>
          <w:szCs w:val="28"/>
        </w:rPr>
        <w:t xml:space="preserve"> </w:t>
      </w:r>
      <w:r w:rsidR="007803B5" w:rsidRPr="0022058A">
        <w:rPr>
          <w:i/>
          <w:sz w:val="28"/>
          <w:szCs w:val="28"/>
          <w:lang w:val="ru-RU"/>
        </w:rPr>
        <w:t xml:space="preserve">̶ </w:t>
      </w:r>
      <w:r w:rsidRPr="0022058A">
        <w:rPr>
          <w:i/>
          <w:sz w:val="28"/>
          <w:szCs w:val="28"/>
          <w:lang w:val="ru-RU"/>
        </w:rPr>
        <w:t xml:space="preserve"> Не хочу. От п'ю й не п'янію. Закушую і не маю смаку. Все, </w:t>
      </w:r>
      <w:r w:rsidRPr="0022058A">
        <w:rPr>
          <w:b/>
          <w:i/>
          <w:sz w:val="28"/>
          <w:szCs w:val="28"/>
          <w:lang w:val="ru-RU"/>
        </w:rPr>
        <w:t>як трава.</w:t>
      </w:r>
      <w:r w:rsidRPr="0022058A">
        <w:rPr>
          <w:i/>
          <w:sz w:val="28"/>
          <w:szCs w:val="28"/>
          <w:lang w:val="ru-RU"/>
        </w:rPr>
        <w:t xml:space="preserve"> Все однакове. Все! </w:t>
      </w:r>
      <w:r w:rsidR="007803B5" w:rsidRPr="0022058A">
        <w:rPr>
          <w:sz w:val="28"/>
          <w:szCs w:val="28"/>
        </w:rPr>
        <w:t>[</w:t>
      </w:r>
      <w:r w:rsidR="00D548F5" w:rsidRPr="0022058A">
        <w:rPr>
          <w:sz w:val="28"/>
          <w:szCs w:val="28"/>
        </w:rPr>
        <w:t>27</w:t>
      </w:r>
      <w:r w:rsidR="007803B5" w:rsidRPr="0022058A">
        <w:rPr>
          <w:sz w:val="28"/>
          <w:szCs w:val="28"/>
        </w:rPr>
        <w:t>];</w:t>
      </w:r>
      <w:r w:rsidR="007803B5" w:rsidRPr="0022058A">
        <w:rPr>
          <w:i/>
          <w:sz w:val="28"/>
          <w:szCs w:val="28"/>
        </w:rPr>
        <w:t xml:space="preserve"> </w:t>
      </w:r>
      <w:r w:rsidRPr="0022058A">
        <w:rPr>
          <w:i/>
          <w:sz w:val="28"/>
          <w:szCs w:val="28"/>
          <w:lang w:val="ru-RU"/>
        </w:rPr>
        <w:t xml:space="preserve">Лежали покотом, </w:t>
      </w:r>
      <w:r w:rsidRPr="0022058A">
        <w:rPr>
          <w:b/>
          <w:i/>
          <w:sz w:val="28"/>
          <w:szCs w:val="28"/>
          <w:lang w:val="ru-RU"/>
        </w:rPr>
        <w:t>як гній</w:t>
      </w:r>
      <w:r w:rsidRPr="0022058A">
        <w:rPr>
          <w:i/>
          <w:sz w:val="28"/>
          <w:szCs w:val="28"/>
          <w:lang w:val="ru-RU"/>
        </w:rPr>
        <w:t xml:space="preserve"> (взяти з «</w:t>
      </w:r>
      <w:proofErr w:type="gramStart"/>
      <w:r w:rsidRPr="0022058A">
        <w:rPr>
          <w:i/>
          <w:sz w:val="28"/>
          <w:szCs w:val="28"/>
          <w:lang w:val="ru-RU"/>
        </w:rPr>
        <w:t>Міри</w:t>
      </w:r>
      <w:proofErr w:type="gramEnd"/>
      <w:r w:rsidRPr="0022058A">
        <w:rPr>
          <w:i/>
          <w:sz w:val="28"/>
          <w:szCs w:val="28"/>
          <w:lang w:val="ru-RU"/>
        </w:rPr>
        <w:t xml:space="preserve"> життя» велику сцену докладно про Нечитайла, Верещаку)</w:t>
      </w:r>
      <w:r w:rsidR="007803B5" w:rsidRPr="0022058A">
        <w:rPr>
          <w:i/>
          <w:sz w:val="28"/>
          <w:szCs w:val="28"/>
          <w:lang w:val="ru-RU"/>
        </w:rPr>
        <w:t xml:space="preserve"> </w:t>
      </w:r>
      <w:r w:rsidR="007803B5" w:rsidRPr="0022058A">
        <w:rPr>
          <w:sz w:val="28"/>
          <w:szCs w:val="28"/>
        </w:rPr>
        <w:t>[</w:t>
      </w:r>
      <w:r w:rsidR="00A131CD" w:rsidRPr="0022058A">
        <w:rPr>
          <w:sz w:val="28"/>
          <w:szCs w:val="28"/>
        </w:rPr>
        <w:t>28</w:t>
      </w:r>
      <w:r w:rsidR="007803B5" w:rsidRPr="0022058A">
        <w:rPr>
          <w:sz w:val="28"/>
          <w:szCs w:val="28"/>
        </w:rPr>
        <w:t>]</w:t>
      </w:r>
      <w:r w:rsidRPr="0022058A">
        <w:rPr>
          <w:i/>
          <w:sz w:val="28"/>
          <w:szCs w:val="28"/>
          <w:lang w:val="ru-RU"/>
        </w:rPr>
        <w:t>.</w:t>
      </w:r>
    </w:p>
    <w:p w:rsidR="00ED1A35" w:rsidRPr="0022058A" w:rsidRDefault="00ED1A35" w:rsidP="00736470">
      <w:pPr>
        <w:spacing w:line="360" w:lineRule="auto"/>
        <w:ind w:firstLine="707"/>
        <w:jc w:val="both"/>
        <w:rPr>
          <w:i/>
          <w:sz w:val="28"/>
          <w:szCs w:val="28"/>
        </w:rPr>
      </w:pPr>
      <w:r w:rsidRPr="0022058A">
        <w:rPr>
          <w:sz w:val="28"/>
          <w:szCs w:val="28"/>
        </w:rPr>
        <w:t xml:space="preserve">Заслуговує на увагу те, що внаслідок зіставлення відповідної реалії митець апелює до компаративних артефактових образів, пов’язаних із географічними об’єктами, як-от: </w:t>
      </w:r>
      <w:r w:rsidRPr="0022058A">
        <w:rPr>
          <w:i/>
          <w:sz w:val="28"/>
          <w:szCs w:val="28"/>
        </w:rPr>
        <w:t xml:space="preserve">Як хімік чи коваль, я сплавив героїчні звучання з пустими, нікчемними акордами шелесту паперів і скрипу канцелярських пер, широкі, </w:t>
      </w:r>
      <w:r w:rsidRPr="0022058A">
        <w:rPr>
          <w:b/>
          <w:i/>
          <w:sz w:val="28"/>
          <w:szCs w:val="28"/>
        </w:rPr>
        <w:t>як море,</w:t>
      </w:r>
      <w:r w:rsidRPr="0022058A">
        <w:rPr>
          <w:i/>
          <w:sz w:val="28"/>
          <w:szCs w:val="28"/>
        </w:rPr>
        <w:t xml:space="preserve"> пасажі юнацьких благородних поривань і стремлінь до чистого, всезагального, одвічного з нудними цифрами тупих барабанів</w:t>
      </w:r>
      <w:r w:rsidR="007803B5" w:rsidRPr="0022058A">
        <w:rPr>
          <w:i/>
          <w:sz w:val="28"/>
          <w:szCs w:val="28"/>
          <w:lang w:val="ru-RU"/>
        </w:rPr>
        <w:t xml:space="preserve"> </w:t>
      </w:r>
      <w:r w:rsidR="007803B5" w:rsidRPr="0022058A">
        <w:rPr>
          <w:sz w:val="28"/>
          <w:szCs w:val="28"/>
        </w:rPr>
        <w:t>[</w:t>
      </w:r>
      <w:r w:rsidR="00D548F5" w:rsidRPr="0022058A">
        <w:rPr>
          <w:sz w:val="28"/>
          <w:szCs w:val="28"/>
        </w:rPr>
        <w:t>28</w:t>
      </w:r>
      <w:r w:rsidR="007803B5" w:rsidRPr="0022058A">
        <w:rPr>
          <w:sz w:val="28"/>
          <w:szCs w:val="28"/>
        </w:rPr>
        <w:t>]</w:t>
      </w:r>
      <w:r w:rsidRPr="0022058A">
        <w:rPr>
          <w:i/>
          <w:sz w:val="28"/>
          <w:szCs w:val="28"/>
        </w:rPr>
        <w:t xml:space="preserve">. </w:t>
      </w:r>
    </w:p>
    <w:p w:rsidR="0040282F" w:rsidRPr="0022058A" w:rsidRDefault="00ED1A35" w:rsidP="00736470">
      <w:pPr>
        <w:spacing w:line="360" w:lineRule="auto"/>
        <w:jc w:val="both"/>
        <w:rPr>
          <w:sz w:val="28"/>
          <w:szCs w:val="28"/>
        </w:rPr>
      </w:pPr>
      <w:r w:rsidRPr="0022058A">
        <w:rPr>
          <w:b/>
          <w:i/>
          <w:sz w:val="28"/>
          <w:szCs w:val="28"/>
        </w:rPr>
        <w:tab/>
      </w:r>
      <w:r w:rsidRPr="0022058A">
        <w:rPr>
          <w:sz w:val="28"/>
          <w:szCs w:val="28"/>
        </w:rPr>
        <w:t>Використовувані письменником порівняльні звороти</w:t>
      </w:r>
      <w:r w:rsidRPr="0022058A">
        <w:rPr>
          <w:spacing w:val="-6"/>
          <w:sz w:val="28"/>
          <w:szCs w:val="28"/>
        </w:rPr>
        <w:t xml:space="preserve"> </w:t>
      </w:r>
      <w:r w:rsidRPr="0022058A">
        <w:rPr>
          <w:sz w:val="28"/>
          <w:szCs w:val="28"/>
        </w:rPr>
        <w:t>засвідчують</w:t>
      </w:r>
      <w:r w:rsidRPr="0022058A">
        <w:rPr>
          <w:spacing w:val="35"/>
          <w:sz w:val="28"/>
          <w:szCs w:val="28"/>
        </w:rPr>
        <w:t xml:space="preserve"> </w:t>
      </w:r>
      <w:r w:rsidRPr="0022058A">
        <w:rPr>
          <w:sz w:val="28"/>
          <w:szCs w:val="28"/>
        </w:rPr>
        <w:t>й компаративні</w:t>
      </w:r>
      <w:r w:rsidRPr="0022058A">
        <w:rPr>
          <w:spacing w:val="17"/>
          <w:sz w:val="28"/>
          <w:szCs w:val="28"/>
        </w:rPr>
        <w:t xml:space="preserve"> </w:t>
      </w:r>
      <w:r w:rsidRPr="0022058A">
        <w:rPr>
          <w:sz w:val="28"/>
          <w:szCs w:val="28"/>
        </w:rPr>
        <w:t>образи,</w:t>
      </w:r>
      <w:r w:rsidRPr="0022058A">
        <w:rPr>
          <w:spacing w:val="19"/>
          <w:sz w:val="28"/>
          <w:szCs w:val="28"/>
        </w:rPr>
        <w:t xml:space="preserve"> </w:t>
      </w:r>
      <w:r w:rsidRPr="0022058A">
        <w:rPr>
          <w:sz w:val="28"/>
          <w:szCs w:val="28"/>
        </w:rPr>
        <w:t>що</w:t>
      </w:r>
      <w:r w:rsidRPr="0022058A">
        <w:rPr>
          <w:spacing w:val="19"/>
          <w:sz w:val="28"/>
          <w:szCs w:val="28"/>
        </w:rPr>
        <w:t xml:space="preserve"> </w:t>
      </w:r>
      <w:r w:rsidRPr="0022058A">
        <w:rPr>
          <w:sz w:val="28"/>
          <w:szCs w:val="28"/>
        </w:rPr>
        <w:t>апелюють</w:t>
      </w:r>
      <w:r w:rsidRPr="0022058A">
        <w:rPr>
          <w:spacing w:val="18"/>
          <w:sz w:val="28"/>
          <w:szCs w:val="28"/>
        </w:rPr>
        <w:t xml:space="preserve"> </w:t>
      </w:r>
      <w:r w:rsidRPr="0022058A">
        <w:rPr>
          <w:sz w:val="28"/>
          <w:szCs w:val="28"/>
        </w:rPr>
        <w:t>до</w:t>
      </w:r>
      <w:r w:rsidRPr="0022058A">
        <w:rPr>
          <w:spacing w:val="19"/>
          <w:sz w:val="28"/>
          <w:szCs w:val="28"/>
        </w:rPr>
        <w:t xml:space="preserve"> </w:t>
      </w:r>
      <w:r w:rsidRPr="0022058A">
        <w:rPr>
          <w:sz w:val="28"/>
          <w:szCs w:val="28"/>
        </w:rPr>
        <w:t>тих</w:t>
      </w:r>
      <w:r w:rsidRPr="0022058A">
        <w:rPr>
          <w:spacing w:val="20"/>
          <w:sz w:val="28"/>
          <w:szCs w:val="28"/>
        </w:rPr>
        <w:t xml:space="preserve"> </w:t>
      </w:r>
      <w:r w:rsidRPr="0022058A">
        <w:rPr>
          <w:sz w:val="28"/>
          <w:szCs w:val="28"/>
        </w:rPr>
        <w:t>чи</w:t>
      </w:r>
      <w:r w:rsidRPr="0022058A">
        <w:rPr>
          <w:spacing w:val="19"/>
          <w:sz w:val="28"/>
          <w:szCs w:val="28"/>
        </w:rPr>
        <w:t xml:space="preserve"> </w:t>
      </w:r>
      <w:r w:rsidRPr="0022058A">
        <w:rPr>
          <w:sz w:val="28"/>
          <w:szCs w:val="28"/>
        </w:rPr>
        <w:t>тих</w:t>
      </w:r>
      <w:r w:rsidRPr="0022058A">
        <w:rPr>
          <w:spacing w:val="20"/>
          <w:sz w:val="28"/>
          <w:szCs w:val="28"/>
        </w:rPr>
        <w:t xml:space="preserve"> </w:t>
      </w:r>
      <w:r w:rsidRPr="0022058A">
        <w:rPr>
          <w:sz w:val="28"/>
          <w:szCs w:val="28"/>
        </w:rPr>
        <w:t>атмосферних</w:t>
      </w:r>
      <w:r w:rsidRPr="0022058A">
        <w:rPr>
          <w:spacing w:val="19"/>
          <w:sz w:val="28"/>
          <w:szCs w:val="28"/>
        </w:rPr>
        <w:t xml:space="preserve"> </w:t>
      </w:r>
      <w:r w:rsidRPr="0022058A">
        <w:rPr>
          <w:sz w:val="28"/>
          <w:szCs w:val="28"/>
        </w:rPr>
        <w:t>явищ</w:t>
      </w:r>
      <w:r w:rsidRPr="0022058A">
        <w:rPr>
          <w:spacing w:val="19"/>
          <w:sz w:val="28"/>
          <w:szCs w:val="28"/>
        </w:rPr>
        <w:t xml:space="preserve"> </w:t>
      </w:r>
      <w:r w:rsidRPr="0022058A">
        <w:rPr>
          <w:sz w:val="28"/>
          <w:szCs w:val="28"/>
        </w:rPr>
        <w:t>і характеризують</w:t>
      </w:r>
      <w:r w:rsidR="003E4ACA" w:rsidRPr="0022058A">
        <w:rPr>
          <w:sz w:val="28"/>
          <w:szCs w:val="28"/>
        </w:rPr>
        <w:t xml:space="preserve"> </w:t>
      </w:r>
      <w:r w:rsidRPr="0022058A">
        <w:rPr>
          <w:sz w:val="28"/>
          <w:szCs w:val="28"/>
        </w:rPr>
        <w:t>зовнішні</w:t>
      </w:r>
      <w:r w:rsidRPr="0022058A">
        <w:rPr>
          <w:spacing w:val="-3"/>
          <w:sz w:val="28"/>
          <w:szCs w:val="28"/>
        </w:rPr>
        <w:t xml:space="preserve"> </w:t>
      </w:r>
      <w:r w:rsidRPr="0022058A">
        <w:rPr>
          <w:sz w:val="28"/>
          <w:szCs w:val="28"/>
        </w:rPr>
        <w:t>/</w:t>
      </w:r>
      <w:r w:rsidRPr="0022058A">
        <w:rPr>
          <w:spacing w:val="-2"/>
          <w:sz w:val="28"/>
          <w:szCs w:val="28"/>
        </w:rPr>
        <w:t xml:space="preserve"> </w:t>
      </w:r>
      <w:r w:rsidR="0040282F" w:rsidRPr="0022058A">
        <w:rPr>
          <w:sz w:val="28"/>
          <w:szCs w:val="28"/>
        </w:rPr>
        <w:t xml:space="preserve">внутрішні </w:t>
      </w:r>
      <w:r w:rsidRPr="0022058A">
        <w:rPr>
          <w:sz w:val="28"/>
          <w:szCs w:val="28"/>
        </w:rPr>
        <w:t>властивості</w:t>
      </w:r>
      <w:r w:rsidRPr="0022058A">
        <w:rPr>
          <w:sz w:val="28"/>
          <w:szCs w:val="28"/>
        </w:rPr>
        <w:tab/>
        <w:t xml:space="preserve">суб’єкта дії, </w:t>
      </w:r>
      <w:r w:rsidRPr="0022058A">
        <w:rPr>
          <w:spacing w:val="-10"/>
          <w:sz w:val="28"/>
          <w:szCs w:val="28"/>
        </w:rPr>
        <w:t xml:space="preserve">що </w:t>
      </w:r>
      <w:r w:rsidRPr="0022058A">
        <w:rPr>
          <w:sz w:val="28"/>
          <w:szCs w:val="28"/>
        </w:rPr>
        <w:t xml:space="preserve">здебільшого є назвою істот, рідше – неістот, як-от: </w:t>
      </w:r>
      <w:r w:rsidRPr="0022058A">
        <w:rPr>
          <w:i/>
          <w:sz w:val="28"/>
          <w:szCs w:val="28"/>
        </w:rPr>
        <w:t xml:space="preserve">Потрібні ви тут </w:t>
      </w:r>
      <w:r w:rsidRPr="0022058A">
        <w:rPr>
          <w:b/>
          <w:i/>
          <w:sz w:val="28"/>
          <w:szCs w:val="28"/>
        </w:rPr>
        <w:t xml:space="preserve">як </w:t>
      </w:r>
      <w:r w:rsidRPr="0022058A">
        <w:rPr>
          <w:b/>
          <w:i/>
          <w:sz w:val="28"/>
          <w:szCs w:val="28"/>
        </w:rPr>
        <w:lastRenderedPageBreak/>
        <w:t>повітря</w:t>
      </w:r>
      <w:r w:rsidR="007803B5" w:rsidRPr="0022058A">
        <w:rPr>
          <w:b/>
          <w:i/>
          <w:sz w:val="28"/>
          <w:szCs w:val="28"/>
        </w:rPr>
        <w:t xml:space="preserve"> </w:t>
      </w:r>
      <w:r w:rsidR="007803B5" w:rsidRPr="0022058A">
        <w:rPr>
          <w:sz w:val="28"/>
          <w:szCs w:val="28"/>
        </w:rPr>
        <w:t>[</w:t>
      </w:r>
      <w:r w:rsidR="00D548F5" w:rsidRPr="0022058A">
        <w:rPr>
          <w:sz w:val="28"/>
          <w:szCs w:val="28"/>
        </w:rPr>
        <w:t>28</w:t>
      </w:r>
      <w:r w:rsidR="007803B5" w:rsidRPr="0022058A">
        <w:rPr>
          <w:sz w:val="28"/>
          <w:szCs w:val="28"/>
        </w:rPr>
        <w:t>];</w:t>
      </w:r>
      <w:r w:rsidRPr="0022058A">
        <w:rPr>
          <w:i/>
          <w:sz w:val="28"/>
          <w:szCs w:val="28"/>
        </w:rPr>
        <w:t xml:space="preserve"> Все моє життя він ходив повз нашу хату з цілим снопом довгих вудок і так гупав чобітьми, що ми прокидалися вночі, </w:t>
      </w:r>
      <w:r w:rsidRPr="0022058A">
        <w:rPr>
          <w:b/>
          <w:i/>
          <w:sz w:val="28"/>
          <w:szCs w:val="28"/>
        </w:rPr>
        <w:t>як од грому</w:t>
      </w:r>
      <w:r w:rsidRPr="0022058A">
        <w:rPr>
          <w:i/>
          <w:sz w:val="28"/>
          <w:szCs w:val="28"/>
        </w:rPr>
        <w:t>, коли він повертався часом з рибалки</w:t>
      </w:r>
      <w:r w:rsidR="007803B5" w:rsidRPr="0022058A">
        <w:rPr>
          <w:i/>
          <w:sz w:val="28"/>
          <w:szCs w:val="28"/>
        </w:rPr>
        <w:t xml:space="preserve"> </w:t>
      </w:r>
      <w:r w:rsidR="007803B5" w:rsidRPr="0022058A">
        <w:rPr>
          <w:sz w:val="28"/>
          <w:szCs w:val="28"/>
        </w:rPr>
        <w:t>[</w:t>
      </w:r>
      <w:r w:rsidR="00D548F5" w:rsidRPr="0022058A">
        <w:rPr>
          <w:sz w:val="28"/>
          <w:szCs w:val="28"/>
        </w:rPr>
        <w:t>24</w:t>
      </w:r>
      <w:r w:rsidR="007803B5" w:rsidRPr="0022058A">
        <w:rPr>
          <w:sz w:val="28"/>
          <w:szCs w:val="28"/>
        </w:rPr>
        <w:t>];</w:t>
      </w:r>
      <w:r w:rsidR="007803B5" w:rsidRPr="0022058A">
        <w:rPr>
          <w:i/>
          <w:sz w:val="28"/>
          <w:szCs w:val="28"/>
        </w:rPr>
        <w:t xml:space="preserve"> </w:t>
      </w:r>
      <w:r w:rsidRPr="0022058A">
        <w:rPr>
          <w:i/>
          <w:sz w:val="28"/>
          <w:szCs w:val="28"/>
        </w:rPr>
        <w:t xml:space="preserve"> У нього були великі чоботи і такі важкі ноги, що, здавалося, під ним вгиналася земля. </w:t>
      </w:r>
      <w:r w:rsidRPr="0022058A">
        <w:rPr>
          <w:i/>
          <w:sz w:val="28"/>
          <w:szCs w:val="28"/>
          <w:lang w:val="ru-RU"/>
        </w:rPr>
        <w:t xml:space="preserve">Сум і темний розпач у присмерку клуні повис над людьми, </w:t>
      </w:r>
      <w:r w:rsidRPr="0022058A">
        <w:rPr>
          <w:b/>
          <w:i/>
          <w:sz w:val="28"/>
          <w:szCs w:val="28"/>
          <w:lang w:val="ru-RU"/>
        </w:rPr>
        <w:t>мов туман</w:t>
      </w:r>
      <w:r w:rsidR="007803B5" w:rsidRPr="0022058A">
        <w:rPr>
          <w:b/>
          <w:i/>
          <w:sz w:val="28"/>
          <w:szCs w:val="28"/>
          <w:lang w:val="ru-RU"/>
        </w:rPr>
        <w:t xml:space="preserve"> </w:t>
      </w:r>
      <w:r w:rsidR="007803B5" w:rsidRPr="0022058A">
        <w:rPr>
          <w:sz w:val="28"/>
          <w:szCs w:val="28"/>
        </w:rPr>
        <w:t>[</w:t>
      </w:r>
      <w:r w:rsidR="00D548F5" w:rsidRPr="0022058A">
        <w:rPr>
          <w:sz w:val="28"/>
          <w:szCs w:val="28"/>
        </w:rPr>
        <w:t>27</w:t>
      </w:r>
      <w:r w:rsidR="007803B5" w:rsidRPr="0022058A">
        <w:rPr>
          <w:sz w:val="28"/>
          <w:szCs w:val="28"/>
        </w:rPr>
        <w:t>]</w:t>
      </w:r>
      <w:r w:rsidRPr="0022058A">
        <w:rPr>
          <w:b/>
          <w:i/>
          <w:sz w:val="28"/>
          <w:szCs w:val="28"/>
          <w:lang w:val="ru-RU"/>
        </w:rPr>
        <w:t xml:space="preserve"> </w:t>
      </w:r>
      <w:r w:rsidRPr="0022058A">
        <w:rPr>
          <w:sz w:val="28"/>
          <w:szCs w:val="28"/>
        </w:rPr>
        <w:t xml:space="preserve">тощо. </w:t>
      </w:r>
    </w:p>
    <w:p w:rsidR="00ED1A35" w:rsidRPr="0022058A" w:rsidRDefault="00ED1A35" w:rsidP="00736470">
      <w:pPr>
        <w:spacing w:line="360" w:lineRule="auto"/>
        <w:ind w:firstLine="720"/>
        <w:jc w:val="both"/>
        <w:rPr>
          <w:sz w:val="28"/>
          <w:szCs w:val="28"/>
          <w:lang w:val="ru-RU"/>
        </w:rPr>
      </w:pPr>
      <w:r w:rsidRPr="0022058A">
        <w:rPr>
          <w:sz w:val="28"/>
          <w:szCs w:val="28"/>
        </w:rPr>
        <w:t xml:space="preserve">Як свідчить дібраний фактичний матеріал, письменник досить часто продукує непоширені порівняльні звороти з зоонімічним компонентом, зіставляючи здебільшого людину (людей) із представниками тваринного світу. Наприклад:  </w:t>
      </w:r>
      <w:r w:rsidRPr="0022058A">
        <w:rPr>
          <w:i/>
          <w:sz w:val="28"/>
          <w:szCs w:val="28"/>
        </w:rPr>
        <w:t xml:space="preserve">Одні лиш тупоголові німецькі вбивці спокійно походжали поміж нещасними і заганяли їх по вагонах, </w:t>
      </w:r>
      <w:r w:rsidRPr="0022058A">
        <w:rPr>
          <w:b/>
          <w:i/>
          <w:sz w:val="28"/>
          <w:szCs w:val="28"/>
        </w:rPr>
        <w:t>як худобу</w:t>
      </w:r>
      <w:r w:rsidR="007803B5" w:rsidRPr="0022058A">
        <w:rPr>
          <w:b/>
          <w:i/>
          <w:sz w:val="28"/>
          <w:szCs w:val="28"/>
        </w:rPr>
        <w:t xml:space="preserve"> </w:t>
      </w:r>
      <w:r w:rsidR="007803B5" w:rsidRPr="0022058A">
        <w:rPr>
          <w:sz w:val="28"/>
          <w:szCs w:val="28"/>
        </w:rPr>
        <w:t>[</w:t>
      </w:r>
      <w:r w:rsidR="00D548F5" w:rsidRPr="0022058A">
        <w:rPr>
          <w:sz w:val="28"/>
          <w:szCs w:val="28"/>
        </w:rPr>
        <w:t>28</w:t>
      </w:r>
      <w:r w:rsidR="007803B5" w:rsidRPr="0022058A">
        <w:rPr>
          <w:sz w:val="28"/>
          <w:szCs w:val="28"/>
        </w:rPr>
        <w:t>]</w:t>
      </w:r>
      <w:r w:rsidRPr="0022058A">
        <w:rPr>
          <w:b/>
          <w:i/>
          <w:sz w:val="28"/>
          <w:szCs w:val="28"/>
        </w:rPr>
        <w:t xml:space="preserve"> </w:t>
      </w:r>
      <w:r w:rsidRPr="0022058A">
        <w:rPr>
          <w:sz w:val="28"/>
          <w:szCs w:val="28"/>
        </w:rPr>
        <w:t>тощо. Наразі проводиться паралель між певною кількістю (множинністю) предметів (</w:t>
      </w:r>
      <w:r w:rsidRPr="0022058A">
        <w:rPr>
          <w:i/>
          <w:sz w:val="28"/>
          <w:szCs w:val="28"/>
        </w:rPr>
        <w:t>кілька тисяч жінок</w:t>
      </w:r>
      <w:r w:rsidRPr="0022058A">
        <w:rPr>
          <w:sz w:val="28"/>
          <w:szCs w:val="28"/>
        </w:rPr>
        <w:t xml:space="preserve">; </w:t>
      </w:r>
      <w:r w:rsidRPr="0022058A">
        <w:rPr>
          <w:i/>
          <w:sz w:val="28"/>
          <w:szCs w:val="28"/>
        </w:rPr>
        <w:t>людей</w:t>
      </w:r>
      <w:r w:rsidRPr="0022058A">
        <w:rPr>
          <w:sz w:val="28"/>
          <w:szCs w:val="28"/>
        </w:rPr>
        <w:t>) з предметами, що так само репрезентую</w:t>
      </w:r>
      <w:r w:rsidR="00D548F5" w:rsidRPr="0022058A">
        <w:rPr>
          <w:sz w:val="28"/>
          <w:szCs w:val="28"/>
        </w:rPr>
        <w:t>ть множинність, збірність (</w:t>
      </w:r>
      <w:r w:rsidRPr="0022058A">
        <w:rPr>
          <w:sz w:val="28"/>
          <w:szCs w:val="28"/>
        </w:rPr>
        <w:t>худоба   –   «чотириногі   св</w:t>
      </w:r>
      <w:r w:rsidR="00D875D9">
        <w:rPr>
          <w:sz w:val="28"/>
          <w:szCs w:val="28"/>
        </w:rPr>
        <w:t>ійські   сільськогосподарські</w:t>
      </w:r>
      <w:r w:rsidR="00D875D9" w:rsidRPr="00D875D9">
        <w:rPr>
          <w:sz w:val="28"/>
          <w:szCs w:val="28"/>
        </w:rPr>
        <w:t xml:space="preserve"> </w:t>
      </w:r>
      <w:r w:rsidRPr="0022058A">
        <w:rPr>
          <w:sz w:val="28"/>
          <w:szCs w:val="28"/>
        </w:rPr>
        <w:t xml:space="preserve">тварини»). Обидва зооніми непоодиноко використовувані в порівняльних конструкціях, про що свідчать і спеціальні позначки у тлумачних словниках. Щоправда, ознака, на основі якої відбувається зіставлення, повсякчас модифікується. Однак можна говорити про те, що автор висловлює негативно оцінку зображуваному. Причому непоширені порівняльні звороти з негативно оцінною семантикою вирізняються продуктивністю: актуалізуються як зооніми, що пов’язуються з побутовими реаліями українців. Наприклад: </w:t>
      </w:r>
      <w:r w:rsidRPr="0022058A">
        <w:rPr>
          <w:i/>
          <w:sz w:val="28"/>
          <w:szCs w:val="28"/>
        </w:rPr>
        <w:t xml:space="preserve">Полонені німці на вулицях, де їх б'ють люде, </w:t>
      </w:r>
      <w:r w:rsidRPr="0022058A">
        <w:rPr>
          <w:b/>
          <w:i/>
          <w:sz w:val="28"/>
          <w:szCs w:val="28"/>
        </w:rPr>
        <w:t>як собак</w:t>
      </w:r>
      <w:r w:rsidRPr="0022058A">
        <w:rPr>
          <w:i/>
          <w:sz w:val="28"/>
          <w:szCs w:val="28"/>
        </w:rPr>
        <w:t>, чим попало</w:t>
      </w:r>
      <w:r w:rsidR="007803B5" w:rsidRPr="0022058A">
        <w:rPr>
          <w:i/>
          <w:sz w:val="28"/>
          <w:szCs w:val="28"/>
        </w:rPr>
        <w:t xml:space="preserve"> </w:t>
      </w:r>
      <w:r w:rsidR="007803B5" w:rsidRPr="0022058A">
        <w:rPr>
          <w:sz w:val="28"/>
          <w:szCs w:val="28"/>
        </w:rPr>
        <w:t>[</w:t>
      </w:r>
      <w:r w:rsidR="00D548F5" w:rsidRPr="0022058A">
        <w:rPr>
          <w:sz w:val="28"/>
          <w:szCs w:val="28"/>
        </w:rPr>
        <w:t>28</w:t>
      </w:r>
      <w:r w:rsidR="007803B5" w:rsidRPr="0022058A">
        <w:rPr>
          <w:sz w:val="28"/>
          <w:szCs w:val="28"/>
        </w:rPr>
        <w:t>];</w:t>
      </w:r>
      <w:r w:rsidRPr="0022058A">
        <w:rPr>
          <w:i/>
          <w:sz w:val="28"/>
          <w:szCs w:val="28"/>
        </w:rPr>
        <w:t xml:space="preserve"> Я і Устя запрягаємось у плуг і оремо, </w:t>
      </w:r>
      <w:r w:rsidRPr="0022058A">
        <w:rPr>
          <w:b/>
          <w:i/>
          <w:sz w:val="28"/>
          <w:szCs w:val="28"/>
        </w:rPr>
        <w:t>як корови</w:t>
      </w:r>
      <w:r w:rsidR="007803B5" w:rsidRPr="0022058A">
        <w:rPr>
          <w:b/>
          <w:i/>
          <w:sz w:val="28"/>
          <w:szCs w:val="28"/>
        </w:rPr>
        <w:t xml:space="preserve"> </w:t>
      </w:r>
      <w:r w:rsidR="007803B5" w:rsidRPr="0022058A">
        <w:rPr>
          <w:sz w:val="28"/>
          <w:szCs w:val="28"/>
        </w:rPr>
        <w:t>[</w:t>
      </w:r>
      <w:r w:rsidR="00D548F5" w:rsidRPr="0022058A">
        <w:rPr>
          <w:sz w:val="28"/>
          <w:szCs w:val="28"/>
        </w:rPr>
        <w:t>27</w:t>
      </w:r>
      <w:r w:rsidR="007803B5" w:rsidRPr="0022058A">
        <w:rPr>
          <w:sz w:val="28"/>
          <w:szCs w:val="28"/>
        </w:rPr>
        <w:t>];</w:t>
      </w:r>
      <w:r w:rsidRPr="0022058A">
        <w:rPr>
          <w:i/>
          <w:sz w:val="28"/>
          <w:szCs w:val="28"/>
        </w:rPr>
        <w:t xml:space="preserve"> Ви повинні боятис</w:t>
      </w:r>
      <w:r w:rsidR="007803B5" w:rsidRPr="0022058A">
        <w:rPr>
          <w:i/>
          <w:sz w:val="28"/>
          <w:szCs w:val="28"/>
        </w:rPr>
        <w:t>я так говорити, гер полковник!</w:t>
      </w:r>
      <w:r w:rsidR="007803B5" w:rsidRPr="0022058A">
        <w:rPr>
          <w:i/>
          <w:sz w:val="28"/>
          <w:szCs w:val="28"/>
          <w:lang w:val="ru-RU"/>
        </w:rPr>
        <w:t xml:space="preserve"> </w:t>
      </w:r>
      <w:r w:rsidR="007803B5" w:rsidRPr="0022058A">
        <w:rPr>
          <w:i/>
          <w:sz w:val="28"/>
          <w:szCs w:val="28"/>
        </w:rPr>
        <w:t xml:space="preserve"> ̶</w:t>
      </w:r>
      <w:r w:rsidRPr="0022058A">
        <w:rPr>
          <w:i/>
          <w:sz w:val="28"/>
          <w:szCs w:val="28"/>
        </w:rPr>
        <w:t xml:space="preserve"> </w:t>
      </w:r>
      <w:r w:rsidR="003E4ACA" w:rsidRPr="0022058A">
        <w:rPr>
          <w:i/>
          <w:sz w:val="28"/>
          <w:szCs w:val="28"/>
        </w:rPr>
        <w:t xml:space="preserve"> </w:t>
      </w:r>
      <w:r w:rsidRPr="0022058A">
        <w:rPr>
          <w:i/>
          <w:sz w:val="28"/>
          <w:szCs w:val="28"/>
        </w:rPr>
        <w:t xml:space="preserve">заверещав він, ошкіривши зуби, </w:t>
      </w:r>
      <w:r w:rsidRPr="0022058A">
        <w:rPr>
          <w:b/>
          <w:i/>
          <w:sz w:val="28"/>
          <w:szCs w:val="28"/>
        </w:rPr>
        <w:t>мов тхорик</w:t>
      </w:r>
      <w:r w:rsidR="007803B5" w:rsidRPr="0022058A">
        <w:rPr>
          <w:b/>
          <w:i/>
          <w:sz w:val="28"/>
          <w:szCs w:val="28"/>
        </w:rPr>
        <w:t xml:space="preserve"> </w:t>
      </w:r>
      <w:r w:rsidR="007803B5" w:rsidRPr="0022058A">
        <w:rPr>
          <w:sz w:val="28"/>
          <w:szCs w:val="28"/>
        </w:rPr>
        <w:t>[</w:t>
      </w:r>
      <w:r w:rsidR="00D548F5" w:rsidRPr="0022058A">
        <w:rPr>
          <w:sz w:val="28"/>
          <w:szCs w:val="28"/>
        </w:rPr>
        <w:t>27</w:t>
      </w:r>
      <w:r w:rsidR="007803B5" w:rsidRPr="0022058A">
        <w:rPr>
          <w:sz w:val="28"/>
          <w:szCs w:val="28"/>
        </w:rPr>
        <w:t>];</w:t>
      </w:r>
      <w:r w:rsidRPr="0022058A">
        <w:rPr>
          <w:b/>
          <w:i/>
          <w:sz w:val="28"/>
          <w:szCs w:val="28"/>
        </w:rPr>
        <w:t xml:space="preserve"> </w:t>
      </w:r>
      <w:r w:rsidRPr="0022058A">
        <w:rPr>
          <w:i/>
          <w:sz w:val="28"/>
          <w:szCs w:val="28"/>
        </w:rPr>
        <w:t xml:space="preserve">Цим проклятим гімном він стримував свою смерть, яка лягла вже йому вірьовкою на шию, звисаючи з шибениці, </w:t>
      </w:r>
      <w:r w:rsidR="007803B5" w:rsidRPr="0022058A">
        <w:rPr>
          <w:b/>
          <w:i/>
          <w:sz w:val="28"/>
          <w:szCs w:val="28"/>
        </w:rPr>
        <w:t xml:space="preserve">мов змія </w:t>
      </w:r>
      <w:r w:rsidR="007803B5" w:rsidRPr="0022058A">
        <w:rPr>
          <w:sz w:val="28"/>
          <w:szCs w:val="28"/>
        </w:rPr>
        <w:t>[</w:t>
      </w:r>
      <w:r w:rsidR="00D548F5" w:rsidRPr="0022058A">
        <w:rPr>
          <w:sz w:val="28"/>
          <w:szCs w:val="28"/>
        </w:rPr>
        <w:t>28</w:t>
      </w:r>
      <w:r w:rsidR="007803B5" w:rsidRPr="0022058A">
        <w:rPr>
          <w:sz w:val="28"/>
          <w:szCs w:val="28"/>
        </w:rPr>
        <w:t>];</w:t>
      </w:r>
      <w:r w:rsidR="007803B5" w:rsidRPr="0022058A">
        <w:rPr>
          <w:i/>
          <w:sz w:val="28"/>
          <w:szCs w:val="28"/>
        </w:rPr>
        <w:t xml:space="preserve"> </w:t>
      </w:r>
      <w:r w:rsidRPr="0022058A">
        <w:rPr>
          <w:b/>
          <w:i/>
          <w:sz w:val="28"/>
          <w:szCs w:val="28"/>
        </w:rPr>
        <w:t xml:space="preserve"> </w:t>
      </w:r>
      <w:r w:rsidRPr="0022058A">
        <w:rPr>
          <w:i/>
          <w:sz w:val="28"/>
          <w:szCs w:val="28"/>
        </w:rPr>
        <w:t xml:space="preserve">Очманіле солдатство бігло, затуляючи голови руками, немов за ними вибухав вулкан, а декотрі падали з розгону і вкручувались головами в пісок, </w:t>
      </w:r>
      <w:r w:rsidR="007803B5" w:rsidRPr="0022058A">
        <w:rPr>
          <w:b/>
          <w:i/>
          <w:sz w:val="28"/>
          <w:szCs w:val="28"/>
        </w:rPr>
        <w:t xml:space="preserve">мов змії </w:t>
      </w:r>
      <w:r w:rsidR="007803B5" w:rsidRPr="0022058A">
        <w:rPr>
          <w:sz w:val="28"/>
          <w:szCs w:val="28"/>
        </w:rPr>
        <w:t>[</w:t>
      </w:r>
      <w:r w:rsidR="00D548F5" w:rsidRPr="0022058A">
        <w:rPr>
          <w:sz w:val="28"/>
          <w:szCs w:val="28"/>
        </w:rPr>
        <w:t>27</w:t>
      </w:r>
      <w:r w:rsidR="007803B5" w:rsidRPr="0022058A">
        <w:rPr>
          <w:sz w:val="28"/>
          <w:szCs w:val="28"/>
        </w:rPr>
        <w:t>];</w:t>
      </w:r>
      <w:r w:rsidR="007803B5" w:rsidRPr="0022058A">
        <w:rPr>
          <w:i/>
          <w:sz w:val="28"/>
          <w:szCs w:val="28"/>
        </w:rPr>
        <w:t xml:space="preserve">  ̶</w:t>
      </w:r>
      <w:r w:rsidR="007803B5" w:rsidRPr="0022058A">
        <w:rPr>
          <w:i/>
          <w:sz w:val="28"/>
          <w:szCs w:val="28"/>
          <w:lang w:val="en-US"/>
        </w:rPr>
        <w:t> </w:t>
      </w:r>
      <w:r w:rsidRPr="0022058A">
        <w:rPr>
          <w:i/>
          <w:sz w:val="28"/>
          <w:szCs w:val="28"/>
        </w:rPr>
        <w:t xml:space="preserve"> Ну й обсмалять, </w:t>
      </w:r>
      <w:r w:rsidRPr="0022058A">
        <w:rPr>
          <w:b/>
          <w:i/>
          <w:sz w:val="28"/>
          <w:szCs w:val="28"/>
        </w:rPr>
        <w:t>як кабана</w:t>
      </w:r>
      <w:r w:rsidR="007803B5" w:rsidRPr="0022058A">
        <w:rPr>
          <w:b/>
          <w:i/>
          <w:sz w:val="28"/>
          <w:szCs w:val="28"/>
        </w:rPr>
        <w:t xml:space="preserve"> </w:t>
      </w:r>
      <w:r w:rsidR="007803B5" w:rsidRPr="0022058A">
        <w:rPr>
          <w:sz w:val="28"/>
          <w:szCs w:val="28"/>
        </w:rPr>
        <w:t>[</w:t>
      </w:r>
      <w:r w:rsidR="00D548F5" w:rsidRPr="0022058A">
        <w:rPr>
          <w:sz w:val="28"/>
          <w:szCs w:val="28"/>
        </w:rPr>
        <w:t>28</w:t>
      </w:r>
      <w:r w:rsidR="007803B5" w:rsidRPr="0022058A">
        <w:rPr>
          <w:sz w:val="28"/>
          <w:szCs w:val="28"/>
        </w:rPr>
        <w:t>];</w:t>
      </w:r>
      <w:r w:rsidR="007803B5" w:rsidRPr="0022058A">
        <w:rPr>
          <w:i/>
          <w:sz w:val="28"/>
          <w:szCs w:val="28"/>
        </w:rPr>
        <w:t xml:space="preserve"> </w:t>
      </w:r>
      <w:r w:rsidR="0040282F" w:rsidRPr="0022058A">
        <w:rPr>
          <w:sz w:val="28"/>
          <w:szCs w:val="28"/>
        </w:rPr>
        <w:t xml:space="preserve"> </w:t>
      </w:r>
      <w:r w:rsidR="007803B5" w:rsidRPr="0022058A">
        <w:rPr>
          <w:i/>
          <w:sz w:val="28"/>
          <w:szCs w:val="28"/>
        </w:rPr>
        <w:t>̶</w:t>
      </w:r>
      <w:r w:rsidRPr="0022058A">
        <w:rPr>
          <w:i/>
          <w:sz w:val="28"/>
          <w:szCs w:val="28"/>
        </w:rPr>
        <w:t xml:space="preserve"> </w:t>
      </w:r>
      <w:r w:rsidR="003E4ACA" w:rsidRPr="0022058A">
        <w:rPr>
          <w:i/>
          <w:sz w:val="28"/>
          <w:szCs w:val="28"/>
        </w:rPr>
        <w:t> </w:t>
      </w:r>
      <w:r w:rsidRPr="0022058A">
        <w:rPr>
          <w:i/>
          <w:sz w:val="28"/>
          <w:szCs w:val="28"/>
        </w:rPr>
        <w:t xml:space="preserve">Я роздумав. Де наша армія? Може, десь коло Уралу ще. </w:t>
      </w:r>
      <w:r w:rsidRPr="0022058A">
        <w:rPr>
          <w:i/>
          <w:sz w:val="28"/>
          <w:szCs w:val="28"/>
          <w:lang w:val="ru-RU"/>
        </w:rPr>
        <w:t xml:space="preserve">Шутка сказать, коли вона повернеться. Так я оце дурний буду тягатися по лісах у </w:t>
      </w:r>
      <w:r w:rsidRPr="0022058A">
        <w:rPr>
          <w:i/>
          <w:sz w:val="28"/>
          <w:szCs w:val="28"/>
          <w:lang w:val="ru-RU"/>
        </w:rPr>
        <w:lastRenderedPageBreak/>
        <w:t xml:space="preserve">партизанах, </w:t>
      </w:r>
      <w:r w:rsidRPr="0022058A">
        <w:rPr>
          <w:b/>
          <w:i/>
          <w:sz w:val="28"/>
          <w:szCs w:val="28"/>
          <w:lang w:val="ru-RU"/>
        </w:rPr>
        <w:t>як вовк,</w:t>
      </w:r>
      <w:r w:rsidR="007803B5" w:rsidRPr="0022058A">
        <w:rPr>
          <w:i/>
          <w:sz w:val="28"/>
          <w:szCs w:val="28"/>
          <w:lang w:val="ru-RU"/>
        </w:rPr>
        <w:t xml:space="preserve"> а ви мене будете ганять </w:t>
      </w:r>
      <w:r w:rsidR="007803B5" w:rsidRPr="0022058A">
        <w:rPr>
          <w:sz w:val="28"/>
          <w:szCs w:val="28"/>
        </w:rPr>
        <w:t>[</w:t>
      </w:r>
      <w:r w:rsidR="00D548F5" w:rsidRPr="0022058A">
        <w:rPr>
          <w:sz w:val="28"/>
          <w:szCs w:val="28"/>
        </w:rPr>
        <w:t>27</w:t>
      </w:r>
      <w:r w:rsidR="007803B5" w:rsidRPr="0022058A">
        <w:rPr>
          <w:sz w:val="28"/>
          <w:szCs w:val="28"/>
        </w:rPr>
        <w:t>];</w:t>
      </w:r>
      <w:r w:rsidR="007803B5" w:rsidRPr="0022058A">
        <w:rPr>
          <w:i/>
          <w:sz w:val="28"/>
          <w:szCs w:val="28"/>
        </w:rPr>
        <w:t xml:space="preserve"> </w:t>
      </w:r>
      <w:r w:rsidR="007803B5" w:rsidRPr="0022058A">
        <w:rPr>
          <w:i/>
          <w:sz w:val="28"/>
          <w:szCs w:val="28"/>
          <w:lang w:val="ru-RU"/>
        </w:rPr>
        <w:t xml:space="preserve"> ̶</w:t>
      </w:r>
      <w:r w:rsidRPr="0022058A">
        <w:rPr>
          <w:i/>
          <w:sz w:val="28"/>
          <w:szCs w:val="28"/>
          <w:lang w:val="ru-RU"/>
        </w:rPr>
        <w:t xml:space="preserve"> </w:t>
      </w:r>
      <w:r w:rsidR="003E4ACA" w:rsidRPr="0022058A">
        <w:rPr>
          <w:i/>
          <w:sz w:val="28"/>
          <w:szCs w:val="28"/>
          <w:lang w:val="ru-RU"/>
        </w:rPr>
        <w:t> </w:t>
      </w:r>
      <w:proofErr w:type="gramStart"/>
      <w:r w:rsidRPr="0022058A">
        <w:rPr>
          <w:i/>
          <w:sz w:val="28"/>
          <w:szCs w:val="28"/>
          <w:lang w:val="ru-RU"/>
        </w:rPr>
        <w:t>Ти не</w:t>
      </w:r>
      <w:proofErr w:type="gramEnd"/>
      <w:r w:rsidRPr="0022058A">
        <w:rPr>
          <w:i/>
          <w:sz w:val="28"/>
          <w:szCs w:val="28"/>
          <w:lang w:val="ru-RU"/>
        </w:rPr>
        <w:t xml:space="preserve"> дивись, що вони злі, </w:t>
      </w:r>
      <w:r w:rsidRPr="0022058A">
        <w:rPr>
          <w:b/>
          <w:i/>
          <w:sz w:val="28"/>
          <w:szCs w:val="28"/>
          <w:lang w:val="ru-RU"/>
        </w:rPr>
        <w:t>як шершні</w:t>
      </w:r>
      <w:r w:rsidR="007803B5" w:rsidRPr="0022058A">
        <w:rPr>
          <w:b/>
          <w:i/>
          <w:sz w:val="28"/>
          <w:szCs w:val="28"/>
          <w:lang w:val="ru-RU"/>
        </w:rPr>
        <w:t xml:space="preserve"> </w:t>
      </w:r>
      <w:r w:rsidR="007803B5" w:rsidRPr="0022058A">
        <w:rPr>
          <w:sz w:val="28"/>
          <w:szCs w:val="28"/>
        </w:rPr>
        <w:t>[</w:t>
      </w:r>
      <w:r w:rsidR="00D548F5" w:rsidRPr="0022058A">
        <w:rPr>
          <w:sz w:val="28"/>
          <w:szCs w:val="28"/>
        </w:rPr>
        <w:t>28</w:t>
      </w:r>
      <w:r w:rsidR="007803B5" w:rsidRPr="0022058A">
        <w:rPr>
          <w:sz w:val="28"/>
          <w:szCs w:val="28"/>
        </w:rPr>
        <w:t>];</w:t>
      </w:r>
      <w:r w:rsidRPr="0022058A">
        <w:rPr>
          <w:b/>
          <w:i/>
          <w:sz w:val="28"/>
          <w:szCs w:val="28"/>
          <w:lang w:val="ru-RU"/>
        </w:rPr>
        <w:t xml:space="preserve"> </w:t>
      </w:r>
      <w:r w:rsidRPr="0022058A">
        <w:rPr>
          <w:i/>
          <w:sz w:val="28"/>
          <w:szCs w:val="28"/>
          <w:lang w:val="ru-RU"/>
        </w:rPr>
        <w:t xml:space="preserve">Але пики в обох злі, </w:t>
      </w:r>
      <w:r w:rsidR="00313508" w:rsidRPr="0022058A">
        <w:rPr>
          <w:b/>
          <w:i/>
          <w:sz w:val="28"/>
          <w:szCs w:val="28"/>
          <w:lang w:val="ru-RU"/>
        </w:rPr>
        <w:t>як у гадюк</w:t>
      </w:r>
      <w:r w:rsidR="007803B5" w:rsidRPr="0022058A">
        <w:rPr>
          <w:b/>
          <w:i/>
          <w:sz w:val="28"/>
          <w:szCs w:val="28"/>
          <w:lang w:val="ru-RU"/>
        </w:rPr>
        <w:t xml:space="preserve"> </w:t>
      </w:r>
      <w:r w:rsidR="007803B5" w:rsidRPr="0022058A">
        <w:rPr>
          <w:sz w:val="28"/>
          <w:szCs w:val="28"/>
        </w:rPr>
        <w:t>[</w:t>
      </w:r>
      <w:r w:rsidR="00D548F5" w:rsidRPr="0022058A">
        <w:rPr>
          <w:sz w:val="28"/>
          <w:szCs w:val="28"/>
        </w:rPr>
        <w:t>27</w:t>
      </w:r>
      <w:r w:rsidR="007803B5" w:rsidRPr="0022058A">
        <w:rPr>
          <w:sz w:val="28"/>
          <w:szCs w:val="28"/>
        </w:rPr>
        <w:t>]</w:t>
      </w:r>
      <w:r w:rsidR="007803B5" w:rsidRPr="0022058A">
        <w:rPr>
          <w:sz w:val="28"/>
          <w:szCs w:val="28"/>
          <w:lang w:val="ru-RU"/>
        </w:rPr>
        <w:t>.</w:t>
      </w:r>
    </w:p>
    <w:p w:rsidR="00ED1A35" w:rsidRPr="0022058A" w:rsidRDefault="00ED1A35" w:rsidP="007803B5">
      <w:pPr>
        <w:spacing w:line="360" w:lineRule="auto"/>
        <w:ind w:firstLine="720"/>
        <w:jc w:val="both"/>
        <w:rPr>
          <w:sz w:val="28"/>
          <w:szCs w:val="28"/>
        </w:rPr>
      </w:pPr>
      <w:r w:rsidRPr="0022058A">
        <w:rPr>
          <w:sz w:val="28"/>
          <w:szCs w:val="28"/>
        </w:rPr>
        <w:t xml:space="preserve">У ролі компонента-зооніма зрідка використовуються лексеми на зразок </w:t>
      </w:r>
      <w:r w:rsidRPr="0022058A">
        <w:rPr>
          <w:i/>
          <w:sz w:val="28"/>
          <w:szCs w:val="28"/>
        </w:rPr>
        <w:t>птах</w:t>
      </w:r>
      <w:r w:rsidRPr="0022058A">
        <w:rPr>
          <w:sz w:val="28"/>
          <w:szCs w:val="28"/>
        </w:rPr>
        <w:t xml:space="preserve">, </w:t>
      </w:r>
      <w:r w:rsidRPr="0022058A">
        <w:rPr>
          <w:i/>
          <w:sz w:val="28"/>
          <w:szCs w:val="28"/>
        </w:rPr>
        <w:t xml:space="preserve">горобець </w:t>
      </w:r>
      <w:r w:rsidRPr="0022058A">
        <w:rPr>
          <w:sz w:val="28"/>
          <w:szCs w:val="28"/>
        </w:rPr>
        <w:t xml:space="preserve">тощо. Наприклад: </w:t>
      </w:r>
      <w:r w:rsidRPr="0022058A">
        <w:rPr>
          <w:i/>
          <w:sz w:val="28"/>
          <w:szCs w:val="28"/>
          <w:lang w:val="ru-RU"/>
        </w:rPr>
        <w:t>Розсипаються вершники по полю</w:t>
      </w:r>
      <w:r w:rsidRPr="0022058A">
        <w:rPr>
          <w:b/>
          <w:i/>
          <w:sz w:val="28"/>
          <w:szCs w:val="28"/>
          <w:lang w:val="ru-RU"/>
        </w:rPr>
        <w:t>, мов птиці</w:t>
      </w:r>
      <w:r w:rsidR="007803B5" w:rsidRPr="0022058A">
        <w:rPr>
          <w:b/>
          <w:i/>
          <w:sz w:val="28"/>
          <w:szCs w:val="28"/>
          <w:lang w:val="ru-RU"/>
        </w:rPr>
        <w:t xml:space="preserve"> </w:t>
      </w:r>
      <w:r w:rsidR="007803B5" w:rsidRPr="0022058A">
        <w:rPr>
          <w:sz w:val="28"/>
          <w:szCs w:val="28"/>
        </w:rPr>
        <w:t>[</w:t>
      </w:r>
      <w:r w:rsidR="00D548F5" w:rsidRPr="0022058A">
        <w:rPr>
          <w:sz w:val="28"/>
          <w:szCs w:val="28"/>
        </w:rPr>
        <w:t>27</w:t>
      </w:r>
      <w:r w:rsidR="007803B5" w:rsidRPr="0022058A">
        <w:rPr>
          <w:sz w:val="28"/>
          <w:szCs w:val="28"/>
        </w:rPr>
        <w:t>];</w:t>
      </w:r>
      <w:r w:rsidR="007803B5" w:rsidRPr="0022058A">
        <w:rPr>
          <w:sz w:val="28"/>
          <w:szCs w:val="28"/>
          <w:lang w:val="ru-RU"/>
        </w:rPr>
        <w:t xml:space="preserve"> </w:t>
      </w:r>
      <w:r w:rsidRPr="0022058A">
        <w:rPr>
          <w:i/>
          <w:sz w:val="28"/>
          <w:szCs w:val="28"/>
          <w:lang w:val="ru-RU"/>
        </w:rPr>
        <w:t xml:space="preserve">Було як вилізуть всі четверо на тин, сядуть рядочком, </w:t>
      </w:r>
      <w:r w:rsidRPr="0022058A">
        <w:rPr>
          <w:b/>
          <w:i/>
          <w:sz w:val="28"/>
          <w:szCs w:val="28"/>
          <w:lang w:val="ru-RU"/>
        </w:rPr>
        <w:t>як горобці</w:t>
      </w:r>
      <w:r w:rsidRPr="0022058A">
        <w:rPr>
          <w:i/>
          <w:sz w:val="28"/>
          <w:szCs w:val="28"/>
          <w:lang w:val="ru-RU"/>
        </w:rPr>
        <w:t>, та як почнуть співать</w:t>
      </w:r>
      <w:r w:rsidRPr="0022058A">
        <w:rPr>
          <w:sz w:val="28"/>
          <w:szCs w:val="28"/>
          <w:lang w:val="ru-RU"/>
        </w:rPr>
        <w:t xml:space="preserve"> </w:t>
      </w:r>
      <w:r w:rsidR="007803B5" w:rsidRPr="0022058A">
        <w:rPr>
          <w:sz w:val="28"/>
          <w:szCs w:val="28"/>
        </w:rPr>
        <w:t>[</w:t>
      </w:r>
      <w:r w:rsidR="00D548F5" w:rsidRPr="0022058A">
        <w:rPr>
          <w:sz w:val="28"/>
          <w:szCs w:val="28"/>
        </w:rPr>
        <w:t>24</w:t>
      </w:r>
      <w:r w:rsidR="007803B5" w:rsidRPr="0022058A">
        <w:rPr>
          <w:sz w:val="28"/>
          <w:szCs w:val="28"/>
        </w:rPr>
        <w:t>];</w:t>
      </w:r>
      <w:r w:rsidR="007803B5" w:rsidRPr="0022058A">
        <w:rPr>
          <w:i/>
          <w:sz w:val="28"/>
          <w:szCs w:val="28"/>
        </w:rPr>
        <w:t xml:space="preserve"> </w:t>
      </w:r>
      <w:r w:rsidRPr="0022058A">
        <w:rPr>
          <w:i/>
          <w:sz w:val="28"/>
          <w:szCs w:val="28"/>
          <w:lang w:val="ru-RU"/>
        </w:rPr>
        <w:t xml:space="preserve">Бувало, після роботи, вечорами, вона, </w:t>
      </w:r>
      <w:r w:rsidRPr="0022058A">
        <w:rPr>
          <w:b/>
          <w:i/>
          <w:sz w:val="28"/>
          <w:szCs w:val="28"/>
          <w:lang w:val="ru-RU"/>
        </w:rPr>
        <w:t>як птиця</w:t>
      </w:r>
      <w:r w:rsidRPr="0022058A">
        <w:rPr>
          <w:i/>
          <w:sz w:val="28"/>
          <w:szCs w:val="28"/>
          <w:lang w:val="ru-RU"/>
        </w:rPr>
        <w:t xml:space="preserve">, ну так же багато співала коло хати на все село, так голосно і так прекрасно, як, мабуть, і не снилося ні одній припудреній артистці з орденами </w:t>
      </w:r>
      <w:r w:rsidR="007803B5" w:rsidRPr="0022058A">
        <w:rPr>
          <w:i/>
          <w:sz w:val="28"/>
          <w:szCs w:val="28"/>
          <w:lang w:val="ru-RU"/>
        </w:rPr>
        <w:t xml:space="preserve"> </w:t>
      </w:r>
      <w:r w:rsidR="007803B5" w:rsidRPr="0022058A">
        <w:rPr>
          <w:sz w:val="28"/>
          <w:szCs w:val="28"/>
        </w:rPr>
        <w:t>[</w:t>
      </w:r>
      <w:r w:rsidR="00D548F5" w:rsidRPr="0022058A">
        <w:rPr>
          <w:sz w:val="28"/>
          <w:szCs w:val="28"/>
        </w:rPr>
        <w:t>28</w:t>
      </w:r>
      <w:r w:rsidR="007803B5" w:rsidRPr="0022058A">
        <w:rPr>
          <w:sz w:val="28"/>
          <w:szCs w:val="28"/>
        </w:rPr>
        <w:t>]</w:t>
      </w:r>
      <w:r w:rsidR="007803B5" w:rsidRPr="0022058A">
        <w:rPr>
          <w:sz w:val="28"/>
          <w:szCs w:val="28"/>
          <w:lang w:val="ru-RU"/>
        </w:rPr>
        <w:t xml:space="preserve"> </w:t>
      </w:r>
      <w:r w:rsidRPr="0022058A">
        <w:rPr>
          <w:sz w:val="28"/>
          <w:szCs w:val="28"/>
        </w:rPr>
        <w:t>тощо. Зіставлення відбувається переважно на основі ознаки, репрезентованої дієсловом руху, тобто чиїсь рухи порівнюються з рухами відповідних представників тваринного (пташиного) світу. За допомогою подібних компаративних компонентів письменник засвідчує власне ставлення до  того чи того</w:t>
      </w:r>
      <w:r w:rsidRPr="0022058A">
        <w:rPr>
          <w:spacing w:val="-3"/>
          <w:sz w:val="28"/>
          <w:szCs w:val="28"/>
        </w:rPr>
        <w:t xml:space="preserve"> </w:t>
      </w:r>
      <w:r w:rsidRPr="0022058A">
        <w:rPr>
          <w:sz w:val="28"/>
          <w:szCs w:val="28"/>
        </w:rPr>
        <w:t>об’єкта.</w:t>
      </w:r>
    </w:p>
    <w:p w:rsidR="00ED1A35" w:rsidRPr="0022058A" w:rsidRDefault="00ED1A35" w:rsidP="00D875D9">
      <w:pPr>
        <w:pStyle w:val="a3"/>
        <w:spacing w:line="360" w:lineRule="auto"/>
        <w:ind w:left="0"/>
      </w:pPr>
      <w:r w:rsidRPr="0022058A">
        <w:t>Аналіз фактичного матеріалу дає підстави констатувати: письменник добре усвідомлював те, що людина сприймає дійсність через світ речей</w:t>
      </w:r>
      <w:r w:rsidRPr="0022058A">
        <w:rPr>
          <w:spacing w:val="-26"/>
        </w:rPr>
        <w:t xml:space="preserve"> </w:t>
      </w:r>
      <w:r w:rsidR="00460FF4" w:rsidRPr="0022058A">
        <w:rPr>
          <w:spacing w:val="-26"/>
        </w:rPr>
        <w:t xml:space="preserve">        </w:t>
      </w:r>
      <w:r w:rsidRPr="0022058A">
        <w:t>живої</w:t>
      </w:r>
      <w:r w:rsidR="00460FF4" w:rsidRPr="0022058A">
        <w:t xml:space="preserve"> </w:t>
      </w:r>
      <w:r w:rsidRPr="0022058A">
        <w:t>/ неживої природи, а з-поміж об’єктів живої природи заслуговує на увагу не лише фауна, але й флора. Звідси, відповідно, натрапляємо й на низку порівняльни</w:t>
      </w:r>
      <w:r w:rsidR="00460FF4" w:rsidRPr="0022058A">
        <w:t>х конструкцій із компаративним</w:t>
      </w:r>
      <w:r w:rsidRPr="0022058A">
        <w:t xml:space="preserve"> фітонімом, що чи то передає загальне уявлення про реалію, чи то репрезентує конкретне найменування. Наприклад:</w:t>
      </w:r>
      <w:r w:rsidR="007803B5" w:rsidRPr="0022058A">
        <w:rPr>
          <w:lang w:val="ru-RU"/>
        </w:rPr>
        <w:t xml:space="preserve"> </w:t>
      </w:r>
      <w:r w:rsidRPr="0022058A">
        <w:t xml:space="preserve"> </w:t>
      </w:r>
      <w:r w:rsidR="007803B5" w:rsidRPr="0022058A">
        <w:rPr>
          <w:i/>
          <w:lang w:val="ru-RU"/>
        </w:rPr>
        <w:t>̶</w:t>
      </w:r>
      <w:r w:rsidRPr="0022058A">
        <w:rPr>
          <w:i/>
          <w:lang w:val="ru-RU"/>
        </w:rPr>
        <w:t xml:space="preserve"> Не хочу. От п'ю й не п'янію. Закушую і не маю смаку. Все, </w:t>
      </w:r>
      <w:r w:rsidRPr="0022058A">
        <w:rPr>
          <w:b/>
          <w:i/>
          <w:lang w:val="ru-RU"/>
        </w:rPr>
        <w:t xml:space="preserve">як трава. </w:t>
      </w:r>
      <w:r w:rsidRPr="0022058A">
        <w:rPr>
          <w:i/>
          <w:lang w:val="ru-RU"/>
        </w:rPr>
        <w:t>Все однакове. Все!</w:t>
      </w:r>
      <w:r w:rsidR="007803B5" w:rsidRPr="0022058A">
        <w:rPr>
          <w:i/>
          <w:lang w:val="ru-RU"/>
        </w:rPr>
        <w:t xml:space="preserve"> </w:t>
      </w:r>
      <w:r w:rsidR="007803B5" w:rsidRPr="0022058A">
        <w:t>[</w:t>
      </w:r>
      <w:r w:rsidR="00D548F5" w:rsidRPr="0022058A">
        <w:t>27</w:t>
      </w:r>
      <w:r w:rsidR="007803B5" w:rsidRPr="0022058A">
        <w:t>];</w:t>
      </w:r>
      <w:r w:rsidR="007803B5" w:rsidRPr="0022058A">
        <w:rPr>
          <w:i/>
        </w:rPr>
        <w:t xml:space="preserve"> </w:t>
      </w:r>
      <w:r w:rsidRPr="0022058A">
        <w:rPr>
          <w:i/>
          <w:lang w:val="ru-RU"/>
        </w:rPr>
        <w:t xml:space="preserve"> І село, </w:t>
      </w:r>
      <w:r w:rsidRPr="0022058A">
        <w:rPr>
          <w:b/>
          <w:i/>
          <w:lang w:val="ru-RU"/>
        </w:rPr>
        <w:t>мов квітка</w:t>
      </w:r>
      <w:r w:rsidR="007803B5" w:rsidRPr="0022058A">
        <w:rPr>
          <w:i/>
          <w:lang w:val="ru-RU"/>
        </w:rPr>
        <w:t xml:space="preserve">, тихе-тихе… </w:t>
      </w:r>
      <w:r w:rsidR="007803B5" w:rsidRPr="0022058A">
        <w:t>[</w:t>
      </w:r>
      <w:r w:rsidR="00D548F5" w:rsidRPr="0022058A">
        <w:t>28</w:t>
      </w:r>
      <w:r w:rsidR="007803B5" w:rsidRPr="0022058A">
        <w:t>]</w:t>
      </w:r>
      <w:r w:rsidR="007803B5" w:rsidRPr="002D6547">
        <w:rPr>
          <w:lang w:val="ru-RU"/>
        </w:rPr>
        <w:t xml:space="preserve"> </w:t>
      </w:r>
      <w:r w:rsidRPr="0022058A">
        <w:t>тощо.</w:t>
      </w:r>
    </w:p>
    <w:p w:rsidR="0040282F" w:rsidRPr="0022058A" w:rsidRDefault="00ED1A35" w:rsidP="00736470">
      <w:pPr>
        <w:spacing w:line="360" w:lineRule="auto"/>
        <w:jc w:val="both"/>
        <w:rPr>
          <w:i/>
          <w:sz w:val="28"/>
          <w:szCs w:val="28"/>
          <w:lang w:val="ru-RU"/>
        </w:rPr>
      </w:pPr>
      <w:r w:rsidRPr="0022058A">
        <w:rPr>
          <w:sz w:val="28"/>
          <w:szCs w:val="28"/>
        </w:rPr>
        <w:tab/>
        <w:t xml:space="preserve">Діапазон образів (того, з чим порівнюються відповідні об’єктивні реалії) у творчому доробку Олександра Довженка досить широкий і не вичерпується артефактами, зоонімами й фітонімами. Ідеться також про компаративні образи, що виникають на основі спорідненості й апелюють до особи. </w:t>
      </w:r>
      <w:r w:rsidRPr="0022058A">
        <w:rPr>
          <w:i/>
          <w:sz w:val="28"/>
          <w:szCs w:val="28"/>
          <w:lang w:val="ru-RU"/>
        </w:rPr>
        <w:t xml:space="preserve">У тебе розум, </w:t>
      </w:r>
      <w:r w:rsidRPr="0022058A">
        <w:rPr>
          <w:b/>
          <w:i/>
          <w:sz w:val="28"/>
          <w:szCs w:val="28"/>
          <w:lang w:val="ru-RU"/>
        </w:rPr>
        <w:t>як у німця</w:t>
      </w:r>
      <w:r w:rsidR="007803B5" w:rsidRPr="0022058A">
        <w:rPr>
          <w:b/>
          <w:i/>
          <w:sz w:val="28"/>
          <w:szCs w:val="28"/>
          <w:lang w:val="ru-RU"/>
        </w:rPr>
        <w:t xml:space="preserve"> </w:t>
      </w:r>
      <w:r w:rsidR="007803B5" w:rsidRPr="0022058A">
        <w:rPr>
          <w:sz w:val="28"/>
          <w:szCs w:val="28"/>
        </w:rPr>
        <w:t>[</w:t>
      </w:r>
      <w:r w:rsidR="00D548F5" w:rsidRPr="0022058A">
        <w:rPr>
          <w:sz w:val="28"/>
          <w:szCs w:val="28"/>
        </w:rPr>
        <w:t>28</w:t>
      </w:r>
      <w:r w:rsidR="007803B5" w:rsidRPr="0022058A">
        <w:rPr>
          <w:sz w:val="28"/>
          <w:szCs w:val="28"/>
        </w:rPr>
        <w:t>];</w:t>
      </w:r>
      <w:r w:rsidR="007803B5" w:rsidRPr="0022058A">
        <w:rPr>
          <w:i/>
          <w:sz w:val="28"/>
          <w:szCs w:val="28"/>
        </w:rPr>
        <w:t xml:space="preserve"> </w:t>
      </w:r>
      <w:r w:rsidRPr="0022058A">
        <w:rPr>
          <w:sz w:val="28"/>
          <w:szCs w:val="28"/>
          <w:lang w:val="ru-RU"/>
        </w:rPr>
        <w:t xml:space="preserve"> </w:t>
      </w:r>
      <w:r w:rsidRPr="0022058A">
        <w:rPr>
          <w:i/>
          <w:sz w:val="28"/>
          <w:szCs w:val="28"/>
          <w:lang w:val="ru-RU"/>
        </w:rPr>
        <w:t xml:space="preserve">Серце, </w:t>
      </w:r>
      <w:r w:rsidRPr="0022058A">
        <w:rPr>
          <w:b/>
          <w:i/>
          <w:sz w:val="28"/>
          <w:szCs w:val="28"/>
          <w:lang w:val="ru-RU"/>
        </w:rPr>
        <w:t>мов ворог,</w:t>
      </w:r>
      <w:r w:rsidRPr="0022058A">
        <w:rPr>
          <w:i/>
          <w:sz w:val="28"/>
          <w:szCs w:val="28"/>
          <w:lang w:val="ru-RU"/>
        </w:rPr>
        <w:t xml:space="preserve"> турбує мене і пригноблю</w:t>
      </w:r>
      <w:proofErr w:type="gramStart"/>
      <w:r w:rsidRPr="0022058A">
        <w:rPr>
          <w:i/>
          <w:sz w:val="28"/>
          <w:szCs w:val="28"/>
          <w:lang w:val="ru-RU"/>
        </w:rPr>
        <w:t>є,</w:t>
      </w:r>
      <w:proofErr w:type="gramEnd"/>
      <w:r w:rsidRPr="0022058A">
        <w:rPr>
          <w:i/>
          <w:sz w:val="28"/>
          <w:szCs w:val="28"/>
          <w:lang w:val="ru-RU"/>
        </w:rPr>
        <w:t xml:space="preserve"> роблячись часом таким важким, що я падаю, і то мені мало</w:t>
      </w:r>
      <w:r w:rsidR="007803B5" w:rsidRPr="0022058A">
        <w:rPr>
          <w:i/>
          <w:sz w:val="28"/>
          <w:szCs w:val="28"/>
          <w:lang w:val="ru-RU"/>
        </w:rPr>
        <w:t xml:space="preserve"> </w:t>
      </w:r>
      <w:r w:rsidR="007803B5" w:rsidRPr="0022058A">
        <w:rPr>
          <w:sz w:val="28"/>
          <w:szCs w:val="28"/>
        </w:rPr>
        <w:t>[</w:t>
      </w:r>
      <w:r w:rsidR="00D548F5" w:rsidRPr="0022058A">
        <w:rPr>
          <w:sz w:val="28"/>
          <w:szCs w:val="28"/>
        </w:rPr>
        <w:t>28</w:t>
      </w:r>
      <w:r w:rsidR="007803B5" w:rsidRPr="0022058A">
        <w:rPr>
          <w:sz w:val="28"/>
          <w:szCs w:val="28"/>
        </w:rPr>
        <w:t>]</w:t>
      </w:r>
      <w:r w:rsidRPr="0022058A">
        <w:rPr>
          <w:i/>
          <w:sz w:val="28"/>
          <w:szCs w:val="28"/>
          <w:lang w:val="ru-RU"/>
        </w:rPr>
        <w:t>.</w:t>
      </w:r>
    </w:p>
    <w:p w:rsidR="00460FF4" w:rsidRPr="0022058A" w:rsidRDefault="00ED1A35" w:rsidP="00736470">
      <w:pPr>
        <w:spacing w:line="360" w:lineRule="auto"/>
        <w:ind w:firstLine="720"/>
        <w:jc w:val="both"/>
        <w:rPr>
          <w:sz w:val="28"/>
          <w:szCs w:val="28"/>
        </w:rPr>
      </w:pPr>
      <w:r w:rsidRPr="0022058A">
        <w:rPr>
          <w:sz w:val="28"/>
          <w:szCs w:val="28"/>
        </w:rPr>
        <w:t xml:space="preserve">Досить часто натрапляємо на компаративні образи, пов’язані з професійною діяльністю. У такому разі актуалізуються назви професій. </w:t>
      </w:r>
      <w:r w:rsidRPr="0022058A">
        <w:rPr>
          <w:sz w:val="28"/>
          <w:szCs w:val="28"/>
        </w:rPr>
        <w:lastRenderedPageBreak/>
        <w:t xml:space="preserve">Наприклад: </w:t>
      </w:r>
      <w:r w:rsidRPr="0022058A">
        <w:rPr>
          <w:b/>
          <w:i/>
          <w:sz w:val="28"/>
          <w:szCs w:val="28"/>
        </w:rPr>
        <w:t>Як хімік чи коваль</w:t>
      </w:r>
      <w:r w:rsidRPr="0022058A">
        <w:rPr>
          <w:i/>
          <w:sz w:val="28"/>
          <w:szCs w:val="28"/>
        </w:rPr>
        <w:t>, я сплавив героїчні звучання з пустими, нікчемними акордами шелесту паперів і скрипу канцелярських пер, широкі, як море, пасажі юнацьких благородних поривань і стремлінь до чистого, всезагального, одвічного з нудними цифрами тупих барабанів</w:t>
      </w:r>
      <w:r w:rsidR="00D548F5" w:rsidRPr="0022058A">
        <w:rPr>
          <w:i/>
          <w:sz w:val="28"/>
          <w:szCs w:val="28"/>
        </w:rPr>
        <w:t xml:space="preserve"> </w:t>
      </w:r>
      <w:r w:rsidR="00D548F5" w:rsidRPr="0022058A">
        <w:rPr>
          <w:sz w:val="28"/>
          <w:szCs w:val="28"/>
        </w:rPr>
        <w:t>[28];</w:t>
      </w:r>
      <w:r w:rsidR="00D548F5" w:rsidRPr="0022058A">
        <w:rPr>
          <w:i/>
          <w:sz w:val="28"/>
          <w:szCs w:val="28"/>
        </w:rPr>
        <w:t xml:space="preserve"> </w:t>
      </w:r>
      <w:r w:rsidR="00D548F5" w:rsidRPr="0022058A">
        <w:rPr>
          <w:sz w:val="28"/>
          <w:szCs w:val="28"/>
        </w:rPr>
        <w:t xml:space="preserve"> </w:t>
      </w:r>
      <w:r w:rsidR="00702CD2" w:rsidRPr="0022058A">
        <w:rPr>
          <w:sz w:val="28"/>
          <w:szCs w:val="28"/>
        </w:rPr>
        <w:t>̶ </w:t>
      </w:r>
      <w:r w:rsidRPr="0022058A">
        <w:rPr>
          <w:i/>
          <w:sz w:val="28"/>
          <w:szCs w:val="28"/>
        </w:rPr>
        <w:t xml:space="preserve"> Партизан</w:t>
      </w:r>
      <w:r w:rsidR="00B2437E" w:rsidRPr="0022058A">
        <w:rPr>
          <w:i/>
          <w:sz w:val="28"/>
          <w:szCs w:val="28"/>
        </w:rPr>
        <w:t xml:space="preserve">и! Чи це ж мені не бич божий?!  ̶ </w:t>
      </w:r>
      <w:r w:rsidRPr="0022058A">
        <w:rPr>
          <w:i/>
          <w:sz w:val="28"/>
          <w:szCs w:val="28"/>
        </w:rPr>
        <w:t xml:space="preserve"> патетично гукнув фон Крауз, забігавши по хаті, </w:t>
      </w:r>
      <w:r w:rsidRPr="0022058A">
        <w:rPr>
          <w:b/>
          <w:i/>
          <w:sz w:val="28"/>
          <w:szCs w:val="28"/>
        </w:rPr>
        <w:t>мов артист,</w:t>
      </w:r>
      <w:r w:rsidRPr="0022058A">
        <w:rPr>
          <w:i/>
          <w:sz w:val="28"/>
          <w:szCs w:val="28"/>
        </w:rPr>
        <w:t xml:space="preserve"> і виплигнув з офіцерами у вікно..</w:t>
      </w:r>
      <w:r w:rsidRPr="0022058A">
        <w:rPr>
          <w:sz w:val="28"/>
          <w:szCs w:val="28"/>
        </w:rPr>
        <w:t>.</w:t>
      </w:r>
      <w:r w:rsidR="00702CD2" w:rsidRPr="0022058A">
        <w:rPr>
          <w:sz w:val="28"/>
          <w:szCs w:val="28"/>
        </w:rPr>
        <w:t xml:space="preserve"> </w:t>
      </w:r>
      <w:r w:rsidR="009F465F" w:rsidRPr="0022058A">
        <w:rPr>
          <w:sz w:val="28"/>
          <w:szCs w:val="28"/>
        </w:rPr>
        <w:t>[28].</w:t>
      </w:r>
      <w:r w:rsidRPr="0022058A">
        <w:rPr>
          <w:sz w:val="28"/>
          <w:szCs w:val="28"/>
        </w:rPr>
        <w:t xml:space="preserve"> </w:t>
      </w:r>
    </w:p>
    <w:p w:rsidR="0040282F" w:rsidRPr="0022058A" w:rsidRDefault="00ED1A35" w:rsidP="00736470">
      <w:pPr>
        <w:spacing w:line="360" w:lineRule="auto"/>
        <w:ind w:firstLine="720"/>
        <w:jc w:val="both"/>
        <w:rPr>
          <w:sz w:val="28"/>
          <w:szCs w:val="28"/>
        </w:rPr>
      </w:pPr>
      <w:r w:rsidRPr="0022058A">
        <w:rPr>
          <w:sz w:val="28"/>
          <w:szCs w:val="28"/>
        </w:rPr>
        <w:t>Варто</w:t>
      </w:r>
      <w:r w:rsidR="00460FF4" w:rsidRPr="0022058A">
        <w:rPr>
          <w:sz w:val="28"/>
          <w:szCs w:val="28"/>
        </w:rPr>
        <w:t xml:space="preserve"> </w:t>
      </w:r>
      <w:r w:rsidRPr="0022058A">
        <w:rPr>
          <w:sz w:val="28"/>
          <w:szCs w:val="28"/>
        </w:rPr>
        <w:t>зазначити, що такі порівняльні звороти є здебільшого індивідуально-авторськими, оскільки репрезентують особливе письменницьке бачення певного явища, акцентують увагу на тій чи тій ознаці, важливій для авторського світобачення.</w:t>
      </w:r>
    </w:p>
    <w:p w:rsidR="00ED1A35" w:rsidRPr="0022058A" w:rsidRDefault="00ED1A35" w:rsidP="00736470">
      <w:pPr>
        <w:spacing w:line="360" w:lineRule="auto"/>
        <w:ind w:firstLine="720"/>
        <w:jc w:val="both"/>
        <w:rPr>
          <w:sz w:val="28"/>
          <w:szCs w:val="28"/>
        </w:rPr>
      </w:pPr>
      <w:r w:rsidRPr="0022058A">
        <w:rPr>
          <w:sz w:val="28"/>
          <w:szCs w:val="28"/>
        </w:rPr>
        <w:t xml:space="preserve">Творчий доробок митця засвідчує ситуації, у яких непоширений порівняльний зворот, уведений у структуру речення за допомогою компаративних сполучників, має не іменникову, а прикметникову (дієприкметникову) форму вираження. Почасти такі компоненти субстантивуються.  Наприклад:  </w:t>
      </w:r>
      <w:r w:rsidRPr="0022058A">
        <w:rPr>
          <w:i/>
          <w:sz w:val="28"/>
          <w:szCs w:val="28"/>
        </w:rPr>
        <w:t xml:space="preserve">Декілька офіцерів стояли </w:t>
      </w:r>
      <w:r w:rsidRPr="0022058A">
        <w:rPr>
          <w:b/>
          <w:i/>
          <w:sz w:val="28"/>
          <w:szCs w:val="28"/>
        </w:rPr>
        <w:t>мов скам'янілі</w:t>
      </w:r>
      <w:r w:rsidR="00B2437E" w:rsidRPr="0022058A">
        <w:rPr>
          <w:b/>
          <w:i/>
          <w:sz w:val="28"/>
          <w:szCs w:val="28"/>
        </w:rPr>
        <w:t xml:space="preserve"> </w:t>
      </w:r>
      <w:r w:rsidR="00B2437E" w:rsidRPr="0022058A">
        <w:rPr>
          <w:sz w:val="28"/>
          <w:szCs w:val="28"/>
        </w:rPr>
        <w:t>[28];</w:t>
      </w:r>
      <w:r w:rsidR="00B2437E" w:rsidRPr="0022058A">
        <w:rPr>
          <w:i/>
          <w:sz w:val="28"/>
          <w:szCs w:val="28"/>
        </w:rPr>
        <w:t xml:space="preserve"> </w:t>
      </w:r>
      <w:r w:rsidR="00B2437E" w:rsidRPr="0022058A">
        <w:rPr>
          <w:sz w:val="28"/>
          <w:szCs w:val="28"/>
        </w:rPr>
        <w:t xml:space="preserve"> </w:t>
      </w:r>
      <w:r w:rsidRPr="0022058A">
        <w:rPr>
          <w:sz w:val="28"/>
          <w:szCs w:val="28"/>
        </w:rPr>
        <w:t xml:space="preserve"> </w:t>
      </w:r>
      <w:r w:rsidR="00B2437E" w:rsidRPr="0022058A">
        <w:rPr>
          <w:i/>
          <w:sz w:val="28"/>
          <w:szCs w:val="28"/>
        </w:rPr>
        <w:t xml:space="preserve"> </w:t>
      </w:r>
      <w:r w:rsidR="00B2437E" w:rsidRPr="0022058A">
        <w:rPr>
          <w:sz w:val="28"/>
          <w:szCs w:val="28"/>
        </w:rPr>
        <w:t xml:space="preserve"> </w:t>
      </w:r>
      <w:r w:rsidRPr="0022058A">
        <w:rPr>
          <w:b/>
          <w:i/>
          <w:sz w:val="28"/>
          <w:szCs w:val="28"/>
        </w:rPr>
        <w:t xml:space="preserve"> </w:t>
      </w:r>
      <w:r w:rsidRPr="0022058A">
        <w:rPr>
          <w:i/>
          <w:sz w:val="28"/>
          <w:szCs w:val="28"/>
        </w:rPr>
        <w:t xml:space="preserve">Гидкі, страшні слова глушили її в голову, в спину, в груди, плутались під ногами, і вона хиталась, йдучи </w:t>
      </w:r>
      <w:r w:rsidRPr="0022058A">
        <w:rPr>
          <w:b/>
          <w:i/>
          <w:sz w:val="28"/>
          <w:szCs w:val="28"/>
        </w:rPr>
        <w:t>мов п'яна</w:t>
      </w:r>
      <w:r w:rsidR="00B2437E" w:rsidRPr="0022058A">
        <w:rPr>
          <w:b/>
          <w:i/>
          <w:sz w:val="28"/>
          <w:szCs w:val="28"/>
        </w:rPr>
        <w:t xml:space="preserve"> </w:t>
      </w:r>
      <w:r w:rsidR="00F025D4" w:rsidRPr="0022058A">
        <w:rPr>
          <w:sz w:val="28"/>
          <w:szCs w:val="28"/>
        </w:rPr>
        <w:t>[27];</w:t>
      </w:r>
      <w:r w:rsidR="00F025D4" w:rsidRPr="0022058A">
        <w:rPr>
          <w:i/>
          <w:sz w:val="28"/>
          <w:szCs w:val="28"/>
        </w:rPr>
        <w:t xml:space="preserve"> </w:t>
      </w:r>
      <w:r w:rsidR="00F025D4" w:rsidRPr="0022058A">
        <w:rPr>
          <w:sz w:val="28"/>
          <w:szCs w:val="28"/>
        </w:rPr>
        <w:t xml:space="preserve"> </w:t>
      </w:r>
      <w:r w:rsidRPr="0022058A">
        <w:rPr>
          <w:i/>
          <w:sz w:val="28"/>
          <w:szCs w:val="28"/>
        </w:rPr>
        <w:t xml:space="preserve">Потім вона заплакала, </w:t>
      </w:r>
      <w:r w:rsidRPr="0022058A">
        <w:rPr>
          <w:b/>
          <w:i/>
          <w:sz w:val="28"/>
          <w:szCs w:val="28"/>
        </w:rPr>
        <w:t>як хвора</w:t>
      </w:r>
      <w:r w:rsidRPr="0022058A">
        <w:rPr>
          <w:i/>
          <w:sz w:val="28"/>
          <w:szCs w:val="28"/>
        </w:rPr>
        <w:t>, і поцілувала його поранену руку</w:t>
      </w:r>
      <w:r w:rsidR="00F025D4" w:rsidRPr="0022058A">
        <w:rPr>
          <w:i/>
          <w:sz w:val="28"/>
          <w:szCs w:val="28"/>
        </w:rPr>
        <w:t xml:space="preserve"> </w:t>
      </w:r>
      <w:r w:rsidR="00F025D4" w:rsidRPr="0022058A">
        <w:rPr>
          <w:sz w:val="28"/>
          <w:szCs w:val="28"/>
        </w:rPr>
        <w:t>[27];</w:t>
      </w:r>
      <w:r w:rsidR="00F025D4" w:rsidRPr="0022058A">
        <w:rPr>
          <w:i/>
          <w:sz w:val="28"/>
          <w:szCs w:val="28"/>
        </w:rPr>
        <w:t xml:space="preserve"> </w:t>
      </w:r>
      <w:r w:rsidR="00F025D4" w:rsidRPr="0022058A">
        <w:rPr>
          <w:sz w:val="28"/>
          <w:szCs w:val="28"/>
        </w:rPr>
        <w:t xml:space="preserve"> </w:t>
      </w:r>
      <w:r w:rsidRPr="0022058A">
        <w:rPr>
          <w:i/>
          <w:sz w:val="28"/>
          <w:szCs w:val="28"/>
        </w:rPr>
        <w:t xml:space="preserve"> Причаївшись у малині за смородиною, я слухав бабиних молитов, </w:t>
      </w:r>
      <w:r w:rsidRPr="0022058A">
        <w:rPr>
          <w:b/>
          <w:i/>
          <w:sz w:val="28"/>
          <w:szCs w:val="28"/>
        </w:rPr>
        <w:t>як заворожений</w:t>
      </w:r>
      <w:r w:rsidR="00F025D4" w:rsidRPr="0022058A">
        <w:rPr>
          <w:b/>
          <w:i/>
          <w:sz w:val="28"/>
          <w:szCs w:val="28"/>
        </w:rPr>
        <w:t xml:space="preserve"> </w:t>
      </w:r>
      <w:r w:rsidR="00F025D4" w:rsidRPr="0022058A">
        <w:rPr>
          <w:sz w:val="28"/>
          <w:szCs w:val="28"/>
        </w:rPr>
        <w:t>[24];</w:t>
      </w:r>
      <w:r w:rsidRPr="0022058A">
        <w:rPr>
          <w:sz w:val="28"/>
          <w:szCs w:val="28"/>
        </w:rPr>
        <w:t xml:space="preserve"> </w:t>
      </w:r>
      <w:r w:rsidRPr="0022058A">
        <w:rPr>
          <w:i/>
          <w:sz w:val="28"/>
          <w:szCs w:val="28"/>
        </w:rPr>
        <w:t xml:space="preserve">Народ слухав, </w:t>
      </w:r>
      <w:r w:rsidRPr="0022058A">
        <w:rPr>
          <w:b/>
          <w:i/>
          <w:sz w:val="28"/>
          <w:szCs w:val="28"/>
        </w:rPr>
        <w:t>як заворожений</w:t>
      </w:r>
      <w:r w:rsidR="00F025D4" w:rsidRPr="0022058A">
        <w:rPr>
          <w:i/>
          <w:sz w:val="28"/>
          <w:szCs w:val="28"/>
        </w:rPr>
        <w:t xml:space="preserve"> </w:t>
      </w:r>
      <w:r w:rsidR="00F025D4" w:rsidRPr="0022058A">
        <w:rPr>
          <w:sz w:val="28"/>
          <w:szCs w:val="28"/>
        </w:rPr>
        <w:t xml:space="preserve">[28] </w:t>
      </w:r>
      <w:r w:rsidRPr="0022058A">
        <w:rPr>
          <w:sz w:val="28"/>
          <w:szCs w:val="28"/>
        </w:rPr>
        <w:t>та ін. До того ж, зауважимо, вони ілюструють переважно усталені звороти.</w:t>
      </w:r>
    </w:p>
    <w:p w:rsidR="00ED1A35" w:rsidRPr="0022058A" w:rsidRDefault="00ED1A35" w:rsidP="00736470">
      <w:pPr>
        <w:pStyle w:val="a3"/>
        <w:spacing w:line="360" w:lineRule="auto"/>
        <w:ind w:left="0"/>
        <w:rPr>
          <w:i/>
        </w:rPr>
      </w:pPr>
      <w:r w:rsidRPr="0022058A">
        <w:t xml:space="preserve">Зрідка натрапляємо на контексти, у яких відбувається модифікація порівняльного значення сполучника й перехід його до розряду часток. У такому разі поєднання </w:t>
      </w:r>
      <w:r w:rsidRPr="0022058A">
        <w:rPr>
          <w:i/>
        </w:rPr>
        <w:t xml:space="preserve">мов </w:t>
      </w:r>
      <w:r w:rsidRPr="0022058A">
        <w:t>(</w:t>
      </w:r>
      <w:r w:rsidRPr="0022058A">
        <w:rPr>
          <w:i/>
        </w:rPr>
        <w:t>як</w:t>
      </w:r>
      <w:r w:rsidRPr="0022058A">
        <w:t xml:space="preserve">, </w:t>
      </w:r>
      <w:r w:rsidRPr="0022058A">
        <w:rPr>
          <w:i/>
        </w:rPr>
        <w:t>ніби</w:t>
      </w:r>
      <w:r w:rsidRPr="0022058A">
        <w:t xml:space="preserve">, </w:t>
      </w:r>
      <w:r w:rsidRPr="0022058A">
        <w:rPr>
          <w:i/>
        </w:rPr>
        <w:t xml:space="preserve">начеб </w:t>
      </w:r>
      <w:r w:rsidRPr="0022058A">
        <w:t xml:space="preserve">тощо) та субстантивного компонента не ускладнюють структуру простого речення, а репрезентують предикативність.  Наприклад:  </w:t>
      </w:r>
      <w:r w:rsidRPr="0022058A">
        <w:rPr>
          <w:i/>
          <w:lang w:val="ru-RU"/>
        </w:rPr>
        <w:t xml:space="preserve">Вони </w:t>
      </w:r>
      <w:r w:rsidRPr="0022058A">
        <w:rPr>
          <w:b/>
          <w:i/>
          <w:lang w:val="ru-RU"/>
        </w:rPr>
        <w:t>немов уросли</w:t>
      </w:r>
      <w:r w:rsidRPr="0022058A">
        <w:rPr>
          <w:i/>
          <w:lang w:val="ru-RU"/>
        </w:rPr>
        <w:t xml:space="preserve"> в землю…</w:t>
      </w:r>
      <w:r w:rsidR="00F025D4" w:rsidRPr="0022058A">
        <w:t>[28].</w:t>
      </w:r>
    </w:p>
    <w:p w:rsidR="0040282F" w:rsidRPr="0022058A" w:rsidRDefault="00ED1A35" w:rsidP="00736470">
      <w:pPr>
        <w:pStyle w:val="a3"/>
        <w:spacing w:line="360" w:lineRule="auto"/>
        <w:ind w:left="0"/>
      </w:pPr>
      <w:r w:rsidRPr="0022058A">
        <w:t xml:space="preserve">Отже, у творчому доробку письменника представлений широкий діапазон непоширених порівняльних зворотів, уведених у структуру речення за допомогою порівняльних сполучників. Порівняльні сполучники зазвичай поєднуються із субстантивним компонентом, вираженим формою називного </w:t>
      </w:r>
      <w:r w:rsidRPr="0022058A">
        <w:lastRenderedPageBreak/>
        <w:t>відмінка однини, рідше – прийменниково-іменниковою формою.</w:t>
      </w:r>
    </w:p>
    <w:p w:rsidR="0040282F" w:rsidRPr="0022058A" w:rsidRDefault="00460FF4" w:rsidP="00736470">
      <w:pPr>
        <w:pStyle w:val="a3"/>
        <w:spacing w:line="360" w:lineRule="auto"/>
        <w:ind w:left="0"/>
      </w:pPr>
      <w:r w:rsidRPr="0022058A">
        <w:t>О. Довженко р</w:t>
      </w:r>
      <w:r w:rsidR="00ED1A35" w:rsidRPr="0022058A">
        <w:t xml:space="preserve">епрезентує як традиційні, так і індивідуально-авторські компаративні образи, </w:t>
      </w:r>
      <w:r w:rsidRPr="0022058A">
        <w:t>що ґрунтуються</w:t>
      </w:r>
      <w:r w:rsidR="00ED1A35" w:rsidRPr="0022058A">
        <w:t xml:space="preserve"> на артефактах, зоонімах, </w:t>
      </w:r>
      <w:r w:rsidRPr="0022058A">
        <w:t xml:space="preserve">фітонімах, антропонімах та </w:t>
      </w:r>
      <w:r w:rsidR="00ED1A35" w:rsidRPr="0022058A">
        <w:t xml:space="preserve">засвідчують </w:t>
      </w:r>
      <w:r w:rsidR="0040282F" w:rsidRPr="0022058A">
        <w:t>ті чи ті семантичні особливості.</w:t>
      </w:r>
    </w:p>
    <w:p w:rsidR="0040282F" w:rsidRPr="0022058A" w:rsidRDefault="00ED1A35" w:rsidP="00736470">
      <w:pPr>
        <w:pStyle w:val="a3"/>
        <w:spacing w:line="360" w:lineRule="auto"/>
        <w:ind w:left="0" w:firstLine="708"/>
        <w:rPr>
          <w:i/>
          <w:lang w:val="ru-RU"/>
        </w:rPr>
      </w:pPr>
      <w:r w:rsidRPr="0022058A">
        <w:rPr>
          <w:b/>
        </w:rPr>
        <w:t>Поширені порівняльні звороти</w:t>
      </w:r>
      <w:r w:rsidRPr="0022058A">
        <w:t xml:space="preserve">. Такий різновид компаративних конструкцій вирізняється у творчості </w:t>
      </w:r>
      <w:r w:rsidRPr="0022058A">
        <w:rPr>
          <w:lang w:val="ru-RU"/>
        </w:rPr>
        <w:t>Олександра Довженка</w:t>
      </w:r>
      <w:r w:rsidRPr="0022058A">
        <w:t xml:space="preserve"> особливою частотністю. Їхньою характерною ознакою є увиразнення елементарної структури порівняльного звороту додат</w:t>
      </w:r>
      <w:r w:rsidR="00460FF4" w:rsidRPr="0022058A">
        <w:t>ковим компонентами</w:t>
      </w:r>
      <w:r w:rsidRPr="0022058A">
        <w:t>, що не лише видозмінюють формально-граматичні показники, а й доповнюють, конкретизують, деталізують, уточнюють повідомлювану інформацію, зокрема й інформацію про ознаку й образ зіставлення. Наприклад:</w:t>
      </w:r>
      <w:r w:rsidR="00F025D4" w:rsidRPr="0022058A">
        <w:t xml:space="preserve"> </w:t>
      </w:r>
      <w:r w:rsidRPr="0022058A">
        <w:t xml:space="preserve"> </w:t>
      </w:r>
      <w:r w:rsidR="00F025D4" w:rsidRPr="0022058A">
        <w:rPr>
          <w:i/>
          <w:lang w:val="ru-RU"/>
        </w:rPr>
        <w:t>̶ </w:t>
      </w:r>
      <w:r w:rsidRPr="0022058A">
        <w:rPr>
          <w:i/>
          <w:lang w:val="ru-RU"/>
        </w:rPr>
        <w:t xml:space="preserve"> Ти прекрасна, </w:t>
      </w:r>
      <w:r w:rsidRPr="0022058A">
        <w:rPr>
          <w:b/>
          <w:i/>
          <w:lang w:val="ru-RU"/>
        </w:rPr>
        <w:t>як оця розбита церква</w:t>
      </w:r>
      <w:r w:rsidR="00F025D4" w:rsidRPr="0022058A">
        <w:rPr>
          <w:b/>
          <w:i/>
          <w:lang w:val="ru-RU"/>
        </w:rPr>
        <w:t xml:space="preserve"> </w:t>
      </w:r>
      <w:r w:rsidR="00F025D4" w:rsidRPr="0022058A">
        <w:t>[28];</w:t>
      </w:r>
      <w:r w:rsidR="00F025D4" w:rsidRPr="0022058A">
        <w:rPr>
          <w:i/>
        </w:rPr>
        <w:t xml:space="preserve"> </w:t>
      </w:r>
      <w:r w:rsidR="00F025D4" w:rsidRPr="0022058A">
        <w:rPr>
          <w:lang w:val="ru-RU"/>
        </w:rPr>
        <w:t xml:space="preserve"> </w:t>
      </w:r>
      <w:r w:rsidRPr="0022058A">
        <w:rPr>
          <w:i/>
          <w:lang w:val="ru-RU"/>
        </w:rPr>
        <w:t xml:space="preserve">Його поклали на хірургічний стіл. І знову над ним трудились лікарі, безсонні й злі, </w:t>
      </w:r>
      <w:r w:rsidRPr="0022058A">
        <w:rPr>
          <w:b/>
          <w:i/>
          <w:lang w:val="ru-RU"/>
        </w:rPr>
        <w:t>мов люті м'ясоруби</w:t>
      </w:r>
      <w:r w:rsidR="00F025D4" w:rsidRPr="0022058A">
        <w:rPr>
          <w:b/>
          <w:i/>
          <w:lang w:val="ru-RU"/>
        </w:rPr>
        <w:t xml:space="preserve"> </w:t>
      </w:r>
      <w:r w:rsidR="00F025D4" w:rsidRPr="0022058A">
        <w:t>[28];</w:t>
      </w:r>
      <w:r w:rsidR="00F025D4" w:rsidRPr="0022058A">
        <w:rPr>
          <w:i/>
        </w:rPr>
        <w:t xml:space="preserve"> </w:t>
      </w:r>
      <w:r w:rsidR="00F025D4" w:rsidRPr="0022058A">
        <w:rPr>
          <w:lang w:val="ru-RU"/>
        </w:rPr>
        <w:t xml:space="preserve"> </w:t>
      </w:r>
      <w:r w:rsidRPr="0022058A">
        <w:rPr>
          <w:b/>
          <w:i/>
          <w:lang w:val="ru-RU"/>
        </w:rPr>
        <w:t xml:space="preserve"> </w:t>
      </w:r>
      <w:r w:rsidRPr="0022058A">
        <w:rPr>
          <w:i/>
          <w:lang w:val="ru-RU"/>
        </w:rPr>
        <w:t xml:space="preserve">І дійсно, </w:t>
      </w:r>
      <w:r w:rsidRPr="0022058A">
        <w:rPr>
          <w:b/>
          <w:i/>
          <w:lang w:val="ru-RU"/>
        </w:rPr>
        <w:t>немов у старовинному казанні,</w:t>
      </w:r>
      <w:r w:rsidRPr="0022058A">
        <w:rPr>
          <w:i/>
          <w:lang w:val="ru-RU"/>
        </w:rPr>
        <w:t xml:space="preserve"> не встиг він зачинити рота, як почулася гучна </w:t>
      </w:r>
      <w:proofErr w:type="gramStart"/>
      <w:r w:rsidRPr="0022058A">
        <w:rPr>
          <w:i/>
          <w:lang w:val="ru-RU"/>
        </w:rPr>
        <w:t>стр</w:t>
      </w:r>
      <w:proofErr w:type="gramEnd"/>
      <w:r w:rsidRPr="0022058A">
        <w:rPr>
          <w:i/>
          <w:lang w:val="ru-RU"/>
        </w:rPr>
        <w:t>ілянина під самою хатою</w:t>
      </w:r>
      <w:r w:rsidR="00F025D4" w:rsidRPr="0022058A">
        <w:rPr>
          <w:i/>
          <w:lang w:val="ru-RU"/>
        </w:rPr>
        <w:t xml:space="preserve"> </w:t>
      </w:r>
      <w:r w:rsidR="00F025D4" w:rsidRPr="0022058A">
        <w:t>[28];</w:t>
      </w:r>
      <w:r w:rsidR="00F025D4" w:rsidRPr="0022058A">
        <w:rPr>
          <w:i/>
        </w:rPr>
        <w:t xml:space="preserve"> </w:t>
      </w:r>
      <w:r w:rsidR="00F025D4" w:rsidRPr="0022058A">
        <w:rPr>
          <w:lang w:val="ru-RU"/>
        </w:rPr>
        <w:t xml:space="preserve"> </w:t>
      </w:r>
      <w:r w:rsidRPr="0022058A">
        <w:rPr>
          <w:i/>
          <w:lang w:val="ru-RU"/>
        </w:rPr>
        <w:t xml:space="preserve">Гармати стрибали, </w:t>
      </w:r>
      <w:r w:rsidRPr="0022058A">
        <w:rPr>
          <w:b/>
          <w:i/>
          <w:lang w:val="ru-RU"/>
        </w:rPr>
        <w:t>мов люті собаки,</w:t>
      </w:r>
      <w:r w:rsidRPr="0022058A">
        <w:rPr>
          <w:i/>
          <w:lang w:val="ru-RU"/>
        </w:rPr>
        <w:t xml:space="preserve"> і рявкали, й вили, й металися в скаженому осатанінні</w:t>
      </w:r>
      <w:r w:rsidR="00F025D4" w:rsidRPr="0022058A">
        <w:rPr>
          <w:i/>
          <w:lang w:val="ru-RU"/>
        </w:rPr>
        <w:t xml:space="preserve"> </w:t>
      </w:r>
      <w:r w:rsidR="00F025D4" w:rsidRPr="0022058A">
        <w:t>[28]</w:t>
      </w:r>
      <w:r w:rsidRPr="0022058A">
        <w:rPr>
          <w:i/>
          <w:lang w:val="ru-RU"/>
        </w:rPr>
        <w:t>.</w:t>
      </w:r>
    </w:p>
    <w:p w:rsidR="0040282F" w:rsidRPr="0022058A" w:rsidRDefault="00ED1A35" w:rsidP="00736470">
      <w:pPr>
        <w:pStyle w:val="a3"/>
        <w:spacing w:line="360" w:lineRule="auto"/>
        <w:ind w:left="0" w:firstLine="708"/>
      </w:pPr>
      <w:r w:rsidRPr="0022058A">
        <w:t xml:space="preserve">Поширені порівняльні звороти, що </w:t>
      </w:r>
      <w:r w:rsidR="00460FF4" w:rsidRPr="0022058A">
        <w:t>поєднують компаративні сполучники і атрибутивно-субстантивні</w:t>
      </w:r>
      <w:r w:rsidRPr="0022058A">
        <w:t xml:space="preserve"> словосполучення є інформативнішими, більш наснаженими, увиразнюють ознаку зіставлення. Зауважимо, що такі зразки відображають специфіку письменницьких пош</w:t>
      </w:r>
      <w:r w:rsidR="00460FF4" w:rsidRPr="0022058A">
        <w:t>ирених порівняльних зворотів, з</w:t>
      </w:r>
      <w:r w:rsidR="00460FF4" w:rsidRPr="0022058A">
        <w:noBreakHyphen/>
      </w:r>
      <w:r w:rsidRPr="0022058A">
        <w:t>п</w:t>
      </w:r>
      <w:r w:rsidR="00460FF4" w:rsidRPr="0022058A">
        <w:t>оміж яких чимало індивідуально-</w:t>
      </w:r>
      <w:r w:rsidRPr="0022058A">
        <w:t xml:space="preserve">авторських. Наприклад: </w:t>
      </w:r>
      <w:r w:rsidRPr="0022058A">
        <w:rPr>
          <w:b/>
          <w:i/>
          <w:lang w:val="ru-RU"/>
        </w:rPr>
        <w:t>Мов скажені хорти,</w:t>
      </w:r>
      <w:r w:rsidRPr="0022058A">
        <w:rPr>
          <w:i/>
          <w:lang w:val="ru-RU"/>
        </w:rPr>
        <w:t xml:space="preserve"> неслися вони просто на центр артилерійських позицій проти самого Кравчини, впевнені в повному його виснаженні</w:t>
      </w:r>
      <w:r w:rsidR="00F025D4" w:rsidRPr="0022058A">
        <w:rPr>
          <w:i/>
          <w:lang w:val="ru-RU"/>
        </w:rPr>
        <w:t xml:space="preserve"> </w:t>
      </w:r>
      <w:r w:rsidR="00F025D4" w:rsidRPr="0022058A">
        <w:t>[28];</w:t>
      </w:r>
      <w:r w:rsidR="00F025D4" w:rsidRPr="0022058A">
        <w:rPr>
          <w:i/>
        </w:rPr>
        <w:t xml:space="preserve"> </w:t>
      </w:r>
      <w:r w:rsidR="00F025D4" w:rsidRPr="0022058A">
        <w:rPr>
          <w:lang w:val="ru-RU"/>
        </w:rPr>
        <w:t xml:space="preserve"> </w:t>
      </w:r>
      <w:r w:rsidRPr="0022058A">
        <w:rPr>
          <w:i/>
          <w:lang w:val="ru-RU"/>
        </w:rPr>
        <w:t xml:space="preserve">А в кого були перебиті ноги чи спини, чи хто не міг уже стояти з причин слабості чи болю, ті лежали віддаля, </w:t>
      </w:r>
      <w:r w:rsidRPr="0022058A">
        <w:rPr>
          <w:b/>
          <w:i/>
          <w:lang w:val="ru-RU"/>
        </w:rPr>
        <w:t>мов підбиті журавлі,</w:t>
      </w:r>
      <w:r w:rsidRPr="0022058A">
        <w:rPr>
          <w:i/>
          <w:lang w:val="ru-RU"/>
        </w:rPr>
        <w:t xml:space="preserve"> і витягували шиї, аби теж послухат</w:t>
      </w:r>
      <w:r w:rsidR="00F025D4" w:rsidRPr="0022058A">
        <w:rPr>
          <w:i/>
          <w:lang w:val="ru-RU"/>
        </w:rPr>
        <w:t xml:space="preserve">и свого командира </w:t>
      </w:r>
      <w:r w:rsidR="00F025D4" w:rsidRPr="0022058A">
        <w:t>[28];</w:t>
      </w:r>
      <w:r w:rsidR="00F025D4" w:rsidRPr="0022058A">
        <w:rPr>
          <w:i/>
        </w:rPr>
        <w:t xml:space="preserve"> </w:t>
      </w:r>
      <w:r w:rsidR="00F025D4" w:rsidRPr="0022058A">
        <w:rPr>
          <w:lang w:val="ru-RU"/>
        </w:rPr>
        <w:t xml:space="preserve"> </w:t>
      </w:r>
      <w:r w:rsidRPr="0022058A">
        <w:rPr>
          <w:i/>
          <w:lang w:val="ru-RU"/>
        </w:rPr>
        <w:t xml:space="preserve">Вороги йшли напівголі, брудні, з волохатими грудьми й животами і являли собою картину жалюгідну й мерзотну, </w:t>
      </w:r>
      <w:r w:rsidRPr="0022058A">
        <w:rPr>
          <w:b/>
          <w:i/>
          <w:lang w:val="ru-RU"/>
        </w:rPr>
        <w:t xml:space="preserve">мов божевільний дім, </w:t>
      </w:r>
      <w:r w:rsidRPr="0022058A">
        <w:rPr>
          <w:i/>
          <w:lang w:val="ru-RU"/>
        </w:rPr>
        <w:t>що вирвався на волю</w:t>
      </w:r>
      <w:r w:rsidR="00F025D4" w:rsidRPr="0022058A">
        <w:rPr>
          <w:i/>
          <w:lang w:val="ru-RU"/>
        </w:rPr>
        <w:t xml:space="preserve"> </w:t>
      </w:r>
      <w:r w:rsidR="00F025D4" w:rsidRPr="0022058A">
        <w:t>[27];</w:t>
      </w:r>
      <w:r w:rsidR="00F025D4" w:rsidRPr="0022058A">
        <w:rPr>
          <w:i/>
        </w:rPr>
        <w:t xml:space="preserve"> </w:t>
      </w:r>
      <w:r w:rsidR="00F025D4" w:rsidRPr="0022058A">
        <w:rPr>
          <w:lang w:val="ru-RU"/>
        </w:rPr>
        <w:t xml:space="preserve"> </w:t>
      </w:r>
      <w:r w:rsidR="00F025D4" w:rsidRPr="0022058A">
        <w:rPr>
          <w:i/>
          <w:lang w:val="ru-RU"/>
        </w:rPr>
        <w:t xml:space="preserve">̶ </w:t>
      </w:r>
      <w:r w:rsidRPr="0022058A">
        <w:rPr>
          <w:i/>
          <w:lang w:val="ru-RU"/>
        </w:rPr>
        <w:t xml:space="preserve"> Не буде вам миру! </w:t>
      </w:r>
      <w:r w:rsidR="00680133" w:rsidRPr="0022058A">
        <w:rPr>
          <w:i/>
          <w:lang w:val="ru-RU"/>
        </w:rPr>
        <w:t xml:space="preserve">Живих не випустим!  ̶ </w:t>
      </w:r>
      <w:r w:rsidRPr="0022058A">
        <w:rPr>
          <w:i/>
          <w:lang w:val="ru-RU"/>
        </w:rPr>
        <w:t xml:space="preserve"> Тоді танки почали крутитися </w:t>
      </w:r>
      <w:proofErr w:type="gramStart"/>
      <w:r w:rsidRPr="0022058A">
        <w:rPr>
          <w:i/>
          <w:lang w:val="ru-RU"/>
        </w:rPr>
        <w:t>на</w:t>
      </w:r>
      <w:proofErr w:type="gramEnd"/>
      <w:r w:rsidRPr="0022058A">
        <w:rPr>
          <w:i/>
          <w:lang w:val="ru-RU"/>
        </w:rPr>
        <w:t xml:space="preserve"> </w:t>
      </w:r>
      <w:proofErr w:type="gramStart"/>
      <w:r w:rsidRPr="0022058A">
        <w:rPr>
          <w:i/>
          <w:lang w:val="ru-RU"/>
        </w:rPr>
        <w:t>одному</w:t>
      </w:r>
      <w:proofErr w:type="gramEnd"/>
      <w:r w:rsidRPr="0022058A">
        <w:rPr>
          <w:i/>
          <w:lang w:val="ru-RU"/>
        </w:rPr>
        <w:t xml:space="preserve"> місці, </w:t>
      </w:r>
      <w:r w:rsidRPr="0022058A">
        <w:rPr>
          <w:b/>
          <w:i/>
          <w:lang w:val="ru-RU"/>
        </w:rPr>
        <w:t>мов отруєні пси</w:t>
      </w:r>
      <w:r w:rsidR="00680133" w:rsidRPr="0022058A">
        <w:rPr>
          <w:b/>
          <w:i/>
          <w:lang w:val="ru-RU"/>
        </w:rPr>
        <w:t xml:space="preserve"> </w:t>
      </w:r>
      <w:r w:rsidR="00680133" w:rsidRPr="0022058A">
        <w:t>[28];</w:t>
      </w:r>
      <w:r w:rsidR="00680133" w:rsidRPr="0022058A">
        <w:rPr>
          <w:i/>
        </w:rPr>
        <w:t xml:space="preserve"> </w:t>
      </w:r>
      <w:r w:rsidR="00680133" w:rsidRPr="0022058A">
        <w:rPr>
          <w:lang w:val="ru-RU"/>
        </w:rPr>
        <w:t xml:space="preserve"> </w:t>
      </w:r>
      <w:r w:rsidRPr="0022058A">
        <w:rPr>
          <w:i/>
          <w:lang w:val="ru-RU"/>
        </w:rPr>
        <w:t xml:space="preserve">Пролітали машини, </w:t>
      </w:r>
      <w:r w:rsidRPr="0022058A">
        <w:rPr>
          <w:b/>
          <w:i/>
          <w:lang w:val="ru-RU"/>
        </w:rPr>
        <w:t>як осінній лист</w:t>
      </w:r>
      <w:r w:rsidR="00680133" w:rsidRPr="0022058A">
        <w:rPr>
          <w:b/>
          <w:i/>
          <w:lang w:val="ru-RU"/>
        </w:rPr>
        <w:t xml:space="preserve"> </w:t>
      </w:r>
      <w:r w:rsidR="00680133" w:rsidRPr="0022058A">
        <w:lastRenderedPageBreak/>
        <w:t>[28];</w:t>
      </w:r>
      <w:r w:rsidR="00680133" w:rsidRPr="0022058A">
        <w:rPr>
          <w:i/>
        </w:rPr>
        <w:t xml:space="preserve"> </w:t>
      </w:r>
      <w:r w:rsidR="00680133" w:rsidRPr="0022058A">
        <w:rPr>
          <w:lang w:val="ru-RU"/>
        </w:rPr>
        <w:t xml:space="preserve"> </w:t>
      </w:r>
      <w:r w:rsidRPr="0022058A">
        <w:rPr>
          <w:i/>
          <w:lang w:val="ru-RU"/>
        </w:rPr>
        <w:t xml:space="preserve">Очі його горіли, </w:t>
      </w:r>
      <w:r w:rsidRPr="0022058A">
        <w:rPr>
          <w:b/>
          <w:i/>
          <w:lang w:val="ru-RU"/>
        </w:rPr>
        <w:t>як у хижого звіра</w:t>
      </w:r>
      <w:r w:rsidRPr="0022058A">
        <w:rPr>
          <w:i/>
          <w:lang w:val="ru-RU"/>
        </w:rPr>
        <w:t>, і тремтіли білі губи</w:t>
      </w:r>
      <w:r w:rsidR="00680133" w:rsidRPr="0022058A">
        <w:rPr>
          <w:i/>
          <w:lang w:val="ru-RU"/>
        </w:rPr>
        <w:t xml:space="preserve"> </w:t>
      </w:r>
      <w:r w:rsidR="00680133" w:rsidRPr="0022058A">
        <w:t>[27];</w:t>
      </w:r>
      <w:r w:rsidR="00680133" w:rsidRPr="0022058A">
        <w:rPr>
          <w:i/>
        </w:rPr>
        <w:t xml:space="preserve"> </w:t>
      </w:r>
      <w:r w:rsidR="00680133" w:rsidRPr="0022058A">
        <w:rPr>
          <w:lang w:val="ru-RU"/>
        </w:rPr>
        <w:t xml:space="preserve"> </w:t>
      </w:r>
      <w:r w:rsidRPr="0022058A">
        <w:rPr>
          <w:i/>
          <w:lang w:val="ru-RU"/>
        </w:rPr>
        <w:t xml:space="preserve"> Вони говорили то </w:t>
      </w:r>
      <w:proofErr w:type="gramStart"/>
      <w:r w:rsidRPr="0022058A">
        <w:rPr>
          <w:i/>
          <w:lang w:val="ru-RU"/>
        </w:rPr>
        <w:t>тихо й</w:t>
      </w:r>
      <w:proofErr w:type="gramEnd"/>
      <w:r w:rsidRPr="0022058A">
        <w:rPr>
          <w:i/>
          <w:lang w:val="ru-RU"/>
        </w:rPr>
        <w:t xml:space="preserve"> поволі, ніби нехотя, утомившись, і тоді слова виривались з їх уст, </w:t>
      </w:r>
      <w:r w:rsidRPr="0022058A">
        <w:rPr>
          <w:b/>
          <w:i/>
          <w:lang w:val="ru-RU"/>
        </w:rPr>
        <w:t>як одинокі постріли,</w:t>
      </w:r>
      <w:r w:rsidRPr="0022058A">
        <w:rPr>
          <w:i/>
          <w:lang w:val="ru-RU"/>
        </w:rPr>
        <w:t xml:space="preserve"> то раптом, коли гострота антагонізму починала знову роздирати їхні гарячі душі, вони розстрілювали один одного в упор шаленими ураганами словесного вогню</w:t>
      </w:r>
      <w:r w:rsidR="00680133" w:rsidRPr="0022058A">
        <w:rPr>
          <w:i/>
          <w:lang w:val="ru-RU"/>
        </w:rPr>
        <w:t xml:space="preserve"> </w:t>
      </w:r>
      <w:r w:rsidR="00680133" w:rsidRPr="0022058A">
        <w:t>[27]</w:t>
      </w:r>
      <w:r w:rsidRPr="0022058A">
        <w:t xml:space="preserve"> тощо. У ролі атрибутивного компонента зазвичай виступають прикметники, що узгоджуються з поширюваним субстантивним компонентом у роді, числі й відмінку. </w:t>
      </w:r>
    </w:p>
    <w:p w:rsidR="0040282F" w:rsidRPr="0022058A" w:rsidRDefault="00ED1A35" w:rsidP="00736470">
      <w:pPr>
        <w:pStyle w:val="a3"/>
        <w:spacing w:line="360" w:lineRule="auto"/>
        <w:ind w:left="0" w:firstLine="708"/>
        <w:rPr>
          <w:b/>
          <w:i/>
          <w:lang w:val="ru-RU"/>
        </w:rPr>
      </w:pPr>
      <w:r w:rsidRPr="0022058A">
        <w:t xml:space="preserve">Трапляються контексти, де атрибутивно-субстантивне словосполучення, уведене у структуру простого речення за допомогою порівняльного сполучника, ілюструє граматичну форму непрямого відмінка, як-от: </w:t>
      </w:r>
      <w:r w:rsidRPr="0022058A">
        <w:rPr>
          <w:i/>
          <w:lang w:val="ru-RU"/>
        </w:rPr>
        <w:t xml:space="preserve">Од прямих бронебійних ударів танки репались перед ними, і перекидались, і горіли з причепами, </w:t>
      </w:r>
      <w:r w:rsidRPr="0022058A">
        <w:rPr>
          <w:b/>
          <w:i/>
          <w:lang w:val="ru-RU"/>
        </w:rPr>
        <w:t>як на страшному суді.</w:t>
      </w:r>
    </w:p>
    <w:p w:rsidR="00ED1A35" w:rsidRPr="0022058A" w:rsidRDefault="00ED1A35" w:rsidP="00736470">
      <w:pPr>
        <w:pStyle w:val="a3"/>
        <w:spacing w:line="360" w:lineRule="auto"/>
        <w:ind w:left="0" w:firstLine="708"/>
      </w:pPr>
      <w:r w:rsidRPr="0022058A">
        <w:t xml:space="preserve">Уважаємо за необхідне наголосити на тому, що поширені порівняльні звороти, як і непоширені, демонструють компаративні образи, ґрунтовані на артефактах, зоонімах, фітонімах та антропонімах. Однак доволі часто актуалізуються ті чи ті артефактові компаративні образи. Наприклад: </w:t>
      </w:r>
      <w:r w:rsidRPr="0022058A">
        <w:rPr>
          <w:i/>
        </w:rPr>
        <w:t xml:space="preserve">Він дивився на неї, </w:t>
      </w:r>
      <w:r w:rsidRPr="0022058A">
        <w:rPr>
          <w:b/>
          <w:i/>
        </w:rPr>
        <w:t>як на смертельного ворога</w:t>
      </w:r>
      <w:r w:rsidR="00680133" w:rsidRPr="0022058A">
        <w:rPr>
          <w:b/>
          <w:i/>
        </w:rPr>
        <w:t xml:space="preserve"> </w:t>
      </w:r>
      <w:r w:rsidR="00680133" w:rsidRPr="0022058A">
        <w:t>[25];</w:t>
      </w:r>
      <w:r w:rsidR="00680133" w:rsidRPr="0022058A">
        <w:rPr>
          <w:i/>
        </w:rPr>
        <w:t xml:space="preserve"> </w:t>
      </w:r>
      <w:r w:rsidR="00680133" w:rsidRPr="0022058A">
        <w:rPr>
          <w:lang w:val="ru-RU"/>
        </w:rPr>
        <w:t xml:space="preserve"> </w:t>
      </w:r>
      <w:r w:rsidRPr="0022058A">
        <w:rPr>
          <w:i/>
        </w:rPr>
        <w:t xml:space="preserve">Ось його хата, біла, з теплою солом'яною стріхою, порослою зеленим оксамитовим мохом, архітектурна праматір пристановища людського. Незамкнена, повсякчас відкрита для всіх, без стуку в двері, без «можна?» і без «увійдіть!», житло просте, </w:t>
      </w:r>
      <w:r w:rsidRPr="0022058A">
        <w:rPr>
          <w:b/>
          <w:i/>
        </w:rPr>
        <w:t>як добре слово</w:t>
      </w:r>
      <w:r w:rsidRPr="0022058A">
        <w:rPr>
          <w:i/>
        </w:rPr>
        <w:t xml:space="preserve">, й законне, немовби створили його не людські руки, а сама природа, немовби зросло воно, як плід серед зелені й квітів. Носило його вітрами по світах, або й сам він бігав, </w:t>
      </w:r>
      <w:r w:rsidRPr="0022058A">
        <w:rPr>
          <w:b/>
          <w:i/>
        </w:rPr>
        <w:t>як той собака,</w:t>
      </w:r>
      <w:r w:rsidRPr="0022058A">
        <w:rPr>
          <w:i/>
        </w:rPr>
        <w:t xml:space="preserve"> за випадковим чужим возом, і тільки зрідка згадував її, </w:t>
      </w:r>
      <w:r w:rsidRPr="0022058A">
        <w:rPr>
          <w:b/>
          <w:i/>
        </w:rPr>
        <w:t xml:space="preserve">як щасливе дитинство, </w:t>
      </w:r>
      <w:r w:rsidRPr="0022058A">
        <w:rPr>
          <w:i/>
        </w:rPr>
        <w:t>як свою юність занапащену й свою мову призабуту, й звичаї, і вірування, й красу неба й землі</w:t>
      </w:r>
      <w:r w:rsidR="00680133" w:rsidRPr="0022058A">
        <w:rPr>
          <w:i/>
        </w:rPr>
        <w:t xml:space="preserve"> </w:t>
      </w:r>
      <w:r w:rsidR="00680133" w:rsidRPr="0022058A">
        <w:t>[25];</w:t>
      </w:r>
      <w:r w:rsidR="00680133" w:rsidRPr="0022058A">
        <w:rPr>
          <w:i/>
        </w:rPr>
        <w:t xml:space="preserve"> </w:t>
      </w:r>
      <w:r w:rsidR="00680133" w:rsidRPr="0022058A">
        <w:t xml:space="preserve"> </w:t>
      </w:r>
      <w:r w:rsidRPr="0022058A">
        <w:rPr>
          <w:i/>
        </w:rPr>
        <w:t xml:space="preserve"> </w:t>
      </w:r>
      <w:r w:rsidR="00680133" w:rsidRPr="0022058A">
        <w:rPr>
          <w:i/>
        </w:rPr>
        <w:t>̶</w:t>
      </w:r>
      <w:r w:rsidRPr="0022058A">
        <w:rPr>
          <w:i/>
        </w:rPr>
        <w:t xml:space="preserve"> Авжеж. Хай, думаю, цвіте собі. Так ото люблю, коли в горідчику квітки. Пам'ятаю, казала моя мати:</w:t>
      </w:r>
    </w:p>
    <w:p w:rsidR="00ED1A35" w:rsidRPr="0022058A" w:rsidRDefault="007C5E27" w:rsidP="00736470">
      <w:pPr>
        <w:spacing w:line="360" w:lineRule="auto"/>
        <w:ind w:firstLine="301"/>
        <w:jc w:val="both"/>
        <w:rPr>
          <w:i/>
          <w:sz w:val="28"/>
          <w:szCs w:val="28"/>
        </w:rPr>
      </w:pPr>
      <w:r w:rsidRPr="0022058A">
        <w:rPr>
          <w:i/>
          <w:sz w:val="28"/>
          <w:szCs w:val="28"/>
        </w:rPr>
        <w:t xml:space="preserve">    </w:t>
      </w:r>
      <w:r w:rsidR="00ED1A35" w:rsidRPr="0022058A">
        <w:rPr>
          <w:i/>
          <w:sz w:val="28"/>
          <w:szCs w:val="28"/>
        </w:rPr>
        <w:t xml:space="preserve">«Цей світ, </w:t>
      </w:r>
      <w:r w:rsidR="00ED1A35" w:rsidRPr="0022058A">
        <w:rPr>
          <w:b/>
          <w:i/>
          <w:sz w:val="28"/>
          <w:szCs w:val="28"/>
        </w:rPr>
        <w:t>як маків цвіт</w:t>
      </w:r>
      <w:r w:rsidR="00ED1A35" w:rsidRPr="0022058A">
        <w:rPr>
          <w:i/>
          <w:sz w:val="28"/>
          <w:szCs w:val="28"/>
        </w:rPr>
        <w:t>. Зранку цвіте, до вечора опаде!» Отак і все...</w:t>
      </w:r>
      <w:r w:rsidR="00680133" w:rsidRPr="0022058A">
        <w:rPr>
          <w:i/>
          <w:sz w:val="28"/>
          <w:szCs w:val="28"/>
        </w:rPr>
        <w:t xml:space="preserve"> </w:t>
      </w:r>
      <w:r w:rsidR="00680133" w:rsidRPr="0022058A">
        <w:rPr>
          <w:sz w:val="28"/>
          <w:szCs w:val="28"/>
        </w:rPr>
        <w:t>[25].</w:t>
      </w:r>
      <w:r w:rsidR="00680133" w:rsidRPr="0022058A">
        <w:rPr>
          <w:sz w:val="28"/>
          <w:szCs w:val="28"/>
          <w:lang w:val="ru-RU"/>
        </w:rPr>
        <w:t xml:space="preserve"> </w:t>
      </w:r>
    </w:p>
    <w:p w:rsidR="0040282F" w:rsidRPr="0022058A" w:rsidRDefault="00ED1A35" w:rsidP="00736470">
      <w:pPr>
        <w:pStyle w:val="a3"/>
        <w:spacing w:line="360" w:lineRule="auto"/>
        <w:ind w:left="0"/>
      </w:pPr>
      <w:r w:rsidRPr="0022058A">
        <w:t xml:space="preserve">Такі компаративні образи «дають змогу побачити щось нове, раніше </w:t>
      </w:r>
      <w:r w:rsidRPr="0022058A">
        <w:lastRenderedPageBreak/>
        <w:t>приховане, у характеристиці відповідни</w:t>
      </w:r>
      <w:r w:rsidR="00797211" w:rsidRPr="0022058A">
        <w:t>х реалій об’єктивного світу» [50</w:t>
      </w:r>
      <w:r w:rsidRPr="0022058A">
        <w:t>, с.</w:t>
      </w:r>
      <w:r w:rsidR="0040282F" w:rsidRPr="0022058A">
        <w:rPr>
          <w:spacing w:val="-14"/>
        </w:rPr>
        <w:t> </w:t>
      </w:r>
      <w:r w:rsidRPr="0022058A">
        <w:t>604].</w:t>
      </w:r>
    </w:p>
    <w:p w:rsidR="00ED1A35" w:rsidRPr="0022058A" w:rsidRDefault="00ED1A35" w:rsidP="00736470">
      <w:pPr>
        <w:pStyle w:val="a3"/>
        <w:spacing w:line="360" w:lineRule="auto"/>
        <w:ind w:left="0"/>
      </w:pPr>
      <w:r w:rsidRPr="0022058A">
        <w:t xml:space="preserve">Поширені атрибутивно-субстантивні (двокомпонентні) порівняльні звороти містять у своєму складі прийменникову граматичну форму, що зазвичай зумовлено граматичними особливостями введення порівняльної конструкції у структуру речення, його формально-граматичними та семантико-синтаксичними особливостями. Наприклад:  </w:t>
      </w:r>
      <w:r w:rsidRPr="0022058A">
        <w:rPr>
          <w:i/>
          <w:lang w:val="ru-RU"/>
        </w:rPr>
        <w:t xml:space="preserve">З хати вже вирвані лутки дверей і вікон, і вона, біла, дивиться на світ проваленими страхітливими очима. Щось є в ній трагічне, </w:t>
      </w:r>
      <w:r w:rsidRPr="0022058A">
        <w:rPr>
          <w:b/>
          <w:i/>
          <w:lang w:val="ru-RU"/>
        </w:rPr>
        <w:t>як в античній масці</w:t>
      </w:r>
      <w:r w:rsidR="00645039" w:rsidRPr="0022058A">
        <w:rPr>
          <w:b/>
          <w:i/>
          <w:lang w:val="ru-RU"/>
        </w:rPr>
        <w:t xml:space="preserve"> </w:t>
      </w:r>
      <w:r w:rsidR="00645039" w:rsidRPr="0022058A">
        <w:t>[26];</w:t>
      </w:r>
      <w:r w:rsidR="00645039" w:rsidRPr="0022058A">
        <w:rPr>
          <w:i/>
        </w:rPr>
        <w:t xml:space="preserve"> </w:t>
      </w:r>
      <w:r w:rsidR="00645039" w:rsidRPr="0022058A">
        <w:rPr>
          <w:lang w:val="ru-RU"/>
        </w:rPr>
        <w:t xml:space="preserve"> </w:t>
      </w:r>
      <w:r w:rsidRPr="0022058A">
        <w:rPr>
          <w:b/>
          <w:i/>
          <w:lang w:val="ru-RU"/>
        </w:rPr>
        <w:t xml:space="preserve"> </w:t>
      </w:r>
      <w:r w:rsidR="00645039" w:rsidRPr="0022058A">
        <w:rPr>
          <w:i/>
          <w:lang w:val="ru-RU"/>
        </w:rPr>
        <w:t xml:space="preserve">̶  Я вас заарештую! Алло! Алло!  ̶ </w:t>
      </w:r>
      <w:r w:rsidRPr="0022058A">
        <w:rPr>
          <w:i/>
          <w:lang w:val="ru-RU"/>
        </w:rPr>
        <w:t xml:space="preserve"> загукав голова Лиманчук, смикаючи телефонну шворку і дмухаючи в телефон, </w:t>
      </w:r>
      <w:r w:rsidRPr="0022058A">
        <w:rPr>
          <w:b/>
          <w:i/>
          <w:lang w:val="ru-RU"/>
        </w:rPr>
        <w:t>мов у самоварну трубу</w:t>
      </w:r>
      <w:r w:rsidR="00645039" w:rsidRPr="0022058A">
        <w:rPr>
          <w:b/>
          <w:i/>
          <w:lang w:val="ru-RU"/>
        </w:rPr>
        <w:t xml:space="preserve"> </w:t>
      </w:r>
      <w:r w:rsidR="00645039" w:rsidRPr="0022058A">
        <w:t>[27];</w:t>
      </w:r>
      <w:r w:rsidR="00645039" w:rsidRPr="0022058A">
        <w:rPr>
          <w:i/>
        </w:rPr>
        <w:t xml:space="preserve"> </w:t>
      </w:r>
      <w:r w:rsidR="00645039" w:rsidRPr="0022058A">
        <w:rPr>
          <w:lang w:val="ru-RU"/>
        </w:rPr>
        <w:t xml:space="preserve"> ̶</w:t>
      </w:r>
      <w:r w:rsidRPr="0022058A">
        <w:rPr>
          <w:i/>
          <w:lang w:val="ru-RU"/>
        </w:rPr>
        <w:t xml:space="preserve"> Мене партія поставила!.. Ще недавно тут, </w:t>
      </w:r>
      <w:proofErr w:type="gramStart"/>
      <w:r w:rsidRPr="0022058A">
        <w:rPr>
          <w:i/>
          <w:lang w:val="ru-RU"/>
        </w:rPr>
        <w:t>б</w:t>
      </w:r>
      <w:proofErr w:type="gramEnd"/>
      <w:r w:rsidRPr="0022058A">
        <w:rPr>
          <w:i/>
          <w:lang w:val="ru-RU"/>
        </w:rPr>
        <w:t xml:space="preserve">іля багнистих берегів Дніпра, якось дивно сполучались, </w:t>
      </w:r>
      <w:r w:rsidRPr="0022058A">
        <w:rPr>
          <w:b/>
          <w:i/>
          <w:lang w:val="ru-RU"/>
        </w:rPr>
        <w:t>немов на художній виставці,</w:t>
      </w:r>
      <w:r w:rsidRPr="0022058A">
        <w:rPr>
          <w:i/>
          <w:lang w:val="ru-RU"/>
        </w:rPr>
        <w:t xml:space="preserve"> зовсім несумісні краєвиди</w:t>
      </w:r>
      <w:r w:rsidR="00645039" w:rsidRPr="0022058A">
        <w:rPr>
          <w:i/>
          <w:lang w:val="ru-RU"/>
        </w:rPr>
        <w:t xml:space="preserve"> </w:t>
      </w:r>
      <w:r w:rsidR="00645039" w:rsidRPr="0022058A">
        <w:t>[</w:t>
      </w:r>
      <w:r w:rsidR="00BC5EA6" w:rsidRPr="0022058A">
        <w:t>26</w:t>
      </w:r>
      <w:r w:rsidR="00645039" w:rsidRPr="0022058A">
        <w:t>]</w:t>
      </w:r>
      <w:r w:rsidRPr="0022058A">
        <w:rPr>
          <w:i/>
          <w:lang w:val="ru-RU"/>
        </w:rPr>
        <w:t>.</w:t>
      </w:r>
    </w:p>
    <w:p w:rsidR="0040282F" w:rsidRPr="0022058A" w:rsidRDefault="00ED1A35" w:rsidP="00736470">
      <w:pPr>
        <w:spacing w:line="360" w:lineRule="auto"/>
        <w:ind w:firstLine="708"/>
        <w:jc w:val="both"/>
        <w:rPr>
          <w:sz w:val="28"/>
          <w:szCs w:val="28"/>
        </w:rPr>
      </w:pPr>
      <w:r w:rsidRPr="0022058A">
        <w:rPr>
          <w:sz w:val="28"/>
          <w:szCs w:val="28"/>
        </w:rPr>
        <w:t xml:space="preserve">Поширені порівняльні звороти, </w:t>
      </w:r>
      <w:r w:rsidR="007C5E27" w:rsidRPr="0022058A">
        <w:rPr>
          <w:sz w:val="28"/>
          <w:szCs w:val="28"/>
        </w:rPr>
        <w:t xml:space="preserve">що </w:t>
      </w:r>
      <w:r w:rsidRPr="0022058A">
        <w:rPr>
          <w:sz w:val="28"/>
          <w:szCs w:val="28"/>
        </w:rPr>
        <w:t>ґрунтовані на використанні атрибутивно-субстантивних сполучень слів, у мовотворчості письменника можуть ускладнювати свою структуру за рахунок ще одного атрибутивного компонента. У такому разі порівняльний сполучник приєднує до структури основного речення атрибутивно-атрибутивно-субстантивну модель. Задля зіставлення до уваги беруться кілька важливих характеристик чи то тієї реалії, яка зіставляється, чи то образу, що виникає в результаті зіставлення.</w:t>
      </w:r>
    </w:p>
    <w:p w:rsidR="0040282F" w:rsidRPr="0022058A" w:rsidRDefault="00ED1A35" w:rsidP="00736470">
      <w:pPr>
        <w:spacing w:line="360" w:lineRule="auto"/>
        <w:ind w:firstLine="708"/>
        <w:jc w:val="both"/>
        <w:rPr>
          <w:i/>
          <w:sz w:val="28"/>
          <w:szCs w:val="28"/>
        </w:rPr>
      </w:pPr>
      <w:r w:rsidRPr="0022058A">
        <w:rPr>
          <w:sz w:val="28"/>
          <w:szCs w:val="28"/>
        </w:rPr>
        <w:t xml:space="preserve">Спостерігається також увиразнення структури непоширеного порівняльного звороту через уведення до його структури атрибутивно- субстантивного словосполучення. Наприклад: </w:t>
      </w:r>
      <w:r w:rsidRPr="0022058A">
        <w:rPr>
          <w:i/>
          <w:sz w:val="28"/>
          <w:szCs w:val="28"/>
        </w:rPr>
        <w:t xml:space="preserve">Попереду синіє заплава Дніпра, а десь там, у далекім мареві, вже на другому березі, на ледве видимій горі, </w:t>
      </w:r>
      <w:r w:rsidRPr="0022058A">
        <w:rPr>
          <w:b/>
          <w:i/>
          <w:sz w:val="28"/>
          <w:szCs w:val="28"/>
        </w:rPr>
        <w:t>мов зграйка білих голубів,</w:t>
      </w:r>
      <w:r w:rsidRPr="0022058A">
        <w:rPr>
          <w:i/>
          <w:sz w:val="28"/>
          <w:szCs w:val="28"/>
        </w:rPr>
        <w:t xml:space="preserve"> видніє село</w:t>
      </w:r>
      <w:r w:rsidR="005538A5" w:rsidRPr="0022058A">
        <w:rPr>
          <w:i/>
          <w:sz w:val="28"/>
          <w:szCs w:val="28"/>
        </w:rPr>
        <w:t xml:space="preserve"> </w:t>
      </w:r>
      <w:r w:rsidR="005538A5" w:rsidRPr="0022058A">
        <w:rPr>
          <w:sz w:val="28"/>
          <w:szCs w:val="28"/>
        </w:rPr>
        <w:t>[</w:t>
      </w:r>
      <w:r w:rsidR="00FB2444" w:rsidRPr="0022058A">
        <w:rPr>
          <w:sz w:val="28"/>
          <w:szCs w:val="28"/>
        </w:rPr>
        <w:t>26</w:t>
      </w:r>
      <w:r w:rsidR="005538A5" w:rsidRPr="0022058A">
        <w:rPr>
          <w:sz w:val="28"/>
          <w:szCs w:val="28"/>
        </w:rPr>
        <w:t>]</w:t>
      </w:r>
      <w:r w:rsidR="00FB2444" w:rsidRPr="0022058A">
        <w:rPr>
          <w:sz w:val="28"/>
          <w:szCs w:val="28"/>
        </w:rPr>
        <w:t xml:space="preserve">; </w:t>
      </w:r>
      <w:r w:rsidRPr="0022058A">
        <w:rPr>
          <w:i/>
          <w:sz w:val="28"/>
          <w:szCs w:val="28"/>
        </w:rPr>
        <w:t xml:space="preserve">Високе полум'я гуло у саме небо, тріщало, вибухало глухими вибухами, і тоді великі солом'яні пласти огню, </w:t>
      </w:r>
      <w:r w:rsidRPr="0022058A">
        <w:rPr>
          <w:b/>
          <w:i/>
          <w:sz w:val="28"/>
          <w:szCs w:val="28"/>
        </w:rPr>
        <w:t>немов душі українських розгніваних матерів,</w:t>
      </w:r>
      <w:r w:rsidRPr="0022058A">
        <w:rPr>
          <w:i/>
          <w:sz w:val="28"/>
          <w:szCs w:val="28"/>
        </w:rPr>
        <w:t xml:space="preserve"> літали в темному димному небі і згасали далеко в пустоті не</w:t>
      </w:r>
      <w:r w:rsidR="00FB2444" w:rsidRPr="0022058A">
        <w:rPr>
          <w:i/>
          <w:sz w:val="28"/>
          <w:szCs w:val="28"/>
        </w:rPr>
        <w:t xml:space="preserve">бес </w:t>
      </w:r>
      <w:r w:rsidR="00FB2444" w:rsidRPr="0022058A">
        <w:rPr>
          <w:sz w:val="28"/>
          <w:szCs w:val="28"/>
        </w:rPr>
        <w:t>[27].</w:t>
      </w:r>
    </w:p>
    <w:p w:rsidR="0040282F" w:rsidRPr="0022058A" w:rsidRDefault="00ED1A35" w:rsidP="00736470">
      <w:pPr>
        <w:spacing w:line="360" w:lineRule="auto"/>
        <w:ind w:firstLine="708"/>
        <w:jc w:val="both"/>
        <w:rPr>
          <w:sz w:val="28"/>
          <w:szCs w:val="28"/>
        </w:rPr>
      </w:pPr>
      <w:r w:rsidRPr="0022058A">
        <w:rPr>
          <w:sz w:val="28"/>
          <w:szCs w:val="28"/>
        </w:rPr>
        <w:t>Як свідчить діб</w:t>
      </w:r>
      <w:r w:rsidR="007C5E27" w:rsidRPr="0022058A">
        <w:rPr>
          <w:sz w:val="28"/>
          <w:szCs w:val="28"/>
        </w:rPr>
        <w:t>раний фактичний матеріал, Олександр Довженко</w:t>
      </w:r>
      <w:r w:rsidRPr="0022058A">
        <w:rPr>
          <w:sz w:val="28"/>
          <w:szCs w:val="28"/>
        </w:rPr>
        <w:t xml:space="preserve"> в опрацьованих текстах вдало послуговується й поширеними порівняльними </w:t>
      </w:r>
      <w:r w:rsidRPr="0022058A">
        <w:rPr>
          <w:sz w:val="28"/>
          <w:szCs w:val="28"/>
        </w:rPr>
        <w:lastRenderedPageBreak/>
        <w:t xml:space="preserve">зворотами субстантивно-субстантивної моделі. Такі зразки здебільшого передбачають поєднання двох повнозначних частин мови (іменників), причому одна з форм такого субстантиву – прийменниково-іменникове утворення. Наприклад: </w:t>
      </w:r>
      <w:r w:rsidRPr="0022058A">
        <w:rPr>
          <w:i/>
          <w:sz w:val="28"/>
          <w:szCs w:val="28"/>
        </w:rPr>
        <w:t xml:space="preserve">Горіло село. Тисячі гармат било по ворогові безперестань, і безупинно грім гримів, і люди метались у куряві, в диму, в блисках своїх гармат, </w:t>
      </w:r>
      <w:r w:rsidRPr="0022058A">
        <w:rPr>
          <w:b/>
          <w:i/>
          <w:sz w:val="28"/>
          <w:szCs w:val="28"/>
        </w:rPr>
        <w:t>як привиди епохи</w:t>
      </w:r>
      <w:r w:rsidR="00FB2444" w:rsidRPr="0022058A">
        <w:rPr>
          <w:b/>
          <w:i/>
          <w:sz w:val="28"/>
          <w:szCs w:val="28"/>
        </w:rPr>
        <w:t xml:space="preserve"> </w:t>
      </w:r>
      <w:r w:rsidR="00FB2444" w:rsidRPr="0022058A">
        <w:rPr>
          <w:sz w:val="28"/>
          <w:szCs w:val="28"/>
        </w:rPr>
        <w:t>[25];</w:t>
      </w:r>
      <w:r w:rsidR="00FB2444" w:rsidRPr="0022058A">
        <w:rPr>
          <w:i/>
          <w:sz w:val="28"/>
          <w:szCs w:val="28"/>
        </w:rPr>
        <w:t xml:space="preserve"> </w:t>
      </w:r>
      <w:r w:rsidR="00FB2444" w:rsidRPr="0022058A">
        <w:rPr>
          <w:sz w:val="28"/>
          <w:szCs w:val="28"/>
        </w:rPr>
        <w:t xml:space="preserve"> </w:t>
      </w:r>
      <w:r w:rsidRPr="0022058A">
        <w:rPr>
          <w:i/>
          <w:sz w:val="28"/>
          <w:szCs w:val="28"/>
        </w:rPr>
        <w:t xml:space="preserve">Тільки ясні, </w:t>
      </w:r>
      <w:r w:rsidRPr="0022058A">
        <w:rPr>
          <w:b/>
          <w:i/>
          <w:sz w:val="28"/>
          <w:szCs w:val="28"/>
        </w:rPr>
        <w:t>як колосся ячменю</w:t>
      </w:r>
      <w:r w:rsidRPr="0022058A">
        <w:rPr>
          <w:i/>
          <w:sz w:val="28"/>
          <w:szCs w:val="28"/>
        </w:rPr>
        <w:t>, вуса свідчили, що це Роман</w:t>
      </w:r>
      <w:r w:rsidR="00FB2444" w:rsidRPr="0022058A">
        <w:rPr>
          <w:i/>
          <w:sz w:val="28"/>
          <w:szCs w:val="28"/>
        </w:rPr>
        <w:t xml:space="preserve"> </w:t>
      </w:r>
      <w:r w:rsidR="00FB2444" w:rsidRPr="0022058A">
        <w:rPr>
          <w:sz w:val="28"/>
          <w:szCs w:val="28"/>
        </w:rPr>
        <w:t>[25];</w:t>
      </w:r>
      <w:r w:rsidR="00FB2444" w:rsidRPr="0022058A">
        <w:rPr>
          <w:i/>
          <w:sz w:val="28"/>
          <w:szCs w:val="28"/>
        </w:rPr>
        <w:t xml:space="preserve"> </w:t>
      </w:r>
      <w:r w:rsidR="00FB2444" w:rsidRPr="0022058A">
        <w:rPr>
          <w:sz w:val="28"/>
          <w:szCs w:val="28"/>
        </w:rPr>
        <w:t xml:space="preserve"> </w:t>
      </w:r>
      <w:r w:rsidRPr="0022058A">
        <w:rPr>
          <w:sz w:val="28"/>
          <w:szCs w:val="28"/>
        </w:rPr>
        <w:t xml:space="preserve"> </w:t>
      </w:r>
      <w:r w:rsidRPr="0022058A">
        <w:rPr>
          <w:i/>
          <w:sz w:val="28"/>
          <w:szCs w:val="28"/>
        </w:rPr>
        <w:t>Вони грізно коливалися</w:t>
      </w:r>
      <w:r w:rsidRPr="0022058A">
        <w:rPr>
          <w:b/>
          <w:i/>
          <w:sz w:val="28"/>
          <w:szCs w:val="28"/>
        </w:rPr>
        <w:t>, мов кораблі на хвилях,</w:t>
      </w:r>
      <w:r w:rsidRPr="0022058A">
        <w:rPr>
          <w:i/>
          <w:sz w:val="28"/>
          <w:szCs w:val="28"/>
        </w:rPr>
        <w:t xml:space="preserve"> стріляючи на ходу з гармат і кулеметів</w:t>
      </w:r>
      <w:r w:rsidR="00FB2444" w:rsidRPr="0022058A">
        <w:rPr>
          <w:i/>
          <w:sz w:val="28"/>
          <w:szCs w:val="28"/>
        </w:rPr>
        <w:t xml:space="preserve"> </w:t>
      </w:r>
      <w:r w:rsidR="00FB2444" w:rsidRPr="0022058A">
        <w:rPr>
          <w:sz w:val="28"/>
          <w:szCs w:val="28"/>
        </w:rPr>
        <w:t>[28];</w:t>
      </w:r>
      <w:r w:rsidR="00FB2444" w:rsidRPr="0022058A">
        <w:rPr>
          <w:i/>
          <w:sz w:val="28"/>
          <w:szCs w:val="28"/>
        </w:rPr>
        <w:t xml:space="preserve"> </w:t>
      </w:r>
      <w:r w:rsidR="00FB2444" w:rsidRPr="0022058A">
        <w:rPr>
          <w:sz w:val="28"/>
          <w:szCs w:val="28"/>
        </w:rPr>
        <w:t xml:space="preserve"> </w:t>
      </w:r>
      <w:r w:rsidRPr="0022058A">
        <w:rPr>
          <w:sz w:val="28"/>
          <w:szCs w:val="28"/>
        </w:rPr>
        <w:t xml:space="preserve"> </w:t>
      </w:r>
      <w:r w:rsidRPr="0022058A">
        <w:rPr>
          <w:i/>
          <w:sz w:val="28"/>
          <w:szCs w:val="28"/>
        </w:rPr>
        <w:t xml:space="preserve">Коли Мину вивели в темні сіни, де було чимало італійських солдат з кулеметами і різною амуніцією, він раптом випав з жандармських рук додолу, </w:t>
      </w:r>
      <w:r w:rsidRPr="0022058A">
        <w:rPr>
          <w:b/>
          <w:i/>
          <w:sz w:val="28"/>
          <w:szCs w:val="28"/>
        </w:rPr>
        <w:t>як клунок проса</w:t>
      </w:r>
      <w:r w:rsidR="00FB2444" w:rsidRPr="0022058A">
        <w:rPr>
          <w:b/>
          <w:i/>
          <w:sz w:val="28"/>
          <w:szCs w:val="28"/>
        </w:rPr>
        <w:t xml:space="preserve"> </w:t>
      </w:r>
      <w:r w:rsidR="00FB2444" w:rsidRPr="0022058A">
        <w:rPr>
          <w:sz w:val="28"/>
          <w:szCs w:val="28"/>
        </w:rPr>
        <w:t>[28]</w:t>
      </w:r>
      <w:r w:rsidRPr="0022058A">
        <w:rPr>
          <w:b/>
          <w:i/>
          <w:sz w:val="28"/>
          <w:szCs w:val="28"/>
        </w:rPr>
        <w:t>.</w:t>
      </w:r>
    </w:p>
    <w:p w:rsidR="0040282F" w:rsidRPr="0022058A" w:rsidRDefault="00ED1A35" w:rsidP="00736470">
      <w:pPr>
        <w:spacing w:line="360" w:lineRule="auto"/>
        <w:ind w:firstLine="708"/>
        <w:jc w:val="both"/>
        <w:rPr>
          <w:sz w:val="28"/>
          <w:szCs w:val="28"/>
        </w:rPr>
      </w:pPr>
      <w:r w:rsidRPr="0022058A">
        <w:rPr>
          <w:sz w:val="28"/>
          <w:szCs w:val="28"/>
        </w:rPr>
        <w:t xml:space="preserve">Подібні компаративи можуть модифікувати свою структуру через поширення прийменниково-іменникової форми атрибутивним компонентом. Наприклад: </w:t>
      </w:r>
      <w:r w:rsidRPr="0022058A">
        <w:rPr>
          <w:i/>
          <w:sz w:val="28"/>
          <w:szCs w:val="28"/>
        </w:rPr>
        <w:t xml:space="preserve">Кашель клекотів у нього в грудях, як лава у вулкані, довго і грізно, і дуже нескоро після найвищих нот; коли дід був уже весь синій, </w:t>
      </w:r>
      <w:r w:rsidRPr="0022058A">
        <w:rPr>
          <w:b/>
          <w:i/>
          <w:sz w:val="28"/>
          <w:szCs w:val="28"/>
        </w:rPr>
        <w:t>як квітка крученого панича,</w:t>
      </w:r>
      <w:r w:rsidRPr="0022058A">
        <w:rPr>
          <w:i/>
          <w:sz w:val="28"/>
          <w:szCs w:val="28"/>
        </w:rPr>
        <w:t xml:space="preserve"> вулкан починав діяти, і тоді ми тікали хто куди, а вслід нам довго ще неслися дідові громи і блаженне </w:t>
      </w:r>
      <w:r w:rsidR="00FB2444" w:rsidRPr="0022058A">
        <w:rPr>
          <w:i/>
          <w:sz w:val="28"/>
          <w:szCs w:val="28"/>
        </w:rPr>
        <w:t xml:space="preserve">кректання </w:t>
      </w:r>
      <w:r w:rsidR="00FB2444" w:rsidRPr="0022058A">
        <w:rPr>
          <w:sz w:val="28"/>
          <w:szCs w:val="28"/>
        </w:rPr>
        <w:t>[24];</w:t>
      </w:r>
      <w:r w:rsidR="00FB2444" w:rsidRPr="0022058A">
        <w:rPr>
          <w:i/>
          <w:sz w:val="28"/>
          <w:szCs w:val="28"/>
        </w:rPr>
        <w:t xml:space="preserve"> </w:t>
      </w:r>
      <w:r w:rsidR="00FB2444" w:rsidRPr="0022058A">
        <w:rPr>
          <w:sz w:val="28"/>
          <w:szCs w:val="28"/>
        </w:rPr>
        <w:t xml:space="preserve"> </w:t>
      </w:r>
      <w:r w:rsidRPr="0022058A">
        <w:rPr>
          <w:i/>
          <w:sz w:val="28"/>
          <w:szCs w:val="28"/>
        </w:rPr>
        <w:t xml:space="preserve">Мати так часто тикала пучкою в цю праведну душу, що у душі вже замість лиця стала коричнева пляма, </w:t>
      </w:r>
      <w:r w:rsidRPr="0022058A">
        <w:rPr>
          <w:b/>
          <w:i/>
          <w:sz w:val="28"/>
          <w:szCs w:val="28"/>
        </w:rPr>
        <w:t>як столиця на географічній карті</w:t>
      </w:r>
      <w:r w:rsidR="00FB2444" w:rsidRPr="0022058A">
        <w:rPr>
          <w:b/>
          <w:i/>
          <w:sz w:val="28"/>
          <w:szCs w:val="28"/>
        </w:rPr>
        <w:t xml:space="preserve"> </w:t>
      </w:r>
      <w:r w:rsidR="00FB2444" w:rsidRPr="0022058A">
        <w:rPr>
          <w:sz w:val="28"/>
          <w:szCs w:val="28"/>
        </w:rPr>
        <w:t>[24]</w:t>
      </w:r>
      <w:r w:rsidRPr="0022058A">
        <w:rPr>
          <w:b/>
          <w:i/>
          <w:sz w:val="28"/>
          <w:szCs w:val="28"/>
        </w:rPr>
        <w:t>.</w:t>
      </w:r>
    </w:p>
    <w:p w:rsidR="00ED1A35" w:rsidRPr="0022058A" w:rsidRDefault="00ED1A35" w:rsidP="00736470">
      <w:pPr>
        <w:spacing w:line="360" w:lineRule="auto"/>
        <w:ind w:firstLine="708"/>
        <w:jc w:val="both"/>
        <w:rPr>
          <w:sz w:val="28"/>
          <w:szCs w:val="28"/>
        </w:rPr>
      </w:pPr>
      <w:r w:rsidRPr="0022058A">
        <w:rPr>
          <w:sz w:val="28"/>
          <w:szCs w:val="28"/>
        </w:rPr>
        <w:t xml:space="preserve">Отже, Олександр Довженко активно послуговується як поширеними порівняльними зворотами, так і непоширені, організованими за допомогою порівняльних сполучників, що зазвичай увиразнюються атрибутивно- субстантивними компонентами як безприйменниковими, так і прийменниковими. Подекуди поширені компаративні звороти ілюструють використання атрибутивно-субстантивних ускладненої структури. Поширені порівняльні звороти, як і непоширені, демонструють компаративні образи, </w:t>
      </w:r>
      <w:r w:rsidR="007C5E27" w:rsidRPr="0022058A">
        <w:rPr>
          <w:sz w:val="28"/>
          <w:szCs w:val="28"/>
        </w:rPr>
        <w:t>що ґрунтуються</w:t>
      </w:r>
      <w:r w:rsidRPr="0022058A">
        <w:rPr>
          <w:sz w:val="28"/>
          <w:szCs w:val="28"/>
        </w:rPr>
        <w:t xml:space="preserve"> на артефактах, зоонімах, фітонімах та антропонімах.</w:t>
      </w:r>
    </w:p>
    <w:p w:rsidR="007C5E27" w:rsidRPr="0022058A" w:rsidRDefault="007C5E27" w:rsidP="00BD76CB">
      <w:pPr>
        <w:pStyle w:val="1"/>
        <w:tabs>
          <w:tab w:val="left" w:pos="3636"/>
        </w:tabs>
        <w:spacing w:line="360" w:lineRule="auto"/>
        <w:ind w:left="0" w:firstLine="709"/>
        <w:jc w:val="both"/>
      </w:pPr>
    </w:p>
    <w:p w:rsidR="007C5E27" w:rsidRPr="0022058A" w:rsidRDefault="007C5E27" w:rsidP="00BD76CB">
      <w:pPr>
        <w:pStyle w:val="1"/>
        <w:tabs>
          <w:tab w:val="left" w:pos="3636"/>
        </w:tabs>
        <w:spacing w:line="360" w:lineRule="auto"/>
        <w:ind w:left="0" w:firstLine="709"/>
        <w:jc w:val="both"/>
      </w:pPr>
    </w:p>
    <w:p w:rsidR="007C5E27" w:rsidRPr="0022058A" w:rsidRDefault="007C5E27" w:rsidP="00BD76CB">
      <w:pPr>
        <w:pStyle w:val="1"/>
        <w:tabs>
          <w:tab w:val="left" w:pos="3636"/>
        </w:tabs>
        <w:spacing w:line="360" w:lineRule="auto"/>
        <w:ind w:left="0" w:firstLine="709"/>
        <w:jc w:val="both"/>
      </w:pPr>
    </w:p>
    <w:p w:rsidR="00ED1A35" w:rsidRPr="0022058A" w:rsidRDefault="00ED1A35" w:rsidP="00BD76CB">
      <w:pPr>
        <w:pStyle w:val="1"/>
        <w:tabs>
          <w:tab w:val="left" w:pos="3636"/>
        </w:tabs>
        <w:spacing w:line="360" w:lineRule="auto"/>
        <w:ind w:left="0" w:firstLine="709"/>
        <w:jc w:val="both"/>
      </w:pPr>
      <w:r w:rsidRPr="0022058A">
        <w:lastRenderedPageBreak/>
        <w:t>2.2. </w:t>
      </w:r>
      <w:r w:rsidR="0040282F" w:rsidRPr="0022058A">
        <w:t>Безсполучникові</w:t>
      </w:r>
      <w:r w:rsidRPr="0022058A">
        <w:rPr>
          <w:spacing w:val="-2"/>
        </w:rPr>
        <w:t xml:space="preserve"> </w:t>
      </w:r>
      <w:r w:rsidRPr="0022058A">
        <w:t>порівняння в мовотворчості письменника</w:t>
      </w:r>
    </w:p>
    <w:p w:rsidR="00ED1A35" w:rsidRPr="0022058A" w:rsidRDefault="00ED1A35" w:rsidP="00BD76CB">
      <w:pPr>
        <w:pStyle w:val="a3"/>
        <w:spacing w:line="360" w:lineRule="auto"/>
        <w:ind w:left="0" w:firstLine="709"/>
        <w:rPr>
          <w:b/>
        </w:rPr>
      </w:pPr>
    </w:p>
    <w:p w:rsidR="00ED1A35" w:rsidRPr="0022058A" w:rsidRDefault="00ED1A35" w:rsidP="00736470">
      <w:pPr>
        <w:pStyle w:val="a3"/>
        <w:spacing w:line="360" w:lineRule="auto"/>
        <w:ind w:left="0" w:firstLine="709"/>
        <w:rPr>
          <w:lang w:val="ru-RU"/>
        </w:rPr>
      </w:pPr>
      <w:r w:rsidRPr="0022058A">
        <w:t xml:space="preserve">Безсполучникове порівняння, вочевидь, найпростіше витлумачити як порівняння, уведене у структуру простого речення без порівняльних сполучників. На більш повне потрактування натрапляємо у праці О. Молчко, а саме: «Безсполучникове, згорнене порівняння, – це конструкція з лексично вираженими суб’єктом, об’єктом та основою порівняння (експліцитною чи імпліцитною). Відсутність сполучного елемента як синтаксичного показника уподібнення компенсується специфічною граматичною формою об’єкта порівняння,  що  вказує  на  порівняльні  зв’язки  в  </w:t>
      </w:r>
      <w:r w:rsidR="00F20667" w:rsidRPr="0022058A">
        <w:t xml:space="preserve"> межах   конструкції»   [69</w:t>
      </w:r>
      <w:r w:rsidR="00FB2444" w:rsidRPr="0022058A">
        <w:t>, с. </w:t>
      </w:r>
      <w:r w:rsidRPr="0022058A">
        <w:t xml:space="preserve">162]. Послуговуючись напрацюваннями своїх попередників, дослідниця говорить про різні лексико-граматичні способи вираження порівняльних зв’язків, у яких об’єкт порівняння виражений: </w:t>
      </w:r>
    </w:p>
    <w:p w:rsidR="00ED1A35" w:rsidRPr="0022058A" w:rsidRDefault="00ED1A35" w:rsidP="00736470">
      <w:pPr>
        <w:pStyle w:val="a3"/>
        <w:spacing w:line="360" w:lineRule="auto"/>
        <w:ind w:left="0" w:firstLine="709"/>
        <w:rPr>
          <w:lang w:val="ru-RU"/>
        </w:rPr>
      </w:pPr>
      <w:r w:rsidRPr="0022058A">
        <w:t xml:space="preserve">1) орудним відмінком іменника; </w:t>
      </w:r>
    </w:p>
    <w:p w:rsidR="00ED1A35" w:rsidRPr="0022058A" w:rsidRDefault="00ED1A35" w:rsidP="00736470">
      <w:pPr>
        <w:pStyle w:val="a3"/>
        <w:spacing w:line="360" w:lineRule="auto"/>
        <w:ind w:left="0" w:firstLine="709"/>
        <w:rPr>
          <w:spacing w:val="33"/>
          <w:lang w:val="ru-RU"/>
        </w:rPr>
      </w:pPr>
      <w:r w:rsidRPr="0022058A">
        <w:t>2) родовим відмінком іменника чи родовим відмінком іменника</w:t>
      </w:r>
      <w:r w:rsidRPr="0022058A">
        <w:rPr>
          <w:spacing w:val="31"/>
        </w:rPr>
        <w:t xml:space="preserve"> </w:t>
      </w:r>
      <w:r w:rsidRPr="0022058A">
        <w:t>із</w:t>
      </w:r>
      <w:r w:rsidRPr="0022058A">
        <w:rPr>
          <w:spacing w:val="31"/>
        </w:rPr>
        <w:t xml:space="preserve"> </w:t>
      </w:r>
      <w:r w:rsidRPr="0022058A">
        <w:t>зміненим</w:t>
      </w:r>
      <w:r w:rsidRPr="0022058A">
        <w:rPr>
          <w:spacing w:val="32"/>
        </w:rPr>
        <w:t xml:space="preserve"> </w:t>
      </w:r>
      <w:r w:rsidRPr="0022058A">
        <w:t>керуванням</w:t>
      </w:r>
      <w:r w:rsidRPr="0022058A">
        <w:rPr>
          <w:spacing w:val="32"/>
        </w:rPr>
        <w:t xml:space="preserve"> </w:t>
      </w:r>
      <w:r w:rsidRPr="0022058A">
        <w:t>(метафора-порівняння);</w:t>
      </w:r>
      <w:r w:rsidRPr="0022058A">
        <w:rPr>
          <w:spacing w:val="33"/>
        </w:rPr>
        <w:t xml:space="preserve"> </w:t>
      </w:r>
    </w:p>
    <w:p w:rsidR="00ED1A35" w:rsidRPr="0022058A" w:rsidRDefault="00ED1A35" w:rsidP="00736470">
      <w:pPr>
        <w:pStyle w:val="a3"/>
        <w:spacing w:line="360" w:lineRule="auto"/>
        <w:ind w:left="0" w:firstLine="709"/>
        <w:rPr>
          <w:lang w:val="ru-RU"/>
        </w:rPr>
      </w:pPr>
      <w:r w:rsidRPr="0022058A">
        <w:t>3)</w:t>
      </w:r>
      <w:r w:rsidRPr="0022058A">
        <w:rPr>
          <w:spacing w:val="-4"/>
        </w:rPr>
        <w:t xml:space="preserve"> </w:t>
      </w:r>
      <w:r w:rsidRPr="0022058A">
        <w:t>прикладкою,</w:t>
      </w:r>
    </w:p>
    <w:p w:rsidR="00ED1A35" w:rsidRPr="0022058A" w:rsidRDefault="00ED1A35" w:rsidP="00736470">
      <w:pPr>
        <w:pStyle w:val="a3"/>
        <w:spacing w:line="360" w:lineRule="auto"/>
        <w:ind w:left="0" w:firstLine="709"/>
        <w:rPr>
          <w:lang w:val="ru-RU"/>
        </w:rPr>
      </w:pPr>
      <w:r w:rsidRPr="0022058A">
        <w:rPr>
          <w:lang w:val="ru-RU"/>
        </w:rPr>
        <w:t>4) </w:t>
      </w:r>
      <w:r w:rsidRPr="0022058A">
        <w:t xml:space="preserve">прислівниковою структурою з </w:t>
      </w:r>
      <w:proofErr w:type="gramStart"/>
      <w:r w:rsidRPr="0022058A">
        <w:rPr>
          <w:i/>
        </w:rPr>
        <w:t>по</w:t>
      </w:r>
      <w:proofErr w:type="gramEnd"/>
      <w:r w:rsidRPr="0022058A">
        <w:t xml:space="preserve">-; </w:t>
      </w:r>
    </w:p>
    <w:p w:rsidR="0040282F" w:rsidRPr="0022058A" w:rsidRDefault="00ED1A35" w:rsidP="00736470">
      <w:pPr>
        <w:pStyle w:val="a3"/>
        <w:spacing w:line="360" w:lineRule="auto"/>
        <w:ind w:left="0" w:firstLine="709"/>
        <w:rPr>
          <w:lang w:val="ru-RU"/>
        </w:rPr>
      </w:pPr>
      <w:r w:rsidRPr="0022058A">
        <w:t xml:space="preserve">5) прикметниковою / прислівниковою структурою у формі вищого ступеня порівняння; </w:t>
      </w:r>
    </w:p>
    <w:p w:rsidR="0040282F" w:rsidRPr="0022058A" w:rsidRDefault="00ED1A35" w:rsidP="00736470">
      <w:pPr>
        <w:pStyle w:val="a3"/>
        <w:spacing w:line="360" w:lineRule="auto"/>
        <w:ind w:left="0" w:firstLine="709"/>
      </w:pPr>
      <w:r w:rsidRPr="0022058A">
        <w:t xml:space="preserve">6) прикметниковою / прислівниковою / дієприслівниковою / дієслівною конструкцією у функції сполучного елемента конструкції із спільним семантичним компонентом (інваріантом) </w:t>
      </w:r>
      <w:r w:rsidRPr="0022058A">
        <w:rPr>
          <w:i/>
        </w:rPr>
        <w:t xml:space="preserve">виявляти подібність </w:t>
      </w:r>
      <w:r w:rsidR="00F20667" w:rsidRPr="0022058A">
        <w:t>[69</w:t>
      </w:r>
      <w:r w:rsidRPr="0022058A">
        <w:t>, с.</w:t>
      </w:r>
      <w:r w:rsidRPr="0022058A">
        <w:rPr>
          <w:spacing w:val="-7"/>
        </w:rPr>
        <w:t xml:space="preserve"> </w:t>
      </w:r>
      <w:r w:rsidR="0040282F" w:rsidRPr="0022058A">
        <w:t>162].</w:t>
      </w:r>
    </w:p>
    <w:p w:rsidR="00ED1A35" w:rsidRPr="0022058A" w:rsidRDefault="00ED1A35" w:rsidP="00736470">
      <w:pPr>
        <w:pStyle w:val="a3"/>
        <w:spacing w:line="360" w:lineRule="auto"/>
        <w:ind w:left="0" w:firstLine="709"/>
        <w:rPr>
          <w:lang w:val="ru-RU"/>
        </w:rPr>
      </w:pPr>
      <w:r w:rsidRPr="0022058A">
        <w:t xml:space="preserve">У творчому доробку </w:t>
      </w:r>
      <w:r w:rsidRPr="0022058A">
        <w:rPr>
          <w:lang w:val="ru-RU"/>
        </w:rPr>
        <w:t>Олександра Довженка</w:t>
      </w:r>
      <w:r w:rsidRPr="0022058A">
        <w:t xml:space="preserve"> досить продуктивним виявляється безсполучникове порівняння, кваліфіковане як описове порівняння, або описові порівняльні конструкції. Наприклад: </w:t>
      </w:r>
      <w:r w:rsidRPr="0022058A">
        <w:rPr>
          <w:i/>
        </w:rPr>
        <w:t xml:space="preserve">Але й Дніпро протягом кількох найближчих років </w:t>
      </w:r>
      <w:r w:rsidRPr="0022058A">
        <w:rPr>
          <w:b/>
          <w:i/>
        </w:rPr>
        <w:t>подібно до Волги</w:t>
      </w:r>
      <w:r w:rsidRPr="0022058A">
        <w:rPr>
          <w:i/>
        </w:rPr>
        <w:t xml:space="preserve"> закінчить еру свого, так би мовити, архаїчного буття і перетвориться в ряд водяних б'єфів, розділених греблями з могутніми гідростанціями, шлюзами і системою зрошувальних каналів</w:t>
      </w:r>
      <w:r w:rsidR="00F20667" w:rsidRPr="0022058A">
        <w:rPr>
          <w:i/>
        </w:rPr>
        <w:t xml:space="preserve"> </w:t>
      </w:r>
      <w:r w:rsidR="00F20667" w:rsidRPr="0022058A">
        <w:t>[</w:t>
      </w:r>
      <w:r w:rsidR="00CA4004" w:rsidRPr="0022058A">
        <w:t>26</w:t>
      </w:r>
      <w:r w:rsidR="00F20667" w:rsidRPr="0022058A">
        <w:t>];</w:t>
      </w:r>
      <w:r w:rsidR="00F20667" w:rsidRPr="0022058A">
        <w:rPr>
          <w:i/>
        </w:rPr>
        <w:t xml:space="preserve"> </w:t>
      </w:r>
      <w:r w:rsidR="00F20667" w:rsidRPr="0022058A">
        <w:t xml:space="preserve"> </w:t>
      </w:r>
      <w:r w:rsidRPr="0022058A">
        <w:rPr>
          <w:i/>
        </w:rPr>
        <w:t xml:space="preserve">В неї миловидне обличчя, гарна шия і плечі. Але </w:t>
      </w:r>
      <w:r w:rsidRPr="0022058A">
        <w:rPr>
          <w:i/>
        </w:rPr>
        <w:lastRenderedPageBreak/>
        <w:t xml:space="preserve">вона велика дівчина, </w:t>
      </w:r>
      <w:r w:rsidRPr="0022058A">
        <w:rPr>
          <w:b/>
          <w:i/>
        </w:rPr>
        <w:t xml:space="preserve">схожа </w:t>
      </w:r>
      <w:r w:rsidRPr="0022058A">
        <w:rPr>
          <w:i/>
        </w:rPr>
        <w:t xml:space="preserve">чимось </w:t>
      </w:r>
      <w:r w:rsidRPr="0022058A">
        <w:rPr>
          <w:b/>
          <w:i/>
        </w:rPr>
        <w:t>на античну каріатиду</w:t>
      </w:r>
      <w:r w:rsidRPr="0022058A">
        <w:rPr>
          <w:i/>
        </w:rPr>
        <w:t>, і це її, мабуть, пригнічує</w:t>
      </w:r>
      <w:r w:rsidR="00F20667" w:rsidRPr="0022058A">
        <w:rPr>
          <w:i/>
        </w:rPr>
        <w:t xml:space="preserve"> </w:t>
      </w:r>
      <w:r w:rsidR="00F20667" w:rsidRPr="0022058A">
        <w:t>[</w:t>
      </w:r>
      <w:r w:rsidR="003060C5" w:rsidRPr="0022058A">
        <w:t>26</w:t>
      </w:r>
      <w:r w:rsidR="00F20667" w:rsidRPr="0022058A">
        <w:t>];</w:t>
      </w:r>
      <w:r w:rsidR="00F20667" w:rsidRPr="0022058A">
        <w:rPr>
          <w:i/>
        </w:rPr>
        <w:t xml:space="preserve"> </w:t>
      </w:r>
      <w:r w:rsidR="00F20667" w:rsidRPr="0022058A">
        <w:rPr>
          <w:lang w:val="ru-RU"/>
        </w:rPr>
        <w:t xml:space="preserve"> ̶</w:t>
      </w:r>
      <w:r w:rsidR="00F20667" w:rsidRPr="0022058A">
        <w:rPr>
          <w:i/>
        </w:rPr>
        <w:t xml:space="preserve"> Ну, як же...  ̶ </w:t>
      </w:r>
      <w:r w:rsidRPr="0022058A">
        <w:rPr>
          <w:i/>
        </w:rPr>
        <w:t xml:space="preserve"> Голос в Антоніни рівний, спокійний і дивно </w:t>
      </w:r>
      <w:r w:rsidRPr="0022058A">
        <w:rPr>
          <w:b/>
          <w:i/>
        </w:rPr>
        <w:t>схожий на голос матері</w:t>
      </w:r>
      <w:r w:rsidR="00F20667" w:rsidRPr="0022058A">
        <w:rPr>
          <w:b/>
          <w:i/>
        </w:rPr>
        <w:t xml:space="preserve"> </w:t>
      </w:r>
      <w:r w:rsidR="00F20667" w:rsidRPr="0022058A">
        <w:t>[</w:t>
      </w:r>
      <w:r w:rsidR="003060C5" w:rsidRPr="0022058A">
        <w:t>26</w:t>
      </w:r>
      <w:r w:rsidR="00F20667" w:rsidRPr="0022058A">
        <w:t>]</w:t>
      </w:r>
      <w:r w:rsidRPr="0022058A">
        <w:rPr>
          <w:b/>
          <w:i/>
        </w:rPr>
        <w:t>.</w:t>
      </w:r>
    </w:p>
    <w:p w:rsidR="00ED1A35" w:rsidRPr="0022058A" w:rsidRDefault="00ED1A35" w:rsidP="00736470">
      <w:pPr>
        <w:pStyle w:val="a3"/>
        <w:spacing w:line="360" w:lineRule="auto"/>
        <w:ind w:left="0" w:firstLine="709"/>
      </w:pPr>
      <w:r w:rsidRPr="0022058A">
        <w:t>Особливістю таких граматичних структур є те, що основним зовнішнім показником зіставлення виступає підпорядковане слово та лексема релятивної семантики. Ознаку компаративності ілюструють слова, що належать до лексико-граматичного класу прикметника (</w:t>
      </w:r>
      <w:r w:rsidRPr="0022058A">
        <w:rPr>
          <w:i/>
        </w:rPr>
        <w:t>подібний</w:t>
      </w:r>
      <w:r w:rsidRPr="0022058A">
        <w:t xml:space="preserve">, </w:t>
      </w:r>
      <w:r w:rsidRPr="0022058A">
        <w:rPr>
          <w:i/>
        </w:rPr>
        <w:t>схожий</w:t>
      </w:r>
      <w:r w:rsidRPr="0022058A">
        <w:t xml:space="preserve">) </w:t>
      </w:r>
      <w:r w:rsidRPr="0022058A">
        <w:rPr>
          <w:spacing w:val="-3"/>
        </w:rPr>
        <w:t xml:space="preserve">та </w:t>
      </w:r>
      <w:r w:rsidRPr="0022058A">
        <w:t>дієслова (</w:t>
      </w:r>
      <w:r w:rsidRPr="0022058A">
        <w:rPr>
          <w:i/>
        </w:rPr>
        <w:t>нагадувати</w:t>
      </w:r>
      <w:r w:rsidRPr="0022058A">
        <w:t xml:space="preserve">, </w:t>
      </w:r>
      <w:r w:rsidRPr="0022058A">
        <w:rPr>
          <w:i/>
        </w:rPr>
        <w:t>скидатися</w:t>
      </w:r>
      <w:r w:rsidRPr="0022058A">
        <w:t xml:space="preserve">, </w:t>
      </w:r>
      <w:r w:rsidRPr="0022058A">
        <w:rPr>
          <w:i/>
        </w:rPr>
        <w:t>здаватися</w:t>
      </w:r>
      <w:r w:rsidR="00F20667" w:rsidRPr="0022058A">
        <w:t>)</w:t>
      </w:r>
      <w:r w:rsidRPr="0022058A">
        <w:t>.</w:t>
      </w:r>
    </w:p>
    <w:p w:rsidR="0040282F" w:rsidRPr="0022058A" w:rsidRDefault="00ED1A35" w:rsidP="00D875D9">
      <w:pPr>
        <w:pStyle w:val="a3"/>
        <w:spacing w:line="360" w:lineRule="auto"/>
        <w:ind w:left="0" w:firstLine="709"/>
      </w:pPr>
      <w:r w:rsidRPr="0022058A">
        <w:t>Важливу роль у процесі конструювання компаративізмів відіграє саме семантико-морфологічний аспект. Відповідні лексеми не можуть самостійно реалізувати в конструкції повноцінне семантичне значення, а тому являють собою</w:t>
      </w:r>
      <w:r w:rsidRPr="0022058A">
        <w:rPr>
          <w:spacing w:val="58"/>
        </w:rPr>
        <w:t xml:space="preserve"> </w:t>
      </w:r>
      <w:r w:rsidRPr="0022058A">
        <w:t>єдиний</w:t>
      </w:r>
      <w:r w:rsidRPr="0022058A">
        <w:rPr>
          <w:spacing w:val="57"/>
        </w:rPr>
        <w:t xml:space="preserve"> </w:t>
      </w:r>
      <w:r w:rsidRPr="0022058A">
        <w:t>комплекс</w:t>
      </w:r>
      <w:r w:rsidRPr="0022058A">
        <w:rPr>
          <w:spacing w:val="56"/>
        </w:rPr>
        <w:t xml:space="preserve"> </w:t>
      </w:r>
      <w:r w:rsidRPr="0022058A">
        <w:t>із</w:t>
      </w:r>
      <w:r w:rsidRPr="0022058A">
        <w:rPr>
          <w:spacing w:val="58"/>
        </w:rPr>
        <w:t xml:space="preserve"> </w:t>
      </w:r>
      <w:r w:rsidRPr="0022058A">
        <w:t>залежними</w:t>
      </w:r>
      <w:r w:rsidRPr="0022058A">
        <w:rPr>
          <w:spacing w:val="57"/>
        </w:rPr>
        <w:t xml:space="preserve"> </w:t>
      </w:r>
      <w:r w:rsidRPr="0022058A">
        <w:t>від</w:t>
      </w:r>
      <w:r w:rsidRPr="0022058A">
        <w:rPr>
          <w:spacing w:val="60"/>
        </w:rPr>
        <w:t xml:space="preserve"> </w:t>
      </w:r>
      <w:r w:rsidRPr="0022058A">
        <w:t>них</w:t>
      </w:r>
      <w:r w:rsidRPr="0022058A">
        <w:rPr>
          <w:spacing w:val="61"/>
        </w:rPr>
        <w:t xml:space="preserve"> </w:t>
      </w:r>
      <w:r w:rsidRPr="0022058A">
        <w:t>компонентами.</w:t>
      </w:r>
      <w:r w:rsidRPr="0022058A">
        <w:rPr>
          <w:spacing w:val="58"/>
        </w:rPr>
        <w:t xml:space="preserve"> </w:t>
      </w:r>
      <w:r w:rsidRPr="0022058A">
        <w:t>Їм</w:t>
      </w:r>
      <w:r w:rsidRPr="0022058A">
        <w:rPr>
          <w:spacing w:val="56"/>
        </w:rPr>
        <w:t xml:space="preserve"> </w:t>
      </w:r>
      <w:r w:rsidR="00C812E5" w:rsidRPr="0022058A">
        <w:rPr>
          <w:spacing w:val="56"/>
        </w:rPr>
        <w:t xml:space="preserve">   </w:t>
      </w:r>
      <w:r w:rsidRPr="0022058A">
        <w:t>властиве</w:t>
      </w:r>
      <w:r w:rsidR="00D875D9">
        <w:rPr>
          <w:lang w:val="ru-RU"/>
        </w:rPr>
        <w:t xml:space="preserve"> </w:t>
      </w:r>
      <w:r w:rsidRPr="0022058A">
        <w:t xml:space="preserve">«однозначне граматичне прогнозування заповнення, яке виявляється в тому, що   слово   компенсує   </w:t>
      </w:r>
      <w:r w:rsidR="00C812E5" w:rsidRPr="0022058A">
        <w:t xml:space="preserve">   </w:t>
      </w:r>
      <w:r w:rsidRPr="0022058A">
        <w:t>недостатню</w:t>
      </w:r>
      <w:r w:rsidR="00C812E5" w:rsidRPr="0022058A">
        <w:t xml:space="preserve"> </w:t>
      </w:r>
      <w:r w:rsidRPr="0022058A">
        <w:t xml:space="preserve">  семантику  через </w:t>
      </w:r>
      <w:r w:rsidR="00C812E5" w:rsidRPr="0022058A">
        <w:t xml:space="preserve">    </w:t>
      </w:r>
      <w:r w:rsidRPr="0022058A">
        <w:t xml:space="preserve"> приєднання   </w:t>
      </w:r>
      <w:r w:rsidR="00C812E5" w:rsidRPr="0022058A">
        <w:t xml:space="preserve">     </w:t>
      </w:r>
      <w:r w:rsidRPr="0022058A">
        <w:t>іншого</w:t>
      </w:r>
      <w:r w:rsidRPr="0022058A">
        <w:rPr>
          <w:spacing w:val="35"/>
        </w:rPr>
        <w:t xml:space="preserve"> </w:t>
      </w:r>
      <w:r w:rsidRPr="0022058A">
        <w:t>в</w:t>
      </w:r>
      <w:r w:rsidR="00D875D9">
        <w:rPr>
          <w:lang w:val="ru-RU"/>
        </w:rPr>
        <w:t xml:space="preserve"> </w:t>
      </w:r>
      <w:r w:rsidRPr="0022058A">
        <w:t>певній граматичній формі, якою найчастіше буває той чи т</w:t>
      </w:r>
      <w:r w:rsidR="00F20667" w:rsidRPr="0022058A">
        <w:t>ой відмінок залежного слова» [52, с. 28</w:t>
      </w:r>
      <w:r w:rsidRPr="0022058A">
        <w:t>].</w:t>
      </w:r>
    </w:p>
    <w:p w:rsidR="00ED52A3" w:rsidRPr="0022058A" w:rsidRDefault="0040282F" w:rsidP="00736470">
      <w:pPr>
        <w:pStyle w:val="a3"/>
        <w:spacing w:line="360" w:lineRule="auto"/>
        <w:ind w:left="0" w:firstLine="709"/>
      </w:pPr>
      <w:r w:rsidRPr="0022058A">
        <w:t xml:space="preserve">    </w:t>
      </w:r>
      <w:r w:rsidR="00ED1A35" w:rsidRPr="0022058A">
        <w:t xml:space="preserve">Описові порівняння з компонентом </w:t>
      </w:r>
      <w:r w:rsidR="00ED1A35" w:rsidRPr="0022058A">
        <w:rPr>
          <w:i/>
        </w:rPr>
        <w:t>схожи</w:t>
      </w:r>
      <w:r w:rsidR="00ED1A35" w:rsidRPr="0022058A">
        <w:t xml:space="preserve">й передбачають наявність прийменниково-іменникової (субстантивної) граматичної форми, причому ця форма майже завжди передбачувана: прийменник </w:t>
      </w:r>
      <w:r w:rsidR="00ED1A35" w:rsidRPr="0022058A">
        <w:rPr>
          <w:i/>
        </w:rPr>
        <w:t xml:space="preserve">на </w:t>
      </w:r>
      <w:r w:rsidR="00ED1A35" w:rsidRPr="0022058A">
        <w:t xml:space="preserve">+ знахідний відмінок чи то однини, чи то множини. Наприклад:  </w:t>
      </w:r>
      <w:r w:rsidR="00ED1A35" w:rsidRPr="0022058A">
        <w:rPr>
          <w:i/>
        </w:rPr>
        <w:t xml:space="preserve">У нас був дід дуже </w:t>
      </w:r>
      <w:r w:rsidR="00ED1A35" w:rsidRPr="0022058A">
        <w:rPr>
          <w:b/>
          <w:i/>
        </w:rPr>
        <w:t>схожий на бога</w:t>
      </w:r>
      <w:r w:rsidR="00ED1A35" w:rsidRPr="0022058A">
        <w:rPr>
          <w:i/>
        </w:rPr>
        <w:t xml:space="preserve">. Образ святого Миколая також був </w:t>
      </w:r>
      <w:r w:rsidR="00ED1A35" w:rsidRPr="0022058A">
        <w:rPr>
          <w:b/>
          <w:i/>
        </w:rPr>
        <w:t>схожий на діда</w:t>
      </w:r>
      <w:r w:rsidR="00ED1A35" w:rsidRPr="0022058A">
        <w:rPr>
          <w:i/>
        </w:rPr>
        <w:t xml:space="preserve">, особливо коли дід часом підстригав собі бороду і випивав перед обідом чарку горілки з перцем, і мати не лаялась. Святий Федосій більш скидався на батька. А от бог, </w:t>
      </w:r>
      <w:r w:rsidR="00ED1A35" w:rsidRPr="0022058A">
        <w:rPr>
          <w:b/>
          <w:i/>
        </w:rPr>
        <w:t>схожий на діда</w:t>
      </w:r>
      <w:r w:rsidR="00ED1A35" w:rsidRPr="0022058A">
        <w:rPr>
          <w:i/>
        </w:rPr>
        <w:t xml:space="preserve">, той тримав в одній руці круглу сільничку, а трьома пýчками другої неначе збирався взяти зубок часнику. Мати з того часу почала сильно нездужати, і її став часто по ночах душити домовик. Він жив у нас в комині і в трубі. Голосу не подавав, кажуть, ніколи і </w:t>
      </w:r>
      <w:r w:rsidR="00ED1A35" w:rsidRPr="0022058A">
        <w:rPr>
          <w:b/>
          <w:i/>
        </w:rPr>
        <w:t>схожий був на вивернутий чорним хутром угору кожух</w:t>
      </w:r>
      <w:r w:rsidR="00CA4004" w:rsidRPr="0022058A">
        <w:rPr>
          <w:b/>
          <w:i/>
        </w:rPr>
        <w:t xml:space="preserve"> </w:t>
      </w:r>
      <w:r w:rsidR="00CA4004" w:rsidRPr="0022058A">
        <w:t>[</w:t>
      </w:r>
      <w:r w:rsidR="003060C5" w:rsidRPr="0022058A">
        <w:t>24</w:t>
      </w:r>
      <w:r w:rsidR="00CA4004" w:rsidRPr="0022058A">
        <w:t>];</w:t>
      </w:r>
      <w:r w:rsidR="00CA4004" w:rsidRPr="0022058A">
        <w:rPr>
          <w:i/>
        </w:rPr>
        <w:t xml:space="preserve"> </w:t>
      </w:r>
      <w:r w:rsidR="00CA4004" w:rsidRPr="0022058A">
        <w:rPr>
          <w:lang w:val="ru-RU"/>
        </w:rPr>
        <w:t xml:space="preserve"> </w:t>
      </w:r>
      <w:r w:rsidR="00ED1A35" w:rsidRPr="0022058A">
        <w:rPr>
          <w:i/>
        </w:rPr>
        <w:t xml:space="preserve">Тільки коло крамниці, на ганку, якраз проти колодязного журавля, сидів у чорному сурдуті крамар Масій, </w:t>
      </w:r>
      <w:r w:rsidR="00ED1A35" w:rsidRPr="0022058A">
        <w:rPr>
          <w:b/>
          <w:i/>
        </w:rPr>
        <w:t>дуже схожий на ластівку</w:t>
      </w:r>
      <w:r w:rsidR="00CA4004" w:rsidRPr="0022058A">
        <w:rPr>
          <w:b/>
          <w:i/>
        </w:rPr>
        <w:t xml:space="preserve"> </w:t>
      </w:r>
      <w:r w:rsidR="00CA4004" w:rsidRPr="0022058A">
        <w:t>[2</w:t>
      </w:r>
      <w:r w:rsidR="003060C5" w:rsidRPr="0022058A">
        <w:t>4</w:t>
      </w:r>
      <w:r w:rsidR="00CA4004" w:rsidRPr="0022058A">
        <w:t>]</w:t>
      </w:r>
      <w:r w:rsidR="00CA4004" w:rsidRPr="0022058A">
        <w:rPr>
          <w:i/>
        </w:rPr>
        <w:t xml:space="preserve"> </w:t>
      </w:r>
      <w:r w:rsidR="00CA4004" w:rsidRPr="0022058A">
        <w:rPr>
          <w:lang w:val="ru-RU"/>
        </w:rPr>
        <w:t xml:space="preserve"> </w:t>
      </w:r>
      <w:r w:rsidR="00ED1A35" w:rsidRPr="0022058A">
        <w:rPr>
          <w:i/>
        </w:rPr>
        <w:t xml:space="preserve"> </w:t>
      </w:r>
      <w:r w:rsidR="00ED1A35" w:rsidRPr="0022058A">
        <w:t xml:space="preserve">тощо. Зауважимо, </w:t>
      </w:r>
      <w:r w:rsidR="00C812E5" w:rsidRPr="0022058A">
        <w:t xml:space="preserve">що </w:t>
      </w:r>
      <w:r w:rsidR="00ED1A35" w:rsidRPr="0022058A">
        <w:t xml:space="preserve">такі описові </w:t>
      </w:r>
      <w:r w:rsidR="00ED1A35" w:rsidRPr="0022058A">
        <w:lastRenderedPageBreak/>
        <w:t>(безсполучникові) порівняння легко трансформуються у сполучн</w:t>
      </w:r>
      <w:r w:rsidR="00CA4004" w:rsidRPr="0022058A">
        <w:t>икові порівняльні звороти:</w:t>
      </w:r>
      <w:r w:rsidR="00ED1A35" w:rsidRPr="0022058A">
        <w:t xml:space="preserve"> </w:t>
      </w:r>
      <w:r w:rsidR="00ED1A35" w:rsidRPr="0022058A">
        <w:rPr>
          <w:i/>
        </w:rPr>
        <w:t xml:space="preserve">схожий на ластівку </w:t>
      </w:r>
      <w:r w:rsidR="00ED1A35" w:rsidRPr="0022058A">
        <w:t xml:space="preserve">&gt; </w:t>
      </w:r>
      <w:r w:rsidR="00ED1A35" w:rsidRPr="0022058A">
        <w:rPr>
          <w:i/>
        </w:rPr>
        <w:t>як ластівка тощо.</w:t>
      </w:r>
      <w:r w:rsidR="00C812E5" w:rsidRPr="0022058A">
        <w:rPr>
          <w:i/>
        </w:rPr>
        <w:t xml:space="preserve"> </w:t>
      </w:r>
      <w:r w:rsidR="00ED1A35" w:rsidRPr="0022058A">
        <w:t xml:space="preserve">Звідси, </w:t>
      </w:r>
      <w:r w:rsidR="00C812E5" w:rsidRPr="0022058A">
        <w:t>ї</w:t>
      </w:r>
      <w:r w:rsidR="00ED1A35" w:rsidRPr="0022058A">
        <w:t>хня кваліфікація</w:t>
      </w:r>
      <w:r w:rsidR="00C812E5" w:rsidRPr="0022058A">
        <w:t xml:space="preserve"> </w:t>
      </w:r>
      <w:r w:rsidR="00ED1A35" w:rsidRPr="0022058A">
        <w:t xml:space="preserve"> </w:t>
      </w:r>
      <w:r w:rsidR="00C812E5" w:rsidRPr="0022058A">
        <w:t xml:space="preserve">̶ </w:t>
      </w:r>
      <w:r w:rsidR="00ED1A35" w:rsidRPr="0022058A">
        <w:t>згорнені порівняння</w:t>
      </w:r>
      <w:r w:rsidR="00C812E5" w:rsidRPr="0022058A">
        <w:t>.</w:t>
      </w:r>
      <w:r w:rsidR="00ED1A35" w:rsidRPr="0022058A">
        <w:t xml:space="preserve"> Як і при сполучникових порівняннях, у них так само чітко простежуються: основа (те, що порівнюється); ознака (те, на основі чого порівнюється), образ (те, з чим порівнюється). Причому зіставлення відбувається як експліцитно, так і імпліцитно, приховано; на основі не лише однієї, але й кількох</w:t>
      </w:r>
      <w:r w:rsidR="00ED1A35" w:rsidRPr="0022058A">
        <w:rPr>
          <w:spacing w:val="-8"/>
        </w:rPr>
        <w:t xml:space="preserve"> </w:t>
      </w:r>
      <w:r w:rsidR="00ED1A35" w:rsidRPr="0022058A">
        <w:t>ознак.</w:t>
      </w:r>
    </w:p>
    <w:p w:rsidR="00ED1A35" w:rsidRPr="0022058A" w:rsidRDefault="00ED1A35" w:rsidP="00736470">
      <w:pPr>
        <w:pStyle w:val="a3"/>
        <w:spacing w:line="360" w:lineRule="auto"/>
        <w:ind w:left="0" w:firstLine="709"/>
      </w:pPr>
      <w:r w:rsidRPr="0022058A">
        <w:t xml:space="preserve">Описові порівняння у творчості письменника функціонують як синонімічні до сполучникових порівняльних конструкцій. Підтвердженням цього   можна   вважати    тотожні    компаративні   образи,   що    виникають у результаті зіставлення. Наприклад: </w:t>
      </w:r>
      <w:r w:rsidRPr="0022058A">
        <w:rPr>
          <w:i/>
          <w:lang w:val="ru-RU"/>
        </w:rPr>
        <w:t xml:space="preserve">Здавалось нам, ніби її зовсім ніхто й не будував, а виросла вона сама, як печериця, між грушею і погребом, і </w:t>
      </w:r>
      <w:r w:rsidRPr="0022058A">
        <w:rPr>
          <w:b/>
          <w:i/>
          <w:lang w:val="ru-RU"/>
        </w:rPr>
        <w:t>схожа</w:t>
      </w:r>
      <w:r w:rsidRPr="0022058A">
        <w:rPr>
          <w:i/>
          <w:lang w:val="ru-RU"/>
        </w:rPr>
        <w:t xml:space="preserve"> була також </w:t>
      </w:r>
      <w:r w:rsidRPr="0022058A">
        <w:rPr>
          <w:b/>
          <w:i/>
          <w:lang w:val="ru-RU"/>
        </w:rPr>
        <w:t>на стареньку білу печерицю</w:t>
      </w:r>
      <w:r w:rsidR="00CA4004" w:rsidRPr="0022058A">
        <w:rPr>
          <w:b/>
          <w:i/>
          <w:lang w:val="ru-RU"/>
        </w:rPr>
        <w:t xml:space="preserve"> </w:t>
      </w:r>
      <w:r w:rsidR="00CA4004" w:rsidRPr="0022058A">
        <w:t>[</w:t>
      </w:r>
      <w:r w:rsidR="003060C5" w:rsidRPr="0022058A">
        <w:t>26</w:t>
      </w:r>
      <w:r w:rsidR="00CA4004" w:rsidRPr="0022058A">
        <w:t>];</w:t>
      </w:r>
      <w:r w:rsidR="00CA4004" w:rsidRPr="0022058A">
        <w:rPr>
          <w:i/>
        </w:rPr>
        <w:t xml:space="preserve"> </w:t>
      </w:r>
      <w:r w:rsidR="00CA4004" w:rsidRPr="0022058A">
        <w:rPr>
          <w:lang w:val="ru-RU"/>
        </w:rPr>
        <w:t xml:space="preserve"> </w:t>
      </w:r>
      <w:r w:rsidRPr="0022058A">
        <w:rPr>
          <w:i/>
        </w:rPr>
        <w:t xml:space="preserve">Розбирає хату Бесараб Філон, мій сусід, тесляр років за п'ятдесят. Легка неправильність тонкого обличчя, вуса і темна з сивизною на щоках борідка роблять його </w:t>
      </w:r>
      <w:r w:rsidRPr="0022058A">
        <w:rPr>
          <w:b/>
          <w:i/>
        </w:rPr>
        <w:t xml:space="preserve">схожим на апостола </w:t>
      </w:r>
      <w:r w:rsidRPr="0022058A">
        <w:rPr>
          <w:i/>
        </w:rPr>
        <w:t>з картини Ель Греко</w:t>
      </w:r>
      <w:r w:rsidR="00CA4004" w:rsidRPr="0022058A">
        <w:rPr>
          <w:i/>
        </w:rPr>
        <w:t xml:space="preserve"> </w:t>
      </w:r>
      <w:r w:rsidR="00CA4004" w:rsidRPr="0022058A">
        <w:t>[2</w:t>
      </w:r>
      <w:r w:rsidR="003060C5" w:rsidRPr="0022058A">
        <w:t>6</w:t>
      </w:r>
      <w:r w:rsidR="00CA4004" w:rsidRPr="0022058A">
        <w:t>]</w:t>
      </w:r>
      <w:r w:rsidRPr="0022058A">
        <w:rPr>
          <w:i/>
        </w:rPr>
        <w:t xml:space="preserve"> </w:t>
      </w:r>
      <w:r w:rsidRPr="0022058A">
        <w:t>тощо.</w:t>
      </w:r>
      <w:r w:rsidR="00C812E5" w:rsidRPr="0022058A">
        <w:t xml:space="preserve"> Порівняйте</w:t>
      </w:r>
      <w:r w:rsidRPr="0022058A">
        <w:t xml:space="preserve">: </w:t>
      </w:r>
      <w:r w:rsidRPr="0022058A">
        <w:rPr>
          <w:i/>
        </w:rPr>
        <w:t xml:space="preserve">схожа на стареньку білу печерицю </w:t>
      </w:r>
      <w:r w:rsidRPr="0022058A">
        <w:t xml:space="preserve">і </w:t>
      </w:r>
      <w:r w:rsidRPr="0022058A">
        <w:rPr>
          <w:i/>
        </w:rPr>
        <w:t>як старенька біла печериця</w:t>
      </w:r>
      <w:r w:rsidRPr="0022058A">
        <w:t xml:space="preserve">; </w:t>
      </w:r>
      <w:r w:rsidRPr="0022058A">
        <w:rPr>
          <w:i/>
        </w:rPr>
        <w:t xml:space="preserve">схожим на апостола </w:t>
      </w:r>
      <w:r w:rsidRPr="0022058A">
        <w:t xml:space="preserve">і </w:t>
      </w:r>
      <w:r w:rsidRPr="0022058A">
        <w:rPr>
          <w:i/>
        </w:rPr>
        <w:t>як апостол</w:t>
      </w:r>
      <w:r w:rsidRPr="0022058A">
        <w:t xml:space="preserve">.  </w:t>
      </w:r>
    </w:p>
    <w:p w:rsidR="00ED52A3" w:rsidRPr="0022058A" w:rsidRDefault="00ED1A35" w:rsidP="00736470">
      <w:pPr>
        <w:spacing w:line="360" w:lineRule="auto"/>
        <w:jc w:val="both"/>
        <w:rPr>
          <w:sz w:val="28"/>
          <w:szCs w:val="28"/>
        </w:rPr>
      </w:pPr>
      <w:r w:rsidRPr="0022058A">
        <w:rPr>
          <w:sz w:val="28"/>
          <w:szCs w:val="28"/>
        </w:rPr>
        <w:t xml:space="preserve">   </w:t>
      </w:r>
      <w:r w:rsidRPr="0022058A">
        <w:rPr>
          <w:sz w:val="28"/>
          <w:szCs w:val="28"/>
        </w:rPr>
        <w:tab/>
        <w:t xml:space="preserve">Подекуди описові безсполучникові порівняння елементарної структури модифікують її за рахунок додаткових, переважно атрибутивних компонентів, як-от: </w:t>
      </w:r>
      <w:r w:rsidRPr="0022058A">
        <w:rPr>
          <w:i/>
          <w:sz w:val="28"/>
          <w:szCs w:val="28"/>
        </w:rPr>
        <w:t xml:space="preserve">Він був </w:t>
      </w:r>
      <w:r w:rsidRPr="0022058A">
        <w:rPr>
          <w:b/>
          <w:i/>
          <w:sz w:val="28"/>
          <w:szCs w:val="28"/>
        </w:rPr>
        <w:t>схожий на великий рояль</w:t>
      </w:r>
      <w:r w:rsidRPr="0022058A">
        <w:rPr>
          <w:i/>
          <w:sz w:val="28"/>
          <w:szCs w:val="28"/>
        </w:rPr>
        <w:t>, у якому чомусь грали тільки три клавіші</w:t>
      </w:r>
      <w:r w:rsidR="00CA4004" w:rsidRPr="0022058A">
        <w:rPr>
          <w:i/>
          <w:sz w:val="28"/>
          <w:szCs w:val="28"/>
        </w:rPr>
        <w:t xml:space="preserve"> </w:t>
      </w:r>
      <w:r w:rsidR="00CA4004" w:rsidRPr="0022058A">
        <w:rPr>
          <w:sz w:val="28"/>
          <w:szCs w:val="28"/>
        </w:rPr>
        <w:t>[</w:t>
      </w:r>
      <w:r w:rsidR="003060C5" w:rsidRPr="0022058A">
        <w:rPr>
          <w:sz w:val="28"/>
          <w:szCs w:val="28"/>
        </w:rPr>
        <w:t>26</w:t>
      </w:r>
      <w:r w:rsidR="00CA4004" w:rsidRPr="0022058A">
        <w:rPr>
          <w:sz w:val="28"/>
          <w:szCs w:val="28"/>
        </w:rPr>
        <w:t>];</w:t>
      </w:r>
      <w:r w:rsidR="00CA4004" w:rsidRPr="0022058A">
        <w:rPr>
          <w:i/>
          <w:sz w:val="28"/>
          <w:szCs w:val="28"/>
        </w:rPr>
        <w:t xml:space="preserve"> </w:t>
      </w:r>
      <w:r w:rsidR="00CA4004" w:rsidRPr="0022058A">
        <w:rPr>
          <w:sz w:val="28"/>
          <w:szCs w:val="28"/>
        </w:rPr>
        <w:t xml:space="preserve"> </w:t>
      </w:r>
      <w:r w:rsidRPr="0022058A">
        <w:rPr>
          <w:i/>
          <w:sz w:val="28"/>
          <w:szCs w:val="28"/>
        </w:rPr>
        <w:t xml:space="preserve">Є щось глибоке в цьому творенні моря, щось </w:t>
      </w:r>
      <w:r w:rsidRPr="0022058A">
        <w:rPr>
          <w:b/>
          <w:i/>
          <w:sz w:val="28"/>
          <w:szCs w:val="28"/>
        </w:rPr>
        <w:t>схоже на історичну долю нашого народу</w:t>
      </w:r>
      <w:r w:rsidR="00CA4004" w:rsidRPr="0022058A">
        <w:rPr>
          <w:b/>
          <w:i/>
          <w:sz w:val="28"/>
          <w:szCs w:val="28"/>
        </w:rPr>
        <w:t xml:space="preserve"> </w:t>
      </w:r>
      <w:r w:rsidR="00CA4004" w:rsidRPr="0022058A">
        <w:rPr>
          <w:sz w:val="28"/>
          <w:szCs w:val="28"/>
        </w:rPr>
        <w:t>[26]</w:t>
      </w:r>
      <w:r w:rsidRPr="0022058A">
        <w:rPr>
          <w:sz w:val="28"/>
          <w:szCs w:val="28"/>
        </w:rPr>
        <w:t>,</w:t>
      </w:r>
      <w:r w:rsidRPr="0022058A">
        <w:rPr>
          <w:b/>
          <w:i/>
          <w:sz w:val="28"/>
          <w:szCs w:val="28"/>
        </w:rPr>
        <w:t xml:space="preserve"> </w:t>
      </w:r>
      <w:r w:rsidRPr="0022058A">
        <w:rPr>
          <w:sz w:val="28"/>
          <w:szCs w:val="28"/>
        </w:rPr>
        <w:t>де додатковий компоненти надає безсполучниковому порівнянню інформативної наснаженості й посилює стилістичний ефект. Іноді подібні конструкції увиразнюються ще</w:t>
      </w:r>
      <w:r w:rsidR="00C812E5" w:rsidRPr="0022058A">
        <w:rPr>
          <w:sz w:val="28"/>
          <w:szCs w:val="28"/>
        </w:rPr>
        <w:t xml:space="preserve"> одним атрибутивним компонентом</w:t>
      </w:r>
      <w:r w:rsidRPr="0022058A">
        <w:rPr>
          <w:sz w:val="28"/>
          <w:szCs w:val="28"/>
        </w:rPr>
        <w:t xml:space="preserve">. </w:t>
      </w:r>
    </w:p>
    <w:p w:rsidR="00ED52A3" w:rsidRPr="0022058A" w:rsidRDefault="00ED1A35" w:rsidP="00736470">
      <w:pPr>
        <w:spacing w:line="360" w:lineRule="auto"/>
        <w:ind w:firstLine="720"/>
        <w:jc w:val="both"/>
        <w:rPr>
          <w:sz w:val="28"/>
          <w:szCs w:val="28"/>
        </w:rPr>
      </w:pPr>
      <w:r w:rsidRPr="0022058A">
        <w:rPr>
          <w:sz w:val="28"/>
          <w:szCs w:val="28"/>
        </w:rPr>
        <w:t xml:space="preserve">Як і при сполучниковому порівнянні, безсполучникові зразки ілюструють широкий діапазон компаративних образів, пов’язаних із реаліями живої / неживої природи. Антропонімні образи репрезентовані як загальними, так і власними найменуваннями. З-поміж загальних назв </w:t>
      </w:r>
      <w:r w:rsidRPr="0022058A">
        <w:rPr>
          <w:sz w:val="28"/>
          <w:szCs w:val="28"/>
        </w:rPr>
        <w:lastRenderedPageBreak/>
        <w:t xml:space="preserve">вирізняються найменування осіб. Наприклад: </w:t>
      </w:r>
      <w:r w:rsidRPr="0022058A">
        <w:rPr>
          <w:b/>
          <w:i/>
          <w:sz w:val="28"/>
          <w:szCs w:val="28"/>
        </w:rPr>
        <w:t>Подібно до брата</w:t>
      </w:r>
      <w:r w:rsidRPr="0022058A">
        <w:rPr>
          <w:i/>
          <w:sz w:val="28"/>
          <w:szCs w:val="28"/>
        </w:rPr>
        <w:t>, він любить рідне село, любить потихеньку і старі церкви, і хати, але творчість його присвячена головним чином проблемам столиці, притому не звичайним будинкам, призначеним для проживання людей, а</w:t>
      </w:r>
      <w:r w:rsidR="00CA4004" w:rsidRPr="0022058A">
        <w:rPr>
          <w:i/>
          <w:sz w:val="28"/>
          <w:szCs w:val="28"/>
        </w:rPr>
        <w:t xml:space="preserve"> спорудам, які не будуються, а «воздвигаються» </w:t>
      </w:r>
      <w:r w:rsidR="00CA4004" w:rsidRPr="0022058A">
        <w:rPr>
          <w:sz w:val="28"/>
          <w:szCs w:val="28"/>
        </w:rPr>
        <w:t>[28];</w:t>
      </w:r>
      <w:r w:rsidR="00CA4004" w:rsidRPr="0022058A">
        <w:rPr>
          <w:i/>
          <w:sz w:val="28"/>
          <w:szCs w:val="28"/>
        </w:rPr>
        <w:t xml:space="preserve"> </w:t>
      </w:r>
      <w:r w:rsidR="00CA4004" w:rsidRPr="0022058A">
        <w:rPr>
          <w:sz w:val="28"/>
          <w:szCs w:val="28"/>
          <w:lang w:val="ru-RU"/>
        </w:rPr>
        <w:t xml:space="preserve"> </w:t>
      </w:r>
      <w:r w:rsidRPr="0022058A">
        <w:rPr>
          <w:i/>
          <w:sz w:val="28"/>
          <w:szCs w:val="28"/>
        </w:rPr>
        <w:t xml:space="preserve">У сумній тривозі дивимось ми на нього, </w:t>
      </w:r>
      <w:r w:rsidRPr="0022058A">
        <w:rPr>
          <w:b/>
          <w:i/>
          <w:sz w:val="28"/>
          <w:szCs w:val="28"/>
        </w:rPr>
        <w:t>подібно до художників</w:t>
      </w:r>
      <w:r w:rsidRPr="0022058A">
        <w:rPr>
          <w:i/>
          <w:sz w:val="28"/>
          <w:szCs w:val="28"/>
        </w:rPr>
        <w:t>, що стоять на самоті перед невдалими своїми творами: на що пішли фарби, полотно і праця?</w:t>
      </w:r>
      <w:r w:rsidR="00CA4004" w:rsidRPr="0022058A">
        <w:rPr>
          <w:i/>
          <w:sz w:val="28"/>
          <w:szCs w:val="28"/>
        </w:rPr>
        <w:t xml:space="preserve"> </w:t>
      </w:r>
      <w:r w:rsidR="00CA4004" w:rsidRPr="0022058A">
        <w:rPr>
          <w:sz w:val="28"/>
          <w:szCs w:val="28"/>
        </w:rPr>
        <w:t>[28];</w:t>
      </w:r>
      <w:r w:rsidR="00CA4004" w:rsidRPr="0022058A">
        <w:rPr>
          <w:i/>
          <w:sz w:val="28"/>
          <w:szCs w:val="28"/>
        </w:rPr>
        <w:t xml:space="preserve"> </w:t>
      </w:r>
      <w:r w:rsidR="00CA4004" w:rsidRPr="0022058A">
        <w:rPr>
          <w:sz w:val="28"/>
          <w:szCs w:val="28"/>
          <w:lang w:val="ru-RU"/>
        </w:rPr>
        <w:t xml:space="preserve"> </w:t>
      </w:r>
      <w:r w:rsidRPr="0022058A">
        <w:rPr>
          <w:i/>
          <w:sz w:val="28"/>
          <w:szCs w:val="28"/>
        </w:rPr>
        <w:t xml:space="preserve">А зміст надгробних промов зводиться до того, що </w:t>
      </w:r>
      <w:r w:rsidRPr="0022058A">
        <w:rPr>
          <w:b/>
          <w:i/>
          <w:sz w:val="28"/>
          <w:szCs w:val="28"/>
        </w:rPr>
        <w:t>подібних недолюдків</w:t>
      </w:r>
      <w:r w:rsidRPr="0022058A">
        <w:rPr>
          <w:i/>
          <w:sz w:val="28"/>
          <w:szCs w:val="28"/>
        </w:rPr>
        <w:t xml:space="preserve"> треба вимітати мітлою, випалювати гарячим залізом і до великих будов не підпускати на гарматний постріл</w:t>
      </w:r>
      <w:r w:rsidR="00CA4004" w:rsidRPr="0022058A">
        <w:rPr>
          <w:i/>
          <w:sz w:val="28"/>
          <w:szCs w:val="28"/>
        </w:rPr>
        <w:t xml:space="preserve"> </w:t>
      </w:r>
      <w:r w:rsidR="00CA4004" w:rsidRPr="0022058A">
        <w:rPr>
          <w:sz w:val="28"/>
          <w:szCs w:val="28"/>
        </w:rPr>
        <w:t>[28]</w:t>
      </w:r>
      <w:r w:rsidRPr="0022058A">
        <w:rPr>
          <w:i/>
          <w:sz w:val="28"/>
          <w:szCs w:val="28"/>
        </w:rPr>
        <w:t>.</w:t>
      </w:r>
    </w:p>
    <w:p w:rsidR="00ED1A35" w:rsidRPr="0022058A" w:rsidRDefault="00ED1A35" w:rsidP="00736470">
      <w:pPr>
        <w:spacing w:line="360" w:lineRule="auto"/>
        <w:ind w:firstLine="720"/>
        <w:jc w:val="both"/>
        <w:rPr>
          <w:sz w:val="28"/>
          <w:szCs w:val="28"/>
        </w:rPr>
      </w:pPr>
      <w:r w:rsidRPr="0022058A">
        <w:rPr>
          <w:sz w:val="28"/>
          <w:szCs w:val="28"/>
        </w:rPr>
        <w:t>Деякі з компаративів є повторюваними, використовуються у різному лексико-граматичному оформленні, актуалізують одні й ті ж чи то різні ознаки. Для декодування певної інформації іноді виникає необхідність установлення відповідних асоціативних зв’язків і лише згодом розшифрування ознаки, що лягла в основу зіставлення.</w:t>
      </w:r>
    </w:p>
    <w:p w:rsidR="00ED52A3" w:rsidRPr="0022058A" w:rsidRDefault="00C812E5" w:rsidP="00736470">
      <w:pPr>
        <w:spacing w:line="360" w:lineRule="auto"/>
        <w:ind w:firstLine="708"/>
        <w:jc w:val="both"/>
        <w:rPr>
          <w:sz w:val="28"/>
          <w:szCs w:val="28"/>
        </w:rPr>
      </w:pPr>
      <w:r w:rsidRPr="0022058A">
        <w:rPr>
          <w:sz w:val="28"/>
          <w:szCs w:val="28"/>
        </w:rPr>
        <w:t>Безсполучникові порівняння ґрунтуються</w:t>
      </w:r>
      <w:r w:rsidR="00ED1A35" w:rsidRPr="0022058A">
        <w:rPr>
          <w:sz w:val="28"/>
          <w:szCs w:val="28"/>
        </w:rPr>
        <w:t xml:space="preserve"> на поєднанні дієслівних компонентів на зразок </w:t>
      </w:r>
      <w:r w:rsidR="00ED1A35" w:rsidRPr="0022058A">
        <w:rPr>
          <w:i/>
          <w:sz w:val="28"/>
          <w:szCs w:val="28"/>
        </w:rPr>
        <w:t>нагадував</w:t>
      </w:r>
      <w:r w:rsidR="00ED1A35" w:rsidRPr="0022058A">
        <w:rPr>
          <w:sz w:val="28"/>
          <w:szCs w:val="28"/>
        </w:rPr>
        <w:t xml:space="preserve">, </w:t>
      </w:r>
      <w:r w:rsidR="00ED1A35" w:rsidRPr="0022058A">
        <w:rPr>
          <w:i/>
          <w:sz w:val="28"/>
          <w:szCs w:val="28"/>
        </w:rPr>
        <w:t xml:space="preserve">здавався </w:t>
      </w:r>
      <w:r w:rsidR="00ED1A35" w:rsidRPr="0022058A">
        <w:rPr>
          <w:sz w:val="28"/>
          <w:szCs w:val="28"/>
        </w:rPr>
        <w:t xml:space="preserve">і т. ін., є менш поширеними у творчому доробку письменника. Зазвичай їх значення увиразнюється значенням атрибутивно-субстантивних структур. Наприклад: </w:t>
      </w:r>
      <w:r w:rsidR="00ED1A35" w:rsidRPr="0022058A">
        <w:rPr>
          <w:i/>
          <w:sz w:val="28"/>
          <w:szCs w:val="28"/>
        </w:rPr>
        <w:t>І хоч Кулик, одягнений у чемерку і великі незносимі чоботи</w:t>
      </w:r>
      <w:r w:rsidR="00ED1A35" w:rsidRPr="0022058A">
        <w:rPr>
          <w:b/>
          <w:i/>
          <w:sz w:val="28"/>
          <w:szCs w:val="28"/>
        </w:rPr>
        <w:t xml:space="preserve">, здавався зовні багатшим від батька, </w:t>
      </w:r>
      <w:r w:rsidR="00ED1A35" w:rsidRPr="0022058A">
        <w:rPr>
          <w:i/>
          <w:sz w:val="28"/>
          <w:szCs w:val="28"/>
        </w:rPr>
        <w:t>він не жалів для нього милостині і ніколи не образив його словом</w:t>
      </w:r>
      <w:r w:rsidR="00CA4004" w:rsidRPr="0022058A">
        <w:rPr>
          <w:i/>
          <w:sz w:val="28"/>
          <w:szCs w:val="28"/>
        </w:rPr>
        <w:t xml:space="preserve"> </w:t>
      </w:r>
      <w:r w:rsidR="00CA4004" w:rsidRPr="0022058A">
        <w:rPr>
          <w:sz w:val="28"/>
          <w:szCs w:val="28"/>
        </w:rPr>
        <w:t>[28];</w:t>
      </w:r>
      <w:r w:rsidR="00CA4004" w:rsidRPr="0022058A">
        <w:rPr>
          <w:i/>
          <w:sz w:val="28"/>
          <w:szCs w:val="28"/>
        </w:rPr>
        <w:t xml:space="preserve"> </w:t>
      </w:r>
      <w:r w:rsidR="00CA4004" w:rsidRPr="0022058A">
        <w:rPr>
          <w:sz w:val="28"/>
          <w:szCs w:val="28"/>
          <w:lang w:val="ru-RU"/>
        </w:rPr>
        <w:t xml:space="preserve"> </w:t>
      </w:r>
      <w:r w:rsidR="00ED1A35" w:rsidRPr="0022058A">
        <w:rPr>
          <w:i/>
          <w:sz w:val="28"/>
          <w:szCs w:val="28"/>
        </w:rPr>
        <w:t xml:space="preserve">Він </w:t>
      </w:r>
      <w:r w:rsidR="00ED1A35" w:rsidRPr="0022058A">
        <w:rPr>
          <w:b/>
          <w:i/>
          <w:sz w:val="28"/>
          <w:szCs w:val="28"/>
        </w:rPr>
        <w:t>здавався мені величезним паном</w:t>
      </w:r>
      <w:r w:rsidR="00ED1A35" w:rsidRPr="0022058A">
        <w:rPr>
          <w:i/>
          <w:sz w:val="28"/>
          <w:szCs w:val="28"/>
        </w:rPr>
        <w:t>, не меншим од справника чи судді</w:t>
      </w:r>
      <w:r w:rsidR="00CA4004" w:rsidRPr="0022058A">
        <w:rPr>
          <w:i/>
          <w:sz w:val="28"/>
          <w:szCs w:val="28"/>
        </w:rPr>
        <w:t xml:space="preserve"> </w:t>
      </w:r>
      <w:r w:rsidR="00CA4004" w:rsidRPr="0022058A">
        <w:rPr>
          <w:sz w:val="28"/>
          <w:szCs w:val="28"/>
        </w:rPr>
        <w:t>[28];</w:t>
      </w:r>
      <w:r w:rsidR="00CA4004" w:rsidRPr="0022058A">
        <w:rPr>
          <w:i/>
          <w:sz w:val="28"/>
          <w:szCs w:val="28"/>
        </w:rPr>
        <w:t xml:space="preserve"> </w:t>
      </w:r>
      <w:r w:rsidR="00CA4004" w:rsidRPr="0022058A">
        <w:rPr>
          <w:sz w:val="28"/>
          <w:szCs w:val="28"/>
          <w:lang w:val="ru-RU"/>
        </w:rPr>
        <w:t xml:space="preserve"> </w:t>
      </w:r>
      <w:r w:rsidR="00ED1A35" w:rsidRPr="0022058A">
        <w:rPr>
          <w:i/>
          <w:sz w:val="28"/>
          <w:szCs w:val="28"/>
        </w:rPr>
        <w:t xml:space="preserve">Під осіннім холодним небом табір </w:t>
      </w:r>
      <w:r w:rsidR="00ED1A35" w:rsidRPr="0022058A">
        <w:rPr>
          <w:b/>
          <w:i/>
          <w:sz w:val="28"/>
          <w:szCs w:val="28"/>
        </w:rPr>
        <w:t>здавався великим кладовищем розритих могил</w:t>
      </w:r>
      <w:r w:rsidR="00ED1A35" w:rsidRPr="0022058A">
        <w:rPr>
          <w:i/>
          <w:sz w:val="28"/>
          <w:szCs w:val="28"/>
        </w:rPr>
        <w:t>, де лежали на дні живі небіжчики</w:t>
      </w:r>
      <w:r w:rsidR="00CA4004" w:rsidRPr="0022058A">
        <w:rPr>
          <w:i/>
          <w:sz w:val="28"/>
          <w:szCs w:val="28"/>
        </w:rPr>
        <w:t xml:space="preserve"> </w:t>
      </w:r>
      <w:r w:rsidR="00CA4004" w:rsidRPr="0022058A">
        <w:rPr>
          <w:sz w:val="28"/>
          <w:szCs w:val="28"/>
        </w:rPr>
        <w:t>[</w:t>
      </w:r>
      <w:r w:rsidR="003060C5" w:rsidRPr="0022058A">
        <w:rPr>
          <w:sz w:val="28"/>
          <w:szCs w:val="28"/>
        </w:rPr>
        <w:t>25</w:t>
      </w:r>
      <w:r w:rsidR="00CA4004" w:rsidRPr="0022058A">
        <w:rPr>
          <w:sz w:val="28"/>
          <w:szCs w:val="28"/>
        </w:rPr>
        <w:t>].</w:t>
      </w:r>
      <w:r w:rsidR="00ED1A35" w:rsidRPr="0022058A">
        <w:rPr>
          <w:i/>
          <w:sz w:val="28"/>
          <w:szCs w:val="28"/>
        </w:rPr>
        <w:t xml:space="preserve"> </w:t>
      </w:r>
      <w:r w:rsidR="00ED1A35" w:rsidRPr="0022058A">
        <w:t xml:space="preserve"> </w:t>
      </w:r>
      <w:r w:rsidR="00ED1A35" w:rsidRPr="0022058A">
        <w:rPr>
          <w:sz w:val="28"/>
          <w:szCs w:val="28"/>
        </w:rPr>
        <w:t>Такі так зв</w:t>
      </w:r>
      <w:r w:rsidRPr="0022058A">
        <w:rPr>
          <w:sz w:val="28"/>
          <w:szCs w:val="28"/>
        </w:rPr>
        <w:t>ані згорнені порівняння можуть</w:t>
      </w:r>
      <w:r w:rsidR="00ED1A35" w:rsidRPr="0022058A">
        <w:rPr>
          <w:sz w:val="28"/>
          <w:szCs w:val="28"/>
        </w:rPr>
        <w:t xml:space="preserve"> деталізуватися іншим атрибутивним компонентом. Подібні конструкції зазвичай не так просто (без мінімальної зміни структури) модифікувати в синонімічні сполучникові. Адже синтаксична функція сполучникових і безсполучникових порівнянь суттєво відрізняється.</w:t>
      </w:r>
    </w:p>
    <w:p w:rsidR="004A77FD" w:rsidRPr="0022058A" w:rsidRDefault="00ED1A35" w:rsidP="00736470">
      <w:pPr>
        <w:spacing w:line="360" w:lineRule="auto"/>
        <w:ind w:firstLine="708"/>
        <w:jc w:val="both"/>
        <w:rPr>
          <w:i/>
          <w:sz w:val="28"/>
          <w:szCs w:val="28"/>
        </w:rPr>
      </w:pPr>
      <w:r w:rsidRPr="0022058A">
        <w:rPr>
          <w:sz w:val="28"/>
          <w:szCs w:val="28"/>
        </w:rPr>
        <w:t xml:space="preserve">З-поміж безсполучникових порівнянь, якими послуговується </w:t>
      </w:r>
      <w:r w:rsidRPr="0022058A">
        <w:rPr>
          <w:sz w:val="28"/>
          <w:szCs w:val="28"/>
        </w:rPr>
        <w:lastRenderedPageBreak/>
        <w:t>Олександр Довженко, заслуговують на увагу ті, що їх лексико-граматичний спосіб вираження пов’язують із прикметниковою / прислівниковою структурою у формі вищого ступеня порівняння. Наприклад</w:t>
      </w:r>
      <w:r w:rsidRPr="0022058A">
        <w:rPr>
          <w:i/>
          <w:sz w:val="28"/>
          <w:szCs w:val="28"/>
        </w:rPr>
        <w:t xml:space="preserve">: Звичайно, богу з неба </w:t>
      </w:r>
      <w:r w:rsidRPr="0022058A">
        <w:rPr>
          <w:b/>
          <w:i/>
          <w:sz w:val="28"/>
          <w:szCs w:val="28"/>
        </w:rPr>
        <w:t>більш ніж нам</w:t>
      </w:r>
      <w:r w:rsidRPr="0022058A">
        <w:rPr>
          <w:i/>
          <w:sz w:val="28"/>
          <w:szCs w:val="28"/>
        </w:rPr>
        <w:t xml:space="preserve"> видать, що й чого, який огонь чи воду пустити на нашого брата, чи мишву, чи черву, чи суховій, чи лихе начальство або війну</w:t>
      </w:r>
      <w:r w:rsidR="00CA4004" w:rsidRPr="0022058A">
        <w:rPr>
          <w:i/>
          <w:sz w:val="28"/>
          <w:szCs w:val="28"/>
        </w:rPr>
        <w:t xml:space="preserve"> </w:t>
      </w:r>
      <w:r w:rsidR="00CA4004" w:rsidRPr="0022058A">
        <w:rPr>
          <w:sz w:val="28"/>
          <w:szCs w:val="28"/>
        </w:rPr>
        <w:t>[</w:t>
      </w:r>
      <w:r w:rsidR="00F9403E" w:rsidRPr="0022058A">
        <w:rPr>
          <w:sz w:val="28"/>
          <w:szCs w:val="28"/>
        </w:rPr>
        <w:t>27</w:t>
      </w:r>
      <w:r w:rsidR="00CA4004" w:rsidRPr="0022058A">
        <w:rPr>
          <w:sz w:val="28"/>
          <w:szCs w:val="28"/>
        </w:rPr>
        <w:t>];</w:t>
      </w:r>
      <w:r w:rsidR="00CA4004" w:rsidRPr="0022058A">
        <w:rPr>
          <w:i/>
          <w:sz w:val="28"/>
          <w:szCs w:val="28"/>
        </w:rPr>
        <w:t xml:space="preserve"> </w:t>
      </w:r>
      <w:r w:rsidR="00CA4004" w:rsidRPr="0022058A">
        <w:rPr>
          <w:sz w:val="28"/>
          <w:szCs w:val="28"/>
        </w:rPr>
        <w:t xml:space="preserve"> </w:t>
      </w:r>
      <w:r w:rsidRPr="0022058A">
        <w:rPr>
          <w:i/>
          <w:sz w:val="28"/>
          <w:szCs w:val="28"/>
        </w:rPr>
        <w:t>Наступ нашого рад</w:t>
      </w:r>
      <w:r w:rsidR="00CA4004" w:rsidRPr="0022058A">
        <w:rPr>
          <w:i/>
          <w:sz w:val="28"/>
          <w:szCs w:val="28"/>
        </w:rPr>
        <w:t xml:space="preserve">янського воїна в це бездоріжжя  ̶ </w:t>
      </w:r>
      <w:r w:rsidRPr="0022058A">
        <w:rPr>
          <w:i/>
          <w:sz w:val="28"/>
          <w:szCs w:val="28"/>
        </w:rPr>
        <w:t xml:space="preserve"> </w:t>
      </w:r>
      <w:r w:rsidRPr="0022058A">
        <w:rPr>
          <w:b/>
          <w:i/>
          <w:sz w:val="28"/>
          <w:szCs w:val="28"/>
        </w:rPr>
        <w:t>більше, ніж чудо</w:t>
      </w:r>
      <w:r w:rsidR="00CA4004" w:rsidRPr="0022058A">
        <w:rPr>
          <w:b/>
          <w:i/>
          <w:sz w:val="28"/>
          <w:szCs w:val="28"/>
        </w:rPr>
        <w:t xml:space="preserve"> </w:t>
      </w:r>
      <w:r w:rsidR="00CA4004" w:rsidRPr="0022058A">
        <w:rPr>
          <w:sz w:val="28"/>
          <w:szCs w:val="28"/>
        </w:rPr>
        <w:t>[2</w:t>
      </w:r>
      <w:r w:rsidR="00F9403E" w:rsidRPr="0022058A">
        <w:rPr>
          <w:sz w:val="28"/>
          <w:szCs w:val="28"/>
        </w:rPr>
        <w:t>7</w:t>
      </w:r>
      <w:r w:rsidR="00CA4004" w:rsidRPr="0022058A">
        <w:rPr>
          <w:sz w:val="28"/>
          <w:szCs w:val="28"/>
        </w:rPr>
        <w:t>];</w:t>
      </w:r>
      <w:r w:rsidR="00CA4004" w:rsidRPr="0022058A">
        <w:rPr>
          <w:i/>
          <w:sz w:val="28"/>
          <w:szCs w:val="28"/>
        </w:rPr>
        <w:t xml:space="preserve"> </w:t>
      </w:r>
      <w:r w:rsidR="00CA4004" w:rsidRPr="0022058A">
        <w:rPr>
          <w:sz w:val="28"/>
          <w:szCs w:val="28"/>
        </w:rPr>
        <w:t xml:space="preserve"> </w:t>
      </w:r>
      <w:r w:rsidRPr="0022058A">
        <w:rPr>
          <w:i/>
          <w:sz w:val="28"/>
          <w:szCs w:val="28"/>
        </w:rPr>
        <w:t>Вона скрізь і завжди була гіршою</w:t>
      </w:r>
      <w:r w:rsidRPr="0022058A">
        <w:rPr>
          <w:b/>
          <w:i/>
          <w:sz w:val="28"/>
          <w:szCs w:val="28"/>
        </w:rPr>
        <w:t>, ніж я уявляв</w:t>
      </w:r>
      <w:r w:rsidRPr="0022058A">
        <w:rPr>
          <w:i/>
          <w:sz w:val="28"/>
          <w:szCs w:val="28"/>
        </w:rPr>
        <w:t xml:space="preserve"> її і творив</w:t>
      </w:r>
      <w:r w:rsidR="00CA4004" w:rsidRPr="0022058A">
        <w:rPr>
          <w:i/>
          <w:sz w:val="28"/>
          <w:szCs w:val="28"/>
        </w:rPr>
        <w:t xml:space="preserve"> </w:t>
      </w:r>
      <w:r w:rsidR="00CA4004" w:rsidRPr="0022058A">
        <w:rPr>
          <w:sz w:val="28"/>
          <w:szCs w:val="28"/>
        </w:rPr>
        <w:t>[28];</w:t>
      </w:r>
      <w:r w:rsidR="00CA4004" w:rsidRPr="0022058A">
        <w:rPr>
          <w:i/>
          <w:sz w:val="28"/>
          <w:szCs w:val="28"/>
        </w:rPr>
        <w:t xml:space="preserve"> </w:t>
      </w:r>
      <w:r w:rsidR="00CA4004" w:rsidRPr="0022058A">
        <w:rPr>
          <w:sz w:val="28"/>
          <w:szCs w:val="28"/>
        </w:rPr>
        <w:t xml:space="preserve"> </w:t>
      </w:r>
      <w:r w:rsidRPr="0022058A">
        <w:rPr>
          <w:i/>
          <w:sz w:val="28"/>
          <w:szCs w:val="28"/>
        </w:rPr>
        <w:t xml:space="preserve">Така красота, кажу, є </w:t>
      </w:r>
      <w:r w:rsidRPr="0022058A">
        <w:rPr>
          <w:b/>
          <w:i/>
          <w:sz w:val="28"/>
          <w:szCs w:val="28"/>
        </w:rPr>
        <w:t>більша ніж правда</w:t>
      </w:r>
      <w:r w:rsidRPr="0022058A">
        <w:rPr>
          <w:i/>
          <w:sz w:val="28"/>
          <w:szCs w:val="28"/>
        </w:rPr>
        <w:t>, бо вона вміщає в собі і істину і є єдиним учителем життя, то я мушу в виді примітки описати вам точно і другий свій спогад про сю ж таки історію. (Моління про кулю)</w:t>
      </w:r>
      <w:r w:rsidR="00CA4004" w:rsidRPr="0022058A">
        <w:rPr>
          <w:i/>
          <w:sz w:val="28"/>
          <w:szCs w:val="28"/>
        </w:rPr>
        <w:t xml:space="preserve"> </w:t>
      </w:r>
      <w:r w:rsidR="00CA4004" w:rsidRPr="0022058A">
        <w:rPr>
          <w:sz w:val="28"/>
          <w:szCs w:val="28"/>
        </w:rPr>
        <w:t>[28];</w:t>
      </w:r>
      <w:r w:rsidR="00CA4004" w:rsidRPr="0022058A">
        <w:rPr>
          <w:i/>
          <w:sz w:val="28"/>
          <w:szCs w:val="28"/>
        </w:rPr>
        <w:t xml:space="preserve"> </w:t>
      </w:r>
      <w:r w:rsidR="00CA4004" w:rsidRPr="0022058A">
        <w:rPr>
          <w:sz w:val="28"/>
          <w:szCs w:val="28"/>
          <w:lang w:val="ru-RU"/>
        </w:rPr>
        <w:t xml:space="preserve"> </w:t>
      </w:r>
      <w:r w:rsidR="00CA4004" w:rsidRPr="0022058A">
        <w:rPr>
          <w:i/>
          <w:sz w:val="28"/>
          <w:szCs w:val="28"/>
        </w:rPr>
        <w:t xml:space="preserve">Я прийшов до висновку, що в </w:t>
      </w:r>
      <w:r w:rsidRPr="0022058A">
        <w:rPr>
          <w:i/>
          <w:sz w:val="28"/>
          <w:szCs w:val="28"/>
        </w:rPr>
        <w:t xml:space="preserve"> житті все набагато </w:t>
      </w:r>
      <w:r w:rsidRPr="0022058A">
        <w:rPr>
          <w:b/>
          <w:i/>
          <w:sz w:val="28"/>
          <w:szCs w:val="28"/>
        </w:rPr>
        <w:t>грубіше, ніж писали</w:t>
      </w:r>
      <w:r w:rsidRPr="0022058A">
        <w:rPr>
          <w:i/>
          <w:sz w:val="28"/>
          <w:szCs w:val="28"/>
        </w:rPr>
        <w:t xml:space="preserve"> нам колись, і говорили, й говорять</w:t>
      </w:r>
      <w:r w:rsidR="00CA4004" w:rsidRPr="0022058A">
        <w:rPr>
          <w:i/>
          <w:sz w:val="28"/>
          <w:szCs w:val="28"/>
        </w:rPr>
        <w:t xml:space="preserve"> </w:t>
      </w:r>
      <w:r w:rsidR="00CA4004" w:rsidRPr="0022058A">
        <w:rPr>
          <w:sz w:val="28"/>
          <w:szCs w:val="28"/>
        </w:rPr>
        <w:t>[28]</w:t>
      </w:r>
      <w:r w:rsidRPr="0022058A">
        <w:rPr>
          <w:i/>
          <w:sz w:val="28"/>
          <w:szCs w:val="28"/>
        </w:rPr>
        <w:t xml:space="preserve">. </w:t>
      </w:r>
    </w:p>
    <w:p w:rsidR="00ED1A35" w:rsidRPr="0022058A" w:rsidRDefault="00ED1A35" w:rsidP="00736470">
      <w:pPr>
        <w:spacing w:line="360" w:lineRule="auto"/>
        <w:ind w:firstLine="708"/>
        <w:jc w:val="both"/>
        <w:rPr>
          <w:sz w:val="28"/>
          <w:szCs w:val="28"/>
        </w:rPr>
      </w:pPr>
      <w:r w:rsidRPr="0022058A">
        <w:rPr>
          <w:sz w:val="28"/>
          <w:szCs w:val="28"/>
        </w:rPr>
        <w:t>У результаті відповідних зіставлень продукуються як логічні, так і образні порівняння. До того ж, зауважимо, потужним потенціалом відзначаються індивідуально-авторські згорнені порівняльні</w:t>
      </w:r>
      <w:r w:rsidRPr="0022058A">
        <w:rPr>
          <w:spacing w:val="-3"/>
          <w:sz w:val="28"/>
          <w:szCs w:val="28"/>
        </w:rPr>
        <w:t xml:space="preserve"> </w:t>
      </w:r>
      <w:r w:rsidRPr="0022058A">
        <w:rPr>
          <w:sz w:val="28"/>
          <w:szCs w:val="28"/>
        </w:rPr>
        <w:t>зразки.</w:t>
      </w:r>
    </w:p>
    <w:p w:rsidR="00ED1A35" w:rsidRPr="0022058A" w:rsidRDefault="00ED1A35" w:rsidP="00736470">
      <w:pPr>
        <w:pStyle w:val="a3"/>
        <w:spacing w:line="360" w:lineRule="auto"/>
        <w:ind w:left="0" w:firstLine="719"/>
      </w:pPr>
      <w:r w:rsidRPr="0022058A">
        <w:t xml:space="preserve">На аналогічні зразки натрапляємо й при аналізі безсполучникових порівнянь, у яких компаративний образ має форму орудного відмінка, </w:t>
      </w:r>
      <w:r w:rsidR="004A77FD" w:rsidRPr="0022058A">
        <w:t>так званий орудний порівняння. Із позиції М. </w:t>
      </w:r>
      <w:r w:rsidRPr="0022058A">
        <w:t>Каранської, порівняння, виражене формою орудного відмінка, є не що інше, як «порівняльна прикладка, яка залежить від підмета і значеннєво пов’язана з присудком, і є синонімічно близькою до порівняльної обставин</w:t>
      </w:r>
      <w:r w:rsidR="00CA4004" w:rsidRPr="0022058A">
        <w:t>и у формі орудного відмінка» [46</w:t>
      </w:r>
      <w:r w:rsidRPr="0022058A">
        <w:t xml:space="preserve">, с. 164]. </w:t>
      </w:r>
    </w:p>
    <w:p w:rsidR="00ED52A3" w:rsidRPr="0022058A" w:rsidRDefault="00ED1A35" w:rsidP="00736470">
      <w:pPr>
        <w:pStyle w:val="a3"/>
        <w:spacing w:line="360" w:lineRule="auto"/>
        <w:ind w:left="0" w:firstLine="719"/>
      </w:pPr>
      <w:r w:rsidRPr="0022058A">
        <w:t xml:space="preserve">Характерною ознакою такого різновиду згорненого порівняння  є відсутність порівняльного сполучника та наявність підпорядкованого слова, що вимагає приєднання об’єкта зіставлення у формі орудного відмінка. Наприклад: </w:t>
      </w:r>
      <w:r w:rsidRPr="0022058A">
        <w:rPr>
          <w:i/>
        </w:rPr>
        <w:t xml:space="preserve">Він </w:t>
      </w:r>
      <w:r w:rsidRPr="0022058A">
        <w:rPr>
          <w:b/>
          <w:i/>
        </w:rPr>
        <w:t xml:space="preserve">почував себе вождем </w:t>
      </w:r>
      <w:r w:rsidRPr="0022058A">
        <w:rPr>
          <w:i/>
        </w:rPr>
        <w:t xml:space="preserve">села. Благословенна будь, моя незаймана дівице Десно, що, згадуючи тебе вже много літ, я завжди добрішав, </w:t>
      </w:r>
      <w:r w:rsidRPr="0022058A">
        <w:rPr>
          <w:b/>
          <w:i/>
        </w:rPr>
        <w:t>почував себе невичерпно багатим і щедрим</w:t>
      </w:r>
      <w:r w:rsidRPr="0022058A">
        <w:rPr>
          <w:i/>
        </w:rPr>
        <w:t xml:space="preserve">. Він </w:t>
      </w:r>
      <w:r w:rsidRPr="0022058A">
        <w:rPr>
          <w:b/>
          <w:i/>
        </w:rPr>
        <w:t>почував себе винуватим</w:t>
      </w:r>
      <w:r w:rsidRPr="0022058A">
        <w:rPr>
          <w:i/>
        </w:rPr>
        <w:t xml:space="preserve"> перед людьми, що дивились на нього з вікон і тротуарів маленького міста</w:t>
      </w:r>
      <w:r w:rsidR="00CA4004" w:rsidRPr="0022058A">
        <w:rPr>
          <w:i/>
        </w:rPr>
        <w:t xml:space="preserve"> </w:t>
      </w:r>
      <w:r w:rsidR="00CA4004" w:rsidRPr="0022058A">
        <w:t>[24]</w:t>
      </w:r>
      <w:r w:rsidRPr="0022058A">
        <w:rPr>
          <w:i/>
        </w:rPr>
        <w:t xml:space="preserve">  </w:t>
      </w:r>
      <w:r w:rsidRPr="0022058A">
        <w:t xml:space="preserve">тощо. Як зауважує О. Молчко, «така структура формується поєднанням лексико-граматичного значення трьох членів </w:t>
      </w:r>
      <w:r w:rsidRPr="0022058A">
        <w:lastRenderedPageBreak/>
        <w:t>порівняльної конструкції: суб’єкта (С), експліцитно вираженого іменником / займенником у називному відмінку, дієслівної основи (Д) та об’єкта (О) порівняння в орудному відмінку</w:t>
      </w:r>
      <w:r w:rsidR="00CA4004" w:rsidRPr="0022058A">
        <w:t>» [69, с. 163</w:t>
      </w:r>
      <w:r w:rsidRPr="0022058A">
        <w:t>]. Подібні зразки легко трансформувати у сполучникові порівняльні конструкції, скориставшись порівняльними сполучниками.</w:t>
      </w:r>
    </w:p>
    <w:p w:rsidR="00ED1A35" w:rsidRPr="0022058A" w:rsidRDefault="00ED1A35" w:rsidP="00736470">
      <w:pPr>
        <w:pStyle w:val="a3"/>
        <w:spacing w:line="360" w:lineRule="auto"/>
        <w:ind w:left="0" w:firstLine="719"/>
      </w:pPr>
      <w:r w:rsidRPr="0022058A">
        <w:t xml:space="preserve">Окрім того, компаративний образ, репрезентований орудним порівняння переважно стосується іменників, що мають конкретне значення. </w:t>
      </w:r>
      <w:r w:rsidR="004A77FD" w:rsidRPr="0022058A">
        <w:t>Б</w:t>
      </w:r>
      <w:r w:rsidRPr="0022058A">
        <w:t>езсполучникове порівняння у граматичній формі орудного відмінка займає придієслівну позицію, а саме дієслово засвідчує ту ознаку, на основі якої відбулося зіставлення. Письменник активно послуговується відповідними зразками, що отримали статус традиційних, усталених, стійких і зразками, які можна розглядати в межах індивідуально-а</w:t>
      </w:r>
      <w:r w:rsidR="004A77FD" w:rsidRPr="0022058A">
        <w:t>вторських</w:t>
      </w:r>
      <w:r w:rsidRPr="0022058A">
        <w:t xml:space="preserve">:  </w:t>
      </w:r>
      <w:r w:rsidRPr="0022058A">
        <w:rPr>
          <w:i/>
        </w:rPr>
        <w:t xml:space="preserve">Обидва очільники </w:t>
      </w:r>
      <w:r w:rsidRPr="0022058A">
        <w:rPr>
          <w:b/>
          <w:i/>
        </w:rPr>
        <w:t>почувалис</w:t>
      </w:r>
      <w:r w:rsidRPr="0022058A">
        <w:rPr>
          <w:i/>
        </w:rPr>
        <w:t xml:space="preserve">я </w:t>
      </w:r>
      <w:r w:rsidRPr="0022058A">
        <w:rPr>
          <w:b/>
          <w:i/>
        </w:rPr>
        <w:t>вождями</w:t>
      </w:r>
      <w:r w:rsidR="00CA4004" w:rsidRPr="0022058A">
        <w:rPr>
          <w:b/>
          <w:i/>
        </w:rPr>
        <w:t xml:space="preserve"> </w:t>
      </w:r>
      <w:r w:rsidR="00CA4004" w:rsidRPr="0022058A">
        <w:t>[28];</w:t>
      </w:r>
      <w:r w:rsidR="00CA4004" w:rsidRPr="0022058A">
        <w:rPr>
          <w:i/>
        </w:rPr>
        <w:t xml:space="preserve"> </w:t>
      </w:r>
      <w:r w:rsidR="00CA4004" w:rsidRPr="0022058A">
        <w:rPr>
          <w:lang w:val="ru-RU"/>
        </w:rPr>
        <w:t xml:space="preserve"> </w:t>
      </w:r>
      <w:r w:rsidRPr="0022058A">
        <w:rPr>
          <w:i/>
        </w:rPr>
        <w:t xml:space="preserve">Тепер той був неголений, переляканий і </w:t>
      </w:r>
      <w:r w:rsidRPr="0022058A">
        <w:rPr>
          <w:b/>
          <w:i/>
        </w:rPr>
        <w:t>виглядав граничним відлюдьком</w:t>
      </w:r>
      <w:r w:rsidR="00CA4004" w:rsidRPr="0022058A">
        <w:rPr>
          <w:b/>
          <w:i/>
        </w:rPr>
        <w:t xml:space="preserve"> </w:t>
      </w:r>
      <w:r w:rsidR="00CA4004" w:rsidRPr="0022058A">
        <w:t>[27]</w:t>
      </w:r>
      <w:r w:rsidRPr="0022058A">
        <w:rPr>
          <w:b/>
          <w:i/>
        </w:rPr>
        <w:t xml:space="preserve"> </w:t>
      </w:r>
      <w:r w:rsidRPr="0022058A">
        <w:t xml:space="preserve">та ін. В останньому контексті значення граматичної форми орудного порівняння увиразнюється через уведення додаткового </w:t>
      </w:r>
      <w:r w:rsidR="004A77FD" w:rsidRPr="0022058A">
        <w:t>атрибутивного компонента (</w:t>
      </w:r>
      <w:r w:rsidRPr="0022058A">
        <w:rPr>
          <w:i/>
        </w:rPr>
        <w:t xml:space="preserve">виглядав граничним відлюдьком </w:t>
      </w:r>
      <w:r w:rsidRPr="0022058A">
        <w:t xml:space="preserve">&gt; </w:t>
      </w:r>
      <w:r w:rsidRPr="0022058A">
        <w:rPr>
          <w:i/>
        </w:rPr>
        <w:t>виглядав, як граничний відлюдько</w:t>
      </w:r>
      <w:r w:rsidRPr="0022058A">
        <w:t xml:space="preserve">). Орудний порівняння зазвичай виконує нетипову синтаксичну функцію, досить часто це компонент складеного іменного присудка, що супроводжує лексично збідніле дієслово, що набуває статусу напівповнозначної дієслівної зв’язки: </w:t>
      </w:r>
      <w:r w:rsidRPr="0022058A">
        <w:rPr>
          <w:i/>
        </w:rPr>
        <w:t xml:space="preserve">Він </w:t>
      </w:r>
      <w:r w:rsidRPr="0022058A">
        <w:rPr>
          <w:b/>
          <w:i/>
        </w:rPr>
        <w:t>був</w:t>
      </w:r>
      <w:r w:rsidRPr="0022058A">
        <w:rPr>
          <w:i/>
        </w:rPr>
        <w:t xml:space="preserve"> пересічною ординарною </w:t>
      </w:r>
      <w:r w:rsidRPr="0022058A">
        <w:rPr>
          <w:b/>
          <w:i/>
        </w:rPr>
        <w:t>людиною</w:t>
      </w:r>
      <w:r w:rsidR="00CA4004" w:rsidRPr="0022058A">
        <w:rPr>
          <w:b/>
          <w:i/>
        </w:rPr>
        <w:t xml:space="preserve"> </w:t>
      </w:r>
      <w:r w:rsidR="00CA4004" w:rsidRPr="0022058A">
        <w:t>[28]</w:t>
      </w:r>
      <w:r w:rsidRPr="0022058A">
        <w:t xml:space="preserve">, де предикативна одиниця є зразком простого ускладненого однорідними членами речення (однорідні присудки виражені дієслівною зв’язкою </w:t>
      </w:r>
      <w:r w:rsidRPr="0022058A">
        <w:rPr>
          <w:i/>
        </w:rPr>
        <w:t xml:space="preserve">був </w:t>
      </w:r>
      <w:r w:rsidRPr="0022058A">
        <w:t xml:space="preserve">та орудним порівняння – </w:t>
      </w:r>
      <w:r w:rsidRPr="0022058A">
        <w:rPr>
          <w:i/>
        </w:rPr>
        <w:t>людиною</w:t>
      </w:r>
      <w:r w:rsidRPr="0022058A">
        <w:t>, – що являє собою іменну частину складеного іменного</w:t>
      </w:r>
      <w:r w:rsidRPr="0022058A">
        <w:rPr>
          <w:spacing w:val="-6"/>
        </w:rPr>
        <w:t xml:space="preserve"> </w:t>
      </w:r>
      <w:r w:rsidRPr="0022058A">
        <w:t>присудка).</w:t>
      </w:r>
    </w:p>
    <w:p w:rsidR="00ED1A35" w:rsidRPr="0022058A" w:rsidRDefault="00ED1A35" w:rsidP="00736470">
      <w:pPr>
        <w:spacing w:line="360" w:lineRule="auto"/>
        <w:ind w:firstLine="719"/>
        <w:jc w:val="both"/>
        <w:rPr>
          <w:sz w:val="28"/>
          <w:szCs w:val="28"/>
        </w:rPr>
      </w:pPr>
      <w:r w:rsidRPr="0022058A">
        <w:rPr>
          <w:sz w:val="28"/>
          <w:szCs w:val="28"/>
        </w:rPr>
        <w:t xml:space="preserve">Зрідка дієслівний компонент може редукуватися, а сам орудний порівняння набуває прикладкового значення. </w:t>
      </w:r>
    </w:p>
    <w:p w:rsidR="00ED1A35" w:rsidRPr="0022058A" w:rsidRDefault="00ED1A35" w:rsidP="00736470">
      <w:pPr>
        <w:spacing w:line="360" w:lineRule="auto"/>
        <w:ind w:firstLine="707"/>
        <w:jc w:val="both"/>
        <w:rPr>
          <w:i/>
          <w:sz w:val="28"/>
          <w:szCs w:val="28"/>
        </w:rPr>
      </w:pPr>
      <w:r w:rsidRPr="0022058A">
        <w:rPr>
          <w:sz w:val="28"/>
          <w:szCs w:val="28"/>
        </w:rPr>
        <w:t>Специфічним    різновидом    згорненого     п</w:t>
      </w:r>
      <w:r w:rsidR="00F9403E" w:rsidRPr="0022058A">
        <w:rPr>
          <w:sz w:val="28"/>
          <w:szCs w:val="28"/>
        </w:rPr>
        <w:t>орівняння,     услід     за  М. </w:t>
      </w:r>
      <w:r w:rsidRPr="0022058A">
        <w:rPr>
          <w:sz w:val="28"/>
          <w:szCs w:val="28"/>
        </w:rPr>
        <w:t xml:space="preserve">Каранською, вважаємо зразки, у яких об’єкт порівняння виражений формою називного відмінка. Такі компаративи виконують і специфічну синтаксичну функцію: </w:t>
      </w:r>
      <w:r w:rsidR="00A707D0" w:rsidRPr="0022058A">
        <w:rPr>
          <w:sz w:val="28"/>
          <w:szCs w:val="28"/>
        </w:rPr>
        <w:t>є частинами складених іменних присудків</w:t>
      </w:r>
      <w:r w:rsidRPr="0022058A">
        <w:rPr>
          <w:sz w:val="28"/>
          <w:szCs w:val="28"/>
        </w:rPr>
        <w:t xml:space="preserve">. Наприклад: </w:t>
      </w:r>
      <w:r w:rsidRPr="0022058A">
        <w:rPr>
          <w:i/>
          <w:sz w:val="28"/>
          <w:szCs w:val="28"/>
        </w:rPr>
        <w:lastRenderedPageBreak/>
        <w:t xml:space="preserve">Україна – </w:t>
      </w:r>
      <w:r w:rsidRPr="0022058A">
        <w:rPr>
          <w:b/>
          <w:i/>
          <w:sz w:val="28"/>
          <w:szCs w:val="28"/>
        </w:rPr>
        <w:t>берег</w:t>
      </w:r>
      <w:r w:rsidRPr="0022058A">
        <w:rPr>
          <w:i/>
          <w:sz w:val="28"/>
          <w:szCs w:val="28"/>
        </w:rPr>
        <w:t>, де гідність відома не всім, натомість зраджувати</w:t>
      </w:r>
      <w:r w:rsidRPr="0022058A">
        <w:rPr>
          <w:i/>
          <w:spacing w:val="15"/>
          <w:sz w:val="28"/>
          <w:szCs w:val="28"/>
        </w:rPr>
        <w:t xml:space="preserve"> </w:t>
      </w:r>
      <w:r w:rsidRPr="0022058A">
        <w:rPr>
          <w:i/>
          <w:sz w:val="28"/>
          <w:szCs w:val="28"/>
        </w:rPr>
        <w:t>ми</w:t>
      </w:r>
      <w:r w:rsidRPr="0022058A">
        <w:rPr>
          <w:i/>
          <w:spacing w:val="16"/>
          <w:sz w:val="28"/>
          <w:szCs w:val="28"/>
        </w:rPr>
        <w:t xml:space="preserve"> </w:t>
      </w:r>
      <w:r w:rsidRPr="0022058A">
        <w:rPr>
          <w:i/>
          <w:sz w:val="28"/>
          <w:szCs w:val="28"/>
        </w:rPr>
        <w:t>готові</w:t>
      </w:r>
      <w:r w:rsidRPr="0022058A">
        <w:rPr>
          <w:i/>
          <w:spacing w:val="16"/>
          <w:sz w:val="28"/>
          <w:szCs w:val="28"/>
        </w:rPr>
        <w:t xml:space="preserve"> </w:t>
      </w:r>
      <w:r w:rsidRPr="0022058A">
        <w:rPr>
          <w:i/>
          <w:sz w:val="28"/>
          <w:szCs w:val="28"/>
        </w:rPr>
        <w:t>за</w:t>
      </w:r>
      <w:r w:rsidRPr="0022058A">
        <w:rPr>
          <w:i/>
          <w:spacing w:val="18"/>
          <w:sz w:val="28"/>
          <w:szCs w:val="28"/>
        </w:rPr>
        <w:t xml:space="preserve"> </w:t>
      </w:r>
      <w:r w:rsidRPr="0022058A">
        <w:rPr>
          <w:i/>
          <w:sz w:val="28"/>
          <w:szCs w:val="28"/>
        </w:rPr>
        <w:t>ламаний</w:t>
      </w:r>
      <w:r w:rsidRPr="0022058A">
        <w:rPr>
          <w:i/>
          <w:spacing w:val="16"/>
          <w:sz w:val="28"/>
          <w:szCs w:val="28"/>
        </w:rPr>
        <w:t xml:space="preserve"> </w:t>
      </w:r>
      <w:r w:rsidRPr="0022058A">
        <w:rPr>
          <w:i/>
          <w:sz w:val="28"/>
          <w:szCs w:val="28"/>
        </w:rPr>
        <w:t>гріш</w:t>
      </w:r>
      <w:r w:rsidRPr="0022058A">
        <w:rPr>
          <w:i/>
          <w:spacing w:val="17"/>
          <w:sz w:val="28"/>
          <w:szCs w:val="28"/>
        </w:rPr>
        <w:t xml:space="preserve"> </w:t>
      </w:r>
      <w:r w:rsidRPr="0022058A">
        <w:rPr>
          <w:sz w:val="28"/>
          <w:szCs w:val="28"/>
        </w:rPr>
        <w:t xml:space="preserve">тощо. У такому разі між підметом і присудком ставиться тире. Відповідні порівняння легко трансформуються </w:t>
      </w:r>
      <w:r w:rsidR="00A707D0" w:rsidRPr="0022058A">
        <w:rPr>
          <w:sz w:val="28"/>
          <w:szCs w:val="28"/>
        </w:rPr>
        <w:t>в синонімічні сполучникові</w:t>
      </w:r>
      <w:r w:rsidRPr="0022058A">
        <w:rPr>
          <w:sz w:val="28"/>
          <w:szCs w:val="28"/>
        </w:rPr>
        <w:t xml:space="preserve">: </w:t>
      </w:r>
      <w:r w:rsidRPr="0022058A">
        <w:rPr>
          <w:i/>
          <w:sz w:val="28"/>
          <w:szCs w:val="28"/>
        </w:rPr>
        <w:t xml:space="preserve">Україна, </w:t>
      </w:r>
      <w:r w:rsidRPr="0022058A">
        <w:rPr>
          <w:b/>
          <w:i/>
          <w:sz w:val="28"/>
          <w:szCs w:val="28"/>
        </w:rPr>
        <w:t xml:space="preserve">як </w:t>
      </w:r>
      <w:r w:rsidRPr="0022058A">
        <w:rPr>
          <w:b/>
          <w:i/>
          <w:spacing w:val="12"/>
          <w:sz w:val="28"/>
          <w:szCs w:val="28"/>
        </w:rPr>
        <w:t xml:space="preserve"> </w:t>
      </w:r>
      <w:r w:rsidRPr="0022058A">
        <w:rPr>
          <w:b/>
          <w:i/>
          <w:sz w:val="28"/>
          <w:szCs w:val="28"/>
        </w:rPr>
        <w:t>берег</w:t>
      </w:r>
      <w:r w:rsidR="00A707D0" w:rsidRPr="0022058A">
        <w:rPr>
          <w:sz w:val="28"/>
          <w:szCs w:val="28"/>
        </w:rPr>
        <w:t xml:space="preserve">… </w:t>
      </w:r>
      <w:r w:rsidRPr="0022058A">
        <w:rPr>
          <w:sz w:val="28"/>
          <w:szCs w:val="28"/>
        </w:rPr>
        <w:t xml:space="preserve">Таку модифікацію ілюструють і самі письменницькі контексті, у яких наявні зразки сполучникових порівнянь, пунктуаційно оформлені як безсполучникові порівняння у формі називного відмінка. </w:t>
      </w:r>
    </w:p>
    <w:p w:rsidR="00ED1A35" w:rsidRPr="0022058A" w:rsidRDefault="00ED1A35" w:rsidP="00736470">
      <w:pPr>
        <w:pStyle w:val="a3"/>
        <w:spacing w:line="360" w:lineRule="auto"/>
        <w:ind w:left="0"/>
      </w:pPr>
      <w:r w:rsidRPr="0022058A">
        <w:t>Отже, Олександр Довженко послуговується безсполучниковим, або згорненим, порівнянням, тобто порівнянням, уведеним у структуру речення без сполучників. Найбільш виразними можна вважати так звані описові порівняння, що передбачають наявність слів,</w:t>
      </w:r>
      <w:r w:rsidR="00A707D0" w:rsidRPr="0022058A">
        <w:t xml:space="preserve"> що належать</w:t>
      </w:r>
      <w:r w:rsidRPr="0022058A">
        <w:t xml:space="preserve"> до лексико-граматичного класу прикметника (</w:t>
      </w:r>
      <w:r w:rsidRPr="0022058A">
        <w:rPr>
          <w:i/>
        </w:rPr>
        <w:t>подібний</w:t>
      </w:r>
      <w:r w:rsidRPr="0022058A">
        <w:t xml:space="preserve">, </w:t>
      </w:r>
      <w:r w:rsidRPr="0022058A">
        <w:rPr>
          <w:i/>
        </w:rPr>
        <w:t>схожий</w:t>
      </w:r>
      <w:r w:rsidRPr="0022058A">
        <w:t>) та дієслова (</w:t>
      </w:r>
      <w:r w:rsidRPr="0022058A">
        <w:rPr>
          <w:i/>
        </w:rPr>
        <w:t>нагадувати</w:t>
      </w:r>
      <w:r w:rsidRPr="0022058A">
        <w:t xml:space="preserve">, </w:t>
      </w:r>
      <w:r w:rsidRPr="0022058A">
        <w:rPr>
          <w:i/>
        </w:rPr>
        <w:t>скидатися</w:t>
      </w:r>
      <w:r w:rsidRPr="0022058A">
        <w:t xml:space="preserve">, </w:t>
      </w:r>
      <w:r w:rsidRPr="0022058A">
        <w:rPr>
          <w:i/>
        </w:rPr>
        <w:t>здаватися</w:t>
      </w:r>
      <w:r w:rsidR="00A707D0" w:rsidRPr="0022058A">
        <w:rPr>
          <w:i/>
        </w:rPr>
        <w:t xml:space="preserve"> </w:t>
      </w:r>
      <w:r w:rsidR="00A707D0" w:rsidRPr="0022058A">
        <w:t xml:space="preserve">тощо), </w:t>
      </w:r>
      <w:r w:rsidRPr="0022058A">
        <w:t>які здебільшого мають синонімічні сполучникові порівня</w:t>
      </w:r>
      <w:r w:rsidR="00F9403E" w:rsidRPr="0022058A">
        <w:t>льні звороти. Подекуди лексико-</w:t>
      </w:r>
      <w:r w:rsidRPr="0022058A">
        <w:t>граматичний спосіб вираження згорнених порівнянь стосується прикметникової / прислівникової структури у формі вищого ступеня порівняння, орудного чи називного порівняння. Компаративні образи, до яких апелює письменник, послуговуючись традиційними чи продукуючи індивідуально-авторські зразки, репрезентують реалії об’єктивної дійсності, пов’язані зі світом речей живої / неживої природи. Суб’єктом зіставлення виступають артефакти, зооніми, фітоніми,</w:t>
      </w:r>
      <w:r w:rsidRPr="0022058A">
        <w:rPr>
          <w:spacing w:val="-7"/>
        </w:rPr>
        <w:t xml:space="preserve"> </w:t>
      </w:r>
      <w:r w:rsidRPr="0022058A">
        <w:t>антропоніми.</w:t>
      </w:r>
    </w:p>
    <w:p w:rsidR="00ED1A35" w:rsidRPr="0022058A" w:rsidRDefault="00ED1A35" w:rsidP="00736470">
      <w:pPr>
        <w:pStyle w:val="a3"/>
        <w:spacing w:line="360" w:lineRule="auto"/>
        <w:ind w:left="0" w:firstLine="0"/>
      </w:pPr>
    </w:p>
    <w:p w:rsidR="00BD76CB" w:rsidRPr="0022058A" w:rsidRDefault="00BD76CB" w:rsidP="00736470">
      <w:pPr>
        <w:pStyle w:val="a3"/>
        <w:spacing w:line="360" w:lineRule="auto"/>
        <w:ind w:left="0" w:firstLine="0"/>
      </w:pPr>
    </w:p>
    <w:p w:rsidR="00BD76CB" w:rsidRPr="0022058A" w:rsidRDefault="00BD76CB" w:rsidP="00736470">
      <w:pPr>
        <w:pStyle w:val="a3"/>
        <w:spacing w:line="360" w:lineRule="auto"/>
        <w:ind w:left="0" w:firstLine="0"/>
      </w:pPr>
    </w:p>
    <w:p w:rsidR="00ED1A35" w:rsidRPr="0022058A" w:rsidRDefault="00ED1A35" w:rsidP="00BD76CB">
      <w:pPr>
        <w:pStyle w:val="1"/>
        <w:tabs>
          <w:tab w:val="left" w:pos="3742"/>
        </w:tabs>
        <w:spacing w:line="360" w:lineRule="auto"/>
        <w:ind w:left="0" w:firstLine="709"/>
        <w:jc w:val="both"/>
      </w:pPr>
      <w:r w:rsidRPr="0022058A">
        <w:t>2.3. Функціонально-стилістичний потенціал п</w:t>
      </w:r>
      <w:r w:rsidR="00D875D9">
        <w:t>орівнянь в ідіостилі О</w:t>
      </w:r>
      <w:r w:rsidR="00D875D9" w:rsidRPr="00057929">
        <w:t>.</w:t>
      </w:r>
      <w:r w:rsidR="00D875D9">
        <w:rPr>
          <w:lang w:val="ru-RU"/>
        </w:rPr>
        <w:t> </w:t>
      </w:r>
      <w:r w:rsidRPr="0022058A">
        <w:t>Довженка</w:t>
      </w:r>
    </w:p>
    <w:p w:rsidR="00ED1A35" w:rsidRPr="0022058A" w:rsidRDefault="00ED1A35" w:rsidP="00BD76CB">
      <w:pPr>
        <w:pStyle w:val="a3"/>
        <w:spacing w:line="360" w:lineRule="auto"/>
        <w:ind w:left="0" w:firstLine="709"/>
      </w:pPr>
    </w:p>
    <w:p w:rsidR="00ED1A35" w:rsidRPr="0022058A" w:rsidRDefault="00ED1A35" w:rsidP="00736470">
      <w:pPr>
        <w:pStyle w:val="a3"/>
        <w:spacing w:line="360" w:lineRule="auto"/>
        <w:ind w:left="0"/>
      </w:pPr>
      <w:r w:rsidRPr="0022058A">
        <w:t xml:space="preserve">Художня творчість загалом і творчий доробок Олександра Довженка зокрема ілюструють різні феномени людської свідомості, з-поміж яких вирізняється порівняння, найсуттєвіше призначення якого – репрезентувати </w:t>
      </w:r>
      <w:r w:rsidRPr="0022058A">
        <w:lastRenderedPageBreak/>
        <w:t>те чи те поняття крізь призму його зіставлення з іншим, зазвичай більш образним й стилістично</w:t>
      </w:r>
      <w:r w:rsidRPr="0022058A">
        <w:rPr>
          <w:spacing w:val="-1"/>
        </w:rPr>
        <w:t xml:space="preserve"> </w:t>
      </w:r>
      <w:r w:rsidRPr="0022058A">
        <w:t>значущим.</w:t>
      </w:r>
    </w:p>
    <w:p w:rsidR="00944A33" w:rsidRPr="0022058A" w:rsidRDefault="00ED1A35" w:rsidP="00736470">
      <w:pPr>
        <w:pStyle w:val="a3"/>
        <w:spacing w:line="360" w:lineRule="auto"/>
        <w:ind w:left="0"/>
      </w:pPr>
      <w:r w:rsidRPr="0022058A">
        <w:t xml:space="preserve">Порівняння є яскравим виражальним засобом у мовотворчості письменника, характеризується широким діапазоном зіставлюваних предметів (у широкому розумінні), з одного боку, й  оцінністю – з іншого.  За допомогою порівнянь відбувається зближення таких віддалених понять, як живе й неживе, фізичне й психічне. Вони можуть стосуватися якості й кількості, емоцій та експресії, іншими словами, у порівняннях особливо виразно виявляє себе єдність процесів пізнання людиною світу. </w:t>
      </w:r>
    </w:p>
    <w:p w:rsidR="00ED1A35" w:rsidRPr="0022058A" w:rsidRDefault="00ED1A35" w:rsidP="00736470">
      <w:pPr>
        <w:pStyle w:val="a3"/>
        <w:spacing w:line="360" w:lineRule="auto"/>
        <w:ind w:left="0"/>
      </w:pPr>
      <w:r w:rsidRPr="0022058A">
        <w:t xml:space="preserve">Варто згадати міркування О. Потебні про те, що сам процес пізнання є процесом порівняння. Свого часу лінгвіст наголошував на тому, що будь-який твір словесного мистецтва </w:t>
      </w:r>
      <w:r w:rsidR="00944A33" w:rsidRPr="0022058A">
        <w:t xml:space="preserve"> ̶ </w:t>
      </w:r>
      <w:r w:rsidRPr="0022058A">
        <w:t xml:space="preserve">акт пізнання, основні моменти якого можна представити так: «По-перше, ми повинні мати певний запас знань, яким пояснюємо. Цей запас ми назвемо А. По-друге, ми маємо перед собою пізнаване, те, що становить у нашому разі питання. Це – Х. По-третє, ми зіставляємо цей Х із А й бачимо, що між ними наявна певна схожість, подібність, яку позначили через А, на тій підставі, що вона </w:t>
      </w:r>
      <w:r w:rsidR="007659B2" w:rsidRPr="0022058A">
        <w:t>випливає з раніше пізнаного» [86</w:t>
      </w:r>
      <w:r w:rsidRPr="0022058A">
        <w:t>, с.</w:t>
      </w:r>
      <w:r w:rsidRPr="0022058A">
        <w:rPr>
          <w:spacing w:val="-14"/>
        </w:rPr>
        <w:t xml:space="preserve"> </w:t>
      </w:r>
      <w:r w:rsidRPr="0022058A">
        <w:t>543].</w:t>
      </w:r>
    </w:p>
    <w:p w:rsidR="00ED1A35" w:rsidRPr="0022058A" w:rsidRDefault="00ED1A35" w:rsidP="00BD76CB">
      <w:pPr>
        <w:spacing w:line="360" w:lineRule="auto"/>
        <w:ind w:firstLine="709"/>
        <w:jc w:val="both"/>
        <w:rPr>
          <w:sz w:val="28"/>
          <w:szCs w:val="28"/>
        </w:rPr>
      </w:pPr>
      <w:r w:rsidRPr="0022058A">
        <w:rPr>
          <w:sz w:val="28"/>
          <w:szCs w:val="28"/>
        </w:rPr>
        <w:t>У мовотворчості Олександра Довженка порівняння є не однотипними</w:t>
      </w:r>
      <w:r w:rsidRPr="0022058A">
        <w:rPr>
          <w:spacing w:val="59"/>
          <w:sz w:val="28"/>
          <w:szCs w:val="28"/>
        </w:rPr>
        <w:t xml:space="preserve"> </w:t>
      </w:r>
      <w:r w:rsidRPr="0022058A">
        <w:rPr>
          <w:sz w:val="28"/>
          <w:szCs w:val="28"/>
        </w:rPr>
        <w:t xml:space="preserve">не лише з позиції структурно-граматичних та семантичних характеристик, але з огляду на їх функціонально-стилістичні особливості. Наприклад: </w:t>
      </w:r>
      <w:r w:rsidRPr="0022058A">
        <w:rPr>
          <w:i/>
          <w:sz w:val="28"/>
          <w:szCs w:val="28"/>
        </w:rPr>
        <w:t xml:space="preserve">Дід розмовляв з конем і лошам, </w:t>
      </w:r>
      <w:r w:rsidRPr="0022058A">
        <w:rPr>
          <w:b/>
          <w:i/>
          <w:sz w:val="28"/>
          <w:szCs w:val="28"/>
        </w:rPr>
        <w:t>як з людьми</w:t>
      </w:r>
      <w:r w:rsidR="007659B2" w:rsidRPr="0022058A">
        <w:rPr>
          <w:b/>
          <w:i/>
          <w:sz w:val="28"/>
          <w:szCs w:val="28"/>
        </w:rPr>
        <w:t xml:space="preserve"> </w:t>
      </w:r>
      <w:r w:rsidR="007659B2" w:rsidRPr="0022058A">
        <w:rPr>
          <w:sz w:val="28"/>
          <w:szCs w:val="28"/>
        </w:rPr>
        <w:t>[24];</w:t>
      </w:r>
      <w:r w:rsidR="007659B2" w:rsidRPr="0022058A">
        <w:rPr>
          <w:i/>
          <w:sz w:val="28"/>
          <w:szCs w:val="28"/>
        </w:rPr>
        <w:t xml:space="preserve"> </w:t>
      </w:r>
      <w:r w:rsidR="007659B2" w:rsidRPr="0022058A">
        <w:rPr>
          <w:sz w:val="28"/>
          <w:szCs w:val="28"/>
        </w:rPr>
        <w:t xml:space="preserve"> </w:t>
      </w:r>
      <w:r w:rsidRPr="0022058A">
        <w:rPr>
          <w:i/>
          <w:sz w:val="28"/>
          <w:szCs w:val="28"/>
        </w:rPr>
        <w:t xml:space="preserve">Сум і темний розпач у присмерку клуні повис над людьми, </w:t>
      </w:r>
      <w:r w:rsidRPr="0022058A">
        <w:rPr>
          <w:b/>
          <w:i/>
          <w:sz w:val="28"/>
          <w:szCs w:val="28"/>
        </w:rPr>
        <w:t>мов туман</w:t>
      </w:r>
      <w:r w:rsidR="00E448E2" w:rsidRPr="0022058A">
        <w:rPr>
          <w:b/>
          <w:i/>
          <w:sz w:val="28"/>
          <w:szCs w:val="28"/>
        </w:rPr>
        <w:t xml:space="preserve"> </w:t>
      </w:r>
      <w:r w:rsidR="00E448E2" w:rsidRPr="0022058A">
        <w:rPr>
          <w:sz w:val="28"/>
          <w:szCs w:val="28"/>
        </w:rPr>
        <w:t>[27]</w:t>
      </w:r>
      <w:r w:rsidRPr="0022058A">
        <w:rPr>
          <w:sz w:val="28"/>
          <w:szCs w:val="28"/>
        </w:rPr>
        <w:t xml:space="preserve">. </w:t>
      </w:r>
      <w:r w:rsidRPr="0022058A">
        <w:rPr>
          <w:spacing w:val="-3"/>
          <w:sz w:val="28"/>
          <w:szCs w:val="28"/>
        </w:rPr>
        <w:t xml:space="preserve">Такий </w:t>
      </w:r>
      <w:r w:rsidRPr="0022058A">
        <w:rPr>
          <w:sz w:val="28"/>
          <w:szCs w:val="28"/>
        </w:rPr>
        <w:t xml:space="preserve">ілюстративний матеріал дає змогу говорити про порівняння, </w:t>
      </w:r>
      <w:r w:rsidR="00944A33" w:rsidRPr="0022058A">
        <w:rPr>
          <w:sz w:val="28"/>
          <w:szCs w:val="28"/>
        </w:rPr>
        <w:t xml:space="preserve">про те, </w:t>
      </w:r>
      <w:r w:rsidRPr="0022058A">
        <w:rPr>
          <w:sz w:val="28"/>
          <w:szCs w:val="28"/>
        </w:rPr>
        <w:t xml:space="preserve">що їх </w:t>
      </w:r>
      <w:r w:rsidRPr="0022058A">
        <w:rPr>
          <w:spacing w:val="-3"/>
          <w:sz w:val="28"/>
          <w:szCs w:val="28"/>
        </w:rPr>
        <w:t xml:space="preserve">можна кваліфікувати </w:t>
      </w:r>
      <w:r w:rsidRPr="0022058A">
        <w:rPr>
          <w:sz w:val="28"/>
          <w:szCs w:val="28"/>
        </w:rPr>
        <w:t xml:space="preserve">як логічні, або  поняттєві (перший </w:t>
      </w:r>
      <w:r w:rsidRPr="0022058A">
        <w:rPr>
          <w:spacing w:val="-3"/>
          <w:sz w:val="28"/>
          <w:szCs w:val="28"/>
        </w:rPr>
        <w:t xml:space="preserve">контекст), </w:t>
      </w:r>
      <w:r w:rsidRPr="0022058A">
        <w:rPr>
          <w:sz w:val="28"/>
          <w:szCs w:val="28"/>
        </w:rPr>
        <w:t xml:space="preserve">та </w:t>
      </w:r>
      <w:r w:rsidRPr="0022058A">
        <w:rPr>
          <w:spacing w:val="-5"/>
          <w:sz w:val="28"/>
          <w:szCs w:val="28"/>
        </w:rPr>
        <w:t xml:space="preserve">художні, </w:t>
      </w:r>
      <w:r w:rsidRPr="0022058A">
        <w:rPr>
          <w:sz w:val="28"/>
          <w:szCs w:val="28"/>
        </w:rPr>
        <w:t>або образні (другий</w:t>
      </w:r>
      <w:r w:rsidRPr="0022058A">
        <w:rPr>
          <w:spacing w:val="69"/>
          <w:sz w:val="28"/>
          <w:szCs w:val="28"/>
        </w:rPr>
        <w:t xml:space="preserve"> </w:t>
      </w:r>
      <w:r w:rsidRPr="0022058A">
        <w:rPr>
          <w:spacing w:val="-3"/>
          <w:sz w:val="28"/>
          <w:szCs w:val="28"/>
        </w:rPr>
        <w:t>контекст).</w:t>
      </w:r>
    </w:p>
    <w:p w:rsidR="00EF77AE" w:rsidRPr="001D5ACE" w:rsidRDefault="00ED1A35" w:rsidP="00E448E2">
      <w:pPr>
        <w:pStyle w:val="a3"/>
        <w:spacing w:line="360" w:lineRule="auto"/>
        <w:ind w:left="0" w:firstLine="709"/>
      </w:pPr>
      <w:r w:rsidRPr="0022058A">
        <w:t xml:space="preserve"> Загальновідомо, що традиція диференціації </w:t>
      </w:r>
      <w:r w:rsidRPr="0022058A">
        <w:rPr>
          <w:spacing w:val="-4"/>
        </w:rPr>
        <w:t>без</w:t>
      </w:r>
      <w:r w:rsidR="00944A33" w:rsidRPr="0022058A">
        <w:rPr>
          <w:spacing w:val="-4"/>
        </w:rPr>
        <w:t>о</w:t>
      </w:r>
      <w:r w:rsidRPr="0022058A">
        <w:rPr>
          <w:spacing w:val="-4"/>
        </w:rPr>
        <w:t xml:space="preserve">бразних </w:t>
      </w:r>
      <w:r w:rsidRPr="0022058A">
        <w:t>(логічних) /</w:t>
      </w:r>
      <w:r w:rsidRPr="0022058A">
        <w:rPr>
          <w:spacing w:val="70"/>
        </w:rPr>
        <w:t xml:space="preserve"> </w:t>
      </w:r>
      <w:r w:rsidRPr="0022058A">
        <w:t xml:space="preserve">образних порівнянь бере свій початок </w:t>
      </w:r>
      <w:r w:rsidR="00944A33" w:rsidRPr="0022058A">
        <w:t>з античних часів</w:t>
      </w:r>
      <w:r w:rsidRPr="0022058A">
        <w:t xml:space="preserve"> й отримує наукове опрацювання лінгвістичних студіях.</w:t>
      </w:r>
      <w:r w:rsidR="00E448E2" w:rsidRPr="0022058A">
        <w:t xml:space="preserve"> </w:t>
      </w:r>
      <w:r w:rsidRPr="0022058A">
        <w:t xml:space="preserve">При логічних порівняльних конструкціях зазвичай установлюють ступінь схожості чи відмінності між </w:t>
      </w:r>
      <w:r w:rsidRPr="0022058A">
        <w:lastRenderedPageBreak/>
        <w:t>предметами одного класу, беруть до уваги всі властивості, якості, ознаки порівнюваних предметів, але</w:t>
      </w:r>
      <w:r w:rsidR="00E448E2" w:rsidRPr="0022058A">
        <w:t xml:space="preserve"> виділяють щось одне. Наприклад:</w:t>
      </w:r>
      <w:r w:rsidRPr="0022058A">
        <w:t xml:space="preserve"> </w:t>
      </w:r>
      <w:r w:rsidRPr="0022058A">
        <w:rPr>
          <w:i/>
          <w:lang w:val="ru-RU"/>
        </w:rPr>
        <w:t xml:space="preserve">Правда, він не дуже був схожий на нашого діда, бо був голий, </w:t>
      </w:r>
      <w:r w:rsidRPr="0022058A">
        <w:rPr>
          <w:b/>
          <w:i/>
          <w:lang w:val="ru-RU"/>
        </w:rPr>
        <w:t>як у бані,</w:t>
      </w:r>
      <w:r w:rsidRPr="0022058A">
        <w:rPr>
          <w:i/>
          <w:lang w:val="ru-RU"/>
        </w:rPr>
        <w:t xml:space="preserve"> і борода була в нього не біла, а руда, присмалена вогнем, а волосся на голові стояло сторч і аж цвірчало в полум'ї</w:t>
      </w:r>
      <w:r w:rsidR="00E448E2" w:rsidRPr="0022058A">
        <w:rPr>
          <w:i/>
          <w:lang w:val="ru-RU"/>
        </w:rPr>
        <w:t xml:space="preserve"> </w:t>
      </w:r>
      <w:r w:rsidR="00E448E2" w:rsidRPr="0022058A">
        <w:t>[24];</w:t>
      </w:r>
      <w:r w:rsidR="00E448E2" w:rsidRPr="0022058A">
        <w:rPr>
          <w:i/>
        </w:rPr>
        <w:t xml:space="preserve"> </w:t>
      </w:r>
      <w:r w:rsidR="00E448E2" w:rsidRPr="0022058A">
        <w:rPr>
          <w:lang w:val="ru-RU"/>
        </w:rPr>
        <w:t xml:space="preserve"> </w:t>
      </w:r>
      <w:r w:rsidRPr="0022058A">
        <w:rPr>
          <w:i/>
          <w:lang w:val="ru-RU"/>
        </w:rPr>
        <w:t xml:space="preserve">І важка теж була, </w:t>
      </w:r>
      <w:r w:rsidRPr="0022058A">
        <w:rPr>
          <w:b/>
          <w:i/>
          <w:lang w:val="ru-RU"/>
        </w:rPr>
        <w:t>як добрий казанок</w:t>
      </w:r>
      <w:r w:rsidR="00E448E2" w:rsidRPr="0022058A">
        <w:rPr>
          <w:b/>
          <w:i/>
          <w:lang w:val="ru-RU"/>
        </w:rPr>
        <w:t xml:space="preserve"> </w:t>
      </w:r>
      <w:r w:rsidR="00E448E2" w:rsidRPr="0022058A">
        <w:t>[28]</w:t>
      </w:r>
      <w:r w:rsidRPr="0022058A">
        <w:rPr>
          <w:b/>
          <w:i/>
          <w:lang w:val="ru-RU"/>
        </w:rPr>
        <w:t xml:space="preserve"> </w:t>
      </w:r>
      <w:r w:rsidRPr="0022058A">
        <w:t>т</w:t>
      </w:r>
      <w:r w:rsidR="00944A33" w:rsidRPr="0022058A">
        <w:t>ощо</w:t>
      </w:r>
      <w:r w:rsidRPr="0022058A">
        <w:t>. Такі логічні порівняння автор здебільшого використовує для уточнення, конкретизації, деталізації того, про що йдеться у репрезентованій ситуації. Вони повідомляють про предмет, явище, людину відносно нову і</w:t>
      </w:r>
      <w:r w:rsidR="00EF77AE" w:rsidRPr="0022058A">
        <w:t>нформацію, деталізують мовлення</w:t>
      </w:r>
      <w:r w:rsidRPr="0022058A">
        <w:t xml:space="preserve">. Наприклад: </w:t>
      </w:r>
      <w:r w:rsidRPr="0022058A">
        <w:rPr>
          <w:i/>
        </w:rPr>
        <w:t xml:space="preserve">У тебе розум, </w:t>
      </w:r>
      <w:r w:rsidRPr="0022058A">
        <w:rPr>
          <w:b/>
          <w:i/>
        </w:rPr>
        <w:t>як у німця</w:t>
      </w:r>
      <w:r w:rsidR="00E448E2" w:rsidRPr="0022058A">
        <w:rPr>
          <w:i/>
        </w:rPr>
        <w:t xml:space="preserve"> </w:t>
      </w:r>
      <w:r w:rsidR="00E448E2" w:rsidRPr="0022058A">
        <w:t>[28]</w:t>
      </w:r>
      <w:r w:rsidRPr="0022058A">
        <w:t xml:space="preserve"> тощо. </w:t>
      </w:r>
    </w:p>
    <w:p w:rsidR="00EF77AE" w:rsidRPr="0022058A" w:rsidRDefault="00ED1A35" w:rsidP="00EF77AE">
      <w:pPr>
        <w:pStyle w:val="a3"/>
        <w:spacing w:line="360" w:lineRule="auto"/>
        <w:ind w:left="0" w:firstLine="709"/>
        <w:rPr>
          <w:lang w:val="ru-RU"/>
        </w:rPr>
      </w:pPr>
      <w:r w:rsidRPr="0022058A">
        <w:t>При логічних порівняннях, крім типових порівняльних сполучників, можуть використовуватися й нетипові або взагалі службові слова, що мають зовсім інше фун</w:t>
      </w:r>
      <w:r w:rsidR="00E448E2" w:rsidRPr="0022058A">
        <w:t>кціональне призначення [3, с. 26</w:t>
      </w:r>
      <w:r w:rsidRPr="0022058A">
        <w:t>].</w:t>
      </w:r>
      <w:r w:rsidR="00EF77AE" w:rsidRPr="001D5ACE">
        <w:t xml:space="preserve"> </w:t>
      </w:r>
      <w:r w:rsidRPr="0022058A">
        <w:t xml:space="preserve">У творчому доробку Олександра Довженка функціонування таких зразків є обмеженим, трапляються ситуації їхнього використання задля зображення зовнішніх ознак предмета або особи. Причому такі предмети чи особи можуть демонструвати найрізноманітніші семантичні особливості. </w:t>
      </w:r>
    </w:p>
    <w:p w:rsidR="00E54D5A" w:rsidRPr="0022058A" w:rsidRDefault="00ED1A35" w:rsidP="00EF77AE">
      <w:pPr>
        <w:pStyle w:val="a3"/>
        <w:spacing w:line="360" w:lineRule="auto"/>
        <w:ind w:left="0" w:firstLine="709"/>
        <w:rPr>
          <w:i/>
        </w:rPr>
      </w:pPr>
      <w:r w:rsidRPr="0022058A">
        <w:t>Логічні порівняння, якими послуговується автор, здебільшого демонструють узагальнювальний характер, засвідчують логіко-граматичну природу компаративної семантики в її загальному осмисленні. У зв’язку з цим Н.</w:t>
      </w:r>
      <w:r w:rsidRPr="0022058A">
        <w:rPr>
          <w:lang w:val="en-US"/>
        </w:rPr>
        <w:t> </w:t>
      </w:r>
      <w:r w:rsidRPr="0022058A">
        <w:t>Дев’ятова зауважує: «На відміну від еталонного порівняння, де позицію еталона порівняння займає певне уявлення про норму явища, у логічному порівнянні позицію об’єкта й еталона порівняння займають одиниці, уналежнені до загального онтологічного класу. Відмінною особливістю таких порівнянь є здатність їх перетвор</w:t>
      </w:r>
      <w:r w:rsidR="00E448E2" w:rsidRPr="0022058A">
        <w:t>ення в підрядну конструкцію» [20</w:t>
      </w:r>
      <w:r w:rsidRPr="0022058A">
        <w:t>, с. 56–57]. З-поміж інших ознак дослідниця називає однаковий характер референції предметних компонентів, які виражають об’єкт та еталон порівняння, а також здатність набувати от</w:t>
      </w:r>
      <w:r w:rsidR="00E448E2" w:rsidRPr="0022058A">
        <w:t>отожнювальних компонентів</w:t>
      </w:r>
      <w:r w:rsidRPr="0022058A">
        <w:t>.</w:t>
      </w:r>
    </w:p>
    <w:p w:rsidR="00E54D5A" w:rsidRPr="0022058A" w:rsidRDefault="00ED1A35" w:rsidP="00736470">
      <w:pPr>
        <w:spacing w:line="360" w:lineRule="auto"/>
        <w:ind w:firstLine="720"/>
        <w:jc w:val="both"/>
        <w:rPr>
          <w:i/>
          <w:sz w:val="28"/>
          <w:szCs w:val="28"/>
        </w:rPr>
      </w:pPr>
      <w:r w:rsidRPr="0022058A">
        <w:rPr>
          <w:sz w:val="28"/>
          <w:szCs w:val="28"/>
        </w:rPr>
        <w:t xml:space="preserve">На відміну від логічних, образні порівняння вихоплюють із асоціативного ряду якусь одну найвиразнішу ознаку, часом несподівану, і </w:t>
      </w:r>
      <w:r w:rsidRPr="0022058A">
        <w:rPr>
          <w:sz w:val="28"/>
          <w:szCs w:val="28"/>
        </w:rPr>
        <w:lastRenderedPageBreak/>
        <w:t>роблять її вузловою, основною, ігноруючи решту особливостей. Звідси, відповідно, образні порівняння роз</w:t>
      </w:r>
      <w:r w:rsidR="00EF77AE" w:rsidRPr="0022058A">
        <w:rPr>
          <w:sz w:val="28"/>
          <w:szCs w:val="28"/>
        </w:rPr>
        <w:t>глядають як такі, які ґрунтуються</w:t>
      </w:r>
      <w:r w:rsidRPr="0022058A">
        <w:rPr>
          <w:sz w:val="28"/>
          <w:szCs w:val="28"/>
        </w:rPr>
        <w:t xml:space="preserve"> на зіставленні понять, на паралелізмі уявлень, що у своїй основі передбачає наявність  асоціативних   зв’язків   між   явищами   об’єктивного   світу: «Власне образними порівняннями, слідом за Аристотелем, вважатимемо порівняння, у яких об’єкт та еталон порівняння належать до різних онтологічних   класів,   засвідчують   близькість  явищ,   віддалених   одне</w:t>
      </w:r>
      <w:r w:rsidRPr="0022058A">
        <w:rPr>
          <w:spacing w:val="23"/>
          <w:sz w:val="28"/>
          <w:szCs w:val="28"/>
        </w:rPr>
        <w:t xml:space="preserve"> </w:t>
      </w:r>
      <w:r w:rsidR="00E448E2" w:rsidRPr="0022058A">
        <w:rPr>
          <w:sz w:val="28"/>
          <w:szCs w:val="28"/>
        </w:rPr>
        <w:t>від одного» [20</w:t>
      </w:r>
      <w:r w:rsidRPr="0022058A">
        <w:rPr>
          <w:sz w:val="28"/>
          <w:szCs w:val="28"/>
        </w:rPr>
        <w:t xml:space="preserve">, с. 57]. Наприклад: </w:t>
      </w:r>
      <w:r w:rsidRPr="0022058A">
        <w:rPr>
          <w:i/>
          <w:sz w:val="28"/>
          <w:szCs w:val="28"/>
        </w:rPr>
        <w:t xml:space="preserve">Полум'я то вибухало величезними язиками, то падало й потопало в диму, то кидалось од вітру на всі боки з глухим гудінням, і офіцерські тіні метушились по хатніх стінах, </w:t>
      </w:r>
      <w:r w:rsidRPr="0022058A">
        <w:rPr>
          <w:b/>
          <w:i/>
          <w:sz w:val="28"/>
          <w:szCs w:val="28"/>
        </w:rPr>
        <w:t>як зловісні привиди</w:t>
      </w:r>
      <w:r w:rsidR="00E448E2" w:rsidRPr="0022058A">
        <w:rPr>
          <w:b/>
          <w:i/>
          <w:sz w:val="28"/>
          <w:szCs w:val="28"/>
        </w:rPr>
        <w:t xml:space="preserve"> </w:t>
      </w:r>
      <w:r w:rsidR="00E448E2" w:rsidRPr="0022058A">
        <w:rPr>
          <w:sz w:val="28"/>
          <w:szCs w:val="28"/>
        </w:rPr>
        <w:t>[28];</w:t>
      </w:r>
      <w:r w:rsidR="00E448E2" w:rsidRPr="0022058A">
        <w:rPr>
          <w:i/>
          <w:sz w:val="28"/>
          <w:szCs w:val="28"/>
        </w:rPr>
        <w:t xml:space="preserve"> </w:t>
      </w:r>
      <w:r w:rsidR="00E448E2" w:rsidRPr="0022058A">
        <w:rPr>
          <w:sz w:val="28"/>
          <w:szCs w:val="28"/>
        </w:rPr>
        <w:t xml:space="preserve"> </w:t>
      </w:r>
      <w:r w:rsidRPr="0022058A">
        <w:rPr>
          <w:i/>
          <w:sz w:val="28"/>
          <w:szCs w:val="28"/>
        </w:rPr>
        <w:t xml:space="preserve">Згадав він раптом єдине в світі слово, яке діяло на гітлеріців, </w:t>
      </w:r>
      <w:r w:rsidRPr="0022058A">
        <w:rPr>
          <w:b/>
          <w:i/>
          <w:sz w:val="28"/>
          <w:szCs w:val="28"/>
        </w:rPr>
        <w:t>як Христове ім'я на чортів</w:t>
      </w:r>
      <w:r w:rsidR="00E448E2" w:rsidRPr="0022058A">
        <w:rPr>
          <w:b/>
          <w:i/>
          <w:sz w:val="28"/>
          <w:szCs w:val="28"/>
        </w:rPr>
        <w:t xml:space="preserve"> </w:t>
      </w:r>
      <w:r w:rsidR="00E448E2" w:rsidRPr="0022058A">
        <w:rPr>
          <w:sz w:val="28"/>
          <w:szCs w:val="28"/>
        </w:rPr>
        <w:t>[28]</w:t>
      </w:r>
      <w:r w:rsidRPr="0022058A">
        <w:rPr>
          <w:b/>
          <w:i/>
          <w:sz w:val="28"/>
          <w:szCs w:val="28"/>
        </w:rPr>
        <w:t xml:space="preserve"> </w:t>
      </w:r>
      <w:r w:rsidRPr="0022058A">
        <w:rPr>
          <w:sz w:val="28"/>
          <w:szCs w:val="28"/>
        </w:rPr>
        <w:t xml:space="preserve">тощо. Такі образні порівняння вживаються для того, аби дати читачам уявлення про зображуваний предмет через зіставлення його з іншим предметом, таким, що містить у собі необхідні для конкретизації уявлення ознаки в більш концентрованому вияві. </w:t>
      </w:r>
    </w:p>
    <w:p w:rsidR="00E54D5A" w:rsidRPr="0022058A" w:rsidRDefault="00ED1A35" w:rsidP="00736470">
      <w:pPr>
        <w:spacing w:line="360" w:lineRule="auto"/>
        <w:ind w:firstLine="720"/>
        <w:jc w:val="both"/>
        <w:rPr>
          <w:sz w:val="28"/>
          <w:szCs w:val="28"/>
        </w:rPr>
      </w:pPr>
      <w:r w:rsidRPr="0022058A">
        <w:rPr>
          <w:sz w:val="28"/>
          <w:szCs w:val="28"/>
        </w:rPr>
        <w:t>Образне порівняння, подібно до інших засобів художнього увиразнення мовлення, не лише доповнює інформацію про предмет мовлення, а й відображає мовцеве емоційне ставлення до нього. Тому сьогодні особливо актуально звучить питання про зв’язок «цих образних засобів з індивідуальною моделлю світу письменника, з’ясування їх ролі у форму</w:t>
      </w:r>
      <w:r w:rsidR="007C636E" w:rsidRPr="0022058A">
        <w:rPr>
          <w:sz w:val="28"/>
          <w:szCs w:val="28"/>
        </w:rPr>
        <w:t>ванні мовного образу автора» [107</w:t>
      </w:r>
      <w:r w:rsidRPr="0022058A">
        <w:rPr>
          <w:sz w:val="28"/>
          <w:szCs w:val="28"/>
        </w:rPr>
        <w:t>, с. 627]. Нині не викликає жодних заперечень твердження про те, що «порівняння нерозривно пов’язане з ціннісною картиною світу, його аналіз дає змогу виявити місце тих чи тих об’є</w:t>
      </w:r>
      <w:r w:rsidR="007C636E" w:rsidRPr="0022058A">
        <w:rPr>
          <w:sz w:val="28"/>
          <w:szCs w:val="28"/>
        </w:rPr>
        <w:t>ктів у мовній картині світу» [60</w:t>
      </w:r>
      <w:r w:rsidRPr="0022058A">
        <w:rPr>
          <w:sz w:val="28"/>
          <w:szCs w:val="28"/>
        </w:rPr>
        <w:t>, с.</w:t>
      </w:r>
      <w:r w:rsidRPr="0022058A">
        <w:rPr>
          <w:spacing w:val="-14"/>
          <w:sz w:val="28"/>
          <w:szCs w:val="28"/>
        </w:rPr>
        <w:t xml:space="preserve"> </w:t>
      </w:r>
      <w:r w:rsidRPr="0022058A">
        <w:rPr>
          <w:sz w:val="28"/>
          <w:szCs w:val="28"/>
        </w:rPr>
        <w:t>87].</w:t>
      </w:r>
    </w:p>
    <w:p w:rsidR="00EF77AE" w:rsidRPr="001D5ACE" w:rsidRDefault="00ED1A35" w:rsidP="00736470">
      <w:pPr>
        <w:spacing w:line="360" w:lineRule="auto"/>
        <w:ind w:firstLine="720"/>
        <w:jc w:val="both"/>
        <w:rPr>
          <w:sz w:val="28"/>
          <w:szCs w:val="28"/>
        </w:rPr>
      </w:pPr>
      <w:r w:rsidRPr="0022058A">
        <w:rPr>
          <w:sz w:val="28"/>
          <w:szCs w:val="28"/>
        </w:rPr>
        <w:t>Усе розмаїття образних порівняння, якими послуговується Олександр Довженко, можна систематизувати в межах традиційних та індивідуально-авторських зразків.</w:t>
      </w:r>
      <w:r w:rsidR="00E54D5A" w:rsidRPr="0022058A">
        <w:rPr>
          <w:sz w:val="28"/>
          <w:szCs w:val="28"/>
        </w:rPr>
        <w:t xml:space="preserve"> </w:t>
      </w:r>
      <w:r w:rsidRPr="0022058A">
        <w:rPr>
          <w:sz w:val="28"/>
          <w:szCs w:val="28"/>
        </w:rPr>
        <w:t xml:space="preserve">Як відомо, серед різноманітних засобів мовної стилізації особлива роль відводиться традиційним, або стійким, порівнянням, скерованим на пізнання людиною предметів / явищ об’єктивного світу завдяки зіставленню спільних ознак цих предметів / явищ. Уведення стійких </w:t>
      </w:r>
      <w:r w:rsidRPr="0022058A">
        <w:rPr>
          <w:sz w:val="28"/>
          <w:szCs w:val="28"/>
        </w:rPr>
        <w:lastRenderedPageBreak/>
        <w:t xml:space="preserve">порівнянь у художній текст пов’язують із прагненням автора посилити експресивне забарвлення, лаконізувати мовлення. Адже короткі, прості й лаконічні стійкі конструкції завжди кращі від громіздких висловів. </w:t>
      </w:r>
    </w:p>
    <w:p w:rsidR="00E54D5A" w:rsidRPr="0022058A" w:rsidRDefault="00ED1A35" w:rsidP="00736470">
      <w:pPr>
        <w:spacing w:line="360" w:lineRule="auto"/>
        <w:ind w:firstLine="720"/>
        <w:jc w:val="both"/>
        <w:rPr>
          <w:sz w:val="28"/>
          <w:szCs w:val="28"/>
        </w:rPr>
      </w:pPr>
      <w:r w:rsidRPr="0022058A">
        <w:rPr>
          <w:sz w:val="28"/>
          <w:szCs w:val="28"/>
        </w:rPr>
        <w:t>Багатші та об’ємніші за змістом</w:t>
      </w:r>
      <w:r w:rsidRPr="0022058A">
        <w:rPr>
          <w:spacing w:val="54"/>
          <w:sz w:val="28"/>
          <w:szCs w:val="28"/>
        </w:rPr>
        <w:t xml:space="preserve"> </w:t>
      </w:r>
      <w:r w:rsidR="00EF77AE" w:rsidRPr="0022058A">
        <w:rPr>
          <w:sz w:val="28"/>
          <w:szCs w:val="28"/>
        </w:rPr>
        <w:t>і коротші за формою</w:t>
      </w:r>
      <w:r w:rsidRPr="0022058A">
        <w:rPr>
          <w:sz w:val="28"/>
          <w:szCs w:val="28"/>
        </w:rPr>
        <w:t xml:space="preserve"> стійкі порівняння сприяють економії мовного матеріалу. Вони репрезентують систему засобів вираження, у якій з особливою наочністю виявляється так звана внутрішня форма мови, багатство мовних зображальних ресурсів, а разом з тим розкривається самобутність національної культури. Наприклад: </w:t>
      </w:r>
      <w:r w:rsidRPr="0022058A">
        <w:rPr>
          <w:i/>
          <w:sz w:val="28"/>
          <w:szCs w:val="28"/>
          <w:lang w:val="ru-RU"/>
        </w:rPr>
        <w:t xml:space="preserve">Ще не написав і одної сторінки, а вже втомився так, </w:t>
      </w:r>
      <w:r w:rsidRPr="0022058A">
        <w:rPr>
          <w:b/>
          <w:i/>
          <w:sz w:val="28"/>
          <w:szCs w:val="28"/>
          <w:lang w:val="ru-RU"/>
        </w:rPr>
        <w:t xml:space="preserve">неначе камені ворочав </w:t>
      </w:r>
      <w:r w:rsidRPr="0022058A">
        <w:rPr>
          <w:i/>
          <w:sz w:val="28"/>
          <w:szCs w:val="28"/>
          <w:lang w:val="ru-RU"/>
        </w:rPr>
        <w:t>на тяжкому шляху, і серце болить, і смуток обнімає душу</w:t>
      </w:r>
      <w:r w:rsidR="007C636E" w:rsidRPr="0022058A">
        <w:rPr>
          <w:i/>
          <w:sz w:val="28"/>
          <w:szCs w:val="28"/>
          <w:lang w:val="ru-RU"/>
        </w:rPr>
        <w:t xml:space="preserve"> </w:t>
      </w:r>
      <w:r w:rsidR="007C636E" w:rsidRPr="0022058A">
        <w:rPr>
          <w:sz w:val="28"/>
          <w:szCs w:val="28"/>
        </w:rPr>
        <w:t>[28];</w:t>
      </w:r>
      <w:r w:rsidR="007C636E" w:rsidRPr="0022058A">
        <w:rPr>
          <w:i/>
          <w:sz w:val="28"/>
          <w:szCs w:val="28"/>
        </w:rPr>
        <w:t xml:space="preserve"> </w:t>
      </w:r>
      <w:r w:rsidR="007C636E" w:rsidRPr="0022058A">
        <w:rPr>
          <w:sz w:val="28"/>
          <w:szCs w:val="28"/>
          <w:lang w:val="ru-RU"/>
        </w:rPr>
        <w:t xml:space="preserve"> </w:t>
      </w:r>
      <w:r w:rsidRPr="0022058A">
        <w:rPr>
          <w:i/>
          <w:sz w:val="28"/>
          <w:szCs w:val="28"/>
          <w:lang w:val="ru-RU"/>
        </w:rPr>
        <w:t xml:space="preserve">Ніт, не редакціям належу я, мабуть, а лікарям. Декілька офіцерів стояли </w:t>
      </w:r>
      <w:r w:rsidRPr="0022058A">
        <w:rPr>
          <w:b/>
          <w:i/>
          <w:sz w:val="28"/>
          <w:szCs w:val="28"/>
          <w:lang w:val="ru-RU"/>
        </w:rPr>
        <w:t>мов скам'янілі</w:t>
      </w:r>
      <w:r w:rsidR="007C636E" w:rsidRPr="0022058A">
        <w:rPr>
          <w:b/>
          <w:i/>
          <w:sz w:val="28"/>
          <w:szCs w:val="28"/>
          <w:lang w:val="ru-RU"/>
        </w:rPr>
        <w:t xml:space="preserve"> </w:t>
      </w:r>
      <w:r w:rsidR="007C636E" w:rsidRPr="0022058A">
        <w:rPr>
          <w:sz w:val="28"/>
          <w:szCs w:val="28"/>
        </w:rPr>
        <w:t>[28];</w:t>
      </w:r>
      <w:r w:rsidR="007C636E" w:rsidRPr="0022058A">
        <w:rPr>
          <w:i/>
          <w:sz w:val="28"/>
          <w:szCs w:val="28"/>
        </w:rPr>
        <w:t xml:space="preserve"> </w:t>
      </w:r>
      <w:r w:rsidR="007C636E" w:rsidRPr="0022058A">
        <w:rPr>
          <w:sz w:val="28"/>
          <w:szCs w:val="28"/>
          <w:lang w:val="ru-RU"/>
        </w:rPr>
        <w:t xml:space="preserve"> </w:t>
      </w:r>
      <w:r w:rsidRPr="0022058A">
        <w:rPr>
          <w:i/>
          <w:sz w:val="28"/>
          <w:szCs w:val="28"/>
          <w:lang w:val="ru-RU"/>
        </w:rPr>
        <w:t xml:space="preserve">Гидкі, страшні слова глушили її в голову, в спину, в груди, плутались </w:t>
      </w:r>
      <w:proofErr w:type="gramStart"/>
      <w:r w:rsidRPr="0022058A">
        <w:rPr>
          <w:i/>
          <w:sz w:val="28"/>
          <w:szCs w:val="28"/>
          <w:lang w:val="ru-RU"/>
        </w:rPr>
        <w:t>п</w:t>
      </w:r>
      <w:proofErr w:type="gramEnd"/>
      <w:r w:rsidRPr="0022058A">
        <w:rPr>
          <w:i/>
          <w:sz w:val="28"/>
          <w:szCs w:val="28"/>
          <w:lang w:val="ru-RU"/>
        </w:rPr>
        <w:t xml:space="preserve">ід ногами, і вона хиталась, йдучи </w:t>
      </w:r>
      <w:r w:rsidRPr="0022058A">
        <w:rPr>
          <w:b/>
          <w:i/>
          <w:sz w:val="28"/>
          <w:szCs w:val="28"/>
          <w:lang w:val="ru-RU"/>
        </w:rPr>
        <w:t>мов п'яна</w:t>
      </w:r>
      <w:r w:rsidR="007C636E" w:rsidRPr="0022058A">
        <w:rPr>
          <w:b/>
          <w:i/>
          <w:sz w:val="28"/>
          <w:szCs w:val="28"/>
          <w:lang w:val="ru-RU"/>
        </w:rPr>
        <w:t xml:space="preserve"> </w:t>
      </w:r>
      <w:r w:rsidR="007C636E" w:rsidRPr="0022058A">
        <w:rPr>
          <w:sz w:val="28"/>
          <w:szCs w:val="28"/>
        </w:rPr>
        <w:t>[28]</w:t>
      </w:r>
      <w:r w:rsidRPr="0022058A">
        <w:rPr>
          <w:b/>
          <w:i/>
          <w:sz w:val="28"/>
          <w:szCs w:val="28"/>
          <w:lang w:val="ru-RU"/>
        </w:rPr>
        <w:t xml:space="preserve"> </w:t>
      </w:r>
      <w:r w:rsidRPr="0022058A">
        <w:rPr>
          <w:sz w:val="28"/>
          <w:szCs w:val="28"/>
        </w:rPr>
        <w:t>тощо. Такі одиниці зазвичай не створюються письменником, а використовуються у готовому вигляді, тому</w:t>
      </w:r>
      <w:r w:rsidR="00FC54BE" w:rsidRPr="0022058A">
        <w:rPr>
          <w:sz w:val="28"/>
          <w:szCs w:val="28"/>
        </w:rPr>
        <w:t xml:space="preserve"> дехто з науковців, скажімо, В. </w:t>
      </w:r>
      <w:r w:rsidRPr="0022058A">
        <w:rPr>
          <w:sz w:val="28"/>
          <w:szCs w:val="28"/>
        </w:rPr>
        <w:t xml:space="preserve">Огольцев, розглядають їх як такі, що посідають проміжне місце між порівняннями та фразеологізмами. Подекуди послуговуються й відповідним терміном – компаративні фразеологізми, тобто фразеологізми, що виникли внаслідок деформації порівняльних зворотів. </w:t>
      </w:r>
    </w:p>
    <w:p w:rsidR="00E54D5A" w:rsidRPr="0022058A" w:rsidRDefault="00ED1A35" w:rsidP="00736470">
      <w:pPr>
        <w:spacing w:line="360" w:lineRule="auto"/>
        <w:ind w:firstLine="720"/>
        <w:jc w:val="both"/>
        <w:rPr>
          <w:sz w:val="28"/>
          <w:szCs w:val="28"/>
        </w:rPr>
      </w:pPr>
      <w:r w:rsidRPr="0022058A">
        <w:rPr>
          <w:sz w:val="28"/>
          <w:szCs w:val="28"/>
        </w:rPr>
        <w:t>Традиційні порівняння узяті зі скарбниці народної мудрості, відзначаються усталеністю та відтворюваністю. У мові досліджуваних творів вони вирізняються особливою емотивною значущістю, оскільки характеризують певні явища не лише з позиції того, хто пише, а й покликані створити певну емоційно-експресивну атмосферу тексту.</w:t>
      </w:r>
    </w:p>
    <w:p w:rsidR="00E54D5A" w:rsidRPr="0022058A" w:rsidRDefault="00ED1A35" w:rsidP="00736470">
      <w:pPr>
        <w:spacing w:line="360" w:lineRule="auto"/>
        <w:ind w:firstLine="720"/>
        <w:jc w:val="both"/>
        <w:rPr>
          <w:i/>
          <w:sz w:val="28"/>
          <w:szCs w:val="28"/>
        </w:rPr>
      </w:pPr>
      <w:r w:rsidRPr="0022058A">
        <w:rPr>
          <w:sz w:val="28"/>
          <w:szCs w:val="28"/>
        </w:rPr>
        <w:t>Художня майстерність Олександра Довженка передбачає розмаїття композиційних прийомів, за допомогою яких автор уводить порівняння в канву тексту.</w:t>
      </w:r>
      <w:r w:rsidR="00E54D5A" w:rsidRPr="0022058A">
        <w:rPr>
          <w:sz w:val="28"/>
          <w:szCs w:val="28"/>
        </w:rPr>
        <w:t xml:space="preserve"> </w:t>
      </w:r>
      <w:r w:rsidRPr="0022058A">
        <w:rPr>
          <w:sz w:val="28"/>
          <w:szCs w:val="28"/>
        </w:rPr>
        <w:t xml:space="preserve">Подекуди натрапляємо на прийом деталізації дистрибута, значення якого увиразнюється характерологічним епітетом, що втілюється в компаративній конструкції: </w:t>
      </w:r>
      <w:r w:rsidR="00FC54BE" w:rsidRPr="0022058A">
        <w:rPr>
          <w:i/>
          <w:sz w:val="28"/>
          <w:szCs w:val="28"/>
        </w:rPr>
        <w:t xml:space="preserve">̶  Я ніколи тебе не забуду,  ̶ </w:t>
      </w:r>
      <w:r w:rsidRPr="0022058A">
        <w:rPr>
          <w:i/>
          <w:sz w:val="28"/>
          <w:szCs w:val="28"/>
        </w:rPr>
        <w:t xml:space="preserve"> сказала вона журно і строго і поцілувала Василя в щоку </w:t>
      </w:r>
      <w:r w:rsidRPr="0022058A">
        <w:rPr>
          <w:b/>
          <w:i/>
          <w:sz w:val="28"/>
          <w:szCs w:val="28"/>
        </w:rPr>
        <w:t>коротким холодним, немов дитячим,</w:t>
      </w:r>
      <w:r w:rsidRPr="0022058A">
        <w:rPr>
          <w:i/>
          <w:sz w:val="28"/>
          <w:szCs w:val="28"/>
        </w:rPr>
        <w:t xml:space="preserve"> </w:t>
      </w:r>
      <w:r w:rsidRPr="0022058A">
        <w:rPr>
          <w:i/>
          <w:sz w:val="28"/>
          <w:szCs w:val="28"/>
        </w:rPr>
        <w:lastRenderedPageBreak/>
        <w:t>поцілунком</w:t>
      </w:r>
      <w:r w:rsidR="00FC54BE" w:rsidRPr="0022058A">
        <w:rPr>
          <w:i/>
          <w:sz w:val="28"/>
          <w:szCs w:val="28"/>
        </w:rPr>
        <w:t xml:space="preserve"> </w:t>
      </w:r>
      <w:r w:rsidR="00FC54BE" w:rsidRPr="0022058A">
        <w:rPr>
          <w:sz w:val="28"/>
          <w:szCs w:val="28"/>
        </w:rPr>
        <w:t>[27];</w:t>
      </w:r>
      <w:r w:rsidR="00FC54BE" w:rsidRPr="0022058A">
        <w:rPr>
          <w:i/>
          <w:sz w:val="28"/>
          <w:szCs w:val="28"/>
        </w:rPr>
        <w:t xml:space="preserve"> </w:t>
      </w:r>
      <w:r w:rsidR="00FC54BE" w:rsidRPr="0022058A">
        <w:rPr>
          <w:sz w:val="28"/>
          <w:szCs w:val="28"/>
        </w:rPr>
        <w:t xml:space="preserve"> </w:t>
      </w:r>
      <w:r w:rsidRPr="0022058A">
        <w:rPr>
          <w:i/>
          <w:sz w:val="28"/>
          <w:szCs w:val="28"/>
        </w:rPr>
        <w:t xml:space="preserve">Сцени печалі повинні бути </w:t>
      </w:r>
      <w:r w:rsidRPr="0022058A">
        <w:rPr>
          <w:b/>
          <w:i/>
          <w:sz w:val="28"/>
          <w:szCs w:val="28"/>
        </w:rPr>
        <w:t>легкими, як білі хмарки</w:t>
      </w:r>
      <w:r w:rsidRPr="0022058A">
        <w:rPr>
          <w:i/>
          <w:sz w:val="28"/>
          <w:szCs w:val="28"/>
        </w:rPr>
        <w:t xml:space="preserve">. </w:t>
      </w:r>
      <w:r w:rsidRPr="0022058A">
        <w:rPr>
          <w:i/>
          <w:sz w:val="28"/>
          <w:szCs w:val="28"/>
          <w:lang w:val="ru-RU"/>
        </w:rPr>
        <w:t xml:space="preserve">Але пики в обох </w:t>
      </w:r>
      <w:r w:rsidRPr="0022058A">
        <w:rPr>
          <w:b/>
          <w:i/>
          <w:sz w:val="28"/>
          <w:szCs w:val="28"/>
          <w:lang w:val="ru-RU"/>
        </w:rPr>
        <w:t>злі, як у гадюк</w:t>
      </w:r>
      <w:r w:rsidR="00FC54BE" w:rsidRPr="0022058A">
        <w:rPr>
          <w:b/>
          <w:i/>
          <w:sz w:val="28"/>
          <w:szCs w:val="28"/>
          <w:lang w:val="ru-RU"/>
        </w:rPr>
        <w:t xml:space="preserve"> </w:t>
      </w:r>
      <w:r w:rsidR="00FC54BE" w:rsidRPr="0022058A">
        <w:rPr>
          <w:sz w:val="28"/>
          <w:szCs w:val="28"/>
        </w:rPr>
        <w:t>[28];</w:t>
      </w:r>
      <w:r w:rsidR="00FC54BE" w:rsidRPr="0022058A">
        <w:rPr>
          <w:i/>
          <w:sz w:val="28"/>
          <w:szCs w:val="28"/>
        </w:rPr>
        <w:t xml:space="preserve"> </w:t>
      </w:r>
      <w:r w:rsidRPr="0022058A">
        <w:rPr>
          <w:i/>
          <w:sz w:val="28"/>
          <w:szCs w:val="28"/>
          <w:lang w:val="ru-RU"/>
        </w:rPr>
        <w:t xml:space="preserve">Вона не була </w:t>
      </w:r>
      <w:r w:rsidRPr="0022058A">
        <w:rPr>
          <w:b/>
          <w:i/>
          <w:sz w:val="28"/>
          <w:szCs w:val="28"/>
          <w:lang w:val="ru-RU"/>
        </w:rPr>
        <w:t>глибока, як безодня</w:t>
      </w:r>
      <w:r w:rsidRPr="0022058A">
        <w:rPr>
          <w:i/>
          <w:sz w:val="28"/>
          <w:szCs w:val="28"/>
          <w:lang w:val="ru-RU"/>
        </w:rPr>
        <w:t xml:space="preserve">, чи </w:t>
      </w:r>
      <w:r w:rsidRPr="0022058A">
        <w:rPr>
          <w:b/>
          <w:i/>
          <w:sz w:val="28"/>
          <w:szCs w:val="28"/>
          <w:lang w:val="ru-RU"/>
        </w:rPr>
        <w:t>гостра [як] блискавка</w:t>
      </w:r>
      <w:r w:rsidRPr="0022058A">
        <w:rPr>
          <w:i/>
          <w:sz w:val="28"/>
          <w:szCs w:val="28"/>
          <w:lang w:val="ru-RU"/>
        </w:rPr>
        <w:t xml:space="preserve">. Вона була </w:t>
      </w:r>
      <w:r w:rsidRPr="0022058A">
        <w:rPr>
          <w:b/>
          <w:i/>
          <w:sz w:val="28"/>
          <w:szCs w:val="28"/>
          <w:lang w:val="ru-RU"/>
        </w:rPr>
        <w:t>ніжна, як вода</w:t>
      </w:r>
      <w:r w:rsidR="00FC54BE" w:rsidRPr="0022058A">
        <w:rPr>
          <w:b/>
          <w:i/>
          <w:sz w:val="28"/>
          <w:szCs w:val="28"/>
          <w:lang w:val="ru-RU"/>
        </w:rPr>
        <w:t xml:space="preserve"> </w:t>
      </w:r>
      <w:r w:rsidR="00FC54BE" w:rsidRPr="0022058A">
        <w:rPr>
          <w:sz w:val="28"/>
          <w:szCs w:val="28"/>
        </w:rPr>
        <w:t>[28]</w:t>
      </w:r>
      <w:r w:rsidRPr="0022058A">
        <w:rPr>
          <w:i/>
          <w:sz w:val="28"/>
          <w:szCs w:val="28"/>
          <w:lang w:val="ru-RU"/>
        </w:rPr>
        <w:t xml:space="preserve">. </w:t>
      </w:r>
    </w:p>
    <w:p w:rsidR="00E54D5A" w:rsidRPr="0022058A" w:rsidRDefault="00ED1A35" w:rsidP="00736470">
      <w:pPr>
        <w:spacing w:line="360" w:lineRule="auto"/>
        <w:ind w:firstLine="720"/>
        <w:jc w:val="both"/>
        <w:rPr>
          <w:i/>
          <w:sz w:val="28"/>
          <w:szCs w:val="28"/>
        </w:rPr>
      </w:pPr>
      <w:r w:rsidRPr="0022058A">
        <w:rPr>
          <w:sz w:val="28"/>
          <w:szCs w:val="28"/>
        </w:rPr>
        <w:t xml:space="preserve">Задля втілення експресивного забарвлення в межах порівняльних конструкцій автор послуговується прийомом гіперболізації ознаки. Наприклад: </w:t>
      </w:r>
      <w:r w:rsidRPr="0022058A">
        <w:rPr>
          <w:i/>
          <w:sz w:val="28"/>
          <w:szCs w:val="28"/>
          <w:lang w:val="ru-RU"/>
        </w:rPr>
        <w:t xml:space="preserve">Шалений огонь гніву й пристрасті битви надавав бійцям такої велетенської сили, що важкі гармати вертілися у них в руках, </w:t>
      </w:r>
      <w:r w:rsidRPr="0022058A">
        <w:rPr>
          <w:b/>
          <w:i/>
          <w:sz w:val="28"/>
          <w:szCs w:val="28"/>
          <w:lang w:val="ru-RU"/>
        </w:rPr>
        <w:t>як іграшки</w:t>
      </w:r>
      <w:r w:rsidRPr="0022058A">
        <w:rPr>
          <w:sz w:val="28"/>
          <w:szCs w:val="28"/>
          <w:lang w:val="ru-RU"/>
        </w:rPr>
        <w:t xml:space="preserve"> </w:t>
      </w:r>
      <w:r w:rsidR="008327FE" w:rsidRPr="0022058A">
        <w:rPr>
          <w:sz w:val="28"/>
          <w:szCs w:val="28"/>
          <w:lang w:val="ru-RU"/>
        </w:rPr>
        <w:t xml:space="preserve"> </w:t>
      </w:r>
      <w:r w:rsidR="008327FE" w:rsidRPr="0022058A">
        <w:rPr>
          <w:sz w:val="28"/>
          <w:szCs w:val="28"/>
        </w:rPr>
        <w:t xml:space="preserve">[28] </w:t>
      </w:r>
      <w:r w:rsidRPr="0022058A">
        <w:rPr>
          <w:sz w:val="28"/>
          <w:szCs w:val="28"/>
        </w:rPr>
        <w:t>тощо. Проте у творчому доробку Олександра Довженка фіксуємо й порівняння з суб’єктом, що вводяться в контекст за допомогою метонімії</w:t>
      </w:r>
      <w:r w:rsidRPr="0022058A">
        <w:rPr>
          <w:sz w:val="28"/>
          <w:szCs w:val="28"/>
          <w:lang w:val="ru-RU"/>
        </w:rPr>
        <w:t>.</w:t>
      </w:r>
    </w:p>
    <w:p w:rsidR="00E54D5A" w:rsidRPr="0022058A" w:rsidRDefault="00ED1A35" w:rsidP="00736470">
      <w:pPr>
        <w:spacing w:line="360" w:lineRule="auto"/>
        <w:ind w:firstLine="720"/>
        <w:jc w:val="both"/>
        <w:rPr>
          <w:i/>
          <w:sz w:val="28"/>
          <w:szCs w:val="28"/>
        </w:rPr>
      </w:pPr>
      <w:r w:rsidRPr="0022058A">
        <w:rPr>
          <w:sz w:val="28"/>
          <w:szCs w:val="28"/>
        </w:rPr>
        <w:t>Традиційні порівняння, будучи прагматично  спрямованими одиницями, зорієнтовують на певну оцінку, яку автор висловлює через використання традиційних образів зіставлення, передусім осіб, із представниками т</w:t>
      </w:r>
      <w:r w:rsidR="008327FE" w:rsidRPr="0022058A">
        <w:rPr>
          <w:sz w:val="28"/>
          <w:szCs w:val="28"/>
        </w:rPr>
        <w:t>варинного чи рослинного світу. Н. </w:t>
      </w:r>
      <w:r w:rsidRPr="0022058A">
        <w:rPr>
          <w:sz w:val="28"/>
          <w:szCs w:val="28"/>
        </w:rPr>
        <w:t>Хараман, у зв’язку з цим, зауважує: «Для пейоративних порівнянь досить традиційним є використання денотатів тваринного світу. Уживання таких порівняльних конструкцій обмежене функціональними якостями, вони дієві в описах портретів   негативних   персонажів,   негативни</w:t>
      </w:r>
      <w:r w:rsidR="008327FE" w:rsidRPr="0022058A">
        <w:rPr>
          <w:sz w:val="28"/>
          <w:szCs w:val="28"/>
        </w:rPr>
        <w:t>х   явищ   у   суспільстві»  [107</w:t>
      </w:r>
      <w:r w:rsidRPr="0022058A">
        <w:rPr>
          <w:sz w:val="28"/>
          <w:szCs w:val="28"/>
        </w:rPr>
        <w:t>, с. 629]. Наприклад:</w:t>
      </w:r>
      <w:r w:rsidRPr="0022058A">
        <w:rPr>
          <w:sz w:val="28"/>
          <w:szCs w:val="28"/>
          <w:lang w:val="ru-RU"/>
        </w:rPr>
        <w:t xml:space="preserve"> </w:t>
      </w:r>
      <w:r w:rsidRPr="0022058A">
        <w:rPr>
          <w:i/>
          <w:sz w:val="28"/>
          <w:szCs w:val="28"/>
          <w:lang w:val="ru-RU"/>
        </w:rPr>
        <w:t xml:space="preserve">Очі його горіли, </w:t>
      </w:r>
      <w:r w:rsidRPr="0022058A">
        <w:rPr>
          <w:b/>
          <w:i/>
          <w:sz w:val="28"/>
          <w:szCs w:val="28"/>
          <w:lang w:val="ru-RU"/>
        </w:rPr>
        <w:t>як у хижого звіра,</w:t>
      </w:r>
      <w:r w:rsidRPr="0022058A">
        <w:rPr>
          <w:i/>
          <w:sz w:val="28"/>
          <w:szCs w:val="28"/>
          <w:lang w:val="ru-RU"/>
        </w:rPr>
        <w:t xml:space="preserve"> і тремтіли білі губи</w:t>
      </w:r>
      <w:r w:rsidR="008327FE" w:rsidRPr="0022058A">
        <w:rPr>
          <w:i/>
          <w:sz w:val="28"/>
          <w:szCs w:val="28"/>
          <w:lang w:val="ru-RU"/>
        </w:rPr>
        <w:t xml:space="preserve"> </w:t>
      </w:r>
      <w:r w:rsidR="008327FE" w:rsidRPr="0022058A">
        <w:rPr>
          <w:sz w:val="28"/>
          <w:szCs w:val="28"/>
        </w:rPr>
        <w:t>[28];</w:t>
      </w:r>
      <w:r w:rsidR="008327FE" w:rsidRPr="0022058A">
        <w:rPr>
          <w:i/>
          <w:sz w:val="28"/>
          <w:szCs w:val="28"/>
        </w:rPr>
        <w:t xml:space="preserve"> </w:t>
      </w:r>
      <w:r w:rsidR="008327FE" w:rsidRPr="0022058A">
        <w:rPr>
          <w:sz w:val="28"/>
          <w:szCs w:val="28"/>
          <w:lang w:val="ru-RU"/>
        </w:rPr>
        <w:t xml:space="preserve"> </w:t>
      </w:r>
      <w:r w:rsidRPr="0022058A">
        <w:rPr>
          <w:i/>
          <w:sz w:val="28"/>
          <w:szCs w:val="28"/>
          <w:lang w:val="ru-RU"/>
        </w:rPr>
        <w:t xml:space="preserve">Ми бродимо, </w:t>
      </w:r>
      <w:r w:rsidRPr="0022058A">
        <w:rPr>
          <w:b/>
          <w:i/>
          <w:sz w:val="28"/>
          <w:szCs w:val="28"/>
          <w:lang w:val="ru-RU"/>
        </w:rPr>
        <w:t>як хижі звірі,</w:t>
      </w:r>
      <w:r w:rsidRPr="0022058A">
        <w:rPr>
          <w:i/>
          <w:sz w:val="28"/>
          <w:szCs w:val="28"/>
          <w:lang w:val="ru-RU"/>
        </w:rPr>
        <w:t xml:space="preserve"> в лісах, у болотах і</w:t>
      </w:r>
      <w:r w:rsidR="008327FE" w:rsidRPr="0022058A">
        <w:rPr>
          <w:i/>
          <w:sz w:val="28"/>
          <w:szCs w:val="28"/>
          <w:lang w:val="ru-RU"/>
        </w:rPr>
        <w:t xml:space="preserve"> не маємо де голову прислонити! </w:t>
      </w:r>
      <w:r w:rsidR="008327FE" w:rsidRPr="0022058A">
        <w:rPr>
          <w:sz w:val="28"/>
          <w:szCs w:val="28"/>
        </w:rPr>
        <w:t>[27];</w:t>
      </w:r>
      <w:r w:rsidR="008327FE" w:rsidRPr="0022058A">
        <w:rPr>
          <w:i/>
          <w:sz w:val="28"/>
          <w:szCs w:val="28"/>
        </w:rPr>
        <w:t xml:space="preserve"> </w:t>
      </w:r>
      <w:r w:rsidR="008327FE" w:rsidRPr="0022058A">
        <w:rPr>
          <w:sz w:val="28"/>
          <w:szCs w:val="28"/>
          <w:lang w:val="ru-RU"/>
        </w:rPr>
        <w:t xml:space="preserve"> ̶  </w:t>
      </w:r>
      <w:r w:rsidRPr="0022058A">
        <w:rPr>
          <w:i/>
          <w:sz w:val="28"/>
          <w:szCs w:val="28"/>
          <w:lang w:val="ru-RU"/>
        </w:rPr>
        <w:t xml:space="preserve">Ти не дивись, що вони злі, </w:t>
      </w:r>
      <w:r w:rsidRPr="0022058A">
        <w:rPr>
          <w:b/>
          <w:i/>
          <w:sz w:val="28"/>
          <w:szCs w:val="28"/>
          <w:lang w:val="ru-RU"/>
        </w:rPr>
        <w:t>як шершні</w:t>
      </w:r>
      <w:r w:rsidR="008327FE" w:rsidRPr="0022058A">
        <w:rPr>
          <w:b/>
          <w:i/>
          <w:sz w:val="28"/>
          <w:szCs w:val="28"/>
          <w:lang w:val="ru-RU"/>
        </w:rPr>
        <w:t xml:space="preserve"> </w:t>
      </w:r>
      <w:r w:rsidR="008327FE" w:rsidRPr="0022058A">
        <w:rPr>
          <w:sz w:val="28"/>
          <w:szCs w:val="28"/>
        </w:rPr>
        <w:t>[28];</w:t>
      </w:r>
      <w:r w:rsidR="008327FE" w:rsidRPr="0022058A">
        <w:rPr>
          <w:i/>
          <w:sz w:val="28"/>
          <w:szCs w:val="28"/>
        </w:rPr>
        <w:t xml:space="preserve"> </w:t>
      </w:r>
      <w:r w:rsidR="008327FE" w:rsidRPr="0022058A">
        <w:rPr>
          <w:sz w:val="28"/>
          <w:szCs w:val="28"/>
          <w:lang w:val="ru-RU"/>
        </w:rPr>
        <w:t xml:space="preserve"> </w:t>
      </w:r>
      <w:r w:rsidRPr="0022058A">
        <w:rPr>
          <w:i/>
          <w:sz w:val="28"/>
          <w:szCs w:val="28"/>
          <w:lang w:val="ru-RU"/>
        </w:rPr>
        <w:t xml:space="preserve">Гармати стрибали, </w:t>
      </w:r>
      <w:r w:rsidRPr="0022058A">
        <w:rPr>
          <w:b/>
          <w:i/>
          <w:sz w:val="28"/>
          <w:szCs w:val="28"/>
          <w:lang w:val="ru-RU"/>
        </w:rPr>
        <w:t>мов люті собаки,</w:t>
      </w:r>
      <w:r w:rsidRPr="0022058A">
        <w:rPr>
          <w:i/>
          <w:sz w:val="28"/>
          <w:szCs w:val="28"/>
          <w:lang w:val="ru-RU"/>
        </w:rPr>
        <w:t xml:space="preserve"> і рявкали, й вили, й металися в скаженому осатанінні</w:t>
      </w:r>
      <w:r w:rsidR="008327FE" w:rsidRPr="0022058A">
        <w:rPr>
          <w:i/>
          <w:sz w:val="28"/>
          <w:szCs w:val="28"/>
          <w:lang w:val="ru-RU"/>
        </w:rPr>
        <w:t xml:space="preserve"> </w:t>
      </w:r>
      <w:r w:rsidR="008327FE" w:rsidRPr="0022058A">
        <w:rPr>
          <w:sz w:val="28"/>
          <w:szCs w:val="28"/>
        </w:rPr>
        <w:t>[27];</w:t>
      </w:r>
      <w:r w:rsidR="008327FE" w:rsidRPr="0022058A">
        <w:rPr>
          <w:i/>
          <w:sz w:val="28"/>
          <w:szCs w:val="28"/>
        </w:rPr>
        <w:t xml:space="preserve"> </w:t>
      </w:r>
      <w:r w:rsidR="008327FE" w:rsidRPr="0022058A">
        <w:rPr>
          <w:sz w:val="28"/>
          <w:szCs w:val="28"/>
          <w:lang w:val="ru-RU"/>
        </w:rPr>
        <w:t xml:space="preserve"> </w:t>
      </w:r>
      <w:r w:rsidRPr="0022058A">
        <w:rPr>
          <w:b/>
          <w:i/>
          <w:sz w:val="28"/>
          <w:szCs w:val="28"/>
          <w:lang w:val="ru-RU"/>
        </w:rPr>
        <w:t>Мов скажені хорти</w:t>
      </w:r>
      <w:r w:rsidRPr="0022058A">
        <w:rPr>
          <w:i/>
          <w:sz w:val="28"/>
          <w:szCs w:val="28"/>
          <w:lang w:val="ru-RU"/>
        </w:rPr>
        <w:t>, неслися вони просто на центр артилерійських позицій проти самого Кравчини, впевнені в повному його виснаженні</w:t>
      </w:r>
      <w:r w:rsidR="008327FE" w:rsidRPr="0022058A">
        <w:rPr>
          <w:i/>
          <w:sz w:val="28"/>
          <w:szCs w:val="28"/>
          <w:lang w:val="ru-RU"/>
        </w:rPr>
        <w:t xml:space="preserve"> </w:t>
      </w:r>
      <w:r w:rsidR="008327FE" w:rsidRPr="0022058A">
        <w:rPr>
          <w:sz w:val="28"/>
          <w:szCs w:val="28"/>
        </w:rPr>
        <w:t>[28];</w:t>
      </w:r>
      <w:r w:rsidR="008327FE" w:rsidRPr="0022058A">
        <w:rPr>
          <w:i/>
          <w:sz w:val="28"/>
          <w:szCs w:val="28"/>
        </w:rPr>
        <w:t xml:space="preserve"> </w:t>
      </w:r>
      <w:r w:rsidR="008327FE" w:rsidRPr="0022058A">
        <w:rPr>
          <w:sz w:val="28"/>
          <w:szCs w:val="28"/>
          <w:lang w:val="ru-RU"/>
        </w:rPr>
        <w:t xml:space="preserve"> </w:t>
      </w:r>
      <w:r w:rsidRPr="0022058A">
        <w:rPr>
          <w:sz w:val="28"/>
          <w:szCs w:val="28"/>
          <w:lang w:val="ru-RU"/>
        </w:rPr>
        <w:t xml:space="preserve"> </w:t>
      </w:r>
      <w:r w:rsidRPr="0022058A">
        <w:rPr>
          <w:i/>
          <w:sz w:val="28"/>
          <w:szCs w:val="28"/>
          <w:lang w:val="ru-RU"/>
        </w:rPr>
        <w:t xml:space="preserve">Розженуть його по каторгах та по лісах, байраках та гнилих болотах, </w:t>
      </w:r>
      <w:r w:rsidRPr="0022058A">
        <w:rPr>
          <w:b/>
          <w:i/>
          <w:sz w:val="28"/>
          <w:szCs w:val="28"/>
          <w:lang w:val="ru-RU"/>
        </w:rPr>
        <w:t>як вовків сіромах</w:t>
      </w:r>
      <w:r w:rsidRPr="0022058A">
        <w:rPr>
          <w:i/>
          <w:sz w:val="28"/>
          <w:szCs w:val="28"/>
          <w:lang w:val="ru-RU"/>
        </w:rPr>
        <w:t>, та натруять одне на одного, так що й живі завидуватимуть мертвим</w:t>
      </w:r>
      <w:r w:rsidR="008327FE" w:rsidRPr="0022058A">
        <w:rPr>
          <w:i/>
          <w:sz w:val="28"/>
          <w:szCs w:val="28"/>
          <w:lang w:val="ru-RU"/>
        </w:rPr>
        <w:t xml:space="preserve"> </w:t>
      </w:r>
      <w:r w:rsidR="008327FE" w:rsidRPr="0022058A">
        <w:rPr>
          <w:sz w:val="28"/>
          <w:szCs w:val="28"/>
        </w:rPr>
        <w:t>[28]</w:t>
      </w:r>
      <w:r w:rsidRPr="0022058A">
        <w:rPr>
          <w:i/>
          <w:sz w:val="28"/>
          <w:szCs w:val="28"/>
          <w:lang w:val="ru-RU"/>
        </w:rPr>
        <w:t>.</w:t>
      </w:r>
    </w:p>
    <w:p w:rsidR="00ED1A35" w:rsidRPr="0022058A" w:rsidRDefault="00AA6F86" w:rsidP="00736470">
      <w:pPr>
        <w:spacing w:line="360" w:lineRule="auto"/>
        <w:ind w:firstLine="720"/>
        <w:jc w:val="both"/>
        <w:rPr>
          <w:i/>
          <w:sz w:val="28"/>
          <w:szCs w:val="28"/>
          <w:highlight w:val="yellow"/>
        </w:rPr>
      </w:pPr>
      <w:r w:rsidRPr="0022058A">
        <w:rPr>
          <w:sz w:val="28"/>
          <w:szCs w:val="28"/>
          <w:lang w:val="ru-RU"/>
        </w:rPr>
        <w:t>Д</w:t>
      </w:r>
      <w:r w:rsidR="00ED1A35" w:rsidRPr="0022058A">
        <w:rPr>
          <w:sz w:val="28"/>
          <w:szCs w:val="28"/>
        </w:rPr>
        <w:t xml:space="preserve">ля деталізації негативних явищ у суспільстві письменник використовує переважно збірні іменники на позначення тваринного </w:t>
      </w:r>
      <w:proofErr w:type="gramStart"/>
      <w:r w:rsidR="00ED1A35" w:rsidRPr="0022058A">
        <w:rPr>
          <w:sz w:val="28"/>
          <w:szCs w:val="28"/>
        </w:rPr>
        <w:t>св</w:t>
      </w:r>
      <w:proofErr w:type="gramEnd"/>
      <w:r w:rsidR="00ED1A35" w:rsidRPr="0022058A">
        <w:rPr>
          <w:sz w:val="28"/>
          <w:szCs w:val="28"/>
        </w:rPr>
        <w:t xml:space="preserve">іту, які зіставляються на основі ознаки виконуваної дії над суб’єктом та об’єктом порівняння. Наприклад: </w:t>
      </w:r>
      <w:r w:rsidR="00ED1A35" w:rsidRPr="0022058A">
        <w:rPr>
          <w:i/>
          <w:sz w:val="28"/>
          <w:szCs w:val="28"/>
        </w:rPr>
        <w:t xml:space="preserve">Одні лиш тупоголові німецькі вбивці спокійно </w:t>
      </w:r>
      <w:r w:rsidR="00ED1A35" w:rsidRPr="0022058A">
        <w:rPr>
          <w:i/>
          <w:sz w:val="28"/>
          <w:szCs w:val="28"/>
        </w:rPr>
        <w:lastRenderedPageBreak/>
        <w:t>походжали поміж нещасними і заганяли їх по вагонах</w:t>
      </w:r>
      <w:r w:rsidR="00ED1A35" w:rsidRPr="0022058A">
        <w:rPr>
          <w:b/>
          <w:i/>
          <w:sz w:val="28"/>
          <w:szCs w:val="28"/>
        </w:rPr>
        <w:t>, як худобу</w:t>
      </w:r>
      <w:r w:rsidR="008327FE" w:rsidRPr="0022058A">
        <w:rPr>
          <w:b/>
          <w:i/>
          <w:sz w:val="28"/>
          <w:szCs w:val="28"/>
        </w:rPr>
        <w:t xml:space="preserve"> </w:t>
      </w:r>
      <w:r w:rsidR="008327FE" w:rsidRPr="0022058A">
        <w:rPr>
          <w:sz w:val="28"/>
          <w:szCs w:val="28"/>
        </w:rPr>
        <w:t>[28]</w:t>
      </w:r>
      <w:r w:rsidR="00ED1A35" w:rsidRPr="0022058A">
        <w:rPr>
          <w:i/>
          <w:sz w:val="28"/>
          <w:szCs w:val="28"/>
        </w:rPr>
        <w:t>.</w:t>
      </w:r>
    </w:p>
    <w:p w:rsidR="00E54D5A" w:rsidRPr="0022058A" w:rsidRDefault="00ED1A35" w:rsidP="008327FE">
      <w:pPr>
        <w:spacing w:line="360" w:lineRule="auto"/>
        <w:ind w:firstLine="720"/>
        <w:jc w:val="both"/>
        <w:rPr>
          <w:i/>
          <w:sz w:val="28"/>
          <w:szCs w:val="28"/>
          <w:lang w:val="ru-RU"/>
        </w:rPr>
      </w:pPr>
      <w:r w:rsidRPr="0022058A">
        <w:rPr>
          <w:sz w:val="28"/>
          <w:szCs w:val="28"/>
        </w:rPr>
        <w:t xml:space="preserve">Попри це, суб’єкт на позначення тваринного світу може вживатися й у позитивному значенні. Скажімо, у процесі формування української культури сформовано традиційне ставлення до птаха, що й засвідчується у творчому доробку письменника: </w:t>
      </w:r>
      <w:r w:rsidRPr="0022058A">
        <w:rPr>
          <w:i/>
          <w:sz w:val="28"/>
          <w:szCs w:val="28"/>
          <w:lang w:val="ru-RU"/>
        </w:rPr>
        <w:t xml:space="preserve">Бувало, після роботи, вечорами, вона, </w:t>
      </w:r>
      <w:r w:rsidRPr="0022058A">
        <w:rPr>
          <w:b/>
          <w:i/>
          <w:sz w:val="28"/>
          <w:szCs w:val="28"/>
          <w:lang w:val="ru-RU"/>
        </w:rPr>
        <w:t>як птиця</w:t>
      </w:r>
      <w:r w:rsidRPr="0022058A">
        <w:rPr>
          <w:i/>
          <w:sz w:val="28"/>
          <w:szCs w:val="28"/>
          <w:lang w:val="ru-RU"/>
        </w:rPr>
        <w:t>, ну так же багато співала коло хати на все село, так голосно і так прекрасно, як, мабуть, і не снилося ні одній припудреній артистці з орденами</w:t>
      </w:r>
      <w:r w:rsidR="008327FE" w:rsidRPr="0022058A">
        <w:rPr>
          <w:i/>
          <w:sz w:val="28"/>
          <w:szCs w:val="28"/>
          <w:lang w:val="ru-RU"/>
        </w:rPr>
        <w:t xml:space="preserve"> </w:t>
      </w:r>
      <w:r w:rsidR="008327FE" w:rsidRPr="0022058A">
        <w:rPr>
          <w:sz w:val="28"/>
          <w:szCs w:val="28"/>
        </w:rPr>
        <w:t>[28]</w:t>
      </w:r>
      <w:r w:rsidRPr="0022058A">
        <w:rPr>
          <w:i/>
          <w:sz w:val="28"/>
          <w:szCs w:val="28"/>
          <w:lang w:val="ru-RU"/>
        </w:rPr>
        <w:t>.</w:t>
      </w:r>
      <w:r w:rsidRPr="0022058A">
        <w:rPr>
          <w:sz w:val="28"/>
          <w:szCs w:val="28"/>
          <w:lang w:val="ru-RU"/>
        </w:rPr>
        <w:t xml:space="preserve"> </w:t>
      </w:r>
    </w:p>
    <w:p w:rsidR="00E54D5A" w:rsidRPr="0022058A" w:rsidRDefault="00ED1A35" w:rsidP="00736470">
      <w:pPr>
        <w:spacing w:line="360" w:lineRule="auto"/>
        <w:ind w:firstLine="720"/>
        <w:jc w:val="both"/>
        <w:rPr>
          <w:i/>
          <w:sz w:val="28"/>
          <w:szCs w:val="28"/>
          <w:lang w:val="ru-RU"/>
        </w:rPr>
      </w:pPr>
      <w:r w:rsidRPr="0022058A">
        <w:rPr>
          <w:sz w:val="28"/>
          <w:szCs w:val="28"/>
        </w:rPr>
        <w:t xml:space="preserve">Порівняльні конструкції на позначення рослинного світу наявні під час деталізації переважно зовнішнього вигляду людини. </w:t>
      </w:r>
      <w:r w:rsidR="00AA6F86" w:rsidRPr="0022058A">
        <w:rPr>
          <w:sz w:val="28"/>
          <w:szCs w:val="28"/>
          <w:lang w:val="ru-RU"/>
        </w:rPr>
        <w:t>К</w:t>
      </w:r>
      <w:r w:rsidRPr="0022058A">
        <w:rPr>
          <w:sz w:val="28"/>
          <w:szCs w:val="28"/>
        </w:rPr>
        <w:t xml:space="preserve">расу </w:t>
      </w:r>
      <w:r w:rsidR="00AA6F86" w:rsidRPr="0022058A">
        <w:rPr>
          <w:sz w:val="28"/>
          <w:szCs w:val="28"/>
          <w:lang w:val="ru-RU"/>
        </w:rPr>
        <w:t xml:space="preserve">Олександр Довженко </w:t>
      </w:r>
      <w:r w:rsidRPr="0022058A">
        <w:rPr>
          <w:sz w:val="28"/>
          <w:szCs w:val="28"/>
        </w:rPr>
        <w:t xml:space="preserve">описує через традиційне порівняння із квітами: </w:t>
      </w:r>
      <w:r w:rsidRPr="0022058A">
        <w:rPr>
          <w:i/>
          <w:sz w:val="28"/>
          <w:szCs w:val="28"/>
          <w:lang w:val="ru-RU"/>
        </w:rPr>
        <w:t xml:space="preserve">І село, </w:t>
      </w:r>
      <w:r w:rsidRPr="0022058A">
        <w:rPr>
          <w:b/>
          <w:i/>
          <w:sz w:val="28"/>
          <w:szCs w:val="28"/>
          <w:lang w:val="ru-RU"/>
        </w:rPr>
        <w:t>мов квітка,</w:t>
      </w:r>
      <w:r w:rsidRPr="0022058A">
        <w:rPr>
          <w:i/>
          <w:sz w:val="28"/>
          <w:szCs w:val="28"/>
          <w:lang w:val="ru-RU"/>
        </w:rPr>
        <w:t xml:space="preserve"> тихе-тихе...</w:t>
      </w:r>
      <w:r w:rsidR="008327FE" w:rsidRPr="0022058A">
        <w:rPr>
          <w:sz w:val="28"/>
          <w:szCs w:val="28"/>
        </w:rPr>
        <w:t xml:space="preserve"> [28].</w:t>
      </w:r>
    </w:p>
    <w:p w:rsidR="00E54D5A" w:rsidRPr="0022058A" w:rsidRDefault="00AA6F86" w:rsidP="00736470">
      <w:pPr>
        <w:spacing w:line="360" w:lineRule="auto"/>
        <w:ind w:firstLine="720"/>
        <w:jc w:val="both"/>
        <w:rPr>
          <w:sz w:val="28"/>
          <w:szCs w:val="28"/>
        </w:rPr>
      </w:pPr>
      <w:r w:rsidRPr="0022058A">
        <w:rPr>
          <w:sz w:val="28"/>
          <w:szCs w:val="28"/>
          <w:lang w:val="ru-RU"/>
        </w:rPr>
        <w:t>Н</w:t>
      </w:r>
      <w:r w:rsidR="00ED1A35" w:rsidRPr="0022058A">
        <w:rPr>
          <w:sz w:val="28"/>
          <w:szCs w:val="28"/>
        </w:rPr>
        <w:t xml:space="preserve">атрапляємо на деталізацію зовнішнього вигляду в пейоративному контексті через зіставлення з рослинним </w:t>
      </w:r>
      <w:proofErr w:type="gramStart"/>
      <w:r w:rsidR="00ED1A35" w:rsidRPr="0022058A">
        <w:rPr>
          <w:sz w:val="28"/>
          <w:szCs w:val="28"/>
        </w:rPr>
        <w:t>св</w:t>
      </w:r>
      <w:proofErr w:type="gramEnd"/>
      <w:r w:rsidR="00ED1A35" w:rsidRPr="0022058A">
        <w:rPr>
          <w:sz w:val="28"/>
          <w:szCs w:val="28"/>
        </w:rPr>
        <w:t>ітом. Наприклад:</w:t>
      </w:r>
      <w:r w:rsidRPr="0022058A">
        <w:rPr>
          <w:sz w:val="28"/>
          <w:szCs w:val="28"/>
          <w:lang w:val="ru-RU"/>
        </w:rPr>
        <w:t xml:space="preserve"> </w:t>
      </w:r>
      <w:r w:rsidR="00ED1A35" w:rsidRPr="0022058A">
        <w:rPr>
          <w:sz w:val="28"/>
          <w:szCs w:val="28"/>
        </w:rPr>
        <w:t xml:space="preserve"> </w:t>
      </w:r>
      <w:r w:rsidRPr="0022058A">
        <w:rPr>
          <w:i/>
          <w:sz w:val="28"/>
          <w:szCs w:val="28"/>
          <w:lang w:val="ru-RU"/>
        </w:rPr>
        <w:t xml:space="preserve">̶ </w:t>
      </w:r>
      <w:r w:rsidR="00ED1A35" w:rsidRPr="0022058A">
        <w:rPr>
          <w:i/>
          <w:sz w:val="28"/>
          <w:szCs w:val="28"/>
          <w:lang w:val="ru-RU"/>
        </w:rPr>
        <w:t xml:space="preserve"> Не хочу. От п'ю й не п'янію. Закушую і не маю смаку. Все, </w:t>
      </w:r>
      <w:r w:rsidR="00ED1A35" w:rsidRPr="0022058A">
        <w:rPr>
          <w:b/>
          <w:i/>
          <w:sz w:val="28"/>
          <w:szCs w:val="28"/>
          <w:lang w:val="ru-RU"/>
        </w:rPr>
        <w:t>як трава</w:t>
      </w:r>
      <w:r w:rsidR="00ED1A35" w:rsidRPr="0022058A">
        <w:rPr>
          <w:i/>
          <w:sz w:val="28"/>
          <w:szCs w:val="28"/>
          <w:lang w:val="ru-RU"/>
        </w:rPr>
        <w:t>. Все однакове. Все!</w:t>
      </w:r>
      <w:r w:rsidR="008327FE" w:rsidRPr="0022058A">
        <w:rPr>
          <w:sz w:val="28"/>
          <w:szCs w:val="28"/>
        </w:rPr>
        <w:t xml:space="preserve"> [28]</w:t>
      </w:r>
      <w:r w:rsidR="00ED1A35" w:rsidRPr="0022058A">
        <w:rPr>
          <w:sz w:val="28"/>
          <w:szCs w:val="28"/>
        </w:rPr>
        <w:t xml:space="preserve"> тощо.</w:t>
      </w:r>
    </w:p>
    <w:p w:rsidR="00E54D5A" w:rsidRPr="0022058A" w:rsidRDefault="00ED1A35" w:rsidP="00736470">
      <w:pPr>
        <w:spacing w:line="360" w:lineRule="auto"/>
        <w:ind w:firstLine="720"/>
        <w:jc w:val="both"/>
        <w:rPr>
          <w:sz w:val="28"/>
          <w:szCs w:val="28"/>
        </w:rPr>
      </w:pPr>
      <w:r w:rsidRPr="0022058A">
        <w:rPr>
          <w:sz w:val="28"/>
          <w:szCs w:val="28"/>
        </w:rPr>
        <w:t>Проілюстровані традиційні порівняння слугують перш за все засобом створення експресії. Творча індивідуальність автора при використанні таких зразків виявляється головним чином в особливостях їх добору із низки мовних засобів та особливостях уведення у структуру відповідної ситуації чи тексту загалом.</w:t>
      </w:r>
    </w:p>
    <w:p w:rsidR="00E54D5A" w:rsidRPr="0022058A" w:rsidRDefault="00ED1A35" w:rsidP="00736470">
      <w:pPr>
        <w:spacing w:line="360" w:lineRule="auto"/>
        <w:ind w:firstLine="720"/>
        <w:jc w:val="both"/>
        <w:rPr>
          <w:sz w:val="28"/>
          <w:szCs w:val="28"/>
        </w:rPr>
      </w:pPr>
      <w:r w:rsidRPr="0022058A">
        <w:rPr>
          <w:sz w:val="28"/>
          <w:szCs w:val="28"/>
        </w:rPr>
        <w:t>Отже, проаналізовані стійкі традиційні порівняння, які повною мірою викори</w:t>
      </w:r>
      <w:r w:rsidR="00AA6F86" w:rsidRPr="0022058A">
        <w:rPr>
          <w:sz w:val="28"/>
          <w:szCs w:val="28"/>
        </w:rPr>
        <w:t xml:space="preserve">став у своїх творах Олександр Довженко, </w:t>
      </w:r>
      <w:r w:rsidRPr="0022058A">
        <w:rPr>
          <w:sz w:val="28"/>
          <w:szCs w:val="28"/>
        </w:rPr>
        <w:t>складаються у процесі живого мовного спілкування. Вони глибоко народні, національні, використані в них образи охоплюють найрізноманітніші сфери людської діяльності.</w:t>
      </w:r>
    </w:p>
    <w:p w:rsidR="00E54D5A" w:rsidRPr="0022058A" w:rsidRDefault="00ED1A35" w:rsidP="00736470">
      <w:pPr>
        <w:spacing w:line="360" w:lineRule="auto"/>
        <w:ind w:firstLine="720"/>
        <w:jc w:val="both"/>
        <w:rPr>
          <w:sz w:val="28"/>
          <w:szCs w:val="28"/>
        </w:rPr>
      </w:pPr>
      <w:r w:rsidRPr="0022058A">
        <w:rPr>
          <w:sz w:val="28"/>
          <w:szCs w:val="28"/>
        </w:rPr>
        <w:t>Письменник звертався до таких зразків як до невичерпного джерела мовної експресії. Емоційно наснажені традиційні порівняння, якими послуговується митець, створюють урочистий, піднесений або підкреслено знижений настрій, викликаючи різноманітні емоції.</w:t>
      </w:r>
    </w:p>
    <w:p w:rsidR="00E54D5A" w:rsidRPr="0022058A" w:rsidRDefault="00ED1A35" w:rsidP="00736470">
      <w:pPr>
        <w:spacing w:line="360" w:lineRule="auto"/>
        <w:ind w:firstLine="720"/>
        <w:jc w:val="both"/>
        <w:rPr>
          <w:i/>
          <w:sz w:val="28"/>
          <w:szCs w:val="28"/>
        </w:rPr>
      </w:pPr>
      <w:r w:rsidRPr="0022058A">
        <w:rPr>
          <w:sz w:val="28"/>
          <w:szCs w:val="28"/>
        </w:rPr>
        <w:t>Індивідуально-авторським порівнянням більшою</w:t>
      </w:r>
      <w:r w:rsidRPr="0022058A">
        <w:rPr>
          <w:spacing w:val="8"/>
          <w:sz w:val="28"/>
          <w:szCs w:val="28"/>
        </w:rPr>
        <w:t xml:space="preserve"> </w:t>
      </w:r>
      <w:r w:rsidRPr="0022058A">
        <w:rPr>
          <w:sz w:val="28"/>
          <w:szCs w:val="28"/>
        </w:rPr>
        <w:t xml:space="preserve">мірою «притаманне </w:t>
      </w:r>
      <w:r w:rsidRPr="0022058A">
        <w:rPr>
          <w:sz w:val="28"/>
          <w:szCs w:val="28"/>
        </w:rPr>
        <w:lastRenderedPageBreak/>
        <w:t xml:space="preserve">прагнення до зіставлення через оцінювання віддалених одне від одного явищ   дійсності,    зумовленість    суб’єктивним   досвідом </w:t>
      </w:r>
      <w:r w:rsidRPr="0022058A">
        <w:rPr>
          <w:spacing w:val="23"/>
          <w:sz w:val="28"/>
          <w:szCs w:val="28"/>
        </w:rPr>
        <w:t xml:space="preserve"> </w:t>
      </w:r>
      <w:r w:rsidRPr="0022058A">
        <w:rPr>
          <w:sz w:val="28"/>
          <w:szCs w:val="28"/>
        </w:rPr>
        <w:t>автора», «компоненти порівняння змінюють свої семантичні та емоційно-експресивні можливості», «є відображенням особистості автора», «викликають широке коло асоціацій, активізують увагу й почуття, зумовлюють відповідну реакці</w:t>
      </w:r>
      <w:r w:rsidR="008327FE" w:rsidRPr="0022058A">
        <w:rPr>
          <w:sz w:val="28"/>
          <w:szCs w:val="28"/>
        </w:rPr>
        <w:t>ю читача» [107, с. </w:t>
      </w:r>
      <w:r w:rsidRPr="0022058A">
        <w:rPr>
          <w:sz w:val="28"/>
          <w:szCs w:val="28"/>
        </w:rPr>
        <w:t>628].</w:t>
      </w:r>
    </w:p>
    <w:p w:rsidR="00E54D5A" w:rsidRPr="0022058A" w:rsidRDefault="00ED1A35" w:rsidP="00736470">
      <w:pPr>
        <w:spacing w:line="360" w:lineRule="auto"/>
        <w:ind w:firstLine="720"/>
        <w:jc w:val="both"/>
        <w:rPr>
          <w:sz w:val="28"/>
          <w:szCs w:val="28"/>
        </w:rPr>
      </w:pPr>
      <w:r w:rsidRPr="0022058A">
        <w:rPr>
          <w:sz w:val="28"/>
          <w:szCs w:val="28"/>
        </w:rPr>
        <w:t>Як і будь-яки</w:t>
      </w:r>
      <w:r w:rsidR="00AA6F86" w:rsidRPr="0022058A">
        <w:rPr>
          <w:sz w:val="28"/>
          <w:szCs w:val="28"/>
        </w:rPr>
        <w:t>й митець, Олександр Довженко на</w:t>
      </w:r>
      <w:r w:rsidRPr="0022058A">
        <w:rPr>
          <w:sz w:val="28"/>
          <w:szCs w:val="28"/>
        </w:rPr>
        <w:t>дає перевагу продукуванню власних зразків, що виріз</w:t>
      </w:r>
      <w:r w:rsidR="00AA6F86" w:rsidRPr="0022058A">
        <w:rPr>
          <w:sz w:val="28"/>
          <w:szCs w:val="28"/>
        </w:rPr>
        <w:t>няються потужним функціонально-</w:t>
      </w:r>
      <w:r w:rsidRPr="0022058A">
        <w:rPr>
          <w:sz w:val="28"/>
          <w:szCs w:val="28"/>
        </w:rPr>
        <w:t xml:space="preserve">стилістичним потенціалом, оскільки </w:t>
      </w:r>
      <w:r w:rsidR="00AA6F86" w:rsidRPr="0022058A">
        <w:rPr>
          <w:sz w:val="28"/>
          <w:szCs w:val="28"/>
        </w:rPr>
        <w:t>є оригінальними</w:t>
      </w:r>
      <w:r w:rsidRPr="0022058A">
        <w:rPr>
          <w:sz w:val="28"/>
          <w:szCs w:val="28"/>
        </w:rPr>
        <w:t>, самобутні</w:t>
      </w:r>
      <w:r w:rsidR="00AA6F86" w:rsidRPr="0022058A">
        <w:rPr>
          <w:sz w:val="28"/>
          <w:szCs w:val="28"/>
        </w:rPr>
        <w:t>ми зразками</w:t>
      </w:r>
      <w:r w:rsidRPr="0022058A">
        <w:rPr>
          <w:sz w:val="28"/>
          <w:szCs w:val="28"/>
        </w:rPr>
        <w:t xml:space="preserve">. Наприклад: </w:t>
      </w:r>
      <w:r w:rsidRPr="0022058A">
        <w:rPr>
          <w:i/>
          <w:sz w:val="28"/>
          <w:szCs w:val="28"/>
        </w:rPr>
        <w:t xml:space="preserve">І каліцтво показалось йому чимсь природним, </w:t>
      </w:r>
      <w:r w:rsidR="008327FE" w:rsidRPr="0022058A">
        <w:rPr>
          <w:b/>
          <w:i/>
          <w:sz w:val="28"/>
          <w:szCs w:val="28"/>
        </w:rPr>
        <w:t xml:space="preserve">як шлюб чи робота </w:t>
      </w:r>
      <w:r w:rsidR="008327FE" w:rsidRPr="0022058A">
        <w:rPr>
          <w:sz w:val="28"/>
          <w:szCs w:val="28"/>
        </w:rPr>
        <w:t>[28];</w:t>
      </w:r>
      <w:r w:rsidR="008327FE" w:rsidRPr="0022058A">
        <w:rPr>
          <w:i/>
          <w:sz w:val="28"/>
          <w:szCs w:val="28"/>
        </w:rPr>
        <w:t xml:space="preserve"> </w:t>
      </w:r>
      <w:r w:rsidR="008327FE" w:rsidRPr="0022058A">
        <w:rPr>
          <w:sz w:val="28"/>
          <w:szCs w:val="28"/>
        </w:rPr>
        <w:t xml:space="preserve"> </w:t>
      </w:r>
      <w:r w:rsidR="008327FE" w:rsidRPr="0022058A">
        <w:rPr>
          <w:i/>
          <w:sz w:val="28"/>
          <w:szCs w:val="28"/>
        </w:rPr>
        <w:t xml:space="preserve">Знайомтесь,  ̶  </w:t>
      </w:r>
      <w:r w:rsidRPr="0022058A">
        <w:rPr>
          <w:i/>
          <w:sz w:val="28"/>
          <w:szCs w:val="28"/>
        </w:rPr>
        <w:t xml:space="preserve">це моє пряме, </w:t>
      </w:r>
      <w:r w:rsidRPr="0022058A">
        <w:rPr>
          <w:b/>
          <w:i/>
          <w:sz w:val="28"/>
          <w:szCs w:val="28"/>
        </w:rPr>
        <w:t>як палиця,</w:t>
      </w:r>
      <w:r w:rsidRPr="0022058A">
        <w:rPr>
          <w:i/>
          <w:sz w:val="28"/>
          <w:szCs w:val="28"/>
        </w:rPr>
        <w:t xml:space="preserve"> начальство</w:t>
      </w:r>
      <w:r w:rsidR="008327FE" w:rsidRPr="0022058A">
        <w:rPr>
          <w:i/>
          <w:sz w:val="28"/>
          <w:szCs w:val="28"/>
        </w:rPr>
        <w:t xml:space="preserve"> </w:t>
      </w:r>
      <w:r w:rsidR="008327FE" w:rsidRPr="0022058A">
        <w:rPr>
          <w:sz w:val="28"/>
          <w:szCs w:val="28"/>
        </w:rPr>
        <w:t>[28];</w:t>
      </w:r>
      <w:r w:rsidR="008327FE" w:rsidRPr="0022058A">
        <w:rPr>
          <w:i/>
          <w:sz w:val="28"/>
          <w:szCs w:val="28"/>
        </w:rPr>
        <w:t xml:space="preserve"> </w:t>
      </w:r>
      <w:r w:rsidR="008327FE" w:rsidRPr="0022058A">
        <w:rPr>
          <w:sz w:val="28"/>
          <w:szCs w:val="28"/>
        </w:rPr>
        <w:t xml:space="preserve"> ̶ </w:t>
      </w:r>
      <w:r w:rsidRPr="0022058A">
        <w:rPr>
          <w:i/>
          <w:sz w:val="28"/>
          <w:szCs w:val="28"/>
        </w:rPr>
        <w:t xml:space="preserve"> Те, що ми робимо, таке саме безсмертне, </w:t>
      </w:r>
      <w:r w:rsidRPr="0022058A">
        <w:rPr>
          <w:b/>
          <w:i/>
          <w:sz w:val="28"/>
          <w:szCs w:val="28"/>
        </w:rPr>
        <w:t>як Сталінградська битва</w:t>
      </w:r>
      <w:r w:rsidRPr="0022058A">
        <w:rPr>
          <w:i/>
          <w:sz w:val="28"/>
          <w:szCs w:val="28"/>
        </w:rPr>
        <w:t xml:space="preserve">, таке саме незмірне, </w:t>
      </w:r>
      <w:r w:rsidRPr="0022058A">
        <w:rPr>
          <w:b/>
          <w:i/>
          <w:sz w:val="28"/>
          <w:szCs w:val="28"/>
        </w:rPr>
        <w:t>як наша перемога</w:t>
      </w:r>
      <w:r w:rsidR="008327FE" w:rsidRPr="0022058A">
        <w:rPr>
          <w:b/>
          <w:i/>
          <w:sz w:val="28"/>
          <w:szCs w:val="28"/>
        </w:rPr>
        <w:t xml:space="preserve"> </w:t>
      </w:r>
      <w:r w:rsidR="008327FE" w:rsidRPr="0022058A">
        <w:rPr>
          <w:sz w:val="28"/>
          <w:szCs w:val="28"/>
        </w:rPr>
        <w:t>[28];</w:t>
      </w:r>
      <w:r w:rsidR="008327FE" w:rsidRPr="0022058A">
        <w:rPr>
          <w:i/>
          <w:sz w:val="28"/>
          <w:szCs w:val="28"/>
        </w:rPr>
        <w:t xml:space="preserve"> </w:t>
      </w:r>
      <w:r w:rsidR="008327FE" w:rsidRPr="0022058A">
        <w:rPr>
          <w:sz w:val="28"/>
          <w:szCs w:val="28"/>
        </w:rPr>
        <w:t xml:space="preserve"> </w:t>
      </w:r>
      <w:r w:rsidRPr="0022058A">
        <w:rPr>
          <w:i/>
          <w:sz w:val="28"/>
          <w:szCs w:val="28"/>
        </w:rPr>
        <w:t>Дома вночі він склав вірша прекрасного і чистого</w:t>
      </w:r>
      <w:r w:rsidRPr="0022058A">
        <w:rPr>
          <w:b/>
          <w:i/>
          <w:sz w:val="28"/>
          <w:szCs w:val="28"/>
        </w:rPr>
        <w:t>, як ручай,</w:t>
      </w:r>
      <w:r w:rsidRPr="0022058A">
        <w:rPr>
          <w:i/>
          <w:sz w:val="28"/>
          <w:szCs w:val="28"/>
        </w:rPr>
        <w:t xml:space="preserve"> для свого і всіх народів про те, що комунізм поборе і запанує в усім світі, не дивлячись ні на які темні сили, що стоять на переможнім його шляху, і буде братство на землі, і любов, і жалість</w:t>
      </w:r>
      <w:r w:rsidR="008327FE" w:rsidRPr="0022058A">
        <w:rPr>
          <w:i/>
          <w:sz w:val="28"/>
          <w:szCs w:val="28"/>
        </w:rPr>
        <w:t xml:space="preserve"> </w:t>
      </w:r>
      <w:r w:rsidR="008327FE" w:rsidRPr="0022058A">
        <w:rPr>
          <w:sz w:val="28"/>
          <w:szCs w:val="28"/>
        </w:rPr>
        <w:t>[28];</w:t>
      </w:r>
      <w:r w:rsidR="008327FE" w:rsidRPr="0022058A">
        <w:rPr>
          <w:i/>
          <w:sz w:val="28"/>
          <w:szCs w:val="28"/>
        </w:rPr>
        <w:t xml:space="preserve"> </w:t>
      </w:r>
      <w:r w:rsidR="008327FE" w:rsidRPr="0022058A">
        <w:rPr>
          <w:sz w:val="28"/>
          <w:szCs w:val="28"/>
        </w:rPr>
        <w:t xml:space="preserve"> </w:t>
      </w:r>
      <w:r w:rsidRPr="0022058A">
        <w:rPr>
          <w:i/>
          <w:sz w:val="28"/>
          <w:szCs w:val="28"/>
        </w:rPr>
        <w:t xml:space="preserve"> Найкращою рибою дід вважав линину. </w:t>
      </w:r>
      <w:proofErr w:type="gramStart"/>
      <w:r w:rsidRPr="0022058A">
        <w:rPr>
          <w:i/>
          <w:sz w:val="28"/>
          <w:szCs w:val="28"/>
          <w:lang w:val="ru-RU"/>
        </w:rPr>
        <w:t xml:space="preserve">Він не ловив линів у озерах ні волоком, ні топчійкою, а якось неначе брав їх з води прямо руками, </w:t>
      </w:r>
      <w:r w:rsidRPr="0022058A">
        <w:rPr>
          <w:b/>
          <w:i/>
          <w:sz w:val="28"/>
          <w:szCs w:val="28"/>
          <w:lang w:val="ru-RU"/>
        </w:rPr>
        <w:t>як китайський фокусник</w:t>
      </w:r>
      <w:r w:rsidR="008327FE" w:rsidRPr="0022058A">
        <w:rPr>
          <w:b/>
          <w:i/>
          <w:sz w:val="28"/>
          <w:szCs w:val="28"/>
          <w:lang w:val="ru-RU"/>
        </w:rPr>
        <w:t xml:space="preserve"> </w:t>
      </w:r>
      <w:r w:rsidR="008327FE" w:rsidRPr="0022058A">
        <w:rPr>
          <w:sz w:val="28"/>
          <w:szCs w:val="28"/>
        </w:rPr>
        <w:t>[24];</w:t>
      </w:r>
      <w:r w:rsidR="008327FE" w:rsidRPr="0022058A">
        <w:rPr>
          <w:i/>
          <w:sz w:val="28"/>
          <w:szCs w:val="28"/>
        </w:rPr>
        <w:t xml:space="preserve"> </w:t>
      </w:r>
      <w:r w:rsidR="008327FE" w:rsidRPr="0022058A">
        <w:rPr>
          <w:sz w:val="28"/>
          <w:szCs w:val="28"/>
          <w:lang w:val="ru-RU"/>
        </w:rPr>
        <w:t xml:space="preserve"> </w:t>
      </w:r>
      <w:r w:rsidRPr="0022058A">
        <w:rPr>
          <w:sz w:val="28"/>
          <w:szCs w:val="28"/>
          <w:lang w:val="ru-RU"/>
        </w:rPr>
        <w:t xml:space="preserve"> </w:t>
      </w:r>
      <w:r w:rsidRPr="0022058A">
        <w:rPr>
          <w:i/>
          <w:sz w:val="28"/>
          <w:szCs w:val="28"/>
          <w:lang w:val="ru-RU"/>
        </w:rPr>
        <w:t xml:space="preserve">Мати так часто тикала пучкою в цю праведну душу, що у душі вже замість лиця стала коричнева пляма, </w:t>
      </w:r>
      <w:r w:rsidRPr="0022058A">
        <w:rPr>
          <w:b/>
          <w:i/>
          <w:sz w:val="28"/>
          <w:szCs w:val="28"/>
          <w:lang w:val="ru-RU"/>
        </w:rPr>
        <w:t>як столиця на географічній карті</w:t>
      </w:r>
      <w:r w:rsidR="008327FE" w:rsidRPr="0022058A">
        <w:rPr>
          <w:b/>
          <w:i/>
          <w:sz w:val="28"/>
          <w:szCs w:val="28"/>
          <w:lang w:val="ru-RU"/>
        </w:rPr>
        <w:t xml:space="preserve"> </w:t>
      </w:r>
      <w:r w:rsidR="008327FE" w:rsidRPr="0022058A">
        <w:rPr>
          <w:sz w:val="28"/>
          <w:szCs w:val="28"/>
        </w:rPr>
        <w:t>[24]</w:t>
      </w:r>
      <w:r w:rsidRPr="0022058A">
        <w:rPr>
          <w:b/>
          <w:i/>
          <w:sz w:val="28"/>
          <w:szCs w:val="28"/>
          <w:lang w:val="ru-RU"/>
        </w:rPr>
        <w:t xml:space="preserve"> </w:t>
      </w:r>
      <w:r w:rsidRPr="0022058A">
        <w:rPr>
          <w:sz w:val="28"/>
          <w:szCs w:val="28"/>
          <w:lang w:val="ru-RU"/>
        </w:rPr>
        <w:t>т</w:t>
      </w:r>
      <w:r w:rsidRPr="0022058A">
        <w:rPr>
          <w:sz w:val="28"/>
          <w:szCs w:val="28"/>
        </w:rPr>
        <w:t>ощо.</w:t>
      </w:r>
      <w:proofErr w:type="gramEnd"/>
    </w:p>
    <w:p w:rsidR="00E54D5A" w:rsidRPr="0022058A" w:rsidRDefault="00ED1A35" w:rsidP="00736470">
      <w:pPr>
        <w:spacing w:line="360" w:lineRule="auto"/>
        <w:ind w:firstLine="720"/>
        <w:jc w:val="both"/>
        <w:rPr>
          <w:i/>
          <w:sz w:val="28"/>
          <w:szCs w:val="28"/>
        </w:rPr>
      </w:pPr>
      <w:r w:rsidRPr="0022058A">
        <w:rPr>
          <w:sz w:val="28"/>
          <w:szCs w:val="28"/>
        </w:rPr>
        <w:t>Такі утворення теж є способом пізнання дійсності, однак різновидом художнього, мистецького пізнання. Звідси, відповідно, і їх кваліфікація – художні, або індивідуально-авторські. Вони дають змогу письменникові втілити свій творчий задум, засвідчити свої життєві вподобання, пріоритети, світогляд, ставлення до тих чи тих реалій.</w:t>
      </w:r>
    </w:p>
    <w:p w:rsidR="00ED1A35" w:rsidRPr="0022058A" w:rsidRDefault="00ED1A35" w:rsidP="00736470">
      <w:pPr>
        <w:spacing w:line="360" w:lineRule="auto"/>
        <w:ind w:firstLine="720"/>
        <w:jc w:val="both"/>
        <w:rPr>
          <w:i/>
          <w:sz w:val="28"/>
          <w:szCs w:val="28"/>
        </w:rPr>
      </w:pPr>
      <w:r w:rsidRPr="0022058A">
        <w:rPr>
          <w:sz w:val="28"/>
          <w:szCs w:val="28"/>
        </w:rPr>
        <w:t xml:space="preserve">Якщо традиційне порівняння творить нове значення, робить невідоме відомим, то художнє – розкриває нові, невідомі аспекти вже відомого, надаючи йому ще й експресивного забарвлення. Наприклад: </w:t>
      </w:r>
      <w:r w:rsidRPr="0022058A">
        <w:rPr>
          <w:i/>
          <w:sz w:val="28"/>
          <w:szCs w:val="28"/>
        </w:rPr>
        <w:t xml:space="preserve">Ми не вірили матері і захищали діда од її нападів, бо псалтир всередині був не чорний, а </w:t>
      </w:r>
      <w:r w:rsidRPr="0022058A">
        <w:rPr>
          <w:i/>
          <w:sz w:val="28"/>
          <w:szCs w:val="28"/>
        </w:rPr>
        <w:lastRenderedPageBreak/>
        <w:t>біл</w:t>
      </w:r>
      <w:r w:rsidR="00AA6F86" w:rsidRPr="0022058A">
        <w:rPr>
          <w:i/>
          <w:sz w:val="28"/>
          <w:szCs w:val="28"/>
        </w:rPr>
        <w:t xml:space="preserve">ий, а товста шкіряна палітурка  ̶ </w:t>
      </w:r>
      <w:r w:rsidRPr="0022058A">
        <w:rPr>
          <w:i/>
          <w:sz w:val="28"/>
          <w:szCs w:val="28"/>
        </w:rPr>
        <w:t xml:space="preserve"> коричнева, </w:t>
      </w:r>
      <w:r w:rsidRPr="0022058A">
        <w:rPr>
          <w:b/>
          <w:i/>
          <w:sz w:val="28"/>
          <w:szCs w:val="28"/>
        </w:rPr>
        <w:t>як гречаний мед чи стара халява</w:t>
      </w:r>
      <w:r w:rsidR="008327FE" w:rsidRPr="0022058A">
        <w:rPr>
          <w:b/>
          <w:i/>
          <w:sz w:val="28"/>
          <w:szCs w:val="28"/>
        </w:rPr>
        <w:t xml:space="preserve"> </w:t>
      </w:r>
      <w:r w:rsidR="008327FE" w:rsidRPr="0022058A">
        <w:rPr>
          <w:sz w:val="28"/>
          <w:szCs w:val="28"/>
        </w:rPr>
        <w:t>[24];</w:t>
      </w:r>
      <w:r w:rsidR="008327FE" w:rsidRPr="0022058A">
        <w:rPr>
          <w:i/>
          <w:sz w:val="28"/>
          <w:szCs w:val="28"/>
        </w:rPr>
        <w:t xml:space="preserve"> </w:t>
      </w:r>
      <w:r w:rsidR="008327FE" w:rsidRPr="0022058A">
        <w:rPr>
          <w:sz w:val="28"/>
          <w:szCs w:val="28"/>
        </w:rPr>
        <w:t xml:space="preserve"> </w:t>
      </w:r>
      <w:r w:rsidRPr="0022058A">
        <w:rPr>
          <w:i/>
          <w:sz w:val="28"/>
          <w:szCs w:val="28"/>
        </w:rPr>
        <w:t xml:space="preserve">Якщо доведеться ще раз бути пораненим, проливай свою кров, </w:t>
      </w:r>
      <w:r w:rsidRPr="0022058A">
        <w:rPr>
          <w:b/>
          <w:i/>
          <w:sz w:val="28"/>
          <w:szCs w:val="28"/>
        </w:rPr>
        <w:t>як благотворну росу,</w:t>
      </w:r>
      <w:r w:rsidRPr="0022058A">
        <w:rPr>
          <w:i/>
          <w:sz w:val="28"/>
          <w:szCs w:val="28"/>
        </w:rPr>
        <w:t xml:space="preserve"> і усміхайся</w:t>
      </w:r>
      <w:r w:rsidR="008327FE" w:rsidRPr="0022058A">
        <w:rPr>
          <w:i/>
          <w:sz w:val="28"/>
          <w:szCs w:val="28"/>
        </w:rPr>
        <w:t xml:space="preserve"> </w:t>
      </w:r>
      <w:r w:rsidR="008327FE" w:rsidRPr="0022058A">
        <w:rPr>
          <w:sz w:val="28"/>
          <w:szCs w:val="28"/>
        </w:rPr>
        <w:t>[28];</w:t>
      </w:r>
      <w:r w:rsidR="008327FE" w:rsidRPr="0022058A">
        <w:rPr>
          <w:i/>
          <w:sz w:val="28"/>
          <w:szCs w:val="28"/>
        </w:rPr>
        <w:t xml:space="preserve"> </w:t>
      </w:r>
      <w:r w:rsidR="008327FE" w:rsidRPr="0022058A">
        <w:rPr>
          <w:sz w:val="28"/>
          <w:szCs w:val="28"/>
        </w:rPr>
        <w:t xml:space="preserve"> </w:t>
      </w:r>
      <w:r w:rsidRPr="0022058A">
        <w:rPr>
          <w:i/>
          <w:sz w:val="28"/>
          <w:szCs w:val="28"/>
        </w:rPr>
        <w:t xml:space="preserve">Повітряні хвилі й буйні завихрення од пролітаючих великих снарядів і вибухів мін зривали людей з землі, крутили їх угорі, </w:t>
      </w:r>
      <w:r w:rsidRPr="0022058A">
        <w:rPr>
          <w:b/>
          <w:i/>
          <w:sz w:val="28"/>
          <w:szCs w:val="28"/>
        </w:rPr>
        <w:t>як осінній лист,</w:t>
      </w:r>
      <w:r w:rsidRPr="0022058A">
        <w:rPr>
          <w:i/>
          <w:sz w:val="28"/>
          <w:szCs w:val="28"/>
        </w:rPr>
        <w:t xml:space="preserve"> і кидали на землю</w:t>
      </w:r>
      <w:r w:rsidR="008327FE" w:rsidRPr="0022058A">
        <w:rPr>
          <w:i/>
          <w:sz w:val="28"/>
          <w:szCs w:val="28"/>
        </w:rPr>
        <w:t xml:space="preserve"> </w:t>
      </w:r>
      <w:r w:rsidR="008327FE" w:rsidRPr="0022058A">
        <w:rPr>
          <w:sz w:val="28"/>
          <w:szCs w:val="28"/>
        </w:rPr>
        <w:t>[28];</w:t>
      </w:r>
      <w:r w:rsidR="008327FE" w:rsidRPr="0022058A">
        <w:rPr>
          <w:i/>
          <w:sz w:val="28"/>
          <w:szCs w:val="28"/>
        </w:rPr>
        <w:t xml:space="preserve"> </w:t>
      </w:r>
      <w:r w:rsidR="008327FE" w:rsidRPr="0022058A">
        <w:rPr>
          <w:sz w:val="28"/>
          <w:szCs w:val="28"/>
        </w:rPr>
        <w:t xml:space="preserve"> </w:t>
      </w:r>
      <w:r w:rsidRPr="0022058A">
        <w:rPr>
          <w:i/>
          <w:sz w:val="28"/>
          <w:szCs w:val="28"/>
        </w:rPr>
        <w:t xml:space="preserve">Показалися вершники, швидкі, </w:t>
      </w:r>
      <w:r w:rsidRPr="0022058A">
        <w:rPr>
          <w:b/>
          <w:i/>
          <w:sz w:val="28"/>
          <w:szCs w:val="28"/>
        </w:rPr>
        <w:t>як вітер зі сходу</w:t>
      </w:r>
      <w:r w:rsidR="008327FE" w:rsidRPr="0022058A">
        <w:rPr>
          <w:b/>
          <w:i/>
          <w:sz w:val="28"/>
          <w:szCs w:val="28"/>
        </w:rPr>
        <w:t xml:space="preserve"> </w:t>
      </w:r>
      <w:r w:rsidR="008327FE" w:rsidRPr="0022058A">
        <w:rPr>
          <w:sz w:val="28"/>
          <w:szCs w:val="28"/>
        </w:rPr>
        <w:t>[28]</w:t>
      </w:r>
      <w:r w:rsidRPr="0022058A">
        <w:rPr>
          <w:b/>
          <w:i/>
          <w:sz w:val="28"/>
          <w:szCs w:val="28"/>
        </w:rPr>
        <w:t xml:space="preserve"> </w:t>
      </w:r>
      <w:r w:rsidRPr="0022058A">
        <w:rPr>
          <w:sz w:val="28"/>
          <w:szCs w:val="28"/>
        </w:rPr>
        <w:t>тощо.</w:t>
      </w:r>
    </w:p>
    <w:p w:rsidR="00E54D5A" w:rsidRPr="0022058A" w:rsidRDefault="00ED1A35" w:rsidP="00736470">
      <w:pPr>
        <w:spacing w:line="360" w:lineRule="auto"/>
        <w:ind w:firstLine="720"/>
        <w:jc w:val="both"/>
        <w:rPr>
          <w:i/>
          <w:sz w:val="28"/>
          <w:szCs w:val="28"/>
        </w:rPr>
      </w:pPr>
      <w:r w:rsidRPr="0022058A">
        <w:rPr>
          <w:sz w:val="28"/>
          <w:szCs w:val="28"/>
        </w:rPr>
        <w:t xml:space="preserve">Художні порівняння вирізняються оригінальністю, несподіваністю, непередбачуваністю. Наприклад: </w:t>
      </w:r>
      <w:r w:rsidRPr="0022058A">
        <w:rPr>
          <w:i/>
          <w:sz w:val="28"/>
          <w:szCs w:val="28"/>
        </w:rPr>
        <w:t>По шию, по рот у холодній воді брели болотами на схід многі тисячі бездоганних героїв-страдальців</w:t>
      </w:r>
      <w:r w:rsidRPr="0022058A">
        <w:rPr>
          <w:b/>
          <w:i/>
          <w:sz w:val="28"/>
          <w:szCs w:val="28"/>
        </w:rPr>
        <w:t>, немов розкидані негодою величезні журавлині ключі</w:t>
      </w:r>
      <w:r w:rsidR="008327FE" w:rsidRPr="0022058A">
        <w:rPr>
          <w:b/>
          <w:i/>
          <w:sz w:val="28"/>
          <w:szCs w:val="28"/>
        </w:rPr>
        <w:t xml:space="preserve"> </w:t>
      </w:r>
      <w:r w:rsidR="008327FE" w:rsidRPr="0022058A">
        <w:rPr>
          <w:sz w:val="28"/>
          <w:szCs w:val="28"/>
        </w:rPr>
        <w:t>[27];</w:t>
      </w:r>
      <w:r w:rsidR="008327FE" w:rsidRPr="0022058A">
        <w:rPr>
          <w:i/>
          <w:sz w:val="28"/>
          <w:szCs w:val="28"/>
        </w:rPr>
        <w:t xml:space="preserve"> </w:t>
      </w:r>
      <w:r w:rsidR="008327FE" w:rsidRPr="0022058A">
        <w:rPr>
          <w:sz w:val="28"/>
          <w:szCs w:val="28"/>
        </w:rPr>
        <w:t xml:space="preserve"> </w:t>
      </w:r>
      <w:r w:rsidRPr="0022058A">
        <w:rPr>
          <w:i/>
          <w:sz w:val="28"/>
          <w:szCs w:val="28"/>
        </w:rPr>
        <w:t xml:space="preserve">Лиманчук метушився по кабінету, </w:t>
      </w:r>
      <w:r w:rsidRPr="0022058A">
        <w:rPr>
          <w:b/>
          <w:i/>
          <w:sz w:val="28"/>
          <w:szCs w:val="28"/>
        </w:rPr>
        <w:t>мов поганенький актор по провінціальній сцені</w:t>
      </w:r>
      <w:r w:rsidRPr="0022058A">
        <w:rPr>
          <w:i/>
          <w:sz w:val="28"/>
          <w:szCs w:val="28"/>
        </w:rPr>
        <w:t>…</w:t>
      </w:r>
      <w:r w:rsidR="008327FE" w:rsidRPr="0022058A">
        <w:rPr>
          <w:sz w:val="28"/>
          <w:szCs w:val="28"/>
        </w:rPr>
        <w:t>[27];</w:t>
      </w:r>
      <w:r w:rsidR="008327FE" w:rsidRPr="0022058A">
        <w:rPr>
          <w:i/>
          <w:sz w:val="28"/>
          <w:szCs w:val="28"/>
        </w:rPr>
        <w:t xml:space="preserve"> </w:t>
      </w:r>
      <w:r w:rsidR="008327FE" w:rsidRPr="0022058A">
        <w:rPr>
          <w:sz w:val="28"/>
          <w:szCs w:val="28"/>
        </w:rPr>
        <w:t xml:space="preserve"> </w:t>
      </w:r>
      <w:r w:rsidRPr="0022058A">
        <w:rPr>
          <w:sz w:val="28"/>
          <w:szCs w:val="28"/>
        </w:rPr>
        <w:t xml:space="preserve"> </w:t>
      </w:r>
      <w:r w:rsidRPr="0022058A">
        <w:rPr>
          <w:i/>
          <w:sz w:val="28"/>
          <w:szCs w:val="28"/>
        </w:rPr>
        <w:t xml:space="preserve">Цими запитаннями, </w:t>
      </w:r>
      <w:r w:rsidRPr="0022058A">
        <w:rPr>
          <w:b/>
          <w:i/>
          <w:sz w:val="28"/>
          <w:szCs w:val="28"/>
        </w:rPr>
        <w:t xml:space="preserve">мов отруєними стрілами, </w:t>
      </w:r>
      <w:r w:rsidRPr="0022058A">
        <w:rPr>
          <w:i/>
          <w:sz w:val="28"/>
          <w:szCs w:val="28"/>
        </w:rPr>
        <w:t xml:space="preserve">були поранені їхні змучені серця і розум. Високе полум'я гуло у саме небо, тріщало, вибухало глухими вибухами, і тоді великі солом'яні пласти огню, </w:t>
      </w:r>
      <w:r w:rsidRPr="0022058A">
        <w:rPr>
          <w:b/>
          <w:i/>
          <w:sz w:val="28"/>
          <w:szCs w:val="28"/>
        </w:rPr>
        <w:t xml:space="preserve">немов душі українських розгніваних матерів, </w:t>
      </w:r>
      <w:r w:rsidRPr="0022058A">
        <w:rPr>
          <w:i/>
          <w:sz w:val="28"/>
          <w:szCs w:val="28"/>
        </w:rPr>
        <w:t>літали в темному димному небі і згасали далеко в пустоті небес</w:t>
      </w:r>
      <w:r w:rsidR="008327FE" w:rsidRPr="0022058A">
        <w:rPr>
          <w:i/>
          <w:sz w:val="28"/>
          <w:szCs w:val="28"/>
        </w:rPr>
        <w:t xml:space="preserve"> </w:t>
      </w:r>
      <w:r w:rsidR="008327FE" w:rsidRPr="0022058A">
        <w:rPr>
          <w:sz w:val="28"/>
          <w:szCs w:val="28"/>
        </w:rPr>
        <w:t>[27]</w:t>
      </w:r>
      <w:r w:rsidRPr="0022058A">
        <w:rPr>
          <w:i/>
          <w:sz w:val="28"/>
          <w:szCs w:val="28"/>
        </w:rPr>
        <w:t>.</w:t>
      </w:r>
    </w:p>
    <w:p w:rsidR="00E54D5A" w:rsidRPr="0022058A" w:rsidRDefault="00ED1A35" w:rsidP="00736470">
      <w:pPr>
        <w:spacing w:line="360" w:lineRule="auto"/>
        <w:ind w:firstLine="720"/>
        <w:jc w:val="both"/>
        <w:rPr>
          <w:i/>
          <w:sz w:val="28"/>
          <w:szCs w:val="28"/>
          <w:lang w:val="ru-RU"/>
        </w:rPr>
      </w:pPr>
      <w:r w:rsidRPr="0022058A">
        <w:rPr>
          <w:sz w:val="28"/>
          <w:szCs w:val="28"/>
        </w:rPr>
        <w:t>Індивідуально-авторські порівняння можна кваліфікувати як формально маркований засіб, що допомагає письменникові у стислій, подекуди навіть лаконічній формі, із мінімальними затратами мовних ресурсів до</w:t>
      </w:r>
      <w:r w:rsidR="00AA6F86" w:rsidRPr="0022058A">
        <w:rPr>
          <w:sz w:val="28"/>
          <w:szCs w:val="28"/>
        </w:rPr>
        <w:t>сягти максимального ефекту, зо</w:t>
      </w:r>
      <w:r w:rsidRPr="0022058A">
        <w:rPr>
          <w:sz w:val="28"/>
          <w:szCs w:val="28"/>
        </w:rPr>
        <w:t>бразити персонажа, довкілля, природу, її стан тощо. Саме такі зразки дають підстави говорити про творчу майстерність письменника, його неповторну авторську манеру</w:t>
      </w:r>
      <w:r w:rsidRPr="0022058A">
        <w:rPr>
          <w:spacing w:val="-25"/>
          <w:sz w:val="28"/>
          <w:szCs w:val="28"/>
        </w:rPr>
        <w:t xml:space="preserve"> </w:t>
      </w:r>
      <w:r w:rsidRPr="0022058A">
        <w:rPr>
          <w:sz w:val="28"/>
          <w:szCs w:val="28"/>
        </w:rPr>
        <w:t>письма.</w:t>
      </w:r>
    </w:p>
    <w:p w:rsidR="00E54D5A" w:rsidRPr="0022058A" w:rsidRDefault="00ED1A35" w:rsidP="00AA6F86">
      <w:pPr>
        <w:spacing w:line="360" w:lineRule="auto"/>
        <w:ind w:firstLine="720"/>
        <w:jc w:val="both"/>
        <w:rPr>
          <w:i/>
          <w:sz w:val="28"/>
          <w:szCs w:val="28"/>
        </w:rPr>
      </w:pPr>
      <w:r w:rsidRPr="0022058A">
        <w:rPr>
          <w:sz w:val="28"/>
          <w:szCs w:val="28"/>
        </w:rPr>
        <w:t>Художні порівняння використовуються не тільки для портретних характеристик, а й для відображення особливостей поведінки, розумової діяльн</w:t>
      </w:r>
      <w:r w:rsidR="00AA6F86" w:rsidRPr="0022058A">
        <w:rPr>
          <w:sz w:val="28"/>
          <w:szCs w:val="28"/>
        </w:rPr>
        <w:t>ості, поглядів, почуттів тощо</w:t>
      </w:r>
      <w:r w:rsidRPr="0022058A">
        <w:rPr>
          <w:sz w:val="28"/>
          <w:szCs w:val="28"/>
        </w:rPr>
        <w:t xml:space="preserve">. Наприклад: </w:t>
      </w:r>
      <w:r w:rsidRPr="0022058A">
        <w:rPr>
          <w:i/>
          <w:sz w:val="28"/>
          <w:szCs w:val="28"/>
          <w:lang w:val="ru-RU"/>
        </w:rPr>
        <w:t xml:space="preserve">Серце, </w:t>
      </w:r>
      <w:r w:rsidRPr="0022058A">
        <w:rPr>
          <w:b/>
          <w:i/>
          <w:sz w:val="28"/>
          <w:szCs w:val="28"/>
          <w:lang w:val="ru-RU"/>
        </w:rPr>
        <w:t>мов ворог,</w:t>
      </w:r>
      <w:r w:rsidRPr="0022058A">
        <w:rPr>
          <w:i/>
          <w:sz w:val="28"/>
          <w:szCs w:val="28"/>
          <w:lang w:val="ru-RU"/>
        </w:rPr>
        <w:t xml:space="preserve"> турбує мене і пригноблює, роблячись часом таким важким, що я падаю, і то мені мало</w:t>
      </w:r>
      <w:r w:rsidR="008327FE" w:rsidRPr="0022058A">
        <w:rPr>
          <w:i/>
          <w:sz w:val="28"/>
          <w:szCs w:val="28"/>
          <w:lang w:val="ru-RU"/>
        </w:rPr>
        <w:t xml:space="preserve"> </w:t>
      </w:r>
      <w:r w:rsidR="008327FE" w:rsidRPr="0022058A">
        <w:rPr>
          <w:sz w:val="28"/>
          <w:szCs w:val="28"/>
        </w:rPr>
        <w:t>[28];</w:t>
      </w:r>
      <w:r w:rsidR="008327FE" w:rsidRPr="0022058A">
        <w:rPr>
          <w:i/>
          <w:sz w:val="28"/>
          <w:szCs w:val="28"/>
        </w:rPr>
        <w:t xml:space="preserve"> </w:t>
      </w:r>
      <w:r w:rsidR="008327FE" w:rsidRPr="0022058A">
        <w:rPr>
          <w:sz w:val="28"/>
          <w:szCs w:val="28"/>
          <w:lang w:val="ru-RU"/>
        </w:rPr>
        <w:t xml:space="preserve"> </w:t>
      </w:r>
      <w:r w:rsidR="00AA6F86" w:rsidRPr="0022058A">
        <w:rPr>
          <w:i/>
          <w:sz w:val="28"/>
          <w:szCs w:val="28"/>
          <w:lang w:val="ru-RU"/>
        </w:rPr>
        <w:t>Сила буяла в Оверка</w:t>
      </w:r>
      <w:r w:rsidRPr="0022058A">
        <w:rPr>
          <w:i/>
          <w:sz w:val="28"/>
          <w:szCs w:val="28"/>
          <w:lang w:val="ru-RU"/>
        </w:rPr>
        <w:t xml:space="preserve">. І гордість, </w:t>
      </w:r>
      <w:r w:rsidRPr="0022058A">
        <w:rPr>
          <w:b/>
          <w:i/>
          <w:sz w:val="28"/>
          <w:szCs w:val="28"/>
          <w:lang w:val="ru-RU"/>
        </w:rPr>
        <w:t>як у царя</w:t>
      </w:r>
      <w:r w:rsidR="008327FE" w:rsidRPr="0022058A">
        <w:rPr>
          <w:i/>
          <w:sz w:val="28"/>
          <w:szCs w:val="28"/>
          <w:lang w:val="ru-RU"/>
        </w:rPr>
        <w:t xml:space="preserve"> </w:t>
      </w:r>
      <w:r w:rsidR="008327FE" w:rsidRPr="0022058A">
        <w:rPr>
          <w:sz w:val="28"/>
          <w:szCs w:val="28"/>
        </w:rPr>
        <w:t>[</w:t>
      </w:r>
      <w:r w:rsidR="006D05C1" w:rsidRPr="0022058A">
        <w:rPr>
          <w:sz w:val="28"/>
          <w:szCs w:val="28"/>
        </w:rPr>
        <w:t>27</w:t>
      </w:r>
      <w:r w:rsidR="008327FE" w:rsidRPr="0022058A">
        <w:rPr>
          <w:sz w:val="28"/>
          <w:szCs w:val="28"/>
        </w:rPr>
        <w:t>];</w:t>
      </w:r>
      <w:r w:rsidR="008327FE" w:rsidRPr="0022058A">
        <w:rPr>
          <w:i/>
          <w:sz w:val="28"/>
          <w:szCs w:val="28"/>
        </w:rPr>
        <w:t xml:space="preserve"> </w:t>
      </w:r>
      <w:r w:rsidR="008327FE" w:rsidRPr="0022058A">
        <w:rPr>
          <w:sz w:val="28"/>
          <w:szCs w:val="28"/>
          <w:lang w:val="ru-RU"/>
        </w:rPr>
        <w:t xml:space="preserve"> </w:t>
      </w:r>
      <w:r w:rsidRPr="0022058A">
        <w:rPr>
          <w:i/>
          <w:sz w:val="28"/>
          <w:szCs w:val="28"/>
          <w:lang w:val="ru-RU"/>
        </w:rPr>
        <w:t>Ви повинні боятис</w:t>
      </w:r>
      <w:r w:rsidR="00AA6F86" w:rsidRPr="0022058A">
        <w:rPr>
          <w:i/>
          <w:sz w:val="28"/>
          <w:szCs w:val="28"/>
          <w:lang w:val="ru-RU"/>
        </w:rPr>
        <w:t xml:space="preserve">я так говорити, гер полковник!  ̶ </w:t>
      </w:r>
      <w:r w:rsidRPr="0022058A">
        <w:rPr>
          <w:i/>
          <w:sz w:val="28"/>
          <w:szCs w:val="28"/>
          <w:lang w:val="ru-RU"/>
        </w:rPr>
        <w:t xml:space="preserve"> заверещав він, ошкіривши зуби, </w:t>
      </w:r>
      <w:r w:rsidRPr="0022058A">
        <w:rPr>
          <w:b/>
          <w:i/>
          <w:sz w:val="28"/>
          <w:szCs w:val="28"/>
          <w:lang w:val="ru-RU"/>
        </w:rPr>
        <w:t>мов тхорик</w:t>
      </w:r>
      <w:r w:rsidR="008327FE" w:rsidRPr="0022058A">
        <w:rPr>
          <w:b/>
          <w:i/>
          <w:sz w:val="28"/>
          <w:szCs w:val="28"/>
          <w:lang w:val="ru-RU"/>
        </w:rPr>
        <w:t xml:space="preserve"> </w:t>
      </w:r>
      <w:r w:rsidR="008327FE" w:rsidRPr="0022058A">
        <w:rPr>
          <w:sz w:val="28"/>
          <w:szCs w:val="28"/>
        </w:rPr>
        <w:t>[28];</w:t>
      </w:r>
      <w:r w:rsidR="008327FE" w:rsidRPr="0022058A">
        <w:rPr>
          <w:i/>
          <w:sz w:val="28"/>
          <w:szCs w:val="28"/>
        </w:rPr>
        <w:t xml:space="preserve"> </w:t>
      </w:r>
      <w:r w:rsidR="00AA6F86" w:rsidRPr="0022058A">
        <w:rPr>
          <w:i/>
          <w:sz w:val="28"/>
          <w:szCs w:val="28"/>
        </w:rPr>
        <w:t xml:space="preserve">              </w:t>
      </w:r>
      <w:r w:rsidR="008327FE" w:rsidRPr="0022058A">
        <w:rPr>
          <w:sz w:val="28"/>
          <w:szCs w:val="28"/>
          <w:lang w:val="ru-RU"/>
        </w:rPr>
        <w:t xml:space="preserve"> ̶</w:t>
      </w:r>
      <w:r w:rsidRPr="0022058A">
        <w:rPr>
          <w:i/>
          <w:sz w:val="28"/>
          <w:szCs w:val="28"/>
          <w:lang w:val="ru-RU"/>
        </w:rPr>
        <w:t xml:space="preserve"> Партизани! Чи це ж м</w:t>
      </w:r>
      <w:r w:rsidR="008327FE" w:rsidRPr="0022058A">
        <w:rPr>
          <w:i/>
          <w:sz w:val="28"/>
          <w:szCs w:val="28"/>
          <w:lang w:val="ru-RU"/>
        </w:rPr>
        <w:t xml:space="preserve">ені не бич божий?!  ̶ </w:t>
      </w:r>
      <w:r w:rsidRPr="0022058A">
        <w:rPr>
          <w:i/>
          <w:sz w:val="28"/>
          <w:szCs w:val="28"/>
          <w:lang w:val="ru-RU"/>
        </w:rPr>
        <w:t xml:space="preserve"> патетично гукнув фон Крауз, забігавши по хаті, </w:t>
      </w:r>
      <w:r w:rsidRPr="0022058A">
        <w:rPr>
          <w:b/>
          <w:i/>
          <w:sz w:val="28"/>
          <w:szCs w:val="28"/>
          <w:lang w:val="ru-RU"/>
        </w:rPr>
        <w:t>мов артист</w:t>
      </w:r>
      <w:r w:rsidRPr="0022058A">
        <w:rPr>
          <w:i/>
          <w:sz w:val="28"/>
          <w:szCs w:val="28"/>
          <w:lang w:val="ru-RU"/>
        </w:rPr>
        <w:t xml:space="preserve">, і виплигнув з </w:t>
      </w:r>
      <w:r w:rsidRPr="0022058A">
        <w:rPr>
          <w:i/>
          <w:sz w:val="28"/>
          <w:szCs w:val="28"/>
          <w:lang w:val="ru-RU"/>
        </w:rPr>
        <w:lastRenderedPageBreak/>
        <w:t>офіцерами у вікно</w:t>
      </w:r>
      <w:r w:rsidR="008327FE" w:rsidRPr="0022058A">
        <w:rPr>
          <w:i/>
          <w:sz w:val="28"/>
          <w:szCs w:val="28"/>
          <w:lang w:val="ru-RU"/>
        </w:rPr>
        <w:t xml:space="preserve"> </w:t>
      </w:r>
      <w:r w:rsidR="008327FE" w:rsidRPr="0022058A">
        <w:rPr>
          <w:sz w:val="28"/>
          <w:szCs w:val="28"/>
        </w:rPr>
        <w:t>[2</w:t>
      </w:r>
      <w:r w:rsidR="006D05C1" w:rsidRPr="0022058A">
        <w:rPr>
          <w:sz w:val="28"/>
          <w:szCs w:val="28"/>
        </w:rPr>
        <w:t>7</w:t>
      </w:r>
      <w:r w:rsidR="008327FE" w:rsidRPr="0022058A">
        <w:rPr>
          <w:sz w:val="28"/>
          <w:szCs w:val="28"/>
        </w:rPr>
        <w:t>];</w:t>
      </w:r>
      <w:r w:rsidR="008327FE" w:rsidRPr="0022058A">
        <w:rPr>
          <w:i/>
          <w:sz w:val="28"/>
          <w:szCs w:val="28"/>
        </w:rPr>
        <w:t xml:space="preserve"> </w:t>
      </w:r>
      <w:r w:rsidR="008327FE" w:rsidRPr="0022058A">
        <w:rPr>
          <w:sz w:val="28"/>
          <w:szCs w:val="28"/>
          <w:lang w:val="ru-RU"/>
        </w:rPr>
        <w:t xml:space="preserve"> </w:t>
      </w:r>
      <w:r w:rsidRPr="0022058A">
        <w:rPr>
          <w:i/>
          <w:sz w:val="28"/>
          <w:szCs w:val="28"/>
          <w:lang w:val="ru-RU"/>
        </w:rPr>
        <w:t xml:space="preserve">Очманіле солдатство бігло, затуляючи голови руками, </w:t>
      </w:r>
      <w:r w:rsidRPr="0022058A">
        <w:rPr>
          <w:b/>
          <w:i/>
          <w:sz w:val="28"/>
          <w:szCs w:val="28"/>
          <w:lang w:val="ru-RU"/>
        </w:rPr>
        <w:t>немов за ними вибухав вулкан</w:t>
      </w:r>
      <w:r w:rsidRPr="0022058A">
        <w:rPr>
          <w:i/>
          <w:sz w:val="28"/>
          <w:szCs w:val="28"/>
          <w:lang w:val="ru-RU"/>
        </w:rPr>
        <w:t xml:space="preserve">, а декотрі падали з розгону і вкручувались головами в </w:t>
      </w:r>
      <w:proofErr w:type="gramStart"/>
      <w:r w:rsidRPr="0022058A">
        <w:rPr>
          <w:i/>
          <w:sz w:val="28"/>
          <w:szCs w:val="28"/>
          <w:lang w:val="ru-RU"/>
        </w:rPr>
        <w:t>п</w:t>
      </w:r>
      <w:proofErr w:type="gramEnd"/>
      <w:r w:rsidRPr="0022058A">
        <w:rPr>
          <w:i/>
          <w:sz w:val="28"/>
          <w:szCs w:val="28"/>
          <w:lang w:val="ru-RU"/>
        </w:rPr>
        <w:t xml:space="preserve">ісок, </w:t>
      </w:r>
      <w:r w:rsidRPr="0022058A">
        <w:rPr>
          <w:b/>
          <w:i/>
          <w:sz w:val="28"/>
          <w:szCs w:val="28"/>
          <w:lang w:val="ru-RU"/>
        </w:rPr>
        <w:t>мов змії</w:t>
      </w:r>
      <w:r w:rsidR="008327FE" w:rsidRPr="0022058A">
        <w:rPr>
          <w:b/>
          <w:i/>
          <w:sz w:val="28"/>
          <w:szCs w:val="28"/>
          <w:lang w:val="ru-RU"/>
        </w:rPr>
        <w:t xml:space="preserve"> </w:t>
      </w:r>
      <w:r w:rsidR="008327FE" w:rsidRPr="0022058A">
        <w:rPr>
          <w:sz w:val="28"/>
          <w:szCs w:val="28"/>
        </w:rPr>
        <w:t>[28]</w:t>
      </w:r>
      <w:r w:rsidRPr="0022058A">
        <w:rPr>
          <w:b/>
          <w:i/>
          <w:sz w:val="28"/>
          <w:szCs w:val="28"/>
          <w:lang w:val="ru-RU"/>
        </w:rPr>
        <w:t>.</w:t>
      </w:r>
    </w:p>
    <w:p w:rsidR="00E54D5A" w:rsidRPr="0022058A" w:rsidRDefault="00ED1A35" w:rsidP="00736470">
      <w:pPr>
        <w:spacing w:line="360" w:lineRule="auto"/>
        <w:ind w:firstLine="720"/>
        <w:jc w:val="both"/>
        <w:rPr>
          <w:sz w:val="28"/>
          <w:szCs w:val="28"/>
        </w:rPr>
      </w:pPr>
      <w:r w:rsidRPr="0022058A">
        <w:rPr>
          <w:sz w:val="28"/>
          <w:szCs w:val="28"/>
        </w:rPr>
        <w:t>В основу порівняння покладено подібність з широким колом предметів, осіб</w:t>
      </w:r>
      <w:r w:rsidRPr="0022058A">
        <w:rPr>
          <w:sz w:val="28"/>
          <w:szCs w:val="28"/>
          <w:lang w:val="ru-RU"/>
        </w:rPr>
        <w:t xml:space="preserve">, </w:t>
      </w:r>
      <w:r w:rsidRPr="0022058A">
        <w:rPr>
          <w:sz w:val="28"/>
          <w:szCs w:val="28"/>
        </w:rPr>
        <w:t>представник</w:t>
      </w:r>
      <w:r w:rsidRPr="0022058A">
        <w:rPr>
          <w:sz w:val="28"/>
          <w:szCs w:val="28"/>
          <w:lang w:val="ru-RU"/>
        </w:rPr>
        <w:t>ів</w:t>
      </w:r>
      <w:r w:rsidRPr="0022058A">
        <w:rPr>
          <w:sz w:val="28"/>
          <w:szCs w:val="28"/>
        </w:rPr>
        <w:t xml:space="preserve"> різних соціальних груп, флори і фауни тощо.</w:t>
      </w:r>
    </w:p>
    <w:p w:rsidR="00F50A37" w:rsidRPr="0022058A" w:rsidRDefault="006D05C1" w:rsidP="00736470">
      <w:pPr>
        <w:spacing w:line="360" w:lineRule="auto"/>
        <w:ind w:firstLine="720"/>
        <w:jc w:val="both"/>
        <w:rPr>
          <w:i/>
          <w:sz w:val="28"/>
          <w:szCs w:val="28"/>
        </w:rPr>
      </w:pPr>
      <w:r w:rsidRPr="0022058A">
        <w:rPr>
          <w:sz w:val="28"/>
          <w:szCs w:val="28"/>
        </w:rPr>
        <w:t>Підтримуючи позицію Л. </w:t>
      </w:r>
      <w:r w:rsidR="00ED1A35" w:rsidRPr="0022058A">
        <w:rPr>
          <w:sz w:val="28"/>
          <w:szCs w:val="28"/>
        </w:rPr>
        <w:t>Разуваєвої, уважаємо за необхідне диференціювати в межах художніх, індивідуально-авторських, порівнянь два різновиди:</w:t>
      </w:r>
    </w:p>
    <w:p w:rsidR="00F50A37" w:rsidRPr="0022058A" w:rsidRDefault="00ED1A35" w:rsidP="00BD76CB">
      <w:pPr>
        <w:pStyle w:val="a5"/>
        <w:numPr>
          <w:ilvl w:val="0"/>
          <w:numId w:val="35"/>
        </w:numPr>
        <w:spacing w:line="360" w:lineRule="auto"/>
        <w:ind w:left="0" w:firstLine="709"/>
        <w:rPr>
          <w:i/>
          <w:sz w:val="28"/>
          <w:szCs w:val="28"/>
        </w:rPr>
      </w:pPr>
      <w:r w:rsidRPr="0022058A">
        <w:rPr>
          <w:sz w:val="28"/>
          <w:szCs w:val="28"/>
        </w:rPr>
        <w:t>конструкції, у яких ознака порівняння виявляється на основі пресупозиції (загальних знань для автора й</w:t>
      </w:r>
      <w:r w:rsidRPr="0022058A">
        <w:rPr>
          <w:spacing w:val="-6"/>
          <w:sz w:val="28"/>
          <w:szCs w:val="28"/>
        </w:rPr>
        <w:t xml:space="preserve"> </w:t>
      </w:r>
      <w:r w:rsidRPr="0022058A">
        <w:rPr>
          <w:sz w:val="28"/>
          <w:szCs w:val="28"/>
        </w:rPr>
        <w:t>читача);</w:t>
      </w:r>
    </w:p>
    <w:p w:rsidR="00F50A37" w:rsidRPr="0022058A" w:rsidRDefault="00ED1A35" w:rsidP="00BD76CB">
      <w:pPr>
        <w:pStyle w:val="a5"/>
        <w:numPr>
          <w:ilvl w:val="0"/>
          <w:numId w:val="35"/>
        </w:numPr>
        <w:spacing w:line="360" w:lineRule="auto"/>
        <w:ind w:left="0" w:firstLine="709"/>
        <w:rPr>
          <w:i/>
          <w:sz w:val="28"/>
          <w:szCs w:val="28"/>
          <w:lang w:val="ru-RU"/>
        </w:rPr>
      </w:pPr>
      <w:r w:rsidRPr="0022058A">
        <w:rPr>
          <w:sz w:val="28"/>
          <w:szCs w:val="28"/>
        </w:rPr>
        <w:t xml:space="preserve">конструкції, у яких ознака порівняння виявляється за текстологічними   показниками:   змістом,   ідеєю,   всередині   </w:t>
      </w:r>
      <w:r w:rsidR="006D05C1" w:rsidRPr="0022058A">
        <w:rPr>
          <w:sz w:val="28"/>
          <w:szCs w:val="28"/>
        </w:rPr>
        <w:t xml:space="preserve"> контексту [90</w:t>
      </w:r>
      <w:r w:rsidRPr="0022058A">
        <w:rPr>
          <w:sz w:val="28"/>
          <w:szCs w:val="28"/>
        </w:rPr>
        <w:t>, с.</w:t>
      </w:r>
      <w:r w:rsidR="006D05C1" w:rsidRPr="0022058A">
        <w:rPr>
          <w:sz w:val="28"/>
          <w:szCs w:val="28"/>
        </w:rPr>
        <w:t> </w:t>
      </w:r>
      <w:r w:rsidRPr="0022058A">
        <w:rPr>
          <w:sz w:val="28"/>
          <w:szCs w:val="28"/>
        </w:rPr>
        <w:t>103].</w:t>
      </w:r>
    </w:p>
    <w:p w:rsidR="00F50A37" w:rsidRPr="0022058A" w:rsidRDefault="007D3A3A" w:rsidP="00BD76CB">
      <w:pPr>
        <w:spacing w:line="360" w:lineRule="auto"/>
        <w:ind w:firstLine="709"/>
        <w:jc w:val="both"/>
        <w:rPr>
          <w:i/>
          <w:sz w:val="28"/>
          <w:szCs w:val="28"/>
        </w:rPr>
      </w:pPr>
      <w:r w:rsidRPr="0022058A">
        <w:rPr>
          <w:sz w:val="28"/>
          <w:szCs w:val="28"/>
        </w:rPr>
        <w:t>У першому випадку</w:t>
      </w:r>
      <w:r w:rsidR="00ED1A35" w:rsidRPr="0022058A">
        <w:rPr>
          <w:sz w:val="28"/>
          <w:szCs w:val="28"/>
        </w:rPr>
        <w:t xml:space="preserve"> вказівка на ознаку сприймається як надлишкова,  основа зіставлення є очевидною завдяки образу, закодованому в об’єкті порівняння. Наприклад: </w:t>
      </w:r>
      <w:r w:rsidR="00ED1A35" w:rsidRPr="0022058A">
        <w:rPr>
          <w:i/>
          <w:sz w:val="28"/>
          <w:szCs w:val="28"/>
        </w:rPr>
        <w:t xml:space="preserve">Недостача слів, образів раптом забиваються навалою многослів'я, епітети лізуть скрізь, </w:t>
      </w:r>
      <w:r w:rsidR="00ED1A35" w:rsidRPr="0022058A">
        <w:rPr>
          <w:b/>
          <w:i/>
          <w:sz w:val="28"/>
          <w:szCs w:val="28"/>
        </w:rPr>
        <w:t>як комарі</w:t>
      </w:r>
      <w:r w:rsidR="00ED1A35" w:rsidRPr="0022058A">
        <w:rPr>
          <w:i/>
          <w:sz w:val="28"/>
          <w:szCs w:val="28"/>
        </w:rPr>
        <w:t>, і ні видавити їх, ні прогнати</w:t>
      </w:r>
      <w:r w:rsidR="006D05C1" w:rsidRPr="0022058A">
        <w:rPr>
          <w:i/>
          <w:sz w:val="28"/>
          <w:szCs w:val="28"/>
        </w:rPr>
        <w:t xml:space="preserve"> </w:t>
      </w:r>
      <w:r w:rsidR="006D05C1" w:rsidRPr="0022058A">
        <w:rPr>
          <w:sz w:val="28"/>
          <w:szCs w:val="28"/>
        </w:rPr>
        <w:t>[28]</w:t>
      </w:r>
      <w:r w:rsidR="00ED1A35" w:rsidRPr="0022058A">
        <w:rPr>
          <w:i/>
          <w:sz w:val="28"/>
          <w:szCs w:val="28"/>
        </w:rPr>
        <w:t>.</w:t>
      </w:r>
    </w:p>
    <w:p w:rsidR="00F50A37" w:rsidRPr="0022058A" w:rsidRDefault="00ED1A35" w:rsidP="00736470">
      <w:pPr>
        <w:spacing w:line="360" w:lineRule="auto"/>
        <w:ind w:firstLine="720"/>
        <w:jc w:val="both"/>
        <w:rPr>
          <w:i/>
          <w:sz w:val="28"/>
          <w:szCs w:val="28"/>
          <w:lang w:val="ru-RU"/>
        </w:rPr>
      </w:pPr>
      <w:r w:rsidRPr="0022058A">
        <w:rPr>
          <w:sz w:val="28"/>
          <w:szCs w:val="28"/>
        </w:rPr>
        <w:t xml:space="preserve">Простежуються використання компаративізмів з відтінком іронії, як-от: </w:t>
      </w:r>
      <w:r w:rsidR="006D05C1" w:rsidRPr="0022058A">
        <w:rPr>
          <w:i/>
          <w:sz w:val="28"/>
          <w:szCs w:val="28"/>
        </w:rPr>
        <w:t>̶  </w:t>
      </w:r>
      <w:r w:rsidRPr="0022058A">
        <w:rPr>
          <w:i/>
          <w:sz w:val="28"/>
          <w:szCs w:val="28"/>
          <w:lang w:val="ru-RU"/>
        </w:rPr>
        <w:t xml:space="preserve">Ти прекрасна, </w:t>
      </w:r>
      <w:r w:rsidRPr="0022058A">
        <w:rPr>
          <w:b/>
          <w:i/>
          <w:sz w:val="28"/>
          <w:szCs w:val="28"/>
          <w:lang w:val="ru-RU"/>
        </w:rPr>
        <w:t xml:space="preserve">як оця розбита церква. Як оця </w:t>
      </w:r>
      <w:proofErr w:type="gramStart"/>
      <w:r w:rsidRPr="0022058A">
        <w:rPr>
          <w:b/>
          <w:i/>
          <w:sz w:val="28"/>
          <w:szCs w:val="28"/>
          <w:lang w:val="ru-RU"/>
        </w:rPr>
        <w:t>руїна</w:t>
      </w:r>
      <w:proofErr w:type="gramEnd"/>
      <w:r w:rsidR="006D05C1" w:rsidRPr="0022058A">
        <w:rPr>
          <w:i/>
          <w:sz w:val="28"/>
          <w:szCs w:val="28"/>
          <w:lang w:val="ru-RU"/>
        </w:rPr>
        <w:t xml:space="preserve"> </w:t>
      </w:r>
      <w:r w:rsidR="006D05C1" w:rsidRPr="0022058A">
        <w:rPr>
          <w:sz w:val="28"/>
          <w:szCs w:val="28"/>
        </w:rPr>
        <w:t>[28]</w:t>
      </w:r>
      <w:r w:rsidRPr="0022058A">
        <w:rPr>
          <w:i/>
          <w:sz w:val="28"/>
          <w:szCs w:val="28"/>
          <w:lang w:val="ru-RU"/>
        </w:rPr>
        <w:t xml:space="preserve">. </w:t>
      </w:r>
    </w:p>
    <w:p w:rsidR="00F50A37" w:rsidRPr="0022058A" w:rsidRDefault="007D3A3A" w:rsidP="00736470">
      <w:pPr>
        <w:spacing w:line="360" w:lineRule="auto"/>
        <w:ind w:firstLine="720"/>
        <w:jc w:val="both"/>
        <w:rPr>
          <w:i/>
          <w:sz w:val="28"/>
          <w:szCs w:val="28"/>
          <w:lang w:val="ru-RU"/>
        </w:rPr>
      </w:pPr>
      <w:r w:rsidRPr="0022058A">
        <w:rPr>
          <w:sz w:val="28"/>
          <w:szCs w:val="28"/>
        </w:rPr>
        <w:t>Такі порівняння ґрунтуються на індивідуальних асоціаціях,</w:t>
      </w:r>
      <w:r w:rsidR="00ED1A35" w:rsidRPr="0022058A">
        <w:rPr>
          <w:sz w:val="28"/>
          <w:szCs w:val="28"/>
        </w:rPr>
        <w:t xml:space="preserve"> яскраво репрезентуют</w:t>
      </w:r>
      <w:r w:rsidRPr="0022058A">
        <w:rPr>
          <w:sz w:val="28"/>
          <w:szCs w:val="28"/>
        </w:rPr>
        <w:t>ь індивідуально-авторський стиль</w:t>
      </w:r>
      <w:r w:rsidR="00ED1A35" w:rsidRPr="0022058A">
        <w:rPr>
          <w:sz w:val="28"/>
          <w:szCs w:val="28"/>
        </w:rPr>
        <w:t>, їх «сприйняття реципієнтом вимагає не тільки наявності відповідної пресупозиції, але й зумовлює факт співтворчості при осягненні імпліцитної ознаки порівняння у створенні автором компаративної конструкції оказіональн</w:t>
      </w:r>
      <w:r w:rsidR="006D05C1" w:rsidRPr="0022058A">
        <w:rPr>
          <w:sz w:val="28"/>
          <w:szCs w:val="28"/>
        </w:rPr>
        <w:t>ого характеру»  [90</w:t>
      </w:r>
      <w:r w:rsidR="00ED1A35" w:rsidRPr="0022058A">
        <w:rPr>
          <w:sz w:val="28"/>
          <w:szCs w:val="28"/>
        </w:rPr>
        <w:t>, с.</w:t>
      </w:r>
      <w:r w:rsidR="00ED1A35" w:rsidRPr="0022058A">
        <w:rPr>
          <w:spacing w:val="-5"/>
          <w:sz w:val="28"/>
          <w:szCs w:val="28"/>
        </w:rPr>
        <w:t xml:space="preserve"> </w:t>
      </w:r>
      <w:r w:rsidR="00ED1A35" w:rsidRPr="0022058A">
        <w:rPr>
          <w:sz w:val="28"/>
          <w:szCs w:val="28"/>
        </w:rPr>
        <w:t>103].</w:t>
      </w:r>
    </w:p>
    <w:p w:rsidR="00ED1A35" w:rsidRPr="0022058A" w:rsidRDefault="007D3A3A" w:rsidP="00736470">
      <w:pPr>
        <w:spacing w:line="360" w:lineRule="auto"/>
        <w:ind w:firstLine="720"/>
        <w:jc w:val="both"/>
        <w:rPr>
          <w:i/>
          <w:sz w:val="28"/>
          <w:szCs w:val="28"/>
        </w:rPr>
      </w:pPr>
      <w:r w:rsidRPr="0022058A">
        <w:rPr>
          <w:sz w:val="28"/>
          <w:szCs w:val="28"/>
        </w:rPr>
        <w:t>У другому випадку</w:t>
      </w:r>
      <w:r w:rsidR="00ED1A35" w:rsidRPr="0022058A">
        <w:rPr>
          <w:sz w:val="28"/>
          <w:szCs w:val="28"/>
        </w:rPr>
        <w:t xml:space="preserve"> ознака порівняння може ґрунтуватися чи то на протиставленні, чи то на причинно-наслідкових відношеннях. Наприклад: </w:t>
      </w:r>
      <w:r w:rsidR="00ED1A35" w:rsidRPr="0022058A">
        <w:rPr>
          <w:b/>
          <w:i/>
          <w:sz w:val="28"/>
          <w:szCs w:val="28"/>
        </w:rPr>
        <w:t>Як хімік чи коваль,</w:t>
      </w:r>
      <w:r w:rsidR="00ED1A35" w:rsidRPr="0022058A">
        <w:rPr>
          <w:i/>
          <w:sz w:val="28"/>
          <w:szCs w:val="28"/>
        </w:rPr>
        <w:t xml:space="preserve"> я сплавив героїчні звучання з пустими, нікчемними акордами шелесту паперів і скрипу канцелярських пер, широкі, як море, пасажі юнацьких благородних поривань і стремлінь до чистого, всезагального, </w:t>
      </w:r>
      <w:r w:rsidR="00ED1A35" w:rsidRPr="0022058A">
        <w:rPr>
          <w:i/>
          <w:sz w:val="28"/>
          <w:szCs w:val="28"/>
        </w:rPr>
        <w:lastRenderedPageBreak/>
        <w:t xml:space="preserve">одвічного з </w:t>
      </w:r>
      <w:r w:rsidR="006D05C1" w:rsidRPr="0022058A">
        <w:rPr>
          <w:i/>
          <w:sz w:val="28"/>
          <w:szCs w:val="28"/>
        </w:rPr>
        <w:t xml:space="preserve">нудними цифрами тупих барабанів </w:t>
      </w:r>
      <w:r w:rsidR="006D05C1" w:rsidRPr="0022058A">
        <w:rPr>
          <w:sz w:val="28"/>
          <w:szCs w:val="28"/>
        </w:rPr>
        <w:t>[28];</w:t>
      </w:r>
      <w:r w:rsidR="006D05C1" w:rsidRPr="0022058A">
        <w:rPr>
          <w:i/>
          <w:sz w:val="28"/>
          <w:szCs w:val="28"/>
        </w:rPr>
        <w:t xml:space="preserve"> </w:t>
      </w:r>
      <w:r w:rsidR="006D05C1" w:rsidRPr="0022058A">
        <w:rPr>
          <w:sz w:val="28"/>
          <w:szCs w:val="28"/>
        </w:rPr>
        <w:t xml:space="preserve"> </w:t>
      </w:r>
      <w:r w:rsidR="00ED1A35" w:rsidRPr="0022058A">
        <w:rPr>
          <w:i/>
          <w:sz w:val="28"/>
          <w:szCs w:val="28"/>
        </w:rPr>
        <w:t xml:space="preserve"> Що ж до випускання Оверкових книжок, то тут я собі думаю: нехай мій твір буде </w:t>
      </w:r>
      <w:r w:rsidR="00ED1A35" w:rsidRPr="0022058A">
        <w:rPr>
          <w:b/>
          <w:i/>
          <w:sz w:val="28"/>
          <w:szCs w:val="28"/>
        </w:rPr>
        <w:t>мов та рясна яблуня</w:t>
      </w:r>
      <w:r w:rsidR="00ED1A35" w:rsidRPr="0022058A">
        <w:rPr>
          <w:i/>
          <w:sz w:val="28"/>
          <w:szCs w:val="28"/>
        </w:rPr>
        <w:t>, з якої кожний може струсити по мірі сил своїх</w:t>
      </w:r>
      <w:r w:rsidR="006D05C1" w:rsidRPr="0022058A">
        <w:rPr>
          <w:i/>
          <w:sz w:val="28"/>
          <w:szCs w:val="28"/>
        </w:rPr>
        <w:t xml:space="preserve"> </w:t>
      </w:r>
      <w:r w:rsidR="006D05C1" w:rsidRPr="0022058A">
        <w:rPr>
          <w:sz w:val="28"/>
          <w:szCs w:val="28"/>
        </w:rPr>
        <w:t>[28]</w:t>
      </w:r>
      <w:r w:rsidR="00ED1A35" w:rsidRPr="0022058A">
        <w:rPr>
          <w:i/>
          <w:sz w:val="28"/>
          <w:szCs w:val="28"/>
        </w:rPr>
        <w:t xml:space="preserve"> </w:t>
      </w:r>
      <w:r w:rsidR="00ED1A35" w:rsidRPr="0022058A">
        <w:rPr>
          <w:sz w:val="28"/>
          <w:szCs w:val="28"/>
        </w:rPr>
        <w:t>тощо. Такі типи компаративних конструкцій передбачають</w:t>
      </w:r>
      <w:r w:rsidR="00ED1A35" w:rsidRPr="0022058A">
        <w:rPr>
          <w:spacing w:val="68"/>
          <w:sz w:val="28"/>
          <w:szCs w:val="28"/>
        </w:rPr>
        <w:t xml:space="preserve"> </w:t>
      </w:r>
      <w:r w:rsidR="00ED1A35" w:rsidRPr="0022058A">
        <w:rPr>
          <w:sz w:val="28"/>
          <w:szCs w:val="28"/>
        </w:rPr>
        <w:t>обов’язкове пояснення зіставлення. Оскільки розуміння ознаки зіставлення, без оточуючого контексту значно ускладнює процес усвідомлення ідеї порівняння.</w:t>
      </w:r>
    </w:p>
    <w:p w:rsidR="00ED1A35" w:rsidRPr="0022058A" w:rsidRDefault="00ED1A35" w:rsidP="00736470">
      <w:pPr>
        <w:pStyle w:val="a3"/>
        <w:spacing w:line="360" w:lineRule="auto"/>
        <w:ind w:left="0"/>
      </w:pPr>
      <w:r w:rsidRPr="0022058A">
        <w:t>Відповідні зразки для свого потрактування вимагають бі</w:t>
      </w:r>
      <w:r w:rsidR="00145444" w:rsidRPr="0022058A">
        <w:t xml:space="preserve">льш значних зусиль реципієнта, </w:t>
      </w:r>
      <w:r w:rsidRPr="0022058A">
        <w:t>оскільки для їх адекватного розуміння важливо врахо</w:t>
      </w:r>
      <w:r w:rsidR="00145444" w:rsidRPr="0022058A">
        <w:t>вувати контекстуальні параметри</w:t>
      </w:r>
      <w:r w:rsidR="007D3A3A" w:rsidRPr="0022058A">
        <w:t>. Це</w:t>
      </w:r>
      <w:r w:rsidRPr="0022058A">
        <w:t xml:space="preserve"> зумовлює більш вагомий вплив тексту на читача.</w:t>
      </w:r>
    </w:p>
    <w:p w:rsidR="00ED1A35" w:rsidRPr="0022058A" w:rsidRDefault="00ED1A35" w:rsidP="00736470">
      <w:pPr>
        <w:pStyle w:val="a3"/>
        <w:spacing w:line="360" w:lineRule="auto"/>
        <w:ind w:left="0"/>
      </w:pPr>
      <w:r w:rsidRPr="0022058A">
        <w:t>Отже, роль індивідуально-авторських порівнянь в ідіостилі Олександра Довженка незаперечна: текст стає не лише інформаційно наснаженим, але й емоційно значущим, образним, експресивним і динамічним.</w:t>
      </w:r>
    </w:p>
    <w:p w:rsidR="0038371A" w:rsidRPr="0022058A" w:rsidRDefault="0038371A" w:rsidP="00736470">
      <w:pPr>
        <w:pStyle w:val="a3"/>
        <w:spacing w:line="360" w:lineRule="auto"/>
        <w:ind w:left="0"/>
      </w:pPr>
    </w:p>
    <w:p w:rsidR="0038371A" w:rsidRPr="001D5ACE" w:rsidRDefault="0038371A" w:rsidP="00736470">
      <w:pPr>
        <w:pStyle w:val="a3"/>
        <w:spacing w:line="360" w:lineRule="auto"/>
        <w:ind w:left="0"/>
      </w:pPr>
    </w:p>
    <w:p w:rsidR="00BD76CB" w:rsidRPr="0022058A" w:rsidRDefault="00BD76CB" w:rsidP="00736470">
      <w:pPr>
        <w:pStyle w:val="1"/>
        <w:spacing w:line="360" w:lineRule="auto"/>
        <w:ind w:left="0"/>
        <w:jc w:val="center"/>
      </w:pPr>
    </w:p>
    <w:p w:rsidR="00ED1A35" w:rsidRPr="0022058A" w:rsidRDefault="00ED1A35" w:rsidP="00BD76CB">
      <w:pPr>
        <w:pStyle w:val="1"/>
        <w:spacing w:line="360" w:lineRule="auto"/>
        <w:ind w:left="0" w:firstLine="709"/>
        <w:jc w:val="both"/>
      </w:pPr>
      <w:r w:rsidRPr="0022058A">
        <w:t>Висновки до другого розділу</w:t>
      </w:r>
    </w:p>
    <w:p w:rsidR="00ED1A35" w:rsidRPr="0022058A" w:rsidRDefault="00ED1A35" w:rsidP="00736470">
      <w:pPr>
        <w:pStyle w:val="a3"/>
        <w:spacing w:line="360" w:lineRule="auto"/>
        <w:ind w:left="0" w:firstLine="0"/>
        <w:rPr>
          <w:b/>
        </w:rPr>
      </w:pPr>
    </w:p>
    <w:p w:rsidR="00ED1A35" w:rsidRPr="0022058A" w:rsidRDefault="00ED1A35" w:rsidP="00736470">
      <w:pPr>
        <w:pStyle w:val="a3"/>
        <w:spacing w:line="360" w:lineRule="auto"/>
        <w:ind w:left="0"/>
      </w:pPr>
      <w:r w:rsidRPr="0022058A">
        <w:t xml:space="preserve">Українська література є цінним джерелом для різноаспектного дослідження порівнянь. Реалії сьогодення зумовлюють те, що в наукових колах неабияка увага приділяється студіюванню відповідних одиниць у </w:t>
      </w:r>
      <w:r w:rsidR="007D3A3A" w:rsidRPr="0022058A">
        <w:t>межах мовотворчості того чи іншого</w:t>
      </w:r>
      <w:r w:rsidRPr="0022058A">
        <w:t xml:space="preserve"> письменника. А відтак – однією з актуальних і визначних є постать Олександра Довженка. Дібраний фактичний матеріал дає змогу узагальнити: творчий доробок автора засвідчує розмаїття порівняльних конструкцій, які </w:t>
      </w:r>
      <w:r w:rsidR="00047E50" w:rsidRPr="0022058A">
        <w:t>є</w:t>
      </w:r>
      <w:r w:rsidRPr="0022058A">
        <w:t xml:space="preserve"> джерелом інформаційного збагачення та увиразнення тексту. Окрім того, письменник у своїх творах за допомогою різноманітних порівнянь втілює власне авторське сприймання об’єктивного світу через зіставлення.</w:t>
      </w:r>
    </w:p>
    <w:p w:rsidR="00ED1A35" w:rsidRPr="0022058A" w:rsidRDefault="00ED1A35" w:rsidP="00736470">
      <w:pPr>
        <w:pStyle w:val="a3"/>
        <w:spacing w:line="360" w:lineRule="auto"/>
        <w:ind w:left="0" w:firstLine="708"/>
      </w:pPr>
      <w:r w:rsidRPr="0022058A">
        <w:t xml:space="preserve">З-поміж аналізованих творів фіксуємо активне використання розмаїтих стилістичних ресурсів, які уможливлюють посилення емоційного враження, </w:t>
      </w:r>
      <w:r w:rsidRPr="0022058A">
        <w:lastRenderedPageBreak/>
        <w:t>акценту</w:t>
      </w:r>
      <w:r w:rsidR="00047E50" w:rsidRPr="0022058A">
        <w:t>ють увагу читача на тому чи іншому</w:t>
      </w:r>
      <w:r w:rsidRPr="0022058A">
        <w:t xml:space="preserve"> зіставленні, сприяють поясненню невідомих елементів через порівняння з уже відомими. До того ж компаративні конструкції, наявні у творчості Олександра Довженка, здебільшого є втілення індивідуально-авторського стилю письменника й мають різноаспектне структурно-семантичне наповнення.</w:t>
      </w:r>
    </w:p>
    <w:p w:rsidR="00ED1A35" w:rsidRPr="0022058A" w:rsidRDefault="00ED1A35" w:rsidP="00736470">
      <w:pPr>
        <w:pStyle w:val="a3"/>
        <w:spacing w:line="360" w:lineRule="auto"/>
        <w:ind w:left="0"/>
      </w:pPr>
      <w:r w:rsidRPr="0022058A">
        <w:t>Зважаючи на сказане вище, диференціювали порівняльні конструкції, які уналежнюємо до власне індивідуального стилю письменника, відповідно до загальноприйнятої класифікації на сполучникові та</w:t>
      </w:r>
      <w:r w:rsidRPr="0022058A">
        <w:rPr>
          <w:spacing w:val="-2"/>
        </w:rPr>
        <w:t xml:space="preserve"> </w:t>
      </w:r>
      <w:r w:rsidRPr="0022058A">
        <w:t>безсполучникові.</w:t>
      </w:r>
    </w:p>
    <w:p w:rsidR="00BA49BA" w:rsidRPr="0022058A" w:rsidRDefault="00ED1A35" w:rsidP="00736470">
      <w:pPr>
        <w:pStyle w:val="a3"/>
        <w:spacing w:line="360" w:lineRule="auto"/>
        <w:ind w:left="0" w:firstLine="708"/>
      </w:pPr>
      <w:r w:rsidRPr="0022058A">
        <w:t>Фактичний матеріал дає змогу констатувати: широки</w:t>
      </w:r>
      <w:r w:rsidR="00BA49BA" w:rsidRPr="0022058A">
        <w:t>й вияв у творчому доробку Олександра Довженка</w:t>
      </w:r>
      <w:r w:rsidRPr="0022058A">
        <w:t xml:space="preserve"> мають поширені порівняльні звороти, що введені в речення за допомогою компаративних сполучників. Зазвичай такі конструкції побудовані на основі зіставлення з елементами груп зоонімів, фітонімів, антропонімів та артефактів. </w:t>
      </w:r>
    </w:p>
    <w:p w:rsidR="00BA49BA" w:rsidRPr="0022058A" w:rsidRDefault="00ED1A35" w:rsidP="00736470">
      <w:pPr>
        <w:pStyle w:val="a3"/>
        <w:spacing w:line="360" w:lineRule="auto"/>
        <w:ind w:left="0" w:firstLine="708"/>
        <w:rPr>
          <w:spacing w:val="15"/>
        </w:rPr>
      </w:pPr>
      <w:r w:rsidRPr="0022058A">
        <w:t>Письменник активно послуговується і поширеними порівняльними зворотами, які увиразнюються прийменниковими й безприйменниковими атрибутивно-субстантивними компонентами. Такі конструкції мають синонімічну основу зіставлення з елементарними порівняльними зворотами. Окрім цього, фіксуємо й використання безсполучникових (згорнених) компаративізмів, які введені в текст</w:t>
      </w:r>
      <w:r w:rsidRPr="0022058A">
        <w:rPr>
          <w:spacing w:val="16"/>
        </w:rPr>
        <w:t xml:space="preserve"> </w:t>
      </w:r>
      <w:r w:rsidRPr="0022058A">
        <w:t>без</w:t>
      </w:r>
      <w:r w:rsidRPr="0022058A">
        <w:rPr>
          <w:spacing w:val="15"/>
        </w:rPr>
        <w:t xml:space="preserve"> </w:t>
      </w:r>
      <w:r w:rsidRPr="0022058A">
        <w:t>сполучників</w:t>
      </w:r>
      <w:r w:rsidRPr="0022058A">
        <w:rPr>
          <w:spacing w:val="15"/>
        </w:rPr>
        <w:t xml:space="preserve"> </w:t>
      </w:r>
      <w:r w:rsidRPr="0022058A">
        <w:t>зіставлення.</w:t>
      </w:r>
      <w:r w:rsidRPr="0022058A">
        <w:rPr>
          <w:spacing w:val="15"/>
        </w:rPr>
        <w:t xml:space="preserve"> </w:t>
      </w:r>
    </w:p>
    <w:p w:rsidR="00ED1A35" w:rsidRPr="0022058A" w:rsidRDefault="00ED1A35" w:rsidP="00736470">
      <w:pPr>
        <w:pStyle w:val="a3"/>
        <w:spacing w:line="360" w:lineRule="auto"/>
        <w:ind w:left="0" w:firstLine="708"/>
      </w:pPr>
      <w:r w:rsidRPr="0022058A">
        <w:t>Широкого</w:t>
      </w:r>
      <w:r w:rsidRPr="0022058A">
        <w:rPr>
          <w:spacing w:val="17"/>
        </w:rPr>
        <w:t xml:space="preserve"> </w:t>
      </w:r>
      <w:r w:rsidRPr="0022058A">
        <w:t>вжитку</w:t>
      </w:r>
      <w:r w:rsidRPr="0022058A">
        <w:rPr>
          <w:spacing w:val="12"/>
        </w:rPr>
        <w:t xml:space="preserve"> </w:t>
      </w:r>
      <w:r w:rsidRPr="0022058A">
        <w:t>набувають</w:t>
      </w:r>
      <w:r w:rsidRPr="0022058A">
        <w:rPr>
          <w:spacing w:val="16"/>
        </w:rPr>
        <w:t xml:space="preserve"> </w:t>
      </w:r>
      <w:r w:rsidRPr="0022058A">
        <w:t>описові конструкції, для яких характерним є залучення вказівних службових слів (</w:t>
      </w:r>
      <w:r w:rsidRPr="0022058A">
        <w:rPr>
          <w:i/>
        </w:rPr>
        <w:t>схожий</w:t>
      </w:r>
      <w:r w:rsidRPr="0022058A">
        <w:t xml:space="preserve">, </w:t>
      </w:r>
      <w:r w:rsidRPr="0022058A">
        <w:rPr>
          <w:i/>
        </w:rPr>
        <w:t>скидався</w:t>
      </w:r>
      <w:r w:rsidRPr="0022058A">
        <w:t xml:space="preserve">, </w:t>
      </w:r>
      <w:r w:rsidRPr="0022058A">
        <w:rPr>
          <w:i/>
        </w:rPr>
        <w:t xml:space="preserve">здавався </w:t>
      </w:r>
      <w:r w:rsidRPr="0022058A">
        <w:t>та ін.). Подекуди деталізація cуб’єкта зіставлення репрезентована формою прикметникового або прислівникового ступенів порівняння. Зазначені конструкції маніфестують реалії об’єктивної дійсності, що пов’язані зі світом живої чи неживої</w:t>
      </w:r>
      <w:r w:rsidRPr="0022058A">
        <w:rPr>
          <w:spacing w:val="-8"/>
        </w:rPr>
        <w:t xml:space="preserve"> </w:t>
      </w:r>
      <w:r w:rsidRPr="0022058A">
        <w:t>природи.</w:t>
      </w:r>
    </w:p>
    <w:p w:rsidR="00ED1A35" w:rsidRPr="0022058A" w:rsidRDefault="00BA49BA" w:rsidP="00736470">
      <w:pPr>
        <w:pStyle w:val="a3"/>
        <w:spacing w:line="360" w:lineRule="auto"/>
        <w:ind w:left="0" w:firstLine="566"/>
      </w:pPr>
      <w:r w:rsidRPr="0022058A">
        <w:t xml:space="preserve">Отже, </w:t>
      </w:r>
      <w:r w:rsidR="00ED1A35" w:rsidRPr="0022058A">
        <w:t>є підстави стверджув</w:t>
      </w:r>
      <w:r w:rsidRPr="0022058A">
        <w:t>ати, що</w:t>
      </w:r>
      <w:r w:rsidR="00ED1A35" w:rsidRPr="0022058A">
        <w:t xml:space="preserve"> у мовотворчості Олександра Довженка наявні різні за структурою та семантичним навантаженням порівняння, проте в межах дібраного фактичного матеріалу простежується аксіоматична закономірність – поширені порівняльні звороти так само, як і непоширені, ілюструють компаративні образи,</w:t>
      </w:r>
      <w:r w:rsidRPr="0022058A">
        <w:t xml:space="preserve"> що ґрунтуються</w:t>
      </w:r>
      <w:r w:rsidR="00ED1A35" w:rsidRPr="0022058A">
        <w:t xml:space="preserve"> на </w:t>
      </w:r>
      <w:r w:rsidR="00ED1A35" w:rsidRPr="0022058A">
        <w:lastRenderedPageBreak/>
        <w:t>артефактах, зоонімах, фітонімах та антропонімах.</w:t>
      </w:r>
    </w:p>
    <w:p w:rsidR="00ED1A35" w:rsidRPr="0022058A" w:rsidRDefault="00ED1A35" w:rsidP="00736470">
      <w:pPr>
        <w:pStyle w:val="a3"/>
        <w:spacing w:line="360" w:lineRule="auto"/>
        <w:ind w:left="0" w:firstLine="709"/>
      </w:pPr>
      <w:r w:rsidRPr="0022058A">
        <w:t>Основними причинами, які спонукають письменників до використання порівняльних конструкцій у межах текстів, є стилістичний та художньо- естетичний характер відповідних зіставлень. У зв’язку з цим основна функція зазначених стилістичних одиниць полягає в експресивному збагаченні тексту, деталізації явищ, дій та предметів художнього</w:t>
      </w:r>
      <w:r w:rsidRPr="0022058A">
        <w:rPr>
          <w:spacing w:val="-11"/>
        </w:rPr>
        <w:t xml:space="preserve"> </w:t>
      </w:r>
      <w:r w:rsidRPr="0022058A">
        <w:t>твору.</w:t>
      </w:r>
    </w:p>
    <w:p w:rsidR="00ED1A35" w:rsidRPr="0022058A" w:rsidRDefault="00ED1A35" w:rsidP="00736470">
      <w:pPr>
        <w:pStyle w:val="a3"/>
        <w:spacing w:line="360" w:lineRule="auto"/>
        <w:ind w:left="0" w:firstLine="709"/>
      </w:pPr>
      <w:r w:rsidRPr="0022058A">
        <w:t xml:space="preserve">Порівняння є тропом, семантичне значення якого передбачає наявність оцінних характеристик та зіставлення логічно відповідних </w:t>
      </w:r>
      <w:r w:rsidRPr="0022058A">
        <w:rPr>
          <w:spacing w:val="-3"/>
        </w:rPr>
        <w:t xml:space="preserve">або </w:t>
      </w:r>
      <w:r w:rsidRPr="0022058A">
        <w:t>несумісних елементів. Підтвердженням цієї думки може слугувати те, що аналізовані твори засвідчують активне побутування компаративів із різноманітн</w:t>
      </w:r>
      <w:r w:rsidR="00BA49BA" w:rsidRPr="0022058A">
        <w:t>им семантичним наповненням. У</w:t>
      </w:r>
      <w:r w:rsidRPr="0022058A">
        <w:t xml:space="preserve"> процесі дослідження нами зафіксовано використання логічних (поняттєвих) або образних</w:t>
      </w:r>
      <w:r w:rsidRPr="0022058A">
        <w:rPr>
          <w:spacing w:val="64"/>
        </w:rPr>
        <w:t xml:space="preserve"> </w:t>
      </w:r>
      <w:r w:rsidRPr="0022058A">
        <w:t>(художніх) порівнянь. Останні становлять більшу частину аналізованих зразків.</w:t>
      </w:r>
    </w:p>
    <w:p w:rsidR="00ED1A35" w:rsidRPr="0022058A" w:rsidRDefault="00ED1A35" w:rsidP="00736470">
      <w:pPr>
        <w:pStyle w:val="a3"/>
        <w:spacing w:line="360" w:lineRule="auto"/>
        <w:ind w:left="0" w:firstLine="709"/>
      </w:pPr>
      <w:r w:rsidRPr="0022058A">
        <w:t>Окрім того, образні порівняння представлені досить розгалуженою системою у структурно-семантичному та функціонально-стилістичному плані. Відтак, основною диференціацією образних порівняльних конструкцій є виокремлення традиційних та індивідуально-авторських компаративів.</w:t>
      </w:r>
    </w:p>
    <w:p w:rsidR="00ED1A35" w:rsidRPr="0022058A" w:rsidRDefault="00ED1A35" w:rsidP="00736470">
      <w:pPr>
        <w:pStyle w:val="a3"/>
        <w:spacing w:line="360" w:lineRule="auto"/>
        <w:ind w:left="0" w:firstLine="709"/>
      </w:pPr>
      <w:r w:rsidRPr="0022058A">
        <w:t>Традиційні порівняння зафіксовані у свідомості людини як усталені одиниці, що сформовані в межах фольклорних уявлень й тривалого суспільного досвіду різних етноспільнот. Олександр Довженко використовує зазначені елементи для посилення експресивного забарвле</w:t>
      </w:r>
      <w:r w:rsidR="00BA49BA" w:rsidRPr="0022058A">
        <w:t xml:space="preserve">ння, увиразнення образів або ж </w:t>
      </w:r>
      <w:r w:rsidRPr="0022058A">
        <w:t xml:space="preserve"> для локанічності мовлення. Найпоширенішим засобом, за допомогою якого автор уводить порівняння в текст, є вживання кольористичних і характерологічних</w:t>
      </w:r>
      <w:r w:rsidRPr="0022058A">
        <w:rPr>
          <w:spacing w:val="-3"/>
        </w:rPr>
        <w:t xml:space="preserve"> </w:t>
      </w:r>
      <w:r w:rsidRPr="0022058A">
        <w:t>епітетів.</w:t>
      </w:r>
    </w:p>
    <w:p w:rsidR="00ED1A35" w:rsidRPr="0022058A" w:rsidRDefault="00ED1A35" w:rsidP="00736470">
      <w:pPr>
        <w:pStyle w:val="a3"/>
        <w:spacing w:line="360" w:lineRule="auto"/>
        <w:ind w:left="0" w:firstLine="709"/>
      </w:pPr>
      <w:r w:rsidRPr="0022058A">
        <w:t xml:space="preserve">Такі порівняння </w:t>
      </w:r>
      <w:r w:rsidR="00FD06FA" w:rsidRPr="0022058A">
        <w:t xml:space="preserve">мають </w:t>
      </w:r>
      <w:r w:rsidRPr="0022058A">
        <w:t>широке функціональне спрямування, деталізують найрізноманітніші сфери людського життя. Окрім того, відповідні конструкції створюють позитивний або знижено негативний настрій читача, що підсилює сприймання тексту.</w:t>
      </w:r>
    </w:p>
    <w:p w:rsidR="00ED1A35" w:rsidRPr="0022058A" w:rsidRDefault="00ED1A35" w:rsidP="00736470">
      <w:pPr>
        <w:pStyle w:val="a3"/>
        <w:spacing w:line="360" w:lineRule="auto"/>
        <w:ind w:left="0" w:firstLine="709"/>
      </w:pPr>
      <w:r w:rsidRPr="0022058A">
        <w:t xml:space="preserve">Індивідуально-авторські компаративи становлять більшу частину аналізованого матеріалу. Письменник надає перевагу такому типу зіставлень, </w:t>
      </w:r>
      <w:r w:rsidRPr="0022058A">
        <w:lastRenderedPageBreak/>
        <w:t>що є потужним засобом представлення власного сприймання світу. Вони розкривають невідомі елементи через нетрадиційні зіставлення з уже відомими на основі підсвідомої відповідності.</w:t>
      </w:r>
    </w:p>
    <w:p w:rsidR="00ED1A35" w:rsidRPr="0022058A" w:rsidRDefault="00ED1A35" w:rsidP="00736470">
      <w:pPr>
        <w:pStyle w:val="a3"/>
        <w:spacing w:line="360" w:lineRule="auto"/>
        <w:ind w:left="0" w:firstLine="709"/>
      </w:pPr>
      <w:r w:rsidRPr="0022058A">
        <w:t>У творчому доробку митця натрапляємо на використання художніх порівнянь, у яких засвідчена авторська деталізація особливостей поведінки героїв, зовнішнього вигляду, опису явищ та предметів через призму власного сприйняття. Використання порівнянь такого типу надає тексту не лише експресивного відтінку, а й слугує інформаційним джерелом та сприяє динаміці</w:t>
      </w:r>
      <w:r w:rsidRPr="0022058A">
        <w:rPr>
          <w:spacing w:val="-6"/>
        </w:rPr>
        <w:t xml:space="preserve"> </w:t>
      </w:r>
      <w:r w:rsidRPr="0022058A">
        <w:t>тексту.</w:t>
      </w:r>
    </w:p>
    <w:p w:rsidR="00ED1A35" w:rsidRPr="0022058A" w:rsidRDefault="00ED1A35" w:rsidP="00736470">
      <w:pPr>
        <w:spacing w:line="360" w:lineRule="auto"/>
        <w:ind w:firstLine="709"/>
        <w:jc w:val="both"/>
        <w:rPr>
          <w:sz w:val="28"/>
          <w:szCs w:val="28"/>
          <w:lang w:val="ru-RU"/>
        </w:rPr>
      </w:pPr>
    </w:p>
    <w:p w:rsidR="007F0975" w:rsidRPr="0022058A" w:rsidRDefault="007F0975" w:rsidP="00BD76CB">
      <w:pPr>
        <w:widowControl/>
        <w:autoSpaceDE/>
        <w:autoSpaceDN/>
        <w:spacing w:line="360" w:lineRule="auto"/>
        <w:ind w:firstLine="709"/>
        <w:jc w:val="center"/>
        <w:rPr>
          <w:b/>
          <w:sz w:val="28"/>
          <w:szCs w:val="28"/>
        </w:rPr>
      </w:pPr>
      <w:r w:rsidRPr="0022058A">
        <w:rPr>
          <w:sz w:val="28"/>
          <w:szCs w:val="28"/>
          <w:lang w:val="ru-RU"/>
        </w:rPr>
        <w:br w:type="page"/>
      </w:r>
      <w:r w:rsidRPr="0022058A">
        <w:rPr>
          <w:b/>
          <w:sz w:val="28"/>
          <w:szCs w:val="28"/>
          <w:lang w:val="ru-RU"/>
        </w:rPr>
        <w:lastRenderedPageBreak/>
        <w:t xml:space="preserve">РОЗДІЛ </w:t>
      </w:r>
      <w:r w:rsidRPr="0022058A">
        <w:rPr>
          <w:b/>
          <w:sz w:val="28"/>
          <w:szCs w:val="28"/>
        </w:rPr>
        <w:t>3</w:t>
      </w:r>
    </w:p>
    <w:p w:rsidR="007F0975" w:rsidRPr="0022058A" w:rsidRDefault="003F6783" w:rsidP="00BD76CB">
      <w:pPr>
        <w:pStyle w:val="1"/>
        <w:spacing w:line="360" w:lineRule="auto"/>
        <w:ind w:left="0" w:firstLine="709"/>
        <w:jc w:val="center"/>
      </w:pPr>
      <w:r w:rsidRPr="0022058A">
        <w:t xml:space="preserve">МЕТОДИЧНА СИСТЕМИ РОБОТИ </w:t>
      </w:r>
      <w:r w:rsidR="00D875D9">
        <w:rPr>
          <w:lang w:val="ru-RU"/>
        </w:rPr>
        <w:t>НАД</w:t>
      </w:r>
      <w:r w:rsidR="007F0975" w:rsidRPr="0022058A">
        <w:t xml:space="preserve"> ФОРМУВАННЯ</w:t>
      </w:r>
      <w:r w:rsidR="00D875D9">
        <w:rPr>
          <w:lang w:val="ru-RU"/>
        </w:rPr>
        <w:t>М</w:t>
      </w:r>
      <w:r w:rsidR="007F0975" w:rsidRPr="0022058A">
        <w:t xml:space="preserve"> СИНТАКСИЧНОЇ КОМПЕТЕНТНОСТІ УЧНІВ </w:t>
      </w:r>
    </w:p>
    <w:p w:rsidR="007F0975" w:rsidRPr="0022058A" w:rsidRDefault="00D875D9" w:rsidP="00BD76CB">
      <w:pPr>
        <w:pStyle w:val="1"/>
        <w:spacing w:line="360" w:lineRule="auto"/>
        <w:ind w:left="0" w:firstLine="709"/>
        <w:jc w:val="center"/>
      </w:pPr>
      <w:r>
        <w:t>(НА МАТЕРІАЛІ ТВОРІВ О</w:t>
      </w:r>
      <w:r>
        <w:rPr>
          <w:lang w:val="ru-RU"/>
        </w:rPr>
        <w:t>.</w:t>
      </w:r>
      <w:r w:rsidR="007F0975" w:rsidRPr="0022058A">
        <w:t xml:space="preserve"> ДОВЖЕНКА)</w:t>
      </w:r>
    </w:p>
    <w:p w:rsidR="00BD76CB" w:rsidRPr="0022058A" w:rsidRDefault="00BD76CB" w:rsidP="00BD76CB">
      <w:pPr>
        <w:pStyle w:val="1"/>
        <w:spacing w:line="360" w:lineRule="auto"/>
        <w:ind w:left="0" w:firstLine="709"/>
        <w:jc w:val="center"/>
      </w:pPr>
    </w:p>
    <w:p w:rsidR="007F0975" w:rsidRPr="0022058A" w:rsidRDefault="007F0975" w:rsidP="00BD76CB">
      <w:pPr>
        <w:pStyle w:val="1"/>
        <w:spacing w:line="360" w:lineRule="auto"/>
        <w:ind w:left="0" w:firstLine="709"/>
        <w:jc w:val="both"/>
      </w:pPr>
      <w:r w:rsidRPr="0022058A">
        <w:t>3.1.</w:t>
      </w:r>
      <w:r w:rsidR="00BD76CB" w:rsidRPr="0022058A">
        <w:t xml:space="preserve"> </w:t>
      </w:r>
      <w:r w:rsidRPr="0022058A">
        <w:t>Стан проблеми формування синтаксичної компетентності в закладах загальної середньої освіти</w:t>
      </w:r>
    </w:p>
    <w:p w:rsidR="007F0975" w:rsidRPr="0022058A" w:rsidRDefault="007F0975" w:rsidP="00BD76CB">
      <w:pPr>
        <w:widowControl/>
        <w:autoSpaceDE/>
        <w:autoSpaceDN/>
        <w:spacing w:line="360" w:lineRule="auto"/>
        <w:ind w:firstLine="709"/>
        <w:jc w:val="both"/>
        <w:rPr>
          <w:sz w:val="24"/>
          <w:szCs w:val="24"/>
          <w:lang w:eastAsia="ru-RU" w:bidi="ar-SA"/>
        </w:rPr>
      </w:pPr>
    </w:p>
    <w:p w:rsidR="0059270F"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 xml:space="preserve">У </w:t>
      </w:r>
      <w:r w:rsidR="0059270F" w:rsidRPr="0022058A">
        <w:rPr>
          <w:sz w:val="28"/>
          <w:szCs w:val="28"/>
          <w:lang w:eastAsia="ru-RU" w:bidi="ar-SA"/>
        </w:rPr>
        <w:t>шкільному курсі</w:t>
      </w:r>
      <w:r w:rsidRPr="0022058A">
        <w:rPr>
          <w:sz w:val="28"/>
          <w:szCs w:val="28"/>
          <w:lang w:eastAsia="ru-RU" w:bidi="ar-SA"/>
        </w:rPr>
        <w:t xml:space="preserve"> української мови важливе місце належить синтаксису, оскільки в синтаксичній ланці мовної системи (реченні як найменшій комунікативній одиниці) знаходять найповніше вираження всі мовні одиниці інших рівнів, зокрема фонетичного, словотвірного, семантичного, морфологічного, стилістичного, набувають функційної довершеності й логічної оцінки засоби мови й мовлення. </w:t>
      </w:r>
    </w:p>
    <w:p w:rsidR="007F0975" w:rsidRPr="0022058A" w:rsidRDefault="0059270F"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У</w:t>
      </w:r>
      <w:r w:rsidR="007F0975" w:rsidRPr="0022058A">
        <w:rPr>
          <w:sz w:val="28"/>
          <w:szCs w:val="28"/>
          <w:lang w:eastAsia="ru-RU" w:bidi="ar-SA"/>
        </w:rPr>
        <w:t xml:space="preserve"> </w:t>
      </w:r>
      <w:r w:rsidRPr="0022058A">
        <w:rPr>
          <w:sz w:val="28"/>
          <w:szCs w:val="28"/>
          <w:lang w:eastAsia="ru-RU" w:bidi="ar-SA"/>
        </w:rPr>
        <w:t>мовній освіті</w:t>
      </w:r>
      <w:r w:rsidR="007F0975" w:rsidRPr="0022058A">
        <w:rPr>
          <w:sz w:val="28"/>
          <w:szCs w:val="28"/>
          <w:lang w:eastAsia="ru-RU" w:bidi="ar-SA"/>
        </w:rPr>
        <w:t xml:space="preserve"> синтаксис має вершинний характер, підпорядковуючись визначальним функціям мови – комунікативній і когнітивній. Реалізація комунікативного, соціально-перцептивного та інтерактивного аспектів спілкування, передача потрібної для суб’єкт-суб’єктної діалогічної (полілогічної) взаємодії інформації залежить не тільки від активного словникового запасу мовця, але й від опанування синтаксичної будови мови як засобу спілкування, від оволодіння закономірностями сполучуваності слів і побудови речень, виражальними можливостями різних синтаксичних структур та вміння комунікативно доцільно користуватися ними в різних мовленнєвих ситуаціях.</w:t>
      </w:r>
    </w:p>
    <w:p w:rsidR="0059270F"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 xml:space="preserve">Синтаксична компетентність є однією з основних предметних компетентностей у системі мовних знань, умінь і навичок, необхідних школярам у різних ситуаціях комунікативного дискурсу, що передбачає їхню здатність користуватися усною й писемною літературною мовою, послуговуватися необхідним арсеналом синтаксичних мовних одиниць різних структурних рівнів (словосполучення, речення, текст, складне </w:t>
      </w:r>
      <w:r w:rsidRPr="0022058A">
        <w:rPr>
          <w:sz w:val="28"/>
          <w:szCs w:val="28"/>
          <w:lang w:eastAsia="ru-RU" w:bidi="ar-SA"/>
        </w:rPr>
        <w:lastRenderedPageBreak/>
        <w:t>синтаксичне ціле), синтаксичних конструкцій певних видів і сполучних засобів (сполучникові, безсполучникові, складносурядні, складнопідрядні, складні рече</w:t>
      </w:r>
      <w:r w:rsidR="0059270F" w:rsidRPr="0022058A">
        <w:rPr>
          <w:sz w:val="28"/>
          <w:szCs w:val="28"/>
          <w:lang w:eastAsia="ru-RU" w:bidi="ar-SA"/>
        </w:rPr>
        <w:t>ння з різними видами зв’язку тощо</w:t>
      </w:r>
      <w:r w:rsidRPr="0022058A">
        <w:rPr>
          <w:sz w:val="28"/>
          <w:szCs w:val="28"/>
          <w:lang w:eastAsia="ru-RU" w:bidi="ar-SA"/>
        </w:rPr>
        <w:t xml:space="preserve">) з урахуванням функційно-стильових різновидів мовлення відповідно до теми, мети, ситуації спілкування, провідних жанрів комунікації. </w:t>
      </w:r>
    </w:p>
    <w:p w:rsidR="007F0975" w:rsidRPr="0022058A" w:rsidRDefault="007F0975" w:rsidP="00736470">
      <w:pPr>
        <w:widowControl/>
        <w:shd w:val="clear" w:color="auto" w:fill="FFFFFF"/>
        <w:autoSpaceDE/>
        <w:autoSpaceDN/>
        <w:spacing w:line="360" w:lineRule="auto"/>
        <w:ind w:firstLine="709"/>
        <w:jc w:val="both"/>
        <w:rPr>
          <w:b/>
          <w:bCs/>
          <w:sz w:val="28"/>
          <w:szCs w:val="28"/>
          <w:lang w:eastAsia="ru-RU" w:bidi="ar-SA"/>
        </w:rPr>
      </w:pPr>
      <w:r w:rsidRPr="0022058A">
        <w:rPr>
          <w:sz w:val="28"/>
          <w:szCs w:val="28"/>
          <w:lang w:eastAsia="ru-RU" w:bidi="ar-SA"/>
        </w:rPr>
        <w:t>Елокуція словесного матеріалу містить синтаксичну стрункість, вишуканість форм, національну самобутність мовлення, інформаційну насиченість, а також лексичне, семантичне й синтаксичне багатство мовлення. Тому синтаксична компетентність пов’язана з високим рівнем загальної культури учнів в її мисленнєвому, поведінковому й почуттєвому проявах, тобто віддзеркалює процеси мовомислення, мовотворення й мовопродукуванн</w:t>
      </w:r>
      <w:r w:rsidR="00805B12" w:rsidRPr="0022058A">
        <w:rPr>
          <w:sz w:val="28"/>
          <w:szCs w:val="28"/>
          <w:lang w:eastAsia="ru-RU" w:bidi="ar-SA"/>
        </w:rPr>
        <w:t>я в неперервній мовній освіті [56, с. 546</w:t>
      </w:r>
      <w:r w:rsidRPr="0022058A">
        <w:rPr>
          <w:sz w:val="28"/>
          <w:szCs w:val="28"/>
          <w:lang w:eastAsia="ru-RU" w:bidi="ar-SA"/>
        </w:rPr>
        <w:t>].</w:t>
      </w:r>
    </w:p>
    <w:p w:rsidR="007F0975"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Для нашого дослідження важливе значення мають концептуальні підходи, методологічні й методичні засади модернізації системи неперервної мовної освіти з урахуванням національних і світових тенденцій, обґрунтовані в працях</w:t>
      </w:r>
      <w:r w:rsidRPr="0022058A">
        <w:rPr>
          <w:sz w:val="28"/>
          <w:szCs w:val="28"/>
          <w:lang w:val="ru-RU" w:eastAsia="ru-RU" w:bidi="ar-SA"/>
        </w:rPr>
        <w:t> </w:t>
      </w:r>
      <w:r w:rsidR="0059270F" w:rsidRPr="0022058A">
        <w:rPr>
          <w:sz w:val="28"/>
          <w:szCs w:val="28"/>
          <w:lang w:eastAsia="ru-RU" w:bidi="ar-SA"/>
        </w:rPr>
        <w:t xml:space="preserve"> О. </w:t>
      </w:r>
      <w:r w:rsidRPr="0022058A">
        <w:rPr>
          <w:sz w:val="28"/>
          <w:szCs w:val="28"/>
          <w:lang w:eastAsia="ru-RU" w:bidi="ar-SA"/>
        </w:rPr>
        <w:t>Біляєва, Н.</w:t>
      </w:r>
      <w:r w:rsidR="0059270F" w:rsidRPr="0022058A">
        <w:rPr>
          <w:sz w:val="28"/>
          <w:szCs w:val="28"/>
          <w:lang w:eastAsia="ru-RU" w:bidi="ar-SA"/>
        </w:rPr>
        <w:t xml:space="preserve"> Голуб, О. Горошкіної, С. </w:t>
      </w:r>
      <w:r w:rsidRPr="0022058A">
        <w:rPr>
          <w:sz w:val="28"/>
          <w:szCs w:val="28"/>
          <w:lang w:eastAsia="ru-RU" w:bidi="ar-SA"/>
        </w:rPr>
        <w:t>Карамана, Л. Мацько, Т.</w:t>
      </w:r>
      <w:r w:rsidRPr="0022058A">
        <w:rPr>
          <w:sz w:val="28"/>
          <w:szCs w:val="28"/>
          <w:lang w:val="ru-RU" w:eastAsia="ru-RU" w:bidi="ar-SA"/>
        </w:rPr>
        <w:t> </w:t>
      </w:r>
      <w:r w:rsidRPr="0022058A">
        <w:rPr>
          <w:sz w:val="28"/>
          <w:szCs w:val="28"/>
          <w:lang w:eastAsia="ru-RU" w:bidi="ar-SA"/>
        </w:rPr>
        <w:t>Окуневич, М.</w:t>
      </w:r>
      <w:r w:rsidR="0059270F" w:rsidRPr="0022058A">
        <w:rPr>
          <w:sz w:val="28"/>
          <w:szCs w:val="28"/>
          <w:lang w:val="en-US" w:eastAsia="ru-RU" w:bidi="ar-SA"/>
        </w:rPr>
        <w:t> </w:t>
      </w:r>
      <w:r w:rsidR="0059270F" w:rsidRPr="0022058A">
        <w:rPr>
          <w:sz w:val="28"/>
          <w:szCs w:val="28"/>
          <w:lang w:eastAsia="ru-RU" w:bidi="ar-SA"/>
        </w:rPr>
        <w:t>Пентилюк, О.</w:t>
      </w:r>
      <w:r w:rsidR="0059270F" w:rsidRPr="0022058A">
        <w:rPr>
          <w:sz w:val="28"/>
          <w:szCs w:val="28"/>
          <w:lang w:val="en-US" w:eastAsia="ru-RU" w:bidi="ar-SA"/>
        </w:rPr>
        <w:t> </w:t>
      </w:r>
      <w:r w:rsidR="0059270F" w:rsidRPr="0022058A">
        <w:rPr>
          <w:sz w:val="28"/>
          <w:szCs w:val="28"/>
          <w:lang w:eastAsia="ru-RU" w:bidi="ar-SA"/>
        </w:rPr>
        <w:t>Семеног, І.</w:t>
      </w:r>
      <w:r w:rsidR="0059270F" w:rsidRPr="0022058A">
        <w:rPr>
          <w:sz w:val="28"/>
          <w:szCs w:val="28"/>
          <w:lang w:val="en-US" w:eastAsia="ru-RU" w:bidi="ar-SA"/>
        </w:rPr>
        <w:t> </w:t>
      </w:r>
      <w:r w:rsidRPr="0022058A">
        <w:rPr>
          <w:sz w:val="28"/>
          <w:szCs w:val="28"/>
          <w:lang w:eastAsia="ru-RU" w:bidi="ar-SA"/>
        </w:rPr>
        <w:t>Хом’яка та ін.; наукові пошуки вчених у напрямі розроблення інноваційних освітніх підходів, технологій, форм і методів н</w:t>
      </w:r>
      <w:r w:rsidR="0059270F" w:rsidRPr="0022058A">
        <w:rPr>
          <w:sz w:val="28"/>
          <w:szCs w:val="28"/>
          <w:lang w:eastAsia="ru-RU" w:bidi="ar-SA"/>
        </w:rPr>
        <w:t>авчання української мови (Н.</w:t>
      </w:r>
      <w:r w:rsidR="0059270F" w:rsidRPr="0022058A">
        <w:rPr>
          <w:sz w:val="28"/>
          <w:szCs w:val="28"/>
          <w:lang w:val="en-US" w:eastAsia="ru-RU" w:bidi="ar-SA"/>
        </w:rPr>
        <w:t> </w:t>
      </w:r>
      <w:r w:rsidRPr="0022058A">
        <w:rPr>
          <w:sz w:val="28"/>
          <w:szCs w:val="28"/>
          <w:lang w:eastAsia="ru-RU" w:bidi="ar-SA"/>
        </w:rPr>
        <w:t>Бондаренко,</w:t>
      </w:r>
      <w:r w:rsidRPr="0022058A">
        <w:rPr>
          <w:sz w:val="28"/>
          <w:szCs w:val="28"/>
          <w:lang w:val="ru-RU" w:eastAsia="ru-RU" w:bidi="ar-SA"/>
        </w:rPr>
        <w:t> </w:t>
      </w:r>
      <w:r w:rsidRPr="0022058A">
        <w:rPr>
          <w:sz w:val="28"/>
          <w:szCs w:val="28"/>
          <w:lang w:eastAsia="ru-RU" w:bidi="ar-SA"/>
        </w:rPr>
        <w:t xml:space="preserve"> О.</w:t>
      </w:r>
      <w:r w:rsidRPr="0022058A">
        <w:rPr>
          <w:sz w:val="28"/>
          <w:szCs w:val="28"/>
          <w:lang w:val="ru-RU" w:eastAsia="ru-RU" w:bidi="ar-SA"/>
        </w:rPr>
        <w:t> </w:t>
      </w:r>
      <w:r w:rsidR="00D875D9">
        <w:rPr>
          <w:sz w:val="28"/>
          <w:szCs w:val="28"/>
          <w:lang w:eastAsia="ru-RU" w:bidi="ar-SA"/>
        </w:rPr>
        <w:t>Дженджеро, Г.</w:t>
      </w:r>
      <w:r w:rsidR="00D875D9">
        <w:rPr>
          <w:sz w:val="28"/>
          <w:szCs w:val="28"/>
          <w:lang w:val="ru-RU" w:eastAsia="ru-RU" w:bidi="ar-SA"/>
        </w:rPr>
        <w:t> </w:t>
      </w:r>
      <w:r w:rsidR="0059270F" w:rsidRPr="0022058A">
        <w:rPr>
          <w:sz w:val="28"/>
          <w:szCs w:val="28"/>
          <w:lang w:eastAsia="ru-RU" w:bidi="ar-SA"/>
        </w:rPr>
        <w:t>Дідук-Ступ’як, О.</w:t>
      </w:r>
      <w:r w:rsidR="0059270F" w:rsidRPr="0022058A">
        <w:rPr>
          <w:sz w:val="28"/>
          <w:szCs w:val="28"/>
          <w:lang w:val="en-US" w:eastAsia="ru-RU" w:bidi="ar-SA"/>
        </w:rPr>
        <w:t> </w:t>
      </w:r>
      <w:r w:rsidR="0059270F" w:rsidRPr="0022058A">
        <w:rPr>
          <w:sz w:val="28"/>
          <w:szCs w:val="28"/>
          <w:lang w:eastAsia="ru-RU" w:bidi="ar-SA"/>
        </w:rPr>
        <w:t>Кучерук, В.</w:t>
      </w:r>
      <w:r w:rsidR="0059270F" w:rsidRPr="0022058A">
        <w:rPr>
          <w:sz w:val="28"/>
          <w:szCs w:val="28"/>
          <w:lang w:val="en-US" w:eastAsia="ru-RU" w:bidi="ar-SA"/>
        </w:rPr>
        <w:t> </w:t>
      </w:r>
      <w:r w:rsidRPr="0022058A">
        <w:rPr>
          <w:sz w:val="28"/>
          <w:szCs w:val="28"/>
          <w:lang w:eastAsia="ru-RU" w:bidi="ar-SA"/>
        </w:rPr>
        <w:t>Новосьолова,</w:t>
      </w:r>
      <w:r w:rsidRPr="0022058A">
        <w:rPr>
          <w:sz w:val="28"/>
          <w:szCs w:val="28"/>
          <w:lang w:val="ru-RU" w:eastAsia="ru-RU" w:bidi="ar-SA"/>
        </w:rPr>
        <w:t> </w:t>
      </w:r>
      <w:r w:rsidRPr="0022058A">
        <w:rPr>
          <w:sz w:val="28"/>
          <w:szCs w:val="28"/>
          <w:lang w:eastAsia="ru-RU" w:bidi="ar-SA"/>
        </w:rPr>
        <w:t xml:space="preserve"> Н.</w:t>
      </w:r>
      <w:r w:rsidR="0059270F" w:rsidRPr="0022058A">
        <w:rPr>
          <w:sz w:val="28"/>
          <w:szCs w:val="28"/>
          <w:lang w:val="en-US" w:eastAsia="ru-RU" w:bidi="ar-SA"/>
        </w:rPr>
        <w:t> </w:t>
      </w:r>
      <w:r w:rsidR="0059270F" w:rsidRPr="0022058A">
        <w:rPr>
          <w:sz w:val="28"/>
          <w:szCs w:val="28"/>
          <w:lang w:eastAsia="ru-RU" w:bidi="ar-SA"/>
        </w:rPr>
        <w:t>Остапенко, Г.</w:t>
      </w:r>
      <w:r w:rsidR="0059270F" w:rsidRPr="0022058A">
        <w:rPr>
          <w:sz w:val="28"/>
          <w:szCs w:val="28"/>
          <w:lang w:val="en-US" w:eastAsia="ru-RU" w:bidi="ar-SA"/>
        </w:rPr>
        <w:t> </w:t>
      </w:r>
      <w:r w:rsidR="0059270F" w:rsidRPr="0022058A">
        <w:rPr>
          <w:sz w:val="28"/>
          <w:szCs w:val="28"/>
          <w:lang w:eastAsia="ru-RU" w:bidi="ar-SA"/>
        </w:rPr>
        <w:t xml:space="preserve">Шелехова, А. </w:t>
      </w:r>
      <w:r w:rsidRPr="0022058A">
        <w:rPr>
          <w:sz w:val="28"/>
          <w:szCs w:val="28"/>
          <w:lang w:eastAsia="ru-RU" w:bidi="ar-SA"/>
        </w:rPr>
        <w:t xml:space="preserve">Ярмолюк та ін.). </w:t>
      </w:r>
    </w:p>
    <w:p w:rsidR="007F0975"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Теоретичні засади навчання синтаксису на різних етапах неперервної мовної освіти обґрунтовано в наукових дослідженнях таких лінгводидактів, як Т.</w:t>
      </w:r>
      <w:r w:rsidRPr="0022058A">
        <w:rPr>
          <w:sz w:val="28"/>
          <w:szCs w:val="28"/>
          <w:lang w:val="ru-RU" w:eastAsia="ru-RU" w:bidi="ar-SA"/>
        </w:rPr>
        <w:t> </w:t>
      </w:r>
      <w:r w:rsidR="0059270F" w:rsidRPr="0022058A">
        <w:rPr>
          <w:sz w:val="28"/>
          <w:szCs w:val="28"/>
          <w:lang w:eastAsia="ru-RU" w:bidi="ar-SA"/>
        </w:rPr>
        <w:t>Аржанцева, О.</w:t>
      </w:r>
      <w:r w:rsidR="0059270F" w:rsidRPr="0022058A">
        <w:rPr>
          <w:sz w:val="28"/>
          <w:szCs w:val="28"/>
          <w:lang w:val="en-US" w:eastAsia="ru-RU" w:bidi="ar-SA"/>
        </w:rPr>
        <w:t> </w:t>
      </w:r>
      <w:r w:rsidRPr="0022058A">
        <w:rPr>
          <w:sz w:val="28"/>
          <w:szCs w:val="28"/>
          <w:lang w:eastAsia="ru-RU" w:bidi="ar-SA"/>
        </w:rPr>
        <w:t>Біляєв, М.</w:t>
      </w:r>
      <w:r w:rsidRPr="0022058A">
        <w:rPr>
          <w:sz w:val="28"/>
          <w:szCs w:val="28"/>
          <w:lang w:val="ru-RU" w:eastAsia="ru-RU" w:bidi="ar-SA"/>
        </w:rPr>
        <w:t> </w:t>
      </w:r>
      <w:r w:rsidR="0059270F" w:rsidRPr="0022058A">
        <w:rPr>
          <w:sz w:val="28"/>
          <w:szCs w:val="28"/>
          <w:lang w:val="en-US" w:eastAsia="ru-RU" w:bidi="ar-SA"/>
        </w:rPr>
        <w:t> </w:t>
      </w:r>
      <w:r w:rsidR="0059270F" w:rsidRPr="0022058A">
        <w:rPr>
          <w:sz w:val="28"/>
          <w:szCs w:val="28"/>
          <w:lang w:eastAsia="ru-RU" w:bidi="ar-SA"/>
        </w:rPr>
        <w:t>Вашуленко, Н.</w:t>
      </w:r>
      <w:r w:rsidR="0059270F" w:rsidRPr="0022058A">
        <w:rPr>
          <w:sz w:val="28"/>
          <w:szCs w:val="28"/>
          <w:lang w:val="en-US" w:eastAsia="ru-RU" w:bidi="ar-SA"/>
        </w:rPr>
        <w:t> </w:t>
      </w:r>
      <w:r w:rsidR="0059270F" w:rsidRPr="0022058A">
        <w:rPr>
          <w:sz w:val="28"/>
          <w:szCs w:val="28"/>
          <w:lang w:eastAsia="ru-RU" w:bidi="ar-SA"/>
        </w:rPr>
        <w:t>Дика, Л.</w:t>
      </w:r>
      <w:r w:rsidR="0059270F" w:rsidRPr="0022058A">
        <w:rPr>
          <w:sz w:val="28"/>
          <w:szCs w:val="28"/>
          <w:lang w:val="en-US" w:eastAsia="ru-RU" w:bidi="ar-SA"/>
        </w:rPr>
        <w:t> </w:t>
      </w:r>
      <w:r w:rsidRPr="0022058A">
        <w:rPr>
          <w:sz w:val="28"/>
          <w:szCs w:val="28"/>
          <w:lang w:eastAsia="ru-RU" w:bidi="ar-SA"/>
        </w:rPr>
        <w:t>Григорян, С.</w:t>
      </w:r>
      <w:r w:rsidRPr="0022058A">
        <w:rPr>
          <w:sz w:val="28"/>
          <w:szCs w:val="28"/>
          <w:lang w:val="ru-RU" w:eastAsia="ru-RU" w:bidi="ar-SA"/>
        </w:rPr>
        <w:t> </w:t>
      </w:r>
      <w:r w:rsidR="0059270F" w:rsidRPr="0022058A">
        <w:rPr>
          <w:sz w:val="28"/>
          <w:szCs w:val="28"/>
          <w:lang w:val="en-US" w:eastAsia="ru-RU" w:bidi="ar-SA"/>
        </w:rPr>
        <w:t> </w:t>
      </w:r>
      <w:r w:rsidR="00805B12" w:rsidRPr="0022058A">
        <w:rPr>
          <w:sz w:val="28"/>
          <w:szCs w:val="28"/>
          <w:lang w:eastAsia="ru-RU" w:bidi="ar-SA"/>
        </w:rPr>
        <w:t>Єрмоленко,</w:t>
      </w:r>
      <w:r w:rsidR="00805B12" w:rsidRPr="0022058A">
        <w:rPr>
          <w:sz w:val="28"/>
          <w:szCs w:val="28"/>
          <w:lang w:val="ru-RU" w:eastAsia="ru-RU" w:bidi="ar-SA"/>
        </w:rPr>
        <w:t> </w:t>
      </w:r>
      <w:r w:rsidRPr="0022058A">
        <w:rPr>
          <w:sz w:val="28"/>
          <w:szCs w:val="28"/>
          <w:lang w:eastAsia="ru-RU" w:bidi="ar-SA"/>
        </w:rPr>
        <w:t>Н.</w:t>
      </w:r>
      <w:r w:rsidR="0059270F" w:rsidRPr="0022058A">
        <w:rPr>
          <w:sz w:val="28"/>
          <w:szCs w:val="28"/>
          <w:lang w:val="en-US" w:eastAsia="ru-RU" w:bidi="ar-SA"/>
        </w:rPr>
        <w:t> </w:t>
      </w:r>
      <w:r w:rsidR="0059270F" w:rsidRPr="0022058A">
        <w:rPr>
          <w:sz w:val="28"/>
          <w:szCs w:val="28"/>
          <w:lang w:eastAsia="ru-RU" w:bidi="ar-SA"/>
        </w:rPr>
        <w:t>І</w:t>
      </w:r>
      <w:r w:rsidRPr="0022058A">
        <w:rPr>
          <w:sz w:val="28"/>
          <w:szCs w:val="28"/>
          <w:lang w:eastAsia="ru-RU" w:bidi="ar-SA"/>
        </w:rPr>
        <w:t>ваницька, Н.</w:t>
      </w:r>
      <w:r w:rsidR="0059270F" w:rsidRPr="0022058A">
        <w:rPr>
          <w:sz w:val="28"/>
          <w:szCs w:val="28"/>
          <w:lang w:val="ru-RU" w:eastAsia="ru-RU" w:bidi="ar-SA"/>
        </w:rPr>
        <w:t> </w:t>
      </w:r>
      <w:r w:rsidRPr="0022058A">
        <w:rPr>
          <w:sz w:val="28"/>
          <w:szCs w:val="28"/>
          <w:lang w:eastAsia="ru-RU" w:bidi="ar-SA"/>
        </w:rPr>
        <w:t>Ковальчук, В.</w:t>
      </w:r>
      <w:r w:rsidRPr="0022058A">
        <w:rPr>
          <w:sz w:val="28"/>
          <w:szCs w:val="28"/>
          <w:lang w:val="ru-RU" w:eastAsia="ru-RU" w:bidi="ar-SA"/>
        </w:rPr>
        <w:t> </w:t>
      </w:r>
      <w:r w:rsidR="0059270F" w:rsidRPr="0022058A">
        <w:rPr>
          <w:sz w:val="28"/>
          <w:szCs w:val="28"/>
          <w:lang w:eastAsia="ru-RU" w:bidi="ar-SA"/>
        </w:rPr>
        <w:t>Мельничайко, В. Озерська, К. </w:t>
      </w:r>
      <w:r w:rsidRPr="0022058A">
        <w:rPr>
          <w:sz w:val="28"/>
          <w:szCs w:val="28"/>
          <w:lang w:eastAsia="ru-RU" w:bidi="ar-SA"/>
        </w:rPr>
        <w:t>Плиско, Р.</w:t>
      </w:r>
      <w:r w:rsidRPr="0022058A">
        <w:rPr>
          <w:sz w:val="28"/>
          <w:szCs w:val="28"/>
          <w:lang w:val="ru-RU" w:eastAsia="ru-RU" w:bidi="ar-SA"/>
        </w:rPr>
        <w:t> </w:t>
      </w:r>
      <w:r w:rsidRPr="0022058A">
        <w:rPr>
          <w:sz w:val="28"/>
          <w:szCs w:val="28"/>
          <w:lang w:eastAsia="ru-RU" w:bidi="ar-SA"/>
        </w:rPr>
        <w:t>Христіанінова та ін.</w:t>
      </w:r>
    </w:p>
    <w:p w:rsidR="0059270F"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 xml:space="preserve">Сучасний шкільний курс навчання синтаксису української мови має бути комунікативно спрямованим (комунікативний синтаксис) і зорієнтованим передусім на формування в учнів умінь і навичок вільно, </w:t>
      </w:r>
      <w:r w:rsidRPr="0022058A">
        <w:rPr>
          <w:sz w:val="28"/>
          <w:szCs w:val="28"/>
          <w:lang w:eastAsia="ru-RU" w:bidi="ar-SA"/>
        </w:rPr>
        <w:lastRenderedPageBreak/>
        <w:t>комунікативно виправдано користуватися засобами мови в усіх видах мовленнєвої діяльності.</w:t>
      </w:r>
    </w:p>
    <w:p w:rsidR="007F0975"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О.</w:t>
      </w:r>
      <w:r w:rsidR="0059270F" w:rsidRPr="0022058A">
        <w:rPr>
          <w:sz w:val="28"/>
          <w:szCs w:val="28"/>
          <w:lang w:eastAsia="ru-RU" w:bidi="ar-SA"/>
        </w:rPr>
        <w:t> </w:t>
      </w:r>
      <w:r w:rsidRPr="0022058A">
        <w:rPr>
          <w:sz w:val="28"/>
          <w:szCs w:val="28"/>
          <w:lang w:eastAsia="ru-RU" w:bidi="ar-SA"/>
        </w:rPr>
        <w:t>Курило в лінгводидактичному дослідженні «Уваги до сучасної української літературної мови» зазначає, що складня мови (синтаксис мови) пов’язана з уявами, з асоціацією уяв, що багатьма своїми фактами йшли в процесі свого творення відмінним для кожного народу шляхом, залежно від різним умов його минулого в найширшому розумінні [</w:t>
      </w:r>
      <w:r w:rsidR="00C86765" w:rsidRPr="0022058A">
        <w:rPr>
          <w:sz w:val="28"/>
          <w:szCs w:val="28"/>
          <w:lang w:eastAsia="ru-RU" w:bidi="ar-SA"/>
        </w:rPr>
        <w:t>113, с.</w:t>
      </w:r>
      <w:r w:rsidR="00C86765" w:rsidRPr="0022058A">
        <w:rPr>
          <w:sz w:val="28"/>
          <w:szCs w:val="28"/>
          <w:lang w:val="ru-RU" w:eastAsia="ru-RU" w:bidi="ar-SA"/>
        </w:rPr>
        <w:t> </w:t>
      </w:r>
      <w:r w:rsidR="00C86765" w:rsidRPr="0022058A">
        <w:rPr>
          <w:sz w:val="28"/>
          <w:szCs w:val="28"/>
          <w:lang w:eastAsia="ru-RU" w:bidi="ar-SA"/>
        </w:rPr>
        <w:t>319</w:t>
      </w:r>
      <w:r w:rsidRPr="0022058A">
        <w:rPr>
          <w:sz w:val="28"/>
          <w:szCs w:val="28"/>
          <w:lang w:eastAsia="ru-RU" w:bidi="ar-SA"/>
        </w:rPr>
        <w:t>]. Тому треба донести до учнів специфіку організації синтаксичного рівня системи української мови, зокрема особливості побудови синтаксичних конструкцій української мови порівняно з іншими мовами, структурно-синтаксичні характеристики синтаксичних категорій, правила інтонування різних типів речень та використання їх у мовленні для ефективного здійснення комунікативного наміру тощо.</w:t>
      </w:r>
    </w:p>
    <w:p w:rsidR="007F0975"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У методиці навчання української мови передбачено шість етапів навчання синтаксису в загальноосвітній середній школі, зокрема:</w:t>
      </w:r>
    </w:p>
    <w:p w:rsidR="007F0975" w:rsidRPr="0022058A" w:rsidRDefault="007F0975" w:rsidP="003F6783">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практичне ознайомлення із синтаксичними одиницями в початковій школі (види речень за метою висловлювання, головні і другорядні члени речення, засоби зв’язку слі</w:t>
      </w:r>
      <w:proofErr w:type="gramStart"/>
      <w:r w:rsidRPr="0022058A">
        <w:rPr>
          <w:sz w:val="28"/>
          <w:szCs w:val="28"/>
          <w:lang w:val="ru-RU" w:eastAsia="ru-RU" w:bidi="ar-SA"/>
        </w:rPr>
        <w:t>в</w:t>
      </w:r>
      <w:proofErr w:type="gramEnd"/>
      <w:r w:rsidRPr="0022058A">
        <w:rPr>
          <w:sz w:val="28"/>
          <w:szCs w:val="28"/>
          <w:lang w:val="ru-RU" w:eastAsia="ru-RU" w:bidi="ar-SA"/>
        </w:rPr>
        <w:t xml:space="preserve"> у реченні, однорідні члени речення тощо);</w:t>
      </w:r>
      <w:r w:rsidR="003F6783" w:rsidRPr="0022058A">
        <w:rPr>
          <w:sz w:val="28"/>
          <w:szCs w:val="28"/>
          <w:lang w:val="ru-RU" w:eastAsia="ru-RU" w:bidi="ar-SA"/>
        </w:rPr>
        <w:t xml:space="preserve"> </w:t>
      </w:r>
      <w:r w:rsidRPr="0022058A">
        <w:rPr>
          <w:sz w:val="28"/>
          <w:szCs w:val="28"/>
          <w:lang w:val="ru-RU" w:eastAsia="ru-RU" w:bidi="ar-SA"/>
        </w:rPr>
        <w:t>пропедевтичне вивчення основних понять синтаксису (5 клас);</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 навчання синтаксису </w:t>
      </w:r>
      <w:proofErr w:type="gramStart"/>
      <w:r w:rsidRPr="0022058A">
        <w:rPr>
          <w:sz w:val="28"/>
          <w:szCs w:val="28"/>
          <w:lang w:val="ru-RU" w:eastAsia="ru-RU" w:bidi="ar-SA"/>
        </w:rPr>
        <w:t>п</w:t>
      </w:r>
      <w:proofErr w:type="gramEnd"/>
      <w:r w:rsidRPr="0022058A">
        <w:rPr>
          <w:sz w:val="28"/>
          <w:szCs w:val="28"/>
          <w:lang w:val="ru-RU" w:eastAsia="ru-RU" w:bidi="ar-SA"/>
        </w:rPr>
        <w:t>ід час опанування морфології, що дає можливість підготувати учнів до засвоєння систематичного курсу синтаксису (6-7 класи) – морфологічний і семантичний аспекти синтаксису;</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 систематичний курс навчання синтаксису (8-9 класи) – комунікативний і </w:t>
      </w:r>
      <w:proofErr w:type="gramStart"/>
      <w:r w:rsidRPr="0022058A">
        <w:rPr>
          <w:sz w:val="28"/>
          <w:szCs w:val="28"/>
          <w:lang w:val="ru-RU" w:eastAsia="ru-RU" w:bidi="ar-SA"/>
        </w:rPr>
        <w:t>стил</w:t>
      </w:r>
      <w:proofErr w:type="gramEnd"/>
      <w:r w:rsidRPr="0022058A">
        <w:rPr>
          <w:sz w:val="28"/>
          <w:szCs w:val="28"/>
          <w:lang w:val="ru-RU" w:eastAsia="ru-RU" w:bidi="ar-SA"/>
        </w:rPr>
        <w:t>істичний аспекти синтаксису;</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 удосконалення комунікативних умінь і навичок учнів старшої школи </w:t>
      </w:r>
      <w:proofErr w:type="gramStart"/>
      <w:r w:rsidRPr="0022058A">
        <w:rPr>
          <w:sz w:val="28"/>
          <w:szCs w:val="28"/>
          <w:lang w:val="ru-RU" w:eastAsia="ru-RU" w:bidi="ar-SA"/>
        </w:rPr>
        <w:t>на</w:t>
      </w:r>
      <w:proofErr w:type="gramEnd"/>
      <w:r w:rsidRPr="0022058A">
        <w:rPr>
          <w:sz w:val="28"/>
          <w:szCs w:val="28"/>
          <w:lang w:val="ru-RU" w:eastAsia="ru-RU" w:bidi="ar-SA"/>
        </w:rPr>
        <w:t xml:space="preserve"> основі узагальнення й систематизації відомостей про синтаксис української мови (10-11 класи).</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У 8-9 класах відбувається актуалізація пропедевтичних знань із синтаксису, систематичне опрацювання нових теоретичних відомостей та </w:t>
      </w:r>
      <w:r w:rsidRPr="0022058A">
        <w:rPr>
          <w:sz w:val="28"/>
          <w:szCs w:val="28"/>
          <w:lang w:val="ru-RU" w:eastAsia="ru-RU" w:bidi="ar-SA"/>
        </w:rPr>
        <w:lastRenderedPageBreak/>
        <w:t xml:space="preserve">формування в учнів на цій основі синтаксичної компетентності, що </w:t>
      </w:r>
      <w:proofErr w:type="gramStart"/>
      <w:r w:rsidRPr="0022058A">
        <w:rPr>
          <w:sz w:val="28"/>
          <w:szCs w:val="28"/>
          <w:lang w:val="ru-RU" w:eastAsia="ru-RU" w:bidi="ar-SA"/>
        </w:rPr>
        <w:t>містить</w:t>
      </w:r>
      <w:proofErr w:type="gramEnd"/>
      <w:r w:rsidRPr="0022058A">
        <w:rPr>
          <w:sz w:val="28"/>
          <w:szCs w:val="28"/>
          <w:lang w:val="ru-RU" w:eastAsia="ru-RU" w:bidi="ar-SA"/>
        </w:rPr>
        <w:t xml:space="preserve"> такі синтаксичні вміння та навички: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виділяти словосполучення в реченні;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знаходити в словосполученні </w:t>
      </w:r>
      <w:proofErr w:type="gramStart"/>
      <w:r w:rsidRPr="0022058A">
        <w:rPr>
          <w:sz w:val="28"/>
          <w:szCs w:val="28"/>
          <w:lang w:val="ru-RU" w:eastAsia="ru-RU" w:bidi="ar-SA"/>
        </w:rPr>
        <w:t>головне й</w:t>
      </w:r>
      <w:proofErr w:type="gramEnd"/>
      <w:r w:rsidRPr="0022058A">
        <w:rPr>
          <w:sz w:val="28"/>
          <w:szCs w:val="28"/>
          <w:lang w:val="ru-RU" w:eastAsia="ru-RU" w:bidi="ar-SA"/>
        </w:rPr>
        <w:t xml:space="preserve"> залежне слово;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розрізняти словосполучення й речення;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складати словосполучення за заданими схемами;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добирати </w:t>
      </w:r>
      <w:proofErr w:type="gramStart"/>
      <w:r w:rsidRPr="0022058A">
        <w:rPr>
          <w:sz w:val="28"/>
          <w:szCs w:val="28"/>
          <w:lang w:val="ru-RU" w:eastAsia="ru-RU" w:bidi="ar-SA"/>
        </w:rPr>
        <w:t>р</w:t>
      </w:r>
      <w:proofErr w:type="gramEnd"/>
      <w:r w:rsidRPr="0022058A">
        <w:rPr>
          <w:sz w:val="28"/>
          <w:szCs w:val="28"/>
          <w:lang w:val="ru-RU" w:eastAsia="ru-RU" w:bidi="ar-SA"/>
        </w:rPr>
        <w:t xml:space="preserve">ізні за будовою словосполучення для вираження того самого смислу;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розрізняти </w:t>
      </w:r>
      <w:proofErr w:type="gramStart"/>
      <w:r w:rsidRPr="0022058A">
        <w:rPr>
          <w:sz w:val="28"/>
          <w:szCs w:val="28"/>
          <w:lang w:val="ru-RU" w:eastAsia="ru-RU" w:bidi="ar-SA"/>
        </w:rPr>
        <w:t>прост</w:t>
      </w:r>
      <w:proofErr w:type="gramEnd"/>
      <w:r w:rsidRPr="0022058A">
        <w:rPr>
          <w:sz w:val="28"/>
          <w:szCs w:val="28"/>
          <w:lang w:val="ru-RU" w:eastAsia="ru-RU" w:bidi="ar-SA"/>
        </w:rPr>
        <w:t xml:space="preserve">і і складні речення, види речень за метою висловлювання, за емоційним забарвленням, за будовою;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визначати члени речення, звертання, вставні слова, відокремлені члени речення;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правильно й доречно використовувати в мовленні </w:t>
      </w:r>
      <w:proofErr w:type="gramStart"/>
      <w:r w:rsidRPr="0022058A">
        <w:rPr>
          <w:sz w:val="28"/>
          <w:szCs w:val="28"/>
          <w:lang w:val="ru-RU" w:eastAsia="ru-RU" w:bidi="ar-SA"/>
        </w:rPr>
        <w:t>р</w:t>
      </w:r>
      <w:proofErr w:type="gramEnd"/>
      <w:r w:rsidRPr="0022058A">
        <w:rPr>
          <w:sz w:val="28"/>
          <w:szCs w:val="28"/>
          <w:lang w:val="ru-RU" w:eastAsia="ru-RU" w:bidi="ar-SA"/>
        </w:rPr>
        <w:t xml:space="preserve">ізні види простих і складних речень; </w:t>
      </w:r>
    </w:p>
    <w:p w:rsidR="003F6783"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здійснювати синтаксичний розбі</w:t>
      </w:r>
      <w:proofErr w:type="gramStart"/>
      <w:r w:rsidRPr="0022058A">
        <w:rPr>
          <w:sz w:val="28"/>
          <w:szCs w:val="28"/>
          <w:lang w:val="ru-RU" w:eastAsia="ru-RU" w:bidi="ar-SA"/>
        </w:rPr>
        <w:t>р</w:t>
      </w:r>
      <w:proofErr w:type="gramEnd"/>
      <w:r w:rsidRPr="0022058A">
        <w:rPr>
          <w:sz w:val="28"/>
          <w:szCs w:val="28"/>
          <w:lang w:val="ru-RU" w:eastAsia="ru-RU" w:bidi="ar-SA"/>
        </w:rPr>
        <w:t xml:space="preserve"> словосполучень і речень;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визначати пряму й непряму мову; </w:t>
      </w:r>
    </w:p>
    <w:p w:rsidR="007F0975" w:rsidRPr="0022058A" w:rsidRDefault="007F0975" w:rsidP="00BD76CB">
      <w:pPr>
        <w:pStyle w:val="a5"/>
        <w:widowControl/>
        <w:numPr>
          <w:ilvl w:val="0"/>
          <w:numId w:val="36"/>
        </w:numPr>
        <w:shd w:val="clear" w:color="auto" w:fill="FFFFFF"/>
        <w:autoSpaceDE/>
        <w:autoSpaceDN/>
        <w:spacing w:line="360" w:lineRule="auto"/>
        <w:ind w:left="709" w:hanging="709"/>
        <w:rPr>
          <w:sz w:val="28"/>
          <w:szCs w:val="28"/>
          <w:lang w:val="ru-RU" w:eastAsia="ru-RU" w:bidi="ar-SA"/>
        </w:rPr>
      </w:pPr>
      <w:r w:rsidRPr="0022058A">
        <w:rPr>
          <w:sz w:val="28"/>
          <w:szCs w:val="28"/>
          <w:lang w:val="ru-RU" w:eastAsia="ru-RU" w:bidi="ar-SA"/>
        </w:rPr>
        <w:t xml:space="preserve">правильно інтонувати речення та їх складові частини тощо.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У класах із поглибленим вивченням української мови посилюється увага до функційного аспекту синтаксису, що</w:t>
      </w:r>
      <w:r w:rsidR="003F6783" w:rsidRPr="0022058A">
        <w:rPr>
          <w:sz w:val="28"/>
          <w:szCs w:val="28"/>
          <w:lang w:val="ru-RU" w:eastAsia="ru-RU" w:bidi="ar-SA"/>
        </w:rPr>
        <w:t xml:space="preserve"> передбачає вивчення функційональних </w:t>
      </w:r>
      <w:r w:rsidRPr="0022058A">
        <w:rPr>
          <w:sz w:val="28"/>
          <w:szCs w:val="28"/>
          <w:lang w:val="ru-RU" w:eastAsia="ru-RU" w:bidi="ar-SA"/>
        </w:rPr>
        <w:t xml:space="preserve">властивостей синтаксичних одиниць у текстах </w:t>
      </w:r>
      <w:proofErr w:type="gramStart"/>
      <w:r w:rsidRPr="0022058A">
        <w:rPr>
          <w:sz w:val="28"/>
          <w:szCs w:val="28"/>
          <w:lang w:val="ru-RU" w:eastAsia="ru-RU" w:bidi="ar-SA"/>
        </w:rPr>
        <w:t>р</w:t>
      </w:r>
      <w:proofErr w:type="gramEnd"/>
      <w:r w:rsidRPr="0022058A">
        <w:rPr>
          <w:sz w:val="28"/>
          <w:szCs w:val="28"/>
          <w:lang w:val="ru-RU" w:eastAsia="ru-RU" w:bidi="ar-SA"/>
        </w:rPr>
        <w:t>ізних стилів, типів і жанрів мовлення.</w:t>
      </w:r>
    </w:p>
    <w:p w:rsidR="003F6783"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Важливо, щоб учні 8-9 класів </w:t>
      </w:r>
      <w:proofErr w:type="gramStart"/>
      <w:r w:rsidRPr="0022058A">
        <w:rPr>
          <w:sz w:val="28"/>
          <w:szCs w:val="28"/>
          <w:lang w:val="ru-RU" w:eastAsia="ru-RU" w:bidi="ar-SA"/>
        </w:rPr>
        <w:t>св</w:t>
      </w:r>
      <w:proofErr w:type="gramEnd"/>
      <w:r w:rsidRPr="0022058A">
        <w:rPr>
          <w:sz w:val="28"/>
          <w:szCs w:val="28"/>
          <w:lang w:val="ru-RU" w:eastAsia="ru-RU" w:bidi="ar-SA"/>
        </w:rPr>
        <w:t xml:space="preserve">ідомо опанували синтаксичну будову сучасної української літературної мови, розуміли закономірності функціювання синтаксичних конструкцій, особливості їх використання в певній мовленнєвій ситуації відповідно до завдань комунікативного дискурсу, тобто вміли орієнтуватися на важливу в той момент інформацію (зокрема під час </w:t>
      </w:r>
      <w:proofErr w:type="gramStart"/>
      <w:r w:rsidRPr="0022058A">
        <w:rPr>
          <w:sz w:val="28"/>
          <w:szCs w:val="28"/>
          <w:lang w:val="ru-RU" w:eastAsia="ru-RU" w:bidi="ar-SA"/>
        </w:rPr>
        <w:t xml:space="preserve">навчального діалогу, відповіді, бесіди, дискусії, дебатів, диспуту, попередження, зауваження, поради, пропозиції тощо), яка становить сутність відповідної комунікації й задля повідомлення якої ця комунікація має відбутися. </w:t>
      </w:r>
      <w:proofErr w:type="gramEnd"/>
    </w:p>
    <w:p w:rsidR="003F6783"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lastRenderedPageBreak/>
        <w:t xml:space="preserve">Крім того, необхідно, аби учні здобули навички інтонування речень </w:t>
      </w:r>
      <w:proofErr w:type="gramStart"/>
      <w:r w:rsidRPr="0022058A">
        <w:rPr>
          <w:sz w:val="28"/>
          <w:szCs w:val="28"/>
          <w:lang w:val="ru-RU" w:eastAsia="ru-RU" w:bidi="ar-SA"/>
        </w:rPr>
        <w:t>р</w:t>
      </w:r>
      <w:proofErr w:type="gramEnd"/>
      <w:r w:rsidRPr="0022058A">
        <w:rPr>
          <w:sz w:val="28"/>
          <w:szCs w:val="28"/>
          <w:lang w:val="ru-RU" w:eastAsia="ru-RU" w:bidi="ar-SA"/>
        </w:rPr>
        <w:t>ізних видів, беручи до уваги й логічний наголос як засіб передачі різних змістових та емоц</w:t>
      </w:r>
      <w:r w:rsidR="00C86765" w:rsidRPr="0022058A">
        <w:rPr>
          <w:sz w:val="28"/>
          <w:szCs w:val="28"/>
          <w:lang w:val="ru-RU" w:eastAsia="ru-RU" w:bidi="ar-SA"/>
        </w:rPr>
        <w:t>ійних відтінків висловлювання [41, с. 210</w:t>
      </w:r>
      <w:r w:rsidRPr="0022058A">
        <w:rPr>
          <w:sz w:val="28"/>
          <w:szCs w:val="28"/>
          <w:lang w:val="ru-RU" w:eastAsia="ru-RU" w:bidi="ar-SA"/>
        </w:rPr>
        <w:t xml:space="preserve">]. У цьому процесі важливе значення має </w:t>
      </w:r>
      <w:proofErr w:type="gramStart"/>
      <w:r w:rsidRPr="0022058A">
        <w:rPr>
          <w:sz w:val="28"/>
          <w:szCs w:val="28"/>
          <w:lang w:val="ru-RU" w:eastAsia="ru-RU" w:bidi="ar-SA"/>
        </w:rPr>
        <w:t>посл</w:t>
      </w:r>
      <w:proofErr w:type="gramEnd"/>
      <w:r w:rsidRPr="0022058A">
        <w:rPr>
          <w:sz w:val="28"/>
          <w:szCs w:val="28"/>
          <w:lang w:val="ru-RU" w:eastAsia="ru-RU" w:bidi="ar-SA"/>
        </w:rPr>
        <w:t>ідовне урізноманітнення граматичної будови мовлення учнів на рівні слова, словосполучення й різних видів речення (за метою висловлювання, емоційним забарвленням, характером граматичної основи, кількістю граматичних основ, зокрема просте, складносурядне, складнопідрядне, безсполучникове, складне речення</w:t>
      </w:r>
      <w:r w:rsidR="003F6783" w:rsidRPr="0022058A">
        <w:rPr>
          <w:sz w:val="28"/>
          <w:szCs w:val="28"/>
          <w:lang w:val="ru-RU" w:eastAsia="ru-RU" w:bidi="ar-SA"/>
        </w:rPr>
        <w:t xml:space="preserve"> з різними видами зв’язку тощо</w:t>
      </w:r>
      <w:r w:rsidRPr="0022058A">
        <w:rPr>
          <w:sz w:val="28"/>
          <w:szCs w:val="28"/>
          <w:lang w:val="ru-RU" w:eastAsia="ru-RU" w:bidi="ar-SA"/>
        </w:rPr>
        <w:t xml:space="preserve">). Адже цікавим є той співрозмовник, який послуговується не одноманітними структурами, а може варіювати синтаксичні конструкції залежно від завдань комунікації, пунктуаційно грамотно оформлювати діалогічні та монологічні висловлювання тощо.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Володіння арсеналом синтаксичних конструкцій допомагає зробити мовлення правильним у функційно-граматичному плані, точним – у смисловому, виразним – в естетичному.</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Відповідно до оновленої нормативно-правової бази неперервної мовної освіти (Загальноєвропейські рекомендації з мовної освіти, Державний</w:t>
      </w:r>
      <w:r w:rsidRPr="0022058A">
        <w:rPr>
          <w:sz w:val="28"/>
          <w:szCs w:val="28"/>
          <w:lang w:val="ru-RU" w:eastAsia="ru-RU" w:bidi="ar-SA"/>
        </w:rPr>
        <w:br/>
        <w:t xml:space="preserve">стандарт базової і повної загальної середньої освіти (освітня галузь «Мови і літератури»), Концепція мовної освіти в Україні, навчальні програми з української мови, Загальні критерії оцінювання навчальних досягнень учнів, Концепція </w:t>
      </w:r>
      <w:proofErr w:type="gramStart"/>
      <w:r w:rsidRPr="0022058A">
        <w:rPr>
          <w:sz w:val="28"/>
          <w:szCs w:val="28"/>
          <w:lang w:val="ru-RU" w:eastAsia="ru-RU" w:bidi="ar-SA"/>
        </w:rPr>
        <w:t>проф</w:t>
      </w:r>
      <w:proofErr w:type="gramEnd"/>
      <w:r w:rsidRPr="0022058A">
        <w:rPr>
          <w:sz w:val="28"/>
          <w:szCs w:val="28"/>
          <w:lang w:val="ru-RU" w:eastAsia="ru-RU" w:bidi="ar-SA"/>
        </w:rPr>
        <w:t xml:space="preserve">ільного навчання у старшій школі та ін.) навчання синтаксису й пунктуації української мови учнів 8-9 класів має поєднувати інноваційні освітні </w:t>
      </w:r>
      <w:proofErr w:type="gramStart"/>
      <w:r w:rsidRPr="0022058A">
        <w:rPr>
          <w:sz w:val="28"/>
          <w:szCs w:val="28"/>
          <w:lang w:val="ru-RU" w:eastAsia="ru-RU" w:bidi="ar-SA"/>
        </w:rPr>
        <w:t>п</w:t>
      </w:r>
      <w:proofErr w:type="gramEnd"/>
      <w:r w:rsidRPr="0022058A">
        <w:rPr>
          <w:sz w:val="28"/>
          <w:szCs w:val="28"/>
          <w:lang w:val="ru-RU" w:eastAsia="ru-RU" w:bidi="ar-SA"/>
        </w:rPr>
        <w:t xml:space="preserve">ідходи в їх нерозривному взаємозв’язку й взаємозумовленості, зокрема формування ключових, предметних і міжпредметних компетентностей як загальної здатності, що ґрунтується на знаннях, досвіді й цінностях особистості (компетентнісний підхід); забезпечення оптимальних умов для </w:t>
      </w:r>
      <w:proofErr w:type="gramStart"/>
      <w:r w:rsidRPr="0022058A">
        <w:rPr>
          <w:sz w:val="28"/>
          <w:szCs w:val="28"/>
          <w:lang w:val="ru-RU" w:eastAsia="ru-RU" w:bidi="ar-SA"/>
        </w:rPr>
        <w:t>р</w:t>
      </w:r>
      <w:proofErr w:type="gramEnd"/>
      <w:r w:rsidRPr="0022058A">
        <w:rPr>
          <w:sz w:val="28"/>
          <w:szCs w:val="28"/>
          <w:lang w:val="ru-RU" w:eastAsia="ru-RU" w:bidi="ar-SA"/>
        </w:rPr>
        <w:t xml:space="preserve">ізнобічного мовного й мовленнєвого розвитку кожного учня, його самобутності, самоцінності, сприяння культурній ідентифікації дитини та ін. (особистісно орієнтований підхід); перехід від асоціативної, статичної моделі знань до динамічно </w:t>
      </w:r>
      <w:r w:rsidRPr="0022058A">
        <w:rPr>
          <w:sz w:val="28"/>
          <w:szCs w:val="28"/>
          <w:lang w:val="ru-RU" w:eastAsia="ru-RU" w:bidi="ar-SA"/>
        </w:rPr>
        <w:lastRenderedPageBreak/>
        <w:t xml:space="preserve">структурованої системи розумових дій, удосконалення видів мовленнєвої діяльності школярів через </w:t>
      </w:r>
      <w:proofErr w:type="gramStart"/>
      <w:r w:rsidRPr="0022058A">
        <w:rPr>
          <w:sz w:val="28"/>
          <w:szCs w:val="28"/>
          <w:lang w:val="ru-RU" w:eastAsia="ru-RU" w:bidi="ar-SA"/>
        </w:rPr>
        <w:t>ауд</w:t>
      </w:r>
      <w:proofErr w:type="gramEnd"/>
      <w:r w:rsidRPr="0022058A">
        <w:rPr>
          <w:sz w:val="28"/>
          <w:szCs w:val="28"/>
          <w:lang w:val="ru-RU" w:eastAsia="ru-RU" w:bidi="ar-SA"/>
        </w:rPr>
        <w:t>іювання, читання, говоріння, письмо, формування когнітивних стратегій (діяльнісний підхід).</w:t>
      </w:r>
    </w:p>
    <w:p w:rsidR="003F6783"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Щоб визначити психологічні засади вивчення синтаксису в школі, необхідно з’ясувати позицію вчених щодо синтаксису та його одиниць </w:t>
      </w:r>
      <w:proofErr w:type="gramStart"/>
      <w:r w:rsidRPr="0022058A">
        <w:rPr>
          <w:sz w:val="28"/>
          <w:szCs w:val="28"/>
          <w:lang w:val="ru-RU" w:eastAsia="ru-RU" w:bidi="ar-SA"/>
        </w:rPr>
        <w:t>у мов</w:t>
      </w:r>
      <w:proofErr w:type="gramEnd"/>
      <w:r w:rsidRPr="0022058A">
        <w:rPr>
          <w:sz w:val="28"/>
          <w:szCs w:val="28"/>
          <w:lang w:val="ru-RU" w:eastAsia="ru-RU" w:bidi="ar-SA"/>
        </w:rPr>
        <w:t xml:space="preserve">і й мовленні. Ідея Ф. де Соссюра про те, що мовлення завжди передує мові як системі, найбільше усувається саме синтаксисом з огляду на його виражений дихотомічний характер. Цю ідею </w:t>
      </w:r>
      <w:proofErr w:type="gramStart"/>
      <w:r w:rsidRPr="0022058A">
        <w:rPr>
          <w:sz w:val="28"/>
          <w:szCs w:val="28"/>
          <w:lang w:val="ru-RU" w:eastAsia="ru-RU" w:bidi="ar-SA"/>
        </w:rPr>
        <w:t>по-р</w:t>
      </w:r>
      <w:proofErr w:type="gramEnd"/>
      <w:r w:rsidRPr="0022058A">
        <w:rPr>
          <w:sz w:val="28"/>
          <w:szCs w:val="28"/>
          <w:lang w:val="ru-RU" w:eastAsia="ru-RU" w:bidi="ar-SA"/>
        </w:rPr>
        <w:t xml:space="preserve">ізному практикували в мовознавстві ХХ ст. </w:t>
      </w:r>
    </w:p>
    <w:p w:rsidR="003F6783"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О. Смирницький зараховував до мови ті явища, що відтворюються (слова, фразеологізми, морфологічні форми тощо),  а до мовлення – ті явища, які створюються в процесі комунікації (словосполучення, конкретні речення). Такий розподіл мовних одиниць </w:t>
      </w:r>
      <w:proofErr w:type="gramStart"/>
      <w:r w:rsidRPr="0022058A">
        <w:rPr>
          <w:sz w:val="28"/>
          <w:szCs w:val="28"/>
          <w:lang w:val="ru-RU" w:eastAsia="ru-RU" w:bidi="ar-SA"/>
        </w:rPr>
        <w:t>між</w:t>
      </w:r>
      <w:proofErr w:type="gramEnd"/>
      <w:r w:rsidRPr="0022058A">
        <w:rPr>
          <w:sz w:val="28"/>
          <w:szCs w:val="28"/>
          <w:lang w:val="ru-RU" w:eastAsia="ru-RU" w:bidi="ar-SA"/>
        </w:rPr>
        <w:t xml:space="preserve"> мовою та мовленням заперечували вчені, які розглядали їх як два аспекти одного й того самого об’єкта.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Т. Ломтєв наполягав на тому, що </w:t>
      </w:r>
      <w:proofErr w:type="gramStart"/>
      <w:r w:rsidRPr="0022058A">
        <w:rPr>
          <w:sz w:val="28"/>
          <w:szCs w:val="28"/>
          <w:lang w:val="ru-RU" w:eastAsia="ru-RU" w:bidi="ar-SA"/>
        </w:rPr>
        <w:t>вс</w:t>
      </w:r>
      <w:proofErr w:type="gramEnd"/>
      <w:r w:rsidRPr="0022058A">
        <w:rPr>
          <w:sz w:val="28"/>
          <w:szCs w:val="28"/>
          <w:lang w:val="ru-RU" w:eastAsia="ru-RU" w:bidi="ar-SA"/>
        </w:rPr>
        <w:t>і лінгвістичні одиниці є одиницями мовлення: з одного боку вони звернені до</w:t>
      </w:r>
      <w:r w:rsidR="006C5691" w:rsidRPr="0022058A">
        <w:rPr>
          <w:sz w:val="28"/>
          <w:szCs w:val="28"/>
          <w:lang w:val="ru-RU" w:eastAsia="ru-RU" w:bidi="ar-SA"/>
        </w:rPr>
        <w:t xml:space="preserve"> мови, з іншого – до мовлення [45, с. 67</w:t>
      </w:r>
      <w:r w:rsidRPr="0022058A">
        <w:rPr>
          <w:sz w:val="28"/>
          <w:szCs w:val="28"/>
          <w:lang w:val="ru-RU" w:eastAsia="ru-RU" w:bidi="ar-SA"/>
        </w:rPr>
        <w:t>].</w:t>
      </w:r>
    </w:p>
    <w:p w:rsidR="003F6783" w:rsidRPr="0022058A" w:rsidRDefault="003F6783"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Сучасне мовознавство розглядає</w:t>
      </w:r>
      <w:r w:rsidR="007F0975" w:rsidRPr="0022058A">
        <w:rPr>
          <w:sz w:val="28"/>
          <w:szCs w:val="28"/>
          <w:lang w:val="ru-RU" w:eastAsia="ru-RU" w:bidi="ar-SA"/>
        </w:rPr>
        <w:t xml:space="preserve"> одиниці синтаксису як категор</w:t>
      </w:r>
      <w:r w:rsidRPr="0022058A">
        <w:rPr>
          <w:sz w:val="28"/>
          <w:szCs w:val="28"/>
          <w:lang w:val="ru-RU" w:eastAsia="ru-RU" w:bidi="ar-SA"/>
        </w:rPr>
        <w:t>ії мови та мовлення й визначає</w:t>
      </w:r>
      <w:r w:rsidR="007F0975" w:rsidRPr="0022058A">
        <w:rPr>
          <w:sz w:val="28"/>
          <w:szCs w:val="28"/>
          <w:lang w:val="ru-RU" w:eastAsia="ru-RU" w:bidi="ar-SA"/>
        </w:rPr>
        <w:t xml:space="preserve"> їх дихотомічну природу – </w:t>
      </w:r>
      <w:proofErr w:type="gramStart"/>
      <w:r w:rsidR="007F0975" w:rsidRPr="0022058A">
        <w:rPr>
          <w:sz w:val="28"/>
          <w:szCs w:val="28"/>
          <w:lang w:val="ru-RU" w:eastAsia="ru-RU" w:bidi="ar-SA"/>
        </w:rPr>
        <w:t>м</w:t>
      </w:r>
      <w:proofErr w:type="gramEnd"/>
      <w:r w:rsidR="007F0975" w:rsidRPr="0022058A">
        <w:rPr>
          <w:sz w:val="28"/>
          <w:szCs w:val="28"/>
          <w:lang w:val="ru-RU" w:eastAsia="ru-RU" w:bidi="ar-SA"/>
        </w:rPr>
        <w:t xml:space="preserve">ісце в мовній системі та роль у мовленнєвій діяльності. Вихідними психологічними засадами є тлумачення одиниць синтаксису як головних одиниць комунікативної діяльності.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proofErr w:type="gramStart"/>
      <w:r w:rsidRPr="0022058A">
        <w:rPr>
          <w:sz w:val="28"/>
          <w:szCs w:val="28"/>
          <w:lang w:val="ru-RU" w:eastAsia="ru-RU" w:bidi="ar-SA"/>
        </w:rPr>
        <w:t>Психол</w:t>
      </w:r>
      <w:proofErr w:type="gramEnd"/>
      <w:r w:rsidRPr="0022058A">
        <w:rPr>
          <w:sz w:val="28"/>
          <w:szCs w:val="28"/>
          <w:lang w:val="ru-RU" w:eastAsia="ru-RU" w:bidi="ar-SA"/>
        </w:rPr>
        <w:t xml:space="preserve">інгвістика й теорія комунікації характеризують синтаксичні одиниці різнопланово. Головне завдання </w:t>
      </w:r>
      <w:proofErr w:type="gramStart"/>
      <w:r w:rsidRPr="0022058A">
        <w:rPr>
          <w:sz w:val="28"/>
          <w:szCs w:val="28"/>
          <w:lang w:val="ru-RU" w:eastAsia="ru-RU" w:bidi="ar-SA"/>
        </w:rPr>
        <w:t>психол</w:t>
      </w:r>
      <w:proofErr w:type="gramEnd"/>
      <w:r w:rsidRPr="0022058A">
        <w:rPr>
          <w:sz w:val="28"/>
          <w:szCs w:val="28"/>
          <w:lang w:val="ru-RU" w:eastAsia="ru-RU" w:bidi="ar-SA"/>
        </w:rPr>
        <w:t>інгвістики та теорії спілкування полягає у вивченні мовленнєвої діяльності, принципів побудови їх одиниць як головного засобу комунікації й аналізу тих складників, що забезпечують цей процес (семантико-структурні особливості, засади функціювання тощо) і сприяють становленню мовної особистості.             </w:t>
      </w:r>
    </w:p>
    <w:p w:rsidR="007F0975" w:rsidRPr="0022058A" w:rsidRDefault="00C16044" w:rsidP="00736470">
      <w:pPr>
        <w:spacing w:line="360" w:lineRule="auto"/>
        <w:ind w:firstLine="709"/>
        <w:jc w:val="both"/>
        <w:rPr>
          <w:sz w:val="28"/>
          <w:szCs w:val="28"/>
        </w:rPr>
      </w:pPr>
      <w:r w:rsidRPr="0022058A">
        <w:rPr>
          <w:sz w:val="28"/>
          <w:szCs w:val="28"/>
        </w:rPr>
        <w:t>Створенню методичної системи роботи для</w:t>
      </w:r>
      <w:r w:rsidR="007F0975" w:rsidRPr="0022058A">
        <w:rPr>
          <w:sz w:val="28"/>
          <w:szCs w:val="28"/>
        </w:rPr>
        <w:t xml:space="preserve"> навчання учнів синтаксису </w:t>
      </w:r>
      <w:r w:rsidR="007F0975" w:rsidRPr="0022058A">
        <w:rPr>
          <w:sz w:val="28"/>
          <w:szCs w:val="28"/>
        </w:rPr>
        <w:lastRenderedPageBreak/>
        <w:t>й пунктуації на засадах компетентнісного, особистісно орієнтованого й діяльнісного підходів передувал</w:t>
      </w:r>
      <w:r w:rsidR="003F6783" w:rsidRPr="0022058A">
        <w:rPr>
          <w:sz w:val="28"/>
          <w:szCs w:val="28"/>
        </w:rPr>
        <w:t xml:space="preserve">о її теоретичне обґрунтування. Із </w:t>
      </w:r>
      <w:r w:rsidR="007F0975" w:rsidRPr="0022058A">
        <w:rPr>
          <w:sz w:val="28"/>
          <w:szCs w:val="28"/>
        </w:rPr>
        <w:t>цією метою було проаналізовано психолого-педагогічну та методичну літературу з проблеми дослідження, проведено анкетування вчителів, здійснено аналіз стану роботи, спрямованої на формування синтаксичної компетентності учнів.</w:t>
      </w:r>
    </w:p>
    <w:p w:rsidR="007F0975" w:rsidRPr="0022058A" w:rsidRDefault="007F0975" w:rsidP="00736470">
      <w:pPr>
        <w:spacing w:line="360" w:lineRule="auto"/>
        <w:ind w:firstLine="709"/>
        <w:jc w:val="both"/>
        <w:rPr>
          <w:sz w:val="28"/>
          <w:szCs w:val="28"/>
        </w:rPr>
      </w:pPr>
      <w:r w:rsidRPr="0022058A">
        <w:rPr>
          <w:sz w:val="28"/>
          <w:szCs w:val="28"/>
        </w:rPr>
        <w:t xml:space="preserve">У результаті аналізу основних державних нормативних документах з питань шкільної мовної освіти, зокрема, у Державному стандарті базової і повної загальної середньої освіти України, встановлено, що вектор сучасної шкільної мовної освіти спрямований в площину особистісно орієнтованого, компетентнісного й діяльнісного підходів, які відображено в результативних складниках змісту базової і повної загальної середньої освіти (особистісно орієнтований підхід до навчання забезпечує спрямованість навчально-виховного процесу на взаємодію й плідний розвиток особистості педагога і його учнів на основі рівності в спілкуванні та партнерства в навчанні; компетентнісний – спрямовує навчально-виховний процес на досягнення результатів, якими є ієрархічно підпорядковані ключова, загальнопредметна і предметна компетентності; діяльнісний – на розвиток умінь і навичок учня, застосування набутих знань у практичних ситуаціях, успішну адаптацію в соціумі, формування здібностей до колективної діяльності та самоосвіти). </w:t>
      </w:r>
    </w:p>
    <w:p w:rsidR="007F0975" w:rsidRPr="0022058A" w:rsidRDefault="007F0975" w:rsidP="00736470">
      <w:pPr>
        <w:spacing w:line="360" w:lineRule="auto"/>
        <w:ind w:firstLine="709"/>
        <w:jc w:val="both"/>
        <w:rPr>
          <w:sz w:val="28"/>
          <w:szCs w:val="28"/>
        </w:rPr>
      </w:pPr>
      <w:r w:rsidRPr="0022058A">
        <w:rPr>
          <w:sz w:val="28"/>
          <w:szCs w:val="28"/>
        </w:rPr>
        <w:t>Сучасна синтаксична теорія розрізняє три основних аспекти вивчення синтаксичних одиниць: формально-синтаксичний, семантико-синтакси</w:t>
      </w:r>
      <w:r w:rsidR="00C16044" w:rsidRPr="0022058A">
        <w:rPr>
          <w:sz w:val="28"/>
          <w:szCs w:val="28"/>
        </w:rPr>
        <w:t>чний і комунікативний. Зазначемо</w:t>
      </w:r>
      <w:r w:rsidRPr="0022058A">
        <w:rPr>
          <w:sz w:val="28"/>
          <w:szCs w:val="28"/>
        </w:rPr>
        <w:t>, що з метою опанування синтаксичної будови мови як засобу спілкування необхідно навчати учнів 8-9 класів усвідомлювати закономірності функціонування синтаксичних конструкцій, опановувати особливості їх пристосування до мовленнєвої ситуації й комунікативної мети та володіти правилами мовленнєвої поведінки в різних умовах спілкування.</w:t>
      </w:r>
    </w:p>
    <w:p w:rsidR="00C16044" w:rsidRPr="0022058A" w:rsidRDefault="00C16044" w:rsidP="00C16044">
      <w:pPr>
        <w:spacing w:line="360" w:lineRule="auto"/>
        <w:ind w:firstLine="709"/>
        <w:jc w:val="both"/>
        <w:rPr>
          <w:sz w:val="28"/>
          <w:szCs w:val="28"/>
        </w:rPr>
      </w:pPr>
      <w:r w:rsidRPr="0022058A">
        <w:rPr>
          <w:sz w:val="28"/>
          <w:szCs w:val="28"/>
        </w:rPr>
        <w:t>Методисти</w:t>
      </w:r>
      <w:r w:rsidR="007F0975" w:rsidRPr="0022058A">
        <w:rPr>
          <w:sz w:val="28"/>
          <w:szCs w:val="28"/>
        </w:rPr>
        <w:t xml:space="preserve"> вказують на перспективність комунікативного аспекту вивчення синтаксису, який дає змогу досліджувати синтаксичну будову мови </w:t>
      </w:r>
      <w:r w:rsidR="007F0975" w:rsidRPr="0022058A">
        <w:rPr>
          <w:sz w:val="28"/>
          <w:szCs w:val="28"/>
        </w:rPr>
        <w:lastRenderedPageBreak/>
        <w:t>в широкому контексті комунікативних можливостей людини й зорієнтований на розв’язання комунікативних потреб мовця. Проблемі комунікативно-діяльнісного підходу до вивчення синтаксису приділено увагу в працях учених-методистів: Л. Давидюк, В. Капінос, О.</w:t>
      </w:r>
      <w:r w:rsidRPr="0022058A">
        <w:rPr>
          <w:sz w:val="28"/>
          <w:szCs w:val="28"/>
        </w:rPr>
        <w:t> </w:t>
      </w:r>
      <w:r w:rsidR="007F0975" w:rsidRPr="0022058A">
        <w:rPr>
          <w:sz w:val="28"/>
          <w:szCs w:val="28"/>
        </w:rPr>
        <w:t xml:space="preserve">Купалової, Т. Ладиженської, Я.Мельничайка, Л. Паламар, М. Пентилюк, К.Плиско, Г. Шелехової та ін. </w:t>
      </w:r>
    </w:p>
    <w:p w:rsidR="007F0975" w:rsidRPr="0022058A" w:rsidRDefault="007F0975" w:rsidP="00C16044">
      <w:pPr>
        <w:spacing w:line="360" w:lineRule="auto"/>
        <w:ind w:firstLine="709"/>
        <w:jc w:val="both"/>
        <w:rPr>
          <w:sz w:val="28"/>
          <w:szCs w:val="28"/>
        </w:rPr>
      </w:pPr>
      <w:r w:rsidRPr="0022058A">
        <w:rPr>
          <w:sz w:val="28"/>
          <w:szCs w:val="28"/>
        </w:rPr>
        <w:t xml:space="preserve">Сучасні дослідження комунікативної лінгвістики переорієнтовують методистів з вивчення мови як формальної системи на її розгляд як засобу комунікативної взаємодії. Ураховуючи сучасні дослідження комунікативного синтаксису, в основі яких – функціонування одиниць різних структурних рівнів, та лінгводидактики, що переорієнтовують навчання з традиційного засвоєння й запам’ятовування готових теоретичних знань на процес їх дієвості, можна дійти висновку, що вивчення синтаксису на компетентнісних засадах є актуальним і перспективним напрямом роботи. Знання і вміння для учня </w:t>
      </w:r>
      <w:r w:rsidR="00C16044" w:rsidRPr="0022058A">
        <w:rPr>
          <w:sz w:val="28"/>
          <w:szCs w:val="28"/>
        </w:rPr>
        <w:t>є</w:t>
      </w:r>
      <w:r w:rsidRPr="0022058A">
        <w:rPr>
          <w:sz w:val="28"/>
          <w:szCs w:val="28"/>
        </w:rPr>
        <w:t xml:space="preserve"> необхідним інструментом для того, щоб бути здатним до успішного входження, адаптації й продуктивної діяльності в соціумі. </w:t>
      </w:r>
    </w:p>
    <w:p w:rsidR="00C16044" w:rsidRPr="0022058A" w:rsidRDefault="007F0975" w:rsidP="00736470">
      <w:pPr>
        <w:spacing w:line="360" w:lineRule="auto"/>
        <w:ind w:firstLine="709"/>
        <w:jc w:val="both"/>
        <w:rPr>
          <w:sz w:val="28"/>
          <w:szCs w:val="28"/>
        </w:rPr>
      </w:pPr>
      <w:r w:rsidRPr="0022058A">
        <w:rPr>
          <w:sz w:val="28"/>
          <w:szCs w:val="28"/>
        </w:rPr>
        <w:t>З огляду на такі зміни особливо актуальними стають мовнокомунікативні вміння, що є базовими для формування комунікативної компетентності, зміст якої визначає індивідуальний досвід ефективного розв’язання життєво важливих завдань засобами накопичених знань, умінь і навичок з мови й мовлення в процесі пізнання й комунікації. Предметна компетентність передбачає дієвість здобутих знань і набутих умінь особистості під час продукування висловлювань.</w:t>
      </w:r>
    </w:p>
    <w:p w:rsidR="007F0975" w:rsidRPr="0022058A" w:rsidRDefault="007F0975" w:rsidP="00736470">
      <w:pPr>
        <w:spacing w:line="360" w:lineRule="auto"/>
        <w:ind w:firstLine="709"/>
        <w:jc w:val="both"/>
        <w:rPr>
          <w:sz w:val="28"/>
          <w:szCs w:val="28"/>
        </w:rPr>
      </w:pPr>
      <w:r w:rsidRPr="0022058A">
        <w:rPr>
          <w:sz w:val="28"/>
          <w:szCs w:val="28"/>
        </w:rPr>
        <w:t>Невід’ємною частиною предметної компетентності школярів є синтаксична компет</w:t>
      </w:r>
      <w:r w:rsidR="00C16044" w:rsidRPr="0022058A">
        <w:rPr>
          <w:sz w:val="28"/>
          <w:szCs w:val="28"/>
        </w:rPr>
        <w:t xml:space="preserve">ентність, яка полягає в </w:t>
      </w:r>
      <w:r w:rsidRPr="0022058A">
        <w:rPr>
          <w:sz w:val="28"/>
          <w:szCs w:val="28"/>
        </w:rPr>
        <w:t xml:space="preserve">здатності користуватися усною і писемною літературною мовою, послуговуватися необхідним </w:t>
      </w:r>
      <w:r w:rsidR="00C16044" w:rsidRPr="0022058A">
        <w:rPr>
          <w:sz w:val="28"/>
          <w:szCs w:val="28"/>
        </w:rPr>
        <w:t>а</w:t>
      </w:r>
      <w:r w:rsidRPr="0022058A">
        <w:rPr>
          <w:sz w:val="28"/>
          <w:szCs w:val="28"/>
        </w:rPr>
        <w:t xml:space="preserve">рсеналом синтаксичних мовних одиниць різних структурних рівнів (словосполучення, речення, складне синтаксичне ціле), синтаксичних конструкцій певних видів і сполучних засобів (сполучникові, безсполучникові, складносурядні, складнопідрядні, складні речення з різними видами зв’язку та ін.) з урахуванням функційно-стильових різновидів мовлення відповідно до теми, </w:t>
      </w:r>
      <w:r w:rsidRPr="0022058A">
        <w:rPr>
          <w:sz w:val="28"/>
          <w:szCs w:val="28"/>
        </w:rPr>
        <w:lastRenderedPageBreak/>
        <w:t>мети, ситуації спілкування, провідних жанрів комунікації тощо. У зв’язку з тим, що учні навчаються пояснювати розділові знаки в різних синтаксичних к</w:t>
      </w:r>
      <w:r w:rsidR="00A9533B" w:rsidRPr="0022058A">
        <w:rPr>
          <w:sz w:val="28"/>
          <w:szCs w:val="28"/>
        </w:rPr>
        <w:t>онструкціях, очевидно, що має бути сформована ще одна</w:t>
      </w:r>
      <w:r w:rsidRPr="0022058A">
        <w:rPr>
          <w:sz w:val="28"/>
          <w:szCs w:val="28"/>
        </w:rPr>
        <w:t xml:space="preserve"> предметну компетентність − пунктуаційну, що є складником правописної компетентності. </w:t>
      </w:r>
    </w:p>
    <w:p w:rsidR="007F0975" w:rsidRPr="0022058A" w:rsidRDefault="007F0975" w:rsidP="00736470">
      <w:pPr>
        <w:spacing w:line="360" w:lineRule="auto"/>
        <w:ind w:firstLine="709"/>
        <w:jc w:val="both"/>
        <w:rPr>
          <w:sz w:val="28"/>
          <w:szCs w:val="28"/>
        </w:rPr>
      </w:pPr>
      <w:r w:rsidRPr="0022058A">
        <w:rPr>
          <w:sz w:val="28"/>
          <w:szCs w:val="28"/>
        </w:rPr>
        <w:t>Анкетування вчителів</w:t>
      </w:r>
      <w:r w:rsidR="00980737" w:rsidRPr="0022058A">
        <w:rPr>
          <w:sz w:val="28"/>
          <w:szCs w:val="28"/>
        </w:rPr>
        <w:t xml:space="preserve"> (Додаток Б)</w:t>
      </w:r>
      <w:r w:rsidR="00A9533B" w:rsidRPr="0022058A">
        <w:rPr>
          <w:sz w:val="28"/>
          <w:szCs w:val="28"/>
        </w:rPr>
        <w:t xml:space="preserve"> проведене з метою визначення</w:t>
      </w:r>
      <w:r w:rsidRPr="0022058A">
        <w:rPr>
          <w:sz w:val="28"/>
          <w:szCs w:val="28"/>
        </w:rPr>
        <w:t xml:space="preserve"> труднощів, які виникають у процесі підготовки до уроків синтаксису й пунктуації у 8</w:t>
      </w:r>
      <w:r w:rsidR="00A9533B" w:rsidRPr="0022058A">
        <w:rPr>
          <w:sz w:val="28"/>
          <w:szCs w:val="28"/>
        </w:rPr>
        <w:t xml:space="preserve">-9 класах </w:t>
      </w:r>
      <w:r w:rsidRPr="0022058A">
        <w:rPr>
          <w:sz w:val="28"/>
          <w:szCs w:val="28"/>
        </w:rPr>
        <w:t>та під час проведення їх; мет</w:t>
      </w:r>
      <w:r w:rsidR="00A9533B" w:rsidRPr="0022058A">
        <w:rPr>
          <w:sz w:val="28"/>
          <w:szCs w:val="28"/>
        </w:rPr>
        <w:t>одів і прийомів, які використовуються</w:t>
      </w:r>
      <w:r w:rsidRPr="0022058A">
        <w:rPr>
          <w:sz w:val="28"/>
          <w:szCs w:val="28"/>
        </w:rPr>
        <w:t xml:space="preserve"> вчителями для </w:t>
      </w:r>
      <w:r w:rsidR="00A9533B" w:rsidRPr="0022058A">
        <w:rPr>
          <w:sz w:val="28"/>
          <w:szCs w:val="28"/>
        </w:rPr>
        <w:t>формування в учнів</w:t>
      </w:r>
      <w:r w:rsidRPr="0022058A">
        <w:rPr>
          <w:sz w:val="28"/>
          <w:szCs w:val="28"/>
        </w:rPr>
        <w:t xml:space="preserve"> синтаксичних умінь; роботи, спрямованої на засвоєння пунктуаційних норм і формування відповідних навичок; пропозицій щодо подання синтаксичної теорії та вдосконалення системи вправ. </w:t>
      </w:r>
    </w:p>
    <w:p w:rsidR="007F0975" w:rsidRPr="0022058A" w:rsidRDefault="007F0975" w:rsidP="00736470">
      <w:pPr>
        <w:spacing w:line="360" w:lineRule="auto"/>
        <w:ind w:firstLine="709"/>
        <w:jc w:val="both"/>
        <w:rPr>
          <w:sz w:val="28"/>
          <w:szCs w:val="28"/>
        </w:rPr>
      </w:pPr>
      <w:r w:rsidRPr="0022058A">
        <w:rPr>
          <w:sz w:val="28"/>
          <w:szCs w:val="28"/>
        </w:rPr>
        <w:t>Результати анке</w:t>
      </w:r>
      <w:r w:rsidR="00046FAB" w:rsidRPr="0022058A">
        <w:rPr>
          <w:sz w:val="28"/>
          <w:szCs w:val="28"/>
        </w:rPr>
        <w:t xml:space="preserve">тування вчителів </w:t>
      </w:r>
      <w:r w:rsidRPr="0022058A">
        <w:rPr>
          <w:sz w:val="28"/>
          <w:szCs w:val="28"/>
        </w:rPr>
        <w:t xml:space="preserve">показали, що </w:t>
      </w:r>
      <w:r w:rsidR="00046FAB" w:rsidRPr="0022058A">
        <w:rPr>
          <w:sz w:val="28"/>
          <w:szCs w:val="28"/>
        </w:rPr>
        <w:t>у</w:t>
      </w:r>
      <w:r w:rsidRPr="0022058A">
        <w:rPr>
          <w:sz w:val="28"/>
          <w:szCs w:val="28"/>
        </w:rPr>
        <w:t xml:space="preserve">чителі не досить чітко орієнтуються в специфіці, об’єкті дослідження різних аспектів синтаксису; відчувають утруднення у визначенні функціонально-комунікативних особливостей речень, недостатньо уваги приділяють формуванню в учнів умінь комунікативно виправдано користуватися синтаксичними ресурсами мови, не акцентують уваги учнів на синтаксичних синонімах, умотивованому використанню синтаксичних структур, не враховують важливості формування комунікативних умінь для подальшої життєдіяльності, що негативно відбивається на рівні сформованості знань і вмінь учнів. </w:t>
      </w:r>
    </w:p>
    <w:p w:rsidR="007F0975" w:rsidRPr="0022058A" w:rsidRDefault="00046FAB" w:rsidP="00736470">
      <w:pPr>
        <w:spacing w:line="360" w:lineRule="auto"/>
        <w:ind w:firstLine="709"/>
        <w:jc w:val="both"/>
        <w:rPr>
          <w:sz w:val="28"/>
          <w:szCs w:val="28"/>
        </w:rPr>
      </w:pPr>
      <w:r w:rsidRPr="0022058A">
        <w:rPr>
          <w:sz w:val="28"/>
          <w:szCs w:val="28"/>
        </w:rPr>
        <w:t>Аналіз підручників показав, що у них</w:t>
      </w:r>
      <w:r w:rsidR="007F0975" w:rsidRPr="0022058A">
        <w:rPr>
          <w:sz w:val="28"/>
          <w:szCs w:val="28"/>
        </w:rPr>
        <w:t xml:space="preserve"> переважно ігнорується </w:t>
      </w:r>
      <w:r w:rsidRPr="0022058A">
        <w:rPr>
          <w:sz w:val="28"/>
          <w:szCs w:val="28"/>
        </w:rPr>
        <w:t>соціокультурний компонент</w:t>
      </w:r>
      <w:r w:rsidR="007F0975" w:rsidRPr="0022058A">
        <w:rPr>
          <w:sz w:val="28"/>
          <w:szCs w:val="28"/>
        </w:rPr>
        <w:t xml:space="preserve">, бракує виховувальних текстів, пов’язаних із сьогоденням, реальним життям українців. Однією з причин такого стану є відірваність навчального процесу від реального існування мовного середовища, низький показник мотиваційного компонента організації пізнавальної діяльності учнів, нерозуміння й неусвідомлення учнями ролі й значення виучуваних на уроці синтаксичних понять у повсякденному житті. Не приділено належної уваги особливостям функціонування синтаксичних одиниць відповідно до ситуації спілкування та завдань комунікації, не </w:t>
      </w:r>
      <w:r w:rsidR="007F0975" w:rsidRPr="0022058A">
        <w:rPr>
          <w:sz w:val="28"/>
          <w:szCs w:val="28"/>
        </w:rPr>
        <w:lastRenderedPageBreak/>
        <w:t>показано можливості синтаксичної синонімії, що негативно позначається на формуванні в учнів умінь доцільно користуватися синтаксичними засобами української мови.</w:t>
      </w:r>
    </w:p>
    <w:p w:rsidR="007F0975" w:rsidRPr="0022058A" w:rsidRDefault="007F0975" w:rsidP="00736470">
      <w:pPr>
        <w:spacing w:line="360" w:lineRule="auto"/>
        <w:ind w:firstLine="709"/>
        <w:jc w:val="both"/>
        <w:rPr>
          <w:sz w:val="28"/>
          <w:szCs w:val="28"/>
        </w:rPr>
      </w:pPr>
      <w:r w:rsidRPr="0022058A">
        <w:rPr>
          <w:sz w:val="28"/>
          <w:szCs w:val="28"/>
        </w:rPr>
        <w:t>Непростий матеріал про порівняльні звороти та підрядні речення знаходить відображення у шкільних підручниках. Найкраще, на нашу думку, це викладено у підручнику з української мови для 9 кл. загальноосвітніх навчальних закладів (автори – С. Єрмоленко та В. Сичова): «Підрядне порівняльне потрібно відрізняти від порівняльного звороту. Підрядне порівняльне – це частина складнопідрядного речення, у якому є один або обидва головні члени. Хоча часто один із головних членів пропущений (найчастіше присудок), але він є в головній частині. На змістову потребу присудка вказують обставина і додаток у підрядному порівняльному і наяв</w:t>
      </w:r>
      <w:r w:rsidR="006C5691" w:rsidRPr="0022058A">
        <w:rPr>
          <w:sz w:val="28"/>
          <w:szCs w:val="28"/>
        </w:rPr>
        <w:t>ність іншого головного члена» [36</w:t>
      </w:r>
      <w:r w:rsidRPr="0022058A">
        <w:rPr>
          <w:sz w:val="28"/>
          <w:szCs w:val="28"/>
        </w:rPr>
        <w:t xml:space="preserve">, с. 117]. Названими авторами дібрано такі речення до вправ, які не викликають сумнівів – де зворот, а де підрядне порівняльне. </w:t>
      </w:r>
    </w:p>
    <w:p w:rsidR="007F0975" w:rsidRPr="0022058A" w:rsidRDefault="007F0975" w:rsidP="00736470">
      <w:pPr>
        <w:spacing w:line="360" w:lineRule="auto"/>
        <w:ind w:firstLine="709"/>
        <w:jc w:val="both"/>
        <w:rPr>
          <w:sz w:val="28"/>
          <w:szCs w:val="28"/>
        </w:rPr>
      </w:pPr>
      <w:r w:rsidRPr="0022058A">
        <w:rPr>
          <w:sz w:val="28"/>
          <w:szCs w:val="28"/>
        </w:rPr>
        <w:t>Заслуговує на увагу матеріал, викладений авторами О. Глазовою та Ю. Кузнецовим у підручнику з рідної мови для 8 кл.</w:t>
      </w:r>
      <w:r w:rsidR="006C5691" w:rsidRPr="0022058A">
        <w:rPr>
          <w:sz w:val="28"/>
          <w:szCs w:val="28"/>
        </w:rPr>
        <w:t xml:space="preserve"> [14</w:t>
      </w:r>
      <w:r w:rsidRPr="0022058A">
        <w:rPr>
          <w:sz w:val="28"/>
          <w:szCs w:val="28"/>
        </w:rPr>
        <w:t>, с. 122–127]. Ознайомлюючи учнів із порівняльними зворотами, автори звертають їхню увагу на синтаксичну функцію останніх (що це не лише обставина, а й означення), спонукають до лінгвістичних спостережень (з як</w:t>
      </w:r>
      <w:r w:rsidR="00796E43" w:rsidRPr="0022058A">
        <w:rPr>
          <w:sz w:val="28"/>
          <w:szCs w:val="28"/>
        </w:rPr>
        <w:t>ими членами речення пов’язані</w:t>
      </w:r>
      <w:r w:rsidRPr="0022058A">
        <w:rPr>
          <w:sz w:val="28"/>
          <w:szCs w:val="28"/>
        </w:rPr>
        <w:t xml:space="preserve"> порівняльні звороти), </w:t>
      </w:r>
      <w:r w:rsidR="00796E43" w:rsidRPr="0022058A">
        <w:rPr>
          <w:sz w:val="28"/>
          <w:szCs w:val="28"/>
        </w:rPr>
        <w:t>пропонують</w:t>
      </w:r>
      <w:r w:rsidRPr="0022058A">
        <w:rPr>
          <w:sz w:val="28"/>
          <w:szCs w:val="28"/>
        </w:rPr>
        <w:t xml:space="preserve"> творчі завдання на використання названих одиниць в усному описі картини, письмовому описі улюбленого літературного героя, природи тощо. Особливу увагу звернено на виділення порівняльних зворотів пунктуаційно (коли кома ставиться / не ставиться), на їх відмежування від порівняльних присудків та прикладок із словом </w:t>
      </w:r>
      <w:r w:rsidRPr="0022058A">
        <w:rPr>
          <w:i/>
          <w:sz w:val="28"/>
          <w:szCs w:val="28"/>
        </w:rPr>
        <w:t>як.</w:t>
      </w:r>
      <w:r w:rsidRPr="0022058A">
        <w:rPr>
          <w:sz w:val="28"/>
          <w:szCs w:val="28"/>
        </w:rPr>
        <w:t xml:space="preserve"> Цікавим є те, що учнів закликають позбутися мовних штампів – «заяложених» порівнянь, натомість користуватися «сві</w:t>
      </w:r>
      <w:r w:rsidR="006C5691" w:rsidRPr="0022058A">
        <w:rPr>
          <w:sz w:val="28"/>
          <w:szCs w:val="28"/>
        </w:rPr>
        <w:t>жими» відповідниками</w:t>
      </w:r>
      <w:r w:rsidRPr="0022058A">
        <w:rPr>
          <w:sz w:val="28"/>
          <w:szCs w:val="28"/>
        </w:rPr>
        <w:t xml:space="preserve">. </w:t>
      </w:r>
    </w:p>
    <w:p w:rsidR="007F0975" w:rsidRPr="0022058A" w:rsidRDefault="00796E43" w:rsidP="00736470">
      <w:pPr>
        <w:spacing w:line="360" w:lineRule="auto"/>
        <w:ind w:firstLine="709"/>
        <w:jc w:val="both"/>
        <w:rPr>
          <w:sz w:val="28"/>
          <w:szCs w:val="28"/>
        </w:rPr>
      </w:pPr>
      <w:r w:rsidRPr="0022058A">
        <w:rPr>
          <w:sz w:val="28"/>
          <w:szCs w:val="28"/>
        </w:rPr>
        <w:t xml:space="preserve">У </w:t>
      </w:r>
      <w:r w:rsidR="007F0975" w:rsidRPr="0022058A">
        <w:rPr>
          <w:sz w:val="28"/>
          <w:szCs w:val="28"/>
        </w:rPr>
        <w:t>підручник</w:t>
      </w:r>
      <w:r w:rsidRPr="0022058A">
        <w:rPr>
          <w:sz w:val="28"/>
          <w:szCs w:val="28"/>
        </w:rPr>
        <w:t>у</w:t>
      </w:r>
      <w:r w:rsidR="007F0975" w:rsidRPr="0022058A">
        <w:rPr>
          <w:sz w:val="28"/>
          <w:szCs w:val="28"/>
        </w:rPr>
        <w:t xml:space="preserve"> з української мов</w:t>
      </w:r>
      <w:r w:rsidR="006C5691" w:rsidRPr="0022058A">
        <w:rPr>
          <w:sz w:val="28"/>
          <w:szCs w:val="28"/>
        </w:rPr>
        <w:t xml:space="preserve">и для 9 класу </w:t>
      </w:r>
      <w:r w:rsidRPr="0022058A">
        <w:rPr>
          <w:sz w:val="28"/>
          <w:szCs w:val="28"/>
        </w:rPr>
        <w:t>(автори</w:t>
      </w:r>
      <w:r w:rsidR="00D875D9">
        <w:rPr>
          <w:sz w:val="28"/>
          <w:szCs w:val="28"/>
          <w:lang w:val="ru-RU"/>
        </w:rPr>
        <w:t> </w:t>
      </w:r>
      <w:r w:rsidRPr="0022058A">
        <w:rPr>
          <w:sz w:val="28"/>
          <w:szCs w:val="28"/>
        </w:rPr>
        <w:t xml:space="preserve"> ̶ О. Глазова, Ю. Кузнецов) у</w:t>
      </w:r>
      <w:r w:rsidR="007F0975" w:rsidRPr="0022058A">
        <w:rPr>
          <w:sz w:val="28"/>
          <w:szCs w:val="28"/>
        </w:rPr>
        <w:t xml:space="preserve"> визначенні йдеться і про те, що порівняльна частина може </w:t>
      </w:r>
      <w:r w:rsidR="007F0975" w:rsidRPr="0022058A">
        <w:rPr>
          <w:sz w:val="28"/>
          <w:szCs w:val="28"/>
        </w:rPr>
        <w:lastRenderedPageBreak/>
        <w:t>бути неповним реченням із пропущеним присудком (</w:t>
      </w:r>
      <w:r w:rsidR="007F0975" w:rsidRPr="0022058A">
        <w:rPr>
          <w:i/>
          <w:sz w:val="28"/>
          <w:szCs w:val="28"/>
        </w:rPr>
        <w:t>Я стрів тебе, як день волошку в житі</w:t>
      </w:r>
      <w:r w:rsidR="007F0975" w:rsidRPr="0022058A">
        <w:rPr>
          <w:sz w:val="28"/>
          <w:szCs w:val="28"/>
        </w:rPr>
        <w:t xml:space="preserve">), хоча не зазначається, на які критерії треба звернути увагу, щоб відмежувати таке речення від порівняльних зворотів. Лише спонукають поміркувати, як це зробити. </w:t>
      </w:r>
    </w:p>
    <w:p w:rsidR="007F0975" w:rsidRPr="0022058A" w:rsidRDefault="007F0975" w:rsidP="00736470">
      <w:pPr>
        <w:spacing w:line="360" w:lineRule="auto"/>
        <w:ind w:firstLine="709"/>
        <w:jc w:val="both"/>
        <w:rPr>
          <w:sz w:val="28"/>
          <w:szCs w:val="28"/>
        </w:rPr>
      </w:pPr>
      <w:r w:rsidRPr="0022058A">
        <w:rPr>
          <w:sz w:val="28"/>
          <w:szCs w:val="28"/>
        </w:rPr>
        <w:t xml:space="preserve">Слушно ввести у навчальний текст кількома реченнями критерії, про які йшлося вище, а не покладатися на вчителя, який сам пояснить дітям труднощі у розмежуванні названих одиниць. </w:t>
      </w:r>
    </w:p>
    <w:p w:rsidR="007F0975" w:rsidRPr="0022058A" w:rsidRDefault="007F0975" w:rsidP="00736470">
      <w:pPr>
        <w:spacing w:line="360" w:lineRule="auto"/>
        <w:ind w:firstLine="709"/>
        <w:jc w:val="both"/>
        <w:rPr>
          <w:sz w:val="28"/>
          <w:szCs w:val="28"/>
        </w:rPr>
      </w:pPr>
      <w:r w:rsidRPr="0022058A">
        <w:rPr>
          <w:sz w:val="28"/>
          <w:szCs w:val="28"/>
        </w:rPr>
        <w:t xml:space="preserve">Аналіз творчих робіт учнів засвідчив, що несформованість синтаксичних умінь значно ускладнює роботу над виробленням в учнів </w:t>
      </w:r>
      <w:r w:rsidR="00D875D9" w:rsidRPr="00D875D9">
        <w:rPr>
          <w:sz w:val="28"/>
          <w:szCs w:val="28"/>
        </w:rPr>
        <w:t xml:space="preserve">       </w:t>
      </w:r>
      <w:r w:rsidRPr="0022058A">
        <w:rPr>
          <w:sz w:val="28"/>
          <w:szCs w:val="28"/>
        </w:rPr>
        <w:t xml:space="preserve">8-9 класів важливих текстотворчих умінь. Восьмикласники відчувають утруднення у висловленні власної думки, вираженні особистісної позиції, побудові зв’язних висловлювань відповідно до ситуації спілкування та завдань комунікації. Найтиповішими пунктуаційними помилками є розділові знаки при вставних словах, однорідних, відокремлених членах речення. Такі результати свідчать, що у практиці реалізації комунікативно-діяльнісного, особистісно орієнтованого, компетентнісного підходів до вивчення синтаксису відсутня чітка система організації роботи. </w:t>
      </w:r>
    </w:p>
    <w:p w:rsidR="007F0975" w:rsidRPr="0022058A" w:rsidRDefault="007F0975" w:rsidP="00736470">
      <w:pPr>
        <w:spacing w:line="360" w:lineRule="auto"/>
        <w:ind w:firstLine="709"/>
        <w:jc w:val="both"/>
        <w:rPr>
          <w:sz w:val="28"/>
          <w:szCs w:val="28"/>
        </w:rPr>
      </w:pPr>
      <w:r w:rsidRPr="0022058A">
        <w:rPr>
          <w:sz w:val="28"/>
          <w:szCs w:val="28"/>
        </w:rPr>
        <w:t>Отже, на основі аналізу лінгвістичної, психолого-педагогічної, методичної літератури, спостереження за навчальним процесом вивчення синтаксису в 8</w:t>
      </w:r>
      <w:r w:rsidRPr="0022058A">
        <w:rPr>
          <w:sz w:val="28"/>
          <w:szCs w:val="28"/>
        </w:rPr>
        <w:noBreakHyphen/>
        <w:t xml:space="preserve">9 класах, результатів анкетування вчителів визначено вихідні положення дослідження, а саме: </w:t>
      </w:r>
    </w:p>
    <w:p w:rsidR="007F0975" w:rsidRPr="0022058A" w:rsidRDefault="007F0975" w:rsidP="00736470">
      <w:pPr>
        <w:spacing w:line="360" w:lineRule="auto"/>
        <w:ind w:firstLine="709"/>
        <w:jc w:val="both"/>
        <w:rPr>
          <w:sz w:val="28"/>
          <w:szCs w:val="28"/>
        </w:rPr>
      </w:pPr>
      <w:r w:rsidRPr="0022058A">
        <w:rPr>
          <w:sz w:val="28"/>
          <w:szCs w:val="28"/>
        </w:rPr>
        <w:t xml:space="preserve">- посилення уваги до комунікативного аспекту вивчення синтаксису; </w:t>
      </w:r>
    </w:p>
    <w:p w:rsidR="007F0975" w:rsidRPr="0022058A" w:rsidRDefault="00796E43" w:rsidP="00736470">
      <w:pPr>
        <w:spacing w:line="360" w:lineRule="auto"/>
        <w:ind w:firstLine="709"/>
        <w:jc w:val="both"/>
        <w:rPr>
          <w:sz w:val="28"/>
          <w:szCs w:val="28"/>
        </w:rPr>
      </w:pPr>
      <w:r w:rsidRPr="0022058A">
        <w:rPr>
          <w:sz w:val="28"/>
          <w:szCs w:val="28"/>
        </w:rPr>
        <w:t>- </w:t>
      </w:r>
      <w:r w:rsidR="007F0975" w:rsidRPr="0022058A">
        <w:rPr>
          <w:sz w:val="28"/>
          <w:szCs w:val="28"/>
        </w:rPr>
        <w:t xml:space="preserve">єдність структурно-семантичного й функціонально-комунікативного опису в процесі вивчення синтаксичних одиниць; </w:t>
      </w:r>
    </w:p>
    <w:p w:rsidR="007F0975" w:rsidRPr="0022058A" w:rsidRDefault="007F0975" w:rsidP="00736470">
      <w:pPr>
        <w:spacing w:line="360" w:lineRule="auto"/>
        <w:ind w:firstLine="709"/>
        <w:jc w:val="both"/>
        <w:rPr>
          <w:sz w:val="28"/>
          <w:szCs w:val="28"/>
        </w:rPr>
      </w:pPr>
      <w:r w:rsidRPr="0022058A">
        <w:rPr>
          <w:sz w:val="28"/>
          <w:szCs w:val="28"/>
        </w:rPr>
        <w:t xml:space="preserve">- упровадження інтерактивних технологій навчання; </w:t>
      </w:r>
    </w:p>
    <w:p w:rsidR="007F0975" w:rsidRPr="0022058A" w:rsidRDefault="00796E43" w:rsidP="00736470">
      <w:pPr>
        <w:spacing w:line="360" w:lineRule="auto"/>
        <w:ind w:firstLine="709"/>
        <w:jc w:val="both"/>
        <w:rPr>
          <w:sz w:val="28"/>
          <w:szCs w:val="28"/>
        </w:rPr>
      </w:pPr>
      <w:r w:rsidRPr="0022058A">
        <w:rPr>
          <w:sz w:val="28"/>
          <w:szCs w:val="28"/>
        </w:rPr>
        <w:t>- </w:t>
      </w:r>
      <w:r w:rsidR="007F0975" w:rsidRPr="0022058A">
        <w:rPr>
          <w:sz w:val="28"/>
          <w:szCs w:val="28"/>
        </w:rPr>
        <w:t xml:space="preserve">систематичне, цілеспрямоване застосування системи комплексних, конструктивних, мовленнєвих і комунікативних вправ, спрямованих на формування вмінь комунікативно виправдано вживати різні типи синтаксичних одиниць у власному мовленні. </w:t>
      </w:r>
    </w:p>
    <w:p w:rsidR="007F0975" w:rsidRPr="0022058A" w:rsidRDefault="007F0975" w:rsidP="00736470">
      <w:pPr>
        <w:spacing w:line="360" w:lineRule="auto"/>
        <w:ind w:firstLine="709"/>
        <w:jc w:val="both"/>
        <w:rPr>
          <w:sz w:val="28"/>
          <w:szCs w:val="28"/>
        </w:rPr>
      </w:pPr>
      <w:r w:rsidRPr="0022058A">
        <w:rPr>
          <w:sz w:val="28"/>
          <w:szCs w:val="28"/>
        </w:rPr>
        <w:t xml:space="preserve">З’ясовано, що вивчення синтаксичних одиниць має здійснюватись за </w:t>
      </w:r>
      <w:r w:rsidRPr="0022058A">
        <w:rPr>
          <w:sz w:val="28"/>
          <w:szCs w:val="28"/>
        </w:rPr>
        <w:lastRenderedPageBreak/>
        <w:t xml:space="preserve">такими етапами: </w:t>
      </w:r>
    </w:p>
    <w:p w:rsidR="007F0975" w:rsidRPr="0022058A" w:rsidRDefault="007F0975" w:rsidP="00736470">
      <w:pPr>
        <w:pStyle w:val="a5"/>
        <w:numPr>
          <w:ilvl w:val="0"/>
          <w:numId w:val="29"/>
        </w:numPr>
        <w:spacing w:line="360" w:lineRule="auto"/>
        <w:ind w:left="0" w:firstLine="709"/>
        <w:rPr>
          <w:sz w:val="28"/>
          <w:szCs w:val="28"/>
        </w:rPr>
      </w:pPr>
      <w:r w:rsidRPr="0022058A">
        <w:rPr>
          <w:sz w:val="28"/>
          <w:szCs w:val="28"/>
        </w:rPr>
        <w:t xml:space="preserve">усвідомлення лінгвістичної сутності синтаксичної одиниці, з’ясування її комунікативної функції на основі аналізу тексту; </w:t>
      </w:r>
    </w:p>
    <w:p w:rsidR="007F0975" w:rsidRPr="0022058A" w:rsidRDefault="007F0975" w:rsidP="00736470">
      <w:pPr>
        <w:pStyle w:val="a5"/>
        <w:numPr>
          <w:ilvl w:val="0"/>
          <w:numId w:val="29"/>
        </w:numPr>
        <w:spacing w:line="360" w:lineRule="auto"/>
        <w:ind w:left="0" w:firstLine="709"/>
        <w:rPr>
          <w:sz w:val="28"/>
          <w:szCs w:val="28"/>
        </w:rPr>
      </w:pPr>
      <w:r w:rsidRPr="0022058A">
        <w:rPr>
          <w:sz w:val="28"/>
          <w:szCs w:val="28"/>
        </w:rPr>
        <w:t xml:space="preserve">формування навичок побудови синтаксичних конструкцій за заданими характеристиками для конкретних комунікативних актів; </w:t>
      </w:r>
    </w:p>
    <w:p w:rsidR="007F0975" w:rsidRPr="0022058A" w:rsidRDefault="007F0975" w:rsidP="00736470">
      <w:pPr>
        <w:pStyle w:val="a5"/>
        <w:numPr>
          <w:ilvl w:val="0"/>
          <w:numId w:val="29"/>
        </w:numPr>
        <w:spacing w:line="360" w:lineRule="auto"/>
        <w:ind w:left="0" w:firstLine="709"/>
        <w:rPr>
          <w:sz w:val="28"/>
          <w:szCs w:val="28"/>
        </w:rPr>
      </w:pPr>
      <w:r w:rsidRPr="0022058A">
        <w:rPr>
          <w:sz w:val="28"/>
          <w:szCs w:val="28"/>
        </w:rPr>
        <w:t xml:space="preserve">створення власних висловлень відповідно до завдань і ситуації спілкування. </w:t>
      </w:r>
    </w:p>
    <w:p w:rsidR="007F0975" w:rsidRPr="0022058A" w:rsidRDefault="007F0975" w:rsidP="00736470">
      <w:pPr>
        <w:spacing w:line="360" w:lineRule="auto"/>
        <w:ind w:firstLine="709"/>
        <w:jc w:val="both"/>
        <w:rPr>
          <w:sz w:val="28"/>
          <w:szCs w:val="28"/>
        </w:rPr>
      </w:pPr>
      <w:r w:rsidRPr="0022058A">
        <w:rPr>
          <w:sz w:val="28"/>
          <w:szCs w:val="28"/>
        </w:rPr>
        <w:t xml:space="preserve">Досліджено, що якщо в системі роботи передбачити функційність синтаксичних одиниць різних рівнів, </w:t>
      </w:r>
      <w:r w:rsidR="00902B6E" w:rsidRPr="0022058A">
        <w:rPr>
          <w:sz w:val="28"/>
          <w:szCs w:val="28"/>
        </w:rPr>
        <w:t>учні</w:t>
      </w:r>
      <w:r w:rsidRPr="0022058A">
        <w:rPr>
          <w:sz w:val="28"/>
          <w:szCs w:val="28"/>
        </w:rPr>
        <w:t xml:space="preserve"> зрозуміють, наскільки важливо правильно, точно, виразно й переконливо формулювати свої думки, розвиватимуть логічне критичне мислення, вчитимуться правильно й комунікативно доцільно користуватися синтаксичними синонімічними засобами у різних життєво важливих ситуаціях. Відповідно учні ефективно збагачуватимуть синтаксичний лад власного мовлення, удосконалять пунктуаційну грамотність. Вивчення синтаксису може й повинно стати стимулом для формування пізнавального інтересу в учнів. </w:t>
      </w:r>
    </w:p>
    <w:p w:rsidR="007F0975" w:rsidRPr="0022058A" w:rsidRDefault="007F0975" w:rsidP="00736470">
      <w:pPr>
        <w:spacing w:line="360" w:lineRule="auto"/>
        <w:ind w:firstLine="709"/>
        <w:jc w:val="both"/>
        <w:rPr>
          <w:sz w:val="28"/>
          <w:szCs w:val="28"/>
        </w:rPr>
      </w:pPr>
      <w:r w:rsidRPr="0022058A">
        <w:rPr>
          <w:sz w:val="28"/>
          <w:szCs w:val="28"/>
        </w:rPr>
        <w:t xml:space="preserve">Отже, необхідно поглиблювати знання учнів про особливості функціонування синтаксичних одиниць у різних комунікативних умовах відповідно до мети і завдань спілкування; розвивати комунікативні уміння й навички із синтаксису. </w:t>
      </w:r>
    </w:p>
    <w:p w:rsidR="007F0975" w:rsidRPr="0022058A" w:rsidRDefault="007F0975" w:rsidP="00736470">
      <w:pPr>
        <w:spacing w:line="360" w:lineRule="auto"/>
        <w:ind w:firstLine="720"/>
        <w:jc w:val="both"/>
        <w:rPr>
          <w:sz w:val="28"/>
          <w:szCs w:val="28"/>
        </w:rPr>
      </w:pPr>
    </w:p>
    <w:p w:rsidR="000A160E" w:rsidRPr="0022058A" w:rsidRDefault="000A160E" w:rsidP="00736470">
      <w:pPr>
        <w:spacing w:line="360" w:lineRule="auto"/>
        <w:ind w:firstLine="720"/>
        <w:jc w:val="both"/>
        <w:rPr>
          <w:sz w:val="28"/>
          <w:szCs w:val="28"/>
        </w:rPr>
      </w:pPr>
    </w:p>
    <w:p w:rsidR="007F0975" w:rsidRPr="0022058A" w:rsidRDefault="007F0975" w:rsidP="000A160E">
      <w:pPr>
        <w:spacing w:line="360" w:lineRule="auto"/>
        <w:ind w:firstLine="720"/>
        <w:jc w:val="both"/>
        <w:rPr>
          <w:sz w:val="28"/>
          <w:szCs w:val="28"/>
        </w:rPr>
      </w:pPr>
    </w:p>
    <w:p w:rsidR="007F0975" w:rsidRPr="0022058A" w:rsidRDefault="007F0975" w:rsidP="000A160E">
      <w:pPr>
        <w:spacing w:line="360" w:lineRule="auto"/>
        <w:ind w:firstLine="720"/>
        <w:jc w:val="both"/>
        <w:rPr>
          <w:b/>
          <w:sz w:val="28"/>
          <w:szCs w:val="28"/>
        </w:rPr>
      </w:pPr>
      <w:r w:rsidRPr="0022058A">
        <w:rPr>
          <w:b/>
          <w:sz w:val="28"/>
          <w:szCs w:val="28"/>
        </w:rPr>
        <w:t>3.2. Систе</w:t>
      </w:r>
      <w:r w:rsidR="000A160E" w:rsidRPr="0022058A">
        <w:rPr>
          <w:b/>
          <w:sz w:val="28"/>
          <w:szCs w:val="28"/>
        </w:rPr>
        <w:t>ма завдань та вправ, спрямована</w:t>
      </w:r>
      <w:r w:rsidRPr="0022058A">
        <w:rPr>
          <w:b/>
          <w:sz w:val="28"/>
          <w:szCs w:val="28"/>
        </w:rPr>
        <w:t xml:space="preserve"> на формування синтаксичної компетентності учнів 8-9 класів</w:t>
      </w:r>
    </w:p>
    <w:p w:rsidR="007F0975" w:rsidRPr="0022058A" w:rsidRDefault="007F0975" w:rsidP="000A160E">
      <w:pPr>
        <w:spacing w:line="360" w:lineRule="auto"/>
        <w:ind w:firstLine="720"/>
        <w:jc w:val="both"/>
        <w:rPr>
          <w:sz w:val="28"/>
          <w:szCs w:val="28"/>
        </w:rPr>
      </w:pPr>
    </w:p>
    <w:p w:rsidR="007F0975" w:rsidRPr="0022058A" w:rsidRDefault="007F0975"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 xml:space="preserve">Результативність всебічного розвитку мовної особистості учнів залежить від низки педагогічних ідей, які уможливлюють цей розвиток на різних рівнях його організації. Провідними серед них є такі положення: реалізація компетентнісного підходу в освітньому процесі; використання </w:t>
      </w:r>
      <w:r w:rsidRPr="0022058A">
        <w:rPr>
          <w:sz w:val="28"/>
          <w:szCs w:val="28"/>
          <w:lang w:eastAsia="ru-RU" w:bidi="ar-SA"/>
        </w:rPr>
        <w:lastRenderedPageBreak/>
        <w:t>дидактичного матеріалу, дібраного на високому навчально-методичному рівні; принцип єдності навчання, розвитку й виховання особистості; стимулювання навчальної співпраці тощо.</w:t>
      </w:r>
    </w:p>
    <w:p w:rsidR="000A160E" w:rsidRPr="0022058A" w:rsidRDefault="000A160E" w:rsidP="00736470">
      <w:pPr>
        <w:widowControl/>
        <w:shd w:val="clear" w:color="auto" w:fill="FFFFFF"/>
        <w:autoSpaceDE/>
        <w:autoSpaceDN/>
        <w:spacing w:line="360" w:lineRule="auto"/>
        <w:ind w:firstLine="709"/>
        <w:jc w:val="both"/>
        <w:rPr>
          <w:sz w:val="28"/>
          <w:szCs w:val="28"/>
          <w:lang w:eastAsia="ru-RU" w:bidi="ar-SA"/>
        </w:rPr>
      </w:pPr>
      <w:r w:rsidRPr="0022058A">
        <w:rPr>
          <w:sz w:val="28"/>
          <w:szCs w:val="28"/>
          <w:lang w:eastAsia="ru-RU" w:bidi="ar-SA"/>
        </w:rPr>
        <w:t xml:space="preserve">Оволодіння синтаксичними нормами української мови є одним із важливих елементів загальноосвітньої підготовки учнів. </w:t>
      </w:r>
    </w:p>
    <w:p w:rsidR="007F0975" w:rsidRPr="0022058A" w:rsidRDefault="000A160E"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Система</w:t>
      </w:r>
      <w:r w:rsidR="007F0975" w:rsidRPr="0022058A">
        <w:rPr>
          <w:sz w:val="28"/>
          <w:szCs w:val="28"/>
          <w:lang w:val="ru-RU" w:eastAsia="ru-RU" w:bidi="ar-SA"/>
        </w:rPr>
        <w:t xml:space="preserve"> мовленнєвих завдань </w:t>
      </w:r>
      <w:r w:rsidRPr="0022058A">
        <w:rPr>
          <w:sz w:val="28"/>
          <w:szCs w:val="28"/>
          <w:lang w:val="ru-RU" w:eastAsia="ru-RU" w:bidi="ar-SA"/>
        </w:rPr>
        <w:t>має бути спрямована</w:t>
      </w:r>
      <w:r w:rsidR="007F0975" w:rsidRPr="0022058A">
        <w:rPr>
          <w:sz w:val="28"/>
          <w:szCs w:val="28"/>
          <w:lang w:val="ru-RU" w:eastAsia="ru-RU" w:bidi="ar-SA"/>
        </w:rPr>
        <w:t xml:space="preserve"> на формування в учнів </w:t>
      </w:r>
      <w:proofErr w:type="gramStart"/>
      <w:r w:rsidR="007F0975" w:rsidRPr="0022058A">
        <w:rPr>
          <w:sz w:val="28"/>
          <w:szCs w:val="28"/>
          <w:lang w:val="ru-RU" w:eastAsia="ru-RU" w:bidi="ar-SA"/>
        </w:rPr>
        <w:t>таких</w:t>
      </w:r>
      <w:proofErr w:type="gramEnd"/>
      <w:r w:rsidR="007F0975" w:rsidRPr="0022058A">
        <w:rPr>
          <w:sz w:val="28"/>
          <w:szCs w:val="28"/>
          <w:lang w:val="ru-RU" w:eastAsia="ru-RU" w:bidi="ar-SA"/>
        </w:rPr>
        <w:t xml:space="preserve"> умінь: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 розпізнавати складні синтаксичні конструкції в навчальному тексті </w:t>
      </w:r>
      <w:proofErr w:type="gramStart"/>
      <w:r w:rsidRPr="0022058A">
        <w:rPr>
          <w:sz w:val="28"/>
          <w:szCs w:val="28"/>
          <w:lang w:val="ru-RU" w:eastAsia="ru-RU" w:bidi="ar-SA"/>
        </w:rPr>
        <w:t>соц</w:t>
      </w:r>
      <w:proofErr w:type="gramEnd"/>
      <w:r w:rsidRPr="0022058A">
        <w:rPr>
          <w:sz w:val="28"/>
          <w:szCs w:val="28"/>
          <w:lang w:val="ru-RU" w:eastAsia="ru-RU" w:bidi="ar-SA"/>
        </w:rPr>
        <w:t xml:space="preserve">іокультурної тематики, в усних висловленнях;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усвідомлювати лінгвістичну природу цих речень та осмислювати комунікативну роль ї</w:t>
      </w:r>
      <w:proofErr w:type="gramStart"/>
      <w:r w:rsidRPr="0022058A">
        <w:rPr>
          <w:sz w:val="28"/>
          <w:szCs w:val="28"/>
          <w:lang w:val="ru-RU" w:eastAsia="ru-RU" w:bidi="ar-SA"/>
        </w:rPr>
        <w:t>х</w:t>
      </w:r>
      <w:proofErr w:type="gramEnd"/>
      <w:r w:rsidRPr="0022058A">
        <w:rPr>
          <w:sz w:val="28"/>
          <w:szCs w:val="28"/>
          <w:lang w:val="ru-RU" w:eastAsia="ru-RU" w:bidi="ar-SA"/>
        </w:rPr>
        <w:t xml:space="preserve"> у писемному й усному мовленні.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Передбачені завдання на основі опорного навчального матеріалу (аналіз текстів </w:t>
      </w:r>
      <w:proofErr w:type="gramStart"/>
      <w:r w:rsidRPr="0022058A">
        <w:rPr>
          <w:sz w:val="28"/>
          <w:szCs w:val="28"/>
          <w:lang w:val="ru-RU" w:eastAsia="ru-RU" w:bidi="ar-SA"/>
        </w:rPr>
        <w:t>р</w:t>
      </w:r>
      <w:proofErr w:type="gramEnd"/>
      <w:r w:rsidRPr="0022058A">
        <w:rPr>
          <w:sz w:val="28"/>
          <w:szCs w:val="28"/>
          <w:lang w:val="ru-RU" w:eastAsia="ru-RU" w:bidi="ar-SA"/>
        </w:rPr>
        <w:t xml:space="preserve">ізних типів, стилів і жанрів мовлення; редагування текстів; навчальний переклад; створення висловлень на основі тексту), які сприяють удосконаленню вмінь </w:t>
      </w:r>
      <w:r w:rsidR="000A160E" w:rsidRPr="0022058A">
        <w:rPr>
          <w:sz w:val="28"/>
          <w:szCs w:val="28"/>
          <w:lang w:val="ru-RU" w:eastAsia="ru-RU" w:bidi="ar-SA"/>
        </w:rPr>
        <w:t>учнів</w:t>
      </w:r>
      <w:r w:rsidRPr="0022058A">
        <w:rPr>
          <w:sz w:val="28"/>
          <w:szCs w:val="28"/>
          <w:lang w:val="ru-RU" w:eastAsia="ru-RU" w:bidi="ar-SA"/>
        </w:rPr>
        <w:t xml:space="preserve"> у репродуктивних і продуктивних видах мовленнєвої діяльності.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Ситуаційні, творчі завдання спрямовані на формування вмінь добирати комунікативно </w:t>
      </w:r>
      <w:proofErr w:type="gramStart"/>
      <w:r w:rsidRPr="0022058A">
        <w:rPr>
          <w:sz w:val="28"/>
          <w:szCs w:val="28"/>
          <w:lang w:val="ru-RU" w:eastAsia="ru-RU" w:bidi="ar-SA"/>
        </w:rPr>
        <w:t>доц</w:t>
      </w:r>
      <w:proofErr w:type="gramEnd"/>
      <w:r w:rsidRPr="0022058A">
        <w:rPr>
          <w:sz w:val="28"/>
          <w:szCs w:val="28"/>
          <w:lang w:val="ru-RU" w:eastAsia="ru-RU" w:bidi="ar-SA"/>
        </w:rPr>
        <w:t xml:space="preserve">ільні синтаксичні засоби мови та оперувати ними для розв’язання завдань комунікації в непідготовлених висловленнях.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Запитання, сформульовані до навчальних текстів </w:t>
      </w:r>
      <w:proofErr w:type="gramStart"/>
      <w:r w:rsidRPr="0022058A">
        <w:rPr>
          <w:sz w:val="28"/>
          <w:szCs w:val="28"/>
          <w:lang w:val="ru-RU" w:eastAsia="ru-RU" w:bidi="ar-SA"/>
        </w:rPr>
        <w:t>соц</w:t>
      </w:r>
      <w:proofErr w:type="gramEnd"/>
      <w:r w:rsidRPr="0022058A">
        <w:rPr>
          <w:sz w:val="28"/>
          <w:szCs w:val="28"/>
          <w:lang w:val="ru-RU" w:eastAsia="ru-RU" w:bidi="ar-SA"/>
        </w:rPr>
        <w:t xml:space="preserve">іокультурної тематики, дають змогу з’ясувати залежність використаних автором мовних одиниць від змісту, типу й стилю мовлення. </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Конструктивні вправи сприяють усвідомленню структури синтаксичних конструкцій, формуванню вмінь учнів створювати </w:t>
      </w:r>
      <w:proofErr w:type="gramStart"/>
      <w:r w:rsidRPr="0022058A">
        <w:rPr>
          <w:sz w:val="28"/>
          <w:szCs w:val="28"/>
          <w:lang w:val="ru-RU" w:eastAsia="ru-RU" w:bidi="ar-SA"/>
        </w:rPr>
        <w:t>р</w:t>
      </w:r>
      <w:proofErr w:type="gramEnd"/>
      <w:r w:rsidRPr="0022058A">
        <w:rPr>
          <w:sz w:val="28"/>
          <w:szCs w:val="28"/>
          <w:lang w:val="ru-RU" w:eastAsia="ru-RU" w:bidi="ar-SA"/>
        </w:rPr>
        <w:t>ізні моделі складних речень і доцільно використовувати їх у власному мовленні.</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Прагнення до ефективності в процесі оволодіння мовним матеріалом</w:t>
      </w:r>
      <w:r w:rsidRPr="0022058A">
        <w:rPr>
          <w:sz w:val="28"/>
          <w:szCs w:val="28"/>
          <w:lang w:val="ru-RU" w:eastAsia="ru-RU" w:bidi="ar-SA"/>
        </w:rPr>
        <w:br/>
        <w:t xml:space="preserve">вимагає від учителя застосування таких форм навчальної діяльності, що сприяють активізації </w:t>
      </w:r>
      <w:proofErr w:type="gramStart"/>
      <w:r w:rsidRPr="0022058A">
        <w:rPr>
          <w:sz w:val="28"/>
          <w:szCs w:val="28"/>
          <w:lang w:val="ru-RU" w:eastAsia="ru-RU" w:bidi="ar-SA"/>
        </w:rPr>
        <w:t>п</w:t>
      </w:r>
      <w:proofErr w:type="gramEnd"/>
      <w:r w:rsidRPr="0022058A">
        <w:rPr>
          <w:sz w:val="28"/>
          <w:szCs w:val="28"/>
          <w:lang w:val="ru-RU" w:eastAsia="ru-RU" w:bidi="ar-SA"/>
        </w:rPr>
        <w:t xml:space="preserve">ізнавальної діяльності школярів. До них належать види завдань, що зацікавлюють учнів, поєднують процес навчання з життям, спонукають до практичного застосування набутих знань. </w:t>
      </w:r>
      <w:proofErr w:type="gramStart"/>
      <w:r w:rsidRPr="0022058A">
        <w:rPr>
          <w:sz w:val="28"/>
          <w:szCs w:val="28"/>
          <w:lang w:val="ru-RU" w:eastAsia="ru-RU" w:bidi="ar-SA"/>
        </w:rPr>
        <w:t>У</w:t>
      </w:r>
      <w:proofErr w:type="gramEnd"/>
      <w:r w:rsidRPr="0022058A">
        <w:rPr>
          <w:sz w:val="28"/>
          <w:szCs w:val="28"/>
          <w:lang w:val="ru-RU" w:eastAsia="ru-RU" w:bidi="ar-SA"/>
        </w:rPr>
        <w:t xml:space="preserve"> </w:t>
      </w:r>
      <w:proofErr w:type="gramStart"/>
      <w:r w:rsidRPr="0022058A">
        <w:rPr>
          <w:sz w:val="28"/>
          <w:szCs w:val="28"/>
          <w:lang w:val="ru-RU" w:eastAsia="ru-RU" w:bidi="ar-SA"/>
        </w:rPr>
        <w:t>такому</w:t>
      </w:r>
      <w:proofErr w:type="gramEnd"/>
      <w:r w:rsidRPr="0022058A">
        <w:rPr>
          <w:sz w:val="28"/>
          <w:szCs w:val="28"/>
          <w:lang w:val="ru-RU" w:eastAsia="ru-RU" w:bidi="ar-SA"/>
        </w:rPr>
        <w:t xml:space="preserve"> випадку </w:t>
      </w:r>
      <w:r w:rsidRPr="0022058A">
        <w:rPr>
          <w:sz w:val="28"/>
          <w:szCs w:val="28"/>
          <w:lang w:val="ru-RU" w:eastAsia="ru-RU" w:bidi="ar-SA"/>
        </w:rPr>
        <w:lastRenderedPageBreak/>
        <w:t>важливим є метод модулювання висловлювання. Він реалізується в ситуативних завданнях, що ґрунтуються на залежності висловлювання та його мовленнєвого оформлення від комунікативної ситуації.</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Розвиваючи в учнів уміння спі</w:t>
      </w:r>
      <w:proofErr w:type="gramStart"/>
      <w:r w:rsidRPr="0022058A">
        <w:rPr>
          <w:sz w:val="28"/>
          <w:szCs w:val="28"/>
          <w:lang w:val="ru-RU" w:eastAsia="ru-RU" w:bidi="ar-SA"/>
        </w:rPr>
        <w:t>вв</w:t>
      </w:r>
      <w:proofErr w:type="gramEnd"/>
      <w:r w:rsidRPr="0022058A">
        <w:rPr>
          <w:sz w:val="28"/>
          <w:szCs w:val="28"/>
          <w:lang w:val="ru-RU" w:eastAsia="ru-RU" w:bidi="ar-SA"/>
        </w:rPr>
        <w:t xml:space="preserve">ідносити зміст і форму висловлювань із мовленнєвою ситуацією, такі завдання структурують мислення, формують уміння вибирати найдоцільніший варіант мовного матеріалу залежно від конкретної мовленнєвої ситуації. </w:t>
      </w:r>
    </w:p>
    <w:p w:rsidR="000A160E"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 xml:space="preserve">Орфоепічне та інтонаційне оформлення для усного мовлення таке ж важливе й необхідне, як дотримання норм орфографії та пунктуації на письмі. Невміння чути та відтворювати у внутрішньому мовленні інтонацію, яка на письмі позначається розділовими знаками, є причиною втрат </w:t>
      </w:r>
      <w:proofErr w:type="gramStart"/>
      <w:r w:rsidRPr="0022058A">
        <w:rPr>
          <w:sz w:val="28"/>
          <w:szCs w:val="28"/>
          <w:lang w:val="ru-RU" w:eastAsia="ru-RU" w:bidi="ar-SA"/>
        </w:rPr>
        <w:t>п</w:t>
      </w:r>
      <w:proofErr w:type="gramEnd"/>
      <w:r w:rsidRPr="0022058A">
        <w:rPr>
          <w:sz w:val="28"/>
          <w:szCs w:val="28"/>
          <w:lang w:val="ru-RU" w:eastAsia="ru-RU" w:bidi="ar-SA"/>
        </w:rPr>
        <w:t xml:space="preserve">ід час сприйняття змісту написаного, численних пунктуаційних відхилень, невиразності, спрощенні творчих письмових робіт, уривчастості, непереконливості монологічного мовлення. </w:t>
      </w:r>
    </w:p>
    <w:p w:rsidR="007F0975" w:rsidRPr="0022058A" w:rsidRDefault="000A160E" w:rsidP="00736470">
      <w:pPr>
        <w:widowControl/>
        <w:shd w:val="clear" w:color="auto" w:fill="FFFFFF"/>
        <w:autoSpaceDE/>
        <w:autoSpaceDN/>
        <w:spacing w:line="360" w:lineRule="auto"/>
        <w:ind w:firstLine="709"/>
        <w:jc w:val="both"/>
        <w:rPr>
          <w:sz w:val="28"/>
          <w:szCs w:val="28"/>
          <w:lang w:val="ru-RU" w:eastAsia="ru-RU" w:bidi="ar-SA"/>
        </w:rPr>
      </w:pPr>
      <w:proofErr w:type="gramStart"/>
      <w:r w:rsidRPr="0022058A">
        <w:rPr>
          <w:sz w:val="28"/>
          <w:szCs w:val="28"/>
          <w:lang w:val="ru-RU" w:eastAsia="ru-RU" w:bidi="ar-SA"/>
        </w:rPr>
        <w:t>Вчитель повинен</w:t>
      </w:r>
      <w:r w:rsidR="0099294B" w:rsidRPr="0022058A">
        <w:rPr>
          <w:sz w:val="28"/>
          <w:szCs w:val="28"/>
          <w:lang w:val="ru-RU" w:eastAsia="ru-RU" w:bidi="ar-SA"/>
        </w:rPr>
        <w:t xml:space="preserve"> передбачити роботу</w:t>
      </w:r>
      <w:r w:rsidR="007F0975" w:rsidRPr="0022058A">
        <w:rPr>
          <w:sz w:val="28"/>
          <w:szCs w:val="28"/>
          <w:lang w:val="ru-RU" w:eastAsia="ru-RU" w:bidi="ar-SA"/>
        </w:rPr>
        <w:t xml:space="preserve"> над усіма елементами інтонації (силою, напрямом, швидкістю, тембром).</w:t>
      </w:r>
      <w:proofErr w:type="gramEnd"/>
      <w:r w:rsidR="007F0975" w:rsidRPr="0022058A">
        <w:rPr>
          <w:sz w:val="28"/>
          <w:szCs w:val="28"/>
          <w:lang w:val="ru-RU" w:eastAsia="ru-RU" w:bidi="ar-SA"/>
        </w:rPr>
        <w:t xml:space="preserve"> Учнів необхідно ознайомити з функціями інтонації: граматичною, комунікативною, експресивною, </w:t>
      </w:r>
      <w:proofErr w:type="gramStart"/>
      <w:r w:rsidR="007F0975" w:rsidRPr="0022058A">
        <w:rPr>
          <w:sz w:val="28"/>
          <w:szCs w:val="28"/>
          <w:lang w:val="ru-RU" w:eastAsia="ru-RU" w:bidi="ar-SA"/>
        </w:rPr>
        <w:t>модальною</w:t>
      </w:r>
      <w:proofErr w:type="gramEnd"/>
      <w:r w:rsidR="007F0975" w:rsidRPr="0022058A">
        <w:rPr>
          <w:sz w:val="28"/>
          <w:szCs w:val="28"/>
          <w:lang w:val="ru-RU" w:eastAsia="ru-RU" w:bidi="ar-SA"/>
        </w:rPr>
        <w:t>; виробити навички членування речень на синтагми.</w:t>
      </w:r>
    </w:p>
    <w:p w:rsidR="007F0975" w:rsidRPr="0022058A" w:rsidRDefault="007F0975" w:rsidP="00736470">
      <w:pPr>
        <w:widowControl/>
        <w:shd w:val="clear" w:color="auto" w:fill="FFFFFF"/>
        <w:autoSpaceDE/>
        <w:autoSpaceDN/>
        <w:spacing w:line="360" w:lineRule="auto"/>
        <w:ind w:firstLine="709"/>
        <w:jc w:val="both"/>
        <w:rPr>
          <w:sz w:val="28"/>
          <w:szCs w:val="28"/>
          <w:lang w:val="ru-RU" w:eastAsia="ru-RU" w:bidi="ar-SA"/>
        </w:rPr>
      </w:pPr>
      <w:r w:rsidRPr="0022058A">
        <w:rPr>
          <w:sz w:val="28"/>
          <w:szCs w:val="28"/>
          <w:lang w:val="ru-RU" w:eastAsia="ru-RU" w:bidi="ar-SA"/>
        </w:rPr>
        <w:t>У результаті опрацювання навчального матеріалу необхідно сформувати в учнів основні синтаксичні вміння й навички: визначати вид речення (просте, складне, двоскладне, односкладне тощо) та словосполучення, характеризувати особливості словосполучень і речень, доречно використовувати мовні засоби в процесі створення власних словосполучень і речень, редагувати тексти й речення, застосовувати знання з синтаксису в конкретних мовленнєвих ситуаці</w:t>
      </w:r>
      <w:proofErr w:type="gramStart"/>
      <w:r w:rsidRPr="0022058A">
        <w:rPr>
          <w:sz w:val="28"/>
          <w:szCs w:val="28"/>
          <w:lang w:val="ru-RU" w:eastAsia="ru-RU" w:bidi="ar-SA"/>
        </w:rPr>
        <w:t>ях та</w:t>
      </w:r>
      <w:proofErr w:type="gramEnd"/>
      <w:r w:rsidRPr="0022058A">
        <w:rPr>
          <w:sz w:val="28"/>
          <w:szCs w:val="28"/>
          <w:lang w:val="ru-RU" w:eastAsia="ru-RU" w:bidi="ar-SA"/>
        </w:rPr>
        <w:t xml:space="preserve"> ін. Із цією метою на уроках української мови використовують </w:t>
      </w:r>
      <w:proofErr w:type="gramStart"/>
      <w:r w:rsidRPr="0022058A">
        <w:rPr>
          <w:sz w:val="28"/>
          <w:szCs w:val="28"/>
          <w:lang w:val="ru-RU" w:eastAsia="ru-RU" w:bidi="ar-SA"/>
        </w:rPr>
        <w:t>р</w:t>
      </w:r>
      <w:proofErr w:type="gramEnd"/>
      <w:r w:rsidRPr="0022058A">
        <w:rPr>
          <w:sz w:val="28"/>
          <w:szCs w:val="28"/>
          <w:lang w:val="ru-RU" w:eastAsia="ru-RU" w:bidi="ar-SA"/>
        </w:rPr>
        <w:t>ізноманітний навчальний матеріал, що допомагає поглибити знання про синтаксичні одиниці.</w:t>
      </w:r>
    </w:p>
    <w:p w:rsidR="007F0975" w:rsidRPr="0022058A" w:rsidRDefault="007F0975" w:rsidP="00736470">
      <w:pPr>
        <w:spacing w:line="360" w:lineRule="auto"/>
        <w:ind w:firstLine="709"/>
        <w:jc w:val="both"/>
        <w:rPr>
          <w:sz w:val="28"/>
          <w:szCs w:val="28"/>
        </w:rPr>
      </w:pPr>
      <w:r w:rsidRPr="0022058A">
        <w:rPr>
          <w:sz w:val="28"/>
          <w:szCs w:val="28"/>
        </w:rPr>
        <w:t xml:space="preserve">Визначено, що синтаксична компетентність передбачає засвоєння й дотримання синтаксичних норм і сформованість на їх основі таких спеціальних умінь: </w:t>
      </w:r>
    </w:p>
    <w:p w:rsidR="007F0975" w:rsidRPr="0022058A" w:rsidRDefault="007F0975" w:rsidP="00BD76CB">
      <w:pPr>
        <w:pStyle w:val="a5"/>
        <w:numPr>
          <w:ilvl w:val="0"/>
          <w:numId w:val="37"/>
        </w:numPr>
        <w:spacing w:line="360" w:lineRule="auto"/>
        <w:ind w:left="709" w:hanging="709"/>
        <w:rPr>
          <w:sz w:val="28"/>
          <w:szCs w:val="28"/>
        </w:rPr>
      </w:pPr>
      <w:r w:rsidRPr="0022058A">
        <w:rPr>
          <w:sz w:val="28"/>
          <w:szCs w:val="28"/>
        </w:rPr>
        <w:lastRenderedPageBreak/>
        <w:t xml:space="preserve">визначати належність синтаксичних одиниць до певної синтаксичної категорії; </w:t>
      </w:r>
    </w:p>
    <w:p w:rsidR="007F0975" w:rsidRPr="0022058A" w:rsidRDefault="007F0975" w:rsidP="00BD76CB">
      <w:pPr>
        <w:pStyle w:val="a5"/>
        <w:numPr>
          <w:ilvl w:val="0"/>
          <w:numId w:val="37"/>
        </w:numPr>
        <w:spacing w:line="360" w:lineRule="auto"/>
        <w:ind w:left="709" w:hanging="709"/>
        <w:rPr>
          <w:sz w:val="28"/>
          <w:szCs w:val="28"/>
        </w:rPr>
      </w:pPr>
      <w:r w:rsidRPr="0022058A">
        <w:rPr>
          <w:sz w:val="28"/>
          <w:szCs w:val="28"/>
        </w:rPr>
        <w:t xml:space="preserve">з’ясовувати функціональні особливості словосполучення і речення, аналізувати тотожності й відмінності між цими одиницями мови; </w:t>
      </w:r>
    </w:p>
    <w:p w:rsidR="007F0975" w:rsidRPr="0022058A" w:rsidRDefault="007F0975" w:rsidP="00BD76CB">
      <w:pPr>
        <w:pStyle w:val="a5"/>
        <w:numPr>
          <w:ilvl w:val="0"/>
          <w:numId w:val="37"/>
        </w:numPr>
        <w:spacing w:line="360" w:lineRule="auto"/>
        <w:ind w:left="709" w:hanging="709"/>
        <w:rPr>
          <w:sz w:val="28"/>
          <w:szCs w:val="28"/>
        </w:rPr>
      </w:pPr>
      <w:r w:rsidRPr="0022058A">
        <w:rPr>
          <w:sz w:val="28"/>
          <w:szCs w:val="28"/>
        </w:rPr>
        <w:t xml:space="preserve">аналізувати словосполучення і речення з погляду їх структури та комунікативного призначення; </w:t>
      </w:r>
    </w:p>
    <w:p w:rsidR="007F0975" w:rsidRPr="0022058A" w:rsidRDefault="007F0975" w:rsidP="00BD76CB">
      <w:pPr>
        <w:pStyle w:val="a5"/>
        <w:numPr>
          <w:ilvl w:val="0"/>
          <w:numId w:val="37"/>
        </w:numPr>
        <w:spacing w:line="360" w:lineRule="auto"/>
        <w:ind w:left="709" w:hanging="709"/>
        <w:rPr>
          <w:sz w:val="28"/>
          <w:szCs w:val="28"/>
        </w:rPr>
      </w:pPr>
      <w:r w:rsidRPr="0022058A">
        <w:rPr>
          <w:sz w:val="28"/>
          <w:szCs w:val="28"/>
        </w:rPr>
        <w:t>групувати речення за значенням, будовою, функціонуванням у мовленні;</w:t>
      </w:r>
    </w:p>
    <w:p w:rsidR="004A5A8F" w:rsidRPr="0022058A" w:rsidRDefault="007F0975" w:rsidP="00BD76CB">
      <w:pPr>
        <w:pStyle w:val="a5"/>
        <w:numPr>
          <w:ilvl w:val="0"/>
          <w:numId w:val="37"/>
        </w:numPr>
        <w:spacing w:line="360" w:lineRule="auto"/>
        <w:ind w:left="709" w:hanging="709"/>
        <w:rPr>
          <w:sz w:val="28"/>
          <w:szCs w:val="28"/>
        </w:rPr>
      </w:pPr>
      <w:r w:rsidRPr="0022058A">
        <w:rPr>
          <w:sz w:val="28"/>
          <w:szCs w:val="28"/>
        </w:rPr>
        <w:t xml:space="preserve">аналізувати синтаксичні конструкції при розгляді їх структурних схем/моделей; </w:t>
      </w:r>
    </w:p>
    <w:p w:rsidR="007F0975" w:rsidRPr="0022058A" w:rsidRDefault="007F0975" w:rsidP="00BD76CB">
      <w:pPr>
        <w:pStyle w:val="a5"/>
        <w:numPr>
          <w:ilvl w:val="0"/>
          <w:numId w:val="37"/>
        </w:numPr>
        <w:spacing w:line="360" w:lineRule="auto"/>
        <w:ind w:left="709" w:hanging="709"/>
        <w:rPr>
          <w:sz w:val="28"/>
          <w:szCs w:val="28"/>
        </w:rPr>
      </w:pPr>
      <w:r w:rsidRPr="0022058A">
        <w:rPr>
          <w:sz w:val="28"/>
          <w:szCs w:val="28"/>
        </w:rPr>
        <w:t xml:space="preserve">замінювати одні види речень іншими, синонімічними; </w:t>
      </w:r>
    </w:p>
    <w:p w:rsidR="007F0975" w:rsidRPr="0022058A" w:rsidRDefault="007F0975" w:rsidP="00BD76CB">
      <w:pPr>
        <w:pStyle w:val="a5"/>
        <w:numPr>
          <w:ilvl w:val="0"/>
          <w:numId w:val="37"/>
        </w:numPr>
        <w:spacing w:line="360" w:lineRule="auto"/>
        <w:ind w:left="709" w:hanging="709"/>
        <w:rPr>
          <w:sz w:val="28"/>
          <w:szCs w:val="28"/>
        </w:rPr>
      </w:pPr>
      <w:r w:rsidRPr="0022058A">
        <w:rPr>
          <w:sz w:val="28"/>
          <w:szCs w:val="28"/>
        </w:rPr>
        <w:t>під час обговорення з однокласниками робити обґрунтовані висновки,</w:t>
      </w:r>
      <w:r w:rsidR="004A5A8F" w:rsidRPr="0022058A">
        <w:rPr>
          <w:sz w:val="28"/>
          <w:szCs w:val="28"/>
        </w:rPr>
        <w:t xml:space="preserve"> відстоювати власну позицію, до</w:t>
      </w:r>
      <w:r w:rsidRPr="0022058A">
        <w:rPr>
          <w:sz w:val="28"/>
          <w:szCs w:val="28"/>
        </w:rPr>
        <w:t>бираючи для цього переконливі аргументи, користуватися синтаксичними</w:t>
      </w:r>
      <w:r w:rsidRPr="0022058A">
        <w:t xml:space="preserve"> </w:t>
      </w:r>
      <w:r w:rsidRPr="0022058A">
        <w:rPr>
          <w:sz w:val="28"/>
          <w:szCs w:val="28"/>
        </w:rPr>
        <w:t xml:space="preserve">засобами в різних життєво необхідних ситуаціях; </w:t>
      </w:r>
    </w:p>
    <w:p w:rsidR="007F0975" w:rsidRPr="0022058A" w:rsidRDefault="007F0975" w:rsidP="00BD76CB">
      <w:pPr>
        <w:pStyle w:val="a5"/>
        <w:numPr>
          <w:ilvl w:val="0"/>
          <w:numId w:val="37"/>
        </w:numPr>
        <w:spacing w:line="360" w:lineRule="auto"/>
        <w:ind w:left="709" w:hanging="709"/>
        <w:rPr>
          <w:sz w:val="28"/>
          <w:szCs w:val="28"/>
          <w:lang w:val="ru-RU"/>
        </w:rPr>
      </w:pPr>
      <w:r w:rsidRPr="0022058A">
        <w:rPr>
          <w:sz w:val="28"/>
          <w:szCs w:val="28"/>
        </w:rPr>
        <w:t>усвідомлено, вмотивовано правильно, точно й доцільно використовувати виучувані синтаксичні одиниці в усному й писемному мовленні, у процесі комунікації;</w:t>
      </w:r>
    </w:p>
    <w:p w:rsidR="004A5A8F" w:rsidRPr="0022058A" w:rsidRDefault="007F0975" w:rsidP="00BD76CB">
      <w:pPr>
        <w:pStyle w:val="a5"/>
        <w:numPr>
          <w:ilvl w:val="0"/>
          <w:numId w:val="37"/>
        </w:numPr>
        <w:spacing w:line="360" w:lineRule="auto"/>
        <w:ind w:left="709" w:hanging="709"/>
        <w:rPr>
          <w:sz w:val="28"/>
          <w:szCs w:val="28"/>
          <w:lang w:val="ru-RU"/>
        </w:rPr>
      </w:pPr>
      <w:r w:rsidRPr="0022058A">
        <w:rPr>
          <w:sz w:val="28"/>
          <w:szCs w:val="28"/>
        </w:rPr>
        <w:t xml:space="preserve">орієнтуватися в мовленнєвій ситуації, характерній для певного висловлювання, відповідно до якої речення вживати у власному мовленні; </w:t>
      </w:r>
    </w:p>
    <w:p w:rsidR="007F0975" w:rsidRPr="0022058A" w:rsidRDefault="007F0975" w:rsidP="00BD76CB">
      <w:pPr>
        <w:pStyle w:val="a5"/>
        <w:numPr>
          <w:ilvl w:val="0"/>
          <w:numId w:val="37"/>
        </w:numPr>
        <w:spacing w:line="360" w:lineRule="auto"/>
        <w:ind w:left="709" w:hanging="709"/>
        <w:rPr>
          <w:sz w:val="28"/>
          <w:szCs w:val="28"/>
          <w:lang w:val="ru-RU"/>
        </w:rPr>
      </w:pPr>
      <w:r w:rsidRPr="0022058A">
        <w:rPr>
          <w:sz w:val="28"/>
          <w:szCs w:val="28"/>
        </w:rPr>
        <w:t>з’ясовувати мету автора й комунікативне завдання тексту;</w:t>
      </w:r>
    </w:p>
    <w:p w:rsidR="004A5A8F" w:rsidRPr="0022058A" w:rsidRDefault="007F0975" w:rsidP="00BD76CB">
      <w:pPr>
        <w:pStyle w:val="a5"/>
        <w:numPr>
          <w:ilvl w:val="0"/>
          <w:numId w:val="37"/>
        </w:numPr>
        <w:spacing w:line="360" w:lineRule="auto"/>
        <w:ind w:left="709" w:hanging="709"/>
        <w:rPr>
          <w:sz w:val="28"/>
          <w:szCs w:val="28"/>
          <w:lang w:val="ru-RU"/>
        </w:rPr>
      </w:pPr>
      <w:r w:rsidRPr="0022058A">
        <w:rPr>
          <w:sz w:val="28"/>
          <w:szCs w:val="28"/>
        </w:rPr>
        <w:t>визначати стиль, тип мовлення, тему, основну думку, задум запропонованого тексту;</w:t>
      </w:r>
    </w:p>
    <w:p w:rsidR="007F0975" w:rsidRPr="0022058A" w:rsidRDefault="007F0975" w:rsidP="00BD76CB">
      <w:pPr>
        <w:pStyle w:val="a5"/>
        <w:numPr>
          <w:ilvl w:val="0"/>
          <w:numId w:val="37"/>
        </w:numPr>
        <w:spacing w:line="360" w:lineRule="auto"/>
        <w:ind w:left="709" w:hanging="709"/>
        <w:rPr>
          <w:sz w:val="28"/>
          <w:szCs w:val="28"/>
          <w:lang w:val="ru-RU"/>
        </w:rPr>
      </w:pPr>
      <w:r w:rsidRPr="0022058A">
        <w:rPr>
          <w:sz w:val="28"/>
          <w:szCs w:val="28"/>
        </w:rPr>
        <w:t>знаходити композиційні й мовні засоби, характерні для певного стилю й типу мовлення, що реалізують комунікативне завдання тексту;</w:t>
      </w:r>
    </w:p>
    <w:p w:rsidR="00AD0FE4" w:rsidRPr="0022058A" w:rsidRDefault="007F0975" w:rsidP="00BD76CB">
      <w:pPr>
        <w:pStyle w:val="a5"/>
        <w:numPr>
          <w:ilvl w:val="0"/>
          <w:numId w:val="37"/>
        </w:numPr>
        <w:spacing w:line="360" w:lineRule="auto"/>
        <w:ind w:left="709" w:hanging="709"/>
        <w:rPr>
          <w:sz w:val="28"/>
          <w:szCs w:val="28"/>
          <w:lang w:val="ru-RU"/>
        </w:rPr>
      </w:pPr>
      <w:r w:rsidRPr="0022058A">
        <w:rPr>
          <w:sz w:val="28"/>
          <w:szCs w:val="28"/>
        </w:rPr>
        <w:t xml:space="preserve">знаходити й виправляти пунктуаційні помилки; </w:t>
      </w:r>
    </w:p>
    <w:p w:rsidR="007F0975" w:rsidRPr="0022058A" w:rsidRDefault="007F0975" w:rsidP="00BD76CB">
      <w:pPr>
        <w:pStyle w:val="a5"/>
        <w:numPr>
          <w:ilvl w:val="0"/>
          <w:numId w:val="37"/>
        </w:numPr>
        <w:spacing w:line="360" w:lineRule="auto"/>
        <w:ind w:left="709" w:hanging="709"/>
        <w:rPr>
          <w:sz w:val="28"/>
          <w:szCs w:val="28"/>
          <w:lang w:val="ru-RU"/>
        </w:rPr>
      </w:pPr>
      <w:r w:rsidRPr="0022058A">
        <w:rPr>
          <w:sz w:val="28"/>
          <w:szCs w:val="28"/>
        </w:rPr>
        <w:t xml:space="preserve">комунікативно виправдано користуватися синтаксичними ресурсами мови. </w:t>
      </w:r>
    </w:p>
    <w:p w:rsidR="00700948" w:rsidRPr="0022058A" w:rsidRDefault="00A148C9" w:rsidP="00736470">
      <w:pPr>
        <w:spacing w:line="360" w:lineRule="auto"/>
        <w:ind w:firstLine="709"/>
        <w:jc w:val="both"/>
        <w:rPr>
          <w:sz w:val="28"/>
          <w:szCs w:val="28"/>
        </w:rPr>
      </w:pPr>
      <w:r w:rsidRPr="0022058A">
        <w:rPr>
          <w:sz w:val="28"/>
          <w:szCs w:val="28"/>
        </w:rPr>
        <w:t>Отже, умовами</w:t>
      </w:r>
      <w:r w:rsidR="007F0975" w:rsidRPr="0022058A">
        <w:rPr>
          <w:sz w:val="28"/>
          <w:szCs w:val="28"/>
        </w:rPr>
        <w:t xml:space="preserve">, які сприяють результативності формування </w:t>
      </w:r>
      <w:r w:rsidR="007F0975" w:rsidRPr="0022058A">
        <w:rPr>
          <w:sz w:val="28"/>
          <w:szCs w:val="28"/>
        </w:rPr>
        <w:lastRenderedPageBreak/>
        <w:t>синтаксичної й пунктуаційної компетентностей в учнів 8-9 кл</w:t>
      </w:r>
      <w:r w:rsidRPr="0022058A">
        <w:rPr>
          <w:sz w:val="28"/>
          <w:szCs w:val="28"/>
        </w:rPr>
        <w:t xml:space="preserve">асів на уроках української мови, є такі: </w:t>
      </w:r>
    </w:p>
    <w:p w:rsidR="00700948" w:rsidRPr="0022058A" w:rsidRDefault="00700948" w:rsidP="00736470">
      <w:pPr>
        <w:spacing w:line="360" w:lineRule="auto"/>
        <w:ind w:firstLine="709"/>
        <w:jc w:val="both"/>
        <w:rPr>
          <w:sz w:val="28"/>
          <w:szCs w:val="28"/>
        </w:rPr>
      </w:pPr>
      <w:r w:rsidRPr="0022058A">
        <w:rPr>
          <w:sz w:val="28"/>
          <w:szCs w:val="28"/>
        </w:rPr>
        <w:t>- </w:t>
      </w:r>
      <w:r w:rsidR="007F0975" w:rsidRPr="0022058A">
        <w:rPr>
          <w:sz w:val="28"/>
          <w:szCs w:val="28"/>
        </w:rPr>
        <w:t xml:space="preserve">реалізація компетентнісного, особистісно орієнтованого та діяльнісного підходів; </w:t>
      </w:r>
    </w:p>
    <w:p w:rsidR="00700948" w:rsidRPr="0022058A" w:rsidRDefault="00700948" w:rsidP="00736470">
      <w:pPr>
        <w:spacing w:line="360" w:lineRule="auto"/>
        <w:ind w:firstLine="709"/>
        <w:jc w:val="both"/>
        <w:rPr>
          <w:sz w:val="28"/>
          <w:szCs w:val="28"/>
        </w:rPr>
      </w:pPr>
      <w:r w:rsidRPr="0022058A">
        <w:rPr>
          <w:sz w:val="28"/>
          <w:szCs w:val="28"/>
        </w:rPr>
        <w:t>- </w:t>
      </w:r>
      <w:r w:rsidR="007F0975" w:rsidRPr="0022058A">
        <w:rPr>
          <w:sz w:val="28"/>
          <w:szCs w:val="28"/>
        </w:rPr>
        <w:t xml:space="preserve">посилення мотивації, її аргументованість; </w:t>
      </w:r>
    </w:p>
    <w:p w:rsidR="00700948" w:rsidRPr="0022058A" w:rsidRDefault="00700948" w:rsidP="00736470">
      <w:pPr>
        <w:spacing w:line="360" w:lineRule="auto"/>
        <w:ind w:firstLine="709"/>
        <w:jc w:val="both"/>
        <w:rPr>
          <w:sz w:val="28"/>
          <w:szCs w:val="28"/>
        </w:rPr>
      </w:pPr>
      <w:r w:rsidRPr="0022058A">
        <w:rPr>
          <w:sz w:val="28"/>
          <w:szCs w:val="28"/>
        </w:rPr>
        <w:t>- </w:t>
      </w:r>
      <w:r w:rsidR="007F0975" w:rsidRPr="0022058A">
        <w:rPr>
          <w:sz w:val="28"/>
          <w:szCs w:val="28"/>
        </w:rPr>
        <w:t xml:space="preserve">системність роботи з синтаксису та пунктуації; </w:t>
      </w:r>
    </w:p>
    <w:p w:rsidR="00700948" w:rsidRPr="0022058A" w:rsidRDefault="00700948" w:rsidP="00736470">
      <w:pPr>
        <w:spacing w:line="360" w:lineRule="auto"/>
        <w:ind w:firstLine="709"/>
        <w:jc w:val="both"/>
        <w:rPr>
          <w:sz w:val="28"/>
          <w:szCs w:val="28"/>
        </w:rPr>
      </w:pPr>
      <w:r w:rsidRPr="0022058A">
        <w:rPr>
          <w:sz w:val="28"/>
          <w:szCs w:val="28"/>
        </w:rPr>
        <w:t>- </w:t>
      </w:r>
      <w:r w:rsidR="007F0975" w:rsidRPr="0022058A">
        <w:rPr>
          <w:sz w:val="28"/>
          <w:szCs w:val="28"/>
        </w:rPr>
        <w:t xml:space="preserve">функціональне засвоєння граматичної теорії на матеріалі тексту, можливе завдяки реалізації текстоцентричної моделі вивчення мови; </w:t>
      </w:r>
    </w:p>
    <w:p w:rsidR="00700948" w:rsidRPr="0022058A" w:rsidRDefault="00700948" w:rsidP="00736470">
      <w:pPr>
        <w:spacing w:line="360" w:lineRule="auto"/>
        <w:ind w:firstLine="709"/>
        <w:jc w:val="both"/>
        <w:rPr>
          <w:sz w:val="28"/>
          <w:szCs w:val="28"/>
        </w:rPr>
      </w:pPr>
      <w:r w:rsidRPr="0022058A">
        <w:rPr>
          <w:sz w:val="28"/>
          <w:szCs w:val="28"/>
        </w:rPr>
        <w:t>- </w:t>
      </w:r>
      <w:r w:rsidR="007F0975" w:rsidRPr="0022058A">
        <w:rPr>
          <w:sz w:val="28"/>
          <w:szCs w:val="28"/>
        </w:rPr>
        <w:t>засвоєння синтаксису й пунктуації на основі внутрішньопредметних зв’язків та взаємозв’язаного опанування видів мовленнєвої діяльності;</w:t>
      </w:r>
    </w:p>
    <w:p w:rsidR="00700948" w:rsidRPr="0022058A" w:rsidRDefault="00700948" w:rsidP="00736470">
      <w:pPr>
        <w:spacing w:line="360" w:lineRule="auto"/>
        <w:ind w:firstLine="709"/>
        <w:jc w:val="both"/>
        <w:rPr>
          <w:sz w:val="28"/>
          <w:szCs w:val="28"/>
        </w:rPr>
      </w:pPr>
      <w:r w:rsidRPr="0022058A">
        <w:rPr>
          <w:sz w:val="28"/>
          <w:szCs w:val="28"/>
        </w:rPr>
        <w:t>- </w:t>
      </w:r>
      <w:r w:rsidR="007F0975" w:rsidRPr="0022058A">
        <w:rPr>
          <w:sz w:val="28"/>
          <w:szCs w:val="28"/>
        </w:rPr>
        <w:t xml:space="preserve"> поєднання роботи з синтаксису й пунктуації з розвитком мислення і мовлення учнів; </w:t>
      </w:r>
    </w:p>
    <w:p w:rsidR="007F0975" w:rsidRPr="0022058A" w:rsidRDefault="00700948" w:rsidP="00736470">
      <w:pPr>
        <w:spacing w:line="360" w:lineRule="auto"/>
        <w:ind w:firstLine="709"/>
        <w:jc w:val="both"/>
        <w:rPr>
          <w:sz w:val="28"/>
          <w:szCs w:val="28"/>
        </w:rPr>
      </w:pPr>
      <w:r w:rsidRPr="0022058A">
        <w:rPr>
          <w:sz w:val="28"/>
          <w:szCs w:val="28"/>
        </w:rPr>
        <w:t>- </w:t>
      </w:r>
      <w:r w:rsidR="007F0975" w:rsidRPr="0022058A">
        <w:rPr>
          <w:sz w:val="28"/>
          <w:szCs w:val="28"/>
        </w:rPr>
        <w:t xml:space="preserve">наявність рефлексії. </w:t>
      </w:r>
    </w:p>
    <w:p w:rsidR="00700948" w:rsidRPr="0022058A" w:rsidRDefault="007F0975" w:rsidP="00736470">
      <w:pPr>
        <w:spacing w:line="360" w:lineRule="auto"/>
        <w:ind w:firstLine="709"/>
        <w:jc w:val="both"/>
        <w:rPr>
          <w:sz w:val="28"/>
          <w:szCs w:val="28"/>
        </w:rPr>
      </w:pPr>
      <w:r w:rsidRPr="0022058A">
        <w:rPr>
          <w:sz w:val="28"/>
          <w:szCs w:val="28"/>
        </w:rPr>
        <w:t xml:space="preserve">З’ясовано, що успішному оволодінню вміннями використовувати синтаксичні засоби в процесі формування синтаксичної компетентності сприяють </w:t>
      </w:r>
      <w:r w:rsidR="00700948" w:rsidRPr="0022058A">
        <w:rPr>
          <w:sz w:val="28"/>
          <w:szCs w:val="28"/>
        </w:rPr>
        <w:t xml:space="preserve">такі </w:t>
      </w:r>
      <w:r w:rsidRPr="0022058A">
        <w:rPr>
          <w:sz w:val="28"/>
          <w:szCs w:val="28"/>
        </w:rPr>
        <w:t xml:space="preserve">методи навчання: теоретичні, теоретико-практичні, практичні (залежно від закономірностей засвоєння мови); інформаційно-рецептивні (пояснювально-ілюстративні), репродуктивні, продуктивні, проблемні, частково-пошукові (евристичні), дослідницькі; метод рефлексії, інтерактивні методи. Доведено ефективність поєднання інформаційно-рецептивних (пояснювально-ілюстративних) і репродуктивних методів, з одного боку, та проблемних, частково-пошукових (евристичних), – з другого. </w:t>
      </w:r>
    </w:p>
    <w:p w:rsidR="007F0975" w:rsidRPr="0022058A" w:rsidRDefault="007F0975" w:rsidP="00736470">
      <w:pPr>
        <w:spacing w:line="360" w:lineRule="auto"/>
        <w:ind w:firstLine="709"/>
        <w:jc w:val="both"/>
        <w:rPr>
          <w:sz w:val="28"/>
          <w:szCs w:val="28"/>
        </w:rPr>
      </w:pPr>
      <w:r w:rsidRPr="0022058A">
        <w:rPr>
          <w:sz w:val="28"/>
          <w:szCs w:val="28"/>
        </w:rPr>
        <w:t>Оптимальними є такі прийоми навчання у процесі формування синтаксичної компетентності: робота над функціонуванням синтаксичних одиниць у тексті (визначення текстотворчої ролі синтаксичних одиниць), заміна синтаксичних одиниць синонімічними формами в тексті, відтворення деформованого тексту, зіставлення текстів різних стилів мовле</w:t>
      </w:r>
      <w:r w:rsidR="00700948" w:rsidRPr="0022058A">
        <w:rPr>
          <w:sz w:val="28"/>
          <w:szCs w:val="28"/>
        </w:rPr>
        <w:t>ння, використання тексту-зразка</w:t>
      </w:r>
      <w:r w:rsidRPr="0022058A">
        <w:rPr>
          <w:sz w:val="28"/>
          <w:szCs w:val="28"/>
        </w:rPr>
        <w:t xml:space="preserve">. </w:t>
      </w:r>
    </w:p>
    <w:p w:rsidR="007F0975" w:rsidRPr="0022058A" w:rsidRDefault="007F0975" w:rsidP="00736470">
      <w:pPr>
        <w:spacing w:line="360" w:lineRule="auto"/>
        <w:ind w:firstLine="709"/>
        <w:jc w:val="both"/>
        <w:rPr>
          <w:sz w:val="28"/>
          <w:szCs w:val="28"/>
        </w:rPr>
      </w:pPr>
      <w:r w:rsidRPr="0022058A">
        <w:rPr>
          <w:sz w:val="28"/>
          <w:szCs w:val="28"/>
        </w:rPr>
        <w:t xml:space="preserve">Завдання і вправи аналітичного, конструктивного й творчого характеру утворюють цілісну дидактичну систему, яка характеризується </w:t>
      </w:r>
      <w:r w:rsidRPr="0022058A">
        <w:rPr>
          <w:sz w:val="28"/>
          <w:szCs w:val="28"/>
        </w:rPr>
        <w:lastRenderedPageBreak/>
        <w:t>цілеспрямованою роботою на досягнення кінцевих результатів і ґрунтується на текстоцентричній основі, характеризується багатофункційністю, гнучкістю, різноманітністю стилів і жанрів, системною словниково-семантичною роботою з незнайомими словами; обов’язковим мотивуванням учнів перед вивченням кожної теми; засвоєнням знань шляхом розв’язання проблемних, ситуативних, рефлексійних завдань.</w:t>
      </w:r>
    </w:p>
    <w:p w:rsidR="007F0975" w:rsidRPr="0022058A" w:rsidRDefault="007F0975" w:rsidP="00736470">
      <w:pPr>
        <w:spacing w:line="360" w:lineRule="auto"/>
        <w:ind w:firstLine="709"/>
        <w:jc w:val="both"/>
        <w:rPr>
          <w:sz w:val="28"/>
          <w:szCs w:val="28"/>
          <w:lang w:val="ru-RU"/>
        </w:rPr>
      </w:pPr>
      <w:r w:rsidRPr="0022058A">
        <w:rPr>
          <w:sz w:val="28"/>
          <w:szCs w:val="28"/>
        </w:rPr>
        <w:t xml:space="preserve">Комплексність завдань на основі тексту характеризується максимальним використанням його навчальних, пізнавальних, розвивальних і виховних функцій та можливостей. Комплексні вправи передбачають формування в учнів умінь розпізнавати синтаксичні конструкції в готовому тексті, усвідомлювати їх лінгвістичну природу; осмислювати комунікативну роль речень у зв’язному мовленні; з’ясовувати залежність використаних автором мовних одиниць від змісту тексту, його задуму, типу і стилю мовлення. Вправи комплексного характеру ставили за мету сформувати в учнів загальні знання про текст і виробити необхідні для вчителя навички роботи з ним. </w:t>
      </w:r>
    </w:p>
    <w:p w:rsidR="007F0975" w:rsidRPr="0022058A" w:rsidRDefault="007F0975" w:rsidP="00736470">
      <w:pPr>
        <w:spacing w:line="360" w:lineRule="auto"/>
        <w:ind w:firstLine="709"/>
        <w:jc w:val="both"/>
        <w:rPr>
          <w:sz w:val="28"/>
          <w:szCs w:val="28"/>
          <w:lang w:val="ru-RU"/>
        </w:rPr>
      </w:pPr>
      <w:r w:rsidRPr="0022058A">
        <w:rPr>
          <w:sz w:val="28"/>
          <w:szCs w:val="28"/>
        </w:rPr>
        <w:t xml:space="preserve">Конструктивні вправи сприяють усвідомленню граматичної структури синтаксичних конструкцій, формуванню вмінь будувати різні моделі речень і доцільно використовувати їх у власному мовленні. </w:t>
      </w:r>
    </w:p>
    <w:p w:rsidR="007F0975" w:rsidRPr="0022058A" w:rsidRDefault="00700948" w:rsidP="00736470">
      <w:pPr>
        <w:spacing w:line="360" w:lineRule="auto"/>
        <w:ind w:firstLine="709"/>
        <w:jc w:val="both"/>
        <w:rPr>
          <w:sz w:val="28"/>
          <w:szCs w:val="28"/>
          <w:lang w:val="ru-RU"/>
        </w:rPr>
      </w:pPr>
      <w:r w:rsidRPr="0022058A">
        <w:rPr>
          <w:sz w:val="28"/>
          <w:szCs w:val="28"/>
        </w:rPr>
        <w:t>Мовленнєві вправи містять</w:t>
      </w:r>
      <w:r w:rsidR="007F0975" w:rsidRPr="0022058A">
        <w:rPr>
          <w:sz w:val="28"/>
          <w:szCs w:val="28"/>
        </w:rPr>
        <w:t xml:space="preserve"> завдання на основі опорного навчального матеріалу (аналіз текстів різних типів, стилів і жанрів мовлення; редагування текстів; створення висловлювань на основі тексту) і передбачають удосконалення вмінь у репродуктивних і продуктивних видах мовленнєвої діяльності. </w:t>
      </w:r>
    </w:p>
    <w:p w:rsidR="007F0975" w:rsidRPr="0022058A" w:rsidRDefault="007F0975" w:rsidP="00736470">
      <w:pPr>
        <w:spacing w:line="360" w:lineRule="auto"/>
        <w:ind w:firstLine="709"/>
        <w:jc w:val="both"/>
        <w:rPr>
          <w:sz w:val="28"/>
          <w:szCs w:val="28"/>
          <w:lang w:val="ru-RU"/>
        </w:rPr>
      </w:pPr>
      <w:r w:rsidRPr="0022058A">
        <w:rPr>
          <w:sz w:val="28"/>
          <w:szCs w:val="28"/>
        </w:rPr>
        <w:t xml:space="preserve">Основна мета комунікативних вправ полягає у формуванні в учнів умінь добирати комунікативно доцільні синтаксичні засоби мови та оперувати ними для розв’язання завдань комунікації в непідготовлених висловлюваннях. </w:t>
      </w:r>
    </w:p>
    <w:p w:rsidR="00700948" w:rsidRPr="0022058A" w:rsidRDefault="007F0975" w:rsidP="00700948">
      <w:pPr>
        <w:spacing w:line="360" w:lineRule="auto"/>
        <w:ind w:firstLine="709"/>
        <w:jc w:val="both"/>
        <w:rPr>
          <w:sz w:val="28"/>
          <w:szCs w:val="28"/>
        </w:rPr>
      </w:pPr>
      <w:r w:rsidRPr="0022058A">
        <w:rPr>
          <w:sz w:val="28"/>
          <w:szCs w:val="28"/>
          <w:lang w:val="ru-RU"/>
        </w:rPr>
        <w:t>Р</w:t>
      </w:r>
      <w:r w:rsidRPr="0022058A">
        <w:rPr>
          <w:sz w:val="28"/>
          <w:szCs w:val="28"/>
        </w:rPr>
        <w:t>озроблено систему завдань і вправ</w:t>
      </w:r>
      <w:r w:rsidR="00700948" w:rsidRPr="0022058A">
        <w:rPr>
          <w:sz w:val="28"/>
          <w:szCs w:val="28"/>
        </w:rPr>
        <w:t>, спрямовану на</w:t>
      </w:r>
      <w:r w:rsidRPr="0022058A">
        <w:rPr>
          <w:sz w:val="28"/>
          <w:szCs w:val="28"/>
        </w:rPr>
        <w:t xml:space="preserve"> формування синтаксичної </w:t>
      </w:r>
      <w:r w:rsidR="00700948" w:rsidRPr="0022058A">
        <w:rPr>
          <w:sz w:val="28"/>
          <w:szCs w:val="28"/>
        </w:rPr>
        <w:t>компетентності</w:t>
      </w:r>
      <w:r w:rsidRPr="0022058A">
        <w:rPr>
          <w:sz w:val="28"/>
          <w:szCs w:val="28"/>
        </w:rPr>
        <w:t xml:space="preserve"> учнів 8 класу у процесі вивчення синтаксису </w:t>
      </w:r>
      <w:r w:rsidRPr="0022058A">
        <w:rPr>
          <w:sz w:val="28"/>
          <w:szCs w:val="28"/>
        </w:rPr>
        <w:lastRenderedPageBreak/>
        <w:t xml:space="preserve">простого речення на засадах комплексної реалізації компетентнісного, особистісно орієнтованого і діяльнісного </w:t>
      </w:r>
      <w:proofErr w:type="gramStart"/>
      <w:r w:rsidRPr="0022058A">
        <w:rPr>
          <w:sz w:val="28"/>
          <w:szCs w:val="28"/>
        </w:rPr>
        <w:t>п</w:t>
      </w:r>
      <w:proofErr w:type="gramEnd"/>
      <w:r w:rsidRPr="0022058A">
        <w:rPr>
          <w:sz w:val="28"/>
          <w:szCs w:val="28"/>
        </w:rPr>
        <w:t xml:space="preserve">ідходів. </w:t>
      </w:r>
    </w:p>
    <w:p w:rsidR="00700948" w:rsidRPr="0022058A" w:rsidRDefault="00700948" w:rsidP="00700948">
      <w:pPr>
        <w:spacing w:line="360" w:lineRule="auto"/>
        <w:ind w:firstLine="709"/>
        <w:jc w:val="both"/>
        <w:rPr>
          <w:sz w:val="28"/>
          <w:szCs w:val="28"/>
        </w:rPr>
      </w:pPr>
      <w:r w:rsidRPr="0022058A">
        <w:rPr>
          <w:sz w:val="28"/>
          <w:szCs w:val="28"/>
        </w:rPr>
        <w:t>С</w:t>
      </w:r>
      <w:r w:rsidR="007F0975" w:rsidRPr="0022058A">
        <w:rPr>
          <w:sz w:val="28"/>
          <w:szCs w:val="28"/>
        </w:rPr>
        <w:t xml:space="preserve">истема </w:t>
      </w:r>
      <w:r w:rsidRPr="0022058A">
        <w:rPr>
          <w:sz w:val="28"/>
          <w:szCs w:val="28"/>
        </w:rPr>
        <w:t xml:space="preserve">вправ і завдань </w:t>
      </w:r>
      <w:r w:rsidR="007F0975" w:rsidRPr="0022058A">
        <w:rPr>
          <w:sz w:val="28"/>
          <w:szCs w:val="28"/>
        </w:rPr>
        <w:t>ґрунтується на принципах єдності навчання, виховання й розвитку, пізнавально-мовленнєвої активності, взаємозв’язаного опанування всіх видів мовленнєвої діяльності, новизни, текстоцентризму, диференц</w:t>
      </w:r>
      <w:r w:rsidRPr="0022058A">
        <w:rPr>
          <w:sz w:val="28"/>
          <w:szCs w:val="28"/>
        </w:rPr>
        <w:t xml:space="preserve">іації й індивідуалізації тощо. </w:t>
      </w:r>
      <w:r w:rsidR="007F0975" w:rsidRPr="0022058A">
        <w:rPr>
          <w:sz w:val="28"/>
          <w:szCs w:val="28"/>
        </w:rPr>
        <w:t xml:space="preserve">Зазначені підходи застосовані системно на всіх етапах пізнавальної і мовленнєвої діяльності – від мотиваційного до результативно-рефлексивного. </w:t>
      </w:r>
    </w:p>
    <w:p w:rsidR="007F0975" w:rsidRPr="0022058A" w:rsidRDefault="007F0975" w:rsidP="00736470">
      <w:pPr>
        <w:spacing w:line="360" w:lineRule="auto"/>
        <w:ind w:firstLine="709"/>
        <w:jc w:val="both"/>
        <w:rPr>
          <w:sz w:val="28"/>
          <w:szCs w:val="28"/>
        </w:rPr>
      </w:pPr>
      <w:r w:rsidRPr="0022058A">
        <w:rPr>
          <w:sz w:val="28"/>
          <w:szCs w:val="28"/>
        </w:rPr>
        <w:t>Методична система</w:t>
      </w:r>
      <w:r w:rsidR="00BD76CB" w:rsidRPr="0022058A">
        <w:rPr>
          <w:sz w:val="28"/>
          <w:szCs w:val="28"/>
        </w:rPr>
        <w:t xml:space="preserve"> роботи</w:t>
      </w:r>
      <w:r w:rsidRPr="0022058A">
        <w:rPr>
          <w:sz w:val="28"/>
          <w:szCs w:val="28"/>
        </w:rPr>
        <w:t xml:space="preserve"> </w:t>
      </w:r>
      <w:r w:rsidR="00D679AF" w:rsidRPr="0022058A">
        <w:rPr>
          <w:sz w:val="28"/>
          <w:szCs w:val="28"/>
        </w:rPr>
        <w:t>має здійснюватися із застосуванням</w:t>
      </w:r>
      <w:r w:rsidRPr="0022058A">
        <w:rPr>
          <w:sz w:val="28"/>
          <w:szCs w:val="28"/>
        </w:rPr>
        <w:t xml:space="preserve"> оптимальних організаційних форм, методів, прийомів і засобів навчання (робота в парах і в групах; розповідь учителя, бесіда, пояснення, спостереження, робота з підручником та іншими джерелами знань, метод завдань і вправ, група частково-пошукових, проблемних методів; інноваційні інтерактивні методи, </w:t>
      </w:r>
      <w:r w:rsidR="00D679AF" w:rsidRPr="0022058A">
        <w:rPr>
          <w:sz w:val="28"/>
          <w:szCs w:val="28"/>
        </w:rPr>
        <w:t>зокрема ситуаційний і метод проє</w:t>
      </w:r>
      <w:r w:rsidRPr="0022058A">
        <w:rPr>
          <w:sz w:val="28"/>
          <w:szCs w:val="28"/>
        </w:rPr>
        <w:t xml:space="preserve">ктної діяльності). </w:t>
      </w:r>
    </w:p>
    <w:p w:rsidR="00D679AF" w:rsidRPr="0022058A" w:rsidRDefault="007F0975" w:rsidP="00736470">
      <w:pPr>
        <w:spacing w:line="360" w:lineRule="auto"/>
        <w:ind w:firstLine="709"/>
        <w:jc w:val="both"/>
        <w:rPr>
          <w:sz w:val="28"/>
          <w:szCs w:val="28"/>
        </w:rPr>
      </w:pPr>
      <w:r w:rsidRPr="0022058A">
        <w:rPr>
          <w:sz w:val="28"/>
          <w:szCs w:val="28"/>
        </w:rPr>
        <w:t>Інноваційну сутність системи завдань і вправ визначають різноманітні логічні пізнавально-розвивальні й ціннісно орієнтовані мовленнєві завдання на основі аналізу взірцевих текстів; аналіз речень із розкриттям їх семантики; зіставлення речень, варіантів того самого речення, з’ясування їх структурних і семантичних відмінностей; дослідницьке реконструювання речень (тексту); перебудова речень певного типу в інші; переконструювання речень і невеликих текстів; трансформація; моде</w:t>
      </w:r>
      <w:r w:rsidR="00D679AF" w:rsidRPr="0022058A">
        <w:rPr>
          <w:sz w:val="28"/>
          <w:szCs w:val="28"/>
        </w:rPr>
        <w:t>лювання; ситуативні вправи; проє</w:t>
      </w:r>
      <w:r w:rsidRPr="0022058A">
        <w:rPr>
          <w:sz w:val="28"/>
          <w:szCs w:val="28"/>
        </w:rPr>
        <w:t xml:space="preserve">ктна діяльність, завдання творчого й пошуково-дослідницького характеру; створення учнями власних висловлень тощо. </w:t>
      </w:r>
    </w:p>
    <w:p w:rsidR="007F0975" w:rsidRPr="0022058A" w:rsidRDefault="007F0975" w:rsidP="00736470">
      <w:pPr>
        <w:spacing w:line="360" w:lineRule="auto"/>
        <w:ind w:firstLine="709"/>
        <w:jc w:val="both"/>
        <w:rPr>
          <w:sz w:val="28"/>
          <w:szCs w:val="28"/>
        </w:rPr>
      </w:pPr>
      <w:r w:rsidRPr="0022058A">
        <w:rPr>
          <w:sz w:val="28"/>
          <w:szCs w:val="28"/>
        </w:rPr>
        <w:t xml:space="preserve">Практичне значення </w:t>
      </w:r>
      <w:r w:rsidR="00D679AF" w:rsidRPr="0022058A">
        <w:rPr>
          <w:sz w:val="28"/>
          <w:szCs w:val="28"/>
        </w:rPr>
        <w:t>завдань і вправ полягає у їхній спрямованості</w:t>
      </w:r>
      <w:r w:rsidRPr="0022058A">
        <w:rPr>
          <w:sz w:val="28"/>
          <w:szCs w:val="28"/>
        </w:rPr>
        <w:t xml:space="preserve"> на збагачення, унормування й удосконалення синтаксичного ладу мовлення, піднесення рівня пунктуаційної грамотності учнів 8-9 класів. </w:t>
      </w:r>
    </w:p>
    <w:p w:rsidR="002E36E0" w:rsidRPr="0022058A" w:rsidRDefault="00D679AF" w:rsidP="00736470">
      <w:pPr>
        <w:spacing w:line="360" w:lineRule="auto"/>
        <w:ind w:firstLine="709"/>
        <w:jc w:val="both"/>
        <w:rPr>
          <w:sz w:val="28"/>
          <w:szCs w:val="28"/>
          <w:lang w:val="ru-RU"/>
        </w:rPr>
      </w:pPr>
      <w:r w:rsidRPr="0022058A">
        <w:rPr>
          <w:sz w:val="28"/>
          <w:szCs w:val="28"/>
          <w:lang w:val="ru-RU"/>
        </w:rPr>
        <w:t>В</w:t>
      </w:r>
      <w:r w:rsidR="002E36E0" w:rsidRPr="0022058A">
        <w:rPr>
          <w:sz w:val="28"/>
          <w:szCs w:val="28"/>
          <w:lang w:val="ru-RU"/>
        </w:rPr>
        <w:t>ивчаючи тему «</w:t>
      </w:r>
      <w:r w:rsidR="002E36E0" w:rsidRPr="0022058A">
        <w:rPr>
          <w:sz w:val="28"/>
          <w:szCs w:val="28"/>
        </w:rPr>
        <w:t>Порівняльний зворот. Використання порівняльних зворотів у мовленні</w:t>
      </w:r>
      <w:r w:rsidRPr="0022058A">
        <w:rPr>
          <w:sz w:val="28"/>
          <w:szCs w:val="28"/>
          <w:lang w:val="ru-RU"/>
        </w:rPr>
        <w:t>» у 8 класі, слід</w:t>
      </w:r>
      <w:r w:rsidR="002E36E0" w:rsidRPr="0022058A">
        <w:rPr>
          <w:sz w:val="28"/>
          <w:szCs w:val="28"/>
          <w:lang w:val="ru-RU"/>
        </w:rPr>
        <w:t xml:space="preserve"> запропонувати </w:t>
      </w:r>
      <w:r w:rsidRPr="0022058A">
        <w:rPr>
          <w:sz w:val="28"/>
          <w:szCs w:val="28"/>
          <w:lang w:val="ru-RU"/>
        </w:rPr>
        <w:t>учням вправи такого типу</w:t>
      </w:r>
      <w:r w:rsidR="002E36E0" w:rsidRPr="0022058A">
        <w:rPr>
          <w:sz w:val="28"/>
          <w:szCs w:val="28"/>
          <w:lang w:val="ru-RU"/>
        </w:rPr>
        <w:t>:</w:t>
      </w:r>
    </w:p>
    <w:p w:rsidR="00CF5905" w:rsidRPr="0022058A" w:rsidRDefault="00CF5905" w:rsidP="00736470">
      <w:pPr>
        <w:shd w:val="clear" w:color="auto" w:fill="FFFFFF"/>
        <w:spacing w:line="360" w:lineRule="auto"/>
        <w:ind w:firstLine="709"/>
        <w:jc w:val="center"/>
        <w:rPr>
          <w:b/>
          <w:sz w:val="28"/>
          <w:szCs w:val="28"/>
        </w:rPr>
      </w:pPr>
      <w:r w:rsidRPr="0022058A">
        <w:rPr>
          <w:b/>
          <w:i/>
          <w:iCs/>
          <w:sz w:val="28"/>
          <w:szCs w:val="28"/>
        </w:rPr>
        <w:t>Клоуз-тести</w:t>
      </w:r>
    </w:p>
    <w:p w:rsidR="00CF5905" w:rsidRPr="0022058A" w:rsidRDefault="00CF5905" w:rsidP="00736470">
      <w:pPr>
        <w:shd w:val="clear" w:color="auto" w:fill="FFFFFF"/>
        <w:spacing w:line="360" w:lineRule="auto"/>
        <w:ind w:firstLine="709"/>
        <w:jc w:val="both"/>
        <w:rPr>
          <w:sz w:val="28"/>
          <w:szCs w:val="28"/>
        </w:rPr>
      </w:pPr>
      <w:r w:rsidRPr="0022058A">
        <w:rPr>
          <w:sz w:val="28"/>
          <w:szCs w:val="28"/>
        </w:rPr>
        <w:t>1. Порівняльний зворот вводиться в речення за допомогою…</w:t>
      </w:r>
    </w:p>
    <w:p w:rsidR="00CF5905" w:rsidRPr="0022058A" w:rsidRDefault="00CF5905" w:rsidP="00736470">
      <w:pPr>
        <w:shd w:val="clear" w:color="auto" w:fill="FFFFFF"/>
        <w:spacing w:line="360" w:lineRule="auto"/>
        <w:ind w:firstLine="709"/>
        <w:jc w:val="both"/>
        <w:rPr>
          <w:sz w:val="28"/>
          <w:szCs w:val="28"/>
        </w:rPr>
      </w:pPr>
      <w:r w:rsidRPr="0022058A">
        <w:rPr>
          <w:sz w:val="28"/>
          <w:szCs w:val="28"/>
        </w:rPr>
        <w:lastRenderedPageBreak/>
        <w:t>2. Порівняльний зворот характеризує у реченні …</w:t>
      </w:r>
    </w:p>
    <w:p w:rsidR="00CF5905" w:rsidRPr="0022058A" w:rsidRDefault="00CF5905" w:rsidP="00736470">
      <w:pPr>
        <w:shd w:val="clear" w:color="auto" w:fill="FFFFFF"/>
        <w:spacing w:line="360" w:lineRule="auto"/>
        <w:ind w:firstLine="709"/>
        <w:jc w:val="both"/>
        <w:rPr>
          <w:sz w:val="28"/>
          <w:szCs w:val="28"/>
        </w:rPr>
      </w:pPr>
      <w:r w:rsidRPr="0022058A">
        <w:rPr>
          <w:sz w:val="28"/>
          <w:szCs w:val="28"/>
        </w:rPr>
        <w:t xml:space="preserve">3. Порівняльний зворот у </w:t>
      </w:r>
      <w:r w:rsidR="00D679AF" w:rsidRPr="0022058A">
        <w:rPr>
          <w:sz w:val="28"/>
          <w:szCs w:val="28"/>
        </w:rPr>
        <w:t>реченні є таким членом речення</w:t>
      </w:r>
      <w:r w:rsidRPr="0022058A">
        <w:rPr>
          <w:sz w:val="28"/>
          <w:szCs w:val="28"/>
        </w:rPr>
        <w:t>…</w:t>
      </w:r>
    </w:p>
    <w:p w:rsidR="00CF5905" w:rsidRPr="0022058A" w:rsidRDefault="00CF5905" w:rsidP="00736470">
      <w:pPr>
        <w:shd w:val="clear" w:color="auto" w:fill="FFFFFF"/>
        <w:spacing w:line="360" w:lineRule="auto"/>
        <w:ind w:firstLine="709"/>
        <w:jc w:val="both"/>
        <w:rPr>
          <w:sz w:val="28"/>
          <w:szCs w:val="28"/>
          <w:lang w:val="ru-RU"/>
        </w:rPr>
      </w:pPr>
      <w:r w:rsidRPr="0022058A">
        <w:rPr>
          <w:sz w:val="28"/>
          <w:szCs w:val="28"/>
        </w:rPr>
        <w:t>4. Не виділяються у реченні порівняння…</w:t>
      </w:r>
    </w:p>
    <w:p w:rsidR="007A66FD" w:rsidRPr="0022058A" w:rsidRDefault="00F10C98" w:rsidP="00F10C98">
      <w:pPr>
        <w:shd w:val="clear" w:color="auto" w:fill="FFFFFF"/>
        <w:spacing w:line="360" w:lineRule="auto"/>
        <w:ind w:firstLine="709"/>
        <w:jc w:val="center"/>
        <w:rPr>
          <w:b/>
          <w:i/>
          <w:sz w:val="28"/>
          <w:szCs w:val="28"/>
          <w:lang w:val="ru-RU"/>
        </w:rPr>
      </w:pPr>
      <w:r w:rsidRPr="0022058A">
        <w:rPr>
          <w:b/>
          <w:i/>
          <w:sz w:val="28"/>
          <w:szCs w:val="28"/>
          <w:lang w:val="ru-RU"/>
        </w:rPr>
        <w:t>Вправа «Мікрофон»</w:t>
      </w:r>
    </w:p>
    <w:p w:rsidR="00CF5905" w:rsidRPr="0022058A" w:rsidRDefault="00F10C98" w:rsidP="00736470">
      <w:pPr>
        <w:shd w:val="clear" w:color="auto" w:fill="FFFFFF"/>
        <w:spacing w:line="360" w:lineRule="auto"/>
        <w:ind w:firstLine="709"/>
        <w:jc w:val="both"/>
        <w:rPr>
          <w:sz w:val="28"/>
          <w:szCs w:val="28"/>
        </w:rPr>
      </w:pPr>
      <w:r w:rsidRPr="0022058A">
        <w:rPr>
          <w:sz w:val="28"/>
          <w:szCs w:val="28"/>
        </w:rPr>
        <w:t>1. </w:t>
      </w:r>
      <w:r w:rsidR="00CF5905" w:rsidRPr="0022058A">
        <w:rPr>
          <w:sz w:val="28"/>
          <w:szCs w:val="28"/>
        </w:rPr>
        <w:t>Що характеризує порівняльний зворот у реченні?</w:t>
      </w:r>
    </w:p>
    <w:p w:rsidR="00CF5905" w:rsidRPr="0022058A" w:rsidRDefault="00F10C98" w:rsidP="00736470">
      <w:pPr>
        <w:shd w:val="clear" w:color="auto" w:fill="FFFFFF"/>
        <w:spacing w:line="360" w:lineRule="auto"/>
        <w:ind w:firstLine="709"/>
        <w:jc w:val="both"/>
        <w:rPr>
          <w:sz w:val="28"/>
          <w:szCs w:val="28"/>
        </w:rPr>
      </w:pPr>
      <w:r w:rsidRPr="0022058A">
        <w:rPr>
          <w:sz w:val="28"/>
          <w:szCs w:val="28"/>
        </w:rPr>
        <w:t>2. </w:t>
      </w:r>
      <w:r w:rsidR="00CF5905" w:rsidRPr="0022058A">
        <w:rPr>
          <w:sz w:val="28"/>
          <w:szCs w:val="28"/>
        </w:rPr>
        <w:t>За допомогою яких сполучників  вводяться в речення порівняльні звороти?</w:t>
      </w:r>
    </w:p>
    <w:p w:rsidR="00CF5905" w:rsidRPr="0022058A" w:rsidRDefault="00F10C98" w:rsidP="00736470">
      <w:pPr>
        <w:shd w:val="clear" w:color="auto" w:fill="FFFFFF"/>
        <w:spacing w:line="360" w:lineRule="auto"/>
        <w:ind w:firstLine="709"/>
        <w:jc w:val="both"/>
        <w:rPr>
          <w:sz w:val="28"/>
          <w:szCs w:val="28"/>
        </w:rPr>
      </w:pPr>
      <w:r w:rsidRPr="0022058A">
        <w:rPr>
          <w:sz w:val="28"/>
          <w:szCs w:val="28"/>
        </w:rPr>
        <w:t>3. </w:t>
      </w:r>
      <w:r w:rsidR="00CF5905" w:rsidRPr="0022058A">
        <w:rPr>
          <w:sz w:val="28"/>
          <w:szCs w:val="28"/>
        </w:rPr>
        <w:t>Яку синтаксичну роль у реченні виконує порівняльний зворот?</w:t>
      </w:r>
    </w:p>
    <w:p w:rsidR="00CF5905" w:rsidRPr="0022058A" w:rsidRDefault="00F10C98" w:rsidP="00736470">
      <w:pPr>
        <w:shd w:val="clear" w:color="auto" w:fill="FFFFFF"/>
        <w:spacing w:line="360" w:lineRule="auto"/>
        <w:ind w:firstLine="709"/>
        <w:jc w:val="both"/>
        <w:rPr>
          <w:sz w:val="28"/>
          <w:szCs w:val="28"/>
        </w:rPr>
      </w:pPr>
      <w:r w:rsidRPr="0022058A">
        <w:rPr>
          <w:sz w:val="28"/>
          <w:szCs w:val="28"/>
        </w:rPr>
        <w:t>3. </w:t>
      </w:r>
      <w:r w:rsidR="00CF5905" w:rsidRPr="0022058A">
        <w:rPr>
          <w:sz w:val="28"/>
          <w:szCs w:val="28"/>
        </w:rPr>
        <w:t>Які порівняння не виділяються комами?</w:t>
      </w:r>
    </w:p>
    <w:p w:rsidR="00CF5905" w:rsidRPr="0022058A" w:rsidRDefault="00F10C98" w:rsidP="00736470">
      <w:pPr>
        <w:shd w:val="clear" w:color="auto" w:fill="FFFFFF"/>
        <w:spacing w:line="360" w:lineRule="auto"/>
        <w:ind w:firstLine="709"/>
        <w:jc w:val="both"/>
        <w:rPr>
          <w:sz w:val="28"/>
          <w:szCs w:val="28"/>
        </w:rPr>
      </w:pPr>
      <w:r w:rsidRPr="0022058A">
        <w:rPr>
          <w:sz w:val="28"/>
          <w:szCs w:val="28"/>
        </w:rPr>
        <w:t>4. </w:t>
      </w:r>
      <w:r w:rsidR="00CF5905" w:rsidRPr="0022058A">
        <w:rPr>
          <w:sz w:val="28"/>
          <w:szCs w:val="28"/>
        </w:rPr>
        <w:t>Яким членом речення виступають порівняння, що не виділяються в реченні комами?</w:t>
      </w:r>
    </w:p>
    <w:p w:rsidR="00CF5905" w:rsidRPr="0022058A" w:rsidRDefault="00F10C98" w:rsidP="00736470">
      <w:pPr>
        <w:shd w:val="clear" w:color="auto" w:fill="FFFFFF"/>
        <w:spacing w:line="360" w:lineRule="auto"/>
        <w:ind w:firstLine="709"/>
        <w:jc w:val="both"/>
        <w:rPr>
          <w:sz w:val="28"/>
          <w:szCs w:val="28"/>
          <w:lang w:val="ru-RU"/>
        </w:rPr>
      </w:pPr>
      <w:r w:rsidRPr="0022058A">
        <w:rPr>
          <w:sz w:val="28"/>
          <w:szCs w:val="28"/>
        </w:rPr>
        <w:t>5. </w:t>
      </w:r>
      <w:r w:rsidR="00CF5905" w:rsidRPr="0022058A">
        <w:rPr>
          <w:sz w:val="28"/>
          <w:szCs w:val="28"/>
        </w:rPr>
        <w:t>Які питання ставимо до порівняння-прикладки?</w:t>
      </w:r>
    </w:p>
    <w:p w:rsidR="00CF5905" w:rsidRPr="0022058A" w:rsidRDefault="00CF5905" w:rsidP="00736470">
      <w:pPr>
        <w:shd w:val="clear" w:color="auto" w:fill="FFFFFF"/>
        <w:spacing w:line="360" w:lineRule="auto"/>
        <w:ind w:firstLine="709"/>
        <w:jc w:val="center"/>
        <w:rPr>
          <w:b/>
          <w:i/>
          <w:sz w:val="28"/>
          <w:szCs w:val="28"/>
        </w:rPr>
      </w:pPr>
      <w:r w:rsidRPr="0022058A">
        <w:rPr>
          <w:b/>
          <w:i/>
          <w:iCs/>
          <w:sz w:val="28"/>
          <w:szCs w:val="28"/>
        </w:rPr>
        <w:t>Моделювання речень</w:t>
      </w:r>
    </w:p>
    <w:p w:rsidR="00CF5905" w:rsidRPr="0022058A" w:rsidRDefault="00CF5905" w:rsidP="00736470">
      <w:pPr>
        <w:shd w:val="clear" w:color="auto" w:fill="FFFFFF"/>
        <w:spacing w:line="360" w:lineRule="auto"/>
        <w:ind w:firstLine="709"/>
        <w:jc w:val="both"/>
        <w:rPr>
          <w:sz w:val="28"/>
          <w:szCs w:val="28"/>
          <w:lang w:val="ru-RU"/>
        </w:rPr>
      </w:pPr>
      <w:r w:rsidRPr="0022058A">
        <w:rPr>
          <w:sz w:val="28"/>
          <w:szCs w:val="28"/>
        </w:rPr>
        <w:t>Змоделюйте речення з порівняльними зворотами за ілюстраціями</w:t>
      </w:r>
      <w:r w:rsidR="003C40B4" w:rsidRPr="0022058A">
        <w:rPr>
          <w:sz w:val="28"/>
          <w:szCs w:val="28"/>
        </w:rPr>
        <w:t xml:space="preserve"> О. Івахненка до кіноповісті «Зачарована Десна»</w:t>
      </w:r>
      <w:r w:rsidR="003C40B4" w:rsidRPr="0022058A">
        <w:rPr>
          <w:sz w:val="28"/>
          <w:szCs w:val="28"/>
          <w:lang w:val="ru-RU"/>
        </w:rPr>
        <w:t xml:space="preserve"> Олександра Довженка</w:t>
      </w:r>
      <w:r w:rsidRPr="0022058A">
        <w:rPr>
          <w:sz w:val="28"/>
          <w:szCs w:val="28"/>
        </w:rPr>
        <w:t>.</w:t>
      </w:r>
    </w:p>
    <w:p w:rsidR="00CF5905" w:rsidRPr="0022058A" w:rsidRDefault="00CF5905" w:rsidP="00736470">
      <w:pPr>
        <w:shd w:val="clear" w:color="auto" w:fill="FFFFFF"/>
        <w:spacing w:line="360" w:lineRule="auto"/>
        <w:ind w:firstLine="709"/>
        <w:jc w:val="center"/>
        <w:rPr>
          <w:b/>
          <w:i/>
          <w:sz w:val="28"/>
          <w:szCs w:val="28"/>
        </w:rPr>
      </w:pPr>
      <w:r w:rsidRPr="0022058A">
        <w:rPr>
          <w:b/>
          <w:i/>
          <w:iCs/>
          <w:sz w:val="28"/>
          <w:szCs w:val="28"/>
        </w:rPr>
        <w:t>Конструювання речень</w:t>
      </w:r>
    </w:p>
    <w:p w:rsidR="00CF5905" w:rsidRPr="0022058A" w:rsidRDefault="003C40B4" w:rsidP="00736470">
      <w:pPr>
        <w:shd w:val="clear" w:color="auto" w:fill="FFFFFF"/>
        <w:spacing w:line="360" w:lineRule="auto"/>
        <w:ind w:firstLine="709"/>
        <w:jc w:val="both"/>
        <w:rPr>
          <w:sz w:val="28"/>
          <w:szCs w:val="28"/>
        </w:rPr>
      </w:pPr>
      <w:r w:rsidRPr="0022058A">
        <w:rPr>
          <w:sz w:val="28"/>
          <w:szCs w:val="28"/>
        </w:rPr>
        <w:t>Із</w:t>
      </w:r>
      <w:r w:rsidR="00CF5905" w:rsidRPr="0022058A">
        <w:rPr>
          <w:sz w:val="28"/>
          <w:szCs w:val="28"/>
        </w:rPr>
        <w:t xml:space="preserve"> двох-трьох речень зробити одне з порівняльним зворотом.</w:t>
      </w:r>
    </w:p>
    <w:p w:rsidR="00CF5905" w:rsidRPr="0022058A" w:rsidRDefault="00CF5905" w:rsidP="00736470">
      <w:pPr>
        <w:pStyle w:val="a5"/>
        <w:numPr>
          <w:ilvl w:val="0"/>
          <w:numId w:val="30"/>
        </w:numPr>
        <w:shd w:val="clear" w:color="auto" w:fill="FFFFFF"/>
        <w:spacing w:line="360" w:lineRule="auto"/>
        <w:ind w:left="0" w:firstLine="709"/>
        <w:rPr>
          <w:i/>
          <w:sz w:val="28"/>
          <w:szCs w:val="28"/>
        </w:rPr>
      </w:pPr>
      <w:r w:rsidRPr="0022058A">
        <w:rPr>
          <w:i/>
          <w:sz w:val="28"/>
          <w:szCs w:val="28"/>
        </w:rPr>
        <w:t>Український народ створив багату й співучу мову. Така ще багата наша земля. Такий ще співучий соловейків спів.</w:t>
      </w:r>
    </w:p>
    <w:p w:rsidR="00CF5905" w:rsidRPr="0022058A" w:rsidRDefault="00CF5905" w:rsidP="00736470">
      <w:pPr>
        <w:pStyle w:val="a5"/>
        <w:numPr>
          <w:ilvl w:val="0"/>
          <w:numId w:val="30"/>
        </w:numPr>
        <w:shd w:val="clear" w:color="auto" w:fill="FFFFFF"/>
        <w:spacing w:line="360" w:lineRule="auto"/>
        <w:ind w:left="0" w:firstLine="709"/>
        <w:rPr>
          <w:i/>
          <w:sz w:val="28"/>
          <w:szCs w:val="28"/>
        </w:rPr>
      </w:pPr>
      <w:r w:rsidRPr="0022058A">
        <w:rPr>
          <w:i/>
          <w:sz w:val="28"/>
          <w:szCs w:val="28"/>
        </w:rPr>
        <w:t>Кожне слово в українській мові  виблискує всіма гранями лагідності й доброти, твердості й наполегливості. Так виблискує діамант, шліфований віками.</w:t>
      </w:r>
    </w:p>
    <w:p w:rsidR="00D679AF" w:rsidRPr="0022058A" w:rsidRDefault="00D679AF" w:rsidP="00736470">
      <w:pPr>
        <w:shd w:val="clear" w:color="auto" w:fill="FFFFFF"/>
        <w:spacing w:line="360" w:lineRule="auto"/>
        <w:ind w:firstLine="709"/>
        <w:jc w:val="center"/>
        <w:rPr>
          <w:b/>
          <w:i/>
          <w:sz w:val="28"/>
          <w:szCs w:val="28"/>
        </w:rPr>
      </w:pPr>
    </w:p>
    <w:p w:rsidR="00CF5905" w:rsidRPr="0022058A" w:rsidRDefault="00CF5905" w:rsidP="00736470">
      <w:pPr>
        <w:shd w:val="clear" w:color="auto" w:fill="FFFFFF"/>
        <w:spacing w:line="360" w:lineRule="auto"/>
        <w:ind w:firstLine="709"/>
        <w:jc w:val="center"/>
        <w:rPr>
          <w:b/>
          <w:i/>
          <w:sz w:val="28"/>
          <w:szCs w:val="28"/>
        </w:rPr>
      </w:pPr>
      <w:r w:rsidRPr="0022058A">
        <w:rPr>
          <w:b/>
          <w:i/>
          <w:sz w:val="28"/>
          <w:szCs w:val="28"/>
        </w:rPr>
        <w:t>«Робимо вибір»</w:t>
      </w:r>
    </w:p>
    <w:p w:rsidR="00CF5905" w:rsidRPr="0022058A" w:rsidRDefault="00CF5905" w:rsidP="00736470">
      <w:pPr>
        <w:shd w:val="clear" w:color="auto" w:fill="FFFFFF"/>
        <w:spacing w:line="360" w:lineRule="auto"/>
        <w:ind w:firstLine="709"/>
        <w:rPr>
          <w:sz w:val="28"/>
          <w:szCs w:val="28"/>
          <w:lang w:val="ru-RU"/>
        </w:rPr>
      </w:pPr>
      <w:r w:rsidRPr="0022058A">
        <w:rPr>
          <w:sz w:val="28"/>
          <w:szCs w:val="28"/>
        </w:rPr>
        <w:t>Виписати у зошит номери речень з порівняльними зворотами</w:t>
      </w:r>
      <w:r w:rsidR="00D679AF" w:rsidRPr="0022058A">
        <w:rPr>
          <w:sz w:val="28"/>
          <w:szCs w:val="28"/>
        </w:rPr>
        <w:t>.</w:t>
      </w:r>
    </w:p>
    <w:p w:rsidR="00572DA9" w:rsidRPr="0022058A" w:rsidRDefault="007A66FD" w:rsidP="00736470">
      <w:pPr>
        <w:spacing w:line="360" w:lineRule="auto"/>
        <w:ind w:firstLine="709"/>
        <w:rPr>
          <w:i/>
          <w:sz w:val="28"/>
          <w:szCs w:val="28"/>
          <w:lang w:val="ru-RU"/>
        </w:rPr>
      </w:pPr>
      <w:r w:rsidRPr="0022058A">
        <w:rPr>
          <w:sz w:val="28"/>
          <w:szCs w:val="28"/>
          <w:lang w:val="ru-RU"/>
        </w:rPr>
        <w:t>1</w:t>
      </w:r>
      <w:r w:rsidRPr="0022058A">
        <w:rPr>
          <w:i/>
          <w:sz w:val="28"/>
          <w:szCs w:val="28"/>
          <w:lang w:val="ru-RU"/>
        </w:rPr>
        <w:t>.</w:t>
      </w:r>
      <w:r w:rsidR="00572DA9" w:rsidRPr="0022058A">
        <w:rPr>
          <w:i/>
          <w:sz w:val="28"/>
          <w:szCs w:val="28"/>
          <w:lang w:val="ru-RU"/>
        </w:rPr>
        <w:t xml:space="preserve"> Люди на палубі, мов </w:t>
      </w:r>
      <w:proofErr w:type="gramStart"/>
      <w:r w:rsidR="00572DA9" w:rsidRPr="0022058A">
        <w:rPr>
          <w:i/>
          <w:sz w:val="28"/>
          <w:szCs w:val="28"/>
          <w:lang w:val="ru-RU"/>
        </w:rPr>
        <w:t>зачарован</w:t>
      </w:r>
      <w:proofErr w:type="gramEnd"/>
      <w:r w:rsidR="00572DA9" w:rsidRPr="0022058A">
        <w:rPr>
          <w:i/>
          <w:sz w:val="28"/>
          <w:szCs w:val="28"/>
          <w:lang w:val="ru-RU"/>
        </w:rPr>
        <w:t>і, мовчки дивляться вгору.</w:t>
      </w:r>
    </w:p>
    <w:p w:rsidR="00572DA9" w:rsidRPr="0022058A" w:rsidRDefault="007A66FD" w:rsidP="00736470">
      <w:pPr>
        <w:spacing w:line="360" w:lineRule="auto"/>
        <w:ind w:firstLine="709"/>
        <w:rPr>
          <w:i/>
          <w:sz w:val="28"/>
          <w:szCs w:val="28"/>
          <w:lang w:val="ru-RU"/>
        </w:rPr>
      </w:pPr>
      <w:r w:rsidRPr="0022058A">
        <w:rPr>
          <w:i/>
          <w:sz w:val="28"/>
          <w:szCs w:val="28"/>
          <w:lang w:val="ru-RU"/>
        </w:rPr>
        <w:t>2.</w:t>
      </w:r>
      <w:r w:rsidR="00572DA9" w:rsidRPr="0022058A">
        <w:rPr>
          <w:i/>
          <w:sz w:val="28"/>
          <w:szCs w:val="28"/>
          <w:lang w:val="ru-RU"/>
        </w:rPr>
        <w:t xml:space="preserve"> Полями, мов кораблі в морі, пливуть громади хлібозбиральних машин.</w:t>
      </w:r>
    </w:p>
    <w:p w:rsidR="001F711B" w:rsidRPr="0022058A" w:rsidRDefault="001F711B" w:rsidP="00736470">
      <w:pPr>
        <w:shd w:val="clear" w:color="auto" w:fill="FFFFFF"/>
        <w:spacing w:line="360" w:lineRule="auto"/>
        <w:ind w:firstLine="709"/>
        <w:rPr>
          <w:bCs/>
          <w:i/>
          <w:sz w:val="28"/>
          <w:szCs w:val="28"/>
          <w:lang w:val="ru-RU"/>
        </w:rPr>
      </w:pPr>
      <w:r w:rsidRPr="0022058A">
        <w:rPr>
          <w:bCs/>
          <w:i/>
          <w:sz w:val="28"/>
          <w:szCs w:val="28"/>
          <w:lang w:val="ru-RU"/>
        </w:rPr>
        <w:t>3. </w:t>
      </w:r>
      <w:r w:rsidRPr="0022058A">
        <w:rPr>
          <w:bCs/>
          <w:i/>
          <w:sz w:val="28"/>
          <w:szCs w:val="28"/>
        </w:rPr>
        <w:t xml:space="preserve">Сяє дощик на зеленім листі,  наче сльози капають на лист. </w:t>
      </w:r>
    </w:p>
    <w:p w:rsidR="00572DA9" w:rsidRPr="0022058A" w:rsidRDefault="001F711B" w:rsidP="00736470">
      <w:pPr>
        <w:spacing w:line="360" w:lineRule="auto"/>
        <w:ind w:firstLine="709"/>
        <w:rPr>
          <w:i/>
          <w:sz w:val="28"/>
          <w:szCs w:val="28"/>
          <w:lang w:val="ru-RU"/>
        </w:rPr>
      </w:pPr>
      <w:r w:rsidRPr="0022058A">
        <w:rPr>
          <w:i/>
          <w:sz w:val="28"/>
          <w:szCs w:val="28"/>
          <w:lang w:val="ru-RU"/>
        </w:rPr>
        <w:t>4</w:t>
      </w:r>
      <w:r w:rsidR="00572DA9" w:rsidRPr="0022058A">
        <w:rPr>
          <w:i/>
          <w:sz w:val="28"/>
          <w:szCs w:val="28"/>
          <w:lang w:val="ru-RU"/>
        </w:rPr>
        <w:t xml:space="preserve">. Як блискавичне марево, </w:t>
      </w:r>
      <w:proofErr w:type="gramStart"/>
      <w:r w:rsidR="00572DA9" w:rsidRPr="0022058A">
        <w:rPr>
          <w:i/>
          <w:sz w:val="28"/>
          <w:szCs w:val="28"/>
          <w:lang w:val="ru-RU"/>
        </w:rPr>
        <w:t>вони</w:t>
      </w:r>
      <w:proofErr w:type="gramEnd"/>
      <w:r w:rsidR="00572DA9" w:rsidRPr="0022058A">
        <w:rPr>
          <w:i/>
          <w:sz w:val="28"/>
          <w:szCs w:val="28"/>
          <w:lang w:val="ru-RU"/>
        </w:rPr>
        <w:t xml:space="preserve"> пролинули вперед.</w:t>
      </w:r>
    </w:p>
    <w:p w:rsidR="00572DA9" w:rsidRPr="0022058A" w:rsidRDefault="001F711B" w:rsidP="00736470">
      <w:pPr>
        <w:spacing w:line="360" w:lineRule="auto"/>
        <w:ind w:firstLine="709"/>
        <w:jc w:val="both"/>
        <w:rPr>
          <w:i/>
          <w:sz w:val="28"/>
          <w:szCs w:val="28"/>
          <w:lang w:val="ru-RU"/>
        </w:rPr>
      </w:pPr>
      <w:r w:rsidRPr="0022058A">
        <w:rPr>
          <w:i/>
          <w:sz w:val="28"/>
          <w:szCs w:val="28"/>
          <w:lang w:val="ru-RU"/>
        </w:rPr>
        <w:lastRenderedPageBreak/>
        <w:t>5. </w:t>
      </w:r>
      <w:r w:rsidR="00572DA9" w:rsidRPr="0022058A">
        <w:rPr>
          <w:i/>
          <w:sz w:val="28"/>
          <w:szCs w:val="28"/>
          <w:lang w:val="ru-RU"/>
        </w:rPr>
        <w:t xml:space="preserve">Тільки ясні, як колосся ячменю, вуса </w:t>
      </w:r>
      <w:proofErr w:type="gramStart"/>
      <w:r w:rsidR="00572DA9" w:rsidRPr="0022058A">
        <w:rPr>
          <w:i/>
          <w:sz w:val="28"/>
          <w:szCs w:val="28"/>
          <w:lang w:val="ru-RU"/>
        </w:rPr>
        <w:t>св</w:t>
      </w:r>
      <w:proofErr w:type="gramEnd"/>
      <w:r w:rsidR="00572DA9" w:rsidRPr="0022058A">
        <w:rPr>
          <w:i/>
          <w:sz w:val="28"/>
          <w:szCs w:val="28"/>
          <w:lang w:val="ru-RU"/>
        </w:rPr>
        <w:t>ідчили, що це Роман.</w:t>
      </w:r>
    </w:p>
    <w:p w:rsidR="001F711B" w:rsidRPr="0022058A" w:rsidRDefault="001F711B" w:rsidP="00736470">
      <w:pPr>
        <w:shd w:val="clear" w:color="auto" w:fill="FFFFFF"/>
        <w:spacing w:line="360" w:lineRule="auto"/>
        <w:ind w:firstLine="709"/>
        <w:rPr>
          <w:bCs/>
          <w:i/>
          <w:sz w:val="28"/>
          <w:szCs w:val="28"/>
          <w:lang w:val="ru-RU"/>
        </w:rPr>
      </w:pPr>
      <w:r w:rsidRPr="0022058A">
        <w:rPr>
          <w:bCs/>
          <w:i/>
          <w:sz w:val="28"/>
          <w:szCs w:val="28"/>
          <w:lang w:val="ru-RU"/>
        </w:rPr>
        <w:t>6. </w:t>
      </w:r>
      <w:r w:rsidRPr="0022058A">
        <w:rPr>
          <w:bCs/>
          <w:i/>
          <w:sz w:val="28"/>
          <w:szCs w:val="28"/>
        </w:rPr>
        <w:t>На липах листя золоте тріпоче понад нами, неначе знову ліс цвіте осінніми квітками</w:t>
      </w:r>
      <w:r w:rsidRPr="0022058A">
        <w:rPr>
          <w:bCs/>
          <w:i/>
          <w:sz w:val="28"/>
          <w:szCs w:val="28"/>
          <w:lang w:val="ru-RU"/>
        </w:rPr>
        <w:t>.</w:t>
      </w:r>
    </w:p>
    <w:p w:rsidR="007A66FD" w:rsidRPr="0022058A" w:rsidRDefault="001F711B" w:rsidP="00736470">
      <w:pPr>
        <w:shd w:val="clear" w:color="auto" w:fill="FFFFFF"/>
        <w:spacing w:line="360" w:lineRule="auto"/>
        <w:ind w:firstLine="709"/>
        <w:rPr>
          <w:i/>
          <w:sz w:val="28"/>
          <w:szCs w:val="28"/>
          <w:lang w:val="ru-RU"/>
        </w:rPr>
      </w:pPr>
      <w:r w:rsidRPr="0022058A">
        <w:rPr>
          <w:i/>
          <w:sz w:val="28"/>
          <w:szCs w:val="28"/>
          <w:lang w:val="ru-RU"/>
        </w:rPr>
        <w:t>7. Пролітали машини, як осінній лист.</w:t>
      </w:r>
    </w:p>
    <w:p w:rsidR="001F711B" w:rsidRPr="0022058A" w:rsidRDefault="001F711B" w:rsidP="00736470">
      <w:pPr>
        <w:shd w:val="clear" w:color="auto" w:fill="FFFFFF"/>
        <w:spacing w:line="360" w:lineRule="auto"/>
        <w:ind w:firstLine="709"/>
        <w:rPr>
          <w:i/>
          <w:sz w:val="28"/>
          <w:szCs w:val="28"/>
          <w:lang w:val="ru-RU"/>
        </w:rPr>
      </w:pPr>
      <w:r w:rsidRPr="0022058A">
        <w:rPr>
          <w:bCs/>
          <w:i/>
          <w:sz w:val="28"/>
          <w:szCs w:val="28"/>
          <w:lang w:val="ru-RU"/>
        </w:rPr>
        <w:t>8. </w:t>
      </w:r>
      <w:r w:rsidRPr="0022058A">
        <w:rPr>
          <w:bCs/>
          <w:i/>
          <w:sz w:val="28"/>
          <w:szCs w:val="28"/>
        </w:rPr>
        <w:t>На землю тихо золото багряне спада з дерев, немов чиясь рука його зрива.</w:t>
      </w:r>
    </w:p>
    <w:p w:rsidR="00CF5905" w:rsidRPr="0022058A" w:rsidRDefault="00A544AB" w:rsidP="00736470">
      <w:pPr>
        <w:spacing w:line="360" w:lineRule="auto"/>
        <w:ind w:firstLine="709"/>
        <w:jc w:val="center"/>
        <w:rPr>
          <w:b/>
          <w:sz w:val="28"/>
          <w:szCs w:val="28"/>
        </w:rPr>
      </w:pPr>
      <w:r w:rsidRPr="0022058A">
        <w:rPr>
          <w:b/>
          <w:sz w:val="28"/>
          <w:szCs w:val="28"/>
        </w:rPr>
        <w:t>Лінгвістичн</w:t>
      </w:r>
      <w:r w:rsidRPr="0022058A">
        <w:rPr>
          <w:b/>
          <w:sz w:val="28"/>
          <w:szCs w:val="28"/>
          <w:lang w:val="ru-RU"/>
        </w:rPr>
        <w:t>і</w:t>
      </w:r>
      <w:r w:rsidR="00CF5905" w:rsidRPr="0022058A">
        <w:rPr>
          <w:b/>
          <w:sz w:val="28"/>
          <w:szCs w:val="28"/>
        </w:rPr>
        <w:t xml:space="preserve"> дослідження</w:t>
      </w:r>
    </w:p>
    <w:p w:rsidR="00CF5905" w:rsidRPr="0022058A" w:rsidRDefault="00CF5905" w:rsidP="00736470">
      <w:pPr>
        <w:shd w:val="clear" w:color="auto" w:fill="FFFFFF"/>
        <w:spacing w:line="360" w:lineRule="auto"/>
        <w:ind w:firstLine="709"/>
        <w:jc w:val="both"/>
        <w:rPr>
          <w:sz w:val="28"/>
          <w:szCs w:val="28"/>
        </w:rPr>
      </w:pPr>
      <w:r w:rsidRPr="0022058A">
        <w:rPr>
          <w:bCs/>
          <w:sz w:val="28"/>
          <w:szCs w:val="28"/>
        </w:rPr>
        <w:t>І.</w:t>
      </w:r>
      <w:r w:rsidRPr="0022058A">
        <w:rPr>
          <w:b/>
          <w:bCs/>
          <w:sz w:val="28"/>
          <w:szCs w:val="28"/>
        </w:rPr>
        <w:t> </w:t>
      </w:r>
      <w:r w:rsidRPr="0022058A">
        <w:rPr>
          <w:bCs/>
          <w:sz w:val="28"/>
          <w:szCs w:val="28"/>
        </w:rPr>
        <w:t>В</w:t>
      </w:r>
      <w:r w:rsidRPr="0022058A">
        <w:rPr>
          <w:sz w:val="28"/>
          <w:szCs w:val="28"/>
        </w:rPr>
        <w:t>изначте у реченнях порівняння, які не виділяємо комами, і обґрунтуйте чому?                                                                                                              </w:t>
      </w:r>
    </w:p>
    <w:p w:rsidR="001F711B" w:rsidRPr="0022058A" w:rsidRDefault="001F711B" w:rsidP="00736470">
      <w:pPr>
        <w:spacing w:line="360" w:lineRule="auto"/>
        <w:ind w:firstLine="709"/>
        <w:jc w:val="both"/>
        <w:rPr>
          <w:i/>
          <w:sz w:val="28"/>
          <w:szCs w:val="28"/>
          <w:lang w:val="ru-RU"/>
        </w:rPr>
      </w:pPr>
      <w:r w:rsidRPr="0022058A">
        <w:rPr>
          <w:i/>
          <w:sz w:val="28"/>
          <w:szCs w:val="28"/>
          <w:lang w:val="ru-RU"/>
        </w:rPr>
        <w:t>1. Його почали боятись як вогню.</w:t>
      </w:r>
    </w:p>
    <w:p w:rsidR="001F711B" w:rsidRPr="0022058A" w:rsidRDefault="001F711B" w:rsidP="00736470">
      <w:pPr>
        <w:spacing w:line="360" w:lineRule="auto"/>
        <w:ind w:firstLine="709"/>
        <w:jc w:val="both"/>
        <w:rPr>
          <w:i/>
          <w:sz w:val="28"/>
          <w:szCs w:val="28"/>
          <w:lang w:val="ru-RU"/>
        </w:rPr>
      </w:pPr>
      <w:r w:rsidRPr="0022058A">
        <w:rPr>
          <w:i/>
          <w:sz w:val="28"/>
          <w:szCs w:val="28"/>
          <w:lang w:val="ru-RU"/>
        </w:rPr>
        <w:t>2. Декілька офіцері</w:t>
      </w:r>
      <w:proofErr w:type="gramStart"/>
      <w:r w:rsidRPr="0022058A">
        <w:rPr>
          <w:i/>
          <w:sz w:val="28"/>
          <w:szCs w:val="28"/>
          <w:lang w:val="ru-RU"/>
        </w:rPr>
        <w:t>в</w:t>
      </w:r>
      <w:proofErr w:type="gramEnd"/>
      <w:r w:rsidRPr="0022058A">
        <w:rPr>
          <w:i/>
          <w:sz w:val="28"/>
          <w:szCs w:val="28"/>
          <w:lang w:val="ru-RU"/>
        </w:rPr>
        <w:t xml:space="preserve"> стояли мов скам'янілі.</w:t>
      </w:r>
    </w:p>
    <w:p w:rsidR="001F711B" w:rsidRPr="0022058A" w:rsidRDefault="001F711B" w:rsidP="00736470">
      <w:pPr>
        <w:spacing w:line="360" w:lineRule="auto"/>
        <w:ind w:firstLine="709"/>
        <w:jc w:val="both"/>
        <w:rPr>
          <w:i/>
          <w:sz w:val="28"/>
          <w:szCs w:val="28"/>
          <w:lang w:val="ru-RU"/>
        </w:rPr>
      </w:pPr>
      <w:r w:rsidRPr="0022058A">
        <w:rPr>
          <w:i/>
          <w:sz w:val="28"/>
          <w:szCs w:val="28"/>
          <w:lang w:val="ru-RU"/>
        </w:rPr>
        <w:t xml:space="preserve">3. Ти старий як </w:t>
      </w:r>
      <w:proofErr w:type="gramStart"/>
      <w:r w:rsidRPr="0022058A">
        <w:rPr>
          <w:i/>
          <w:sz w:val="28"/>
          <w:szCs w:val="28"/>
          <w:lang w:val="ru-RU"/>
        </w:rPr>
        <w:t>св</w:t>
      </w:r>
      <w:proofErr w:type="gramEnd"/>
      <w:r w:rsidRPr="0022058A">
        <w:rPr>
          <w:i/>
          <w:sz w:val="28"/>
          <w:szCs w:val="28"/>
          <w:lang w:val="ru-RU"/>
        </w:rPr>
        <w:t>іт...</w:t>
      </w:r>
    </w:p>
    <w:p w:rsidR="001F711B" w:rsidRPr="0022058A" w:rsidRDefault="001F711B" w:rsidP="00736470">
      <w:pPr>
        <w:spacing w:line="360" w:lineRule="auto"/>
        <w:ind w:firstLine="709"/>
        <w:jc w:val="both"/>
        <w:rPr>
          <w:i/>
          <w:sz w:val="28"/>
          <w:szCs w:val="28"/>
          <w:lang w:val="ru-RU"/>
        </w:rPr>
      </w:pPr>
      <w:r w:rsidRPr="0022058A">
        <w:rPr>
          <w:i/>
          <w:sz w:val="28"/>
          <w:szCs w:val="28"/>
          <w:lang w:val="ru-RU"/>
        </w:rPr>
        <w:t>4.</w:t>
      </w:r>
      <w:r w:rsidRPr="0022058A">
        <w:rPr>
          <w:lang w:val="ru-RU"/>
        </w:rPr>
        <w:t> </w:t>
      </w:r>
      <w:r w:rsidRPr="0022058A">
        <w:rPr>
          <w:i/>
          <w:sz w:val="28"/>
          <w:szCs w:val="28"/>
          <w:lang w:val="ru-RU"/>
        </w:rPr>
        <w:t>Потрібні ви тут як повітря.</w:t>
      </w:r>
    </w:p>
    <w:p w:rsidR="001F711B" w:rsidRPr="0022058A" w:rsidRDefault="001F711B" w:rsidP="00736470">
      <w:pPr>
        <w:spacing w:line="360" w:lineRule="auto"/>
        <w:ind w:firstLine="709"/>
        <w:jc w:val="both"/>
        <w:rPr>
          <w:i/>
          <w:sz w:val="28"/>
          <w:szCs w:val="28"/>
          <w:lang w:val="ru-RU"/>
        </w:rPr>
      </w:pPr>
      <w:r w:rsidRPr="0022058A">
        <w:rPr>
          <w:i/>
          <w:sz w:val="28"/>
          <w:szCs w:val="28"/>
          <w:lang w:val="ru-RU"/>
        </w:rPr>
        <w:t>5. Розсипаються вершники по полю, мов птиці.</w:t>
      </w:r>
    </w:p>
    <w:p w:rsidR="00CF5905" w:rsidRPr="0022058A" w:rsidRDefault="00CF5905" w:rsidP="00736470">
      <w:pPr>
        <w:shd w:val="clear" w:color="auto" w:fill="FFFFFF"/>
        <w:spacing w:line="360" w:lineRule="auto"/>
        <w:ind w:firstLine="709"/>
        <w:jc w:val="both"/>
        <w:rPr>
          <w:sz w:val="28"/>
          <w:szCs w:val="28"/>
          <w:lang w:val="ru-RU"/>
        </w:rPr>
      </w:pPr>
      <w:r w:rsidRPr="0022058A">
        <w:rPr>
          <w:sz w:val="28"/>
          <w:szCs w:val="28"/>
        </w:rPr>
        <w:t>ІІ. З якими членами речення пов’язані</w:t>
      </w:r>
      <w:r w:rsidR="001F711B" w:rsidRPr="0022058A">
        <w:rPr>
          <w:sz w:val="28"/>
          <w:szCs w:val="28"/>
        </w:rPr>
        <w:t xml:space="preserve"> за змістом порівняльні звороти</w:t>
      </w:r>
      <w:r w:rsidRPr="0022058A">
        <w:rPr>
          <w:sz w:val="28"/>
          <w:szCs w:val="28"/>
        </w:rPr>
        <w:t>?</w:t>
      </w:r>
    </w:p>
    <w:p w:rsidR="001F711B" w:rsidRPr="0022058A" w:rsidRDefault="00016DF0" w:rsidP="00736470">
      <w:pPr>
        <w:spacing w:line="360" w:lineRule="auto"/>
        <w:ind w:firstLine="709"/>
        <w:jc w:val="both"/>
        <w:rPr>
          <w:i/>
          <w:sz w:val="28"/>
          <w:szCs w:val="28"/>
          <w:lang w:val="ru-RU"/>
        </w:rPr>
      </w:pPr>
      <w:r w:rsidRPr="0022058A">
        <w:rPr>
          <w:i/>
          <w:sz w:val="28"/>
          <w:szCs w:val="28"/>
          <w:lang w:val="ru-RU"/>
        </w:rPr>
        <w:t>1. </w:t>
      </w:r>
      <w:r w:rsidR="001F711B" w:rsidRPr="0022058A">
        <w:rPr>
          <w:i/>
          <w:sz w:val="28"/>
          <w:szCs w:val="28"/>
          <w:lang w:val="ru-RU"/>
        </w:rPr>
        <w:t>І вдовині сльози їх були теж скороминучі, як роса.</w:t>
      </w:r>
    </w:p>
    <w:p w:rsidR="00016DF0" w:rsidRPr="0022058A" w:rsidRDefault="00016DF0" w:rsidP="00736470">
      <w:pPr>
        <w:spacing w:line="360" w:lineRule="auto"/>
        <w:ind w:firstLine="709"/>
        <w:jc w:val="both"/>
        <w:rPr>
          <w:i/>
          <w:sz w:val="28"/>
          <w:szCs w:val="28"/>
          <w:lang w:val="ru-RU"/>
        </w:rPr>
      </w:pPr>
      <w:r w:rsidRPr="0022058A">
        <w:rPr>
          <w:i/>
          <w:sz w:val="28"/>
          <w:szCs w:val="28"/>
          <w:lang w:val="ru-RU"/>
        </w:rPr>
        <w:t>2. </w:t>
      </w:r>
      <w:proofErr w:type="gramStart"/>
      <w:r w:rsidRPr="0022058A">
        <w:rPr>
          <w:i/>
          <w:sz w:val="28"/>
          <w:szCs w:val="28"/>
          <w:lang w:val="ru-RU"/>
        </w:rPr>
        <w:t>У</w:t>
      </w:r>
      <w:proofErr w:type="gramEnd"/>
      <w:r w:rsidRPr="0022058A">
        <w:rPr>
          <w:i/>
          <w:sz w:val="28"/>
          <w:szCs w:val="28"/>
          <w:lang w:val="ru-RU"/>
        </w:rPr>
        <w:t xml:space="preserve"> тебе розум, як у німця.</w:t>
      </w:r>
    </w:p>
    <w:p w:rsidR="00016DF0" w:rsidRPr="0022058A" w:rsidRDefault="00016DF0" w:rsidP="00736470">
      <w:pPr>
        <w:spacing w:line="360" w:lineRule="auto"/>
        <w:ind w:firstLine="709"/>
        <w:jc w:val="both"/>
        <w:rPr>
          <w:i/>
          <w:sz w:val="28"/>
          <w:szCs w:val="28"/>
          <w:lang w:val="ru-RU"/>
        </w:rPr>
      </w:pPr>
      <w:r w:rsidRPr="0022058A">
        <w:rPr>
          <w:i/>
          <w:sz w:val="28"/>
          <w:szCs w:val="28"/>
          <w:lang w:val="ru-RU"/>
        </w:rPr>
        <w:t>3. </w:t>
      </w:r>
      <w:proofErr w:type="gramStart"/>
      <w:r w:rsidRPr="0022058A">
        <w:rPr>
          <w:i/>
          <w:sz w:val="28"/>
          <w:szCs w:val="28"/>
          <w:lang w:val="ru-RU"/>
        </w:rPr>
        <w:t>Одні лиш тупоголові німецькі вбивці спокійно походжали поміж нещасними і заганяли їх по вагонах, як худобу.</w:t>
      </w:r>
      <w:proofErr w:type="gramEnd"/>
    </w:p>
    <w:p w:rsidR="00016DF0" w:rsidRPr="0022058A" w:rsidRDefault="00016DF0" w:rsidP="00736470">
      <w:pPr>
        <w:spacing w:line="360" w:lineRule="auto"/>
        <w:ind w:firstLine="709"/>
        <w:jc w:val="both"/>
        <w:rPr>
          <w:i/>
          <w:sz w:val="28"/>
          <w:szCs w:val="28"/>
          <w:lang w:val="ru-RU"/>
        </w:rPr>
      </w:pPr>
      <w:r w:rsidRPr="0022058A">
        <w:rPr>
          <w:i/>
          <w:sz w:val="28"/>
          <w:szCs w:val="28"/>
          <w:lang w:val="ru-RU"/>
        </w:rPr>
        <w:t>4. Пролітали машини, як осінній лист.</w:t>
      </w:r>
    </w:p>
    <w:p w:rsidR="00016DF0" w:rsidRPr="0022058A" w:rsidRDefault="00016DF0" w:rsidP="00736470">
      <w:pPr>
        <w:spacing w:line="360" w:lineRule="auto"/>
        <w:ind w:firstLine="709"/>
        <w:jc w:val="both"/>
        <w:rPr>
          <w:i/>
          <w:sz w:val="28"/>
          <w:szCs w:val="28"/>
          <w:lang w:val="ru-RU"/>
        </w:rPr>
      </w:pPr>
      <w:r w:rsidRPr="0022058A">
        <w:rPr>
          <w:i/>
          <w:sz w:val="28"/>
          <w:szCs w:val="28"/>
          <w:lang w:val="ru-RU"/>
        </w:rPr>
        <w:t xml:space="preserve">5. Тоді танки почали крутитися </w:t>
      </w:r>
      <w:proofErr w:type="gramStart"/>
      <w:r w:rsidRPr="0022058A">
        <w:rPr>
          <w:i/>
          <w:sz w:val="28"/>
          <w:szCs w:val="28"/>
          <w:lang w:val="ru-RU"/>
        </w:rPr>
        <w:t>на</w:t>
      </w:r>
      <w:proofErr w:type="gramEnd"/>
      <w:r w:rsidRPr="0022058A">
        <w:rPr>
          <w:i/>
          <w:sz w:val="28"/>
          <w:szCs w:val="28"/>
          <w:lang w:val="ru-RU"/>
        </w:rPr>
        <w:t xml:space="preserve"> </w:t>
      </w:r>
      <w:proofErr w:type="gramStart"/>
      <w:r w:rsidRPr="0022058A">
        <w:rPr>
          <w:i/>
          <w:sz w:val="28"/>
          <w:szCs w:val="28"/>
          <w:lang w:val="ru-RU"/>
        </w:rPr>
        <w:t>одному</w:t>
      </w:r>
      <w:proofErr w:type="gramEnd"/>
      <w:r w:rsidRPr="0022058A">
        <w:rPr>
          <w:i/>
          <w:sz w:val="28"/>
          <w:szCs w:val="28"/>
          <w:lang w:val="ru-RU"/>
        </w:rPr>
        <w:t xml:space="preserve"> місці, мов отруєні пси.</w:t>
      </w:r>
    </w:p>
    <w:p w:rsidR="002E36E0" w:rsidRPr="0022058A" w:rsidRDefault="002E36E0" w:rsidP="00736470">
      <w:pPr>
        <w:spacing w:line="360" w:lineRule="auto"/>
        <w:ind w:firstLine="709"/>
        <w:jc w:val="center"/>
        <w:rPr>
          <w:sz w:val="28"/>
          <w:szCs w:val="28"/>
          <w:lang w:val="ru-RU"/>
        </w:rPr>
      </w:pPr>
      <w:r w:rsidRPr="0022058A">
        <w:rPr>
          <w:b/>
          <w:sz w:val="28"/>
          <w:szCs w:val="28"/>
        </w:rPr>
        <w:t>Робота з текстом</w:t>
      </w:r>
    </w:p>
    <w:p w:rsidR="0063116E" w:rsidRPr="0022058A" w:rsidRDefault="00016DF0" w:rsidP="00736470">
      <w:pPr>
        <w:pStyle w:val="11"/>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lang w:val="uk-UA"/>
        </w:rPr>
        <w:t>Прочитайте уривок з оповідання Олександра Довженка «Хата»</w:t>
      </w:r>
      <w:r w:rsidR="002E36E0" w:rsidRPr="0022058A">
        <w:rPr>
          <w:rFonts w:ascii="Times New Roman" w:hAnsi="Times New Roman"/>
          <w:sz w:val="28"/>
          <w:szCs w:val="28"/>
          <w:lang w:val="uk-UA"/>
        </w:rPr>
        <w:t>.</w:t>
      </w:r>
      <w:r w:rsidR="00CF5905" w:rsidRPr="0022058A">
        <w:rPr>
          <w:rFonts w:ascii="Times New Roman" w:hAnsi="Times New Roman"/>
          <w:sz w:val="28"/>
          <w:szCs w:val="28"/>
          <w:lang w:val="uk-UA"/>
        </w:rPr>
        <w:t xml:space="preserve"> </w:t>
      </w:r>
      <w:r w:rsidR="00CF5905" w:rsidRPr="0022058A">
        <w:rPr>
          <w:rFonts w:ascii="Times New Roman" w:hAnsi="Times New Roman"/>
          <w:sz w:val="28"/>
          <w:szCs w:val="28"/>
        </w:rPr>
        <w:t xml:space="preserve">Виконайте </w:t>
      </w:r>
      <w:proofErr w:type="gramStart"/>
      <w:r w:rsidR="00CF5905" w:rsidRPr="0022058A">
        <w:rPr>
          <w:rFonts w:ascii="Times New Roman" w:hAnsi="Times New Roman"/>
          <w:sz w:val="28"/>
          <w:szCs w:val="28"/>
        </w:rPr>
        <w:t>п</w:t>
      </w:r>
      <w:proofErr w:type="gramEnd"/>
      <w:r w:rsidR="00CF5905" w:rsidRPr="0022058A">
        <w:rPr>
          <w:rFonts w:ascii="Times New Roman" w:hAnsi="Times New Roman"/>
          <w:sz w:val="28"/>
          <w:szCs w:val="28"/>
        </w:rPr>
        <w:t>іслятекстові завдання.</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Напишу я </w:t>
      </w:r>
      <w:proofErr w:type="gramStart"/>
      <w:r w:rsidRPr="0022058A">
        <w:rPr>
          <w:rFonts w:ascii="Times New Roman" w:hAnsi="Times New Roman"/>
          <w:i/>
          <w:sz w:val="28"/>
          <w:szCs w:val="28"/>
        </w:rPr>
        <w:t>слово про хату</w:t>
      </w:r>
      <w:proofErr w:type="gramEnd"/>
      <w:r w:rsidRPr="0022058A">
        <w:rPr>
          <w:rFonts w:ascii="Times New Roman" w:hAnsi="Times New Roman"/>
          <w:i/>
          <w:sz w:val="28"/>
          <w:szCs w:val="28"/>
        </w:rPr>
        <w:t xml:space="preserve"> за тисячу верст і за тисячу літ від далеченних сивих давен аж до великого мого часу всесвітньо-атомної бомби. На Україні й поза Вкраїною сущу. Білу, з темною солом’яною стріхою, що </w:t>
      </w:r>
      <w:proofErr w:type="gramStart"/>
      <w:r w:rsidRPr="0022058A">
        <w:rPr>
          <w:rFonts w:ascii="Times New Roman" w:hAnsi="Times New Roman"/>
          <w:i/>
          <w:sz w:val="28"/>
          <w:szCs w:val="28"/>
        </w:rPr>
        <w:t>поросла</w:t>
      </w:r>
      <w:proofErr w:type="gramEnd"/>
      <w:r w:rsidRPr="0022058A">
        <w:rPr>
          <w:rFonts w:ascii="Times New Roman" w:hAnsi="Times New Roman"/>
          <w:i/>
          <w:sz w:val="28"/>
          <w:szCs w:val="28"/>
        </w:rPr>
        <w:t xml:space="preserve"> зеленим оксамитовим мохом, архітектурну праматір пристанища людського.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lastRenderedPageBreak/>
        <w:t xml:space="preserve">Незамкнену, вічно одкриту для </w:t>
      </w:r>
      <w:proofErr w:type="gramStart"/>
      <w:r w:rsidRPr="0022058A">
        <w:rPr>
          <w:rFonts w:ascii="Times New Roman" w:hAnsi="Times New Roman"/>
          <w:i/>
          <w:sz w:val="28"/>
          <w:szCs w:val="28"/>
        </w:rPr>
        <w:t>вс</w:t>
      </w:r>
      <w:proofErr w:type="gramEnd"/>
      <w:r w:rsidRPr="0022058A">
        <w:rPr>
          <w:rFonts w:ascii="Times New Roman" w:hAnsi="Times New Roman"/>
          <w:i/>
          <w:sz w:val="28"/>
          <w:szCs w:val="28"/>
        </w:rPr>
        <w:t xml:space="preserve">іх, без стуку в двері, без «можна?» і без «войдите!», високонравствену людську оселю. Бідну і ясну, як добре слово, і просту, ніби створили її не робочі людські руки, а сама природа, немовби виросла вона, мов сироїжка </w:t>
      </w:r>
      <w:proofErr w:type="gramStart"/>
      <w:r w:rsidRPr="0022058A">
        <w:rPr>
          <w:rFonts w:ascii="Times New Roman" w:hAnsi="Times New Roman"/>
          <w:i/>
          <w:sz w:val="28"/>
          <w:szCs w:val="28"/>
        </w:rPr>
        <w:t>в</w:t>
      </w:r>
      <w:proofErr w:type="gramEnd"/>
      <w:r w:rsidRPr="0022058A">
        <w:rPr>
          <w:rFonts w:ascii="Times New Roman" w:hAnsi="Times New Roman"/>
          <w:i/>
          <w:sz w:val="28"/>
          <w:szCs w:val="28"/>
        </w:rPr>
        <w:t xml:space="preserve"> зеленій траві.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Опишу її неповторну зовнішність, привітну й веселу, часом сумну, молоду й стареньку вдовицю, чепурну і убогу, журливу і ніколи не горду. У полі, на горі й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 xml:space="preserve">ід горою, на городі серед квітів весною і влітку, серед насіння восени. Насіння у ній і на ній од </w:t>
      </w:r>
      <w:proofErr w:type="gramStart"/>
      <w:r w:rsidRPr="0022058A">
        <w:rPr>
          <w:rFonts w:ascii="Times New Roman" w:hAnsi="Times New Roman"/>
          <w:i/>
          <w:sz w:val="28"/>
          <w:szCs w:val="28"/>
        </w:rPr>
        <w:t>стр</w:t>
      </w:r>
      <w:proofErr w:type="gramEnd"/>
      <w:r w:rsidRPr="0022058A">
        <w:rPr>
          <w:rFonts w:ascii="Times New Roman" w:hAnsi="Times New Roman"/>
          <w:i/>
          <w:sz w:val="28"/>
          <w:szCs w:val="28"/>
        </w:rPr>
        <w:t>іхи до самого долу. Здається, щезни вона, і спустіє земля, заросте бур'яном, спогані</w:t>
      </w:r>
      <w:proofErr w:type="gramStart"/>
      <w:r w:rsidRPr="0022058A">
        <w:rPr>
          <w:rFonts w:ascii="Times New Roman" w:hAnsi="Times New Roman"/>
          <w:i/>
          <w:sz w:val="28"/>
          <w:szCs w:val="28"/>
        </w:rPr>
        <w:t>є,</w:t>
      </w:r>
      <w:proofErr w:type="gramEnd"/>
      <w:r w:rsidRPr="0022058A">
        <w:rPr>
          <w:rFonts w:ascii="Times New Roman" w:hAnsi="Times New Roman"/>
          <w:i/>
          <w:sz w:val="28"/>
          <w:szCs w:val="28"/>
        </w:rPr>
        <w:t xml:space="preserve"> і світ стане чорний від голоду й злоби.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Опишу її внутрішній образ. Все, що в ній є й чого </w:t>
      </w:r>
      <w:proofErr w:type="gramStart"/>
      <w:r w:rsidRPr="0022058A">
        <w:rPr>
          <w:rFonts w:ascii="Times New Roman" w:hAnsi="Times New Roman"/>
          <w:i/>
          <w:sz w:val="28"/>
          <w:szCs w:val="28"/>
        </w:rPr>
        <w:t>нема</w:t>
      </w:r>
      <w:proofErr w:type="gramEnd"/>
      <w:r w:rsidRPr="0022058A">
        <w:rPr>
          <w:rFonts w:ascii="Times New Roman" w:hAnsi="Times New Roman"/>
          <w:i/>
          <w:sz w:val="28"/>
          <w:szCs w:val="28"/>
        </w:rPr>
        <w:t xml:space="preserve"> й не буде ніколи, хоч і могло би бути. А не було й немає в ній </w:t>
      </w:r>
      <w:proofErr w:type="gramStart"/>
      <w:r w:rsidRPr="0022058A">
        <w:rPr>
          <w:rFonts w:ascii="Times New Roman" w:hAnsi="Times New Roman"/>
          <w:i/>
          <w:sz w:val="28"/>
          <w:szCs w:val="28"/>
        </w:rPr>
        <w:t>безл</w:t>
      </w:r>
      <w:proofErr w:type="gramEnd"/>
      <w:r w:rsidRPr="0022058A">
        <w:rPr>
          <w:rFonts w:ascii="Times New Roman" w:hAnsi="Times New Roman"/>
          <w:i/>
          <w:sz w:val="28"/>
          <w:szCs w:val="28"/>
        </w:rPr>
        <w:t xml:space="preserve">ічі речей. </w:t>
      </w:r>
      <w:proofErr w:type="gramStart"/>
      <w:r w:rsidRPr="0022058A">
        <w:rPr>
          <w:rFonts w:ascii="Times New Roman" w:hAnsi="Times New Roman"/>
          <w:i/>
          <w:sz w:val="28"/>
          <w:szCs w:val="28"/>
        </w:rPr>
        <w:t>Нема</w:t>
      </w:r>
      <w:proofErr w:type="gramEnd"/>
      <w:r w:rsidRPr="0022058A">
        <w:rPr>
          <w:rFonts w:ascii="Times New Roman" w:hAnsi="Times New Roman"/>
          <w:i/>
          <w:sz w:val="28"/>
          <w:szCs w:val="28"/>
        </w:rPr>
        <w:t xml:space="preserve"> в ній челяді, немає гайдуків, прислужництва нема. </w:t>
      </w:r>
    </w:p>
    <w:p w:rsidR="00A544AB" w:rsidRPr="0022058A" w:rsidRDefault="00CF5905" w:rsidP="00736470">
      <w:pPr>
        <w:pStyle w:val="11"/>
        <w:spacing w:after="0" w:line="360" w:lineRule="auto"/>
        <w:ind w:left="0" w:firstLine="709"/>
        <w:jc w:val="both"/>
        <w:rPr>
          <w:rFonts w:ascii="Times New Roman" w:hAnsi="Times New Roman"/>
          <w:i/>
          <w:sz w:val="28"/>
          <w:szCs w:val="28"/>
        </w:rPr>
      </w:pPr>
      <w:proofErr w:type="gramStart"/>
      <w:r w:rsidRPr="0022058A">
        <w:rPr>
          <w:rFonts w:ascii="Times New Roman" w:hAnsi="Times New Roman"/>
          <w:i/>
          <w:sz w:val="28"/>
          <w:szCs w:val="28"/>
        </w:rPr>
        <w:t>Нема</w:t>
      </w:r>
      <w:proofErr w:type="gramEnd"/>
      <w:r w:rsidRPr="0022058A">
        <w:rPr>
          <w:rFonts w:ascii="Times New Roman" w:hAnsi="Times New Roman"/>
          <w:i/>
          <w:sz w:val="28"/>
          <w:szCs w:val="28"/>
        </w:rPr>
        <w:t xml:space="preserve">є кабінетів, віталень, спалень, де довго сплять, і не було в ній розпусти й лінощів паразитизму. Немає в </w:t>
      </w:r>
      <w:proofErr w:type="gramStart"/>
      <w:r w:rsidRPr="0022058A">
        <w:rPr>
          <w:rFonts w:ascii="Times New Roman" w:hAnsi="Times New Roman"/>
          <w:i/>
          <w:sz w:val="28"/>
          <w:szCs w:val="28"/>
        </w:rPr>
        <w:t>ст</w:t>
      </w:r>
      <w:proofErr w:type="gramEnd"/>
      <w:r w:rsidRPr="0022058A">
        <w:rPr>
          <w:rFonts w:ascii="Times New Roman" w:hAnsi="Times New Roman"/>
          <w:i/>
          <w:sz w:val="28"/>
          <w:szCs w:val="28"/>
        </w:rPr>
        <w:t>інах фамільних портретів і скарбів нема в сундуках, і ковані панцирі предків не красуються по її к</w:t>
      </w:r>
      <w:r w:rsidR="001B172A" w:rsidRPr="0022058A">
        <w:rPr>
          <w:rFonts w:ascii="Times New Roman" w:hAnsi="Times New Roman"/>
          <w:i/>
          <w:sz w:val="28"/>
          <w:szCs w:val="28"/>
        </w:rPr>
        <w:t>утках, бо билися гаразд лицарі</w:t>
      </w:r>
      <w:r w:rsidR="001B172A" w:rsidRPr="0022058A">
        <w:rPr>
          <w:rFonts w:ascii="Times New Roman" w:hAnsi="Times New Roman"/>
          <w:i/>
          <w:sz w:val="28"/>
          <w:szCs w:val="28"/>
          <w:lang w:val="uk-UA"/>
        </w:rPr>
        <w:t xml:space="preserve"> </w:t>
      </w:r>
      <w:r w:rsidR="001B172A" w:rsidRPr="0022058A">
        <w:rPr>
          <w:rFonts w:ascii="Times New Roman" w:hAnsi="Times New Roman"/>
          <w:i/>
          <w:sz w:val="28"/>
          <w:szCs w:val="28"/>
        </w:rPr>
        <w:t xml:space="preserve"> ̶</w:t>
      </w:r>
      <w:r w:rsidR="001B172A" w:rsidRPr="0022058A">
        <w:rPr>
          <w:rFonts w:ascii="Times New Roman" w:hAnsi="Times New Roman"/>
          <w:i/>
          <w:sz w:val="28"/>
          <w:szCs w:val="28"/>
          <w:lang w:val="uk-UA"/>
        </w:rPr>
        <w:t xml:space="preserve"> </w:t>
      </w:r>
      <w:r w:rsidR="001B172A" w:rsidRPr="0022058A">
        <w:rPr>
          <w:rFonts w:ascii="Times New Roman" w:hAnsi="Times New Roman"/>
          <w:i/>
          <w:sz w:val="28"/>
          <w:szCs w:val="28"/>
        </w:rPr>
        <w:t xml:space="preserve"> дідки</w:t>
      </w:r>
      <w:r w:rsidR="001B172A" w:rsidRPr="0022058A">
        <w:rPr>
          <w:rFonts w:ascii="Times New Roman" w:hAnsi="Times New Roman"/>
          <w:i/>
          <w:sz w:val="28"/>
          <w:szCs w:val="28"/>
          <w:lang w:val="uk-UA"/>
        </w:rPr>
        <w:t xml:space="preserve"> </w:t>
      </w:r>
      <w:r w:rsidR="001B172A" w:rsidRPr="0022058A">
        <w:rPr>
          <w:rFonts w:ascii="Times New Roman" w:hAnsi="Times New Roman"/>
          <w:i/>
          <w:sz w:val="28"/>
          <w:szCs w:val="28"/>
        </w:rPr>
        <w:t xml:space="preserve"> ̶</w:t>
      </w:r>
      <w:r w:rsidR="001B172A" w:rsidRPr="0022058A">
        <w:rPr>
          <w:rFonts w:ascii="Times New Roman" w:hAnsi="Times New Roman"/>
          <w:i/>
          <w:sz w:val="28"/>
          <w:szCs w:val="28"/>
          <w:lang w:val="uk-UA"/>
        </w:rPr>
        <w:t xml:space="preserve"> </w:t>
      </w:r>
      <w:r w:rsidRPr="0022058A">
        <w:rPr>
          <w:rFonts w:ascii="Times New Roman" w:hAnsi="Times New Roman"/>
          <w:i/>
          <w:sz w:val="28"/>
          <w:szCs w:val="28"/>
        </w:rPr>
        <w:t xml:space="preserve"> небораки без панцирів з одверто голими грудьми. А поті</w:t>
      </w:r>
      <w:proofErr w:type="gramStart"/>
      <w:r w:rsidRPr="0022058A">
        <w:rPr>
          <w:rFonts w:ascii="Times New Roman" w:hAnsi="Times New Roman"/>
          <w:i/>
          <w:sz w:val="28"/>
          <w:szCs w:val="28"/>
        </w:rPr>
        <w:t>м</w:t>
      </w:r>
      <w:proofErr w:type="gramEnd"/>
      <w:r w:rsidRPr="0022058A">
        <w:rPr>
          <w:rFonts w:ascii="Times New Roman" w:hAnsi="Times New Roman"/>
          <w:i/>
          <w:sz w:val="28"/>
          <w:szCs w:val="28"/>
        </w:rPr>
        <w:t xml:space="preserve"> погнили онучі, пострухли клейноди до нитки, не стало й сліду на землі.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Не змовлявся в ній ніхто й ніколи заволодівати </w:t>
      </w:r>
      <w:proofErr w:type="gramStart"/>
      <w:r w:rsidRPr="0022058A">
        <w:rPr>
          <w:rFonts w:ascii="Times New Roman" w:hAnsi="Times New Roman"/>
          <w:i/>
          <w:sz w:val="28"/>
          <w:szCs w:val="28"/>
        </w:rPr>
        <w:t>св</w:t>
      </w:r>
      <w:proofErr w:type="gramEnd"/>
      <w:r w:rsidRPr="0022058A">
        <w:rPr>
          <w:rFonts w:ascii="Times New Roman" w:hAnsi="Times New Roman"/>
          <w:i/>
          <w:sz w:val="28"/>
          <w:szCs w:val="28"/>
        </w:rPr>
        <w:t xml:space="preserve">ітом чи поневолювати сусіда, не було в ній бучних бенкетів, ні великих урочистих зустрічей, не грали органи, ні оркестри в її тісних стінах і ніколи не засідали далеко-розумні дипломати. Не було в ній, будемо говорити, щастя, не було тривалих радощів. А було в ній плачу і смутку багато і вельми багато журби поміж насінням отим і квітами.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А знала вона багато розлук і прощань безутішних. І співала вона здебільшого, і так талановито й натхненно, як ніяка оселя в </w:t>
      </w:r>
      <w:proofErr w:type="gramStart"/>
      <w:r w:rsidRPr="0022058A">
        <w:rPr>
          <w:rFonts w:ascii="Times New Roman" w:hAnsi="Times New Roman"/>
          <w:i/>
          <w:sz w:val="28"/>
          <w:szCs w:val="28"/>
        </w:rPr>
        <w:t>св</w:t>
      </w:r>
      <w:proofErr w:type="gramEnd"/>
      <w:r w:rsidRPr="0022058A">
        <w:rPr>
          <w:rFonts w:ascii="Times New Roman" w:hAnsi="Times New Roman"/>
          <w:i/>
          <w:sz w:val="28"/>
          <w:szCs w:val="28"/>
        </w:rPr>
        <w:t>іті, журбу, і прощання, і спогади про далеке минуле, коли ріки були глибші, риба більша, трави густіші, коні пруд</w:t>
      </w:r>
      <w:r w:rsidR="001B172A" w:rsidRPr="0022058A">
        <w:rPr>
          <w:rFonts w:ascii="Times New Roman" w:hAnsi="Times New Roman"/>
          <w:i/>
          <w:sz w:val="28"/>
          <w:szCs w:val="28"/>
          <w:lang w:val="uk-UA"/>
        </w:rPr>
        <w:t>кі</w:t>
      </w:r>
      <w:r w:rsidRPr="0022058A">
        <w:rPr>
          <w:rFonts w:ascii="Times New Roman" w:hAnsi="Times New Roman"/>
          <w:i/>
          <w:sz w:val="28"/>
          <w:szCs w:val="28"/>
        </w:rPr>
        <w:t xml:space="preserve">ші й шаблі гостріші.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lastRenderedPageBreak/>
        <w:t xml:space="preserve">Опишу я покинуту хату. Споконвіку кидали її, і хто </w:t>
      </w:r>
      <w:proofErr w:type="gramStart"/>
      <w:r w:rsidRPr="0022058A">
        <w:rPr>
          <w:rFonts w:ascii="Times New Roman" w:hAnsi="Times New Roman"/>
          <w:i/>
          <w:sz w:val="28"/>
          <w:szCs w:val="28"/>
        </w:rPr>
        <w:t>кидав</w:t>
      </w:r>
      <w:proofErr w:type="gramEnd"/>
      <w:r w:rsidRPr="0022058A">
        <w:rPr>
          <w:rFonts w:ascii="Times New Roman" w:hAnsi="Times New Roman"/>
          <w:i/>
          <w:sz w:val="28"/>
          <w:szCs w:val="28"/>
        </w:rPr>
        <w:t xml:space="preserve">, мало вертався. Носило його скрізь усіма вітрами чи сам, мов собака, </w:t>
      </w:r>
      <w:proofErr w:type="gramStart"/>
      <w:r w:rsidRPr="0022058A">
        <w:rPr>
          <w:rFonts w:ascii="Times New Roman" w:hAnsi="Times New Roman"/>
          <w:i/>
          <w:sz w:val="28"/>
          <w:szCs w:val="28"/>
        </w:rPr>
        <w:t>б</w:t>
      </w:r>
      <w:proofErr w:type="gramEnd"/>
      <w:r w:rsidRPr="0022058A">
        <w:rPr>
          <w:rFonts w:ascii="Times New Roman" w:hAnsi="Times New Roman"/>
          <w:i/>
          <w:sz w:val="28"/>
          <w:szCs w:val="28"/>
        </w:rPr>
        <w:t xml:space="preserve">ігав усе життя за чужим возом і лише згадував її, як щасливе дитинство. Люди, що годують хлібом, молоком і медом других людей, живуть у хаті на землі, що подарована вже їм законом новим навіки </w:t>
      </w:r>
      <w:proofErr w:type="gramStart"/>
      <w:r w:rsidRPr="0022058A">
        <w:rPr>
          <w:rFonts w:ascii="Times New Roman" w:hAnsi="Times New Roman"/>
          <w:i/>
          <w:sz w:val="28"/>
          <w:szCs w:val="28"/>
        </w:rPr>
        <w:t>у</w:t>
      </w:r>
      <w:proofErr w:type="gramEnd"/>
      <w:r w:rsidRPr="0022058A">
        <w:rPr>
          <w:rFonts w:ascii="Times New Roman" w:hAnsi="Times New Roman"/>
          <w:i/>
          <w:sz w:val="28"/>
          <w:szCs w:val="28"/>
        </w:rPr>
        <w:t xml:space="preserve"> вічне, в обов'язково вічне користування, себто в обов’язок неухильний і неодмінний. </w:t>
      </w:r>
      <w:proofErr w:type="gramStart"/>
      <w:r w:rsidRPr="0022058A">
        <w:rPr>
          <w:rFonts w:ascii="Times New Roman" w:hAnsi="Times New Roman"/>
          <w:i/>
          <w:sz w:val="28"/>
          <w:szCs w:val="28"/>
        </w:rPr>
        <w:t>Вони</w:t>
      </w:r>
      <w:proofErr w:type="gramEnd"/>
      <w:r w:rsidRPr="0022058A">
        <w:rPr>
          <w:rFonts w:ascii="Times New Roman" w:hAnsi="Times New Roman"/>
          <w:i/>
          <w:sz w:val="28"/>
          <w:szCs w:val="28"/>
        </w:rPr>
        <w:t xml:space="preserve"> розмовляють мовою хати і поля.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Опишу, як воювала колись хата з палацами західного Ренесансу, з кам’яними фортецями розумних ворогів, як легко її завжди було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 xml:space="preserve">ідпалити, як палає вона довгі століття і ніяк не згорить, мов неопалима купина. І люди тихі Удовиченки, роботящі руки, женці, косарі, молотники, пасічники, пастухи, шахтарі, майстри, воїни палають на своїх огнищах жертовних, посилаючи всьому світу, нащадкам своїм, самі не знаючи куди, палкі свої заповіти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 xml:space="preserve">ід грізні гуки щирих і фальшивих проклять чи могильну тишу біля своїх аутодафе.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Я не славлю тебе, моя хатино стара. Не хвастаюсь твоєю драною правобережною і лівобережною </w:t>
      </w:r>
      <w:proofErr w:type="gramStart"/>
      <w:r w:rsidRPr="0022058A">
        <w:rPr>
          <w:rFonts w:ascii="Times New Roman" w:hAnsi="Times New Roman"/>
          <w:i/>
          <w:sz w:val="28"/>
          <w:szCs w:val="28"/>
        </w:rPr>
        <w:t>стр</w:t>
      </w:r>
      <w:proofErr w:type="gramEnd"/>
      <w:r w:rsidRPr="0022058A">
        <w:rPr>
          <w:rFonts w:ascii="Times New Roman" w:hAnsi="Times New Roman"/>
          <w:i/>
          <w:sz w:val="28"/>
          <w:szCs w:val="28"/>
        </w:rPr>
        <w:t xml:space="preserve">іхою і не пишаюся коморою твоєю, що її одтяли від тебе і розвіяли вітром спустошені, духовно некрасиві люди. </w:t>
      </w:r>
      <w:proofErr w:type="gramStart"/>
      <w:r w:rsidRPr="0022058A">
        <w:rPr>
          <w:rFonts w:ascii="Times New Roman" w:hAnsi="Times New Roman"/>
          <w:i/>
          <w:sz w:val="28"/>
          <w:szCs w:val="28"/>
        </w:rPr>
        <w:t xml:space="preserve">Я навіть забув уже, що біля тебе був хлів і клуня з чорногузом, який приносив до тебе щовесни наївне дитяче щастя з далекого теплого краю. </w:t>
      </w:r>
      <w:proofErr w:type="gramEnd"/>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Хай не дорікають мені вороги холоднодухі і лживі, що я превозношу, чи прославляю тебе, чи ставлю над </w:t>
      </w:r>
      <w:proofErr w:type="gramStart"/>
      <w:r w:rsidRPr="0022058A">
        <w:rPr>
          <w:rFonts w:ascii="Times New Roman" w:hAnsi="Times New Roman"/>
          <w:i/>
          <w:sz w:val="28"/>
          <w:szCs w:val="28"/>
        </w:rPr>
        <w:t>вс</w:t>
      </w:r>
      <w:proofErr w:type="gramEnd"/>
      <w:r w:rsidRPr="0022058A">
        <w:rPr>
          <w:rFonts w:ascii="Times New Roman" w:hAnsi="Times New Roman"/>
          <w:i/>
          <w:sz w:val="28"/>
          <w:szCs w:val="28"/>
        </w:rPr>
        <w:t>іма оселями світу. Я</w:t>
      </w:r>
      <w:r w:rsidR="00A544AB" w:rsidRPr="0022058A">
        <w:rPr>
          <w:rFonts w:ascii="Times New Roman" w:hAnsi="Times New Roman"/>
          <w:i/>
          <w:sz w:val="28"/>
          <w:szCs w:val="28"/>
        </w:rPr>
        <w:t xml:space="preserve"> прощаюсь з тобою. Я кажу тобі  ̶ </w:t>
      </w:r>
      <w:r w:rsidRPr="0022058A">
        <w:rPr>
          <w:rFonts w:ascii="Times New Roman" w:hAnsi="Times New Roman"/>
          <w:i/>
          <w:sz w:val="28"/>
          <w:szCs w:val="28"/>
        </w:rPr>
        <w:t xml:space="preserve"> згинь з моєї землі. </w:t>
      </w:r>
    </w:p>
    <w:p w:rsidR="00A544AB" w:rsidRPr="0022058A" w:rsidRDefault="00CF5905" w:rsidP="00736470">
      <w:pPr>
        <w:pStyle w:val="11"/>
        <w:spacing w:after="0" w:line="360" w:lineRule="auto"/>
        <w:ind w:left="0" w:firstLine="709"/>
        <w:jc w:val="both"/>
        <w:rPr>
          <w:rFonts w:ascii="Times New Roman" w:hAnsi="Times New Roman"/>
          <w:i/>
          <w:sz w:val="28"/>
          <w:szCs w:val="28"/>
        </w:rPr>
      </w:pPr>
      <w:proofErr w:type="gramStart"/>
      <w:r w:rsidRPr="0022058A">
        <w:rPr>
          <w:rFonts w:ascii="Times New Roman" w:hAnsi="Times New Roman"/>
          <w:i/>
          <w:sz w:val="28"/>
          <w:szCs w:val="28"/>
        </w:rPr>
        <w:t>Хай</w:t>
      </w:r>
      <w:proofErr w:type="gramEnd"/>
      <w:r w:rsidRPr="0022058A">
        <w:rPr>
          <w:rFonts w:ascii="Times New Roman" w:hAnsi="Times New Roman"/>
          <w:i/>
          <w:sz w:val="28"/>
          <w:szCs w:val="28"/>
        </w:rPr>
        <w:t xml:space="preserve"> тебе не буде. Обернись у хороми, покрийся залізом, красуйся великими вікнами, вирости,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 xml:space="preserve">іднімись над травами, над житами і над садами. Вирости вгору і вшир. Хай не прощаються на бувших перелазах, не тужать в кожних сінях і попід </w:t>
      </w:r>
      <w:proofErr w:type="gramStart"/>
      <w:r w:rsidRPr="0022058A">
        <w:rPr>
          <w:rFonts w:ascii="Times New Roman" w:hAnsi="Times New Roman"/>
          <w:i/>
          <w:sz w:val="28"/>
          <w:szCs w:val="28"/>
        </w:rPr>
        <w:t>стр</w:t>
      </w:r>
      <w:proofErr w:type="gramEnd"/>
      <w:r w:rsidRPr="0022058A">
        <w:rPr>
          <w:rFonts w:ascii="Times New Roman" w:hAnsi="Times New Roman"/>
          <w:i/>
          <w:sz w:val="28"/>
          <w:szCs w:val="28"/>
        </w:rPr>
        <w:t xml:space="preserve">іхами удови й сироти.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Хай бігають по твоїх просторих </w:t>
      </w:r>
      <w:proofErr w:type="gramStart"/>
      <w:r w:rsidRPr="0022058A">
        <w:rPr>
          <w:rFonts w:ascii="Times New Roman" w:hAnsi="Times New Roman"/>
          <w:i/>
          <w:sz w:val="28"/>
          <w:szCs w:val="28"/>
        </w:rPr>
        <w:t>покоях</w:t>
      </w:r>
      <w:proofErr w:type="gramEnd"/>
      <w:r w:rsidRPr="0022058A">
        <w:rPr>
          <w:rFonts w:ascii="Times New Roman" w:hAnsi="Times New Roman"/>
          <w:i/>
          <w:sz w:val="28"/>
          <w:szCs w:val="28"/>
        </w:rPr>
        <w:t xml:space="preserve"> веселі діти, хай одпочивають досхочу в твоїх спальнях і любляться в щасливих лінощах твої люди. Хай прийде до тебе добробут і гідність і сядуть на покуті, щоб зникли сум і </w:t>
      </w:r>
      <w:r w:rsidRPr="0022058A">
        <w:rPr>
          <w:rFonts w:ascii="Times New Roman" w:hAnsi="Times New Roman"/>
          <w:i/>
          <w:sz w:val="28"/>
          <w:szCs w:val="28"/>
        </w:rPr>
        <w:lastRenderedPageBreak/>
        <w:t xml:space="preserve">скорботи з твоїх темних кутків і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 xml:space="preserve">ічурок і холодних твоїх сіней. Я не захоплююсь тобою, не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 xml:space="preserve">ідношу тебе до неба перед світом.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Ні, я кажу тобі, сивий: ой хатонько</w:t>
      </w:r>
      <w:r w:rsidR="00A544AB" w:rsidRPr="0022058A">
        <w:rPr>
          <w:rFonts w:ascii="Times New Roman" w:hAnsi="Times New Roman"/>
          <w:i/>
          <w:sz w:val="28"/>
          <w:szCs w:val="28"/>
        </w:rPr>
        <w:t>, моя голубонько, спасибі тобі  ̶</w:t>
      </w:r>
      <w:r w:rsidRPr="0022058A">
        <w:rPr>
          <w:rFonts w:ascii="Times New Roman" w:hAnsi="Times New Roman"/>
          <w:i/>
          <w:sz w:val="28"/>
          <w:szCs w:val="28"/>
        </w:rPr>
        <w:t xml:space="preserve"> прощай. </w:t>
      </w:r>
    </w:p>
    <w:p w:rsidR="00A544AB" w:rsidRPr="0022058A" w:rsidRDefault="00CF5905" w:rsidP="00736470">
      <w:pPr>
        <w:pStyle w:val="11"/>
        <w:spacing w:after="0" w:line="360" w:lineRule="auto"/>
        <w:ind w:left="0" w:firstLine="709"/>
        <w:jc w:val="both"/>
        <w:rPr>
          <w:rFonts w:ascii="Times New Roman" w:hAnsi="Times New Roman"/>
          <w:i/>
          <w:sz w:val="28"/>
          <w:szCs w:val="28"/>
        </w:rPr>
      </w:pPr>
      <w:r w:rsidRPr="0022058A">
        <w:rPr>
          <w:rFonts w:ascii="Times New Roman" w:hAnsi="Times New Roman"/>
          <w:i/>
          <w:sz w:val="28"/>
          <w:szCs w:val="28"/>
        </w:rPr>
        <w:t xml:space="preserve">Мені жаль розлучатися з тобою. У тобі так гарно пахло давниною, рутою-м'ятою, любистком, і добра щедра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 xml:space="preserve">іч твоя пахла стравами, печеним хлібом, печеними і сушеними яблуками і сухим насінням, зіллям, корінням. А </w:t>
      </w:r>
      <w:proofErr w:type="gramStart"/>
      <w:r w:rsidRPr="0022058A">
        <w:rPr>
          <w:rFonts w:ascii="Times New Roman" w:hAnsi="Times New Roman"/>
          <w:i/>
          <w:sz w:val="28"/>
          <w:szCs w:val="28"/>
        </w:rPr>
        <w:t>в</w:t>
      </w:r>
      <w:proofErr w:type="gramEnd"/>
      <w:r w:rsidRPr="0022058A">
        <w:rPr>
          <w:rFonts w:ascii="Times New Roman" w:hAnsi="Times New Roman"/>
          <w:i/>
          <w:sz w:val="28"/>
          <w:szCs w:val="28"/>
        </w:rPr>
        <w:t xml:space="preserve"> сінях пахло макухою, гнилими грушами і хомутом. У твої маленькі вікна так приязно заглядало сонце, і соняшник, і всякі інші квіти, і зілля </w:t>
      </w:r>
      <w:proofErr w:type="gramStart"/>
      <w:r w:rsidRPr="0022058A">
        <w:rPr>
          <w:rFonts w:ascii="Times New Roman" w:hAnsi="Times New Roman"/>
          <w:i/>
          <w:sz w:val="28"/>
          <w:szCs w:val="28"/>
        </w:rPr>
        <w:t>вс</w:t>
      </w:r>
      <w:proofErr w:type="gramEnd"/>
      <w:r w:rsidRPr="0022058A">
        <w:rPr>
          <w:rFonts w:ascii="Times New Roman" w:hAnsi="Times New Roman"/>
          <w:i/>
          <w:sz w:val="28"/>
          <w:szCs w:val="28"/>
        </w:rPr>
        <w:t xml:space="preserve">ілякі пахучі. А на покуті понад столом і темний сивий Бог у срібних шатах, і Шевченко, і козак Мамай, і Буденний, і Георгій Побідоносець на білих і рижих конях, і ще якісь люди і боги дивляться через стіл на піч, і на 250 кочерги, і на всякого доброго чоловіка, що входить у двері, уже не скидаючи у сінях шапки, дивляться мрійно і мирно, ніби припинивши навіки тяжке змагання, і проживають у мирному товаристві й згоді, розмовляючи, коли нема людей у хаті, з домовиком, що живе за комином в трубі, і з тихим, зовсім уже кволим українським чортом, і сняться </w:t>
      </w:r>
      <w:proofErr w:type="gramStart"/>
      <w:r w:rsidRPr="0022058A">
        <w:rPr>
          <w:rFonts w:ascii="Times New Roman" w:hAnsi="Times New Roman"/>
          <w:i/>
          <w:sz w:val="28"/>
          <w:szCs w:val="28"/>
        </w:rPr>
        <w:t>вс</w:t>
      </w:r>
      <w:proofErr w:type="gramEnd"/>
      <w:r w:rsidRPr="0022058A">
        <w:rPr>
          <w:rFonts w:ascii="Times New Roman" w:hAnsi="Times New Roman"/>
          <w:i/>
          <w:sz w:val="28"/>
          <w:szCs w:val="28"/>
        </w:rPr>
        <w:t>і вкупі разом бабусі, поки не перехреститься вона з перел</w:t>
      </w:r>
      <w:r w:rsidR="00A544AB" w:rsidRPr="0022058A">
        <w:rPr>
          <w:rFonts w:ascii="Times New Roman" w:hAnsi="Times New Roman"/>
          <w:i/>
          <w:sz w:val="28"/>
          <w:szCs w:val="28"/>
        </w:rPr>
        <w:t xml:space="preserve">яку у сні, бормочучи крізь сон  ̶ </w:t>
      </w:r>
      <w:r w:rsidRPr="0022058A">
        <w:rPr>
          <w:rFonts w:ascii="Times New Roman" w:hAnsi="Times New Roman"/>
          <w:i/>
          <w:sz w:val="28"/>
          <w:szCs w:val="28"/>
        </w:rPr>
        <w:t xml:space="preserve"> «омя оца сина». </w:t>
      </w:r>
    </w:p>
    <w:p w:rsidR="0063116E" w:rsidRPr="0022058A" w:rsidRDefault="00CF5905" w:rsidP="00736470">
      <w:pPr>
        <w:pStyle w:val="11"/>
        <w:spacing w:after="0" w:line="360" w:lineRule="auto"/>
        <w:ind w:left="0" w:firstLine="709"/>
        <w:jc w:val="both"/>
        <w:rPr>
          <w:rFonts w:ascii="Times New Roman" w:hAnsi="Times New Roman"/>
          <w:i/>
          <w:sz w:val="28"/>
          <w:szCs w:val="28"/>
          <w:lang w:val="uk-UA"/>
        </w:rPr>
      </w:pPr>
      <w:proofErr w:type="gramStart"/>
      <w:r w:rsidRPr="0022058A">
        <w:rPr>
          <w:rFonts w:ascii="Times New Roman" w:hAnsi="Times New Roman"/>
          <w:i/>
          <w:sz w:val="28"/>
          <w:szCs w:val="28"/>
        </w:rPr>
        <w:t>Нема</w:t>
      </w:r>
      <w:proofErr w:type="gramEnd"/>
      <w:r w:rsidRPr="0022058A">
        <w:rPr>
          <w:rFonts w:ascii="Times New Roman" w:hAnsi="Times New Roman"/>
          <w:i/>
          <w:sz w:val="28"/>
          <w:szCs w:val="28"/>
        </w:rPr>
        <w:t xml:space="preserve"> в мене хати. У втомленій уяві лиш гола </w:t>
      </w:r>
      <w:proofErr w:type="gramStart"/>
      <w:r w:rsidRPr="0022058A">
        <w:rPr>
          <w:rFonts w:ascii="Times New Roman" w:hAnsi="Times New Roman"/>
          <w:i/>
          <w:sz w:val="28"/>
          <w:szCs w:val="28"/>
        </w:rPr>
        <w:t>п</w:t>
      </w:r>
      <w:proofErr w:type="gramEnd"/>
      <w:r w:rsidRPr="0022058A">
        <w:rPr>
          <w:rFonts w:ascii="Times New Roman" w:hAnsi="Times New Roman"/>
          <w:i/>
          <w:sz w:val="28"/>
          <w:szCs w:val="28"/>
        </w:rPr>
        <w:t>іч серед руїн під небом, а біля печі плаче удова</w:t>
      </w:r>
      <w:r w:rsidR="00760356" w:rsidRPr="0022058A">
        <w:rPr>
          <w:rFonts w:ascii="Times New Roman" w:hAnsi="Times New Roman"/>
          <w:i/>
          <w:sz w:val="28"/>
          <w:szCs w:val="28"/>
          <w:lang w:val="uk-UA"/>
        </w:rPr>
        <w:t>.</w:t>
      </w:r>
      <w:r w:rsidRPr="0022058A">
        <w:rPr>
          <w:rFonts w:ascii="Times New Roman" w:hAnsi="Times New Roman"/>
          <w:i/>
          <w:sz w:val="28"/>
          <w:szCs w:val="28"/>
        </w:rPr>
        <w:t xml:space="preserve"> </w:t>
      </w:r>
    </w:p>
    <w:p w:rsidR="0063116E" w:rsidRPr="0022058A" w:rsidRDefault="001B172A" w:rsidP="00736470">
      <w:pPr>
        <w:pStyle w:val="11"/>
        <w:spacing w:after="0" w:line="360" w:lineRule="auto"/>
        <w:ind w:left="0" w:firstLine="709"/>
        <w:jc w:val="both"/>
        <w:rPr>
          <w:rFonts w:ascii="Times New Roman" w:hAnsi="Times New Roman"/>
          <w:sz w:val="28"/>
          <w:szCs w:val="28"/>
          <w:highlight w:val="yellow"/>
          <w:lang w:val="uk-UA"/>
        </w:rPr>
      </w:pPr>
      <w:r w:rsidRPr="0022058A">
        <w:rPr>
          <w:rFonts w:ascii="Times New Roman" w:hAnsi="Times New Roman"/>
          <w:i/>
          <w:sz w:val="28"/>
          <w:szCs w:val="28"/>
          <w:lang w:val="uk-UA"/>
        </w:rPr>
        <w:t xml:space="preserve">                                                                 </w:t>
      </w:r>
      <w:r w:rsidR="00D875D9">
        <w:rPr>
          <w:rFonts w:ascii="Times New Roman" w:hAnsi="Times New Roman"/>
          <w:i/>
          <w:sz w:val="28"/>
          <w:szCs w:val="28"/>
          <w:lang w:val="uk-UA"/>
        </w:rPr>
        <w:t xml:space="preserve">                               </w:t>
      </w:r>
      <w:r w:rsidRPr="0022058A">
        <w:rPr>
          <w:rFonts w:ascii="Times New Roman" w:hAnsi="Times New Roman"/>
          <w:i/>
          <w:sz w:val="28"/>
          <w:szCs w:val="28"/>
          <w:lang w:val="uk-UA"/>
        </w:rPr>
        <w:t xml:space="preserve"> </w:t>
      </w:r>
      <w:r w:rsidR="00CF5905" w:rsidRPr="0022058A">
        <w:rPr>
          <w:rFonts w:ascii="Times New Roman" w:hAnsi="Times New Roman"/>
          <w:i/>
          <w:sz w:val="28"/>
          <w:szCs w:val="28"/>
        </w:rPr>
        <w:t xml:space="preserve">(О. Довженко). </w:t>
      </w:r>
    </w:p>
    <w:p w:rsidR="0063116E" w:rsidRPr="0022058A" w:rsidRDefault="0063116E" w:rsidP="00736470">
      <w:pPr>
        <w:pStyle w:val="11"/>
        <w:numPr>
          <w:ilvl w:val="0"/>
          <w:numId w:val="23"/>
        </w:numPr>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lang w:val="uk-UA"/>
        </w:rPr>
        <w:t>До якого стилю мовлення належить текст?</w:t>
      </w:r>
    </w:p>
    <w:p w:rsidR="0063116E" w:rsidRPr="0022058A" w:rsidRDefault="001B172A" w:rsidP="00736470">
      <w:pPr>
        <w:pStyle w:val="11"/>
        <w:numPr>
          <w:ilvl w:val="0"/>
          <w:numId w:val="23"/>
        </w:numPr>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lang w:val="uk-UA"/>
        </w:rPr>
        <w:t>Я</w:t>
      </w:r>
      <w:r w:rsidR="0063116E" w:rsidRPr="0022058A">
        <w:rPr>
          <w:rFonts w:ascii="Times New Roman" w:hAnsi="Times New Roman"/>
          <w:sz w:val="28"/>
          <w:szCs w:val="28"/>
          <w:lang w:val="uk-UA"/>
        </w:rPr>
        <w:t>кий тип мовлення використав автор?</w:t>
      </w:r>
    </w:p>
    <w:p w:rsidR="0063116E" w:rsidRPr="0022058A" w:rsidRDefault="001B172A" w:rsidP="00736470">
      <w:pPr>
        <w:pStyle w:val="11"/>
        <w:numPr>
          <w:ilvl w:val="0"/>
          <w:numId w:val="24"/>
        </w:numPr>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lang w:val="uk-UA"/>
        </w:rPr>
        <w:t>Я</w:t>
      </w:r>
      <w:r w:rsidR="0063116E" w:rsidRPr="0022058A">
        <w:rPr>
          <w:rFonts w:ascii="Times New Roman" w:hAnsi="Times New Roman"/>
          <w:sz w:val="28"/>
          <w:szCs w:val="28"/>
          <w:lang w:val="uk-UA"/>
        </w:rPr>
        <w:t>кі порівняння використовує письменник?</w:t>
      </w:r>
    </w:p>
    <w:p w:rsidR="0063116E" w:rsidRPr="0022058A" w:rsidRDefault="0063116E" w:rsidP="00736470">
      <w:pPr>
        <w:pStyle w:val="11"/>
        <w:numPr>
          <w:ilvl w:val="0"/>
          <w:numId w:val="24"/>
        </w:numPr>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lang w:val="uk-UA"/>
        </w:rPr>
        <w:t>З якою метою вживає їх автор у своєму творі?</w:t>
      </w:r>
    </w:p>
    <w:p w:rsidR="0063116E" w:rsidRPr="0022058A" w:rsidRDefault="0063116E" w:rsidP="00736470">
      <w:pPr>
        <w:pStyle w:val="11"/>
        <w:numPr>
          <w:ilvl w:val="0"/>
          <w:numId w:val="24"/>
        </w:numPr>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rPr>
        <w:t>З</w:t>
      </w:r>
      <w:r w:rsidRPr="0022058A">
        <w:rPr>
          <w:rFonts w:ascii="Times New Roman" w:hAnsi="Times New Roman"/>
          <w:sz w:val="28"/>
          <w:szCs w:val="28"/>
          <w:lang w:val="uk-UA"/>
        </w:rPr>
        <w:t>а</w:t>
      </w:r>
      <w:r w:rsidRPr="0022058A">
        <w:rPr>
          <w:rFonts w:ascii="Times New Roman" w:hAnsi="Times New Roman"/>
          <w:sz w:val="28"/>
          <w:szCs w:val="28"/>
        </w:rPr>
        <w:t xml:space="preserve"> допомогою яких</w:t>
      </w:r>
      <w:r w:rsidRPr="0022058A">
        <w:rPr>
          <w:rFonts w:ascii="Times New Roman" w:hAnsi="Times New Roman"/>
          <w:sz w:val="28"/>
          <w:szCs w:val="28"/>
          <w:lang w:val="uk-UA"/>
        </w:rPr>
        <w:t xml:space="preserve"> сполучників виділяються порівняльні звороти?</w:t>
      </w:r>
    </w:p>
    <w:p w:rsidR="0063116E" w:rsidRPr="0022058A" w:rsidRDefault="001B172A" w:rsidP="00736470">
      <w:pPr>
        <w:pStyle w:val="11"/>
        <w:numPr>
          <w:ilvl w:val="0"/>
          <w:numId w:val="24"/>
        </w:numPr>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lang w:val="uk-UA"/>
        </w:rPr>
        <w:t>Я</w:t>
      </w:r>
      <w:r w:rsidR="0063116E" w:rsidRPr="0022058A">
        <w:rPr>
          <w:rFonts w:ascii="Times New Roman" w:hAnsi="Times New Roman"/>
          <w:sz w:val="28"/>
          <w:szCs w:val="28"/>
          <w:lang w:val="uk-UA"/>
        </w:rPr>
        <w:t>ку синтаксичну роль виконують порівняльні звороти у тексті?</w:t>
      </w:r>
    </w:p>
    <w:p w:rsidR="0063116E" w:rsidRPr="0022058A" w:rsidRDefault="00CF5905" w:rsidP="00736470">
      <w:pPr>
        <w:pStyle w:val="11"/>
        <w:numPr>
          <w:ilvl w:val="0"/>
          <w:numId w:val="24"/>
        </w:numPr>
        <w:spacing w:after="0" w:line="360" w:lineRule="auto"/>
        <w:ind w:left="0" w:firstLine="709"/>
        <w:jc w:val="both"/>
        <w:rPr>
          <w:rFonts w:ascii="Times New Roman" w:hAnsi="Times New Roman"/>
          <w:sz w:val="28"/>
          <w:szCs w:val="28"/>
          <w:lang w:val="uk-UA"/>
        </w:rPr>
      </w:pPr>
      <w:r w:rsidRPr="0022058A">
        <w:rPr>
          <w:rFonts w:ascii="Times New Roman" w:hAnsi="Times New Roman"/>
          <w:sz w:val="28"/>
          <w:szCs w:val="28"/>
        </w:rPr>
        <w:t>Опишіть українську хату</w:t>
      </w:r>
      <w:r w:rsidR="0063116E" w:rsidRPr="0022058A">
        <w:rPr>
          <w:rFonts w:ascii="Times New Roman" w:hAnsi="Times New Roman"/>
          <w:sz w:val="28"/>
          <w:szCs w:val="28"/>
          <w:lang w:val="uk-UA"/>
        </w:rPr>
        <w:t>, використовуючи порівняльні звороти.</w:t>
      </w:r>
    </w:p>
    <w:p w:rsidR="000309D9" w:rsidRPr="0022058A" w:rsidRDefault="000309D9" w:rsidP="00736470">
      <w:pPr>
        <w:pStyle w:val="a5"/>
        <w:spacing w:line="360" w:lineRule="auto"/>
        <w:ind w:left="0" w:firstLine="709"/>
        <w:jc w:val="center"/>
        <w:rPr>
          <w:b/>
          <w:sz w:val="28"/>
          <w:szCs w:val="28"/>
        </w:rPr>
      </w:pPr>
      <w:r w:rsidRPr="0022058A">
        <w:rPr>
          <w:b/>
          <w:sz w:val="28"/>
          <w:szCs w:val="28"/>
        </w:rPr>
        <w:t>Вправа на редагування «Заблукали слова»</w:t>
      </w:r>
    </w:p>
    <w:p w:rsidR="00760356" w:rsidRPr="0022058A" w:rsidRDefault="00A544AB" w:rsidP="00736470">
      <w:pPr>
        <w:spacing w:line="360" w:lineRule="auto"/>
        <w:ind w:firstLine="709"/>
        <w:rPr>
          <w:sz w:val="28"/>
          <w:szCs w:val="28"/>
        </w:rPr>
      </w:pPr>
      <w:r w:rsidRPr="0022058A">
        <w:rPr>
          <w:sz w:val="28"/>
          <w:szCs w:val="28"/>
        </w:rPr>
        <w:lastRenderedPageBreak/>
        <w:t>Відредагувати</w:t>
      </w:r>
      <w:r w:rsidR="00760356" w:rsidRPr="0022058A">
        <w:rPr>
          <w:sz w:val="28"/>
          <w:szCs w:val="28"/>
        </w:rPr>
        <w:t xml:space="preserve"> порівняння. </w:t>
      </w:r>
    </w:p>
    <w:p w:rsidR="000309D9" w:rsidRPr="0022058A" w:rsidRDefault="000309D9" w:rsidP="00736470">
      <w:pPr>
        <w:pStyle w:val="a5"/>
        <w:numPr>
          <w:ilvl w:val="0"/>
          <w:numId w:val="26"/>
        </w:numPr>
        <w:spacing w:line="360" w:lineRule="auto"/>
        <w:ind w:left="0" w:firstLine="709"/>
        <w:rPr>
          <w:i/>
          <w:sz w:val="28"/>
          <w:szCs w:val="28"/>
        </w:rPr>
      </w:pPr>
      <w:r w:rsidRPr="0022058A">
        <w:rPr>
          <w:i/>
          <w:sz w:val="28"/>
          <w:szCs w:val="28"/>
        </w:rPr>
        <w:t>упертий як заєць;</w:t>
      </w:r>
    </w:p>
    <w:p w:rsidR="000309D9" w:rsidRPr="0022058A" w:rsidRDefault="000309D9" w:rsidP="00736470">
      <w:pPr>
        <w:pStyle w:val="a5"/>
        <w:numPr>
          <w:ilvl w:val="0"/>
          <w:numId w:val="26"/>
        </w:numPr>
        <w:spacing w:line="360" w:lineRule="auto"/>
        <w:ind w:left="0" w:firstLine="709"/>
        <w:rPr>
          <w:i/>
          <w:sz w:val="28"/>
          <w:szCs w:val="28"/>
        </w:rPr>
      </w:pPr>
      <w:r w:rsidRPr="0022058A">
        <w:rPr>
          <w:i/>
          <w:sz w:val="28"/>
          <w:szCs w:val="28"/>
        </w:rPr>
        <w:t>стрункий як вазон;</w:t>
      </w:r>
    </w:p>
    <w:p w:rsidR="000309D9" w:rsidRPr="0022058A" w:rsidRDefault="000309D9" w:rsidP="00736470">
      <w:pPr>
        <w:pStyle w:val="a5"/>
        <w:numPr>
          <w:ilvl w:val="0"/>
          <w:numId w:val="26"/>
        </w:numPr>
        <w:spacing w:line="360" w:lineRule="auto"/>
        <w:ind w:left="0" w:firstLine="709"/>
        <w:rPr>
          <w:i/>
          <w:sz w:val="28"/>
          <w:szCs w:val="28"/>
        </w:rPr>
      </w:pPr>
      <w:r w:rsidRPr="0022058A">
        <w:rPr>
          <w:i/>
          <w:sz w:val="28"/>
          <w:szCs w:val="28"/>
        </w:rPr>
        <w:t>блищить як пластик;</w:t>
      </w:r>
    </w:p>
    <w:p w:rsidR="000309D9" w:rsidRPr="0022058A" w:rsidRDefault="000309D9" w:rsidP="00736470">
      <w:pPr>
        <w:pStyle w:val="a5"/>
        <w:numPr>
          <w:ilvl w:val="0"/>
          <w:numId w:val="26"/>
        </w:numPr>
        <w:spacing w:line="360" w:lineRule="auto"/>
        <w:ind w:left="0" w:firstLine="709"/>
        <w:rPr>
          <w:i/>
          <w:sz w:val="28"/>
          <w:szCs w:val="28"/>
        </w:rPr>
      </w:pPr>
      <w:r w:rsidRPr="0022058A">
        <w:rPr>
          <w:i/>
          <w:sz w:val="28"/>
          <w:szCs w:val="28"/>
        </w:rPr>
        <w:t>червоний як жук;</w:t>
      </w:r>
    </w:p>
    <w:p w:rsidR="000309D9" w:rsidRPr="0022058A" w:rsidRDefault="000309D9" w:rsidP="00736470">
      <w:pPr>
        <w:pStyle w:val="a5"/>
        <w:numPr>
          <w:ilvl w:val="0"/>
          <w:numId w:val="26"/>
        </w:numPr>
        <w:spacing w:line="360" w:lineRule="auto"/>
        <w:ind w:left="0" w:firstLine="709"/>
        <w:rPr>
          <w:i/>
          <w:sz w:val="28"/>
          <w:szCs w:val="28"/>
        </w:rPr>
      </w:pPr>
      <w:r w:rsidRPr="0022058A">
        <w:rPr>
          <w:i/>
          <w:sz w:val="28"/>
          <w:szCs w:val="28"/>
        </w:rPr>
        <w:t>хитрий як вовк;</w:t>
      </w:r>
    </w:p>
    <w:p w:rsidR="000309D9" w:rsidRPr="0022058A" w:rsidRDefault="000309D9" w:rsidP="00736470">
      <w:pPr>
        <w:pStyle w:val="a5"/>
        <w:numPr>
          <w:ilvl w:val="0"/>
          <w:numId w:val="26"/>
        </w:numPr>
        <w:spacing w:line="360" w:lineRule="auto"/>
        <w:ind w:left="0" w:firstLine="709"/>
        <w:rPr>
          <w:i/>
          <w:sz w:val="28"/>
          <w:szCs w:val="28"/>
        </w:rPr>
      </w:pPr>
      <w:r w:rsidRPr="0022058A">
        <w:rPr>
          <w:i/>
          <w:sz w:val="28"/>
          <w:szCs w:val="28"/>
        </w:rPr>
        <w:t>полохливий як орел.</w:t>
      </w:r>
    </w:p>
    <w:p w:rsidR="00FC6A28" w:rsidRPr="0022058A" w:rsidRDefault="00FC6A28" w:rsidP="00FC6A28">
      <w:pPr>
        <w:pStyle w:val="a5"/>
        <w:spacing w:line="360" w:lineRule="auto"/>
        <w:ind w:left="436" w:firstLine="0"/>
        <w:jc w:val="center"/>
        <w:rPr>
          <w:b/>
          <w:sz w:val="28"/>
          <w:szCs w:val="28"/>
        </w:rPr>
      </w:pPr>
      <w:r w:rsidRPr="0022058A">
        <w:rPr>
          <w:b/>
          <w:sz w:val="28"/>
          <w:szCs w:val="28"/>
        </w:rPr>
        <w:t>Робота в групах</w:t>
      </w:r>
    </w:p>
    <w:p w:rsidR="00FC6A28" w:rsidRPr="0022058A" w:rsidRDefault="00FC6A28" w:rsidP="00FC6A28">
      <w:pPr>
        <w:pStyle w:val="a5"/>
        <w:spacing w:line="360" w:lineRule="auto"/>
        <w:ind w:left="436" w:firstLine="0"/>
        <w:jc w:val="center"/>
        <w:rPr>
          <w:b/>
          <w:sz w:val="28"/>
          <w:szCs w:val="28"/>
        </w:rPr>
      </w:pPr>
      <w:r w:rsidRPr="0022058A">
        <w:rPr>
          <w:b/>
          <w:sz w:val="28"/>
          <w:szCs w:val="28"/>
        </w:rPr>
        <w:t>І група</w:t>
      </w:r>
    </w:p>
    <w:p w:rsidR="00FC6A28" w:rsidRPr="0022058A" w:rsidRDefault="00FC6A28" w:rsidP="00FC6A28">
      <w:pPr>
        <w:pStyle w:val="a5"/>
        <w:spacing w:line="360" w:lineRule="auto"/>
        <w:ind w:left="436" w:firstLine="0"/>
        <w:rPr>
          <w:sz w:val="28"/>
          <w:szCs w:val="28"/>
        </w:rPr>
      </w:pPr>
      <w:r w:rsidRPr="0022058A">
        <w:rPr>
          <w:sz w:val="28"/>
          <w:szCs w:val="28"/>
        </w:rPr>
        <w:t>Дослідіть фразеологізми, побудовані на основі порівняння.</w:t>
      </w:r>
    </w:p>
    <w:p w:rsidR="00FC6A28" w:rsidRPr="0022058A" w:rsidRDefault="00FC6A28" w:rsidP="00FC6A28">
      <w:pPr>
        <w:pStyle w:val="a5"/>
        <w:spacing w:line="360" w:lineRule="auto"/>
        <w:ind w:left="436" w:firstLine="0"/>
        <w:jc w:val="center"/>
        <w:rPr>
          <w:b/>
          <w:sz w:val="28"/>
          <w:szCs w:val="28"/>
        </w:rPr>
      </w:pPr>
      <w:r w:rsidRPr="0022058A">
        <w:rPr>
          <w:b/>
          <w:sz w:val="28"/>
          <w:szCs w:val="28"/>
        </w:rPr>
        <w:t>ІІ група</w:t>
      </w:r>
    </w:p>
    <w:p w:rsidR="00FC6A28" w:rsidRPr="0022058A" w:rsidRDefault="00FC6A28" w:rsidP="00FC6A28">
      <w:pPr>
        <w:pStyle w:val="a5"/>
        <w:spacing w:line="360" w:lineRule="auto"/>
        <w:ind w:left="436" w:firstLine="0"/>
        <w:rPr>
          <w:sz w:val="28"/>
          <w:szCs w:val="28"/>
        </w:rPr>
      </w:pPr>
      <w:r w:rsidRPr="0022058A">
        <w:rPr>
          <w:sz w:val="28"/>
          <w:szCs w:val="28"/>
        </w:rPr>
        <w:t>Порівняння у прислів'я</w:t>
      </w:r>
      <w:r w:rsidRPr="0022058A">
        <w:rPr>
          <w:sz w:val="28"/>
          <w:szCs w:val="28"/>
          <w:lang w:val="ru-RU"/>
        </w:rPr>
        <w:t>х</w:t>
      </w:r>
      <w:r w:rsidRPr="0022058A">
        <w:rPr>
          <w:sz w:val="28"/>
          <w:szCs w:val="28"/>
        </w:rPr>
        <w:t>, приказк</w:t>
      </w:r>
      <w:r w:rsidRPr="0022058A">
        <w:rPr>
          <w:sz w:val="28"/>
          <w:szCs w:val="28"/>
          <w:lang w:val="ru-RU"/>
        </w:rPr>
        <w:t>ах</w:t>
      </w:r>
      <w:r w:rsidRPr="0022058A">
        <w:rPr>
          <w:sz w:val="28"/>
          <w:szCs w:val="28"/>
        </w:rPr>
        <w:t xml:space="preserve"> та загадк</w:t>
      </w:r>
      <w:r w:rsidRPr="0022058A">
        <w:rPr>
          <w:sz w:val="28"/>
          <w:szCs w:val="28"/>
          <w:lang w:val="ru-RU"/>
        </w:rPr>
        <w:t>ах</w:t>
      </w:r>
      <w:r w:rsidRPr="0022058A">
        <w:rPr>
          <w:sz w:val="28"/>
          <w:szCs w:val="28"/>
        </w:rPr>
        <w:t>.</w:t>
      </w:r>
    </w:p>
    <w:p w:rsidR="00FC6A28" w:rsidRPr="0022058A" w:rsidRDefault="00FC6A28" w:rsidP="00FC6A28">
      <w:pPr>
        <w:pStyle w:val="a5"/>
        <w:spacing w:line="360" w:lineRule="auto"/>
        <w:ind w:left="436" w:firstLine="0"/>
        <w:jc w:val="center"/>
        <w:rPr>
          <w:b/>
          <w:sz w:val="28"/>
          <w:szCs w:val="28"/>
        </w:rPr>
      </w:pPr>
      <w:r w:rsidRPr="0022058A">
        <w:rPr>
          <w:b/>
          <w:sz w:val="28"/>
          <w:szCs w:val="28"/>
        </w:rPr>
        <w:t>ІІІ група</w:t>
      </w:r>
    </w:p>
    <w:p w:rsidR="00FC6A28" w:rsidRPr="0022058A" w:rsidRDefault="00FC6A28" w:rsidP="00FC6A28">
      <w:pPr>
        <w:pStyle w:val="a5"/>
        <w:spacing w:line="360" w:lineRule="auto"/>
        <w:ind w:left="436" w:firstLine="0"/>
        <w:rPr>
          <w:sz w:val="28"/>
          <w:szCs w:val="28"/>
          <w:u w:val="single"/>
        </w:rPr>
      </w:pPr>
      <w:r w:rsidRPr="0022058A">
        <w:rPr>
          <w:sz w:val="28"/>
          <w:szCs w:val="28"/>
        </w:rPr>
        <w:t>Вживання порівняльних зворотів у художніх творах Олександра Довженка.</w:t>
      </w:r>
    </w:p>
    <w:p w:rsidR="00FC6A28" w:rsidRPr="0022058A" w:rsidRDefault="00FC6A28" w:rsidP="00FC6A28">
      <w:pPr>
        <w:pStyle w:val="a5"/>
        <w:spacing w:line="360" w:lineRule="auto"/>
        <w:ind w:left="436" w:firstLine="0"/>
        <w:jc w:val="center"/>
        <w:rPr>
          <w:b/>
          <w:sz w:val="28"/>
          <w:szCs w:val="28"/>
        </w:rPr>
      </w:pPr>
      <w:r w:rsidRPr="0022058A">
        <w:rPr>
          <w:b/>
          <w:sz w:val="28"/>
          <w:szCs w:val="28"/>
        </w:rPr>
        <w:t>ІV група</w:t>
      </w:r>
    </w:p>
    <w:p w:rsidR="00FC6A28" w:rsidRPr="0022058A" w:rsidRDefault="00FC6A28" w:rsidP="00FC6A28">
      <w:pPr>
        <w:pStyle w:val="a5"/>
        <w:spacing w:line="360" w:lineRule="auto"/>
        <w:ind w:left="436" w:firstLine="0"/>
        <w:rPr>
          <w:sz w:val="28"/>
          <w:szCs w:val="28"/>
          <w:lang w:val="ru-RU"/>
        </w:rPr>
      </w:pPr>
      <w:r w:rsidRPr="0022058A">
        <w:rPr>
          <w:sz w:val="28"/>
          <w:szCs w:val="28"/>
        </w:rPr>
        <w:t>Вживання порівняльних зворотів у публіцистичному стилі</w:t>
      </w:r>
      <w:r w:rsidR="001B172A" w:rsidRPr="0022058A">
        <w:rPr>
          <w:sz w:val="28"/>
          <w:szCs w:val="28"/>
        </w:rPr>
        <w:t>.</w:t>
      </w:r>
    </w:p>
    <w:p w:rsidR="00FC6A28" w:rsidRPr="0022058A" w:rsidRDefault="00FC6A28" w:rsidP="00FC6A28">
      <w:pPr>
        <w:pStyle w:val="a5"/>
        <w:spacing w:line="360" w:lineRule="auto"/>
        <w:ind w:left="436" w:firstLine="0"/>
        <w:jc w:val="center"/>
        <w:rPr>
          <w:b/>
          <w:sz w:val="28"/>
          <w:szCs w:val="28"/>
        </w:rPr>
      </w:pPr>
      <w:r w:rsidRPr="0022058A">
        <w:rPr>
          <w:b/>
          <w:sz w:val="28"/>
          <w:szCs w:val="28"/>
        </w:rPr>
        <w:t>V група</w:t>
      </w:r>
    </w:p>
    <w:p w:rsidR="00FC6A28" w:rsidRPr="0022058A" w:rsidRDefault="00FC6A28" w:rsidP="00FC6A28">
      <w:pPr>
        <w:pStyle w:val="a5"/>
        <w:spacing w:line="360" w:lineRule="auto"/>
        <w:ind w:left="436" w:firstLine="0"/>
        <w:rPr>
          <w:sz w:val="28"/>
          <w:szCs w:val="28"/>
        </w:rPr>
      </w:pPr>
      <w:r w:rsidRPr="0022058A">
        <w:rPr>
          <w:sz w:val="28"/>
          <w:szCs w:val="28"/>
          <w:lang w:val="ru-RU"/>
        </w:rPr>
        <w:t>Порівняльні звороти у мовленні учні</w:t>
      </w:r>
      <w:proofErr w:type="gramStart"/>
      <w:r w:rsidRPr="0022058A">
        <w:rPr>
          <w:sz w:val="28"/>
          <w:szCs w:val="28"/>
          <w:lang w:val="ru-RU"/>
        </w:rPr>
        <w:t>в</w:t>
      </w:r>
      <w:proofErr w:type="gramEnd"/>
      <w:r w:rsidRPr="0022058A">
        <w:rPr>
          <w:sz w:val="28"/>
          <w:szCs w:val="28"/>
          <w:lang w:val="ru-RU"/>
        </w:rPr>
        <w:t xml:space="preserve"> та учителів</w:t>
      </w:r>
      <w:r w:rsidRPr="0022058A">
        <w:rPr>
          <w:sz w:val="28"/>
          <w:szCs w:val="28"/>
        </w:rPr>
        <w:t>.</w:t>
      </w:r>
    </w:p>
    <w:p w:rsidR="0063116E" w:rsidRPr="0022058A" w:rsidRDefault="0063116E" w:rsidP="00736470">
      <w:pPr>
        <w:pStyle w:val="a5"/>
        <w:spacing w:line="360" w:lineRule="auto"/>
        <w:ind w:left="0" w:firstLine="709"/>
        <w:jc w:val="center"/>
        <w:rPr>
          <w:b/>
          <w:sz w:val="28"/>
          <w:szCs w:val="28"/>
        </w:rPr>
      </w:pPr>
      <w:r w:rsidRPr="0022058A">
        <w:rPr>
          <w:b/>
          <w:sz w:val="28"/>
          <w:szCs w:val="28"/>
        </w:rPr>
        <w:t>Творча робота</w:t>
      </w:r>
    </w:p>
    <w:p w:rsidR="0063116E" w:rsidRPr="0022058A" w:rsidRDefault="00760356" w:rsidP="00736470">
      <w:pPr>
        <w:spacing w:line="360" w:lineRule="auto"/>
        <w:ind w:firstLine="709"/>
        <w:jc w:val="both"/>
        <w:rPr>
          <w:sz w:val="28"/>
          <w:szCs w:val="28"/>
        </w:rPr>
      </w:pPr>
      <w:r w:rsidRPr="0022058A">
        <w:rPr>
          <w:sz w:val="28"/>
          <w:szCs w:val="28"/>
        </w:rPr>
        <w:t>І.</w:t>
      </w:r>
      <w:r w:rsidRPr="0022058A">
        <w:rPr>
          <w:b/>
          <w:sz w:val="28"/>
          <w:szCs w:val="28"/>
        </w:rPr>
        <w:t> </w:t>
      </w:r>
      <w:r w:rsidR="00A01F41" w:rsidRPr="0022058A">
        <w:rPr>
          <w:sz w:val="28"/>
          <w:szCs w:val="28"/>
        </w:rPr>
        <w:t>Н</w:t>
      </w:r>
      <w:r w:rsidR="0063116E" w:rsidRPr="0022058A">
        <w:rPr>
          <w:sz w:val="28"/>
          <w:szCs w:val="28"/>
        </w:rPr>
        <w:t>аписати</w:t>
      </w:r>
      <w:r w:rsidR="00A01F41" w:rsidRPr="0022058A">
        <w:rPr>
          <w:sz w:val="28"/>
          <w:szCs w:val="28"/>
        </w:rPr>
        <w:t xml:space="preserve"> невелике висловлювання в публіцистичному стилі, розширивши тезу Олександра Довженка:  </w:t>
      </w:r>
      <w:r w:rsidR="00A01F41" w:rsidRPr="0022058A">
        <w:rPr>
          <w:i/>
          <w:sz w:val="28"/>
          <w:szCs w:val="28"/>
        </w:rPr>
        <w:t>«Благословенна будь, моя многостраждальна земле!»,</w:t>
      </w:r>
      <w:r w:rsidR="00A01F41" w:rsidRPr="0022058A">
        <w:rPr>
          <w:sz w:val="28"/>
          <w:szCs w:val="28"/>
        </w:rPr>
        <w:t xml:space="preserve"> використовуючи порівняльні звороти.</w:t>
      </w:r>
    </w:p>
    <w:p w:rsidR="00A01F41" w:rsidRPr="0022058A" w:rsidRDefault="00A01F41" w:rsidP="00736470">
      <w:pPr>
        <w:spacing w:line="360" w:lineRule="auto"/>
        <w:ind w:firstLine="709"/>
        <w:jc w:val="both"/>
        <w:rPr>
          <w:i/>
          <w:sz w:val="28"/>
          <w:szCs w:val="28"/>
        </w:rPr>
      </w:pPr>
      <w:r w:rsidRPr="0022058A">
        <w:rPr>
          <w:sz w:val="28"/>
          <w:szCs w:val="28"/>
        </w:rPr>
        <w:t xml:space="preserve">ІІ. Продовжити у художньому стилі міркування за висловлюванням Олександра Довженка: </w:t>
      </w:r>
      <w:r w:rsidRPr="0022058A">
        <w:rPr>
          <w:i/>
          <w:sz w:val="28"/>
          <w:szCs w:val="28"/>
        </w:rPr>
        <w:t>«Двоє дивляться вниз. Один бачить калюжу, другий зорі. Кому що».</w:t>
      </w:r>
    </w:p>
    <w:p w:rsidR="00FC6A28" w:rsidRPr="0022058A" w:rsidRDefault="00FC6A28" w:rsidP="00FC6A28">
      <w:pPr>
        <w:spacing w:line="360" w:lineRule="auto"/>
        <w:ind w:firstLine="709"/>
        <w:jc w:val="both"/>
        <w:rPr>
          <w:sz w:val="28"/>
          <w:szCs w:val="28"/>
        </w:rPr>
      </w:pPr>
      <w:r w:rsidRPr="0022058A">
        <w:rPr>
          <w:sz w:val="28"/>
          <w:szCs w:val="28"/>
        </w:rPr>
        <w:t>ІІІ. Укла</w:t>
      </w:r>
      <w:r w:rsidR="006131EA" w:rsidRPr="0022058A">
        <w:rPr>
          <w:sz w:val="28"/>
          <w:szCs w:val="28"/>
        </w:rPr>
        <w:t>сти сло</w:t>
      </w:r>
      <w:r w:rsidRPr="0022058A">
        <w:rPr>
          <w:sz w:val="28"/>
          <w:szCs w:val="28"/>
        </w:rPr>
        <w:t>вничок порівняльних зворотів Олександра Довженка.</w:t>
      </w:r>
    </w:p>
    <w:p w:rsidR="000309D9" w:rsidRPr="0022058A" w:rsidRDefault="000309D9" w:rsidP="00736470">
      <w:pPr>
        <w:spacing w:line="360" w:lineRule="auto"/>
        <w:ind w:firstLine="709"/>
        <w:jc w:val="both"/>
        <w:rPr>
          <w:sz w:val="28"/>
          <w:szCs w:val="28"/>
          <w:lang w:val="ru-RU"/>
        </w:rPr>
      </w:pPr>
      <w:r w:rsidRPr="0022058A">
        <w:rPr>
          <w:sz w:val="28"/>
          <w:szCs w:val="28"/>
        </w:rPr>
        <w:t>Вивчаючи тему «</w:t>
      </w:r>
      <w:r w:rsidRPr="0022058A">
        <w:rPr>
          <w:bCs/>
          <w:sz w:val="28"/>
          <w:szCs w:val="28"/>
        </w:rPr>
        <w:t>Складнопідрядне речення з підрядним порівняльним</w:t>
      </w:r>
      <w:r w:rsidRPr="0022058A">
        <w:rPr>
          <w:sz w:val="28"/>
          <w:szCs w:val="28"/>
        </w:rPr>
        <w:t>»</w:t>
      </w:r>
      <w:r w:rsidR="00A36648" w:rsidRPr="0022058A">
        <w:rPr>
          <w:sz w:val="28"/>
          <w:szCs w:val="28"/>
        </w:rPr>
        <w:t xml:space="preserve"> у 9 класі</w:t>
      </w:r>
      <w:r w:rsidRPr="0022058A">
        <w:rPr>
          <w:sz w:val="28"/>
          <w:szCs w:val="28"/>
        </w:rPr>
        <w:t>, слід запропонуват</w:t>
      </w:r>
      <w:r w:rsidRPr="0022058A">
        <w:rPr>
          <w:sz w:val="28"/>
          <w:szCs w:val="28"/>
          <w:lang w:val="ru-RU"/>
        </w:rPr>
        <w:t>и учням такі вправи:</w:t>
      </w:r>
    </w:p>
    <w:p w:rsidR="00D875D9" w:rsidRDefault="00D875D9" w:rsidP="004B58A5">
      <w:pPr>
        <w:shd w:val="clear" w:color="auto" w:fill="FFFFFF"/>
        <w:spacing w:line="360" w:lineRule="auto"/>
        <w:ind w:firstLine="709"/>
        <w:jc w:val="center"/>
        <w:rPr>
          <w:rFonts w:ascii="Arial" w:hAnsi="Arial" w:cs="Arial"/>
          <w:b/>
          <w:sz w:val="28"/>
          <w:szCs w:val="28"/>
          <w:lang w:val="ru-RU"/>
        </w:rPr>
      </w:pPr>
      <w:bookmarkStart w:id="0" w:name="п2011831114159SlideId257"/>
    </w:p>
    <w:p w:rsidR="00AF48EB" w:rsidRPr="0022058A" w:rsidRDefault="00D75FBF" w:rsidP="004B58A5">
      <w:pPr>
        <w:shd w:val="clear" w:color="auto" w:fill="FFFFFF"/>
        <w:spacing w:line="360" w:lineRule="auto"/>
        <w:ind w:firstLine="709"/>
        <w:jc w:val="center"/>
        <w:rPr>
          <w:rFonts w:ascii="Arial" w:hAnsi="Arial" w:cs="Arial"/>
          <w:b/>
          <w:sz w:val="28"/>
          <w:szCs w:val="28"/>
        </w:rPr>
      </w:pPr>
      <w:hyperlink r:id="rId10" w:history="1">
        <w:r w:rsidR="00AF48EB" w:rsidRPr="0022058A">
          <w:rPr>
            <w:rStyle w:val="a6"/>
            <w:b/>
            <w:bCs/>
            <w:iCs/>
            <w:color w:val="auto"/>
            <w:sz w:val="28"/>
            <w:szCs w:val="28"/>
            <w:u w:val="none"/>
          </w:rPr>
          <w:t>Робота з частково заповненою таблицею</w:t>
        </w:r>
      </w:hyperlink>
      <w:bookmarkEnd w:id="0"/>
    </w:p>
    <w:bookmarkStart w:id="1" w:name="п201183111423SlideId257"/>
    <w:p w:rsidR="00AF48EB" w:rsidRPr="0022058A" w:rsidRDefault="00D75FBF" w:rsidP="00736470">
      <w:pPr>
        <w:shd w:val="clear" w:color="auto" w:fill="FFFFFF"/>
        <w:spacing w:line="360" w:lineRule="auto"/>
        <w:ind w:firstLine="709"/>
        <w:jc w:val="both"/>
        <w:rPr>
          <w:rFonts w:ascii="Arial" w:hAnsi="Arial" w:cs="Arial"/>
          <w:sz w:val="28"/>
          <w:szCs w:val="28"/>
        </w:rPr>
      </w:pPr>
      <w:r w:rsidRPr="0022058A">
        <w:rPr>
          <w:rFonts w:ascii="Arial" w:hAnsi="Arial" w:cs="Arial"/>
          <w:sz w:val="28"/>
          <w:szCs w:val="28"/>
        </w:rPr>
        <w:fldChar w:fldCharType="begin"/>
      </w:r>
      <w:r w:rsidR="00AF48EB" w:rsidRPr="0022058A">
        <w:rPr>
          <w:rFonts w:ascii="Arial" w:hAnsi="Arial" w:cs="Arial"/>
          <w:sz w:val="28"/>
          <w:szCs w:val="28"/>
        </w:rPr>
        <w:instrText xml:space="preserve"> HYPERLINK "https://www.blogger.com/null" </w:instrText>
      </w:r>
      <w:r w:rsidRPr="0022058A">
        <w:rPr>
          <w:rFonts w:ascii="Arial" w:hAnsi="Arial" w:cs="Arial"/>
          <w:sz w:val="28"/>
          <w:szCs w:val="28"/>
        </w:rPr>
        <w:fldChar w:fldCharType="separate"/>
      </w:r>
      <w:r w:rsidR="00AF48EB" w:rsidRPr="0022058A">
        <w:rPr>
          <w:rStyle w:val="a6"/>
          <w:color w:val="auto"/>
          <w:sz w:val="28"/>
          <w:szCs w:val="28"/>
          <w:u w:val="none"/>
        </w:rPr>
        <w:t xml:space="preserve">Назвати основні типи складнопідрядних речень з підрядними обставинними. Схарактеризувати засоби зв’язку в них. Визначити, на які питання відповідають підрядні частини відповідно до </w:t>
      </w:r>
      <w:r w:rsidR="001B172A" w:rsidRPr="0022058A">
        <w:rPr>
          <w:rStyle w:val="a6"/>
          <w:color w:val="auto"/>
          <w:sz w:val="28"/>
          <w:szCs w:val="28"/>
          <w:u w:val="none"/>
        </w:rPr>
        <w:t xml:space="preserve">їх </w:t>
      </w:r>
      <w:r w:rsidR="00AF48EB" w:rsidRPr="0022058A">
        <w:rPr>
          <w:rStyle w:val="a6"/>
          <w:color w:val="auto"/>
          <w:sz w:val="28"/>
          <w:szCs w:val="28"/>
          <w:u w:val="none"/>
        </w:rPr>
        <w:t>типу</w:t>
      </w:r>
      <w:r w:rsidRPr="0022058A">
        <w:rPr>
          <w:rFonts w:ascii="Arial" w:hAnsi="Arial" w:cs="Arial"/>
          <w:sz w:val="28"/>
          <w:szCs w:val="28"/>
        </w:rPr>
        <w:fldChar w:fldCharType="end"/>
      </w:r>
      <w:bookmarkEnd w:id="1"/>
      <w:r w:rsidR="00AF48EB" w:rsidRPr="0022058A">
        <w:rPr>
          <w:sz w:val="28"/>
          <w:szCs w:val="28"/>
        </w:rPr>
        <w:t>.</w:t>
      </w:r>
    </w:p>
    <w:p w:rsidR="00AF48EB" w:rsidRPr="0022058A" w:rsidRDefault="004B58A5" w:rsidP="004B58A5">
      <w:pPr>
        <w:shd w:val="clear" w:color="auto" w:fill="FFFFFF"/>
        <w:ind w:firstLine="709"/>
        <w:jc w:val="right"/>
        <w:rPr>
          <w:b/>
          <w:sz w:val="28"/>
          <w:szCs w:val="28"/>
        </w:rPr>
      </w:pPr>
      <w:r w:rsidRPr="0022058A">
        <w:rPr>
          <w:b/>
          <w:sz w:val="28"/>
          <w:szCs w:val="28"/>
        </w:rPr>
        <w:t xml:space="preserve">Таблиця </w:t>
      </w:r>
      <w:r w:rsidR="007927A8" w:rsidRPr="0022058A">
        <w:rPr>
          <w:b/>
          <w:sz w:val="28"/>
          <w:szCs w:val="28"/>
        </w:rPr>
        <w:t>3.2.</w:t>
      </w:r>
      <w:r w:rsidRPr="0022058A">
        <w:rPr>
          <w:b/>
          <w:sz w:val="28"/>
          <w:szCs w:val="28"/>
        </w:rPr>
        <w:t>1</w:t>
      </w:r>
    </w:p>
    <w:p w:rsidR="00AF48EB" w:rsidRPr="0022058A" w:rsidRDefault="00AF48EB" w:rsidP="00736470">
      <w:pPr>
        <w:shd w:val="clear" w:color="auto" w:fill="FFFFFF"/>
        <w:ind w:firstLine="709"/>
        <w:rPr>
          <w:rFonts w:ascii="Arial" w:hAnsi="Arial" w:cs="Arial"/>
          <w:sz w:val="18"/>
          <w:szCs w:val="18"/>
        </w:rPr>
      </w:pPr>
      <w:r w:rsidRPr="0022058A">
        <w:rPr>
          <w:b/>
          <w:bCs/>
          <w:sz w:val="28"/>
          <w:szCs w:val="28"/>
        </w:rPr>
        <w:t>Основні типи складнопідрядних речень з підрядними обставинними</w:t>
      </w:r>
    </w:p>
    <w:p w:rsidR="00AF48EB" w:rsidRPr="0022058A" w:rsidRDefault="00AF48EB" w:rsidP="00736470">
      <w:pPr>
        <w:ind w:firstLine="709"/>
        <w:rPr>
          <w:sz w:val="24"/>
          <w:szCs w:val="24"/>
        </w:rPr>
      </w:pPr>
    </w:p>
    <w:tbl>
      <w:tblPr>
        <w:tblW w:w="9718" w:type="dxa"/>
        <w:shd w:val="clear" w:color="auto" w:fill="FFFFFF"/>
        <w:tblLayout w:type="fixed"/>
        <w:tblCellMar>
          <w:left w:w="0" w:type="dxa"/>
          <w:right w:w="0" w:type="dxa"/>
        </w:tblCellMar>
        <w:tblLook w:val="04A0"/>
      </w:tblPr>
      <w:tblGrid>
        <w:gridCol w:w="3190"/>
        <w:gridCol w:w="3439"/>
        <w:gridCol w:w="3089"/>
      </w:tblGrid>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bookmarkStart w:id="2" w:name="п2011831114215SlideId258"/>
          <w:p w:rsidR="00AF48EB" w:rsidRPr="0022058A" w:rsidRDefault="00D75FBF" w:rsidP="004B58A5">
            <w:pPr>
              <w:ind w:firstLine="709"/>
              <w:jc w:val="both"/>
              <w:rPr>
                <w:rFonts w:ascii="Arial" w:hAnsi="Arial" w:cs="Arial"/>
                <w:sz w:val="28"/>
                <w:szCs w:val="28"/>
              </w:rPr>
            </w:pPr>
            <w:r w:rsidRPr="0022058A">
              <w:rPr>
                <w:rFonts w:ascii="Arial" w:hAnsi="Arial" w:cs="Arial"/>
                <w:sz w:val="28"/>
                <w:szCs w:val="28"/>
              </w:rPr>
              <w:fldChar w:fldCharType="begin"/>
            </w:r>
            <w:r w:rsidR="00AF48EB" w:rsidRPr="0022058A">
              <w:rPr>
                <w:rFonts w:ascii="Arial" w:hAnsi="Arial" w:cs="Arial"/>
                <w:sz w:val="28"/>
                <w:szCs w:val="28"/>
              </w:rPr>
              <w:instrText xml:space="preserve"> HYPERLINK "https://www.blogger.com/null" </w:instrText>
            </w:r>
            <w:r w:rsidRPr="0022058A">
              <w:rPr>
                <w:rFonts w:ascii="Arial" w:hAnsi="Arial" w:cs="Arial"/>
                <w:sz w:val="28"/>
                <w:szCs w:val="28"/>
              </w:rPr>
              <w:fldChar w:fldCharType="separate"/>
            </w:r>
            <w:r w:rsidR="00AF48EB" w:rsidRPr="0022058A">
              <w:rPr>
                <w:rStyle w:val="a6"/>
                <w:b/>
                <w:bCs/>
                <w:color w:val="auto"/>
                <w:sz w:val="28"/>
                <w:szCs w:val="28"/>
                <w:u w:val="none"/>
              </w:rPr>
              <w:t>Тип речення</w:t>
            </w:r>
            <w:r w:rsidRPr="0022058A">
              <w:rPr>
                <w:rFonts w:ascii="Arial" w:hAnsi="Arial" w:cs="Arial"/>
                <w:sz w:val="28"/>
                <w:szCs w:val="28"/>
              </w:rPr>
              <w:fldChar w:fldCharType="end"/>
            </w:r>
            <w:bookmarkEnd w:id="2"/>
          </w:p>
        </w:tc>
        <w:tc>
          <w:tcPr>
            <w:tcW w:w="343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center"/>
              <w:rPr>
                <w:rFonts w:ascii="Arial" w:hAnsi="Arial" w:cs="Arial"/>
                <w:sz w:val="18"/>
                <w:szCs w:val="18"/>
              </w:rPr>
            </w:pPr>
            <w:r w:rsidRPr="0022058A">
              <w:rPr>
                <w:b/>
                <w:bCs/>
                <w:sz w:val="28"/>
                <w:szCs w:val="28"/>
              </w:rPr>
              <w:t>На які питання</w:t>
            </w:r>
          </w:p>
          <w:p w:rsidR="00AF48EB" w:rsidRPr="0022058A" w:rsidRDefault="00AF48EB" w:rsidP="004B58A5">
            <w:pPr>
              <w:jc w:val="center"/>
              <w:rPr>
                <w:rFonts w:ascii="Arial" w:hAnsi="Arial" w:cs="Arial"/>
                <w:sz w:val="18"/>
                <w:szCs w:val="18"/>
              </w:rPr>
            </w:pPr>
            <w:r w:rsidRPr="0022058A">
              <w:rPr>
                <w:b/>
                <w:bCs/>
                <w:sz w:val="28"/>
                <w:szCs w:val="28"/>
              </w:rPr>
              <w:t>відповідає підрядна</w:t>
            </w:r>
          </w:p>
          <w:p w:rsidR="00AF48EB" w:rsidRPr="0022058A" w:rsidRDefault="00AF48EB" w:rsidP="004B58A5">
            <w:pPr>
              <w:jc w:val="center"/>
              <w:rPr>
                <w:rFonts w:ascii="Arial" w:hAnsi="Arial" w:cs="Arial"/>
                <w:sz w:val="18"/>
                <w:szCs w:val="18"/>
              </w:rPr>
            </w:pPr>
            <w:r w:rsidRPr="0022058A">
              <w:rPr>
                <w:b/>
                <w:bCs/>
                <w:sz w:val="28"/>
                <w:szCs w:val="28"/>
              </w:rPr>
              <w:t>частина</w:t>
            </w:r>
          </w:p>
        </w:tc>
        <w:tc>
          <w:tcPr>
            <w:tcW w:w="308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ind w:firstLine="709"/>
              <w:jc w:val="both"/>
              <w:rPr>
                <w:rFonts w:ascii="Arial" w:hAnsi="Arial" w:cs="Arial"/>
                <w:sz w:val="18"/>
                <w:szCs w:val="18"/>
              </w:rPr>
            </w:pPr>
            <w:r w:rsidRPr="0022058A">
              <w:rPr>
                <w:b/>
                <w:bCs/>
                <w:sz w:val="28"/>
                <w:szCs w:val="28"/>
              </w:rPr>
              <w:t>Засоби зв’язку</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способу дії</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1B172A" w:rsidP="004B58A5">
            <w:pPr>
              <w:rPr>
                <w:rFonts w:ascii="Arial" w:hAnsi="Arial" w:cs="Arial"/>
                <w:sz w:val="18"/>
                <w:szCs w:val="18"/>
              </w:rPr>
            </w:pPr>
            <w:r w:rsidRPr="0022058A">
              <w:rPr>
                <w:sz w:val="28"/>
                <w:szCs w:val="28"/>
              </w:rPr>
              <w:t>Щ</w:t>
            </w:r>
            <w:r w:rsidR="00AF48EB" w:rsidRPr="0022058A">
              <w:rPr>
                <w:sz w:val="28"/>
                <w:szCs w:val="28"/>
              </w:rPr>
              <w:t>о</w:t>
            </w:r>
            <w:r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міри і ступеня дії</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1B172A" w:rsidP="004B58A5">
            <w:pPr>
              <w:rPr>
                <w:rFonts w:ascii="Arial" w:hAnsi="Arial" w:cs="Arial"/>
                <w:sz w:val="18"/>
                <w:szCs w:val="18"/>
              </w:rPr>
            </w:pPr>
            <w:r w:rsidRPr="0022058A">
              <w:rPr>
                <w:sz w:val="28"/>
                <w:szCs w:val="28"/>
              </w:rPr>
              <w:t>Щ</w:t>
            </w:r>
            <w:r w:rsidR="00AF48EB" w:rsidRPr="0022058A">
              <w:rPr>
                <w:sz w:val="28"/>
                <w:szCs w:val="28"/>
              </w:rPr>
              <w:t>о, наче</w:t>
            </w:r>
            <w:r w:rsidR="004B58A5"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порівняльними</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22058A" w:rsidP="004B58A5">
            <w:pPr>
              <w:rPr>
                <w:rFonts w:ascii="Arial" w:hAnsi="Arial" w:cs="Arial"/>
                <w:sz w:val="18"/>
                <w:szCs w:val="18"/>
              </w:rPr>
            </w:pPr>
            <w:r w:rsidRPr="0022058A">
              <w:rPr>
                <w:sz w:val="28"/>
                <w:szCs w:val="28"/>
              </w:rPr>
              <w:t>Я</w:t>
            </w:r>
            <w:r w:rsidR="00AF48EB" w:rsidRPr="0022058A">
              <w:rPr>
                <w:sz w:val="28"/>
                <w:szCs w:val="28"/>
              </w:rPr>
              <w:t>к, мов,</w:t>
            </w:r>
            <w:r w:rsidRPr="0022058A">
              <w:rPr>
                <w:sz w:val="28"/>
                <w:szCs w:val="28"/>
              </w:rPr>
              <w:t xml:space="preserve"> немов, наче, неначе, ніби</w:t>
            </w:r>
            <w:r w:rsidR="00AF48EB"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часу</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22058A" w:rsidP="004B58A5">
            <w:pPr>
              <w:rPr>
                <w:rFonts w:ascii="Arial" w:hAnsi="Arial" w:cs="Arial"/>
                <w:sz w:val="18"/>
                <w:szCs w:val="18"/>
              </w:rPr>
            </w:pPr>
            <w:r w:rsidRPr="0022058A">
              <w:rPr>
                <w:sz w:val="28"/>
                <w:szCs w:val="28"/>
              </w:rPr>
              <w:t>Я</w:t>
            </w:r>
            <w:r w:rsidR="00AF48EB" w:rsidRPr="0022058A">
              <w:rPr>
                <w:sz w:val="28"/>
                <w:szCs w:val="28"/>
              </w:rPr>
              <w:t>к, як тільки, ледве, коли,</w:t>
            </w:r>
            <w:r w:rsidR="004B58A5" w:rsidRPr="0022058A">
              <w:rPr>
                <w:sz w:val="28"/>
                <w:szCs w:val="28"/>
              </w:rPr>
              <w:t xml:space="preserve"> відколи, після того як</w:t>
            </w:r>
            <w:r w:rsidR="00AF48EB"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умови</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22058A" w:rsidP="004B58A5">
            <w:pPr>
              <w:rPr>
                <w:rFonts w:ascii="Arial" w:hAnsi="Arial" w:cs="Arial"/>
                <w:sz w:val="18"/>
                <w:szCs w:val="18"/>
              </w:rPr>
            </w:pPr>
            <w:r w:rsidRPr="0022058A">
              <w:rPr>
                <w:sz w:val="28"/>
                <w:szCs w:val="28"/>
              </w:rPr>
              <w:t>Я</w:t>
            </w:r>
            <w:r w:rsidR="00AF48EB" w:rsidRPr="0022058A">
              <w:rPr>
                <w:sz w:val="28"/>
                <w:szCs w:val="28"/>
              </w:rPr>
              <w:t>кщо, якби, коли, коли б,</w:t>
            </w:r>
            <w:r w:rsidR="004B58A5" w:rsidRPr="0022058A">
              <w:rPr>
                <w:sz w:val="28"/>
                <w:szCs w:val="28"/>
              </w:rPr>
              <w:t xml:space="preserve"> як, тільки б</w:t>
            </w:r>
            <w:r w:rsidR="00AF48EB"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місця</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22058A" w:rsidP="004B58A5">
            <w:pPr>
              <w:rPr>
                <w:rFonts w:ascii="Arial" w:hAnsi="Arial" w:cs="Arial"/>
                <w:sz w:val="18"/>
                <w:szCs w:val="18"/>
              </w:rPr>
            </w:pPr>
            <w:r w:rsidRPr="0022058A">
              <w:rPr>
                <w:sz w:val="28"/>
                <w:szCs w:val="28"/>
              </w:rPr>
              <w:t>Д</w:t>
            </w:r>
            <w:r w:rsidR="004B58A5" w:rsidRPr="0022058A">
              <w:rPr>
                <w:sz w:val="28"/>
                <w:szCs w:val="28"/>
              </w:rPr>
              <w:t>е, куди, звідки</w:t>
            </w:r>
            <w:r w:rsidR="00AF48EB"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причини</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22058A" w:rsidP="004B58A5">
            <w:pPr>
              <w:rPr>
                <w:rFonts w:ascii="Arial" w:hAnsi="Arial" w:cs="Arial"/>
                <w:sz w:val="18"/>
                <w:szCs w:val="18"/>
              </w:rPr>
            </w:pPr>
            <w:r w:rsidRPr="0022058A">
              <w:rPr>
                <w:sz w:val="28"/>
                <w:szCs w:val="28"/>
              </w:rPr>
              <w:t>Б</w:t>
            </w:r>
            <w:r w:rsidR="00AF48EB" w:rsidRPr="0022058A">
              <w:rPr>
                <w:sz w:val="28"/>
                <w:szCs w:val="28"/>
              </w:rPr>
              <w:t>о, тому що, через те що,</w:t>
            </w:r>
            <w:r w:rsidR="004B58A5" w:rsidRPr="0022058A">
              <w:rPr>
                <w:rFonts w:ascii="Arial" w:hAnsi="Arial" w:cs="Arial"/>
                <w:sz w:val="18"/>
                <w:szCs w:val="18"/>
              </w:rPr>
              <w:t xml:space="preserve"> </w:t>
            </w:r>
            <w:r w:rsidR="00AF48EB" w:rsidRPr="0022058A">
              <w:rPr>
                <w:sz w:val="28"/>
                <w:szCs w:val="28"/>
              </w:rPr>
              <w:t>у зв’язку з тим що</w:t>
            </w:r>
            <w:r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мети</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1B172A" w:rsidP="0022058A">
            <w:pPr>
              <w:rPr>
                <w:rFonts w:ascii="Arial" w:hAnsi="Arial" w:cs="Arial"/>
                <w:sz w:val="18"/>
                <w:szCs w:val="18"/>
              </w:rPr>
            </w:pPr>
            <w:r w:rsidRPr="0022058A">
              <w:rPr>
                <w:sz w:val="28"/>
                <w:szCs w:val="28"/>
              </w:rPr>
              <w:t>Щ</w:t>
            </w:r>
            <w:r w:rsidR="00AF48EB" w:rsidRPr="0022058A">
              <w:rPr>
                <w:sz w:val="28"/>
                <w:szCs w:val="28"/>
              </w:rPr>
              <w:t>об, аби, для того щоб,</w:t>
            </w:r>
            <w:r w:rsidR="004B58A5" w:rsidRPr="0022058A">
              <w:rPr>
                <w:sz w:val="28"/>
                <w:szCs w:val="28"/>
              </w:rPr>
              <w:t>затим щоб</w:t>
            </w:r>
            <w:r w:rsidR="00AF48EB"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допустовими</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1B172A" w:rsidP="004B58A5">
            <w:pPr>
              <w:rPr>
                <w:rFonts w:ascii="Arial" w:hAnsi="Arial" w:cs="Arial"/>
                <w:sz w:val="18"/>
                <w:szCs w:val="18"/>
              </w:rPr>
            </w:pPr>
            <w:r w:rsidRPr="0022058A">
              <w:rPr>
                <w:sz w:val="28"/>
                <w:szCs w:val="28"/>
              </w:rPr>
              <w:t>Х</w:t>
            </w:r>
            <w:r w:rsidR="00AF48EB" w:rsidRPr="0022058A">
              <w:rPr>
                <w:sz w:val="28"/>
                <w:szCs w:val="28"/>
              </w:rPr>
              <w:t>оч, незважаючи на те що,</w:t>
            </w:r>
            <w:r w:rsidR="004B58A5" w:rsidRPr="0022058A">
              <w:rPr>
                <w:sz w:val="28"/>
                <w:szCs w:val="28"/>
              </w:rPr>
              <w:t xml:space="preserve"> </w:t>
            </w:r>
            <w:r w:rsidR="00AF48EB" w:rsidRPr="0022058A">
              <w:rPr>
                <w:sz w:val="28"/>
                <w:szCs w:val="28"/>
              </w:rPr>
              <w:t>дарма що, хай, скільки не</w:t>
            </w:r>
            <w:r w:rsidR="0022058A" w:rsidRPr="0022058A">
              <w:rPr>
                <w:sz w:val="28"/>
                <w:szCs w:val="28"/>
              </w:rPr>
              <w:t>.</w:t>
            </w:r>
          </w:p>
        </w:tc>
      </w:tr>
      <w:tr w:rsidR="00AF48EB" w:rsidRPr="0022058A" w:rsidTr="00D875D9">
        <w:tc>
          <w:tcPr>
            <w:tcW w:w="319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4B58A5">
            <w:pPr>
              <w:jc w:val="both"/>
              <w:rPr>
                <w:rFonts w:ascii="Arial" w:hAnsi="Arial" w:cs="Arial"/>
                <w:sz w:val="18"/>
                <w:szCs w:val="18"/>
              </w:rPr>
            </w:pPr>
            <w:r w:rsidRPr="0022058A">
              <w:rPr>
                <w:sz w:val="28"/>
                <w:szCs w:val="28"/>
              </w:rPr>
              <w:t>СПР з підрядними наслідковими</w:t>
            </w:r>
          </w:p>
        </w:tc>
        <w:tc>
          <w:tcPr>
            <w:tcW w:w="34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AF48EB" w:rsidP="00736470">
            <w:pPr>
              <w:ind w:firstLine="709"/>
              <w:rPr>
                <w:rFonts w:ascii="Arial" w:hAnsi="Arial" w:cs="Arial"/>
                <w:sz w:val="18"/>
                <w:szCs w:val="18"/>
              </w:rPr>
            </w:pPr>
          </w:p>
          <w:p w:rsidR="00AF48EB" w:rsidRPr="0022058A" w:rsidRDefault="00AF48EB" w:rsidP="00736470">
            <w:pPr>
              <w:ind w:firstLine="709"/>
              <w:rPr>
                <w:rFonts w:ascii="Arial" w:hAnsi="Arial" w:cs="Arial"/>
                <w:sz w:val="18"/>
                <w:szCs w:val="18"/>
              </w:rPr>
            </w:pPr>
          </w:p>
        </w:tc>
        <w:tc>
          <w:tcPr>
            <w:tcW w:w="308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rsidR="00AF48EB" w:rsidRPr="0022058A" w:rsidRDefault="001B172A" w:rsidP="004B58A5">
            <w:pPr>
              <w:rPr>
                <w:rFonts w:ascii="Arial" w:hAnsi="Arial" w:cs="Arial"/>
                <w:sz w:val="18"/>
                <w:szCs w:val="18"/>
              </w:rPr>
            </w:pPr>
            <w:r w:rsidRPr="0022058A">
              <w:rPr>
                <w:sz w:val="28"/>
                <w:szCs w:val="28"/>
              </w:rPr>
              <w:t>Т</w:t>
            </w:r>
            <w:r w:rsidR="00AF48EB" w:rsidRPr="0022058A">
              <w:rPr>
                <w:sz w:val="28"/>
                <w:szCs w:val="28"/>
              </w:rPr>
              <w:t>ак щ</w:t>
            </w:r>
            <w:r w:rsidRPr="0022058A">
              <w:rPr>
                <w:sz w:val="28"/>
                <w:szCs w:val="28"/>
              </w:rPr>
              <w:t>о.</w:t>
            </w:r>
          </w:p>
        </w:tc>
      </w:tr>
    </w:tbl>
    <w:p w:rsidR="00D875D9" w:rsidRPr="0022058A" w:rsidRDefault="00D875D9" w:rsidP="00D875D9">
      <w:pPr>
        <w:spacing w:line="360" w:lineRule="auto"/>
        <w:ind w:firstLine="709"/>
        <w:jc w:val="center"/>
        <w:rPr>
          <w:b/>
          <w:sz w:val="28"/>
          <w:szCs w:val="28"/>
        </w:rPr>
      </w:pPr>
      <w:r w:rsidRPr="0022058A">
        <w:rPr>
          <w:b/>
          <w:sz w:val="28"/>
          <w:szCs w:val="28"/>
        </w:rPr>
        <w:t>Лінгвістичне дослідження</w:t>
      </w:r>
    </w:p>
    <w:p w:rsidR="00D875D9" w:rsidRPr="0022058A" w:rsidRDefault="00D875D9" w:rsidP="00D875D9">
      <w:pPr>
        <w:spacing w:line="360" w:lineRule="auto"/>
        <w:ind w:firstLine="709"/>
        <w:jc w:val="both"/>
        <w:rPr>
          <w:bCs/>
          <w:sz w:val="28"/>
          <w:szCs w:val="28"/>
        </w:rPr>
      </w:pPr>
      <w:r w:rsidRPr="0022058A">
        <w:rPr>
          <w:bCs/>
          <w:sz w:val="28"/>
          <w:szCs w:val="28"/>
        </w:rPr>
        <w:t>З-поміж поданих речень записати спочатку складнопідрядні з підрядними порівняльними, потім – речення з порівняльними зворотами. Пояснити, як їх  розрізняти. Підкреслити граматичні основи у реченнях. Накреслити схеми складних речень.</w:t>
      </w:r>
    </w:p>
    <w:p w:rsidR="00D875D9" w:rsidRPr="0022058A" w:rsidRDefault="00D875D9" w:rsidP="00D875D9">
      <w:pPr>
        <w:spacing w:line="360" w:lineRule="auto"/>
        <w:ind w:firstLine="709"/>
        <w:jc w:val="both"/>
        <w:rPr>
          <w:i/>
          <w:sz w:val="28"/>
          <w:szCs w:val="28"/>
          <w:lang w:val="ru-RU"/>
        </w:rPr>
      </w:pPr>
      <w:r w:rsidRPr="0022058A">
        <w:rPr>
          <w:bCs/>
          <w:i/>
          <w:sz w:val="28"/>
          <w:szCs w:val="28"/>
        </w:rPr>
        <w:t>1.</w:t>
      </w:r>
      <w:r w:rsidRPr="0022058A">
        <w:rPr>
          <w:b/>
          <w:bCs/>
          <w:i/>
          <w:sz w:val="28"/>
          <w:szCs w:val="28"/>
        </w:rPr>
        <w:t> </w:t>
      </w:r>
      <w:r w:rsidRPr="0022058A">
        <w:rPr>
          <w:i/>
          <w:sz w:val="28"/>
          <w:szCs w:val="28"/>
          <w:lang w:val="ru-RU"/>
        </w:rPr>
        <w:t xml:space="preserve">Генерал </w:t>
      </w:r>
      <w:proofErr w:type="gramStart"/>
      <w:r w:rsidRPr="0022058A">
        <w:rPr>
          <w:i/>
          <w:sz w:val="28"/>
          <w:szCs w:val="28"/>
          <w:lang w:val="ru-RU"/>
        </w:rPr>
        <w:t>п</w:t>
      </w:r>
      <w:proofErr w:type="gramEnd"/>
      <w:r w:rsidRPr="0022058A">
        <w:rPr>
          <w:i/>
          <w:sz w:val="28"/>
          <w:szCs w:val="28"/>
          <w:lang w:val="ru-RU"/>
        </w:rPr>
        <w:t xml:space="preserve">ідходить до сферичного вікна і, нахилившись трохи вперед, наче повисає в блакитному просторі над неосяжною рівниною і тонким </w:t>
      </w:r>
      <w:r w:rsidRPr="0022058A">
        <w:rPr>
          <w:i/>
          <w:sz w:val="28"/>
          <w:szCs w:val="28"/>
          <w:lang w:val="ru-RU"/>
        </w:rPr>
        <w:lastRenderedPageBreak/>
        <w:t>струмочком Дніпра внизу серед пісків.</w:t>
      </w:r>
    </w:p>
    <w:p w:rsidR="00D875D9" w:rsidRPr="0022058A" w:rsidRDefault="00D875D9" w:rsidP="00D875D9">
      <w:pPr>
        <w:spacing w:line="360" w:lineRule="auto"/>
        <w:ind w:firstLine="709"/>
        <w:jc w:val="both"/>
        <w:rPr>
          <w:i/>
          <w:sz w:val="28"/>
          <w:szCs w:val="28"/>
          <w:lang w:val="ru-RU"/>
        </w:rPr>
      </w:pPr>
      <w:r w:rsidRPr="0022058A">
        <w:rPr>
          <w:i/>
          <w:sz w:val="28"/>
          <w:szCs w:val="28"/>
          <w:lang w:val="ru-RU"/>
        </w:rPr>
        <w:t>2. Щось є в ній трагічне, як в античній масці.</w:t>
      </w:r>
    </w:p>
    <w:p w:rsidR="00D875D9" w:rsidRPr="0022058A" w:rsidRDefault="00D875D9" w:rsidP="00D875D9">
      <w:pPr>
        <w:spacing w:line="360" w:lineRule="auto"/>
        <w:ind w:firstLine="709"/>
        <w:jc w:val="both"/>
        <w:rPr>
          <w:b/>
          <w:sz w:val="28"/>
          <w:szCs w:val="28"/>
        </w:rPr>
      </w:pPr>
      <w:r w:rsidRPr="0022058A">
        <w:rPr>
          <w:i/>
          <w:sz w:val="28"/>
          <w:szCs w:val="28"/>
          <w:lang w:val="ru-RU"/>
        </w:rPr>
        <w:t xml:space="preserve">3. Попереду синіє заплава Дніпра, а десь там, у </w:t>
      </w:r>
      <w:proofErr w:type="gramStart"/>
      <w:r w:rsidRPr="0022058A">
        <w:rPr>
          <w:i/>
          <w:sz w:val="28"/>
          <w:szCs w:val="28"/>
          <w:lang w:val="ru-RU"/>
        </w:rPr>
        <w:t>далек</w:t>
      </w:r>
      <w:proofErr w:type="gramEnd"/>
      <w:r w:rsidRPr="0022058A">
        <w:rPr>
          <w:i/>
          <w:sz w:val="28"/>
          <w:szCs w:val="28"/>
          <w:lang w:val="ru-RU"/>
        </w:rPr>
        <w:t xml:space="preserve">ім мареві, вже на </w:t>
      </w:r>
    </w:p>
    <w:p w:rsidR="0022058A" w:rsidRPr="0022058A" w:rsidRDefault="0022058A" w:rsidP="00D875D9">
      <w:pPr>
        <w:spacing w:line="360" w:lineRule="auto"/>
        <w:jc w:val="both"/>
        <w:rPr>
          <w:i/>
          <w:sz w:val="28"/>
          <w:szCs w:val="28"/>
          <w:lang w:val="ru-RU"/>
        </w:rPr>
      </w:pPr>
      <w:proofErr w:type="gramStart"/>
      <w:r w:rsidRPr="0022058A">
        <w:rPr>
          <w:i/>
          <w:sz w:val="28"/>
          <w:szCs w:val="28"/>
          <w:lang w:val="ru-RU"/>
        </w:rPr>
        <w:t>другому</w:t>
      </w:r>
      <w:proofErr w:type="gramEnd"/>
      <w:r w:rsidRPr="0022058A">
        <w:rPr>
          <w:i/>
          <w:sz w:val="28"/>
          <w:szCs w:val="28"/>
          <w:lang w:val="ru-RU"/>
        </w:rPr>
        <w:t xml:space="preserve"> березі, на ледве видимій горі, мов зграйка білих голубів, видніє село. </w:t>
      </w:r>
    </w:p>
    <w:p w:rsidR="0022058A" w:rsidRPr="0022058A" w:rsidRDefault="0022058A" w:rsidP="0022058A">
      <w:pPr>
        <w:spacing w:line="360" w:lineRule="auto"/>
        <w:ind w:firstLine="709"/>
        <w:jc w:val="both"/>
        <w:rPr>
          <w:i/>
          <w:sz w:val="28"/>
          <w:szCs w:val="28"/>
          <w:lang w:val="ru-RU"/>
        </w:rPr>
      </w:pPr>
      <w:r w:rsidRPr="0022058A">
        <w:rPr>
          <w:i/>
          <w:sz w:val="28"/>
          <w:szCs w:val="28"/>
          <w:lang w:val="ru-RU"/>
        </w:rPr>
        <w:t xml:space="preserve">4. Ще недавно тут, </w:t>
      </w:r>
      <w:proofErr w:type="gramStart"/>
      <w:r w:rsidRPr="0022058A">
        <w:rPr>
          <w:i/>
          <w:sz w:val="28"/>
          <w:szCs w:val="28"/>
          <w:lang w:val="ru-RU"/>
        </w:rPr>
        <w:t>б</w:t>
      </w:r>
      <w:proofErr w:type="gramEnd"/>
      <w:r w:rsidRPr="0022058A">
        <w:rPr>
          <w:i/>
          <w:sz w:val="28"/>
          <w:szCs w:val="28"/>
          <w:lang w:val="ru-RU"/>
        </w:rPr>
        <w:t>іля багнистих берегів Дніпра, якось дивно сполучались, немов на художній виставці, зовсім несумісні краєвиди.</w:t>
      </w:r>
    </w:p>
    <w:p w:rsidR="00FC6A28" w:rsidRPr="0022058A" w:rsidRDefault="00FC6A28" w:rsidP="00FC6A28">
      <w:pPr>
        <w:spacing w:line="360" w:lineRule="auto"/>
        <w:ind w:firstLine="709"/>
        <w:jc w:val="both"/>
        <w:rPr>
          <w:i/>
          <w:sz w:val="28"/>
          <w:szCs w:val="28"/>
          <w:lang w:val="ru-RU"/>
        </w:rPr>
      </w:pPr>
      <w:r w:rsidRPr="0022058A">
        <w:rPr>
          <w:i/>
          <w:sz w:val="28"/>
          <w:szCs w:val="28"/>
          <w:lang w:val="ru-RU"/>
        </w:rPr>
        <w:t>5.</w:t>
      </w:r>
      <w:r w:rsidRPr="0022058A">
        <w:rPr>
          <w:i/>
          <w:sz w:val="28"/>
          <w:szCs w:val="28"/>
          <w:lang w:val="en-US"/>
        </w:rPr>
        <w:t> </w:t>
      </w:r>
      <w:r w:rsidRPr="0022058A">
        <w:rPr>
          <w:i/>
          <w:sz w:val="28"/>
          <w:szCs w:val="28"/>
          <w:lang w:val="ru-RU"/>
        </w:rPr>
        <w:t xml:space="preserve">Високе полум'я гуло у саме небо, </w:t>
      </w:r>
      <w:proofErr w:type="gramStart"/>
      <w:r w:rsidRPr="0022058A">
        <w:rPr>
          <w:i/>
          <w:sz w:val="28"/>
          <w:szCs w:val="28"/>
          <w:lang w:val="ru-RU"/>
        </w:rPr>
        <w:t>тр</w:t>
      </w:r>
      <w:proofErr w:type="gramEnd"/>
      <w:r w:rsidRPr="0022058A">
        <w:rPr>
          <w:i/>
          <w:sz w:val="28"/>
          <w:szCs w:val="28"/>
          <w:lang w:val="ru-RU"/>
        </w:rPr>
        <w:t>іщало, вибухало глухими вибухами, і тоді великі солом'яні пласти огню, немов душі українських розгніваних матерів, літали в темному димному небі і згасали далеко в пустоті небес.</w:t>
      </w:r>
    </w:p>
    <w:p w:rsidR="00FC6A28" w:rsidRPr="0022058A" w:rsidRDefault="00FC6A28" w:rsidP="00FC6A28">
      <w:pPr>
        <w:spacing w:line="360" w:lineRule="auto"/>
        <w:ind w:firstLine="709"/>
        <w:jc w:val="both"/>
        <w:rPr>
          <w:i/>
          <w:sz w:val="28"/>
          <w:szCs w:val="28"/>
          <w:lang w:val="ru-RU"/>
        </w:rPr>
      </w:pPr>
      <w:r w:rsidRPr="0022058A">
        <w:rPr>
          <w:i/>
          <w:sz w:val="28"/>
          <w:szCs w:val="28"/>
          <w:lang w:val="ru-RU"/>
        </w:rPr>
        <w:t>6. Ми бродимо, як хижі зві</w:t>
      </w:r>
      <w:proofErr w:type="gramStart"/>
      <w:r w:rsidRPr="0022058A">
        <w:rPr>
          <w:i/>
          <w:sz w:val="28"/>
          <w:szCs w:val="28"/>
          <w:lang w:val="ru-RU"/>
        </w:rPr>
        <w:t>р</w:t>
      </w:r>
      <w:proofErr w:type="gramEnd"/>
      <w:r w:rsidRPr="0022058A">
        <w:rPr>
          <w:i/>
          <w:sz w:val="28"/>
          <w:szCs w:val="28"/>
          <w:lang w:val="ru-RU"/>
        </w:rPr>
        <w:t>і, в лісах, у болотах і не маємо де голову прислонити!</w:t>
      </w:r>
    </w:p>
    <w:p w:rsidR="00FC6A28" w:rsidRPr="0022058A" w:rsidRDefault="00FC6A28" w:rsidP="00FC6A28">
      <w:pPr>
        <w:spacing w:line="360" w:lineRule="auto"/>
        <w:ind w:firstLine="709"/>
        <w:jc w:val="both"/>
        <w:rPr>
          <w:i/>
          <w:sz w:val="28"/>
          <w:szCs w:val="28"/>
          <w:shd w:val="clear" w:color="auto" w:fill="FFFFFF"/>
        </w:rPr>
      </w:pPr>
      <w:r w:rsidRPr="0022058A">
        <w:rPr>
          <w:i/>
          <w:sz w:val="28"/>
          <w:szCs w:val="28"/>
          <w:lang w:val="ru-RU"/>
        </w:rPr>
        <w:t>7. </w:t>
      </w:r>
      <w:r w:rsidRPr="0022058A">
        <w:rPr>
          <w:i/>
          <w:sz w:val="28"/>
          <w:szCs w:val="28"/>
          <w:shd w:val="clear" w:color="auto" w:fill="FFFFFF"/>
        </w:rPr>
        <w:t>Сяє дощик на зеленім листі,  наче сльози капають на лист.</w:t>
      </w:r>
    </w:p>
    <w:p w:rsidR="00FC6A28" w:rsidRPr="0022058A" w:rsidRDefault="00FC6A28" w:rsidP="00FC6A28">
      <w:pPr>
        <w:spacing w:line="360" w:lineRule="auto"/>
        <w:ind w:firstLine="709"/>
        <w:jc w:val="both"/>
        <w:rPr>
          <w:i/>
          <w:sz w:val="28"/>
          <w:szCs w:val="28"/>
          <w:lang w:val="ru-RU"/>
        </w:rPr>
      </w:pPr>
      <w:r w:rsidRPr="0022058A">
        <w:rPr>
          <w:i/>
          <w:sz w:val="28"/>
          <w:szCs w:val="28"/>
          <w:shd w:val="clear" w:color="auto" w:fill="FFFFFF"/>
        </w:rPr>
        <w:t>8. </w:t>
      </w:r>
      <w:r w:rsidRPr="0022058A">
        <w:rPr>
          <w:i/>
          <w:sz w:val="28"/>
          <w:szCs w:val="28"/>
          <w:lang w:val="en-US"/>
        </w:rPr>
        <w:t> </w:t>
      </w:r>
      <w:r w:rsidRPr="0022058A">
        <w:rPr>
          <w:i/>
          <w:sz w:val="28"/>
          <w:szCs w:val="28"/>
          <w:lang w:val="ru-RU"/>
        </w:rPr>
        <w:t xml:space="preserve">Вони немов уросли в землю, і коли німці були вже зовсім близько, вони встали, як один, і </w:t>
      </w:r>
      <w:proofErr w:type="gramStart"/>
      <w:r w:rsidRPr="0022058A">
        <w:rPr>
          <w:i/>
          <w:sz w:val="28"/>
          <w:szCs w:val="28"/>
          <w:lang w:val="ru-RU"/>
        </w:rPr>
        <w:t>п</w:t>
      </w:r>
      <w:proofErr w:type="gramEnd"/>
      <w:r w:rsidRPr="0022058A">
        <w:rPr>
          <w:i/>
          <w:sz w:val="28"/>
          <w:szCs w:val="28"/>
          <w:lang w:val="ru-RU"/>
        </w:rPr>
        <w:t>ішли в атаку якраз проти середини грізного німецького валу.</w:t>
      </w:r>
    </w:p>
    <w:p w:rsidR="00FC6A28" w:rsidRPr="0022058A" w:rsidRDefault="00FC6A28" w:rsidP="00FC6A28">
      <w:pPr>
        <w:spacing w:line="360" w:lineRule="auto"/>
        <w:ind w:firstLine="709"/>
        <w:jc w:val="both"/>
        <w:rPr>
          <w:i/>
          <w:sz w:val="28"/>
          <w:szCs w:val="28"/>
          <w:lang w:val="ru-RU"/>
        </w:rPr>
      </w:pPr>
      <w:r w:rsidRPr="0022058A">
        <w:rPr>
          <w:i/>
          <w:sz w:val="28"/>
          <w:szCs w:val="28"/>
          <w:shd w:val="clear" w:color="auto" w:fill="FFFFFF"/>
          <w:lang w:val="ru-RU"/>
        </w:rPr>
        <w:t>10. </w:t>
      </w:r>
      <w:r w:rsidRPr="0022058A">
        <w:rPr>
          <w:i/>
          <w:sz w:val="28"/>
          <w:szCs w:val="28"/>
          <w:shd w:val="clear" w:color="auto" w:fill="FFFFFF"/>
        </w:rPr>
        <w:t>Я люблю поезію, як мати любить сина сповивати, як старий досвідчений коваль любить сталь.</w:t>
      </w:r>
    </w:p>
    <w:p w:rsidR="00AF48EB" w:rsidRPr="0022058A" w:rsidRDefault="00AF48EB" w:rsidP="00736470">
      <w:pPr>
        <w:widowControl/>
        <w:shd w:val="clear" w:color="auto" w:fill="FFFFFF"/>
        <w:autoSpaceDE/>
        <w:autoSpaceDN/>
        <w:spacing w:line="360" w:lineRule="auto"/>
        <w:ind w:firstLine="709"/>
        <w:jc w:val="center"/>
        <w:rPr>
          <w:rFonts w:ascii="Arial" w:hAnsi="Arial" w:cs="Arial"/>
          <w:sz w:val="18"/>
          <w:szCs w:val="18"/>
          <w:lang w:val="ru-RU" w:eastAsia="ru-RU" w:bidi="ar-SA"/>
        </w:rPr>
      </w:pPr>
      <w:r w:rsidRPr="0022058A">
        <w:rPr>
          <w:b/>
          <w:bCs/>
          <w:iCs/>
          <w:sz w:val="28"/>
          <w:szCs w:val="28"/>
          <w:lang w:eastAsia="ru-RU" w:bidi="ar-SA"/>
        </w:rPr>
        <w:t>Дослідження-трансформація</w:t>
      </w:r>
    </w:p>
    <w:p w:rsidR="00AF48EB" w:rsidRPr="0022058A" w:rsidRDefault="00AF48EB" w:rsidP="00736470">
      <w:pPr>
        <w:widowControl/>
        <w:shd w:val="clear" w:color="auto" w:fill="FFFFFF"/>
        <w:autoSpaceDE/>
        <w:autoSpaceDN/>
        <w:spacing w:line="360" w:lineRule="auto"/>
        <w:ind w:firstLine="709"/>
        <w:jc w:val="both"/>
        <w:rPr>
          <w:rFonts w:ascii="Arial" w:hAnsi="Arial" w:cs="Arial"/>
          <w:sz w:val="18"/>
          <w:szCs w:val="18"/>
          <w:lang w:val="ru-RU" w:eastAsia="ru-RU" w:bidi="ar-SA"/>
        </w:rPr>
      </w:pPr>
      <w:r w:rsidRPr="0022058A">
        <w:rPr>
          <w:sz w:val="28"/>
          <w:szCs w:val="28"/>
          <w:lang w:eastAsia="ru-RU" w:bidi="ar-SA"/>
        </w:rPr>
        <w:t>Замініть, де можливо, порівняльні звороти орудним відмін</w:t>
      </w:r>
      <w:r w:rsidRPr="0022058A">
        <w:rPr>
          <w:sz w:val="28"/>
          <w:szCs w:val="28"/>
          <w:lang w:eastAsia="ru-RU" w:bidi="ar-SA"/>
        </w:rPr>
        <w:softHyphen/>
        <w:t>ком порівняння. Поясніть, чому в деяких реченнях така заміна неможлива.</w:t>
      </w:r>
    </w:p>
    <w:p w:rsidR="00FC6A28" w:rsidRPr="0022058A" w:rsidRDefault="00AF48EB" w:rsidP="00736470">
      <w:pPr>
        <w:widowControl/>
        <w:shd w:val="clear" w:color="auto" w:fill="FFFFFF"/>
        <w:autoSpaceDE/>
        <w:autoSpaceDN/>
        <w:spacing w:line="360" w:lineRule="auto"/>
        <w:ind w:firstLine="709"/>
        <w:jc w:val="both"/>
        <w:rPr>
          <w:i/>
          <w:sz w:val="28"/>
          <w:szCs w:val="28"/>
          <w:lang w:eastAsia="ru-RU" w:bidi="ar-SA"/>
        </w:rPr>
      </w:pPr>
      <w:r w:rsidRPr="0022058A">
        <w:rPr>
          <w:i/>
          <w:sz w:val="28"/>
          <w:szCs w:val="28"/>
          <w:lang w:eastAsia="ru-RU" w:bidi="ar-SA"/>
        </w:rPr>
        <w:t xml:space="preserve">1. Проміння сонця грало на воді, як золоте мереживо. </w:t>
      </w:r>
    </w:p>
    <w:p w:rsidR="00FC6A28" w:rsidRPr="0022058A" w:rsidRDefault="00AF48EB" w:rsidP="00736470">
      <w:pPr>
        <w:widowControl/>
        <w:shd w:val="clear" w:color="auto" w:fill="FFFFFF"/>
        <w:autoSpaceDE/>
        <w:autoSpaceDN/>
        <w:spacing w:line="360" w:lineRule="auto"/>
        <w:ind w:firstLine="709"/>
        <w:jc w:val="both"/>
        <w:rPr>
          <w:i/>
          <w:sz w:val="28"/>
          <w:szCs w:val="28"/>
          <w:lang w:eastAsia="ru-RU" w:bidi="ar-SA"/>
        </w:rPr>
      </w:pPr>
      <w:r w:rsidRPr="0022058A">
        <w:rPr>
          <w:i/>
          <w:sz w:val="28"/>
          <w:szCs w:val="28"/>
          <w:lang w:eastAsia="ru-RU" w:bidi="ar-SA"/>
        </w:rPr>
        <w:t>2. На</w:t>
      </w:r>
      <w:r w:rsidRPr="0022058A">
        <w:rPr>
          <w:i/>
          <w:sz w:val="28"/>
          <w:szCs w:val="28"/>
          <w:lang w:eastAsia="ru-RU" w:bidi="ar-SA"/>
        </w:rPr>
        <w:softHyphen/>
        <w:t>висла над людь</w:t>
      </w:r>
      <w:r w:rsidR="00FC6A28" w:rsidRPr="0022058A">
        <w:rPr>
          <w:i/>
          <w:sz w:val="28"/>
          <w:szCs w:val="28"/>
          <w:lang w:eastAsia="ru-RU" w:bidi="ar-SA"/>
        </w:rPr>
        <w:t xml:space="preserve">ми небезпека, як чорна хмара. </w:t>
      </w:r>
    </w:p>
    <w:p w:rsidR="00FC6A28" w:rsidRPr="0022058A" w:rsidRDefault="00FC6A28" w:rsidP="00736470">
      <w:pPr>
        <w:widowControl/>
        <w:shd w:val="clear" w:color="auto" w:fill="FFFFFF"/>
        <w:autoSpaceDE/>
        <w:autoSpaceDN/>
        <w:spacing w:line="360" w:lineRule="auto"/>
        <w:ind w:firstLine="709"/>
        <w:jc w:val="both"/>
        <w:rPr>
          <w:i/>
          <w:sz w:val="28"/>
          <w:szCs w:val="28"/>
          <w:lang w:eastAsia="ru-RU" w:bidi="ar-SA"/>
        </w:rPr>
      </w:pPr>
      <w:r w:rsidRPr="0022058A">
        <w:rPr>
          <w:i/>
          <w:sz w:val="28"/>
          <w:szCs w:val="28"/>
          <w:lang w:eastAsia="ru-RU" w:bidi="ar-SA"/>
        </w:rPr>
        <w:t>3.</w:t>
      </w:r>
      <w:r w:rsidR="00AF48EB" w:rsidRPr="0022058A">
        <w:rPr>
          <w:i/>
          <w:sz w:val="28"/>
          <w:szCs w:val="28"/>
          <w:lang w:eastAsia="ru-RU" w:bidi="ar-SA"/>
        </w:rPr>
        <w:t xml:space="preserve"> Очі в нього блищали, як у вовченяти. </w:t>
      </w:r>
    </w:p>
    <w:p w:rsidR="00FC6A28" w:rsidRPr="0022058A" w:rsidRDefault="00AF48EB" w:rsidP="00736470">
      <w:pPr>
        <w:widowControl/>
        <w:shd w:val="clear" w:color="auto" w:fill="FFFFFF"/>
        <w:autoSpaceDE/>
        <w:autoSpaceDN/>
        <w:spacing w:line="360" w:lineRule="auto"/>
        <w:ind w:firstLine="709"/>
        <w:jc w:val="both"/>
        <w:rPr>
          <w:i/>
          <w:sz w:val="28"/>
          <w:szCs w:val="28"/>
          <w:lang w:eastAsia="ru-RU" w:bidi="ar-SA"/>
        </w:rPr>
      </w:pPr>
      <w:r w:rsidRPr="0022058A">
        <w:rPr>
          <w:i/>
          <w:sz w:val="28"/>
          <w:szCs w:val="28"/>
          <w:lang w:eastAsia="ru-RU" w:bidi="ar-SA"/>
        </w:rPr>
        <w:t>4.</w:t>
      </w:r>
      <w:r w:rsidRPr="0022058A">
        <w:rPr>
          <w:i/>
          <w:sz w:val="28"/>
          <w:szCs w:val="28"/>
          <w:lang w:val="en-US" w:eastAsia="ru-RU" w:bidi="ar-SA"/>
        </w:rPr>
        <w:t> </w:t>
      </w:r>
      <w:r w:rsidRPr="0022058A">
        <w:rPr>
          <w:i/>
          <w:sz w:val="28"/>
          <w:szCs w:val="28"/>
          <w:lang w:eastAsia="ru-RU" w:bidi="ar-SA"/>
        </w:rPr>
        <w:t>Вода стікала з листя дерев, як по рин</w:t>
      </w:r>
      <w:r w:rsidRPr="0022058A">
        <w:rPr>
          <w:i/>
          <w:sz w:val="28"/>
          <w:szCs w:val="28"/>
          <w:lang w:eastAsia="ru-RU" w:bidi="ar-SA"/>
        </w:rPr>
        <w:softHyphen/>
        <w:t xml:space="preserve">вах. </w:t>
      </w:r>
    </w:p>
    <w:p w:rsidR="00FC6A28" w:rsidRPr="0022058A" w:rsidRDefault="00AF48EB" w:rsidP="00736470">
      <w:pPr>
        <w:widowControl/>
        <w:shd w:val="clear" w:color="auto" w:fill="FFFFFF"/>
        <w:autoSpaceDE/>
        <w:autoSpaceDN/>
        <w:spacing w:line="360" w:lineRule="auto"/>
        <w:ind w:firstLine="709"/>
        <w:jc w:val="both"/>
        <w:rPr>
          <w:i/>
          <w:sz w:val="28"/>
          <w:szCs w:val="28"/>
          <w:lang w:eastAsia="ru-RU" w:bidi="ar-SA"/>
        </w:rPr>
      </w:pPr>
      <w:r w:rsidRPr="0022058A">
        <w:rPr>
          <w:i/>
          <w:sz w:val="28"/>
          <w:szCs w:val="28"/>
          <w:lang w:eastAsia="ru-RU" w:bidi="ar-SA"/>
        </w:rPr>
        <w:t xml:space="preserve">5. У грудях, як соловейко, співала радість. </w:t>
      </w:r>
    </w:p>
    <w:p w:rsidR="00FC6A28" w:rsidRPr="0022058A" w:rsidRDefault="00AF48EB" w:rsidP="00736470">
      <w:pPr>
        <w:widowControl/>
        <w:shd w:val="clear" w:color="auto" w:fill="FFFFFF"/>
        <w:autoSpaceDE/>
        <w:autoSpaceDN/>
        <w:spacing w:line="360" w:lineRule="auto"/>
        <w:ind w:firstLine="709"/>
        <w:jc w:val="both"/>
        <w:rPr>
          <w:i/>
          <w:sz w:val="28"/>
          <w:szCs w:val="28"/>
          <w:lang w:eastAsia="ru-RU" w:bidi="ar-SA"/>
        </w:rPr>
      </w:pPr>
      <w:r w:rsidRPr="0022058A">
        <w:rPr>
          <w:i/>
          <w:sz w:val="28"/>
          <w:szCs w:val="28"/>
          <w:lang w:eastAsia="ru-RU" w:bidi="ar-SA"/>
        </w:rPr>
        <w:t xml:space="preserve">6. У покосах горіли, як червоні суниці, зорі. </w:t>
      </w:r>
    </w:p>
    <w:p w:rsidR="00FC6A28" w:rsidRPr="0022058A" w:rsidRDefault="00AF48EB" w:rsidP="00736470">
      <w:pPr>
        <w:widowControl/>
        <w:shd w:val="clear" w:color="auto" w:fill="FFFFFF"/>
        <w:autoSpaceDE/>
        <w:autoSpaceDN/>
        <w:spacing w:line="360" w:lineRule="auto"/>
        <w:ind w:firstLine="709"/>
        <w:jc w:val="both"/>
        <w:rPr>
          <w:i/>
          <w:sz w:val="28"/>
          <w:szCs w:val="28"/>
          <w:lang w:eastAsia="ru-RU" w:bidi="ar-SA"/>
        </w:rPr>
      </w:pPr>
      <w:r w:rsidRPr="0022058A">
        <w:rPr>
          <w:i/>
          <w:sz w:val="28"/>
          <w:szCs w:val="28"/>
          <w:lang w:eastAsia="ru-RU" w:bidi="ar-SA"/>
        </w:rPr>
        <w:t xml:space="preserve">7. Завірюха, як звірюка, стогне, виє, реве. </w:t>
      </w:r>
    </w:p>
    <w:p w:rsidR="00AF48EB" w:rsidRPr="0022058A" w:rsidRDefault="00AF48EB" w:rsidP="00736470">
      <w:pPr>
        <w:widowControl/>
        <w:shd w:val="clear" w:color="auto" w:fill="FFFFFF"/>
        <w:autoSpaceDE/>
        <w:autoSpaceDN/>
        <w:spacing w:line="360" w:lineRule="auto"/>
        <w:ind w:firstLine="709"/>
        <w:jc w:val="both"/>
        <w:rPr>
          <w:i/>
          <w:sz w:val="28"/>
          <w:szCs w:val="28"/>
          <w:lang w:val="ru-RU" w:eastAsia="ru-RU" w:bidi="ar-SA"/>
        </w:rPr>
      </w:pPr>
      <w:r w:rsidRPr="0022058A">
        <w:rPr>
          <w:i/>
          <w:sz w:val="28"/>
          <w:szCs w:val="28"/>
          <w:lang w:eastAsia="ru-RU" w:bidi="ar-SA"/>
        </w:rPr>
        <w:t>8. Безмежний степ, як море, котить пшеничну хвилю.</w:t>
      </w:r>
    </w:p>
    <w:p w:rsidR="00D875D9" w:rsidRDefault="00D875D9" w:rsidP="00736470">
      <w:pPr>
        <w:shd w:val="clear" w:color="auto" w:fill="FFFFFF"/>
        <w:spacing w:line="360" w:lineRule="auto"/>
        <w:ind w:firstLine="709"/>
        <w:jc w:val="center"/>
        <w:rPr>
          <w:b/>
          <w:bCs/>
          <w:iCs/>
          <w:sz w:val="28"/>
          <w:szCs w:val="28"/>
          <w:lang w:val="ru-RU"/>
        </w:rPr>
      </w:pPr>
    </w:p>
    <w:p w:rsidR="00AF48EB" w:rsidRPr="0022058A" w:rsidRDefault="00AF48EB" w:rsidP="00736470">
      <w:pPr>
        <w:shd w:val="clear" w:color="auto" w:fill="FFFFFF"/>
        <w:spacing w:line="360" w:lineRule="auto"/>
        <w:ind w:firstLine="709"/>
        <w:jc w:val="center"/>
        <w:rPr>
          <w:rFonts w:ascii="Arial" w:hAnsi="Arial" w:cs="Arial"/>
          <w:sz w:val="28"/>
          <w:szCs w:val="28"/>
          <w:lang w:val="ru-RU"/>
        </w:rPr>
      </w:pPr>
      <w:r w:rsidRPr="0022058A">
        <w:rPr>
          <w:b/>
          <w:bCs/>
          <w:iCs/>
          <w:sz w:val="28"/>
          <w:szCs w:val="28"/>
        </w:rPr>
        <w:lastRenderedPageBreak/>
        <w:t>Дослідження-моделювання</w:t>
      </w:r>
    </w:p>
    <w:bookmarkStart w:id="3" w:name="п2011831114316SlideId262"/>
    <w:p w:rsidR="00AF48EB" w:rsidRPr="0022058A" w:rsidRDefault="00D75FBF" w:rsidP="004B58A5">
      <w:pPr>
        <w:shd w:val="clear" w:color="auto" w:fill="FFFFFF"/>
        <w:spacing w:line="360" w:lineRule="auto"/>
        <w:ind w:firstLine="709"/>
        <w:jc w:val="both"/>
        <w:rPr>
          <w:sz w:val="28"/>
          <w:szCs w:val="28"/>
        </w:rPr>
      </w:pPr>
      <w:r w:rsidRPr="0022058A">
        <w:rPr>
          <w:sz w:val="28"/>
          <w:szCs w:val="28"/>
        </w:rPr>
        <w:fldChar w:fldCharType="begin"/>
      </w:r>
      <w:r w:rsidR="00AF48EB" w:rsidRPr="0022058A">
        <w:rPr>
          <w:sz w:val="28"/>
          <w:szCs w:val="28"/>
        </w:rPr>
        <w:instrText xml:space="preserve"> HYPERLINK "https://www.blogger.com/null" </w:instrText>
      </w:r>
      <w:r w:rsidRPr="0022058A">
        <w:rPr>
          <w:sz w:val="28"/>
          <w:szCs w:val="28"/>
        </w:rPr>
        <w:fldChar w:fldCharType="separate"/>
      </w:r>
      <w:r w:rsidR="00AF48EB" w:rsidRPr="0022058A">
        <w:rPr>
          <w:rStyle w:val="a6"/>
          <w:color w:val="auto"/>
          <w:sz w:val="28"/>
          <w:szCs w:val="28"/>
          <w:u w:val="none"/>
        </w:rPr>
        <w:t>За поданими початками змоделювати: а) прості речення з порівняльним зворотом; б) складнопідрядні речення з підрядним порівняльним. Зіставити структуру речень. Дослідити, чи є відмінність у вираженні думок у змодельованих синтаксичних конструкціях</w:t>
      </w:r>
      <w:r w:rsidRPr="0022058A">
        <w:rPr>
          <w:sz w:val="28"/>
          <w:szCs w:val="28"/>
        </w:rPr>
        <w:fldChar w:fldCharType="end"/>
      </w:r>
      <w:bookmarkEnd w:id="3"/>
      <w:r w:rsidR="00AF48EB" w:rsidRPr="0022058A">
        <w:rPr>
          <w:sz w:val="28"/>
          <w:szCs w:val="28"/>
        </w:rPr>
        <w:t>.</w:t>
      </w:r>
    </w:p>
    <w:p w:rsidR="0094614B" w:rsidRPr="0022058A" w:rsidRDefault="00AF48EB" w:rsidP="004B58A5">
      <w:pPr>
        <w:shd w:val="clear" w:color="auto" w:fill="FFFFFF"/>
        <w:spacing w:line="360" w:lineRule="auto"/>
        <w:ind w:firstLine="709"/>
        <w:jc w:val="both"/>
        <w:rPr>
          <w:i/>
          <w:sz w:val="28"/>
          <w:szCs w:val="28"/>
          <w:lang w:val="ru-RU"/>
        </w:rPr>
      </w:pPr>
      <w:bookmarkStart w:id="4" w:name="п2011831114322SlideId262"/>
      <w:bookmarkEnd w:id="4"/>
      <w:r w:rsidRPr="0022058A">
        <w:rPr>
          <w:i/>
          <w:sz w:val="28"/>
          <w:szCs w:val="28"/>
        </w:rPr>
        <w:t xml:space="preserve">1. Заплакала сова на скелях, ... . </w:t>
      </w:r>
    </w:p>
    <w:p w:rsidR="00AF48EB" w:rsidRPr="0022058A" w:rsidRDefault="00AF48EB" w:rsidP="004B58A5">
      <w:pPr>
        <w:shd w:val="clear" w:color="auto" w:fill="FFFFFF"/>
        <w:spacing w:line="360" w:lineRule="auto"/>
        <w:ind w:firstLine="709"/>
        <w:jc w:val="both"/>
        <w:rPr>
          <w:rFonts w:ascii="Arial" w:hAnsi="Arial" w:cs="Arial"/>
          <w:i/>
          <w:sz w:val="28"/>
          <w:szCs w:val="28"/>
        </w:rPr>
      </w:pPr>
      <w:r w:rsidRPr="0022058A">
        <w:rPr>
          <w:i/>
          <w:sz w:val="28"/>
          <w:szCs w:val="28"/>
        </w:rPr>
        <w:t>2. Косарі тримали в руках коси,  ... .</w:t>
      </w:r>
    </w:p>
    <w:p w:rsidR="0094614B" w:rsidRPr="0022058A" w:rsidRDefault="0094614B" w:rsidP="004B58A5">
      <w:pPr>
        <w:shd w:val="clear" w:color="auto" w:fill="FFFFFF"/>
        <w:spacing w:line="360" w:lineRule="auto"/>
        <w:ind w:firstLine="709"/>
        <w:jc w:val="both"/>
        <w:rPr>
          <w:i/>
          <w:sz w:val="28"/>
          <w:szCs w:val="28"/>
          <w:lang w:val="ru-RU"/>
        </w:rPr>
      </w:pPr>
      <w:r w:rsidRPr="0022058A">
        <w:rPr>
          <w:i/>
          <w:sz w:val="28"/>
          <w:szCs w:val="28"/>
          <w:lang w:val="ru-RU"/>
        </w:rPr>
        <w:t>3</w:t>
      </w:r>
      <w:r w:rsidR="00AF48EB" w:rsidRPr="0022058A">
        <w:rPr>
          <w:i/>
          <w:sz w:val="28"/>
          <w:szCs w:val="28"/>
        </w:rPr>
        <w:t xml:space="preserve">. Жайворонок підлетів невисоко й повиснув, ... . </w:t>
      </w:r>
    </w:p>
    <w:p w:rsidR="00AF48EB" w:rsidRPr="0022058A" w:rsidRDefault="0094614B" w:rsidP="004B58A5">
      <w:pPr>
        <w:shd w:val="clear" w:color="auto" w:fill="FFFFFF"/>
        <w:spacing w:line="360" w:lineRule="auto"/>
        <w:ind w:firstLine="709"/>
        <w:jc w:val="both"/>
        <w:rPr>
          <w:i/>
          <w:sz w:val="28"/>
          <w:szCs w:val="28"/>
        </w:rPr>
      </w:pPr>
      <w:r w:rsidRPr="0022058A">
        <w:rPr>
          <w:i/>
          <w:sz w:val="28"/>
          <w:szCs w:val="28"/>
          <w:lang w:val="ru-RU"/>
        </w:rPr>
        <w:t>4</w:t>
      </w:r>
      <w:r w:rsidR="00AF48EB" w:rsidRPr="0022058A">
        <w:rPr>
          <w:i/>
          <w:sz w:val="28"/>
          <w:szCs w:val="28"/>
        </w:rPr>
        <w:t>. Місяць висить на протилежному боці неба, ... .</w:t>
      </w:r>
    </w:p>
    <w:p w:rsidR="007821BE" w:rsidRPr="0022058A" w:rsidRDefault="007821BE" w:rsidP="004B58A5">
      <w:pPr>
        <w:shd w:val="clear" w:color="auto" w:fill="FFFFFF"/>
        <w:spacing w:line="360" w:lineRule="auto"/>
        <w:ind w:firstLine="709"/>
        <w:jc w:val="center"/>
        <w:rPr>
          <w:b/>
          <w:sz w:val="28"/>
          <w:szCs w:val="28"/>
          <w:lang w:val="ru-RU"/>
        </w:rPr>
      </w:pPr>
      <w:r w:rsidRPr="0022058A">
        <w:rPr>
          <w:b/>
          <w:sz w:val="28"/>
          <w:szCs w:val="28"/>
          <w:lang w:val="ru-RU"/>
        </w:rPr>
        <w:t>Пунктуаційний практикум</w:t>
      </w:r>
    </w:p>
    <w:p w:rsidR="007821BE" w:rsidRPr="0022058A" w:rsidRDefault="007821BE" w:rsidP="00C1540B">
      <w:pPr>
        <w:shd w:val="clear" w:color="auto" w:fill="FFFFFF"/>
        <w:spacing w:line="360" w:lineRule="auto"/>
        <w:ind w:firstLine="709"/>
        <w:jc w:val="both"/>
        <w:rPr>
          <w:sz w:val="28"/>
          <w:szCs w:val="28"/>
          <w:shd w:val="clear" w:color="auto" w:fill="FFFFFF"/>
        </w:rPr>
      </w:pPr>
      <w:r w:rsidRPr="0022058A">
        <w:rPr>
          <w:sz w:val="28"/>
          <w:szCs w:val="28"/>
          <w:shd w:val="clear" w:color="auto" w:fill="FFFFFF"/>
        </w:rPr>
        <w:t>Переписати, розставляючи розділові знаки. Пояснити, в чому полягає різниця між порівняльним зворотом і підрядним порівняльним реченням.</w:t>
      </w:r>
    </w:p>
    <w:p w:rsidR="007821BE" w:rsidRPr="0022058A" w:rsidRDefault="007821BE" w:rsidP="0022058A">
      <w:pPr>
        <w:spacing w:line="360" w:lineRule="auto"/>
        <w:ind w:left="709"/>
        <w:jc w:val="both"/>
        <w:rPr>
          <w:i/>
          <w:sz w:val="28"/>
          <w:szCs w:val="28"/>
          <w:lang w:val="ru-RU"/>
        </w:rPr>
      </w:pPr>
      <w:r w:rsidRPr="0022058A">
        <w:rPr>
          <w:sz w:val="28"/>
          <w:szCs w:val="28"/>
          <w:lang w:val="ru-RU"/>
        </w:rPr>
        <w:t>1</w:t>
      </w:r>
      <w:r w:rsidRPr="0022058A">
        <w:rPr>
          <w:i/>
          <w:sz w:val="28"/>
          <w:szCs w:val="28"/>
          <w:lang w:val="ru-RU"/>
        </w:rPr>
        <w:t>. Сила буяла в Оверку. І гордість як у царя.</w:t>
      </w:r>
    </w:p>
    <w:p w:rsidR="007821BE" w:rsidRPr="0022058A" w:rsidRDefault="007821BE" w:rsidP="0022058A">
      <w:pPr>
        <w:spacing w:line="360" w:lineRule="auto"/>
        <w:ind w:left="709"/>
        <w:jc w:val="both"/>
        <w:rPr>
          <w:i/>
          <w:sz w:val="28"/>
          <w:szCs w:val="28"/>
          <w:lang w:val="ru-RU"/>
        </w:rPr>
      </w:pPr>
      <w:r w:rsidRPr="0022058A">
        <w:rPr>
          <w:i/>
          <w:sz w:val="28"/>
          <w:szCs w:val="28"/>
          <w:lang w:val="ru-RU"/>
        </w:rPr>
        <w:t>2. І знову над ним т</w:t>
      </w:r>
      <w:r w:rsidR="00C1540B" w:rsidRPr="0022058A">
        <w:rPr>
          <w:i/>
          <w:sz w:val="28"/>
          <w:szCs w:val="28"/>
          <w:lang w:val="ru-RU"/>
        </w:rPr>
        <w:t>рудились лікарі, безсонні й злі</w:t>
      </w:r>
      <w:r w:rsidRPr="0022058A">
        <w:rPr>
          <w:i/>
          <w:sz w:val="28"/>
          <w:szCs w:val="28"/>
          <w:lang w:val="ru-RU"/>
        </w:rPr>
        <w:t xml:space="preserve"> мов </w:t>
      </w:r>
      <w:proofErr w:type="gramStart"/>
      <w:r w:rsidRPr="0022058A">
        <w:rPr>
          <w:i/>
          <w:sz w:val="28"/>
          <w:szCs w:val="28"/>
          <w:lang w:val="ru-RU"/>
        </w:rPr>
        <w:t>лют</w:t>
      </w:r>
      <w:proofErr w:type="gramEnd"/>
      <w:r w:rsidRPr="0022058A">
        <w:rPr>
          <w:i/>
          <w:sz w:val="28"/>
          <w:szCs w:val="28"/>
          <w:lang w:val="ru-RU"/>
        </w:rPr>
        <w:t>і м'ясоруби.</w:t>
      </w:r>
    </w:p>
    <w:p w:rsidR="007821BE" w:rsidRPr="0022058A" w:rsidRDefault="007821BE" w:rsidP="0022058A">
      <w:pPr>
        <w:spacing w:line="360" w:lineRule="auto"/>
        <w:ind w:left="709"/>
        <w:jc w:val="both"/>
        <w:rPr>
          <w:i/>
          <w:sz w:val="28"/>
          <w:szCs w:val="28"/>
          <w:lang w:val="ru-RU"/>
        </w:rPr>
      </w:pPr>
      <w:r w:rsidRPr="0022058A">
        <w:rPr>
          <w:i/>
          <w:sz w:val="28"/>
          <w:szCs w:val="28"/>
          <w:lang w:val="ru-RU"/>
        </w:rPr>
        <w:t>3. Хазяйки ревли в покоях мов божевільні.</w:t>
      </w:r>
    </w:p>
    <w:p w:rsidR="00C1540B" w:rsidRPr="0022058A" w:rsidRDefault="00C1540B" w:rsidP="0022058A">
      <w:pPr>
        <w:spacing w:line="360" w:lineRule="auto"/>
        <w:ind w:left="709"/>
        <w:jc w:val="both"/>
        <w:rPr>
          <w:i/>
          <w:sz w:val="28"/>
          <w:szCs w:val="28"/>
          <w:lang w:val="ru-RU"/>
        </w:rPr>
      </w:pPr>
      <w:r w:rsidRPr="0022058A">
        <w:rPr>
          <w:i/>
          <w:iCs/>
          <w:sz w:val="27"/>
          <w:szCs w:val="27"/>
          <w:shd w:val="clear" w:color="auto" w:fill="FFFFFF"/>
        </w:rPr>
        <w:t>4. Як з дуба рве буря пожовклі листи так дух наш народний вривали</w:t>
      </w:r>
      <w:r w:rsidR="0022058A">
        <w:rPr>
          <w:i/>
          <w:iCs/>
          <w:sz w:val="27"/>
          <w:szCs w:val="27"/>
          <w:shd w:val="clear" w:color="auto" w:fill="FFFFFF"/>
          <w:lang w:val="ru-RU"/>
        </w:rPr>
        <w:t>.</w:t>
      </w:r>
    </w:p>
    <w:p w:rsidR="007821BE" w:rsidRPr="0022058A" w:rsidRDefault="00C1540B" w:rsidP="0022058A">
      <w:pPr>
        <w:spacing w:line="360" w:lineRule="auto"/>
        <w:ind w:left="709"/>
        <w:rPr>
          <w:i/>
          <w:sz w:val="28"/>
          <w:szCs w:val="28"/>
          <w:lang w:val="ru-RU"/>
        </w:rPr>
      </w:pPr>
      <w:r w:rsidRPr="0022058A">
        <w:rPr>
          <w:i/>
          <w:sz w:val="28"/>
          <w:szCs w:val="28"/>
          <w:lang w:val="ru-RU"/>
        </w:rPr>
        <w:t>5. </w:t>
      </w:r>
      <w:r w:rsidR="007821BE" w:rsidRPr="0022058A">
        <w:rPr>
          <w:i/>
          <w:sz w:val="28"/>
          <w:szCs w:val="28"/>
          <w:lang w:val="ru-RU"/>
        </w:rPr>
        <w:t>І село мов квітка тихе-тихе...</w:t>
      </w:r>
    </w:p>
    <w:p w:rsidR="00C1540B" w:rsidRPr="0022058A" w:rsidRDefault="00C1540B" w:rsidP="0022058A">
      <w:pPr>
        <w:spacing w:line="360" w:lineRule="auto"/>
        <w:ind w:left="709"/>
        <w:rPr>
          <w:i/>
          <w:sz w:val="28"/>
          <w:szCs w:val="28"/>
          <w:lang w:val="ru-RU"/>
        </w:rPr>
      </w:pPr>
      <w:r w:rsidRPr="0022058A">
        <w:rPr>
          <w:i/>
          <w:sz w:val="27"/>
          <w:szCs w:val="27"/>
          <w:shd w:val="clear" w:color="auto" w:fill="FFFFFF"/>
        </w:rPr>
        <w:t>6. Так груба річ калічить наші душі немов їржа залізо роз’їда. </w:t>
      </w:r>
    </w:p>
    <w:p w:rsidR="007821BE" w:rsidRPr="0022058A" w:rsidRDefault="00C1540B" w:rsidP="0022058A">
      <w:pPr>
        <w:spacing w:line="360" w:lineRule="auto"/>
        <w:ind w:left="709"/>
        <w:jc w:val="both"/>
        <w:rPr>
          <w:i/>
          <w:sz w:val="28"/>
          <w:szCs w:val="28"/>
          <w:lang w:val="ru-RU"/>
        </w:rPr>
      </w:pPr>
      <w:r w:rsidRPr="0022058A">
        <w:rPr>
          <w:i/>
          <w:sz w:val="28"/>
          <w:szCs w:val="28"/>
          <w:lang w:val="ru-RU"/>
        </w:rPr>
        <w:t>7</w:t>
      </w:r>
      <w:r w:rsidR="007821BE" w:rsidRPr="0022058A">
        <w:rPr>
          <w:i/>
          <w:sz w:val="28"/>
          <w:szCs w:val="28"/>
          <w:lang w:val="ru-RU"/>
        </w:rPr>
        <w:t>. Багато лихи</w:t>
      </w:r>
      <w:r w:rsidRPr="0022058A">
        <w:rPr>
          <w:i/>
          <w:sz w:val="28"/>
          <w:szCs w:val="28"/>
          <w:lang w:val="ru-RU"/>
        </w:rPr>
        <w:t>х надзвичайних ві</w:t>
      </w:r>
      <w:proofErr w:type="gramStart"/>
      <w:r w:rsidRPr="0022058A">
        <w:rPr>
          <w:i/>
          <w:sz w:val="28"/>
          <w:szCs w:val="28"/>
          <w:lang w:val="ru-RU"/>
        </w:rPr>
        <w:t>тр</w:t>
      </w:r>
      <w:proofErr w:type="gramEnd"/>
      <w:r w:rsidRPr="0022058A">
        <w:rPr>
          <w:i/>
          <w:sz w:val="28"/>
          <w:szCs w:val="28"/>
          <w:lang w:val="ru-RU"/>
        </w:rPr>
        <w:t xml:space="preserve">ів носило її </w:t>
      </w:r>
      <w:r w:rsidR="007821BE" w:rsidRPr="0022058A">
        <w:rPr>
          <w:i/>
          <w:sz w:val="28"/>
          <w:szCs w:val="28"/>
          <w:lang w:val="ru-RU"/>
        </w:rPr>
        <w:t xml:space="preserve"> мов піщинку у пустелі.</w:t>
      </w:r>
    </w:p>
    <w:p w:rsidR="00C1540B" w:rsidRPr="0022058A" w:rsidRDefault="00C1540B" w:rsidP="0022058A">
      <w:pPr>
        <w:spacing w:line="360" w:lineRule="auto"/>
        <w:ind w:left="709"/>
        <w:jc w:val="both"/>
        <w:rPr>
          <w:i/>
          <w:sz w:val="28"/>
          <w:szCs w:val="28"/>
          <w:lang w:val="ru-RU"/>
        </w:rPr>
      </w:pPr>
      <w:r w:rsidRPr="0022058A">
        <w:rPr>
          <w:i/>
          <w:sz w:val="28"/>
          <w:szCs w:val="28"/>
          <w:lang w:val="ru-RU"/>
        </w:rPr>
        <w:t>8. Сорока вдарив «</w:t>
      </w:r>
      <w:proofErr w:type="gramStart"/>
      <w:r w:rsidRPr="0022058A">
        <w:rPr>
          <w:i/>
          <w:sz w:val="28"/>
          <w:szCs w:val="28"/>
          <w:lang w:val="ru-RU"/>
        </w:rPr>
        <w:t>пл</w:t>
      </w:r>
      <w:proofErr w:type="gramEnd"/>
      <w:r w:rsidRPr="0022058A">
        <w:rPr>
          <w:i/>
          <w:sz w:val="28"/>
          <w:szCs w:val="28"/>
          <w:lang w:val="ru-RU"/>
        </w:rPr>
        <w:t>єнного» з усієї сили в ухо так що той як сніп повалився додолу.</w:t>
      </w:r>
    </w:p>
    <w:p w:rsidR="004B58A5" w:rsidRPr="0022058A" w:rsidRDefault="004B58A5" w:rsidP="004B58A5">
      <w:pPr>
        <w:shd w:val="clear" w:color="auto" w:fill="FFFFFF"/>
        <w:spacing w:line="360" w:lineRule="auto"/>
        <w:ind w:firstLine="709"/>
        <w:jc w:val="center"/>
        <w:rPr>
          <w:b/>
          <w:sz w:val="28"/>
          <w:szCs w:val="28"/>
        </w:rPr>
      </w:pPr>
      <w:r w:rsidRPr="0022058A">
        <w:rPr>
          <w:b/>
          <w:sz w:val="28"/>
          <w:szCs w:val="28"/>
        </w:rPr>
        <w:t>Творча робота</w:t>
      </w:r>
    </w:p>
    <w:p w:rsidR="002A4231" w:rsidRPr="0022058A" w:rsidRDefault="007821BE" w:rsidP="004B58A5">
      <w:pPr>
        <w:spacing w:line="360" w:lineRule="auto"/>
        <w:ind w:firstLine="709"/>
        <w:jc w:val="both"/>
        <w:rPr>
          <w:sz w:val="28"/>
          <w:szCs w:val="28"/>
        </w:rPr>
      </w:pPr>
      <w:r w:rsidRPr="0022058A">
        <w:rPr>
          <w:sz w:val="28"/>
          <w:szCs w:val="28"/>
        </w:rPr>
        <w:t>1</w:t>
      </w:r>
      <w:r w:rsidR="004B58A5" w:rsidRPr="0022058A">
        <w:rPr>
          <w:b/>
          <w:sz w:val="28"/>
          <w:szCs w:val="28"/>
        </w:rPr>
        <w:t xml:space="preserve">. </w:t>
      </w:r>
      <w:r w:rsidR="004B58A5" w:rsidRPr="0022058A">
        <w:rPr>
          <w:sz w:val="28"/>
          <w:szCs w:val="28"/>
        </w:rPr>
        <w:t>Використовуючи 2-3 порівняльн</w:t>
      </w:r>
      <w:r w:rsidR="004B58A5" w:rsidRPr="0022058A">
        <w:rPr>
          <w:sz w:val="28"/>
          <w:szCs w:val="28"/>
          <w:lang w:val="ru-RU"/>
        </w:rPr>
        <w:t>і</w:t>
      </w:r>
      <w:r w:rsidR="004B58A5" w:rsidRPr="0022058A">
        <w:rPr>
          <w:sz w:val="28"/>
          <w:szCs w:val="28"/>
        </w:rPr>
        <w:t xml:space="preserve"> звороти, якими послуговується </w:t>
      </w:r>
      <w:r w:rsidRPr="0022058A">
        <w:rPr>
          <w:sz w:val="28"/>
          <w:szCs w:val="28"/>
        </w:rPr>
        <w:t>Олександр Довженко</w:t>
      </w:r>
      <w:r w:rsidR="004B58A5" w:rsidRPr="0022058A">
        <w:rPr>
          <w:sz w:val="28"/>
          <w:szCs w:val="28"/>
        </w:rPr>
        <w:t>, скласти  і розіграти діалог.</w:t>
      </w:r>
    </w:p>
    <w:p w:rsidR="00BF5076" w:rsidRPr="0022058A" w:rsidRDefault="007821BE" w:rsidP="004B58A5">
      <w:pPr>
        <w:spacing w:line="360" w:lineRule="auto"/>
        <w:ind w:firstLine="709"/>
        <w:jc w:val="both"/>
        <w:rPr>
          <w:sz w:val="28"/>
          <w:szCs w:val="28"/>
        </w:rPr>
      </w:pPr>
      <w:r w:rsidRPr="0022058A">
        <w:rPr>
          <w:sz w:val="28"/>
          <w:szCs w:val="28"/>
        </w:rPr>
        <w:t>2</w:t>
      </w:r>
      <w:r w:rsidR="002A4231" w:rsidRPr="0022058A">
        <w:rPr>
          <w:sz w:val="28"/>
          <w:szCs w:val="28"/>
        </w:rPr>
        <w:t>. Складіть складнопідрядні речення з підрядним порівняльним за поданими схемами:</w:t>
      </w:r>
    </w:p>
    <w:p w:rsidR="00093320" w:rsidRPr="0022058A" w:rsidRDefault="00BF5076" w:rsidP="004B58A5">
      <w:pPr>
        <w:spacing w:line="360" w:lineRule="auto"/>
        <w:ind w:firstLine="709"/>
        <w:jc w:val="both"/>
        <w:rPr>
          <w:sz w:val="28"/>
          <w:szCs w:val="28"/>
        </w:rPr>
      </w:pPr>
      <w:r w:rsidRPr="0022058A">
        <w:rPr>
          <w:sz w:val="28"/>
          <w:szCs w:val="28"/>
        </w:rPr>
        <w:t xml:space="preserve">[], (як…); </w:t>
      </w:r>
    </w:p>
    <w:p w:rsidR="00093320" w:rsidRPr="0022058A" w:rsidRDefault="0022058A" w:rsidP="004B58A5">
      <w:pPr>
        <w:spacing w:line="360" w:lineRule="auto"/>
        <w:ind w:firstLine="709"/>
        <w:jc w:val="both"/>
        <w:rPr>
          <w:sz w:val="28"/>
          <w:szCs w:val="28"/>
        </w:rPr>
      </w:pPr>
      <w:r>
        <w:rPr>
          <w:sz w:val="28"/>
          <w:szCs w:val="28"/>
        </w:rPr>
        <w:t xml:space="preserve">[], </w:t>
      </w:r>
      <w:r w:rsidRPr="001D5ACE">
        <w:rPr>
          <w:sz w:val="28"/>
          <w:szCs w:val="28"/>
        </w:rPr>
        <w:t>(</w:t>
      </w:r>
      <w:r w:rsidR="00BF5076" w:rsidRPr="0022058A">
        <w:rPr>
          <w:sz w:val="28"/>
          <w:szCs w:val="28"/>
        </w:rPr>
        <w:t>мов…</w:t>
      </w:r>
      <w:r w:rsidRPr="001D5ACE">
        <w:rPr>
          <w:sz w:val="28"/>
          <w:szCs w:val="28"/>
        </w:rPr>
        <w:t>)</w:t>
      </w:r>
      <w:r w:rsidR="00BF5076" w:rsidRPr="0022058A">
        <w:rPr>
          <w:sz w:val="28"/>
          <w:szCs w:val="28"/>
        </w:rPr>
        <w:t xml:space="preserve">;  </w:t>
      </w:r>
    </w:p>
    <w:p w:rsidR="00093320" w:rsidRPr="0022058A" w:rsidRDefault="00BF5076" w:rsidP="004B58A5">
      <w:pPr>
        <w:spacing w:line="360" w:lineRule="auto"/>
        <w:ind w:firstLine="709"/>
        <w:jc w:val="both"/>
        <w:rPr>
          <w:sz w:val="28"/>
          <w:szCs w:val="28"/>
        </w:rPr>
      </w:pPr>
      <w:r w:rsidRPr="0022058A">
        <w:rPr>
          <w:sz w:val="28"/>
          <w:szCs w:val="28"/>
        </w:rPr>
        <w:t xml:space="preserve">(Як…), []; </w:t>
      </w:r>
    </w:p>
    <w:p w:rsidR="004B58A5" w:rsidRPr="0022058A" w:rsidRDefault="00BF5076" w:rsidP="004B58A5">
      <w:pPr>
        <w:spacing w:line="360" w:lineRule="auto"/>
        <w:ind w:firstLine="709"/>
        <w:jc w:val="both"/>
        <w:rPr>
          <w:sz w:val="28"/>
          <w:szCs w:val="28"/>
        </w:rPr>
      </w:pPr>
      <w:r w:rsidRPr="0022058A">
        <w:rPr>
          <w:sz w:val="28"/>
          <w:szCs w:val="28"/>
        </w:rPr>
        <w:t>(Ніби…), [].</w:t>
      </w:r>
      <w:r w:rsidR="004B58A5" w:rsidRPr="0022058A">
        <w:rPr>
          <w:sz w:val="28"/>
          <w:szCs w:val="28"/>
        </w:rPr>
        <w:t xml:space="preserve"> </w:t>
      </w:r>
    </w:p>
    <w:p w:rsidR="00760356" w:rsidRPr="0022058A" w:rsidRDefault="006131EA" w:rsidP="00736470">
      <w:pPr>
        <w:spacing w:line="360" w:lineRule="auto"/>
        <w:ind w:firstLine="709"/>
        <w:jc w:val="both"/>
        <w:rPr>
          <w:sz w:val="28"/>
          <w:szCs w:val="28"/>
        </w:rPr>
      </w:pPr>
      <w:r w:rsidRPr="0022058A">
        <w:rPr>
          <w:sz w:val="28"/>
          <w:szCs w:val="28"/>
        </w:rPr>
        <w:lastRenderedPageBreak/>
        <w:t xml:space="preserve">3. Аргументуйте тезу Олександра Довженка:  </w:t>
      </w:r>
      <w:r w:rsidRPr="0022058A">
        <w:rPr>
          <w:i/>
          <w:sz w:val="28"/>
          <w:szCs w:val="28"/>
        </w:rPr>
        <w:t>«Життя прекрасне, … саме по собі воно є найбільшим і найвеличнішим з усіх мислимих благ»,</w:t>
      </w:r>
      <w:r w:rsidRPr="0022058A">
        <w:rPr>
          <w:sz w:val="28"/>
          <w:szCs w:val="28"/>
        </w:rPr>
        <w:t xml:space="preserve"> </w:t>
      </w:r>
      <w:r w:rsidR="00A36648" w:rsidRPr="0022058A">
        <w:rPr>
          <w:sz w:val="28"/>
          <w:szCs w:val="28"/>
        </w:rPr>
        <w:t>вживаючи складнопідрядні речення з підрядним порівняльним.</w:t>
      </w:r>
    </w:p>
    <w:p w:rsidR="007F0975" w:rsidRPr="0022058A" w:rsidRDefault="00A0278B" w:rsidP="00736470">
      <w:pPr>
        <w:spacing w:line="360" w:lineRule="auto"/>
        <w:ind w:firstLine="709"/>
        <w:jc w:val="both"/>
        <w:rPr>
          <w:sz w:val="28"/>
          <w:szCs w:val="28"/>
        </w:rPr>
      </w:pPr>
      <w:r w:rsidRPr="0022058A">
        <w:rPr>
          <w:sz w:val="28"/>
          <w:szCs w:val="28"/>
        </w:rPr>
        <w:t>Отже, сформувати в учнів синтаксичну компетентність можна за умови систематичного використання запропонованих з</w:t>
      </w:r>
      <w:r w:rsidR="007F0975" w:rsidRPr="0022058A">
        <w:rPr>
          <w:sz w:val="28"/>
          <w:szCs w:val="28"/>
        </w:rPr>
        <w:t>авдань і вправ</w:t>
      </w:r>
      <w:r w:rsidRPr="0022058A">
        <w:rPr>
          <w:sz w:val="28"/>
          <w:szCs w:val="28"/>
        </w:rPr>
        <w:t>, які мають</w:t>
      </w:r>
      <w:r w:rsidR="007F0975" w:rsidRPr="0022058A">
        <w:rPr>
          <w:sz w:val="28"/>
          <w:szCs w:val="28"/>
        </w:rPr>
        <w:t xml:space="preserve"> </w:t>
      </w:r>
      <w:r w:rsidRPr="0022058A">
        <w:rPr>
          <w:sz w:val="28"/>
          <w:szCs w:val="28"/>
        </w:rPr>
        <w:t>подават</w:t>
      </w:r>
      <w:r w:rsidR="007F0975" w:rsidRPr="0022058A">
        <w:rPr>
          <w:sz w:val="28"/>
          <w:szCs w:val="28"/>
        </w:rPr>
        <w:t>ися в логічній послідовності – від теоретичних до практичних, від простіших до складніших</w:t>
      </w:r>
      <w:r w:rsidRPr="0022058A">
        <w:rPr>
          <w:sz w:val="28"/>
          <w:szCs w:val="28"/>
        </w:rPr>
        <w:t>, від репродуктивних до творчих</w:t>
      </w:r>
      <w:r w:rsidR="007F0975" w:rsidRPr="0022058A">
        <w:rPr>
          <w:sz w:val="28"/>
          <w:szCs w:val="28"/>
        </w:rPr>
        <w:t>.</w:t>
      </w:r>
    </w:p>
    <w:p w:rsidR="0038371A" w:rsidRPr="0022058A" w:rsidRDefault="0038371A" w:rsidP="00736470">
      <w:pPr>
        <w:spacing w:line="360" w:lineRule="auto"/>
        <w:ind w:firstLine="709"/>
        <w:jc w:val="both"/>
        <w:rPr>
          <w:sz w:val="28"/>
          <w:szCs w:val="28"/>
        </w:rPr>
      </w:pPr>
    </w:p>
    <w:p w:rsidR="0038371A" w:rsidRDefault="0038371A" w:rsidP="00736470">
      <w:pPr>
        <w:spacing w:line="360" w:lineRule="auto"/>
        <w:ind w:firstLine="709"/>
        <w:jc w:val="both"/>
        <w:rPr>
          <w:sz w:val="28"/>
          <w:szCs w:val="28"/>
          <w:lang w:val="ru-RU"/>
        </w:rPr>
      </w:pPr>
    </w:p>
    <w:p w:rsidR="0022058A" w:rsidRPr="0022058A" w:rsidRDefault="0022058A" w:rsidP="00736470">
      <w:pPr>
        <w:spacing w:line="360" w:lineRule="auto"/>
        <w:ind w:firstLine="709"/>
        <w:jc w:val="both"/>
        <w:rPr>
          <w:sz w:val="28"/>
          <w:szCs w:val="28"/>
          <w:lang w:val="ru-RU"/>
        </w:rPr>
      </w:pPr>
    </w:p>
    <w:p w:rsidR="00763739" w:rsidRPr="0022058A" w:rsidRDefault="00763739" w:rsidP="00A0278B">
      <w:pPr>
        <w:pStyle w:val="1"/>
        <w:spacing w:line="360" w:lineRule="auto"/>
        <w:ind w:left="0" w:firstLine="709"/>
        <w:jc w:val="both"/>
      </w:pPr>
      <w:r w:rsidRPr="0022058A">
        <w:t>Висновки до третього розділу</w:t>
      </w:r>
    </w:p>
    <w:p w:rsidR="00E6639C" w:rsidRPr="0022058A" w:rsidRDefault="00E6639C" w:rsidP="00A0278B">
      <w:pPr>
        <w:spacing w:line="360" w:lineRule="auto"/>
        <w:ind w:firstLine="709"/>
        <w:jc w:val="both"/>
        <w:rPr>
          <w:sz w:val="28"/>
          <w:szCs w:val="28"/>
        </w:rPr>
      </w:pPr>
    </w:p>
    <w:p w:rsidR="0022058A" w:rsidRDefault="00F16CD7" w:rsidP="00457454">
      <w:pPr>
        <w:adjustRightInd w:val="0"/>
        <w:spacing w:line="360" w:lineRule="auto"/>
        <w:ind w:firstLine="720"/>
        <w:jc w:val="both"/>
        <w:rPr>
          <w:sz w:val="28"/>
          <w:szCs w:val="28"/>
          <w:lang w:val="ru-RU" w:eastAsia="ru-RU" w:bidi="ar-SA"/>
        </w:rPr>
      </w:pPr>
      <w:r w:rsidRPr="0022058A">
        <w:rPr>
          <w:sz w:val="28"/>
          <w:szCs w:val="28"/>
          <w:lang w:eastAsia="ru-RU" w:bidi="ar-SA"/>
        </w:rPr>
        <w:t>Синтаксична компетентність є однією з основних предметних компетентностей у системі мовних знань, умінь і навичок, необхідних школярам у різних ситуаціях комунікативного дискурсу, що передбачає їхню здатність користуватися усною й писемною літературною мовою, послуговуватися необхідним арсеналом синтаксичних мовних одиниць різних структурних рівнів (словосполучення, речення, текст, складне синтаксичне ціле), синтаксичних конструкцій певних видів і сполучних засобів (сполучникові, безсполучникові, складносурядні, складнопідрядні, складні речення</w:t>
      </w:r>
      <w:r w:rsidR="0022058A">
        <w:rPr>
          <w:sz w:val="28"/>
          <w:szCs w:val="28"/>
          <w:lang w:eastAsia="ru-RU" w:bidi="ar-SA"/>
        </w:rPr>
        <w:t xml:space="preserve"> з різними видами зв’язку т</w:t>
      </w:r>
      <w:r w:rsidR="0022058A" w:rsidRPr="0022058A">
        <w:rPr>
          <w:sz w:val="28"/>
          <w:szCs w:val="28"/>
          <w:lang w:eastAsia="ru-RU" w:bidi="ar-SA"/>
        </w:rPr>
        <w:t>ощо</w:t>
      </w:r>
      <w:r w:rsidRPr="0022058A">
        <w:rPr>
          <w:sz w:val="28"/>
          <w:szCs w:val="28"/>
          <w:lang w:eastAsia="ru-RU" w:bidi="ar-SA"/>
        </w:rPr>
        <w:t xml:space="preserve">) з урахуванням функційно-стильових різновидів мовлення відповідно до теми, мети, ситуації спілкування, провідних жанрів комунікації. </w:t>
      </w:r>
    </w:p>
    <w:p w:rsidR="00457454" w:rsidRPr="0022058A" w:rsidRDefault="00F16CD7" w:rsidP="00457454">
      <w:pPr>
        <w:adjustRightInd w:val="0"/>
        <w:spacing w:line="360" w:lineRule="auto"/>
        <w:ind w:firstLine="720"/>
        <w:jc w:val="both"/>
        <w:rPr>
          <w:sz w:val="28"/>
          <w:szCs w:val="28"/>
        </w:rPr>
      </w:pPr>
      <w:r w:rsidRPr="0022058A">
        <w:rPr>
          <w:sz w:val="28"/>
          <w:szCs w:val="28"/>
          <w:lang w:eastAsia="ru-RU" w:bidi="ar-SA"/>
        </w:rPr>
        <w:t>Елокуція словесного матеріалу містить синтаксичну стрункість, вишуканість форм, національну самобутність мовлення, інформаційну насиченість, а також лексичне, семантичне й синтаксичне багатство мовлення. Тому синтаксична компетентність пов’язана з високим рівнем загальної культури учнів в її мисленнєвому, поведінковому й почуттєвому проявах, тобто віддзеркалює процеси мовомислення, мовотворення й мовопродукування в неперервній мовній освіті</w:t>
      </w:r>
      <w:r w:rsidR="00457454" w:rsidRPr="0022058A">
        <w:rPr>
          <w:sz w:val="28"/>
          <w:szCs w:val="28"/>
          <w:shd w:val="clear" w:color="auto" w:fill="FAFAFA"/>
        </w:rPr>
        <w:t>.</w:t>
      </w:r>
    </w:p>
    <w:p w:rsidR="000A111A" w:rsidRPr="0022058A" w:rsidRDefault="000A111A" w:rsidP="000A111A">
      <w:pPr>
        <w:adjustRightInd w:val="0"/>
        <w:spacing w:line="360" w:lineRule="auto"/>
        <w:ind w:firstLine="720"/>
        <w:jc w:val="both"/>
        <w:rPr>
          <w:sz w:val="28"/>
          <w:szCs w:val="28"/>
        </w:rPr>
      </w:pPr>
      <w:r w:rsidRPr="0022058A">
        <w:rPr>
          <w:sz w:val="28"/>
          <w:szCs w:val="28"/>
        </w:rPr>
        <w:lastRenderedPageBreak/>
        <w:t>Аналіз чинних програм, підручників, у яких відображено методику формування синтаксичних умінь і навичок учнів 8-9 класів, результати анкетування вчителів засвідчили, що у чинних програмах з української мови закладено основи для формування синтаксичної компетентностей школярів, проте у підручниках відсутня чітка система роботи</w:t>
      </w:r>
      <w:r w:rsidR="00DC4C7B">
        <w:rPr>
          <w:sz w:val="28"/>
          <w:szCs w:val="28"/>
        </w:rPr>
        <w:t xml:space="preserve"> з</w:t>
      </w:r>
      <w:r w:rsidR="0022058A" w:rsidRPr="0022058A">
        <w:rPr>
          <w:sz w:val="28"/>
          <w:szCs w:val="28"/>
        </w:rPr>
        <w:t xml:space="preserve"> формування</w:t>
      </w:r>
      <w:r w:rsidR="0022058A" w:rsidRPr="00DC4C7B">
        <w:rPr>
          <w:sz w:val="28"/>
          <w:szCs w:val="28"/>
        </w:rPr>
        <w:t>м</w:t>
      </w:r>
      <w:r w:rsidR="00DC4C7B" w:rsidRPr="00DC4C7B">
        <w:rPr>
          <w:sz w:val="28"/>
          <w:szCs w:val="28"/>
        </w:rPr>
        <w:t xml:space="preserve"> синтаксично</w:t>
      </w:r>
      <w:r w:rsidR="00DC4C7B">
        <w:rPr>
          <w:sz w:val="28"/>
          <w:szCs w:val="28"/>
        </w:rPr>
        <w:t>ї</w:t>
      </w:r>
      <w:r w:rsidR="00DC4C7B" w:rsidRPr="00DC4C7B">
        <w:rPr>
          <w:sz w:val="28"/>
          <w:szCs w:val="28"/>
        </w:rPr>
        <w:t xml:space="preserve"> компетентност</w:t>
      </w:r>
      <w:r w:rsidR="00DC4C7B">
        <w:rPr>
          <w:sz w:val="28"/>
          <w:szCs w:val="28"/>
        </w:rPr>
        <w:t>і</w:t>
      </w:r>
      <w:r w:rsidRPr="0022058A">
        <w:rPr>
          <w:sz w:val="28"/>
          <w:szCs w:val="28"/>
        </w:rPr>
        <w:t xml:space="preserve">. </w:t>
      </w:r>
    </w:p>
    <w:p w:rsidR="000A111A" w:rsidRPr="0022058A" w:rsidRDefault="000A111A" w:rsidP="000A111A">
      <w:pPr>
        <w:adjustRightInd w:val="0"/>
        <w:spacing w:line="360" w:lineRule="auto"/>
        <w:ind w:firstLine="720"/>
        <w:jc w:val="both"/>
        <w:rPr>
          <w:sz w:val="28"/>
          <w:szCs w:val="28"/>
        </w:rPr>
      </w:pPr>
      <w:r w:rsidRPr="0022058A">
        <w:rPr>
          <w:sz w:val="28"/>
          <w:szCs w:val="28"/>
        </w:rPr>
        <w:t xml:space="preserve">У лінгводидактиці є напрацювання з досліджуваної проблеми. Учені-методисти пропонують окремі методичні рекомендації щодо формування синтаксичних умінь і навичок учнів на основі компетентнісного, особистісно орієнтованого та діяльнісного підходів. Водночас немає розробленої системи вправ і завдань на матеріалі творів Олександра Довженка. </w:t>
      </w:r>
    </w:p>
    <w:p w:rsidR="000A111A" w:rsidRPr="0022058A" w:rsidRDefault="000A111A" w:rsidP="000A111A">
      <w:pPr>
        <w:spacing w:line="360" w:lineRule="auto"/>
        <w:ind w:firstLine="720"/>
        <w:jc w:val="both"/>
        <w:rPr>
          <w:sz w:val="28"/>
          <w:szCs w:val="28"/>
        </w:rPr>
      </w:pPr>
      <w:r w:rsidRPr="0022058A">
        <w:rPr>
          <w:sz w:val="28"/>
          <w:szCs w:val="28"/>
        </w:rPr>
        <w:t xml:space="preserve">Результати нашого дослідження доповнюють лінгводидактичні засади </w:t>
      </w:r>
      <w:r w:rsidR="00DC4C7B">
        <w:rPr>
          <w:sz w:val="28"/>
          <w:szCs w:val="28"/>
        </w:rPr>
        <w:t>формування</w:t>
      </w:r>
      <w:r w:rsidRPr="0022058A">
        <w:rPr>
          <w:sz w:val="28"/>
          <w:szCs w:val="28"/>
        </w:rPr>
        <w:t xml:space="preserve"> синтаксичної компетентності в учнів 8-9 класів загальноосвітніх навчальних закладів та водночас можуть слугувати підґрунтям для глибшого дослідження окремих її аспектів. Перспективним для подальших пошуків у напрямі дослідження вважаємо науково-практичне обґрунтування формування інших ключових компетентностей  в учнів старших класів. </w:t>
      </w:r>
    </w:p>
    <w:p w:rsidR="00457454" w:rsidRPr="0022058A" w:rsidRDefault="00457454" w:rsidP="00457454">
      <w:pPr>
        <w:spacing w:line="360" w:lineRule="auto"/>
        <w:ind w:firstLine="720"/>
        <w:jc w:val="both"/>
        <w:rPr>
          <w:sz w:val="28"/>
          <w:szCs w:val="28"/>
        </w:rPr>
      </w:pPr>
    </w:p>
    <w:p w:rsidR="00457454" w:rsidRPr="0022058A" w:rsidRDefault="00457454" w:rsidP="00457454">
      <w:pPr>
        <w:spacing w:line="360" w:lineRule="auto"/>
        <w:ind w:firstLine="720"/>
        <w:jc w:val="both"/>
        <w:rPr>
          <w:sz w:val="28"/>
          <w:szCs w:val="28"/>
        </w:rPr>
      </w:pPr>
    </w:p>
    <w:p w:rsidR="00457454" w:rsidRPr="0022058A" w:rsidRDefault="00457454" w:rsidP="00457454">
      <w:pPr>
        <w:pStyle w:val="1"/>
        <w:spacing w:line="360" w:lineRule="auto"/>
        <w:ind w:left="0"/>
        <w:jc w:val="both"/>
      </w:pPr>
    </w:p>
    <w:p w:rsidR="00457454" w:rsidRPr="0022058A" w:rsidRDefault="00457454" w:rsidP="00A0278B">
      <w:pPr>
        <w:spacing w:line="360" w:lineRule="auto"/>
        <w:ind w:firstLine="709"/>
        <w:jc w:val="both"/>
        <w:rPr>
          <w:sz w:val="28"/>
          <w:szCs w:val="28"/>
        </w:rPr>
      </w:pPr>
    </w:p>
    <w:p w:rsidR="00A0278B" w:rsidRPr="0022058A" w:rsidRDefault="00A0278B" w:rsidP="00A0278B">
      <w:pPr>
        <w:spacing w:line="360" w:lineRule="auto"/>
        <w:ind w:firstLine="709"/>
        <w:jc w:val="both"/>
        <w:rPr>
          <w:sz w:val="28"/>
          <w:szCs w:val="28"/>
        </w:rPr>
      </w:pPr>
    </w:p>
    <w:p w:rsidR="00763739" w:rsidRPr="0022058A" w:rsidRDefault="00763739" w:rsidP="00736470">
      <w:pPr>
        <w:widowControl/>
        <w:autoSpaceDE/>
        <w:autoSpaceDN/>
        <w:spacing w:line="259" w:lineRule="auto"/>
        <w:rPr>
          <w:b/>
          <w:bCs/>
          <w:sz w:val="28"/>
          <w:szCs w:val="28"/>
        </w:rPr>
      </w:pPr>
    </w:p>
    <w:p w:rsidR="00204F6A" w:rsidRPr="0022058A" w:rsidRDefault="00E6639C" w:rsidP="00F1297F">
      <w:pPr>
        <w:widowControl/>
        <w:autoSpaceDE/>
        <w:autoSpaceDN/>
        <w:spacing w:after="160" w:line="259" w:lineRule="auto"/>
        <w:jc w:val="center"/>
        <w:rPr>
          <w:b/>
          <w:sz w:val="28"/>
          <w:szCs w:val="28"/>
        </w:rPr>
      </w:pPr>
      <w:r w:rsidRPr="0022058A">
        <w:br w:type="page"/>
      </w:r>
      <w:r w:rsidR="00204F6A" w:rsidRPr="0022058A">
        <w:rPr>
          <w:b/>
          <w:sz w:val="28"/>
          <w:szCs w:val="28"/>
        </w:rPr>
        <w:lastRenderedPageBreak/>
        <w:t>ВИСНОВКИ</w:t>
      </w:r>
    </w:p>
    <w:p w:rsidR="00204F6A" w:rsidRPr="0022058A" w:rsidRDefault="00204F6A" w:rsidP="00736470">
      <w:pPr>
        <w:pStyle w:val="a3"/>
        <w:spacing w:line="360" w:lineRule="auto"/>
        <w:ind w:left="0" w:firstLine="0"/>
        <w:rPr>
          <w:b/>
        </w:rPr>
      </w:pPr>
    </w:p>
    <w:p w:rsidR="00204F6A" w:rsidRPr="0022058A" w:rsidRDefault="00204F6A" w:rsidP="00736470">
      <w:pPr>
        <w:pStyle w:val="a3"/>
        <w:spacing w:line="360" w:lineRule="auto"/>
        <w:ind w:left="0" w:firstLine="708"/>
      </w:pPr>
      <w:r w:rsidRPr="0022058A">
        <w:t>Порівняння у процесі історичного розвитку було об’єкт дослідження учених різних наукових царин, як-от: гносеології, лог</w:t>
      </w:r>
      <w:r w:rsidR="001A154C">
        <w:t>іки, філософії, психології тощо</w:t>
      </w:r>
      <w:r w:rsidRPr="0022058A">
        <w:t>. Наразі фіксуємо наявність потужного доробку й у мовознавчій сфері, оскільки діапазон здійснених розвідок має досить широкий об’єкт студіювання. Це пов’язано із тим, що елементи зіставлення набувають  актуальності  не  лише  в  художній  літературі,  а  й  у повсякденному мовленні людини, а відтак – спонукають дослідників до нових перспективних</w:t>
      </w:r>
      <w:r w:rsidRPr="0022058A">
        <w:rPr>
          <w:spacing w:val="-3"/>
        </w:rPr>
        <w:t xml:space="preserve"> </w:t>
      </w:r>
      <w:r w:rsidRPr="0022058A">
        <w:t>пошуків.</w:t>
      </w:r>
    </w:p>
    <w:p w:rsidR="00AA292F" w:rsidRDefault="00204F6A" w:rsidP="00736470">
      <w:pPr>
        <w:pStyle w:val="a3"/>
        <w:spacing w:line="360" w:lineRule="auto"/>
        <w:ind w:left="0"/>
      </w:pPr>
      <w:r w:rsidRPr="0022058A">
        <w:t xml:space="preserve">Під поняттям лінгвістичного порівняння розуміємо синтаксичну категорію, яка відображає результат мисленнєвого зіставлення двох чи більше однорідних або протилежних явищ. </w:t>
      </w:r>
    </w:p>
    <w:p w:rsidR="00204F6A" w:rsidRPr="0022058A" w:rsidRDefault="00204F6A" w:rsidP="00736470">
      <w:pPr>
        <w:pStyle w:val="a3"/>
        <w:spacing w:line="360" w:lineRule="auto"/>
        <w:ind w:left="0"/>
      </w:pPr>
      <w:r w:rsidRPr="0022058A">
        <w:t xml:space="preserve">Проаналізувавши теоретичний матеріал, дійшли висновку, що на сучасному етапі розвитку лінгвістичної науки досі немає єдиного потрактування дій, безпосередньо пов’язаних із процесом порівняння. Тому за основу обрали дефініцію, </w:t>
      </w:r>
      <w:r w:rsidR="00AA292F">
        <w:t xml:space="preserve">за якою порівняння </w:t>
      </w:r>
      <w:r w:rsidRPr="0022058A">
        <w:t>більшістю науковців кваліфікується як мовленнєва фігура, що зображує особу, явище, дію чи предмет через найхарактерніші ознаки, які властиві іншим</w:t>
      </w:r>
      <w:r w:rsidRPr="0022058A">
        <w:rPr>
          <w:spacing w:val="-2"/>
        </w:rPr>
        <w:t xml:space="preserve"> </w:t>
      </w:r>
      <w:r w:rsidRPr="0022058A">
        <w:t>предметам.</w:t>
      </w:r>
    </w:p>
    <w:p w:rsidR="00204F6A" w:rsidRPr="0022058A" w:rsidRDefault="00204F6A" w:rsidP="00AA292F">
      <w:pPr>
        <w:pStyle w:val="a3"/>
        <w:spacing w:line="360" w:lineRule="auto"/>
        <w:ind w:left="0" w:firstLine="708"/>
      </w:pPr>
      <w:r w:rsidRPr="0022058A">
        <w:t>Теоретичне осмислення семантичних властивостей компаративних конструкцій дало змогу встановити уніфіковану модель зіставлення, яка передбачає наявність суб’єкта (елемент, який піддають порівнянню), основи (ознака порівняння) та об’єкта (елемент, за допомогою якого пізнають суб’єкт). Варто наголосити й на тому, що не є викінченим і структурне розмежування названих конструкцій, оскільки науковці досліджують компаративи за функціональним призначенням і пропонують власні структурні моделі, вичленовані на підставі реалізації окремих диференційних ознак.</w:t>
      </w:r>
    </w:p>
    <w:p w:rsidR="00AA292F" w:rsidRDefault="00204F6A" w:rsidP="00736470">
      <w:pPr>
        <w:pStyle w:val="a3"/>
        <w:spacing w:line="360" w:lineRule="auto"/>
        <w:ind w:left="0" w:firstLine="708"/>
      </w:pPr>
      <w:r w:rsidRPr="0022058A">
        <w:t xml:space="preserve">Попри те, що в аналізованій літературі натрапляємо на значну кількість класифікаційних схем порівняльних конструкцій на основі структурно- </w:t>
      </w:r>
      <w:r w:rsidRPr="0022058A">
        <w:lastRenderedPageBreak/>
        <w:t xml:space="preserve">граматичного принципу, у наукових колах все ж таки загальноприйнятою й усталеною є класифікація компаративів на основі наявності показника зіставлення, до якої вчені уналежнюють сполучникові та безсполучникові порівняння. Така класифікація стала підґрунтям для диференціації порівнянь, репрезентованих у мовотворчості Олександра Довженка. </w:t>
      </w:r>
    </w:p>
    <w:p w:rsidR="00204F6A" w:rsidRPr="0022058A" w:rsidRDefault="00204F6A" w:rsidP="00736470">
      <w:pPr>
        <w:pStyle w:val="a3"/>
        <w:spacing w:line="360" w:lineRule="auto"/>
        <w:ind w:left="0" w:firstLine="708"/>
      </w:pPr>
      <w:r w:rsidRPr="0022058A">
        <w:t>Дібраний фактичний матеріал засвідчує наявність різноманітних структурних композицій, які сприяють емоційному й естетичному збагаченню текстів. Подекуди через елементи зіставлення письменник вдається до передачі власного сприйняття світу. Досить активно автор використовує стилістичні прийоми для збагачення тексту.</w:t>
      </w:r>
    </w:p>
    <w:p w:rsidR="00204F6A" w:rsidRPr="0022058A" w:rsidRDefault="00204F6A" w:rsidP="00736470">
      <w:pPr>
        <w:pStyle w:val="a3"/>
        <w:spacing w:line="360" w:lineRule="auto"/>
        <w:ind w:left="0" w:firstLine="708"/>
      </w:pPr>
      <w:r w:rsidRPr="0022058A">
        <w:t xml:space="preserve">Аналіз дібраних порівнянь дає змогу узагальнити: митець активно послуговується сполучниковими </w:t>
      </w:r>
      <w:r w:rsidR="000F5AE8" w:rsidRPr="0022058A">
        <w:t>порівняннями (90</w:t>
      </w:r>
      <w:r w:rsidRPr="0022058A">
        <w:t xml:space="preserve"> %), що введені в речення за допомогою компаративних сполучників. Такі конструкції</w:t>
      </w:r>
      <w:r w:rsidR="00AA292F">
        <w:t>,</w:t>
      </w:r>
      <w:r w:rsidRPr="0022058A">
        <w:t xml:space="preserve"> побудовані на основі зіставлення з елементами груп зоонімів, фітонімів, антропонімів та артефактів, сприяють інформаційній та е</w:t>
      </w:r>
      <w:r w:rsidR="00C10FA2" w:rsidRPr="0022058A">
        <w:t>мотивній наснаженості художніх</w:t>
      </w:r>
      <w:r w:rsidR="002530A1" w:rsidRPr="0022058A">
        <w:t xml:space="preserve"> та епістолярного</w:t>
      </w:r>
      <w:r w:rsidRPr="0022058A">
        <w:t xml:space="preserve"> текст</w:t>
      </w:r>
      <w:r w:rsidR="002530A1" w:rsidRPr="0022058A">
        <w:t>ів</w:t>
      </w:r>
      <w:r w:rsidR="00AA292F">
        <w:t>, їх</w:t>
      </w:r>
      <w:r w:rsidRPr="0022058A">
        <w:t xml:space="preserve"> експресивності, емоційності, образності, уможливлюють деталізацію опису невідомих елементів.</w:t>
      </w:r>
    </w:p>
    <w:p w:rsidR="003745BF" w:rsidRPr="0022058A" w:rsidRDefault="00C10FA2" w:rsidP="003745BF">
      <w:pPr>
        <w:pStyle w:val="a3"/>
        <w:spacing w:line="360" w:lineRule="auto"/>
        <w:ind w:left="0" w:firstLine="708"/>
      </w:pPr>
      <w:r w:rsidRPr="0022058A">
        <w:t xml:space="preserve">Безсполучникові </w:t>
      </w:r>
      <w:r w:rsidR="00204F6A" w:rsidRPr="0022058A">
        <w:t>порівня</w:t>
      </w:r>
      <w:r w:rsidR="002530A1" w:rsidRPr="0022058A">
        <w:t>ння (10</w:t>
      </w:r>
      <w:r w:rsidR="00AA292F">
        <w:t xml:space="preserve"> %), у</w:t>
      </w:r>
      <w:r w:rsidR="00204F6A" w:rsidRPr="0022058A">
        <w:t>ведені в текст без сполучників зіставлення, характеризуються долученням</w:t>
      </w:r>
      <w:r w:rsidR="00204F6A" w:rsidRPr="0022058A">
        <w:rPr>
          <w:spacing w:val="10"/>
        </w:rPr>
        <w:t xml:space="preserve"> </w:t>
      </w:r>
      <w:r w:rsidR="00204F6A" w:rsidRPr="0022058A">
        <w:t>слів (</w:t>
      </w:r>
      <w:r w:rsidR="00204F6A" w:rsidRPr="0022058A">
        <w:rPr>
          <w:i/>
        </w:rPr>
        <w:t>схожий</w:t>
      </w:r>
      <w:r w:rsidR="00204F6A" w:rsidRPr="0022058A">
        <w:t xml:space="preserve">, </w:t>
      </w:r>
      <w:r w:rsidR="00204F6A" w:rsidRPr="0022058A">
        <w:rPr>
          <w:i/>
        </w:rPr>
        <w:t>скидався</w:t>
      </w:r>
      <w:r w:rsidR="00204F6A" w:rsidRPr="0022058A">
        <w:t xml:space="preserve">, </w:t>
      </w:r>
      <w:r w:rsidR="00204F6A" w:rsidRPr="0022058A">
        <w:rPr>
          <w:i/>
        </w:rPr>
        <w:t xml:space="preserve">здавався </w:t>
      </w:r>
      <w:r w:rsidR="00AA292F">
        <w:t>тощо</w:t>
      </w:r>
      <w:r w:rsidR="00204F6A" w:rsidRPr="0022058A">
        <w:t xml:space="preserve">), маніфестують реалії об’єктивної дійсності, що пов’язані зі світом живої чи неживої природи. </w:t>
      </w:r>
    </w:p>
    <w:p w:rsidR="003745BF" w:rsidRPr="0022058A" w:rsidRDefault="003745BF" w:rsidP="003745BF">
      <w:pPr>
        <w:pStyle w:val="a3"/>
        <w:spacing w:line="360" w:lineRule="auto"/>
        <w:ind w:left="0" w:firstLine="708"/>
        <w:rPr>
          <w:spacing w:val="1"/>
        </w:rPr>
      </w:pPr>
      <w:r w:rsidRPr="0022058A">
        <w:t>Різні</w:t>
      </w:r>
      <w:r w:rsidR="00204F6A" w:rsidRPr="0022058A">
        <w:tab/>
      </w:r>
      <w:r w:rsidRPr="0022058A">
        <w:t>типи  порівнянь</w:t>
      </w:r>
      <w:r w:rsidRPr="0022058A">
        <w:tab/>
      </w:r>
      <w:r w:rsidR="00204F6A" w:rsidRPr="0022058A">
        <w:t xml:space="preserve">функціонують у </w:t>
      </w:r>
      <w:r w:rsidRPr="0022058A">
        <w:t>творах</w:t>
      </w:r>
      <w:r w:rsidR="00204F6A" w:rsidRPr="0022058A">
        <w:t xml:space="preserve"> Олександра Довженка переважно</w:t>
      </w:r>
      <w:r w:rsidR="00204F6A" w:rsidRPr="0022058A">
        <w:rPr>
          <w:spacing w:val="37"/>
        </w:rPr>
        <w:t xml:space="preserve"> </w:t>
      </w:r>
      <w:r w:rsidR="00AA292F">
        <w:t xml:space="preserve">задля реалізації </w:t>
      </w:r>
      <w:r w:rsidR="00204F6A" w:rsidRPr="0022058A">
        <w:t>образності,</w:t>
      </w:r>
      <w:r w:rsidR="00204F6A" w:rsidRPr="0022058A">
        <w:tab/>
        <w:t>адже</w:t>
      </w:r>
      <w:r w:rsidR="00204F6A" w:rsidRPr="0022058A">
        <w:tab/>
        <w:t>основними</w:t>
      </w:r>
      <w:r w:rsidRPr="0022058A">
        <w:t> </w:t>
      </w:r>
      <w:r w:rsidR="00204F6A" w:rsidRPr="0022058A">
        <w:t>причинами,</w:t>
      </w:r>
      <w:r w:rsidR="00AA292F">
        <w:t xml:space="preserve"> </w:t>
      </w:r>
      <w:r w:rsidRPr="0022058A">
        <w:t xml:space="preserve">які </w:t>
      </w:r>
      <w:r w:rsidR="00204F6A" w:rsidRPr="0022058A">
        <w:rPr>
          <w:spacing w:val="-4"/>
        </w:rPr>
        <w:t xml:space="preserve">спонукають </w:t>
      </w:r>
      <w:r w:rsidR="00204F6A" w:rsidRPr="0022058A">
        <w:t>письменника до використання порівняльних конструкцій, є</w:t>
      </w:r>
      <w:r w:rsidR="00204F6A" w:rsidRPr="0022058A">
        <w:rPr>
          <w:spacing w:val="-26"/>
        </w:rPr>
        <w:t xml:space="preserve"> </w:t>
      </w:r>
      <w:r w:rsidR="00204F6A" w:rsidRPr="0022058A">
        <w:t>стилістичний</w:t>
      </w:r>
      <w:r w:rsidR="00204F6A" w:rsidRPr="0022058A">
        <w:rPr>
          <w:spacing w:val="31"/>
        </w:rPr>
        <w:t xml:space="preserve"> </w:t>
      </w:r>
      <w:r w:rsidR="00204F6A" w:rsidRPr="0022058A">
        <w:t xml:space="preserve">та художньо-естетичний  характер </w:t>
      </w:r>
      <w:r w:rsidR="00204F6A" w:rsidRPr="0022058A">
        <w:rPr>
          <w:spacing w:val="9"/>
        </w:rPr>
        <w:t xml:space="preserve"> </w:t>
      </w:r>
      <w:r w:rsidR="00204F6A" w:rsidRPr="0022058A">
        <w:t xml:space="preserve">відповідних </w:t>
      </w:r>
      <w:r w:rsidR="00204F6A" w:rsidRPr="0022058A">
        <w:rPr>
          <w:spacing w:val="7"/>
        </w:rPr>
        <w:t xml:space="preserve"> </w:t>
      </w:r>
      <w:r w:rsidR="003E4242">
        <w:t>зіставлень.</w:t>
      </w:r>
      <w:r w:rsidR="003E4242">
        <w:tab/>
      </w:r>
      <w:r w:rsidR="00204F6A" w:rsidRPr="0022058A">
        <w:t>Порівняння</w:t>
      </w:r>
      <w:r w:rsidRPr="0022058A">
        <w:t xml:space="preserve"> </w:t>
      </w:r>
      <w:r w:rsidR="00204F6A" w:rsidRPr="0022058A">
        <w:t>передбачає</w:t>
      </w:r>
      <w:r w:rsidRPr="0022058A">
        <w:t xml:space="preserve"> </w:t>
      </w:r>
      <w:r w:rsidR="00204F6A" w:rsidRPr="0022058A">
        <w:t>наявність</w:t>
      </w:r>
      <w:r w:rsidR="00204F6A" w:rsidRPr="0022058A">
        <w:tab/>
      </w:r>
      <w:r w:rsidR="00204F6A" w:rsidRPr="0022058A">
        <w:rPr>
          <w:spacing w:val="-1"/>
        </w:rPr>
        <w:t xml:space="preserve">оцінних </w:t>
      </w:r>
      <w:r w:rsidR="00204F6A" w:rsidRPr="0022058A">
        <w:t>характеристик та зіставлення логічно</w:t>
      </w:r>
      <w:r w:rsidR="00204F6A" w:rsidRPr="0022058A">
        <w:rPr>
          <w:spacing w:val="38"/>
        </w:rPr>
        <w:t xml:space="preserve"> </w:t>
      </w:r>
      <w:r w:rsidR="00204F6A" w:rsidRPr="0022058A">
        <w:t>відповідних або несумісних</w:t>
      </w:r>
      <w:r w:rsidR="00204F6A" w:rsidRPr="0022058A">
        <w:rPr>
          <w:spacing w:val="19"/>
        </w:rPr>
        <w:t xml:space="preserve"> </w:t>
      </w:r>
      <w:r w:rsidR="00204F6A" w:rsidRPr="0022058A">
        <w:t>елементів. Аналізовані твори засвідчують активне використання образних</w:t>
      </w:r>
      <w:r w:rsidR="00204F6A" w:rsidRPr="0022058A">
        <w:rPr>
          <w:spacing w:val="30"/>
        </w:rPr>
        <w:t xml:space="preserve"> </w:t>
      </w:r>
      <w:r w:rsidR="00204F6A" w:rsidRPr="0022058A">
        <w:t>порівнянь.</w:t>
      </w:r>
      <w:r w:rsidR="00204F6A" w:rsidRPr="0022058A">
        <w:rPr>
          <w:spacing w:val="29"/>
        </w:rPr>
        <w:t xml:space="preserve"> </w:t>
      </w:r>
      <w:r w:rsidR="00204F6A" w:rsidRPr="0022058A">
        <w:t>Останні</w:t>
      </w:r>
      <w:r w:rsidR="00204F6A" w:rsidRPr="0022058A">
        <w:rPr>
          <w:spacing w:val="26"/>
        </w:rPr>
        <w:t xml:space="preserve"> </w:t>
      </w:r>
      <w:r w:rsidRPr="0022058A">
        <w:t>становлять</w:t>
      </w:r>
      <w:r w:rsidR="00204F6A" w:rsidRPr="0022058A">
        <w:rPr>
          <w:spacing w:val="29"/>
        </w:rPr>
        <w:t xml:space="preserve"> </w:t>
      </w:r>
      <w:r w:rsidR="00204F6A" w:rsidRPr="0022058A">
        <w:t>досить</w:t>
      </w:r>
      <w:r w:rsidR="00204F6A" w:rsidRPr="0022058A">
        <w:rPr>
          <w:spacing w:val="26"/>
        </w:rPr>
        <w:t xml:space="preserve"> </w:t>
      </w:r>
      <w:r w:rsidR="00204F6A" w:rsidRPr="0022058A">
        <w:t>розгалужену систему у структурно-семантичному та</w:t>
      </w:r>
      <w:r w:rsidR="00204F6A" w:rsidRPr="0022058A">
        <w:rPr>
          <w:spacing w:val="3"/>
        </w:rPr>
        <w:t xml:space="preserve"> </w:t>
      </w:r>
      <w:r w:rsidR="00204F6A" w:rsidRPr="0022058A">
        <w:t>функціонально-стилістичному</w:t>
      </w:r>
      <w:r w:rsidR="00204F6A" w:rsidRPr="0022058A">
        <w:rPr>
          <w:spacing w:val="17"/>
        </w:rPr>
        <w:t xml:space="preserve"> </w:t>
      </w:r>
      <w:r w:rsidRPr="0022058A">
        <w:t>плані і</w:t>
      </w:r>
      <w:r w:rsidR="00204F6A" w:rsidRPr="0022058A">
        <w:t xml:space="preserve"> диференційовані нами на традиційні й </w:t>
      </w:r>
      <w:r w:rsidRPr="0022058A">
        <w:lastRenderedPageBreak/>
        <w:t>і</w:t>
      </w:r>
      <w:r w:rsidR="00204F6A" w:rsidRPr="0022058A">
        <w:t>ндивідуально-авторські. Перші</w:t>
      </w:r>
      <w:r w:rsidR="00204F6A" w:rsidRPr="0022058A">
        <w:rPr>
          <w:spacing w:val="10"/>
        </w:rPr>
        <w:t xml:space="preserve"> </w:t>
      </w:r>
      <w:r w:rsidR="00204F6A" w:rsidRPr="0022058A">
        <w:t>–</w:t>
      </w:r>
      <w:r w:rsidR="00204F6A" w:rsidRPr="0022058A">
        <w:rPr>
          <w:spacing w:val="14"/>
        </w:rPr>
        <w:t xml:space="preserve"> </w:t>
      </w:r>
      <w:r w:rsidR="00204F6A" w:rsidRPr="0022058A">
        <w:t>зафіксовані</w:t>
      </w:r>
      <w:r w:rsidR="00204F6A" w:rsidRPr="0022058A">
        <w:rPr>
          <w:spacing w:val="13"/>
        </w:rPr>
        <w:t xml:space="preserve"> </w:t>
      </w:r>
      <w:r w:rsidR="00204F6A" w:rsidRPr="0022058A">
        <w:t>у</w:t>
      </w:r>
      <w:r w:rsidR="00204F6A" w:rsidRPr="0022058A">
        <w:rPr>
          <w:spacing w:val="9"/>
        </w:rPr>
        <w:t xml:space="preserve"> </w:t>
      </w:r>
      <w:r w:rsidR="00204F6A" w:rsidRPr="0022058A">
        <w:t>свідомості</w:t>
      </w:r>
      <w:r w:rsidR="00204F6A" w:rsidRPr="0022058A">
        <w:rPr>
          <w:spacing w:val="13"/>
        </w:rPr>
        <w:t xml:space="preserve"> </w:t>
      </w:r>
      <w:r w:rsidR="00204F6A" w:rsidRPr="0022058A">
        <w:t>людини</w:t>
      </w:r>
      <w:r w:rsidR="00204F6A" w:rsidRPr="0022058A">
        <w:rPr>
          <w:spacing w:val="11"/>
        </w:rPr>
        <w:t xml:space="preserve"> </w:t>
      </w:r>
      <w:r w:rsidR="00204F6A" w:rsidRPr="0022058A">
        <w:t>як</w:t>
      </w:r>
      <w:r w:rsidR="00204F6A" w:rsidRPr="0022058A">
        <w:rPr>
          <w:spacing w:val="12"/>
        </w:rPr>
        <w:t xml:space="preserve"> </w:t>
      </w:r>
      <w:r w:rsidR="00204F6A" w:rsidRPr="0022058A">
        <w:t>усталені</w:t>
      </w:r>
      <w:r w:rsidR="00204F6A" w:rsidRPr="0022058A">
        <w:rPr>
          <w:spacing w:val="10"/>
        </w:rPr>
        <w:t xml:space="preserve"> </w:t>
      </w:r>
      <w:r w:rsidR="00204F6A" w:rsidRPr="0022058A">
        <w:t>одиниці,</w:t>
      </w:r>
      <w:r w:rsidR="00204F6A" w:rsidRPr="0022058A">
        <w:rPr>
          <w:spacing w:val="12"/>
        </w:rPr>
        <w:t xml:space="preserve"> </w:t>
      </w:r>
      <w:r w:rsidR="00204F6A" w:rsidRPr="0022058A">
        <w:t>сформовані в межах фольклорних уявлень й тривалого суспільного</w:t>
      </w:r>
      <w:r w:rsidR="00204F6A" w:rsidRPr="0022058A">
        <w:rPr>
          <w:spacing w:val="22"/>
        </w:rPr>
        <w:t xml:space="preserve"> </w:t>
      </w:r>
      <w:r w:rsidR="00204F6A" w:rsidRPr="0022058A">
        <w:t>досвіду</w:t>
      </w:r>
      <w:r w:rsidR="00204F6A" w:rsidRPr="0022058A">
        <w:rPr>
          <w:spacing w:val="40"/>
        </w:rPr>
        <w:t xml:space="preserve"> </w:t>
      </w:r>
      <w:r w:rsidR="00204F6A" w:rsidRPr="0022058A">
        <w:t>різних етноспільнот; другі –</w:t>
      </w:r>
      <w:r w:rsidRPr="0022058A">
        <w:t xml:space="preserve"> засіб</w:t>
      </w:r>
      <w:r w:rsidR="00204F6A" w:rsidRPr="0022058A">
        <w:t xml:space="preserve"> представлення</w:t>
      </w:r>
      <w:r w:rsidR="00204F6A" w:rsidRPr="0022058A">
        <w:rPr>
          <w:spacing w:val="16"/>
        </w:rPr>
        <w:t xml:space="preserve"> </w:t>
      </w:r>
      <w:r w:rsidRPr="0022058A">
        <w:t>індивідуально-</w:t>
      </w:r>
      <w:r w:rsidR="00204F6A" w:rsidRPr="0022058A">
        <w:rPr>
          <w:spacing w:val="-1"/>
        </w:rPr>
        <w:t>авторського</w:t>
      </w:r>
      <w:r w:rsidRPr="0022058A">
        <w:rPr>
          <w:spacing w:val="-1"/>
        </w:rPr>
        <w:t xml:space="preserve"> </w:t>
      </w:r>
      <w:r w:rsidR="00204F6A" w:rsidRPr="0022058A">
        <w:t>сприйма</w:t>
      </w:r>
      <w:r w:rsidRPr="0022058A">
        <w:t>ння світу,  розкривають невідомі е</w:t>
      </w:r>
      <w:r w:rsidR="00204F6A" w:rsidRPr="0022058A">
        <w:t>лементи</w:t>
      </w:r>
      <w:r w:rsidRPr="0022058A">
        <w:t xml:space="preserve"> </w:t>
      </w:r>
      <w:r w:rsidR="00204F6A" w:rsidRPr="0022058A">
        <w:rPr>
          <w:spacing w:val="-4"/>
        </w:rPr>
        <w:t>через</w:t>
      </w:r>
      <w:r w:rsidRPr="0022058A">
        <w:rPr>
          <w:spacing w:val="-4"/>
        </w:rPr>
        <w:t xml:space="preserve"> </w:t>
      </w:r>
      <w:r w:rsidR="00204F6A" w:rsidRPr="0022058A">
        <w:t>нетрадиційні зіставлення з уже відомими на основі</w:t>
      </w:r>
      <w:r w:rsidR="00204F6A" w:rsidRPr="0022058A">
        <w:rPr>
          <w:spacing w:val="-26"/>
        </w:rPr>
        <w:t xml:space="preserve"> </w:t>
      </w:r>
      <w:r w:rsidR="00204F6A" w:rsidRPr="0022058A">
        <w:t>підсвідомої</w:t>
      </w:r>
      <w:r w:rsidR="00204F6A" w:rsidRPr="0022058A">
        <w:rPr>
          <w:spacing w:val="-3"/>
        </w:rPr>
        <w:t xml:space="preserve"> </w:t>
      </w:r>
      <w:r w:rsidR="00204F6A" w:rsidRPr="0022058A">
        <w:t>відповідності.</w:t>
      </w:r>
      <w:r w:rsidR="00204F6A" w:rsidRPr="0022058A">
        <w:rPr>
          <w:spacing w:val="1"/>
        </w:rPr>
        <w:t xml:space="preserve"> </w:t>
      </w:r>
    </w:p>
    <w:p w:rsidR="003745BF" w:rsidRPr="0022058A" w:rsidRDefault="00204F6A" w:rsidP="003745BF">
      <w:pPr>
        <w:pStyle w:val="a3"/>
        <w:spacing w:line="360" w:lineRule="auto"/>
        <w:ind w:left="0" w:firstLine="708"/>
      </w:pPr>
      <w:r w:rsidRPr="0022058A">
        <w:t xml:space="preserve">Письменник   використовує </w:t>
      </w:r>
      <w:r w:rsidRPr="0022058A">
        <w:rPr>
          <w:spacing w:val="36"/>
        </w:rPr>
        <w:t xml:space="preserve"> </w:t>
      </w:r>
      <w:r w:rsidRPr="0022058A">
        <w:t xml:space="preserve">традиційні </w:t>
      </w:r>
      <w:r w:rsidRPr="0022058A">
        <w:rPr>
          <w:spacing w:val="52"/>
        </w:rPr>
        <w:t xml:space="preserve"> </w:t>
      </w:r>
      <w:r w:rsidRPr="0022058A">
        <w:t>порівняння</w:t>
      </w:r>
      <w:r w:rsidRPr="0022058A">
        <w:tab/>
        <w:t>задля</w:t>
      </w:r>
      <w:r w:rsidR="003745BF" w:rsidRPr="0022058A">
        <w:t xml:space="preserve"> </w:t>
      </w:r>
      <w:r w:rsidRPr="0022058A">
        <w:t>посилення експресивного забарвлення, увиразнення образів або ж</w:t>
      </w:r>
      <w:r w:rsidRPr="0022058A">
        <w:rPr>
          <w:spacing w:val="-31"/>
        </w:rPr>
        <w:t xml:space="preserve"> </w:t>
      </w:r>
      <w:r w:rsidRPr="0022058A">
        <w:t>для</w:t>
      </w:r>
      <w:r w:rsidRPr="0022058A">
        <w:rPr>
          <w:spacing w:val="54"/>
        </w:rPr>
        <w:t xml:space="preserve"> </w:t>
      </w:r>
      <w:r w:rsidRPr="0022058A">
        <w:t>локанічності мовлення,</w:t>
      </w:r>
      <w:r w:rsidRPr="0022058A">
        <w:rPr>
          <w:spacing w:val="32"/>
        </w:rPr>
        <w:t xml:space="preserve"> </w:t>
      </w:r>
      <w:r w:rsidRPr="0022058A">
        <w:t>створює</w:t>
      </w:r>
      <w:r w:rsidRPr="0022058A">
        <w:rPr>
          <w:spacing w:val="33"/>
        </w:rPr>
        <w:t xml:space="preserve"> </w:t>
      </w:r>
      <w:r w:rsidRPr="0022058A">
        <w:t>позитивний</w:t>
      </w:r>
      <w:r w:rsidRPr="0022058A">
        <w:rPr>
          <w:spacing w:val="33"/>
        </w:rPr>
        <w:t xml:space="preserve"> </w:t>
      </w:r>
      <w:r w:rsidRPr="0022058A">
        <w:t>або</w:t>
      </w:r>
      <w:r w:rsidRPr="0022058A">
        <w:rPr>
          <w:spacing w:val="32"/>
        </w:rPr>
        <w:t xml:space="preserve"> </w:t>
      </w:r>
      <w:r w:rsidRPr="0022058A">
        <w:t>знижено</w:t>
      </w:r>
      <w:r w:rsidRPr="0022058A">
        <w:rPr>
          <w:spacing w:val="31"/>
        </w:rPr>
        <w:t xml:space="preserve"> </w:t>
      </w:r>
      <w:r w:rsidRPr="0022058A">
        <w:t>негативний</w:t>
      </w:r>
      <w:r w:rsidRPr="0022058A">
        <w:rPr>
          <w:spacing w:val="31"/>
        </w:rPr>
        <w:t xml:space="preserve"> </w:t>
      </w:r>
      <w:r w:rsidRPr="0022058A">
        <w:t>настрій</w:t>
      </w:r>
      <w:r w:rsidRPr="0022058A">
        <w:rPr>
          <w:spacing w:val="30"/>
        </w:rPr>
        <w:t xml:space="preserve"> </w:t>
      </w:r>
      <w:r w:rsidRPr="0022058A">
        <w:t>читача,</w:t>
      </w:r>
      <w:r w:rsidRPr="0022058A">
        <w:rPr>
          <w:spacing w:val="33"/>
        </w:rPr>
        <w:t xml:space="preserve"> </w:t>
      </w:r>
      <w:r w:rsidRPr="0022058A">
        <w:t xml:space="preserve">що підсилює сприймання тексту. </w:t>
      </w:r>
    </w:p>
    <w:p w:rsidR="00204F6A" w:rsidRPr="0022058A" w:rsidRDefault="00204F6A" w:rsidP="003745BF">
      <w:pPr>
        <w:pStyle w:val="a3"/>
        <w:spacing w:line="360" w:lineRule="auto"/>
        <w:ind w:left="0" w:firstLine="708"/>
      </w:pPr>
      <w:r w:rsidRPr="0022058A">
        <w:t>У художніх порівняннях</w:t>
      </w:r>
      <w:r w:rsidRPr="0022058A">
        <w:rPr>
          <w:spacing w:val="40"/>
        </w:rPr>
        <w:t xml:space="preserve"> </w:t>
      </w:r>
      <w:r w:rsidRPr="0022058A">
        <w:t>засвідчена</w:t>
      </w:r>
      <w:r w:rsidRPr="0022058A">
        <w:rPr>
          <w:spacing w:val="30"/>
        </w:rPr>
        <w:t xml:space="preserve"> </w:t>
      </w:r>
      <w:r w:rsidRPr="0022058A">
        <w:t>авторська деталізація особливостей поведінки героїв, зовнішнього вигляду,</w:t>
      </w:r>
      <w:r w:rsidRPr="0022058A">
        <w:rPr>
          <w:spacing w:val="38"/>
        </w:rPr>
        <w:t xml:space="preserve"> </w:t>
      </w:r>
      <w:r w:rsidRPr="0022058A">
        <w:t>опису</w:t>
      </w:r>
      <w:r w:rsidRPr="0022058A">
        <w:rPr>
          <w:spacing w:val="3"/>
        </w:rPr>
        <w:t xml:space="preserve"> </w:t>
      </w:r>
      <w:r w:rsidRPr="0022058A">
        <w:t>явищ і предметів через</w:t>
      </w:r>
      <w:r w:rsidR="003745BF" w:rsidRPr="0022058A">
        <w:t xml:space="preserve"> призму </w:t>
      </w:r>
      <w:r w:rsidRPr="0022058A">
        <w:t>письменницького</w:t>
      </w:r>
      <w:r w:rsidRPr="0022058A">
        <w:rPr>
          <w:spacing w:val="2"/>
        </w:rPr>
        <w:t xml:space="preserve"> </w:t>
      </w:r>
      <w:r w:rsidRPr="0022058A">
        <w:t>сприйняття.</w:t>
      </w:r>
      <w:r w:rsidRPr="0022058A">
        <w:rPr>
          <w:spacing w:val="1"/>
        </w:rPr>
        <w:t xml:space="preserve"> </w:t>
      </w:r>
      <w:r w:rsidRPr="0022058A">
        <w:t>Використання порівнянь такого типу надає тексту не лише експресивного відтінку, а</w:t>
      </w:r>
      <w:r w:rsidRPr="0022058A">
        <w:rPr>
          <w:spacing w:val="51"/>
        </w:rPr>
        <w:t xml:space="preserve"> </w:t>
      </w:r>
      <w:r w:rsidRPr="0022058A">
        <w:t>й слугує інформаційним джерелом та сприяє динаміці тексту.</w:t>
      </w:r>
    </w:p>
    <w:p w:rsidR="00F16CD7" w:rsidRPr="0022058A" w:rsidRDefault="00F1297F" w:rsidP="00F1297F">
      <w:pPr>
        <w:adjustRightInd w:val="0"/>
        <w:spacing w:line="360" w:lineRule="auto"/>
        <w:ind w:firstLine="720"/>
        <w:jc w:val="both"/>
        <w:rPr>
          <w:sz w:val="28"/>
          <w:szCs w:val="28"/>
        </w:rPr>
      </w:pPr>
      <w:r w:rsidRPr="0022058A">
        <w:rPr>
          <w:sz w:val="28"/>
          <w:szCs w:val="28"/>
        </w:rPr>
        <w:t>А</w:t>
      </w:r>
      <w:r w:rsidR="00E6639C" w:rsidRPr="0022058A">
        <w:rPr>
          <w:sz w:val="28"/>
          <w:szCs w:val="28"/>
        </w:rPr>
        <w:t>наліз</w:t>
      </w:r>
      <w:r w:rsidRPr="0022058A">
        <w:rPr>
          <w:sz w:val="28"/>
          <w:szCs w:val="28"/>
        </w:rPr>
        <w:t xml:space="preserve"> </w:t>
      </w:r>
      <w:r w:rsidR="00E6639C" w:rsidRPr="0022058A">
        <w:rPr>
          <w:sz w:val="28"/>
          <w:szCs w:val="28"/>
        </w:rPr>
        <w:t xml:space="preserve">чинних програм, підручників, у яких відображено </w:t>
      </w:r>
      <w:r w:rsidRPr="0022058A">
        <w:rPr>
          <w:sz w:val="28"/>
          <w:szCs w:val="28"/>
        </w:rPr>
        <w:t>методику формування синтаксичних умінь і навичок учнів 8-9 класів</w:t>
      </w:r>
      <w:r w:rsidR="00F16CD7" w:rsidRPr="0022058A">
        <w:rPr>
          <w:sz w:val="28"/>
          <w:szCs w:val="28"/>
        </w:rPr>
        <w:t>, результати а</w:t>
      </w:r>
      <w:r w:rsidR="00E6639C" w:rsidRPr="0022058A">
        <w:rPr>
          <w:sz w:val="28"/>
          <w:szCs w:val="28"/>
        </w:rPr>
        <w:t xml:space="preserve">нкетування вчителів </w:t>
      </w:r>
      <w:r w:rsidR="00F16CD7" w:rsidRPr="0022058A">
        <w:rPr>
          <w:sz w:val="28"/>
          <w:szCs w:val="28"/>
        </w:rPr>
        <w:t>засвідчили, що</w:t>
      </w:r>
      <w:r w:rsidR="00E6639C" w:rsidRPr="0022058A">
        <w:rPr>
          <w:sz w:val="28"/>
          <w:szCs w:val="28"/>
        </w:rPr>
        <w:t xml:space="preserve"> у чинних програмах з української мови закладено основи для формування </w:t>
      </w:r>
      <w:r w:rsidR="00F16CD7" w:rsidRPr="0022058A">
        <w:rPr>
          <w:sz w:val="28"/>
          <w:szCs w:val="28"/>
        </w:rPr>
        <w:t>синтаксичної компетентностей</w:t>
      </w:r>
      <w:r w:rsidR="00E6639C" w:rsidRPr="0022058A">
        <w:rPr>
          <w:sz w:val="28"/>
          <w:szCs w:val="28"/>
        </w:rPr>
        <w:t xml:space="preserve"> школярів, проте у підручниках відсутня чітка система роботи</w:t>
      </w:r>
      <w:r w:rsidR="00AA292F">
        <w:rPr>
          <w:sz w:val="28"/>
          <w:szCs w:val="28"/>
        </w:rPr>
        <w:t xml:space="preserve"> з</w:t>
      </w:r>
      <w:r w:rsidR="00F16CD7" w:rsidRPr="0022058A">
        <w:rPr>
          <w:sz w:val="28"/>
          <w:szCs w:val="28"/>
        </w:rPr>
        <w:t xml:space="preserve"> компетентнісного навчання синтаксису</w:t>
      </w:r>
      <w:r w:rsidR="00E6639C" w:rsidRPr="0022058A">
        <w:rPr>
          <w:sz w:val="28"/>
          <w:szCs w:val="28"/>
        </w:rPr>
        <w:t xml:space="preserve">. </w:t>
      </w:r>
    </w:p>
    <w:p w:rsidR="00E6639C" w:rsidRPr="0022058A" w:rsidRDefault="00E6639C" w:rsidP="00F1297F">
      <w:pPr>
        <w:adjustRightInd w:val="0"/>
        <w:spacing w:line="360" w:lineRule="auto"/>
        <w:ind w:firstLine="720"/>
        <w:jc w:val="both"/>
        <w:rPr>
          <w:sz w:val="28"/>
          <w:szCs w:val="28"/>
        </w:rPr>
      </w:pPr>
      <w:r w:rsidRPr="0022058A">
        <w:rPr>
          <w:sz w:val="28"/>
          <w:szCs w:val="28"/>
        </w:rPr>
        <w:t xml:space="preserve">У лінгводидактиці є напрацювання з досліджуваної проблеми. Учені-методисти пропонують окремі методичні рекомендації щодо формування </w:t>
      </w:r>
      <w:r w:rsidR="00F16CD7" w:rsidRPr="0022058A">
        <w:rPr>
          <w:sz w:val="28"/>
          <w:szCs w:val="28"/>
        </w:rPr>
        <w:t>синтаксичних умінь і навичок учнів на основі компетентнісного, особистісно орієнтованого та діяльнісного підходів</w:t>
      </w:r>
      <w:r w:rsidRPr="0022058A">
        <w:rPr>
          <w:sz w:val="28"/>
          <w:szCs w:val="28"/>
        </w:rPr>
        <w:t>. Водночас немає розробленої системи вправ і завдань</w:t>
      </w:r>
      <w:r w:rsidR="00F16CD7" w:rsidRPr="0022058A">
        <w:rPr>
          <w:sz w:val="28"/>
          <w:szCs w:val="28"/>
        </w:rPr>
        <w:t xml:space="preserve"> на матеріалі творів Олександра Довженка</w:t>
      </w:r>
      <w:r w:rsidRPr="0022058A">
        <w:rPr>
          <w:sz w:val="28"/>
          <w:szCs w:val="28"/>
        </w:rPr>
        <w:t xml:space="preserve">. </w:t>
      </w:r>
    </w:p>
    <w:p w:rsidR="00E6639C" w:rsidRPr="0022058A" w:rsidRDefault="00F1297F" w:rsidP="00E6639C">
      <w:pPr>
        <w:spacing w:line="360" w:lineRule="auto"/>
        <w:ind w:firstLine="720"/>
        <w:jc w:val="both"/>
        <w:rPr>
          <w:sz w:val="28"/>
          <w:szCs w:val="28"/>
        </w:rPr>
      </w:pPr>
      <w:r w:rsidRPr="0022058A">
        <w:rPr>
          <w:sz w:val="28"/>
          <w:szCs w:val="28"/>
        </w:rPr>
        <w:t>Р</w:t>
      </w:r>
      <w:r w:rsidR="00E6639C" w:rsidRPr="0022058A">
        <w:rPr>
          <w:sz w:val="28"/>
          <w:szCs w:val="28"/>
        </w:rPr>
        <w:t xml:space="preserve">езультати нашого дослідження доповнюють </w:t>
      </w:r>
      <w:r w:rsidR="00AA292F">
        <w:rPr>
          <w:sz w:val="28"/>
          <w:szCs w:val="28"/>
        </w:rPr>
        <w:t>лінгводидактичні засади формування</w:t>
      </w:r>
      <w:r w:rsidRPr="0022058A">
        <w:rPr>
          <w:sz w:val="28"/>
          <w:szCs w:val="28"/>
        </w:rPr>
        <w:t xml:space="preserve"> синтаксичної компетентності в учнів 8-9 класів загальноосвітніх навчальних закладів</w:t>
      </w:r>
      <w:r w:rsidR="00E6639C" w:rsidRPr="0022058A">
        <w:rPr>
          <w:sz w:val="28"/>
          <w:szCs w:val="28"/>
        </w:rPr>
        <w:t xml:space="preserve"> та водночас можуть слугувати підґрунтям для глибшого дослідження окремих її аспектів. Перспективним для подальших пошуків у </w:t>
      </w:r>
      <w:r w:rsidR="00E6639C" w:rsidRPr="0022058A">
        <w:rPr>
          <w:sz w:val="28"/>
          <w:szCs w:val="28"/>
        </w:rPr>
        <w:lastRenderedPageBreak/>
        <w:t xml:space="preserve">напрямі дослідження вважаємо науково-практичне обґрунтування формування інших ключових компетентностей  в учнів старших класів. </w:t>
      </w:r>
    </w:p>
    <w:p w:rsidR="00E6639C" w:rsidRPr="0022058A" w:rsidRDefault="00E6639C" w:rsidP="00736470">
      <w:pPr>
        <w:pStyle w:val="a3"/>
        <w:tabs>
          <w:tab w:val="left" w:pos="600"/>
          <w:tab w:val="left" w:pos="1263"/>
          <w:tab w:val="left" w:pos="1748"/>
          <w:tab w:val="left" w:pos="1801"/>
          <w:tab w:val="left" w:pos="1995"/>
          <w:tab w:val="left" w:pos="2088"/>
          <w:tab w:val="left" w:pos="2790"/>
          <w:tab w:val="left" w:pos="2873"/>
          <w:tab w:val="left" w:pos="3391"/>
          <w:tab w:val="left" w:pos="3680"/>
          <w:tab w:val="left" w:pos="3963"/>
          <w:tab w:val="left" w:pos="4206"/>
          <w:tab w:val="left" w:pos="4277"/>
          <w:tab w:val="left" w:pos="4599"/>
          <w:tab w:val="left" w:pos="4959"/>
          <w:tab w:val="left" w:pos="5353"/>
          <w:tab w:val="left" w:pos="5648"/>
          <w:tab w:val="left" w:pos="5820"/>
          <w:tab w:val="left" w:pos="5890"/>
          <w:tab w:val="left" w:pos="6382"/>
          <w:tab w:val="left" w:pos="6847"/>
          <w:tab w:val="left" w:pos="7359"/>
          <w:tab w:val="left" w:pos="7459"/>
          <w:tab w:val="left" w:pos="7494"/>
          <w:tab w:val="left" w:pos="7592"/>
          <w:tab w:val="left" w:pos="7654"/>
          <w:tab w:val="left" w:pos="8237"/>
          <w:tab w:val="left" w:pos="8700"/>
          <w:tab w:val="left" w:pos="9017"/>
        </w:tabs>
        <w:spacing w:line="360" w:lineRule="auto"/>
        <w:ind w:left="0" w:firstLine="0"/>
      </w:pPr>
    </w:p>
    <w:p w:rsidR="007F0975" w:rsidRPr="0022058A" w:rsidRDefault="007F0975" w:rsidP="00736470">
      <w:pPr>
        <w:spacing w:line="360" w:lineRule="auto"/>
        <w:ind w:firstLine="720"/>
        <w:jc w:val="both"/>
        <w:rPr>
          <w:sz w:val="28"/>
          <w:szCs w:val="28"/>
        </w:rPr>
      </w:pPr>
    </w:p>
    <w:p w:rsidR="0050438C" w:rsidRPr="0022058A" w:rsidRDefault="0050438C">
      <w:pPr>
        <w:widowControl/>
        <w:autoSpaceDE/>
        <w:autoSpaceDN/>
        <w:spacing w:after="160" w:line="259" w:lineRule="auto"/>
        <w:rPr>
          <w:b/>
          <w:bCs/>
          <w:sz w:val="28"/>
          <w:szCs w:val="28"/>
        </w:rPr>
      </w:pPr>
      <w:r w:rsidRPr="0022058A">
        <w:br w:type="page"/>
      </w:r>
    </w:p>
    <w:p w:rsidR="00ED1A35" w:rsidRPr="0022058A" w:rsidRDefault="00ED1A35" w:rsidP="0050438C">
      <w:pPr>
        <w:pStyle w:val="1"/>
        <w:spacing w:line="360" w:lineRule="auto"/>
        <w:ind w:left="0"/>
        <w:jc w:val="center"/>
      </w:pPr>
      <w:r w:rsidRPr="0022058A">
        <w:lastRenderedPageBreak/>
        <w:t>СПИСОК ВИКОРИСТАНОЇ ЛІТЕРАТУРИ</w:t>
      </w:r>
    </w:p>
    <w:p w:rsidR="009F6E1C" w:rsidRPr="0022058A" w:rsidRDefault="009F6E1C" w:rsidP="00736470">
      <w:pPr>
        <w:pStyle w:val="a3"/>
        <w:spacing w:line="360" w:lineRule="auto"/>
        <w:ind w:left="0" w:firstLine="0"/>
        <w:rPr>
          <w:b/>
        </w:rPr>
      </w:pPr>
    </w:p>
    <w:p w:rsidR="009F6E1C" w:rsidRPr="0022058A" w:rsidRDefault="009F6E1C" w:rsidP="00736470">
      <w:pPr>
        <w:pStyle w:val="a5"/>
        <w:numPr>
          <w:ilvl w:val="0"/>
          <w:numId w:val="2"/>
        </w:numPr>
        <w:tabs>
          <w:tab w:val="left" w:pos="1291"/>
        </w:tabs>
        <w:spacing w:line="360" w:lineRule="auto"/>
        <w:ind w:left="0" w:firstLine="709"/>
        <w:rPr>
          <w:sz w:val="28"/>
          <w:szCs w:val="28"/>
        </w:rPr>
      </w:pPr>
      <w:r w:rsidRPr="0022058A">
        <w:rPr>
          <w:sz w:val="28"/>
          <w:szCs w:val="28"/>
        </w:rPr>
        <w:t>Анохина Ю. М. Способы выражения сравнений в языках с разной грамматической структурой (на материале русского и французского языков) : автореф. дисс. … канд. филол. наук. Барнаул, 2008. 20</w:t>
      </w:r>
      <w:r w:rsidRPr="0022058A">
        <w:rPr>
          <w:spacing w:val="-21"/>
          <w:sz w:val="28"/>
          <w:szCs w:val="28"/>
        </w:rPr>
        <w:t xml:space="preserve"> </w:t>
      </w:r>
      <w:r w:rsidRPr="0022058A">
        <w:rPr>
          <w:sz w:val="28"/>
          <w:szCs w:val="28"/>
        </w:rPr>
        <w:t>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Бадер В.</w:t>
      </w:r>
      <w:r w:rsidR="00EB09EC">
        <w:rPr>
          <w:sz w:val="28"/>
          <w:szCs w:val="28"/>
        </w:rPr>
        <w:t> </w:t>
      </w:r>
      <w:r w:rsidRPr="0022058A">
        <w:rPr>
          <w:sz w:val="28"/>
          <w:szCs w:val="28"/>
        </w:rPr>
        <w:t xml:space="preserve">І. Стилістика української мови : навч. посіб. для студ. вищих навч. закл. </w:t>
      </w:r>
      <w:r w:rsidR="00EB09EC">
        <w:rPr>
          <w:sz w:val="28"/>
          <w:szCs w:val="28"/>
        </w:rPr>
        <w:t xml:space="preserve"> </w:t>
      </w:r>
      <w:r w:rsidRPr="0022058A">
        <w:rPr>
          <w:sz w:val="28"/>
          <w:szCs w:val="28"/>
        </w:rPr>
        <w:t>Луганськ : Видавництво СНУ ім. В. Даля, 2006. 204 c.</w:t>
      </w:r>
    </w:p>
    <w:p w:rsidR="009F6E1C" w:rsidRPr="0022058A" w:rsidRDefault="009F6E1C" w:rsidP="00736470">
      <w:pPr>
        <w:pStyle w:val="a5"/>
        <w:numPr>
          <w:ilvl w:val="0"/>
          <w:numId w:val="2"/>
        </w:numPr>
        <w:tabs>
          <w:tab w:val="left" w:pos="1291"/>
        </w:tabs>
        <w:spacing w:line="360" w:lineRule="auto"/>
        <w:ind w:left="0" w:firstLine="709"/>
        <w:rPr>
          <w:sz w:val="28"/>
          <w:szCs w:val="28"/>
        </w:rPr>
      </w:pPr>
      <w:r w:rsidRPr="0022058A">
        <w:rPr>
          <w:sz w:val="28"/>
          <w:szCs w:val="28"/>
        </w:rPr>
        <w:t xml:space="preserve">Баранник  Д. Х.  Порівняльні  конструкції  в   українській   мові.   </w:t>
      </w:r>
      <w:r w:rsidRPr="0022058A">
        <w:rPr>
          <w:i/>
          <w:sz w:val="28"/>
          <w:szCs w:val="28"/>
        </w:rPr>
        <w:t>Дослідження з граматики і граматичної стилістики української мови</w:t>
      </w:r>
      <w:r w:rsidRPr="0022058A">
        <w:rPr>
          <w:sz w:val="28"/>
          <w:szCs w:val="28"/>
        </w:rPr>
        <w:t xml:space="preserve"> : зб. наук. праць. Дніпропетровськ, 1980. С.</w:t>
      </w:r>
      <w:r w:rsidRPr="0022058A">
        <w:rPr>
          <w:spacing w:val="-16"/>
          <w:sz w:val="28"/>
          <w:szCs w:val="28"/>
        </w:rPr>
        <w:t xml:space="preserve"> </w:t>
      </w:r>
      <w:r w:rsidRPr="0022058A">
        <w:rPr>
          <w:sz w:val="28"/>
          <w:szCs w:val="28"/>
        </w:rPr>
        <w:t>23–36.</w:t>
      </w:r>
    </w:p>
    <w:p w:rsidR="009F6E1C" w:rsidRPr="0022058A" w:rsidRDefault="009F6E1C" w:rsidP="00736470">
      <w:pPr>
        <w:pStyle w:val="a5"/>
        <w:numPr>
          <w:ilvl w:val="0"/>
          <w:numId w:val="2"/>
        </w:numPr>
        <w:tabs>
          <w:tab w:val="left" w:pos="1292"/>
        </w:tabs>
        <w:spacing w:line="360" w:lineRule="auto"/>
        <w:ind w:left="0" w:firstLine="709"/>
        <w:rPr>
          <w:sz w:val="28"/>
          <w:szCs w:val="28"/>
        </w:rPr>
      </w:pPr>
      <w:r w:rsidRPr="0022058A">
        <w:rPr>
          <w:sz w:val="28"/>
          <w:szCs w:val="28"/>
        </w:rPr>
        <w:t xml:space="preserve">Баранник О. Ю. Структурні типи порівнянь в українських народних піснях історичного циклу. </w:t>
      </w:r>
      <w:r w:rsidRPr="0022058A">
        <w:rPr>
          <w:i/>
          <w:sz w:val="28"/>
          <w:szCs w:val="28"/>
        </w:rPr>
        <w:t>Дослідження з лексикології і граматики української мови</w:t>
      </w:r>
      <w:r w:rsidRPr="0022058A">
        <w:rPr>
          <w:sz w:val="28"/>
          <w:szCs w:val="28"/>
        </w:rPr>
        <w:t xml:space="preserve"> :  зб.  наук.  праць.  Дніпропетровськ, 2005.  Вип.  4. С.</w:t>
      </w:r>
      <w:r w:rsidRPr="0022058A">
        <w:rPr>
          <w:spacing w:val="-1"/>
          <w:sz w:val="28"/>
          <w:szCs w:val="28"/>
        </w:rPr>
        <w:t> </w:t>
      </w:r>
      <w:r w:rsidRPr="0022058A">
        <w:rPr>
          <w:sz w:val="28"/>
          <w:szCs w:val="28"/>
        </w:rPr>
        <w:t>12−18.</w:t>
      </w:r>
    </w:p>
    <w:p w:rsidR="009F6E1C" w:rsidRPr="0022058A" w:rsidRDefault="009F6E1C" w:rsidP="00736470">
      <w:pPr>
        <w:pStyle w:val="a5"/>
        <w:numPr>
          <w:ilvl w:val="0"/>
          <w:numId w:val="2"/>
        </w:numPr>
        <w:tabs>
          <w:tab w:val="left" w:pos="1292"/>
        </w:tabs>
        <w:spacing w:line="360" w:lineRule="auto"/>
        <w:ind w:left="0" w:firstLine="709"/>
        <w:rPr>
          <w:sz w:val="28"/>
          <w:szCs w:val="28"/>
        </w:rPr>
      </w:pPr>
      <w:r w:rsidRPr="0022058A">
        <w:rPr>
          <w:sz w:val="28"/>
          <w:szCs w:val="28"/>
        </w:rPr>
        <w:t>Бартон  В.  И.  Сравнение  как  средство  познания.</w:t>
      </w:r>
      <w:r w:rsidRPr="0022058A">
        <w:rPr>
          <w:spacing w:val="23"/>
          <w:sz w:val="28"/>
          <w:szCs w:val="28"/>
        </w:rPr>
        <w:t xml:space="preserve"> </w:t>
      </w:r>
      <w:r w:rsidRPr="0022058A">
        <w:rPr>
          <w:sz w:val="28"/>
          <w:szCs w:val="28"/>
        </w:rPr>
        <w:t>Минск : Изд-во БГУ, 1978. 127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Береговская Э.</w:t>
      </w:r>
      <w:r w:rsidR="00EB09EC">
        <w:rPr>
          <w:sz w:val="28"/>
          <w:szCs w:val="28"/>
        </w:rPr>
        <w:t> </w:t>
      </w:r>
      <w:r w:rsidRPr="0022058A">
        <w:rPr>
          <w:sz w:val="28"/>
          <w:szCs w:val="28"/>
        </w:rPr>
        <w:t xml:space="preserve">М. Система синтаксических фигур : </w:t>
      </w:r>
      <w:r w:rsidR="00C03B54" w:rsidRPr="0022058A">
        <w:rPr>
          <w:sz w:val="28"/>
          <w:szCs w:val="28"/>
        </w:rPr>
        <w:t>к проблеме градации. 2003.  №3.</w:t>
      </w:r>
      <w:r w:rsidRPr="0022058A">
        <w:rPr>
          <w:sz w:val="28"/>
          <w:szCs w:val="28"/>
        </w:rPr>
        <w:t xml:space="preserve">  С.79</w:t>
      </w:r>
      <w:r w:rsidR="00EB09EC" w:rsidRPr="0022058A">
        <w:rPr>
          <w:sz w:val="28"/>
          <w:szCs w:val="28"/>
        </w:rPr>
        <w:t>−</w:t>
      </w:r>
      <w:r w:rsidRPr="0022058A">
        <w:rPr>
          <w:sz w:val="28"/>
          <w:szCs w:val="28"/>
        </w:rPr>
        <w:t>91</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Василькова Н.</w:t>
      </w:r>
      <w:r w:rsidR="00EB09EC">
        <w:rPr>
          <w:sz w:val="28"/>
          <w:szCs w:val="28"/>
        </w:rPr>
        <w:t> </w:t>
      </w:r>
      <w:r w:rsidRPr="0022058A">
        <w:rPr>
          <w:sz w:val="28"/>
          <w:szCs w:val="28"/>
        </w:rPr>
        <w:t>Н. Структурно-типологические формы стилистиче</w:t>
      </w:r>
      <w:r w:rsidR="00EB09EC">
        <w:rPr>
          <w:sz w:val="28"/>
          <w:szCs w:val="28"/>
        </w:rPr>
        <w:t>ских фигур в современных СМИ. Москва</w:t>
      </w:r>
      <w:r w:rsidRPr="0022058A">
        <w:rPr>
          <w:sz w:val="28"/>
          <w:szCs w:val="28"/>
        </w:rPr>
        <w:t xml:space="preserve"> : МГУ, 2013. 146</w:t>
      </w:r>
      <w:r w:rsidR="00C03B54" w:rsidRPr="0022058A">
        <w:rPr>
          <w:sz w:val="28"/>
          <w:szCs w:val="28"/>
        </w:rPr>
        <w:t> </w:t>
      </w:r>
      <w:r w:rsidRPr="0022058A">
        <w:rPr>
          <w:sz w:val="28"/>
          <w:szCs w:val="28"/>
        </w:rPr>
        <w:t>с.</w:t>
      </w:r>
    </w:p>
    <w:p w:rsidR="009F6E1C" w:rsidRPr="0022058A" w:rsidRDefault="009F6E1C" w:rsidP="00736470">
      <w:pPr>
        <w:pStyle w:val="a5"/>
        <w:numPr>
          <w:ilvl w:val="0"/>
          <w:numId w:val="2"/>
        </w:numPr>
        <w:tabs>
          <w:tab w:val="left" w:pos="1292"/>
        </w:tabs>
        <w:spacing w:line="360" w:lineRule="auto"/>
        <w:ind w:left="0" w:firstLine="709"/>
        <w:rPr>
          <w:sz w:val="28"/>
          <w:szCs w:val="28"/>
        </w:rPr>
      </w:pPr>
      <w:r w:rsidRPr="0022058A">
        <w:rPr>
          <w:sz w:val="28"/>
          <w:szCs w:val="28"/>
        </w:rPr>
        <w:t>Великий тлумачний словник сучасної української мови (з дод. і допов.) / [за ред. В. Т. Бусела]. Київ : ВТФ «Перун», 2005. 1728</w:t>
      </w:r>
      <w:r w:rsidRPr="0022058A">
        <w:rPr>
          <w:spacing w:val="-21"/>
          <w:sz w:val="28"/>
          <w:szCs w:val="28"/>
        </w:rPr>
        <w:t xml:space="preserve"> </w:t>
      </w:r>
      <w:r w:rsidRPr="0022058A">
        <w:rPr>
          <w:sz w:val="28"/>
          <w:szCs w:val="28"/>
        </w:rPr>
        <w:t>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Виноградов В. В. Стилистика. Теори</w:t>
      </w:r>
      <w:r w:rsidR="00EB09EC">
        <w:rPr>
          <w:sz w:val="28"/>
          <w:szCs w:val="28"/>
        </w:rPr>
        <w:t>я поэтической речи. Поэтика. Москва</w:t>
      </w:r>
      <w:r w:rsidR="00C03B54" w:rsidRPr="0022058A">
        <w:rPr>
          <w:sz w:val="28"/>
          <w:szCs w:val="28"/>
        </w:rPr>
        <w:t> </w:t>
      </w:r>
      <w:r w:rsidRPr="0022058A">
        <w:rPr>
          <w:sz w:val="28"/>
          <w:szCs w:val="28"/>
        </w:rPr>
        <w:t>: Изд-во АН СССР, 1963. 256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Вихов</w:t>
      </w:r>
      <w:r w:rsidR="00EB09EC">
        <w:rPr>
          <w:sz w:val="28"/>
          <w:szCs w:val="28"/>
        </w:rPr>
        <w:t>анець І. </w:t>
      </w:r>
      <w:r w:rsidRPr="0022058A">
        <w:rPr>
          <w:sz w:val="28"/>
          <w:szCs w:val="28"/>
        </w:rPr>
        <w:t xml:space="preserve">Р. Порівняльний зворот. </w:t>
      </w:r>
      <w:r w:rsidRPr="0022058A">
        <w:rPr>
          <w:i/>
          <w:sz w:val="28"/>
          <w:szCs w:val="28"/>
        </w:rPr>
        <w:t>Українська мова. Енциклопедія</w:t>
      </w:r>
      <w:r w:rsidRPr="0022058A">
        <w:rPr>
          <w:sz w:val="28"/>
          <w:szCs w:val="28"/>
        </w:rPr>
        <w:t xml:space="preserve"> / Редкол. Русанівський</w:t>
      </w:r>
      <w:r w:rsidR="00EB09EC">
        <w:rPr>
          <w:sz w:val="28"/>
          <w:szCs w:val="28"/>
        </w:rPr>
        <w:t xml:space="preserve"> В. М., Тараненко О. О. та ін. Київ : «Укр. Енциклопедія», 2000. </w:t>
      </w:r>
      <w:r w:rsidRPr="0022058A">
        <w:rPr>
          <w:sz w:val="28"/>
          <w:szCs w:val="28"/>
        </w:rPr>
        <w:t xml:space="preserve"> С. 467–468. </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Волох О.</w:t>
      </w:r>
      <w:r w:rsidR="00EB09EC">
        <w:rPr>
          <w:sz w:val="28"/>
          <w:szCs w:val="28"/>
        </w:rPr>
        <w:t> </w:t>
      </w:r>
      <w:r w:rsidRPr="0022058A">
        <w:rPr>
          <w:sz w:val="28"/>
          <w:szCs w:val="28"/>
        </w:rPr>
        <w:t>Т., Чемерисов М.</w:t>
      </w:r>
      <w:r w:rsidR="00EB09EC">
        <w:rPr>
          <w:sz w:val="28"/>
          <w:szCs w:val="28"/>
        </w:rPr>
        <w:t> </w:t>
      </w:r>
      <w:r w:rsidRPr="0022058A">
        <w:rPr>
          <w:sz w:val="28"/>
          <w:szCs w:val="28"/>
        </w:rPr>
        <w:t>Т., Чернов Є.</w:t>
      </w:r>
      <w:r w:rsidR="00EB09EC">
        <w:rPr>
          <w:sz w:val="28"/>
          <w:szCs w:val="28"/>
        </w:rPr>
        <w:t> </w:t>
      </w:r>
      <w:r w:rsidRPr="0022058A">
        <w:rPr>
          <w:sz w:val="28"/>
          <w:szCs w:val="28"/>
        </w:rPr>
        <w:t>І. та ін. Сучасна українська літературна</w:t>
      </w:r>
      <w:r w:rsidR="00EB09EC">
        <w:rPr>
          <w:sz w:val="28"/>
          <w:szCs w:val="28"/>
        </w:rPr>
        <w:t xml:space="preserve"> мова: Морфологія. Синтаксис. Київ </w:t>
      </w:r>
      <w:r w:rsidRPr="0022058A">
        <w:rPr>
          <w:sz w:val="28"/>
          <w:szCs w:val="28"/>
        </w:rPr>
        <w:t>: Вища шк., 1989. 334 с.</w:t>
      </w:r>
    </w:p>
    <w:p w:rsidR="009F6E1C" w:rsidRPr="0022058A" w:rsidRDefault="009F6E1C" w:rsidP="00736470">
      <w:pPr>
        <w:pStyle w:val="a5"/>
        <w:numPr>
          <w:ilvl w:val="0"/>
          <w:numId w:val="2"/>
        </w:numPr>
        <w:tabs>
          <w:tab w:val="left" w:pos="1291"/>
        </w:tabs>
        <w:spacing w:line="360" w:lineRule="auto"/>
        <w:ind w:left="0" w:firstLine="709"/>
        <w:rPr>
          <w:sz w:val="28"/>
          <w:szCs w:val="28"/>
        </w:rPr>
      </w:pPr>
      <w:r w:rsidRPr="0022058A">
        <w:rPr>
          <w:sz w:val="28"/>
          <w:szCs w:val="28"/>
        </w:rPr>
        <w:lastRenderedPageBreak/>
        <w:t xml:space="preserve">Вороніна Ю. В. Порівняння як елемент ідіостилю Люко Дашвар. </w:t>
      </w:r>
      <w:r w:rsidRPr="0022058A">
        <w:rPr>
          <w:i/>
          <w:sz w:val="28"/>
          <w:szCs w:val="28"/>
        </w:rPr>
        <w:t>Актуальні проблеми слов’янської філології</w:t>
      </w:r>
      <w:r w:rsidRPr="0022058A">
        <w:rPr>
          <w:sz w:val="28"/>
          <w:szCs w:val="28"/>
        </w:rPr>
        <w:t xml:space="preserve"> : зб. наук. праць. 2011. Вип. 24.  С.</w:t>
      </w:r>
      <w:r w:rsidRPr="0022058A">
        <w:rPr>
          <w:spacing w:val="-12"/>
          <w:sz w:val="28"/>
          <w:szCs w:val="28"/>
        </w:rPr>
        <w:t> </w:t>
      </w:r>
      <w:r w:rsidRPr="0022058A">
        <w:rPr>
          <w:sz w:val="28"/>
          <w:szCs w:val="28"/>
        </w:rPr>
        <w:t>425–433.</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Ганич Д.І.С., Олійник І.С.. Словник лінгвістичних термінів. Київ</w:t>
      </w:r>
      <w:r w:rsidR="00EB09EC">
        <w:rPr>
          <w:sz w:val="28"/>
          <w:szCs w:val="28"/>
        </w:rPr>
        <w:t> </w:t>
      </w:r>
      <w:r w:rsidRPr="0022058A">
        <w:rPr>
          <w:sz w:val="28"/>
          <w:szCs w:val="28"/>
        </w:rPr>
        <w:t>: Вища школа, 1985. 360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Глазова О. П. Рідна мова : підруч. для 8 кл. загальноосвіт. навч. закладів / наук. ред. І. Вихованець. Київ : «Педагогічна преса», 2009. 240 с. </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Глазова О. П. Українська мова : підруч. для 9 класу</w:t>
      </w:r>
      <w:r w:rsidR="00EB09EC">
        <w:rPr>
          <w:sz w:val="28"/>
          <w:szCs w:val="28"/>
        </w:rPr>
        <w:t xml:space="preserve"> загальноосвіт. навч. закладів</w:t>
      </w:r>
      <w:r w:rsidRPr="0022058A">
        <w:rPr>
          <w:sz w:val="28"/>
          <w:szCs w:val="28"/>
        </w:rPr>
        <w:t xml:space="preserve">. Київ : Видавничий дім «Освіта», 2011. 224 с. </w:t>
      </w:r>
    </w:p>
    <w:p w:rsidR="009F6E1C" w:rsidRPr="0022058A" w:rsidRDefault="00EB09EC" w:rsidP="00736470">
      <w:pPr>
        <w:pStyle w:val="a5"/>
        <w:numPr>
          <w:ilvl w:val="0"/>
          <w:numId w:val="2"/>
        </w:numPr>
        <w:tabs>
          <w:tab w:val="left" w:pos="1291"/>
        </w:tabs>
        <w:spacing w:line="360" w:lineRule="auto"/>
        <w:ind w:left="0" w:firstLine="709"/>
        <w:rPr>
          <w:sz w:val="28"/>
          <w:szCs w:val="28"/>
        </w:rPr>
      </w:pPr>
      <w:r>
        <w:rPr>
          <w:sz w:val="28"/>
          <w:szCs w:val="28"/>
        </w:rPr>
        <w:t>Гогулина Н. </w:t>
      </w:r>
      <w:r w:rsidR="009F6E1C" w:rsidRPr="0022058A">
        <w:rPr>
          <w:sz w:val="28"/>
          <w:szCs w:val="28"/>
        </w:rPr>
        <w:t xml:space="preserve">А. Сравнение как выразительное средство в художественном   тексте   (на    материале    романов    М.    Булгакова). </w:t>
      </w:r>
      <w:r w:rsidR="009F6E1C" w:rsidRPr="0022058A">
        <w:rPr>
          <w:i/>
          <w:sz w:val="28"/>
          <w:szCs w:val="28"/>
        </w:rPr>
        <w:t xml:space="preserve">Русский язык и лингвокультура в сопоставленном аспекте </w:t>
      </w:r>
      <w:r w:rsidR="00C03B54" w:rsidRPr="0022058A">
        <w:rPr>
          <w:sz w:val="28"/>
          <w:szCs w:val="28"/>
        </w:rPr>
        <w:t>: сб. науч. тр.</w:t>
      </w:r>
      <w:r w:rsidR="009F6E1C" w:rsidRPr="0022058A">
        <w:rPr>
          <w:sz w:val="28"/>
          <w:szCs w:val="28"/>
        </w:rPr>
        <w:t xml:space="preserve"> 2015.  № 3.  С.</w:t>
      </w:r>
      <w:r w:rsidR="00C03B54" w:rsidRPr="0022058A">
        <w:rPr>
          <w:spacing w:val="-15"/>
          <w:sz w:val="28"/>
          <w:szCs w:val="28"/>
        </w:rPr>
        <w:t> </w:t>
      </w:r>
      <w:r w:rsidR="009F6E1C" w:rsidRPr="0022058A">
        <w:rPr>
          <w:sz w:val="28"/>
          <w:szCs w:val="28"/>
        </w:rPr>
        <w:t>16–23.</w:t>
      </w:r>
    </w:p>
    <w:p w:rsidR="009F6E1C" w:rsidRPr="0022058A" w:rsidRDefault="00EB09EC" w:rsidP="00736470">
      <w:pPr>
        <w:pStyle w:val="a5"/>
        <w:numPr>
          <w:ilvl w:val="0"/>
          <w:numId w:val="2"/>
        </w:numPr>
        <w:tabs>
          <w:tab w:val="left" w:pos="1291"/>
        </w:tabs>
        <w:spacing w:line="360" w:lineRule="auto"/>
        <w:ind w:left="0" w:firstLine="709"/>
        <w:rPr>
          <w:sz w:val="28"/>
          <w:szCs w:val="28"/>
        </w:rPr>
      </w:pPr>
      <w:r>
        <w:rPr>
          <w:sz w:val="28"/>
          <w:szCs w:val="28"/>
        </w:rPr>
        <w:t>Голоюх Л. </w:t>
      </w:r>
      <w:r w:rsidR="009F6E1C" w:rsidRPr="0022058A">
        <w:rPr>
          <w:sz w:val="28"/>
          <w:szCs w:val="28"/>
        </w:rPr>
        <w:t>В. Порівняння як структурний компонент художнього тексту : автореф. дис. …канд. філол. наук.  Київ, 1996. 20</w:t>
      </w:r>
      <w:r w:rsidR="009F6E1C" w:rsidRPr="0022058A">
        <w:rPr>
          <w:spacing w:val="-21"/>
          <w:sz w:val="28"/>
          <w:szCs w:val="28"/>
        </w:rPr>
        <w:t xml:space="preserve"> </w:t>
      </w:r>
      <w:r w:rsidR="009F6E1C" w:rsidRPr="0022058A">
        <w:rPr>
          <w:sz w:val="28"/>
          <w:szCs w:val="28"/>
        </w:rPr>
        <w:t>с.</w:t>
      </w:r>
    </w:p>
    <w:p w:rsidR="009F6E1C" w:rsidRPr="0022058A" w:rsidRDefault="009F6E1C" w:rsidP="00736470">
      <w:pPr>
        <w:pStyle w:val="a5"/>
        <w:numPr>
          <w:ilvl w:val="0"/>
          <w:numId w:val="2"/>
        </w:numPr>
        <w:tabs>
          <w:tab w:val="left" w:pos="1430"/>
        </w:tabs>
        <w:spacing w:line="360" w:lineRule="auto"/>
        <w:ind w:left="0" w:firstLine="709"/>
        <w:rPr>
          <w:sz w:val="28"/>
          <w:szCs w:val="28"/>
        </w:rPr>
      </w:pPr>
      <w:r w:rsidRPr="0022058A">
        <w:rPr>
          <w:sz w:val="28"/>
          <w:szCs w:val="28"/>
        </w:rPr>
        <w:t>Голоюх Л. В. Порівняння як структурно-стилістичний компонент художнього тексту (на матеріалі сучасної української історичної прози):</w:t>
      </w:r>
      <w:r w:rsidRPr="0022058A">
        <w:rPr>
          <w:spacing w:val="24"/>
          <w:sz w:val="28"/>
          <w:szCs w:val="28"/>
        </w:rPr>
        <w:t xml:space="preserve"> </w:t>
      </w:r>
      <w:r w:rsidRPr="0022058A">
        <w:rPr>
          <w:sz w:val="28"/>
          <w:szCs w:val="28"/>
        </w:rPr>
        <w:t>дис.</w:t>
      </w:r>
      <w:r w:rsidR="00C03B54" w:rsidRPr="0022058A">
        <w:rPr>
          <w:sz w:val="28"/>
          <w:szCs w:val="28"/>
        </w:rPr>
        <w:t xml:space="preserve"> … канд. філол. наук. Київ, 1996.  225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Гумбольдт В. Вибрані праці з </w:t>
      </w:r>
      <w:r w:rsidR="00EB09EC">
        <w:rPr>
          <w:sz w:val="28"/>
          <w:szCs w:val="28"/>
        </w:rPr>
        <w:t>мовознавства. Москва</w:t>
      </w:r>
      <w:r w:rsidRPr="0022058A">
        <w:rPr>
          <w:sz w:val="28"/>
          <w:szCs w:val="28"/>
        </w:rPr>
        <w:t>, 1982. 96 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Девятова  Н. М. Об   образном   сравнении   и   его   типологии.  </w:t>
      </w:r>
      <w:r w:rsidRPr="0022058A">
        <w:rPr>
          <w:i/>
          <w:sz w:val="28"/>
          <w:szCs w:val="28"/>
        </w:rPr>
        <w:t>Болгарская русистика.</w:t>
      </w:r>
      <w:r w:rsidRPr="0022058A">
        <w:rPr>
          <w:sz w:val="28"/>
          <w:szCs w:val="28"/>
        </w:rPr>
        <w:t xml:space="preserve"> 2010. № 3–4. С.</w:t>
      </w:r>
      <w:r w:rsidRPr="0022058A">
        <w:rPr>
          <w:spacing w:val="-17"/>
          <w:sz w:val="28"/>
          <w:szCs w:val="28"/>
        </w:rPr>
        <w:t xml:space="preserve"> </w:t>
      </w:r>
      <w:r w:rsidRPr="0022058A">
        <w:rPr>
          <w:sz w:val="28"/>
          <w:szCs w:val="28"/>
        </w:rPr>
        <w:t>56–64.</w:t>
      </w:r>
    </w:p>
    <w:p w:rsidR="00EB09EC" w:rsidRPr="0022058A" w:rsidRDefault="009F6E1C" w:rsidP="00EB09EC">
      <w:pPr>
        <w:pStyle w:val="a5"/>
        <w:widowControl/>
        <w:numPr>
          <w:ilvl w:val="0"/>
          <w:numId w:val="2"/>
        </w:numPr>
        <w:autoSpaceDE/>
        <w:autoSpaceDN/>
        <w:spacing w:line="360" w:lineRule="auto"/>
        <w:ind w:left="0" w:firstLine="709"/>
        <w:contextualSpacing/>
        <w:rPr>
          <w:noProof/>
          <w:sz w:val="28"/>
          <w:szCs w:val="28"/>
        </w:rPr>
      </w:pPr>
      <w:r w:rsidRPr="0022058A">
        <w:rPr>
          <w:sz w:val="28"/>
          <w:szCs w:val="28"/>
        </w:rPr>
        <w:t>Довгалевский М. Поэтика (Сад поэтический)</w:t>
      </w:r>
      <w:r w:rsidR="00EB09EC">
        <w:rPr>
          <w:sz w:val="28"/>
          <w:szCs w:val="28"/>
        </w:rPr>
        <w:t xml:space="preserve">. </w:t>
      </w:r>
      <w:proofErr w:type="gramStart"/>
      <w:r w:rsidR="00EB09EC">
        <w:rPr>
          <w:sz w:val="28"/>
          <w:szCs w:val="28"/>
          <w:lang w:val="en-US"/>
        </w:rPr>
        <w:t>UR</w:t>
      </w:r>
      <w:r w:rsidR="001E6A19">
        <w:rPr>
          <w:sz w:val="28"/>
          <w:szCs w:val="28"/>
          <w:lang w:val="en-US"/>
        </w:rPr>
        <w:t>L</w:t>
      </w:r>
      <w:r w:rsidR="00EB09EC">
        <w:rPr>
          <w:sz w:val="28"/>
          <w:szCs w:val="28"/>
          <w:lang w:val="en-US"/>
        </w:rPr>
        <w:t> </w:t>
      </w:r>
      <w:r w:rsidRPr="0022058A">
        <w:rPr>
          <w:sz w:val="28"/>
          <w:szCs w:val="28"/>
        </w:rPr>
        <w:t>:</w:t>
      </w:r>
      <w:proofErr w:type="gramEnd"/>
      <w:r w:rsidRPr="0022058A">
        <w:rPr>
          <w:spacing w:val="-18"/>
          <w:sz w:val="28"/>
          <w:szCs w:val="28"/>
        </w:rPr>
        <w:t xml:space="preserve"> </w:t>
      </w:r>
      <w:hyperlink r:id="rId11" w:history="1">
        <w:r w:rsidRPr="0022058A">
          <w:rPr>
            <w:rStyle w:val="a6"/>
            <w:color w:val="auto"/>
            <w:sz w:val="28"/>
            <w:szCs w:val="28"/>
          </w:rPr>
          <w:t>http://litopys.org.ua/dovg/dovg.htm</w:t>
        </w:r>
      </w:hyperlink>
      <w:r w:rsidR="00EB09EC" w:rsidRPr="00EB09EC">
        <w:rPr>
          <w:lang w:val="ru-RU"/>
        </w:rPr>
        <w:t xml:space="preserve"> </w:t>
      </w:r>
      <w:r w:rsidR="00EB09EC" w:rsidRPr="0022058A">
        <w:rPr>
          <w:noProof/>
          <w:sz w:val="28"/>
          <w:szCs w:val="28"/>
        </w:rPr>
        <w:t>(дат</w:t>
      </w:r>
      <w:r w:rsidR="00EB09EC">
        <w:rPr>
          <w:noProof/>
          <w:sz w:val="28"/>
          <w:szCs w:val="28"/>
        </w:rPr>
        <w:t>а звернення : 20.</w:t>
      </w:r>
      <w:r w:rsidR="00EB09EC" w:rsidRPr="00EB09EC">
        <w:rPr>
          <w:noProof/>
          <w:sz w:val="28"/>
          <w:szCs w:val="28"/>
          <w:lang w:val="ru-RU"/>
        </w:rPr>
        <w:t>06</w:t>
      </w:r>
      <w:r w:rsidR="00EB09EC" w:rsidRPr="0022058A">
        <w:rPr>
          <w:noProof/>
          <w:sz w:val="28"/>
          <w:szCs w:val="28"/>
        </w:rPr>
        <w:t>.2020).</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Довженко А. Я. Сравнительные конструкции в художественных произведениях М. Коцюбинского</w:t>
      </w:r>
      <w:r w:rsidR="00C03B54" w:rsidRPr="0022058A">
        <w:rPr>
          <w:sz w:val="28"/>
          <w:szCs w:val="28"/>
        </w:rPr>
        <w:t> </w:t>
      </w:r>
      <w:r w:rsidRPr="0022058A">
        <w:rPr>
          <w:sz w:val="28"/>
          <w:szCs w:val="28"/>
        </w:rPr>
        <w:t xml:space="preserve">: автореф. дис. … канд. филол. наук. Київ, 1969. 19 с. </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Довженко Г. Я. Неповні підрядні речення і другорядні члени речення, виражені порівняльними конструкціями. Українська мова і література в школі. 1973. № 6. С. 31–35. </w:t>
      </w:r>
    </w:p>
    <w:p w:rsidR="009F6E1C" w:rsidRPr="0022058A" w:rsidRDefault="009F6E1C" w:rsidP="00736470">
      <w:pPr>
        <w:pStyle w:val="a5"/>
        <w:widowControl/>
        <w:numPr>
          <w:ilvl w:val="0"/>
          <w:numId w:val="2"/>
        </w:numPr>
        <w:autoSpaceDE/>
        <w:autoSpaceDN/>
        <w:spacing w:line="360" w:lineRule="auto"/>
        <w:ind w:left="0" w:firstLine="709"/>
        <w:contextualSpacing/>
        <w:rPr>
          <w:noProof/>
          <w:sz w:val="28"/>
          <w:szCs w:val="28"/>
        </w:rPr>
      </w:pPr>
      <w:r w:rsidRPr="0022058A">
        <w:rPr>
          <w:noProof/>
          <w:sz w:val="28"/>
          <w:szCs w:val="28"/>
        </w:rPr>
        <w:lastRenderedPageBreak/>
        <w:t>Довженко О. Зачарован</w:t>
      </w:r>
      <w:r w:rsidRPr="0022058A">
        <w:rPr>
          <w:noProof/>
          <w:sz w:val="28"/>
          <w:szCs w:val="28"/>
          <w:vertAlign w:val="subscript"/>
        </w:rPr>
        <w:t> </w:t>
      </w:r>
      <w:r w:rsidRPr="0022058A">
        <w:rPr>
          <w:noProof/>
          <w:sz w:val="28"/>
          <w:szCs w:val="28"/>
        </w:rPr>
        <w:t xml:space="preserve">а Десна. </w:t>
      </w:r>
      <w:r w:rsidRPr="0022058A">
        <w:rPr>
          <w:rFonts w:eastAsia="Calibri"/>
          <w:noProof/>
          <w:sz w:val="28"/>
          <w:szCs w:val="28"/>
        </w:rPr>
        <w:t>URL :</w:t>
      </w:r>
      <w:r w:rsidRPr="0022058A">
        <w:rPr>
          <w:noProof/>
          <w:sz w:val="28"/>
          <w:szCs w:val="28"/>
        </w:rPr>
        <w:t xml:space="preserve"> https://www.ukrlib.com.ua/books/printit.php?tid=866 (дат</w:t>
      </w:r>
      <w:r w:rsidR="00EB09EC">
        <w:rPr>
          <w:noProof/>
          <w:sz w:val="28"/>
          <w:szCs w:val="28"/>
        </w:rPr>
        <w:t>а звернення</w:t>
      </w:r>
      <w:r w:rsidRPr="0022058A">
        <w:rPr>
          <w:noProof/>
          <w:sz w:val="28"/>
          <w:szCs w:val="28"/>
        </w:rPr>
        <w:t xml:space="preserve"> : 20.10.2020).</w:t>
      </w:r>
    </w:p>
    <w:p w:rsidR="009F6E1C" w:rsidRPr="0022058A" w:rsidRDefault="009F6E1C" w:rsidP="00736470">
      <w:pPr>
        <w:pStyle w:val="a5"/>
        <w:widowControl/>
        <w:numPr>
          <w:ilvl w:val="0"/>
          <w:numId w:val="2"/>
        </w:numPr>
        <w:autoSpaceDE/>
        <w:autoSpaceDN/>
        <w:spacing w:line="360" w:lineRule="auto"/>
        <w:ind w:left="0" w:firstLine="709"/>
        <w:contextualSpacing/>
        <w:rPr>
          <w:noProof/>
          <w:sz w:val="28"/>
          <w:szCs w:val="28"/>
        </w:rPr>
      </w:pPr>
      <w:r w:rsidRPr="0022058A">
        <w:rPr>
          <w:noProof/>
          <w:sz w:val="28"/>
          <w:szCs w:val="28"/>
        </w:rPr>
        <w:t xml:space="preserve">Довженко О. Повість полум'яних літ. </w:t>
      </w:r>
      <w:r w:rsidRPr="0022058A">
        <w:rPr>
          <w:rFonts w:eastAsia="Calibri"/>
          <w:noProof/>
          <w:sz w:val="28"/>
          <w:szCs w:val="28"/>
        </w:rPr>
        <w:t>URL :</w:t>
      </w:r>
      <w:r w:rsidRPr="0022058A">
        <w:rPr>
          <w:noProof/>
          <w:sz w:val="28"/>
          <w:szCs w:val="28"/>
        </w:rPr>
        <w:t xml:space="preserve"> </w:t>
      </w:r>
      <w:hyperlink r:id="rId12" w:history="1">
        <w:r w:rsidRPr="0022058A">
          <w:rPr>
            <w:rStyle w:val="a6"/>
            <w:noProof/>
            <w:color w:val="auto"/>
            <w:sz w:val="28"/>
            <w:szCs w:val="28"/>
          </w:rPr>
          <w:t>https://www.ukrlib.com.ua/books/printitzip.php?tid=870</w:t>
        </w:r>
      </w:hyperlink>
      <w:r w:rsidRPr="0022058A">
        <w:rPr>
          <w:noProof/>
          <w:sz w:val="28"/>
          <w:szCs w:val="28"/>
        </w:rPr>
        <w:t xml:space="preserve"> (дат</w:t>
      </w:r>
      <w:r w:rsidR="00EB09EC">
        <w:rPr>
          <w:noProof/>
          <w:sz w:val="28"/>
          <w:szCs w:val="28"/>
        </w:rPr>
        <w:t>а звернення</w:t>
      </w:r>
      <w:r w:rsidRPr="0022058A">
        <w:rPr>
          <w:noProof/>
          <w:sz w:val="28"/>
          <w:szCs w:val="28"/>
        </w:rPr>
        <w:t xml:space="preserve"> : 20.10.2020)</w:t>
      </w:r>
      <w:r w:rsidR="00EB09EC">
        <w:rPr>
          <w:noProof/>
          <w:sz w:val="28"/>
          <w:szCs w:val="28"/>
          <w:lang w:val="ru-RU"/>
        </w:rPr>
        <w:t>.</w:t>
      </w:r>
    </w:p>
    <w:p w:rsidR="009F6E1C" w:rsidRPr="0022058A" w:rsidRDefault="009F6E1C" w:rsidP="00736470">
      <w:pPr>
        <w:pStyle w:val="a5"/>
        <w:widowControl/>
        <w:numPr>
          <w:ilvl w:val="0"/>
          <w:numId w:val="2"/>
        </w:numPr>
        <w:autoSpaceDE/>
        <w:autoSpaceDN/>
        <w:spacing w:line="360" w:lineRule="auto"/>
        <w:ind w:left="0" w:firstLine="709"/>
        <w:contextualSpacing/>
        <w:rPr>
          <w:noProof/>
          <w:sz w:val="28"/>
          <w:szCs w:val="28"/>
        </w:rPr>
      </w:pPr>
      <w:r w:rsidRPr="0022058A">
        <w:rPr>
          <w:noProof/>
          <w:sz w:val="28"/>
          <w:szCs w:val="28"/>
        </w:rPr>
        <w:t xml:space="preserve">Довженко О. Поема про море </w:t>
      </w:r>
      <w:r w:rsidRPr="0022058A">
        <w:rPr>
          <w:rFonts w:eastAsia="Calibri"/>
          <w:noProof/>
          <w:sz w:val="28"/>
          <w:szCs w:val="28"/>
        </w:rPr>
        <w:t>URL :</w:t>
      </w:r>
      <w:r w:rsidRPr="0022058A">
        <w:rPr>
          <w:noProof/>
          <w:sz w:val="28"/>
          <w:szCs w:val="28"/>
        </w:rPr>
        <w:t xml:space="preserve"> </w:t>
      </w:r>
      <w:hyperlink r:id="rId13" w:history="1">
        <w:r w:rsidRPr="0022058A">
          <w:rPr>
            <w:rStyle w:val="a6"/>
            <w:noProof/>
            <w:color w:val="auto"/>
            <w:sz w:val="28"/>
            <w:szCs w:val="28"/>
          </w:rPr>
          <w:t>https://www.ukrlib.com.ua/books/printitzip.php?tid=4165</w:t>
        </w:r>
      </w:hyperlink>
      <w:r w:rsidRPr="0022058A">
        <w:rPr>
          <w:noProof/>
          <w:sz w:val="28"/>
          <w:szCs w:val="28"/>
        </w:rPr>
        <w:t xml:space="preserve"> (дат</w:t>
      </w:r>
      <w:r w:rsidR="00EB09EC">
        <w:rPr>
          <w:noProof/>
          <w:sz w:val="28"/>
          <w:szCs w:val="28"/>
        </w:rPr>
        <w:t>а звернення</w:t>
      </w:r>
      <w:r w:rsidRPr="0022058A">
        <w:rPr>
          <w:noProof/>
          <w:sz w:val="28"/>
          <w:szCs w:val="28"/>
        </w:rPr>
        <w:t xml:space="preserve"> : 20.10.2020</w:t>
      </w:r>
      <w:r w:rsidR="00EB09EC" w:rsidRPr="00EB09EC">
        <w:rPr>
          <w:noProof/>
          <w:sz w:val="28"/>
          <w:szCs w:val="28"/>
          <w:lang w:val="ru-RU"/>
        </w:rPr>
        <w:t>)</w:t>
      </w:r>
      <w:r w:rsidR="00EB09EC">
        <w:rPr>
          <w:noProof/>
          <w:sz w:val="28"/>
          <w:szCs w:val="28"/>
          <w:lang w:val="ru-RU"/>
        </w:rPr>
        <w:t>.</w:t>
      </w:r>
    </w:p>
    <w:p w:rsidR="009F6E1C" w:rsidRPr="0022058A" w:rsidRDefault="009F6E1C" w:rsidP="00736470">
      <w:pPr>
        <w:pStyle w:val="a5"/>
        <w:widowControl/>
        <w:numPr>
          <w:ilvl w:val="0"/>
          <w:numId w:val="2"/>
        </w:numPr>
        <w:autoSpaceDE/>
        <w:autoSpaceDN/>
        <w:spacing w:line="360" w:lineRule="auto"/>
        <w:ind w:left="0" w:firstLine="709"/>
        <w:contextualSpacing/>
        <w:rPr>
          <w:noProof/>
          <w:sz w:val="28"/>
          <w:szCs w:val="28"/>
        </w:rPr>
      </w:pPr>
      <w:r w:rsidRPr="0022058A">
        <w:rPr>
          <w:noProof/>
          <w:sz w:val="28"/>
          <w:szCs w:val="28"/>
        </w:rPr>
        <w:t xml:space="preserve">Довженко О. Україна </w:t>
      </w:r>
      <w:r w:rsidRPr="0022058A">
        <w:rPr>
          <w:noProof/>
          <w:sz w:val="28"/>
          <w:szCs w:val="28"/>
          <w:vertAlign w:val="subscript"/>
        </w:rPr>
        <w:t> </w:t>
      </w:r>
      <w:r w:rsidRPr="0022058A">
        <w:rPr>
          <w:noProof/>
          <w:sz w:val="28"/>
          <w:szCs w:val="28"/>
        </w:rPr>
        <w:t xml:space="preserve">у огні. </w:t>
      </w:r>
      <w:r w:rsidRPr="0022058A">
        <w:rPr>
          <w:rFonts w:eastAsia="Calibri"/>
          <w:noProof/>
          <w:sz w:val="28"/>
          <w:szCs w:val="28"/>
        </w:rPr>
        <w:t>URL :</w:t>
      </w:r>
      <w:r w:rsidRPr="0022058A">
        <w:rPr>
          <w:noProof/>
          <w:sz w:val="28"/>
          <w:szCs w:val="28"/>
        </w:rPr>
        <w:t xml:space="preserve"> </w:t>
      </w:r>
      <w:hyperlink r:id="rId14" w:history="1">
        <w:r w:rsidRPr="0022058A">
          <w:rPr>
            <w:rStyle w:val="a6"/>
            <w:noProof/>
            <w:color w:val="auto"/>
            <w:sz w:val="28"/>
            <w:szCs w:val="28"/>
          </w:rPr>
          <w:t>https://www.ukrlib.com.ua/books/printit.php?tid=876</w:t>
        </w:r>
      </w:hyperlink>
      <w:r w:rsidRPr="0022058A">
        <w:rPr>
          <w:noProof/>
          <w:sz w:val="28"/>
          <w:szCs w:val="28"/>
        </w:rPr>
        <w:t xml:space="preserve"> (дата звернення : 20.10.2020)</w:t>
      </w:r>
      <w:r w:rsidR="00EB09EC">
        <w:rPr>
          <w:noProof/>
          <w:sz w:val="28"/>
          <w:szCs w:val="28"/>
          <w:lang w:val="ru-RU"/>
        </w:rPr>
        <w:t>.</w:t>
      </w:r>
    </w:p>
    <w:p w:rsidR="009F6E1C" w:rsidRPr="0022058A" w:rsidRDefault="009F6E1C" w:rsidP="00736470">
      <w:pPr>
        <w:pStyle w:val="a5"/>
        <w:widowControl/>
        <w:numPr>
          <w:ilvl w:val="0"/>
          <w:numId w:val="2"/>
        </w:numPr>
        <w:autoSpaceDE/>
        <w:autoSpaceDN/>
        <w:spacing w:line="360" w:lineRule="auto"/>
        <w:ind w:left="0" w:firstLine="709"/>
        <w:contextualSpacing/>
        <w:rPr>
          <w:noProof/>
          <w:sz w:val="28"/>
          <w:szCs w:val="28"/>
        </w:rPr>
      </w:pPr>
      <w:r w:rsidRPr="0022058A">
        <w:rPr>
          <w:noProof/>
          <w:sz w:val="28"/>
          <w:szCs w:val="28"/>
        </w:rPr>
        <w:t xml:space="preserve"> Довженко О. Щоденник. </w:t>
      </w:r>
      <w:r w:rsidRPr="0022058A">
        <w:rPr>
          <w:rFonts w:eastAsia="Calibri"/>
          <w:noProof/>
          <w:sz w:val="28"/>
          <w:szCs w:val="28"/>
        </w:rPr>
        <w:t>URL :</w:t>
      </w:r>
      <w:r w:rsidRPr="0022058A">
        <w:rPr>
          <w:noProof/>
          <w:sz w:val="28"/>
          <w:szCs w:val="28"/>
        </w:rPr>
        <w:t xml:space="preserve"> </w:t>
      </w:r>
      <w:hyperlink r:id="rId15" w:history="1">
        <w:r w:rsidRPr="0022058A">
          <w:rPr>
            <w:rStyle w:val="a6"/>
            <w:noProof/>
            <w:color w:val="auto"/>
            <w:sz w:val="28"/>
            <w:szCs w:val="28"/>
          </w:rPr>
          <w:t>https://www.ukrlib.com.ua/books/printit.php?tid=872</w:t>
        </w:r>
      </w:hyperlink>
      <w:r w:rsidRPr="0022058A">
        <w:rPr>
          <w:noProof/>
          <w:sz w:val="28"/>
          <w:szCs w:val="28"/>
        </w:rPr>
        <w:t xml:space="preserve"> (дат</w:t>
      </w:r>
      <w:r w:rsidR="00EB09EC">
        <w:rPr>
          <w:noProof/>
          <w:sz w:val="28"/>
          <w:szCs w:val="28"/>
        </w:rPr>
        <w:t>а звернення</w:t>
      </w:r>
      <w:r w:rsidRPr="0022058A">
        <w:rPr>
          <w:noProof/>
          <w:sz w:val="28"/>
          <w:szCs w:val="28"/>
        </w:rPr>
        <w:t xml:space="preserve"> : 20.10.2020).</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Доленко М. Т. та </w:t>
      </w:r>
      <w:r w:rsidR="00EB09EC">
        <w:rPr>
          <w:sz w:val="28"/>
          <w:szCs w:val="28"/>
        </w:rPr>
        <w:t>ін. Сучасна українська мова.  К</w:t>
      </w:r>
      <w:r w:rsidR="00EB09EC">
        <w:rPr>
          <w:sz w:val="28"/>
          <w:szCs w:val="28"/>
          <w:lang w:val="ru-RU"/>
        </w:rPr>
        <w:t>и</w:t>
      </w:r>
      <w:r w:rsidR="00EB09EC">
        <w:rPr>
          <w:sz w:val="28"/>
          <w:szCs w:val="28"/>
        </w:rPr>
        <w:t>їв</w:t>
      </w:r>
      <w:r w:rsidRPr="0022058A">
        <w:rPr>
          <w:sz w:val="28"/>
          <w:szCs w:val="28"/>
        </w:rPr>
        <w:t>, 1987. 350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Домбровський В. Українська стилістика і ритміка. Українська поетика. Мюнхен, 1993.  С. 72 – 95.</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Домбровський В. Українська стилістика й ритміка. Українська поетика. Дрогобич : Видавнича фірма «Відродження», 2008. 488</w:t>
      </w:r>
      <w:r w:rsidR="00EB09EC">
        <w:rPr>
          <w:sz w:val="28"/>
          <w:szCs w:val="28"/>
        </w:rPr>
        <w:t> </w:t>
      </w:r>
      <w:r w:rsidRPr="0022058A">
        <w:rPr>
          <w:sz w:val="28"/>
          <w:szCs w:val="28"/>
        </w:rPr>
        <w:t>с.</w:t>
      </w:r>
    </w:p>
    <w:p w:rsidR="009F6E1C" w:rsidRPr="0022058A" w:rsidRDefault="00C86765"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Драйсави Х. К. </w:t>
      </w:r>
      <w:r w:rsidR="009F6E1C" w:rsidRPr="0022058A">
        <w:rPr>
          <w:sz w:val="28"/>
          <w:szCs w:val="28"/>
        </w:rPr>
        <w:t xml:space="preserve"> Сравнение в поэтическом идиостиле (на материале поэзии С. Есенина и В. Маяковского) : дисс. … кан</w:t>
      </w:r>
      <w:r w:rsidR="00C03B54" w:rsidRPr="0022058A">
        <w:rPr>
          <w:sz w:val="28"/>
          <w:szCs w:val="28"/>
        </w:rPr>
        <w:t>д. филол. наук. Воронеж, 2014.</w:t>
      </w:r>
      <w:r w:rsidR="009F6E1C" w:rsidRPr="0022058A">
        <w:rPr>
          <w:sz w:val="28"/>
          <w:szCs w:val="28"/>
        </w:rPr>
        <w:t xml:space="preserve"> 225</w:t>
      </w:r>
      <w:r w:rsidR="009F6E1C" w:rsidRPr="0022058A">
        <w:rPr>
          <w:spacing w:val="-13"/>
          <w:sz w:val="28"/>
          <w:szCs w:val="28"/>
        </w:rPr>
        <w:t xml:space="preserve"> </w:t>
      </w:r>
      <w:r w:rsidR="009F6E1C" w:rsidRPr="0022058A">
        <w:rPr>
          <w:sz w:val="28"/>
          <w:szCs w:val="28"/>
        </w:rPr>
        <w:t>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Дудик П.</w:t>
      </w:r>
      <w:r w:rsidR="00C03B54" w:rsidRPr="0022058A">
        <w:rPr>
          <w:sz w:val="28"/>
          <w:szCs w:val="28"/>
        </w:rPr>
        <w:t xml:space="preserve"> </w:t>
      </w:r>
      <w:r w:rsidRPr="0022058A">
        <w:rPr>
          <w:sz w:val="28"/>
          <w:szCs w:val="28"/>
        </w:rPr>
        <w:t>С. Стилістика української мови</w:t>
      </w:r>
      <w:r w:rsidR="00C03B54" w:rsidRPr="0022058A">
        <w:rPr>
          <w:sz w:val="28"/>
          <w:szCs w:val="28"/>
        </w:rPr>
        <w:t xml:space="preserve"> : н</w:t>
      </w:r>
      <w:r w:rsidR="00EB09EC">
        <w:rPr>
          <w:sz w:val="28"/>
          <w:szCs w:val="28"/>
        </w:rPr>
        <w:t>авчальний посібник. Київ </w:t>
      </w:r>
      <w:r w:rsidRPr="0022058A">
        <w:rPr>
          <w:sz w:val="28"/>
          <w:szCs w:val="28"/>
        </w:rPr>
        <w:t>: Видавництво центр «Академія», 2005. 368 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Дюбуа</w:t>
      </w:r>
      <w:r w:rsidRPr="0022058A">
        <w:rPr>
          <w:spacing w:val="14"/>
          <w:sz w:val="28"/>
          <w:szCs w:val="28"/>
        </w:rPr>
        <w:t xml:space="preserve"> </w:t>
      </w:r>
      <w:r w:rsidRPr="0022058A">
        <w:rPr>
          <w:sz w:val="28"/>
          <w:szCs w:val="28"/>
        </w:rPr>
        <w:t>Ж.</w:t>
      </w:r>
      <w:r w:rsidRPr="0022058A">
        <w:rPr>
          <w:spacing w:val="14"/>
          <w:sz w:val="28"/>
          <w:szCs w:val="28"/>
        </w:rPr>
        <w:t xml:space="preserve"> </w:t>
      </w:r>
      <w:r w:rsidRPr="0022058A">
        <w:rPr>
          <w:sz w:val="28"/>
          <w:szCs w:val="28"/>
        </w:rPr>
        <w:t>Общая</w:t>
      </w:r>
      <w:r w:rsidRPr="0022058A">
        <w:rPr>
          <w:spacing w:val="15"/>
          <w:sz w:val="28"/>
          <w:szCs w:val="28"/>
        </w:rPr>
        <w:t xml:space="preserve"> </w:t>
      </w:r>
      <w:r w:rsidRPr="0022058A">
        <w:rPr>
          <w:sz w:val="28"/>
          <w:szCs w:val="28"/>
        </w:rPr>
        <w:t>риторика</w:t>
      </w:r>
      <w:r w:rsidRPr="0022058A">
        <w:rPr>
          <w:spacing w:val="15"/>
          <w:sz w:val="28"/>
          <w:szCs w:val="28"/>
        </w:rPr>
        <w:t xml:space="preserve"> </w:t>
      </w:r>
      <w:r w:rsidRPr="0022058A">
        <w:rPr>
          <w:sz w:val="28"/>
          <w:szCs w:val="28"/>
        </w:rPr>
        <w:t>[пер.</w:t>
      </w:r>
      <w:r w:rsidRPr="0022058A">
        <w:rPr>
          <w:spacing w:val="14"/>
          <w:sz w:val="28"/>
          <w:szCs w:val="28"/>
        </w:rPr>
        <w:t xml:space="preserve"> </w:t>
      </w:r>
      <w:r w:rsidRPr="0022058A">
        <w:rPr>
          <w:sz w:val="28"/>
          <w:szCs w:val="28"/>
        </w:rPr>
        <w:t>с</w:t>
      </w:r>
      <w:r w:rsidRPr="0022058A">
        <w:rPr>
          <w:spacing w:val="13"/>
          <w:sz w:val="28"/>
          <w:szCs w:val="28"/>
        </w:rPr>
        <w:t xml:space="preserve"> </w:t>
      </w:r>
      <w:r w:rsidRPr="0022058A">
        <w:rPr>
          <w:sz w:val="28"/>
          <w:szCs w:val="28"/>
        </w:rPr>
        <w:t>фр.</w:t>
      </w:r>
      <w:r w:rsidRPr="0022058A">
        <w:rPr>
          <w:spacing w:val="14"/>
          <w:sz w:val="28"/>
          <w:szCs w:val="28"/>
        </w:rPr>
        <w:t xml:space="preserve"> </w:t>
      </w:r>
      <w:r w:rsidRPr="0022058A">
        <w:rPr>
          <w:sz w:val="28"/>
          <w:szCs w:val="28"/>
        </w:rPr>
        <w:t>Б.</w:t>
      </w:r>
      <w:r w:rsidRPr="0022058A">
        <w:rPr>
          <w:spacing w:val="-2"/>
          <w:sz w:val="28"/>
          <w:szCs w:val="28"/>
        </w:rPr>
        <w:t xml:space="preserve"> </w:t>
      </w:r>
      <w:r w:rsidRPr="0022058A">
        <w:rPr>
          <w:sz w:val="28"/>
          <w:szCs w:val="28"/>
        </w:rPr>
        <w:t>П.</w:t>
      </w:r>
      <w:r w:rsidRPr="0022058A">
        <w:rPr>
          <w:spacing w:val="14"/>
          <w:sz w:val="28"/>
          <w:szCs w:val="28"/>
        </w:rPr>
        <w:t xml:space="preserve"> </w:t>
      </w:r>
      <w:r w:rsidRPr="0022058A">
        <w:rPr>
          <w:sz w:val="28"/>
          <w:szCs w:val="28"/>
        </w:rPr>
        <w:t>Нарумова]. Москва : Прогресс, 1986.  392</w:t>
      </w:r>
      <w:r w:rsidRPr="0022058A">
        <w:rPr>
          <w:spacing w:val="-6"/>
          <w:sz w:val="28"/>
          <w:szCs w:val="28"/>
        </w:rPr>
        <w:t xml:space="preserve"> </w:t>
      </w:r>
      <w:r w:rsidRPr="0022058A">
        <w:rPr>
          <w:sz w:val="28"/>
          <w:szCs w:val="28"/>
        </w:rPr>
        <w:t>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Єрмоленко С. Я. Стилістика сучасної української літературної мови в к</w:t>
      </w:r>
      <w:r w:rsidR="00EB09EC">
        <w:rPr>
          <w:sz w:val="28"/>
          <w:szCs w:val="28"/>
        </w:rPr>
        <w:t>онтексті слов’янських стилістик</w:t>
      </w:r>
      <w:r w:rsidRPr="0022058A">
        <w:rPr>
          <w:sz w:val="28"/>
          <w:szCs w:val="28"/>
        </w:rPr>
        <w:t xml:space="preserve">. Мовознавство. 1998.  № 2–3. </w:t>
      </w:r>
      <w:r w:rsidR="00E821FC">
        <w:rPr>
          <w:sz w:val="28"/>
          <w:szCs w:val="28"/>
          <w:lang w:val="ru-RU"/>
        </w:rPr>
        <w:t xml:space="preserve">                   </w:t>
      </w:r>
      <w:r w:rsidRPr="0022058A">
        <w:rPr>
          <w:sz w:val="28"/>
          <w:szCs w:val="28"/>
        </w:rPr>
        <w:t>С. 25–36.</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lastRenderedPageBreak/>
        <w:t xml:space="preserve">Єрмоленко С. Я. Українська мова : підр. для </w:t>
      </w:r>
      <w:r w:rsidR="00EB09EC">
        <w:rPr>
          <w:sz w:val="28"/>
          <w:szCs w:val="28"/>
        </w:rPr>
        <w:t>9 кл. загальноосвіт. навч. закл</w:t>
      </w:r>
      <w:r w:rsidRPr="0022058A">
        <w:rPr>
          <w:sz w:val="28"/>
          <w:szCs w:val="28"/>
        </w:rPr>
        <w:t xml:space="preserve">. Київ : Грамота, 2009. 304 с. </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Єрмоленко С</w:t>
      </w:r>
      <w:r w:rsidR="00EB09EC">
        <w:rPr>
          <w:sz w:val="28"/>
          <w:szCs w:val="28"/>
        </w:rPr>
        <w:t xml:space="preserve">. Я., Бибик С. П., Тодор О. Г. </w:t>
      </w:r>
      <w:r w:rsidRPr="0022058A">
        <w:rPr>
          <w:sz w:val="28"/>
          <w:szCs w:val="28"/>
        </w:rPr>
        <w:t>Короткий тлумачний сл</w:t>
      </w:r>
      <w:r w:rsidR="00EB09EC">
        <w:rPr>
          <w:sz w:val="28"/>
          <w:szCs w:val="28"/>
        </w:rPr>
        <w:t>овник лінгвістичних термінів. Київ </w:t>
      </w:r>
      <w:r w:rsidRPr="0022058A">
        <w:rPr>
          <w:sz w:val="28"/>
          <w:szCs w:val="28"/>
        </w:rPr>
        <w:t>:</w:t>
      </w:r>
      <w:r w:rsidR="00C03B54" w:rsidRPr="0022058A">
        <w:rPr>
          <w:sz w:val="28"/>
          <w:szCs w:val="28"/>
        </w:rPr>
        <w:t xml:space="preserve"> </w:t>
      </w:r>
      <w:r w:rsidRPr="0022058A">
        <w:rPr>
          <w:sz w:val="28"/>
          <w:szCs w:val="28"/>
        </w:rPr>
        <w:t>Либідь, 2001.  223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Єрмоленко С.</w:t>
      </w:r>
      <w:r w:rsidR="00EB09EC">
        <w:rPr>
          <w:sz w:val="28"/>
          <w:szCs w:val="28"/>
        </w:rPr>
        <w:t> </w:t>
      </w:r>
      <w:r w:rsidRPr="0022058A">
        <w:rPr>
          <w:sz w:val="28"/>
          <w:szCs w:val="28"/>
        </w:rPr>
        <w:t>Я., Їжакевич Г.</w:t>
      </w:r>
      <w:r w:rsidR="00EB09EC">
        <w:rPr>
          <w:sz w:val="28"/>
          <w:szCs w:val="28"/>
        </w:rPr>
        <w:t> </w:t>
      </w:r>
      <w:r w:rsidRPr="0022058A">
        <w:rPr>
          <w:sz w:val="28"/>
          <w:szCs w:val="28"/>
        </w:rPr>
        <w:t>П, Черторизька Т.</w:t>
      </w:r>
      <w:r w:rsidR="00EB09EC">
        <w:rPr>
          <w:sz w:val="28"/>
          <w:szCs w:val="28"/>
        </w:rPr>
        <w:t> </w:t>
      </w:r>
      <w:r w:rsidRPr="0022058A">
        <w:rPr>
          <w:sz w:val="28"/>
          <w:szCs w:val="28"/>
        </w:rPr>
        <w:t>К. Теоретичні пр</w:t>
      </w:r>
      <w:r w:rsidR="00C03B54" w:rsidRPr="0022058A">
        <w:rPr>
          <w:sz w:val="28"/>
          <w:szCs w:val="28"/>
        </w:rPr>
        <w:t>облеми лінгвістичної стилістики</w:t>
      </w:r>
      <w:r w:rsidR="00EB09EC">
        <w:rPr>
          <w:sz w:val="28"/>
          <w:szCs w:val="28"/>
        </w:rPr>
        <w:t>. Київ</w:t>
      </w:r>
      <w:r w:rsidRPr="0022058A">
        <w:rPr>
          <w:sz w:val="28"/>
          <w:szCs w:val="28"/>
        </w:rPr>
        <w:t xml:space="preserve"> : Наук. думка, 1972. 194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Єфімов Л. </w:t>
      </w:r>
      <w:r w:rsidR="00EB09EC">
        <w:rPr>
          <w:sz w:val="28"/>
          <w:szCs w:val="28"/>
        </w:rPr>
        <w:t>І. Про мову художніх творів. Москва : Учпедгіз, 1967. 280 </w:t>
      </w:r>
      <w:r w:rsidRPr="0022058A">
        <w:rPr>
          <w:sz w:val="28"/>
          <w:szCs w:val="28"/>
        </w:rPr>
        <w:t>с.</w:t>
      </w:r>
    </w:p>
    <w:p w:rsidR="009F6E1C" w:rsidRPr="0022058A" w:rsidRDefault="009F6E1C" w:rsidP="00C86765">
      <w:pPr>
        <w:pStyle w:val="a5"/>
        <w:numPr>
          <w:ilvl w:val="0"/>
          <w:numId w:val="2"/>
        </w:numPr>
        <w:tabs>
          <w:tab w:val="left" w:pos="1430"/>
        </w:tabs>
        <w:spacing w:line="360" w:lineRule="auto"/>
        <w:ind w:left="0" w:firstLine="709"/>
        <w:rPr>
          <w:sz w:val="28"/>
          <w:szCs w:val="28"/>
        </w:rPr>
      </w:pPr>
      <w:r w:rsidRPr="0022058A">
        <w:rPr>
          <w:sz w:val="28"/>
          <w:szCs w:val="28"/>
        </w:rPr>
        <w:t>Заборна М.</w:t>
      </w:r>
      <w:r w:rsidR="00EB09EC">
        <w:rPr>
          <w:sz w:val="28"/>
          <w:szCs w:val="28"/>
        </w:rPr>
        <w:t> </w:t>
      </w:r>
      <w:r w:rsidRPr="0022058A">
        <w:rPr>
          <w:sz w:val="28"/>
          <w:szCs w:val="28"/>
        </w:rPr>
        <w:t xml:space="preserve">С. Складнопідрядні порівняльні речення в сучасній українській мові : </w:t>
      </w:r>
      <w:r w:rsidR="00EB09EC">
        <w:rPr>
          <w:sz w:val="28"/>
          <w:szCs w:val="28"/>
        </w:rPr>
        <w:t xml:space="preserve"> </w:t>
      </w:r>
      <w:r w:rsidRPr="0022058A">
        <w:rPr>
          <w:sz w:val="28"/>
          <w:szCs w:val="28"/>
        </w:rPr>
        <w:t>автореф. … канд. філол. наук. Харків, 1997. 18</w:t>
      </w:r>
      <w:r w:rsidRPr="0022058A">
        <w:rPr>
          <w:spacing w:val="-3"/>
          <w:sz w:val="28"/>
          <w:szCs w:val="28"/>
        </w:rPr>
        <w:t xml:space="preserve"> </w:t>
      </w:r>
      <w:r w:rsidRPr="0022058A">
        <w:rPr>
          <w:sz w:val="28"/>
          <w:szCs w:val="28"/>
        </w:rPr>
        <w:t>с.</w:t>
      </w:r>
    </w:p>
    <w:p w:rsidR="00C86765" w:rsidRPr="0022058A" w:rsidRDefault="00C86765" w:rsidP="00C86765">
      <w:pPr>
        <w:pStyle w:val="a9"/>
        <w:numPr>
          <w:ilvl w:val="0"/>
          <w:numId w:val="2"/>
        </w:numPr>
        <w:shd w:val="clear" w:color="auto" w:fill="FFFFFF"/>
        <w:spacing w:before="0" w:beforeAutospacing="0" w:after="0" w:afterAutospacing="0" w:line="360" w:lineRule="auto"/>
        <w:ind w:left="0" w:firstLine="709"/>
        <w:jc w:val="both"/>
        <w:rPr>
          <w:sz w:val="28"/>
          <w:szCs w:val="28"/>
        </w:rPr>
      </w:pPr>
      <w:r w:rsidRPr="0022058A">
        <w:rPr>
          <w:sz w:val="28"/>
          <w:szCs w:val="28"/>
        </w:rPr>
        <w:t>Загнітко А.</w:t>
      </w:r>
      <w:r w:rsidR="00EB09EC">
        <w:rPr>
          <w:sz w:val="28"/>
          <w:szCs w:val="28"/>
          <w:lang w:val="uk-UA"/>
        </w:rPr>
        <w:t> </w:t>
      </w:r>
      <w:r w:rsidRPr="0022058A">
        <w:rPr>
          <w:sz w:val="28"/>
          <w:szCs w:val="28"/>
        </w:rPr>
        <w:t xml:space="preserve">П. Методи, методики </w:t>
      </w:r>
      <w:proofErr w:type="gramStart"/>
      <w:r w:rsidRPr="0022058A">
        <w:rPr>
          <w:sz w:val="28"/>
          <w:szCs w:val="28"/>
        </w:rPr>
        <w:t>досл</w:t>
      </w:r>
      <w:proofErr w:type="gramEnd"/>
      <w:r w:rsidRPr="0022058A">
        <w:rPr>
          <w:sz w:val="28"/>
          <w:szCs w:val="28"/>
        </w:rPr>
        <w:t>ідження сучасного синтаксису. </w:t>
      </w:r>
      <w:r w:rsidRPr="0022058A">
        <w:rPr>
          <w:i/>
          <w:iCs/>
          <w:sz w:val="28"/>
          <w:szCs w:val="28"/>
        </w:rPr>
        <w:t xml:space="preserve">Науковий </w:t>
      </w:r>
      <w:proofErr w:type="gramStart"/>
      <w:r w:rsidRPr="0022058A">
        <w:rPr>
          <w:i/>
          <w:iCs/>
          <w:sz w:val="28"/>
          <w:szCs w:val="28"/>
        </w:rPr>
        <w:t>вісник</w:t>
      </w:r>
      <w:proofErr w:type="gramEnd"/>
      <w:r w:rsidRPr="0022058A">
        <w:rPr>
          <w:i/>
          <w:iCs/>
          <w:sz w:val="28"/>
          <w:szCs w:val="28"/>
        </w:rPr>
        <w:t xml:space="preserve"> Чернівецького університету</w:t>
      </w:r>
      <w:r w:rsidRPr="0022058A">
        <w:rPr>
          <w:sz w:val="28"/>
          <w:szCs w:val="28"/>
        </w:rPr>
        <w:t>, 2009. № 475 ̶ 477. С. 207 ̶ 213.</w:t>
      </w:r>
    </w:p>
    <w:p w:rsidR="009F6E1C" w:rsidRPr="0022058A" w:rsidRDefault="009F6E1C" w:rsidP="00736470">
      <w:pPr>
        <w:pStyle w:val="a5"/>
        <w:numPr>
          <w:ilvl w:val="0"/>
          <w:numId w:val="2"/>
        </w:numPr>
        <w:tabs>
          <w:tab w:val="left" w:pos="1430"/>
        </w:tabs>
        <w:spacing w:line="360" w:lineRule="auto"/>
        <w:ind w:left="0" w:firstLine="709"/>
        <w:rPr>
          <w:sz w:val="28"/>
          <w:szCs w:val="28"/>
        </w:rPr>
      </w:pPr>
      <w:r w:rsidRPr="0022058A">
        <w:rPr>
          <w:sz w:val="28"/>
          <w:szCs w:val="28"/>
        </w:rPr>
        <w:t xml:space="preserve">Загнітко А. П. Теоретична граматика </w:t>
      </w:r>
      <w:r w:rsidR="00EB09EC">
        <w:rPr>
          <w:sz w:val="28"/>
          <w:szCs w:val="28"/>
        </w:rPr>
        <w:t>української мови : Синтаксис : монографія</w:t>
      </w:r>
      <w:r w:rsidRPr="0022058A">
        <w:rPr>
          <w:sz w:val="28"/>
          <w:szCs w:val="28"/>
        </w:rPr>
        <w:t>. Донецьк, 2001. 662</w:t>
      </w:r>
      <w:r w:rsidRPr="0022058A">
        <w:rPr>
          <w:spacing w:val="-13"/>
          <w:sz w:val="28"/>
          <w:szCs w:val="28"/>
        </w:rPr>
        <w:t xml:space="preserve"> </w:t>
      </w:r>
      <w:r w:rsidRPr="0022058A">
        <w:rPr>
          <w:sz w:val="28"/>
          <w:szCs w:val="28"/>
        </w:rPr>
        <w:t>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Зарицький М.</w:t>
      </w:r>
      <w:r w:rsidR="00EB09EC">
        <w:rPr>
          <w:sz w:val="28"/>
          <w:szCs w:val="28"/>
        </w:rPr>
        <w:t> </w:t>
      </w:r>
      <w:r w:rsidRPr="0022058A">
        <w:rPr>
          <w:sz w:val="28"/>
          <w:szCs w:val="28"/>
        </w:rPr>
        <w:t>С. Стилістика сучасної української мови : навч. посіб</w:t>
      </w:r>
      <w:r w:rsidR="00C03B54" w:rsidRPr="0022058A">
        <w:rPr>
          <w:sz w:val="28"/>
          <w:szCs w:val="28"/>
        </w:rPr>
        <w:t>. для студ. вищ. навч. закладів</w:t>
      </w:r>
      <w:r w:rsidR="00EB09EC">
        <w:rPr>
          <w:sz w:val="28"/>
          <w:szCs w:val="28"/>
        </w:rPr>
        <w:t>. Київ</w:t>
      </w:r>
      <w:r w:rsidRPr="0022058A">
        <w:rPr>
          <w:sz w:val="28"/>
          <w:szCs w:val="28"/>
        </w:rPr>
        <w:t xml:space="preserve"> : Парламентське вид-во, 2001. 156 с.</w:t>
      </w:r>
    </w:p>
    <w:p w:rsidR="009F6E1C" w:rsidRPr="0022058A" w:rsidRDefault="009F6E1C" w:rsidP="00C86765">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Избранные труды по лингвистике / </w:t>
      </w:r>
      <w:r w:rsidR="001E6A19">
        <w:rPr>
          <w:sz w:val="28"/>
          <w:szCs w:val="28"/>
        </w:rPr>
        <w:t>О</w:t>
      </w:r>
      <w:r w:rsidRPr="0022058A">
        <w:rPr>
          <w:sz w:val="28"/>
          <w:szCs w:val="28"/>
        </w:rPr>
        <w:t>тв.ред., сост., вступ.</w:t>
      </w:r>
      <w:r w:rsidR="001E6A19">
        <w:rPr>
          <w:sz w:val="28"/>
          <w:szCs w:val="28"/>
        </w:rPr>
        <w:t xml:space="preserve"> ст. И</w:t>
      </w:r>
      <w:r w:rsidR="001E6A19">
        <w:rPr>
          <w:sz w:val="28"/>
          <w:szCs w:val="28"/>
          <w:lang w:val="ru-RU"/>
        </w:rPr>
        <w:t>. </w:t>
      </w:r>
      <w:r w:rsidR="001E6A19">
        <w:rPr>
          <w:sz w:val="28"/>
          <w:szCs w:val="28"/>
        </w:rPr>
        <w:t>С</w:t>
      </w:r>
      <w:r w:rsidR="001E6A19">
        <w:rPr>
          <w:sz w:val="28"/>
          <w:szCs w:val="28"/>
          <w:lang w:val="ru-RU"/>
        </w:rPr>
        <w:t>. </w:t>
      </w:r>
      <w:r w:rsidR="001E6A19">
        <w:rPr>
          <w:sz w:val="28"/>
          <w:szCs w:val="28"/>
        </w:rPr>
        <w:t>Шевченко</w:t>
      </w:r>
      <w:r w:rsidRPr="0022058A">
        <w:rPr>
          <w:sz w:val="28"/>
          <w:szCs w:val="28"/>
        </w:rPr>
        <w:t>.  Харьков : Издательство ХНУ им. В.Н. Карази</w:t>
      </w:r>
      <w:r w:rsidR="00C03B54" w:rsidRPr="0022058A">
        <w:rPr>
          <w:sz w:val="28"/>
          <w:szCs w:val="28"/>
        </w:rPr>
        <w:t>на, 2009</w:t>
      </w:r>
      <w:r w:rsidR="00E821FC">
        <w:rPr>
          <w:sz w:val="28"/>
          <w:szCs w:val="28"/>
        </w:rPr>
        <w:t>. 554</w:t>
      </w:r>
      <w:r w:rsidR="00E821FC">
        <w:rPr>
          <w:sz w:val="28"/>
          <w:szCs w:val="28"/>
          <w:lang w:val="ru-RU"/>
        </w:rPr>
        <w:t> </w:t>
      </w:r>
      <w:r w:rsidRPr="0022058A">
        <w:rPr>
          <w:sz w:val="28"/>
          <w:szCs w:val="28"/>
        </w:rPr>
        <w:t>с.</w:t>
      </w:r>
    </w:p>
    <w:p w:rsidR="00C86765" w:rsidRPr="0022058A" w:rsidRDefault="001E6A19" w:rsidP="00C86765">
      <w:pPr>
        <w:pStyle w:val="a9"/>
        <w:numPr>
          <w:ilvl w:val="0"/>
          <w:numId w:val="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Калашнікова С. </w:t>
      </w:r>
      <w:r w:rsidR="00C86765" w:rsidRPr="0022058A">
        <w:rPr>
          <w:sz w:val="28"/>
          <w:szCs w:val="28"/>
          <w:lang w:val="uk-UA"/>
        </w:rPr>
        <w:t>А. Компетентнісно-орієнтований підхід: базові поняття та положення.</w:t>
      </w:r>
      <w:r w:rsidR="00C86765" w:rsidRPr="0022058A">
        <w:rPr>
          <w:sz w:val="28"/>
          <w:szCs w:val="28"/>
        </w:rPr>
        <w:t> </w:t>
      </w:r>
      <w:r w:rsidR="00C86765" w:rsidRPr="0022058A">
        <w:rPr>
          <w:i/>
          <w:iCs/>
          <w:sz w:val="28"/>
          <w:szCs w:val="28"/>
          <w:lang w:val="uk-UA"/>
        </w:rPr>
        <w:t>Педагогічна освіта: теорія і практика. Педагогіка. Психологія</w:t>
      </w:r>
      <w:r w:rsidR="006C5691" w:rsidRPr="0022058A">
        <w:rPr>
          <w:sz w:val="28"/>
          <w:szCs w:val="28"/>
          <w:lang w:val="uk-UA"/>
        </w:rPr>
        <w:t>. 2010. № 1. С. </w:t>
      </w:r>
      <w:r>
        <w:rPr>
          <w:sz w:val="28"/>
          <w:szCs w:val="28"/>
          <w:lang w:val="uk-UA"/>
        </w:rPr>
        <w:t xml:space="preserve"> 67</w:t>
      </w:r>
      <w:r w:rsidRPr="0022058A">
        <w:rPr>
          <w:sz w:val="28"/>
          <w:szCs w:val="28"/>
        </w:rPr>
        <w:t>−</w:t>
      </w:r>
      <w:r w:rsidR="00C86765" w:rsidRPr="0022058A">
        <w:rPr>
          <w:sz w:val="28"/>
          <w:szCs w:val="28"/>
          <w:lang w:val="uk-UA"/>
        </w:rPr>
        <w:t>71.</w:t>
      </w:r>
    </w:p>
    <w:p w:rsidR="009F6E1C" w:rsidRPr="0022058A" w:rsidRDefault="009F6E1C" w:rsidP="00C86765">
      <w:pPr>
        <w:pStyle w:val="a5"/>
        <w:numPr>
          <w:ilvl w:val="0"/>
          <w:numId w:val="2"/>
        </w:numPr>
        <w:tabs>
          <w:tab w:val="left" w:pos="1432"/>
        </w:tabs>
        <w:spacing w:line="360" w:lineRule="auto"/>
        <w:ind w:left="0" w:firstLine="709"/>
        <w:rPr>
          <w:sz w:val="28"/>
          <w:szCs w:val="28"/>
        </w:rPr>
      </w:pPr>
      <w:r w:rsidRPr="0022058A">
        <w:rPr>
          <w:sz w:val="28"/>
          <w:szCs w:val="28"/>
        </w:rPr>
        <w:t>Каранська М. У. Синтаксис сучасної української літе</w:t>
      </w:r>
      <w:r w:rsidR="001E6A19">
        <w:rPr>
          <w:sz w:val="28"/>
          <w:szCs w:val="28"/>
        </w:rPr>
        <w:t>ратурної мови : навч. посібник</w:t>
      </w:r>
      <w:r w:rsidRPr="0022058A">
        <w:rPr>
          <w:sz w:val="28"/>
          <w:szCs w:val="28"/>
        </w:rPr>
        <w:t>. Київ : Либідь, 1995. 312</w:t>
      </w:r>
      <w:r w:rsidRPr="0022058A">
        <w:rPr>
          <w:spacing w:val="-14"/>
          <w:sz w:val="28"/>
          <w:szCs w:val="28"/>
        </w:rPr>
        <w:t xml:space="preserve"> </w:t>
      </w:r>
      <w:r w:rsidRPr="0022058A">
        <w:rPr>
          <w:sz w:val="28"/>
          <w:szCs w:val="28"/>
        </w:rPr>
        <w:t>с.</w:t>
      </w:r>
    </w:p>
    <w:p w:rsidR="009F6E1C" w:rsidRPr="0022058A" w:rsidRDefault="009F6E1C" w:rsidP="00736470">
      <w:pPr>
        <w:pStyle w:val="a5"/>
        <w:numPr>
          <w:ilvl w:val="0"/>
          <w:numId w:val="2"/>
        </w:numPr>
        <w:autoSpaceDE/>
        <w:autoSpaceDN/>
        <w:spacing w:line="360" w:lineRule="auto"/>
        <w:ind w:left="0" w:firstLine="709"/>
        <w:contextualSpacing/>
        <w:rPr>
          <w:sz w:val="28"/>
          <w:szCs w:val="28"/>
          <w:shd w:val="clear" w:color="auto" w:fill="FFFFFF"/>
        </w:rPr>
      </w:pPr>
      <w:r w:rsidRPr="0022058A">
        <w:rPr>
          <w:sz w:val="28"/>
          <w:szCs w:val="28"/>
          <w:shd w:val="clear" w:color="auto" w:fill="FFFFFF"/>
        </w:rPr>
        <w:t>Карпенко Ю.</w:t>
      </w:r>
      <w:r w:rsidR="001E6A19">
        <w:rPr>
          <w:sz w:val="28"/>
          <w:szCs w:val="28"/>
          <w:shd w:val="clear" w:color="auto" w:fill="FFFFFF"/>
          <w:lang w:val="ru-RU"/>
        </w:rPr>
        <w:t> </w:t>
      </w:r>
      <w:r w:rsidRPr="0022058A">
        <w:rPr>
          <w:sz w:val="28"/>
          <w:szCs w:val="28"/>
          <w:shd w:val="clear" w:color="auto" w:fill="FFFFFF"/>
        </w:rPr>
        <w:t>О. Вступ до мовознавства</w:t>
      </w:r>
      <w:r w:rsidR="001E6A19">
        <w:rPr>
          <w:sz w:val="28"/>
          <w:szCs w:val="28"/>
          <w:shd w:val="clear" w:color="auto" w:fill="FFFFFF"/>
          <w:lang w:val="ru-RU"/>
        </w:rPr>
        <w:t> </w:t>
      </w:r>
      <w:r w:rsidR="001E6A19">
        <w:rPr>
          <w:sz w:val="28"/>
          <w:szCs w:val="28"/>
          <w:shd w:val="clear" w:color="auto" w:fill="FFFFFF"/>
        </w:rPr>
        <w:t>: підручник. К</w:t>
      </w:r>
      <w:r w:rsidR="001E6A19">
        <w:rPr>
          <w:sz w:val="28"/>
          <w:szCs w:val="28"/>
          <w:shd w:val="clear" w:color="auto" w:fill="FFFFFF"/>
          <w:lang w:val="ru-RU"/>
        </w:rPr>
        <w:t>и</w:t>
      </w:r>
      <w:r w:rsidR="001E6A19">
        <w:rPr>
          <w:sz w:val="28"/>
          <w:szCs w:val="28"/>
          <w:shd w:val="clear" w:color="auto" w:fill="FFFFFF"/>
        </w:rPr>
        <w:t>ї</w:t>
      </w:r>
      <w:r w:rsidR="001E6A19">
        <w:rPr>
          <w:sz w:val="28"/>
          <w:szCs w:val="28"/>
          <w:shd w:val="clear" w:color="auto" w:fill="FFFFFF"/>
          <w:lang w:val="ru-RU"/>
        </w:rPr>
        <w:t>в </w:t>
      </w:r>
      <w:r w:rsidRPr="0022058A">
        <w:rPr>
          <w:sz w:val="28"/>
          <w:szCs w:val="28"/>
          <w:shd w:val="clear" w:color="auto" w:fill="FFFFFF"/>
        </w:rPr>
        <w:t>: Видавни</w:t>
      </w:r>
      <w:r w:rsidR="001E6A19">
        <w:rPr>
          <w:sz w:val="28"/>
          <w:szCs w:val="28"/>
          <w:shd w:val="clear" w:color="auto" w:fill="FFFFFF"/>
        </w:rPr>
        <w:t>чий центр «Академія», 2006.  42</w:t>
      </w:r>
      <w:r w:rsidRPr="0022058A">
        <w:rPr>
          <w:sz w:val="28"/>
          <w:szCs w:val="28"/>
          <w:shd w:val="clear" w:color="auto" w:fill="FFFFFF"/>
        </w:rPr>
        <w:t>6</w:t>
      </w:r>
      <w:r w:rsidR="001E6A19">
        <w:rPr>
          <w:sz w:val="28"/>
          <w:szCs w:val="28"/>
          <w:shd w:val="clear" w:color="auto" w:fill="FFFFFF"/>
        </w:rPr>
        <w:t xml:space="preserve"> с.</w:t>
      </w:r>
      <w:r w:rsidRPr="0022058A">
        <w:rPr>
          <w:sz w:val="28"/>
          <w:szCs w:val="28"/>
          <w:shd w:val="clear" w:color="auto" w:fill="FFFFFF"/>
        </w:rPr>
        <w:t xml:space="preserve"> </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Качуровський І. Основи аналізу мовних форм (стилістика) : Фігури і тропи.Мюнхен ; Київ, 1995. 349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Качуровський І.</w:t>
      </w:r>
      <w:r w:rsidR="001E6A19">
        <w:rPr>
          <w:sz w:val="28"/>
          <w:szCs w:val="28"/>
        </w:rPr>
        <w:t> </w:t>
      </w:r>
      <w:r w:rsidRPr="0022058A">
        <w:rPr>
          <w:sz w:val="28"/>
          <w:szCs w:val="28"/>
        </w:rPr>
        <w:t>Строфіка . К. : Либідь, 1994. 272 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lastRenderedPageBreak/>
        <w:t xml:space="preserve">Колоїз Ж. В. Прагматична орієнтація образних порівнянь у мовотворчості Ліни Костенко. </w:t>
      </w:r>
      <w:r w:rsidRPr="0022058A">
        <w:rPr>
          <w:i/>
          <w:sz w:val="28"/>
          <w:szCs w:val="28"/>
        </w:rPr>
        <w:t>Філологічні студії : Науковий вісник Криворізького держ. пед. ун-ту</w:t>
      </w:r>
      <w:r w:rsidRPr="0022058A">
        <w:rPr>
          <w:sz w:val="28"/>
          <w:szCs w:val="28"/>
        </w:rPr>
        <w:t xml:space="preserve"> : зб. наук. праць. Вип. 6. Кривий Ріг : КДПУ, 2011.  С.</w:t>
      </w:r>
      <w:r w:rsidRPr="0022058A">
        <w:rPr>
          <w:spacing w:val="-6"/>
          <w:sz w:val="28"/>
          <w:szCs w:val="28"/>
        </w:rPr>
        <w:t xml:space="preserve"> </w:t>
      </w:r>
      <w:r w:rsidRPr="0022058A">
        <w:rPr>
          <w:sz w:val="28"/>
          <w:szCs w:val="28"/>
        </w:rPr>
        <w:t>602–617.</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К</w:t>
      </w:r>
      <w:r w:rsidR="00C03B54" w:rsidRPr="0022058A">
        <w:rPr>
          <w:sz w:val="28"/>
          <w:szCs w:val="28"/>
        </w:rPr>
        <w:t>олотілова Н.</w:t>
      </w:r>
      <w:r w:rsidR="001E6A19">
        <w:rPr>
          <w:sz w:val="28"/>
          <w:szCs w:val="28"/>
        </w:rPr>
        <w:t> </w:t>
      </w:r>
      <w:r w:rsidR="00C03B54" w:rsidRPr="0022058A">
        <w:rPr>
          <w:sz w:val="28"/>
          <w:szCs w:val="28"/>
        </w:rPr>
        <w:t>А. Риторика. Навч. п</w:t>
      </w:r>
      <w:r w:rsidRPr="0022058A">
        <w:rPr>
          <w:sz w:val="28"/>
          <w:szCs w:val="28"/>
        </w:rPr>
        <w:t>осібник. К. : Центр учбової літератури, 2007. 232 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Кононенко В. І. Синоніміка конструкцій із порівняльним сполучником. </w:t>
      </w:r>
      <w:r w:rsidRPr="0022058A">
        <w:rPr>
          <w:i/>
          <w:sz w:val="28"/>
          <w:szCs w:val="28"/>
        </w:rPr>
        <w:t>Українська мова і література в школі</w:t>
      </w:r>
      <w:r w:rsidRPr="0022058A">
        <w:rPr>
          <w:sz w:val="28"/>
          <w:szCs w:val="28"/>
        </w:rPr>
        <w:t>. 1968. № 1. С.</w:t>
      </w:r>
      <w:r w:rsidRPr="0022058A">
        <w:rPr>
          <w:spacing w:val="-9"/>
          <w:sz w:val="28"/>
          <w:szCs w:val="28"/>
        </w:rPr>
        <w:t xml:space="preserve"> </w:t>
      </w:r>
      <w:r w:rsidRPr="0022058A">
        <w:rPr>
          <w:sz w:val="28"/>
          <w:szCs w:val="28"/>
        </w:rPr>
        <w:t>24−30.</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Конторчук Г. Стилістика сучасної української мови : практичний курс : навч. посіб. для студ. вищ. навч. закл. Житомир : Рута, 2012. 219 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Кочерган</w:t>
      </w:r>
      <w:r w:rsidRPr="0022058A">
        <w:rPr>
          <w:spacing w:val="18"/>
          <w:sz w:val="28"/>
          <w:szCs w:val="28"/>
        </w:rPr>
        <w:t xml:space="preserve"> </w:t>
      </w:r>
      <w:r w:rsidRPr="0022058A">
        <w:rPr>
          <w:sz w:val="28"/>
          <w:szCs w:val="28"/>
        </w:rPr>
        <w:t>М.</w:t>
      </w:r>
      <w:r w:rsidRPr="0022058A">
        <w:rPr>
          <w:spacing w:val="17"/>
          <w:sz w:val="28"/>
          <w:szCs w:val="28"/>
        </w:rPr>
        <w:t xml:space="preserve"> </w:t>
      </w:r>
      <w:r w:rsidRPr="0022058A">
        <w:rPr>
          <w:sz w:val="28"/>
          <w:szCs w:val="28"/>
        </w:rPr>
        <w:t>П.</w:t>
      </w:r>
      <w:r w:rsidRPr="0022058A">
        <w:rPr>
          <w:spacing w:val="17"/>
          <w:sz w:val="28"/>
          <w:szCs w:val="28"/>
        </w:rPr>
        <w:t xml:space="preserve"> </w:t>
      </w:r>
      <w:r w:rsidRPr="0022058A">
        <w:rPr>
          <w:sz w:val="28"/>
          <w:szCs w:val="28"/>
        </w:rPr>
        <w:t>Мовознавство</w:t>
      </w:r>
      <w:r w:rsidRPr="0022058A">
        <w:rPr>
          <w:spacing w:val="19"/>
          <w:sz w:val="28"/>
          <w:szCs w:val="28"/>
        </w:rPr>
        <w:t xml:space="preserve"> </w:t>
      </w:r>
      <w:r w:rsidRPr="0022058A">
        <w:rPr>
          <w:sz w:val="28"/>
          <w:szCs w:val="28"/>
        </w:rPr>
        <w:t>на</w:t>
      </w:r>
      <w:r w:rsidRPr="0022058A">
        <w:rPr>
          <w:spacing w:val="18"/>
          <w:sz w:val="28"/>
          <w:szCs w:val="28"/>
        </w:rPr>
        <w:t xml:space="preserve"> </w:t>
      </w:r>
      <w:r w:rsidRPr="0022058A">
        <w:rPr>
          <w:sz w:val="28"/>
          <w:szCs w:val="28"/>
        </w:rPr>
        <w:t>сучасному</w:t>
      </w:r>
      <w:r w:rsidRPr="0022058A">
        <w:rPr>
          <w:spacing w:val="14"/>
          <w:sz w:val="28"/>
          <w:szCs w:val="28"/>
        </w:rPr>
        <w:t xml:space="preserve"> </w:t>
      </w:r>
      <w:r w:rsidRPr="0022058A">
        <w:rPr>
          <w:sz w:val="28"/>
          <w:szCs w:val="28"/>
        </w:rPr>
        <w:t>етапі</w:t>
      </w:r>
      <w:r w:rsidRPr="0022058A">
        <w:rPr>
          <w:spacing w:val="18"/>
          <w:sz w:val="28"/>
          <w:szCs w:val="28"/>
        </w:rPr>
        <w:t xml:space="preserve">. </w:t>
      </w:r>
      <w:r w:rsidRPr="0022058A">
        <w:rPr>
          <w:i/>
          <w:sz w:val="28"/>
          <w:szCs w:val="28"/>
        </w:rPr>
        <w:t>Дивослово.</w:t>
      </w:r>
      <w:r w:rsidRPr="0022058A">
        <w:rPr>
          <w:sz w:val="28"/>
          <w:szCs w:val="28"/>
        </w:rPr>
        <w:t xml:space="preserve"> 2003.  № 5. С. 24–29.</w:t>
      </w:r>
    </w:p>
    <w:p w:rsidR="001E5257" w:rsidRPr="0022058A" w:rsidRDefault="009F6E1C" w:rsidP="001E5257">
      <w:pPr>
        <w:pStyle w:val="a5"/>
        <w:numPr>
          <w:ilvl w:val="0"/>
          <w:numId w:val="2"/>
        </w:numPr>
        <w:tabs>
          <w:tab w:val="left" w:pos="1432"/>
        </w:tabs>
        <w:spacing w:line="360" w:lineRule="auto"/>
        <w:ind w:left="0" w:firstLine="709"/>
        <w:rPr>
          <w:sz w:val="28"/>
          <w:szCs w:val="28"/>
        </w:rPr>
      </w:pPr>
      <w:r w:rsidRPr="0022058A">
        <w:rPr>
          <w:sz w:val="28"/>
          <w:szCs w:val="28"/>
        </w:rPr>
        <w:t>Кучеренко І. К. Порівняльні конструкції мови в світлі граматики.  Київ, 1959. 108</w:t>
      </w:r>
      <w:r w:rsidRPr="0022058A">
        <w:rPr>
          <w:spacing w:val="-13"/>
          <w:sz w:val="28"/>
          <w:szCs w:val="28"/>
        </w:rPr>
        <w:t xml:space="preserve"> </w:t>
      </w:r>
      <w:r w:rsidRPr="0022058A">
        <w:rPr>
          <w:sz w:val="28"/>
          <w:szCs w:val="28"/>
        </w:rPr>
        <w:t>с.</w:t>
      </w:r>
    </w:p>
    <w:p w:rsidR="001E5257" w:rsidRPr="0022058A" w:rsidRDefault="001E5257" w:rsidP="001E5257">
      <w:pPr>
        <w:pStyle w:val="a5"/>
        <w:numPr>
          <w:ilvl w:val="0"/>
          <w:numId w:val="2"/>
        </w:numPr>
        <w:tabs>
          <w:tab w:val="left" w:pos="1432"/>
        </w:tabs>
        <w:spacing w:line="360" w:lineRule="auto"/>
        <w:ind w:left="0" w:firstLine="709"/>
        <w:rPr>
          <w:sz w:val="28"/>
          <w:szCs w:val="28"/>
        </w:rPr>
      </w:pPr>
      <w:r w:rsidRPr="0022058A">
        <w:rPr>
          <w:sz w:val="28"/>
          <w:szCs w:val="28"/>
        </w:rPr>
        <w:t>Кушнір Т. І. Специфіка реалізації традиційних методів навчання у процесі вивчення синтаксису. </w:t>
      </w:r>
      <w:r w:rsidRPr="0022058A">
        <w:rPr>
          <w:i/>
          <w:iCs/>
          <w:sz w:val="28"/>
          <w:szCs w:val="28"/>
        </w:rPr>
        <w:t>Молодий вчений</w:t>
      </w:r>
      <w:r w:rsidRPr="0022058A">
        <w:rPr>
          <w:sz w:val="28"/>
          <w:szCs w:val="28"/>
          <w:lang w:val="ru-RU"/>
        </w:rPr>
        <w:t>.</w:t>
      </w:r>
      <w:r w:rsidRPr="0022058A">
        <w:rPr>
          <w:sz w:val="28"/>
          <w:szCs w:val="28"/>
        </w:rPr>
        <w:t xml:space="preserve"> 2016  №</w:t>
      </w:r>
      <w:r w:rsidR="00805B12" w:rsidRPr="0022058A">
        <w:rPr>
          <w:sz w:val="28"/>
          <w:szCs w:val="28"/>
          <w:lang w:val="ru-RU"/>
        </w:rPr>
        <w:t> </w:t>
      </w:r>
      <w:r w:rsidRPr="0022058A">
        <w:rPr>
          <w:sz w:val="28"/>
          <w:szCs w:val="28"/>
        </w:rPr>
        <w:t>4</w:t>
      </w:r>
      <w:r w:rsidRPr="0022058A">
        <w:rPr>
          <w:sz w:val="28"/>
          <w:szCs w:val="28"/>
          <w:lang w:val="ru-RU"/>
        </w:rPr>
        <w:t>. С.</w:t>
      </w:r>
      <w:r w:rsidR="001E6A19">
        <w:rPr>
          <w:sz w:val="28"/>
          <w:szCs w:val="28"/>
        </w:rPr>
        <w:t xml:space="preserve"> 545 </w:t>
      </w:r>
      <w:r w:rsidR="001E6A19" w:rsidRPr="0022058A">
        <w:rPr>
          <w:sz w:val="28"/>
          <w:szCs w:val="28"/>
        </w:rPr>
        <w:t>−</w:t>
      </w:r>
      <w:r w:rsidRPr="0022058A">
        <w:rPr>
          <w:sz w:val="28"/>
          <w:szCs w:val="28"/>
        </w:rPr>
        <w:t>549.</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Лакофф Д. Мышление в зеркале классификаторов. </w:t>
      </w:r>
      <w:r w:rsidRPr="0022058A">
        <w:rPr>
          <w:i/>
          <w:sz w:val="28"/>
          <w:szCs w:val="28"/>
        </w:rPr>
        <w:t>Новое</w:t>
      </w:r>
      <w:r w:rsidRPr="0022058A">
        <w:rPr>
          <w:i/>
          <w:spacing w:val="14"/>
          <w:sz w:val="28"/>
          <w:szCs w:val="28"/>
        </w:rPr>
        <w:t xml:space="preserve"> </w:t>
      </w:r>
      <w:r w:rsidRPr="0022058A">
        <w:rPr>
          <w:i/>
          <w:sz w:val="28"/>
          <w:szCs w:val="28"/>
        </w:rPr>
        <w:t>в</w:t>
      </w:r>
      <w:r w:rsidRPr="0022058A">
        <w:rPr>
          <w:i/>
          <w:spacing w:val="13"/>
          <w:sz w:val="28"/>
          <w:szCs w:val="28"/>
        </w:rPr>
        <w:t xml:space="preserve"> </w:t>
      </w:r>
      <w:r w:rsidRPr="0022058A">
        <w:rPr>
          <w:i/>
          <w:sz w:val="28"/>
          <w:szCs w:val="28"/>
        </w:rPr>
        <w:t>зарубежной</w:t>
      </w:r>
      <w:r w:rsidRPr="0022058A">
        <w:rPr>
          <w:i/>
          <w:spacing w:val="15"/>
          <w:sz w:val="28"/>
          <w:szCs w:val="28"/>
        </w:rPr>
        <w:t xml:space="preserve"> </w:t>
      </w:r>
      <w:r w:rsidRPr="0022058A">
        <w:rPr>
          <w:i/>
          <w:sz w:val="28"/>
          <w:szCs w:val="28"/>
        </w:rPr>
        <w:t>лингвистике.</w:t>
      </w:r>
      <w:r w:rsidRPr="0022058A">
        <w:rPr>
          <w:i/>
          <w:spacing w:val="14"/>
          <w:sz w:val="28"/>
          <w:szCs w:val="28"/>
        </w:rPr>
        <w:t xml:space="preserve"> </w:t>
      </w:r>
      <w:r w:rsidRPr="0022058A">
        <w:rPr>
          <w:i/>
          <w:sz w:val="28"/>
          <w:szCs w:val="28"/>
        </w:rPr>
        <w:t>Когнитивные</w:t>
      </w:r>
      <w:r w:rsidRPr="0022058A">
        <w:rPr>
          <w:i/>
          <w:spacing w:val="14"/>
          <w:sz w:val="28"/>
          <w:szCs w:val="28"/>
        </w:rPr>
        <w:t xml:space="preserve"> </w:t>
      </w:r>
      <w:r w:rsidRPr="0022058A">
        <w:rPr>
          <w:i/>
          <w:sz w:val="28"/>
          <w:szCs w:val="28"/>
        </w:rPr>
        <w:t>аспекты</w:t>
      </w:r>
      <w:r w:rsidRPr="0022058A">
        <w:rPr>
          <w:i/>
          <w:spacing w:val="15"/>
          <w:sz w:val="28"/>
          <w:szCs w:val="28"/>
        </w:rPr>
        <w:t xml:space="preserve"> </w:t>
      </w:r>
      <w:r w:rsidRPr="0022058A">
        <w:rPr>
          <w:i/>
          <w:sz w:val="28"/>
          <w:szCs w:val="28"/>
        </w:rPr>
        <w:t>языка</w:t>
      </w:r>
      <w:r w:rsidRPr="0022058A">
        <w:rPr>
          <w:i/>
          <w:spacing w:val="17"/>
          <w:sz w:val="28"/>
          <w:szCs w:val="28"/>
        </w:rPr>
        <w:t xml:space="preserve"> </w:t>
      </w:r>
      <w:r w:rsidRPr="0022058A">
        <w:rPr>
          <w:sz w:val="28"/>
          <w:szCs w:val="28"/>
        </w:rPr>
        <w:t>:</w:t>
      </w:r>
      <w:r w:rsidRPr="0022058A">
        <w:rPr>
          <w:spacing w:val="15"/>
          <w:sz w:val="28"/>
          <w:szCs w:val="28"/>
        </w:rPr>
        <w:t xml:space="preserve"> </w:t>
      </w:r>
      <w:r w:rsidRPr="0022058A">
        <w:rPr>
          <w:sz w:val="28"/>
          <w:szCs w:val="28"/>
        </w:rPr>
        <w:t>сб.</w:t>
      </w:r>
      <w:r w:rsidRPr="0022058A">
        <w:rPr>
          <w:spacing w:val="13"/>
          <w:sz w:val="28"/>
          <w:szCs w:val="28"/>
        </w:rPr>
        <w:t xml:space="preserve"> </w:t>
      </w:r>
      <w:r w:rsidRPr="0022058A">
        <w:rPr>
          <w:sz w:val="28"/>
          <w:szCs w:val="28"/>
        </w:rPr>
        <w:t>науч.</w:t>
      </w:r>
      <w:r w:rsidRPr="0022058A">
        <w:rPr>
          <w:spacing w:val="13"/>
          <w:sz w:val="28"/>
          <w:szCs w:val="28"/>
        </w:rPr>
        <w:t xml:space="preserve"> </w:t>
      </w:r>
      <w:r w:rsidRPr="0022058A">
        <w:rPr>
          <w:sz w:val="28"/>
          <w:szCs w:val="28"/>
        </w:rPr>
        <w:t>тр. Вып.</w:t>
      </w:r>
      <w:r w:rsidR="00C03B54" w:rsidRPr="0022058A">
        <w:rPr>
          <w:sz w:val="28"/>
          <w:szCs w:val="28"/>
        </w:rPr>
        <w:t> </w:t>
      </w:r>
      <w:r w:rsidRPr="0022058A">
        <w:rPr>
          <w:sz w:val="28"/>
          <w:szCs w:val="28"/>
        </w:rPr>
        <w:t>23.  Москва : Прогресс, 1988. С. 12–51.</w:t>
      </w:r>
    </w:p>
    <w:p w:rsidR="009F6E1C" w:rsidRPr="0022058A" w:rsidRDefault="009F6E1C" w:rsidP="00736470">
      <w:pPr>
        <w:pStyle w:val="a5"/>
        <w:numPr>
          <w:ilvl w:val="0"/>
          <w:numId w:val="2"/>
        </w:numPr>
        <w:tabs>
          <w:tab w:val="left" w:pos="1598"/>
        </w:tabs>
        <w:spacing w:line="360" w:lineRule="auto"/>
        <w:ind w:left="0" w:firstLine="709"/>
        <w:rPr>
          <w:sz w:val="28"/>
          <w:szCs w:val="28"/>
        </w:rPr>
      </w:pPr>
      <w:r w:rsidRPr="0022058A">
        <w:rPr>
          <w:sz w:val="28"/>
          <w:szCs w:val="28"/>
        </w:rPr>
        <w:t xml:space="preserve">Лебедєва-Гулей  О.  З.  Літературознавчий  </w:t>
      </w:r>
      <w:r w:rsidR="00C03B54" w:rsidRPr="0022058A">
        <w:rPr>
          <w:sz w:val="28"/>
          <w:szCs w:val="28"/>
        </w:rPr>
        <w:t xml:space="preserve"> словник-довідник. Київ, 2007.</w:t>
      </w:r>
      <w:r w:rsidRPr="0022058A">
        <w:rPr>
          <w:sz w:val="28"/>
          <w:szCs w:val="28"/>
        </w:rPr>
        <w:t xml:space="preserve"> 752</w:t>
      </w:r>
      <w:r w:rsidRPr="0022058A">
        <w:rPr>
          <w:spacing w:val="-10"/>
          <w:sz w:val="28"/>
          <w:szCs w:val="28"/>
        </w:rPr>
        <w:t xml:space="preserve"> </w:t>
      </w:r>
      <w:r w:rsidRPr="0022058A">
        <w:rPr>
          <w:sz w:val="28"/>
          <w:szCs w:val="28"/>
        </w:rPr>
        <w:t>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Лыткина Г. В. Сравнительные конструкции русского языка: логико- лингвистический аспект. </w:t>
      </w:r>
      <w:r w:rsidRPr="0022058A">
        <w:rPr>
          <w:i/>
          <w:sz w:val="28"/>
          <w:szCs w:val="28"/>
        </w:rPr>
        <w:t>Филологические науки. Вопросы теории и практики</w:t>
      </w:r>
      <w:r w:rsidRPr="0022058A">
        <w:rPr>
          <w:sz w:val="28"/>
          <w:szCs w:val="28"/>
        </w:rPr>
        <w:t> : сб. науч. тр. 2016. № 6. С.</w:t>
      </w:r>
      <w:r w:rsidRPr="0022058A">
        <w:rPr>
          <w:spacing w:val="-15"/>
          <w:sz w:val="28"/>
          <w:szCs w:val="28"/>
        </w:rPr>
        <w:t xml:space="preserve"> </w:t>
      </w:r>
      <w:r w:rsidRPr="0022058A">
        <w:rPr>
          <w:sz w:val="28"/>
          <w:szCs w:val="28"/>
        </w:rPr>
        <w:t>115–119.</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М’яснянкіна   Л. І.   Порівняння   як    лінгвістична    категорія. </w:t>
      </w:r>
      <w:r w:rsidRPr="0022058A">
        <w:rPr>
          <w:i/>
          <w:sz w:val="28"/>
          <w:szCs w:val="28"/>
        </w:rPr>
        <w:t>Українознавець.</w:t>
      </w:r>
      <w:r w:rsidRPr="0022058A">
        <w:rPr>
          <w:sz w:val="28"/>
          <w:szCs w:val="28"/>
        </w:rPr>
        <w:t xml:space="preserve"> Вип. 1. Львів, 2006. С.</w:t>
      </w:r>
      <w:r w:rsidRPr="0022058A">
        <w:rPr>
          <w:spacing w:val="-24"/>
          <w:sz w:val="28"/>
          <w:szCs w:val="28"/>
        </w:rPr>
        <w:t xml:space="preserve"> </w:t>
      </w:r>
      <w:r w:rsidRPr="0022058A">
        <w:rPr>
          <w:sz w:val="28"/>
          <w:szCs w:val="28"/>
        </w:rPr>
        <w:t>86–92.</w:t>
      </w:r>
    </w:p>
    <w:p w:rsidR="009F6E1C" w:rsidRPr="0022058A" w:rsidRDefault="001E6A19" w:rsidP="00736470">
      <w:pPr>
        <w:pStyle w:val="a5"/>
        <w:numPr>
          <w:ilvl w:val="0"/>
          <w:numId w:val="2"/>
        </w:numPr>
        <w:tabs>
          <w:tab w:val="left" w:pos="1432"/>
        </w:tabs>
        <w:spacing w:line="360" w:lineRule="auto"/>
        <w:ind w:left="0" w:firstLine="709"/>
        <w:rPr>
          <w:sz w:val="28"/>
          <w:szCs w:val="28"/>
        </w:rPr>
      </w:pPr>
      <w:r>
        <w:rPr>
          <w:sz w:val="28"/>
          <w:szCs w:val="28"/>
        </w:rPr>
        <w:t>М’яснянкіна Л. </w:t>
      </w:r>
      <w:r w:rsidR="009F6E1C" w:rsidRPr="0022058A">
        <w:rPr>
          <w:sz w:val="28"/>
          <w:szCs w:val="28"/>
        </w:rPr>
        <w:t>І. Порівняння в ідіостилі М. О. Шолохова : функціонально-семантичний і прагматичний аспекти : автореф. дис. … канд. філол. наук. Харків, 2002. 18</w:t>
      </w:r>
      <w:r w:rsidR="009F6E1C" w:rsidRPr="0022058A">
        <w:rPr>
          <w:spacing w:val="-10"/>
          <w:sz w:val="28"/>
          <w:szCs w:val="28"/>
        </w:rPr>
        <w:t xml:space="preserve"> </w:t>
      </w:r>
      <w:r w:rsidR="009F6E1C" w:rsidRPr="0022058A">
        <w:rPr>
          <w:sz w:val="28"/>
          <w:szCs w:val="28"/>
        </w:rPr>
        <w:t>с.</w:t>
      </w:r>
    </w:p>
    <w:p w:rsidR="009F6E1C" w:rsidRPr="0022058A" w:rsidRDefault="001E6A19" w:rsidP="00736470">
      <w:pPr>
        <w:pStyle w:val="a5"/>
        <w:numPr>
          <w:ilvl w:val="0"/>
          <w:numId w:val="2"/>
        </w:numPr>
        <w:tabs>
          <w:tab w:val="left" w:pos="1433"/>
        </w:tabs>
        <w:spacing w:line="360" w:lineRule="auto"/>
        <w:ind w:left="0" w:firstLine="709"/>
        <w:rPr>
          <w:sz w:val="28"/>
          <w:szCs w:val="28"/>
        </w:rPr>
      </w:pPr>
      <w:r>
        <w:rPr>
          <w:sz w:val="28"/>
          <w:szCs w:val="28"/>
        </w:rPr>
        <w:t>Малых Л. </w:t>
      </w:r>
      <w:r w:rsidR="009F6E1C" w:rsidRPr="0022058A">
        <w:rPr>
          <w:sz w:val="28"/>
          <w:szCs w:val="28"/>
        </w:rPr>
        <w:t xml:space="preserve">М. Статус категории сравнения в современных </w:t>
      </w:r>
      <w:r w:rsidR="009F6E1C" w:rsidRPr="0022058A">
        <w:rPr>
          <w:sz w:val="28"/>
          <w:szCs w:val="28"/>
        </w:rPr>
        <w:lastRenderedPageBreak/>
        <w:t xml:space="preserve">лингвистических исследованиях. </w:t>
      </w:r>
      <w:r w:rsidR="009F6E1C" w:rsidRPr="0022058A">
        <w:rPr>
          <w:i/>
          <w:sz w:val="28"/>
          <w:szCs w:val="28"/>
        </w:rPr>
        <w:t>Вестник Удмуртского ун-та</w:t>
      </w:r>
      <w:r w:rsidR="009F6E1C" w:rsidRPr="0022058A">
        <w:rPr>
          <w:sz w:val="28"/>
          <w:szCs w:val="28"/>
        </w:rPr>
        <w:t>. 2011. № 2. С. 105–110.</w:t>
      </w:r>
    </w:p>
    <w:p w:rsidR="009F6E1C" w:rsidRPr="0022058A" w:rsidRDefault="001E6A19" w:rsidP="00736470">
      <w:pPr>
        <w:pStyle w:val="a5"/>
        <w:widowControl/>
        <w:numPr>
          <w:ilvl w:val="0"/>
          <w:numId w:val="2"/>
        </w:numPr>
        <w:autoSpaceDE/>
        <w:autoSpaceDN/>
        <w:spacing w:line="360" w:lineRule="auto"/>
        <w:ind w:left="0" w:firstLine="709"/>
        <w:contextualSpacing/>
        <w:rPr>
          <w:sz w:val="28"/>
          <w:szCs w:val="28"/>
        </w:rPr>
      </w:pPr>
      <w:r>
        <w:rPr>
          <w:sz w:val="28"/>
          <w:szCs w:val="28"/>
        </w:rPr>
        <w:t>Марчук О. </w:t>
      </w:r>
      <w:r w:rsidR="009F6E1C" w:rsidRPr="0022058A">
        <w:rPr>
          <w:sz w:val="28"/>
          <w:szCs w:val="28"/>
        </w:rPr>
        <w:t xml:space="preserve">І. Структурно-типологічні параметри порівняльних конструкцій в ідіостилі М. М. Коцюбинського : автореф. дис... канд. філол. наук: 10.02.01. Одеса, 2002. 20 с. </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Мацько Л. І. Порівняння. </w:t>
      </w:r>
      <w:r w:rsidRPr="0022058A">
        <w:rPr>
          <w:i/>
          <w:sz w:val="28"/>
          <w:szCs w:val="28"/>
        </w:rPr>
        <w:t>Українська мова. Енциклопедія</w:t>
      </w:r>
      <w:r w:rsidRPr="0022058A">
        <w:rPr>
          <w:sz w:val="28"/>
          <w:szCs w:val="28"/>
        </w:rPr>
        <w:t xml:space="preserve"> / Редкол. Русанівський В. М., Тараненко О. О. та ін. Київ : «Укр. Енциклопедія», 2000. С. 469–470. </w:t>
      </w:r>
    </w:p>
    <w:p w:rsidR="009F6E1C" w:rsidRPr="0022058A" w:rsidRDefault="009F6E1C" w:rsidP="00736470">
      <w:pPr>
        <w:pStyle w:val="a5"/>
        <w:numPr>
          <w:ilvl w:val="0"/>
          <w:numId w:val="2"/>
        </w:numPr>
        <w:tabs>
          <w:tab w:val="left" w:pos="1433"/>
        </w:tabs>
        <w:spacing w:line="360" w:lineRule="auto"/>
        <w:ind w:left="0" w:firstLine="709"/>
        <w:rPr>
          <w:b/>
          <w:sz w:val="28"/>
          <w:szCs w:val="28"/>
        </w:rPr>
      </w:pPr>
      <w:r w:rsidRPr="0022058A">
        <w:rPr>
          <w:sz w:val="28"/>
          <w:szCs w:val="28"/>
        </w:rPr>
        <w:t>Мацько Л. І.</w:t>
      </w:r>
      <w:r w:rsidR="001E6A19">
        <w:rPr>
          <w:sz w:val="28"/>
          <w:szCs w:val="28"/>
        </w:rPr>
        <w:t xml:space="preserve"> Стилістика української мови : </w:t>
      </w:r>
      <w:r w:rsidRPr="0022058A">
        <w:rPr>
          <w:sz w:val="28"/>
          <w:szCs w:val="28"/>
        </w:rPr>
        <w:t>підруч. / за ред. Л. І. Мацько. Київ : Вища шк., 2003.  462</w:t>
      </w:r>
      <w:r w:rsidRPr="0022058A">
        <w:rPr>
          <w:spacing w:val="-3"/>
          <w:sz w:val="28"/>
          <w:szCs w:val="28"/>
        </w:rPr>
        <w:t xml:space="preserve"> </w:t>
      </w:r>
      <w:r w:rsidRPr="0022058A">
        <w:rPr>
          <w:sz w:val="28"/>
          <w:szCs w:val="28"/>
        </w:rPr>
        <w:t>с</w:t>
      </w:r>
      <w:r w:rsidRPr="0022058A">
        <w:rPr>
          <w:b/>
          <w:sz w:val="28"/>
          <w:szCs w:val="28"/>
        </w:rPr>
        <w:t>.</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Могильницька Г. Розрізняймо порівняння, порівняльні звороти і підрядні речення з порівняльним змістом. </w:t>
      </w:r>
      <w:r w:rsidRPr="0022058A">
        <w:rPr>
          <w:i/>
          <w:sz w:val="28"/>
          <w:szCs w:val="28"/>
        </w:rPr>
        <w:t>Дивослово.</w:t>
      </w:r>
      <w:r w:rsidRPr="0022058A">
        <w:rPr>
          <w:sz w:val="28"/>
          <w:szCs w:val="28"/>
        </w:rPr>
        <w:t xml:space="preserve"> 2010. № 11. С. 2–8. </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Мойсієнко  А. К.  Порівняння  в  системі  Шевченкового  вірша.  </w:t>
      </w:r>
      <w:r w:rsidRPr="0022058A">
        <w:rPr>
          <w:i/>
          <w:sz w:val="28"/>
          <w:szCs w:val="28"/>
        </w:rPr>
        <w:t>Дивослово. Українська мова і література в навчальних закладах.</w:t>
      </w:r>
      <w:r w:rsidR="00C03B54" w:rsidRPr="0022058A">
        <w:rPr>
          <w:sz w:val="28"/>
          <w:szCs w:val="28"/>
        </w:rPr>
        <w:t xml:space="preserve"> 2001.  № 2.  С. </w:t>
      </w:r>
      <w:r w:rsidRPr="0022058A">
        <w:rPr>
          <w:sz w:val="28"/>
          <w:szCs w:val="28"/>
        </w:rPr>
        <w:t>25 –</w:t>
      </w:r>
      <w:r w:rsidRPr="0022058A">
        <w:rPr>
          <w:spacing w:val="-13"/>
          <w:sz w:val="28"/>
          <w:szCs w:val="28"/>
        </w:rPr>
        <w:t xml:space="preserve"> </w:t>
      </w:r>
      <w:r w:rsidRPr="0022058A">
        <w:rPr>
          <w:sz w:val="28"/>
          <w:szCs w:val="28"/>
        </w:rPr>
        <w:t>29.</w:t>
      </w:r>
    </w:p>
    <w:p w:rsidR="009F6E1C" w:rsidRPr="0022058A" w:rsidRDefault="001E6A19" w:rsidP="00736470">
      <w:pPr>
        <w:pStyle w:val="a5"/>
        <w:numPr>
          <w:ilvl w:val="0"/>
          <w:numId w:val="2"/>
        </w:numPr>
        <w:tabs>
          <w:tab w:val="left" w:pos="1432"/>
        </w:tabs>
        <w:spacing w:line="360" w:lineRule="auto"/>
        <w:ind w:left="0" w:firstLine="709"/>
        <w:rPr>
          <w:sz w:val="28"/>
          <w:szCs w:val="28"/>
        </w:rPr>
      </w:pPr>
      <w:r>
        <w:rPr>
          <w:sz w:val="28"/>
          <w:szCs w:val="28"/>
        </w:rPr>
        <w:t>Молчко О. </w:t>
      </w:r>
      <w:r w:rsidR="009F6E1C" w:rsidRPr="0022058A">
        <w:rPr>
          <w:sz w:val="28"/>
          <w:szCs w:val="28"/>
        </w:rPr>
        <w:t xml:space="preserve">О. Відродження лінгвокультурних особливостей художнього порівняння з компонентом-флороназвою (на матеріалі української та англійської мов). </w:t>
      </w:r>
      <w:r w:rsidR="009F6E1C" w:rsidRPr="0022058A">
        <w:rPr>
          <w:i/>
          <w:sz w:val="28"/>
          <w:szCs w:val="28"/>
        </w:rPr>
        <w:t xml:space="preserve">Іноземна філологія. </w:t>
      </w:r>
      <w:r w:rsidR="009F6E1C" w:rsidRPr="0022058A">
        <w:rPr>
          <w:sz w:val="28"/>
          <w:szCs w:val="28"/>
        </w:rPr>
        <w:t xml:space="preserve"> 2015. № 128.  С. 82–87.</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Молчко О. О. Порівняння в українському художньому тексті та варіанти його відтворення англійською мовою. </w:t>
      </w:r>
      <w:r w:rsidRPr="001E6A19">
        <w:rPr>
          <w:i/>
          <w:sz w:val="28"/>
          <w:szCs w:val="28"/>
        </w:rPr>
        <w:t xml:space="preserve">Іноземна філологія. </w:t>
      </w:r>
      <w:r w:rsidRPr="0022058A">
        <w:rPr>
          <w:sz w:val="28"/>
          <w:szCs w:val="28"/>
        </w:rPr>
        <w:t>2012. № 124. С.</w:t>
      </w:r>
      <w:r w:rsidRPr="0022058A">
        <w:rPr>
          <w:spacing w:val="-14"/>
          <w:sz w:val="28"/>
          <w:szCs w:val="28"/>
        </w:rPr>
        <w:t xml:space="preserve"> </w:t>
      </w:r>
      <w:r w:rsidRPr="0022058A">
        <w:rPr>
          <w:sz w:val="28"/>
          <w:szCs w:val="28"/>
        </w:rPr>
        <w:t>161–169.</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Морозов П. А. Структура, семантика та функції порівнянь в художньому тексті (на матеріалі літературних творів В.Шукшина) : автореф. дис. …канд. філол. наук.  Одеса, 1993. 16</w:t>
      </w:r>
      <w:r w:rsidRPr="0022058A">
        <w:rPr>
          <w:spacing w:val="-12"/>
          <w:sz w:val="28"/>
          <w:szCs w:val="28"/>
        </w:rPr>
        <w:t xml:space="preserve"> </w:t>
      </w:r>
      <w:r w:rsidRPr="0022058A">
        <w:rPr>
          <w:sz w:val="28"/>
          <w:szCs w:val="28"/>
        </w:rPr>
        <w:t>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Москвин В.</w:t>
      </w:r>
      <w:r w:rsidR="001E6A19">
        <w:rPr>
          <w:sz w:val="28"/>
          <w:szCs w:val="28"/>
        </w:rPr>
        <w:t> </w:t>
      </w:r>
      <w:r w:rsidRPr="0022058A">
        <w:rPr>
          <w:sz w:val="28"/>
          <w:szCs w:val="28"/>
        </w:rPr>
        <w:t>П. Тропы и фигуры: параметры общей и частны</w:t>
      </w:r>
      <w:r w:rsidR="00C03B54" w:rsidRPr="0022058A">
        <w:rPr>
          <w:sz w:val="28"/>
          <w:szCs w:val="28"/>
        </w:rPr>
        <w:t xml:space="preserve">х классификаций. М., 2002. </w:t>
      </w:r>
      <w:r w:rsidRPr="0022058A">
        <w:rPr>
          <w:sz w:val="28"/>
          <w:szCs w:val="28"/>
        </w:rPr>
        <w:t>85</w:t>
      </w:r>
      <w:r w:rsidR="001E6A19">
        <w:rPr>
          <w:sz w:val="28"/>
          <w:szCs w:val="28"/>
        </w:rPr>
        <w:t> </w:t>
      </w:r>
      <w:r w:rsidRPr="0022058A">
        <w:rPr>
          <w:sz w:val="28"/>
          <w:szCs w:val="28"/>
        </w:rPr>
        <w:t>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 xml:space="preserve">Мурат В. П. </w:t>
      </w:r>
      <w:r w:rsidR="00C03B54" w:rsidRPr="0022058A">
        <w:rPr>
          <w:sz w:val="28"/>
          <w:szCs w:val="28"/>
        </w:rPr>
        <w:t>Про основні проблеми стилістики</w:t>
      </w:r>
      <w:r w:rsidRPr="0022058A">
        <w:rPr>
          <w:sz w:val="28"/>
          <w:szCs w:val="28"/>
        </w:rPr>
        <w:t>. М., 1957. 154 с.</w:t>
      </w:r>
    </w:p>
    <w:p w:rsidR="009F6E1C" w:rsidRPr="0022058A" w:rsidRDefault="009F6E1C" w:rsidP="00736470">
      <w:pPr>
        <w:pStyle w:val="a5"/>
        <w:numPr>
          <w:ilvl w:val="0"/>
          <w:numId w:val="2"/>
        </w:numPr>
        <w:tabs>
          <w:tab w:val="left" w:pos="1431"/>
        </w:tabs>
        <w:spacing w:line="360" w:lineRule="auto"/>
        <w:ind w:left="0" w:firstLine="709"/>
        <w:rPr>
          <w:sz w:val="28"/>
          <w:szCs w:val="28"/>
        </w:rPr>
      </w:pPr>
      <w:r w:rsidRPr="0022058A">
        <w:rPr>
          <w:sz w:val="28"/>
          <w:szCs w:val="28"/>
        </w:rPr>
        <w:t>Найда А. М. Стійкі народні порівняння як об’єкт фразеології (семантичний і  структурний  аспекти)</w:t>
      </w:r>
      <w:r w:rsidR="001E6A19">
        <w:rPr>
          <w:sz w:val="28"/>
          <w:szCs w:val="28"/>
        </w:rPr>
        <w:t> </w:t>
      </w:r>
      <w:r w:rsidRPr="0022058A">
        <w:rPr>
          <w:sz w:val="28"/>
          <w:szCs w:val="28"/>
        </w:rPr>
        <w:t>:  дис.  …  кандидата  філол.  наук.  Дніпропетровськ, 2002.  208</w:t>
      </w:r>
      <w:r w:rsidRPr="0022058A">
        <w:rPr>
          <w:spacing w:val="-11"/>
          <w:sz w:val="28"/>
          <w:szCs w:val="28"/>
        </w:rPr>
        <w:t xml:space="preserve"> </w:t>
      </w:r>
      <w:r w:rsidRPr="0022058A">
        <w:rPr>
          <w:sz w:val="28"/>
          <w:szCs w:val="28"/>
        </w:rPr>
        <w:t>с.</w:t>
      </w:r>
    </w:p>
    <w:p w:rsidR="002E0EEB" w:rsidRPr="0022058A" w:rsidRDefault="009F6E1C" w:rsidP="002E0EEB">
      <w:pPr>
        <w:pStyle w:val="a5"/>
        <w:numPr>
          <w:ilvl w:val="0"/>
          <w:numId w:val="2"/>
        </w:numPr>
        <w:tabs>
          <w:tab w:val="left" w:pos="1431"/>
        </w:tabs>
        <w:spacing w:line="360" w:lineRule="auto"/>
        <w:ind w:left="0" w:firstLine="709"/>
        <w:rPr>
          <w:sz w:val="28"/>
          <w:szCs w:val="28"/>
        </w:rPr>
      </w:pPr>
      <w:r w:rsidRPr="0022058A">
        <w:rPr>
          <w:sz w:val="28"/>
          <w:szCs w:val="28"/>
        </w:rPr>
        <w:lastRenderedPageBreak/>
        <w:t xml:space="preserve">Некрасова Е. А. Сравнения. </w:t>
      </w:r>
      <w:r w:rsidRPr="0022058A">
        <w:rPr>
          <w:i/>
          <w:sz w:val="28"/>
          <w:szCs w:val="28"/>
        </w:rPr>
        <w:t>Языковые процессы современной русской художественной литературы. Поэзия</w:t>
      </w:r>
      <w:r w:rsidRPr="0022058A">
        <w:rPr>
          <w:sz w:val="28"/>
          <w:szCs w:val="28"/>
        </w:rPr>
        <w:t>. Москва, 1977.  С.</w:t>
      </w:r>
      <w:r w:rsidRPr="0022058A">
        <w:rPr>
          <w:spacing w:val="-1"/>
          <w:sz w:val="28"/>
          <w:szCs w:val="28"/>
        </w:rPr>
        <w:t xml:space="preserve"> </w:t>
      </w:r>
      <w:r w:rsidRPr="0022058A">
        <w:rPr>
          <w:sz w:val="28"/>
          <w:szCs w:val="28"/>
        </w:rPr>
        <w:t>240−295.</w:t>
      </w:r>
    </w:p>
    <w:p w:rsidR="00C03B54" w:rsidRPr="0022058A" w:rsidRDefault="009F6E1C" w:rsidP="002E0EEB">
      <w:pPr>
        <w:pStyle w:val="a5"/>
        <w:numPr>
          <w:ilvl w:val="0"/>
          <w:numId w:val="2"/>
        </w:numPr>
        <w:tabs>
          <w:tab w:val="left" w:pos="1431"/>
        </w:tabs>
        <w:spacing w:line="360" w:lineRule="auto"/>
        <w:ind w:left="0" w:firstLine="709"/>
        <w:rPr>
          <w:sz w:val="28"/>
          <w:szCs w:val="28"/>
        </w:rPr>
      </w:pPr>
      <w:r w:rsidRPr="0022058A">
        <w:rPr>
          <w:sz w:val="28"/>
          <w:szCs w:val="28"/>
        </w:rPr>
        <w:t xml:space="preserve">Новая философская энциклопедия : в 4 т. </w:t>
      </w:r>
      <w:r w:rsidR="001E6A19">
        <w:rPr>
          <w:sz w:val="28"/>
          <w:szCs w:val="28"/>
          <w:lang w:val="en-US"/>
        </w:rPr>
        <w:t>URL </w:t>
      </w:r>
      <w:r w:rsidR="002E0EEB" w:rsidRPr="0022058A">
        <w:rPr>
          <w:sz w:val="28"/>
          <w:szCs w:val="28"/>
        </w:rPr>
        <w:t xml:space="preserve">: </w:t>
      </w:r>
      <w:hyperlink r:id="rId16">
        <w:r w:rsidR="002E0EEB" w:rsidRPr="0022058A">
          <w:rPr>
            <w:sz w:val="28"/>
            <w:szCs w:val="28"/>
          </w:rPr>
          <w:t>https://iphlib.ru/greenstone3/library/collection/newphilenc/page</w:t>
        </w:r>
      </w:hyperlink>
      <w:r w:rsidR="00C03B54" w:rsidRPr="0022058A">
        <w:rPr>
          <w:sz w:val="28"/>
          <w:szCs w:val="28"/>
        </w:rPr>
        <w:t xml:space="preserve"> /about</w:t>
      </w:r>
    </w:p>
    <w:p w:rsidR="009F6E1C" w:rsidRPr="0022058A" w:rsidRDefault="009F6E1C" w:rsidP="00736470">
      <w:pPr>
        <w:pStyle w:val="a5"/>
        <w:numPr>
          <w:ilvl w:val="0"/>
          <w:numId w:val="2"/>
        </w:numPr>
        <w:tabs>
          <w:tab w:val="left" w:pos="1431"/>
        </w:tabs>
        <w:spacing w:line="360" w:lineRule="auto"/>
        <w:ind w:left="0" w:firstLine="709"/>
        <w:rPr>
          <w:sz w:val="28"/>
          <w:szCs w:val="28"/>
        </w:rPr>
      </w:pPr>
      <w:r w:rsidRPr="0022058A">
        <w:rPr>
          <w:sz w:val="28"/>
          <w:szCs w:val="28"/>
        </w:rPr>
        <w:t>Огольцев В. М. Устойчивые с</w:t>
      </w:r>
      <w:r w:rsidR="001E6A19">
        <w:rPr>
          <w:sz w:val="28"/>
          <w:szCs w:val="28"/>
        </w:rPr>
        <w:t>равнения в системе фразеологии монография</w:t>
      </w:r>
      <w:r w:rsidRPr="0022058A">
        <w:rPr>
          <w:sz w:val="28"/>
          <w:szCs w:val="28"/>
        </w:rPr>
        <w:t>. Ленинград : ЛГУ, 1978. 195</w:t>
      </w:r>
      <w:r w:rsidRPr="0022058A">
        <w:rPr>
          <w:spacing w:val="-15"/>
          <w:sz w:val="28"/>
          <w:szCs w:val="28"/>
        </w:rPr>
        <w:t xml:space="preserve"> </w:t>
      </w:r>
      <w:r w:rsidRPr="0022058A">
        <w:rPr>
          <w:sz w:val="28"/>
          <w:szCs w:val="28"/>
        </w:rPr>
        <w:t>с.</w:t>
      </w:r>
    </w:p>
    <w:p w:rsidR="009F6E1C" w:rsidRPr="0022058A" w:rsidRDefault="009F6E1C" w:rsidP="00736470">
      <w:pPr>
        <w:pStyle w:val="a5"/>
        <w:numPr>
          <w:ilvl w:val="0"/>
          <w:numId w:val="2"/>
        </w:numPr>
        <w:tabs>
          <w:tab w:val="left" w:pos="1524"/>
        </w:tabs>
        <w:spacing w:line="360" w:lineRule="auto"/>
        <w:ind w:left="0" w:firstLine="709"/>
        <w:rPr>
          <w:sz w:val="28"/>
          <w:szCs w:val="28"/>
        </w:rPr>
      </w:pPr>
      <w:r w:rsidRPr="0022058A">
        <w:rPr>
          <w:sz w:val="28"/>
          <w:szCs w:val="28"/>
        </w:rPr>
        <w:t>Павлюк Т. П. Порівняльні звороти в сучасному українському поетичному тексті : дис. ... канд. філол. наук. Запоріжжя, 2011. 205</w:t>
      </w:r>
      <w:r w:rsidRPr="0022058A">
        <w:rPr>
          <w:spacing w:val="-3"/>
          <w:sz w:val="28"/>
          <w:szCs w:val="28"/>
        </w:rPr>
        <w:t xml:space="preserve"> </w:t>
      </w:r>
      <w:r w:rsidRPr="0022058A">
        <w:rPr>
          <w:sz w:val="28"/>
          <w:szCs w:val="28"/>
        </w:rPr>
        <w:t>с.</w:t>
      </w:r>
    </w:p>
    <w:p w:rsidR="009F6E1C" w:rsidRPr="0022058A" w:rsidRDefault="009F6E1C" w:rsidP="00736470">
      <w:pPr>
        <w:pStyle w:val="a5"/>
        <w:numPr>
          <w:ilvl w:val="0"/>
          <w:numId w:val="2"/>
        </w:numPr>
        <w:tabs>
          <w:tab w:val="left" w:pos="1524"/>
        </w:tabs>
        <w:spacing w:line="360" w:lineRule="auto"/>
        <w:ind w:left="0" w:firstLine="709"/>
        <w:rPr>
          <w:sz w:val="28"/>
          <w:szCs w:val="28"/>
        </w:rPr>
      </w:pPr>
      <w:r w:rsidRPr="0022058A">
        <w:rPr>
          <w:sz w:val="28"/>
          <w:szCs w:val="28"/>
        </w:rPr>
        <w:t>Паніна А. Ф. Логіко-семантичні відношення компаративності</w:t>
      </w:r>
      <w:r w:rsidRPr="0022058A">
        <w:rPr>
          <w:spacing w:val="19"/>
          <w:sz w:val="28"/>
          <w:szCs w:val="28"/>
        </w:rPr>
        <w:t xml:space="preserve">. </w:t>
      </w:r>
      <w:r w:rsidRPr="0022058A">
        <w:rPr>
          <w:i/>
          <w:sz w:val="28"/>
          <w:szCs w:val="28"/>
        </w:rPr>
        <w:t xml:space="preserve">Мовознавство. </w:t>
      </w:r>
      <w:r w:rsidRPr="0022058A">
        <w:rPr>
          <w:sz w:val="28"/>
          <w:szCs w:val="28"/>
        </w:rPr>
        <w:t>1990. № 1. С. 38−43.</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Пархоменко А. Ф. К проблеме предметно-логических сравнений. </w:t>
      </w:r>
      <w:r w:rsidRPr="0022058A">
        <w:rPr>
          <w:i/>
          <w:sz w:val="28"/>
          <w:szCs w:val="28"/>
        </w:rPr>
        <w:t>Содержательные аспекты языковых единиц.</w:t>
      </w:r>
      <w:r w:rsidRPr="0022058A">
        <w:rPr>
          <w:sz w:val="28"/>
          <w:szCs w:val="28"/>
        </w:rPr>
        <w:t xml:space="preserve"> Киев, 1982. С.</w:t>
      </w:r>
      <w:r w:rsidRPr="0022058A">
        <w:rPr>
          <w:spacing w:val="-4"/>
          <w:sz w:val="28"/>
          <w:szCs w:val="28"/>
        </w:rPr>
        <w:t xml:space="preserve"> </w:t>
      </w:r>
      <w:r w:rsidRPr="0022058A">
        <w:rPr>
          <w:sz w:val="28"/>
          <w:szCs w:val="28"/>
        </w:rPr>
        <w:t>131–136.</w:t>
      </w:r>
    </w:p>
    <w:p w:rsidR="009F6E1C" w:rsidRPr="0022058A" w:rsidRDefault="001E6A19" w:rsidP="00736470">
      <w:pPr>
        <w:pStyle w:val="a5"/>
        <w:numPr>
          <w:ilvl w:val="0"/>
          <w:numId w:val="2"/>
        </w:numPr>
        <w:tabs>
          <w:tab w:val="left" w:pos="1433"/>
        </w:tabs>
        <w:spacing w:line="360" w:lineRule="auto"/>
        <w:ind w:left="0" w:firstLine="709"/>
        <w:rPr>
          <w:sz w:val="28"/>
          <w:szCs w:val="28"/>
        </w:rPr>
      </w:pPr>
      <w:r>
        <w:rPr>
          <w:sz w:val="28"/>
          <w:szCs w:val="28"/>
        </w:rPr>
        <w:t>Паршукова М.</w:t>
      </w:r>
      <w:r>
        <w:rPr>
          <w:sz w:val="28"/>
          <w:szCs w:val="28"/>
          <w:lang w:val="en-US"/>
        </w:rPr>
        <w:t> </w:t>
      </w:r>
      <w:r w:rsidR="009F6E1C" w:rsidRPr="0022058A">
        <w:rPr>
          <w:sz w:val="28"/>
          <w:szCs w:val="28"/>
        </w:rPr>
        <w:t xml:space="preserve">М. Сравнение как средство образности и выразительности в зарубежном языкознании. </w:t>
      </w:r>
      <w:r w:rsidR="009F6E1C" w:rsidRPr="0022058A">
        <w:rPr>
          <w:i/>
          <w:sz w:val="28"/>
          <w:szCs w:val="28"/>
        </w:rPr>
        <w:t>Вестник Югорского гос. ун-та.</w:t>
      </w:r>
      <w:r w:rsidR="009F6E1C" w:rsidRPr="0022058A">
        <w:rPr>
          <w:sz w:val="28"/>
          <w:szCs w:val="28"/>
        </w:rPr>
        <w:t xml:space="preserve">  2011. № 1. С.</w:t>
      </w:r>
      <w:r w:rsidR="009F6E1C" w:rsidRPr="0022058A">
        <w:rPr>
          <w:spacing w:val="-11"/>
          <w:sz w:val="28"/>
          <w:szCs w:val="28"/>
        </w:rPr>
        <w:t xml:space="preserve"> </w:t>
      </w:r>
      <w:r w:rsidR="009F6E1C" w:rsidRPr="0022058A">
        <w:rPr>
          <w:sz w:val="28"/>
          <w:szCs w:val="28"/>
        </w:rPr>
        <w:t>16–21.</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Пентилюк М.</w:t>
      </w:r>
      <w:r w:rsidR="001E6A19">
        <w:rPr>
          <w:sz w:val="28"/>
          <w:szCs w:val="28"/>
          <w:lang w:val="en-US"/>
        </w:rPr>
        <w:t> </w:t>
      </w:r>
      <w:r w:rsidRPr="0022058A">
        <w:rPr>
          <w:sz w:val="28"/>
          <w:szCs w:val="28"/>
        </w:rPr>
        <w:t>І</w:t>
      </w:r>
      <w:r w:rsidR="001E6A19">
        <w:rPr>
          <w:sz w:val="28"/>
          <w:szCs w:val="28"/>
        </w:rPr>
        <w:t>. Культура мови і стилістика. К</w:t>
      </w:r>
      <w:r w:rsidR="001E6A19">
        <w:rPr>
          <w:sz w:val="28"/>
          <w:szCs w:val="28"/>
          <w:lang w:val="ru-RU"/>
        </w:rPr>
        <w:t>и</w:t>
      </w:r>
      <w:r w:rsidR="001E6A19">
        <w:rPr>
          <w:sz w:val="28"/>
          <w:szCs w:val="28"/>
        </w:rPr>
        <w:t>ї</w:t>
      </w:r>
      <w:r w:rsidR="001E6A19">
        <w:rPr>
          <w:sz w:val="28"/>
          <w:szCs w:val="28"/>
          <w:lang w:val="ru-RU"/>
        </w:rPr>
        <w:t>в</w:t>
      </w:r>
      <w:r w:rsidR="004D2E22">
        <w:rPr>
          <w:sz w:val="28"/>
          <w:szCs w:val="28"/>
          <w:lang w:val="ru-RU"/>
        </w:rPr>
        <w:t> </w:t>
      </w:r>
      <w:r w:rsidRPr="0022058A">
        <w:rPr>
          <w:sz w:val="28"/>
          <w:szCs w:val="28"/>
        </w:rPr>
        <w:t>: Вежа, 1994. 240 с.</w:t>
      </w:r>
    </w:p>
    <w:p w:rsidR="009F6E1C" w:rsidRPr="0022058A" w:rsidRDefault="009F6E1C" w:rsidP="00736470">
      <w:pPr>
        <w:pStyle w:val="a5"/>
        <w:numPr>
          <w:ilvl w:val="0"/>
          <w:numId w:val="2"/>
        </w:numPr>
        <w:tabs>
          <w:tab w:val="left" w:pos="1433"/>
        </w:tabs>
        <w:spacing w:line="360" w:lineRule="auto"/>
        <w:ind w:left="0" w:firstLine="709"/>
        <w:rPr>
          <w:sz w:val="28"/>
          <w:szCs w:val="28"/>
        </w:rPr>
      </w:pPr>
      <w:r w:rsidRPr="0022058A">
        <w:rPr>
          <w:sz w:val="28"/>
          <w:szCs w:val="28"/>
        </w:rPr>
        <w:t xml:space="preserve">Петрів Х. В. Порівняння як домінанта вербально-семантичного рівня ідіостилю О. Пахльовської. </w:t>
      </w:r>
      <w:r w:rsidRPr="0022058A">
        <w:rPr>
          <w:i/>
          <w:sz w:val="28"/>
          <w:szCs w:val="28"/>
        </w:rPr>
        <w:t>Мовні і концептуальні картини світу.</w:t>
      </w:r>
      <w:r w:rsidRPr="0022058A">
        <w:rPr>
          <w:sz w:val="28"/>
          <w:szCs w:val="28"/>
        </w:rPr>
        <w:t xml:space="preserve">  2014. Вип. 50 (2). С.</w:t>
      </w:r>
      <w:r w:rsidRPr="0022058A">
        <w:rPr>
          <w:spacing w:val="-10"/>
          <w:sz w:val="28"/>
          <w:szCs w:val="28"/>
        </w:rPr>
        <w:t xml:space="preserve"> </w:t>
      </w:r>
      <w:r w:rsidRPr="0022058A">
        <w:rPr>
          <w:sz w:val="28"/>
          <w:szCs w:val="28"/>
        </w:rPr>
        <w:t>203–209.</w:t>
      </w:r>
    </w:p>
    <w:p w:rsidR="009F6E1C" w:rsidRPr="0022058A" w:rsidRDefault="009F6E1C" w:rsidP="00736470">
      <w:pPr>
        <w:pStyle w:val="a5"/>
        <w:numPr>
          <w:ilvl w:val="0"/>
          <w:numId w:val="2"/>
        </w:numPr>
        <w:tabs>
          <w:tab w:val="left" w:pos="1434"/>
        </w:tabs>
        <w:spacing w:line="360" w:lineRule="auto"/>
        <w:ind w:left="0" w:firstLine="709"/>
        <w:rPr>
          <w:sz w:val="28"/>
          <w:szCs w:val="28"/>
        </w:rPr>
      </w:pPr>
      <w:r w:rsidRPr="0022058A">
        <w:rPr>
          <w:sz w:val="28"/>
          <w:szCs w:val="28"/>
        </w:rPr>
        <w:t xml:space="preserve">Пилинський П. М. Порівняння як засіб творення народнопісенного стилю. </w:t>
      </w:r>
      <w:r w:rsidRPr="0022058A">
        <w:rPr>
          <w:i/>
          <w:sz w:val="28"/>
          <w:szCs w:val="28"/>
        </w:rPr>
        <w:t>Культура слова.</w:t>
      </w:r>
      <w:r w:rsidRPr="0022058A">
        <w:rPr>
          <w:sz w:val="28"/>
          <w:szCs w:val="28"/>
        </w:rPr>
        <w:t xml:space="preserve"> Київ,1987.  Вип. 32. </w:t>
      </w:r>
      <w:r w:rsidRPr="0022058A">
        <w:rPr>
          <w:spacing w:val="-19"/>
          <w:sz w:val="28"/>
          <w:szCs w:val="28"/>
        </w:rPr>
        <w:t xml:space="preserve"> </w:t>
      </w:r>
      <w:r w:rsidRPr="0022058A">
        <w:rPr>
          <w:sz w:val="28"/>
          <w:szCs w:val="28"/>
        </w:rPr>
        <w:t>С.72−78.</w:t>
      </w:r>
    </w:p>
    <w:p w:rsidR="009F6E1C" w:rsidRPr="0022058A" w:rsidRDefault="009F6E1C" w:rsidP="00736470">
      <w:pPr>
        <w:pStyle w:val="a5"/>
        <w:numPr>
          <w:ilvl w:val="0"/>
          <w:numId w:val="2"/>
        </w:numPr>
        <w:tabs>
          <w:tab w:val="left" w:pos="1433"/>
        </w:tabs>
        <w:spacing w:line="360" w:lineRule="auto"/>
        <w:ind w:left="0" w:firstLine="709"/>
        <w:rPr>
          <w:sz w:val="28"/>
          <w:szCs w:val="28"/>
        </w:rPr>
      </w:pPr>
      <w:r w:rsidRPr="0022058A">
        <w:rPr>
          <w:sz w:val="28"/>
          <w:szCs w:val="28"/>
        </w:rPr>
        <w:t xml:space="preserve">Плющ М. Я. Орудне порівняння в українській мові. </w:t>
      </w:r>
      <w:r w:rsidRPr="0022058A">
        <w:rPr>
          <w:i/>
          <w:sz w:val="28"/>
          <w:szCs w:val="28"/>
        </w:rPr>
        <w:t>Українська мова і література в школі.</w:t>
      </w:r>
      <w:r w:rsidRPr="0022058A">
        <w:rPr>
          <w:sz w:val="28"/>
          <w:szCs w:val="28"/>
        </w:rPr>
        <w:t xml:space="preserve"> 1977. № 4. С.</w:t>
      </w:r>
      <w:r w:rsidRPr="0022058A">
        <w:rPr>
          <w:spacing w:val="-18"/>
          <w:sz w:val="28"/>
          <w:szCs w:val="28"/>
        </w:rPr>
        <w:t xml:space="preserve"> </w:t>
      </w:r>
      <w:r w:rsidRPr="0022058A">
        <w:rPr>
          <w:sz w:val="28"/>
          <w:szCs w:val="28"/>
        </w:rPr>
        <w:t>29−37.</w:t>
      </w:r>
    </w:p>
    <w:p w:rsidR="009F6E1C" w:rsidRPr="0022058A" w:rsidRDefault="009F6E1C" w:rsidP="00736470">
      <w:pPr>
        <w:pStyle w:val="a5"/>
        <w:numPr>
          <w:ilvl w:val="0"/>
          <w:numId w:val="2"/>
        </w:numPr>
        <w:tabs>
          <w:tab w:val="left" w:pos="1433"/>
        </w:tabs>
        <w:spacing w:line="360" w:lineRule="auto"/>
        <w:ind w:left="0" w:firstLine="709"/>
        <w:rPr>
          <w:sz w:val="28"/>
          <w:szCs w:val="28"/>
        </w:rPr>
      </w:pPr>
      <w:r w:rsidRPr="0022058A">
        <w:rPr>
          <w:sz w:val="28"/>
          <w:szCs w:val="28"/>
        </w:rPr>
        <w:t>Пономарів О. Д. Стилістика</w:t>
      </w:r>
      <w:r w:rsidR="004D2E22">
        <w:rPr>
          <w:sz w:val="28"/>
          <w:szCs w:val="28"/>
        </w:rPr>
        <w:t xml:space="preserve"> сучасної української  мови  : </w:t>
      </w:r>
      <w:r w:rsidRPr="0022058A">
        <w:rPr>
          <w:sz w:val="28"/>
          <w:szCs w:val="28"/>
        </w:rPr>
        <w:t>підр.  Київ : Либідь, 1993. 248</w:t>
      </w:r>
      <w:r w:rsidRPr="0022058A">
        <w:rPr>
          <w:spacing w:val="-18"/>
          <w:sz w:val="28"/>
          <w:szCs w:val="28"/>
        </w:rPr>
        <w:t xml:space="preserve"> </w:t>
      </w:r>
      <w:r w:rsidRPr="0022058A">
        <w:rPr>
          <w:sz w:val="28"/>
          <w:szCs w:val="28"/>
        </w:rPr>
        <w:t>с.</w:t>
      </w:r>
    </w:p>
    <w:p w:rsidR="009F6E1C" w:rsidRPr="0022058A" w:rsidRDefault="009F6E1C" w:rsidP="00736470">
      <w:pPr>
        <w:pStyle w:val="a5"/>
        <w:numPr>
          <w:ilvl w:val="0"/>
          <w:numId w:val="2"/>
        </w:numPr>
        <w:tabs>
          <w:tab w:val="left" w:pos="1434"/>
        </w:tabs>
        <w:spacing w:line="360" w:lineRule="auto"/>
        <w:ind w:left="0" w:firstLine="709"/>
        <w:rPr>
          <w:sz w:val="28"/>
          <w:szCs w:val="28"/>
        </w:rPr>
      </w:pPr>
      <w:r w:rsidRPr="0022058A">
        <w:rPr>
          <w:sz w:val="28"/>
          <w:szCs w:val="28"/>
        </w:rPr>
        <w:t>Потебня А. А. Эстетика и поэтика. Москва : Искусство, 1976. 612</w:t>
      </w:r>
      <w:r w:rsidRPr="0022058A">
        <w:rPr>
          <w:spacing w:val="-5"/>
          <w:sz w:val="28"/>
          <w:szCs w:val="28"/>
        </w:rPr>
        <w:t> </w:t>
      </w:r>
      <w:r w:rsidRPr="0022058A">
        <w:rPr>
          <w:sz w:val="28"/>
          <w:szCs w:val="28"/>
        </w:rPr>
        <w:t>с.</w:t>
      </w:r>
    </w:p>
    <w:p w:rsidR="009F6E1C" w:rsidRPr="0022058A" w:rsidRDefault="009F6E1C" w:rsidP="00736470">
      <w:pPr>
        <w:pStyle w:val="a5"/>
        <w:numPr>
          <w:ilvl w:val="0"/>
          <w:numId w:val="2"/>
        </w:numPr>
        <w:tabs>
          <w:tab w:val="left" w:pos="1434"/>
        </w:tabs>
        <w:spacing w:line="360" w:lineRule="auto"/>
        <w:ind w:left="0" w:firstLine="709"/>
        <w:rPr>
          <w:sz w:val="28"/>
          <w:szCs w:val="28"/>
        </w:rPr>
      </w:pPr>
      <w:r w:rsidRPr="0022058A">
        <w:rPr>
          <w:sz w:val="28"/>
          <w:szCs w:val="28"/>
        </w:rPr>
        <w:t xml:space="preserve">Прокопчук Л. В. Категорія порівняння та її вираження в структурі простого речення : автореф. дис. …канд. філол. наук. Київ, 1999. </w:t>
      </w:r>
      <w:r w:rsidRPr="0022058A">
        <w:rPr>
          <w:sz w:val="28"/>
          <w:szCs w:val="28"/>
        </w:rPr>
        <w:lastRenderedPageBreak/>
        <w:t>20</w:t>
      </w:r>
      <w:r w:rsidR="00E821FC">
        <w:rPr>
          <w:spacing w:val="-21"/>
          <w:sz w:val="28"/>
          <w:szCs w:val="28"/>
          <w:lang w:val="ru-RU"/>
        </w:rPr>
        <w:t> </w:t>
      </w:r>
      <w:r w:rsidRPr="0022058A">
        <w:rPr>
          <w:sz w:val="28"/>
          <w:szCs w:val="28"/>
        </w:rPr>
        <w:t>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Прокопчук Л. В. Категорія порівняння та її вираження в структурі простого речення</w:t>
      </w:r>
      <w:r w:rsidR="004D2E22">
        <w:rPr>
          <w:sz w:val="28"/>
          <w:szCs w:val="28"/>
        </w:rPr>
        <w:t> </w:t>
      </w:r>
      <w:r w:rsidRPr="0022058A">
        <w:rPr>
          <w:sz w:val="28"/>
          <w:szCs w:val="28"/>
        </w:rPr>
        <w:t>: дис. … канд. філол. наук. Вінниця, 2000. 197</w:t>
      </w:r>
      <w:r w:rsidRPr="0022058A">
        <w:rPr>
          <w:spacing w:val="-3"/>
          <w:sz w:val="28"/>
          <w:szCs w:val="28"/>
        </w:rPr>
        <w:t xml:space="preserve"> </w:t>
      </w:r>
      <w:r w:rsidRPr="0022058A">
        <w:rPr>
          <w:sz w:val="28"/>
          <w:szCs w:val="28"/>
        </w:rPr>
        <w:t>с.</w:t>
      </w:r>
    </w:p>
    <w:p w:rsidR="009F6E1C" w:rsidRPr="0022058A" w:rsidRDefault="004D2E22" w:rsidP="00736470">
      <w:pPr>
        <w:pStyle w:val="a5"/>
        <w:numPr>
          <w:ilvl w:val="0"/>
          <w:numId w:val="2"/>
        </w:numPr>
        <w:tabs>
          <w:tab w:val="left" w:pos="1432"/>
        </w:tabs>
        <w:spacing w:line="360" w:lineRule="auto"/>
        <w:ind w:left="0" w:firstLine="709"/>
        <w:rPr>
          <w:sz w:val="28"/>
          <w:szCs w:val="28"/>
        </w:rPr>
      </w:pPr>
      <w:r>
        <w:rPr>
          <w:sz w:val="28"/>
          <w:szCs w:val="28"/>
        </w:rPr>
        <w:t>Радіонова К. </w:t>
      </w:r>
      <w:r w:rsidR="009F6E1C" w:rsidRPr="0022058A">
        <w:rPr>
          <w:sz w:val="28"/>
          <w:szCs w:val="28"/>
        </w:rPr>
        <w:t xml:space="preserve">С. Стійкі компаративні одиниці на позначення зовнішності людини в англійській, французькій, українській та російській мовах. </w:t>
      </w:r>
      <w:r w:rsidR="009F6E1C" w:rsidRPr="0022058A">
        <w:rPr>
          <w:i/>
          <w:sz w:val="28"/>
          <w:szCs w:val="28"/>
        </w:rPr>
        <w:t xml:space="preserve">Науковий вісник Міжнародного гуманітарного ун-ту. </w:t>
      </w:r>
      <w:r w:rsidR="009F6E1C" w:rsidRPr="0022058A">
        <w:rPr>
          <w:sz w:val="28"/>
          <w:szCs w:val="28"/>
        </w:rPr>
        <w:t xml:space="preserve"> 2015. № 15. С. 122–125</w:t>
      </w:r>
    </w:p>
    <w:p w:rsidR="009F6E1C" w:rsidRPr="0022058A" w:rsidRDefault="004D2E22" w:rsidP="00736470">
      <w:pPr>
        <w:pStyle w:val="a5"/>
        <w:numPr>
          <w:ilvl w:val="0"/>
          <w:numId w:val="2"/>
        </w:numPr>
        <w:tabs>
          <w:tab w:val="left" w:pos="1432"/>
        </w:tabs>
        <w:spacing w:line="360" w:lineRule="auto"/>
        <w:ind w:left="0" w:firstLine="709"/>
        <w:rPr>
          <w:sz w:val="28"/>
          <w:szCs w:val="28"/>
        </w:rPr>
      </w:pPr>
      <w:r>
        <w:rPr>
          <w:sz w:val="28"/>
          <w:szCs w:val="28"/>
        </w:rPr>
        <w:t>Разуваева Л. </w:t>
      </w:r>
      <w:r w:rsidR="009F6E1C" w:rsidRPr="0022058A">
        <w:rPr>
          <w:sz w:val="28"/>
          <w:szCs w:val="28"/>
        </w:rPr>
        <w:t xml:space="preserve">В. Типы компаративных конструкций в художественном   тексте   с   позиций    их    восприятия    реципиентом. </w:t>
      </w:r>
      <w:r w:rsidR="009F6E1C" w:rsidRPr="0022058A">
        <w:rPr>
          <w:i/>
          <w:sz w:val="28"/>
          <w:szCs w:val="28"/>
        </w:rPr>
        <w:t>Вестник Воронежского гос. ун-та.</w:t>
      </w:r>
      <w:r w:rsidR="009F6E1C" w:rsidRPr="0022058A">
        <w:rPr>
          <w:sz w:val="28"/>
          <w:szCs w:val="28"/>
        </w:rPr>
        <w:t xml:space="preserve"> Се</w:t>
      </w:r>
      <w:r>
        <w:rPr>
          <w:sz w:val="28"/>
          <w:szCs w:val="28"/>
        </w:rPr>
        <w:t>рия : Филология. Журналистика. Воронеж, 2008. № </w:t>
      </w:r>
      <w:r w:rsidR="009F6E1C" w:rsidRPr="0022058A">
        <w:rPr>
          <w:sz w:val="28"/>
          <w:szCs w:val="28"/>
        </w:rPr>
        <w:t>2. С.</w:t>
      </w:r>
      <w:r w:rsidR="009F6E1C" w:rsidRPr="0022058A">
        <w:rPr>
          <w:spacing w:val="-17"/>
          <w:sz w:val="28"/>
          <w:szCs w:val="28"/>
        </w:rPr>
        <w:t xml:space="preserve"> </w:t>
      </w:r>
      <w:r w:rsidR="009F6E1C" w:rsidRPr="0022058A">
        <w:rPr>
          <w:sz w:val="28"/>
          <w:szCs w:val="28"/>
        </w:rPr>
        <w:t>102–104.</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Романченко А. П. Прагмалінгвістичні параметри функціонально- семантичного поля компаративності в сучасній українській літературній</w:t>
      </w:r>
      <w:r w:rsidRPr="0022058A">
        <w:rPr>
          <w:spacing w:val="27"/>
          <w:sz w:val="28"/>
          <w:szCs w:val="28"/>
        </w:rPr>
        <w:t xml:space="preserve"> </w:t>
      </w:r>
      <w:r w:rsidRPr="0022058A">
        <w:rPr>
          <w:sz w:val="28"/>
          <w:szCs w:val="28"/>
        </w:rPr>
        <w:t>мові : автореф. дис. … канд. філол. наук. Одеса, 2009. 18 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Рошко С. М. Формально-граматична та функціонально-семантична структура порівняльних синтаксем і підрядних речень у сучасній українській мові : автореф. дис. … канд. філол. </w:t>
      </w:r>
      <w:r w:rsidRPr="0022058A">
        <w:rPr>
          <w:spacing w:val="-3"/>
          <w:sz w:val="28"/>
          <w:szCs w:val="28"/>
        </w:rPr>
        <w:t>наук</w:t>
      </w:r>
      <w:r w:rsidRPr="0022058A">
        <w:rPr>
          <w:sz w:val="28"/>
          <w:szCs w:val="28"/>
        </w:rPr>
        <w:t>.  Ужгород, 2001.  21</w:t>
      </w:r>
      <w:r w:rsidR="004D2E22">
        <w:rPr>
          <w:sz w:val="28"/>
          <w:szCs w:val="28"/>
        </w:rPr>
        <w:t> </w:t>
      </w:r>
      <w:r w:rsidRPr="0022058A">
        <w:rPr>
          <w:sz w:val="28"/>
          <w:szCs w:val="28"/>
        </w:rPr>
        <w:t>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Русін  О. В.  Особливості  функціонування  стійких   порівнянь. </w:t>
      </w:r>
      <w:r w:rsidRPr="0022058A">
        <w:rPr>
          <w:i/>
          <w:sz w:val="28"/>
          <w:szCs w:val="28"/>
        </w:rPr>
        <w:t xml:space="preserve">Східнослов’янська філологія </w:t>
      </w:r>
      <w:r w:rsidR="004D2E22">
        <w:rPr>
          <w:sz w:val="28"/>
          <w:szCs w:val="28"/>
        </w:rPr>
        <w:t xml:space="preserve">: </w:t>
      </w:r>
      <w:r w:rsidR="004D2E22" w:rsidRPr="004D2E22">
        <w:rPr>
          <w:i/>
          <w:sz w:val="28"/>
          <w:szCs w:val="28"/>
        </w:rPr>
        <w:t>з</w:t>
      </w:r>
      <w:r w:rsidRPr="004D2E22">
        <w:rPr>
          <w:i/>
          <w:sz w:val="28"/>
          <w:szCs w:val="28"/>
        </w:rPr>
        <w:t>добутки та перспективи</w:t>
      </w:r>
      <w:r w:rsidRPr="0022058A">
        <w:rPr>
          <w:sz w:val="28"/>
          <w:szCs w:val="28"/>
        </w:rPr>
        <w:t xml:space="preserve"> : зб. наук. праць. Кривий Ріг, 2001. С.</w:t>
      </w:r>
      <w:r w:rsidRPr="0022058A">
        <w:rPr>
          <w:spacing w:val="-12"/>
          <w:sz w:val="28"/>
          <w:szCs w:val="28"/>
        </w:rPr>
        <w:t xml:space="preserve"> </w:t>
      </w:r>
      <w:r w:rsidRPr="0022058A">
        <w:rPr>
          <w:sz w:val="28"/>
          <w:szCs w:val="28"/>
        </w:rPr>
        <w:t>232−235.</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Скребнев Ю.</w:t>
      </w:r>
      <w:r w:rsidR="002E0EEB" w:rsidRPr="0022058A">
        <w:rPr>
          <w:sz w:val="28"/>
          <w:szCs w:val="28"/>
        </w:rPr>
        <w:t> </w:t>
      </w:r>
      <w:r w:rsidRPr="0022058A">
        <w:rPr>
          <w:sz w:val="28"/>
          <w:szCs w:val="28"/>
        </w:rPr>
        <w:t>М. Очерк теории стилистики.</w:t>
      </w:r>
      <w:r w:rsidR="004D2E22">
        <w:rPr>
          <w:sz w:val="28"/>
          <w:szCs w:val="28"/>
        </w:rPr>
        <w:t xml:space="preserve"> </w:t>
      </w:r>
      <w:r w:rsidRPr="0022058A">
        <w:rPr>
          <w:sz w:val="28"/>
          <w:szCs w:val="28"/>
        </w:rPr>
        <w:t>Горький, 1975. 175 с.</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Словник</w:t>
      </w:r>
      <w:r w:rsidR="004D2E22">
        <w:rPr>
          <w:sz w:val="28"/>
          <w:szCs w:val="28"/>
        </w:rPr>
        <w:t xml:space="preserve"> тропів і стилістичних фігур. Київ</w:t>
      </w:r>
      <w:r w:rsidR="00E821FC">
        <w:rPr>
          <w:sz w:val="28"/>
          <w:szCs w:val="28"/>
        </w:rPr>
        <w:t xml:space="preserve"> : Академія, 2011. 172</w:t>
      </w:r>
      <w:r w:rsidR="00E821FC">
        <w:rPr>
          <w:sz w:val="28"/>
          <w:szCs w:val="28"/>
          <w:lang w:val="ru-RU"/>
        </w:rPr>
        <w:t> </w:t>
      </w:r>
      <w:r w:rsidRPr="0022058A">
        <w:rPr>
          <w:sz w:val="28"/>
          <w:szCs w:val="28"/>
        </w:rPr>
        <w:t>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Словник української мови : в 11 </w:t>
      </w:r>
      <w:r w:rsidR="004D2E22">
        <w:rPr>
          <w:sz w:val="28"/>
          <w:szCs w:val="28"/>
        </w:rPr>
        <w:t>томах</w:t>
      </w:r>
      <w:r w:rsidR="004D2E22" w:rsidRPr="004D2E22">
        <w:rPr>
          <w:sz w:val="28"/>
          <w:szCs w:val="28"/>
          <w:lang w:val="ru-RU"/>
        </w:rPr>
        <w:t>.</w:t>
      </w:r>
      <w:r w:rsidRPr="0022058A">
        <w:rPr>
          <w:sz w:val="28"/>
          <w:szCs w:val="28"/>
        </w:rPr>
        <w:t xml:space="preserve"> </w:t>
      </w:r>
      <w:proofErr w:type="gramStart"/>
      <w:r w:rsidR="004D2E22">
        <w:rPr>
          <w:sz w:val="28"/>
          <w:szCs w:val="28"/>
          <w:lang w:val="en-US"/>
        </w:rPr>
        <w:t>URL</w:t>
      </w:r>
      <w:r w:rsidRPr="0022058A">
        <w:rPr>
          <w:sz w:val="28"/>
          <w:szCs w:val="28"/>
        </w:rPr>
        <w:t xml:space="preserve"> :</w:t>
      </w:r>
      <w:proofErr w:type="gramEnd"/>
      <w:r w:rsidRPr="0022058A">
        <w:rPr>
          <w:sz w:val="28"/>
          <w:szCs w:val="28"/>
        </w:rPr>
        <w:t xml:space="preserve"> </w:t>
      </w:r>
      <w:hyperlink r:id="rId17">
        <w:r w:rsidRPr="0022058A">
          <w:rPr>
            <w:sz w:val="28"/>
            <w:szCs w:val="28"/>
          </w:rPr>
          <w:t>http://ukrlit.org/slovnyk/slovnyk_</w:t>
        </w:r>
      </w:hyperlink>
      <w:r w:rsidRPr="0022058A">
        <w:rPr>
          <w:sz w:val="28"/>
          <w:szCs w:val="28"/>
        </w:rPr>
        <w:t xml:space="preserve"> ukrainskoi_</w:t>
      </w:r>
      <w:r w:rsidRPr="0022058A">
        <w:rPr>
          <w:spacing w:val="-1"/>
          <w:sz w:val="28"/>
          <w:szCs w:val="28"/>
        </w:rPr>
        <w:t xml:space="preserve"> </w:t>
      </w:r>
      <w:r w:rsidRPr="0022058A">
        <w:rPr>
          <w:sz w:val="28"/>
          <w:szCs w:val="28"/>
        </w:rPr>
        <w:t>movy_v_11_tomakh</w:t>
      </w:r>
      <w:r w:rsidR="004D2E22">
        <w:rPr>
          <w:sz w:val="28"/>
          <w:szCs w:val="28"/>
        </w:rPr>
        <w:t>.</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Сорокин   В. Б.   Сравнения   в   русской   поэзии   XVIII   века. </w:t>
      </w:r>
      <w:r w:rsidRPr="0022058A">
        <w:rPr>
          <w:i/>
          <w:sz w:val="28"/>
          <w:szCs w:val="28"/>
        </w:rPr>
        <w:t>Язык художественной литературы</w:t>
      </w:r>
      <w:r w:rsidRPr="0022058A">
        <w:rPr>
          <w:sz w:val="28"/>
          <w:szCs w:val="28"/>
        </w:rPr>
        <w:t>.  2014. № 2. С.</w:t>
      </w:r>
      <w:r w:rsidRPr="0022058A">
        <w:rPr>
          <w:spacing w:val="-28"/>
          <w:sz w:val="28"/>
          <w:szCs w:val="28"/>
        </w:rPr>
        <w:t xml:space="preserve"> </w:t>
      </w:r>
      <w:r w:rsidRPr="0022058A">
        <w:rPr>
          <w:sz w:val="28"/>
          <w:szCs w:val="28"/>
        </w:rPr>
        <w:t>3–10.</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Стилистический энциклопедический словарь русск</w:t>
      </w:r>
      <w:r w:rsidR="004D2E22">
        <w:rPr>
          <w:sz w:val="28"/>
          <w:szCs w:val="28"/>
        </w:rPr>
        <w:t>ого языка / п</w:t>
      </w:r>
      <w:r w:rsidRPr="0022058A">
        <w:rPr>
          <w:sz w:val="28"/>
          <w:szCs w:val="28"/>
        </w:rPr>
        <w:t>од ред. М.</w:t>
      </w:r>
      <w:r w:rsidR="004D2E22">
        <w:rPr>
          <w:sz w:val="28"/>
          <w:szCs w:val="28"/>
        </w:rPr>
        <w:t> Н. Кожиной; ч</w:t>
      </w:r>
      <w:r w:rsidRPr="0022058A">
        <w:rPr>
          <w:sz w:val="28"/>
          <w:szCs w:val="28"/>
        </w:rPr>
        <w:t>лены редколлегии: Е.</w:t>
      </w:r>
      <w:r w:rsidR="004D2E22">
        <w:rPr>
          <w:sz w:val="28"/>
          <w:szCs w:val="28"/>
        </w:rPr>
        <w:t> </w:t>
      </w:r>
      <w:r w:rsidRPr="0022058A">
        <w:rPr>
          <w:sz w:val="28"/>
          <w:szCs w:val="28"/>
        </w:rPr>
        <w:t>А</w:t>
      </w:r>
      <w:r w:rsidR="002E0EEB" w:rsidRPr="0022058A">
        <w:rPr>
          <w:sz w:val="28"/>
          <w:szCs w:val="28"/>
        </w:rPr>
        <w:t>. Баженова, М.</w:t>
      </w:r>
      <w:r w:rsidR="004D2E22">
        <w:rPr>
          <w:sz w:val="28"/>
          <w:szCs w:val="28"/>
        </w:rPr>
        <w:t> </w:t>
      </w:r>
      <w:r w:rsidR="00E821FC">
        <w:rPr>
          <w:sz w:val="28"/>
          <w:szCs w:val="28"/>
        </w:rPr>
        <w:t>П.</w:t>
      </w:r>
      <w:r w:rsidR="00E821FC">
        <w:rPr>
          <w:sz w:val="28"/>
          <w:szCs w:val="28"/>
          <w:lang w:val="ru-RU"/>
        </w:rPr>
        <w:t> </w:t>
      </w:r>
      <w:r w:rsidR="002E0EEB" w:rsidRPr="0022058A">
        <w:rPr>
          <w:sz w:val="28"/>
          <w:szCs w:val="28"/>
        </w:rPr>
        <w:t>Котюрова, А.</w:t>
      </w:r>
      <w:r w:rsidR="004D2E22">
        <w:rPr>
          <w:sz w:val="28"/>
          <w:szCs w:val="28"/>
        </w:rPr>
        <w:t> </w:t>
      </w:r>
      <w:r w:rsidR="002E0EEB" w:rsidRPr="0022058A">
        <w:rPr>
          <w:sz w:val="28"/>
          <w:szCs w:val="28"/>
        </w:rPr>
        <w:t>П. </w:t>
      </w:r>
      <w:r w:rsidR="004D2E22">
        <w:rPr>
          <w:sz w:val="28"/>
          <w:szCs w:val="28"/>
        </w:rPr>
        <w:t>Сковородников. Москва</w:t>
      </w:r>
      <w:r w:rsidR="002E0EEB" w:rsidRPr="0022058A">
        <w:rPr>
          <w:sz w:val="28"/>
          <w:szCs w:val="28"/>
        </w:rPr>
        <w:t xml:space="preserve"> :</w:t>
      </w:r>
      <w:r w:rsidRPr="0022058A">
        <w:rPr>
          <w:sz w:val="28"/>
          <w:szCs w:val="28"/>
        </w:rPr>
        <w:t xml:space="preserve"> Флинта : Наука, 2003. 696 с.</w:t>
      </w:r>
    </w:p>
    <w:p w:rsidR="009F6E1C" w:rsidRPr="0022058A" w:rsidRDefault="009F6E1C" w:rsidP="00736470">
      <w:pPr>
        <w:pStyle w:val="a5"/>
        <w:numPr>
          <w:ilvl w:val="0"/>
          <w:numId w:val="2"/>
        </w:numPr>
        <w:autoSpaceDE/>
        <w:autoSpaceDN/>
        <w:spacing w:line="360" w:lineRule="auto"/>
        <w:ind w:left="0" w:firstLine="709"/>
        <w:contextualSpacing/>
        <w:rPr>
          <w:sz w:val="28"/>
          <w:szCs w:val="28"/>
          <w:shd w:val="clear" w:color="auto" w:fill="FFFFFF"/>
        </w:rPr>
      </w:pPr>
      <w:r w:rsidRPr="0022058A">
        <w:rPr>
          <w:sz w:val="28"/>
          <w:szCs w:val="28"/>
          <w:shd w:val="clear" w:color="auto" w:fill="FFFFFF"/>
        </w:rPr>
        <w:lastRenderedPageBreak/>
        <w:t>Стилістика української мови: навчально-методичний посібник / [упорядники: А. С. Попович, Л. М. Марчук ; за ред. А. С. Попович]. Кам’янець-Подільський : Кам’янецьПодільський національний університет імені Івана Огієнка, 2017. 172 с.</w:t>
      </w:r>
    </w:p>
    <w:p w:rsidR="009F6E1C" w:rsidRPr="0022058A" w:rsidRDefault="009F6E1C" w:rsidP="00736470">
      <w:pPr>
        <w:pStyle w:val="a5"/>
        <w:numPr>
          <w:ilvl w:val="0"/>
          <w:numId w:val="2"/>
        </w:numPr>
        <w:tabs>
          <w:tab w:val="left" w:pos="1431"/>
        </w:tabs>
        <w:spacing w:line="360" w:lineRule="auto"/>
        <w:ind w:left="0" w:firstLine="709"/>
        <w:rPr>
          <w:sz w:val="28"/>
          <w:szCs w:val="28"/>
        </w:rPr>
      </w:pPr>
      <w:r w:rsidRPr="0022058A">
        <w:rPr>
          <w:sz w:val="28"/>
          <w:szCs w:val="28"/>
        </w:rPr>
        <w:t xml:space="preserve">Сучасна  українська   літературна   мова:   Синтаксис   /   [за </w:t>
      </w:r>
      <w:r w:rsidR="002E0EEB" w:rsidRPr="0022058A">
        <w:rPr>
          <w:sz w:val="28"/>
          <w:szCs w:val="28"/>
        </w:rPr>
        <w:t xml:space="preserve">  ред.   І. </w:t>
      </w:r>
      <w:r w:rsidRPr="0022058A">
        <w:rPr>
          <w:sz w:val="28"/>
          <w:szCs w:val="28"/>
        </w:rPr>
        <w:t>К. Білодіда].  Київ, 1972.  534</w:t>
      </w:r>
      <w:r w:rsidRPr="0022058A">
        <w:rPr>
          <w:spacing w:val="-10"/>
          <w:sz w:val="28"/>
          <w:szCs w:val="28"/>
        </w:rPr>
        <w:t xml:space="preserve"> </w:t>
      </w:r>
      <w:r w:rsidRPr="0022058A">
        <w:rPr>
          <w:sz w:val="28"/>
          <w:szCs w:val="28"/>
        </w:rPr>
        <w:t>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Сучасна українська літературна мова : Лексика і фразеологія / [за ред. І. К. Білодіда].  Київ, 1973.  438</w:t>
      </w:r>
      <w:r w:rsidRPr="0022058A">
        <w:rPr>
          <w:spacing w:val="-10"/>
          <w:sz w:val="28"/>
          <w:szCs w:val="28"/>
        </w:rPr>
        <w:t xml:space="preserve"> </w:t>
      </w:r>
      <w:r w:rsidRPr="0022058A">
        <w:rPr>
          <w:sz w:val="28"/>
          <w:szCs w:val="28"/>
        </w:rPr>
        <w:t>с.</w:t>
      </w:r>
    </w:p>
    <w:p w:rsidR="009F6E1C" w:rsidRPr="0022058A" w:rsidRDefault="009F6E1C" w:rsidP="00736470">
      <w:pPr>
        <w:pStyle w:val="a5"/>
        <w:numPr>
          <w:ilvl w:val="0"/>
          <w:numId w:val="2"/>
        </w:numPr>
        <w:tabs>
          <w:tab w:val="left" w:pos="1431"/>
        </w:tabs>
        <w:spacing w:line="360" w:lineRule="auto"/>
        <w:ind w:left="0" w:firstLine="709"/>
        <w:rPr>
          <w:sz w:val="28"/>
          <w:szCs w:val="28"/>
        </w:rPr>
      </w:pPr>
      <w:r w:rsidRPr="0022058A">
        <w:rPr>
          <w:sz w:val="28"/>
          <w:szCs w:val="28"/>
        </w:rPr>
        <w:t>Терлак</w:t>
      </w:r>
      <w:r w:rsidRPr="0022058A">
        <w:rPr>
          <w:spacing w:val="14"/>
          <w:sz w:val="28"/>
          <w:szCs w:val="28"/>
        </w:rPr>
        <w:t xml:space="preserve"> </w:t>
      </w:r>
      <w:r w:rsidRPr="0022058A">
        <w:rPr>
          <w:sz w:val="28"/>
          <w:szCs w:val="28"/>
        </w:rPr>
        <w:t>З.</w:t>
      </w:r>
      <w:r w:rsidRPr="0022058A">
        <w:rPr>
          <w:spacing w:val="16"/>
          <w:sz w:val="28"/>
          <w:szCs w:val="28"/>
        </w:rPr>
        <w:t xml:space="preserve"> </w:t>
      </w:r>
      <w:r w:rsidRPr="0022058A">
        <w:rPr>
          <w:sz w:val="28"/>
          <w:szCs w:val="28"/>
        </w:rPr>
        <w:t>М.</w:t>
      </w:r>
      <w:r w:rsidRPr="0022058A">
        <w:rPr>
          <w:spacing w:val="14"/>
          <w:sz w:val="28"/>
          <w:szCs w:val="28"/>
        </w:rPr>
        <w:t xml:space="preserve"> </w:t>
      </w:r>
      <w:r w:rsidRPr="0022058A">
        <w:rPr>
          <w:sz w:val="28"/>
          <w:szCs w:val="28"/>
        </w:rPr>
        <w:t>Варіантні</w:t>
      </w:r>
      <w:r w:rsidRPr="0022058A">
        <w:rPr>
          <w:spacing w:val="15"/>
          <w:sz w:val="28"/>
          <w:szCs w:val="28"/>
        </w:rPr>
        <w:t xml:space="preserve"> </w:t>
      </w:r>
      <w:r w:rsidRPr="0022058A">
        <w:rPr>
          <w:sz w:val="28"/>
          <w:szCs w:val="28"/>
        </w:rPr>
        <w:t>порівняльні</w:t>
      </w:r>
      <w:r w:rsidRPr="0022058A">
        <w:rPr>
          <w:spacing w:val="16"/>
          <w:sz w:val="28"/>
          <w:szCs w:val="28"/>
        </w:rPr>
        <w:t xml:space="preserve"> </w:t>
      </w:r>
      <w:r w:rsidRPr="0022058A">
        <w:rPr>
          <w:sz w:val="28"/>
          <w:szCs w:val="28"/>
        </w:rPr>
        <w:t>словосполучення</w:t>
      </w:r>
      <w:r w:rsidRPr="0022058A">
        <w:rPr>
          <w:spacing w:val="14"/>
          <w:sz w:val="28"/>
          <w:szCs w:val="28"/>
        </w:rPr>
        <w:t xml:space="preserve">. </w:t>
      </w:r>
      <w:r w:rsidRPr="0022058A">
        <w:rPr>
          <w:i/>
          <w:sz w:val="28"/>
          <w:szCs w:val="28"/>
        </w:rPr>
        <w:t>Українська мова і література в школі.</w:t>
      </w:r>
      <w:r w:rsidRPr="0022058A">
        <w:rPr>
          <w:sz w:val="28"/>
          <w:szCs w:val="28"/>
        </w:rPr>
        <w:t xml:space="preserve"> 1987.  № 2 .  С. 57−58.</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Тлумачний словник української мови / [за ред. В. С. Калашника]. </w:t>
      </w:r>
      <w:r w:rsidR="004D2E22">
        <w:rPr>
          <w:sz w:val="28"/>
          <w:szCs w:val="28"/>
        </w:rPr>
        <w:t>[2</w:t>
      </w:r>
      <w:r w:rsidR="004D2E22">
        <w:rPr>
          <w:sz w:val="28"/>
          <w:szCs w:val="28"/>
        </w:rPr>
        <w:noBreakHyphen/>
      </w:r>
      <w:r w:rsidRPr="0022058A">
        <w:rPr>
          <w:sz w:val="28"/>
          <w:szCs w:val="28"/>
        </w:rPr>
        <w:t>ге вид., випр. і доп.].  Харків : Прапор, 2004.  992</w:t>
      </w:r>
      <w:r w:rsidRPr="0022058A">
        <w:rPr>
          <w:spacing w:val="-16"/>
          <w:sz w:val="28"/>
          <w:szCs w:val="28"/>
        </w:rPr>
        <w:t xml:space="preserve"> </w:t>
      </w:r>
      <w:r w:rsidRPr="0022058A">
        <w:rPr>
          <w:sz w:val="28"/>
          <w:szCs w:val="28"/>
        </w:rPr>
        <w:t>с.</w:t>
      </w:r>
    </w:p>
    <w:p w:rsidR="009F6E1C" w:rsidRPr="0022058A" w:rsidRDefault="004D2E22" w:rsidP="00736470">
      <w:pPr>
        <w:pStyle w:val="a5"/>
        <w:numPr>
          <w:ilvl w:val="0"/>
          <w:numId w:val="2"/>
        </w:numPr>
        <w:tabs>
          <w:tab w:val="left" w:pos="1432"/>
        </w:tabs>
        <w:spacing w:line="360" w:lineRule="auto"/>
        <w:ind w:left="0" w:firstLine="709"/>
        <w:rPr>
          <w:sz w:val="28"/>
          <w:szCs w:val="28"/>
        </w:rPr>
      </w:pPr>
      <w:r>
        <w:rPr>
          <w:sz w:val="28"/>
          <w:szCs w:val="28"/>
        </w:rPr>
        <w:t>Томашевський Б. В. Стилистика : уч. пособие</w:t>
      </w:r>
      <w:r w:rsidR="009F6E1C" w:rsidRPr="0022058A">
        <w:rPr>
          <w:sz w:val="28"/>
          <w:szCs w:val="28"/>
        </w:rPr>
        <w:t>. [2-е изд.].  Ленинград, 1983. 283 с.</w:t>
      </w:r>
    </w:p>
    <w:p w:rsidR="002E0EEB" w:rsidRPr="0022058A" w:rsidRDefault="009F6E1C" w:rsidP="002E0EEB">
      <w:pPr>
        <w:pStyle w:val="a5"/>
        <w:numPr>
          <w:ilvl w:val="0"/>
          <w:numId w:val="2"/>
        </w:numPr>
        <w:tabs>
          <w:tab w:val="left" w:pos="1432"/>
        </w:tabs>
        <w:spacing w:line="360" w:lineRule="auto"/>
        <w:ind w:left="0" w:firstLine="709"/>
        <w:rPr>
          <w:sz w:val="28"/>
          <w:szCs w:val="28"/>
        </w:rPr>
      </w:pPr>
      <w:r w:rsidRPr="0022058A">
        <w:rPr>
          <w:sz w:val="28"/>
          <w:szCs w:val="28"/>
        </w:rPr>
        <w:t xml:space="preserve">Туровский В. В. Как, похож, напоминать, творительные сравнения: толкования для группы квазисинонимов. </w:t>
      </w:r>
      <w:r w:rsidRPr="0022058A">
        <w:rPr>
          <w:i/>
          <w:sz w:val="28"/>
          <w:szCs w:val="28"/>
        </w:rPr>
        <w:t xml:space="preserve">Референция и проблемы текстообразования </w:t>
      </w:r>
      <w:r w:rsidRPr="0022058A">
        <w:rPr>
          <w:sz w:val="28"/>
          <w:szCs w:val="28"/>
        </w:rPr>
        <w:t>: сб. науч. трудов.  Москва, 1988. С.</w:t>
      </w:r>
      <w:r w:rsidRPr="0022058A">
        <w:rPr>
          <w:spacing w:val="-24"/>
          <w:sz w:val="28"/>
          <w:szCs w:val="28"/>
        </w:rPr>
        <w:t xml:space="preserve"> </w:t>
      </w:r>
      <w:r w:rsidR="002E0EEB" w:rsidRPr="0022058A">
        <w:rPr>
          <w:sz w:val="28"/>
          <w:szCs w:val="28"/>
        </w:rPr>
        <w:t>130–146.</w:t>
      </w:r>
    </w:p>
    <w:p w:rsidR="002E0EEB" w:rsidRPr="0022058A" w:rsidRDefault="009F6E1C" w:rsidP="002E0EEB">
      <w:pPr>
        <w:pStyle w:val="a5"/>
        <w:numPr>
          <w:ilvl w:val="0"/>
          <w:numId w:val="2"/>
        </w:numPr>
        <w:tabs>
          <w:tab w:val="left" w:pos="1432"/>
        </w:tabs>
        <w:spacing w:line="360" w:lineRule="auto"/>
        <w:ind w:left="0" w:firstLine="709"/>
        <w:rPr>
          <w:sz w:val="28"/>
          <w:szCs w:val="28"/>
        </w:rPr>
      </w:pPr>
      <w:r w:rsidRPr="0022058A">
        <w:rPr>
          <w:sz w:val="28"/>
          <w:szCs w:val="28"/>
        </w:rPr>
        <w:t xml:space="preserve">Українська мова : Енциклопедія / [за ред. В. М. Русанівського]. </w:t>
      </w:r>
      <w:r w:rsidRPr="0022058A">
        <w:rPr>
          <w:spacing w:val="4"/>
          <w:sz w:val="28"/>
          <w:szCs w:val="28"/>
        </w:rPr>
        <w:t xml:space="preserve"> </w:t>
      </w:r>
      <w:r w:rsidRPr="0022058A">
        <w:rPr>
          <w:sz w:val="28"/>
          <w:szCs w:val="28"/>
        </w:rPr>
        <w:t>[2-</w:t>
      </w:r>
      <w:r w:rsidR="002E0EEB" w:rsidRPr="0022058A">
        <w:rPr>
          <w:sz w:val="28"/>
          <w:szCs w:val="28"/>
        </w:rPr>
        <w:t>ге вид., випр. і доп.].  Київ, 2004.  824 с.</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Хараман Н. О. Порівняння в образній системі «Щоденника Олександра Довженка». </w:t>
      </w:r>
      <w:r w:rsidRPr="0022058A">
        <w:rPr>
          <w:i/>
          <w:sz w:val="28"/>
          <w:szCs w:val="28"/>
        </w:rPr>
        <w:t xml:space="preserve">Філологічні студії : Науковий вісник Криворізького нац. ун-ту : </w:t>
      </w:r>
      <w:r w:rsidRPr="0022058A">
        <w:rPr>
          <w:sz w:val="28"/>
          <w:szCs w:val="28"/>
        </w:rPr>
        <w:t>зб. наук. праць.  Вип. 9.  Кривий Ріг, 2013.  С.</w:t>
      </w:r>
      <w:r w:rsidRPr="0022058A">
        <w:rPr>
          <w:spacing w:val="-4"/>
          <w:sz w:val="28"/>
          <w:szCs w:val="28"/>
        </w:rPr>
        <w:t xml:space="preserve"> </w:t>
      </w:r>
      <w:r w:rsidRPr="0022058A">
        <w:rPr>
          <w:sz w:val="28"/>
          <w:szCs w:val="28"/>
        </w:rPr>
        <w:t>626–631.</w:t>
      </w:r>
    </w:p>
    <w:p w:rsidR="009F6E1C" w:rsidRPr="0022058A" w:rsidRDefault="009F6E1C" w:rsidP="00736470">
      <w:pPr>
        <w:pStyle w:val="a5"/>
        <w:numPr>
          <w:ilvl w:val="0"/>
          <w:numId w:val="2"/>
        </w:numPr>
        <w:tabs>
          <w:tab w:val="left" w:pos="1432"/>
        </w:tabs>
        <w:spacing w:line="360" w:lineRule="auto"/>
        <w:ind w:left="0" w:firstLine="709"/>
        <w:rPr>
          <w:sz w:val="28"/>
          <w:szCs w:val="28"/>
        </w:rPr>
      </w:pPr>
      <w:r w:rsidRPr="0022058A">
        <w:rPr>
          <w:sz w:val="28"/>
          <w:szCs w:val="28"/>
        </w:rPr>
        <w:t xml:space="preserve">Черемисина М. И. Сравнительные конструкции русского языка </w:t>
      </w:r>
      <w:r w:rsidR="00E821FC">
        <w:rPr>
          <w:sz w:val="28"/>
          <w:szCs w:val="28"/>
          <w:lang w:val="ru-RU"/>
        </w:rPr>
        <w:t xml:space="preserve">: </w:t>
      </w:r>
      <w:r w:rsidR="00E821FC">
        <w:rPr>
          <w:sz w:val="28"/>
          <w:szCs w:val="28"/>
        </w:rPr>
        <w:t>монография</w:t>
      </w:r>
      <w:r w:rsidRPr="0022058A">
        <w:rPr>
          <w:sz w:val="28"/>
          <w:szCs w:val="28"/>
        </w:rPr>
        <w:t>. Новосибирск, 1976. 270</w:t>
      </w:r>
      <w:r w:rsidRPr="0022058A">
        <w:rPr>
          <w:spacing w:val="-18"/>
          <w:sz w:val="28"/>
          <w:szCs w:val="28"/>
        </w:rPr>
        <w:t xml:space="preserve"> </w:t>
      </w:r>
      <w:r w:rsidRPr="0022058A">
        <w:rPr>
          <w:sz w:val="28"/>
          <w:szCs w:val="28"/>
        </w:rPr>
        <w:t>с.</w:t>
      </w:r>
    </w:p>
    <w:p w:rsidR="009F6E1C" w:rsidRPr="0022058A" w:rsidRDefault="004D2E22" w:rsidP="00736470">
      <w:pPr>
        <w:pStyle w:val="a5"/>
        <w:widowControl/>
        <w:numPr>
          <w:ilvl w:val="0"/>
          <w:numId w:val="2"/>
        </w:numPr>
        <w:autoSpaceDE/>
        <w:autoSpaceDN/>
        <w:spacing w:line="360" w:lineRule="auto"/>
        <w:ind w:left="0" w:firstLine="709"/>
        <w:contextualSpacing/>
        <w:rPr>
          <w:sz w:val="28"/>
          <w:szCs w:val="28"/>
        </w:rPr>
      </w:pPr>
      <w:r>
        <w:rPr>
          <w:sz w:val="28"/>
          <w:szCs w:val="28"/>
        </w:rPr>
        <w:t>Шанський П. </w:t>
      </w:r>
      <w:r w:rsidR="009F6E1C" w:rsidRPr="0022058A">
        <w:rPr>
          <w:sz w:val="28"/>
          <w:szCs w:val="28"/>
        </w:rPr>
        <w:t>М. Лінгвістичн</w:t>
      </w:r>
      <w:r>
        <w:rPr>
          <w:sz w:val="28"/>
          <w:szCs w:val="28"/>
        </w:rPr>
        <w:t>ий аналіз художнього тексту. Ль</w:t>
      </w:r>
      <w:r>
        <w:rPr>
          <w:sz w:val="28"/>
          <w:szCs w:val="28"/>
          <w:lang w:val="ru-RU"/>
        </w:rPr>
        <w:t>в</w:t>
      </w:r>
      <w:r>
        <w:rPr>
          <w:sz w:val="28"/>
          <w:szCs w:val="28"/>
        </w:rPr>
        <w:t>ів </w:t>
      </w:r>
      <w:r w:rsidR="009F6E1C" w:rsidRPr="0022058A">
        <w:rPr>
          <w:sz w:val="28"/>
          <w:szCs w:val="28"/>
        </w:rPr>
        <w:t>: Просвіта, 1984. 415 с.</w:t>
      </w:r>
    </w:p>
    <w:p w:rsidR="002E0EEB" w:rsidRPr="0022058A" w:rsidRDefault="009F6E1C" w:rsidP="002E0EEB">
      <w:pPr>
        <w:pStyle w:val="a5"/>
        <w:numPr>
          <w:ilvl w:val="0"/>
          <w:numId w:val="2"/>
        </w:numPr>
        <w:tabs>
          <w:tab w:val="left" w:pos="1433"/>
        </w:tabs>
        <w:spacing w:line="360" w:lineRule="auto"/>
        <w:ind w:left="0" w:firstLine="709"/>
        <w:rPr>
          <w:sz w:val="28"/>
          <w:szCs w:val="28"/>
        </w:rPr>
      </w:pPr>
      <w:r w:rsidRPr="0022058A">
        <w:rPr>
          <w:sz w:val="28"/>
          <w:szCs w:val="28"/>
        </w:rPr>
        <w:t>Шаповалова  Н</w:t>
      </w:r>
      <w:r w:rsidR="004D2E22">
        <w:rPr>
          <w:sz w:val="28"/>
          <w:szCs w:val="28"/>
        </w:rPr>
        <w:t>.</w:t>
      </w:r>
      <w:r w:rsidRPr="0022058A">
        <w:rPr>
          <w:sz w:val="28"/>
          <w:szCs w:val="28"/>
        </w:rPr>
        <w:t xml:space="preserve"> П.  Статус  і   структура   категорії   порівняння. </w:t>
      </w:r>
      <w:r w:rsidRPr="0022058A">
        <w:rPr>
          <w:i/>
          <w:sz w:val="28"/>
          <w:szCs w:val="28"/>
        </w:rPr>
        <w:t>Функціонально-комунікативні вияви граматичних одиниць.</w:t>
      </w:r>
      <w:r w:rsidRPr="0022058A">
        <w:rPr>
          <w:sz w:val="28"/>
          <w:szCs w:val="28"/>
        </w:rPr>
        <w:t xml:space="preserve"> Київ, 1997. С. 164–172.</w:t>
      </w:r>
    </w:p>
    <w:p w:rsidR="002E0EEB" w:rsidRPr="0022058A" w:rsidRDefault="009F6E1C" w:rsidP="002E0EEB">
      <w:pPr>
        <w:pStyle w:val="a5"/>
        <w:numPr>
          <w:ilvl w:val="0"/>
          <w:numId w:val="2"/>
        </w:numPr>
        <w:tabs>
          <w:tab w:val="left" w:pos="1433"/>
        </w:tabs>
        <w:spacing w:line="360" w:lineRule="auto"/>
        <w:ind w:left="0" w:firstLine="709"/>
        <w:rPr>
          <w:sz w:val="28"/>
          <w:szCs w:val="28"/>
        </w:rPr>
      </w:pPr>
      <w:r w:rsidRPr="0022058A">
        <w:rPr>
          <w:spacing w:val="-3"/>
          <w:sz w:val="28"/>
          <w:szCs w:val="28"/>
        </w:rPr>
        <w:t xml:space="preserve">Шаповалова </w:t>
      </w:r>
      <w:r w:rsidRPr="0022058A">
        <w:rPr>
          <w:sz w:val="28"/>
          <w:szCs w:val="28"/>
        </w:rPr>
        <w:t xml:space="preserve">Н. П. </w:t>
      </w:r>
      <w:r w:rsidRPr="0022058A">
        <w:rPr>
          <w:spacing w:val="-3"/>
          <w:sz w:val="28"/>
          <w:szCs w:val="28"/>
        </w:rPr>
        <w:t xml:space="preserve">Функціонально-семантичний статус </w:t>
      </w:r>
      <w:r w:rsidRPr="0022058A">
        <w:rPr>
          <w:spacing w:val="-3"/>
          <w:sz w:val="28"/>
          <w:szCs w:val="28"/>
        </w:rPr>
        <w:lastRenderedPageBreak/>
        <w:t xml:space="preserve">порівняльних </w:t>
      </w:r>
      <w:r w:rsidRPr="0022058A">
        <w:rPr>
          <w:sz w:val="28"/>
          <w:szCs w:val="28"/>
        </w:rPr>
        <w:t>конструкцій</w:t>
      </w:r>
      <w:r w:rsidRPr="0022058A">
        <w:rPr>
          <w:spacing w:val="13"/>
          <w:sz w:val="28"/>
          <w:szCs w:val="28"/>
        </w:rPr>
        <w:t xml:space="preserve"> </w:t>
      </w:r>
      <w:r w:rsidRPr="0022058A">
        <w:rPr>
          <w:sz w:val="28"/>
          <w:szCs w:val="28"/>
        </w:rPr>
        <w:t>у</w:t>
      </w:r>
      <w:r w:rsidRPr="0022058A">
        <w:rPr>
          <w:spacing w:val="9"/>
          <w:sz w:val="28"/>
          <w:szCs w:val="28"/>
        </w:rPr>
        <w:t xml:space="preserve"> </w:t>
      </w:r>
      <w:r w:rsidRPr="0022058A">
        <w:rPr>
          <w:sz w:val="28"/>
          <w:szCs w:val="28"/>
        </w:rPr>
        <w:t>сучасній</w:t>
      </w:r>
      <w:r w:rsidRPr="0022058A">
        <w:rPr>
          <w:spacing w:val="14"/>
          <w:sz w:val="28"/>
          <w:szCs w:val="28"/>
        </w:rPr>
        <w:t xml:space="preserve"> </w:t>
      </w:r>
      <w:r w:rsidRPr="0022058A">
        <w:rPr>
          <w:sz w:val="28"/>
          <w:szCs w:val="28"/>
        </w:rPr>
        <w:t>українській</w:t>
      </w:r>
      <w:r w:rsidRPr="0022058A">
        <w:rPr>
          <w:spacing w:val="13"/>
          <w:sz w:val="28"/>
          <w:szCs w:val="28"/>
        </w:rPr>
        <w:t xml:space="preserve"> </w:t>
      </w:r>
      <w:r w:rsidRPr="0022058A">
        <w:rPr>
          <w:sz w:val="28"/>
          <w:szCs w:val="28"/>
        </w:rPr>
        <w:t>мові</w:t>
      </w:r>
      <w:r w:rsidRPr="0022058A">
        <w:rPr>
          <w:spacing w:val="15"/>
          <w:sz w:val="28"/>
          <w:szCs w:val="28"/>
        </w:rPr>
        <w:t xml:space="preserve"> </w:t>
      </w:r>
      <w:r w:rsidRPr="0022058A">
        <w:rPr>
          <w:sz w:val="28"/>
          <w:szCs w:val="28"/>
        </w:rPr>
        <w:t>:</w:t>
      </w:r>
      <w:r w:rsidRPr="0022058A">
        <w:rPr>
          <w:spacing w:val="14"/>
          <w:sz w:val="28"/>
          <w:szCs w:val="28"/>
        </w:rPr>
        <w:t xml:space="preserve"> </w:t>
      </w:r>
      <w:r w:rsidRPr="0022058A">
        <w:rPr>
          <w:sz w:val="28"/>
          <w:szCs w:val="28"/>
        </w:rPr>
        <w:t>автореф.</w:t>
      </w:r>
      <w:r w:rsidRPr="0022058A">
        <w:rPr>
          <w:spacing w:val="13"/>
          <w:sz w:val="28"/>
          <w:szCs w:val="28"/>
        </w:rPr>
        <w:t xml:space="preserve"> </w:t>
      </w:r>
      <w:r w:rsidRPr="0022058A">
        <w:rPr>
          <w:sz w:val="28"/>
          <w:szCs w:val="28"/>
        </w:rPr>
        <w:t>дис.</w:t>
      </w:r>
      <w:r w:rsidRPr="0022058A">
        <w:rPr>
          <w:spacing w:val="12"/>
          <w:sz w:val="28"/>
          <w:szCs w:val="28"/>
        </w:rPr>
        <w:t xml:space="preserve"> </w:t>
      </w:r>
      <w:r w:rsidRPr="0022058A">
        <w:rPr>
          <w:sz w:val="28"/>
          <w:szCs w:val="28"/>
        </w:rPr>
        <w:t>…</w:t>
      </w:r>
      <w:r w:rsidRPr="0022058A">
        <w:rPr>
          <w:spacing w:val="14"/>
          <w:sz w:val="28"/>
          <w:szCs w:val="28"/>
        </w:rPr>
        <w:t xml:space="preserve"> </w:t>
      </w:r>
      <w:r w:rsidRPr="0022058A">
        <w:rPr>
          <w:sz w:val="28"/>
          <w:szCs w:val="28"/>
        </w:rPr>
        <w:t>канд.</w:t>
      </w:r>
      <w:r w:rsidRPr="0022058A">
        <w:rPr>
          <w:spacing w:val="12"/>
          <w:sz w:val="28"/>
          <w:szCs w:val="28"/>
        </w:rPr>
        <w:t xml:space="preserve"> </w:t>
      </w:r>
      <w:r w:rsidRPr="0022058A">
        <w:rPr>
          <w:sz w:val="28"/>
          <w:szCs w:val="28"/>
        </w:rPr>
        <w:t>філол.</w:t>
      </w:r>
      <w:r w:rsidRPr="0022058A">
        <w:rPr>
          <w:spacing w:val="13"/>
          <w:sz w:val="28"/>
          <w:szCs w:val="28"/>
        </w:rPr>
        <w:t xml:space="preserve"> </w:t>
      </w:r>
      <w:r w:rsidRPr="0022058A">
        <w:rPr>
          <w:sz w:val="28"/>
          <w:szCs w:val="28"/>
        </w:rPr>
        <w:t>наук.</w:t>
      </w:r>
      <w:r w:rsidR="002E0EEB" w:rsidRPr="0022058A">
        <w:rPr>
          <w:sz w:val="28"/>
          <w:szCs w:val="28"/>
        </w:rPr>
        <w:t xml:space="preserve"> Дніпропетровськ, 1998. 25</w:t>
      </w:r>
      <w:r w:rsidR="002E0EEB" w:rsidRPr="0022058A">
        <w:rPr>
          <w:spacing w:val="-7"/>
          <w:sz w:val="28"/>
          <w:szCs w:val="28"/>
        </w:rPr>
        <w:t xml:space="preserve"> </w:t>
      </w:r>
      <w:r w:rsidR="002E0EEB" w:rsidRPr="0022058A">
        <w:rPr>
          <w:sz w:val="28"/>
          <w:szCs w:val="28"/>
        </w:rPr>
        <w:t>с.</w:t>
      </w:r>
    </w:p>
    <w:p w:rsidR="009F6E1C" w:rsidRPr="0022058A" w:rsidRDefault="009F6E1C" w:rsidP="00736470">
      <w:pPr>
        <w:pStyle w:val="a5"/>
        <w:numPr>
          <w:ilvl w:val="0"/>
          <w:numId w:val="2"/>
        </w:numPr>
        <w:tabs>
          <w:tab w:val="left" w:pos="1433"/>
        </w:tabs>
        <w:spacing w:line="360" w:lineRule="auto"/>
        <w:ind w:left="0" w:firstLine="709"/>
        <w:rPr>
          <w:sz w:val="28"/>
          <w:szCs w:val="28"/>
        </w:rPr>
      </w:pPr>
      <w:r w:rsidRPr="0022058A">
        <w:rPr>
          <w:spacing w:val="-3"/>
          <w:sz w:val="28"/>
          <w:szCs w:val="28"/>
        </w:rPr>
        <w:t xml:space="preserve">Шаповалова </w:t>
      </w:r>
      <w:r w:rsidRPr="0022058A">
        <w:rPr>
          <w:sz w:val="28"/>
          <w:szCs w:val="28"/>
        </w:rPr>
        <w:t xml:space="preserve">Н. П. </w:t>
      </w:r>
      <w:r w:rsidRPr="0022058A">
        <w:rPr>
          <w:spacing w:val="-3"/>
          <w:sz w:val="28"/>
          <w:szCs w:val="28"/>
        </w:rPr>
        <w:t xml:space="preserve">Функціонально-семантичний статус порівняльних </w:t>
      </w:r>
      <w:r w:rsidRPr="0022058A">
        <w:rPr>
          <w:sz w:val="28"/>
          <w:szCs w:val="28"/>
        </w:rPr>
        <w:t>конструкцій  у  сучасній  українській  мові  :  дис.  …  канд.  філол.  наук.  Донецьк, 1998. 180</w:t>
      </w:r>
      <w:r w:rsidRPr="0022058A">
        <w:rPr>
          <w:spacing w:val="-14"/>
          <w:sz w:val="28"/>
          <w:szCs w:val="28"/>
        </w:rPr>
        <w:t xml:space="preserve"> </w:t>
      </w:r>
      <w:r w:rsidRPr="0022058A">
        <w:rPr>
          <w:sz w:val="28"/>
          <w:szCs w:val="28"/>
        </w:rPr>
        <w:t>с.</w:t>
      </w:r>
    </w:p>
    <w:p w:rsidR="00C86765" w:rsidRPr="0022058A" w:rsidRDefault="00C86765"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shd w:val="clear" w:color="auto" w:fill="FFFFFF"/>
        </w:rPr>
        <w:t>Шапран О. І. Реалізація компетентнісного підходу в системі неперервної освіти. </w:t>
      </w:r>
      <w:r w:rsidRPr="0022058A">
        <w:rPr>
          <w:i/>
          <w:iCs/>
          <w:sz w:val="28"/>
          <w:szCs w:val="28"/>
          <w:shd w:val="clear" w:color="auto" w:fill="FFFFFF"/>
        </w:rPr>
        <w:t>Гуманітарний вісник. Серія</w:t>
      </w:r>
      <w:r w:rsidRPr="0022058A">
        <w:rPr>
          <w:i/>
          <w:iCs/>
          <w:sz w:val="28"/>
          <w:szCs w:val="28"/>
          <w:shd w:val="clear" w:color="auto" w:fill="FFFFFF"/>
          <w:lang w:val="ru-RU"/>
        </w:rPr>
        <w:t xml:space="preserve"> </w:t>
      </w:r>
      <w:r w:rsidRPr="0022058A">
        <w:rPr>
          <w:i/>
          <w:iCs/>
          <w:sz w:val="28"/>
          <w:szCs w:val="28"/>
          <w:shd w:val="clear" w:color="auto" w:fill="FFFFFF"/>
        </w:rPr>
        <w:t>: Педагогіка</w:t>
      </w:r>
      <w:r w:rsidRPr="0022058A">
        <w:rPr>
          <w:sz w:val="28"/>
          <w:szCs w:val="28"/>
          <w:shd w:val="clear" w:color="auto" w:fill="FFFFFF"/>
        </w:rPr>
        <w:t xml:space="preserve">, 2012. № 28. </w:t>
      </w:r>
      <w:r w:rsidRPr="0022058A">
        <w:rPr>
          <w:sz w:val="28"/>
          <w:szCs w:val="28"/>
          <w:shd w:val="clear" w:color="auto" w:fill="FFFFFF"/>
          <w:lang w:val="ru-RU"/>
        </w:rPr>
        <w:t>С. </w:t>
      </w:r>
      <w:r w:rsidRPr="0022058A">
        <w:rPr>
          <w:sz w:val="28"/>
          <w:szCs w:val="28"/>
          <w:shd w:val="clear" w:color="auto" w:fill="FFFFFF"/>
        </w:rPr>
        <w:t>319</w:t>
      </w:r>
      <w:r w:rsidRPr="0022058A">
        <w:rPr>
          <w:sz w:val="28"/>
          <w:szCs w:val="28"/>
          <w:shd w:val="clear" w:color="auto" w:fill="FFFFFF"/>
          <w:lang w:val="ru-RU"/>
        </w:rPr>
        <w:t xml:space="preserve">  ̶ </w:t>
      </w:r>
      <w:r w:rsidRPr="0022058A">
        <w:rPr>
          <w:sz w:val="28"/>
          <w:szCs w:val="28"/>
          <w:shd w:val="clear" w:color="auto" w:fill="FFFFFF"/>
        </w:rPr>
        <w:t>324.</w:t>
      </w:r>
      <w:r w:rsidRPr="0022058A">
        <w:rPr>
          <w:sz w:val="28"/>
          <w:szCs w:val="28"/>
        </w:rPr>
        <w:t xml:space="preserve"> </w:t>
      </w:r>
    </w:p>
    <w:p w:rsidR="009F6E1C" w:rsidRPr="0022058A" w:rsidRDefault="009F6E1C" w:rsidP="00736470">
      <w:pPr>
        <w:pStyle w:val="a5"/>
        <w:widowControl/>
        <w:numPr>
          <w:ilvl w:val="0"/>
          <w:numId w:val="2"/>
        </w:numPr>
        <w:autoSpaceDE/>
        <w:autoSpaceDN/>
        <w:spacing w:line="360" w:lineRule="auto"/>
        <w:ind w:left="0" w:firstLine="709"/>
        <w:contextualSpacing/>
        <w:rPr>
          <w:sz w:val="28"/>
          <w:szCs w:val="28"/>
        </w:rPr>
      </w:pPr>
      <w:r w:rsidRPr="0022058A">
        <w:rPr>
          <w:sz w:val="28"/>
          <w:szCs w:val="28"/>
        </w:rPr>
        <w:t>Шульжук Н.</w:t>
      </w:r>
      <w:r w:rsidR="004D2E22">
        <w:rPr>
          <w:sz w:val="28"/>
          <w:szCs w:val="28"/>
        </w:rPr>
        <w:t> </w:t>
      </w:r>
      <w:r w:rsidRPr="0022058A">
        <w:rPr>
          <w:sz w:val="28"/>
          <w:szCs w:val="28"/>
        </w:rPr>
        <w:t xml:space="preserve">В. Стилістика сучасної української літературної мови : навч.-метод. посіб. для студ. філол. спец. ВНЗ. Рівне </w:t>
      </w:r>
      <w:r w:rsidR="004D2E22">
        <w:rPr>
          <w:sz w:val="28"/>
          <w:szCs w:val="28"/>
        </w:rPr>
        <w:t>;</w:t>
      </w:r>
      <w:r w:rsidRPr="0022058A">
        <w:rPr>
          <w:sz w:val="28"/>
          <w:szCs w:val="28"/>
        </w:rPr>
        <w:t xml:space="preserve"> Острог : Видавництво Національного університету «Острозька академія», 2012. 304 с.</w:t>
      </w:r>
    </w:p>
    <w:p w:rsidR="0056449E" w:rsidRPr="0022058A" w:rsidRDefault="0056449E" w:rsidP="00736470">
      <w:pPr>
        <w:widowControl/>
        <w:autoSpaceDE/>
        <w:autoSpaceDN/>
        <w:spacing w:line="259" w:lineRule="auto"/>
        <w:rPr>
          <w:sz w:val="28"/>
          <w:szCs w:val="28"/>
        </w:rPr>
      </w:pPr>
      <w:r w:rsidRPr="0022058A">
        <w:rPr>
          <w:sz w:val="28"/>
          <w:szCs w:val="28"/>
        </w:rPr>
        <w:br w:type="page"/>
      </w:r>
    </w:p>
    <w:p w:rsidR="00F11ECF" w:rsidRPr="0022058A" w:rsidRDefault="00F11ECF" w:rsidP="00ED2BED">
      <w:pPr>
        <w:jc w:val="center"/>
        <w:rPr>
          <w:b/>
          <w:sz w:val="28"/>
          <w:szCs w:val="28"/>
          <w:lang w:val="ru-RU"/>
        </w:rPr>
      </w:pPr>
      <w:r w:rsidRPr="0022058A">
        <w:rPr>
          <w:b/>
          <w:sz w:val="28"/>
          <w:szCs w:val="28"/>
        </w:rPr>
        <w:lastRenderedPageBreak/>
        <w:t>ДОДАТКИ</w:t>
      </w:r>
    </w:p>
    <w:p w:rsidR="00CA1763" w:rsidRPr="0022058A" w:rsidRDefault="00CA1763" w:rsidP="00736470">
      <w:pPr>
        <w:shd w:val="clear" w:color="auto" w:fill="FFFFFF"/>
        <w:spacing w:line="360" w:lineRule="auto"/>
        <w:jc w:val="right"/>
        <w:rPr>
          <w:b/>
          <w:sz w:val="28"/>
          <w:szCs w:val="28"/>
          <w:lang w:val="ru-RU"/>
        </w:rPr>
      </w:pPr>
      <w:r w:rsidRPr="0022058A">
        <w:rPr>
          <w:b/>
          <w:sz w:val="28"/>
          <w:szCs w:val="28"/>
          <w:lang w:val="ru-RU"/>
        </w:rPr>
        <w:t>Додаток</w:t>
      </w:r>
      <w:proofErr w:type="gramStart"/>
      <w:r w:rsidRPr="0022058A">
        <w:rPr>
          <w:b/>
          <w:sz w:val="28"/>
          <w:szCs w:val="28"/>
          <w:lang w:val="ru-RU"/>
        </w:rPr>
        <w:t xml:space="preserve"> А</w:t>
      </w:r>
      <w:proofErr w:type="gramEnd"/>
    </w:p>
    <w:p w:rsidR="009443B7" w:rsidRPr="0022058A" w:rsidRDefault="009443B7" w:rsidP="00736470">
      <w:pPr>
        <w:shd w:val="clear" w:color="auto" w:fill="FFFFFF"/>
        <w:spacing w:line="360" w:lineRule="auto"/>
        <w:jc w:val="center"/>
        <w:rPr>
          <w:b/>
          <w:sz w:val="28"/>
          <w:szCs w:val="28"/>
          <w:lang w:val="ru-RU"/>
        </w:rPr>
      </w:pPr>
      <w:proofErr w:type="gramStart"/>
      <w:r w:rsidRPr="0022058A">
        <w:rPr>
          <w:b/>
          <w:sz w:val="28"/>
          <w:szCs w:val="28"/>
          <w:lang w:val="ru-RU"/>
        </w:rPr>
        <w:t>Матер</w:t>
      </w:r>
      <w:proofErr w:type="gramEnd"/>
      <w:r w:rsidRPr="0022058A">
        <w:rPr>
          <w:b/>
          <w:sz w:val="28"/>
          <w:szCs w:val="28"/>
          <w:lang w:val="ru-RU"/>
        </w:rPr>
        <w:t>іали до словника</w:t>
      </w:r>
      <w:r w:rsidR="00CA1763" w:rsidRPr="0022058A">
        <w:rPr>
          <w:b/>
          <w:sz w:val="28"/>
          <w:szCs w:val="28"/>
          <w:lang w:val="ru-RU"/>
        </w:rPr>
        <w:t xml:space="preserve"> порівнянь</w:t>
      </w:r>
    </w:p>
    <w:p w:rsidR="00CA1763" w:rsidRPr="0022058A" w:rsidRDefault="009443B7" w:rsidP="00736470">
      <w:pPr>
        <w:shd w:val="clear" w:color="auto" w:fill="FFFFFF"/>
        <w:spacing w:line="360" w:lineRule="auto"/>
        <w:jc w:val="center"/>
        <w:rPr>
          <w:b/>
          <w:sz w:val="28"/>
          <w:szCs w:val="28"/>
          <w:lang w:val="ru-RU"/>
        </w:rPr>
      </w:pPr>
      <w:r w:rsidRPr="0022058A">
        <w:rPr>
          <w:b/>
          <w:sz w:val="28"/>
          <w:szCs w:val="28"/>
          <w:lang w:val="ru-RU"/>
        </w:rPr>
        <w:t xml:space="preserve">(на </w:t>
      </w:r>
      <w:proofErr w:type="gramStart"/>
      <w:r w:rsidRPr="0022058A">
        <w:rPr>
          <w:b/>
          <w:sz w:val="28"/>
          <w:szCs w:val="28"/>
          <w:lang w:val="ru-RU"/>
        </w:rPr>
        <w:t>матер</w:t>
      </w:r>
      <w:proofErr w:type="gramEnd"/>
      <w:r w:rsidRPr="0022058A">
        <w:rPr>
          <w:b/>
          <w:sz w:val="28"/>
          <w:szCs w:val="28"/>
          <w:lang w:val="ru-RU"/>
        </w:rPr>
        <w:t>іалі творів</w:t>
      </w:r>
      <w:r w:rsidR="00CA1763" w:rsidRPr="0022058A">
        <w:rPr>
          <w:b/>
          <w:sz w:val="28"/>
          <w:szCs w:val="28"/>
          <w:lang w:val="ru-RU"/>
        </w:rPr>
        <w:t xml:space="preserve"> Олександра Довженка</w:t>
      </w:r>
      <w:r w:rsidRPr="0022058A">
        <w:rPr>
          <w:b/>
          <w:sz w:val="28"/>
          <w:szCs w:val="28"/>
          <w:lang w:val="ru-RU"/>
        </w:rPr>
        <w:t>)</w:t>
      </w:r>
    </w:p>
    <w:p w:rsidR="00077888" w:rsidRPr="0022058A" w:rsidRDefault="00077888" w:rsidP="00736470">
      <w:pPr>
        <w:shd w:val="clear" w:color="auto" w:fill="FFFFFF"/>
        <w:spacing w:line="360" w:lineRule="auto"/>
        <w:jc w:val="center"/>
        <w:rPr>
          <w:b/>
          <w:sz w:val="28"/>
          <w:szCs w:val="28"/>
          <w:lang w:val="ru-RU"/>
        </w:rPr>
      </w:pPr>
      <w:r w:rsidRPr="0022058A">
        <w:rPr>
          <w:b/>
          <w:sz w:val="28"/>
          <w:szCs w:val="28"/>
          <w:lang w:val="ru-RU"/>
        </w:rPr>
        <w:t>М</w:t>
      </w:r>
    </w:p>
    <w:p w:rsidR="00C241B7" w:rsidRPr="0022058A" w:rsidRDefault="00C241B7" w:rsidP="00736470">
      <w:pPr>
        <w:spacing w:line="360" w:lineRule="auto"/>
        <w:jc w:val="both"/>
        <w:rPr>
          <w:sz w:val="28"/>
          <w:szCs w:val="28"/>
          <w:lang w:val="ru-RU"/>
        </w:rPr>
      </w:pPr>
    </w:p>
    <w:p w:rsidR="00C241B7" w:rsidRPr="0022058A" w:rsidRDefault="00C241B7" w:rsidP="00736470">
      <w:pPr>
        <w:spacing w:line="360" w:lineRule="auto"/>
        <w:rPr>
          <w:sz w:val="28"/>
          <w:szCs w:val="28"/>
          <w:lang w:val="ru-RU"/>
        </w:rPr>
      </w:pPr>
      <w:r w:rsidRPr="0022058A">
        <w:rPr>
          <w:sz w:val="28"/>
          <w:szCs w:val="28"/>
          <w:lang w:val="ru-RU"/>
        </w:rPr>
        <w:t>мов артист</w:t>
      </w:r>
    </w:p>
    <w:p w:rsidR="00C241B7" w:rsidRPr="0022058A" w:rsidRDefault="00C241B7" w:rsidP="00736470">
      <w:pPr>
        <w:spacing w:line="360" w:lineRule="auto"/>
        <w:rPr>
          <w:sz w:val="28"/>
          <w:szCs w:val="28"/>
          <w:lang w:val="ru-RU"/>
        </w:rPr>
      </w:pPr>
      <w:r w:rsidRPr="0022058A">
        <w:rPr>
          <w:sz w:val="28"/>
          <w:szCs w:val="28"/>
          <w:lang w:val="ru-RU"/>
        </w:rPr>
        <w:t>мов божевільний ді</w:t>
      </w:r>
      <w:proofErr w:type="gramStart"/>
      <w:r w:rsidRPr="0022058A">
        <w:rPr>
          <w:sz w:val="28"/>
          <w:szCs w:val="28"/>
          <w:lang w:val="ru-RU"/>
        </w:rPr>
        <w:t>м</w:t>
      </w:r>
      <w:proofErr w:type="gramEnd"/>
    </w:p>
    <w:p w:rsidR="00C241B7" w:rsidRPr="0022058A" w:rsidRDefault="004D2E22" w:rsidP="00736470">
      <w:pPr>
        <w:spacing w:line="360" w:lineRule="auto"/>
        <w:rPr>
          <w:sz w:val="28"/>
          <w:szCs w:val="28"/>
          <w:lang w:val="ru-RU"/>
        </w:rPr>
      </w:pPr>
      <w:r>
        <w:rPr>
          <w:sz w:val="28"/>
          <w:szCs w:val="28"/>
          <w:lang w:val="ru-RU"/>
        </w:rPr>
        <w:t>мов божевільні</w:t>
      </w:r>
    </w:p>
    <w:p w:rsidR="00C241B7" w:rsidRPr="0022058A" w:rsidRDefault="00C241B7" w:rsidP="00736470">
      <w:pPr>
        <w:spacing w:line="360" w:lineRule="auto"/>
        <w:rPr>
          <w:sz w:val="28"/>
          <w:szCs w:val="28"/>
          <w:lang w:val="ru-RU"/>
        </w:rPr>
      </w:pPr>
      <w:r w:rsidRPr="0022058A">
        <w:rPr>
          <w:sz w:val="28"/>
          <w:szCs w:val="28"/>
          <w:lang w:val="ru-RU"/>
        </w:rPr>
        <w:t>мов ворог</w:t>
      </w:r>
    </w:p>
    <w:p w:rsidR="00C241B7" w:rsidRPr="0022058A" w:rsidRDefault="00C241B7" w:rsidP="00736470">
      <w:pPr>
        <w:spacing w:line="360" w:lineRule="auto"/>
        <w:jc w:val="both"/>
        <w:rPr>
          <w:sz w:val="28"/>
          <w:szCs w:val="28"/>
          <w:lang w:val="ru-RU"/>
        </w:rPr>
      </w:pPr>
      <w:r w:rsidRPr="0022058A">
        <w:rPr>
          <w:sz w:val="28"/>
          <w:szCs w:val="28"/>
          <w:lang w:val="ru-RU"/>
        </w:rPr>
        <w:t>мов зачаровані</w:t>
      </w:r>
    </w:p>
    <w:p w:rsidR="00C241B7" w:rsidRPr="0022058A" w:rsidRDefault="00C241B7" w:rsidP="00736470">
      <w:pPr>
        <w:spacing w:line="360" w:lineRule="auto"/>
        <w:rPr>
          <w:sz w:val="28"/>
          <w:szCs w:val="28"/>
          <w:lang w:val="ru-RU"/>
        </w:rPr>
      </w:pPr>
      <w:r w:rsidRPr="0022058A">
        <w:rPr>
          <w:sz w:val="28"/>
          <w:szCs w:val="28"/>
          <w:lang w:val="ru-RU"/>
        </w:rPr>
        <w:t>мов зграйка білих голубі</w:t>
      </w:r>
      <w:proofErr w:type="gramStart"/>
      <w:r w:rsidRPr="0022058A">
        <w:rPr>
          <w:sz w:val="28"/>
          <w:szCs w:val="28"/>
          <w:lang w:val="ru-RU"/>
        </w:rPr>
        <w:t>в</w:t>
      </w:r>
      <w:proofErr w:type="gramEnd"/>
    </w:p>
    <w:p w:rsidR="00C241B7" w:rsidRPr="0022058A" w:rsidRDefault="00C241B7" w:rsidP="00736470">
      <w:pPr>
        <w:spacing w:line="360" w:lineRule="auto"/>
        <w:jc w:val="both"/>
        <w:rPr>
          <w:sz w:val="28"/>
          <w:szCs w:val="28"/>
          <w:lang w:val="ru-RU"/>
        </w:rPr>
      </w:pPr>
      <w:r w:rsidRPr="0022058A">
        <w:rPr>
          <w:sz w:val="28"/>
          <w:szCs w:val="28"/>
          <w:lang w:val="ru-RU"/>
        </w:rPr>
        <w:t>мов змія</w:t>
      </w:r>
    </w:p>
    <w:p w:rsidR="00C241B7" w:rsidRPr="0022058A" w:rsidRDefault="00C241B7" w:rsidP="00736470">
      <w:pPr>
        <w:spacing w:line="360" w:lineRule="auto"/>
        <w:jc w:val="both"/>
        <w:rPr>
          <w:sz w:val="28"/>
          <w:szCs w:val="28"/>
          <w:lang w:val="ru-RU"/>
        </w:rPr>
      </w:pPr>
      <w:r w:rsidRPr="0022058A">
        <w:rPr>
          <w:sz w:val="28"/>
          <w:szCs w:val="28"/>
          <w:lang w:val="ru-RU"/>
        </w:rPr>
        <w:t>мов квітка</w:t>
      </w:r>
    </w:p>
    <w:p w:rsidR="00C241B7" w:rsidRPr="0022058A" w:rsidRDefault="00C241B7" w:rsidP="00736470">
      <w:pPr>
        <w:spacing w:line="360" w:lineRule="auto"/>
        <w:jc w:val="both"/>
        <w:rPr>
          <w:sz w:val="28"/>
          <w:szCs w:val="28"/>
          <w:lang w:val="ru-RU"/>
        </w:rPr>
      </w:pPr>
      <w:r w:rsidRPr="0022058A">
        <w:rPr>
          <w:sz w:val="28"/>
          <w:szCs w:val="28"/>
          <w:lang w:val="ru-RU"/>
        </w:rPr>
        <w:t>мов кораблі в морі</w:t>
      </w:r>
    </w:p>
    <w:p w:rsidR="00C241B7" w:rsidRPr="0022058A" w:rsidRDefault="00C241B7" w:rsidP="00736470">
      <w:pPr>
        <w:spacing w:line="360" w:lineRule="auto"/>
        <w:rPr>
          <w:sz w:val="28"/>
          <w:szCs w:val="28"/>
          <w:lang w:val="ru-RU"/>
        </w:rPr>
      </w:pPr>
      <w:r w:rsidRPr="0022058A">
        <w:rPr>
          <w:sz w:val="28"/>
          <w:szCs w:val="28"/>
          <w:lang w:val="ru-RU"/>
        </w:rPr>
        <w:t>мов кораблі на хвилях</w:t>
      </w:r>
    </w:p>
    <w:p w:rsidR="00C241B7" w:rsidRPr="0022058A" w:rsidRDefault="00C241B7" w:rsidP="00736470">
      <w:pPr>
        <w:spacing w:line="360" w:lineRule="auto"/>
        <w:jc w:val="both"/>
        <w:rPr>
          <w:sz w:val="28"/>
          <w:szCs w:val="28"/>
          <w:lang w:val="ru-RU"/>
        </w:rPr>
      </w:pPr>
      <w:r w:rsidRPr="0022058A">
        <w:rPr>
          <w:sz w:val="28"/>
          <w:szCs w:val="28"/>
          <w:lang w:val="ru-RU"/>
        </w:rPr>
        <w:t xml:space="preserve">мов люті </w:t>
      </w:r>
      <w:proofErr w:type="gramStart"/>
      <w:r w:rsidRPr="0022058A">
        <w:rPr>
          <w:sz w:val="28"/>
          <w:szCs w:val="28"/>
          <w:lang w:val="ru-RU"/>
        </w:rPr>
        <w:t>м</w:t>
      </w:r>
      <w:proofErr w:type="gramEnd"/>
      <w:r w:rsidRPr="0022058A">
        <w:rPr>
          <w:sz w:val="28"/>
          <w:szCs w:val="28"/>
          <w:lang w:val="ru-RU"/>
        </w:rPr>
        <w:t>'ясоруби</w:t>
      </w:r>
    </w:p>
    <w:p w:rsidR="00C241B7" w:rsidRPr="0022058A" w:rsidRDefault="00C241B7" w:rsidP="00736470">
      <w:pPr>
        <w:spacing w:line="360" w:lineRule="auto"/>
        <w:rPr>
          <w:sz w:val="28"/>
          <w:szCs w:val="28"/>
          <w:lang w:val="ru-RU"/>
        </w:rPr>
      </w:pPr>
      <w:r w:rsidRPr="0022058A">
        <w:rPr>
          <w:sz w:val="28"/>
          <w:szCs w:val="28"/>
          <w:lang w:val="ru-RU"/>
        </w:rPr>
        <w:t xml:space="preserve">мов </w:t>
      </w:r>
      <w:proofErr w:type="gramStart"/>
      <w:r w:rsidRPr="0022058A">
        <w:rPr>
          <w:sz w:val="28"/>
          <w:szCs w:val="28"/>
          <w:lang w:val="ru-RU"/>
        </w:rPr>
        <w:t>лют</w:t>
      </w:r>
      <w:proofErr w:type="gramEnd"/>
      <w:r w:rsidRPr="0022058A">
        <w:rPr>
          <w:sz w:val="28"/>
          <w:szCs w:val="28"/>
          <w:lang w:val="ru-RU"/>
        </w:rPr>
        <w:t>і собаки</w:t>
      </w:r>
    </w:p>
    <w:p w:rsidR="00C241B7" w:rsidRPr="0022058A" w:rsidRDefault="00C241B7" w:rsidP="00736470">
      <w:pPr>
        <w:spacing w:line="360" w:lineRule="auto"/>
        <w:jc w:val="both"/>
        <w:rPr>
          <w:sz w:val="28"/>
          <w:szCs w:val="28"/>
          <w:lang w:val="ru-RU"/>
        </w:rPr>
      </w:pPr>
      <w:r w:rsidRPr="0022058A">
        <w:rPr>
          <w:sz w:val="28"/>
          <w:szCs w:val="28"/>
          <w:lang w:val="ru-RU"/>
        </w:rPr>
        <w:t>мов на паску</w:t>
      </w:r>
    </w:p>
    <w:p w:rsidR="00C241B7" w:rsidRPr="0022058A" w:rsidRDefault="00C241B7" w:rsidP="00736470">
      <w:pPr>
        <w:spacing w:line="360" w:lineRule="auto"/>
        <w:jc w:val="both"/>
        <w:rPr>
          <w:sz w:val="28"/>
          <w:szCs w:val="28"/>
          <w:lang w:val="ru-RU"/>
        </w:rPr>
      </w:pPr>
      <w:r w:rsidRPr="0022058A">
        <w:rPr>
          <w:sz w:val="28"/>
          <w:szCs w:val="28"/>
          <w:lang w:val="ru-RU"/>
        </w:rPr>
        <w:t>мов обпалений блискавкою</w:t>
      </w:r>
    </w:p>
    <w:p w:rsidR="00C241B7" w:rsidRPr="0022058A" w:rsidRDefault="00C241B7" w:rsidP="00736470">
      <w:pPr>
        <w:spacing w:line="360" w:lineRule="auto"/>
        <w:rPr>
          <w:sz w:val="28"/>
          <w:szCs w:val="28"/>
          <w:lang w:val="ru-RU"/>
        </w:rPr>
      </w:pPr>
      <w:r w:rsidRPr="0022058A">
        <w:rPr>
          <w:sz w:val="28"/>
          <w:szCs w:val="28"/>
          <w:lang w:val="ru-RU"/>
        </w:rPr>
        <w:t>мов огненний язик</w:t>
      </w:r>
    </w:p>
    <w:p w:rsidR="00C241B7" w:rsidRPr="0022058A" w:rsidRDefault="00C241B7" w:rsidP="00736470">
      <w:pPr>
        <w:spacing w:line="360" w:lineRule="auto"/>
        <w:rPr>
          <w:sz w:val="28"/>
          <w:szCs w:val="28"/>
          <w:lang w:val="ru-RU"/>
        </w:rPr>
      </w:pPr>
      <w:r w:rsidRPr="0022058A">
        <w:rPr>
          <w:sz w:val="28"/>
          <w:szCs w:val="28"/>
          <w:lang w:val="ru-RU"/>
        </w:rPr>
        <w:t xml:space="preserve">мов </w:t>
      </w:r>
      <w:r w:rsidR="004D2E22">
        <w:rPr>
          <w:sz w:val="28"/>
          <w:szCs w:val="28"/>
          <w:lang w:val="ru-RU"/>
        </w:rPr>
        <w:t>отруєні пси</w:t>
      </w:r>
    </w:p>
    <w:p w:rsidR="00C241B7" w:rsidRPr="0022058A" w:rsidRDefault="00C241B7" w:rsidP="00736470">
      <w:pPr>
        <w:spacing w:line="360" w:lineRule="auto"/>
        <w:rPr>
          <w:sz w:val="28"/>
          <w:szCs w:val="28"/>
          <w:lang w:val="ru-RU"/>
        </w:rPr>
      </w:pPr>
      <w:r w:rsidRPr="0022058A">
        <w:rPr>
          <w:sz w:val="28"/>
          <w:szCs w:val="28"/>
          <w:lang w:val="ru-RU"/>
        </w:rPr>
        <w:t>мов папуги</w:t>
      </w:r>
    </w:p>
    <w:p w:rsidR="00C241B7" w:rsidRPr="0022058A" w:rsidRDefault="00C241B7" w:rsidP="00736470">
      <w:pPr>
        <w:spacing w:line="360" w:lineRule="auto"/>
        <w:rPr>
          <w:sz w:val="28"/>
          <w:szCs w:val="28"/>
          <w:lang w:val="ru-RU"/>
        </w:rPr>
      </w:pPr>
      <w:r w:rsidRPr="0022058A">
        <w:rPr>
          <w:sz w:val="28"/>
          <w:szCs w:val="28"/>
          <w:lang w:val="ru-RU"/>
        </w:rPr>
        <w:t xml:space="preserve">мов </w:t>
      </w:r>
      <w:proofErr w:type="gramStart"/>
      <w:r w:rsidRPr="0022058A">
        <w:rPr>
          <w:sz w:val="28"/>
          <w:szCs w:val="28"/>
          <w:lang w:val="ru-RU"/>
        </w:rPr>
        <w:t>п</w:t>
      </w:r>
      <w:proofErr w:type="gramEnd"/>
      <w:r w:rsidRPr="0022058A">
        <w:rPr>
          <w:sz w:val="28"/>
          <w:szCs w:val="28"/>
          <w:lang w:val="ru-RU"/>
        </w:rPr>
        <w:t>ідбиті журавлі</w:t>
      </w:r>
    </w:p>
    <w:p w:rsidR="00C241B7" w:rsidRPr="0022058A" w:rsidRDefault="00C241B7" w:rsidP="00736470">
      <w:pPr>
        <w:spacing w:line="360" w:lineRule="auto"/>
        <w:jc w:val="both"/>
        <w:rPr>
          <w:sz w:val="28"/>
          <w:szCs w:val="28"/>
          <w:lang w:val="ru-RU"/>
        </w:rPr>
      </w:pPr>
      <w:r w:rsidRPr="0022058A">
        <w:rPr>
          <w:sz w:val="28"/>
          <w:szCs w:val="28"/>
          <w:lang w:val="ru-RU"/>
        </w:rPr>
        <w:t xml:space="preserve">мов </w:t>
      </w:r>
      <w:proofErr w:type="gramStart"/>
      <w:r w:rsidRPr="0022058A">
        <w:rPr>
          <w:sz w:val="28"/>
          <w:szCs w:val="28"/>
          <w:lang w:val="ru-RU"/>
        </w:rPr>
        <w:t>п</w:t>
      </w:r>
      <w:proofErr w:type="gramEnd"/>
      <w:r w:rsidRPr="0022058A">
        <w:rPr>
          <w:sz w:val="28"/>
          <w:szCs w:val="28"/>
          <w:lang w:val="ru-RU"/>
        </w:rPr>
        <w:t>іщинку у пустелі</w:t>
      </w:r>
    </w:p>
    <w:p w:rsidR="00C241B7" w:rsidRPr="0022058A" w:rsidRDefault="00C241B7" w:rsidP="00736470">
      <w:pPr>
        <w:spacing w:line="360" w:lineRule="auto"/>
        <w:jc w:val="both"/>
        <w:rPr>
          <w:sz w:val="28"/>
          <w:szCs w:val="28"/>
          <w:lang w:val="ru-RU"/>
        </w:rPr>
      </w:pPr>
      <w:r w:rsidRPr="0022058A">
        <w:rPr>
          <w:sz w:val="28"/>
          <w:szCs w:val="28"/>
          <w:lang w:val="ru-RU"/>
        </w:rPr>
        <w:t>мов поганенький актор по провінціальній сцені</w:t>
      </w:r>
    </w:p>
    <w:p w:rsidR="00C241B7" w:rsidRPr="0022058A" w:rsidRDefault="00C241B7" w:rsidP="00736470">
      <w:pPr>
        <w:spacing w:line="360" w:lineRule="auto"/>
        <w:rPr>
          <w:sz w:val="28"/>
          <w:szCs w:val="28"/>
          <w:lang w:val="ru-RU"/>
        </w:rPr>
      </w:pPr>
      <w:r w:rsidRPr="0022058A">
        <w:rPr>
          <w:sz w:val="28"/>
          <w:szCs w:val="28"/>
          <w:lang w:val="ru-RU"/>
        </w:rPr>
        <w:t>мов птиці</w:t>
      </w:r>
    </w:p>
    <w:p w:rsidR="00C241B7" w:rsidRPr="0022058A" w:rsidRDefault="00C241B7" w:rsidP="00736470">
      <w:pPr>
        <w:spacing w:line="360" w:lineRule="auto"/>
        <w:rPr>
          <w:sz w:val="28"/>
          <w:szCs w:val="28"/>
        </w:rPr>
      </w:pPr>
      <w:r w:rsidRPr="0022058A">
        <w:rPr>
          <w:sz w:val="28"/>
          <w:szCs w:val="28"/>
        </w:rPr>
        <w:t>мов п'яна</w:t>
      </w:r>
    </w:p>
    <w:p w:rsidR="00C241B7" w:rsidRPr="0022058A" w:rsidRDefault="00C241B7" w:rsidP="00736470">
      <w:pPr>
        <w:spacing w:line="360" w:lineRule="auto"/>
        <w:jc w:val="both"/>
        <w:rPr>
          <w:sz w:val="28"/>
          <w:szCs w:val="28"/>
          <w:lang w:val="ru-RU"/>
        </w:rPr>
      </w:pPr>
      <w:r w:rsidRPr="0022058A">
        <w:rPr>
          <w:sz w:val="28"/>
          <w:szCs w:val="28"/>
          <w:lang w:val="ru-RU"/>
        </w:rPr>
        <w:t xml:space="preserve">мов рибки в тихій неглибокій </w:t>
      </w:r>
      <w:proofErr w:type="gramStart"/>
      <w:r w:rsidRPr="0022058A">
        <w:rPr>
          <w:sz w:val="28"/>
          <w:szCs w:val="28"/>
          <w:lang w:val="ru-RU"/>
        </w:rPr>
        <w:t>р</w:t>
      </w:r>
      <w:proofErr w:type="gramEnd"/>
      <w:r w:rsidRPr="0022058A">
        <w:rPr>
          <w:sz w:val="28"/>
          <w:szCs w:val="28"/>
          <w:lang w:val="ru-RU"/>
        </w:rPr>
        <w:t>ічечці</w:t>
      </w:r>
    </w:p>
    <w:p w:rsidR="00C241B7" w:rsidRPr="0022058A" w:rsidRDefault="00C241B7" w:rsidP="00736470">
      <w:pPr>
        <w:spacing w:line="360" w:lineRule="auto"/>
        <w:rPr>
          <w:sz w:val="28"/>
          <w:szCs w:val="28"/>
          <w:lang w:val="ru-RU"/>
        </w:rPr>
      </w:pPr>
      <w:r w:rsidRPr="0022058A">
        <w:rPr>
          <w:sz w:val="28"/>
          <w:szCs w:val="28"/>
          <w:lang w:val="ru-RU"/>
        </w:rPr>
        <w:t>мов скажені хорти</w:t>
      </w:r>
    </w:p>
    <w:p w:rsidR="00C241B7" w:rsidRPr="0022058A" w:rsidRDefault="00C241B7" w:rsidP="00736470">
      <w:pPr>
        <w:spacing w:line="360" w:lineRule="auto"/>
        <w:rPr>
          <w:sz w:val="28"/>
          <w:szCs w:val="28"/>
          <w:lang w:val="ru-RU"/>
        </w:rPr>
      </w:pPr>
      <w:r w:rsidRPr="0022058A">
        <w:rPr>
          <w:sz w:val="28"/>
          <w:szCs w:val="28"/>
          <w:lang w:val="ru-RU"/>
        </w:rPr>
        <w:lastRenderedPageBreak/>
        <w:t>мов скам'янілі</w:t>
      </w:r>
    </w:p>
    <w:p w:rsidR="00C241B7" w:rsidRPr="0022058A" w:rsidRDefault="00C241B7" w:rsidP="00736470">
      <w:pPr>
        <w:spacing w:line="360" w:lineRule="auto"/>
        <w:rPr>
          <w:sz w:val="28"/>
          <w:szCs w:val="28"/>
          <w:lang w:val="ru-RU"/>
        </w:rPr>
      </w:pPr>
      <w:r w:rsidRPr="0022058A">
        <w:rPr>
          <w:sz w:val="28"/>
          <w:szCs w:val="28"/>
          <w:lang w:val="ru-RU"/>
        </w:rPr>
        <w:t>мов туман</w:t>
      </w:r>
    </w:p>
    <w:p w:rsidR="00C241B7" w:rsidRPr="0022058A" w:rsidRDefault="00C241B7" w:rsidP="00736470">
      <w:pPr>
        <w:spacing w:line="360" w:lineRule="auto"/>
        <w:rPr>
          <w:sz w:val="28"/>
          <w:szCs w:val="28"/>
          <w:lang w:val="ru-RU"/>
        </w:rPr>
      </w:pPr>
      <w:r w:rsidRPr="0022058A">
        <w:rPr>
          <w:sz w:val="28"/>
          <w:szCs w:val="28"/>
          <w:lang w:val="ru-RU"/>
        </w:rPr>
        <w:t>мов тхорик</w:t>
      </w:r>
    </w:p>
    <w:p w:rsidR="00C241B7" w:rsidRPr="0022058A" w:rsidRDefault="00C241B7" w:rsidP="00736470">
      <w:pPr>
        <w:spacing w:line="360" w:lineRule="auto"/>
        <w:jc w:val="both"/>
        <w:rPr>
          <w:sz w:val="28"/>
          <w:szCs w:val="28"/>
          <w:lang w:val="ru-RU"/>
        </w:rPr>
      </w:pPr>
      <w:r w:rsidRPr="0022058A">
        <w:rPr>
          <w:sz w:val="28"/>
          <w:szCs w:val="28"/>
          <w:lang w:val="ru-RU"/>
        </w:rPr>
        <w:t>мов у самоварну трубу</w:t>
      </w:r>
    </w:p>
    <w:p w:rsidR="00C241B7" w:rsidRPr="0022058A" w:rsidRDefault="00C241B7" w:rsidP="00736470">
      <w:pPr>
        <w:spacing w:line="360" w:lineRule="auto"/>
        <w:jc w:val="both"/>
        <w:rPr>
          <w:sz w:val="28"/>
          <w:szCs w:val="28"/>
          <w:lang w:val="ru-RU"/>
        </w:rPr>
      </w:pPr>
      <w:r w:rsidRPr="0022058A">
        <w:rPr>
          <w:sz w:val="28"/>
          <w:szCs w:val="28"/>
          <w:lang w:val="ru-RU"/>
        </w:rPr>
        <w:t>мов хвору сестру свою</w:t>
      </w:r>
    </w:p>
    <w:p w:rsidR="00C241B7" w:rsidRPr="0022058A" w:rsidRDefault="00C241B7" w:rsidP="00736470">
      <w:pPr>
        <w:spacing w:line="360" w:lineRule="auto"/>
        <w:jc w:val="both"/>
        <w:rPr>
          <w:sz w:val="28"/>
          <w:szCs w:val="28"/>
          <w:lang w:val="ru-RU"/>
        </w:rPr>
      </w:pPr>
      <w:r w:rsidRPr="0022058A">
        <w:rPr>
          <w:sz w:val="28"/>
          <w:szCs w:val="28"/>
          <w:lang w:val="ru-RU"/>
        </w:rPr>
        <w:t xml:space="preserve">мов чайок </w:t>
      </w:r>
      <w:proofErr w:type="gramStart"/>
      <w:r w:rsidRPr="0022058A">
        <w:rPr>
          <w:sz w:val="28"/>
          <w:szCs w:val="28"/>
          <w:lang w:val="ru-RU"/>
        </w:rPr>
        <w:t>у</w:t>
      </w:r>
      <w:proofErr w:type="gramEnd"/>
      <w:r w:rsidRPr="0022058A">
        <w:rPr>
          <w:sz w:val="28"/>
          <w:szCs w:val="28"/>
          <w:lang w:val="ru-RU"/>
        </w:rPr>
        <w:t xml:space="preserve"> бурю</w:t>
      </w:r>
    </w:p>
    <w:p w:rsidR="00C241B7" w:rsidRPr="0022058A" w:rsidRDefault="00C241B7" w:rsidP="00736470">
      <w:pPr>
        <w:spacing w:line="360" w:lineRule="auto"/>
        <w:rPr>
          <w:sz w:val="28"/>
          <w:szCs w:val="28"/>
          <w:lang w:val="ru-RU"/>
        </w:rPr>
      </w:pPr>
      <w:r w:rsidRPr="0022058A">
        <w:rPr>
          <w:sz w:val="28"/>
          <w:szCs w:val="28"/>
          <w:lang w:val="ru-RU"/>
        </w:rPr>
        <w:t>мов яйця</w:t>
      </w:r>
    </w:p>
    <w:p w:rsidR="00C241B7" w:rsidRPr="0022058A" w:rsidRDefault="00C241B7" w:rsidP="00736470">
      <w:pPr>
        <w:spacing w:line="360" w:lineRule="auto"/>
        <w:jc w:val="center"/>
        <w:rPr>
          <w:b/>
          <w:sz w:val="28"/>
          <w:szCs w:val="28"/>
          <w:lang w:val="ru-RU"/>
        </w:rPr>
      </w:pPr>
      <w:r w:rsidRPr="0022058A">
        <w:rPr>
          <w:b/>
          <w:sz w:val="28"/>
          <w:szCs w:val="28"/>
          <w:lang w:val="ru-RU"/>
        </w:rPr>
        <w:t>Н</w:t>
      </w:r>
    </w:p>
    <w:p w:rsidR="00C241B7" w:rsidRPr="0022058A" w:rsidRDefault="00C241B7" w:rsidP="00736470">
      <w:pPr>
        <w:spacing w:line="360" w:lineRule="auto"/>
        <w:rPr>
          <w:sz w:val="28"/>
          <w:szCs w:val="28"/>
          <w:lang w:val="ru-RU"/>
        </w:rPr>
      </w:pPr>
      <w:r w:rsidRPr="0022058A">
        <w:rPr>
          <w:sz w:val="28"/>
          <w:szCs w:val="28"/>
          <w:lang w:val="ru-RU"/>
        </w:rPr>
        <w:t>немов величезні жаби</w:t>
      </w:r>
    </w:p>
    <w:p w:rsidR="00C241B7" w:rsidRPr="0022058A" w:rsidRDefault="00C241B7" w:rsidP="00736470">
      <w:pPr>
        <w:spacing w:line="360" w:lineRule="auto"/>
        <w:jc w:val="both"/>
        <w:rPr>
          <w:sz w:val="28"/>
          <w:szCs w:val="28"/>
          <w:lang w:val="ru-RU"/>
        </w:rPr>
      </w:pPr>
      <w:r w:rsidRPr="0022058A">
        <w:rPr>
          <w:sz w:val="28"/>
          <w:szCs w:val="28"/>
          <w:lang w:val="ru-RU"/>
        </w:rPr>
        <w:t xml:space="preserve">немов випивши чарку </w:t>
      </w:r>
      <w:proofErr w:type="gramStart"/>
      <w:r w:rsidRPr="0022058A">
        <w:rPr>
          <w:sz w:val="28"/>
          <w:szCs w:val="28"/>
          <w:lang w:val="ru-RU"/>
        </w:rPr>
        <w:t>г</w:t>
      </w:r>
      <w:proofErr w:type="gramEnd"/>
      <w:r w:rsidRPr="0022058A">
        <w:rPr>
          <w:sz w:val="28"/>
          <w:szCs w:val="28"/>
          <w:lang w:val="ru-RU"/>
        </w:rPr>
        <w:t>іркої отрути</w:t>
      </w:r>
    </w:p>
    <w:p w:rsidR="00C241B7" w:rsidRPr="0022058A" w:rsidRDefault="00C241B7" w:rsidP="00736470">
      <w:pPr>
        <w:spacing w:line="360" w:lineRule="auto"/>
        <w:jc w:val="both"/>
        <w:rPr>
          <w:sz w:val="28"/>
          <w:szCs w:val="28"/>
          <w:lang w:val="ru-RU"/>
        </w:rPr>
      </w:pPr>
      <w:r w:rsidRPr="0022058A">
        <w:rPr>
          <w:sz w:val="28"/>
          <w:szCs w:val="28"/>
          <w:lang w:val="ru-RU"/>
        </w:rPr>
        <w:t>немов досвідчений вихователь вередливим дітям</w:t>
      </w:r>
    </w:p>
    <w:p w:rsidR="00C241B7" w:rsidRPr="0022058A" w:rsidRDefault="00C241B7" w:rsidP="00736470">
      <w:pPr>
        <w:spacing w:line="360" w:lineRule="auto"/>
        <w:jc w:val="both"/>
        <w:rPr>
          <w:sz w:val="28"/>
          <w:szCs w:val="28"/>
          <w:lang w:val="ru-RU"/>
        </w:rPr>
      </w:pPr>
      <w:r w:rsidRPr="0022058A">
        <w:rPr>
          <w:sz w:val="28"/>
          <w:szCs w:val="28"/>
          <w:lang w:val="ru-RU"/>
        </w:rPr>
        <w:t>немов душі українських розгніваних матері</w:t>
      </w:r>
      <w:proofErr w:type="gramStart"/>
      <w:r w:rsidRPr="0022058A">
        <w:rPr>
          <w:sz w:val="28"/>
          <w:szCs w:val="28"/>
          <w:lang w:val="ru-RU"/>
        </w:rPr>
        <w:t>в</w:t>
      </w:r>
      <w:proofErr w:type="gramEnd"/>
    </w:p>
    <w:p w:rsidR="00C241B7" w:rsidRPr="0022058A" w:rsidRDefault="00C241B7" w:rsidP="00736470">
      <w:pPr>
        <w:spacing w:line="360" w:lineRule="auto"/>
        <w:rPr>
          <w:sz w:val="28"/>
          <w:szCs w:val="28"/>
          <w:lang w:val="ru-RU"/>
        </w:rPr>
      </w:pPr>
      <w:r w:rsidRPr="0022058A">
        <w:rPr>
          <w:sz w:val="28"/>
          <w:szCs w:val="28"/>
          <w:lang w:val="ru-RU"/>
        </w:rPr>
        <w:t>немов на художній виставці</w:t>
      </w:r>
    </w:p>
    <w:p w:rsidR="00C241B7" w:rsidRPr="0022058A" w:rsidRDefault="00C241B7" w:rsidP="00736470">
      <w:pPr>
        <w:spacing w:line="360" w:lineRule="auto"/>
        <w:jc w:val="both"/>
        <w:rPr>
          <w:sz w:val="28"/>
          <w:szCs w:val="28"/>
          <w:lang w:val="ru-RU"/>
        </w:rPr>
      </w:pPr>
      <w:r w:rsidRPr="0022058A">
        <w:rPr>
          <w:sz w:val="28"/>
          <w:szCs w:val="28"/>
          <w:lang w:val="ru-RU"/>
        </w:rPr>
        <w:t xml:space="preserve">немов складаючи </w:t>
      </w:r>
      <w:proofErr w:type="gramStart"/>
      <w:r w:rsidRPr="0022058A">
        <w:rPr>
          <w:sz w:val="28"/>
          <w:szCs w:val="28"/>
          <w:lang w:val="ru-RU"/>
        </w:rPr>
        <w:t>п</w:t>
      </w:r>
      <w:proofErr w:type="gramEnd"/>
      <w:r w:rsidRPr="0022058A">
        <w:rPr>
          <w:sz w:val="28"/>
          <w:szCs w:val="28"/>
          <w:lang w:val="ru-RU"/>
        </w:rPr>
        <w:t>існю про себе</w:t>
      </w:r>
    </w:p>
    <w:p w:rsidR="00C241B7" w:rsidRPr="0022058A" w:rsidRDefault="00C241B7" w:rsidP="00736470">
      <w:pPr>
        <w:spacing w:line="360" w:lineRule="auto"/>
        <w:rPr>
          <w:sz w:val="28"/>
          <w:szCs w:val="28"/>
          <w:lang w:val="ru-RU"/>
        </w:rPr>
      </w:pPr>
      <w:r w:rsidRPr="0022058A">
        <w:rPr>
          <w:sz w:val="28"/>
          <w:szCs w:val="28"/>
          <w:lang w:val="ru-RU"/>
        </w:rPr>
        <w:t>немов у старовинному казанні</w:t>
      </w:r>
    </w:p>
    <w:p w:rsidR="00C241B7" w:rsidRPr="0022058A" w:rsidRDefault="00C241B7" w:rsidP="00736470">
      <w:pPr>
        <w:spacing w:line="360" w:lineRule="auto"/>
        <w:jc w:val="both"/>
        <w:rPr>
          <w:sz w:val="28"/>
          <w:szCs w:val="28"/>
          <w:lang w:val="ru-RU"/>
        </w:rPr>
      </w:pPr>
      <w:r w:rsidRPr="0022058A">
        <w:rPr>
          <w:sz w:val="28"/>
          <w:szCs w:val="28"/>
          <w:lang w:val="ru-RU"/>
        </w:rPr>
        <w:t>немовби в глибину віків</w:t>
      </w:r>
    </w:p>
    <w:p w:rsidR="00C241B7" w:rsidRPr="0022058A" w:rsidRDefault="00C241B7" w:rsidP="00736470">
      <w:pPr>
        <w:spacing w:line="360" w:lineRule="auto"/>
        <w:jc w:val="center"/>
        <w:rPr>
          <w:b/>
          <w:sz w:val="28"/>
          <w:szCs w:val="28"/>
          <w:lang w:val="ru-RU"/>
        </w:rPr>
      </w:pPr>
      <w:proofErr w:type="gramStart"/>
      <w:r w:rsidRPr="0022058A">
        <w:rPr>
          <w:b/>
          <w:sz w:val="28"/>
          <w:szCs w:val="28"/>
          <w:lang w:val="ru-RU"/>
        </w:rPr>
        <w:t>П</w:t>
      </w:r>
      <w:proofErr w:type="gramEnd"/>
    </w:p>
    <w:p w:rsidR="00C241B7" w:rsidRPr="0022058A" w:rsidRDefault="00C241B7" w:rsidP="00736470">
      <w:pPr>
        <w:spacing w:line="360" w:lineRule="auto"/>
        <w:jc w:val="both"/>
        <w:rPr>
          <w:sz w:val="28"/>
          <w:szCs w:val="28"/>
          <w:lang w:val="ru-RU"/>
        </w:rPr>
      </w:pPr>
      <w:r w:rsidRPr="0022058A">
        <w:rPr>
          <w:sz w:val="28"/>
          <w:szCs w:val="28"/>
          <w:lang w:val="ru-RU"/>
        </w:rPr>
        <w:t>подібно до Волги</w:t>
      </w:r>
    </w:p>
    <w:p w:rsidR="00C241B7" w:rsidRPr="0022058A" w:rsidRDefault="00C241B7" w:rsidP="00736470">
      <w:pPr>
        <w:spacing w:line="360" w:lineRule="auto"/>
        <w:jc w:val="both"/>
        <w:rPr>
          <w:sz w:val="28"/>
          <w:szCs w:val="28"/>
          <w:lang w:val="ru-RU"/>
        </w:rPr>
      </w:pPr>
      <w:r w:rsidRPr="0022058A">
        <w:rPr>
          <w:sz w:val="28"/>
          <w:szCs w:val="28"/>
          <w:lang w:val="ru-RU"/>
        </w:rPr>
        <w:t xml:space="preserve">подібно </w:t>
      </w:r>
      <w:proofErr w:type="gramStart"/>
      <w:r w:rsidRPr="0022058A">
        <w:rPr>
          <w:sz w:val="28"/>
          <w:szCs w:val="28"/>
          <w:lang w:val="ru-RU"/>
        </w:rPr>
        <w:t>до</w:t>
      </w:r>
      <w:proofErr w:type="gramEnd"/>
      <w:r w:rsidRPr="0022058A">
        <w:rPr>
          <w:sz w:val="28"/>
          <w:szCs w:val="28"/>
          <w:lang w:val="ru-RU"/>
        </w:rPr>
        <w:t xml:space="preserve"> художників</w:t>
      </w:r>
    </w:p>
    <w:p w:rsidR="00C241B7" w:rsidRPr="0022058A" w:rsidRDefault="00C241B7" w:rsidP="00736470">
      <w:pPr>
        <w:spacing w:line="360" w:lineRule="auto"/>
        <w:jc w:val="center"/>
        <w:rPr>
          <w:b/>
          <w:sz w:val="28"/>
          <w:szCs w:val="28"/>
          <w:lang w:val="ru-RU"/>
        </w:rPr>
      </w:pPr>
      <w:r w:rsidRPr="0022058A">
        <w:rPr>
          <w:b/>
          <w:sz w:val="28"/>
          <w:szCs w:val="28"/>
          <w:lang w:val="ru-RU"/>
        </w:rPr>
        <w:t>С</w:t>
      </w:r>
    </w:p>
    <w:p w:rsidR="00C241B7" w:rsidRPr="0022058A" w:rsidRDefault="00C241B7" w:rsidP="00736470">
      <w:pPr>
        <w:spacing w:line="360" w:lineRule="auto"/>
        <w:jc w:val="both"/>
        <w:rPr>
          <w:sz w:val="28"/>
          <w:szCs w:val="28"/>
          <w:lang w:val="ru-RU"/>
        </w:rPr>
      </w:pPr>
      <w:r w:rsidRPr="0022058A">
        <w:rPr>
          <w:sz w:val="28"/>
          <w:szCs w:val="28"/>
          <w:lang w:val="ru-RU"/>
        </w:rPr>
        <w:t>схожа була також на стареньку білу печерицю</w:t>
      </w:r>
    </w:p>
    <w:p w:rsidR="00C241B7" w:rsidRPr="0022058A" w:rsidRDefault="00C241B7" w:rsidP="00736470">
      <w:pPr>
        <w:spacing w:line="360" w:lineRule="auto"/>
        <w:jc w:val="both"/>
        <w:rPr>
          <w:sz w:val="28"/>
          <w:szCs w:val="28"/>
          <w:lang w:val="ru-RU"/>
        </w:rPr>
      </w:pPr>
      <w:proofErr w:type="gramStart"/>
      <w:r w:rsidRPr="0022058A">
        <w:rPr>
          <w:sz w:val="28"/>
          <w:szCs w:val="28"/>
          <w:lang w:val="ru-RU"/>
        </w:rPr>
        <w:t>схожа</w:t>
      </w:r>
      <w:proofErr w:type="gramEnd"/>
      <w:r w:rsidRPr="0022058A">
        <w:rPr>
          <w:sz w:val="28"/>
          <w:szCs w:val="28"/>
          <w:lang w:val="ru-RU"/>
        </w:rPr>
        <w:t xml:space="preserve"> чимось на античну каріатиду</w:t>
      </w:r>
    </w:p>
    <w:p w:rsidR="00C241B7" w:rsidRPr="0022058A" w:rsidRDefault="009378E9" w:rsidP="00736470">
      <w:pPr>
        <w:spacing w:line="360" w:lineRule="auto"/>
        <w:jc w:val="both"/>
        <w:rPr>
          <w:sz w:val="28"/>
          <w:szCs w:val="28"/>
          <w:lang w:val="ru-RU"/>
        </w:rPr>
      </w:pPr>
      <w:proofErr w:type="gramStart"/>
      <w:r w:rsidRPr="0022058A">
        <w:rPr>
          <w:sz w:val="28"/>
          <w:szCs w:val="28"/>
          <w:lang w:val="ru-RU"/>
        </w:rPr>
        <w:t>схожий на голос матері</w:t>
      </w:r>
      <w:proofErr w:type="gramEnd"/>
    </w:p>
    <w:p w:rsidR="00C241B7" w:rsidRPr="0022058A" w:rsidRDefault="00C241B7" w:rsidP="00736470">
      <w:pPr>
        <w:spacing w:line="360" w:lineRule="auto"/>
        <w:jc w:val="both"/>
        <w:rPr>
          <w:sz w:val="28"/>
          <w:szCs w:val="28"/>
          <w:lang w:val="ru-RU"/>
        </w:rPr>
      </w:pPr>
      <w:r w:rsidRPr="0022058A">
        <w:rPr>
          <w:sz w:val="28"/>
          <w:szCs w:val="28"/>
          <w:lang w:val="ru-RU"/>
        </w:rPr>
        <w:t>схожим на апостола з картини Ель Греко</w:t>
      </w:r>
    </w:p>
    <w:p w:rsidR="009378E9" w:rsidRPr="0022058A" w:rsidRDefault="009378E9" w:rsidP="00736470">
      <w:pPr>
        <w:spacing w:line="360" w:lineRule="auto"/>
        <w:jc w:val="center"/>
        <w:rPr>
          <w:b/>
          <w:sz w:val="28"/>
          <w:szCs w:val="28"/>
          <w:lang w:val="ru-RU"/>
        </w:rPr>
      </w:pPr>
      <w:r w:rsidRPr="0022058A">
        <w:rPr>
          <w:b/>
          <w:sz w:val="28"/>
          <w:szCs w:val="28"/>
          <w:lang w:val="ru-RU"/>
        </w:rPr>
        <w:t>Я</w:t>
      </w:r>
    </w:p>
    <w:p w:rsidR="00C241B7" w:rsidRPr="0022058A" w:rsidRDefault="009378E9" w:rsidP="00736470">
      <w:pPr>
        <w:spacing w:line="360" w:lineRule="auto"/>
        <w:rPr>
          <w:sz w:val="28"/>
          <w:szCs w:val="28"/>
          <w:lang w:val="ru-RU"/>
        </w:rPr>
      </w:pPr>
      <w:r w:rsidRPr="0022058A">
        <w:rPr>
          <w:sz w:val="28"/>
          <w:szCs w:val="28"/>
          <w:lang w:val="ru-RU"/>
        </w:rPr>
        <w:t>як аморальний убивця</w:t>
      </w:r>
    </w:p>
    <w:p w:rsidR="00C241B7" w:rsidRPr="0022058A" w:rsidRDefault="00C241B7" w:rsidP="00736470">
      <w:pPr>
        <w:spacing w:line="360" w:lineRule="auto"/>
        <w:jc w:val="both"/>
        <w:rPr>
          <w:sz w:val="28"/>
          <w:szCs w:val="28"/>
          <w:lang w:val="ru-RU"/>
        </w:rPr>
      </w:pPr>
      <w:r w:rsidRPr="0022058A">
        <w:rPr>
          <w:sz w:val="28"/>
          <w:szCs w:val="28"/>
          <w:lang w:val="ru-RU"/>
        </w:rPr>
        <w:t>як безодня</w:t>
      </w:r>
    </w:p>
    <w:p w:rsidR="00C241B7" w:rsidRPr="0022058A" w:rsidRDefault="00C241B7" w:rsidP="00736470">
      <w:pPr>
        <w:spacing w:line="360" w:lineRule="auto"/>
        <w:jc w:val="both"/>
        <w:rPr>
          <w:sz w:val="28"/>
          <w:szCs w:val="28"/>
          <w:lang w:val="ru-RU"/>
        </w:rPr>
      </w:pPr>
      <w:r w:rsidRPr="0022058A">
        <w:rPr>
          <w:sz w:val="28"/>
          <w:szCs w:val="28"/>
          <w:lang w:val="ru-RU"/>
        </w:rPr>
        <w:t>як билиноньки</w:t>
      </w:r>
    </w:p>
    <w:p w:rsidR="00C241B7" w:rsidRPr="0022058A" w:rsidRDefault="00C241B7" w:rsidP="00736470">
      <w:pPr>
        <w:spacing w:line="360" w:lineRule="auto"/>
        <w:jc w:val="both"/>
        <w:rPr>
          <w:sz w:val="28"/>
          <w:szCs w:val="28"/>
          <w:lang w:val="ru-RU"/>
        </w:rPr>
      </w:pPr>
      <w:r w:rsidRPr="0022058A">
        <w:rPr>
          <w:sz w:val="28"/>
          <w:szCs w:val="28"/>
          <w:lang w:val="ru-RU"/>
        </w:rPr>
        <w:t>як бі</w:t>
      </w:r>
      <w:proofErr w:type="gramStart"/>
      <w:r w:rsidRPr="0022058A">
        <w:rPr>
          <w:sz w:val="28"/>
          <w:szCs w:val="28"/>
          <w:lang w:val="ru-RU"/>
        </w:rPr>
        <w:t>л</w:t>
      </w:r>
      <w:proofErr w:type="gramEnd"/>
      <w:r w:rsidRPr="0022058A">
        <w:rPr>
          <w:sz w:val="28"/>
          <w:szCs w:val="28"/>
          <w:lang w:val="ru-RU"/>
        </w:rPr>
        <w:t>і хмарки</w:t>
      </w:r>
    </w:p>
    <w:p w:rsidR="00C241B7" w:rsidRPr="0022058A" w:rsidRDefault="00C241B7" w:rsidP="00736470">
      <w:pPr>
        <w:spacing w:line="360" w:lineRule="auto"/>
        <w:jc w:val="both"/>
        <w:rPr>
          <w:sz w:val="28"/>
          <w:szCs w:val="28"/>
          <w:lang w:val="ru-RU"/>
        </w:rPr>
      </w:pPr>
      <w:r w:rsidRPr="0022058A">
        <w:rPr>
          <w:sz w:val="28"/>
          <w:szCs w:val="28"/>
          <w:lang w:val="ru-RU"/>
        </w:rPr>
        <w:t>як благотворну росу</w:t>
      </w:r>
    </w:p>
    <w:p w:rsidR="00C241B7" w:rsidRPr="0022058A" w:rsidRDefault="00C241B7" w:rsidP="00736470">
      <w:pPr>
        <w:spacing w:line="360" w:lineRule="auto"/>
        <w:jc w:val="both"/>
        <w:rPr>
          <w:sz w:val="28"/>
          <w:szCs w:val="28"/>
          <w:lang w:val="ru-RU"/>
        </w:rPr>
      </w:pPr>
      <w:r w:rsidRPr="0022058A">
        <w:rPr>
          <w:sz w:val="28"/>
          <w:szCs w:val="28"/>
          <w:lang w:val="ru-RU"/>
        </w:rPr>
        <w:lastRenderedPageBreak/>
        <w:t>як блискавичне марево</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як боляща великомучениця</w:t>
      </w:r>
    </w:p>
    <w:p w:rsidR="00C241B7" w:rsidRPr="0022058A" w:rsidRDefault="00C241B7" w:rsidP="00736470">
      <w:pPr>
        <w:spacing w:line="360" w:lineRule="auto"/>
        <w:jc w:val="both"/>
        <w:rPr>
          <w:sz w:val="28"/>
          <w:szCs w:val="28"/>
          <w:lang w:val="ru-RU"/>
        </w:rPr>
      </w:pPr>
      <w:r w:rsidRPr="0022058A">
        <w:rPr>
          <w:sz w:val="28"/>
          <w:szCs w:val="28"/>
          <w:lang w:val="ru-RU"/>
        </w:rPr>
        <w:t>як бронза</w:t>
      </w:r>
    </w:p>
    <w:p w:rsidR="00C241B7" w:rsidRPr="0022058A" w:rsidRDefault="00C241B7" w:rsidP="00736470">
      <w:pPr>
        <w:spacing w:line="360" w:lineRule="auto"/>
        <w:jc w:val="both"/>
        <w:rPr>
          <w:sz w:val="28"/>
          <w:szCs w:val="28"/>
          <w:lang w:val="ru-RU"/>
        </w:rPr>
      </w:pPr>
      <w:r w:rsidRPr="0022058A">
        <w:rPr>
          <w:sz w:val="28"/>
          <w:szCs w:val="28"/>
          <w:lang w:val="ru-RU"/>
        </w:rPr>
        <w:t>як бубон</w:t>
      </w:r>
    </w:p>
    <w:p w:rsidR="00C241B7" w:rsidRPr="0022058A" w:rsidRDefault="00C241B7" w:rsidP="00736470">
      <w:pPr>
        <w:spacing w:line="360" w:lineRule="auto"/>
        <w:rPr>
          <w:sz w:val="28"/>
          <w:szCs w:val="28"/>
          <w:lang w:val="ru-RU"/>
        </w:rPr>
      </w:pPr>
      <w:r w:rsidRPr="0022058A">
        <w:rPr>
          <w:sz w:val="28"/>
          <w:szCs w:val="28"/>
          <w:lang w:val="ru-RU"/>
        </w:rPr>
        <w:t>як в античній масці</w:t>
      </w:r>
    </w:p>
    <w:p w:rsidR="00C241B7" w:rsidRPr="0022058A" w:rsidRDefault="00C241B7" w:rsidP="00736470">
      <w:pPr>
        <w:spacing w:line="360" w:lineRule="auto"/>
        <w:jc w:val="both"/>
        <w:rPr>
          <w:sz w:val="28"/>
          <w:szCs w:val="28"/>
          <w:lang w:val="ru-RU"/>
        </w:rPr>
      </w:pPr>
      <w:r w:rsidRPr="0022058A">
        <w:rPr>
          <w:sz w:val="28"/>
          <w:szCs w:val="28"/>
          <w:lang w:val="ru-RU"/>
        </w:rPr>
        <w:t>як віск на сонці</w:t>
      </w:r>
    </w:p>
    <w:p w:rsidR="00C241B7" w:rsidRPr="0022058A" w:rsidRDefault="00C241B7" w:rsidP="00736470">
      <w:pPr>
        <w:spacing w:line="360" w:lineRule="auto"/>
        <w:jc w:val="both"/>
        <w:rPr>
          <w:sz w:val="28"/>
          <w:szCs w:val="28"/>
          <w:lang w:val="ru-RU"/>
        </w:rPr>
      </w:pPr>
      <w:r w:rsidRPr="0022058A">
        <w:rPr>
          <w:sz w:val="28"/>
          <w:szCs w:val="28"/>
          <w:lang w:val="ru-RU"/>
        </w:rPr>
        <w:t xml:space="preserve">як </w:t>
      </w:r>
      <w:proofErr w:type="gramStart"/>
      <w:r w:rsidRPr="0022058A">
        <w:rPr>
          <w:sz w:val="28"/>
          <w:szCs w:val="28"/>
          <w:lang w:val="ru-RU"/>
        </w:rPr>
        <w:t>в</w:t>
      </w:r>
      <w:proofErr w:type="gramEnd"/>
      <w:r w:rsidRPr="0022058A">
        <w:rPr>
          <w:sz w:val="28"/>
          <w:szCs w:val="28"/>
          <w:lang w:val="ru-RU"/>
        </w:rPr>
        <w:t>ітер зі сходу</w:t>
      </w:r>
    </w:p>
    <w:p w:rsidR="00C241B7" w:rsidRPr="0022058A" w:rsidRDefault="00C241B7" w:rsidP="00736470">
      <w:pPr>
        <w:spacing w:line="360" w:lineRule="auto"/>
        <w:rPr>
          <w:sz w:val="28"/>
          <w:szCs w:val="28"/>
          <w:lang w:val="ru-RU"/>
        </w:rPr>
      </w:pPr>
      <w:r w:rsidRPr="0022058A">
        <w:rPr>
          <w:sz w:val="28"/>
          <w:szCs w:val="28"/>
          <w:lang w:val="ru-RU"/>
        </w:rPr>
        <w:t>як вовк</w:t>
      </w:r>
    </w:p>
    <w:p w:rsidR="00C241B7" w:rsidRPr="0022058A" w:rsidRDefault="00C241B7" w:rsidP="00736470">
      <w:pPr>
        <w:spacing w:line="360" w:lineRule="auto"/>
        <w:jc w:val="both"/>
        <w:rPr>
          <w:sz w:val="28"/>
          <w:szCs w:val="28"/>
          <w:lang w:val="ru-RU"/>
        </w:rPr>
      </w:pPr>
      <w:r w:rsidRPr="0022058A">
        <w:rPr>
          <w:sz w:val="28"/>
          <w:szCs w:val="28"/>
          <w:lang w:val="ru-RU"/>
        </w:rPr>
        <w:t>як вовк чи лев</w:t>
      </w:r>
    </w:p>
    <w:p w:rsidR="00C241B7" w:rsidRPr="0022058A" w:rsidRDefault="00C241B7" w:rsidP="00736470">
      <w:pPr>
        <w:spacing w:line="360" w:lineRule="auto"/>
        <w:jc w:val="both"/>
        <w:rPr>
          <w:sz w:val="28"/>
          <w:szCs w:val="28"/>
          <w:lang w:val="ru-RU"/>
        </w:rPr>
      </w:pPr>
      <w:r w:rsidRPr="0022058A">
        <w:rPr>
          <w:sz w:val="28"/>
          <w:szCs w:val="28"/>
          <w:lang w:val="ru-RU"/>
        </w:rPr>
        <w:t>як вода</w:t>
      </w:r>
    </w:p>
    <w:p w:rsidR="00C241B7" w:rsidRPr="0022058A" w:rsidRDefault="00C241B7" w:rsidP="00736470">
      <w:pPr>
        <w:spacing w:line="360" w:lineRule="auto"/>
        <w:jc w:val="both"/>
        <w:rPr>
          <w:sz w:val="28"/>
          <w:szCs w:val="28"/>
          <w:lang w:val="ru-RU"/>
        </w:rPr>
      </w:pPr>
      <w:r w:rsidRPr="0022058A">
        <w:rPr>
          <w:sz w:val="28"/>
          <w:szCs w:val="28"/>
          <w:lang w:val="ru-RU"/>
        </w:rPr>
        <w:t xml:space="preserve">як </w:t>
      </w:r>
      <w:proofErr w:type="gramStart"/>
      <w:r w:rsidRPr="0022058A">
        <w:rPr>
          <w:sz w:val="28"/>
          <w:szCs w:val="28"/>
          <w:lang w:val="ru-RU"/>
        </w:rPr>
        <w:t>во</w:t>
      </w:r>
      <w:proofErr w:type="gramEnd"/>
      <w:r w:rsidRPr="0022058A">
        <w:rPr>
          <w:sz w:val="28"/>
          <w:szCs w:val="28"/>
          <w:lang w:val="ru-RU"/>
        </w:rPr>
        <w:t>їни</w:t>
      </w:r>
    </w:p>
    <w:p w:rsidR="00C241B7" w:rsidRPr="0022058A" w:rsidRDefault="00C241B7" w:rsidP="00736470">
      <w:pPr>
        <w:spacing w:line="360" w:lineRule="auto"/>
        <w:rPr>
          <w:sz w:val="28"/>
          <w:szCs w:val="28"/>
          <w:lang w:val="ru-RU"/>
        </w:rPr>
      </w:pPr>
      <w:r w:rsidRPr="0022058A">
        <w:rPr>
          <w:sz w:val="28"/>
          <w:szCs w:val="28"/>
          <w:lang w:val="ru-RU"/>
        </w:rPr>
        <w:t>як гній</w:t>
      </w:r>
    </w:p>
    <w:p w:rsidR="00C241B7" w:rsidRPr="0022058A" w:rsidRDefault="00C241B7" w:rsidP="00736470">
      <w:pPr>
        <w:spacing w:line="360" w:lineRule="auto"/>
        <w:jc w:val="both"/>
        <w:rPr>
          <w:sz w:val="28"/>
          <w:szCs w:val="28"/>
          <w:lang w:val="ru-RU"/>
        </w:rPr>
      </w:pPr>
      <w:r w:rsidRPr="0022058A">
        <w:rPr>
          <w:sz w:val="28"/>
          <w:szCs w:val="28"/>
          <w:lang w:val="ru-RU"/>
        </w:rPr>
        <w:t>як голос народу</w:t>
      </w:r>
    </w:p>
    <w:p w:rsidR="00C241B7" w:rsidRPr="0022058A" w:rsidRDefault="00C241B7" w:rsidP="00736470">
      <w:pPr>
        <w:spacing w:line="360" w:lineRule="auto"/>
        <w:jc w:val="both"/>
        <w:rPr>
          <w:sz w:val="28"/>
          <w:szCs w:val="28"/>
          <w:lang w:val="ru-RU"/>
        </w:rPr>
      </w:pPr>
      <w:r w:rsidRPr="0022058A">
        <w:rPr>
          <w:sz w:val="28"/>
          <w:szCs w:val="28"/>
          <w:lang w:val="ru-RU"/>
        </w:rPr>
        <w:t>як горіх</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як горобці</w:t>
      </w:r>
    </w:p>
    <w:p w:rsidR="00C241B7" w:rsidRPr="0022058A" w:rsidRDefault="00C241B7" w:rsidP="00736470">
      <w:pPr>
        <w:spacing w:line="360" w:lineRule="auto"/>
        <w:jc w:val="both"/>
        <w:rPr>
          <w:sz w:val="28"/>
          <w:szCs w:val="28"/>
          <w:lang w:val="ru-RU"/>
        </w:rPr>
      </w:pPr>
      <w:r w:rsidRPr="0022058A">
        <w:rPr>
          <w:sz w:val="28"/>
          <w:szCs w:val="28"/>
          <w:lang w:val="ru-RU"/>
        </w:rPr>
        <w:t xml:space="preserve">як гречаний мед чи стара </w:t>
      </w:r>
      <w:proofErr w:type="gramStart"/>
      <w:r w:rsidRPr="0022058A">
        <w:rPr>
          <w:sz w:val="28"/>
          <w:szCs w:val="28"/>
          <w:lang w:val="ru-RU"/>
        </w:rPr>
        <w:t>халява</w:t>
      </w:r>
      <w:proofErr w:type="gramEnd"/>
    </w:p>
    <w:p w:rsidR="00C241B7" w:rsidRPr="0022058A" w:rsidRDefault="00C241B7" w:rsidP="00736470">
      <w:pPr>
        <w:spacing w:line="360" w:lineRule="auto"/>
        <w:jc w:val="both"/>
        <w:rPr>
          <w:sz w:val="28"/>
          <w:szCs w:val="28"/>
          <w:lang w:val="ru-RU"/>
        </w:rPr>
      </w:pPr>
      <w:r w:rsidRPr="0022058A">
        <w:rPr>
          <w:sz w:val="28"/>
          <w:szCs w:val="28"/>
          <w:lang w:val="ru-RU"/>
        </w:rPr>
        <w:t>як гусаки</w:t>
      </w:r>
    </w:p>
    <w:p w:rsidR="00C241B7" w:rsidRPr="0022058A" w:rsidRDefault="00C241B7" w:rsidP="00736470">
      <w:pPr>
        <w:spacing w:line="360" w:lineRule="auto"/>
        <w:jc w:val="both"/>
        <w:rPr>
          <w:sz w:val="28"/>
          <w:szCs w:val="28"/>
          <w:lang w:val="ru-RU"/>
        </w:rPr>
      </w:pPr>
      <w:r w:rsidRPr="0022058A">
        <w:rPr>
          <w:sz w:val="28"/>
          <w:szCs w:val="28"/>
          <w:lang w:val="ru-RU"/>
        </w:rPr>
        <w:t>як гучномовець</w:t>
      </w:r>
    </w:p>
    <w:p w:rsidR="00C241B7" w:rsidRPr="0022058A" w:rsidRDefault="00C241B7" w:rsidP="00736470">
      <w:pPr>
        <w:spacing w:line="360" w:lineRule="auto"/>
        <w:rPr>
          <w:sz w:val="28"/>
          <w:szCs w:val="28"/>
          <w:lang w:val="ru-RU"/>
        </w:rPr>
      </w:pPr>
      <w:r w:rsidRPr="0022058A">
        <w:rPr>
          <w:sz w:val="28"/>
          <w:szCs w:val="28"/>
          <w:lang w:val="ru-RU"/>
        </w:rPr>
        <w:t>як дзвін</w:t>
      </w:r>
    </w:p>
    <w:p w:rsidR="00C241B7" w:rsidRPr="0022058A" w:rsidRDefault="00C241B7" w:rsidP="00736470">
      <w:pPr>
        <w:spacing w:line="360" w:lineRule="auto"/>
        <w:jc w:val="both"/>
        <w:rPr>
          <w:sz w:val="28"/>
          <w:szCs w:val="28"/>
          <w:lang w:val="ru-RU"/>
        </w:rPr>
      </w:pPr>
      <w:r w:rsidRPr="0022058A">
        <w:rPr>
          <w:sz w:val="28"/>
          <w:szCs w:val="28"/>
          <w:lang w:val="ru-RU"/>
        </w:rPr>
        <w:t>як дивна таємниця</w:t>
      </w:r>
    </w:p>
    <w:p w:rsidR="00C241B7" w:rsidRPr="0022058A" w:rsidRDefault="00C241B7" w:rsidP="00736470">
      <w:pPr>
        <w:spacing w:line="360" w:lineRule="auto"/>
        <w:jc w:val="both"/>
        <w:rPr>
          <w:sz w:val="28"/>
          <w:szCs w:val="28"/>
          <w:lang w:val="ru-RU"/>
        </w:rPr>
      </w:pPr>
      <w:r w:rsidRPr="0022058A">
        <w:rPr>
          <w:sz w:val="28"/>
          <w:szCs w:val="28"/>
          <w:lang w:val="ru-RU"/>
        </w:rPr>
        <w:t>як дитя</w:t>
      </w:r>
    </w:p>
    <w:p w:rsidR="00C241B7" w:rsidRPr="0022058A" w:rsidRDefault="00C241B7" w:rsidP="00736470">
      <w:pPr>
        <w:spacing w:line="360" w:lineRule="auto"/>
        <w:rPr>
          <w:sz w:val="28"/>
          <w:szCs w:val="28"/>
        </w:rPr>
      </w:pPr>
      <w:r w:rsidRPr="0022058A">
        <w:rPr>
          <w:sz w:val="28"/>
          <w:szCs w:val="28"/>
        </w:rPr>
        <w:t>як добре слово</w:t>
      </w:r>
    </w:p>
    <w:p w:rsidR="00C241B7" w:rsidRPr="0022058A" w:rsidRDefault="00C241B7" w:rsidP="00736470">
      <w:pPr>
        <w:spacing w:line="360" w:lineRule="auto"/>
        <w:jc w:val="both"/>
        <w:rPr>
          <w:sz w:val="28"/>
          <w:szCs w:val="28"/>
          <w:lang w:val="ru-RU"/>
        </w:rPr>
      </w:pPr>
      <w:r w:rsidRPr="0022058A">
        <w:rPr>
          <w:sz w:val="28"/>
          <w:szCs w:val="28"/>
          <w:lang w:val="ru-RU"/>
        </w:rPr>
        <w:t>як добрий плотник</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як з блазня</w:t>
      </w:r>
    </w:p>
    <w:p w:rsidR="00C241B7" w:rsidRPr="0022058A" w:rsidRDefault="00C241B7" w:rsidP="00736470">
      <w:pPr>
        <w:spacing w:line="360" w:lineRule="auto"/>
        <w:jc w:val="both"/>
        <w:rPr>
          <w:sz w:val="28"/>
          <w:szCs w:val="28"/>
          <w:lang w:val="ru-RU"/>
        </w:rPr>
      </w:pPr>
      <w:r w:rsidRPr="0022058A">
        <w:rPr>
          <w:sz w:val="28"/>
          <w:szCs w:val="28"/>
          <w:lang w:val="ru-RU"/>
        </w:rPr>
        <w:t>як з труби</w:t>
      </w:r>
    </w:p>
    <w:p w:rsidR="00C241B7" w:rsidRPr="0022058A" w:rsidRDefault="00C241B7" w:rsidP="00736470">
      <w:pPr>
        <w:spacing w:line="360" w:lineRule="auto"/>
        <w:rPr>
          <w:sz w:val="28"/>
          <w:szCs w:val="28"/>
          <w:lang w:val="ru-RU"/>
        </w:rPr>
      </w:pPr>
      <w:r w:rsidRPr="0022058A">
        <w:rPr>
          <w:sz w:val="28"/>
          <w:szCs w:val="28"/>
          <w:lang w:val="ru-RU"/>
        </w:rPr>
        <w:t>як заворожений</w:t>
      </w:r>
    </w:p>
    <w:p w:rsidR="00C241B7" w:rsidRPr="0022058A" w:rsidRDefault="00C241B7" w:rsidP="00736470">
      <w:pPr>
        <w:spacing w:line="360" w:lineRule="auto"/>
        <w:jc w:val="both"/>
        <w:rPr>
          <w:sz w:val="28"/>
          <w:szCs w:val="28"/>
          <w:lang w:val="ru-RU"/>
        </w:rPr>
      </w:pPr>
      <w:r w:rsidRPr="0022058A">
        <w:rPr>
          <w:sz w:val="28"/>
          <w:szCs w:val="28"/>
          <w:lang w:val="ru-RU"/>
        </w:rPr>
        <w:t>як іграшки</w:t>
      </w:r>
    </w:p>
    <w:p w:rsidR="00C241B7" w:rsidRPr="0022058A" w:rsidRDefault="00C241B7" w:rsidP="00736470">
      <w:pPr>
        <w:spacing w:line="360" w:lineRule="auto"/>
        <w:rPr>
          <w:sz w:val="28"/>
          <w:szCs w:val="28"/>
          <w:lang w:val="ru-RU"/>
        </w:rPr>
      </w:pPr>
      <w:r w:rsidRPr="0022058A">
        <w:rPr>
          <w:sz w:val="28"/>
          <w:szCs w:val="28"/>
          <w:lang w:val="ru-RU"/>
        </w:rPr>
        <w:t>як кабана</w:t>
      </w:r>
    </w:p>
    <w:p w:rsidR="00C241B7" w:rsidRPr="0022058A" w:rsidRDefault="00C241B7" w:rsidP="00736470">
      <w:pPr>
        <w:spacing w:line="360" w:lineRule="auto"/>
        <w:jc w:val="both"/>
        <w:rPr>
          <w:sz w:val="28"/>
          <w:szCs w:val="28"/>
          <w:lang w:val="ru-RU"/>
        </w:rPr>
      </w:pPr>
      <w:r w:rsidRPr="0022058A">
        <w:rPr>
          <w:sz w:val="28"/>
          <w:szCs w:val="28"/>
          <w:lang w:val="ru-RU"/>
        </w:rPr>
        <w:t xml:space="preserve">як квітка </w:t>
      </w:r>
      <w:proofErr w:type="gramStart"/>
      <w:r w:rsidRPr="0022058A">
        <w:rPr>
          <w:sz w:val="28"/>
          <w:szCs w:val="28"/>
          <w:lang w:val="ru-RU"/>
        </w:rPr>
        <w:t>крученого</w:t>
      </w:r>
      <w:proofErr w:type="gramEnd"/>
      <w:r w:rsidRPr="0022058A">
        <w:rPr>
          <w:sz w:val="28"/>
          <w:szCs w:val="28"/>
          <w:lang w:val="ru-RU"/>
        </w:rPr>
        <w:t xml:space="preserve"> панича</w:t>
      </w:r>
    </w:p>
    <w:p w:rsidR="00C241B7" w:rsidRPr="0022058A" w:rsidRDefault="00C241B7" w:rsidP="00736470">
      <w:pPr>
        <w:spacing w:line="360" w:lineRule="auto"/>
        <w:jc w:val="both"/>
        <w:rPr>
          <w:sz w:val="28"/>
          <w:szCs w:val="28"/>
          <w:lang w:val="ru-RU"/>
        </w:rPr>
      </w:pPr>
      <w:r w:rsidRPr="0022058A">
        <w:rPr>
          <w:sz w:val="28"/>
          <w:szCs w:val="28"/>
          <w:lang w:val="ru-RU"/>
        </w:rPr>
        <w:t>як квіточка</w:t>
      </w:r>
    </w:p>
    <w:p w:rsidR="00C241B7" w:rsidRPr="0022058A" w:rsidRDefault="00C241B7" w:rsidP="00736470">
      <w:pPr>
        <w:spacing w:line="360" w:lineRule="auto"/>
        <w:jc w:val="both"/>
        <w:rPr>
          <w:sz w:val="28"/>
          <w:szCs w:val="28"/>
          <w:lang w:val="ru-RU"/>
        </w:rPr>
      </w:pPr>
      <w:r w:rsidRPr="0022058A">
        <w:rPr>
          <w:sz w:val="28"/>
          <w:szCs w:val="28"/>
          <w:lang w:val="ru-RU"/>
        </w:rPr>
        <w:lastRenderedPageBreak/>
        <w:t>як китайський фокусник</w:t>
      </w:r>
    </w:p>
    <w:p w:rsidR="00C241B7" w:rsidRPr="0022058A" w:rsidRDefault="00C241B7" w:rsidP="00736470">
      <w:pPr>
        <w:spacing w:line="360" w:lineRule="auto"/>
        <w:rPr>
          <w:sz w:val="28"/>
          <w:szCs w:val="28"/>
          <w:lang w:val="ru-RU"/>
        </w:rPr>
      </w:pPr>
      <w:r w:rsidRPr="0022058A">
        <w:rPr>
          <w:sz w:val="28"/>
          <w:szCs w:val="28"/>
          <w:lang w:val="ru-RU"/>
        </w:rPr>
        <w:t>як клунок проса</w:t>
      </w:r>
    </w:p>
    <w:p w:rsidR="00C241B7" w:rsidRPr="0022058A" w:rsidRDefault="00C241B7" w:rsidP="00736470">
      <w:pPr>
        <w:spacing w:line="360" w:lineRule="auto"/>
        <w:jc w:val="both"/>
        <w:rPr>
          <w:sz w:val="28"/>
          <w:szCs w:val="28"/>
          <w:lang w:val="ru-RU"/>
        </w:rPr>
      </w:pPr>
      <w:r w:rsidRPr="0022058A">
        <w:rPr>
          <w:sz w:val="28"/>
          <w:szCs w:val="28"/>
          <w:lang w:val="ru-RU"/>
        </w:rPr>
        <w:t>як колосся ячменю</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як колядку</w:t>
      </w:r>
    </w:p>
    <w:p w:rsidR="00C241B7" w:rsidRPr="0022058A" w:rsidRDefault="00C241B7" w:rsidP="00736470">
      <w:pPr>
        <w:spacing w:line="360" w:lineRule="auto"/>
        <w:rPr>
          <w:sz w:val="28"/>
          <w:szCs w:val="28"/>
          <w:lang w:val="ru-RU"/>
        </w:rPr>
      </w:pPr>
      <w:r w:rsidRPr="0022058A">
        <w:rPr>
          <w:sz w:val="28"/>
          <w:szCs w:val="28"/>
          <w:lang w:val="ru-RU"/>
        </w:rPr>
        <w:t>як корови</w:t>
      </w:r>
    </w:p>
    <w:p w:rsidR="00C241B7" w:rsidRPr="0022058A" w:rsidRDefault="00C241B7" w:rsidP="00736470">
      <w:pPr>
        <w:spacing w:line="360" w:lineRule="auto"/>
        <w:rPr>
          <w:sz w:val="28"/>
          <w:szCs w:val="28"/>
          <w:lang w:val="ru-RU"/>
        </w:rPr>
      </w:pPr>
      <w:r w:rsidRPr="0022058A">
        <w:rPr>
          <w:sz w:val="28"/>
          <w:szCs w:val="28"/>
          <w:lang w:val="ru-RU"/>
        </w:rPr>
        <w:t>як краєугольний камінь</w:t>
      </w:r>
    </w:p>
    <w:p w:rsidR="00C241B7" w:rsidRPr="0022058A" w:rsidRDefault="00C241B7" w:rsidP="00736470">
      <w:pPr>
        <w:spacing w:line="360" w:lineRule="auto"/>
        <w:jc w:val="both"/>
        <w:rPr>
          <w:sz w:val="28"/>
          <w:szCs w:val="28"/>
          <w:lang w:val="ru-RU"/>
        </w:rPr>
      </w:pPr>
      <w:r w:rsidRPr="0022058A">
        <w:rPr>
          <w:sz w:val="28"/>
          <w:szCs w:val="28"/>
          <w:lang w:val="ru-RU"/>
        </w:rPr>
        <w:t xml:space="preserve">як лава </w:t>
      </w:r>
      <w:proofErr w:type="gramStart"/>
      <w:r w:rsidRPr="0022058A">
        <w:rPr>
          <w:sz w:val="28"/>
          <w:szCs w:val="28"/>
          <w:lang w:val="ru-RU"/>
        </w:rPr>
        <w:t>у</w:t>
      </w:r>
      <w:proofErr w:type="gramEnd"/>
      <w:r w:rsidRPr="0022058A">
        <w:rPr>
          <w:sz w:val="28"/>
          <w:szCs w:val="28"/>
          <w:lang w:val="ru-RU"/>
        </w:rPr>
        <w:t xml:space="preserve"> вулкані</w:t>
      </w:r>
    </w:p>
    <w:p w:rsidR="00C241B7" w:rsidRPr="0022058A" w:rsidRDefault="00C241B7" w:rsidP="00736470">
      <w:pPr>
        <w:spacing w:line="360" w:lineRule="auto"/>
        <w:rPr>
          <w:sz w:val="28"/>
          <w:szCs w:val="28"/>
        </w:rPr>
      </w:pPr>
      <w:r w:rsidRPr="0022058A">
        <w:rPr>
          <w:sz w:val="28"/>
          <w:szCs w:val="28"/>
        </w:rPr>
        <w:t>як маків цвіт</w:t>
      </w:r>
    </w:p>
    <w:p w:rsidR="00C241B7" w:rsidRPr="0022058A" w:rsidRDefault="00C241B7" w:rsidP="00736470">
      <w:pPr>
        <w:spacing w:line="360" w:lineRule="auto"/>
        <w:rPr>
          <w:sz w:val="28"/>
          <w:szCs w:val="28"/>
        </w:rPr>
      </w:pPr>
      <w:r w:rsidRPr="0022058A">
        <w:rPr>
          <w:sz w:val="28"/>
          <w:szCs w:val="28"/>
          <w:lang w:val="ru-RU"/>
        </w:rPr>
        <w:t>як море</w:t>
      </w:r>
    </w:p>
    <w:p w:rsidR="00C241B7" w:rsidRPr="0022058A" w:rsidRDefault="00C241B7" w:rsidP="00736470">
      <w:pPr>
        <w:spacing w:line="360" w:lineRule="auto"/>
        <w:jc w:val="both"/>
        <w:rPr>
          <w:sz w:val="28"/>
          <w:szCs w:val="28"/>
          <w:lang w:val="ru-RU"/>
        </w:rPr>
      </w:pPr>
      <w:r w:rsidRPr="0022058A">
        <w:rPr>
          <w:sz w:val="28"/>
          <w:szCs w:val="28"/>
          <w:lang w:val="ru-RU"/>
        </w:rPr>
        <w:t>як на зрадника</w:t>
      </w:r>
    </w:p>
    <w:p w:rsidR="00C241B7" w:rsidRPr="0022058A" w:rsidRDefault="00C241B7" w:rsidP="00736470">
      <w:pPr>
        <w:spacing w:line="360" w:lineRule="auto"/>
        <w:rPr>
          <w:sz w:val="28"/>
          <w:szCs w:val="28"/>
          <w:lang w:val="ru-RU"/>
        </w:rPr>
      </w:pPr>
      <w:r w:rsidRPr="0022058A">
        <w:rPr>
          <w:sz w:val="28"/>
          <w:szCs w:val="28"/>
          <w:lang w:val="ru-RU"/>
        </w:rPr>
        <w:t>як на пожарі</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 xml:space="preserve">як на сіні </w:t>
      </w:r>
      <w:proofErr w:type="gramStart"/>
      <w:r w:rsidRPr="0022058A">
        <w:rPr>
          <w:sz w:val="28"/>
          <w:szCs w:val="28"/>
          <w:lang w:val="ru-RU"/>
        </w:rPr>
        <w:t>чи на</w:t>
      </w:r>
      <w:proofErr w:type="gramEnd"/>
      <w:r w:rsidRPr="0022058A">
        <w:rPr>
          <w:sz w:val="28"/>
          <w:szCs w:val="28"/>
          <w:lang w:val="ru-RU"/>
        </w:rPr>
        <w:t xml:space="preserve"> ступі</w:t>
      </w:r>
    </w:p>
    <w:p w:rsidR="00C241B7" w:rsidRPr="0022058A" w:rsidRDefault="00C241B7" w:rsidP="00736470">
      <w:pPr>
        <w:spacing w:line="360" w:lineRule="auto"/>
        <w:rPr>
          <w:sz w:val="28"/>
          <w:szCs w:val="28"/>
        </w:rPr>
      </w:pPr>
      <w:r w:rsidRPr="0022058A">
        <w:rPr>
          <w:sz w:val="28"/>
          <w:szCs w:val="28"/>
          <w:lang w:val="ru-RU"/>
        </w:rPr>
        <w:t>як на смертельного ворога</w:t>
      </w:r>
    </w:p>
    <w:p w:rsidR="00C241B7" w:rsidRPr="0022058A" w:rsidRDefault="00C241B7" w:rsidP="00736470">
      <w:pPr>
        <w:spacing w:line="360" w:lineRule="auto"/>
        <w:jc w:val="both"/>
        <w:rPr>
          <w:sz w:val="28"/>
          <w:szCs w:val="28"/>
          <w:lang w:val="ru-RU"/>
        </w:rPr>
      </w:pPr>
      <w:r w:rsidRPr="0022058A">
        <w:rPr>
          <w:sz w:val="28"/>
          <w:szCs w:val="28"/>
          <w:lang w:val="ru-RU"/>
        </w:rPr>
        <w:t xml:space="preserve">як на </w:t>
      </w:r>
      <w:proofErr w:type="gramStart"/>
      <w:r w:rsidRPr="0022058A">
        <w:rPr>
          <w:sz w:val="28"/>
          <w:szCs w:val="28"/>
          <w:lang w:val="ru-RU"/>
        </w:rPr>
        <w:t>страшному</w:t>
      </w:r>
      <w:proofErr w:type="gramEnd"/>
      <w:r w:rsidRPr="0022058A">
        <w:rPr>
          <w:sz w:val="28"/>
          <w:szCs w:val="28"/>
          <w:lang w:val="ru-RU"/>
        </w:rPr>
        <w:t xml:space="preserve"> суді</w:t>
      </w:r>
    </w:p>
    <w:p w:rsidR="00C241B7" w:rsidRPr="0022058A" w:rsidRDefault="00C241B7" w:rsidP="00736470">
      <w:pPr>
        <w:spacing w:line="360" w:lineRule="auto"/>
        <w:jc w:val="both"/>
        <w:rPr>
          <w:sz w:val="28"/>
          <w:szCs w:val="28"/>
          <w:lang w:val="ru-RU"/>
        </w:rPr>
      </w:pPr>
      <w:r w:rsidRPr="0022058A">
        <w:rPr>
          <w:sz w:val="28"/>
          <w:szCs w:val="28"/>
          <w:lang w:val="ru-RU"/>
        </w:rPr>
        <w:t>як од гадюки</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як од грому</w:t>
      </w:r>
    </w:p>
    <w:p w:rsidR="00C241B7" w:rsidRPr="0022058A" w:rsidRDefault="00C241B7" w:rsidP="00736470">
      <w:pPr>
        <w:spacing w:line="360" w:lineRule="auto"/>
        <w:rPr>
          <w:sz w:val="28"/>
          <w:szCs w:val="28"/>
          <w:lang w:val="ru-RU"/>
        </w:rPr>
      </w:pPr>
      <w:r w:rsidRPr="0022058A">
        <w:rPr>
          <w:sz w:val="28"/>
          <w:szCs w:val="28"/>
          <w:lang w:val="ru-RU"/>
        </w:rPr>
        <w:t>як одинокі постріли</w:t>
      </w:r>
    </w:p>
    <w:p w:rsidR="00C241B7" w:rsidRPr="0022058A" w:rsidRDefault="00C241B7" w:rsidP="00736470">
      <w:pPr>
        <w:spacing w:line="360" w:lineRule="auto"/>
        <w:rPr>
          <w:sz w:val="28"/>
          <w:szCs w:val="28"/>
          <w:lang w:val="ru-RU"/>
        </w:rPr>
      </w:pPr>
      <w:r w:rsidRPr="0022058A">
        <w:rPr>
          <w:sz w:val="28"/>
          <w:szCs w:val="28"/>
          <w:lang w:val="ru-RU"/>
        </w:rPr>
        <w:t>як осінній лист</w:t>
      </w:r>
    </w:p>
    <w:p w:rsidR="00C241B7" w:rsidRPr="0022058A" w:rsidRDefault="00C241B7" w:rsidP="00736470">
      <w:pPr>
        <w:spacing w:line="360" w:lineRule="auto"/>
        <w:rPr>
          <w:sz w:val="28"/>
          <w:szCs w:val="28"/>
          <w:lang w:val="ru-RU"/>
        </w:rPr>
      </w:pPr>
      <w:r w:rsidRPr="0022058A">
        <w:rPr>
          <w:sz w:val="28"/>
          <w:szCs w:val="28"/>
          <w:lang w:val="ru-RU"/>
        </w:rPr>
        <w:t>як оця розбита церква</w:t>
      </w:r>
    </w:p>
    <w:p w:rsidR="00C241B7" w:rsidRPr="0022058A" w:rsidRDefault="00C241B7" w:rsidP="00736470">
      <w:pPr>
        <w:spacing w:line="360" w:lineRule="auto"/>
        <w:jc w:val="both"/>
        <w:rPr>
          <w:sz w:val="28"/>
          <w:szCs w:val="28"/>
          <w:lang w:val="ru-RU"/>
        </w:rPr>
      </w:pPr>
      <w:r w:rsidRPr="0022058A">
        <w:rPr>
          <w:sz w:val="28"/>
          <w:szCs w:val="28"/>
          <w:lang w:val="ru-RU"/>
        </w:rPr>
        <w:t>як палиця</w:t>
      </w:r>
    </w:p>
    <w:p w:rsidR="00C241B7" w:rsidRPr="0022058A" w:rsidRDefault="00C241B7" w:rsidP="00736470">
      <w:pPr>
        <w:spacing w:line="360" w:lineRule="auto"/>
        <w:jc w:val="both"/>
        <w:rPr>
          <w:sz w:val="28"/>
          <w:szCs w:val="28"/>
          <w:lang w:val="ru-RU"/>
        </w:rPr>
      </w:pPr>
      <w:r w:rsidRPr="0022058A">
        <w:rPr>
          <w:sz w:val="28"/>
          <w:szCs w:val="28"/>
          <w:lang w:val="ru-RU"/>
        </w:rPr>
        <w:t>як печериця</w:t>
      </w:r>
    </w:p>
    <w:p w:rsidR="00C241B7" w:rsidRPr="0022058A" w:rsidRDefault="00C241B7" w:rsidP="00736470">
      <w:pPr>
        <w:spacing w:line="360" w:lineRule="auto"/>
        <w:rPr>
          <w:sz w:val="28"/>
          <w:szCs w:val="28"/>
        </w:rPr>
      </w:pPr>
      <w:r w:rsidRPr="0022058A">
        <w:rPr>
          <w:sz w:val="28"/>
          <w:szCs w:val="28"/>
          <w:lang w:val="ru-RU"/>
        </w:rPr>
        <w:t>як повітря</w:t>
      </w:r>
    </w:p>
    <w:p w:rsidR="00C241B7" w:rsidRPr="0022058A" w:rsidRDefault="00C241B7" w:rsidP="00736470">
      <w:pPr>
        <w:spacing w:line="360" w:lineRule="auto"/>
        <w:jc w:val="both"/>
        <w:rPr>
          <w:sz w:val="28"/>
          <w:szCs w:val="28"/>
          <w:lang w:val="ru-RU"/>
        </w:rPr>
      </w:pPr>
      <w:r w:rsidRPr="0022058A">
        <w:rPr>
          <w:sz w:val="28"/>
          <w:szCs w:val="28"/>
          <w:lang w:val="ru-RU"/>
        </w:rPr>
        <w:t>як поет і громадянин...</w:t>
      </w:r>
    </w:p>
    <w:p w:rsidR="00C241B7" w:rsidRPr="0022058A" w:rsidRDefault="00C241B7" w:rsidP="00736470">
      <w:pPr>
        <w:spacing w:line="360" w:lineRule="auto"/>
        <w:jc w:val="both"/>
        <w:rPr>
          <w:sz w:val="28"/>
          <w:szCs w:val="28"/>
          <w:lang w:val="ru-RU"/>
        </w:rPr>
      </w:pPr>
      <w:r w:rsidRPr="0022058A">
        <w:rPr>
          <w:sz w:val="28"/>
          <w:szCs w:val="28"/>
          <w:lang w:val="ru-RU"/>
        </w:rPr>
        <w:t xml:space="preserve">як праведна душа </w:t>
      </w:r>
      <w:proofErr w:type="gramStart"/>
      <w:r w:rsidRPr="0022058A">
        <w:rPr>
          <w:sz w:val="28"/>
          <w:szCs w:val="28"/>
          <w:lang w:val="ru-RU"/>
        </w:rPr>
        <w:t>на</w:t>
      </w:r>
      <w:proofErr w:type="gramEnd"/>
      <w:r w:rsidRPr="0022058A">
        <w:rPr>
          <w:sz w:val="28"/>
          <w:szCs w:val="28"/>
          <w:lang w:val="ru-RU"/>
        </w:rPr>
        <w:t xml:space="preserve"> старій картині страшного суду</w:t>
      </w:r>
    </w:p>
    <w:p w:rsidR="00C241B7" w:rsidRPr="0022058A" w:rsidRDefault="00C241B7" w:rsidP="00736470">
      <w:pPr>
        <w:spacing w:line="360" w:lineRule="auto"/>
        <w:rPr>
          <w:sz w:val="28"/>
          <w:szCs w:val="28"/>
          <w:lang w:val="ru-RU"/>
        </w:rPr>
      </w:pPr>
      <w:r w:rsidRPr="0022058A">
        <w:rPr>
          <w:sz w:val="28"/>
          <w:szCs w:val="28"/>
          <w:lang w:val="ru-RU"/>
        </w:rPr>
        <w:t>як привиди епохи</w:t>
      </w:r>
    </w:p>
    <w:p w:rsidR="00C241B7" w:rsidRPr="0022058A" w:rsidRDefault="00C241B7" w:rsidP="00736470">
      <w:pPr>
        <w:spacing w:line="360" w:lineRule="auto"/>
        <w:jc w:val="both"/>
        <w:rPr>
          <w:sz w:val="28"/>
          <w:szCs w:val="28"/>
          <w:lang w:val="ru-RU"/>
        </w:rPr>
      </w:pPr>
      <w:r w:rsidRPr="0022058A">
        <w:rPr>
          <w:sz w:val="28"/>
          <w:szCs w:val="28"/>
          <w:lang w:val="ru-RU"/>
        </w:rPr>
        <w:t>як риба з дірявого невода</w:t>
      </w:r>
    </w:p>
    <w:p w:rsidR="00C241B7" w:rsidRPr="0022058A" w:rsidRDefault="00C241B7" w:rsidP="00736470">
      <w:pPr>
        <w:spacing w:line="360" w:lineRule="auto"/>
        <w:jc w:val="both"/>
        <w:rPr>
          <w:sz w:val="28"/>
          <w:szCs w:val="28"/>
          <w:lang w:val="ru-RU"/>
        </w:rPr>
      </w:pPr>
      <w:r w:rsidRPr="0022058A">
        <w:rPr>
          <w:sz w:val="28"/>
          <w:szCs w:val="28"/>
          <w:lang w:val="ru-RU"/>
        </w:rPr>
        <w:t xml:space="preserve">як </w:t>
      </w:r>
      <w:proofErr w:type="gramStart"/>
      <w:r w:rsidRPr="0022058A">
        <w:rPr>
          <w:sz w:val="28"/>
          <w:szCs w:val="28"/>
          <w:lang w:val="ru-RU"/>
        </w:rPr>
        <w:t>р</w:t>
      </w:r>
      <w:proofErr w:type="gramEnd"/>
      <w:r w:rsidRPr="0022058A">
        <w:rPr>
          <w:sz w:val="28"/>
          <w:szCs w:val="28"/>
          <w:lang w:val="ru-RU"/>
        </w:rPr>
        <w:t>ідного</w:t>
      </w:r>
    </w:p>
    <w:p w:rsidR="00C241B7" w:rsidRPr="0022058A" w:rsidRDefault="00C241B7" w:rsidP="00736470">
      <w:pPr>
        <w:spacing w:line="360" w:lineRule="auto"/>
        <w:jc w:val="both"/>
        <w:rPr>
          <w:sz w:val="28"/>
          <w:szCs w:val="28"/>
          <w:lang w:val="ru-RU"/>
        </w:rPr>
      </w:pPr>
      <w:r w:rsidRPr="0022058A">
        <w:rPr>
          <w:sz w:val="28"/>
          <w:szCs w:val="28"/>
          <w:lang w:val="ru-RU"/>
        </w:rPr>
        <w:t>як роса</w:t>
      </w:r>
    </w:p>
    <w:p w:rsidR="00C241B7" w:rsidRPr="0022058A" w:rsidRDefault="00C241B7" w:rsidP="00736470">
      <w:pPr>
        <w:spacing w:line="360" w:lineRule="auto"/>
        <w:jc w:val="both"/>
        <w:rPr>
          <w:sz w:val="28"/>
          <w:szCs w:val="28"/>
          <w:lang w:val="ru-RU"/>
        </w:rPr>
      </w:pPr>
      <w:r w:rsidRPr="0022058A">
        <w:rPr>
          <w:sz w:val="28"/>
          <w:szCs w:val="28"/>
          <w:lang w:val="ru-RU"/>
        </w:rPr>
        <w:t>як ручай</w:t>
      </w:r>
    </w:p>
    <w:p w:rsidR="00C241B7" w:rsidRPr="0022058A" w:rsidRDefault="00C241B7" w:rsidP="00736470">
      <w:pPr>
        <w:spacing w:line="360" w:lineRule="auto"/>
        <w:rPr>
          <w:sz w:val="28"/>
          <w:szCs w:val="28"/>
          <w:lang w:val="ru-RU"/>
        </w:rPr>
      </w:pPr>
      <w:r w:rsidRPr="0022058A">
        <w:rPr>
          <w:sz w:val="28"/>
          <w:szCs w:val="28"/>
          <w:lang w:val="ru-RU"/>
        </w:rPr>
        <w:t>як собак</w:t>
      </w:r>
    </w:p>
    <w:p w:rsidR="00C241B7" w:rsidRPr="0022058A" w:rsidRDefault="00C241B7" w:rsidP="00736470">
      <w:pPr>
        <w:spacing w:line="360" w:lineRule="auto"/>
        <w:jc w:val="both"/>
        <w:rPr>
          <w:sz w:val="28"/>
          <w:szCs w:val="28"/>
          <w:lang w:val="ru-RU"/>
        </w:rPr>
      </w:pPr>
      <w:r w:rsidRPr="0022058A">
        <w:rPr>
          <w:sz w:val="28"/>
          <w:szCs w:val="28"/>
          <w:lang w:val="ru-RU"/>
        </w:rPr>
        <w:lastRenderedPageBreak/>
        <w:t>як</w:t>
      </w:r>
      <w:proofErr w:type="gramStart"/>
      <w:r w:rsidRPr="0022058A">
        <w:rPr>
          <w:sz w:val="28"/>
          <w:szCs w:val="28"/>
          <w:lang w:val="ru-RU"/>
        </w:rPr>
        <w:t xml:space="preserve"> С</w:t>
      </w:r>
      <w:proofErr w:type="gramEnd"/>
      <w:r w:rsidRPr="0022058A">
        <w:rPr>
          <w:sz w:val="28"/>
          <w:szCs w:val="28"/>
          <w:lang w:val="ru-RU"/>
        </w:rPr>
        <w:t>талінградська битва</w:t>
      </w:r>
    </w:p>
    <w:p w:rsidR="00C241B7" w:rsidRPr="0022058A" w:rsidRDefault="00C241B7" w:rsidP="00736470">
      <w:pPr>
        <w:spacing w:line="360" w:lineRule="auto"/>
        <w:rPr>
          <w:sz w:val="28"/>
          <w:szCs w:val="28"/>
        </w:rPr>
      </w:pPr>
      <w:r w:rsidRPr="0022058A">
        <w:rPr>
          <w:sz w:val="28"/>
          <w:szCs w:val="28"/>
          <w:lang w:val="ru-RU"/>
        </w:rPr>
        <w:t>я</w:t>
      </w:r>
      <w:r w:rsidR="004D2E22">
        <w:rPr>
          <w:sz w:val="28"/>
          <w:szCs w:val="28"/>
          <w:lang w:val="ru-RU"/>
        </w:rPr>
        <w:t xml:space="preserve">к столиця </w:t>
      </w:r>
      <w:proofErr w:type="gramStart"/>
      <w:r w:rsidR="004D2E22">
        <w:rPr>
          <w:sz w:val="28"/>
          <w:szCs w:val="28"/>
          <w:lang w:val="ru-RU"/>
        </w:rPr>
        <w:t>на</w:t>
      </w:r>
      <w:proofErr w:type="gramEnd"/>
      <w:r w:rsidR="004D2E22">
        <w:rPr>
          <w:sz w:val="28"/>
          <w:szCs w:val="28"/>
          <w:lang w:val="ru-RU"/>
        </w:rPr>
        <w:t xml:space="preserve"> географічній карті</w:t>
      </w:r>
    </w:p>
    <w:p w:rsidR="00C241B7" w:rsidRPr="0022058A" w:rsidRDefault="00C241B7" w:rsidP="00736470">
      <w:pPr>
        <w:spacing w:line="360" w:lineRule="auto"/>
        <w:jc w:val="both"/>
        <w:rPr>
          <w:sz w:val="28"/>
          <w:szCs w:val="28"/>
          <w:lang w:val="ru-RU"/>
        </w:rPr>
      </w:pPr>
      <w:r w:rsidRPr="0022058A">
        <w:rPr>
          <w:sz w:val="28"/>
          <w:szCs w:val="28"/>
          <w:lang w:val="ru-RU"/>
        </w:rPr>
        <w:t>як та деревина чи скотина</w:t>
      </w:r>
    </w:p>
    <w:p w:rsidR="00C241B7" w:rsidRPr="0022058A" w:rsidRDefault="00C241B7" w:rsidP="00736470">
      <w:pPr>
        <w:spacing w:line="360" w:lineRule="auto"/>
        <w:jc w:val="both"/>
        <w:rPr>
          <w:sz w:val="28"/>
          <w:szCs w:val="28"/>
          <w:lang w:val="ru-RU"/>
        </w:rPr>
      </w:pPr>
      <w:r w:rsidRPr="0022058A">
        <w:rPr>
          <w:sz w:val="28"/>
          <w:szCs w:val="28"/>
          <w:lang w:val="ru-RU"/>
        </w:rPr>
        <w:t>як таїнство</w:t>
      </w:r>
    </w:p>
    <w:p w:rsidR="00C241B7" w:rsidRPr="0022058A" w:rsidRDefault="00C241B7" w:rsidP="00736470">
      <w:pPr>
        <w:spacing w:line="360" w:lineRule="auto"/>
        <w:rPr>
          <w:sz w:val="28"/>
          <w:szCs w:val="28"/>
        </w:rPr>
      </w:pPr>
      <w:r w:rsidRPr="0022058A">
        <w:rPr>
          <w:sz w:val="28"/>
          <w:szCs w:val="28"/>
          <w:lang w:val="ru-RU"/>
        </w:rPr>
        <w:t>як той собака</w:t>
      </w:r>
    </w:p>
    <w:p w:rsidR="00C241B7" w:rsidRPr="0022058A" w:rsidRDefault="00C241B7" w:rsidP="00736470">
      <w:pPr>
        <w:spacing w:line="360" w:lineRule="auto"/>
        <w:rPr>
          <w:sz w:val="28"/>
          <w:szCs w:val="28"/>
          <w:lang w:val="ru-RU"/>
        </w:rPr>
      </w:pPr>
      <w:r w:rsidRPr="0022058A">
        <w:rPr>
          <w:sz w:val="28"/>
          <w:szCs w:val="28"/>
          <w:lang w:val="ru-RU"/>
        </w:rPr>
        <w:t>як трава</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як у бані</w:t>
      </w:r>
    </w:p>
    <w:p w:rsidR="00C241B7" w:rsidRPr="0022058A" w:rsidRDefault="00C241B7" w:rsidP="00736470">
      <w:pPr>
        <w:spacing w:line="360" w:lineRule="auto"/>
        <w:rPr>
          <w:sz w:val="28"/>
          <w:szCs w:val="28"/>
          <w:lang w:val="ru-RU"/>
        </w:rPr>
      </w:pPr>
      <w:r w:rsidRPr="0022058A">
        <w:rPr>
          <w:sz w:val="28"/>
          <w:szCs w:val="28"/>
          <w:lang w:val="ru-RU"/>
        </w:rPr>
        <w:t>як у гадюк</w:t>
      </w:r>
    </w:p>
    <w:p w:rsidR="00C241B7" w:rsidRPr="0022058A" w:rsidRDefault="00C241B7" w:rsidP="00736470">
      <w:pPr>
        <w:spacing w:line="360" w:lineRule="auto"/>
        <w:jc w:val="both"/>
        <w:rPr>
          <w:sz w:val="28"/>
          <w:szCs w:val="28"/>
          <w:lang w:val="ru-RU"/>
        </w:rPr>
      </w:pPr>
      <w:r w:rsidRPr="0022058A">
        <w:rPr>
          <w:sz w:val="28"/>
          <w:szCs w:val="28"/>
          <w:lang w:val="ru-RU"/>
        </w:rPr>
        <w:t>як у дзеркалі</w:t>
      </w:r>
    </w:p>
    <w:p w:rsidR="00C241B7" w:rsidRPr="0022058A" w:rsidRDefault="00C241B7" w:rsidP="00736470">
      <w:pPr>
        <w:spacing w:line="360" w:lineRule="auto"/>
        <w:jc w:val="both"/>
        <w:rPr>
          <w:sz w:val="28"/>
          <w:szCs w:val="28"/>
          <w:lang w:val="ru-RU"/>
        </w:rPr>
      </w:pPr>
      <w:r w:rsidRPr="0022058A">
        <w:rPr>
          <w:sz w:val="28"/>
          <w:szCs w:val="28"/>
          <w:lang w:val="ru-RU"/>
        </w:rPr>
        <w:t>як у казці</w:t>
      </w:r>
    </w:p>
    <w:p w:rsidR="00C241B7" w:rsidRPr="0022058A" w:rsidRDefault="009378E9" w:rsidP="00736470">
      <w:pPr>
        <w:spacing w:line="360" w:lineRule="auto"/>
        <w:rPr>
          <w:sz w:val="28"/>
          <w:szCs w:val="28"/>
          <w:lang w:val="ru-RU"/>
        </w:rPr>
      </w:pPr>
      <w:r w:rsidRPr="0022058A">
        <w:rPr>
          <w:sz w:val="28"/>
          <w:szCs w:val="28"/>
          <w:lang w:val="ru-RU"/>
        </w:rPr>
        <w:t>як у німця</w:t>
      </w:r>
    </w:p>
    <w:p w:rsidR="00C241B7" w:rsidRPr="0022058A" w:rsidRDefault="00C241B7" w:rsidP="00736470">
      <w:pPr>
        <w:spacing w:line="360" w:lineRule="auto"/>
        <w:jc w:val="both"/>
        <w:rPr>
          <w:sz w:val="28"/>
          <w:szCs w:val="28"/>
          <w:lang w:val="ru-RU"/>
        </w:rPr>
      </w:pPr>
      <w:r w:rsidRPr="0022058A">
        <w:rPr>
          <w:sz w:val="28"/>
          <w:szCs w:val="28"/>
          <w:lang w:val="ru-RU"/>
        </w:rPr>
        <w:t>як у попа на ризах</w:t>
      </w:r>
    </w:p>
    <w:p w:rsidR="00C241B7" w:rsidRPr="0022058A" w:rsidRDefault="00C241B7" w:rsidP="00736470">
      <w:pPr>
        <w:spacing w:line="360" w:lineRule="auto"/>
        <w:jc w:val="both"/>
        <w:rPr>
          <w:sz w:val="28"/>
          <w:szCs w:val="28"/>
          <w:lang w:val="ru-RU"/>
        </w:rPr>
      </w:pPr>
      <w:r w:rsidRPr="0022058A">
        <w:rPr>
          <w:sz w:val="28"/>
          <w:szCs w:val="28"/>
          <w:lang w:val="ru-RU"/>
        </w:rPr>
        <w:t xml:space="preserve">як </w:t>
      </w:r>
      <w:proofErr w:type="gramStart"/>
      <w:r w:rsidRPr="0022058A">
        <w:rPr>
          <w:sz w:val="28"/>
          <w:szCs w:val="28"/>
          <w:lang w:val="ru-RU"/>
        </w:rPr>
        <w:t>у</w:t>
      </w:r>
      <w:proofErr w:type="gramEnd"/>
      <w:r w:rsidRPr="0022058A">
        <w:rPr>
          <w:sz w:val="28"/>
          <w:szCs w:val="28"/>
          <w:lang w:val="ru-RU"/>
        </w:rPr>
        <w:t xml:space="preserve"> тайфуні</w:t>
      </w:r>
    </w:p>
    <w:p w:rsidR="00C241B7" w:rsidRPr="0022058A" w:rsidRDefault="00C241B7" w:rsidP="00736470">
      <w:pPr>
        <w:spacing w:line="360" w:lineRule="auto"/>
        <w:rPr>
          <w:sz w:val="28"/>
          <w:szCs w:val="28"/>
          <w:lang w:val="ru-RU"/>
        </w:rPr>
      </w:pPr>
      <w:r w:rsidRPr="0022058A">
        <w:rPr>
          <w:sz w:val="28"/>
          <w:szCs w:val="28"/>
          <w:lang w:val="ru-RU"/>
        </w:rPr>
        <w:t>як у хижого звіра</w:t>
      </w:r>
    </w:p>
    <w:p w:rsidR="00C241B7" w:rsidRPr="0022058A" w:rsidRDefault="00C241B7" w:rsidP="00736470">
      <w:pPr>
        <w:spacing w:line="360" w:lineRule="auto"/>
        <w:jc w:val="both"/>
        <w:rPr>
          <w:sz w:val="28"/>
          <w:szCs w:val="28"/>
          <w:lang w:val="ru-RU"/>
        </w:rPr>
      </w:pPr>
      <w:r w:rsidRPr="0022058A">
        <w:rPr>
          <w:sz w:val="28"/>
          <w:szCs w:val="28"/>
          <w:lang w:val="ru-RU"/>
        </w:rPr>
        <w:t>як у царя</w:t>
      </w:r>
    </w:p>
    <w:p w:rsidR="00C241B7" w:rsidRPr="0022058A" w:rsidRDefault="00C241B7" w:rsidP="00736470">
      <w:pPr>
        <w:spacing w:line="360" w:lineRule="auto"/>
        <w:jc w:val="both"/>
        <w:rPr>
          <w:sz w:val="28"/>
          <w:szCs w:val="28"/>
          <w:lang w:val="ru-RU"/>
        </w:rPr>
      </w:pPr>
      <w:r w:rsidRPr="0022058A">
        <w:rPr>
          <w:sz w:val="28"/>
          <w:szCs w:val="28"/>
          <w:lang w:val="ru-RU"/>
        </w:rPr>
        <w:t>як хвилі</w:t>
      </w:r>
    </w:p>
    <w:p w:rsidR="00C241B7" w:rsidRPr="0022058A" w:rsidRDefault="00C241B7" w:rsidP="00736470">
      <w:pPr>
        <w:spacing w:line="360" w:lineRule="auto"/>
        <w:jc w:val="both"/>
        <w:rPr>
          <w:sz w:val="28"/>
          <w:szCs w:val="28"/>
          <w:lang w:val="ru-RU"/>
        </w:rPr>
      </w:pPr>
      <w:r w:rsidRPr="0022058A">
        <w:rPr>
          <w:sz w:val="28"/>
          <w:szCs w:val="28"/>
          <w:lang w:val="ru-RU"/>
        </w:rPr>
        <w:t>як хвилі в океані</w:t>
      </w:r>
    </w:p>
    <w:p w:rsidR="00C241B7" w:rsidRPr="0022058A" w:rsidRDefault="00C241B7" w:rsidP="00736470">
      <w:pPr>
        <w:spacing w:line="360" w:lineRule="auto"/>
        <w:rPr>
          <w:sz w:val="28"/>
          <w:szCs w:val="28"/>
          <w:lang w:val="ru-RU"/>
        </w:rPr>
      </w:pPr>
      <w:r w:rsidRPr="0022058A">
        <w:rPr>
          <w:sz w:val="28"/>
          <w:szCs w:val="28"/>
          <w:lang w:val="ru-RU"/>
        </w:rPr>
        <w:t xml:space="preserve">як </w:t>
      </w:r>
      <w:proofErr w:type="gramStart"/>
      <w:r w:rsidRPr="0022058A">
        <w:rPr>
          <w:sz w:val="28"/>
          <w:szCs w:val="28"/>
          <w:lang w:val="ru-RU"/>
        </w:rPr>
        <w:t>хвора</w:t>
      </w:r>
      <w:proofErr w:type="gramEnd"/>
    </w:p>
    <w:p w:rsidR="00C241B7" w:rsidRPr="0022058A" w:rsidRDefault="00C241B7" w:rsidP="00736470">
      <w:pPr>
        <w:spacing w:line="360" w:lineRule="auto"/>
        <w:rPr>
          <w:sz w:val="28"/>
          <w:szCs w:val="28"/>
        </w:rPr>
      </w:pPr>
      <w:r w:rsidRPr="0022058A">
        <w:rPr>
          <w:sz w:val="28"/>
          <w:szCs w:val="28"/>
          <w:lang w:val="ru-RU"/>
        </w:rPr>
        <w:t xml:space="preserve">як </w:t>
      </w:r>
      <w:r w:rsidRPr="0022058A">
        <w:rPr>
          <w:sz w:val="28"/>
          <w:szCs w:val="28"/>
        </w:rPr>
        <w:t>хімік чи коваль</w:t>
      </w:r>
    </w:p>
    <w:p w:rsidR="00C241B7" w:rsidRPr="0022058A" w:rsidRDefault="00C241B7" w:rsidP="00736470">
      <w:pPr>
        <w:spacing w:line="360" w:lineRule="auto"/>
        <w:rPr>
          <w:sz w:val="28"/>
          <w:szCs w:val="28"/>
        </w:rPr>
      </w:pPr>
      <w:r w:rsidRPr="0022058A">
        <w:rPr>
          <w:sz w:val="28"/>
          <w:szCs w:val="28"/>
        </w:rPr>
        <w:t xml:space="preserve">як худобу </w:t>
      </w:r>
    </w:p>
    <w:p w:rsidR="00C241B7" w:rsidRPr="0022058A" w:rsidRDefault="00C241B7" w:rsidP="00736470">
      <w:pPr>
        <w:shd w:val="clear" w:color="auto" w:fill="FFFFFF"/>
        <w:spacing w:line="360" w:lineRule="auto"/>
        <w:rPr>
          <w:sz w:val="28"/>
          <w:szCs w:val="28"/>
          <w:lang w:val="ru-RU"/>
        </w:rPr>
      </w:pPr>
      <w:r w:rsidRPr="0022058A">
        <w:rPr>
          <w:sz w:val="28"/>
          <w:szCs w:val="28"/>
          <w:lang w:val="ru-RU"/>
        </w:rPr>
        <w:t>як чоловіки у сні</w:t>
      </w:r>
    </w:p>
    <w:p w:rsidR="00C241B7" w:rsidRPr="0022058A" w:rsidRDefault="00C241B7" w:rsidP="00736470">
      <w:pPr>
        <w:spacing w:line="360" w:lineRule="auto"/>
        <w:rPr>
          <w:sz w:val="28"/>
          <w:szCs w:val="28"/>
        </w:rPr>
      </w:pPr>
      <w:r w:rsidRPr="0022058A">
        <w:rPr>
          <w:sz w:val="28"/>
          <w:szCs w:val="28"/>
        </w:rPr>
        <w:t>як шершні</w:t>
      </w:r>
    </w:p>
    <w:p w:rsidR="00C241B7" w:rsidRPr="0022058A" w:rsidRDefault="00C241B7" w:rsidP="00736470">
      <w:pPr>
        <w:spacing w:line="360" w:lineRule="auto"/>
        <w:rPr>
          <w:sz w:val="28"/>
          <w:szCs w:val="28"/>
        </w:rPr>
      </w:pPr>
      <w:r w:rsidRPr="0022058A">
        <w:rPr>
          <w:sz w:val="28"/>
          <w:szCs w:val="28"/>
        </w:rPr>
        <w:t>як шизофренія або чума</w:t>
      </w:r>
    </w:p>
    <w:p w:rsidR="00C241B7" w:rsidRPr="0022058A" w:rsidRDefault="00C241B7" w:rsidP="00736470">
      <w:pPr>
        <w:spacing w:line="360" w:lineRule="auto"/>
        <w:rPr>
          <w:sz w:val="28"/>
          <w:szCs w:val="28"/>
          <w:lang w:val="ru-RU"/>
        </w:rPr>
      </w:pPr>
      <w:r w:rsidRPr="0022058A">
        <w:rPr>
          <w:sz w:val="28"/>
          <w:szCs w:val="28"/>
          <w:lang w:val="ru-RU"/>
        </w:rPr>
        <w:t>як шлюб чи робота</w:t>
      </w:r>
    </w:p>
    <w:p w:rsidR="00C241B7" w:rsidRPr="0022058A" w:rsidRDefault="00C241B7" w:rsidP="00736470">
      <w:pPr>
        <w:spacing w:line="360" w:lineRule="auto"/>
        <w:rPr>
          <w:sz w:val="28"/>
          <w:szCs w:val="28"/>
          <w:lang w:val="ru-RU"/>
        </w:rPr>
      </w:pPr>
      <w:r w:rsidRPr="0022058A">
        <w:rPr>
          <w:sz w:val="28"/>
          <w:szCs w:val="28"/>
          <w:lang w:val="ru-RU"/>
        </w:rPr>
        <w:t>як щасливе дитинство</w:t>
      </w:r>
    </w:p>
    <w:p w:rsidR="009443B7" w:rsidRPr="0022058A" w:rsidRDefault="009443B7" w:rsidP="00736470">
      <w:pPr>
        <w:shd w:val="clear" w:color="auto" w:fill="FFFFFF"/>
        <w:spacing w:line="360" w:lineRule="auto"/>
        <w:jc w:val="center"/>
        <w:rPr>
          <w:b/>
          <w:sz w:val="28"/>
          <w:szCs w:val="28"/>
        </w:rPr>
      </w:pPr>
    </w:p>
    <w:p w:rsidR="00CA1763" w:rsidRPr="0022058A" w:rsidRDefault="00CA1763" w:rsidP="00736470">
      <w:pPr>
        <w:widowControl/>
        <w:autoSpaceDE/>
        <w:autoSpaceDN/>
        <w:spacing w:line="360" w:lineRule="auto"/>
        <w:rPr>
          <w:sz w:val="28"/>
          <w:szCs w:val="28"/>
        </w:rPr>
      </w:pPr>
      <w:r w:rsidRPr="0022058A">
        <w:rPr>
          <w:sz w:val="28"/>
          <w:szCs w:val="28"/>
        </w:rPr>
        <w:br w:type="page"/>
      </w:r>
    </w:p>
    <w:p w:rsidR="00CA1763" w:rsidRPr="0022058A" w:rsidRDefault="00CA1763" w:rsidP="00736470">
      <w:pPr>
        <w:shd w:val="clear" w:color="auto" w:fill="FFFFFF"/>
        <w:spacing w:line="360" w:lineRule="auto"/>
        <w:jc w:val="right"/>
        <w:rPr>
          <w:b/>
          <w:sz w:val="28"/>
          <w:szCs w:val="28"/>
        </w:rPr>
      </w:pPr>
      <w:r w:rsidRPr="0022058A">
        <w:rPr>
          <w:b/>
          <w:sz w:val="28"/>
          <w:szCs w:val="28"/>
        </w:rPr>
        <w:lastRenderedPageBreak/>
        <w:t>Додаток Б</w:t>
      </w:r>
    </w:p>
    <w:p w:rsidR="00F11ECF" w:rsidRPr="0022058A" w:rsidRDefault="0056449E" w:rsidP="00736470">
      <w:pPr>
        <w:shd w:val="clear" w:color="auto" w:fill="FFFFFF"/>
        <w:spacing w:line="360" w:lineRule="auto"/>
        <w:jc w:val="center"/>
        <w:rPr>
          <w:b/>
          <w:sz w:val="28"/>
          <w:szCs w:val="28"/>
        </w:rPr>
      </w:pPr>
      <w:r w:rsidRPr="0022058A">
        <w:rPr>
          <w:b/>
          <w:sz w:val="28"/>
          <w:szCs w:val="28"/>
        </w:rPr>
        <w:t>Анкета для вчителя</w:t>
      </w:r>
    </w:p>
    <w:p w:rsidR="00F11ECF" w:rsidRPr="0022058A" w:rsidRDefault="004D2E22" w:rsidP="003C40B4">
      <w:pPr>
        <w:pStyle w:val="a5"/>
        <w:numPr>
          <w:ilvl w:val="0"/>
          <w:numId w:val="39"/>
        </w:numPr>
        <w:shd w:val="clear" w:color="auto" w:fill="FFFFFF"/>
        <w:spacing w:line="360" w:lineRule="auto"/>
        <w:rPr>
          <w:sz w:val="28"/>
          <w:szCs w:val="28"/>
        </w:rPr>
      </w:pPr>
      <w:r>
        <w:rPr>
          <w:sz w:val="28"/>
          <w:szCs w:val="28"/>
        </w:rPr>
        <w:t>Щ</w:t>
      </w:r>
      <w:r w:rsidR="00F11ECF" w:rsidRPr="0022058A">
        <w:rPr>
          <w:sz w:val="28"/>
          <w:szCs w:val="28"/>
        </w:rPr>
        <w:t>о таке синтаксична</w:t>
      </w:r>
      <w:r w:rsidR="0056449E" w:rsidRPr="0022058A">
        <w:rPr>
          <w:sz w:val="28"/>
          <w:szCs w:val="28"/>
        </w:rPr>
        <w:t xml:space="preserve"> компетентність? </w:t>
      </w:r>
    </w:p>
    <w:p w:rsidR="003C40B4"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_________________________________________________________________________________________________________</w:t>
      </w:r>
      <w:r w:rsidR="00E821FC">
        <w:rPr>
          <w:sz w:val="28"/>
          <w:szCs w:val="28"/>
        </w:rPr>
        <w:t>_______________________</w:t>
      </w:r>
    </w:p>
    <w:p w:rsidR="00F11ECF" w:rsidRPr="0022058A" w:rsidRDefault="0056449E" w:rsidP="003C40B4">
      <w:pPr>
        <w:pStyle w:val="a5"/>
        <w:numPr>
          <w:ilvl w:val="0"/>
          <w:numId w:val="39"/>
        </w:numPr>
        <w:shd w:val="clear" w:color="auto" w:fill="FFFFFF"/>
        <w:spacing w:line="360" w:lineRule="auto"/>
        <w:rPr>
          <w:sz w:val="28"/>
          <w:szCs w:val="28"/>
        </w:rPr>
      </w:pPr>
      <w:r w:rsidRPr="0022058A">
        <w:rPr>
          <w:sz w:val="28"/>
          <w:szCs w:val="28"/>
        </w:rPr>
        <w:t xml:space="preserve">Які методи Ви застосовуєте для формування </w:t>
      </w:r>
      <w:r w:rsidR="00F11ECF" w:rsidRPr="0022058A">
        <w:rPr>
          <w:sz w:val="28"/>
          <w:szCs w:val="28"/>
        </w:rPr>
        <w:t>синтаксичної</w:t>
      </w:r>
      <w:r w:rsidR="003E4242">
        <w:rPr>
          <w:sz w:val="28"/>
          <w:szCs w:val="28"/>
        </w:rPr>
        <w:t xml:space="preserve"> компетентності учнів 8</w:t>
      </w:r>
      <w:r w:rsidR="003E4242">
        <w:rPr>
          <w:sz w:val="28"/>
          <w:szCs w:val="28"/>
          <w:lang w:val="ru-RU"/>
        </w:rPr>
        <w:t>-</w:t>
      </w:r>
      <w:r w:rsidRPr="0022058A">
        <w:rPr>
          <w:sz w:val="28"/>
          <w:szCs w:val="28"/>
        </w:rPr>
        <w:t xml:space="preserve">9 класів? </w:t>
      </w:r>
    </w:p>
    <w:p w:rsidR="003C40B4"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______________________________________________________________________________________________________</w:t>
      </w:r>
      <w:r w:rsidR="00E821FC">
        <w:rPr>
          <w:sz w:val="28"/>
          <w:szCs w:val="28"/>
        </w:rPr>
        <w:t>__________________________</w:t>
      </w:r>
    </w:p>
    <w:p w:rsidR="00F11ECF" w:rsidRPr="0022058A" w:rsidRDefault="004D2E22" w:rsidP="003C40B4">
      <w:pPr>
        <w:pStyle w:val="a5"/>
        <w:numPr>
          <w:ilvl w:val="0"/>
          <w:numId w:val="39"/>
        </w:numPr>
        <w:shd w:val="clear" w:color="auto" w:fill="FFFFFF"/>
        <w:spacing w:line="360" w:lineRule="auto"/>
        <w:rPr>
          <w:sz w:val="28"/>
          <w:szCs w:val="28"/>
        </w:rPr>
      </w:pPr>
      <w:r>
        <w:rPr>
          <w:sz w:val="28"/>
          <w:szCs w:val="28"/>
        </w:rPr>
        <w:t>Я</w:t>
      </w:r>
      <w:r w:rsidR="0056449E" w:rsidRPr="0022058A">
        <w:rPr>
          <w:sz w:val="28"/>
          <w:szCs w:val="28"/>
        </w:rPr>
        <w:t xml:space="preserve">кі методи є ефективними? </w:t>
      </w:r>
    </w:p>
    <w:p w:rsidR="003C40B4"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______________________________________________________________________________________________________</w:t>
      </w:r>
      <w:r w:rsidR="00E821FC">
        <w:rPr>
          <w:sz w:val="28"/>
          <w:szCs w:val="28"/>
        </w:rPr>
        <w:t>__________________________</w:t>
      </w:r>
    </w:p>
    <w:p w:rsidR="003C40B4" w:rsidRPr="0022058A" w:rsidRDefault="003C40B4" w:rsidP="003C40B4">
      <w:pPr>
        <w:pStyle w:val="a5"/>
        <w:numPr>
          <w:ilvl w:val="0"/>
          <w:numId w:val="39"/>
        </w:numPr>
        <w:shd w:val="clear" w:color="auto" w:fill="FFFFFF"/>
        <w:spacing w:line="360" w:lineRule="auto"/>
        <w:rPr>
          <w:sz w:val="28"/>
          <w:szCs w:val="28"/>
        </w:rPr>
      </w:pPr>
      <w:r w:rsidRPr="0022058A">
        <w:rPr>
          <w:sz w:val="28"/>
          <w:szCs w:val="28"/>
        </w:rPr>
        <w:t>Чи сприяють</w:t>
      </w:r>
      <w:r w:rsidR="0056449E" w:rsidRPr="0022058A">
        <w:rPr>
          <w:sz w:val="28"/>
          <w:szCs w:val="28"/>
        </w:rPr>
        <w:t xml:space="preserve"> підручник</w:t>
      </w:r>
      <w:r w:rsidRPr="0022058A">
        <w:rPr>
          <w:sz w:val="28"/>
          <w:szCs w:val="28"/>
        </w:rPr>
        <w:t>и</w:t>
      </w:r>
      <w:r w:rsidR="0056449E" w:rsidRPr="0022058A">
        <w:rPr>
          <w:sz w:val="28"/>
          <w:szCs w:val="28"/>
        </w:rPr>
        <w:t xml:space="preserve"> з української мови формуванню </w:t>
      </w:r>
      <w:r w:rsidR="00F11ECF" w:rsidRPr="0022058A">
        <w:rPr>
          <w:sz w:val="28"/>
          <w:szCs w:val="28"/>
        </w:rPr>
        <w:t>синтаксисичної</w:t>
      </w:r>
      <w:r w:rsidR="0056449E" w:rsidRPr="0022058A">
        <w:rPr>
          <w:sz w:val="28"/>
          <w:szCs w:val="28"/>
        </w:rPr>
        <w:t xml:space="preserve"> компетентності в учнів 8</w:t>
      </w:r>
      <w:r w:rsidR="003E4242">
        <w:rPr>
          <w:sz w:val="28"/>
          <w:szCs w:val="28"/>
          <w:lang w:val="ru-RU"/>
        </w:rPr>
        <w:t>-</w:t>
      </w:r>
      <w:r w:rsidR="0056449E" w:rsidRPr="0022058A">
        <w:rPr>
          <w:sz w:val="28"/>
          <w:szCs w:val="28"/>
        </w:rPr>
        <w:t xml:space="preserve"> 9 класів?</w:t>
      </w:r>
    </w:p>
    <w:p w:rsidR="003C40B4"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______________________________________________________________________________________________________</w:t>
      </w:r>
      <w:r w:rsidR="00E821FC">
        <w:rPr>
          <w:sz w:val="28"/>
          <w:szCs w:val="28"/>
        </w:rPr>
        <w:t>__________________________</w:t>
      </w:r>
    </w:p>
    <w:p w:rsidR="00F11ECF" w:rsidRPr="0022058A" w:rsidRDefault="0056449E" w:rsidP="003C40B4">
      <w:pPr>
        <w:pStyle w:val="a5"/>
        <w:numPr>
          <w:ilvl w:val="0"/>
          <w:numId w:val="39"/>
        </w:numPr>
        <w:shd w:val="clear" w:color="auto" w:fill="FFFFFF"/>
        <w:spacing w:line="360" w:lineRule="auto"/>
        <w:rPr>
          <w:sz w:val="28"/>
          <w:szCs w:val="28"/>
        </w:rPr>
      </w:pPr>
      <w:r w:rsidRPr="0022058A">
        <w:rPr>
          <w:sz w:val="28"/>
          <w:szCs w:val="28"/>
        </w:rPr>
        <w:t xml:space="preserve">Які додаткові матеріали Ви використовуєте для формування </w:t>
      </w:r>
      <w:r w:rsidR="003C40B4" w:rsidRPr="0022058A">
        <w:rPr>
          <w:sz w:val="28"/>
          <w:szCs w:val="28"/>
        </w:rPr>
        <w:t>синтаксич</w:t>
      </w:r>
      <w:r w:rsidR="003E4242">
        <w:rPr>
          <w:sz w:val="28"/>
          <w:szCs w:val="28"/>
        </w:rPr>
        <w:t>ної компетентності учнів 8</w:t>
      </w:r>
      <w:r w:rsidR="003E4242">
        <w:rPr>
          <w:sz w:val="28"/>
          <w:szCs w:val="28"/>
          <w:lang w:val="ru-RU"/>
        </w:rPr>
        <w:t>-</w:t>
      </w:r>
      <w:r w:rsidRPr="0022058A">
        <w:rPr>
          <w:sz w:val="28"/>
          <w:szCs w:val="28"/>
        </w:rPr>
        <w:t>9 класів?</w:t>
      </w:r>
    </w:p>
    <w:p w:rsidR="003C40B4"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______________________________________________________________________________________________________</w:t>
      </w:r>
      <w:r w:rsidR="00E821FC">
        <w:rPr>
          <w:sz w:val="28"/>
          <w:szCs w:val="28"/>
        </w:rPr>
        <w:t>__________________________</w:t>
      </w:r>
    </w:p>
    <w:p w:rsidR="00F11ECF" w:rsidRPr="0022058A" w:rsidRDefault="0056449E" w:rsidP="003C40B4">
      <w:pPr>
        <w:pStyle w:val="a5"/>
        <w:numPr>
          <w:ilvl w:val="0"/>
          <w:numId w:val="39"/>
        </w:numPr>
        <w:shd w:val="clear" w:color="auto" w:fill="FFFFFF"/>
        <w:spacing w:line="360" w:lineRule="auto"/>
        <w:rPr>
          <w:sz w:val="28"/>
          <w:szCs w:val="28"/>
        </w:rPr>
      </w:pPr>
      <w:r w:rsidRPr="0022058A">
        <w:rPr>
          <w:sz w:val="28"/>
          <w:szCs w:val="28"/>
        </w:rPr>
        <w:t xml:space="preserve">Які труднощі трапляються в учнів під час вивчення синтаксису? </w:t>
      </w:r>
    </w:p>
    <w:p w:rsidR="003C40B4"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______________________________________________________________________________________________________</w:t>
      </w:r>
      <w:r w:rsidR="00E821FC">
        <w:rPr>
          <w:sz w:val="28"/>
          <w:szCs w:val="28"/>
        </w:rPr>
        <w:t>__________________________</w:t>
      </w:r>
    </w:p>
    <w:p w:rsidR="003C40B4" w:rsidRPr="0022058A" w:rsidRDefault="0056449E" w:rsidP="003C40B4">
      <w:pPr>
        <w:pStyle w:val="a5"/>
        <w:numPr>
          <w:ilvl w:val="0"/>
          <w:numId w:val="39"/>
        </w:numPr>
        <w:shd w:val="clear" w:color="auto" w:fill="FFFFFF"/>
        <w:spacing w:line="360" w:lineRule="auto"/>
        <w:rPr>
          <w:sz w:val="28"/>
          <w:szCs w:val="28"/>
        </w:rPr>
      </w:pPr>
      <w:r w:rsidRPr="0022058A">
        <w:rPr>
          <w:sz w:val="28"/>
          <w:szCs w:val="28"/>
        </w:rPr>
        <w:t>Які типові п</w:t>
      </w:r>
      <w:r w:rsidR="003E4242">
        <w:rPr>
          <w:sz w:val="28"/>
          <w:szCs w:val="28"/>
        </w:rPr>
        <w:t>омилки Ви помічаєте в учнів 8</w:t>
      </w:r>
      <w:r w:rsidR="003E4242">
        <w:rPr>
          <w:sz w:val="28"/>
          <w:szCs w:val="28"/>
          <w:lang w:val="ru-RU"/>
        </w:rPr>
        <w:t>-</w:t>
      </w:r>
      <w:r w:rsidRPr="0022058A">
        <w:rPr>
          <w:sz w:val="28"/>
          <w:szCs w:val="28"/>
        </w:rPr>
        <w:t>9 класів під час вивчення синтаксису</w:t>
      </w:r>
      <w:r w:rsidR="003C40B4" w:rsidRPr="0022058A">
        <w:rPr>
          <w:sz w:val="28"/>
          <w:szCs w:val="28"/>
        </w:rPr>
        <w:t>?</w:t>
      </w:r>
    </w:p>
    <w:p w:rsidR="00F11ECF"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____________________________________________________________________________________________________</w:t>
      </w:r>
      <w:r w:rsidR="00E821FC">
        <w:rPr>
          <w:sz w:val="28"/>
          <w:szCs w:val="28"/>
        </w:rPr>
        <w:t>____________________________</w:t>
      </w:r>
    </w:p>
    <w:p w:rsidR="00F11ECF" w:rsidRPr="0022058A" w:rsidRDefault="0056449E" w:rsidP="003C40B4">
      <w:pPr>
        <w:pStyle w:val="a5"/>
        <w:numPr>
          <w:ilvl w:val="0"/>
          <w:numId w:val="39"/>
        </w:numPr>
        <w:shd w:val="clear" w:color="auto" w:fill="FFFFFF"/>
        <w:spacing w:line="360" w:lineRule="auto"/>
        <w:rPr>
          <w:sz w:val="28"/>
          <w:szCs w:val="28"/>
        </w:rPr>
      </w:pPr>
      <w:r w:rsidRPr="0022058A">
        <w:rPr>
          <w:sz w:val="28"/>
          <w:szCs w:val="28"/>
        </w:rPr>
        <w:t xml:space="preserve">З якими темами під час </w:t>
      </w:r>
      <w:r w:rsidR="003E4242">
        <w:rPr>
          <w:sz w:val="28"/>
          <w:szCs w:val="28"/>
        </w:rPr>
        <w:t>вивчення синтаксису в учнів 8</w:t>
      </w:r>
      <w:r w:rsidR="003E4242">
        <w:rPr>
          <w:sz w:val="28"/>
          <w:szCs w:val="28"/>
          <w:lang w:val="ru-RU"/>
        </w:rPr>
        <w:t>-</w:t>
      </w:r>
      <w:r w:rsidRPr="0022058A">
        <w:rPr>
          <w:sz w:val="28"/>
          <w:szCs w:val="28"/>
        </w:rPr>
        <w:t>9 класів виникає найменше труднощів?</w:t>
      </w:r>
    </w:p>
    <w:p w:rsidR="003C40B4" w:rsidRPr="00E821FC" w:rsidRDefault="003C40B4" w:rsidP="003C40B4">
      <w:pPr>
        <w:shd w:val="clear" w:color="auto" w:fill="FFFFFF"/>
        <w:spacing w:line="360" w:lineRule="auto"/>
        <w:ind w:left="360"/>
        <w:rPr>
          <w:sz w:val="28"/>
          <w:szCs w:val="28"/>
          <w:lang w:val="ru-RU"/>
        </w:rPr>
      </w:pPr>
      <w:r w:rsidRPr="0022058A">
        <w:rPr>
          <w:sz w:val="28"/>
          <w:szCs w:val="28"/>
        </w:rPr>
        <w:t>________________________________________________________________</w:t>
      </w:r>
      <w:r w:rsidRPr="0022058A">
        <w:rPr>
          <w:sz w:val="28"/>
          <w:szCs w:val="28"/>
        </w:rPr>
        <w:lastRenderedPageBreak/>
        <w:t>______________________________________</w:t>
      </w:r>
      <w:r w:rsidR="00E821FC">
        <w:rPr>
          <w:sz w:val="28"/>
          <w:szCs w:val="28"/>
        </w:rPr>
        <w:t>__________________________</w:t>
      </w:r>
    </w:p>
    <w:p w:rsidR="003A466F" w:rsidRPr="0022058A" w:rsidRDefault="0056449E" w:rsidP="00B86106">
      <w:pPr>
        <w:shd w:val="clear" w:color="auto" w:fill="FFFFFF"/>
        <w:spacing w:line="360" w:lineRule="auto"/>
        <w:jc w:val="center"/>
        <w:rPr>
          <w:b/>
          <w:sz w:val="28"/>
          <w:szCs w:val="28"/>
        </w:rPr>
      </w:pPr>
      <w:r w:rsidRPr="0022058A">
        <w:rPr>
          <w:sz w:val="28"/>
          <w:szCs w:val="28"/>
        </w:rPr>
        <w:t>Дякуємо за співпрацю!!!</w:t>
      </w:r>
    </w:p>
    <w:sectPr w:rsidR="003A466F" w:rsidRPr="0022058A" w:rsidSect="002D6547">
      <w:pgSz w:w="11910" w:h="16840"/>
      <w:pgMar w:top="1134" w:right="850" w:bottom="1134" w:left="1701" w:header="709"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231D" w:rsidRDefault="00AA231D" w:rsidP="00982A94">
      <w:r>
        <w:separator/>
      </w:r>
    </w:p>
  </w:endnote>
  <w:endnote w:type="continuationSeparator" w:id="0">
    <w:p w:rsidR="00AA231D" w:rsidRDefault="00AA231D" w:rsidP="00982A9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231D" w:rsidRDefault="00AA231D" w:rsidP="00982A94">
      <w:r>
        <w:separator/>
      </w:r>
    </w:p>
  </w:footnote>
  <w:footnote w:type="continuationSeparator" w:id="0">
    <w:p w:rsidR="00AA231D" w:rsidRDefault="00AA231D" w:rsidP="00982A9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7A8" w:rsidRDefault="007927A8">
    <w:pPr>
      <w:pStyle w:val="a3"/>
      <w:spacing w:line="14" w:lineRule="auto"/>
      <w:ind w:left="0" w:firstLine="0"/>
      <w:jc w:val="left"/>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166AE"/>
    <w:multiLevelType w:val="multilevel"/>
    <w:tmpl w:val="B202AC28"/>
    <w:lvl w:ilvl="0">
      <w:start w:val="1"/>
      <w:numFmt w:val="decimal"/>
      <w:lvlText w:val="%1)"/>
      <w:lvlJc w:val="left"/>
      <w:pPr>
        <w:ind w:left="2078" w:hanging="356"/>
      </w:pPr>
      <w:rPr>
        <w:rFonts w:ascii="Times New Roman" w:eastAsia="Times New Roman" w:hAnsi="Times New Roman" w:cs="Times New Roman" w:hint="default"/>
        <w:spacing w:val="0"/>
        <w:w w:val="100"/>
        <w:sz w:val="28"/>
        <w:szCs w:val="28"/>
        <w:lang w:val="uk-UA" w:eastAsia="uk-UA" w:bidi="uk-UA"/>
      </w:rPr>
    </w:lvl>
    <w:lvl w:ilvl="1">
      <w:start w:val="1"/>
      <w:numFmt w:val="decimal"/>
      <w:lvlText w:val="%1.%2."/>
      <w:lvlJc w:val="left"/>
      <w:pPr>
        <w:ind w:left="4545" w:hanging="493"/>
        <w:jc w:val="right"/>
      </w:pPr>
      <w:rPr>
        <w:rFonts w:ascii="Times New Roman" w:eastAsia="Times New Roman" w:hAnsi="Times New Roman" w:cs="Times New Roman" w:hint="default"/>
        <w:b/>
        <w:bCs/>
        <w:spacing w:val="-1"/>
        <w:w w:val="100"/>
        <w:sz w:val="28"/>
        <w:szCs w:val="28"/>
        <w:lang w:val="uk-UA" w:eastAsia="uk-UA" w:bidi="uk-UA"/>
      </w:rPr>
    </w:lvl>
    <w:lvl w:ilvl="2">
      <w:numFmt w:val="bullet"/>
      <w:lvlText w:val="•"/>
      <w:lvlJc w:val="left"/>
      <w:pPr>
        <w:ind w:left="5210" w:hanging="493"/>
      </w:pPr>
      <w:rPr>
        <w:rFonts w:hint="default"/>
        <w:lang w:val="uk-UA" w:eastAsia="uk-UA" w:bidi="uk-UA"/>
      </w:rPr>
    </w:lvl>
    <w:lvl w:ilvl="3">
      <w:numFmt w:val="bullet"/>
      <w:lvlText w:val="•"/>
      <w:lvlJc w:val="left"/>
      <w:pPr>
        <w:ind w:left="5868" w:hanging="493"/>
      </w:pPr>
      <w:rPr>
        <w:rFonts w:hint="default"/>
        <w:lang w:val="uk-UA" w:eastAsia="uk-UA" w:bidi="uk-UA"/>
      </w:rPr>
    </w:lvl>
    <w:lvl w:ilvl="4">
      <w:numFmt w:val="bullet"/>
      <w:lvlText w:val="•"/>
      <w:lvlJc w:val="left"/>
      <w:pPr>
        <w:ind w:left="6527" w:hanging="493"/>
      </w:pPr>
      <w:rPr>
        <w:rFonts w:hint="default"/>
        <w:lang w:val="uk-UA" w:eastAsia="uk-UA" w:bidi="uk-UA"/>
      </w:rPr>
    </w:lvl>
    <w:lvl w:ilvl="5">
      <w:numFmt w:val="bullet"/>
      <w:lvlText w:val="•"/>
      <w:lvlJc w:val="left"/>
      <w:pPr>
        <w:ind w:left="7185" w:hanging="493"/>
      </w:pPr>
      <w:rPr>
        <w:rFonts w:hint="default"/>
        <w:lang w:val="uk-UA" w:eastAsia="uk-UA" w:bidi="uk-UA"/>
      </w:rPr>
    </w:lvl>
    <w:lvl w:ilvl="6">
      <w:numFmt w:val="bullet"/>
      <w:lvlText w:val="•"/>
      <w:lvlJc w:val="left"/>
      <w:pPr>
        <w:ind w:left="7844" w:hanging="493"/>
      </w:pPr>
      <w:rPr>
        <w:rFonts w:hint="default"/>
        <w:lang w:val="uk-UA" w:eastAsia="uk-UA" w:bidi="uk-UA"/>
      </w:rPr>
    </w:lvl>
    <w:lvl w:ilvl="7">
      <w:numFmt w:val="bullet"/>
      <w:lvlText w:val="•"/>
      <w:lvlJc w:val="left"/>
      <w:pPr>
        <w:ind w:left="8502" w:hanging="493"/>
      </w:pPr>
      <w:rPr>
        <w:rFonts w:hint="default"/>
        <w:lang w:val="uk-UA" w:eastAsia="uk-UA" w:bidi="uk-UA"/>
      </w:rPr>
    </w:lvl>
    <w:lvl w:ilvl="8">
      <w:numFmt w:val="bullet"/>
      <w:lvlText w:val="•"/>
      <w:lvlJc w:val="left"/>
      <w:pPr>
        <w:ind w:left="9161" w:hanging="493"/>
      </w:pPr>
      <w:rPr>
        <w:rFonts w:hint="default"/>
        <w:lang w:val="uk-UA" w:eastAsia="uk-UA" w:bidi="uk-UA"/>
      </w:rPr>
    </w:lvl>
  </w:abstractNum>
  <w:abstractNum w:abstractNumId="1">
    <w:nsid w:val="0E2E3883"/>
    <w:multiLevelType w:val="hybridMultilevel"/>
    <w:tmpl w:val="96083A68"/>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
    <w:nsid w:val="19EA48F7"/>
    <w:multiLevelType w:val="hybridMultilevel"/>
    <w:tmpl w:val="BAE20A3A"/>
    <w:lvl w:ilvl="0" w:tplc="04190005">
      <w:start w:val="1"/>
      <w:numFmt w:val="bullet"/>
      <w:lvlText w:val=""/>
      <w:lvlJc w:val="left"/>
      <w:pPr>
        <w:ind w:left="1140" w:hanging="360"/>
      </w:pPr>
      <w:rPr>
        <w:rFonts w:ascii="Wingdings" w:hAnsi="Wingdings" w:hint="default"/>
      </w:rPr>
    </w:lvl>
    <w:lvl w:ilvl="1" w:tplc="04190003" w:tentative="1">
      <w:start w:val="1"/>
      <w:numFmt w:val="bullet"/>
      <w:lvlText w:val="o"/>
      <w:lvlJc w:val="left"/>
      <w:pPr>
        <w:ind w:left="1860" w:hanging="360"/>
      </w:pPr>
      <w:rPr>
        <w:rFonts w:ascii="Courier New" w:hAnsi="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3">
    <w:nsid w:val="1C145B5B"/>
    <w:multiLevelType w:val="multilevel"/>
    <w:tmpl w:val="F20A2058"/>
    <w:lvl w:ilvl="0">
      <w:start w:val="2"/>
      <w:numFmt w:val="decimal"/>
      <w:lvlText w:val="%1."/>
      <w:lvlJc w:val="left"/>
      <w:pPr>
        <w:ind w:left="432" w:hanging="432"/>
      </w:pPr>
      <w:rPr>
        <w:rFonts w:hint="default"/>
      </w:rPr>
    </w:lvl>
    <w:lvl w:ilvl="1">
      <w:start w:val="1"/>
      <w:numFmt w:val="decimal"/>
      <w:lvlText w:val="%1.%2."/>
      <w:lvlJc w:val="left"/>
      <w:pPr>
        <w:ind w:left="4060" w:hanging="720"/>
      </w:pPr>
      <w:rPr>
        <w:rFonts w:hint="default"/>
      </w:rPr>
    </w:lvl>
    <w:lvl w:ilvl="2">
      <w:start w:val="1"/>
      <w:numFmt w:val="decimal"/>
      <w:lvlText w:val="%1.%2.%3."/>
      <w:lvlJc w:val="left"/>
      <w:pPr>
        <w:ind w:left="7400" w:hanging="720"/>
      </w:pPr>
      <w:rPr>
        <w:rFonts w:hint="default"/>
      </w:rPr>
    </w:lvl>
    <w:lvl w:ilvl="3">
      <w:start w:val="1"/>
      <w:numFmt w:val="decimal"/>
      <w:lvlText w:val="%1.%2.%3.%4."/>
      <w:lvlJc w:val="left"/>
      <w:pPr>
        <w:ind w:left="11100" w:hanging="1080"/>
      </w:pPr>
      <w:rPr>
        <w:rFonts w:hint="default"/>
      </w:rPr>
    </w:lvl>
    <w:lvl w:ilvl="4">
      <w:start w:val="1"/>
      <w:numFmt w:val="decimal"/>
      <w:lvlText w:val="%1.%2.%3.%4.%5."/>
      <w:lvlJc w:val="left"/>
      <w:pPr>
        <w:ind w:left="14440" w:hanging="1080"/>
      </w:pPr>
      <w:rPr>
        <w:rFonts w:hint="default"/>
      </w:rPr>
    </w:lvl>
    <w:lvl w:ilvl="5">
      <w:start w:val="1"/>
      <w:numFmt w:val="decimal"/>
      <w:lvlText w:val="%1.%2.%3.%4.%5.%6."/>
      <w:lvlJc w:val="left"/>
      <w:pPr>
        <w:ind w:left="18140" w:hanging="1440"/>
      </w:pPr>
      <w:rPr>
        <w:rFonts w:hint="default"/>
      </w:rPr>
    </w:lvl>
    <w:lvl w:ilvl="6">
      <w:start w:val="1"/>
      <w:numFmt w:val="decimal"/>
      <w:lvlText w:val="%1.%2.%3.%4.%5.%6.%7."/>
      <w:lvlJc w:val="left"/>
      <w:pPr>
        <w:ind w:left="21840" w:hanging="1800"/>
      </w:pPr>
      <w:rPr>
        <w:rFonts w:hint="default"/>
      </w:rPr>
    </w:lvl>
    <w:lvl w:ilvl="7">
      <w:start w:val="1"/>
      <w:numFmt w:val="decimal"/>
      <w:lvlText w:val="%1.%2.%3.%4.%5.%6.%7.%8."/>
      <w:lvlJc w:val="left"/>
      <w:pPr>
        <w:ind w:left="25180" w:hanging="1800"/>
      </w:pPr>
      <w:rPr>
        <w:rFonts w:hint="default"/>
      </w:rPr>
    </w:lvl>
    <w:lvl w:ilvl="8">
      <w:start w:val="1"/>
      <w:numFmt w:val="decimal"/>
      <w:lvlText w:val="%1.%2.%3.%4.%5.%6.%7.%8.%9."/>
      <w:lvlJc w:val="left"/>
      <w:pPr>
        <w:ind w:left="28880" w:hanging="2160"/>
      </w:pPr>
      <w:rPr>
        <w:rFonts w:hint="default"/>
      </w:rPr>
    </w:lvl>
  </w:abstractNum>
  <w:abstractNum w:abstractNumId="4">
    <w:nsid w:val="1F3C695B"/>
    <w:multiLevelType w:val="hybridMultilevel"/>
    <w:tmpl w:val="2BD2A0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35C3DDE"/>
    <w:multiLevelType w:val="hybridMultilevel"/>
    <w:tmpl w:val="70F841AA"/>
    <w:lvl w:ilvl="0" w:tplc="5E16DDA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26BB19AA"/>
    <w:multiLevelType w:val="hybridMultilevel"/>
    <w:tmpl w:val="6EB24476"/>
    <w:lvl w:ilvl="0" w:tplc="04190005">
      <w:start w:val="1"/>
      <w:numFmt w:val="bullet"/>
      <w:lvlText w:val=""/>
      <w:lvlJc w:val="left"/>
      <w:pPr>
        <w:ind w:left="1215" w:hanging="360"/>
      </w:pPr>
      <w:rPr>
        <w:rFonts w:ascii="Wingdings" w:hAnsi="Wingdings" w:hint="default"/>
      </w:rPr>
    </w:lvl>
    <w:lvl w:ilvl="1" w:tplc="04190003" w:tentative="1">
      <w:start w:val="1"/>
      <w:numFmt w:val="bullet"/>
      <w:lvlText w:val="o"/>
      <w:lvlJc w:val="left"/>
      <w:pPr>
        <w:ind w:left="1935" w:hanging="360"/>
      </w:pPr>
      <w:rPr>
        <w:rFonts w:ascii="Courier New" w:hAnsi="Courier New" w:hint="default"/>
      </w:rPr>
    </w:lvl>
    <w:lvl w:ilvl="2" w:tplc="04190005" w:tentative="1">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7">
    <w:nsid w:val="2ED02D46"/>
    <w:multiLevelType w:val="hybridMultilevel"/>
    <w:tmpl w:val="B0A8B132"/>
    <w:lvl w:ilvl="0" w:tplc="4F444020">
      <w:start w:val="1"/>
      <w:numFmt w:val="decimal"/>
      <w:lvlText w:val="%1."/>
      <w:lvlJc w:val="left"/>
      <w:pPr>
        <w:ind w:left="565" w:hanging="281"/>
      </w:pPr>
      <w:rPr>
        <w:rFonts w:ascii="Times New Roman" w:eastAsia="Times New Roman" w:hAnsi="Times New Roman" w:cs="Times New Roman" w:hint="default"/>
        <w:b w:val="0"/>
        <w:spacing w:val="0"/>
        <w:w w:val="100"/>
        <w:sz w:val="28"/>
        <w:szCs w:val="28"/>
        <w:lang w:val="uk-UA" w:eastAsia="uk-UA" w:bidi="uk-UA"/>
      </w:rPr>
    </w:lvl>
    <w:lvl w:ilvl="1" w:tplc="45A09110">
      <w:numFmt w:val="bullet"/>
      <w:lvlText w:val="•"/>
      <w:lvlJc w:val="left"/>
      <w:pPr>
        <w:ind w:left="1672" w:hanging="281"/>
      </w:pPr>
      <w:rPr>
        <w:rFonts w:hint="default"/>
        <w:lang w:val="uk-UA" w:eastAsia="uk-UA" w:bidi="uk-UA"/>
      </w:rPr>
    </w:lvl>
    <w:lvl w:ilvl="2" w:tplc="7F3E1272">
      <w:numFmt w:val="bullet"/>
      <w:lvlText w:val="•"/>
      <w:lvlJc w:val="left"/>
      <w:pPr>
        <w:ind w:left="2619" w:hanging="281"/>
      </w:pPr>
      <w:rPr>
        <w:rFonts w:hint="default"/>
        <w:lang w:val="uk-UA" w:eastAsia="uk-UA" w:bidi="uk-UA"/>
      </w:rPr>
    </w:lvl>
    <w:lvl w:ilvl="3" w:tplc="E2D0074C">
      <w:numFmt w:val="bullet"/>
      <w:lvlText w:val="•"/>
      <w:lvlJc w:val="left"/>
      <w:pPr>
        <w:ind w:left="3565" w:hanging="281"/>
      </w:pPr>
      <w:rPr>
        <w:rFonts w:hint="default"/>
        <w:lang w:val="uk-UA" w:eastAsia="uk-UA" w:bidi="uk-UA"/>
      </w:rPr>
    </w:lvl>
    <w:lvl w:ilvl="4" w:tplc="34424E8E">
      <w:numFmt w:val="bullet"/>
      <w:lvlText w:val="•"/>
      <w:lvlJc w:val="left"/>
      <w:pPr>
        <w:ind w:left="4512" w:hanging="281"/>
      </w:pPr>
      <w:rPr>
        <w:rFonts w:hint="default"/>
        <w:lang w:val="uk-UA" w:eastAsia="uk-UA" w:bidi="uk-UA"/>
      </w:rPr>
    </w:lvl>
    <w:lvl w:ilvl="5" w:tplc="25E8B13A">
      <w:numFmt w:val="bullet"/>
      <w:lvlText w:val="•"/>
      <w:lvlJc w:val="left"/>
      <w:pPr>
        <w:ind w:left="5459" w:hanging="281"/>
      </w:pPr>
      <w:rPr>
        <w:rFonts w:hint="default"/>
        <w:lang w:val="uk-UA" w:eastAsia="uk-UA" w:bidi="uk-UA"/>
      </w:rPr>
    </w:lvl>
    <w:lvl w:ilvl="6" w:tplc="A0DEF28C">
      <w:numFmt w:val="bullet"/>
      <w:lvlText w:val="•"/>
      <w:lvlJc w:val="left"/>
      <w:pPr>
        <w:ind w:left="6405" w:hanging="281"/>
      </w:pPr>
      <w:rPr>
        <w:rFonts w:hint="default"/>
        <w:lang w:val="uk-UA" w:eastAsia="uk-UA" w:bidi="uk-UA"/>
      </w:rPr>
    </w:lvl>
    <w:lvl w:ilvl="7" w:tplc="83ACC536">
      <w:numFmt w:val="bullet"/>
      <w:lvlText w:val="•"/>
      <w:lvlJc w:val="left"/>
      <w:pPr>
        <w:ind w:left="7352" w:hanging="281"/>
      </w:pPr>
      <w:rPr>
        <w:rFonts w:hint="default"/>
        <w:lang w:val="uk-UA" w:eastAsia="uk-UA" w:bidi="uk-UA"/>
      </w:rPr>
    </w:lvl>
    <w:lvl w:ilvl="8" w:tplc="3D321424">
      <w:numFmt w:val="bullet"/>
      <w:lvlText w:val="•"/>
      <w:lvlJc w:val="left"/>
      <w:pPr>
        <w:ind w:left="8299" w:hanging="281"/>
      </w:pPr>
      <w:rPr>
        <w:rFonts w:hint="default"/>
        <w:lang w:val="uk-UA" w:eastAsia="uk-UA" w:bidi="uk-UA"/>
      </w:rPr>
    </w:lvl>
  </w:abstractNum>
  <w:abstractNum w:abstractNumId="8">
    <w:nsid w:val="31F963B9"/>
    <w:multiLevelType w:val="hybridMultilevel"/>
    <w:tmpl w:val="F0F6B7D8"/>
    <w:lvl w:ilvl="0" w:tplc="5464042E">
      <w:start w:val="1"/>
      <w:numFmt w:val="decimal"/>
      <w:lvlText w:val="%1)"/>
      <w:lvlJc w:val="left"/>
      <w:pPr>
        <w:ind w:left="1314" w:hanging="305"/>
      </w:pPr>
      <w:rPr>
        <w:rFonts w:ascii="Times New Roman" w:eastAsia="Times New Roman" w:hAnsi="Times New Roman" w:cs="Times New Roman" w:hint="default"/>
        <w:spacing w:val="0"/>
        <w:w w:val="100"/>
        <w:sz w:val="28"/>
        <w:szCs w:val="28"/>
        <w:lang w:val="uk-UA" w:eastAsia="uk-UA" w:bidi="uk-UA"/>
      </w:rPr>
    </w:lvl>
    <w:lvl w:ilvl="1" w:tplc="944251E8">
      <w:numFmt w:val="bullet"/>
      <w:lvlText w:val="•"/>
      <w:lvlJc w:val="left"/>
      <w:pPr>
        <w:ind w:left="2164" w:hanging="305"/>
      </w:pPr>
      <w:rPr>
        <w:rFonts w:hint="default"/>
        <w:lang w:val="uk-UA" w:eastAsia="uk-UA" w:bidi="uk-UA"/>
      </w:rPr>
    </w:lvl>
    <w:lvl w:ilvl="2" w:tplc="C6646066">
      <w:numFmt w:val="bullet"/>
      <w:lvlText w:val="•"/>
      <w:lvlJc w:val="left"/>
      <w:pPr>
        <w:ind w:left="3009" w:hanging="305"/>
      </w:pPr>
      <w:rPr>
        <w:rFonts w:hint="default"/>
        <w:lang w:val="uk-UA" w:eastAsia="uk-UA" w:bidi="uk-UA"/>
      </w:rPr>
    </w:lvl>
    <w:lvl w:ilvl="3" w:tplc="A98CF50E">
      <w:numFmt w:val="bullet"/>
      <w:lvlText w:val="•"/>
      <w:lvlJc w:val="left"/>
      <w:pPr>
        <w:ind w:left="3853" w:hanging="305"/>
      </w:pPr>
      <w:rPr>
        <w:rFonts w:hint="default"/>
        <w:lang w:val="uk-UA" w:eastAsia="uk-UA" w:bidi="uk-UA"/>
      </w:rPr>
    </w:lvl>
    <w:lvl w:ilvl="4" w:tplc="E392D980">
      <w:numFmt w:val="bullet"/>
      <w:lvlText w:val="•"/>
      <w:lvlJc w:val="left"/>
      <w:pPr>
        <w:ind w:left="4698" w:hanging="305"/>
      </w:pPr>
      <w:rPr>
        <w:rFonts w:hint="default"/>
        <w:lang w:val="uk-UA" w:eastAsia="uk-UA" w:bidi="uk-UA"/>
      </w:rPr>
    </w:lvl>
    <w:lvl w:ilvl="5" w:tplc="912CB032">
      <w:numFmt w:val="bullet"/>
      <w:lvlText w:val="•"/>
      <w:lvlJc w:val="left"/>
      <w:pPr>
        <w:ind w:left="5543" w:hanging="305"/>
      </w:pPr>
      <w:rPr>
        <w:rFonts w:hint="default"/>
        <w:lang w:val="uk-UA" w:eastAsia="uk-UA" w:bidi="uk-UA"/>
      </w:rPr>
    </w:lvl>
    <w:lvl w:ilvl="6" w:tplc="03285810">
      <w:numFmt w:val="bullet"/>
      <w:lvlText w:val="•"/>
      <w:lvlJc w:val="left"/>
      <w:pPr>
        <w:ind w:left="6387" w:hanging="305"/>
      </w:pPr>
      <w:rPr>
        <w:rFonts w:hint="default"/>
        <w:lang w:val="uk-UA" w:eastAsia="uk-UA" w:bidi="uk-UA"/>
      </w:rPr>
    </w:lvl>
    <w:lvl w:ilvl="7" w:tplc="E21612AC">
      <w:numFmt w:val="bullet"/>
      <w:lvlText w:val="•"/>
      <w:lvlJc w:val="left"/>
      <w:pPr>
        <w:ind w:left="7232" w:hanging="305"/>
      </w:pPr>
      <w:rPr>
        <w:rFonts w:hint="default"/>
        <w:lang w:val="uk-UA" w:eastAsia="uk-UA" w:bidi="uk-UA"/>
      </w:rPr>
    </w:lvl>
    <w:lvl w:ilvl="8" w:tplc="D79AD400">
      <w:numFmt w:val="bullet"/>
      <w:lvlText w:val="•"/>
      <w:lvlJc w:val="left"/>
      <w:pPr>
        <w:ind w:left="8077" w:hanging="305"/>
      </w:pPr>
      <w:rPr>
        <w:rFonts w:hint="default"/>
        <w:lang w:val="uk-UA" w:eastAsia="uk-UA" w:bidi="uk-UA"/>
      </w:rPr>
    </w:lvl>
  </w:abstractNum>
  <w:abstractNum w:abstractNumId="9">
    <w:nsid w:val="33895538"/>
    <w:multiLevelType w:val="hybridMultilevel"/>
    <w:tmpl w:val="343C27D8"/>
    <w:lvl w:ilvl="0" w:tplc="00806FC8">
      <w:start w:val="1"/>
      <w:numFmt w:val="decimal"/>
      <w:lvlText w:val="%1)"/>
      <w:lvlJc w:val="left"/>
      <w:pPr>
        <w:ind w:left="301" w:hanging="425"/>
      </w:pPr>
      <w:rPr>
        <w:rFonts w:ascii="Times New Roman" w:eastAsia="Times New Roman" w:hAnsi="Times New Roman" w:cs="Times New Roman" w:hint="default"/>
        <w:spacing w:val="0"/>
        <w:w w:val="100"/>
        <w:sz w:val="28"/>
        <w:szCs w:val="28"/>
        <w:lang w:val="uk-UA" w:eastAsia="uk-UA" w:bidi="uk-UA"/>
      </w:rPr>
    </w:lvl>
    <w:lvl w:ilvl="1" w:tplc="CDA4B63E">
      <w:numFmt w:val="bullet"/>
      <w:lvlText w:val="•"/>
      <w:lvlJc w:val="left"/>
      <w:pPr>
        <w:ind w:left="1246" w:hanging="425"/>
      </w:pPr>
      <w:rPr>
        <w:rFonts w:hint="default"/>
        <w:lang w:val="uk-UA" w:eastAsia="uk-UA" w:bidi="uk-UA"/>
      </w:rPr>
    </w:lvl>
    <w:lvl w:ilvl="2" w:tplc="19842088">
      <w:numFmt w:val="bullet"/>
      <w:lvlText w:val="•"/>
      <w:lvlJc w:val="left"/>
      <w:pPr>
        <w:ind w:left="2193" w:hanging="425"/>
      </w:pPr>
      <w:rPr>
        <w:rFonts w:hint="default"/>
        <w:lang w:val="uk-UA" w:eastAsia="uk-UA" w:bidi="uk-UA"/>
      </w:rPr>
    </w:lvl>
    <w:lvl w:ilvl="3" w:tplc="4CDC06AC">
      <w:numFmt w:val="bullet"/>
      <w:lvlText w:val="•"/>
      <w:lvlJc w:val="left"/>
      <w:pPr>
        <w:ind w:left="3139" w:hanging="425"/>
      </w:pPr>
      <w:rPr>
        <w:rFonts w:hint="default"/>
        <w:lang w:val="uk-UA" w:eastAsia="uk-UA" w:bidi="uk-UA"/>
      </w:rPr>
    </w:lvl>
    <w:lvl w:ilvl="4" w:tplc="62748EA2">
      <w:numFmt w:val="bullet"/>
      <w:lvlText w:val="•"/>
      <w:lvlJc w:val="left"/>
      <w:pPr>
        <w:ind w:left="4086" w:hanging="425"/>
      </w:pPr>
      <w:rPr>
        <w:rFonts w:hint="default"/>
        <w:lang w:val="uk-UA" w:eastAsia="uk-UA" w:bidi="uk-UA"/>
      </w:rPr>
    </w:lvl>
    <w:lvl w:ilvl="5" w:tplc="77FA457C">
      <w:numFmt w:val="bullet"/>
      <w:lvlText w:val="•"/>
      <w:lvlJc w:val="left"/>
      <w:pPr>
        <w:ind w:left="5033" w:hanging="425"/>
      </w:pPr>
      <w:rPr>
        <w:rFonts w:hint="default"/>
        <w:lang w:val="uk-UA" w:eastAsia="uk-UA" w:bidi="uk-UA"/>
      </w:rPr>
    </w:lvl>
    <w:lvl w:ilvl="6" w:tplc="18921A9A">
      <w:numFmt w:val="bullet"/>
      <w:lvlText w:val="•"/>
      <w:lvlJc w:val="left"/>
      <w:pPr>
        <w:ind w:left="5979" w:hanging="425"/>
      </w:pPr>
      <w:rPr>
        <w:rFonts w:hint="default"/>
        <w:lang w:val="uk-UA" w:eastAsia="uk-UA" w:bidi="uk-UA"/>
      </w:rPr>
    </w:lvl>
    <w:lvl w:ilvl="7" w:tplc="045A54A2">
      <w:numFmt w:val="bullet"/>
      <w:lvlText w:val="•"/>
      <w:lvlJc w:val="left"/>
      <w:pPr>
        <w:ind w:left="6926" w:hanging="425"/>
      </w:pPr>
      <w:rPr>
        <w:rFonts w:hint="default"/>
        <w:lang w:val="uk-UA" w:eastAsia="uk-UA" w:bidi="uk-UA"/>
      </w:rPr>
    </w:lvl>
    <w:lvl w:ilvl="8" w:tplc="56E05360">
      <w:numFmt w:val="bullet"/>
      <w:lvlText w:val="•"/>
      <w:lvlJc w:val="left"/>
      <w:pPr>
        <w:ind w:left="7873" w:hanging="425"/>
      </w:pPr>
      <w:rPr>
        <w:rFonts w:hint="default"/>
        <w:lang w:val="uk-UA" w:eastAsia="uk-UA" w:bidi="uk-UA"/>
      </w:rPr>
    </w:lvl>
  </w:abstractNum>
  <w:abstractNum w:abstractNumId="10">
    <w:nsid w:val="339107AC"/>
    <w:multiLevelType w:val="hybridMultilevel"/>
    <w:tmpl w:val="18502C30"/>
    <w:lvl w:ilvl="0" w:tplc="B762C1F2">
      <w:numFmt w:val="bullet"/>
      <w:lvlText w:val="–"/>
      <w:lvlJc w:val="left"/>
      <w:pPr>
        <w:ind w:left="300" w:hanging="300"/>
      </w:pPr>
      <w:rPr>
        <w:rFonts w:ascii="Times New Roman" w:eastAsia="Times New Roman" w:hAnsi="Times New Roman" w:cs="Times New Roman" w:hint="default"/>
        <w:w w:val="100"/>
        <w:sz w:val="28"/>
        <w:szCs w:val="28"/>
        <w:lang w:val="uk-UA" w:eastAsia="uk-UA" w:bidi="uk-UA"/>
      </w:rPr>
    </w:lvl>
    <w:lvl w:ilvl="1" w:tplc="170478C8">
      <w:numFmt w:val="bullet"/>
      <w:lvlText w:val="•"/>
      <w:lvlJc w:val="left"/>
      <w:pPr>
        <w:ind w:left="1246" w:hanging="300"/>
      </w:pPr>
      <w:rPr>
        <w:rFonts w:hint="default"/>
        <w:lang w:val="uk-UA" w:eastAsia="uk-UA" w:bidi="uk-UA"/>
      </w:rPr>
    </w:lvl>
    <w:lvl w:ilvl="2" w:tplc="EEB4315A">
      <w:numFmt w:val="bullet"/>
      <w:lvlText w:val="•"/>
      <w:lvlJc w:val="left"/>
      <w:pPr>
        <w:ind w:left="2193" w:hanging="300"/>
      </w:pPr>
      <w:rPr>
        <w:rFonts w:hint="default"/>
        <w:lang w:val="uk-UA" w:eastAsia="uk-UA" w:bidi="uk-UA"/>
      </w:rPr>
    </w:lvl>
    <w:lvl w:ilvl="3" w:tplc="AC1AEBCC">
      <w:numFmt w:val="bullet"/>
      <w:lvlText w:val="•"/>
      <w:lvlJc w:val="left"/>
      <w:pPr>
        <w:ind w:left="3139" w:hanging="300"/>
      </w:pPr>
      <w:rPr>
        <w:rFonts w:hint="default"/>
        <w:lang w:val="uk-UA" w:eastAsia="uk-UA" w:bidi="uk-UA"/>
      </w:rPr>
    </w:lvl>
    <w:lvl w:ilvl="4" w:tplc="8EA03B72">
      <w:numFmt w:val="bullet"/>
      <w:lvlText w:val="•"/>
      <w:lvlJc w:val="left"/>
      <w:pPr>
        <w:ind w:left="4086" w:hanging="300"/>
      </w:pPr>
      <w:rPr>
        <w:rFonts w:hint="default"/>
        <w:lang w:val="uk-UA" w:eastAsia="uk-UA" w:bidi="uk-UA"/>
      </w:rPr>
    </w:lvl>
    <w:lvl w:ilvl="5" w:tplc="DF0C4EE6">
      <w:numFmt w:val="bullet"/>
      <w:lvlText w:val="•"/>
      <w:lvlJc w:val="left"/>
      <w:pPr>
        <w:ind w:left="5033" w:hanging="300"/>
      </w:pPr>
      <w:rPr>
        <w:rFonts w:hint="default"/>
        <w:lang w:val="uk-UA" w:eastAsia="uk-UA" w:bidi="uk-UA"/>
      </w:rPr>
    </w:lvl>
    <w:lvl w:ilvl="6" w:tplc="437667D6">
      <w:numFmt w:val="bullet"/>
      <w:lvlText w:val="•"/>
      <w:lvlJc w:val="left"/>
      <w:pPr>
        <w:ind w:left="5979" w:hanging="300"/>
      </w:pPr>
      <w:rPr>
        <w:rFonts w:hint="default"/>
        <w:lang w:val="uk-UA" w:eastAsia="uk-UA" w:bidi="uk-UA"/>
      </w:rPr>
    </w:lvl>
    <w:lvl w:ilvl="7" w:tplc="E668E8E2">
      <w:numFmt w:val="bullet"/>
      <w:lvlText w:val="•"/>
      <w:lvlJc w:val="left"/>
      <w:pPr>
        <w:ind w:left="6926" w:hanging="300"/>
      </w:pPr>
      <w:rPr>
        <w:rFonts w:hint="default"/>
        <w:lang w:val="uk-UA" w:eastAsia="uk-UA" w:bidi="uk-UA"/>
      </w:rPr>
    </w:lvl>
    <w:lvl w:ilvl="8" w:tplc="E8581EA8">
      <w:numFmt w:val="bullet"/>
      <w:lvlText w:val="•"/>
      <w:lvlJc w:val="left"/>
      <w:pPr>
        <w:ind w:left="7873" w:hanging="300"/>
      </w:pPr>
      <w:rPr>
        <w:rFonts w:hint="default"/>
        <w:lang w:val="uk-UA" w:eastAsia="uk-UA" w:bidi="uk-UA"/>
      </w:rPr>
    </w:lvl>
  </w:abstractNum>
  <w:abstractNum w:abstractNumId="11">
    <w:nsid w:val="38C52421"/>
    <w:multiLevelType w:val="hybridMultilevel"/>
    <w:tmpl w:val="8ABA8D56"/>
    <w:lvl w:ilvl="0" w:tplc="B48E5D92">
      <w:start w:val="1"/>
      <w:numFmt w:val="decimal"/>
      <w:lvlText w:val="%1)"/>
      <w:lvlJc w:val="left"/>
      <w:pPr>
        <w:ind w:left="303" w:hanging="305"/>
      </w:pPr>
      <w:rPr>
        <w:rFonts w:ascii="Times New Roman" w:eastAsia="Times New Roman" w:hAnsi="Times New Roman" w:cs="Times New Roman" w:hint="default"/>
        <w:spacing w:val="0"/>
        <w:w w:val="100"/>
        <w:sz w:val="28"/>
        <w:szCs w:val="28"/>
        <w:lang w:val="uk-UA" w:eastAsia="uk-UA" w:bidi="uk-UA"/>
      </w:rPr>
    </w:lvl>
    <w:lvl w:ilvl="1" w:tplc="16E833B0">
      <w:numFmt w:val="bullet"/>
      <w:lvlText w:val="•"/>
      <w:lvlJc w:val="left"/>
      <w:pPr>
        <w:ind w:left="1246" w:hanging="305"/>
      </w:pPr>
      <w:rPr>
        <w:rFonts w:hint="default"/>
        <w:lang w:val="uk-UA" w:eastAsia="uk-UA" w:bidi="uk-UA"/>
      </w:rPr>
    </w:lvl>
    <w:lvl w:ilvl="2" w:tplc="774C123C">
      <w:numFmt w:val="bullet"/>
      <w:lvlText w:val="•"/>
      <w:lvlJc w:val="left"/>
      <w:pPr>
        <w:ind w:left="2193" w:hanging="305"/>
      </w:pPr>
      <w:rPr>
        <w:rFonts w:hint="default"/>
        <w:lang w:val="uk-UA" w:eastAsia="uk-UA" w:bidi="uk-UA"/>
      </w:rPr>
    </w:lvl>
    <w:lvl w:ilvl="3" w:tplc="F20E9744">
      <w:numFmt w:val="bullet"/>
      <w:lvlText w:val="•"/>
      <w:lvlJc w:val="left"/>
      <w:pPr>
        <w:ind w:left="3139" w:hanging="305"/>
      </w:pPr>
      <w:rPr>
        <w:rFonts w:hint="default"/>
        <w:lang w:val="uk-UA" w:eastAsia="uk-UA" w:bidi="uk-UA"/>
      </w:rPr>
    </w:lvl>
    <w:lvl w:ilvl="4" w:tplc="AB6AAEA6">
      <w:numFmt w:val="bullet"/>
      <w:lvlText w:val="•"/>
      <w:lvlJc w:val="left"/>
      <w:pPr>
        <w:ind w:left="4086" w:hanging="305"/>
      </w:pPr>
      <w:rPr>
        <w:rFonts w:hint="default"/>
        <w:lang w:val="uk-UA" w:eastAsia="uk-UA" w:bidi="uk-UA"/>
      </w:rPr>
    </w:lvl>
    <w:lvl w:ilvl="5" w:tplc="A6F2380E">
      <w:numFmt w:val="bullet"/>
      <w:lvlText w:val="•"/>
      <w:lvlJc w:val="left"/>
      <w:pPr>
        <w:ind w:left="5033" w:hanging="305"/>
      </w:pPr>
      <w:rPr>
        <w:rFonts w:hint="default"/>
        <w:lang w:val="uk-UA" w:eastAsia="uk-UA" w:bidi="uk-UA"/>
      </w:rPr>
    </w:lvl>
    <w:lvl w:ilvl="6" w:tplc="D00E1E12">
      <w:numFmt w:val="bullet"/>
      <w:lvlText w:val="•"/>
      <w:lvlJc w:val="left"/>
      <w:pPr>
        <w:ind w:left="5979" w:hanging="305"/>
      </w:pPr>
      <w:rPr>
        <w:rFonts w:hint="default"/>
        <w:lang w:val="uk-UA" w:eastAsia="uk-UA" w:bidi="uk-UA"/>
      </w:rPr>
    </w:lvl>
    <w:lvl w:ilvl="7" w:tplc="E31ADE96">
      <w:numFmt w:val="bullet"/>
      <w:lvlText w:val="•"/>
      <w:lvlJc w:val="left"/>
      <w:pPr>
        <w:ind w:left="6926" w:hanging="305"/>
      </w:pPr>
      <w:rPr>
        <w:rFonts w:hint="default"/>
        <w:lang w:val="uk-UA" w:eastAsia="uk-UA" w:bidi="uk-UA"/>
      </w:rPr>
    </w:lvl>
    <w:lvl w:ilvl="8" w:tplc="A4E2EA8C">
      <w:numFmt w:val="bullet"/>
      <w:lvlText w:val="•"/>
      <w:lvlJc w:val="left"/>
      <w:pPr>
        <w:ind w:left="7873" w:hanging="305"/>
      </w:pPr>
      <w:rPr>
        <w:rFonts w:hint="default"/>
        <w:lang w:val="uk-UA" w:eastAsia="uk-UA" w:bidi="uk-UA"/>
      </w:rPr>
    </w:lvl>
  </w:abstractNum>
  <w:abstractNum w:abstractNumId="12">
    <w:nsid w:val="3CD460A0"/>
    <w:multiLevelType w:val="hybridMultilevel"/>
    <w:tmpl w:val="2AF44D38"/>
    <w:lvl w:ilvl="0" w:tplc="B55C207E">
      <w:start w:val="1"/>
      <w:numFmt w:val="decimal"/>
      <w:lvlText w:val="%1)"/>
      <w:lvlJc w:val="left"/>
      <w:pPr>
        <w:ind w:left="1315" w:hanging="305"/>
      </w:pPr>
      <w:rPr>
        <w:rFonts w:ascii="Times New Roman" w:eastAsia="Times New Roman" w:hAnsi="Times New Roman" w:cs="Times New Roman" w:hint="default"/>
        <w:spacing w:val="0"/>
        <w:w w:val="100"/>
        <w:sz w:val="28"/>
        <w:szCs w:val="28"/>
        <w:lang w:val="uk-UA" w:eastAsia="uk-UA" w:bidi="uk-UA"/>
      </w:rPr>
    </w:lvl>
    <w:lvl w:ilvl="1" w:tplc="CD9A35EE">
      <w:numFmt w:val="bullet"/>
      <w:lvlText w:val="•"/>
      <w:lvlJc w:val="left"/>
      <w:pPr>
        <w:ind w:left="2164" w:hanging="305"/>
      </w:pPr>
      <w:rPr>
        <w:rFonts w:hint="default"/>
        <w:lang w:val="uk-UA" w:eastAsia="uk-UA" w:bidi="uk-UA"/>
      </w:rPr>
    </w:lvl>
    <w:lvl w:ilvl="2" w:tplc="7A9656E8">
      <w:numFmt w:val="bullet"/>
      <w:lvlText w:val="•"/>
      <w:lvlJc w:val="left"/>
      <w:pPr>
        <w:ind w:left="3009" w:hanging="305"/>
      </w:pPr>
      <w:rPr>
        <w:rFonts w:hint="default"/>
        <w:lang w:val="uk-UA" w:eastAsia="uk-UA" w:bidi="uk-UA"/>
      </w:rPr>
    </w:lvl>
    <w:lvl w:ilvl="3" w:tplc="7B7839DA">
      <w:numFmt w:val="bullet"/>
      <w:lvlText w:val="•"/>
      <w:lvlJc w:val="left"/>
      <w:pPr>
        <w:ind w:left="3853" w:hanging="305"/>
      </w:pPr>
      <w:rPr>
        <w:rFonts w:hint="default"/>
        <w:lang w:val="uk-UA" w:eastAsia="uk-UA" w:bidi="uk-UA"/>
      </w:rPr>
    </w:lvl>
    <w:lvl w:ilvl="4" w:tplc="EB7A47E8">
      <w:numFmt w:val="bullet"/>
      <w:lvlText w:val="•"/>
      <w:lvlJc w:val="left"/>
      <w:pPr>
        <w:ind w:left="4698" w:hanging="305"/>
      </w:pPr>
      <w:rPr>
        <w:rFonts w:hint="default"/>
        <w:lang w:val="uk-UA" w:eastAsia="uk-UA" w:bidi="uk-UA"/>
      </w:rPr>
    </w:lvl>
    <w:lvl w:ilvl="5" w:tplc="171E5984">
      <w:numFmt w:val="bullet"/>
      <w:lvlText w:val="•"/>
      <w:lvlJc w:val="left"/>
      <w:pPr>
        <w:ind w:left="5543" w:hanging="305"/>
      </w:pPr>
      <w:rPr>
        <w:rFonts w:hint="default"/>
        <w:lang w:val="uk-UA" w:eastAsia="uk-UA" w:bidi="uk-UA"/>
      </w:rPr>
    </w:lvl>
    <w:lvl w:ilvl="6" w:tplc="80C8DC44">
      <w:numFmt w:val="bullet"/>
      <w:lvlText w:val="•"/>
      <w:lvlJc w:val="left"/>
      <w:pPr>
        <w:ind w:left="6387" w:hanging="305"/>
      </w:pPr>
      <w:rPr>
        <w:rFonts w:hint="default"/>
        <w:lang w:val="uk-UA" w:eastAsia="uk-UA" w:bidi="uk-UA"/>
      </w:rPr>
    </w:lvl>
    <w:lvl w:ilvl="7" w:tplc="A64E8F7A">
      <w:numFmt w:val="bullet"/>
      <w:lvlText w:val="•"/>
      <w:lvlJc w:val="left"/>
      <w:pPr>
        <w:ind w:left="7232" w:hanging="305"/>
      </w:pPr>
      <w:rPr>
        <w:rFonts w:hint="default"/>
        <w:lang w:val="uk-UA" w:eastAsia="uk-UA" w:bidi="uk-UA"/>
      </w:rPr>
    </w:lvl>
    <w:lvl w:ilvl="8" w:tplc="A1888820">
      <w:numFmt w:val="bullet"/>
      <w:lvlText w:val="•"/>
      <w:lvlJc w:val="left"/>
      <w:pPr>
        <w:ind w:left="8077" w:hanging="305"/>
      </w:pPr>
      <w:rPr>
        <w:rFonts w:hint="default"/>
        <w:lang w:val="uk-UA" w:eastAsia="uk-UA" w:bidi="uk-UA"/>
      </w:rPr>
    </w:lvl>
  </w:abstractNum>
  <w:abstractNum w:abstractNumId="13">
    <w:nsid w:val="3D6C16D0"/>
    <w:multiLevelType w:val="hybridMultilevel"/>
    <w:tmpl w:val="29260450"/>
    <w:lvl w:ilvl="0" w:tplc="113A3680">
      <w:start w:val="1"/>
      <w:numFmt w:val="decimal"/>
      <w:lvlText w:val="%1."/>
      <w:lvlJc w:val="left"/>
      <w:pPr>
        <w:ind w:left="-66" w:hanging="360"/>
      </w:pPr>
      <w:rPr>
        <w:rFonts w:cs="Times New Roman" w:hint="default"/>
        <w:b/>
      </w:rPr>
    </w:lvl>
    <w:lvl w:ilvl="1" w:tplc="04190019" w:tentative="1">
      <w:start w:val="1"/>
      <w:numFmt w:val="lowerLetter"/>
      <w:lvlText w:val="%2."/>
      <w:lvlJc w:val="left"/>
      <w:pPr>
        <w:ind w:left="654" w:hanging="360"/>
      </w:pPr>
      <w:rPr>
        <w:rFonts w:cs="Times New Roman"/>
      </w:rPr>
    </w:lvl>
    <w:lvl w:ilvl="2" w:tplc="0419001B" w:tentative="1">
      <w:start w:val="1"/>
      <w:numFmt w:val="lowerRoman"/>
      <w:lvlText w:val="%3."/>
      <w:lvlJc w:val="right"/>
      <w:pPr>
        <w:ind w:left="1374" w:hanging="180"/>
      </w:pPr>
      <w:rPr>
        <w:rFonts w:cs="Times New Roman"/>
      </w:rPr>
    </w:lvl>
    <w:lvl w:ilvl="3" w:tplc="0419000F" w:tentative="1">
      <w:start w:val="1"/>
      <w:numFmt w:val="decimal"/>
      <w:lvlText w:val="%4."/>
      <w:lvlJc w:val="left"/>
      <w:pPr>
        <w:ind w:left="2094" w:hanging="360"/>
      </w:pPr>
      <w:rPr>
        <w:rFonts w:cs="Times New Roman"/>
      </w:rPr>
    </w:lvl>
    <w:lvl w:ilvl="4" w:tplc="04190019" w:tentative="1">
      <w:start w:val="1"/>
      <w:numFmt w:val="lowerLetter"/>
      <w:lvlText w:val="%5."/>
      <w:lvlJc w:val="left"/>
      <w:pPr>
        <w:ind w:left="2814" w:hanging="360"/>
      </w:pPr>
      <w:rPr>
        <w:rFonts w:cs="Times New Roman"/>
      </w:rPr>
    </w:lvl>
    <w:lvl w:ilvl="5" w:tplc="0419001B" w:tentative="1">
      <w:start w:val="1"/>
      <w:numFmt w:val="lowerRoman"/>
      <w:lvlText w:val="%6."/>
      <w:lvlJc w:val="right"/>
      <w:pPr>
        <w:ind w:left="3534" w:hanging="180"/>
      </w:pPr>
      <w:rPr>
        <w:rFonts w:cs="Times New Roman"/>
      </w:rPr>
    </w:lvl>
    <w:lvl w:ilvl="6" w:tplc="0419000F" w:tentative="1">
      <w:start w:val="1"/>
      <w:numFmt w:val="decimal"/>
      <w:lvlText w:val="%7."/>
      <w:lvlJc w:val="left"/>
      <w:pPr>
        <w:ind w:left="4254" w:hanging="360"/>
      </w:pPr>
      <w:rPr>
        <w:rFonts w:cs="Times New Roman"/>
      </w:rPr>
    </w:lvl>
    <w:lvl w:ilvl="7" w:tplc="04190019" w:tentative="1">
      <w:start w:val="1"/>
      <w:numFmt w:val="lowerLetter"/>
      <w:lvlText w:val="%8."/>
      <w:lvlJc w:val="left"/>
      <w:pPr>
        <w:ind w:left="4974" w:hanging="360"/>
      </w:pPr>
      <w:rPr>
        <w:rFonts w:cs="Times New Roman"/>
      </w:rPr>
    </w:lvl>
    <w:lvl w:ilvl="8" w:tplc="0419001B" w:tentative="1">
      <w:start w:val="1"/>
      <w:numFmt w:val="lowerRoman"/>
      <w:lvlText w:val="%9."/>
      <w:lvlJc w:val="right"/>
      <w:pPr>
        <w:ind w:left="5694" w:hanging="180"/>
      </w:pPr>
      <w:rPr>
        <w:rFonts w:cs="Times New Roman"/>
      </w:rPr>
    </w:lvl>
  </w:abstractNum>
  <w:abstractNum w:abstractNumId="14">
    <w:nsid w:val="3E836DE1"/>
    <w:multiLevelType w:val="multilevel"/>
    <w:tmpl w:val="E63632DC"/>
    <w:lvl w:ilvl="0">
      <w:start w:val="2"/>
      <w:numFmt w:val="decimal"/>
      <w:lvlText w:val="%1"/>
      <w:lvlJc w:val="left"/>
      <w:pPr>
        <w:ind w:left="301" w:hanging="701"/>
      </w:pPr>
      <w:rPr>
        <w:rFonts w:hint="default"/>
        <w:lang w:val="uk-UA" w:eastAsia="uk-UA" w:bidi="uk-UA"/>
      </w:rPr>
    </w:lvl>
    <w:lvl w:ilvl="1">
      <w:start w:val="1"/>
      <w:numFmt w:val="decimal"/>
      <w:lvlText w:val="%1.%2"/>
      <w:lvlJc w:val="left"/>
      <w:pPr>
        <w:ind w:left="301" w:hanging="701"/>
      </w:pPr>
      <w:rPr>
        <w:rFonts w:hint="default"/>
        <w:lang w:val="uk-UA" w:eastAsia="uk-UA" w:bidi="uk-UA"/>
      </w:rPr>
    </w:lvl>
    <w:lvl w:ilvl="2">
      <w:start w:val="1"/>
      <w:numFmt w:val="decimal"/>
      <w:lvlText w:val="%1.%2.%3."/>
      <w:lvlJc w:val="left"/>
      <w:pPr>
        <w:ind w:left="301" w:hanging="701"/>
        <w:jc w:val="righ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139" w:hanging="701"/>
      </w:pPr>
      <w:rPr>
        <w:rFonts w:hint="default"/>
        <w:lang w:val="uk-UA" w:eastAsia="uk-UA" w:bidi="uk-UA"/>
      </w:rPr>
    </w:lvl>
    <w:lvl w:ilvl="4">
      <w:numFmt w:val="bullet"/>
      <w:lvlText w:val="•"/>
      <w:lvlJc w:val="left"/>
      <w:pPr>
        <w:ind w:left="4086" w:hanging="701"/>
      </w:pPr>
      <w:rPr>
        <w:rFonts w:hint="default"/>
        <w:lang w:val="uk-UA" w:eastAsia="uk-UA" w:bidi="uk-UA"/>
      </w:rPr>
    </w:lvl>
    <w:lvl w:ilvl="5">
      <w:numFmt w:val="bullet"/>
      <w:lvlText w:val="•"/>
      <w:lvlJc w:val="left"/>
      <w:pPr>
        <w:ind w:left="5033" w:hanging="701"/>
      </w:pPr>
      <w:rPr>
        <w:rFonts w:hint="default"/>
        <w:lang w:val="uk-UA" w:eastAsia="uk-UA" w:bidi="uk-UA"/>
      </w:rPr>
    </w:lvl>
    <w:lvl w:ilvl="6">
      <w:numFmt w:val="bullet"/>
      <w:lvlText w:val="•"/>
      <w:lvlJc w:val="left"/>
      <w:pPr>
        <w:ind w:left="5979" w:hanging="701"/>
      </w:pPr>
      <w:rPr>
        <w:rFonts w:hint="default"/>
        <w:lang w:val="uk-UA" w:eastAsia="uk-UA" w:bidi="uk-UA"/>
      </w:rPr>
    </w:lvl>
    <w:lvl w:ilvl="7">
      <w:numFmt w:val="bullet"/>
      <w:lvlText w:val="•"/>
      <w:lvlJc w:val="left"/>
      <w:pPr>
        <w:ind w:left="6926" w:hanging="701"/>
      </w:pPr>
      <w:rPr>
        <w:rFonts w:hint="default"/>
        <w:lang w:val="uk-UA" w:eastAsia="uk-UA" w:bidi="uk-UA"/>
      </w:rPr>
    </w:lvl>
    <w:lvl w:ilvl="8">
      <w:numFmt w:val="bullet"/>
      <w:lvlText w:val="•"/>
      <w:lvlJc w:val="left"/>
      <w:pPr>
        <w:ind w:left="7873" w:hanging="701"/>
      </w:pPr>
      <w:rPr>
        <w:rFonts w:hint="default"/>
        <w:lang w:val="uk-UA" w:eastAsia="uk-UA" w:bidi="uk-UA"/>
      </w:rPr>
    </w:lvl>
  </w:abstractNum>
  <w:abstractNum w:abstractNumId="15">
    <w:nsid w:val="44BF0636"/>
    <w:multiLevelType w:val="hybridMultilevel"/>
    <w:tmpl w:val="FEDABC9E"/>
    <w:lvl w:ilvl="0" w:tplc="7884E67E">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4EA78DC"/>
    <w:multiLevelType w:val="hybridMultilevel"/>
    <w:tmpl w:val="E1A290EE"/>
    <w:lvl w:ilvl="0" w:tplc="A6966464">
      <w:start w:val="1"/>
      <w:numFmt w:val="decimal"/>
      <w:lvlText w:val="%1)"/>
      <w:lvlJc w:val="left"/>
      <w:pPr>
        <w:ind w:left="2673" w:hanging="413"/>
      </w:pPr>
      <w:rPr>
        <w:rFonts w:ascii="Times New Roman" w:eastAsia="Times New Roman" w:hAnsi="Times New Roman" w:cs="Times New Roman"/>
        <w:spacing w:val="0"/>
        <w:w w:val="100"/>
        <w:sz w:val="28"/>
        <w:szCs w:val="28"/>
        <w:lang w:val="uk-UA" w:eastAsia="uk-UA" w:bidi="uk-UA"/>
      </w:rPr>
    </w:lvl>
    <w:lvl w:ilvl="1" w:tplc="98FEEAB4">
      <w:numFmt w:val="bullet"/>
      <w:lvlText w:val="•"/>
      <w:lvlJc w:val="left"/>
      <w:pPr>
        <w:ind w:left="3511" w:hanging="413"/>
      </w:pPr>
      <w:rPr>
        <w:rFonts w:hint="default"/>
        <w:lang w:val="uk-UA" w:eastAsia="uk-UA" w:bidi="uk-UA"/>
      </w:rPr>
    </w:lvl>
    <w:lvl w:ilvl="2" w:tplc="BCA21BF0">
      <w:numFmt w:val="bullet"/>
      <w:lvlText w:val="•"/>
      <w:lvlJc w:val="left"/>
      <w:pPr>
        <w:ind w:left="4344" w:hanging="413"/>
      </w:pPr>
      <w:rPr>
        <w:rFonts w:hint="default"/>
        <w:lang w:val="uk-UA" w:eastAsia="uk-UA" w:bidi="uk-UA"/>
      </w:rPr>
    </w:lvl>
    <w:lvl w:ilvl="3" w:tplc="2DBAB9BA">
      <w:numFmt w:val="bullet"/>
      <w:lvlText w:val="•"/>
      <w:lvlJc w:val="left"/>
      <w:pPr>
        <w:ind w:left="5176" w:hanging="413"/>
      </w:pPr>
      <w:rPr>
        <w:rFonts w:hint="default"/>
        <w:lang w:val="uk-UA" w:eastAsia="uk-UA" w:bidi="uk-UA"/>
      </w:rPr>
    </w:lvl>
    <w:lvl w:ilvl="4" w:tplc="B9FC8C60">
      <w:numFmt w:val="bullet"/>
      <w:lvlText w:val="•"/>
      <w:lvlJc w:val="left"/>
      <w:pPr>
        <w:ind w:left="6009" w:hanging="413"/>
      </w:pPr>
      <w:rPr>
        <w:rFonts w:hint="default"/>
        <w:lang w:val="uk-UA" w:eastAsia="uk-UA" w:bidi="uk-UA"/>
      </w:rPr>
    </w:lvl>
    <w:lvl w:ilvl="5" w:tplc="B9E039A0">
      <w:numFmt w:val="bullet"/>
      <w:lvlText w:val="•"/>
      <w:lvlJc w:val="left"/>
      <w:pPr>
        <w:ind w:left="6842" w:hanging="413"/>
      </w:pPr>
      <w:rPr>
        <w:rFonts w:hint="default"/>
        <w:lang w:val="uk-UA" w:eastAsia="uk-UA" w:bidi="uk-UA"/>
      </w:rPr>
    </w:lvl>
    <w:lvl w:ilvl="6" w:tplc="2354D808">
      <w:numFmt w:val="bullet"/>
      <w:lvlText w:val="•"/>
      <w:lvlJc w:val="left"/>
      <w:pPr>
        <w:ind w:left="7674" w:hanging="413"/>
      </w:pPr>
      <w:rPr>
        <w:rFonts w:hint="default"/>
        <w:lang w:val="uk-UA" w:eastAsia="uk-UA" w:bidi="uk-UA"/>
      </w:rPr>
    </w:lvl>
    <w:lvl w:ilvl="7" w:tplc="5FC09C2E">
      <w:numFmt w:val="bullet"/>
      <w:lvlText w:val="•"/>
      <w:lvlJc w:val="left"/>
      <w:pPr>
        <w:ind w:left="8507" w:hanging="413"/>
      </w:pPr>
      <w:rPr>
        <w:rFonts w:hint="default"/>
        <w:lang w:val="uk-UA" w:eastAsia="uk-UA" w:bidi="uk-UA"/>
      </w:rPr>
    </w:lvl>
    <w:lvl w:ilvl="8" w:tplc="00DC4E4A">
      <w:numFmt w:val="bullet"/>
      <w:lvlText w:val="•"/>
      <w:lvlJc w:val="left"/>
      <w:pPr>
        <w:ind w:left="9340" w:hanging="413"/>
      </w:pPr>
      <w:rPr>
        <w:rFonts w:hint="default"/>
        <w:lang w:val="uk-UA" w:eastAsia="uk-UA" w:bidi="uk-UA"/>
      </w:rPr>
    </w:lvl>
  </w:abstractNum>
  <w:abstractNum w:abstractNumId="17">
    <w:nsid w:val="45261198"/>
    <w:multiLevelType w:val="multilevel"/>
    <w:tmpl w:val="76D66C48"/>
    <w:lvl w:ilvl="0">
      <w:start w:val="1"/>
      <w:numFmt w:val="decimal"/>
      <w:lvlText w:val="%1"/>
      <w:lvlJc w:val="left"/>
      <w:pPr>
        <w:ind w:left="1748" w:hanging="492"/>
      </w:pPr>
      <w:rPr>
        <w:rFonts w:hint="default"/>
        <w:lang w:val="uk-UA" w:eastAsia="uk-UA" w:bidi="uk-UA"/>
      </w:rPr>
    </w:lvl>
    <w:lvl w:ilvl="1">
      <w:start w:val="1"/>
      <w:numFmt w:val="decimal"/>
      <w:lvlText w:val="%1.%2."/>
      <w:lvlJc w:val="left"/>
      <w:pPr>
        <w:ind w:left="1748" w:hanging="492"/>
        <w:jc w:val="right"/>
      </w:pPr>
      <w:rPr>
        <w:rFonts w:ascii="Times New Roman" w:eastAsia="Times New Roman" w:hAnsi="Times New Roman" w:cs="Times New Roman" w:hint="default"/>
        <w:b/>
        <w:bCs/>
        <w:spacing w:val="-1"/>
        <w:w w:val="100"/>
        <w:sz w:val="28"/>
        <w:szCs w:val="28"/>
        <w:lang w:val="uk-UA" w:eastAsia="uk-UA" w:bidi="uk-UA"/>
      </w:rPr>
    </w:lvl>
    <w:lvl w:ilvl="2">
      <w:numFmt w:val="bullet"/>
      <w:lvlText w:val="•"/>
      <w:lvlJc w:val="left"/>
      <w:pPr>
        <w:ind w:left="3345" w:hanging="492"/>
      </w:pPr>
      <w:rPr>
        <w:rFonts w:hint="default"/>
        <w:lang w:val="uk-UA" w:eastAsia="uk-UA" w:bidi="uk-UA"/>
      </w:rPr>
    </w:lvl>
    <w:lvl w:ilvl="3">
      <w:numFmt w:val="bullet"/>
      <w:lvlText w:val="•"/>
      <w:lvlJc w:val="left"/>
      <w:pPr>
        <w:ind w:left="4147" w:hanging="492"/>
      </w:pPr>
      <w:rPr>
        <w:rFonts w:hint="default"/>
        <w:lang w:val="uk-UA" w:eastAsia="uk-UA" w:bidi="uk-UA"/>
      </w:rPr>
    </w:lvl>
    <w:lvl w:ilvl="4">
      <w:numFmt w:val="bullet"/>
      <w:lvlText w:val="•"/>
      <w:lvlJc w:val="left"/>
      <w:pPr>
        <w:ind w:left="4950" w:hanging="492"/>
      </w:pPr>
      <w:rPr>
        <w:rFonts w:hint="default"/>
        <w:lang w:val="uk-UA" w:eastAsia="uk-UA" w:bidi="uk-UA"/>
      </w:rPr>
    </w:lvl>
    <w:lvl w:ilvl="5">
      <w:numFmt w:val="bullet"/>
      <w:lvlText w:val="•"/>
      <w:lvlJc w:val="left"/>
      <w:pPr>
        <w:ind w:left="5753" w:hanging="492"/>
      </w:pPr>
      <w:rPr>
        <w:rFonts w:hint="default"/>
        <w:lang w:val="uk-UA" w:eastAsia="uk-UA" w:bidi="uk-UA"/>
      </w:rPr>
    </w:lvl>
    <w:lvl w:ilvl="6">
      <w:numFmt w:val="bullet"/>
      <w:lvlText w:val="•"/>
      <w:lvlJc w:val="left"/>
      <w:pPr>
        <w:ind w:left="6555" w:hanging="492"/>
      </w:pPr>
      <w:rPr>
        <w:rFonts w:hint="default"/>
        <w:lang w:val="uk-UA" w:eastAsia="uk-UA" w:bidi="uk-UA"/>
      </w:rPr>
    </w:lvl>
    <w:lvl w:ilvl="7">
      <w:numFmt w:val="bullet"/>
      <w:lvlText w:val="•"/>
      <w:lvlJc w:val="left"/>
      <w:pPr>
        <w:ind w:left="7358" w:hanging="492"/>
      </w:pPr>
      <w:rPr>
        <w:rFonts w:hint="default"/>
        <w:lang w:val="uk-UA" w:eastAsia="uk-UA" w:bidi="uk-UA"/>
      </w:rPr>
    </w:lvl>
    <w:lvl w:ilvl="8">
      <w:numFmt w:val="bullet"/>
      <w:lvlText w:val="•"/>
      <w:lvlJc w:val="left"/>
      <w:pPr>
        <w:ind w:left="8161" w:hanging="492"/>
      </w:pPr>
      <w:rPr>
        <w:rFonts w:hint="default"/>
        <w:lang w:val="uk-UA" w:eastAsia="uk-UA" w:bidi="uk-UA"/>
      </w:rPr>
    </w:lvl>
  </w:abstractNum>
  <w:abstractNum w:abstractNumId="18">
    <w:nsid w:val="45C73794"/>
    <w:multiLevelType w:val="hybridMultilevel"/>
    <w:tmpl w:val="BD227450"/>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5FD3DC1"/>
    <w:multiLevelType w:val="hybridMultilevel"/>
    <w:tmpl w:val="A2066CDA"/>
    <w:lvl w:ilvl="0" w:tplc="8118EA1A">
      <w:start w:val="1"/>
      <w:numFmt w:val="decimal"/>
      <w:lvlText w:val="%1)"/>
      <w:lvlJc w:val="left"/>
      <w:pPr>
        <w:ind w:left="301" w:hanging="305"/>
      </w:pPr>
      <w:rPr>
        <w:rFonts w:ascii="Times New Roman" w:eastAsia="Times New Roman" w:hAnsi="Times New Roman" w:cs="Times New Roman" w:hint="default"/>
        <w:spacing w:val="0"/>
        <w:w w:val="100"/>
        <w:sz w:val="28"/>
        <w:szCs w:val="28"/>
        <w:lang w:val="uk-UA" w:eastAsia="uk-UA" w:bidi="uk-UA"/>
      </w:rPr>
    </w:lvl>
    <w:lvl w:ilvl="1" w:tplc="84ECE9D8">
      <w:numFmt w:val="bullet"/>
      <w:lvlText w:val="•"/>
      <w:lvlJc w:val="left"/>
      <w:pPr>
        <w:ind w:left="1246" w:hanging="305"/>
      </w:pPr>
      <w:rPr>
        <w:rFonts w:hint="default"/>
        <w:lang w:val="uk-UA" w:eastAsia="uk-UA" w:bidi="uk-UA"/>
      </w:rPr>
    </w:lvl>
    <w:lvl w:ilvl="2" w:tplc="C2C21BFC">
      <w:numFmt w:val="bullet"/>
      <w:lvlText w:val="•"/>
      <w:lvlJc w:val="left"/>
      <w:pPr>
        <w:ind w:left="2193" w:hanging="305"/>
      </w:pPr>
      <w:rPr>
        <w:rFonts w:hint="default"/>
        <w:lang w:val="uk-UA" w:eastAsia="uk-UA" w:bidi="uk-UA"/>
      </w:rPr>
    </w:lvl>
    <w:lvl w:ilvl="3" w:tplc="15468276">
      <w:numFmt w:val="bullet"/>
      <w:lvlText w:val="•"/>
      <w:lvlJc w:val="left"/>
      <w:pPr>
        <w:ind w:left="3139" w:hanging="305"/>
      </w:pPr>
      <w:rPr>
        <w:rFonts w:hint="default"/>
        <w:lang w:val="uk-UA" w:eastAsia="uk-UA" w:bidi="uk-UA"/>
      </w:rPr>
    </w:lvl>
    <w:lvl w:ilvl="4" w:tplc="50428094">
      <w:numFmt w:val="bullet"/>
      <w:lvlText w:val="•"/>
      <w:lvlJc w:val="left"/>
      <w:pPr>
        <w:ind w:left="4086" w:hanging="305"/>
      </w:pPr>
      <w:rPr>
        <w:rFonts w:hint="default"/>
        <w:lang w:val="uk-UA" w:eastAsia="uk-UA" w:bidi="uk-UA"/>
      </w:rPr>
    </w:lvl>
    <w:lvl w:ilvl="5" w:tplc="1C72A712">
      <w:numFmt w:val="bullet"/>
      <w:lvlText w:val="•"/>
      <w:lvlJc w:val="left"/>
      <w:pPr>
        <w:ind w:left="5033" w:hanging="305"/>
      </w:pPr>
      <w:rPr>
        <w:rFonts w:hint="default"/>
        <w:lang w:val="uk-UA" w:eastAsia="uk-UA" w:bidi="uk-UA"/>
      </w:rPr>
    </w:lvl>
    <w:lvl w:ilvl="6" w:tplc="E11EBDAC">
      <w:numFmt w:val="bullet"/>
      <w:lvlText w:val="•"/>
      <w:lvlJc w:val="left"/>
      <w:pPr>
        <w:ind w:left="5979" w:hanging="305"/>
      </w:pPr>
      <w:rPr>
        <w:rFonts w:hint="default"/>
        <w:lang w:val="uk-UA" w:eastAsia="uk-UA" w:bidi="uk-UA"/>
      </w:rPr>
    </w:lvl>
    <w:lvl w:ilvl="7" w:tplc="F932AEDE">
      <w:numFmt w:val="bullet"/>
      <w:lvlText w:val="•"/>
      <w:lvlJc w:val="left"/>
      <w:pPr>
        <w:ind w:left="6926" w:hanging="305"/>
      </w:pPr>
      <w:rPr>
        <w:rFonts w:hint="default"/>
        <w:lang w:val="uk-UA" w:eastAsia="uk-UA" w:bidi="uk-UA"/>
      </w:rPr>
    </w:lvl>
    <w:lvl w:ilvl="8" w:tplc="243ED93C">
      <w:numFmt w:val="bullet"/>
      <w:lvlText w:val="•"/>
      <w:lvlJc w:val="left"/>
      <w:pPr>
        <w:ind w:left="7873" w:hanging="305"/>
      </w:pPr>
      <w:rPr>
        <w:rFonts w:hint="default"/>
        <w:lang w:val="uk-UA" w:eastAsia="uk-UA" w:bidi="uk-UA"/>
      </w:rPr>
    </w:lvl>
  </w:abstractNum>
  <w:abstractNum w:abstractNumId="20">
    <w:nsid w:val="4A90284C"/>
    <w:multiLevelType w:val="multilevel"/>
    <w:tmpl w:val="76D66C48"/>
    <w:lvl w:ilvl="0">
      <w:start w:val="1"/>
      <w:numFmt w:val="decimal"/>
      <w:lvlText w:val="%1"/>
      <w:lvlJc w:val="left"/>
      <w:pPr>
        <w:ind w:left="1748" w:hanging="492"/>
      </w:pPr>
      <w:rPr>
        <w:rFonts w:hint="default"/>
        <w:lang w:val="uk-UA" w:eastAsia="uk-UA" w:bidi="uk-UA"/>
      </w:rPr>
    </w:lvl>
    <w:lvl w:ilvl="1">
      <w:start w:val="1"/>
      <w:numFmt w:val="decimal"/>
      <w:lvlText w:val="%1.%2."/>
      <w:lvlJc w:val="left"/>
      <w:pPr>
        <w:ind w:left="5454" w:hanging="492"/>
        <w:jc w:val="right"/>
      </w:pPr>
      <w:rPr>
        <w:rFonts w:ascii="Times New Roman" w:eastAsia="Times New Roman" w:hAnsi="Times New Roman" w:cs="Times New Roman" w:hint="default"/>
        <w:b/>
        <w:bCs/>
        <w:spacing w:val="-1"/>
        <w:w w:val="100"/>
        <w:sz w:val="28"/>
        <w:szCs w:val="28"/>
        <w:lang w:val="uk-UA" w:eastAsia="uk-UA" w:bidi="uk-UA"/>
      </w:rPr>
    </w:lvl>
    <w:lvl w:ilvl="2">
      <w:numFmt w:val="bullet"/>
      <w:lvlText w:val="•"/>
      <w:lvlJc w:val="left"/>
      <w:pPr>
        <w:ind w:left="3345" w:hanging="492"/>
      </w:pPr>
      <w:rPr>
        <w:rFonts w:hint="default"/>
        <w:lang w:val="uk-UA" w:eastAsia="uk-UA" w:bidi="uk-UA"/>
      </w:rPr>
    </w:lvl>
    <w:lvl w:ilvl="3">
      <w:numFmt w:val="bullet"/>
      <w:lvlText w:val="•"/>
      <w:lvlJc w:val="left"/>
      <w:pPr>
        <w:ind w:left="4147" w:hanging="492"/>
      </w:pPr>
      <w:rPr>
        <w:rFonts w:hint="default"/>
        <w:lang w:val="uk-UA" w:eastAsia="uk-UA" w:bidi="uk-UA"/>
      </w:rPr>
    </w:lvl>
    <w:lvl w:ilvl="4">
      <w:numFmt w:val="bullet"/>
      <w:lvlText w:val="•"/>
      <w:lvlJc w:val="left"/>
      <w:pPr>
        <w:ind w:left="4950" w:hanging="492"/>
      </w:pPr>
      <w:rPr>
        <w:rFonts w:hint="default"/>
        <w:lang w:val="uk-UA" w:eastAsia="uk-UA" w:bidi="uk-UA"/>
      </w:rPr>
    </w:lvl>
    <w:lvl w:ilvl="5">
      <w:numFmt w:val="bullet"/>
      <w:lvlText w:val="•"/>
      <w:lvlJc w:val="left"/>
      <w:pPr>
        <w:ind w:left="5753" w:hanging="492"/>
      </w:pPr>
      <w:rPr>
        <w:rFonts w:hint="default"/>
        <w:lang w:val="uk-UA" w:eastAsia="uk-UA" w:bidi="uk-UA"/>
      </w:rPr>
    </w:lvl>
    <w:lvl w:ilvl="6">
      <w:numFmt w:val="bullet"/>
      <w:lvlText w:val="•"/>
      <w:lvlJc w:val="left"/>
      <w:pPr>
        <w:ind w:left="6555" w:hanging="492"/>
      </w:pPr>
      <w:rPr>
        <w:rFonts w:hint="default"/>
        <w:lang w:val="uk-UA" w:eastAsia="uk-UA" w:bidi="uk-UA"/>
      </w:rPr>
    </w:lvl>
    <w:lvl w:ilvl="7">
      <w:numFmt w:val="bullet"/>
      <w:lvlText w:val="•"/>
      <w:lvlJc w:val="left"/>
      <w:pPr>
        <w:ind w:left="7358" w:hanging="492"/>
      </w:pPr>
      <w:rPr>
        <w:rFonts w:hint="default"/>
        <w:lang w:val="uk-UA" w:eastAsia="uk-UA" w:bidi="uk-UA"/>
      </w:rPr>
    </w:lvl>
    <w:lvl w:ilvl="8">
      <w:numFmt w:val="bullet"/>
      <w:lvlText w:val="•"/>
      <w:lvlJc w:val="left"/>
      <w:pPr>
        <w:ind w:left="8161" w:hanging="492"/>
      </w:pPr>
      <w:rPr>
        <w:rFonts w:hint="default"/>
        <w:lang w:val="uk-UA" w:eastAsia="uk-UA" w:bidi="uk-UA"/>
      </w:rPr>
    </w:lvl>
  </w:abstractNum>
  <w:abstractNum w:abstractNumId="21">
    <w:nsid w:val="5104516F"/>
    <w:multiLevelType w:val="hybridMultilevel"/>
    <w:tmpl w:val="B30C61FE"/>
    <w:lvl w:ilvl="0" w:tplc="B20029C0">
      <w:start w:val="4"/>
      <w:numFmt w:val="decimal"/>
      <w:lvlText w:val="%1)"/>
      <w:lvlJc w:val="left"/>
      <w:pPr>
        <w:ind w:left="301" w:hanging="305"/>
      </w:pPr>
      <w:rPr>
        <w:rFonts w:ascii="Times New Roman" w:eastAsia="Times New Roman" w:hAnsi="Times New Roman" w:cs="Times New Roman" w:hint="default"/>
        <w:spacing w:val="0"/>
        <w:w w:val="100"/>
        <w:sz w:val="28"/>
        <w:szCs w:val="28"/>
        <w:lang w:val="uk-UA" w:eastAsia="uk-UA" w:bidi="uk-UA"/>
      </w:rPr>
    </w:lvl>
    <w:lvl w:ilvl="1" w:tplc="17C8B382">
      <w:start w:val="1"/>
      <w:numFmt w:val="decimal"/>
      <w:lvlText w:val="%2)"/>
      <w:lvlJc w:val="left"/>
      <w:pPr>
        <w:ind w:left="301" w:hanging="305"/>
      </w:pPr>
      <w:rPr>
        <w:rFonts w:ascii="Times New Roman" w:eastAsia="Times New Roman" w:hAnsi="Times New Roman" w:cs="Times New Roman" w:hint="default"/>
        <w:spacing w:val="0"/>
        <w:w w:val="100"/>
        <w:sz w:val="28"/>
        <w:szCs w:val="28"/>
        <w:lang w:val="uk-UA" w:eastAsia="uk-UA" w:bidi="uk-UA"/>
      </w:rPr>
    </w:lvl>
    <w:lvl w:ilvl="2" w:tplc="279CD624">
      <w:numFmt w:val="bullet"/>
      <w:lvlText w:val="•"/>
      <w:lvlJc w:val="left"/>
      <w:pPr>
        <w:ind w:left="2193" w:hanging="305"/>
      </w:pPr>
      <w:rPr>
        <w:rFonts w:hint="default"/>
        <w:lang w:val="uk-UA" w:eastAsia="uk-UA" w:bidi="uk-UA"/>
      </w:rPr>
    </w:lvl>
    <w:lvl w:ilvl="3" w:tplc="ABD4507E">
      <w:numFmt w:val="bullet"/>
      <w:lvlText w:val="•"/>
      <w:lvlJc w:val="left"/>
      <w:pPr>
        <w:ind w:left="3139" w:hanging="305"/>
      </w:pPr>
      <w:rPr>
        <w:rFonts w:hint="default"/>
        <w:lang w:val="uk-UA" w:eastAsia="uk-UA" w:bidi="uk-UA"/>
      </w:rPr>
    </w:lvl>
    <w:lvl w:ilvl="4" w:tplc="67F8F10E">
      <w:numFmt w:val="bullet"/>
      <w:lvlText w:val="•"/>
      <w:lvlJc w:val="left"/>
      <w:pPr>
        <w:ind w:left="4086" w:hanging="305"/>
      </w:pPr>
      <w:rPr>
        <w:rFonts w:hint="default"/>
        <w:lang w:val="uk-UA" w:eastAsia="uk-UA" w:bidi="uk-UA"/>
      </w:rPr>
    </w:lvl>
    <w:lvl w:ilvl="5" w:tplc="54ACB884">
      <w:numFmt w:val="bullet"/>
      <w:lvlText w:val="•"/>
      <w:lvlJc w:val="left"/>
      <w:pPr>
        <w:ind w:left="5033" w:hanging="305"/>
      </w:pPr>
      <w:rPr>
        <w:rFonts w:hint="default"/>
        <w:lang w:val="uk-UA" w:eastAsia="uk-UA" w:bidi="uk-UA"/>
      </w:rPr>
    </w:lvl>
    <w:lvl w:ilvl="6" w:tplc="56F8DC82">
      <w:numFmt w:val="bullet"/>
      <w:lvlText w:val="•"/>
      <w:lvlJc w:val="left"/>
      <w:pPr>
        <w:ind w:left="5979" w:hanging="305"/>
      </w:pPr>
      <w:rPr>
        <w:rFonts w:hint="default"/>
        <w:lang w:val="uk-UA" w:eastAsia="uk-UA" w:bidi="uk-UA"/>
      </w:rPr>
    </w:lvl>
    <w:lvl w:ilvl="7" w:tplc="1EC6E7A6">
      <w:numFmt w:val="bullet"/>
      <w:lvlText w:val="•"/>
      <w:lvlJc w:val="left"/>
      <w:pPr>
        <w:ind w:left="6926" w:hanging="305"/>
      </w:pPr>
      <w:rPr>
        <w:rFonts w:hint="default"/>
        <w:lang w:val="uk-UA" w:eastAsia="uk-UA" w:bidi="uk-UA"/>
      </w:rPr>
    </w:lvl>
    <w:lvl w:ilvl="8" w:tplc="886E8B02">
      <w:numFmt w:val="bullet"/>
      <w:lvlText w:val="•"/>
      <w:lvlJc w:val="left"/>
      <w:pPr>
        <w:ind w:left="7873" w:hanging="305"/>
      </w:pPr>
      <w:rPr>
        <w:rFonts w:hint="default"/>
        <w:lang w:val="uk-UA" w:eastAsia="uk-UA" w:bidi="uk-UA"/>
      </w:rPr>
    </w:lvl>
  </w:abstractNum>
  <w:abstractNum w:abstractNumId="22">
    <w:nsid w:val="51DC2A7B"/>
    <w:multiLevelType w:val="hybridMultilevel"/>
    <w:tmpl w:val="B8D2FFB6"/>
    <w:lvl w:ilvl="0" w:tplc="45A09110">
      <w:numFmt w:val="bullet"/>
      <w:lvlText w:val="•"/>
      <w:lvlJc w:val="left"/>
      <w:pPr>
        <w:ind w:left="1429" w:hanging="360"/>
      </w:pPr>
      <w:rPr>
        <w:rFonts w:hint="default"/>
        <w:lang w:val="uk-UA" w:eastAsia="uk-UA" w:bidi="uk-U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48F44B4"/>
    <w:multiLevelType w:val="hybridMultilevel"/>
    <w:tmpl w:val="F7680376"/>
    <w:lvl w:ilvl="0" w:tplc="86C237AA">
      <w:start w:val="1"/>
      <w:numFmt w:val="decimal"/>
      <w:lvlText w:val="%1)"/>
      <w:lvlJc w:val="left"/>
      <w:pPr>
        <w:ind w:left="1752" w:hanging="1032"/>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558F0F36"/>
    <w:multiLevelType w:val="hybridMultilevel"/>
    <w:tmpl w:val="964208EE"/>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9112074"/>
    <w:multiLevelType w:val="hybridMultilevel"/>
    <w:tmpl w:val="24866B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99A1F0C"/>
    <w:multiLevelType w:val="multilevel"/>
    <w:tmpl w:val="8558187E"/>
    <w:lvl w:ilvl="0">
      <w:start w:val="1"/>
      <w:numFmt w:val="decimal"/>
      <w:lvlText w:val="%1"/>
      <w:lvlJc w:val="left"/>
      <w:pPr>
        <w:ind w:left="301" w:hanging="701"/>
      </w:pPr>
      <w:rPr>
        <w:rFonts w:hint="default"/>
        <w:lang w:val="uk-UA" w:eastAsia="uk-UA" w:bidi="uk-UA"/>
      </w:rPr>
    </w:lvl>
    <w:lvl w:ilvl="1">
      <w:start w:val="2"/>
      <w:numFmt w:val="decimal"/>
      <w:lvlText w:val="%1.%2"/>
      <w:lvlJc w:val="left"/>
      <w:pPr>
        <w:ind w:left="301" w:hanging="701"/>
      </w:pPr>
      <w:rPr>
        <w:rFonts w:hint="default"/>
        <w:lang w:val="uk-UA" w:eastAsia="uk-UA" w:bidi="uk-UA"/>
      </w:rPr>
    </w:lvl>
    <w:lvl w:ilvl="2">
      <w:start w:val="1"/>
      <w:numFmt w:val="decimal"/>
      <w:lvlText w:val="%1.%2.%3."/>
      <w:lvlJc w:val="left"/>
      <w:pPr>
        <w:ind w:left="301" w:hanging="701"/>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139" w:hanging="701"/>
      </w:pPr>
      <w:rPr>
        <w:rFonts w:hint="default"/>
        <w:lang w:val="uk-UA" w:eastAsia="uk-UA" w:bidi="uk-UA"/>
      </w:rPr>
    </w:lvl>
    <w:lvl w:ilvl="4">
      <w:numFmt w:val="bullet"/>
      <w:lvlText w:val="•"/>
      <w:lvlJc w:val="left"/>
      <w:pPr>
        <w:ind w:left="4086" w:hanging="701"/>
      </w:pPr>
      <w:rPr>
        <w:rFonts w:hint="default"/>
        <w:lang w:val="uk-UA" w:eastAsia="uk-UA" w:bidi="uk-UA"/>
      </w:rPr>
    </w:lvl>
    <w:lvl w:ilvl="5">
      <w:numFmt w:val="bullet"/>
      <w:lvlText w:val="•"/>
      <w:lvlJc w:val="left"/>
      <w:pPr>
        <w:ind w:left="5033" w:hanging="701"/>
      </w:pPr>
      <w:rPr>
        <w:rFonts w:hint="default"/>
        <w:lang w:val="uk-UA" w:eastAsia="uk-UA" w:bidi="uk-UA"/>
      </w:rPr>
    </w:lvl>
    <w:lvl w:ilvl="6">
      <w:numFmt w:val="bullet"/>
      <w:lvlText w:val="•"/>
      <w:lvlJc w:val="left"/>
      <w:pPr>
        <w:ind w:left="5979" w:hanging="701"/>
      </w:pPr>
      <w:rPr>
        <w:rFonts w:hint="default"/>
        <w:lang w:val="uk-UA" w:eastAsia="uk-UA" w:bidi="uk-UA"/>
      </w:rPr>
    </w:lvl>
    <w:lvl w:ilvl="7">
      <w:numFmt w:val="bullet"/>
      <w:lvlText w:val="•"/>
      <w:lvlJc w:val="left"/>
      <w:pPr>
        <w:ind w:left="6926" w:hanging="701"/>
      </w:pPr>
      <w:rPr>
        <w:rFonts w:hint="default"/>
        <w:lang w:val="uk-UA" w:eastAsia="uk-UA" w:bidi="uk-UA"/>
      </w:rPr>
    </w:lvl>
    <w:lvl w:ilvl="8">
      <w:numFmt w:val="bullet"/>
      <w:lvlText w:val="•"/>
      <w:lvlJc w:val="left"/>
      <w:pPr>
        <w:ind w:left="7873" w:hanging="701"/>
      </w:pPr>
      <w:rPr>
        <w:rFonts w:hint="default"/>
        <w:lang w:val="uk-UA" w:eastAsia="uk-UA" w:bidi="uk-UA"/>
      </w:rPr>
    </w:lvl>
  </w:abstractNum>
  <w:abstractNum w:abstractNumId="27">
    <w:nsid w:val="63F27A59"/>
    <w:multiLevelType w:val="multilevel"/>
    <w:tmpl w:val="15A24C42"/>
    <w:lvl w:ilvl="0">
      <w:start w:val="2"/>
      <w:numFmt w:val="decimal"/>
      <w:lvlText w:val="%1."/>
      <w:lvlJc w:val="left"/>
      <w:pPr>
        <w:ind w:left="432" w:hanging="432"/>
      </w:pPr>
      <w:rPr>
        <w:rFonts w:hint="default"/>
      </w:rPr>
    </w:lvl>
    <w:lvl w:ilvl="1">
      <w:start w:val="2"/>
      <w:numFmt w:val="decimal"/>
      <w:lvlText w:val="%1.%2."/>
      <w:lvlJc w:val="left"/>
      <w:pPr>
        <w:ind w:left="4060" w:hanging="720"/>
      </w:pPr>
      <w:rPr>
        <w:rFonts w:hint="default"/>
      </w:rPr>
    </w:lvl>
    <w:lvl w:ilvl="2">
      <w:start w:val="1"/>
      <w:numFmt w:val="decimal"/>
      <w:lvlText w:val="%1.%2.%3."/>
      <w:lvlJc w:val="left"/>
      <w:pPr>
        <w:ind w:left="7400" w:hanging="720"/>
      </w:pPr>
      <w:rPr>
        <w:rFonts w:hint="default"/>
      </w:rPr>
    </w:lvl>
    <w:lvl w:ilvl="3">
      <w:start w:val="1"/>
      <w:numFmt w:val="decimal"/>
      <w:lvlText w:val="%1.%2.%3.%4."/>
      <w:lvlJc w:val="left"/>
      <w:pPr>
        <w:ind w:left="11100" w:hanging="1080"/>
      </w:pPr>
      <w:rPr>
        <w:rFonts w:hint="default"/>
      </w:rPr>
    </w:lvl>
    <w:lvl w:ilvl="4">
      <w:start w:val="1"/>
      <w:numFmt w:val="decimal"/>
      <w:lvlText w:val="%1.%2.%3.%4.%5."/>
      <w:lvlJc w:val="left"/>
      <w:pPr>
        <w:ind w:left="14440" w:hanging="1080"/>
      </w:pPr>
      <w:rPr>
        <w:rFonts w:hint="default"/>
      </w:rPr>
    </w:lvl>
    <w:lvl w:ilvl="5">
      <w:start w:val="1"/>
      <w:numFmt w:val="decimal"/>
      <w:lvlText w:val="%1.%2.%3.%4.%5.%6."/>
      <w:lvlJc w:val="left"/>
      <w:pPr>
        <w:ind w:left="18140" w:hanging="1440"/>
      </w:pPr>
      <w:rPr>
        <w:rFonts w:hint="default"/>
      </w:rPr>
    </w:lvl>
    <w:lvl w:ilvl="6">
      <w:start w:val="1"/>
      <w:numFmt w:val="decimal"/>
      <w:lvlText w:val="%1.%2.%3.%4.%5.%6.%7."/>
      <w:lvlJc w:val="left"/>
      <w:pPr>
        <w:ind w:left="21840" w:hanging="1800"/>
      </w:pPr>
      <w:rPr>
        <w:rFonts w:hint="default"/>
      </w:rPr>
    </w:lvl>
    <w:lvl w:ilvl="7">
      <w:start w:val="1"/>
      <w:numFmt w:val="decimal"/>
      <w:lvlText w:val="%1.%2.%3.%4.%5.%6.%7.%8."/>
      <w:lvlJc w:val="left"/>
      <w:pPr>
        <w:ind w:left="25180" w:hanging="1800"/>
      </w:pPr>
      <w:rPr>
        <w:rFonts w:hint="default"/>
      </w:rPr>
    </w:lvl>
    <w:lvl w:ilvl="8">
      <w:start w:val="1"/>
      <w:numFmt w:val="decimal"/>
      <w:lvlText w:val="%1.%2.%3.%4.%5.%6.%7.%8.%9."/>
      <w:lvlJc w:val="left"/>
      <w:pPr>
        <w:ind w:left="28880" w:hanging="2160"/>
      </w:pPr>
      <w:rPr>
        <w:rFonts w:hint="default"/>
      </w:rPr>
    </w:lvl>
  </w:abstractNum>
  <w:abstractNum w:abstractNumId="28">
    <w:nsid w:val="66DB29DE"/>
    <w:multiLevelType w:val="multilevel"/>
    <w:tmpl w:val="E7589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9AA6952"/>
    <w:multiLevelType w:val="hybridMultilevel"/>
    <w:tmpl w:val="604A6540"/>
    <w:lvl w:ilvl="0" w:tplc="A3B6022C">
      <w:start w:val="1"/>
      <w:numFmt w:val="decimal"/>
      <w:lvlText w:val="%1."/>
      <w:lvlJc w:val="left"/>
      <w:pPr>
        <w:ind w:left="1290" w:hanging="281"/>
      </w:pPr>
      <w:rPr>
        <w:rFonts w:ascii="Times New Roman" w:eastAsia="Times New Roman" w:hAnsi="Times New Roman" w:cs="Times New Roman" w:hint="default"/>
        <w:spacing w:val="0"/>
        <w:w w:val="100"/>
        <w:sz w:val="28"/>
        <w:szCs w:val="28"/>
        <w:lang w:val="uk-UA" w:eastAsia="uk-UA" w:bidi="uk-UA"/>
      </w:rPr>
    </w:lvl>
    <w:lvl w:ilvl="1" w:tplc="91D649FC">
      <w:numFmt w:val="bullet"/>
      <w:lvlText w:val="•"/>
      <w:lvlJc w:val="left"/>
      <w:pPr>
        <w:ind w:left="2146" w:hanging="281"/>
      </w:pPr>
      <w:rPr>
        <w:rFonts w:hint="default"/>
        <w:lang w:val="uk-UA" w:eastAsia="uk-UA" w:bidi="uk-UA"/>
      </w:rPr>
    </w:lvl>
    <w:lvl w:ilvl="2" w:tplc="9DBE264C">
      <w:numFmt w:val="bullet"/>
      <w:lvlText w:val="•"/>
      <w:lvlJc w:val="left"/>
      <w:pPr>
        <w:ind w:left="2993" w:hanging="281"/>
      </w:pPr>
      <w:rPr>
        <w:rFonts w:hint="default"/>
        <w:lang w:val="uk-UA" w:eastAsia="uk-UA" w:bidi="uk-UA"/>
      </w:rPr>
    </w:lvl>
    <w:lvl w:ilvl="3" w:tplc="B81CA566">
      <w:numFmt w:val="bullet"/>
      <w:lvlText w:val="•"/>
      <w:lvlJc w:val="left"/>
      <w:pPr>
        <w:ind w:left="3839" w:hanging="281"/>
      </w:pPr>
      <w:rPr>
        <w:rFonts w:hint="default"/>
        <w:lang w:val="uk-UA" w:eastAsia="uk-UA" w:bidi="uk-UA"/>
      </w:rPr>
    </w:lvl>
    <w:lvl w:ilvl="4" w:tplc="CFAC9D58">
      <w:numFmt w:val="bullet"/>
      <w:lvlText w:val="•"/>
      <w:lvlJc w:val="left"/>
      <w:pPr>
        <w:ind w:left="4686" w:hanging="281"/>
      </w:pPr>
      <w:rPr>
        <w:rFonts w:hint="default"/>
        <w:lang w:val="uk-UA" w:eastAsia="uk-UA" w:bidi="uk-UA"/>
      </w:rPr>
    </w:lvl>
    <w:lvl w:ilvl="5" w:tplc="BBC8878A">
      <w:numFmt w:val="bullet"/>
      <w:lvlText w:val="•"/>
      <w:lvlJc w:val="left"/>
      <w:pPr>
        <w:ind w:left="5533" w:hanging="281"/>
      </w:pPr>
      <w:rPr>
        <w:rFonts w:hint="default"/>
        <w:lang w:val="uk-UA" w:eastAsia="uk-UA" w:bidi="uk-UA"/>
      </w:rPr>
    </w:lvl>
    <w:lvl w:ilvl="6" w:tplc="53BE2C72">
      <w:numFmt w:val="bullet"/>
      <w:lvlText w:val="•"/>
      <w:lvlJc w:val="left"/>
      <w:pPr>
        <w:ind w:left="6379" w:hanging="281"/>
      </w:pPr>
      <w:rPr>
        <w:rFonts w:hint="default"/>
        <w:lang w:val="uk-UA" w:eastAsia="uk-UA" w:bidi="uk-UA"/>
      </w:rPr>
    </w:lvl>
    <w:lvl w:ilvl="7" w:tplc="9D2623DC">
      <w:numFmt w:val="bullet"/>
      <w:lvlText w:val="•"/>
      <w:lvlJc w:val="left"/>
      <w:pPr>
        <w:ind w:left="7226" w:hanging="281"/>
      </w:pPr>
      <w:rPr>
        <w:rFonts w:hint="default"/>
        <w:lang w:val="uk-UA" w:eastAsia="uk-UA" w:bidi="uk-UA"/>
      </w:rPr>
    </w:lvl>
    <w:lvl w:ilvl="8" w:tplc="2E70C97E">
      <w:numFmt w:val="bullet"/>
      <w:lvlText w:val="•"/>
      <w:lvlJc w:val="left"/>
      <w:pPr>
        <w:ind w:left="8073" w:hanging="281"/>
      </w:pPr>
      <w:rPr>
        <w:rFonts w:hint="default"/>
        <w:lang w:val="uk-UA" w:eastAsia="uk-UA" w:bidi="uk-UA"/>
      </w:rPr>
    </w:lvl>
  </w:abstractNum>
  <w:abstractNum w:abstractNumId="30">
    <w:nsid w:val="6C327829"/>
    <w:multiLevelType w:val="hybridMultilevel"/>
    <w:tmpl w:val="2A3A7E18"/>
    <w:lvl w:ilvl="0" w:tplc="90EEA142">
      <w:start w:val="1"/>
      <w:numFmt w:val="bullet"/>
      <w:lvlText w:val=""/>
      <w:lvlJc w:val="left"/>
      <w:pPr>
        <w:ind w:left="436"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2BD7E4F"/>
    <w:multiLevelType w:val="hybridMultilevel"/>
    <w:tmpl w:val="FD6CA85A"/>
    <w:lvl w:ilvl="0" w:tplc="13945A0C">
      <w:start w:val="1"/>
      <w:numFmt w:val="decimal"/>
      <w:lvlText w:val="%1)"/>
      <w:lvlJc w:val="left"/>
      <w:pPr>
        <w:ind w:left="302" w:hanging="305"/>
      </w:pPr>
      <w:rPr>
        <w:rFonts w:ascii="Times New Roman" w:eastAsia="Times New Roman" w:hAnsi="Times New Roman" w:cs="Times New Roman" w:hint="default"/>
        <w:spacing w:val="0"/>
        <w:w w:val="100"/>
        <w:sz w:val="28"/>
        <w:szCs w:val="28"/>
        <w:lang w:val="uk-UA" w:eastAsia="uk-UA" w:bidi="uk-UA"/>
      </w:rPr>
    </w:lvl>
    <w:lvl w:ilvl="1" w:tplc="05D2BCA8">
      <w:numFmt w:val="bullet"/>
      <w:lvlText w:val="•"/>
      <w:lvlJc w:val="left"/>
      <w:pPr>
        <w:ind w:left="1246" w:hanging="305"/>
      </w:pPr>
      <w:rPr>
        <w:rFonts w:hint="default"/>
        <w:lang w:val="uk-UA" w:eastAsia="uk-UA" w:bidi="uk-UA"/>
      </w:rPr>
    </w:lvl>
    <w:lvl w:ilvl="2" w:tplc="1FDC801C">
      <w:numFmt w:val="bullet"/>
      <w:lvlText w:val="•"/>
      <w:lvlJc w:val="left"/>
      <w:pPr>
        <w:ind w:left="2193" w:hanging="305"/>
      </w:pPr>
      <w:rPr>
        <w:rFonts w:hint="default"/>
        <w:lang w:val="uk-UA" w:eastAsia="uk-UA" w:bidi="uk-UA"/>
      </w:rPr>
    </w:lvl>
    <w:lvl w:ilvl="3" w:tplc="5992B280">
      <w:numFmt w:val="bullet"/>
      <w:lvlText w:val="•"/>
      <w:lvlJc w:val="left"/>
      <w:pPr>
        <w:ind w:left="3139" w:hanging="305"/>
      </w:pPr>
      <w:rPr>
        <w:rFonts w:hint="default"/>
        <w:lang w:val="uk-UA" w:eastAsia="uk-UA" w:bidi="uk-UA"/>
      </w:rPr>
    </w:lvl>
    <w:lvl w:ilvl="4" w:tplc="5CEC4F66">
      <w:numFmt w:val="bullet"/>
      <w:lvlText w:val="•"/>
      <w:lvlJc w:val="left"/>
      <w:pPr>
        <w:ind w:left="4086" w:hanging="305"/>
      </w:pPr>
      <w:rPr>
        <w:rFonts w:hint="default"/>
        <w:lang w:val="uk-UA" w:eastAsia="uk-UA" w:bidi="uk-UA"/>
      </w:rPr>
    </w:lvl>
    <w:lvl w:ilvl="5" w:tplc="72FA598A">
      <w:numFmt w:val="bullet"/>
      <w:lvlText w:val="•"/>
      <w:lvlJc w:val="left"/>
      <w:pPr>
        <w:ind w:left="5033" w:hanging="305"/>
      </w:pPr>
      <w:rPr>
        <w:rFonts w:hint="default"/>
        <w:lang w:val="uk-UA" w:eastAsia="uk-UA" w:bidi="uk-UA"/>
      </w:rPr>
    </w:lvl>
    <w:lvl w:ilvl="6" w:tplc="58644546">
      <w:numFmt w:val="bullet"/>
      <w:lvlText w:val="•"/>
      <w:lvlJc w:val="left"/>
      <w:pPr>
        <w:ind w:left="5979" w:hanging="305"/>
      </w:pPr>
      <w:rPr>
        <w:rFonts w:hint="default"/>
        <w:lang w:val="uk-UA" w:eastAsia="uk-UA" w:bidi="uk-UA"/>
      </w:rPr>
    </w:lvl>
    <w:lvl w:ilvl="7" w:tplc="E08021B6">
      <w:numFmt w:val="bullet"/>
      <w:lvlText w:val="•"/>
      <w:lvlJc w:val="left"/>
      <w:pPr>
        <w:ind w:left="6926" w:hanging="305"/>
      </w:pPr>
      <w:rPr>
        <w:rFonts w:hint="default"/>
        <w:lang w:val="uk-UA" w:eastAsia="uk-UA" w:bidi="uk-UA"/>
      </w:rPr>
    </w:lvl>
    <w:lvl w:ilvl="8" w:tplc="B8E49A3E">
      <w:numFmt w:val="bullet"/>
      <w:lvlText w:val="•"/>
      <w:lvlJc w:val="left"/>
      <w:pPr>
        <w:ind w:left="7873" w:hanging="305"/>
      </w:pPr>
      <w:rPr>
        <w:rFonts w:hint="default"/>
        <w:lang w:val="uk-UA" w:eastAsia="uk-UA" w:bidi="uk-UA"/>
      </w:rPr>
    </w:lvl>
  </w:abstractNum>
  <w:abstractNum w:abstractNumId="32">
    <w:nsid w:val="73596E29"/>
    <w:multiLevelType w:val="hybridMultilevel"/>
    <w:tmpl w:val="1FC2A08A"/>
    <w:lvl w:ilvl="0" w:tplc="7884E67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3">
    <w:nsid w:val="75383BA7"/>
    <w:multiLevelType w:val="hybridMultilevel"/>
    <w:tmpl w:val="614E7FA8"/>
    <w:lvl w:ilvl="0" w:tplc="D4E27D48">
      <w:start w:val="1"/>
      <w:numFmt w:val="decimal"/>
      <w:lvlText w:val="%1)"/>
      <w:lvlJc w:val="left"/>
      <w:pPr>
        <w:ind w:left="1314" w:hanging="305"/>
      </w:pPr>
      <w:rPr>
        <w:rFonts w:ascii="Times New Roman" w:eastAsia="Times New Roman" w:hAnsi="Times New Roman" w:cs="Times New Roman" w:hint="default"/>
        <w:spacing w:val="0"/>
        <w:w w:val="100"/>
        <w:sz w:val="28"/>
        <w:szCs w:val="28"/>
        <w:lang w:val="uk-UA" w:eastAsia="uk-UA" w:bidi="uk-UA"/>
      </w:rPr>
    </w:lvl>
    <w:lvl w:ilvl="1" w:tplc="93EE75A0">
      <w:numFmt w:val="bullet"/>
      <w:lvlText w:val="•"/>
      <w:lvlJc w:val="left"/>
      <w:pPr>
        <w:ind w:left="2164" w:hanging="305"/>
      </w:pPr>
      <w:rPr>
        <w:rFonts w:hint="default"/>
        <w:lang w:val="uk-UA" w:eastAsia="uk-UA" w:bidi="uk-UA"/>
      </w:rPr>
    </w:lvl>
    <w:lvl w:ilvl="2" w:tplc="0C882A66">
      <w:numFmt w:val="bullet"/>
      <w:lvlText w:val="•"/>
      <w:lvlJc w:val="left"/>
      <w:pPr>
        <w:ind w:left="3009" w:hanging="305"/>
      </w:pPr>
      <w:rPr>
        <w:rFonts w:hint="default"/>
        <w:lang w:val="uk-UA" w:eastAsia="uk-UA" w:bidi="uk-UA"/>
      </w:rPr>
    </w:lvl>
    <w:lvl w:ilvl="3" w:tplc="E16EDBE4">
      <w:numFmt w:val="bullet"/>
      <w:lvlText w:val="•"/>
      <w:lvlJc w:val="left"/>
      <w:pPr>
        <w:ind w:left="3853" w:hanging="305"/>
      </w:pPr>
      <w:rPr>
        <w:rFonts w:hint="default"/>
        <w:lang w:val="uk-UA" w:eastAsia="uk-UA" w:bidi="uk-UA"/>
      </w:rPr>
    </w:lvl>
    <w:lvl w:ilvl="4" w:tplc="68FC06BA">
      <w:numFmt w:val="bullet"/>
      <w:lvlText w:val="•"/>
      <w:lvlJc w:val="left"/>
      <w:pPr>
        <w:ind w:left="4698" w:hanging="305"/>
      </w:pPr>
      <w:rPr>
        <w:rFonts w:hint="default"/>
        <w:lang w:val="uk-UA" w:eastAsia="uk-UA" w:bidi="uk-UA"/>
      </w:rPr>
    </w:lvl>
    <w:lvl w:ilvl="5" w:tplc="7E1C584A">
      <w:numFmt w:val="bullet"/>
      <w:lvlText w:val="•"/>
      <w:lvlJc w:val="left"/>
      <w:pPr>
        <w:ind w:left="5543" w:hanging="305"/>
      </w:pPr>
      <w:rPr>
        <w:rFonts w:hint="default"/>
        <w:lang w:val="uk-UA" w:eastAsia="uk-UA" w:bidi="uk-UA"/>
      </w:rPr>
    </w:lvl>
    <w:lvl w:ilvl="6" w:tplc="5FA8281C">
      <w:numFmt w:val="bullet"/>
      <w:lvlText w:val="•"/>
      <w:lvlJc w:val="left"/>
      <w:pPr>
        <w:ind w:left="6387" w:hanging="305"/>
      </w:pPr>
      <w:rPr>
        <w:rFonts w:hint="default"/>
        <w:lang w:val="uk-UA" w:eastAsia="uk-UA" w:bidi="uk-UA"/>
      </w:rPr>
    </w:lvl>
    <w:lvl w:ilvl="7" w:tplc="133A0B3E">
      <w:numFmt w:val="bullet"/>
      <w:lvlText w:val="•"/>
      <w:lvlJc w:val="left"/>
      <w:pPr>
        <w:ind w:left="7232" w:hanging="305"/>
      </w:pPr>
      <w:rPr>
        <w:rFonts w:hint="default"/>
        <w:lang w:val="uk-UA" w:eastAsia="uk-UA" w:bidi="uk-UA"/>
      </w:rPr>
    </w:lvl>
    <w:lvl w:ilvl="8" w:tplc="BA00108A">
      <w:numFmt w:val="bullet"/>
      <w:lvlText w:val="•"/>
      <w:lvlJc w:val="left"/>
      <w:pPr>
        <w:ind w:left="8077" w:hanging="305"/>
      </w:pPr>
      <w:rPr>
        <w:rFonts w:hint="default"/>
        <w:lang w:val="uk-UA" w:eastAsia="uk-UA" w:bidi="uk-UA"/>
      </w:rPr>
    </w:lvl>
  </w:abstractNum>
  <w:abstractNum w:abstractNumId="34">
    <w:nsid w:val="75C84BED"/>
    <w:multiLevelType w:val="hybridMultilevel"/>
    <w:tmpl w:val="F62E09E6"/>
    <w:lvl w:ilvl="0" w:tplc="01FC64C2">
      <w:start w:val="1"/>
      <w:numFmt w:val="decimal"/>
      <w:lvlText w:val="%1)"/>
      <w:lvlJc w:val="left"/>
      <w:pPr>
        <w:ind w:left="301" w:hanging="305"/>
      </w:pPr>
      <w:rPr>
        <w:rFonts w:ascii="Times New Roman" w:eastAsia="Times New Roman" w:hAnsi="Times New Roman" w:cs="Times New Roman" w:hint="default"/>
        <w:spacing w:val="0"/>
        <w:w w:val="100"/>
        <w:sz w:val="28"/>
        <w:szCs w:val="28"/>
        <w:lang w:val="uk-UA" w:eastAsia="uk-UA" w:bidi="uk-UA"/>
      </w:rPr>
    </w:lvl>
    <w:lvl w:ilvl="1" w:tplc="076AB1F2">
      <w:numFmt w:val="bullet"/>
      <w:lvlText w:val="•"/>
      <w:lvlJc w:val="left"/>
      <w:pPr>
        <w:ind w:left="1246" w:hanging="305"/>
      </w:pPr>
      <w:rPr>
        <w:rFonts w:hint="default"/>
        <w:lang w:val="uk-UA" w:eastAsia="uk-UA" w:bidi="uk-UA"/>
      </w:rPr>
    </w:lvl>
    <w:lvl w:ilvl="2" w:tplc="41B40CDC">
      <w:numFmt w:val="bullet"/>
      <w:lvlText w:val="•"/>
      <w:lvlJc w:val="left"/>
      <w:pPr>
        <w:ind w:left="2193" w:hanging="305"/>
      </w:pPr>
      <w:rPr>
        <w:rFonts w:hint="default"/>
        <w:lang w:val="uk-UA" w:eastAsia="uk-UA" w:bidi="uk-UA"/>
      </w:rPr>
    </w:lvl>
    <w:lvl w:ilvl="3" w:tplc="992463C2">
      <w:numFmt w:val="bullet"/>
      <w:lvlText w:val="•"/>
      <w:lvlJc w:val="left"/>
      <w:pPr>
        <w:ind w:left="3139" w:hanging="305"/>
      </w:pPr>
      <w:rPr>
        <w:rFonts w:hint="default"/>
        <w:lang w:val="uk-UA" w:eastAsia="uk-UA" w:bidi="uk-UA"/>
      </w:rPr>
    </w:lvl>
    <w:lvl w:ilvl="4" w:tplc="71902B36">
      <w:numFmt w:val="bullet"/>
      <w:lvlText w:val="•"/>
      <w:lvlJc w:val="left"/>
      <w:pPr>
        <w:ind w:left="4086" w:hanging="305"/>
      </w:pPr>
      <w:rPr>
        <w:rFonts w:hint="default"/>
        <w:lang w:val="uk-UA" w:eastAsia="uk-UA" w:bidi="uk-UA"/>
      </w:rPr>
    </w:lvl>
    <w:lvl w:ilvl="5" w:tplc="17A80A8E">
      <w:numFmt w:val="bullet"/>
      <w:lvlText w:val="•"/>
      <w:lvlJc w:val="left"/>
      <w:pPr>
        <w:ind w:left="5033" w:hanging="305"/>
      </w:pPr>
      <w:rPr>
        <w:rFonts w:hint="default"/>
        <w:lang w:val="uk-UA" w:eastAsia="uk-UA" w:bidi="uk-UA"/>
      </w:rPr>
    </w:lvl>
    <w:lvl w:ilvl="6" w:tplc="3880E274">
      <w:numFmt w:val="bullet"/>
      <w:lvlText w:val="•"/>
      <w:lvlJc w:val="left"/>
      <w:pPr>
        <w:ind w:left="5979" w:hanging="305"/>
      </w:pPr>
      <w:rPr>
        <w:rFonts w:hint="default"/>
        <w:lang w:val="uk-UA" w:eastAsia="uk-UA" w:bidi="uk-UA"/>
      </w:rPr>
    </w:lvl>
    <w:lvl w:ilvl="7" w:tplc="1226B5A6">
      <w:numFmt w:val="bullet"/>
      <w:lvlText w:val="•"/>
      <w:lvlJc w:val="left"/>
      <w:pPr>
        <w:ind w:left="6926" w:hanging="305"/>
      </w:pPr>
      <w:rPr>
        <w:rFonts w:hint="default"/>
        <w:lang w:val="uk-UA" w:eastAsia="uk-UA" w:bidi="uk-UA"/>
      </w:rPr>
    </w:lvl>
    <w:lvl w:ilvl="8" w:tplc="12885578">
      <w:numFmt w:val="bullet"/>
      <w:lvlText w:val="•"/>
      <w:lvlJc w:val="left"/>
      <w:pPr>
        <w:ind w:left="7873" w:hanging="305"/>
      </w:pPr>
      <w:rPr>
        <w:rFonts w:hint="default"/>
        <w:lang w:val="uk-UA" w:eastAsia="uk-UA" w:bidi="uk-UA"/>
      </w:rPr>
    </w:lvl>
  </w:abstractNum>
  <w:abstractNum w:abstractNumId="35">
    <w:nsid w:val="7880177C"/>
    <w:multiLevelType w:val="hybridMultilevel"/>
    <w:tmpl w:val="F85433E4"/>
    <w:lvl w:ilvl="0" w:tplc="B47469A2">
      <w:start w:val="1"/>
      <w:numFmt w:val="decimal"/>
      <w:lvlText w:val="%1)"/>
      <w:lvlJc w:val="left"/>
      <w:pPr>
        <w:ind w:left="1727" w:hanging="1020"/>
      </w:pPr>
      <w:rPr>
        <w:rFonts w:hint="default"/>
      </w:rPr>
    </w:lvl>
    <w:lvl w:ilvl="1" w:tplc="04190019" w:tentative="1">
      <w:start w:val="1"/>
      <w:numFmt w:val="lowerLetter"/>
      <w:lvlText w:val="%2."/>
      <w:lvlJc w:val="left"/>
      <w:pPr>
        <w:ind w:left="1787" w:hanging="360"/>
      </w:pPr>
    </w:lvl>
    <w:lvl w:ilvl="2" w:tplc="0419001B" w:tentative="1">
      <w:start w:val="1"/>
      <w:numFmt w:val="lowerRoman"/>
      <w:lvlText w:val="%3."/>
      <w:lvlJc w:val="right"/>
      <w:pPr>
        <w:ind w:left="2507" w:hanging="180"/>
      </w:pPr>
    </w:lvl>
    <w:lvl w:ilvl="3" w:tplc="0419000F" w:tentative="1">
      <w:start w:val="1"/>
      <w:numFmt w:val="decimal"/>
      <w:lvlText w:val="%4."/>
      <w:lvlJc w:val="left"/>
      <w:pPr>
        <w:ind w:left="3227" w:hanging="360"/>
      </w:pPr>
    </w:lvl>
    <w:lvl w:ilvl="4" w:tplc="04190019" w:tentative="1">
      <w:start w:val="1"/>
      <w:numFmt w:val="lowerLetter"/>
      <w:lvlText w:val="%5."/>
      <w:lvlJc w:val="left"/>
      <w:pPr>
        <w:ind w:left="3947" w:hanging="360"/>
      </w:pPr>
    </w:lvl>
    <w:lvl w:ilvl="5" w:tplc="0419001B" w:tentative="1">
      <w:start w:val="1"/>
      <w:numFmt w:val="lowerRoman"/>
      <w:lvlText w:val="%6."/>
      <w:lvlJc w:val="right"/>
      <w:pPr>
        <w:ind w:left="4667" w:hanging="180"/>
      </w:pPr>
    </w:lvl>
    <w:lvl w:ilvl="6" w:tplc="0419000F" w:tentative="1">
      <w:start w:val="1"/>
      <w:numFmt w:val="decimal"/>
      <w:lvlText w:val="%7."/>
      <w:lvlJc w:val="left"/>
      <w:pPr>
        <w:ind w:left="5387" w:hanging="360"/>
      </w:pPr>
    </w:lvl>
    <w:lvl w:ilvl="7" w:tplc="04190019" w:tentative="1">
      <w:start w:val="1"/>
      <w:numFmt w:val="lowerLetter"/>
      <w:lvlText w:val="%8."/>
      <w:lvlJc w:val="left"/>
      <w:pPr>
        <w:ind w:left="6107" w:hanging="360"/>
      </w:pPr>
    </w:lvl>
    <w:lvl w:ilvl="8" w:tplc="0419001B" w:tentative="1">
      <w:start w:val="1"/>
      <w:numFmt w:val="lowerRoman"/>
      <w:lvlText w:val="%9."/>
      <w:lvlJc w:val="right"/>
      <w:pPr>
        <w:ind w:left="6827" w:hanging="180"/>
      </w:pPr>
    </w:lvl>
  </w:abstractNum>
  <w:abstractNum w:abstractNumId="36">
    <w:nsid w:val="7ACA6125"/>
    <w:multiLevelType w:val="multilevel"/>
    <w:tmpl w:val="08448CC4"/>
    <w:lvl w:ilvl="0">
      <w:start w:val="3"/>
      <w:numFmt w:val="decimal"/>
      <w:lvlText w:val="%1"/>
      <w:lvlJc w:val="left"/>
      <w:pPr>
        <w:ind w:left="3741" w:hanging="492"/>
      </w:pPr>
      <w:rPr>
        <w:rFonts w:hint="default"/>
        <w:lang w:val="uk-UA" w:eastAsia="uk-UA" w:bidi="uk-UA"/>
      </w:rPr>
    </w:lvl>
    <w:lvl w:ilvl="1">
      <w:start w:val="1"/>
      <w:numFmt w:val="decimal"/>
      <w:lvlText w:val="%1.%2."/>
      <w:lvlJc w:val="left"/>
      <w:pPr>
        <w:ind w:left="3741" w:hanging="492"/>
        <w:jc w:val="right"/>
      </w:pPr>
      <w:rPr>
        <w:rFonts w:ascii="Times New Roman" w:eastAsia="Times New Roman" w:hAnsi="Times New Roman" w:cs="Times New Roman" w:hint="default"/>
        <w:b/>
        <w:bCs/>
        <w:spacing w:val="-1"/>
        <w:w w:val="100"/>
        <w:sz w:val="28"/>
        <w:szCs w:val="28"/>
        <w:lang w:val="uk-UA" w:eastAsia="uk-UA" w:bidi="uk-UA"/>
      </w:rPr>
    </w:lvl>
    <w:lvl w:ilvl="2">
      <w:numFmt w:val="bullet"/>
      <w:lvlText w:val="•"/>
      <w:lvlJc w:val="left"/>
      <w:pPr>
        <w:ind w:left="4945" w:hanging="492"/>
      </w:pPr>
      <w:rPr>
        <w:rFonts w:hint="default"/>
        <w:lang w:val="uk-UA" w:eastAsia="uk-UA" w:bidi="uk-UA"/>
      </w:rPr>
    </w:lvl>
    <w:lvl w:ilvl="3">
      <w:numFmt w:val="bullet"/>
      <w:lvlText w:val="•"/>
      <w:lvlJc w:val="left"/>
      <w:pPr>
        <w:ind w:left="5547" w:hanging="492"/>
      </w:pPr>
      <w:rPr>
        <w:rFonts w:hint="default"/>
        <w:lang w:val="uk-UA" w:eastAsia="uk-UA" w:bidi="uk-UA"/>
      </w:rPr>
    </w:lvl>
    <w:lvl w:ilvl="4">
      <w:numFmt w:val="bullet"/>
      <w:lvlText w:val="•"/>
      <w:lvlJc w:val="left"/>
      <w:pPr>
        <w:ind w:left="6150" w:hanging="492"/>
      </w:pPr>
      <w:rPr>
        <w:rFonts w:hint="default"/>
        <w:lang w:val="uk-UA" w:eastAsia="uk-UA" w:bidi="uk-UA"/>
      </w:rPr>
    </w:lvl>
    <w:lvl w:ilvl="5">
      <w:numFmt w:val="bullet"/>
      <w:lvlText w:val="•"/>
      <w:lvlJc w:val="left"/>
      <w:pPr>
        <w:ind w:left="6753" w:hanging="492"/>
      </w:pPr>
      <w:rPr>
        <w:rFonts w:hint="default"/>
        <w:lang w:val="uk-UA" w:eastAsia="uk-UA" w:bidi="uk-UA"/>
      </w:rPr>
    </w:lvl>
    <w:lvl w:ilvl="6">
      <w:numFmt w:val="bullet"/>
      <w:lvlText w:val="•"/>
      <w:lvlJc w:val="left"/>
      <w:pPr>
        <w:ind w:left="7355" w:hanging="492"/>
      </w:pPr>
      <w:rPr>
        <w:rFonts w:hint="default"/>
        <w:lang w:val="uk-UA" w:eastAsia="uk-UA" w:bidi="uk-UA"/>
      </w:rPr>
    </w:lvl>
    <w:lvl w:ilvl="7">
      <w:numFmt w:val="bullet"/>
      <w:lvlText w:val="•"/>
      <w:lvlJc w:val="left"/>
      <w:pPr>
        <w:ind w:left="7958" w:hanging="492"/>
      </w:pPr>
      <w:rPr>
        <w:rFonts w:hint="default"/>
        <w:lang w:val="uk-UA" w:eastAsia="uk-UA" w:bidi="uk-UA"/>
      </w:rPr>
    </w:lvl>
    <w:lvl w:ilvl="8">
      <w:numFmt w:val="bullet"/>
      <w:lvlText w:val="•"/>
      <w:lvlJc w:val="left"/>
      <w:pPr>
        <w:ind w:left="8561" w:hanging="492"/>
      </w:pPr>
      <w:rPr>
        <w:rFonts w:hint="default"/>
        <w:lang w:val="uk-UA" w:eastAsia="uk-UA" w:bidi="uk-UA"/>
      </w:rPr>
    </w:lvl>
  </w:abstractNum>
  <w:abstractNum w:abstractNumId="37">
    <w:nsid w:val="7D1312E7"/>
    <w:multiLevelType w:val="hybridMultilevel"/>
    <w:tmpl w:val="A9A0F986"/>
    <w:lvl w:ilvl="0" w:tplc="7414C6A2">
      <w:start w:val="1"/>
      <w:numFmt w:val="decimal"/>
      <w:lvlText w:val="%1)"/>
      <w:lvlJc w:val="left"/>
      <w:pPr>
        <w:ind w:left="1067" w:hanging="360"/>
      </w:pPr>
      <w:rPr>
        <w:rFonts w:hint="default"/>
      </w:rPr>
    </w:lvl>
    <w:lvl w:ilvl="1" w:tplc="04190019" w:tentative="1">
      <w:start w:val="1"/>
      <w:numFmt w:val="lowerLetter"/>
      <w:lvlText w:val="%2."/>
      <w:lvlJc w:val="left"/>
      <w:pPr>
        <w:ind w:left="1787" w:hanging="360"/>
      </w:pPr>
    </w:lvl>
    <w:lvl w:ilvl="2" w:tplc="0419001B" w:tentative="1">
      <w:start w:val="1"/>
      <w:numFmt w:val="lowerRoman"/>
      <w:lvlText w:val="%3."/>
      <w:lvlJc w:val="right"/>
      <w:pPr>
        <w:ind w:left="2507" w:hanging="180"/>
      </w:pPr>
    </w:lvl>
    <w:lvl w:ilvl="3" w:tplc="0419000F" w:tentative="1">
      <w:start w:val="1"/>
      <w:numFmt w:val="decimal"/>
      <w:lvlText w:val="%4."/>
      <w:lvlJc w:val="left"/>
      <w:pPr>
        <w:ind w:left="3227" w:hanging="360"/>
      </w:pPr>
    </w:lvl>
    <w:lvl w:ilvl="4" w:tplc="04190019" w:tentative="1">
      <w:start w:val="1"/>
      <w:numFmt w:val="lowerLetter"/>
      <w:lvlText w:val="%5."/>
      <w:lvlJc w:val="left"/>
      <w:pPr>
        <w:ind w:left="3947" w:hanging="360"/>
      </w:pPr>
    </w:lvl>
    <w:lvl w:ilvl="5" w:tplc="0419001B" w:tentative="1">
      <w:start w:val="1"/>
      <w:numFmt w:val="lowerRoman"/>
      <w:lvlText w:val="%6."/>
      <w:lvlJc w:val="right"/>
      <w:pPr>
        <w:ind w:left="4667" w:hanging="180"/>
      </w:pPr>
    </w:lvl>
    <w:lvl w:ilvl="6" w:tplc="0419000F" w:tentative="1">
      <w:start w:val="1"/>
      <w:numFmt w:val="decimal"/>
      <w:lvlText w:val="%7."/>
      <w:lvlJc w:val="left"/>
      <w:pPr>
        <w:ind w:left="5387" w:hanging="360"/>
      </w:pPr>
    </w:lvl>
    <w:lvl w:ilvl="7" w:tplc="04190019" w:tentative="1">
      <w:start w:val="1"/>
      <w:numFmt w:val="lowerLetter"/>
      <w:lvlText w:val="%8."/>
      <w:lvlJc w:val="left"/>
      <w:pPr>
        <w:ind w:left="6107" w:hanging="360"/>
      </w:pPr>
    </w:lvl>
    <w:lvl w:ilvl="8" w:tplc="0419001B" w:tentative="1">
      <w:start w:val="1"/>
      <w:numFmt w:val="lowerRoman"/>
      <w:lvlText w:val="%9."/>
      <w:lvlJc w:val="right"/>
      <w:pPr>
        <w:ind w:left="6827" w:hanging="180"/>
      </w:pPr>
    </w:lvl>
  </w:abstractNum>
  <w:abstractNum w:abstractNumId="38">
    <w:nsid w:val="7DFC0744"/>
    <w:multiLevelType w:val="hybridMultilevel"/>
    <w:tmpl w:val="2CB8F7A8"/>
    <w:lvl w:ilvl="0" w:tplc="462427BE">
      <w:start w:val="1"/>
      <w:numFmt w:val="decimal"/>
      <w:lvlText w:val="%1)"/>
      <w:lvlJc w:val="left"/>
      <w:pPr>
        <w:ind w:left="1752" w:hanging="1032"/>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9">
    <w:nsid w:val="7FC7465C"/>
    <w:multiLevelType w:val="hybridMultilevel"/>
    <w:tmpl w:val="075A4DFA"/>
    <w:lvl w:ilvl="0" w:tplc="D4DA638E">
      <w:start w:val="1"/>
      <w:numFmt w:val="decimal"/>
      <w:lvlText w:val="%1)"/>
      <w:lvlJc w:val="left"/>
      <w:pPr>
        <w:ind w:left="1434" w:hanging="425"/>
      </w:pPr>
      <w:rPr>
        <w:rFonts w:ascii="Times New Roman" w:eastAsia="Times New Roman" w:hAnsi="Times New Roman" w:cs="Times New Roman" w:hint="default"/>
        <w:spacing w:val="0"/>
        <w:w w:val="100"/>
        <w:sz w:val="28"/>
        <w:szCs w:val="28"/>
        <w:lang w:val="uk-UA" w:eastAsia="uk-UA" w:bidi="uk-UA"/>
      </w:rPr>
    </w:lvl>
    <w:lvl w:ilvl="1" w:tplc="98A46AAE">
      <w:numFmt w:val="bullet"/>
      <w:lvlText w:val="•"/>
      <w:lvlJc w:val="left"/>
      <w:pPr>
        <w:ind w:left="2272" w:hanging="425"/>
      </w:pPr>
      <w:rPr>
        <w:rFonts w:hint="default"/>
        <w:lang w:val="uk-UA" w:eastAsia="uk-UA" w:bidi="uk-UA"/>
      </w:rPr>
    </w:lvl>
    <w:lvl w:ilvl="2" w:tplc="029426E2">
      <w:numFmt w:val="bullet"/>
      <w:lvlText w:val="•"/>
      <w:lvlJc w:val="left"/>
      <w:pPr>
        <w:ind w:left="3105" w:hanging="425"/>
      </w:pPr>
      <w:rPr>
        <w:rFonts w:hint="default"/>
        <w:lang w:val="uk-UA" w:eastAsia="uk-UA" w:bidi="uk-UA"/>
      </w:rPr>
    </w:lvl>
    <w:lvl w:ilvl="3" w:tplc="2C8C7AF6">
      <w:numFmt w:val="bullet"/>
      <w:lvlText w:val="•"/>
      <w:lvlJc w:val="left"/>
      <w:pPr>
        <w:ind w:left="3937" w:hanging="425"/>
      </w:pPr>
      <w:rPr>
        <w:rFonts w:hint="default"/>
        <w:lang w:val="uk-UA" w:eastAsia="uk-UA" w:bidi="uk-UA"/>
      </w:rPr>
    </w:lvl>
    <w:lvl w:ilvl="4" w:tplc="CBA0356C">
      <w:numFmt w:val="bullet"/>
      <w:lvlText w:val="•"/>
      <w:lvlJc w:val="left"/>
      <w:pPr>
        <w:ind w:left="4770" w:hanging="425"/>
      </w:pPr>
      <w:rPr>
        <w:rFonts w:hint="default"/>
        <w:lang w:val="uk-UA" w:eastAsia="uk-UA" w:bidi="uk-UA"/>
      </w:rPr>
    </w:lvl>
    <w:lvl w:ilvl="5" w:tplc="DE76D092">
      <w:numFmt w:val="bullet"/>
      <w:lvlText w:val="•"/>
      <w:lvlJc w:val="left"/>
      <w:pPr>
        <w:ind w:left="5603" w:hanging="425"/>
      </w:pPr>
      <w:rPr>
        <w:rFonts w:hint="default"/>
        <w:lang w:val="uk-UA" w:eastAsia="uk-UA" w:bidi="uk-UA"/>
      </w:rPr>
    </w:lvl>
    <w:lvl w:ilvl="6" w:tplc="06C8A52E">
      <w:numFmt w:val="bullet"/>
      <w:lvlText w:val="•"/>
      <w:lvlJc w:val="left"/>
      <w:pPr>
        <w:ind w:left="6435" w:hanging="425"/>
      </w:pPr>
      <w:rPr>
        <w:rFonts w:hint="default"/>
        <w:lang w:val="uk-UA" w:eastAsia="uk-UA" w:bidi="uk-UA"/>
      </w:rPr>
    </w:lvl>
    <w:lvl w:ilvl="7" w:tplc="4CF02CBA">
      <w:numFmt w:val="bullet"/>
      <w:lvlText w:val="•"/>
      <w:lvlJc w:val="left"/>
      <w:pPr>
        <w:ind w:left="7268" w:hanging="425"/>
      </w:pPr>
      <w:rPr>
        <w:rFonts w:hint="default"/>
        <w:lang w:val="uk-UA" w:eastAsia="uk-UA" w:bidi="uk-UA"/>
      </w:rPr>
    </w:lvl>
    <w:lvl w:ilvl="8" w:tplc="4998BCBA">
      <w:numFmt w:val="bullet"/>
      <w:lvlText w:val="•"/>
      <w:lvlJc w:val="left"/>
      <w:pPr>
        <w:ind w:left="8101" w:hanging="425"/>
      </w:pPr>
      <w:rPr>
        <w:rFonts w:hint="default"/>
        <w:lang w:val="uk-UA" w:eastAsia="uk-UA" w:bidi="uk-UA"/>
      </w:rPr>
    </w:lvl>
  </w:abstractNum>
  <w:num w:numId="1">
    <w:abstractNumId w:val="29"/>
  </w:num>
  <w:num w:numId="2">
    <w:abstractNumId w:val="7"/>
  </w:num>
  <w:num w:numId="3">
    <w:abstractNumId w:val="36"/>
  </w:num>
  <w:num w:numId="4">
    <w:abstractNumId w:val="21"/>
  </w:num>
  <w:num w:numId="5">
    <w:abstractNumId w:val="10"/>
  </w:num>
  <w:num w:numId="6">
    <w:abstractNumId w:val="14"/>
  </w:num>
  <w:num w:numId="7">
    <w:abstractNumId w:val="0"/>
  </w:num>
  <w:num w:numId="8">
    <w:abstractNumId w:val="19"/>
  </w:num>
  <w:num w:numId="9">
    <w:abstractNumId w:val="16"/>
  </w:num>
  <w:num w:numId="10">
    <w:abstractNumId w:val="31"/>
  </w:num>
  <w:num w:numId="11">
    <w:abstractNumId w:val="33"/>
  </w:num>
  <w:num w:numId="12">
    <w:abstractNumId w:val="34"/>
  </w:num>
  <w:num w:numId="13">
    <w:abstractNumId w:val="11"/>
  </w:num>
  <w:num w:numId="14">
    <w:abstractNumId w:val="12"/>
  </w:num>
  <w:num w:numId="15">
    <w:abstractNumId w:val="26"/>
  </w:num>
  <w:num w:numId="16">
    <w:abstractNumId w:val="8"/>
  </w:num>
  <w:num w:numId="17">
    <w:abstractNumId w:val="17"/>
  </w:num>
  <w:num w:numId="18">
    <w:abstractNumId w:val="9"/>
  </w:num>
  <w:num w:numId="19">
    <w:abstractNumId w:val="39"/>
  </w:num>
  <w:num w:numId="20">
    <w:abstractNumId w:val="4"/>
  </w:num>
  <w:num w:numId="21">
    <w:abstractNumId w:val="24"/>
  </w:num>
  <w:num w:numId="22">
    <w:abstractNumId w:val="1"/>
  </w:num>
  <w:num w:numId="23">
    <w:abstractNumId w:val="2"/>
  </w:num>
  <w:num w:numId="24">
    <w:abstractNumId w:val="6"/>
  </w:num>
  <w:num w:numId="25">
    <w:abstractNumId w:val="13"/>
  </w:num>
  <w:num w:numId="26">
    <w:abstractNumId w:val="30"/>
  </w:num>
  <w:num w:numId="27">
    <w:abstractNumId w:val="3"/>
  </w:num>
  <w:num w:numId="28">
    <w:abstractNumId w:val="27"/>
  </w:num>
  <w:num w:numId="29">
    <w:abstractNumId w:val="32"/>
  </w:num>
  <w:num w:numId="30">
    <w:abstractNumId w:val="18"/>
  </w:num>
  <w:num w:numId="31">
    <w:abstractNumId w:val="20"/>
  </w:num>
  <w:num w:numId="32">
    <w:abstractNumId w:val="37"/>
  </w:num>
  <w:num w:numId="33">
    <w:abstractNumId w:val="5"/>
  </w:num>
  <w:num w:numId="34">
    <w:abstractNumId w:val="38"/>
  </w:num>
  <w:num w:numId="35">
    <w:abstractNumId w:val="23"/>
  </w:num>
  <w:num w:numId="36">
    <w:abstractNumId w:val="22"/>
  </w:num>
  <w:num w:numId="37">
    <w:abstractNumId w:val="15"/>
  </w:num>
  <w:num w:numId="38">
    <w:abstractNumId w:val="35"/>
  </w:num>
  <w:num w:numId="39">
    <w:abstractNumId w:val="25"/>
  </w:num>
  <w:num w:numId="40">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drawingGridHorizontalSpacing w:val="11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ED1A35"/>
    <w:rsid w:val="00016DF0"/>
    <w:rsid w:val="000309D9"/>
    <w:rsid w:val="000314D2"/>
    <w:rsid w:val="00034DB9"/>
    <w:rsid w:val="00046FAB"/>
    <w:rsid w:val="00047E50"/>
    <w:rsid w:val="00054A89"/>
    <w:rsid w:val="00057929"/>
    <w:rsid w:val="00077888"/>
    <w:rsid w:val="0009234A"/>
    <w:rsid w:val="00092C13"/>
    <w:rsid w:val="00093320"/>
    <w:rsid w:val="000A111A"/>
    <w:rsid w:val="000A160E"/>
    <w:rsid w:val="000B3F67"/>
    <w:rsid w:val="000C243C"/>
    <w:rsid w:val="000F50E1"/>
    <w:rsid w:val="000F5AE8"/>
    <w:rsid w:val="00104B6C"/>
    <w:rsid w:val="00105C98"/>
    <w:rsid w:val="0012197D"/>
    <w:rsid w:val="00122EB2"/>
    <w:rsid w:val="00126756"/>
    <w:rsid w:val="00137E80"/>
    <w:rsid w:val="00145444"/>
    <w:rsid w:val="0018350E"/>
    <w:rsid w:val="00183F8B"/>
    <w:rsid w:val="001977D1"/>
    <w:rsid w:val="001A154C"/>
    <w:rsid w:val="001B172A"/>
    <w:rsid w:val="001B5A93"/>
    <w:rsid w:val="001C7EFC"/>
    <w:rsid w:val="001D5ACE"/>
    <w:rsid w:val="001D5B7D"/>
    <w:rsid w:val="001D7CBC"/>
    <w:rsid w:val="001E5257"/>
    <w:rsid w:val="001E6A19"/>
    <w:rsid w:val="001E6D0A"/>
    <w:rsid w:val="001F12EB"/>
    <w:rsid w:val="001F711B"/>
    <w:rsid w:val="00201C27"/>
    <w:rsid w:val="002024EB"/>
    <w:rsid w:val="00204F6A"/>
    <w:rsid w:val="0022058A"/>
    <w:rsid w:val="00236BD2"/>
    <w:rsid w:val="002530A1"/>
    <w:rsid w:val="002544BB"/>
    <w:rsid w:val="0026439F"/>
    <w:rsid w:val="00281192"/>
    <w:rsid w:val="002916F6"/>
    <w:rsid w:val="002A2479"/>
    <w:rsid w:val="002A4231"/>
    <w:rsid w:val="002B6C99"/>
    <w:rsid w:val="002D6547"/>
    <w:rsid w:val="002E0EEB"/>
    <w:rsid w:val="002E36E0"/>
    <w:rsid w:val="002F2203"/>
    <w:rsid w:val="003060C5"/>
    <w:rsid w:val="00313508"/>
    <w:rsid w:val="00313ECD"/>
    <w:rsid w:val="00332BF2"/>
    <w:rsid w:val="00333165"/>
    <w:rsid w:val="00336D83"/>
    <w:rsid w:val="003404E5"/>
    <w:rsid w:val="003547C7"/>
    <w:rsid w:val="00363289"/>
    <w:rsid w:val="003745BF"/>
    <w:rsid w:val="00375CA3"/>
    <w:rsid w:val="00377C8C"/>
    <w:rsid w:val="0038371A"/>
    <w:rsid w:val="003A3347"/>
    <w:rsid w:val="003A466F"/>
    <w:rsid w:val="003A7145"/>
    <w:rsid w:val="003B1A61"/>
    <w:rsid w:val="003B27B4"/>
    <w:rsid w:val="003B5AA7"/>
    <w:rsid w:val="003B6F79"/>
    <w:rsid w:val="003C40B4"/>
    <w:rsid w:val="003C733F"/>
    <w:rsid w:val="003D28AA"/>
    <w:rsid w:val="003D3947"/>
    <w:rsid w:val="003E4242"/>
    <w:rsid w:val="003E4ACA"/>
    <w:rsid w:val="003F6783"/>
    <w:rsid w:val="0040282F"/>
    <w:rsid w:val="004046B0"/>
    <w:rsid w:val="00411E67"/>
    <w:rsid w:val="00431C49"/>
    <w:rsid w:val="00435490"/>
    <w:rsid w:val="00457454"/>
    <w:rsid w:val="00460FF4"/>
    <w:rsid w:val="00473D7D"/>
    <w:rsid w:val="00474407"/>
    <w:rsid w:val="00492C53"/>
    <w:rsid w:val="004A5A8F"/>
    <w:rsid w:val="004A77FD"/>
    <w:rsid w:val="004B58A5"/>
    <w:rsid w:val="004C5B3C"/>
    <w:rsid w:val="004D2E22"/>
    <w:rsid w:val="0050438C"/>
    <w:rsid w:val="00542578"/>
    <w:rsid w:val="00545372"/>
    <w:rsid w:val="00547EC0"/>
    <w:rsid w:val="005521DC"/>
    <w:rsid w:val="005538A5"/>
    <w:rsid w:val="0056449E"/>
    <w:rsid w:val="00572DA9"/>
    <w:rsid w:val="0058130F"/>
    <w:rsid w:val="0059270F"/>
    <w:rsid w:val="00596967"/>
    <w:rsid w:val="0059784F"/>
    <w:rsid w:val="005A6B21"/>
    <w:rsid w:val="00600940"/>
    <w:rsid w:val="006015A1"/>
    <w:rsid w:val="006131EA"/>
    <w:rsid w:val="0063116E"/>
    <w:rsid w:val="006323AA"/>
    <w:rsid w:val="00634CAA"/>
    <w:rsid w:val="00645039"/>
    <w:rsid w:val="006705D8"/>
    <w:rsid w:val="00680133"/>
    <w:rsid w:val="00681FC7"/>
    <w:rsid w:val="00695FAD"/>
    <w:rsid w:val="006A3894"/>
    <w:rsid w:val="006B10D4"/>
    <w:rsid w:val="006C4C2B"/>
    <w:rsid w:val="006C5691"/>
    <w:rsid w:val="006D05C1"/>
    <w:rsid w:val="006D15D7"/>
    <w:rsid w:val="006F40BC"/>
    <w:rsid w:val="00700948"/>
    <w:rsid w:val="00702CD2"/>
    <w:rsid w:val="00710189"/>
    <w:rsid w:val="00736470"/>
    <w:rsid w:val="0074182B"/>
    <w:rsid w:val="00760356"/>
    <w:rsid w:val="00763739"/>
    <w:rsid w:val="007659B2"/>
    <w:rsid w:val="007754AC"/>
    <w:rsid w:val="007803B5"/>
    <w:rsid w:val="007821BE"/>
    <w:rsid w:val="007927A8"/>
    <w:rsid w:val="00794113"/>
    <w:rsid w:val="00796E43"/>
    <w:rsid w:val="00797211"/>
    <w:rsid w:val="007A66FD"/>
    <w:rsid w:val="007C1110"/>
    <w:rsid w:val="007C5E27"/>
    <w:rsid w:val="007C636E"/>
    <w:rsid w:val="007D3A3A"/>
    <w:rsid w:val="007E19EA"/>
    <w:rsid w:val="007F0975"/>
    <w:rsid w:val="007F489F"/>
    <w:rsid w:val="00805B12"/>
    <w:rsid w:val="008126DC"/>
    <w:rsid w:val="0082670D"/>
    <w:rsid w:val="008327FE"/>
    <w:rsid w:val="0086364C"/>
    <w:rsid w:val="008A1A4C"/>
    <w:rsid w:val="008C20DF"/>
    <w:rsid w:val="00902B6E"/>
    <w:rsid w:val="00902D70"/>
    <w:rsid w:val="00907E8A"/>
    <w:rsid w:val="009134CC"/>
    <w:rsid w:val="009378E9"/>
    <w:rsid w:val="009443B7"/>
    <w:rsid w:val="00944A33"/>
    <w:rsid w:val="0094614B"/>
    <w:rsid w:val="00955394"/>
    <w:rsid w:val="00980737"/>
    <w:rsid w:val="00982A94"/>
    <w:rsid w:val="0099294B"/>
    <w:rsid w:val="009A02E9"/>
    <w:rsid w:val="009A384E"/>
    <w:rsid w:val="009A56A3"/>
    <w:rsid w:val="009A7DB4"/>
    <w:rsid w:val="009B44E2"/>
    <w:rsid w:val="009B5DC8"/>
    <w:rsid w:val="009E561D"/>
    <w:rsid w:val="009F465F"/>
    <w:rsid w:val="009F495F"/>
    <w:rsid w:val="009F56F9"/>
    <w:rsid w:val="009F6E1C"/>
    <w:rsid w:val="00A01F41"/>
    <w:rsid w:val="00A0278B"/>
    <w:rsid w:val="00A040B7"/>
    <w:rsid w:val="00A131CD"/>
    <w:rsid w:val="00A148C9"/>
    <w:rsid w:val="00A22A14"/>
    <w:rsid w:val="00A3466F"/>
    <w:rsid w:val="00A36648"/>
    <w:rsid w:val="00A544AB"/>
    <w:rsid w:val="00A63C2D"/>
    <w:rsid w:val="00A707D0"/>
    <w:rsid w:val="00A732D2"/>
    <w:rsid w:val="00A9533B"/>
    <w:rsid w:val="00AA231D"/>
    <w:rsid w:val="00AA292F"/>
    <w:rsid w:val="00AA6F86"/>
    <w:rsid w:val="00AB3A7F"/>
    <w:rsid w:val="00AD0FE4"/>
    <w:rsid w:val="00AE252B"/>
    <w:rsid w:val="00AF30DD"/>
    <w:rsid w:val="00AF48EB"/>
    <w:rsid w:val="00B2437E"/>
    <w:rsid w:val="00B3674A"/>
    <w:rsid w:val="00B80AC5"/>
    <w:rsid w:val="00B86106"/>
    <w:rsid w:val="00B92BFA"/>
    <w:rsid w:val="00BA49BA"/>
    <w:rsid w:val="00BB11F3"/>
    <w:rsid w:val="00BC5EA6"/>
    <w:rsid w:val="00BD15A6"/>
    <w:rsid w:val="00BD76CB"/>
    <w:rsid w:val="00BF5076"/>
    <w:rsid w:val="00C03B54"/>
    <w:rsid w:val="00C10FA2"/>
    <w:rsid w:val="00C1540B"/>
    <w:rsid w:val="00C16044"/>
    <w:rsid w:val="00C241B7"/>
    <w:rsid w:val="00C747B2"/>
    <w:rsid w:val="00C812E5"/>
    <w:rsid w:val="00C84492"/>
    <w:rsid w:val="00C86765"/>
    <w:rsid w:val="00C92921"/>
    <w:rsid w:val="00CA1763"/>
    <w:rsid w:val="00CA374D"/>
    <w:rsid w:val="00CA4004"/>
    <w:rsid w:val="00CD25F2"/>
    <w:rsid w:val="00CE7A7B"/>
    <w:rsid w:val="00CF5905"/>
    <w:rsid w:val="00D1593F"/>
    <w:rsid w:val="00D44AE1"/>
    <w:rsid w:val="00D548F5"/>
    <w:rsid w:val="00D64F98"/>
    <w:rsid w:val="00D679AF"/>
    <w:rsid w:val="00D7003B"/>
    <w:rsid w:val="00D73877"/>
    <w:rsid w:val="00D75FBF"/>
    <w:rsid w:val="00D770C2"/>
    <w:rsid w:val="00D82298"/>
    <w:rsid w:val="00D875D9"/>
    <w:rsid w:val="00D93A14"/>
    <w:rsid w:val="00D9654C"/>
    <w:rsid w:val="00DA091C"/>
    <w:rsid w:val="00DA6348"/>
    <w:rsid w:val="00DC4C7B"/>
    <w:rsid w:val="00DC7FAB"/>
    <w:rsid w:val="00DE2699"/>
    <w:rsid w:val="00DE60BE"/>
    <w:rsid w:val="00DE764E"/>
    <w:rsid w:val="00E21308"/>
    <w:rsid w:val="00E33D75"/>
    <w:rsid w:val="00E40919"/>
    <w:rsid w:val="00E448E2"/>
    <w:rsid w:val="00E506CB"/>
    <w:rsid w:val="00E54D5A"/>
    <w:rsid w:val="00E552BF"/>
    <w:rsid w:val="00E63066"/>
    <w:rsid w:val="00E6639C"/>
    <w:rsid w:val="00E6774A"/>
    <w:rsid w:val="00E70A4B"/>
    <w:rsid w:val="00E74BCD"/>
    <w:rsid w:val="00E821FC"/>
    <w:rsid w:val="00E9261D"/>
    <w:rsid w:val="00EB09EC"/>
    <w:rsid w:val="00EB1AD9"/>
    <w:rsid w:val="00EB5D97"/>
    <w:rsid w:val="00ED1A35"/>
    <w:rsid w:val="00ED2BED"/>
    <w:rsid w:val="00ED52A3"/>
    <w:rsid w:val="00EF1024"/>
    <w:rsid w:val="00EF77AE"/>
    <w:rsid w:val="00F025D4"/>
    <w:rsid w:val="00F10C98"/>
    <w:rsid w:val="00F11ECF"/>
    <w:rsid w:val="00F1297F"/>
    <w:rsid w:val="00F16CD7"/>
    <w:rsid w:val="00F20667"/>
    <w:rsid w:val="00F20840"/>
    <w:rsid w:val="00F31D74"/>
    <w:rsid w:val="00F50A37"/>
    <w:rsid w:val="00F53289"/>
    <w:rsid w:val="00F609DD"/>
    <w:rsid w:val="00F64788"/>
    <w:rsid w:val="00F844AD"/>
    <w:rsid w:val="00F9403E"/>
    <w:rsid w:val="00FB17F3"/>
    <w:rsid w:val="00FB2444"/>
    <w:rsid w:val="00FC424F"/>
    <w:rsid w:val="00FC54BE"/>
    <w:rsid w:val="00FC6A28"/>
    <w:rsid w:val="00FD06FA"/>
    <w:rsid w:val="00FE4A3A"/>
    <w:rsid w:val="00FF469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D1A35"/>
    <w:pPr>
      <w:widowControl w:val="0"/>
      <w:autoSpaceDE w:val="0"/>
      <w:autoSpaceDN w:val="0"/>
      <w:spacing w:after="0" w:line="240" w:lineRule="auto"/>
    </w:pPr>
    <w:rPr>
      <w:rFonts w:ascii="Times New Roman" w:eastAsia="Times New Roman" w:hAnsi="Times New Roman" w:cs="Times New Roman"/>
      <w:lang w:val="uk-UA" w:eastAsia="uk-UA" w:bidi="uk-UA"/>
    </w:rPr>
  </w:style>
  <w:style w:type="paragraph" w:styleId="1">
    <w:name w:val="heading 1"/>
    <w:basedOn w:val="a"/>
    <w:link w:val="10"/>
    <w:uiPriority w:val="1"/>
    <w:qFormat/>
    <w:rsid w:val="00ED1A35"/>
    <w:pPr>
      <w:ind w:left="930"/>
      <w:outlineLvl w:val="0"/>
    </w:pPr>
    <w:rPr>
      <w:b/>
      <w:bCs/>
      <w:sz w:val="28"/>
      <w:szCs w:val="28"/>
    </w:rPr>
  </w:style>
  <w:style w:type="paragraph" w:styleId="4">
    <w:name w:val="heading 4"/>
    <w:basedOn w:val="a"/>
    <w:next w:val="a"/>
    <w:link w:val="40"/>
    <w:uiPriority w:val="9"/>
    <w:semiHidden/>
    <w:unhideWhenUsed/>
    <w:qFormat/>
    <w:rsid w:val="00ED1A35"/>
    <w:pPr>
      <w:keepNext/>
      <w:keepLines/>
      <w:spacing w:before="20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D1A35"/>
    <w:rPr>
      <w:rFonts w:ascii="Times New Roman" w:eastAsia="Times New Roman" w:hAnsi="Times New Roman" w:cs="Times New Roman"/>
      <w:b/>
      <w:bCs/>
      <w:sz w:val="28"/>
      <w:szCs w:val="28"/>
      <w:lang w:val="uk-UA" w:eastAsia="uk-UA" w:bidi="uk-UA"/>
    </w:rPr>
  </w:style>
  <w:style w:type="character" w:customStyle="1" w:styleId="40">
    <w:name w:val="Заголовок 4 Знак"/>
    <w:basedOn w:val="a0"/>
    <w:link w:val="4"/>
    <w:uiPriority w:val="9"/>
    <w:semiHidden/>
    <w:rsid w:val="00ED1A35"/>
    <w:rPr>
      <w:rFonts w:asciiTheme="majorHAnsi" w:eastAsiaTheme="majorEastAsia" w:hAnsiTheme="majorHAnsi" w:cstheme="majorBidi"/>
      <w:b/>
      <w:bCs/>
      <w:i/>
      <w:iCs/>
      <w:color w:val="5B9BD5" w:themeColor="accent1"/>
      <w:lang w:val="uk-UA" w:eastAsia="uk-UA" w:bidi="uk-UA"/>
    </w:rPr>
  </w:style>
  <w:style w:type="table" w:customStyle="1" w:styleId="TableNormal">
    <w:name w:val="Table Normal"/>
    <w:uiPriority w:val="2"/>
    <w:semiHidden/>
    <w:unhideWhenUsed/>
    <w:qFormat/>
    <w:rsid w:val="00ED1A35"/>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3">
    <w:name w:val="Body Text"/>
    <w:basedOn w:val="a"/>
    <w:link w:val="a4"/>
    <w:uiPriority w:val="1"/>
    <w:qFormat/>
    <w:rsid w:val="00ED1A35"/>
    <w:pPr>
      <w:ind w:left="301" w:firstLine="707"/>
      <w:jc w:val="both"/>
    </w:pPr>
    <w:rPr>
      <w:sz w:val="28"/>
      <w:szCs w:val="28"/>
    </w:rPr>
  </w:style>
  <w:style w:type="character" w:customStyle="1" w:styleId="a4">
    <w:name w:val="Основной текст Знак"/>
    <w:basedOn w:val="a0"/>
    <w:link w:val="a3"/>
    <w:uiPriority w:val="1"/>
    <w:rsid w:val="00ED1A35"/>
    <w:rPr>
      <w:rFonts w:ascii="Times New Roman" w:eastAsia="Times New Roman" w:hAnsi="Times New Roman" w:cs="Times New Roman"/>
      <w:sz w:val="28"/>
      <w:szCs w:val="28"/>
      <w:lang w:val="uk-UA" w:eastAsia="uk-UA" w:bidi="uk-UA"/>
    </w:rPr>
  </w:style>
  <w:style w:type="paragraph" w:styleId="a5">
    <w:name w:val="List Paragraph"/>
    <w:basedOn w:val="a"/>
    <w:uiPriority w:val="34"/>
    <w:qFormat/>
    <w:rsid w:val="00ED1A35"/>
    <w:pPr>
      <w:ind w:left="301" w:firstLine="707"/>
      <w:jc w:val="both"/>
    </w:pPr>
  </w:style>
  <w:style w:type="paragraph" w:customStyle="1" w:styleId="TableParagraph">
    <w:name w:val="Table Paragraph"/>
    <w:basedOn w:val="a"/>
    <w:uiPriority w:val="1"/>
    <w:qFormat/>
    <w:rsid w:val="00ED1A35"/>
    <w:pPr>
      <w:spacing w:before="74"/>
      <w:ind w:left="105"/>
    </w:pPr>
  </w:style>
  <w:style w:type="character" w:styleId="a6">
    <w:name w:val="Hyperlink"/>
    <w:basedOn w:val="a0"/>
    <w:uiPriority w:val="99"/>
    <w:unhideWhenUsed/>
    <w:rsid w:val="00ED1A35"/>
    <w:rPr>
      <w:color w:val="0563C1" w:themeColor="hyperlink"/>
      <w:u w:val="single"/>
    </w:rPr>
  </w:style>
  <w:style w:type="paragraph" w:customStyle="1" w:styleId="11">
    <w:name w:val="Абзац списка1"/>
    <w:basedOn w:val="a"/>
    <w:rsid w:val="00ED1A35"/>
    <w:pPr>
      <w:widowControl/>
      <w:autoSpaceDE/>
      <w:autoSpaceDN/>
      <w:spacing w:after="200" w:line="276" w:lineRule="auto"/>
      <w:ind w:left="720"/>
      <w:contextualSpacing/>
    </w:pPr>
    <w:rPr>
      <w:rFonts w:ascii="Calibri" w:hAnsi="Calibri"/>
      <w:lang w:val="ru-RU" w:eastAsia="ru-RU" w:bidi="ar-SA"/>
    </w:rPr>
  </w:style>
  <w:style w:type="character" w:customStyle="1" w:styleId="post-author">
    <w:name w:val="post-author"/>
    <w:basedOn w:val="a0"/>
    <w:rsid w:val="00ED1A35"/>
  </w:style>
  <w:style w:type="character" w:customStyle="1" w:styleId="fn">
    <w:name w:val="fn"/>
    <w:basedOn w:val="a0"/>
    <w:rsid w:val="00ED1A35"/>
  </w:style>
  <w:style w:type="character" w:customStyle="1" w:styleId="post-timestamp">
    <w:name w:val="post-timestamp"/>
    <w:basedOn w:val="a0"/>
    <w:rsid w:val="00ED1A35"/>
  </w:style>
  <w:style w:type="character" w:customStyle="1" w:styleId="reaction-buttons">
    <w:name w:val="reaction-buttons"/>
    <w:basedOn w:val="a0"/>
    <w:rsid w:val="00ED1A35"/>
  </w:style>
  <w:style w:type="character" w:customStyle="1" w:styleId="reactions-label">
    <w:name w:val="reactions-label"/>
    <w:basedOn w:val="a0"/>
    <w:rsid w:val="00ED1A35"/>
  </w:style>
  <w:style w:type="character" w:customStyle="1" w:styleId="share-button-link-text">
    <w:name w:val="share-button-link-text"/>
    <w:basedOn w:val="a0"/>
    <w:rsid w:val="00ED1A35"/>
  </w:style>
  <w:style w:type="paragraph" w:styleId="a7">
    <w:name w:val="Balloon Text"/>
    <w:basedOn w:val="a"/>
    <w:link w:val="a8"/>
    <w:uiPriority w:val="99"/>
    <w:semiHidden/>
    <w:unhideWhenUsed/>
    <w:rsid w:val="00ED1A35"/>
    <w:rPr>
      <w:rFonts w:ascii="Tahoma" w:hAnsi="Tahoma" w:cs="Tahoma"/>
      <w:sz w:val="16"/>
      <w:szCs w:val="16"/>
    </w:rPr>
  </w:style>
  <w:style w:type="character" w:customStyle="1" w:styleId="a8">
    <w:name w:val="Текст выноски Знак"/>
    <w:basedOn w:val="a0"/>
    <w:link w:val="a7"/>
    <w:uiPriority w:val="99"/>
    <w:semiHidden/>
    <w:rsid w:val="00ED1A35"/>
    <w:rPr>
      <w:rFonts w:ascii="Tahoma" w:eastAsia="Times New Roman" w:hAnsi="Tahoma" w:cs="Tahoma"/>
      <w:sz w:val="16"/>
      <w:szCs w:val="16"/>
      <w:lang w:val="uk-UA" w:eastAsia="uk-UA" w:bidi="uk-UA"/>
    </w:rPr>
  </w:style>
  <w:style w:type="paragraph" w:styleId="a9">
    <w:name w:val="Normal (Web)"/>
    <w:basedOn w:val="a"/>
    <w:uiPriority w:val="99"/>
    <w:semiHidden/>
    <w:unhideWhenUsed/>
    <w:rsid w:val="00ED1A35"/>
    <w:pPr>
      <w:widowControl/>
      <w:autoSpaceDE/>
      <w:autoSpaceDN/>
      <w:spacing w:before="100" w:beforeAutospacing="1" w:after="100" w:afterAutospacing="1"/>
    </w:pPr>
    <w:rPr>
      <w:sz w:val="24"/>
      <w:szCs w:val="24"/>
      <w:lang w:val="ru-RU" w:eastAsia="ru-RU" w:bidi="ar-SA"/>
    </w:rPr>
  </w:style>
  <w:style w:type="paragraph" w:styleId="aa">
    <w:name w:val="header"/>
    <w:basedOn w:val="a"/>
    <w:link w:val="ab"/>
    <w:uiPriority w:val="99"/>
    <w:unhideWhenUsed/>
    <w:rsid w:val="00AF30DD"/>
    <w:pPr>
      <w:tabs>
        <w:tab w:val="center" w:pos="4677"/>
        <w:tab w:val="right" w:pos="9355"/>
      </w:tabs>
    </w:pPr>
  </w:style>
  <w:style w:type="character" w:customStyle="1" w:styleId="ab">
    <w:name w:val="Верхний колонтитул Знак"/>
    <w:basedOn w:val="a0"/>
    <w:link w:val="aa"/>
    <w:uiPriority w:val="99"/>
    <w:rsid w:val="00AF30DD"/>
    <w:rPr>
      <w:rFonts w:ascii="Times New Roman" w:eastAsia="Times New Roman" w:hAnsi="Times New Roman" w:cs="Times New Roman"/>
      <w:lang w:val="uk-UA" w:eastAsia="uk-UA" w:bidi="uk-UA"/>
    </w:rPr>
  </w:style>
  <w:style w:type="paragraph" w:styleId="ac">
    <w:name w:val="footer"/>
    <w:basedOn w:val="a"/>
    <w:link w:val="ad"/>
    <w:uiPriority w:val="99"/>
    <w:unhideWhenUsed/>
    <w:rsid w:val="00AF30DD"/>
    <w:pPr>
      <w:tabs>
        <w:tab w:val="center" w:pos="4677"/>
        <w:tab w:val="right" w:pos="9355"/>
      </w:tabs>
    </w:pPr>
  </w:style>
  <w:style w:type="character" w:customStyle="1" w:styleId="ad">
    <w:name w:val="Нижний колонтитул Знак"/>
    <w:basedOn w:val="a0"/>
    <w:link w:val="ac"/>
    <w:uiPriority w:val="99"/>
    <w:rsid w:val="00AF30DD"/>
    <w:rPr>
      <w:rFonts w:ascii="Times New Roman" w:eastAsia="Times New Roman" w:hAnsi="Times New Roman" w:cs="Times New Roman"/>
      <w:lang w:val="uk-UA" w:eastAsia="uk-UA" w:bidi="uk-UA"/>
    </w:rPr>
  </w:style>
  <w:style w:type="character" w:styleId="ae">
    <w:name w:val="FollowedHyperlink"/>
    <w:basedOn w:val="a0"/>
    <w:uiPriority w:val="99"/>
    <w:semiHidden/>
    <w:unhideWhenUsed/>
    <w:rsid w:val="0022058A"/>
    <w:rPr>
      <w:color w:val="954F72" w:themeColor="followedHyperlink"/>
      <w:u w:val="single"/>
    </w:rPr>
  </w:style>
  <w:style w:type="table" w:styleId="af">
    <w:name w:val="Table Grid"/>
    <w:basedOn w:val="a1"/>
    <w:uiPriority w:val="39"/>
    <w:unhideWhenUsed/>
    <w:rsid w:val="002D65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20354323">
      <w:bodyDiv w:val="1"/>
      <w:marLeft w:val="0"/>
      <w:marRight w:val="0"/>
      <w:marTop w:val="0"/>
      <w:marBottom w:val="0"/>
      <w:divBdr>
        <w:top w:val="none" w:sz="0" w:space="0" w:color="auto"/>
        <w:left w:val="none" w:sz="0" w:space="0" w:color="auto"/>
        <w:bottom w:val="none" w:sz="0" w:space="0" w:color="auto"/>
        <w:right w:val="none" w:sz="0" w:space="0" w:color="auto"/>
      </w:divBdr>
      <w:divsChild>
        <w:div w:id="1539203424">
          <w:marLeft w:val="0"/>
          <w:marRight w:val="0"/>
          <w:marTop w:val="0"/>
          <w:marBottom w:val="0"/>
          <w:divBdr>
            <w:top w:val="none" w:sz="0" w:space="0" w:color="auto"/>
            <w:left w:val="none" w:sz="0" w:space="0" w:color="auto"/>
            <w:bottom w:val="none" w:sz="0" w:space="0" w:color="auto"/>
            <w:right w:val="none" w:sz="0" w:space="0" w:color="auto"/>
          </w:divBdr>
        </w:div>
        <w:div w:id="1142423989">
          <w:marLeft w:val="0"/>
          <w:marRight w:val="0"/>
          <w:marTop w:val="0"/>
          <w:marBottom w:val="0"/>
          <w:divBdr>
            <w:top w:val="none" w:sz="0" w:space="0" w:color="auto"/>
            <w:left w:val="none" w:sz="0" w:space="0" w:color="auto"/>
            <w:bottom w:val="none" w:sz="0" w:space="0" w:color="auto"/>
            <w:right w:val="none" w:sz="0" w:space="0" w:color="auto"/>
          </w:divBdr>
        </w:div>
        <w:div w:id="1925726860">
          <w:marLeft w:val="0"/>
          <w:marRight w:val="0"/>
          <w:marTop w:val="0"/>
          <w:marBottom w:val="0"/>
          <w:divBdr>
            <w:top w:val="none" w:sz="0" w:space="0" w:color="auto"/>
            <w:left w:val="none" w:sz="0" w:space="0" w:color="auto"/>
            <w:bottom w:val="none" w:sz="0" w:space="0" w:color="auto"/>
            <w:right w:val="none" w:sz="0" w:space="0" w:color="auto"/>
          </w:divBdr>
        </w:div>
        <w:div w:id="105587917">
          <w:marLeft w:val="0"/>
          <w:marRight w:val="0"/>
          <w:marTop w:val="0"/>
          <w:marBottom w:val="0"/>
          <w:divBdr>
            <w:top w:val="none" w:sz="0" w:space="0" w:color="auto"/>
            <w:left w:val="none" w:sz="0" w:space="0" w:color="auto"/>
            <w:bottom w:val="none" w:sz="0" w:space="0" w:color="auto"/>
            <w:right w:val="none" w:sz="0" w:space="0" w:color="auto"/>
          </w:divBdr>
        </w:div>
        <w:div w:id="1827473684">
          <w:marLeft w:val="0"/>
          <w:marRight w:val="0"/>
          <w:marTop w:val="0"/>
          <w:marBottom w:val="0"/>
          <w:divBdr>
            <w:top w:val="none" w:sz="0" w:space="0" w:color="auto"/>
            <w:left w:val="none" w:sz="0" w:space="0" w:color="auto"/>
            <w:bottom w:val="none" w:sz="0" w:space="0" w:color="auto"/>
            <w:right w:val="none" w:sz="0" w:space="0" w:color="auto"/>
          </w:divBdr>
        </w:div>
        <w:div w:id="1435006811">
          <w:marLeft w:val="0"/>
          <w:marRight w:val="0"/>
          <w:marTop w:val="0"/>
          <w:marBottom w:val="0"/>
          <w:divBdr>
            <w:top w:val="none" w:sz="0" w:space="0" w:color="auto"/>
            <w:left w:val="none" w:sz="0" w:space="0" w:color="auto"/>
            <w:bottom w:val="none" w:sz="0" w:space="0" w:color="auto"/>
            <w:right w:val="none" w:sz="0" w:space="0" w:color="auto"/>
          </w:divBdr>
        </w:div>
        <w:div w:id="2074236160">
          <w:marLeft w:val="0"/>
          <w:marRight w:val="0"/>
          <w:marTop w:val="0"/>
          <w:marBottom w:val="0"/>
          <w:divBdr>
            <w:top w:val="none" w:sz="0" w:space="0" w:color="auto"/>
            <w:left w:val="none" w:sz="0" w:space="0" w:color="auto"/>
            <w:bottom w:val="none" w:sz="0" w:space="0" w:color="auto"/>
            <w:right w:val="none" w:sz="0" w:space="0" w:color="auto"/>
          </w:divBdr>
        </w:div>
        <w:div w:id="130877213">
          <w:marLeft w:val="0"/>
          <w:marRight w:val="0"/>
          <w:marTop w:val="0"/>
          <w:marBottom w:val="0"/>
          <w:divBdr>
            <w:top w:val="none" w:sz="0" w:space="0" w:color="auto"/>
            <w:left w:val="none" w:sz="0" w:space="0" w:color="auto"/>
            <w:bottom w:val="none" w:sz="0" w:space="0" w:color="auto"/>
            <w:right w:val="none" w:sz="0" w:space="0" w:color="auto"/>
          </w:divBdr>
        </w:div>
        <w:div w:id="1958177143">
          <w:marLeft w:val="0"/>
          <w:marRight w:val="0"/>
          <w:marTop w:val="0"/>
          <w:marBottom w:val="0"/>
          <w:divBdr>
            <w:top w:val="none" w:sz="0" w:space="0" w:color="auto"/>
            <w:left w:val="none" w:sz="0" w:space="0" w:color="auto"/>
            <w:bottom w:val="none" w:sz="0" w:space="0" w:color="auto"/>
            <w:right w:val="none" w:sz="0" w:space="0" w:color="auto"/>
          </w:divBdr>
        </w:div>
        <w:div w:id="303387488">
          <w:marLeft w:val="0"/>
          <w:marRight w:val="0"/>
          <w:marTop w:val="0"/>
          <w:marBottom w:val="0"/>
          <w:divBdr>
            <w:top w:val="none" w:sz="0" w:space="0" w:color="auto"/>
            <w:left w:val="none" w:sz="0" w:space="0" w:color="auto"/>
            <w:bottom w:val="none" w:sz="0" w:space="0" w:color="auto"/>
            <w:right w:val="none" w:sz="0" w:space="0" w:color="auto"/>
          </w:divBdr>
        </w:div>
        <w:div w:id="498423519">
          <w:marLeft w:val="0"/>
          <w:marRight w:val="0"/>
          <w:marTop w:val="0"/>
          <w:marBottom w:val="0"/>
          <w:divBdr>
            <w:top w:val="none" w:sz="0" w:space="0" w:color="auto"/>
            <w:left w:val="none" w:sz="0" w:space="0" w:color="auto"/>
            <w:bottom w:val="none" w:sz="0" w:space="0" w:color="auto"/>
            <w:right w:val="none" w:sz="0" w:space="0" w:color="auto"/>
          </w:divBdr>
        </w:div>
        <w:div w:id="1234778614">
          <w:marLeft w:val="0"/>
          <w:marRight w:val="0"/>
          <w:marTop w:val="0"/>
          <w:marBottom w:val="0"/>
          <w:divBdr>
            <w:top w:val="none" w:sz="0" w:space="0" w:color="auto"/>
            <w:left w:val="none" w:sz="0" w:space="0" w:color="auto"/>
            <w:bottom w:val="none" w:sz="0" w:space="0" w:color="auto"/>
            <w:right w:val="none" w:sz="0" w:space="0" w:color="auto"/>
          </w:divBdr>
        </w:div>
        <w:div w:id="1008554514">
          <w:marLeft w:val="0"/>
          <w:marRight w:val="0"/>
          <w:marTop w:val="0"/>
          <w:marBottom w:val="0"/>
          <w:divBdr>
            <w:top w:val="none" w:sz="0" w:space="0" w:color="auto"/>
            <w:left w:val="none" w:sz="0" w:space="0" w:color="auto"/>
            <w:bottom w:val="none" w:sz="0" w:space="0" w:color="auto"/>
            <w:right w:val="none" w:sz="0" w:space="0" w:color="auto"/>
          </w:divBdr>
        </w:div>
        <w:div w:id="290788025">
          <w:marLeft w:val="0"/>
          <w:marRight w:val="0"/>
          <w:marTop w:val="0"/>
          <w:marBottom w:val="0"/>
          <w:divBdr>
            <w:top w:val="none" w:sz="0" w:space="0" w:color="auto"/>
            <w:left w:val="none" w:sz="0" w:space="0" w:color="auto"/>
            <w:bottom w:val="none" w:sz="0" w:space="0" w:color="auto"/>
            <w:right w:val="none" w:sz="0" w:space="0" w:color="auto"/>
          </w:divBdr>
        </w:div>
        <w:div w:id="1604999282">
          <w:marLeft w:val="0"/>
          <w:marRight w:val="0"/>
          <w:marTop w:val="0"/>
          <w:marBottom w:val="0"/>
          <w:divBdr>
            <w:top w:val="none" w:sz="0" w:space="0" w:color="auto"/>
            <w:left w:val="none" w:sz="0" w:space="0" w:color="auto"/>
            <w:bottom w:val="none" w:sz="0" w:space="0" w:color="auto"/>
            <w:right w:val="none" w:sz="0" w:space="0" w:color="auto"/>
          </w:divBdr>
        </w:div>
        <w:div w:id="740950045">
          <w:marLeft w:val="0"/>
          <w:marRight w:val="0"/>
          <w:marTop w:val="0"/>
          <w:marBottom w:val="0"/>
          <w:divBdr>
            <w:top w:val="none" w:sz="0" w:space="0" w:color="auto"/>
            <w:left w:val="none" w:sz="0" w:space="0" w:color="auto"/>
            <w:bottom w:val="none" w:sz="0" w:space="0" w:color="auto"/>
            <w:right w:val="none" w:sz="0" w:space="0" w:color="auto"/>
          </w:divBdr>
        </w:div>
        <w:div w:id="1459369650">
          <w:marLeft w:val="0"/>
          <w:marRight w:val="0"/>
          <w:marTop w:val="0"/>
          <w:marBottom w:val="0"/>
          <w:divBdr>
            <w:top w:val="none" w:sz="0" w:space="0" w:color="auto"/>
            <w:left w:val="none" w:sz="0" w:space="0" w:color="auto"/>
            <w:bottom w:val="none" w:sz="0" w:space="0" w:color="auto"/>
            <w:right w:val="none" w:sz="0" w:space="0" w:color="auto"/>
          </w:divBdr>
        </w:div>
        <w:div w:id="1980841016">
          <w:marLeft w:val="0"/>
          <w:marRight w:val="0"/>
          <w:marTop w:val="0"/>
          <w:marBottom w:val="0"/>
          <w:divBdr>
            <w:top w:val="none" w:sz="0" w:space="0" w:color="auto"/>
            <w:left w:val="none" w:sz="0" w:space="0" w:color="auto"/>
            <w:bottom w:val="none" w:sz="0" w:space="0" w:color="auto"/>
            <w:right w:val="none" w:sz="0" w:space="0" w:color="auto"/>
          </w:divBdr>
        </w:div>
        <w:div w:id="1343555813">
          <w:marLeft w:val="0"/>
          <w:marRight w:val="0"/>
          <w:marTop w:val="0"/>
          <w:marBottom w:val="0"/>
          <w:divBdr>
            <w:top w:val="none" w:sz="0" w:space="0" w:color="auto"/>
            <w:left w:val="none" w:sz="0" w:space="0" w:color="auto"/>
            <w:bottom w:val="none" w:sz="0" w:space="0" w:color="auto"/>
            <w:right w:val="none" w:sz="0" w:space="0" w:color="auto"/>
          </w:divBdr>
        </w:div>
      </w:divsChild>
    </w:div>
    <w:div w:id="1184393600">
      <w:bodyDiv w:val="1"/>
      <w:marLeft w:val="0"/>
      <w:marRight w:val="0"/>
      <w:marTop w:val="0"/>
      <w:marBottom w:val="0"/>
      <w:divBdr>
        <w:top w:val="none" w:sz="0" w:space="0" w:color="auto"/>
        <w:left w:val="none" w:sz="0" w:space="0" w:color="auto"/>
        <w:bottom w:val="none" w:sz="0" w:space="0" w:color="auto"/>
        <w:right w:val="none" w:sz="0" w:space="0" w:color="auto"/>
      </w:divBdr>
      <w:divsChild>
        <w:div w:id="1226531450">
          <w:marLeft w:val="0"/>
          <w:marRight w:val="0"/>
          <w:marTop w:val="0"/>
          <w:marBottom w:val="0"/>
          <w:divBdr>
            <w:top w:val="none" w:sz="0" w:space="0" w:color="auto"/>
            <w:left w:val="none" w:sz="0" w:space="0" w:color="auto"/>
            <w:bottom w:val="none" w:sz="0" w:space="0" w:color="auto"/>
            <w:right w:val="none" w:sz="0" w:space="0" w:color="auto"/>
          </w:divBdr>
        </w:div>
        <w:div w:id="2031834303">
          <w:marLeft w:val="0"/>
          <w:marRight w:val="0"/>
          <w:marTop w:val="0"/>
          <w:marBottom w:val="0"/>
          <w:divBdr>
            <w:top w:val="none" w:sz="0" w:space="0" w:color="auto"/>
            <w:left w:val="none" w:sz="0" w:space="0" w:color="auto"/>
            <w:bottom w:val="none" w:sz="0" w:space="0" w:color="auto"/>
            <w:right w:val="none" w:sz="0" w:space="0" w:color="auto"/>
          </w:divBdr>
        </w:div>
        <w:div w:id="944771199">
          <w:marLeft w:val="0"/>
          <w:marRight w:val="0"/>
          <w:marTop w:val="0"/>
          <w:marBottom w:val="0"/>
          <w:divBdr>
            <w:top w:val="none" w:sz="0" w:space="0" w:color="auto"/>
            <w:left w:val="none" w:sz="0" w:space="0" w:color="auto"/>
            <w:bottom w:val="none" w:sz="0" w:space="0" w:color="auto"/>
            <w:right w:val="none" w:sz="0" w:space="0" w:color="auto"/>
          </w:divBdr>
        </w:div>
        <w:div w:id="1943144624">
          <w:marLeft w:val="0"/>
          <w:marRight w:val="0"/>
          <w:marTop w:val="0"/>
          <w:marBottom w:val="0"/>
          <w:divBdr>
            <w:top w:val="none" w:sz="0" w:space="0" w:color="auto"/>
            <w:left w:val="none" w:sz="0" w:space="0" w:color="auto"/>
            <w:bottom w:val="none" w:sz="0" w:space="0" w:color="auto"/>
            <w:right w:val="none" w:sz="0" w:space="0" w:color="auto"/>
          </w:divBdr>
        </w:div>
        <w:div w:id="1124272946">
          <w:marLeft w:val="0"/>
          <w:marRight w:val="0"/>
          <w:marTop w:val="0"/>
          <w:marBottom w:val="0"/>
          <w:divBdr>
            <w:top w:val="none" w:sz="0" w:space="0" w:color="auto"/>
            <w:left w:val="none" w:sz="0" w:space="0" w:color="auto"/>
            <w:bottom w:val="none" w:sz="0" w:space="0" w:color="auto"/>
            <w:right w:val="none" w:sz="0" w:space="0" w:color="auto"/>
          </w:divBdr>
        </w:div>
        <w:div w:id="340860901">
          <w:marLeft w:val="0"/>
          <w:marRight w:val="0"/>
          <w:marTop w:val="0"/>
          <w:marBottom w:val="0"/>
          <w:divBdr>
            <w:top w:val="none" w:sz="0" w:space="0" w:color="auto"/>
            <w:left w:val="none" w:sz="0" w:space="0" w:color="auto"/>
            <w:bottom w:val="none" w:sz="0" w:space="0" w:color="auto"/>
            <w:right w:val="none" w:sz="0" w:space="0" w:color="auto"/>
          </w:divBdr>
        </w:div>
        <w:div w:id="523986164">
          <w:marLeft w:val="0"/>
          <w:marRight w:val="0"/>
          <w:marTop w:val="0"/>
          <w:marBottom w:val="0"/>
          <w:divBdr>
            <w:top w:val="none" w:sz="0" w:space="0" w:color="auto"/>
            <w:left w:val="none" w:sz="0" w:space="0" w:color="auto"/>
            <w:bottom w:val="none" w:sz="0" w:space="0" w:color="auto"/>
            <w:right w:val="none" w:sz="0" w:space="0" w:color="auto"/>
          </w:divBdr>
        </w:div>
        <w:div w:id="2034113804">
          <w:marLeft w:val="0"/>
          <w:marRight w:val="0"/>
          <w:marTop w:val="0"/>
          <w:marBottom w:val="0"/>
          <w:divBdr>
            <w:top w:val="none" w:sz="0" w:space="0" w:color="auto"/>
            <w:left w:val="none" w:sz="0" w:space="0" w:color="auto"/>
            <w:bottom w:val="none" w:sz="0" w:space="0" w:color="auto"/>
            <w:right w:val="none" w:sz="0" w:space="0" w:color="auto"/>
          </w:divBdr>
        </w:div>
        <w:div w:id="1558007736">
          <w:marLeft w:val="0"/>
          <w:marRight w:val="0"/>
          <w:marTop w:val="0"/>
          <w:marBottom w:val="0"/>
          <w:divBdr>
            <w:top w:val="none" w:sz="0" w:space="0" w:color="auto"/>
            <w:left w:val="none" w:sz="0" w:space="0" w:color="auto"/>
            <w:bottom w:val="none" w:sz="0" w:space="0" w:color="auto"/>
            <w:right w:val="none" w:sz="0" w:space="0" w:color="auto"/>
          </w:divBdr>
        </w:div>
        <w:div w:id="2003074946">
          <w:marLeft w:val="0"/>
          <w:marRight w:val="0"/>
          <w:marTop w:val="0"/>
          <w:marBottom w:val="0"/>
          <w:divBdr>
            <w:top w:val="none" w:sz="0" w:space="0" w:color="auto"/>
            <w:left w:val="none" w:sz="0" w:space="0" w:color="auto"/>
            <w:bottom w:val="none" w:sz="0" w:space="0" w:color="auto"/>
            <w:right w:val="none" w:sz="0" w:space="0" w:color="auto"/>
          </w:divBdr>
        </w:div>
        <w:div w:id="1170367739">
          <w:marLeft w:val="0"/>
          <w:marRight w:val="0"/>
          <w:marTop w:val="0"/>
          <w:marBottom w:val="0"/>
          <w:divBdr>
            <w:top w:val="none" w:sz="0" w:space="0" w:color="auto"/>
            <w:left w:val="none" w:sz="0" w:space="0" w:color="auto"/>
            <w:bottom w:val="none" w:sz="0" w:space="0" w:color="auto"/>
            <w:right w:val="none" w:sz="0" w:space="0" w:color="auto"/>
          </w:divBdr>
        </w:div>
        <w:div w:id="94635968">
          <w:marLeft w:val="0"/>
          <w:marRight w:val="0"/>
          <w:marTop w:val="0"/>
          <w:marBottom w:val="0"/>
          <w:divBdr>
            <w:top w:val="none" w:sz="0" w:space="0" w:color="auto"/>
            <w:left w:val="none" w:sz="0" w:space="0" w:color="auto"/>
            <w:bottom w:val="none" w:sz="0" w:space="0" w:color="auto"/>
            <w:right w:val="none" w:sz="0" w:space="0" w:color="auto"/>
          </w:divBdr>
        </w:div>
        <w:div w:id="1391924315">
          <w:marLeft w:val="0"/>
          <w:marRight w:val="0"/>
          <w:marTop w:val="0"/>
          <w:marBottom w:val="0"/>
          <w:divBdr>
            <w:top w:val="none" w:sz="0" w:space="0" w:color="auto"/>
            <w:left w:val="none" w:sz="0" w:space="0" w:color="auto"/>
            <w:bottom w:val="none" w:sz="0" w:space="0" w:color="auto"/>
            <w:right w:val="none" w:sz="0" w:space="0" w:color="auto"/>
          </w:divBdr>
        </w:div>
        <w:div w:id="2122070802">
          <w:marLeft w:val="0"/>
          <w:marRight w:val="0"/>
          <w:marTop w:val="0"/>
          <w:marBottom w:val="0"/>
          <w:divBdr>
            <w:top w:val="none" w:sz="0" w:space="0" w:color="auto"/>
            <w:left w:val="none" w:sz="0" w:space="0" w:color="auto"/>
            <w:bottom w:val="none" w:sz="0" w:space="0" w:color="auto"/>
            <w:right w:val="none" w:sz="0" w:space="0" w:color="auto"/>
          </w:divBdr>
        </w:div>
        <w:div w:id="1247112587">
          <w:marLeft w:val="0"/>
          <w:marRight w:val="0"/>
          <w:marTop w:val="0"/>
          <w:marBottom w:val="0"/>
          <w:divBdr>
            <w:top w:val="none" w:sz="0" w:space="0" w:color="auto"/>
            <w:left w:val="none" w:sz="0" w:space="0" w:color="auto"/>
            <w:bottom w:val="none" w:sz="0" w:space="0" w:color="auto"/>
            <w:right w:val="none" w:sz="0" w:space="0" w:color="auto"/>
          </w:divBdr>
        </w:div>
        <w:div w:id="136457193">
          <w:marLeft w:val="0"/>
          <w:marRight w:val="0"/>
          <w:marTop w:val="0"/>
          <w:marBottom w:val="0"/>
          <w:divBdr>
            <w:top w:val="none" w:sz="0" w:space="0" w:color="auto"/>
            <w:left w:val="none" w:sz="0" w:space="0" w:color="auto"/>
            <w:bottom w:val="none" w:sz="0" w:space="0" w:color="auto"/>
            <w:right w:val="none" w:sz="0" w:space="0" w:color="auto"/>
          </w:divBdr>
        </w:div>
        <w:div w:id="825363547">
          <w:marLeft w:val="0"/>
          <w:marRight w:val="0"/>
          <w:marTop w:val="0"/>
          <w:marBottom w:val="0"/>
          <w:divBdr>
            <w:top w:val="none" w:sz="0" w:space="0" w:color="auto"/>
            <w:left w:val="none" w:sz="0" w:space="0" w:color="auto"/>
            <w:bottom w:val="none" w:sz="0" w:space="0" w:color="auto"/>
            <w:right w:val="none" w:sz="0" w:space="0" w:color="auto"/>
          </w:divBdr>
        </w:div>
        <w:div w:id="11273124">
          <w:marLeft w:val="0"/>
          <w:marRight w:val="0"/>
          <w:marTop w:val="0"/>
          <w:marBottom w:val="0"/>
          <w:divBdr>
            <w:top w:val="none" w:sz="0" w:space="0" w:color="auto"/>
            <w:left w:val="none" w:sz="0" w:space="0" w:color="auto"/>
            <w:bottom w:val="none" w:sz="0" w:space="0" w:color="auto"/>
            <w:right w:val="none" w:sz="0" w:space="0" w:color="auto"/>
          </w:divBdr>
        </w:div>
        <w:div w:id="611477644">
          <w:marLeft w:val="0"/>
          <w:marRight w:val="0"/>
          <w:marTop w:val="0"/>
          <w:marBottom w:val="0"/>
          <w:divBdr>
            <w:top w:val="none" w:sz="0" w:space="0" w:color="auto"/>
            <w:left w:val="none" w:sz="0" w:space="0" w:color="auto"/>
            <w:bottom w:val="none" w:sz="0" w:space="0" w:color="auto"/>
            <w:right w:val="none" w:sz="0" w:space="0" w:color="auto"/>
          </w:divBdr>
        </w:div>
        <w:div w:id="1890604649">
          <w:marLeft w:val="0"/>
          <w:marRight w:val="0"/>
          <w:marTop w:val="0"/>
          <w:marBottom w:val="0"/>
          <w:divBdr>
            <w:top w:val="none" w:sz="0" w:space="0" w:color="auto"/>
            <w:left w:val="none" w:sz="0" w:space="0" w:color="auto"/>
            <w:bottom w:val="none" w:sz="0" w:space="0" w:color="auto"/>
            <w:right w:val="none" w:sz="0" w:space="0" w:color="auto"/>
          </w:divBdr>
        </w:div>
        <w:div w:id="669063665">
          <w:marLeft w:val="0"/>
          <w:marRight w:val="0"/>
          <w:marTop w:val="0"/>
          <w:marBottom w:val="0"/>
          <w:divBdr>
            <w:top w:val="none" w:sz="0" w:space="0" w:color="auto"/>
            <w:left w:val="none" w:sz="0" w:space="0" w:color="auto"/>
            <w:bottom w:val="none" w:sz="0" w:space="0" w:color="auto"/>
            <w:right w:val="none" w:sz="0" w:space="0" w:color="auto"/>
          </w:divBdr>
        </w:div>
        <w:div w:id="1244414186">
          <w:marLeft w:val="0"/>
          <w:marRight w:val="0"/>
          <w:marTop w:val="0"/>
          <w:marBottom w:val="0"/>
          <w:divBdr>
            <w:top w:val="none" w:sz="0" w:space="0" w:color="auto"/>
            <w:left w:val="none" w:sz="0" w:space="0" w:color="auto"/>
            <w:bottom w:val="none" w:sz="0" w:space="0" w:color="auto"/>
            <w:right w:val="none" w:sz="0" w:space="0" w:color="auto"/>
          </w:divBdr>
        </w:div>
        <w:div w:id="1692295669">
          <w:marLeft w:val="0"/>
          <w:marRight w:val="0"/>
          <w:marTop w:val="0"/>
          <w:marBottom w:val="0"/>
          <w:divBdr>
            <w:top w:val="none" w:sz="0" w:space="0" w:color="auto"/>
            <w:left w:val="none" w:sz="0" w:space="0" w:color="auto"/>
            <w:bottom w:val="none" w:sz="0" w:space="0" w:color="auto"/>
            <w:right w:val="none" w:sz="0" w:space="0" w:color="auto"/>
          </w:divBdr>
        </w:div>
        <w:div w:id="631668467">
          <w:marLeft w:val="0"/>
          <w:marRight w:val="0"/>
          <w:marTop w:val="0"/>
          <w:marBottom w:val="0"/>
          <w:divBdr>
            <w:top w:val="none" w:sz="0" w:space="0" w:color="auto"/>
            <w:left w:val="none" w:sz="0" w:space="0" w:color="auto"/>
            <w:bottom w:val="none" w:sz="0" w:space="0" w:color="auto"/>
            <w:right w:val="none" w:sz="0" w:space="0" w:color="auto"/>
          </w:divBdr>
        </w:div>
        <w:div w:id="1823231355">
          <w:marLeft w:val="0"/>
          <w:marRight w:val="0"/>
          <w:marTop w:val="0"/>
          <w:marBottom w:val="0"/>
          <w:divBdr>
            <w:top w:val="none" w:sz="0" w:space="0" w:color="auto"/>
            <w:left w:val="none" w:sz="0" w:space="0" w:color="auto"/>
            <w:bottom w:val="none" w:sz="0" w:space="0" w:color="auto"/>
            <w:right w:val="none" w:sz="0" w:space="0" w:color="auto"/>
          </w:divBdr>
        </w:div>
        <w:div w:id="277567369">
          <w:marLeft w:val="0"/>
          <w:marRight w:val="0"/>
          <w:marTop w:val="0"/>
          <w:marBottom w:val="0"/>
          <w:divBdr>
            <w:top w:val="none" w:sz="0" w:space="0" w:color="auto"/>
            <w:left w:val="none" w:sz="0" w:space="0" w:color="auto"/>
            <w:bottom w:val="none" w:sz="0" w:space="0" w:color="auto"/>
            <w:right w:val="none" w:sz="0" w:space="0" w:color="auto"/>
          </w:divBdr>
        </w:div>
        <w:div w:id="1127352701">
          <w:marLeft w:val="0"/>
          <w:marRight w:val="0"/>
          <w:marTop w:val="0"/>
          <w:marBottom w:val="0"/>
          <w:divBdr>
            <w:top w:val="none" w:sz="0" w:space="0" w:color="auto"/>
            <w:left w:val="none" w:sz="0" w:space="0" w:color="auto"/>
            <w:bottom w:val="none" w:sz="0" w:space="0" w:color="auto"/>
            <w:right w:val="none" w:sz="0" w:space="0" w:color="auto"/>
          </w:divBdr>
        </w:div>
        <w:div w:id="2129540354">
          <w:marLeft w:val="0"/>
          <w:marRight w:val="0"/>
          <w:marTop w:val="0"/>
          <w:marBottom w:val="0"/>
          <w:divBdr>
            <w:top w:val="none" w:sz="0" w:space="0" w:color="auto"/>
            <w:left w:val="none" w:sz="0" w:space="0" w:color="auto"/>
            <w:bottom w:val="none" w:sz="0" w:space="0" w:color="auto"/>
            <w:right w:val="none" w:sz="0" w:space="0" w:color="auto"/>
          </w:divBdr>
        </w:div>
        <w:div w:id="629897454">
          <w:marLeft w:val="0"/>
          <w:marRight w:val="0"/>
          <w:marTop w:val="0"/>
          <w:marBottom w:val="0"/>
          <w:divBdr>
            <w:top w:val="none" w:sz="0" w:space="0" w:color="auto"/>
            <w:left w:val="none" w:sz="0" w:space="0" w:color="auto"/>
            <w:bottom w:val="none" w:sz="0" w:space="0" w:color="auto"/>
            <w:right w:val="none" w:sz="0" w:space="0" w:color="auto"/>
          </w:divBdr>
        </w:div>
        <w:div w:id="1980648078">
          <w:marLeft w:val="0"/>
          <w:marRight w:val="0"/>
          <w:marTop w:val="0"/>
          <w:marBottom w:val="0"/>
          <w:divBdr>
            <w:top w:val="none" w:sz="0" w:space="0" w:color="auto"/>
            <w:left w:val="none" w:sz="0" w:space="0" w:color="auto"/>
            <w:bottom w:val="none" w:sz="0" w:space="0" w:color="auto"/>
            <w:right w:val="none" w:sz="0" w:space="0" w:color="auto"/>
          </w:divBdr>
        </w:div>
        <w:div w:id="1406495723">
          <w:marLeft w:val="0"/>
          <w:marRight w:val="0"/>
          <w:marTop w:val="0"/>
          <w:marBottom w:val="0"/>
          <w:divBdr>
            <w:top w:val="none" w:sz="0" w:space="0" w:color="auto"/>
            <w:left w:val="none" w:sz="0" w:space="0" w:color="auto"/>
            <w:bottom w:val="none" w:sz="0" w:space="0" w:color="auto"/>
            <w:right w:val="none" w:sz="0" w:space="0" w:color="auto"/>
          </w:divBdr>
        </w:div>
        <w:div w:id="1105619231">
          <w:marLeft w:val="0"/>
          <w:marRight w:val="0"/>
          <w:marTop w:val="0"/>
          <w:marBottom w:val="0"/>
          <w:divBdr>
            <w:top w:val="none" w:sz="0" w:space="0" w:color="auto"/>
            <w:left w:val="none" w:sz="0" w:space="0" w:color="auto"/>
            <w:bottom w:val="none" w:sz="0" w:space="0" w:color="auto"/>
            <w:right w:val="none" w:sz="0" w:space="0" w:color="auto"/>
          </w:divBdr>
        </w:div>
        <w:div w:id="1878083633">
          <w:marLeft w:val="0"/>
          <w:marRight w:val="0"/>
          <w:marTop w:val="0"/>
          <w:marBottom w:val="0"/>
          <w:divBdr>
            <w:top w:val="none" w:sz="0" w:space="0" w:color="auto"/>
            <w:left w:val="none" w:sz="0" w:space="0" w:color="auto"/>
            <w:bottom w:val="none" w:sz="0" w:space="0" w:color="auto"/>
            <w:right w:val="none" w:sz="0" w:space="0" w:color="auto"/>
          </w:divBdr>
        </w:div>
        <w:div w:id="501118143">
          <w:marLeft w:val="0"/>
          <w:marRight w:val="0"/>
          <w:marTop w:val="0"/>
          <w:marBottom w:val="0"/>
          <w:divBdr>
            <w:top w:val="none" w:sz="0" w:space="0" w:color="auto"/>
            <w:left w:val="none" w:sz="0" w:space="0" w:color="auto"/>
            <w:bottom w:val="none" w:sz="0" w:space="0" w:color="auto"/>
            <w:right w:val="none" w:sz="0" w:space="0" w:color="auto"/>
          </w:divBdr>
        </w:div>
        <w:div w:id="2132967059">
          <w:marLeft w:val="0"/>
          <w:marRight w:val="0"/>
          <w:marTop w:val="0"/>
          <w:marBottom w:val="0"/>
          <w:divBdr>
            <w:top w:val="none" w:sz="0" w:space="0" w:color="auto"/>
            <w:left w:val="none" w:sz="0" w:space="0" w:color="auto"/>
            <w:bottom w:val="none" w:sz="0" w:space="0" w:color="auto"/>
            <w:right w:val="none" w:sz="0" w:space="0" w:color="auto"/>
          </w:divBdr>
        </w:div>
        <w:div w:id="1897161799">
          <w:marLeft w:val="0"/>
          <w:marRight w:val="0"/>
          <w:marTop w:val="0"/>
          <w:marBottom w:val="0"/>
          <w:divBdr>
            <w:top w:val="none" w:sz="0" w:space="0" w:color="auto"/>
            <w:left w:val="none" w:sz="0" w:space="0" w:color="auto"/>
            <w:bottom w:val="none" w:sz="0" w:space="0" w:color="auto"/>
            <w:right w:val="none" w:sz="0" w:space="0" w:color="auto"/>
          </w:divBdr>
        </w:div>
        <w:div w:id="234318088">
          <w:marLeft w:val="0"/>
          <w:marRight w:val="0"/>
          <w:marTop w:val="0"/>
          <w:marBottom w:val="0"/>
          <w:divBdr>
            <w:top w:val="none" w:sz="0" w:space="0" w:color="auto"/>
            <w:left w:val="none" w:sz="0" w:space="0" w:color="auto"/>
            <w:bottom w:val="none" w:sz="0" w:space="0" w:color="auto"/>
            <w:right w:val="none" w:sz="0" w:space="0" w:color="auto"/>
          </w:divBdr>
        </w:div>
        <w:div w:id="170486160">
          <w:marLeft w:val="0"/>
          <w:marRight w:val="0"/>
          <w:marTop w:val="0"/>
          <w:marBottom w:val="0"/>
          <w:divBdr>
            <w:top w:val="none" w:sz="0" w:space="0" w:color="auto"/>
            <w:left w:val="none" w:sz="0" w:space="0" w:color="auto"/>
            <w:bottom w:val="none" w:sz="0" w:space="0" w:color="auto"/>
            <w:right w:val="none" w:sz="0" w:space="0" w:color="auto"/>
          </w:divBdr>
        </w:div>
        <w:div w:id="1806581026">
          <w:marLeft w:val="0"/>
          <w:marRight w:val="0"/>
          <w:marTop w:val="0"/>
          <w:marBottom w:val="0"/>
          <w:divBdr>
            <w:top w:val="none" w:sz="0" w:space="0" w:color="auto"/>
            <w:left w:val="none" w:sz="0" w:space="0" w:color="auto"/>
            <w:bottom w:val="none" w:sz="0" w:space="0" w:color="auto"/>
            <w:right w:val="none" w:sz="0" w:space="0" w:color="auto"/>
          </w:divBdr>
        </w:div>
        <w:div w:id="1223954124">
          <w:marLeft w:val="0"/>
          <w:marRight w:val="0"/>
          <w:marTop w:val="0"/>
          <w:marBottom w:val="0"/>
          <w:divBdr>
            <w:top w:val="none" w:sz="0" w:space="0" w:color="auto"/>
            <w:left w:val="none" w:sz="0" w:space="0" w:color="auto"/>
            <w:bottom w:val="none" w:sz="0" w:space="0" w:color="auto"/>
            <w:right w:val="none" w:sz="0" w:space="0" w:color="auto"/>
          </w:divBdr>
        </w:div>
        <w:div w:id="923608435">
          <w:marLeft w:val="0"/>
          <w:marRight w:val="0"/>
          <w:marTop w:val="0"/>
          <w:marBottom w:val="0"/>
          <w:divBdr>
            <w:top w:val="none" w:sz="0" w:space="0" w:color="auto"/>
            <w:left w:val="none" w:sz="0" w:space="0" w:color="auto"/>
            <w:bottom w:val="none" w:sz="0" w:space="0" w:color="auto"/>
            <w:right w:val="none" w:sz="0" w:space="0" w:color="auto"/>
          </w:divBdr>
        </w:div>
        <w:div w:id="985088425">
          <w:marLeft w:val="0"/>
          <w:marRight w:val="0"/>
          <w:marTop w:val="0"/>
          <w:marBottom w:val="0"/>
          <w:divBdr>
            <w:top w:val="none" w:sz="0" w:space="0" w:color="auto"/>
            <w:left w:val="none" w:sz="0" w:space="0" w:color="auto"/>
            <w:bottom w:val="none" w:sz="0" w:space="0" w:color="auto"/>
            <w:right w:val="none" w:sz="0" w:space="0" w:color="auto"/>
          </w:divBdr>
        </w:div>
        <w:div w:id="496847013">
          <w:marLeft w:val="0"/>
          <w:marRight w:val="0"/>
          <w:marTop w:val="0"/>
          <w:marBottom w:val="0"/>
          <w:divBdr>
            <w:top w:val="none" w:sz="0" w:space="0" w:color="auto"/>
            <w:left w:val="none" w:sz="0" w:space="0" w:color="auto"/>
            <w:bottom w:val="none" w:sz="0" w:space="0" w:color="auto"/>
            <w:right w:val="none" w:sz="0" w:space="0" w:color="auto"/>
          </w:divBdr>
        </w:div>
        <w:div w:id="2051176333">
          <w:marLeft w:val="0"/>
          <w:marRight w:val="0"/>
          <w:marTop w:val="0"/>
          <w:marBottom w:val="0"/>
          <w:divBdr>
            <w:top w:val="none" w:sz="0" w:space="0" w:color="auto"/>
            <w:left w:val="none" w:sz="0" w:space="0" w:color="auto"/>
            <w:bottom w:val="none" w:sz="0" w:space="0" w:color="auto"/>
            <w:right w:val="none" w:sz="0" w:space="0" w:color="auto"/>
          </w:divBdr>
        </w:div>
        <w:div w:id="2050180356">
          <w:marLeft w:val="0"/>
          <w:marRight w:val="0"/>
          <w:marTop w:val="0"/>
          <w:marBottom w:val="0"/>
          <w:divBdr>
            <w:top w:val="none" w:sz="0" w:space="0" w:color="auto"/>
            <w:left w:val="none" w:sz="0" w:space="0" w:color="auto"/>
            <w:bottom w:val="none" w:sz="0" w:space="0" w:color="auto"/>
            <w:right w:val="none" w:sz="0" w:space="0" w:color="auto"/>
          </w:divBdr>
        </w:div>
      </w:divsChild>
    </w:div>
    <w:div w:id="1311599606">
      <w:bodyDiv w:val="1"/>
      <w:marLeft w:val="0"/>
      <w:marRight w:val="0"/>
      <w:marTop w:val="0"/>
      <w:marBottom w:val="0"/>
      <w:divBdr>
        <w:top w:val="none" w:sz="0" w:space="0" w:color="auto"/>
        <w:left w:val="none" w:sz="0" w:space="0" w:color="auto"/>
        <w:bottom w:val="none" w:sz="0" w:space="0" w:color="auto"/>
        <w:right w:val="none" w:sz="0" w:space="0" w:color="auto"/>
      </w:divBdr>
      <w:divsChild>
        <w:div w:id="280308063">
          <w:marLeft w:val="0"/>
          <w:marRight w:val="0"/>
          <w:marTop w:val="0"/>
          <w:marBottom w:val="0"/>
          <w:divBdr>
            <w:top w:val="none" w:sz="0" w:space="0" w:color="auto"/>
            <w:left w:val="none" w:sz="0" w:space="0" w:color="auto"/>
            <w:bottom w:val="none" w:sz="0" w:space="0" w:color="auto"/>
            <w:right w:val="none" w:sz="0" w:space="0" w:color="auto"/>
          </w:divBdr>
        </w:div>
        <w:div w:id="933321186">
          <w:marLeft w:val="0"/>
          <w:marRight w:val="0"/>
          <w:marTop w:val="0"/>
          <w:marBottom w:val="0"/>
          <w:divBdr>
            <w:top w:val="none" w:sz="0" w:space="0" w:color="auto"/>
            <w:left w:val="none" w:sz="0" w:space="0" w:color="auto"/>
            <w:bottom w:val="none" w:sz="0" w:space="0" w:color="auto"/>
            <w:right w:val="none" w:sz="0" w:space="0" w:color="auto"/>
          </w:divBdr>
        </w:div>
        <w:div w:id="1684209852">
          <w:marLeft w:val="0"/>
          <w:marRight w:val="0"/>
          <w:marTop w:val="0"/>
          <w:marBottom w:val="0"/>
          <w:divBdr>
            <w:top w:val="none" w:sz="0" w:space="0" w:color="auto"/>
            <w:left w:val="none" w:sz="0" w:space="0" w:color="auto"/>
            <w:bottom w:val="none" w:sz="0" w:space="0" w:color="auto"/>
            <w:right w:val="none" w:sz="0" w:space="0" w:color="auto"/>
          </w:divBdr>
        </w:div>
        <w:div w:id="1155609884">
          <w:marLeft w:val="0"/>
          <w:marRight w:val="0"/>
          <w:marTop w:val="0"/>
          <w:marBottom w:val="0"/>
          <w:divBdr>
            <w:top w:val="none" w:sz="0" w:space="0" w:color="auto"/>
            <w:left w:val="none" w:sz="0" w:space="0" w:color="auto"/>
            <w:bottom w:val="none" w:sz="0" w:space="0" w:color="auto"/>
            <w:right w:val="none" w:sz="0" w:space="0" w:color="auto"/>
          </w:divBdr>
        </w:div>
        <w:div w:id="2053269341">
          <w:marLeft w:val="0"/>
          <w:marRight w:val="0"/>
          <w:marTop w:val="0"/>
          <w:marBottom w:val="0"/>
          <w:divBdr>
            <w:top w:val="none" w:sz="0" w:space="0" w:color="auto"/>
            <w:left w:val="none" w:sz="0" w:space="0" w:color="auto"/>
            <w:bottom w:val="none" w:sz="0" w:space="0" w:color="auto"/>
            <w:right w:val="none" w:sz="0" w:space="0" w:color="auto"/>
          </w:divBdr>
        </w:div>
        <w:div w:id="43018872">
          <w:marLeft w:val="0"/>
          <w:marRight w:val="0"/>
          <w:marTop w:val="0"/>
          <w:marBottom w:val="0"/>
          <w:divBdr>
            <w:top w:val="none" w:sz="0" w:space="0" w:color="auto"/>
            <w:left w:val="none" w:sz="0" w:space="0" w:color="auto"/>
            <w:bottom w:val="none" w:sz="0" w:space="0" w:color="auto"/>
            <w:right w:val="none" w:sz="0" w:space="0" w:color="auto"/>
          </w:divBdr>
        </w:div>
        <w:div w:id="909194589">
          <w:marLeft w:val="0"/>
          <w:marRight w:val="0"/>
          <w:marTop w:val="0"/>
          <w:marBottom w:val="0"/>
          <w:divBdr>
            <w:top w:val="none" w:sz="0" w:space="0" w:color="auto"/>
            <w:left w:val="none" w:sz="0" w:space="0" w:color="auto"/>
            <w:bottom w:val="none" w:sz="0" w:space="0" w:color="auto"/>
            <w:right w:val="none" w:sz="0" w:space="0" w:color="auto"/>
          </w:divBdr>
        </w:div>
        <w:div w:id="1195969992">
          <w:marLeft w:val="0"/>
          <w:marRight w:val="0"/>
          <w:marTop w:val="0"/>
          <w:marBottom w:val="0"/>
          <w:divBdr>
            <w:top w:val="none" w:sz="0" w:space="0" w:color="auto"/>
            <w:left w:val="none" w:sz="0" w:space="0" w:color="auto"/>
            <w:bottom w:val="none" w:sz="0" w:space="0" w:color="auto"/>
            <w:right w:val="none" w:sz="0" w:space="0" w:color="auto"/>
          </w:divBdr>
        </w:div>
      </w:divsChild>
    </w:div>
    <w:div w:id="1488746381">
      <w:bodyDiv w:val="1"/>
      <w:marLeft w:val="0"/>
      <w:marRight w:val="0"/>
      <w:marTop w:val="0"/>
      <w:marBottom w:val="0"/>
      <w:divBdr>
        <w:top w:val="none" w:sz="0" w:space="0" w:color="auto"/>
        <w:left w:val="none" w:sz="0" w:space="0" w:color="auto"/>
        <w:bottom w:val="none" w:sz="0" w:space="0" w:color="auto"/>
        <w:right w:val="none" w:sz="0" w:space="0" w:color="auto"/>
      </w:divBdr>
      <w:divsChild>
        <w:div w:id="739518502">
          <w:marLeft w:val="0"/>
          <w:marRight w:val="0"/>
          <w:marTop w:val="0"/>
          <w:marBottom w:val="0"/>
          <w:divBdr>
            <w:top w:val="none" w:sz="0" w:space="0" w:color="auto"/>
            <w:left w:val="none" w:sz="0" w:space="0" w:color="auto"/>
            <w:bottom w:val="none" w:sz="0" w:space="0" w:color="auto"/>
            <w:right w:val="none" w:sz="0" w:space="0" w:color="auto"/>
          </w:divBdr>
        </w:div>
        <w:div w:id="1027220826">
          <w:marLeft w:val="0"/>
          <w:marRight w:val="0"/>
          <w:marTop w:val="0"/>
          <w:marBottom w:val="0"/>
          <w:divBdr>
            <w:top w:val="none" w:sz="0" w:space="0" w:color="auto"/>
            <w:left w:val="none" w:sz="0" w:space="0" w:color="auto"/>
            <w:bottom w:val="none" w:sz="0" w:space="0" w:color="auto"/>
            <w:right w:val="none" w:sz="0" w:space="0" w:color="auto"/>
          </w:divBdr>
        </w:div>
        <w:div w:id="1884634010">
          <w:marLeft w:val="0"/>
          <w:marRight w:val="0"/>
          <w:marTop w:val="0"/>
          <w:marBottom w:val="0"/>
          <w:divBdr>
            <w:top w:val="none" w:sz="0" w:space="0" w:color="auto"/>
            <w:left w:val="none" w:sz="0" w:space="0" w:color="auto"/>
            <w:bottom w:val="none" w:sz="0" w:space="0" w:color="auto"/>
            <w:right w:val="none" w:sz="0" w:space="0" w:color="auto"/>
          </w:divBdr>
        </w:div>
        <w:div w:id="428504347">
          <w:marLeft w:val="0"/>
          <w:marRight w:val="0"/>
          <w:marTop w:val="0"/>
          <w:marBottom w:val="0"/>
          <w:divBdr>
            <w:top w:val="none" w:sz="0" w:space="0" w:color="auto"/>
            <w:left w:val="none" w:sz="0" w:space="0" w:color="auto"/>
            <w:bottom w:val="none" w:sz="0" w:space="0" w:color="auto"/>
            <w:right w:val="none" w:sz="0" w:space="0" w:color="auto"/>
          </w:divBdr>
        </w:div>
        <w:div w:id="1114204732">
          <w:marLeft w:val="0"/>
          <w:marRight w:val="0"/>
          <w:marTop w:val="0"/>
          <w:marBottom w:val="0"/>
          <w:divBdr>
            <w:top w:val="none" w:sz="0" w:space="0" w:color="auto"/>
            <w:left w:val="none" w:sz="0" w:space="0" w:color="auto"/>
            <w:bottom w:val="none" w:sz="0" w:space="0" w:color="auto"/>
            <w:right w:val="none" w:sz="0" w:space="0" w:color="auto"/>
          </w:divBdr>
        </w:div>
        <w:div w:id="705495449">
          <w:marLeft w:val="0"/>
          <w:marRight w:val="0"/>
          <w:marTop w:val="0"/>
          <w:marBottom w:val="0"/>
          <w:divBdr>
            <w:top w:val="none" w:sz="0" w:space="0" w:color="auto"/>
            <w:left w:val="none" w:sz="0" w:space="0" w:color="auto"/>
            <w:bottom w:val="none" w:sz="0" w:space="0" w:color="auto"/>
            <w:right w:val="none" w:sz="0" w:space="0" w:color="auto"/>
          </w:divBdr>
        </w:div>
        <w:div w:id="1333413845">
          <w:marLeft w:val="0"/>
          <w:marRight w:val="0"/>
          <w:marTop w:val="0"/>
          <w:marBottom w:val="0"/>
          <w:divBdr>
            <w:top w:val="none" w:sz="0" w:space="0" w:color="auto"/>
            <w:left w:val="none" w:sz="0" w:space="0" w:color="auto"/>
            <w:bottom w:val="none" w:sz="0" w:space="0" w:color="auto"/>
            <w:right w:val="none" w:sz="0" w:space="0" w:color="auto"/>
          </w:divBdr>
        </w:div>
        <w:div w:id="1113866889">
          <w:marLeft w:val="0"/>
          <w:marRight w:val="0"/>
          <w:marTop w:val="0"/>
          <w:marBottom w:val="0"/>
          <w:divBdr>
            <w:top w:val="none" w:sz="0" w:space="0" w:color="auto"/>
            <w:left w:val="none" w:sz="0" w:space="0" w:color="auto"/>
            <w:bottom w:val="none" w:sz="0" w:space="0" w:color="auto"/>
            <w:right w:val="none" w:sz="0" w:space="0" w:color="auto"/>
          </w:divBdr>
        </w:div>
        <w:div w:id="794518394">
          <w:marLeft w:val="0"/>
          <w:marRight w:val="0"/>
          <w:marTop w:val="0"/>
          <w:marBottom w:val="0"/>
          <w:divBdr>
            <w:top w:val="none" w:sz="0" w:space="0" w:color="auto"/>
            <w:left w:val="none" w:sz="0" w:space="0" w:color="auto"/>
            <w:bottom w:val="none" w:sz="0" w:space="0" w:color="auto"/>
            <w:right w:val="none" w:sz="0" w:space="0" w:color="auto"/>
          </w:divBdr>
        </w:div>
        <w:div w:id="1959332590">
          <w:marLeft w:val="0"/>
          <w:marRight w:val="0"/>
          <w:marTop w:val="0"/>
          <w:marBottom w:val="0"/>
          <w:divBdr>
            <w:top w:val="none" w:sz="0" w:space="0" w:color="auto"/>
            <w:left w:val="none" w:sz="0" w:space="0" w:color="auto"/>
            <w:bottom w:val="none" w:sz="0" w:space="0" w:color="auto"/>
            <w:right w:val="none" w:sz="0" w:space="0" w:color="auto"/>
          </w:divBdr>
        </w:div>
        <w:div w:id="1681395480">
          <w:marLeft w:val="0"/>
          <w:marRight w:val="0"/>
          <w:marTop w:val="0"/>
          <w:marBottom w:val="0"/>
          <w:divBdr>
            <w:top w:val="none" w:sz="0" w:space="0" w:color="auto"/>
            <w:left w:val="none" w:sz="0" w:space="0" w:color="auto"/>
            <w:bottom w:val="none" w:sz="0" w:space="0" w:color="auto"/>
            <w:right w:val="none" w:sz="0" w:space="0" w:color="auto"/>
          </w:divBdr>
        </w:div>
        <w:div w:id="612444284">
          <w:marLeft w:val="0"/>
          <w:marRight w:val="0"/>
          <w:marTop w:val="0"/>
          <w:marBottom w:val="0"/>
          <w:divBdr>
            <w:top w:val="none" w:sz="0" w:space="0" w:color="auto"/>
            <w:left w:val="none" w:sz="0" w:space="0" w:color="auto"/>
            <w:bottom w:val="none" w:sz="0" w:space="0" w:color="auto"/>
            <w:right w:val="none" w:sz="0" w:space="0" w:color="auto"/>
          </w:divBdr>
        </w:div>
        <w:div w:id="809128482">
          <w:marLeft w:val="0"/>
          <w:marRight w:val="0"/>
          <w:marTop w:val="0"/>
          <w:marBottom w:val="0"/>
          <w:divBdr>
            <w:top w:val="none" w:sz="0" w:space="0" w:color="auto"/>
            <w:left w:val="none" w:sz="0" w:space="0" w:color="auto"/>
            <w:bottom w:val="none" w:sz="0" w:space="0" w:color="auto"/>
            <w:right w:val="none" w:sz="0" w:space="0" w:color="auto"/>
          </w:divBdr>
        </w:div>
        <w:div w:id="2105806617">
          <w:marLeft w:val="0"/>
          <w:marRight w:val="0"/>
          <w:marTop w:val="0"/>
          <w:marBottom w:val="0"/>
          <w:divBdr>
            <w:top w:val="none" w:sz="0" w:space="0" w:color="auto"/>
            <w:left w:val="none" w:sz="0" w:space="0" w:color="auto"/>
            <w:bottom w:val="none" w:sz="0" w:space="0" w:color="auto"/>
            <w:right w:val="none" w:sz="0" w:space="0" w:color="auto"/>
          </w:divBdr>
        </w:div>
        <w:div w:id="1159154349">
          <w:marLeft w:val="0"/>
          <w:marRight w:val="0"/>
          <w:marTop w:val="0"/>
          <w:marBottom w:val="0"/>
          <w:divBdr>
            <w:top w:val="none" w:sz="0" w:space="0" w:color="auto"/>
            <w:left w:val="none" w:sz="0" w:space="0" w:color="auto"/>
            <w:bottom w:val="none" w:sz="0" w:space="0" w:color="auto"/>
            <w:right w:val="none" w:sz="0" w:space="0" w:color="auto"/>
          </w:divBdr>
        </w:div>
        <w:div w:id="2063289833">
          <w:marLeft w:val="0"/>
          <w:marRight w:val="0"/>
          <w:marTop w:val="0"/>
          <w:marBottom w:val="0"/>
          <w:divBdr>
            <w:top w:val="none" w:sz="0" w:space="0" w:color="auto"/>
            <w:left w:val="none" w:sz="0" w:space="0" w:color="auto"/>
            <w:bottom w:val="none" w:sz="0" w:space="0" w:color="auto"/>
            <w:right w:val="none" w:sz="0" w:space="0" w:color="auto"/>
          </w:divBdr>
        </w:div>
        <w:div w:id="325977384">
          <w:marLeft w:val="0"/>
          <w:marRight w:val="0"/>
          <w:marTop w:val="0"/>
          <w:marBottom w:val="0"/>
          <w:divBdr>
            <w:top w:val="none" w:sz="0" w:space="0" w:color="auto"/>
            <w:left w:val="none" w:sz="0" w:space="0" w:color="auto"/>
            <w:bottom w:val="none" w:sz="0" w:space="0" w:color="auto"/>
            <w:right w:val="none" w:sz="0" w:space="0" w:color="auto"/>
          </w:divBdr>
        </w:div>
        <w:div w:id="1278639860">
          <w:marLeft w:val="0"/>
          <w:marRight w:val="0"/>
          <w:marTop w:val="0"/>
          <w:marBottom w:val="0"/>
          <w:divBdr>
            <w:top w:val="none" w:sz="0" w:space="0" w:color="auto"/>
            <w:left w:val="none" w:sz="0" w:space="0" w:color="auto"/>
            <w:bottom w:val="none" w:sz="0" w:space="0" w:color="auto"/>
            <w:right w:val="none" w:sz="0" w:space="0" w:color="auto"/>
          </w:divBdr>
        </w:div>
        <w:div w:id="2102994078">
          <w:marLeft w:val="0"/>
          <w:marRight w:val="0"/>
          <w:marTop w:val="0"/>
          <w:marBottom w:val="0"/>
          <w:divBdr>
            <w:top w:val="none" w:sz="0" w:space="0" w:color="auto"/>
            <w:left w:val="none" w:sz="0" w:space="0" w:color="auto"/>
            <w:bottom w:val="none" w:sz="0" w:space="0" w:color="auto"/>
            <w:right w:val="none" w:sz="0" w:space="0" w:color="auto"/>
          </w:divBdr>
        </w:div>
      </w:divsChild>
    </w:div>
    <w:div w:id="2142185725">
      <w:bodyDiv w:val="1"/>
      <w:marLeft w:val="0"/>
      <w:marRight w:val="0"/>
      <w:marTop w:val="0"/>
      <w:marBottom w:val="0"/>
      <w:divBdr>
        <w:top w:val="none" w:sz="0" w:space="0" w:color="auto"/>
        <w:left w:val="none" w:sz="0" w:space="0" w:color="auto"/>
        <w:bottom w:val="none" w:sz="0" w:space="0" w:color="auto"/>
        <w:right w:val="none" w:sz="0" w:space="0" w:color="auto"/>
      </w:divBdr>
      <w:divsChild>
        <w:div w:id="117726134">
          <w:marLeft w:val="0"/>
          <w:marRight w:val="0"/>
          <w:marTop w:val="0"/>
          <w:marBottom w:val="0"/>
          <w:divBdr>
            <w:top w:val="none" w:sz="0" w:space="0" w:color="auto"/>
            <w:left w:val="none" w:sz="0" w:space="0" w:color="auto"/>
            <w:bottom w:val="none" w:sz="0" w:space="0" w:color="auto"/>
            <w:right w:val="none" w:sz="0" w:space="0" w:color="auto"/>
          </w:divBdr>
        </w:div>
        <w:div w:id="1245892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conf.com.ua/iv-mezhdunarodnaya-nauchno-prakticheskaya-konferentsiyafundamental-and-applied-research-in-the-modern-world-18-20-noyabrya-2020-godaboston-ssha-arhiv/" TargetMode="External"/><Relationship Id="rId13" Type="http://schemas.openxmlformats.org/officeDocument/2006/relationships/hyperlink" Target="https://www.ukrlib.com.ua/books/printitzip.php?tid=416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krlib.com.ua/books/printitzip.php?tid=870" TargetMode="External"/><Relationship Id="rId17" Type="http://schemas.openxmlformats.org/officeDocument/2006/relationships/hyperlink" Target="http://ukrlit.org/slovnyk/slovnyk_" TargetMode="External"/><Relationship Id="rId2" Type="http://schemas.openxmlformats.org/officeDocument/2006/relationships/numbering" Target="numbering.xml"/><Relationship Id="rId16" Type="http://schemas.openxmlformats.org/officeDocument/2006/relationships/hyperlink" Target="https://iphlib.ru/greenstone3/library/collection/newphilenc/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topys.org.ua/dovg/dovg.htm" TargetMode="External"/><Relationship Id="rId5" Type="http://schemas.openxmlformats.org/officeDocument/2006/relationships/webSettings" Target="webSettings.xml"/><Relationship Id="rId15" Type="http://schemas.openxmlformats.org/officeDocument/2006/relationships/hyperlink" Target="https://www.ukrlib.com.ua/books/printit.php?tid=872" TargetMode="External"/><Relationship Id="rId10" Type="http://schemas.openxmlformats.org/officeDocument/2006/relationships/hyperlink" Target="https://www.blogger.com/nul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ukrlib.com.ua/books/printit.php?tid=87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0252CC-ACF5-44F8-88DD-505C659DD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266</TotalTime>
  <Pages>115</Pages>
  <Words>28255</Words>
  <Characters>161058</Characters>
  <Application>Microsoft Office Word</Application>
  <DocSecurity>0</DocSecurity>
  <Lines>1342</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10</cp:revision>
  <cp:lastPrinted>2020-12-17T19:29:00Z</cp:lastPrinted>
  <dcterms:created xsi:type="dcterms:W3CDTF">2020-12-17T17:58:00Z</dcterms:created>
  <dcterms:modified xsi:type="dcterms:W3CDTF">2020-12-19T13:57:00Z</dcterms:modified>
</cp:coreProperties>
</file>