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6EA" w:rsidRDefault="00C446EA">
      <w:pP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br w:type="page"/>
      </w:r>
    </w:p>
    <w:p w:rsidR="005E165E" w:rsidRPr="00F27F73" w:rsidRDefault="004521FD" w:rsidP="00F27F73">
      <w:pPr>
        <w:spacing w:after="0" w:line="360" w:lineRule="auto"/>
        <w:jc w:val="center"/>
        <w:rPr>
          <w:rFonts w:ascii="Times New Roman" w:eastAsia="Times New Roman" w:hAnsi="Times New Roman" w:cs="Times New Roman"/>
          <w:b/>
          <w:sz w:val="28"/>
          <w:lang w:val="uk-UA"/>
        </w:rPr>
      </w:pPr>
      <w:r w:rsidRPr="00F27F73">
        <w:rPr>
          <w:rFonts w:ascii="Times New Roman" w:eastAsia="Times New Roman" w:hAnsi="Times New Roman" w:cs="Times New Roman"/>
          <w:b/>
          <w:sz w:val="28"/>
          <w:lang w:val="uk-UA"/>
        </w:rPr>
        <w:lastRenderedPageBreak/>
        <w:t>ЗМІСТ</w:t>
      </w:r>
    </w:p>
    <w:p w:rsidR="005E165E" w:rsidRPr="00F27F73" w:rsidRDefault="005E165E" w:rsidP="00F27F73">
      <w:pPr>
        <w:spacing w:after="0" w:line="360" w:lineRule="auto"/>
        <w:jc w:val="center"/>
        <w:rPr>
          <w:rFonts w:ascii="Times New Roman" w:eastAsia="Times New Roman" w:hAnsi="Times New Roman" w:cs="Times New Roman"/>
          <w:sz w:val="24"/>
          <w:lang w:val="uk-UA"/>
        </w:rPr>
      </w:pPr>
    </w:p>
    <w:p w:rsidR="005E165E" w:rsidRPr="00F27F73" w:rsidRDefault="004521FD" w:rsidP="00F27F73">
      <w:pPr>
        <w:spacing w:after="0" w:line="360" w:lineRule="auto"/>
        <w:jc w:val="both"/>
        <w:rPr>
          <w:rFonts w:ascii="Times New Roman" w:eastAsia="Times New Roman" w:hAnsi="Times New Roman" w:cs="Times New Roman"/>
          <w:sz w:val="24"/>
          <w:lang w:val="uk-UA"/>
        </w:rPr>
      </w:pPr>
      <w:r w:rsidRPr="00F27F73">
        <w:rPr>
          <w:rFonts w:ascii="Times New Roman" w:eastAsia="Times New Roman" w:hAnsi="Times New Roman" w:cs="Times New Roman"/>
          <w:b/>
          <w:sz w:val="28"/>
          <w:lang w:val="uk-UA"/>
        </w:rPr>
        <w:t>ВСТУП</w:t>
      </w:r>
      <w:r w:rsidRPr="00F27F73">
        <w:rPr>
          <w:rFonts w:ascii="Times New Roman" w:eastAsia="Times New Roman" w:hAnsi="Times New Roman" w:cs="Times New Roman"/>
          <w:sz w:val="28"/>
          <w:lang w:val="uk-UA"/>
        </w:rPr>
        <w:t>....................................................................................</w:t>
      </w:r>
      <w:r w:rsidR="00045391" w:rsidRPr="00F27F73">
        <w:rPr>
          <w:rFonts w:ascii="Times New Roman" w:eastAsia="Times New Roman" w:hAnsi="Times New Roman" w:cs="Times New Roman"/>
          <w:sz w:val="28"/>
          <w:lang w:val="uk-UA"/>
        </w:rPr>
        <w:t>.............................</w:t>
      </w:r>
      <w:r w:rsidRPr="00F27F73">
        <w:rPr>
          <w:rFonts w:ascii="Times New Roman" w:eastAsia="Times New Roman" w:hAnsi="Times New Roman" w:cs="Times New Roman"/>
          <w:sz w:val="28"/>
          <w:lang w:val="uk-UA"/>
        </w:rPr>
        <w:t>4</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sz w:val="28"/>
          <w:lang w:val="uk-UA"/>
        </w:rPr>
        <w:t>РОЗДІЛ I. ТЕОРЕТИКО</w:t>
      </w:r>
      <w:r w:rsidRPr="00F27F73">
        <w:rPr>
          <w:rFonts w:ascii="Times New Roman" w:eastAsia="Times New Roman" w:hAnsi="Times New Roman" w:cs="Times New Roman"/>
          <w:sz w:val="28"/>
          <w:lang w:val="uk-UA"/>
        </w:rPr>
        <w:t>–</w:t>
      </w:r>
      <w:r w:rsidRPr="00F27F73">
        <w:rPr>
          <w:rFonts w:ascii="Times New Roman" w:eastAsia="Times New Roman" w:hAnsi="Times New Roman" w:cs="Times New Roman"/>
          <w:b/>
          <w:sz w:val="28"/>
          <w:lang w:val="uk-UA"/>
        </w:rPr>
        <w:t>МЕТОДОЛОГІЧНІ ОСНОВИ ДОСЛІДЖЕННЯ</w:t>
      </w:r>
      <w:r w:rsidRPr="00F27F73">
        <w:rPr>
          <w:rFonts w:ascii="Times New Roman" w:eastAsia="Times New Roman" w:hAnsi="Times New Roman" w:cs="Times New Roman"/>
          <w:sz w:val="28"/>
          <w:lang w:val="uk-UA"/>
        </w:rPr>
        <w:t>...............................................................</w:t>
      </w:r>
      <w:r w:rsidR="00045391" w:rsidRPr="00F27F73">
        <w:rPr>
          <w:rFonts w:ascii="Times New Roman" w:eastAsia="Times New Roman" w:hAnsi="Times New Roman" w:cs="Times New Roman"/>
          <w:sz w:val="28"/>
          <w:lang w:val="uk-UA"/>
        </w:rPr>
        <w:t>..............................</w:t>
      </w:r>
      <w:r w:rsidRPr="00F27F73">
        <w:rPr>
          <w:rFonts w:ascii="Times New Roman" w:eastAsia="Times New Roman" w:hAnsi="Times New Roman" w:cs="Times New Roman"/>
          <w:sz w:val="28"/>
          <w:lang w:val="uk-UA"/>
        </w:rPr>
        <w:t>1</w:t>
      </w:r>
      <w:r w:rsidR="003A3079">
        <w:rPr>
          <w:rFonts w:ascii="Times New Roman" w:eastAsia="Times New Roman" w:hAnsi="Times New Roman" w:cs="Times New Roman"/>
          <w:sz w:val="28"/>
          <w:lang w:val="uk-UA"/>
        </w:rPr>
        <w:t>3</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sz w:val="28"/>
          <w:lang w:val="uk-UA"/>
        </w:rPr>
        <w:t>1.1. Ідейно-тематичні та жанрово-стильові домінанти як літературознавча проблема..........................................</w:t>
      </w:r>
      <w:r w:rsidR="00045391" w:rsidRPr="00F27F73">
        <w:rPr>
          <w:rFonts w:ascii="Times New Roman" w:eastAsia="Times New Roman" w:hAnsi="Times New Roman" w:cs="Times New Roman"/>
          <w:sz w:val="28"/>
          <w:lang w:val="uk-UA"/>
        </w:rPr>
        <w:t>............................</w:t>
      </w:r>
      <w:r w:rsidRPr="00F27F73">
        <w:rPr>
          <w:rFonts w:ascii="Times New Roman" w:eastAsia="Times New Roman" w:hAnsi="Times New Roman" w:cs="Times New Roman"/>
          <w:sz w:val="28"/>
          <w:lang w:val="uk-UA"/>
        </w:rPr>
        <w:t>1</w:t>
      </w:r>
      <w:r w:rsidR="003A3079">
        <w:rPr>
          <w:rFonts w:ascii="Times New Roman" w:eastAsia="Times New Roman" w:hAnsi="Times New Roman" w:cs="Times New Roman"/>
          <w:sz w:val="28"/>
          <w:lang w:val="uk-UA"/>
        </w:rPr>
        <w:t>3</w:t>
      </w:r>
    </w:p>
    <w:p w:rsidR="005E165E" w:rsidRPr="00F27F73" w:rsidRDefault="004521FD" w:rsidP="00F27F73">
      <w:pPr>
        <w:spacing w:after="0" w:line="360" w:lineRule="auto"/>
        <w:ind w:left="567"/>
        <w:rPr>
          <w:rFonts w:ascii="Times New Roman" w:eastAsia="Times New Roman" w:hAnsi="Times New Roman" w:cs="Times New Roman"/>
          <w:color w:val="000000"/>
          <w:sz w:val="28"/>
          <w:lang w:val="uk-UA"/>
        </w:rPr>
      </w:pPr>
      <w:r w:rsidRPr="00F27F73">
        <w:rPr>
          <w:rFonts w:ascii="Times New Roman" w:eastAsia="Times New Roman" w:hAnsi="Times New Roman" w:cs="Times New Roman"/>
          <w:sz w:val="28"/>
          <w:lang w:val="uk-UA"/>
        </w:rPr>
        <w:t xml:space="preserve">1.2. Сучасний літературний процес: </w:t>
      </w:r>
      <w:r w:rsidRPr="00F27F73">
        <w:rPr>
          <w:rFonts w:ascii="Times New Roman" w:eastAsia="Times New Roman" w:hAnsi="Times New Roman" w:cs="Times New Roman"/>
          <w:color w:val="000000"/>
          <w:sz w:val="28"/>
          <w:lang w:val="uk-UA"/>
        </w:rPr>
        <w:t>тенденції розвитку, поетика, персо</w:t>
      </w:r>
      <w:r w:rsidR="00045391" w:rsidRPr="00F27F73">
        <w:rPr>
          <w:rFonts w:ascii="Times New Roman" w:eastAsia="Times New Roman" w:hAnsi="Times New Roman" w:cs="Times New Roman"/>
          <w:color w:val="000000"/>
          <w:sz w:val="28"/>
          <w:lang w:val="uk-UA"/>
        </w:rPr>
        <w:t>налії………………………………………………………………..</w:t>
      </w:r>
      <w:r w:rsidR="00F27F73"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2</w:t>
      </w:r>
      <w:r w:rsidR="003A3079">
        <w:rPr>
          <w:rFonts w:ascii="Times New Roman" w:eastAsia="Times New Roman" w:hAnsi="Times New Roman" w:cs="Times New Roman"/>
          <w:color w:val="000000"/>
          <w:sz w:val="28"/>
          <w:lang w:val="uk-UA"/>
        </w:rPr>
        <w:t>1</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Висновки до</w:t>
      </w:r>
      <w:r w:rsidR="00045391" w:rsidRPr="00F27F73">
        <w:rPr>
          <w:rFonts w:ascii="Times New Roman" w:eastAsia="Times New Roman" w:hAnsi="Times New Roman" w:cs="Times New Roman"/>
          <w:color w:val="000000"/>
          <w:sz w:val="28"/>
          <w:lang w:val="uk-UA"/>
        </w:rPr>
        <w:t xml:space="preserve"> розділу І</w:t>
      </w:r>
      <w:r w:rsidR="00045391" w:rsidRPr="00B67C0A">
        <w:rPr>
          <w:rFonts w:ascii="Times New Roman" w:eastAsia="Times New Roman" w:hAnsi="Times New Roman" w:cs="Times New Roman"/>
          <w:sz w:val="28"/>
          <w:lang w:val="uk-UA"/>
        </w:rPr>
        <w:t>…………………………………………………</w:t>
      </w:r>
      <w:r w:rsidR="00B67C0A" w:rsidRPr="00B67C0A">
        <w:rPr>
          <w:rFonts w:ascii="Times New Roman" w:eastAsia="Times New Roman" w:hAnsi="Times New Roman" w:cs="Times New Roman"/>
          <w:sz w:val="28"/>
          <w:lang w:val="uk-UA"/>
        </w:rPr>
        <w:t>...2</w:t>
      </w:r>
      <w:r w:rsidR="003A3079">
        <w:rPr>
          <w:rFonts w:ascii="Times New Roman" w:eastAsia="Times New Roman" w:hAnsi="Times New Roman" w:cs="Times New Roman"/>
          <w:sz w:val="28"/>
          <w:lang w:val="uk-UA"/>
        </w:rPr>
        <w:t>6</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РОЗДІЛ II. ОСОБЛИВОСТІ ПРОЗОВОЇ ТВОРЧОСТІ </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МАРІЇ МАТІОС</w:t>
      </w:r>
      <w:r w:rsidRPr="00F27F73">
        <w:rPr>
          <w:rFonts w:ascii="Times New Roman" w:eastAsia="Times New Roman" w:hAnsi="Times New Roman" w:cs="Times New Roman"/>
          <w:color w:val="000000"/>
          <w:sz w:val="28"/>
          <w:lang w:val="uk-UA"/>
        </w:rPr>
        <w:t>...................................................................</w:t>
      </w:r>
      <w:r w:rsidR="00045391"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2</w:t>
      </w:r>
      <w:r w:rsidR="003A3079">
        <w:rPr>
          <w:rFonts w:ascii="Times New Roman" w:eastAsia="Times New Roman" w:hAnsi="Times New Roman" w:cs="Times New Roman"/>
          <w:color w:val="000000"/>
          <w:sz w:val="28"/>
          <w:lang w:val="uk-UA"/>
        </w:rPr>
        <w:t>9</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2.1. Світоглядні засади творчості письменниці..........</w:t>
      </w:r>
      <w:r w:rsidR="00045391"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2</w:t>
      </w:r>
      <w:r w:rsidR="003A3079">
        <w:rPr>
          <w:rFonts w:ascii="Times New Roman" w:eastAsia="Times New Roman" w:hAnsi="Times New Roman" w:cs="Times New Roman"/>
          <w:color w:val="000000"/>
          <w:sz w:val="28"/>
          <w:lang w:val="uk-UA"/>
        </w:rPr>
        <w:t>9</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2.2. Роман «Солодка Даруся» – пронизлива історія про трагедію буковинської родини під час Другої світової війни і пі</w:t>
      </w:r>
      <w:r w:rsidR="00045391" w:rsidRPr="00F27F73">
        <w:rPr>
          <w:rFonts w:ascii="Times New Roman" w:eastAsia="Times New Roman" w:hAnsi="Times New Roman" w:cs="Times New Roman"/>
          <w:color w:val="000000"/>
          <w:sz w:val="28"/>
          <w:lang w:val="uk-UA"/>
        </w:rPr>
        <w:t>сля неї…........</w:t>
      </w:r>
      <w:r w:rsidRPr="00F27F73">
        <w:rPr>
          <w:rFonts w:ascii="Times New Roman" w:eastAsia="Times New Roman" w:hAnsi="Times New Roman" w:cs="Times New Roman"/>
          <w:color w:val="000000"/>
          <w:sz w:val="28"/>
          <w:lang w:val="uk-UA"/>
        </w:rPr>
        <w:t>3</w:t>
      </w:r>
      <w:r w:rsidR="003A3079">
        <w:rPr>
          <w:rFonts w:ascii="Times New Roman" w:eastAsia="Times New Roman" w:hAnsi="Times New Roman" w:cs="Times New Roman"/>
          <w:color w:val="000000"/>
          <w:sz w:val="28"/>
          <w:lang w:val="uk-UA"/>
        </w:rPr>
        <w:t>7</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2.3. Репрезентація невимовної трагічності материнської долі у повісті «Мама Маріці – дружина Христофора Колумба»......</w:t>
      </w:r>
      <w:r w:rsidR="00045391"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4</w:t>
      </w:r>
      <w:r w:rsidR="003A3079">
        <w:rPr>
          <w:rFonts w:ascii="Times New Roman" w:eastAsia="Times New Roman" w:hAnsi="Times New Roman" w:cs="Times New Roman"/>
          <w:color w:val="000000"/>
          <w:sz w:val="28"/>
          <w:lang w:val="uk-UA"/>
        </w:rPr>
        <w:t>5</w:t>
      </w:r>
    </w:p>
    <w:p w:rsidR="005E165E" w:rsidRPr="00F27F73" w:rsidRDefault="004521FD" w:rsidP="00F27F73">
      <w:pPr>
        <w:spacing w:after="0" w:line="360" w:lineRule="auto"/>
        <w:ind w:left="567"/>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2.4. «Приватний щоденник. Майдан. Війна» – людська, письменницька і депутатська сповідь про найбільш драматичний період новітньої українськ</w:t>
      </w:r>
      <w:r w:rsidR="00045391" w:rsidRPr="00F27F73">
        <w:rPr>
          <w:rFonts w:ascii="Times New Roman" w:eastAsia="Times New Roman" w:hAnsi="Times New Roman" w:cs="Times New Roman"/>
          <w:color w:val="000000"/>
          <w:sz w:val="28"/>
          <w:lang w:val="uk-UA"/>
        </w:rPr>
        <w:t>ої історії……………………………………</w:t>
      </w:r>
      <w:r w:rsidR="003A3079">
        <w:rPr>
          <w:rFonts w:ascii="Times New Roman" w:eastAsia="Times New Roman" w:hAnsi="Times New Roman" w:cs="Times New Roman"/>
          <w:color w:val="000000"/>
          <w:sz w:val="28"/>
          <w:lang w:val="uk-UA"/>
        </w:rPr>
        <w:t>50</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Висновки до</w:t>
      </w:r>
      <w:r w:rsidR="00045391" w:rsidRPr="00F27F73">
        <w:rPr>
          <w:rFonts w:ascii="Times New Roman" w:eastAsia="Times New Roman" w:hAnsi="Times New Roman" w:cs="Times New Roman"/>
          <w:color w:val="000000"/>
          <w:sz w:val="28"/>
          <w:lang w:val="uk-UA"/>
        </w:rPr>
        <w:t xml:space="preserve"> розділу ІІ…………………………………………………</w:t>
      </w:r>
      <w:r w:rsidR="00F27F73"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6</w:t>
      </w:r>
      <w:r w:rsidR="003A3079">
        <w:rPr>
          <w:rFonts w:ascii="Times New Roman" w:eastAsia="Times New Roman" w:hAnsi="Times New Roman" w:cs="Times New Roman"/>
          <w:color w:val="000000"/>
          <w:sz w:val="28"/>
          <w:lang w:val="uk-UA"/>
        </w:rPr>
        <w:t>1</w:t>
      </w:r>
    </w:p>
    <w:p w:rsidR="007977ED" w:rsidRDefault="004521FD" w:rsidP="00F27F73">
      <w:pPr>
        <w:spacing w:after="0" w:line="360" w:lineRule="auto"/>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t xml:space="preserve">РОЗДІЛ III. МЕТОДИЧНА СИСТЕМА РОБОТИ </w:t>
      </w:r>
      <w:r w:rsidR="007977ED">
        <w:rPr>
          <w:rFonts w:ascii="Times New Roman" w:eastAsia="Times New Roman" w:hAnsi="Times New Roman" w:cs="Times New Roman"/>
          <w:b/>
          <w:color w:val="000000"/>
          <w:sz w:val="28"/>
          <w:lang w:val="uk-UA"/>
        </w:rPr>
        <w:t>НАД</w:t>
      </w:r>
      <w:r w:rsidRPr="00F27F73">
        <w:rPr>
          <w:rFonts w:ascii="Times New Roman" w:eastAsia="Times New Roman" w:hAnsi="Times New Roman" w:cs="Times New Roman"/>
          <w:b/>
          <w:color w:val="000000"/>
          <w:sz w:val="28"/>
          <w:lang w:val="uk-UA"/>
        </w:rPr>
        <w:t xml:space="preserve"> </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ВИВЧЕННЯ</w:t>
      </w:r>
      <w:r w:rsidR="007977ED">
        <w:rPr>
          <w:rFonts w:ascii="Times New Roman" w:eastAsia="Times New Roman" w:hAnsi="Times New Roman" w:cs="Times New Roman"/>
          <w:b/>
          <w:color w:val="000000"/>
          <w:sz w:val="28"/>
          <w:lang w:val="uk-UA"/>
        </w:rPr>
        <w:t>М</w:t>
      </w:r>
      <w:r w:rsidRPr="00F27F73">
        <w:rPr>
          <w:rFonts w:ascii="Times New Roman" w:eastAsia="Times New Roman" w:hAnsi="Times New Roman" w:cs="Times New Roman"/>
          <w:b/>
          <w:color w:val="000000"/>
          <w:sz w:val="28"/>
          <w:lang w:val="uk-UA"/>
        </w:rPr>
        <w:t xml:space="preserve"> ПРОЗОВОЇ ТВОРЧОСТІ МАРІЇ МАТІОС</w:t>
      </w:r>
      <w:r w:rsidR="007977ED">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6</w:t>
      </w:r>
      <w:r w:rsidR="003A3079">
        <w:rPr>
          <w:rFonts w:ascii="Times New Roman" w:eastAsia="Times New Roman" w:hAnsi="Times New Roman" w:cs="Times New Roman"/>
          <w:color w:val="000000"/>
          <w:sz w:val="28"/>
          <w:lang w:val="uk-UA"/>
        </w:rPr>
        <w:t>3</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3.1. Аналіз чинних програм і підручників з української літератури щодо проблеми дослідження.............................................................</w:t>
      </w:r>
      <w:r w:rsidR="00F27F73"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6</w:t>
      </w:r>
      <w:r w:rsidR="003A3079">
        <w:rPr>
          <w:rFonts w:ascii="Times New Roman" w:eastAsia="Times New Roman" w:hAnsi="Times New Roman" w:cs="Times New Roman"/>
          <w:color w:val="000000"/>
          <w:sz w:val="28"/>
          <w:lang w:val="uk-UA"/>
        </w:rPr>
        <w:t>3</w:t>
      </w:r>
    </w:p>
    <w:p w:rsidR="005E165E" w:rsidRPr="00F27F73" w:rsidRDefault="004521FD" w:rsidP="00F27F73">
      <w:pPr>
        <w:spacing w:after="0" w:line="360" w:lineRule="auto"/>
        <w:ind w:left="567"/>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3.2. Методичні рекомендації щодо вивчення прозової творчості Марії Матіос учнями старших класів </w:t>
      </w:r>
      <w:r w:rsidR="00297425">
        <w:rPr>
          <w:rFonts w:ascii="Times New Roman" w:eastAsia="Times New Roman" w:hAnsi="Times New Roman" w:cs="Times New Roman"/>
          <w:color w:val="000000"/>
          <w:sz w:val="28"/>
          <w:lang w:val="uk-UA"/>
        </w:rPr>
        <w:t>загальноосвітніх навчальних закладів</w:t>
      </w:r>
      <w:r w:rsidRPr="00F27F73">
        <w:rPr>
          <w:rFonts w:ascii="Times New Roman" w:eastAsia="Times New Roman" w:hAnsi="Times New Roman" w:cs="Times New Roman"/>
          <w:color w:val="000000"/>
          <w:sz w:val="28"/>
          <w:lang w:val="uk-UA"/>
        </w:rPr>
        <w:t>...........................................................................</w:t>
      </w:r>
      <w:r w:rsidR="00045391"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6</w:t>
      </w:r>
      <w:r w:rsidR="003A3079">
        <w:rPr>
          <w:rFonts w:ascii="Times New Roman" w:eastAsia="Times New Roman" w:hAnsi="Times New Roman" w:cs="Times New Roman"/>
          <w:color w:val="000000"/>
          <w:sz w:val="28"/>
          <w:lang w:val="uk-UA"/>
        </w:rPr>
        <w:t>7</w:t>
      </w:r>
    </w:p>
    <w:p w:rsidR="005E165E" w:rsidRPr="00F27F73" w:rsidRDefault="004521FD" w:rsidP="00F27F73">
      <w:pPr>
        <w:spacing w:after="0" w:line="360" w:lineRule="auto"/>
        <w:ind w:left="567"/>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Висновки до</w:t>
      </w:r>
      <w:r w:rsidR="00045391" w:rsidRPr="00F27F73">
        <w:rPr>
          <w:rFonts w:ascii="Times New Roman" w:eastAsia="Times New Roman" w:hAnsi="Times New Roman" w:cs="Times New Roman"/>
          <w:color w:val="000000"/>
          <w:sz w:val="28"/>
          <w:lang w:val="uk-UA"/>
        </w:rPr>
        <w:t xml:space="preserve"> розділу ІІІ…………………………………………………</w:t>
      </w:r>
      <w:r w:rsidR="009A3307">
        <w:rPr>
          <w:rFonts w:ascii="Times New Roman" w:eastAsia="Times New Roman" w:hAnsi="Times New Roman" w:cs="Times New Roman"/>
          <w:color w:val="000000"/>
          <w:sz w:val="28"/>
          <w:lang w:val="uk-UA"/>
        </w:rPr>
        <w:t>7</w:t>
      </w:r>
      <w:r w:rsidR="003A3079">
        <w:rPr>
          <w:rFonts w:ascii="Times New Roman" w:eastAsia="Times New Roman" w:hAnsi="Times New Roman" w:cs="Times New Roman"/>
          <w:color w:val="000000"/>
          <w:sz w:val="28"/>
          <w:lang w:val="uk-UA"/>
        </w:rPr>
        <w:t>5</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lastRenderedPageBreak/>
        <w:t>ВИСНОВКИ</w:t>
      </w:r>
      <w:r w:rsidRPr="00F27F73">
        <w:rPr>
          <w:rFonts w:ascii="Times New Roman" w:eastAsia="Times New Roman" w:hAnsi="Times New Roman" w:cs="Times New Roman"/>
          <w:color w:val="000000"/>
          <w:sz w:val="28"/>
          <w:lang w:val="uk-UA"/>
        </w:rPr>
        <w:t>..........................................................................</w:t>
      </w:r>
      <w:r w:rsidR="00045391"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7</w:t>
      </w:r>
      <w:r w:rsidR="003A3079">
        <w:rPr>
          <w:rFonts w:ascii="Times New Roman" w:eastAsia="Times New Roman" w:hAnsi="Times New Roman" w:cs="Times New Roman"/>
          <w:color w:val="000000"/>
          <w:sz w:val="28"/>
          <w:lang w:val="uk-UA"/>
        </w:rPr>
        <w:t>7</w:t>
      </w:r>
    </w:p>
    <w:p w:rsidR="005E165E" w:rsidRPr="00F27F73"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СПИСОК ВИКОРИСТАНИХ ДЖЕРЕЛ </w:t>
      </w:r>
      <w:r w:rsidR="00045391" w:rsidRPr="00F27F73">
        <w:rPr>
          <w:rFonts w:ascii="Times New Roman" w:eastAsia="Times New Roman" w:hAnsi="Times New Roman" w:cs="Times New Roman"/>
          <w:color w:val="000000"/>
          <w:sz w:val="28"/>
          <w:lang w:val="uk-UA"/>
        </w:rPr>
        <w:t>…………………………………</w:t>
      </w:r>
      <w:r w:rsidR="009A3307">
        <w:rPr>
          <w:rFonts w:ascii="Times New Roman" w:eastAsia="Times New Roman" w:hAnsi="Times New Roman" w:cs="Times New Roman"/>
          <w:color w:val="000000"/>
          <w:sz w:val="28"/>
          <w:lang w:val="uk-UA"/>
        </w:rPr>
        <w:t>8</w:t>
      </w:r>
      <w:r w:rsidR="003A3079">
        <w:rPr>
          <w:rFonts w:ascii="Times New Roman" w:eastAsia="Times New Roman" w:hAnsi="Times New Roman" w:cs="Times New Roman"/>
          <w:color w:val="000000"/>
          <w:sz w:val="28"/>
          <w:lang w:val="uk-UA"/>
        </w:rPr>
        <w:t>3</w:t>
      </w:r>
    </w:p>
    <w:p w:rsidR="00E352D3" w:rsidRPr="009A3307" w:rsidRDefault="004521FD" w:rsidP="00F27F73">
      <w:pPr>
        <w:spacing w:after="0" w:line="360" w:lineRule="auto"/>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ДОДАТКИ</w:t>
      </w:r>
      <w:r w:rsidR="009A3307">
        <w:rPr>
          <w:rFonts w:ascii="Times New Roman" w:eastAsia="Times New Roman" w:hAnsi="Times New Roman" w:cs="Times New Roman"/>
          <w:b/>
          <w:color w:val="000000"/>
          <w:sz w:val="28"/>
          <w:lang w:val="uk-UA"/>
        </w:rPr>
        <w:t>…………………………………………………………………….</w:t>
      </w:r>
      <w:r w:rsidR="009A3307" w:rsidRPr="009A3307">
        <w:rPr>
          <w:rFonts w:ascii="Times New Roman" w:eastAsia="Times New Roman" w:hAnsi="Times New Roman" w:cs="Times New Roman"/>
          <w:color w:val="000000"/>
          <w:sz w:val="28"/>
          <w:lang w:val="uk-UA"/>
        </w:rPr>
        <w:t>9</w:t>
      </w:r>
      <w:r w:rsidR="003A3079">
        <w:rPr>
          <w:rFonts w:ascii="Times New Roman" w:eastAsia="Times New Roman" w:hAnsi="Times New Roman" w:cs="Times New Roman"/>
          <w:color w:val="000000"/>
          <w:sz w:val="28"/>
          <w:lang w:val="uk-UA"/>
        </w:rPr>
        <w:t>4</w:t>
      </w:r>
    </w:p>
    <w:p w:rsidR="0095318A" w:rsidRPr="00F27F73" w:rsidRDefault="0095318A">
      <w:pP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br w:type="page"/>
      </w:r>
    </w:p>
    <w:p w:rsidR="005E165E" w:rsidRPr="00F27F73" w:rsidRDefault="004521FD" w:rsidP="00E352D3">
      <w:pPr>
        <w:spacing w:after="0" w:line="360" w:lineRule="auto"/>
        <w:jc w:val="cente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lastRenderedPageBreak/>
        <w:t>ВСТУП</w:t>
      </w:r>
    </w:p>
    <w:p w:rsidR="00F27F73" w:rsidRPr="00F27F73" w:rsidRDefault="00F27F73" w:rsidP="00E352D3">
      <w:pPr>
        <w:spacing w:after="0" w:line="360" w:lineRule="auto"/>
        <w:jc w:val="center"/>
        <w:rPr>
          <w:rFonts w:ascii="Times New Roman" w:eastAsia="Times New Roman" w:hAnsi="Times New Roman" w:cs="Times New Roman"/>
          <w:b/>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Актуальність теми </w:t>
      </w:r>
      <w:r w:rsidRPr="00F27F73">
        <w:rPr>
          <w:rFonts w:ascii="Times New Roman" w:eastAsia="Times New Roman" w:hAnsi="Times New Roman" w:cs="Times New Roman"/>
          <w:color w:val="000000"/>
          <w:sz w:val="28"/>
          <w:lang w:val="uk-UA"/>
        </w:rPr>
        <w:t>визначається невідкладними завданнями сучасної літературознавчої науки. Одне з них – комплексне осмислення мистецьких явищ найновішої літератури, яка сьогодні чутливо реагує на неоднозначні перетворення у суспільній та культурній дійсності початку нового тисячоліття, засвідчує розширення сфери вияву творчої індивідуальності письменника. Специфіка змістових і формальних якостей сучасної літератури визначається не лише фактом</w:t>
      </w:r>
      <w:r w:rsidR="00F27F73" w:rsidRPr="00F27F73">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руйнування стереотипних моделей мислення, що склалися в попередню епоху,</w:t>
      </w:r>
      <w:r w:rsidR="00F27F73" w:rsidRPr="00F27F73">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повним усуненням соцреалістичного дискурсу зі сфери творчості, активною апробацією традиційних та новаторських мистецьких концепцій, зміщенням напрямку художнього пошуку до західної літературної традиції тощо, а й відчутним зниженням у суспільстві потенціалу гуманістично-громадянських чеснот. Гальмівним чинником проти знедуховлення має знову стати література у кращих своїх виявах.</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Загальнонаукове зацікавлення </w:t>
      </w:r>
      <w:r w:rsidR="00F27F73">
        <w:rPr>
          <w:rFonts w:ascii="Times New Roman" w:eastAsia="Times New Roman" w:hAnsi="Times New Roman" w:cs="Times New Roman"/>
          <w:color w:val="000000"/>
          <w:sz w:val="28"/>
          <w:lang w:val="uk-UA"/>
        </w:rPr>
        <w:t xml:space="preserve">сучасним </w:t>
      </w:r>
      <w:r w:rsidRPr="00F27F73">
        <w:rPr>
          <w:rFonts w:ascii="Times New Roman" w:eastAsia="Times New Roman" w:hAnsi="Times New Roman" w:cs="Times New Roman"/>
          <w:color w:val="000000"/>
          <w:sz w:val="28"/>
          <w:lang w:val="uk-UA"/>
        </w:rPr>
        <w:t>культурно-мистецьким процесом вочевиднюється аналітико-синтет</w:t>
      </w:r>
      <w:r w:rsidR="00F27F73">
        <w:rPr>
          <w:rFonts w:ascii="Times New Roman" w:eastAsia="Times New Roman" w:hAnsi="Times New Roman" w:cs="Times New Roman"/>
          <w:color w:val="000000"/>
          <w:sz w:val="28"/>
          <w:lang w:val="uk-UA"/>
        </w:rPr>
        <w:t>ичними працями В. Даниленка [43</w:t>
      </w:r>
      <w:r w:rsidRPr="00F27F73">
        <w:rPr>
          <w:rFonts w:ascii="Times New Roman" w:eastAsia="Times New Roman" w:hAnsi="Times New Roman" w:cs="Times New Roman"/>
          <w:color w:val="000000"/>
          <w:sz w:val="28"/>
          <w:lang w:val="uk-UA"/>
        </w:rPr>
        <w:t xml:space="preserve">], В. Дончика [53], Н. Зборовської [62], М. Ільницького [73], С. Квіта [83, 84], </w:t>
      </w:r>
      <w:r w:rsidR="00B67C0A">
        <w:rPr>
          <w:rFonts w:ascii="Times New Roman" w:eastAsia="Times New Roman" w:hAnsi="Times New Roman" w:cs="Times New Roman"/>
          <w:color w:val="000000"/>
          <w:sz w:val="28"/>
          <w:lang w:val="uk-UA"/>
        </w:rPr>
        <w:t xml:space="preserve">А. Новикова [80], </w:t>
      </w:r>
      <w:r w:rsidRPr="00F27F73">
        <w:rPr>
          <w:rFonts w:ascii="Times New Roman" w:eastAsia="Times New Roman" w:hAnsi="Times New Roman" w:cs="Times New Roman"/>
          <w:color w:val="000000"/>
          <w:sz w:val="28"/>
          <w:lang w:val="uk-UA"/>
        </w:rPr>
        <w:t>Я. Поліщука [164, 165], В. Скуратівського [176] та ін. І хоча об’єктивна оцінка будь-якої з’яви на теренах художньої творчості потребує часового дистанціювання, для адекватного поцінування мистецького явища чимало дає його першосприйняття, першопрочитання. Очікувати на присуд часу – не завжди виправдана тенденція.</w:t>
      </w:r>
    </w:p>
    <w:p w:rsidR="00DC3AAA"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Матеріалом для дослідження усіх цих процесів у роботі обрано малу й велику прозу Марії Матіос, яка, будучи оригінальним і самобутнім явищем, максимально відповідає ідейно-стильовим параметрам української літератури межі тисячоліть. У літературний процес наша сучасниця спочатку ввійшла як поетеса. Її збірки «З трави і листя» (1983), </w:t>
      </w:r>
      <w:r w:rsidRPr="00F27F73">
        <w:rPr>
          <w:rFonts w:ascii="Times New Roman" w:eastAsia="Times New Roman" w:hAnsi="Times New Roman" w:cs="Times New Roman"/>
          <w:color w:val="000000"/>
          <w:sz w:val="28"/>
          <w:lang w:val="uk-UA"/>
        </w:rPr>
        <w:lastRenderedPageBreak/>
        <w:t xml:space="preserve">«Вогонь живиці» (1986), «Сад нетерпіння» (1994), «На Миколая» (1995) не залишилися поза увагою авторитетних критиків. Імовірну продуктивність М. Матіос в епічних жанрах побачив уже з першої збірки лірики Петро Осадчук, який наголосив, що «вірші Марії Матіос, як правило, мають внутрішній сюжет, в них проглядають епічні елементи. Очевидно, тому такі цільні, хоч і невеликі, цикли, як «Доля», «Вдома», «В медові трави падала зоря», «Трав’яна гойдалка», скидаються на маленькі поеми, оперті на розвиток стрижневих образів і вагомої думки» [123, с. 6].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На прозовий шлях поетеса звернула на початку 90-х, дебютувавши 1992 року оповіданням «Юр’яна і Довгопол» (журнал «Київ»). Її епіка, ставши невід’ємною ланкою сучасного літературного процесу, «</w:t>
      </w:r>
      <w:r w:rsidR="00DC3AAA">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освіжила</w:t>
      </w:r>
      <w:r w:rsidR="00DC3AAA">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нашу затухаючу літературу» (О. Сизоненко), засвідчила зрушення у відтворенні проблем, які раніше не акцентувалися авторами як нетипові чи табуйовані (цензуровані).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Сьогодні проза М. Матіос не сходить зі сторінок поважних альманахів, журналів, антологій. Пообіцявши на початку нового тисячоліття щороку до зимового Миколая, тобто до власного дня народження, класти «під подушку» нову книжку, письменниця не зраджує своєму слову. Окремими книгами вийшли її новели, повісті і романи «Життя коротке» (2001), «Нація» (2001), «Фуршет» (2002), «Бульварний роман» (2003), «Солодка Даруся» (2004), «Щоденник страченої» (2005), «Містер і місіс Ю-Ко в країні укрів» (2006), «Майже ніколи не навпаки» (2007), «</w:t>
      </w:r>
      <w:r w:rsidRPr="00DC3AAA">
        <w:rPr>
          <w:rFonts w:ascii="Times New Roman" w:eastAsia="Times New Roman" w:hAnsi="Times New Roman" w:cs="Times New Roman"/>
          <w:sz w:val="28"/>
          <w:lang w:val="uk-UA"/>
        </w:rPr>
        <w:t xml:space="preserve">Москалиця» (2008), </w:t>
      </w:r>
      <w:r w:rsidR="00DC3AAA" w:rsidRPr="00DC3AAA">
        <w:rPr>
          <w:rFonts w:ascii="Times New Roman" w:eastAsia="Times New Roman" w:hAnsi="Times New Roman" w:cs="Times New Roman"/>
          <w:sz w:val="28"/>
          <w:lang w:val="uk-UA"/>
        </w:rPr>
        <w:t>«Кулінарні фіглі» (2009), «Чотири пори життя» (2009), «</w:t>
      </w:r>
      <w:r w:rsidRPr="00DC3AAA">
        <w:rPr>
          <w:rFonts w:ascii="Times New Roman" w:eastAsia="Times New Roman" w:hAnsi="Times New Roman" w:cs="Times New Roman"/>
          <w:sz w:val="28"/>
          <w:lang w:val="uk-UA"/>
        </w:rPr>
        <w:t>Вирвані сторінки з автобіографії</w:t>
      </w:r>
      <w:r w:rsidR="00DC3AAA" w:rsidRPr="00DC3AAA">
        <w:rPr>
          <w:rFonts w:ascii="Times New Roman" w:eastAsia="Times New Roman" w:hAnsi="Times New Roman" w:cs="Times New Roman"/>
          <w:sz w:val="28"/>
          <w:lang w:val="uk-UA"/>
        </w:rPr>
        <w:t>» (2010), «Армагедон уже відбувся» (2011), «Черевички Божої матері» (2013), «</w:t>
      </w:r>
      <w:r w:rsidRPr="00DC3AAA">
        <w:rPr>
          <w:rFonts w:ascii="Times New Roman" w:eastAsia="Times New Roman" w:hAnsi="Times New Roman" w:cs="Times New Roman"/>
          <w:sz w:val="28"/>
          <w:lang w:val="uk-UA"/>
        </w:rPr>
        <w:t>Прива</w:t>
      </w:r>
      <w:r w:rsidR="00DC3AAA" w:rsidRPr="00DC3AAA">
        <w:rPr>
          <w:rFonts w:ascii="Times New Roman" w:eastAsia="Times New Roman" w:hAnsi="Times New Roman" w:cs="Times New Roman"/>
          <w:sz w:val="28"/>
          <w:lang w:val="uk-UA"/>
        </w:rPr>
        <w:t>тний щоденник. Майдан. Війна...»</w:t>
      </w:r>
      <w:r w:rsidRPr="00DC3AAA">
        <w:rPr>
          <w:rFonts w:ascii="Times New Roman" w:eastAsia="Times New Roman" w:hAnsi="Times New Roman" w:cs="Times New Roman"/>
          <w:sz w:val="28"/>
          <w:lang w:val="uk-UA"/>
        </w:rPr>
        <w:t xml:space="preserve"> (2015). «</w:t>
      </w:r>
      <w:r w:rsidRPr="00F27F73">
        <w:rPr>
          <w:rFonts w:ascii="Times New Roman" w:eastAsia="Times New Roman" w:hAnsi="Times New Roman" w:cs="Times New Roman"/>
          <w:color w:val="000000"/>
          <w:sz w:val="28"/>
          <w:lang w:val="uk-UA"/>
        </w:rPr>
        <w:t>Нація» і «Солодка Даруся» витримали уже по чотири видання.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Факт присутності Марії Матіос у сучасному літературному процесі стверджений ще й багатьма нагородами. Вона </w:t>
      </w:r>
      <w:r w:rsidR="00DC3AAA">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лауреат літературної </w:t>
      </w:r>
      <w:r w:rsidRPr="00F27F73">
        <w:rPr>
          <w:rFonts w:ascii="Times New Roman" w:eastAsia="Times New Roman" w:hAnsi="Times New Roman" w:cs="Times New Roman"/>
          <w:color w:val="000000"/>
          <w:sz w:val="28"/>
          <w:lang w:val="uk-UA"/>
        </w:rPr>
        <w:lastRenderedPageBreak/>
        <w:t>премії «Благовіст» і п</w:t>
      </w:r>
      <w:r w:rsidR="00DC3AAA">
        <w:rPr>
          <w:rFonts w:ascii="Times New Roman" w:eastAsia="Times New Roman" w:hAnsi="Times New Roman" w:cs="Times New Roman"/>
          <w:color w:val="000000"/>
          <w:sz w:val="28"/>
          <w:lang w:val="uk-UA"/>
        </w:rPr>
        <w:t>ремії імені Володимира Бабляка в галузі публіцистики</w:t>
      </w:r>
      <w:r w:rsidRPr="00F27F73">
        <w:rPr>
          <w:rFonts w:ascii="Times New Roman" w:eastAsia="Times New Roman" w:hAnsi="Times New Roman" w:cs="Times New Roman"/>
          <w:color w:val="000000"/>
          <w:sz w:val="28"/>
          <w:lang w:val="uk-UA"/>
        </w:rPr>
        <w:t>, переможець усеукраїнського рейтингу «Книга року-2004». Альманах «Обличчя України-2003» назвав її найплодючішою письменницею останніх років. Особливо високо поцінована М. Матіос як авторка «Солодкої Дарусі», 2005 року вона удостоєна Національної премії України ім. Т. Г. Шевченка саме за цей роман. У 2007 році письменниця стала лауреатом премії «Коронація слова».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Марія Матіос належить до покоління вісімдесятників, яке зростало в духовному змаганні з системою на етапі її агонії, в умовах яскраво виражених ідеологічних та естетичних трансформацій. Її мистецький пошук спрямований у бік віднайдення власної ідентичності. Послідовна утверджувачка української національної ідеї, письменниця особливо виразно постає у парадигмі естафетної спадкоємності Ольга Кобилянська – Ірина Вільде – Марія Матіос. Етичним і естетичним ідеалом авторки «Нації» і «Солодкої Дарусі» є Буковина, а в Буковині – її унікальна родина, історію якої письменниця знає аж від 1790 року. Саме в родині закладався підмурівок особистості письменниці, вироблялися основи людяності й духовності, створювався баланс національного світовідчуття і світорозуміння. І тому, отримуючи 2005 року високу відзнаку – Національну Шевченківську премію – Марія Матіос насамперед кланялась своїй «солодкій Буковині» і «чесним сивинам дорогоцінних батьків».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 Матіос цікава ще й тим, що на сьогодні вона дала зразки як елітарної, так і масової літератури, і таку різновекторність уподобань сама письменниця обґрунтовує, мотивує не лише запитами читацької аудиторії чи необхідністю чергувати релаксацію з шоковою терапією, не лише настановою на непередбачуваність, винахідливість, експериментаторство письменника, а й прагненням ствердити той факт, що українська культура генетично дотична як до прокласичних канонів, так і до постмодерних художніх стратегій. У межах єдиної системи, якою є проза М. Матіос, її </w:t>
      </w:r>
      <w:r w:rsidRPr="00F27F73">
        <w:rPr>
          <w:rFonts w:ascii="Times New Roman" w:eastAsia="Times New Roman" w:hAnsi="Times New Roman" w:cs="Times New Roman"/>
          <w:color w:val="000000"/>
          <w:sz w:val="28"/>
          <w:lang w:val="uk-UA"/>
        </w:rPr>
        <w:lastRenderedPageBreak/>
        <w:t>твори високої і масової літератури перегукуються, перемежовуються, взаємно доповнюють один одного.</w:t>
      </w:r>
    </w:p>
    <w:p w:rsidR="00DC3AAA"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Окремі віхи творчої еволюції М. Матіос зауважено у </w:t>
      </w:r>
      <w:r w:rsidR="00DC3AAA">
        <w:rPr>
          <w:rFonts w:ascii="Times New Roman" w:eastAsia="Times New Roman" w:hAnsi="Times New Roman" w:cs="Times New Roman"/>
          <w:color w:val="000000"/>
          <w:sz w:val="28"/>
          <w:lang w:val="uk-UA"/>
        </w:rPr>
        <w:t>дослідженнях</w:t>
      </w:r>
      <w:r w:rsidRPr="00F27F73">
        <w:rPr>
          <w:rFonts w:ascii="Times New Roman" w:eastAsia="Times New Roman" w:hAnsi="Times New Roman" w:cs="Times New Roman"/>
          <w:color w:val="000000"/>
          <w:sz w:val="28"/>
          <w:lang w:val="uk-UA"/>
        </w:rPr>
        <w:t xml:space="preserve"> І. Андрусяка [2], А. Богуславської [22], І. Ведмідь [29], Я. Голобородька [40], Т. Дзюби [51], А. Дімарова [135], П. Осадчука [123], Д. Павличка [157], І. Римарука [135], Р. Семківа [172], В. Соболь [180, 181], Т. Тебешевської [191], С. Філоненко [207–210], Б. Червака [220-222], М. Якубовської [236]</w:t>
      </w:r>
      <w:r w:rsidR="00DC3AAA">
        <w:rPr>
          <w:rFonts w:ascii="Times New Roman" w:eastAsia="Times New Roman" w:hAnsi="Times New Roman" w:cs="Times New Roman"/>
          <w:color w:val="000000"/>
          <w:sz w:val="28"/>
          <w:lang w:val="uk-UA"/>
        </w:rPr>
        <w:t xml:space="preserve"> та ін</w:t>
      </w:r>
      <w:r w:rsidRPr="00F27F73">
        <w:rPr>
          <w:rFonts w:ascii="Times New Roman" w:eastAsia="Times New Roman" w:hAnsi="Times New Roman" w:cs="Times New Roman"/>
          <w:color w:val="000000"/>
          <w:sz w:val="28"/>
          <w:lang w:val="uk-UA"/>
        </w:rPr>
        <w:t xml:space="preserve">.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Про Марію Матіос, як одну з най</w:t>
      </w:r>
      <w:r w:rsidR="00DC3AAA">
        <w:rPr>
          <w:rFonts w:ascii="Times New Roman" w:eastAsia="Times New Roman" w:hAnsi="Times New Roman" w:cs="Times New Roman"/>
          <w:color w:val="000000"/>
          <w:sz w:val="28"/>
          <w:lang w:val="uk-UA"/>
        </w:rPr>
        <w:t>відомі</w:t>
      </w:r>
      <w:r w:rsidRPr="00F27F73">
        <w:rPr>
          <w:rFonts w:ascii="Times New Roman" w:eastAsia="Times New Roman" w:hAnsi="Times New Roman" w:cs="Times New Roman"/>
          <w:color w:val="000000"/>
          <w:sz w:val="28"/>
          <w:lang w:val="uk-UA"/>
        </w:rPr>
        <w:t>ших сучасних прозаїків і державно мислячу особистість, особливо після того, як вона стала лауреатом найвищої в Україні премії і секретарем Шевченківського комітету, охоче пишуть тижневики «Друг читача», «Голос України», «Літературна Україна», «Дзеркало тижня» та ін. Літературна критика та мас-медіа називають її як не «ґранд-дамою української літератури» чи «Стефаником у спідниці», то «чортиком, що вискочив із табакерки». П</w:t>
      </w:r>
      <w:r w:rsidR="00DC3AAA">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Загребельний вважає, що письменниця «сміливо і рішуче відкидає правила обережності і суспільних табу», Д</w:t>
      </w:r>
      <w:r w:rsidR="00DC3AAA">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Павличко називає її книги прози «видатними непроминальними творами». М</w:t>
      </w:r>
      <w:r w:rsidR="00DC3AAA">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 xml:space="preserve">Наєнко книжки «Життя коротке» і «Нація» проатестував як такі, які стоять «найближче до Літератури» [7, с. 48].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Критика не лише називає прозу М. Матіос серед кращих надбань літератури кінця ХХ – початку ХХІ ст., але й значною мірою передбачає її наступний розвиток на основі виявлених тенденцій. Проте, незважаючи на посилену увагу до постаті Марії Матіос із боку критиків і літературознавців, її проза вивчена ще недостатньо, навіть сукупно наявні на сьогодні розвідки чітко не вимальовують константних особ</w:t>
      </w:r>
      <w:r w:rsidR="00DC3AAA">
        <w:rPr>
          <w:rFonts w:ascii="Times New Roman" w:eastAsia="Times New Roman" w:hAnsi="Times New Roman" w:cs="Times New Roman"/>
          <w:color w:val="000000"/>
          <w:sz w:val="28"/>
          <w:lang w:val="uk-UA"/>
        </w:rPr>
        <w:t>ливостей її епічного дискурсу. Р</w:t>
      </w:r>
      <w:r w:rsidRPr="00F27F73">
        <w:rPr>
          <w:rFonts w:ascii="Times New Roman" w:eastAsia="Times New Roman" w:hAnsi="Times New Roman" w:cs="Times New Roman"/>
          <w:color w:val="000000"/>
          <w:sz w:val="28"/>
          <w:lang w:val="uk-UA"/>
        </w:rPr>
        <w:t>иси творчого портрета і художнього стилю прозаїка проявлені лише частково.</w:t>
      </w:r>
    </w:p>
    <w:p w:rsidR="00C437C9"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lastRenderedPageBreak/>
        <w:t>Тож звернення до</w:t>
      </w:r>
      <w:r w:rsidR="00DC3AAA">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теми «</w:t>
      </w:r>
      <w:r w:rsidR="00C437C9">
        <w:rPr>
          <w:rFonts w:ascii="Times New Roman" w:eastAsia="Times New Roman" w:hAnsi="Times New Roman" w:cs="Times New Roman"/>
          <w:sz w:val="28"/>
          <w:lang w:val="uk-UA"/>
        </w:rPr>
        <w:t>І</w:t>
      </w:r>
      <w:r w:rsidR="00C437C9" w:rsidRPr="00C437C9">
        <w:rPr>
          <w:rFonts w:ascii="Times New Roman" w:eastAsia="Times New Roman" w:hAnsi="Times New Roman" w:cs="Times New Roman"/>
          <w:sz w:val="28"/>
          <w:lang w:val="uk-UA"/>
        </w:rPr>
        <w:t>дейно-тематичні та жанрово-стильов</w:t>
      </w:r>
      <w:r w:rsidR="00C437C9">
        <w:rPr>
          <w:rFonts w:ascii="Times New Roman" w:eastAsia="Times New Roman" w:hAnsi="Times New Roman" w:cs="Times New Roman"/>
          <w:sz w:val="28"/>
          <w:lang w:val="uk-UA"/>
        </w:rPr>
        <w:t>і домінанти прозової творчості Марії М</w:t>
      </w:r>
      <w:r w:rsidR="00C437C9" w:rsidRPr="00C437C9">
        <w:rPr>
          <w:rFonts w:ascii="Times New Roman" w:eastAsia="Times New Roman" w:hAnsi="Times New Roman" w:cs="Times New Roman"/>
          <w:sz w:val="28"/>
          <w:lang w:val="uk-UA"/>
        </w:rPr>
        <w:t>атіос</w:t>
      </w:r>
      <w:r w:rsidRPr="00F27F73">
        <w:rPr>
          <w:rFonts w:ascii="Times New Roman" w:eastAsia="Times New Roman" w:hAnsi="Times New Roman" w:cs="Times New Roman"/>
          <w:color w:val="000000"/>
          <w:sz w:val="28"/>
          <w:lang w:val="uk-UA"/>
        </w:rPr>
        <w:t xml:space="preserve">» цілком виправдане й </w:t>
      </w:r>
      <w:r w:rsidRPr="00F27F73">
        <w:rPr>
          <w:rFonts w:ascii="Times New Roman" w:eastAsia="Times New Roman" w:hAnsi="Times New Roman" w:cs="Times New Roman"/>
          <w:b/>
          <w:color w:val="000000"/>
          <w:sz w:val="28"/>
          <w:lang w:val="uk-UA"/>
        </w:rPr>
        <w:t>актуальне</w:t>
      </w:r>
      <w:r w:rsidRPr="00F27F73">
        <w:rPr>
          <w:rFonts w:ascii="Times New Roman" w:eastAsia="Times New Roman" w:hAnsi="Times New Roman" w:cs="Times New Roman"/>
          <w:color w:val="000000"/>
          <w:sz w:val="28"/>
          <w:lang w:val="uk-UA"/>
        </w:rPr>
        <w:t xml:space="preserve">. Розгорнуте аналітико-синтезуюче дослідження відомого на сьогодні прозового набутку письменниці допоможе скласти якнайповніше уявлення про її авторський індивідуальний стиль, що увібрав у себе як людські риси самої письменниці, так і головні риси її доби. </w:t>
      </w:r>
    </w:p>
    <w:p w:rsidR="005E165E" w:rsidRPr="00F27F73" w:rsidRDefault="004521FD" w:rsidP="00B67C0A">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З’ясування домінант стилю спадкоємиці В. Стефаника, О. Кобилянської, І. Вільде дає можливість для цілісного сприйняття української прози як безперервного потоку. Комплексне</w:t>
      </w:r>
      <w:r w:rsidR="00C437C9">
        <w:rPr>
          <w:rFonts w:ascii="Times New Roman" w:eastAsia="Times New Roman" w:hAnsi="Times New Roman" w:cs="Times New Roman"/>
          <w:color w:val="000000"/>
          <w:sz w:val="28"/>
          <w:lang w:val="uk-UA"/>
        </w:rPr>
        <w:t xml:space="preserve"> вивчення прозової творчості М. </w:t>
      </w:r>
      <w:r w:rsidRPr="00F27F73">
        <w:rPr>
          <w:rFonts w:ascii="Times New Roman" w:eastAsia="Times New Roman" w:hAnsi="Times New Roman" w:cs="Times New Roman"/>
          <w:color w:val="000000"/>
          <w:sz w:val="28"/>
          <w:lang w:val="uk-UA"/>
        </w:rPr>
        <w:t>Матіос доповнить історію української літератури кінця ХХ – початку ХХІ ст., відкриє певні перспективи для поглиблення наукового осягнення низки питань теорії літератури.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Мета роботи</w:t>
      </w:r>
      <w:r w:rsidRPr="00F27F73">
        <w:rPr>
          <w:rFonts w:ascii="Times New Roman" w:eastAsia="Times New Roman" w:hAnsi="Times New Roman" w:cs="Times New Roman"/>
          <w:color w:val="000000"/>
          <w:sz w:val="28"/>
          <w:lang w:val="uk-UA"/>
        </w:rPr>
        <w:t xml:space="preserve"> – вияв</w:t>
      </w:r>
      <w:r w:rsidR="00B140DF">
        <w:rPr>
          <w:rFonts w:ascii="Times New Roman" w:eastAsia="Times New Roman" w:hAnsi="Times New Roman" w:cs="Times New Roman"/>
          <w:color w:val="000000"/>
          <w:sz w:val="28"/>
          <w:lang w:val="uk-UA"/>
        </w:rPr>
        <w:t xml:space="preserve">ити </w:t>
      </w:r>
      <w:r w:rsidRPr="00F27F73">
        <w:rPr>
          <w:rFonts w:ascii="Times New Roman" w:eastAsia="Times New Roman" w:hAnsi="Times New Roman" w:cs="Times New Roman"/>
          <w:color w:val="000000"/>
          <w:sz w:val="28"/>
          <w:lang w:val="uk-UA"/>
        </w:rPr>
        <w:t>ідейно-тематичн</w:t>
      </w:r>
      <w:r w:rsidR="00B140DF">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 xml:space="preserve"> та жанрово-стил</w:t>
      </w:r>
      <w:r w:rsidR="00B140DF">
        <w:rPr>
          <w:rFonts w:ascii="Times New Roman" w:eastAsia="Times New Roman" w:hAnsi="Times New Roman" w:cs="Times New Roman"/>
          <w:color w:val="000000"/>
          <w:sz w:val="28"/>
          <w:lang w:val="uk-UA"/>
        </w:rPr>
        <w:t>ь</w:t>
      </w:r>
      <w:r w:rsidRPr="00F27F73">
        <w:rPr>
          <w:rFonts w:ascii="Times New Roman" w:eastAsia="Times New Roman" w:hAnsi="Times New Roman" w:cs="Times New Roman"/>
          <w:color w:val="000000"/>
          <w:sz w:val="28"/>
          <w:lang w:val="uk-UA"/>
        </w:rPr>
        <w:t>ов</w:t>
      </w:r>
      <w:r w:rsidR="00B140DF">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 xml:space="preserve"> домінант</w:t>
      </w:r>
      <w:r w:rsidR="00B140DF">
        <w:rPr>
          <w:rFonts w:ascii="Times New Roman" w:eastAsia="Times New Roman" w:hAnsi="Times New Roman" w:cs="Times New Roman"/>
          <w:color w:val="000000"/>
          <w:sz w:val="28"/>
          <w:lang w:val="uk-UA"/>
        </w:rPr>
        <w:t>и</w:t>
      </w:r>
      <w:r w:rsidRPr="00F27F73">
        <w:rPr>
          <w:rFonts w:ascii="Times New Roman" w:eastAsia="Times New Roman" w:hAnsi="Times New Roman" w:cs="Times New Roman"/>
          <w:color w:val="000000"/>
          <w:sz w:val="28"/>
          <w:lang w:val="uk-UA"/>
        </w:rPr>
        <w:t xml:space="preserve"> прозов</w:t>
      </w:r>
      <w:r w:rsidR="00B140DF">
        <w:rPr>
          <w:rFonts w:ascii="Times New Roman" w:eastAsia="Times New Roman" w:hAnsi="Times New Roman" w:cs="Times New Roman"/>
          <w:color w:val="000000"/>
          <w:sz w:val="28"/>
          <w:lang w:val="uk-UA"/>
        </w:rPr>
        <w:t>ої</w:t>
      </w:r>
      <w:r w:rsidRPr="00F27F73">
        <w:rPr>
          <w:rFonts w:ascii="Times New Roman" w:eastAsia="Times New Roman" w:hAnsi="Times New Roman" w:cs="Times New Roman"/>
          <w:color w:val="000000"/>
          <w:sz w:val="28"/>
          <w:lang w:val="uk-UA"/>
        </w:rPr>
        <w:t xml:space="preserve"> творчості Марії Матіос, осягн</w:t>
      </w:r>
      <w:r w:rsidR="00B140DF">
        <w:rPr>
          <w:rFonts w:ascii="Times New Roman" w:eastAsia="Times New Roman" w:hAnsi="Times New Roman" w:cs="Times New Roman"/>
          <w:color w:val="000000"/>
          <w:sz w:val="28"/>
          <w:lang w:val="uk-UA"/>
        </w:rPr>
        <w:t>ути</w:t>
      </w:r>
      <w:r w:rsidRPr="00F27F73">
        <w:rPr>
          <w:rFonts w:ascii="Times New Roman" w:eastAsia="Times New Roman" w:hAnsi="Times New Roman" w:cs="Times New Roman"/>
          <w:color w:val="000000"/>
          <w:sz w:val="28"/>
          <w:lang w:val="uk-UA"/>
        </w:rPr>
        <w:t xml:space="preserve"> рів</w:t>
      </w:r>
      <w:r w:rsidR="00B140DF">
        <w:rPr>
          <w:rFonts w:ascii="Times New Roman" w:eastAsia="Times New Roman" w:hAnsi="Times New Roman" w:cs="Times New Roman"/>
          <w:color w:val="000000"/>
          <w:sz w:val="28"/>
          <w:lang w:val="uk-UA"/>
        </w:rPr>
        <w:t>е</w:t>
      </w:r>
      <w:r w:rsidRPr="00F27F73">
        <w:rPr>
          <w:rFonts w:ascii="Times New Roman" w:eastAsia="Times New Roman" w:hAnsi="Times New Roman" w:cs="Times New Roman"/>
          <w:color w:val="000000"/>
          <w:sz w:val="28"/>
          <w:lang w:val="uk-UA"/>
        </w:rPr>
        <w:t>н</w:t>
      </w:r>
      <w:r w:rsidR="00B140DF">
        <w:rPr>
          <w:rFonts w:ascii="Times New Roman" w:eastAsia="Times New Roman" w:hAnsi="Times New Roman" w:cs="Times New Roman"/>
          <w:color w:val="000000"/>
          <w:sz w:val="28"/>
          <w:lang w:val="uk-UA"/>
        </w:rPr>
        <w:t>ь</w:t>
      </w:r>
      <w:r w:rsidRPr="00F27F73">
        <w:rPr>
          <w:rFonts w:ascii="Times New Roman" w:eastAsia="Times New Roman" w:hAnsi="Times New Roman" w:cs="Times New Roman"/>
          <w:color w:val="000000"/>
          <w:sz w:val="28"/>
          <w:lang w:val="uk-UA"/>
        </w:rPr>
        <w:t xml:space="preserve"> художньої досконалості її образних моделей, визнач</w:t>
      </w:r>
      <w:r w:rsidR="00B140DF">
        <w:rPr>
          <w:rFonts w:ascii="Times New Roman" w:eastAsia="Times New Roman" w:hAnsi="Times New Roman" w:cs="Times New Roman"/>
          <w:color w:val="000000"/>
          <w:sz w:val="28"/>
          <w:lang w:val="uk-UA"/>
        </w:rPr>
        <w:t>ити</w:t>
      </w:r>
      <w:r w:rsidRPr="00F27F73">
        <w:rPr>
          <w:rFonts w:ascii="Times New Roman" w:eastAsia="Times New Roman" w:hAnsi="Times New Roman" w:cs="Times New Roman"/>
          <w:color w:val="000000"/>
          <w:sz w:val="28"/>
          <w:lang w:val="uk-UA"/>
        </w:rPr>
        <w:t xml:space="preserve"> місц</w:t>
      </w:r>
      <w:r w:rsidR="00B140DF">
        <w:rPr>
          <w:rFonts w:ascii="Times New Roman" w:eastAsia="Times New Roman" w:hAnsi="Times New Roman" w:cs="Times New Roman"/>
          <w:color w:val="000000"/>
          <w:sz w:val="28"/>
          <w:lang w:val="uk-UA"/>
        </w:rPr>
        <w:t>е</w:t>
      </w:r>
      <w:r w:rsidRPr="00F27F73">
        <w:rPr>
          <w:rFonts w:ascii="Times New Roman" w:eastAsia="Times New Roman" w:hAnsi="Times New Roman" w:cs="Times New Roman"/>
          <w:color w:val="000000"/>
          <w:sz w:val="28"/>
          <w:lang w:val="uk-UA"/>
        </w:rPr>
        <w:t xml:space="preserve"> прозаїка у сучасному літературному процесі</w:t>
      </w:r>
      <w:r w:rsidR="00B140DF">
        <w:rPr>
          <w:rFonts w:ascii="Times New Roman" w:eastAsia="Times New Roman" w:hAnsi="Times New Roman" w:cs="Times New Roman"/>
          <w:color w:val="000000"/>
          <w:sz w:val="28"/>
          <w:lang w:val="uk-UA"/>
        </w:rPr>
        <w:t>, розробити методичні рекомендації щодо вивчення твор</w:t>
      </w:r>
      <w:r w:rsidR="007D43D6">
        <w:rPr>
          <w:rFonts w:ascii="Times New Roman" w:eastAsia="Times New Roman" w:hAnsi="Times New Roman" w:cs="Times New Roman"/>
          <w:color w:val="000000"/>
          <w:sz w:val="28"/>
          <w:lang w:val="uk-UA"/>
        </w:rPr>
        <w:t>ч</w:t>
      </w:r>
      <w:r w:rsidR="00B140DF">
        <w:rPr>
          <w:rFonts w:ascii="Times New Roman" w:eastAsia="Times New Roman" w:hAnsi="Times New Roman" w:cs="Times New Roman"/>
          <w:color w:val="000000"/>
          <w:sz w:val="28"/>
          <w:lang w:val="uk-UA"/>
        </w:rPr>
        <w:t xml:space="preserve">ого спадку авторки учнями </w:t>
      </w:r>
      <w:r w:rsidR="00297425" w:rsidRPr="00297425">
        <w:rPr>
          <w:rFonts w:ascii="Times New Roman" w:eastAsia="Times New Roman" w:hAnsi="Times New Roman" w:cs="Times New Roman"/>
          <w:sz w:val="28"/>
          <w:lang w:val="uk-UA"/>
        </w:rPr>
        <w:t>загальноосвітніх навчальних закладів</w:t>
      </w:r>
      <w:r w:rsidRPr="00F27F73">
        <w:rPr>
          <w:rFonts w:ascii="Times New Roman" w:eastAsia="Times New Roman" w:hAnsi="Times New Roman" w:cs="Times New Roman"/>
          <w:color w:val="000000"/>
          <w:sz w:val="28"/>
          <w:lang w:val="uk-UA"/>
        </w:rPr>
        <w:t>.</w:t>
      </w:r>
    </w:p>
    <w:p w:rsidR="00B140DF" w:rsidRPr="00F27F73" w:rsidRDefault="00B140DF" w:rsidP="00B140DF">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Об</w:t>
      </w:r>
      <w:r>
        <w:rPr>
          <w:rFonts w:ascii="Times New Roman" w:eastAsia="Times New Roman" w:hAnsi="Times New Roman" w:cs="Times New Roman"/>
          <w:b/>
          <w:color w:val="000000"/>
          <w:sz w:val="28"/>
          <w:lang w:val="uk-UA"/>
        </w:rPr>
        <w:t>’</w:t>
      </w:r>
      <w:r w:rsidRPr="00F27F73">
        <w:rPr>
          <w:rFonts w:ascii="Times New Roman" w:eastAsia="Times New Roman" w:hAnsi="Times New Roman" w:cs="Times New Roman"/>
          <w:b/>
          <w:color w:val="000000"/>
          <w:sz w:val="28"/>
          <w:lang w:val="uk-UA"/>
        </w:rPr>
        <w:t xml:space="preserve">єктом дослідження </w:t>
      </w:r>
      <w:r w:rsidRPr="00F27F73">
        <w:rPr>
          <w:rFonts w:ascii="Times New Roman" w:eastAsia="Times New Roman" w:hAnsi="Times New Roman" w:cs="Times New Roman"/>
          <w:color w:val="000000"/>
          <w:sz w:val="28"/>
          <w:lang w:val="uk-UA"/>
        </w:rPr>
        <w:t>є роман Марії Матіос «Солодка Даруся», повість «Мама Маріца – дружина Христофора Колумба», новела «Приватний щоденник. Майдан. Війна» та ін</w:t>
      </w:r>
      <w:r>
        <w:rPr>
          <w:rFonts w:ascii="Times New Roman" w:eastAsia="Times New Roman" w:hAnsi="Times New Roman" w:cs="Times New Roman"/>
          <w:color w:val="000000"/>
          <w:sz w:val="28"/>
          <w:lang w:val="uk-UA"/>
        </w:rPr>
        <w:t>ші прозові твори</w:t>
      </w:r>
      <w:r w:rsidRPr="00F27F73">
        <w:rPr>
          <w:rFonts w:ascii="Times New Roman" w:eastAsia="Times New Roman" w:hAnsi="Times New Roman" w:cs="Times New Roman"/>
          <w:color w:val="000000"/>
          <w:sz w:val="28"/>
          <w:lang w:val="uk-UA"/>
        </w:rPr>
        <w:t>.</w:t>
      </w:r>
    </w:p>
    <w:p w:rsidR="00B140DF" w:rsidRPr="00F27F73" w:rsidRDefault="00B140DF" w:rsidP="00B140DF">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Предмет дослідження роботи </w:t>
      </w:r>
      <w:r w:rsidRPr="00F27F73">
        <w:rPr>
          <w:rFonts w:ascii="Times New Roman" w:eastAsia="Times New Roman" w:hAnsi="Times New Roman" w:cs="Times New Roman"/>
          <w:color w:val="000000"/>
          <w:sz w:val="28"/>
          <w:lang w:val="uk-UA"/>
        </w:rPr>
        <w:t>– проблемно-тематична та жанрово-стильова своєрідність прози Марії Матіос у її зв’язках з ідейно-художніми процесами української літератури кінця ХХ – початку ХХІ століття.</w:t>
      </w:r>
    </w:p>
    <w:p w:rsidR="005E165E" w:rsidRPr="00F27F73" w:rsidRDefault="00B140DF">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 xml:space="preserve">Відповідно до поставленої </w:t>
      </w:r>
      <w:r w:rsidR="004521FD" w:rsidRPr="00F27F73">
        <w:rPr>
          <w:rFonts w:ascii="Times New Roman" w:eastAsia="Times New Roman" w:hAnsi="Times New Roman" w:cs="Times New Roman"/>
          <w:color w:val="000000"/>
          <w:sz w:val="28"/>
          <w:lang w:val="uk-UA"/>
        </w:rPr>
        <w:t xml:space="preserve">мети, </w:t>
      </w:r>
      <w:r>
        <w:rPr>
          <w:rFonts w:ascii="Times New Roman" w:eastAsia="Times New Roman" w:hAnsi="Times New Roman" w:cs="Times New Roman"/>
          <w:color w:val="000000"/>
          <w:sz w:val="28"/>
          <w:lang w:val="uk-UA"/>
        </w:rPr>
        <w:t xml:space="preserve">об’єкта і предмета дослідження </w:t>
      </w:r>
      <w:r w:rsidR="004521FD" w:rsidRPr="00F27F73">
        <w:rPr>
          <w:rFonts w:ascii="Times New Roman" w:eastAsia="Times New Roman" w:hAnsi="Times New Roman" w:cs="Times New Roman"/>
          <w:color w:val="000000"/>
          <w:sz w:val="28"/>
          <w:lang w:val="uk-UA"/>
        </w:rPr>
        <w:t xml:space="preserve">необхідно вирішити ряд </w:t>
      </w:r>
      <w:r w:rsidR="004521FD" w:rsidRPr="00F27F73">
        <w:rPr>
          <w:rFonts w:ascii="Times New Roman" w:eastAsia="Times New Roman" w:hAnsi="Times New Roman" w:cs="Times New Roman"/>
          <w:b/>
          <w:color w:val="000000"/>
          <w:sz w:val="28"/>
          <w:lang w:val="uk-UA"/>
        </w:rPr>
        <w:t>завдань: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розглянути ідейно-тематичні та жанрово-стильові домінанти як літературознавчу проблему;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охарактеризувати сучасний літературний процес, визначати  тенденції </w:t>
      </w:r>
      <w:r w:rsidR="00B140DF">
        <w:rPr>
          <w:rFonts w:ascii="Times New Roman" w:eastAsia="Times New Roman" w:hAnsi="Times New Roman" w:cs="Times New Roman"/>
          <w:color w:val="000000"/>
          <w:sz w:val="28"/>
          <w:lang w:val="uk-UA"/>
        </w:rPr>
        <w:t xml:space="preserve">його </w:t>
      </w:r>
      <w:r w:rsidRPr="00F27F73">
        <w:rPr>
          <w:rFonts w:ascii="Times New Roman" w:eastAsia="Times New Roman" w:hAnsi="Times New Roman" w:cs="Times New Roman"/>
          <w:color w:val="000000"/>
          <w:sz w:val="28"/>
          <w:lang w:val="uk-UA"/>
        </w:rPr>
        <w:t xml:space="preserve">розвитку, </w:t>
      </w:r>
      <w:r w:rsidR="00B140DF">
        <w:rPr>
          <w:rFonts w:ascii="Times New Roman" w:eastAsia="Times New Roman" w:hAnsi="Times New Roman" w:cs="Times New Roman"/>
          <w:color w:val="000000"/>
          <w:sz w:val="28"/>
          <w:lang w:val="uk-UA"/>
        </w:rPr>
        <w:t xml:space="preserve">особливості </w:t>
      </w:r>
      <w:r w:rsidRPr="00F27F73">
        <w:rPr>
          <w:rFonts w:ascii="Times New Roman" w:eastAsia="Times New Roman" w:hAnsi="Times New Roman" w:cs="Times New Roman"/>
          <w:color w:val="000000"/>
          <w:sz w:val="28"/>
          <w:lang w:val="uk-UA"/>
        </w:rPr>
        <w:t>поетики, персоналі</w:t>
      </w:r>
      <w:r w:rsidR="00B140DF">
        <w:rPr>
          <w:rFonts w:ascii="Times New Roman" w:eastAsia="Times New Roman" w:hAnsi="Times New Roman" w:cs="Times New Roman"/>
          <w:color w:val="000000"/>
          <w:sz w:val="28"/>
          <w:lang w:val="uk-UA"/>
        </w:rPr>
        <w:t>ї</w:t>
      </w:r>
      <w:r w:rsidRPr="00F27F73">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виявити </w:t>
      </w:r>
      <w:r w:rsidR="00B140DF" w:rsidRPr="00F27F73">
        <w:rPr>
          <w:rFonts w:ascii="Times New Roman" w:eastAsia="Times New Roman" w:hAnsi="Times New Roman" w:cs="Times New Roman"/>
          <w:color w:val="000000"/>
          <w:sz w:val="28"/>
          <w:lang w:val="uk-UA"/>
        </w:rPr>
        <w:t>світоглядні засади творчості письменниці</w:t>
      </w:r>
      <w:r w:rsidR="00B140DF">
        <w:rPr>
          <w:rFonts w:ascii="Times New Roman" w:eastAsia="Times New Roman" w:hAnsi="Times New Roman" w:cs="Times New Roman"/>
          <w:color w:val="000000"/>
          <w:sz w:val="28"/>
          <w:lang w:val="uk-UA"/>
        </w:rPr>
        <w:t xml:space="preserve"> й</w:t>
      </w:r>
      <w:r w:rsidR="00B140DF" w:rsidRPr="00F27F73">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базові концепти осмислення проблеми національного буття у романі «Солодка Даруся»;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простежити трагічність материнської долі у повісті «Мама Маріца – дружина Христофора Колумба»;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з</w:t>
      </w:r>
      <w:r w:rsidR="00B140DF">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ясувати проблематику сімейної саги в новелах «Приватний щоденник. Майдан. Війна»;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проаналізувати чинні програми і підручники з української літератури для учнів </w:t>
      </w:r>
      <w:r w:rsidR="00297425" w:rsidRPr="00297425">
        <w:rPr>
          <w:rFonts w:ascii="Times New Roman" w:eastAsia="Times New Roman" w:hAnsi="Times New Roman" w:cs="Times New Roman"/>
          <w:sz w:val="28"/>
          <w:lang w:val="uk-UA"/>
        </w:rPr>
        <w:t>загальноосвітніх навчальних закладів</w:t>
      </w:r>
      <w:r w:rsidR="00297425" w:rsidRPr="00F27F73">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щодо проблеми дослідження;</w:t>
      </w:r>
    </w:p>
    <w:p w:rsidR="005E165E" w:rsidRPr="00297425"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запропонувати методичні рекомендації щодо вивчення прозової творчості Марії Матіос учнями старших класів </w:t>
      </w:r>
      <w:r w:rsidRPr="00297425">
        <w:rPr>
          <w:rFonts w:ascii="Times New Roman" w:eastAsia="Times New Roman" w:hAnsi="Times New Roman" w:cs="Times New Roman"/>
          <w:sz w:val="28"/>
          <w:lang w:val="uk-UA"/>
        </w:rPr>
        <w:t>загальноосвітніх навчальних закладів.</w:t>
      </w:r>
    </w:p>
    <w:p w:rsidR="00B67C0A" w:rsidRDefault="00B67C0A">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b/>
          <w:color w:val="000000"/>
          <w:sz w:val="28"/>
          <w:lang w:val="uk-UA"/>
        </w:rPr>
        <w:t xml:space="preserve">Теоретична база дослідження. </w:t>
      </w:r>
      <w:r w:rsidRPr="00F27F73">
        <w:rPr>
          <w:rFonts w:ascii="Times New Roman" w:eastAsia="Times New Roman" w:hAnsi="Times New Roman" w:cs="Times New Roman"/>
          <w:color w:val="000000"/>
          <w:sz w:val="28"/>
          <w:lang w:val="uk-UA"/>
        </w:rPr>
        <w:t>Проза Марії Матіос, будучи оригінальним і самобутнім я</w:t>
      </w:r>
      <w:r>
        <w:rPr>
          <w:rFonts w:ascii="Times New Roman" w:eastAsia="Times New Roman" w:hAnsi="Times New Roman" w:cs="Times New Roman"/>
          <w:color w:val="000000"/>
          <w:sz w:val="28"/>
          <w:lang w:val="uk-UA"/>
        </w:rPr>
        <w:t xml:space="preserve">вищем, максимально відповідає </w:t>
      </w:r>
      <w:r w:rsidRPr="00F27F73">
        <w:rPr>
          <w:rFonts w:ascii="Times New Roman" w:eastAsia="Times New Roman" w:hAnsi="Times New Roman" w:cs="Times New Roman"/>
          <w:color w:val="000000"/>
          <w:sz w:val="28"/>
          <w:lang w:val="uk-UA"/>
        </w:rPr>
        <w:t>ідейно-стильовим параметрам української літератури</w:t>
      </w:r>
      <w:r>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межі тисячоліть. Окремі віхи творчої еволюції письменниці зауважено у відгуках</w:t>
      </w:r>
      <w:r>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І. Андрусяка, Є. </w:t>
      </w:r>
      <w:r>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Барана, А. Богуславської</w:t>
      </w:r>
      <w:r>
        <w:rPr>
          <w:rFonts w:ascii="Times New Roman" w:eastAsia="Times New Roman" w:hAnsi="Times New Roman" w:cs="Times New Roman"/>
          <w:color w:val="000000"/>
          <w:sz w:val="28"/>
          <w:lang w:val="uk-UA"/>
        </w:rPr>
        <w:t xml:space="preserve">, Я. Голобородька, Т. Дзюби, </w:t>
      </w:r>
      <w:r w:rsidRPr="00F27F73">
        <w:rPr>
          <w:rFonts w:ascii="Times New Roman" w:eastAsia="Times New Roman" w:hAnsi="Times New Roman" w:cs="Times New Roman"/>
          <w:color w:val="000000"/>
          <w:sz w:val="28"/>
          <w:lang w:val="uk-UA"/>
        </w:rPr>
        <w:t>А.</w:t>
      </w:r>
      <w:r>
        <w:rPr>
          <w:rFonts w:ascii="Times New Roman" w:eastAsia="Times New Roman" w:hAnsi="Times New Roman" w:cs="Times New Roman"/>
          <w:color w:val="000000"/>
          <w:sz w:val="28"/>
          <w:lang w:val="uk-UA"/>
        </w:rPr>
        <w:t> Дімарова, Д. </w:t>
      </w:r>
      <w:r w:rsidRPr="00F27F73">
        <w:rPr>
          <w:rFonts w:ascii="Times New Roman" w:eastAsia="Times New Roman" w:hAnsi="Times New Roman" w:cs="Times New Roman"/>
          <w:color w:val="000000"/>
          <w:sz w:val="28"/>
          <w:lang w:val="uk-UA"/>
        </w:rPr>
        <w:t>Дроздовського, П. Осадчука, Д. Павл</w:t>
      </w:r>
      <w:r>
        <w:rPr>
          <w:rFonts w:ascii="Times New Roman" w:eastAsia="Times New Roman" w:hAnsi="Times New Roman" w:cs="Times New Roman"/>
          <w:color w:val="000000"/>
          <w:sz w:val="28"/>
          <w:lang w:val="uk-UA"/>
        </w:rPr>
        <w:t>ичка, І. Римарука, Р. Семківа, В. Соболь, Т. Тебешевської, С. Філоненко, Б. Червака, М. Якубовської та </w:t>
      </w:r>
      <w:r w:rsidRPr="00F27F73">
        <w:rPr>
          <w:rFonts w:ascii="Times New Roman" w:eastAsia="Times New Roman" w:hAnsi="Times New Roman" w:cs="Times New Roman"/>
          <w:color w:val="000000"/>
          <w:sz w:val="28"/>
          <w:lang w:val="uk-UA"/>
        </w:rPr>
        <w:t xml:space="preserve">ін. </w:t>
      </w:r>
      <w:r>
        <w:rPr>
          <w:rFonts w:ascii="Times New Roman" w:eastAsia="Times New Roman" w:hAnsi="Times New Roman" w:cs="Times New Roman"/>
          <w:color w:val="000000"/>
          <w:sz w:val="28"/>
          <w:lang w:val="uk-UA"/>
        </w:rPr>
        <w:t>До аналізу залучені матеріали</w:t>
      </w:r>
      <w:r w:rsidRPr="00F27F73">
        <w:rPr>
          <w:rFonts w:ascii="Times New Roman" w:eastAsia="Times New Roman" w:hAnsi="Times New Roman" w:cs="Times New Roman"/>
          <w:color w:val="000000"/>
          <w:sz w:val="28"/>
          <w:lang w:val="uk-UA"/>
        </w:rPr>
        <w:t xml:space="preserve"> тижневик</w:t>
      </w:r>
      <w:r>
        <w:rPr>
          <w:rFonts w:ascii="Times New Roman" w:eastAsia="Times New Roman" w:hAnsi="Times New Roman" w:cs="Times New Roman"/>
          <w:color w:val="000000"/>
          <w:sz w:val="28"/>
          <w:lang w:val="uk-UA"/>
        </w:rPr>
        <w:t>ів</w:t>
      </w:r>
      <w:r w:rsidRPr="00F27F73">
        <w:rPr>
          <w:rFonts w:ascii="Times New Roman" w:eastAsia="Times New Roman" w:hAnsi="Times New Roman" w:cs="Times New Roman"/>
          <w:color w:val="000000"/>
          <w:sz w:val="28"/>
          <w:lang w:val="uk-UA"/>
        </w:rPr>
        <w:t xml:space="preserve"> «Друг читача», «Голос України», «Літературна Україна», «Дзеркало тижня» та ін.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Досягнення поставленої в роботі мети при вирішенні конкретних завдань зумовило застосування </w:t>
      </w:r>
      <w:r w:rsidRPr="00F27F73">
        <w:rPr>
          <w:rFonts w:ascii="Times New Roman" w:eastAsia="Times New Roman" w:hAnsi="Times New Roman" w:cs="Times New Roman"/>
          <w:b/>
          <w:color w:val="000000"/>
          <w:sz w:val="28"/>
          <w:lang w:val="uk-UA"/>
        </w:rPr>
        <w:t>герменевтичного, психоаналітичного, біографічного та рецептивного методів</w:t>
      </w:r>
      <w:r w:rsidRPr="00F27F73">
        <w:rPr>
          <w:rFonts w:ascii="Times New Roman" w:eastAsia="Times New Roman" w:hAnsi="Times New Roman" w:cs="Times New Roman"/>
          <w:color w:val="000000"/>
          <w:sz w:val="28"/>
          <w:lang w:val="uk-UA"/>
        </w:rPr>
        <w:t xml:space="preserve">. Герменевтичний метод обумовлений настановою Г. Гадамера на необхідність дослідження психології творчої роботи автора. За його влучним спостереженням, «коли ми намагаємося зрозуміти текст, ми переносимося в душу автора, в її конституцію, в те, що він мислить як смисл. Завдання герменевтики – </w:t>
      </w:r>
      <w:r w:rsidRPr="00F27F73">
        <w:rPr>
          <w:rFonts w:ascii="Times New Roman" w:eastAsia="Times New Roman" w:hAnsi="Times New Roman" w:cs="Times New Roman"/>
          <w:color w:val="000000"/>
          <w:sz w:val="28"/>
          <w:lang w:val="uk-UA"/>
        </w:rPr>
        <w:lastRenderedPageBreak/>
        <w:t xml:space="preserve">прояснити це диво розуміння, яке полягає не в тому, що душі таємно спілкуються між собою, а в тому, що вони причетні до загального смислу» [36, с. 73]. Психоаналітичний метод дав змогу ширше і точніше розкрити характерні риси Матіосівського «людинознавства» і використання в художньо-психологічному осягненні особистості певних описових форм (портрет, пейзаж, інтер’єр). Для простеження джерел творчості М. Матіос необхідними є елементи біографічного методу. Розгляд окремих творів письменниці як багаторівневої структури, орієнтованої на реципієнта, вимагає застосування </w:t>
      </w:r>
      <w:r w:rsidR="00B140DF" w:rsidRPr="00F27F73">
        <w:rPr>
          <w:rFonts w:ascii="Times New Roman" w:eastAsia="Times New Roman" w:hAnsi="Times New Roman" w:cs="Times New Roman"/>
          <w:color w:val="000000"/>
          <w:sz w:val="28"/>
          <w:lang w:val="uk-UA"/>
        </w:rPr>
        <w:t xml:space="preserve">рецептивної </w:t>
      </w:r>
      <w:r w:rsidRPr="00F27F73">
        <w:rPr>
          <w:rFonts w:ascii="Times New Roman" w:eastAsia="Times New Roman" w:hAnsi="Times New Roman" w:cs="Times New Roman"/>
          <w:color w:val="000000"/>
          <w:sz w:val="28"/>
          <w:lang w:val="uk-UA"/>
        </w:rPr>
        <w:t>методології.</w:t>
      </w:r>
    </w:p>
    <w:p w:rsidR="005E165E" w:rsidRPr="00F27F73" w:rsidRDefault="004521FD" w:rsidP="00B140DF">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Наукова новизна</w:t>
      </w:r>
      <w:r w:rsidRPr="00F27F73">
        <w:rPr>
          <w:rFonts w:ascii="Times New Roman" w:eastAsia="Times New Roman" w:hAnsi="Times New Roman" w:cs="Times New Roman"/>
          <w:color w:val="000000"/>
          <w:sz w:val="28"/>
          <w:lang w:val="uk-UA"/>
        </w:rPr>
        <w:t xml:space="preserve"> роботи зумовлена відсутністю дослідження особливостей </w:t>
      </w:r>
      <w:r w:rsidR="00B140DF">
        <w:rPr>
          <w:rFonts w:ascii="Times New Roman" w:eastAsia="Times New Roman" w:hAnsi="Times New Roman" w:cs="Times New Roman"/>
          <w:color w:val="000000"/>
          <w:sz w:val="28"/>
          <w:lang w:val="uk-UA"/>
        </w:rPr>
        <w:t xml:space="preserve">ідейно-тематичного та </w:t>
      </w:r>
      <w:r w:rsidRPr="00F27F73">
        <w:rPr>
          <w:rFonts w:ascii="Times New Roman" w:eastAsia="Times New Roman" w:hAnsi="Times New Roman" w:cs="Times New Roman"/>
          <w:color w:val="000000"/>
          <w:sz w:val="28"/>
          <w:lang w:val="uk-UA"/>
        </w:rPr>
        <w:t>жанрово-стильового багатства прози Марії Матіос. У роботі уперше:</w:t>
      </w:r>
      <w:r w:rsidR="00B140DF">
        <w:rPr>
          <w:rFonts w:ascii="Times New Roman" w:eastAsia="Times New Roman" w:hAnsi="Times New Roman" w:cs="Times New Roman"/>
          <w:sz w:val="24"/>
          <w:lang w:val="uk-UA"/>
        </w:rPr>
        <w:t xml:space="preserve"> </w:t>
      </w:r>
      <w:r w:rsidRPr="00F27F73">
        <w:rPr>
          <w:rFonts w:ascii="Times New Roman" w:eastAsia="Times New Roman" w:hAnsi="Times New Roman" w:cs="Times New Roman"/>
          <w:color w:val="000000"/>
          <w:sz w:val="28"/>
          <w:lang w:val="uk-UA"/>
        </w:rPr>
        <w:t>здійснено комплексне дослідження прозових текстів як синкретичної стильової моделі у системі проблем традицій та новаторства, у параметрах жанрово-наративного дискурсу;</w:t>
      </w:r>
      <w:r w:rsidR="00B140DF">
        <w:rPr>
          <w:rFonts w:ascii="Times New Roman" w:eastAsia="Times New Roman" w:hAnsi="Times New Roman" w:cs="Times New Roman"/>
          <w:sz w:val="24"/>
          <w:lang w:val="uk-UA"/>
        </w:rPr>
        <w:t xml:space="preserve"> </w:t>
      </w:r>
      <w:r w:rsidRPr="00F27F73">
        <w:rPr>
          <w:rFonts w:ascii="Times New Roman" w:eastAsia="Times New Roman" w:hAnsi="Times New Roman" w:cs="Times New Roman"/>
          <w:color w:val="000000"/>
          <w:sz w:val="28"/>
          <w:lang w:val="uk-UA"/>
        </w:rPr>
        <w:t>висвітлено аналітико-психологічні пріоритети характеротворення;</w:t>
      </w:r>
      <w:r w:rsidR="00B140DF">
        <w:rPr>
          <w:rFonts w:ascii="Times New Roman" w:eastAsia="Times New Roman" w:hAnsi="Times New Roman" w:cs="Times New Roman"/>
          <w:sz w:val="24"/>
          <w:lang w:val="uk-UA"/>
        </w:rPr>
        <w:t xml:space="preserve"> </w:t>
      </w:r>
      <w:r w:rsidRPr="00F27F73">
        <w:rPr>
          <w:rFonts w:ascii="Times New Roman" w:eastAsia="Times New Roman" w:hAnsi="Times New Roman" w:cs="Times New Roman"/>
          <w:color w:val="000000"/>
          <w:sz w:val="28"/>
          <w:lang w:val="uk-UA"/>
        </w:rPr>
        <w:t>систематизовано критичні відгуки про М. Матіос, осмислено різноаспектні оцінки її творчості;</w:t>
      </w:r>
      <w:r w:rsidR="00B140DF">
        <w:rPr>
          <w:rFonts w:ascii="Times New Roman" w:eastAsia="Times New Roman" w:hAnsi="Times New Roman" w:cs="Times New Roman"/>
          <w:sz w:val="24"/>
          <w:lang w:val="uk-UA"/>
        </w:rPr>
        <w:t xml:space="preserve"> </w:t>
      </w:r>
      <w:r w:rsidRPr="00F27F73">
        <w:rPr>
          <w:rFonts w:ascii="Times New Roman" w:eastAsia="Times New Roman" w:hAnsi="Times New Roman" w:cs="Times New Roman"/>
          <w:color w:val="000000"/>
          <w:sz w:val="28"/>
          <w:lang w:val="uk-UA"/>
        </w:rPr>
        <w:t>концептуалізовано методологічні засади стильової інтерпретації твору.</w:t>
      </w:r>
    </w:p>
    <w:p w:rsidR="005E165E" w:rsidRPr="00F27F73" w:rsidRDefault="004521FD">
      <w:pPr>
        <w:spacing w:after="0" w:line="360" w:lineRule="auto"/>
        <w:ind w:firstLine="709"/>
        <w:jc w:val="both"/>
        <w:rPr>
          <w:rFonts w:ascii="Times New Roman" w:eastAsia="Times New Roman" w:hAnsi="Times New Roman" w:cs="Times New Roman"/>
          <w:sz w:val="28"/>
          <w:lang w:val="uk-UA"/>
        </w:rPr>
      </w:pPr>
      <w:r w:rsidRPr="00F27F73">
        <w:rPr>
          <w:rFonts w:ascii="Times New Roman" w:eastAsia="Times New Roman" w:hAnsi="Times New Roman" w:cs="Times New Roman"/>
          <w:b/>
          <w:sz w:val="28"/>
          <w:lang w:val="uk-UA"/>
        </w:rPr>
        <w:t xml:space="preserve">Практичне й теоретичне значення дослідження. </w:t>
      </w:r>
      <w:r w:rsidRPr="00F27F73">
        <w:rPr>
          <w:rFonts w:ascii="Times New Roman" w:eastAsia="Times New Roman" w:hAnsi="Times New Roman" w:cs="Times New Roman"/>
          <w:sz w:val="28"/>
          <w:lang w:val="uk-UA"/>
        </w:rPr>
        <w:t>Наукові результати магістерської роботи можуть бути використані в подальших дослідженнях творчості Марії Матіос; під час планування й викладання лекційн</w:t>
      </w:r>
      <w:r w:rsidR="00A33463">
        <w:rPr>
          <w:rFonts w:ascii="Times New Roman" w:eastAsia="Times New Roman" w:hAnsi="Times New Roman" w:cs="Times New Roman"/>
          <w:sz w:val="28"/>
          <w:lang w:val="uk-UA"/>
        </w:rPr>
        <w:t>ого курсу з дисципліни «Сучасна</w:t>
      </w:r>
      <w:r w:rsidRPr="00F27F73">
        <w:rPr>
          <w:rFonts w:ascii="Times New Roman" w:eastAsia="Times New Roman" w:hAnsi="Times New Roman" w:cs="Times New Roman"/>
          <w:sz w:val="28"/>
          <w:lang w:val="uk-UA"/>
        </w:rPr>
        <w:t xml:space="preserve"> українська література»; під час укладання робочих програм, написання підручників і посібників з історії української літератури</w:t>
      </w:r>
      <w:r w:rsidR="00296D5A">
        <w:rPr>
          <w:rFonts w:ascii="Times New Roman" w:eastAsia="Times New Roman" w:hAnsi="Times New Roman" w:cs="Times New Roman"/>
          <w:sz w:val="28"/>
          <w:lang w:val="uk-UA"/>
        </w:rPr>
        <w:t xml:space="preserve"> ХХ–</w:t>
      </w:r>
      <w:r w:rsidR="00A33463">
        <w:rPr>
          <w:rFonts w:ascii="Times New Roman" w:eastAsia="Times New Roman" w:hAnsi="Times New Roman" w:cs="Times New Roman"/>
          <w:sz w:val="28"/>
          <w:lang w:val="uk-UA"/>
        </w:rPr>
        <w:t>ХХІ ст.</w:t>
      </w:r>
      <w:r w:rsidRPr="00F27F73">
        <w:rPr>
          <w:rFonts w:ascii="Times New Roman" w:eastAsia="Times New Roman" w:hAnsi="Times New Roman" w:cs="Times New Roman"/>
          <w:sz w:val="28"/>
          <w:lang w:val="uk-UA"/>
        </w:rPr>
        <w:t>; розробки планів і змісту занять зі спецкурсів, спецсемінарів чи факультативів за творчістю письменниці; під час підготовки магістерських та дипломних робіт. Методологічні принципи, запропоновані в роботі, можуть бути застосовані в подальшому для аналізу літературної творчості інших сучасних українських письменників.</w:t>
      </w:r>
    </w:p>
    <w:p w:rsidR="005E165E" w:rsidRPr="00F27F73" w:rsidRDefault="004521FD">
      <w:pPr>
        <w:tabs>
          <w:tab w:val="left" w:pos="284"/>
        </w:tabs>
        <w:spacing w:after="0" w:line="360" w:lineRule="auto"/>
        <w:ind w:firstLine="709"/>
        <w:jc w:val="both"/>
        <w:rPr>
          <w:rFonts w:ascii="Times New Roman" w:eastAsia="Times New Roman" w:hAnsi="Times New Roman" w:cs="Times New Roman"/>
          <w:sz w:val="28"/>
          <w:lang w:val="uk-UA"/>
        </w:rPr>
      </w:pPr>
      <w:r w:rsidRPr="00F27F73">
        <w:rPr>
          <w:rFonts w:ascii="Times New Roman" w:eastAsia="Times New Roman" w:hAnsi="Times New Roman" w:cs="Times New Roman"/>
          <w:sz w:val="28"/>
          <w:lang w:val="uk-UA"/>
        </w:rPr>
        <w:lastRenderedPageBreak/>
        <w:t xml:space="preserve">Основні положення магістерської роботи відображені у формі доповідей на науково-практичних конференціях різних рівнів: VІІ Міжнародна інтернет-конференція молодих учених і студентів «Глухівські наукові читання – 2017. Актуальні питання суспільних та гуманітарних наук», </w:t>
      </w:r>
      <w:r w:rsidR="00DC2160" w:rsidRPr="00F27F73">
        <w:rPr>
          <w:rFonts w:ascii="Times New Roman" w:eastAsia="Times New Roman" w:hAnsi="Times New Roman" w:cs="Times New Roman"/>
          <w:sz w:val="28"/>
          <w:lang w:val="uk-UA"/>
        </w:rPr>
        <w:t>м. Глухів</w:t>
      </w:r>
      <w:r w:rsidR="00DC2160">
        <w:rPr>
          <w:rFonts w:ascii="Times New Roman" w:eastAsia="Times New Roman" w:hAnsi="Times New Roman" w:cs="Times New Roman"/>
          <w:sz w:val="28"/>
          <w:lang w:val="uk-UA"/>
        </w:rPr>
        <w:t xml:space="preserve">, </w:t>
      </w:r>
      <w:r w:rsidRPr="00F27F73">
        <w:rPr>
          <w:rFonts w:ascii="Times New Roman" w:eastAsia="Times New Roman" w:hAnsi="Times New Roman" w:cs="Times New Roman"/>
          <w:sz w:val="28"/>
          <w:lang w:val="uk-UA"/>
        </w:rPr>
        <w:t xml:space="preserve">4–6 грудня 2017 р.; </w:t>
      </w:r>
      <w:r w:rsidR="00A33463" w:rsidRPr="00B67C0A">
        <w:rPr>
          <w:rFonts w:ascii="Times New Roman" w:eastAsia="Times New Roman" w:hAnsi="Times New Roman" w:cs="Times New Roman"/>
          <w:sz w:val="28"/>
          <w:lang w:val="uk-UA"/>
        </w:rPr>
        <w:t>Міжнародна науково-практична конференція «Мова і засоби масової комунікації на сучасному історичному етапі»,</w:t>
      </w:r>
      <w:r w:rsidR="00DC2160">
        <w:rPr>
          <w:rFonts w:ascii="Times New Roman" w:eastAsia="Times New Roman" w:hAnsi="Times New Roman" w:cs="Times New Roman"/>
          <w:sz w:val="28"/>
          <w:lang w:val="uk-UA"/>
        </w:rPr>
        <w:t xml:space="preserve"> м. Львів, 7–8 вересня 2018 р.; </w:t>
      </w:r>
      <w:r w:rsidRPr="00F27F73">
        <w:rPr>
          <w:rFonts w:ascii="Times New Roman" w:eastAsia="Times New Roman" w:hAnsi="Times New Roman" w:cs="Times New Roman"/>
          <w:sz w:val="28"/>
          <w:lang w:val="uk-UA"/>
        </w:rPr>
        <w:t>Усеукраїнська науково-практична конференція «VІ Волошинські читання: Методика навчання української мови і літератури в контексті Концепції Нової школи: проблеми, пошуки, перспективи», 19–20 квітня 2018 р., м. Глухів.</w:t>
      </w:r>
    </w:p>
    <w:p w:rsidR="005E165E" w:rsidRPr="00D94850" w:rsidRDefault="004521FD">
      <w:pPr>
        <w:tabs>
          <w:tab w:val="left" w:pos="3240"/>
        </w:tabs>
        <w:spacing w:after="0" w:line="360" w:lineRule="auto"/>
        <w:ind w:firstLine="709"/>
        <w:jc w:val="both"/>
        <w:rPr>
          <w:rFonts w:ascii="Times New Roman" w:eastAsia="Times New Roman" w:hAnsi="Times New Roman" w:cs="Times New Roman"/>
          <w:sz w:val="28"/>
          <w:lang w:val="uk-UA"/>
        </w:rPr>
      </w:pPr>
      <w:r w:rsidRPr="00F27F73">
        <w:rPr>
          <w:rFonts w:ascii="Times New Roman" w:eastAsia="Times New Roman" w:hAnsi="Times New Roman" w:cs="Times New Roman"/>
          <w:b/>
          <w:sz w:val="28"/>
          <w:lang w:val="uk-UA"/>
        </w:rPr>
        <w:t>Основні положення і висновки магістерської роботи</w:t>
      </w:r>
      <w:r w:rsidRPr="00F27F73">
        <w:rPr>
          <w:rFonts w:ascii="Times New Roman" w:eastAsia="Times New Roman" w:hAnsi="Times New Roman" w:cs="Times New Roman"/>
          <w:sz w:val="28"/>
          <w:lang w:val="uk-UA"/>
        </w:rPr>
        <w:t xml:space="preserve"> відобр</w:t>
      </w:r>
      <w:r w:rsidR="00FD7CA1" w:rsidRPr="00F27F73">
        <w:rPr>
          <w:rFonts w:ascii="Times New Roman" w:eastAsia="Times New Roman" w:hAnsi="Times New Roman" w:cs="Times New Roman"/>
          <w:sz w:val="28"/>
          <w:lang w:val="uk-UA"/>
        </w:rPr>
        <w:t xml:space="preserve">ажені у збірнику </w:t>
      </w:r>
      <w:r w:rsidR="00FD7CA1" w:rsidRPr="00D94850">
        <w:rPr>
          <w:rFonts w:ascii="Times New Roman" w:eastAsia="Times New Roman" w:hAnsi="Times New Roman" w:cs="Times New Roman"/>
          <w:sz w:val="28"/>
          <w:lang w:val="uk-UA"/>
        </w:rPr>
        <w:t>наукових праць</w:t>
      </w:r>
      <w:r w:rsidR="00D94850" w:rsidRPr="00D94850">
        <w:rPr>
          <w:rFonts w:ascii="Times New Roman" w:eastAsia="Times New Roman" w:hAnsi="Times New Roman" w:cs="Times New Roman"/>
          <w:sz w:val="28"/>
          <w:lang w:val="uk-UA"/>
        </w:rPr>
        <w:t xml:space="preserve"> «Мова і засоби масової комунікації на сучасному історичному етапі», опублікованому за результатами</w:t>
      </w:r>
      <w:r w:rsidR="00FD7CA1" w:rsidRPr="00D94850">
        <w:rPr>
          <w:rFonts w:ascii="Times New Roman" w:eastAsia="Times New Roman" w:hAnsi="Times New Roman" w:cs="Times New Roman"/>
          <w:sz w:val="28"/>
          <w:lang w:val="uk-UA"/>
        </w:rPr>
        <w:t xml:space="preserve"> Міжнародн</w:t>
      </w:r>
      <w:r w:rsidR="00D94850" w:rsidRPr="00D94850">
        <w:rPr>
          <w:rFonts w:ascii="Times New Roman" w:eastAsia="Times New Roman" w:hAnsi="Times New Roman" w:cs="Times New Roman"/>
          <w:sz w:val="28"/>
          <w:lang w:val="uk-UA"/>
        </w:rPr>
        <w:t>ої</w:t>
      </w:r>
      <w:r w:rsidR="00FD7CA1" w:rsidRPr="00D94850">
        <w:rPr>
          <w:rFonts w:ascii="Times New Roman" w:eastAsia="Times New Roman" w:hAnsi="Times New Roman" w:cs="Times New Roman"/>
          <w:sz w:val="28"/>
          <w:lang w:val="uk-UA"/>
        </w:rPr>
        <w:t xml:space="preserve"> науково-практичн</w:t>
      </w:r>
      <w:r w:rsidR="00D94850" w:rsidRPr="00D94850">
        <w:rPr>
          <w:rFonts w:ascii="Times New Roman" w:eastAsia="Times New Roman" w:hAnsi="Times New Roman" w:cs="Times New Roman"/>
          <w:sz w:val="28"/>
          <w:lang w:val="uk-UA"/>
        </w:rPr>
        <w:t>ої</w:t>
      </w:r>
      <w:r w:rsidR="00FD7CA1" w:rsidRPr="00D94850">
        <w:rPr>
          <w:rFonts w:ascii="Times New Roman" w:eastAsia="Times New Roman" w:hAnsi="Times New Roman" w:cs="Times New Roman"/>
          <w:sz w:val="28"/>
          <w:lang w:val="uk-UA"/>
        </w:rPr>
        <w:t xml:space="preserve"> конференці</w:t>
      </w:r>
      <w:r w:rsidR="00D94850" w:rsidRPr="00D94850">
        <w:rPr>
          <w:rFonts w:ascii="Times New Roman" w:eastAsia="Times New Roman" w:hAnsi="Times New Roman" w:cs="Times New Roman"/>
          <w:sz w:val="28"/>
          <w:lang w:val="uk-UA"/>
        </w:rPr>
        <w:t>ї:</w:t>
      </w:r>
    </w:p>
    <w:p w:rsidR="005E165E" w:rsidRPr="00B67C0A" w:rsidRDefault="00FD7CA1">
      <w:pPr>
        <w:tabs>
          <w:tab w:val="left" w:pos="3240"/>
        </w:tabs>
        <w:spacing w:after="0" w:line="360" w:lineRule="auto"/>
        <w:ind w:firstLine="709"/>
        <w:jc w:val="both"/>
        <w:rPr>
          <w:rFonts w:ascii="Times New Roman" w:eastAsia="Times New Roman" w:hAnsi="Times New Roman" w:cs="Times New Roman"/>
          <w:i/>
          <w:sz w:val="28"/>
          <w:lang w:val="uk-UA"/>
        </w:rPr>
      </w:pPr>
      <w:r w:rsidRPr="00B67C0A">
        <w:rPr>
          <w:rFonts w:ascii="Times New Roman" w:eastAsia="Times New Roman" w:hAnsi="Times New Roman" w:cs="Times New Roman"/>
          <w:sz w:val="28"/>
          <w:lang w:val="uk-UA"/>
        </w:rPr>
        <w:t xml:space="preserve">Чмут А. Репрезентація трагічності материнської долі у повісті Марії Матіос «Мама Маріца – дружина Христофора Колумба». </w:t>
      </w:r>
      <w:r w:rsidR="00B67C0A" w:rsidRPr="00A90BF4">
        <w:rPr>
          <w:rFonts w:ascii="Times New Roman" w:eastAsia="Times New Roman" w:hAnsi="Times New Roman" w:cs="Times New Roman"/>
          <w:i/>
          <w:sz w:val="28"/>
          <w:lang w:val="uk-UA"/>
        </w:rPr>
        <w:t>Матеріали Міжнародної науково-практичної конференції «Мова і засоби масової комунікації на сучасному історичному етапі»</w:t>
      </w:r>
      <w:r w:rsidR="00B67C0A">
        <w:rPr>
          <w:rFonts w:ascii="Times New Roman" w:eastAsia="Times New Roman" w:hAnsi="Times New Roman" w:cs="Times New Roman"/>
          <w:sz w:val="28"/>
          <w:lang w:val="uk-UA"/>
        </w:rPr>
        <w:t>.</w:t>
      </w:r>
      <w:r w:rsidR="005330D6">
        <w:rPr>
          <w:rFonts w:ascii="Times New Roman" w:eastAsia="Times New Roman" w:hAnsi="Times New Roman" w:cs="Times New Roman"/>
          <w:sz w:val="28"/>
          <w:lang w:val="uk-UA"/>
        </w:rPr>
        <w:t xml:space="preserve"> Львів: Логос, 2018.</w:t>
      </w:r>
      <w:r w:rsidR="00A90BF4">
        <w:rPr>
          <w:rFonts w:ascii="Times New Roman" w:eastAsia="Times New Roman" w:hAnsi="Times New Roman" w:cs="Times New Roman"/>
          <w:sz w:val="28"/>
          <w:lang w:val="uk-UA"/>
        </w:rPr>
        <w:t xml:space="preserve"> </w:t>
      </w:r>
      <w:r w:rsidR="00296D5A">
        <w:rPr>
          <w:rFonts w:ascii="Times New Roman" w:eastAsia="Times New Roman" w:hAnsi="Times New Roman" w:cs="Times New Roman"/>
          <w:sz w:val="28"/>
          <w:lang w:val="uk-UA"/>
        </w:rPr>
        <w:t xml:space="preserve">108 с. </w:t>
      </w:r>
      <w:r w:rsidR="002C2D2D">
        <w:rPr>
          <w:rFonts w:ascii="Times New Roman" w:eastAsia="Times New Roman" w:hAnsi="Times New Roman" w:cs="Times New Roman"/>
          <w:sz w:val="28"/>
          <w:lang w:val="uk-UA"/>
        </w:rPr>
        <w:t>С.</w:t>
      </w:r>
      <w:r w:rsidR="00296D5A">
        <w:rPr>
          <w:rFonts w:ascii="Times New Roman" w:eastAsia="Times New Roman" w:hAnsi="Times New Roman" w:cs="Times New Roman"/>
          <w:sz w:val="28"/>
          <w:lang w:val="uk-UA"/>
        </w:rPr>
        <w:t> 67–70.</w:t>
      </w:r>
    </w:p>
    <w:p w:rsidR="004245B7" w:rsidRDefault="004521FD" w:rsidP="004245B7">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Структура роботи.</w:t>
      </w:r>
      <w:r w:rsidRPr="00F27F73">
        <w:rPr>
          <w:rFonts w:ascii="Times New Roman" w:eastAsia="Times New Roman" w:hAnsi="Times New Roman" w:cs="Times New Roman"/>
          <w:color w:val="000000"/>
          <w:sz w:val="28"/>
          <w:lang w:val="uk-UA"/>
        </w:rPr>
        <w:t xml:space="preserve"> Робота обумовлена метою та завданнями дослідження, структурно складається зі вступу, трьох розділів, висновків та списку використаних </w:t>
      </w:r>
      <w:r w:rsidR="00B67C0A">
        <w:rPr>
          <w:rFonts w:ascii="Times New Roman" w:eastAsia="Times New Roman" w:hAnsi="Times New Roman" w:cs="Times New Roman"/>
          <w:sz w:val="28"/>
          <w:lang w:val="uk-UA"/>
        </w:rPr>
        <w:t xml:space="preserve">джерел, що налічує </w:t>
      </w:r>
      <w:r w:rsidRPr="00B67C0A">
        <w:rPr>
          <w:rFonts w:ascii="Times New Roman" w:eastAsia="Times New Roman" w:hAnsi="Times New Roman" w:cs="Times New Roman"/>
          <w:sz w:val="28"/>
          <w:lang w:val="uk-UA"/>
        </w:rPr>
        <w:t>125 позицій</w:t>
      </w:r>
      <w:r w:rsidRPr="00F27F73">
        <w:rPr>
          <w:rFonts w:ascii="Times New Roman" w:eastAsia="Times New Roman" w:hAnsi="Times New Roman" w:cs="Times New Roman"/>
          <w:sz w:val="28"/>
          <w:lang w:val="uk-UA"/>
        </w:rPr>
        <w:t>.</w:t>
      </w:r>
      <w:r w:rsidRPr="00F27F73">
        <w:rPr>
          <w:rFonts w:ascii="Times New Roman" w:eastAsia="Times New Roman" w:hAnsi="Times New Roman" w:cs="Times New Roman"/>
          <w:color w:val="000000"/>
          <w:sz w:val="28"/>
          <w:lang w:val="uk-UA"/>
        </w:rPr>
        <w:t xml:space="preserve"> Загальний об’єм </w:t>
      </w:r>
      <w:r w:rsidRPr="00B67C0A">
        <w:rPr>
          <w:rFonts w:ascii="Times New Roman" w:eastAsia="Times New Roman" w:hAnsi="Times New Roman" w:cs="Times New Roman"/>
          <w:sz w:val="28"/>
          <w:lang w:val="uk-UA"/>
        </w:rPr>
        <w:t xml:space="preserve">роботи </w:t>
      </w:r>
      <w:r w:rsidR="00B67C0A">
        <w:rPr>
          <w:rFonts w:ascii="Times New Roman" w:eastAsia="Times New Roman" w:hAnsi="Times New Roman" w:cs="Times New Roman"/>
          <w:sz w:val="28"/>
          <w:lang w:val="uk-UA"/>
        </w:rPr>
        <w:t xml:space="preserve">– </w:t>
      </w:r>
      <w:r w:rsidR="00B67C0A" w:rsidRPr="00B67C0A">
        <w:rPr>
          <w:rFonts w:ascii="Times New Roman" w:eastAsia="Times New Roman" w:hAnsi="Times New Roman" w:cs="Times New Roman"/>
          <w:sz w:val="28"/>
          <w:lang w:val="uk-UA"/>
        </w:rPr>
        <w:t>9</w:t>
      </w:r>
      <w:r w:rsidR="00C446EA">
        <w:rPr>
          <w:rFonts w:ascii="Times New Roman" w:eastAsia="Times New Roman" w:hAnsi="Times New Roman" w:cs="Times New Roman"/>
          <w:sz w:val="28"/>
          <w:lang w:val="uk-UA"/>
        </w:rPr>
        <w:t>3</w:t>
      </w:r>
      <w:r w:rsidR="00B67C0A" w:rsidRPr="00B67C0A">
        <w:rPr>
          <w:rFonts w:ascii="Times New Roman" w:eastAsia="Times New Roman" w:hAnsi="Times New Roman" w:cs="Times New Roman"/>
          <w:sz w:val="28"/>
          <w:lang w:val="uk-UA"/>
        </w:rPr>
        <w:t xml:space="preserve"> сторінки,</w:t>
      </w:r>
      <w:r w:rsidRPr="00B67C0A">
        <w:rPr>
          <w:rFonts w:ascii="Times New Roman" w:eastAsia="Times New Roman" w:hAnsi="Times New Roman" w:cs="Times New Roman"/>
          <w:sz w:val="28"/>
          <w:lang w:val="uk-UA"/>
        </w:rPr>
        <w:t xml:space="preserve"> </w:t>
      </w:r>
      <w:r w:rsidR="00D94850" w:rsidRPr="00B67C0A">
        <w:rPr>
          <w:rFonts w:ascii="Times New Roman" w:eastAsia="Times New Roman" w:hAnsi="Times New Roman" w:cs="Times New Roman"/>
          <w:sz w:val="28"/>
          <w:lang w:val="uk-UA"/>
        </w:rPr>
        <w:t xml:space="preserve">з них </w:t>
      </w:r>
      <w:r w:rsidR="00B67C0A" w:rsidRPr="00B67C0A">
        <w:rPr>
          <w:rFonts w:ascii="Times New Roman" w:eastAsia="Times New Roman" w:hAnsi="Times New Roman" w:cs="Times New Roman"/>
          <w:sz w:val="28"/>
          <w:lang w:val="uk-UA"/>
        </w:rPr>
        <w:t>8</w:t>
      </w:r>
      <w:r w:rsidR="00C446EA">
        <w:rPr>
          <w:rFonts w:ascii="Times New Roman" w:eastAsia="Times New Roman" w:hAnsi="Times New Roman" w:cs="Times New Roman"/>
          <w:sz w:val="28"/>
          <w:lang w:val="uk-UA"/>
        </w:rPr>
        <w:t>3</w:t>
      </w:r>
      <w:r w:rsidR="00D94850" w:rsidRPr="00B67C0A">
        <w:rPr>
          <w:rFonts w:ascii="Times New Roman" w:eastAsia="Times New Roman" w:hAnsi="Times New Roman" w:cs="Times New Roman"/>
          <w:sz w:val="28"/>
          <w:lang w:val="uk-UA"/>
        </w:rPr>
        <w:t xml:space="preserve"> сторін</w:t>
      </w:r>
      <w:r w:rsidR="00B67C0A" w:rsidRPr="00B67C0A">
        <w:rPr>
          <w:rFonts w:ascii="Times New Roman" w:eastAsia="Times New Roman" w:hAnsi="Times New Roman" w:cs="Times New Roman"/>
          <w:sz w:val="28"/>
          <w:lang w:val="uk-UA"/>
        </w:rPr>
        <w:t>ки</w:t>
      </w:r>
      <w:r w:rsidR="00D94850" w:rsidRPr="00B67C0A">
        <w:rPr>
          <w:rFonts w:ascii="Times New Roman" w:eastAsia="Times New Roman" w:hAnsi="Times New Roman" w:cs="Times New Roman"/>
          <w:sz w:val="28"/>
          <w:lang w:val="uk-UA"/>
        </w:rPr>
        <w:t xml:space="preserve"> </w:t>
      </w:r>
      <w:r w:rsidRPr="00B67C0A">
        <w:rPr>
          <w:rFonts w:ascii="Times New Roman" w:eastAsia="Times New Roman" w:hAnsi="Times New Roman" w:cs="Times New Roman"/>
          <w:sz w:val="28"/>
          <w:lang w:val="uk-UA"/>
        </w:rPr>
        <w:t>основного тексту</w:t>
      </w:r>
      <w:r w:rsidRPr="00F27F73">
        <w:rPr>
          <w:rFonts w:ascii="Times New Roman" w:eastAsia="Times New Roman" w:hAnsi="Times New Roman" w:cs="Times New Roman"/>
          <w:color w:val="000000"/>
          <w:sz w:val="28"/>
          <w:lang w:val="uk-UA"/>
        </w:rPr>
        <w:t>.</w:t>
      </w:r>
    </w:p>
    <w:p w:rsidR="005E165E" w:rsidRPr="00F27F73" w:rsidRDefault="004521FD" w:rsidP="004245B7">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 xml:space="preserve">вступі </w:t>
      </w:r>
      <w:r w:rsidRPr="00F27F73">
        <w:rPr>
          <w:rFonts w:ascii="Times New Roman" w:eastAsia="Times New Roman" w:hAnsi="Times New Roman" w:cs="Times New Roman"/>
          <w:color w:val="000000"/>
          <w:sz w:val="28"/>
          <w:lang w:val="uk-UA"/>
        </w:rPr>
        <w:t>обґрунтовано актуальність обраної теми, її наукову значущість і новизну, теоретичне та практичне значення; визначено об’єкт, предмет, мету і методи дослідження; сформульовано завдання роботи.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першому розділі</w:t>
      </w:r>
      <w:r w:rsidRPr="00F27F73">
        <w:rPr>
          <w:rFonts w:ascii="Times New Roman" w:eastAsia="Times New Roman" w:hAnsi="Times New Roman" w:cs="Times New Roman"/>
          <w:color w:val="000000"/>
          <w:sz w:val="28"/>
          <w:lang w:val="uk-UA"/>
        </w:rPr>
        <w:t xml:space="preserve"> «Теоретико-методологічні основи дослідження» зроблено опис ідейно-тематичних та жанрово-стильових домінант як </w:t>
      </w:r>
      <w:r w:rsidRPr="00F27F73">
        <w:rPr>
          <w:rFonts w:ascii="Times New Roman" w:eastAsia="Times New Roman" w:hAnsi="Times New Roman" w:cs="Times New Roman"/>
          <w:color w:val="000000"/>
          <w:sz w:val="28"/>
          <w:lang w:val="uk-UA"/>
        </w:rPr>
        <w:lastRenderedPageBreak/>
        <w:t xml:space="preserve">літературознавчих проблем; окреслено тенденції розвитку, поетику, персоналії сучасного літературного процесу.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 xml:space="preserve">другому розділі </w:t>
      </w:r>
      <w:r w:rsidRPr="00F27F73">
        <w:rPr>
          <w:rFonts w:ascii="Times New Roman" w:eastAsia="Times New Roman" w:hAnsi="Times New Roman" w:cs="Times New Roman"/>
          <w:color w:val="000000"/>
          <w:sz w:val="28"/>
          <w:lang w:val="uk-UA"/>
        </w:rPr>
        <w:t>«Особливості прозової творчості Марії Матіос» досліджено світоглядні засади творчості письменниці, проаналізовано роман «Солодка Даруся», повість «Мама Маріца – Дружина Христофора Колумба», сімейну сагу в новелах «Приватний щоденник. Майдан. Війна».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 xml:space="preserve">третьому розділі </w:t>
      </w:r>
      <w:r w:rsidRPr="00F27F73">
        <w:rPr>
          <w:rFonts w:ascii="Times New Roman" w:eastAsia="Times New Roman" w:hAnsi="Times New Roman" w:cs="Times New Roman"/>
          <w:color w:val="000000"/>
          <w:sz w:val="28"/>
          <w:lang w:val="uk-UA"/>
        </w:rPr>
        <w:t xml:space="preserve">«Методична система роботи під час вивчення прозової творчості Морії Матіос» проаналізовано чинні програми і підручники з української літератури </w:t>
      </w:r>
      <w:r w:rsidRPr="00297425">
        <w:rPr>
          <w:rFonts w:ascii="Times New Roman" w:eastAsia="Times New Roman" w:hAnsi="Times New Roman" w:cs="Times New Roman"/>
          <w:sz w:val="28"/>
          <w:lang w:val="uk-UA"/>
        </w:rPr>
        <w:t xml:space="preserve">для учнів </w:t>
      </w:r>
      <w:r w:rsidR="00297425" w:rsidRPr="00297425">
        <w:rPr>
          <w:rFonts w:ascii="Times New Roman" w:eastAsia="Times New Roman" w:hAnsi="Times New Roman" w:cs="Times New Roman"/>
          <w:sz w:val="28"/>
          <w:lang w:val="uk-UA"/>
        </w:rPr>
        <w:t xml:space="preserve">загальноосвітніх навчальних закладів </w:t>
      </w:r>
      <w:r w:rsidRPr="00297425">
        <w:rPr>
          <w:rFonts w:ascii="Times New Roman" w:eastAsia="Times New Roman" w:hAnsi="Times New Roman" w:cs="Times New Roman"/>
          <w:sz w:val="28"/>
          <w:lang w:val="uk-UA"/>
        </w:rPr>
        <w:t>щодо проблеми дослідження, р</w:t>
      </w:r>
      <w:r w:rsidRPr="00F27F73">
        <w:rPr>
          <w:rFonts w:ascii="Times New Roman" w:eastAsia="Times New Roman" w:hAnsi="Times New Roman" w:cs="Times New Roman"/>
          <w:color w:val="000000"/>
          <w:sz w:val="28"/>
          <w:lang w:val="uk-UA"/>
        </w:rPr>
        <w:t>озроблено методичні рекомендації щодо вивчення прозової творчості Марії Матіос учнями старших класів.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висновках</w:t>
      </w:r>
      <w:r w:rsidRPr="00F27F73">
        <w:rPr>
          <w:rFonts w:ascii="Times New Roman" w:eastAsia="Times New Roman" w:hAnsi="Times New Roman" w:cs="Times New Roman"/>
          <w:color w:val="000000"/>
          <w:sz w:val="28"/>
          <w:lang w:val="uk-UA"/>
        </w:rPr>
        <w:t xml:space="preserve"> подано систематизовані й узагальнені результати дослідження за визначеними проблемами.</w:t>
      </w:r>
    </w:p>
    <w:p w:rsidR="005E165E" w:rsidRPr="004245B7" w:rsidRDefault="004521FD" w:rsidP="004245B7">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b/>
          <w:color w:val="000000"/>
          <w:sz w:val="28"/>
          <w:lang w:val="uk-UA"/>
        </w:rPr>
        <w:t>додатках</w:t>
      </w:r>
      <w:r w:rsidR="00B67C0A">
        <w:rPr>
          <w:rFonts w:ascii="Times New Roman" w:eastAsia="Times New Roman" w:hAnsi="Times New Roman" w:cs="Times New Roman"/>
          <w:color w:val="000000"/>
          <w:sz w:val="28"/>
          <w:lang w:val="uk-UA"/>
        </w:rPr>
        <w:t xml:space="preserve"> пода</w:t>
      </w:r>
      <w:r w:rsidR="000C6AD8">
        <w:rPr>
          <w:rFonts w:ascii="Times New Roman" w:eastAsia="Times New Roman" w:hAnsi="Times New Roman" w:cs="Times New Roman"/>
          <w:color w:val="000000"/>
          <w:sz w:val="28"/>
          <w:lang w:val="uk-UA"/>
        </w:rPr>
        <w:t>но</w:t>
      </w:r>
      <w:r w:rsidRPr="00F27F73">
        <w:rPr>
          <w:rFonts w:ascii="Times New Roman" w:eastAsia="Times New Roman" w:hAnsi="Times New Roman" w:cs="Times New Roman"/>
          <w:color w:val="000000"/>
          <w:sz w:val="28"/>
          <w:lang w:val="uk-UA"/>
        </w:rPr>
        <w:t xml:space="preserve"> узагальнюючу таблицю «Сучасні літературні організації, угруповання, товариства, школи (відгалудження української літератури</w:t>
      </w:r>
      <w:r w:rsidRPr="00F27F73">
        <w:rPr>
          <w:rFonts w:ascii="Times New Roman" w:eastAsia="Times New Roman" w:hAnsi="Times New Roman" w:cs="Times New Roman"/>
          <w:sz w:val="28"/>
          <w:lang w:val="uk-UA"/>
        </w:rPr>
        <w:t>)» (</w:t>
      </w:r>
      <w:r w:rsidRPr="00F27F73">
        <w:rPr>
          <w:rFonts w:ascii="Times New Roman" w:eastAsia="Times New Roman" w:hAnsi="Times New Roman" w:cs="Times New Roman"/>
          <w:b/>
          <w:i/>
          <w:sz w:val="28"/>
          <w:lang w:val="uk-UA"/>
        </w:rPr>
        <w:t>Додаток А</w:t>
      </w:r>
      <w:r w:rsidR="000C6AD8">
        <w:rPr>
          <w:rFonts w:ascii="Times New Roman" w:eastAsia="Times New Roman" w:hAnsi="Times New Roman" w:cs="Times New Roman"/>
          <w:sz w:val="28"/>
          <w:lang w:val="uk-UA"/>
        </w:rPr>
        <w:t>);</w:t>
      </w:r>
      <w:r w:rsidRPr="00F27F73">
        <w:rPr>
          <w:rFonts w:ascii="Times New Roman" w:eastAsia="Times New Roman" w:hAnsi="Times New Roman" w:cs="Times New Roman"/>
          <w:sz w:val="28"/>
          <w:lang w:val="uk-UA"/>
        </w:rPr>
        <w:t xml:space="preserve"> нав</w:t>
      </w:r>
      <w:r w:rsidR="000C6AD8">
        <w:rPr>
          <w:rFonts w:ascii="Times New Roman" w:eastAsia="Times New Roman" w:hAnsi="Times New Roman" w:cs="Times New Roman"/>
          <w:sz w:val="28"/>
          <w:lang w:val="uk-UA"/>
        </w:rPr>
        <w:t>едено</w:t>
      </w:r>
      <w:r w:rsidRPr="00F27F73">
        <w:rPr>
          <w:rFonts w:ascii="Times New Roman" w:eastAsia="Times New Roman" w:hAnsi="Times New Roman" w:cs="Times New Roman"/>
          <w:sz w:val="28"/>
          <w:lang w:val="uk-UA"/>
        </w:rPr>
        <w:t xml:space="preserve"> приклад </w:t>
      </w:r>
      <w:r w:rsidR="00B67C0A">
        <w:rPr>
          <w:rFonts w:ascii="Times New Roman" w:eastAsia="Times New Roman" w:hAnsi="Times New Roman" w:cs="Times New Roman"/>
          <w:sz w:val="28"/>
          <w:lang w:val="uk-UA"/>
        </w:rPr>
        <w:t xml:space="preserve">плану і змісту </w:t>
      </w:r>
      <w:r w:rsidRPr="00F27F73">
        <w:rPr>
          <w:rFonts w:ascii="Times New Roman" w:eastAsia="Times New Roman" w:hAnsi="Times New Roman" w:cs="Times New Roman"/>
          <w:sz w:val="28"/>
          <w:lang w:val="uk-UA"/>
        </w:rPr>
        <w:t>проведення читацької конференції за романом Марії Матіос «Солодка Даруся» (</w:t>
      </w:r>
      <w:r w:rsidRPr="00F27F73">
        <w:rPr>
          <w:rFonts w:ascii="Times New Roman" w:eastAsia="Times New Roman" w:hAnsi="Times New Roman" w:cs="Times New Roman"/>
          <w:b/>
          <w:i/>
          <w:sz w:val="28"/>
          <w:lang w:val="uk-UA"/>
        </w:rPr>
        <w:t>Додаток Б</w:t>
      </w:r>
      <w:r w:rsidRPr="00F27F73">
        <w:rPr>
          <w:rFonts w:ascii="Times New Roman" w:eastAsia="Times New Roman" w:hAnsi="Times New Roman" w:cs="Times New Roman"/>
          <w:sz w:val="28"/>
          <w:lang w:val="uk-UA"/>
        </w:rPr>
        <w:t>)</w:t>
      </w:r>
      <w:r w:rsidR="000C6AD8">
        <w:rPr>
          <w:rFonts w:ascii="Times New Roman" w:eastAsia="Times New Roman" w:hAnsi="Times New Roman" w:cs="Times New Roman"/>
          <w:sz w:val="28"/>
          <w:lang w:val="uk-UA"/>
        </w:rPr>
        <w:t>; вміщено фотографії письменниці (</w:t>
      </w:r>
      <w:r w:rsidR="000C6AD8">
        <w:rPr>
          <w:rFonts w:ascii="Times New Roman" w:eastAsia="Times New Roman" w:hAnsi="Times New Roman" w:cs="Times New Roman"/>
          <w:b/>
          <w:i/>
          <w:sz w:val="28"/>
          <w:lang w:val="uk-UA"/>
        </w:rPr>
        <w:t>Додаток В</w:t>
      </w:r>
      <w:r w:rsidR="000C6AD8">
        <w:rPr>
          <w:rFonts w:ascii="Times New Roman" w:eastAsia="Times New Roman" w:hAnsi="Times New Roman" w:cs="Times New Roman"/>
          <w:sz w:val="28"/>
          <w:lang w:val="uk-UA"/>
        </w:rPr>
        <w:t>)</w:t>
      </w:r>
      <w:r w:rsidRPr="00F27F73">
        <w:rPr>
          <w:rFonts w:ascii="Times New Roman" w:eastAsia="Times New Roman" w:hAnsi="Times New Roman" w:cs="Times New Roman"/>
          <w:sz w:val="28"/>
          <w:lang w:val="uk-UA"/>
        </w:rPr>
        <w:t>.</w:t>
      </w:r>
    </w:p>
    <w:p w:rsidR="0095318A" w:rsidRPr="00F27F73" w:rsidRDefault="0095318A">
      <w:pP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br w:type="page"/>
      </w:r>
    </w:p>
    <w:p w:rsidR="005E165E" w:rsidRPr="00F27F73" w:rsidRDefault="004521FD">
      <w:pPr>
        <w:spacing w:after="0" w:line="360" w:lineRule="auto"/>
        <w:ind w:firstLine="709"/>
        <w:jc w:val="cente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lastRenderedPageBreak/>
        <w:t>РОЗДІЛ I. ТЕОРЕТИКО</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b/>
          <w:color w:val="000000"/>
          <w:sz w:val="28"/>
          <w:lang w:val="uk-UA"/>
        </w:rPr>
        <w:t>МЕТОДОЛОГІЧНІ ОСНОВИ ДОСЛІДЖЕННЯ</w:t>
      </w:r>
    </w:p>
    <w:p w:rsidR="005E165E" w:rsidRPr="00F27F73" w:rsidRDefault="005E165E">
      <w:pPr>
        <w:spacing w:after="0" w:line="360" w:lineRule="auto"/>
        <w:ind w:firstLine="709"/>
        <w:jc w:val="center"/>
        <w:rPr>
          <w:rFonts w:ascii="Times New Roman" w:eastAsia="Times New Roman" w:hAnsi="Times New Roman" w:cs="Times New Roman"/>
          <w:sz w:val="24"/>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1.1. Ідейно</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b/>
          <w:color w:val="000000"/>
          <w:sz w:val="28"/>
          <w:lang w:val="uk-UA"/>
        </w:rPr>
        <w:t>тематичні та жанрово</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b/>
          <w:color w:val="000000"/>
          <w:sz w:val="28"/>
          <w:lang w:val="uk-UA"/>
        </w:rPr>
        <w:t>стильові домінанти як літературознавча проблема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Цілісність стилю з найбільшою виразністю виявляється в системі стильових домінант, з виділення і аналізу яких і слід починати розгляд стилю. Стильовими домінантами можуть ставати найбільш загальні властивості різних сторін художньої форми: в області зображеного світу це сюжетність, описовість і психологізм, фантастика і життєподібність, в області художньої мови – монологізм і суперечність, вірш і проза, номінативні та риторичність, в області композиції – простий і складний типи.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художньому творі звичайно виділяється від однієї до трьох стильових домінант, які й складають естетичну своєрідність твору. Підпорядкування домінанту всіх елементів і прийомів в області художньої форми і становить власне принцип стильової організації твору. Так, серед художніх деталей переважають деталі портрета </w:t>
      </w:r>
      <w:r w:rsidR="004245B7">
        <w:rPr>
          <w:rFonts w:ascii="Times New Roman" w:eastAsia="Times New Roman" w:hAnsi="Times New Roman" w:cs="Times New Roman"/>
          <w:color w:val="000000"/>
          <w:sz w:val="28"/>
          <w:lang w:val="uk-UA"/>
        </w:rPr>
        <w:t>й</w:t>
      </w:r>
      <w:r w:rsidRPr="00F27F73">
        <w:rPr>
          <w:rFonts w:ascii="Times New Roman" w:eastAsia="Times New Roman" w:hAnsi="Times New Roman" w:cs="Times New Roman"/>
          <w:color w:val="000000"/>
          <w:sz w:val="28"/>
          <w:lang w:val="uk-UA"/>
        </w:rPr>
        <w:t xml:space="preserve"> особливо речового світу, при </w:t>
      </w:r>
      <w:r w:rsidR="004245B7">
        <w:rPr>
          <w:rFonts w:ascii="Times New Roman" w:eastAsia="Times New Roman" w:hAnsi="Times New Roman" w:cs="Times New Roman"/>
          <w:color w:val="000000"/>
          <w:sz w:val="28"/>
          <w:lang w:val="uk-UA"/>
        </w:rPr>
        <w:t>цьому</w:t>
      </w:r>
      <w:r w:rsidRPr="00F27F73">
        <w:rPr>
          <w:rFonts w:ascii="Times New Roman" w:eastAsia="Times New Roman" w:hAnsi="Times New Roman" w:cs="Times New Roman"/>
          <w:color w:val="000000"/>
          <w:sz w:val="28"/>
          <w:lang w:val="uk-UA"/>
        </w:rPr>
        <w:t xml:space="preserve"> використовуються звичайно деталі-подробиці, що діють на читача насамперед своєю масою. Переважають зовнішні деталі, внутрішні ж практично відсутні. Характер образності життєподібний, що важливо для створення загального враження достовірності опису. Підпорядковується описовості як стильової домінанти і область композиції. Різко, наскільки це можливо в епічному творі, ослаблена сюжетність і в</w:t>
      </w:r>
      <w:r w:rsidR="004245B7">
        <w:rPr>
          <w:rFonts w:ascii="Times New Roman" w:eastAsia="Times New Roman" w:hAnsi="Times New Roman" w:cs="Times New Roman"/>
          <w:color w:val="000000"/>
          <w:sz w:val="28"/>
          <w:lang w:val="uk-UA"/>
        </w:rPr>
        <w:t>ідповідно зростає значення поза</w:t>
      </w:r>
      <w:r w:rsidRPr="00F27F73">
        <w:rPr>
          <w:rFonts w:ascii="Times New Roman" w:eastAsia="Times New Roman" w:hAnsi="Times New Roman" w:cs="Times New Roman"/>
          <w:color w:val="000000"/>
          <w:sz w:val="28"/>
          <w:lang w:val="uk-UA"/>
        </w:rPr>
        <w:t>сюжетн</w:t>
      </w:r>
      <w:r w:rsidR="004245B7">
        <w:rPr>
          <w:rFonts w:ascii="Times New Roman" w:eastAsia="Times New Roman" w:hAnsi="Times New Roman" w:cs="Times New Roman"/>
          <w:color w:val="000000"/>
          <w:sz w:val="28"/>
          <w:lang w:val="uk-UA"/>
        </w:rPr>
        <w:t>их</w:t>
      </w:r>
      <w:r w:rsidRPr="00F27F73">
        <w:rPr>
          <w:rFonts w:ascii="Times New Roman" w:eastAsia="Times New Roman" w:hAnsi="Times New Roman" w:cs="Times New Roman"/>
          <w:color w:val="000000"/>
          <w:sz w:val="28"/>
          <w:lang w:val="uk-UA"/>
        </w:rPr>
        <w:t xml:space="preserve"> елементів – авторських відступів, вставних епізодів і особливо описів [61, с. 52].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Через аналіз жанрово-стильових та ідейно-тематичних особливостей простежуються принципи художнього відображення і естетичної оцінки дійсн</w:t>
      </w:r>
      <w:r w:rsidR="004245B7">
        <w:rPr>
          <w:rFonts w:ascii="Times New Roman" w:eastAsia="Times New Roman" w:hAnsi="Times New Roman" w:cs="Times New Roman"/>
          <w:color w:val="000000"/>
          <w:sz w:val="28"/>
          <w:lang w:val="uk-UA"/>
        </w:rPr>
        <w:t>ості художником. Як зазначає Н. </w:t>
      </w:r>
      <w:r w:rsidRPr="00F27F73">
        <w:rPr>
          <w:rFonts w:ascii="Times New Roman" w:eastAsia="Times New Roman" w:hAnsi="Times New Roman" w:cs="Times New Roman"/>
          <w:color w:val="000000"/>
          <w:sz w:val="28"/>
          <w:lang w:val="uk-UA"/>
        </w:rPr>
        <w:t xml:space="preserve">Левчик, «... проблема жанру і </w:t>
      </w:r>
      <w:r w:rsidRPr="00F27F73">
        <w:rPr>
          <w:rFonts w:ascii="Times New Roman" w:eastAsia="Times New Roman" w:hAnsi="Times New Roman" w:cs="Times New Roman"/>
          <w:color w:val="000000"/>
          <w:sz w:val="28"/>
          <w:lang w:val="uk-UA"/>
        </w:rPr>
        <w:lastRenderedPageBreak/>
        <w:t>стилю</w:t>
      </w:r>
      <w:r w:rsidR="004245B7">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 двоєдина проблема в її складній діалектичній співвіднесеності»</w:t>
      </w:r>
      <w:r w:rsidR="004245B7">
        <w:rPr>
          <w:rFonts w:ascii="Times New Roman" w:eastAsia="Times New Roman" w:hAnsi="Times New Roman" w:cs="Times New Roman"/>
          <w:color w:val="000000"/>
          <w:sz w:val="28"/>
          <w:lang w:val="uk-UA"/>
        </w:rPr>
        <w:t xml:space="preserve"> </w:t>
      </w:r>
      <w:r w:rsidR="004245B7" w:rsidRPr="00297425">
        <w:rPr>
          <w:rFonts w:ascii="Times New Roman" w:eastAsia="Times New Roman" w:hAnsi="Times New Roman" w:cs="Times New Roman"/>
          <w:sz w:val="28"/>
          <w:lang w:val="uk-UA"/>
        </w:rPr>
        <w:t>[</w:t>
      </w:r>
      <w:r w:rsidR="00297425" w:rsidRPr="00297425">
        <w:rPr>
          <w:rFonts w:ascii="Times New Roman" w:eastAsia="Times New Roman" w:hAnsi="Times New Roman" w:cs="Times New Roman"/>
          <w:sz w:val="28"/>
          <w:lang w:val="uk-UA"/>
        </w:rPr>
        <w:t>58, с. 12</w:t>
      </w:r>
      <w:r w:rsidR="004245B7" w:rsidRPr="00297425">
        <w:rPr>
          <w:rFonts w:ascii="Times New Roman" w:eastAsia="Times New Roman" w:hAnsi="Times New Roman" w:cs="Times New Roman"/>
          <w:sz w:val="28"/>
          <w:lang w:val="uk-UA"/>
        </w:rPr>
        <w:t>]</w:t>
      </w:r>
      <w:r w:rsidRPr="00297425">
        <w:rPr>
          <w:rFonts w:ascii="Times New Roman" w:eastAsia="Times New Roman" w:hAnsi="Times New Roman" w:cs="Times New Roman"/>
          <w:sz w:val="28"/>
          <w:lang w:val="uk-UA"/>
        </w:rPr>
        <w:t>. Тому</w:t>
      </w:r>
      <w:r w:rsidRPr="00F27F73">
        <w:rPr>
          <w:rFonts w:ascii="Times New Roman" w:eastAsia="Times New Roman" w:hAnsi="Times New Roman" w:cs="Times New Roman"/>
          <w:color w:val="000000"/>
          <w:sz w:val="28"/>
          <w:lang w:val="uk-UA"/>
        </w:rPr>
        <w:t xml:space="preserve"> доцільним є аналіз цих явищ у зв’язку, у взаємодії.</w:t>
      </w:r>
    </w:p>
    <w:p w:rsidR="005E165E" w:rsidRPr="00F27F73"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У сучасних літератур</w:t>
      </w:r>
      <w:r w:rsidR="004B5FFE">
        <w:rPr>
          <w:rFonts w:ascii="Times New Roman" w:eastAsia="Times New Roman" w:hAnsi="Times New Roman" w:cs="Times New Roman"/>
          <w:color w:val="000000"/>
          <w:sz w:val="28"/>
          <w:lang w:val="uk-UA"/>
        </w:rPr>
        <w:t>ознавчих</w:t>
      </w:r>
      <w:r w:rsidRPr="00F27F73">
        <w:rPr>
          <w:rFonts w:ascii="Times New Roman" w:eastAsia="Times New Roman" w:hAnsi="Times New Roman" w:cs="Times New Roman"/>
          <w:color w:val="000000"/>
          <w:sz w:val="28"/>
          <w:lang w:val="uk-UA"/>
        </w:rPr>
        <w:t xml:space="preserve"> дослідженнях, як правило, увага зосереджується на проблемах жанрових особливостей окремих творів, спадщини письменника</w:t>
      </w:r>
      <w:r w:rsidR="004B5FFE">
        <w:rPr>
          <w:rFonts w:ascii="Times New Roman" w:eastAsia="Times New Roman" w:hAnsi="Times New Roman" w:cs="Times New Roman"/>
          <w:color w:val="000000"/>
          <w:sz w:val="28"/>
          <w:lang w:val="uk-UA"/>
        </w:rPr>
        <w:t xml:space="preserve"> в цілому</w:t>
      </w:r>
      <w:r w:rsidRPr="00F27F73">
        <w:rPr>
          <w:rFonts w:ascii="Times New Roman" w:eastAsia="Times New Roman" w:hAnsi="Times New Roman" w:cs="Times New Roman"/>
          <w:color w:val="000000"/>
          <w:sz w:val="28"/>
          <w:lang w:val="uk-UA"/>
        </w:rPr>
        <w:t>, літературного періоду</w:t>
      </w:r>
      <w:r w:rsidR="004B5FFE">
        <w:rPr>
          <w:rFonts w:ascii="Times New Roman" w:eastAsia="Times New Roman" w:hAnsi="Times New Roman" w:cs="Times New Roman"/>
          <w:color w:val="000000"/>
          <w:sz w:val="28"/>
          <w:lang w:val="uk-UA"/>
        </w:rPr>
        <w:t xml:space="preserve"> тощо</w:t>
      </w:r>
      <w:r w:rsidRPr="00F27F73">
        <w:rPr>
          <w:rFonts w:ascii="Times New Roman" w:eastAsia="Times New Roman" w:hAnsi="Times New Roman" w:cs="Times New Roman"/>
          <w:color w:val="000000"/>
          <w:sz w:val="28"/>
          <w:lang w:val="uk-UA"/>
        </w:rPr>
        <w:t>. Написані монографії про окремі жанри. Однак у сучасному літературознавстві термін «жанр» залишається багатоплановим, що створює певні незручності для дослідників літератури. У триступеневому поділі літератури жанр іноді ототожнюється з родом, видом чи різновидом. Продовжує співіснувати тематична та авторська жанрова класифікація. Разом із тим, не слід залишати поза увагою те, що ідейно-естетичні уявлення літературної епохи зумовл</w:t>
      </w:r>
      <w:r w:rsidR="004B5FFE">
        <w:rPr>
          <w:rFonts w:ascii="Times New Roman" w:eastAsia="Times New Roman" w:hAnsi="Times New Roman" w:cs="Times New Roman"/>
          <w:color w:val="000000"/>
          <w:sz w:val="28"/>
          <w:lang w:val="uk-UA"/>
        </w:rPr>
        <w:t xml:space="preserve">юють еволюцію жанру. До того ж </w:t>
      </w:r>
      <w:r w:rsidRPr="00F27F73">
        <w:rPr>
          <w:rFonts w:ascii="Times New Roman" w:eastAsia="Times New Roman" w:hAnsi="Times New Roman" w:cs="Times New Roman"/>
          <w:color w:val="000000"/>
          <w:sz w:val="28"/>
          <w:lang w:val="uk-UA"/>
        </w:rPr>
        <w:t>існує точка зору, згідно з якою в літературі ХІХ–ХХ століть спос</w:t>
      </w:r>
      <w:r w:rsidR="004B5FFE">
        <w:rPr>
          <w:rFonts w:ascii="Times New Roman" w:eastAsia="Times New Roman" w:hAnsi="Times New Roman" w:cs="Times New Roman"/>
          <w:color w:val="000000"/>
          <w:sz w:val="28"/>
          <w:lang w:val="uk-UA"/>
        </w:rPr>
        <w:t>терігається атрофія жанрів</w:t>
      </w:r>
      <w:r w:rsidRPr="00F27F73">
        <w:rPr>
          <w:rFonts w:ascii="Times New Roman" w:eastAsia="Times New Roman" w:hAnsi="Times New Roman" w:cs="Times New Roman"/>
          <w:color w:val="000000"/>
          <w:sz w:val="28"/>
          <w:lang w:val="uk-UA"/>
        </w:rPr>
        <w:t xml:space="preserve">, а це у свою чергу могло позначитися на творчості митців.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Більшість дослідників визначають ідейно-тематичні та жанрово-стильові домінанти як історико-типологічну категорію, внутрішньо єдину систему взаємовідносин його складників (компонентів), як явище плинне, рухливе, що зберігає змістову і формальн</w:t>
      </w:r>
      <w:r w:rsidR="004B5FFE">
        <w:rPr>
          <w:rFonts w:ascii="Times New Roman" w:eastAsia="Times New Roman" w:hAnsi="Times New Roman" w:cs="Times New Roman"/>
          <w:color w:val="000000"/>
          <w:sz w:val="28"/>
          <w:lang w:val="uk-UA"/>
        </w:rPr>
        <w:t>у сталість. Щодо окремого твору </w:t>
      </w:r>
      <w:r w:rsidRPr="00F27F73">
        <w:rPr>
          <w:rFonts w:ascii="Times New Roman" w:eastAsia="Times New Roman" w:hAnsi="Times New Roman" w:cs="Times New Roman"/>
          <w:color w:val="000000"/>
          <w:sz w:val="28"/>
          <w:lang w:val="uk-UA"/>
        </w:rPr>
        <w:t>– це загальне, щодо літератури і культури в цілому йому властиві всі якісні показники цілого – здатність до руху, змінюваності. Жанрово</w:t>
      </w:r>
      <w:r w:rsidR="004B5FFE">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стильова система творів досить різноманітна. У творчому доробку </w:t>
      </w:r>
      <w:r w:rsidR="004B5FFE">
        <w:rPr>
          <w:rFonts w:ascii="Times New Roman" w:eastAsia="Times New Roman" w:hAnsi="Times New Roman" w:cs="Times New Roman"/>
          <w:color w:val="000000"/>
          <w:sz w:val="28"/>
          <w:lang w:val="uk-UA"/>
        </w:rPr>
        <w:t xml:space="preserve">сучасних письменників </w:t>
      </w:r>
      <w:r w:rsidRPr="00F27F73">
        <w:rPr>
          <w:rFonts w:ascii="Times New Roman" w:eastAsia="Times New Roman" w:hAnsi="Times New Roman" w:cs="Times New Roman"/>
          <w:color w:val="000000"/>
          <w:sz w:val="28"/>
          <w:lang w:val="uk-UA"/>
        </w:rPr>
        <w:t xml:space="preserve">представлені жанрові модуси усіх трьох груп лірики (за класифікацією М. Бондаря, яка ґрунтується на </w:t>
      </w:r>
      <w:r w:rsidR="004B5FFE">
        <w:rPr>
          <w:rFonts w:ascii="Times New Roman" w:eastAsia="Times New Roman" w:hAnsi="Times New Roman" w:cs="Times New Roman"/>
          <w:color w:val="000000"/>
          <w:sz w:val="28"/>
          <w:lang w:val="uk-UA"/>
        </w:rPr>
        <w:t>класифікації, запропонованій Г. </w:t>
      </w:r>
      <w:r w:rsidRPr="00F27F73">
        <w:rPr>
          <w:rFonts w:ascii="Times New Roman" w:eastAsia="Times New Roman" w:hAnsi="Times New Roman" w:cs="Times New Roman"/>
          <w:color w:val="000000"/>
          <w:sz w:val="28"/>
          <w:lang w:val="uk-UA"/>
        </w:rPr>
        <w:t>Поспєловим): медитативно-розповідної, медитативно-описової та медитативно-</w:t>
      </w:r>
      <w:r w:rsidR="004B5FFE">
        <w:rPr>
          <w:rFonts w:ascii="Times New Roman" w:eastAsia="Times New Roman" w:hAnsi="Times New Roman" w:cs="Times New Roman"/>
          <w:color w:val="000000"/>
          <w:sz w:val="28"/>
          <w:lang w:val="uk-UA"/>
        </w:rPr>
        <w:t xml:space="preserve">зображальної </w:t>
      </w:r>
      <w:r w:rsidRPr="00F27F73">
        <w:rPr>
          <w:rFonts w:ascii="Times New Roman" w:eastAsia="Times New Roman" w:hAnsi="Times New Roman" w:cs="Times New Roman"/>
          <w:color w:val="000000"/>
          <w:sz w:val="28"/>
          <w:lang w:val="uk-UA"/>
        </w:rPr>
        <w:t>[92, с. 351].</w:t>
      </w:r>
    </w:p>
    <w:p w:rsidR="004B5FFE" w:rsidRDefault="004521FD" w:rsidP="004B5FFE">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Однак не тільки ідейно-тематичною та жанрово-стильовою домінантами, які керують будовою форми, створюється цілісність стилю. У кінцевому підсумку ця цілісність, як і сама поява тієї чи іншої стильової домінанти, диктується принципом функціональності стилю, під яким </w:t>
      </w:r>
      <w:r w:rsidR="004B5FFE">
        <w:rPr>
          <w:rFonts w:ascii="Times New Roman" w:eastAsia="Times New Roman" w:hAnsi="Times New Roman" w:cs="Times New Roman"/>
          <w:color w:val="000000"/>
          <w:sz w:val="28"/>
          <w:lang w:val="uk-UA"/>
        </w:rPr>
        <w:lastRenderedPageBreak/>
        <w:t>розуміємо</w:t>
      </w:r>
      <w:r w:rsidRPr="00F27F73">
        <w:rPr>
          <w:rFonts w:ascii="Times New Roman" w:eastAsia="Times New Roman" w:hAnsi="Times New Roman" w:cs="Times New Roman"/>
          <w:color w:val="000000"/>
          <w:sz w:val="28"/>
          <w:lang w:val="uk-UA"/>
        </w:rPr>
        <w:t xml:space="preserve"> його здатність адекватно втілю</w:t>
      </w:r>
      <w:r w:rsidR="004B5FFE">
        <w:rPr>
          <w:rFonts w:ascii="Times New Roman" w:eastAsia="Times New Roman" w:hAnsi="Times New Roman" w:cs="Times New Roman"/>
          <w:color w:val="000000"/>
          <w:sz w:val="28"/>
          <w:lang w:val="uk-UA"/>
        </w:rPr>
        <w:t>вати художній зміст, адже стиль </w:t>
      </w:r>
      <w:r w:rsidRPr="00F27F73">
        <w:rPr>
          <w:rFonts w:ascii="Times New Roman" w:eastAsia="Times New Roman" w:hAnsi="Times New Roman" w:cs="Times New Roman"/>
          <w:color w:val="000000"/>
          <w:sz w:val="28"/>
          <w:lang w:val="uk-UA"/>
        </w:rPr>
        <w:t>– це змісто</w:t>
      </w:r>
      <w:r w:rsidR="004B5FFE">
        <w:rPr>
          <w:rFonts w:ascii="Times New Roman" w:eastAsia="Times New Roman" w:hAnsi="Times New Roman" w:cs="Times New Roman"/>
          <w:color w:val="000000"/>
          <w:sz w:val="28"/>
          <w:lang w:val="uk-UA"/>
        </w:rPr>
        <w:t>вна форма. «Стиль, – писав О. </w:t>
      </w:r>
      <w:r w:rsidRPr="00F27F73">
        <w:rPr>
          <w:rFonts w:ascii="Times New Roman" w:eastAsia="Times New Roman" w:hAnsi="Times New Roman" w:cs="Times New Roman"/>
          <w:color w:val="000000"/>
          <w:sz w:val="28"/>
          <w:lang w:val="uk-UA"/>
        </w:rPr>
        <w:t>Соколов, – категорія не тільки естетична, а й ідеологічна. Необхідність, в силу якої закон стилю вимагає саме такої системи елементів, не тільки художня і тим більше не тільки формальна</w:t>
      </w:r>
      <w:r w:rsidR="004B5FFE">
        <w:rPr>
          <w:rFonts w:ascii="Times New Roman" w:eastAsia="Times New Roman" w:hAnsi="Times New Roman" w:cs="Times New Roman"/>
          <w:color w:val="000000"/>
          <w:sz w:val="28"/>
          <w:lang w:val="uk-UA"/>
        </w:rPr>
        <w:t xml:space="preserve">» </w:t>
      </w:r>
      <w:r w:rsidR="004B5FFE" w:rsidRPr="00F27F73">
        <w:rPr>
          <w:rFonts w:ascii="Times New Roman" w:eastAsia="Times New Roman" w:hAnsi="Times New Roman" w:cs="Times New Roman"/>
          <w:color w:val="000000"/>
          <w:sz w:val="28"/>
          <w:lang w:val="uk-UA"/>
        </w:rPr>
        <w:t>[103, с. 187]</w:t>
      </w:r>
      <w:r w:rsidRPr="00F27F73">
        <w:rPr>
          <w:rFonts w:ascii="Times New Roman" w:eastAsia="Times New Roman" w:hAnsi="Times New Roman" w:cs="Times New Roman"/>
          <w:color w:val="000000"/>
          <w:sz w:val="28"/>
          <w:lang w:val="uk-UA"/>
        </w:rPr>
        <w:t>. Вона перегук</w:t>
      </w:r>
      <w:r w:rsidR="004B5FFE">
        <w:rPr>
          <w:rFonts w:ascii="Times New Roman" w:eastAsia="Times New Roman" w:hAnsi="Times New Roman" w:cs="Times New Roman"/>
          <w:color w:val="000000"/>
          <w:sz w:val="28"/>
          <w:lang w:val="uk-UA"/>
        </w:rPr>
        <w:t>ується з ідейним змістом твору.</w:t>
      </w:r>
    </w:p>
    <w:p w:rsidR="005E165E" w:rsidRPr="00F27F73" w:rsidRDefault="004B5FFE" w:rsidP="004B5FFE">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w:t>
      </w:r>
      <w:r w:rsidR="004521FD" w:rsidRPr="00F27F73">
        <w:rPr>
          <w:rFonts w:ascii="Times New Roman" w:eastAsia="Times New Roman" w:hAnsi="Times New Roman" w:cs="Times New Roman"/>
          <w:color w:val="000000"/>
          <w:sz w:val="28"/>
          <w:lang w:val="uk-UA"/>
        </w:rPr>
        <w:t>Художня закономірність стилю ґрунтується на закономірності ідейн</w:t>
      </w:r>
      <w:r>
        <w:rPr>
          <w:rFonts w:ascii="Times New Roman" w:eastAsia="Times New Roman" w:hAnsi="Times New Roman" w:cs="Times New Roman"/>
          <w:color w:val="000000"/>
          <w:sz w:val="28"/>
          <w:lang w:val="uk-UA"/>
        </w:rPr>
        <w:t>ій</w:t>
      </w:r>
      <w:r w:rsidR="004521FD" w:rsidRPr="00F27F73">
        <w:rPr>
          <w:rFonts w:ascii="Times New Roman" w:eastAsia="Times New Roman" w:hAnsi="Times New Roman" w:cs="Times New Roman"/>
          <w:color w:val="000000"/>
          <w:sz w:val="28"/>
          <w:lang w:val="uk-UA"/>
        </w:rPr>
        <w:t>. Тому повне розуміння художнього сенсу стилю досягається тільки при зверненні до його ідейних засад. Слідом за художнім змістом стилю ми звертаємося до його ідейного значенням» [103, с. 187]. Про ту ж закон</w:t>
      </w:r>
      <w:r>
        <w:rPr>
          <w:rFonts w:ascii="Times New Roman" w:eastAsia="Times New Roman" w:hAnsi="Times New Roman" w:cs="Times New Roman"/>
          <w:color w:val="000000"/>
          <w:sz w:val="28"/>
          <w:lang w:val="uk-UA"/>
        </w:rPr>
        <w:t>омірності пізніше писав і Г. </w:t>
      </w:r>
      <w:r w:rsidR="004521FD" w:rsidRPr="00F27F73">
        <w:rPr>
          <w:rFonts w:ascii="Times New Roman" w:eastAsia="Times New Roman" w:hAnsi="Times New Roman" w:cs="Times New Roman"/>
          <w:color w:val="000000"/>
          <w:sz w:val="28"/>
          <w:lang w:val="uk-UA"/>
        </w:rPr>
        <w:t>Торчков: «Якщо літературний стиль є властивість подібної форми творів на всіх її рівнях, аж до інтонаційно-синтаксичної і ритмічного ладу, то на питання про фактори, що створюють стиль в межах твору, відповісти нібито неважко. Це – зміст літературного твору в єдності всіх його сторін» [35, с. 40].</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Чому в художньому творі виникають ті, а не інші стильові закономірності, стильові домінанти? Тому що саме їх вимагають конкретні змістовні завдання. Це стрижень як проблематики, так і аксіоматики, сутність ідейною спрямованістю творів, вираз етичної безкомпромісності автора.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 понятті художнього стилю невід’ємною ознакою мислиться оригінальність, несхожість на інші стилі. Індивідуальний письменницький стиль, таким чином, легко впізнаван</w:t>
      </w:r>
      <w:r w:rsidR="004B5FFE">
        <w:rPr>
          <w:rFonts w:ascii="Times New Roman" w:eastAsia="Times New Roman" w:hAnsi="Times New Roman" w:cs="Times New Roman"/>
          <w:color w:val="000000"/>
          <w:sz w:val="28"/>
          <w:lang w:val="uk-UA"/>
        </w:rPr>
        <w:t>ий</w:t>
      </w:r>
      <w:r w:rsidRPr="00F27F73">
        <w:rPr>
          <w:rFonts w:ascii="Times New Roman" w:eastAsia="Times New Roman" w:hAnsi="Times New Roman" w:cs="Times New Roman"/>
          <w:color w:val="000000"/>
          <w:sz w:val="28"/>
          <w:lang w:val="uk-UA"/>
        </w:rPr>
        <w:t xml:space="preserve"> </w:t>
      </w:r>
      <w:r w:rsidR="004B5FFE">
        <w:rPr>
          <w:rFonts w:ascii="Times New Roman" w:eastAsia="Times New Roman" w:hAnsi="Times New Roman" w:cs="Times New Roman"/>
          <w:color w:val="000000"/>
          <w:sz w:val="28"/>
          <w:lang w:val="uk-UA"/>
        </w:rPr>
        <w:t>у</w:t>
      </w:r>
      <w:r w:rsidRPr="00F27F73">
        <w:rPr>
          <w:rFonts w:ascii="Times New Roman" w:eastAsia="Times New Roman" w:hAnsi="Times New Roman" w:cs="Times New Roman"/>
          <w:color w:val="000000"/>
          <w:sz w:val="28"/>
          <w:lang w:val="uk-UA"/>
        </w:rPr>
        <w:t xml:space="preserve"> будь-якому творі або навіть фрагменті, причому це пізнання відбувається як на рівні синтетичному (первинне сприйняття), так і на рівні аналізу [107, с. 527].</w:t>
      </w:r>
    </w:p>
    <w:p w:rsidR="005E165E" w:rsidRPr="00F27F73" w:rsidRDefault="004521FD" w:rsidP="004B5FFE">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Перше, що ми відчуваємо при сприйнятті художнього твору, – це загальна естетична тональність, яка втілює в собі тональність емоційну  – пафос твору. Таким чином, стиль спочатку сприймається як змістовна </w:t>
      </w:r>
      <w:r w:rsidRPr="00F27F73">
        <w:rPr>
          <w:rFonts w:ascii="Times New Roman" w:eastAsia="Times New Roman" w:hAnsi="Times New Roman" w:cs="Times New Roman"/>
          <w:color w:val="000000"/>
          <w:sz w:val="28"/>
          <w:lang w:val="uk-UA"/>
        </w:rPr>
        <w:lastRenderedPageBreak/>
        <w:t xml:space="preserve">форма. У процесі подальшого аналізу початкове враження може бути підтверджено спостереженнями над властивостями і прийомами поетики.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Отже, очевидним є те, що суттєвою ознакою стилю є його оригінальність, самобутність. Але в той же час стиль не можна звести до цих властивостей, і не всяка оригінальність може бути названа стилем. Ще на рубежі XVIII–XIX ст. естетика відчула необхідність розділити категорії стилю і манери; одним </w:t>
      </w:r>
      <w:r w:rsidR="004B5FFE">
        <w:rPr>
          <w:rFonts w:ascii="Times New Roman" w:eastAsia="Times New Roman" w:hAnsi="Times New Roman" w:cs="Times New Roman"/>
          <w:color w:val="000000"/>
          <w:sz w:val="28"/>
          <w:lang w:val="uk-UA"/>
        </w:rPr>
        <w:t>із перших це зробив І. </w:t>
      </w:r>
      <w:r w:rsidRPr="00F27F73">
        <w:rPr>
          <w:rFonts w:ascii="Times New Roman" w:eastAsia="Times New Roman" w:hAnsi="Times New Roman" w:cs="Times New Roman"/>
          <w:color w:val="000000"/>
          <w:sz w:val="28"/>
          <w:lang w:val="uk-UA"/>
        </w:rPr>
        <w:t xml:space="preserve">Гете. </w:t>
      </w:r>
      <w:r w:rsidR="004B5FFE">
        <w:rPr>
          <w:rFonts w:ascii="Times New Roman" w:eastAsia="Times New Roman" w:hAnsi="Times New Roman" w:cs="Times New Roman"/>
          <w:color w:val="000000"/>
          <w:sz w:val="28"/>
          <w:lang w:val="uk-UA"/>
        </w:rPr>
        <w:t>Н</w:t>
      </w:r>
      <w:r w:rsidRPr="00F27F73">
        <w:rPr>
          <w:rFonts w:ascii="Times New Roman" w:eastAsia="Times New Roman" w:hAnsi="Times New Roman" w:cs="Times New Roman"/>
          <w:color w:val="000000"/>
          <w:sz w:val="28"/>
          <w:lang w:val="uk-UA"/>
        </w:rPr>
        <w:t>а його думк</w:t>
      </w:r>
      <w:r w:rsidR="004B5FFE">
        <w:rPr>
          <w:rFonts w:ascii="Times New Roman" w:eastAsia="Times New Roman" w:hAnsi="Times New Roman" w:cs="Times New Roman"/>
          <w:color w:val="000000"/>
          <w:sz w:val="28"/>
          <w:lang w:val="uk-UA"/>
        </w:rPr>
        <w:t>у</w:t>
      </w:r>
      <w:r w:rsidRPr="00F27F73">
        <w:rPr>
          <w:rFonts w:ascii="Times New Roman" w:eastAsia="Times New Roman" w:hAnsi="Times New Roman" w:cs="Times New Roman"/>
          <w:color w:val="000000"/>
          <w:sz w:val="28"/>
          <w:lang w:val="uk-UA"/>
        </w:rPr>
        <w:t xml:space="preserve">, </w:t>
      </w:r>
      <w:r w:rsidR="004B5FFE">
        <w:rPr>
          <w:rFonts w:ascii="Times New Roman" w:eastAsia="Times New Roman" w:hAnsi="Times New Roman" w:cs="Times New Roman"/>
          <w:color w:val="000000"/>
          <w:sz w:val="28"/>
          <w:lang w:val="uk-UA"/>
        </w:rPr>
        <w:t>«стиль </w:t>
      </w:r>
      <w:r w:rsidRPr="00F27F73">
        <w:rPr>
          <w:rFonts w:ascii="Times New Roman" w:eastAsia="Times New Roman" w:hAnsi="Times New Roman" w:cs="Times New Roman"/>
          <w:color w:val="000000"/>
          <w:sz w:val="28"/>
          <w:lang w:val="uk-UA"/>
        </w:rPr>
        <w:t>– це найвищий ступінь розвитку мистецтва, це така оригінальність художньої форми, яка покоїться на глибокій оригінальності змісту, на новаторському і об</w:t>
      </w:r>
      <w:r w:rsidR="00C5212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єктивно вірному «слові пр</w:t>
      </w:r>
      <w:r w:rsidR="00C52123">
        <w:rPr>
          <w:rFonts w:ascii="Times New Roman" w:eastAsia="Times New Roman" w:hAnsi="Times New Roman" w:cs="Times New Roman"/>
          <w:color w:val="000000"/>
          <w:sz w:val="28"/>
          <w:lang w:val="uk-UA"/>
        </w:rPr>
        <w:t>о світ». «Стиль, – писав Гете,  </w:t>
      </w:r>
      <w:r w:rsidRPr="00F27F73">
        <w:rPr>
          <w:rFonts w:ascii="Times New Roman" w:eastAsia="Times New Roman" w:hAnsi="Times New Roman" w:cs="Times New Roman"/>
          <w:color w:val="000000"/>
          <w:sz w:val="28"/>
          <w:lang w:val="uk-UA"/>
        </w:rPr>
        <w:t>– покоїться на глибоких твердинях пізнання, на самій суті речей, оскільки нам дано його розпізнавати в зрим</w:t>
      </w:r>
      <w:r w:rsidR="00C52123">
        <w:rPr>
          <w:rFonts w:ascii="Times New Roman" w:eastAsia="Times New Roman" w:hAnsi="Times New Roman" w:cs="Times New Roman"/>
          <w:color w:val="000000"/>
          <w:sz w:val="28"/>
          <w:lang w:val="uk-UA"/>
        </w:rPr>
        <w:t>их і відчутних образах» [67, с. </w:t>
      </w:r>
      <w:r w:rsidRPr="00F27F73">
        <w:rPr>
          <w:rFonts w:ascii="Times New Roman" w:eastAsia="Times New Roman" w:hAnsi="Times New Roman" w:cs="Times New Roman"/>
          <w:color w:val="000000"/>
          <w:sz w:val="28"/>
          <w:lang w:val="uk-UA"/>
        </w:rPr>
        <w:t>15]. Манера, з точки зору Гете, є більш низька ступінь мистецтва. Вона або може досягати досить високо</w:t>
      </w:r>
      <w:r w:rsidR="00C52123">
        <w:rPr>
          <w:rFonts w:ascii="Times New Roman" w:eastAsia="Times New Roman" w:hAnsi="Times New Roman" w:cs="Times New Roman"/>
          <w:color w:val="000000"/>
          <w:sz w:val="28"/>
          <w:lang w:val="uk-UA"/>
        </w:rPr>
        <w:t>ї</w:t>
      </w:r>
      <w:r w:rsidRPr="00F27F73">
        <w:rPr>
          <w:rFonts w:ascii="Times New Roman" w:eastAsia="Times New Roman" w:hAnsi="Times New Roman" w:cs="Times New Roman"/>
          <w:color w:val="000000"/>
          <w:sz w:val="28"/>
          <w:lang w:val="uk-UA"/>
        </w:rPr>
        <w:t xml:space="preserve"> естетично</w:t>
      </w:r>
      <w:r w:rsidR="00C52123">
        <w:rPr>
          <w:rFonts w:ascii="Times New Roman" w:eastAsia="Times New Roman" w:hAnsi="Times New Roman" w:cs="Times New Roman"/>
          <w:color w:val="000000"/>
          <w:sz w:val="28"/>
          <w:lang w:val="uk-UA"/>
        </w:rPr>
        <w:t>ї</w:t>
      </w:r>
      <w:r w:rsidRPr="00F27F73">
        <w:rPr>
          <w:rFonts w:ascii="Times New Roman" w:eastAsia="Times New Roman" w:hAnsi="Times New Roman" w:cs="Times New Roman"/>
          <w:color w:val="000000"/>
          <w:sz w:val="28"/>
          <w:lang w:val="uk-UA"/>
        </w:rPr>
        <w:t xml:space="preserve"> досконалості, або, відходячи від «природи» і тим самим від «твердині пізнання», може ставати все більш порожн</w:t>
      </w:r>
      <w:r w:rsidR="00C52123">
        <w:rPr>
          <w:rFonts w:ascii="Times New Roman" w:eastAsia="Times New Roman" w:hAnsi="Times New Roman" w:cs="Times New Roman"/>
          <w:color w:val="000000"/>
          <w:sz w:val="28"/>
          <w:lang w:val="uk-UA"/>
        </w:rPr>
        <w:t>ьою</w:t>
      </w:r>
      <w:r w:rsidRPr="00F27F73">
        <w:rPr>
          <w:rFonts w:ascii="Times New Roman" w:eastAsia="Times New Roman" w:hAnsi="Times New Roman" w:cs="Times New Roman"/>
          <w:color w:val="000000"/>
          <w:sz w:val="28"/>
          <w:lang w:val="uk-UA"/>
        </w:rPr>
        <w:t xml:space="preserve"> і незначно</w:t>
      </w:r>
      <w:r w:rsidR="00C52123">
        <w:rPr>
          <w:rFonts w:ascii="Times New Roman" w:eastAsia="Times New Roman" w:hAnsi="Times New Roman" w:cs="Times New Roman"/>
          <w:color w:val="000000"/>
          <w:sz w:val="28"/>
          <w:lang w:val="uk-UA"/>
        </w:rPr>
        <w:t>ю</w:t>
      </w:r>
      <w:r w:rsidRPr="00F27F73">
        <w:rPr>
          <w:rFonts w:ascii="Times New Roman" w:eastAsia="Times New Roman" w:hAnsi="Times New Roman" w:cs="Times New Roman"/>
          <w:color w:val="000000"/>
          <w:sz w:val="28"/>
          <w:lang w:val="uk-UA"/>
        </w:rPr>
        <w:t>.</w:t>
      </w:r>
    </w:p>
    <w:p w:rsidR="005E165E" w:rsidRPr="00F27F73" w:rsidRDefault="00C52123">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О. </w:t>
      </w:r>
      <w:r w:rsidR="004521FD" w:rsidRPr="00F27F73">
        <w:rPr>
          <w:rFonts w:ascii="Times New Roman" w:eastAsia="Times New Roman" w:hAnsi="Times New Roman" w:cs="Times New Roman"/>
          <w:color w:val="000000"/>
          <w:sz w:val="28"/>
          <w:lang w:val="uk-UA"/>
        </w:rPr>
        <w:t xml:space="preserve">Соколов у </w:t>
      </w:r>
      <w:r>
        <w:rPr>
          <w:rFonts w:ascii="Times New Roman" w:eastAsia="Times New Roman" w:hAnsi="Times New Roman" w:cs="Times New Roman"/>
          <w:color w:val="000000"/>
          <w:sz w:val="28"/>
          <w:lang w:val="uk-UA"/>
        </w:rPr>
        <w:t>своїй літературознавчій праці</w:t>
      </w:r>
      <w:r w:rsidR="004521FD" w:rsidRPr="00F27F73">
        <w:rPr>
          <w:rFonts w:ascii="Times New Roman" w:eastAsia="Times New Roman" w:hAnsi="Times New Roman" w:cs="Times New Roman"/>
          <w:color w:val="000000"/>
          <w:sz w:val="28"/>
          <w:lang w:val="uk-UA"/>
        </w:rPr>
        <w:t xml:space="preserve"> «Теорія стилю» запропонував своє бачення структури ідейно-тематичного та жанрового стилю, увівши поняття «носії стилю» (композиція, ритм, інтонація та ін.) і «стилетворчі фактори» [103, с. 167].</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Цікавим і напрочуд сучасним, на нашу думку, є визначення стилю, я</w:t>
      </w:r>
      <w:r w:rsidR="00C52123">
        <w:rPr>
          <w:rFonts w:ascii="Times New Roman" w:eastAsia="Times New Roman" w:hAnsi="Times New Roman" w:cs="Times New Roman"/>
          <w:color w:val="000000"/>
          <w:sz w:val="28"/>
          <w:lang w:val="uk-UA"/>
        </w:rPr>
        <w:t>ке дав український дослідник Д. </w:t>
      </w:r>
      <w:r w:rsidRPr="00F27F73">
        <w:rPr>
          <w:rFonts w:ascii="Times New Roman" w:eastAsia="Times New Roman" w:hAnsi="Times New Roman" w:cs="Times New Roman"/>
          <w:color w:val="000000"/>
          <w:sz w:val="28"/>
          <w:lang w:val="uk-UA"/>
        </w:rPr>
        <w:t xml:space="preserve">Наливайко: «Стиль – це не сама форма, не </w:t>
      </w:r>
      <w:r w:rsidR="00C5212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синтез форм</w:t>
      </w:r>
      <w:r w:rsidR="00C5212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а формотворче начало, певний внутрішній закон художньої творчості, що визначає ритм і композицію, характер образотворчості й інтонацію, усю своєрідність «художньої мови» творів, котра, як відомо, не зводиться до мовно-стилістичних засобів, а включає й «надмовні» елементи. Стиль виявляється як на рівні окремого твору, так і на рівні творчості митця й цілих течій та напрямів» [79, с. 16].</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Отже, стиль – це сукупність ознак, які характеризують твори певного часу, напряму, течії, а також індивідуальну манеру письменника. Стиль можна розглядати на різних рівнях літературного процесу: як на рівні літературних періодів, так і на рівні творчості окремих митців.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Питання про індивідуальний стиль письменника та стильові </w:t>
      </w:r>
      <w:r w:rsidR="00C52123">
        <w:rPr>
          <w:rFonts w:ascii="Times New Roman" w:eastAsia="Times New Roman" w:hAnsi="Times New Roman" w:cs="Times New Roman"/>
          <w:color w:val="000000"/>
          <w:sz w:val="28"/>
          <w:lang w:val="uk-UA"/>
        </w:rPr>
        <w:t>домінанти</w:t>
      </w:r>
      <w:r w:rsidRPr="00F27F73">
        <w:rPr>
          <w:rFonts w:ascii="Times New Roman" w:eastAsia="Times New Roman" w:hAnsi="Times New Roman" w:cs="Times New Roman"/>
          <w:color w:val="000000"/>
          <w:sz w:val="28"/>
          <w:lang w:val="uk-UA"/>
        </w:rPr>
        <w:t xml:space="preserve"> творчості митця не менш дискусійне, аніж поняття «стиль» у широкому значенні. Дискусії щодо виокремлення індивідуального стилю сягають давнини. Давньогрецький мислитель Платон писав про те, що яким є стиль, таким є й характер митця. Сенека вважав, що індивідуальний стиль є в</w:t>
      </w:r>
      <w:r w:rsidR="00C52123">
        <w:rPr>
          <w:rFonts w:ascii="Times New Roman" w:eastAsia="Times New Roman" w:hAnsi="Times New Roman" w:cs="Times New Roman"/>
          <w:color w:val="000000"/>
          <w:sz w:val="28"/>
          <w:lang w:val="uk-UA"/>
        </w:rPr>
        <w:t>ідображенням «обличчя душі». Г. </w:t>
      </w:r>
      <w:r w:rsidRPr="00F27F73">
        <w:rPr>
          <w:rFonts w:ascii="Times New Roman" w:eastAsia="Times New Roman" w:hAnsi="Times New Roman" w:cs="Times New Roman"/>
          <w:color w:val="000000"/>
          <w:sz w:val="28"/>
          <w:lang w:val="uk-UA"/>
        </w:rPr>
        <w:t xml:space="preserve">Флобер мріяв про написання твору, </w:t>
      </w:r>
      <w:r w:rsidR="00C52123">
        <w:rPr>
          <w:rFonts w:ascii="Times New Roman" w:eastAsia="Times New Roman" w:hAnsi="Times New Roman" w:cs="Times New Roman"/>
          <w:color w:val="000000"/>
          <w:sz w:val="28"/>
          <w:lang w:val="uk-UA"/>
        </w:rPr>
        <w:t>у якому був би не</w:t>
      </w:r>
      <w:r w:rsidRPr="00F27F73">
        <w:rPr>
          <w:rFonts w:ascii="Times New Roman" w:eastAsia="Times New Roman" w:hAnsi="Times New Roman" w:cs="Times New Roman"/>
          <w:color w:val="000000"/>
          <w:sz w:val="28"/>
          <w:lang w:val="uk-UA"/>
        </w:rPr>
        <w:t xml:space="preserve">важливим сюжет, а на першому плані поставав </w:t>
      </w:r>
      <w:r w:rsidR="00C52123">
        <w:rPr>
          <w:rFonts w:ascii="Times New Roman" w:eastAsia="Times New Roman" w:hAnsi="Times New Roman" w:cs="Times New Roman"/>
          <w:color w:val="000000"/>
          <w:sz w:val="28"/>
          <w:lang w:val="uk-UA"/>
        </w:rPr>
        <w:t xml:space="preserve">би </w:t>
      </w:r>
      <w:r w:rsidRPr="00F27F73">
        <w:rPr>
          <w:rFonts w:ascii="Times New Roman" w:eastAsia="Times New Roman" w:hAnsi="Times New Roman" w:cs="Times New Roman"/>
          <w:color w:val="000000"/>
          <w:sz w:val="28"/>
          <w:lang w:val="uk-UA"/>
        </w:rPr>
        <w:t>лише стиль (ці естетичні пошуки письменника втілено в його романі «Виховання почуттів»). Визначаючи сутніс</w:t>
      </w:r>
      <w:r w:rsidR="00C52123">
        <w:rPr>
          <w:rFonts w:ascii="Times New Roman" w:eastAsia="Times New Roman" w:hAnsi="Times New Roman" w:cs="Times New Roman"/>
          <w:color w:val="000000"/>
          <w:sz w:val="28"/>
          <w:lang w:val="uk-UA"/>
        </w:rPr>
        <w:t>ть своєї літературної праці, В. </w:t>
      </w:r>
      <w:r w:rsidRPr="00F27F73">
        <w:rPr>
          <w:rFonts w:ascii="Times New Roman" w:eastAsia="Times New Roman" w:hAnsi="Times New Roman" w:cs="Times New Roman"/>
          <w:color w:val="000000"/>
          <w:sz w:val="28"/>
          <w:lang w:val="uk-UA"/>
        </w:rPr>
        <w:t>Набоков писав про вироблення «неповторності мистецького стилю».</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Світовідчуття, світобачення письменника, його естетичний досвід зумовлюють своєрідність стилю його творів. Стиль письменника – це сукупність особливостей індивідуальної творчості, якими твори митця відрізняються від інших творів. Сукупність зображально-виражальних засобів письменника тоді дає ефект стилю, коли закономірно поєднується в художню мотивовану систему, зумовлену індивідуальністю митця. Характер асоціацій письменника, який становить основу його тропіки й стилістичних фігур, домінування певного виду тропів, типів композиції, фабульно-сюжетні особливості, конструювання часопростору художнього світу митця – все це показники, з</w:t>
      </w:r>
      <w:r w:rsidR="00C52123">
        <w:rPr>
          <w:rFonts w:ascii="Times New Roman" w:eastAsia="Times New Roman" w:hAnsi="Times New Roman" w:cs="Times New Roman"/>
          <w:color w:val="000000"/>
          <w:sz w:val="28"/>
          <w:lang w:val="uk-UA"/>
        </w:rPr>
        <w:t>а</w:t>
      </w:r>
      <w:r w:rsidRPr="00F27F73">
        <w:rPr>
          <w:rFonts w:ascii="Times New Roman" w:eastAsia="Times New Roman" w:hAnsi="Times New Roman" w:cs="Times New Roman"/>
          <w:color w:val="000000"/>
          <w:sz w:val="28"/>
          <w:lang w:val="uk-UA"/>
        </w:rPr>
        <w:t xml:space="preserve"> допомогою яких можна схарактеризувати стиль конкретного автора. Але все ж таки важко уявити стиль письменника без зіставлення з творчістю інших митців, наприклад, у</w:t>
      </w:r>
      <w:r w:rsidR="00C52123">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межах напряму чи епохи [22, с. 134].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Ідейно-тематичний стиль – це напрочуд динамічна категорія, адже, маючи певне «стильове обличчя», письменник із кожним твором </w:t>
      </w:r>
      <w:r w:rsidRPr="00F27F73">
        <w:rPr>
          <w:rFonts w:ascii="Times New Roman" w:eastAsia="Times New Roman" w:hAnsi="Times New Roman" w:cs="Times New Roman"/>
          <w:color w:val="000000"/>
          <w:sz w:val="28"/>
          <w:lang w:val="uk-UA"/>
        </w:rPr>
        <w:lastRenderedPageBreak/>
        <w:t>видозмінює його. Це явище є досить закономірним, оскільки змінюється світогляд</w:t>
      </w:r>
      <w:r w:rsidR="00C52123">
        <w:rPr>
          <w:rFonts w:ascii="Times New Roman" w:eastAsia="Times New Roman" w:hAnsi="Times New Roman" w:cs="Times New Roman"/>
          <w:color w:val="000000"/>
          <w:sz w:val="28"/>
          <w:lang w:val="uk-UA"/>
        </w:rPr>
        <w:t xml:space="preserve"> письменника, змінюється пробле</w:t>
      </w:r>
      <w:r w:rsidRPr="00F27F73">
        <w:rPr>
          <w:rFonts w:ascii="Times New Roman" w:eastAsia="Times New Roman" w:hAnsi="Times New Roman" w:cs="Times New Roman"/>
          <w:color w:val="000000"/>
          <w:sz w:val="28"/>
          <w:lang w:val="uk-UA"/>
        </w:rPr>
        <w:t>матика й тематика його творів, що приводить до зміни й інших параметрів стилю.</w:t>
      </w:r>
      <w:r w:rsidR="00C52123">
        <w:rPr>
          <w:rFonts w:ascii="Times New Roman" w:eastAsia="Times New Roman" w:hAnsi="Times New Roman" w:cs="Times New Roman"/>
          <w:color w:val="000000"/>
          <w:sz w:val="28"/>
          <w:lang w:val="uk-UA"/>
        </w:rPr>
        <w:t xml:space="preserve"> М. </w:t>
      </w:r>
      <w:r w:rsidRPr="00F27F73">
        <w:rPr>
          <w:rFonts w:ascii="Times New Roman" w:eastAsia="Times New Roman" w:hAnsi="Times New Roman" w:cs="Times New Roman"/>
          <w:color w:val="000000"/>
          <w:sz w:val="28"/>
          <w:lang w:val="uk-UA"/>
        </w:rPr>
        <w:t>Коцюбинська зауважує, що наявність авторського «Я» та його змінність у певному творі (чи групі творів) забезпечує його стилістичний лад [56, с. 34].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Стиль письменника, з одного боку, містить індивідуальні особливості творчості митця, але, з іншого боку, є вираженням і певної традиції, а точніше, </w:t>
      </w:r>
      <w:r w:rsidR="00C52123">
        <w:rPr>
          <w:rFonts w:ascii="Times New Roman" w:eastAsia="Times New Roman" w:hAnsi="Times New Roman" w:cs="Times New Roman"/>
          <w:color w:val="000000"/>
          <w:sz w:val="28"/>
          <w:lang w:val="uk-UA"/>
        </w:rPr>
        <w:t>її опанування й розвитку. Н. </w:t>
      </w:r>
      <w:r w:rsidRPr="00F27F73">
        <w:rPr>
          <w:rFonts w:ascii="Times New Roman" w:eastAsia="Times New Roman" w:hAnsi="Times New Roman" w:cs="Times New Roman"/>
          <w:color w:val="000000"/>
          <w:sz w:val="28"/>
          <w:lang w:val="uk-UA"/>
        </w:rPr>
        <w:t>Левчик зазначила: «великий митець – це не тільки народження нового художнього бачення, стилю, а й певний етап у розвитку традиції. Активне, творче начало традиції є основою для розвитку новаторства». Можна зробити висновок, що неповторні індивідуальні стилі митців мають зв'язок з їхніми попередниками [59, с. 100].</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Ідейно-тематичний стиль є інструментом творчого засвоєння і пізнання дійсності митцем. Одна й та сама тема, наприклад, тема «маленької людини» зв</w:t>
      </w:r>
      <w:r w:rsidR="00C52123">
        <w:rPr>
          <w:rFonts w:ascii="Times New Roman" w:eastAsia="Times New Roman" w:hAnsi="Times New Roman" w:cs="Times New Roman"/>
          <w:color w:val="000000"/>
          <w:sz w:val="28"/>
          <w:lang w:val="uk-UA"/>
        </w:rPr>
        <w:t>учить по-різному в творчості М. Гоголя, Ф. </w:t>
      </w:r>
      <w:r w:rsidRPr="00F27F73">
        <w:rPr>
          <w:rFonts w:ascii="Times New Roman" w:eastAsia="Times New Roman" w:hAnsi="Times New Roman" w:cs="Times New Roman"/>
          <w:color w:val="000000"/>
          <w:sz w:val="28"/>
          <w:lang w:val="uk-UA"/>
        </w:rPr>
        <w:t>Достоєвського та А.</w:t>
      </w:r>
      <w:r w:rsidR="00C52123">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Чехова. Письменники по-різному описують предмети, пейзажі, події, пов'язані з існуванням «маленьких» героїв у світі, різними є й мистецькі підходи до засобів психологізму, які допомагають розкрити думки й переживання персонажів.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Вивчення індивідуального стилю митця потребує врахування багатьох екстралітературних та інтралітературних факторів: особливості доби, тенденції літературного розвитку і зв’язок із ними митця, специфіку художнього мислення письменника, його естетичні принципи й шукання тощо [43, с. 256].</w:t>
      </w:r>
    </w:p>
    <w:p w:rsidR="005E165E" w:rsidRPr="00F27F73" w:rsidRDefault="00C52123">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І. </w:t>
      </w:r>
      <w:r w:rsidR="004521FD" w:rsidRPr="00F27F73">
        <w:rPr>
          <w:rFonts w:ascii="Times New Roman" w:eastAsia="Times New Roman" w:hAnsi="Times New Roman" w:cs="Times New Roman"/>
          <w:color w:val="000000"/>
          <w:sz w:val="28"/>
          <w:lang w:val="uk-UA"/>
        </w:rPr>
        <w:t>Подгаєцька в статті «Межі індивідуального стилю» слушно відзначила: «Ідейно-тематичний стиль – це такий спосіб організації словесного матеріалу, який, відображаючи художнє бачення автора, створює новий, тільки йому притаманний образ світу»</w:t>
      </w:r>
      <w:r>
        <w:rPr>
          <w:rFonts w:ascii="Times New Roman" w:eastAsia="Times New Roman" w:hAnsi="Times New Roman" w:cs="Times New Roman"/>
          <w:color w:val="000000"/>
          <w:sz w:val="28"/>
          <w:lang w:val="uk-UA"/>
        </w:rPr>
        <w:t xml:space="preserve"> </w:t>
      </w:r>
      <w:r w:rsidR="004521FD" w:rsidRPr="00F27F73">
        <w:rPr>
          <w:rFonts w:ascii="Times New Roman" w:eastAsia="Times New Roman" w:hAnsi="Times New Roman" w:cs="Times New Roman"/>
          <w:color w:val="000000"/>
          <w:sz w:val="28"/>
          <w:lang w:val="uk-UA"/>
        </w:rPr>
        <w:t>[88, с. 32].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Індивідуальний стиль визначає цінність художньої системи митця. Індивідуальний стиль завжди можна відрізнити від стилю іншо</w:t>
      </w:r>
      <w:r w:rsidR="00C52123">
        <w:rPr>
          <w:rFonts w:ascii="Times New Roman" w:eastAsia="Times New Roman" w:hAnsi="Times New Roman" w:cs="Times New Roman"/>
          <w:color w:val="000000"/>
          <w:sz w:val="28"/>
          <w:lang w:val="uk-UA"/>
        </w:rPr>
        <w:t>го письменника, тому можна говорити окремо про стиль Т. </w:t>
      </w:r>
      <w:r w:rsidRPr="00F27F73">
        <w:rPr>
          <w:rFonts w:ascii="Times New Roman" w:eastAsia="Times New Roman" w:hAnsi="Times New Roman" w:cs="Times New Roman"/>
          <w:color w:val="000000"/>
          <w:sz w:val="28"/>
          <w:lang w:val="uk-UA"/>
        </w:rPr>
        <w:t>Шевченк</w:t>
      </w:r>
      <w:r w:rsidR="00C52123">
        <w:rPr>
          <w:rFonts w:ascii="Times New Roman" w:eastAsia="Times New Roman" w:hAnsi="Times New Roman" w:cs="Times New Roman"/>
          <w:color w:val="000000"/>
          <w:sz w:val="28"/>
          <w:lang w:val="uk-UA"/>
        </w:rPr>
        <w:t>о, Л. Толстого, Г. Флобера,  Ч. </w:t>
      </w:r>
      <w:r w:rsidRPr="00F27F73">
        <w:rPr>
          <w:rFonts w:ascii="Times New Roman" w:eastAsia="Times New Roman" w:hAnsi="Times New Roman" w:cs="Times New Roman"/>
          <w:color w:val="000000"/>
          <w:sz w:val="28"/>
          <w:lang w:val="uk-UA"/>
        </w:rPr>
        <w:t>Діккенса та ін.</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Важливим показником індивідуального стилю митця є стильова домінанта, яка визначає характерні параметри творчої самобутності письменника. Поняття про стильову домінанту в літературознавстві ввели предст</w:t>
      </w:r>
      <w:r w:rsidR="00C52123">
        <w:rPr>
          <w:rFonts w:ascii="Times New Roman" w:eastAsia="Times New Roman" w:hAnsi="Times New Roman" w:cs="Times New Roman"/>
          <w:color w:val="000000"/>
          <w:sz w:val="28"/>
          <w:lang w:val="uk-UA"/>
        </w:rPr>
        <w:t>авники формальної школи – В. Жирмунський, Ю. Тинянов та ін</w:t>
      </w:r>
      <w:r w:rsidRPr="00F27F73">
        <w:rPr>
          <w:rFonts w:ascii="Times New Roman" w:eastAsia="Times New Roman" w:hAnsi="Times New Roman" w:cs="Times New Roman"/>
          <w:color w:val="000000"/>
          <w:sz w:val="28"/>
          <w:lang w:val="uk-UA"/>
        </w:rPr>
        <w:t xml:space="preserve">. Під домінантою вони розуміли панівний художній засіб, який підпорядковує собі всі інші. Пізніше термін уживався не досить часто. І лише близько двох десятиліть </w:t>
      </w:r>
      <w:r w:rsidR="00C52123">
        <w:rPr>
          <w:rFonts w:ascii="Times New Roman" w:eastAsia="Times New Roman" w:hAnsi="Times New Roman" w:cs="Times New Roman"/>
          <w:color w:val="000000"/>
          <w:sz w:val="28"/>
          <w:lang w:val="uk-UA"/>
        </w:rPr>
        <w:t xml:space="preserve">тому </w:t>
      </w:r>
      <w:r w:rsidRPr="00F27F73">
        <w:rPr>
          <w:rFonts w:ascii="Times New Roman" w:eastAsia="Times New Roman" w:hAnsi="Times New Roman" w:cs="Times New Roman"/>
          <w:color w:val="000000"/>
          <w:sz w:val="28"/>
          <w:lang w:val="uk-UA"/>
        </w:rPr>
        <w:t>він знову з</w:t>
      </w:r>
      <w:r w:rsidR="00C5212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являється в працях літературознавців, викл</w:t>
      </w:r>
      <w:r w:rsidR="00C52123">
        <w:rPr>
          <w:rFonts w:ascii="Times New Roman" w:eastAsia="Times New Roman" w:hAnsi="Times New Roman" w:cs="Times New Roman"/>
          <w:color w:val="000000"/>
          <w:sz w:val="28"/>
          <w:lang w:val="uk-UA"/>
        </w:rPr>
        <w:t>икаючи неоднозначні трактування</w:t>
      </w:r>
      <w:r w:rsidRPr="00F27F73">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Ідейно-тематична та жанрово-стильова домінанта характеризує ту особливість індивідуального стилю, яка переважає за частотністю прояву, за семантикою, формальним вираженням і функцією у творах письменника. Стильовою домінантою може бути будь-який компонент художнього твору, це може бути скл</w:t>
      </w:r>
      <w:r w:rsidR="00C52123">
        <w:rPr>
          <w:rFonts w:ascii="Times New Roman" w:eastAsia="Times New Roman" w:hAnsi="Times New Roman" w:cs="Times New Roman"/>
          <w:color w:val="000000"/>
          <w:sz w:val="28"/>
          <w:lang w:val="uk-UA"/>
        </w:rPr>
        <w:t>адова змісту чи форми твору. С</w:t>
      </w:r>
      <w:r w:rsidRPr="00F27F73">
        <w:rPr>
          <w:rFonts w:ascii="Times New Roman" w:eastAsia="Times New Roman" w:hAnsi="Times New Roman" w:cs="Times New Roman"/>
          <w:color w:val="000000"/>
          <w:sz w:val="28"/>
          <w:lang w:val="uk-UA"/>
        </w:rPr>
        <w:t>тильова домінанта може бути спільною для низки творів, якщо виявляється більш-менш постійно.</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Категорія «Ідейно-тематична та жанрово-стильова домінанта» – це стрижневий критерій певного художнього твору, специфіки творчості автора або стильової тенденції, школи чи напряму. Як провідний елемент художнього твору домінанта підпорядковує собі інші його складники. Вона може бути композиційною, пов</w:t>
      </w:r>
      <w:r w:rsidR="0041182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язуючи структурні елементи будови твору залежно від його жанрової основи. Так, у ліричному </w:t>
      </w:r>
      <w:r w:rsidR="0041182D">
        <w:rPr>
          <w:rFonts w:ascii="Times New Roman" w:eastAsia="Times New Roman" w:hAnsi="Times New Roman" w:cs="Times New Roman"/>
          <w:color w:val="000000"/>
          <w:sz w:val="28"/>
          <w:lang w:val="uk-UA"/>
        </w:rPr>
        <w:t>творі</w:t>
      </w:r>
      <w:r w:rsidRPr="00F27F73">
        <w:rPr>
          <w:rFonts w:ascii="Times New Roman" w:eastAsia="Times New Roman" w:hAnsi="Times New Roman" w:cs="Times New Roman"/>
          <w:color w:val="000000"/>
          <w:sz w:val="28"/>
          <w:lang w:val="uk-UA"/>
        </w:rPr>
        <w:t xml:space="preserve"> головним вважається вираження переживань, у прозі – фабула й сюжет.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Стилістична домінанта, втілена в будь-якому елементі твору, набуває визначального характеру: монологічне мовлення у ліриці, спосіб функціонування слова через тропи, застосування риторичних фігур, </w:t>
      </w:r>
      <w:r w:rsidRPr="00F27F73">
        <w:rPr>
          <w:rFonts w:ascii="Times New Roman" w:eastAsia="Times New Roman" w:hAnsi="Times New Roman" w:cs="Times New Roman"/>
          <w:color w:val="000000"/>
          <w:sz w:val="28"/>
          <w:lang w:val="uk-UA"/>
        </w:rPr>
        <w:lastRenderedPageBreak/>
        <w:t>використання версифікаційних можливостей тощо. Стильова домінанта визначається в художній системі письменника загалом, характеризуючи специфіку ідіостилю, частотність прояву художніх засобів [32, с. 156].</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Дослідники неодноразово вказували на важливість виокремлення стильових домінант в індивідуальній </w:t>
      </w:r>
      <w:r w:rsidR="0041182D">
        <w:rPr>
          <w:rFonts w:ascii="Times New Roman" w:eastAsia="Times New Roman" w:hAnsi="Times New Roman" w:cs="Times New Roman"/>
          <w:color w:val="000000"/>
          <w:sz w:val="28"/>
          <w:lang w:val="uk-UA"/>
        </w:rPr>
        <w:t xml:space="preserve">манері </w:t>
      </w:r>
      <w:r w:rsidRPr="00F27F73">
        <w:rPr>
          <w:rFonts w:ascii="Times New Roman" w:eastAsia="Times New Roman" w:hAnsi="Times New Roman" w:cs="Times New Roman"/>
          <w:color w:val="000000"/>
          <w:sz w:val="28"/>
          <w:lang w:val="uk-UA"/>
        </w:rPr>
        <w:t>творчості, які дозволяють простежити самобутність митця, зв</w:t>
      </w:r>
      <w:r w:rsidR="0041182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язок із часом, стильовими тенденціями доби.</w:t>
      </w:r>
    </w:p>
    <w:p w:rsidR="005E165E" w:rsidRPr="00F27F73" w:rsidRDefault="0041182D">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Л. </w:t>
      </w:r>
      <w:r w:rsidR="004521FD" w:rsidRPr="00F27F73">
        <w:rPr>
          <w:rFonts w:ascii="Times New Roman" w:eastAsia="Times New Roman" w:hAnsi="Times New Roman" w:cs="Times New Roman"/>
          <w:color w:val="000000"/>
          <w:sz w:val="28"/>
          <w:lang w:val="uk-UA"/>
        </w:rPr>
        <w:t>Кисельова пише: «Уведення в літературознавчий обіг поняття стильової домінанти дозволяє з</w:t>
      </w:r>
      <w:r>
        <w:rPr>
          <w:rFonts w:ascii="Times New Roman" w:eastAsia="Times New Roman" w:hAnsi="Times New Roman" w:cs="Times New Roman"/>
          <w:color w:val="000000"/>
          <w:sz w:val="28"/>
          <w:lang w:val="uk-UA"/>
        </w:rPr>
        <w:t>’</w:t>
      </w:r>
      <w:r w:rsidR="004521FD" w:rsidRPr="00F27F73">
        <w:rPr>
          <w:rFonts w:ascii="Times New Roman" w:eastAsia="Times New Roman" w:hAnsi="Times New Roman" w:cs="Times New Roman"/>
          <w:color w:val="000000"/>
          <w:sz w:val="28"/>
          <w:lang w:val="uk-UA"/>
        </w:rPr>
        <w:t>ясувати цілий ряд явищ стилю письменника і самого по собі, і у його зв</w:t>
      </w:r>
      <w:r>
        <w:rPr>
          <w:rFonts w:ascii="Times New Roman" w:eastAsia="Times New Roman" w:hAnsi="Times New Roman" w:cs="Times New Roman"/>
          <w:color w:val="000000"/>
          <w:sz w:val="28"/>
          <w:lang w:val="uk-UA"/>
        </w:rPr>
        <w:t>’</w:t>
      </w:r>
      <w:r w:rsidR="004521FD" w:rsidRPr="00F27F73">
        <w:rPr>
          <w:rFonts w:ascii="Times New Roman" w:eastAsia="Times New Roman" w:hAnsi="Times New Roman" w:cs="Times New Roman"/>
          <w:color w:val="000000"/>
          <w:sz w:val="28"/>
          <w:lang w:val="uk-UA"/>
        </w:rPr>
        <w:t xml:space="preserve">язках, співвідношеннях і взаємозалежності від стильових закономірностей часу, оскільки в ній, в особистісній, властивій </w:t>
      </w:r>
      <w:r>
        <w:rPr>
          <w:rFonts w:ascii="Times New Roman" w:eastAsia="Times New Roman" w:hAnsi="Times New Roman" w:cs="Times New Roman"/>
          <w:color w:val="000000"/>
          <w:sz w:val="28"/>
          <w:lang w:val="uk-UA"/>
        </w:rPr>
        <w:t>саме цьому письменникові формі фіксується поза</w:t>
      </w:r>
      <w:r w:rsidR="004521FD" w:rsidRPr="00F27F73">
        <w:rPr>
          <w:rFonts w:ascii="Times New Roman" w:eastAsia="Times New Roman" w:hAnsi="Times New Roman" w:cs="Times New Roman"/>
          <w:color w:val="000000"/>
          <w:sz w:val="28"/>
          <w:lang w:val="uk-UA"/>
        </w:rPr>
        <w:t>особистісний початок» [67, с. 80].</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Літературознавець А. Б. Єсін у роботі «Принципи і прийоми аналізу літературного твору» виокремлює поняття «стильова домінанта» як «якісну характеристику стилю, в якій відтворюється художня своєрідність». Дослідник доводить, що стильовими домінантами можуть ставати найбільш загальні характеристики художньої форми (сюжетність, описовість, психо</w:t>
      </w:r>
      <w:r w:rsidR="0041182D">
        <w:rPr>
          <w:rFonts w:ascii="Times New Roman" w:eastAsia="Times New Roman" w:hAnsi="Times New Roman" w:cs="Times New Roman"/>
          <w:color w:val="000000"/>
          <w:sz w:val="28"/>
          <w:lang w:val="uk-UA"/>
        </w:rPr>
        <w:t>логізм, фантастика, монологізм)</w:t>
      </w:r>
      <w:r w:rsidRPr="00F27F73">
        <w:rPr>
          <w:rFonts w:ascii="Times New Roman" w:eastAsia="Times New Roman" w:hAnsi="Times New Roman" w:cs="Times New Roman"/>
          <w:color w:val="000000"/>
          <w:sz w:val="28"/>
          <w:lang w:val="uk-UA"/>
        </w:rPr>
        <w:t xml:space="preserve"> [111, с. 79].</w:t>
      </w:r>
    </w:p>
    <w:p w:rsidR="005E165E" w:rsidRPr="00F27F73" w:rsidRDefault="0041182D">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П. </w:t>
      </w:r>
      <w:r w:rsidR="004521FD" w:rsidRPr="00F27F73">
        <w:rPr>
          <w:rFonts w:ascii="Times New Roman" w:eastAsia="Times New Roman" w:hAnsi="Times New Roman" w:cs="Times New Roman"/>
          <w:color w:val="000000"/>
          <w:sz w:val="28"/>
          <w:lang w:val="uk-UA"/>
        </w:rPr>
        <w:t>Суворова у роботі «Стильова домінанта доби як стилетвірний фактор в поетичних системах» наголошує на тому, що конститутивною ознакою стильової домінанти є повторюваність, тому перспективним є аналіз ключових слів-образів, мотивів, тем та інших компонентів художнього тексту в творчості митця.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Хоча стильова домінанта характеризується усталеністю й повторюваністю, утім, це не</w:t>
      </w:r>
      <w:r w:rsidR="0041182D">
        <w:rPr>
          <w:rFonts w:ascii="Times New Roman" w:eastAsia="Times New Roman" w:hAnsi="Times New Roman" w:cs="Times New Roman"/>
          <w:color w:val="000000"/>
          <w:sz w:val="28"/>
          <w:lang w:val="uk-UA"/>
        </w:rPr>
        <w:t xml:space="preserve"> означає, що вона є незмінною. Н</w:t>
      </w:r>
      <w:r w:rsidRPr="00F27F73">
        <w:rPr>
          <w:rFonts w:ascii="Times New Roman" w:eastAsia="Times New Roman" w:hAnsi="Times New Roman" w:cs="Times New Roman"/>
          <w:color w:val="000000"/>
          <w:sz w:val="28"/>
          <w:lang w:val="uk-UA"/>
        </w:rPr>
        <w:t xml:space="preserve">авпаки, це напрочуд гнучка й динамічна категорія, яка здатна до модифікації й трансформації з плином часу. Тому в певні періоди творчості письменника </w:t>
      </w:r>
      <w:r w:rsidRPr="00F27F73">
        <w:rPr>
          <w:rFonts w:ascii="Times New Roman" w:eastAsia="Times New Roman" w:hAnsi="Times New Roman" w:cs="Times New Roman"/>
          <w:color w:val="000000"/>
          <w:sz w:val="28"/>
          <w:lang w:val="uk-UA"/>
        </w:rPr>
        <w:lastRenderedPageBreak/>
        <w:t xml:space="preserve">можуть бути актуалізовані різні стильові домінанти, але при тому </w:t>
      </w:r>
      <w:r w:rsidR="0041182D">
        <w:rPr>
          <w:rFonts w:ascii="Times New Roman" w:eastAsia="Times New Roman" w:hAnsi="Times New Roman" w:cs="Times New Roman"/>
          <w:color w:val="000000"/>
          <w:sz w:val="28"/>
          <w:lang w:val="uk-UA"/>
        </w:rPr>
        <w:t>деякі</w:t>
      </w:r>
      <w:r w:rsidRPr="00F27F73">
        <w:rPr>
          <w:rFonts w:ascii="Times New Roman" w:eastAsia="Times New Roman" w:hAnsi="Times New Roman" w:cs="Times New Roman"/>
          <w:color w:val="000000"/>
          <w:sz w:val="28"/>
          <w:lang w:val="uk-UA"/>
        </w:rPr>
        <w:t xml:space="preserve"> стильов</w:t>
      </w:r>
      <w:r w:rsidR="0041182D">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 xml:space="preserve"> домінант</w:t>
      </w:r>
      <w:r w:rsidR="0041182D">
        <w:rPr>
          <w:rFonts w:ascii="Times New Roman" w:eastAsia="Times New Roman" w:hAnsi="Times New Roman" w:cs="Times New Roman"/>
          <w:color w:val="000000"/>
          <w:sz w:val="28"/>
          <w:lang w:val="uk-UA"/>
        </w:rPr>
        <w:t>и</w:t>
      </w:r>
      <w:r w:rsidRPr="00F27F73">
        <w:rPr>
          <w:rFonts w:ascii="Times New Roman" w:eastAsia="Times New Roman" w:hAnsi="Times New Roman" w:cs="Times New Roman"/>
          <w:color w:val="000000"/>
          <w:sz w:val="28"/>
          <w:lang w:val="uk-UA"/>
        </w:rPr>
        <w:t xml:space="preserve"> можу</w:t>
      </w:r>
      <w:r w:rsidR="0041182D">
        <w:rPr>
          <w:rFonts w:ascii="Times New Roman" w:eastAsia="Times New Roman" w:hAnsi="Times New Roman" w:cs="Times New Roman"/>
          <w:color w:val="000000"/>
          <w:sz w:val="28"/>
          <w:lang w:val="uk-UA"/>
        </w:rPr>
        <w:t xml:space="preserve">ть ставати константами [88, с. </w:t>
      </w:r>
      <w:r w:rsidRPr="00F27F73">
        <w:rPr>
          <w:rFonts w:ascii="Times New Roman" w:eastAsia="Times New Roman" w:hAnsi="Times New Roman" w:cs="Times New Roman"/>
          <w:color w:val="000000"/>
          <w:sz w:val="28"/>
          <w:lang w:val="uk-UA"/>
        </w:rPr>
        <w:t>21].</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Отже, ідейно-тематична та жанрово-стильова домінанта – ключове поняття для характеристики стилю як у широкому значенні, так і для аналізу стилю окремого письменника. Певні художні напрями й течії мають своє коло стильових домінант, що виявляються у творчості різних митців. Водночас індивідуальну манеру письменника теж визначають неповторні стильові домінанти, які є більш-менш повторюваними, але необов</w:t>
      </w:r>
      <w:r w:rsidR="0041182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язково незмінними. Стильовою домінантою може виступати будь-який елемент твору (символи, тропи, стилістичні фігури, мова персонажів, строфіка, елементи сюжету й композиції тощо). Виявлення стильових домінант, форм їх вираження, функцій та динаміки допомагає з</w:t>
      </w:r>
      <w:r w:rsidR="0041182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ясувати особливості мистецького індивідуального стилю в його змінності та зв’язках </w:t>
      </w:r>
      <w:r w:rsidR="0041182D">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з літературним процесом.</w:t>
      </w:r>
    </w:p>
    <w:p w:rsidR="005E165E" w:rsidRPr="00F27F73" w:rsidRDefault="005E165E" w:rsidP="0095318A">
      <w:pPr>
        <w:spacing w:after="0" w:line="360" w:lineRule="auto"/>
        <w:jc w:val="both"/>
        <w:rPr>
          <w:rFonts w:ascii="Times New Roman" w:eastAsia="Times New Roman" w:hAnsi="Times New Roman" w:cs="Times New Roman"/>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1.2. Сучасний літературний процес: тенденції розвитку, поетика, персоналії</w:t>
      </w:r>
    </w:p>
    <w:p w:rsidR="005E165E" w:rsidRPr="00F27F73" w:rsidRDefault="0041182D">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 xml:space="preserve">Літературний процес </w:t>
      </w:r>
      <w:r w:rsidR="004521FD" w:rsidRPr="00F27F73">
        <w:rPr>
          <w:rFonts w:ascii="Times New Roman" w:eastAsia="Times New Roman" w:hAnsi="Times New Roman" w:cs="Times New Roman"/>
          <w:color w:val="000000"/>
          <w:sz w:val="28"/>
          <w:lang w:val="uk-UA"/>
        </w:rPr>
        <w:t xml:space="preserve">має свою структуру і розвивається як безперервний </w:t>
      </w:r>
      <w:r>
        <w:rPr>
          <w:rFonts w:ascii="Times New Roman" w:eastAsia="Times New Roman" w:hAnsi="Times New Roman" w:cs="Times New Roman"/>
          <w:color w:val="000000"/>
          <w:sz w:val="28"/>
          <w:lang w:val="uk-UA"/>
        </w:rPr>
        <w:t>рух</w:t>
      </w:r>
      <w:r w:rsidR="004521FD" w:rsidRPr="00F27F73">
        <w:rPr>
          <w:rFonts w:ascii="Times New Roman" w:eastAsia="Times New Roman" w:hAnsi="Times New Roman" w:cs="Times New Roman"/>
          <w:color w:val="000000"/>
          <w:sz w:val="28"/>
          <w:lang w:val="uk-UA"/>
        </w:rPr>
        <w:t xml:space="preserve"> – послідовна закономірна зміна явищ, станів тощо. Саме послідовну зміну в часі структурних елементів, учасників і явищ літературного життя; взаємодію структурних елементів літературного життя, що зумовлює творення і функціонування літератури; естетичну систему, що виражає повноту і складність, суперечливість і цілісність літературного життя</w:t>
      </w:r>
      <w:r>
        <w:rPr>
          <w:rFonts w:ascii="Times New Roman" w:eastAsia="Times New Roman" w:hAnsi="Times New Roman" w:cs="Times New Roman"/>
          <w:color w:val="000000"/>
          <w:sz w:val="28"/>
          <w:lang w:val="uk-UA"/>
        </w:rPr>
        <w:t xml:space="preserve"> певної епохи визначаємо, за В. </w:t>
      </w:r>
      <w:r w:rsidR="004521FD" w:rsidRPr="00F27F73">
        <w:rPr>
          <w:rFonts w:ascii="Times New Roman" w:eastAsia="Times New Roman" w:hAnsi="Times New Roman" w:cs="Times New Roman"/>
          <w:color w:val="000000"/>
          <w:sz w:val="28"/>
          <w:lang w:val="uk-UA"/>
        </w:rPr>
        <w:t>Івани</w:t>
      </w:r>
      <w:r>
        <w:rPr>
          <w:rFonts w:ascii="Times New Roman" w:eastAsia="Times New Roman" w:hAnsi="Times New Roman" w:cs="Times New Roman"/>
          <w:color w:val="000000"/>
          <w:sz w:val="28"/>
          <w:lang w:val="uk-UA"/>
        </w:rPr>
        <w:t>шиним, як літературний процес. С</w:t>
      </w:r>
      <w:r w:rsidR="004521FD" w:rsidRPr="00F27F73">
        <w:rPr>
          <w:rFonts w:ascii="Times New Roman" w:eastAsia="Times New Roman" w:hAnsi="Times New Roman" w:cs="Times New Roman"/>
          <w:color w:val="000000"/>
          <w:sz w:val="28"/>
          <w:lang w:val="uk-UA"/>
        </w:rPr>
        <w:t xml:space="preserve">учасний літературний процес </w:t>
      </w:r>
      <w:r>
        <w:rPr>
          <w:rFonts w:ascii="Times New Roman" w:eastAsia="Times New Roman" w:hAnsi="Times New Roman" w:cs="Times New Roman"/>
          <w:color w:val="000000"/>
          <w:sz w:val="28"/>
          <w:lang w:val="uk-UA"/>
        </w:rPr>
        <w:t xml:space="preserve">розуміємо </w:t>
      </w:r>
      <w:r w:rsidR="004521FD" w:rsidRPr="00F27F73">
        <w:rPr>
          <w:rFonts w:ascii="Times New Roman" w:eastAsia="Times New Roman" w:hAnsi="Times New Roman" w:cs="Times New Roman"/>
          <w:color w:val="000000"/>
          <w:sz w:val="28"/>
          <w:lang w:val="uk-UA"/>
        </w:rPr>
        <w:t>як актуальне для конкретного покоління літературне життя</w:t>
      </w:r>
      <w:r>
        <w:rPr>
          <w:rFonts w:ascii="Times New Roman" w:eastAsia="Times New Roman" w:hAnsi="Times New Roman" w:cs="Times New Roman"/>
          <w:color w:val="000000"/>
          <w:sz w:val="28"/>
          <w:lang w:val="uk-UA"/>
        </w:rPr>
        <w:t>,</w:t>
      </w:r>
      <w:r w:rsidR="004521FD" w:rsidRPr="00F27F73">
        <w:rPr>
          <w:rFonts w:ascii="Times New Roman" w:eastAsia="Times New Roman" w:hAnsi="Times New Roman" w:cs="Times New Roman"/>
          <w:color w:val="000000"/>
          <w:sz w:val="28"/>
          <w:lang w:val="uk-UA"/>
        </w:rPr>
        <w:t xml:space="preserve"> як взаємодію усіх його структурних елементів, що охоплює повноту і складність, суперечливість і цілісність літературного життя синхронно з моментом його пізнання, і зумовлює функціонування літератури сьогодення. У цьому </w:t>
      </w:r>
      <w:r w:rsidR="004521FD" w:rsidRPr="00F27F73">
        <w:rPr>
          <w:rFonts w:ascii="Times New Roman" w:eastAsia="Times New Roman" w:hAnsi="Times New Roman" w:cs="Times New Roman"/>
          <w:color w:val="000000"/>
          <w:sz w:val="28"/>
          <w:lang w:val="uk-UA"/>
        </w:rPr>
        <w:lastRenderedPageBreak/>
        <w:t>контексті постає проблема структурування, класифікації як корпусу різножанрових ху</w:t>
      </w:r>
      <w:r>
        <w:rPr>
          <w:rFonts w:ascii="Times New Roman" w:eastAsia="Times New Roman" w:hAnsi="Times New Roman" w:cs="Times New Roman"/>
          <w:color w:val="000000"/>
          <w:sz w:val="28"/>
          <w:lang w:val="uk-UA"/>
        </w:rPr>
        <w:t>дожніх творів, так і типів мета</w:t>
      </w:r>
      <w:r w:rsidR="004521FD" w:rsidRPr="00F27F73">
        <w:rPr>
          <w:rFonts w:ascii="Times New Roman" w:eastAsia="Times New Roman" w:hAnsi="Times New Roman" w:cs="Times New Roman"/>
          <w:color w:val="000000"/>
          <w:sz w:val="28"/>
          <w:lang w:val="uk-UA"/>
        </w:rPr>
        <w:t>критичних дискурсів осмислення мистецьких явищ [9, с. 327].</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Сучасна література є доволі неоднорідною і не має якоїсь однозначної позиції, що власне і дає підстави для різноаспектного дослідження. Так, О. Пухонська, вважаючи деколонізаційні та постмодерні процеси домінантними у сфері української культури останніх двох десятиліть, розглядає її з двох точок зору, а саме: як пос</w:t>
      </w:r>
      <w:r w:rsidR="0041182D">
        <w:rPr>
          <w:rFonts w:ascii="Times New Roman" w:eastAsia="Times New Roman" w:hAnsi="Times New Roman" w:cs="Times New Roman"/>
          <w:color w:val="000000"/>
          <w:sz w:val="28"/>
          <w:lang w:val="uk-UA"/>
        </w:rPr>
        <w:t>тмодерну та традиційну. В. </w:t>
      </w:r>
      <w:r w:rsidRPr="00F27F73">
        <w:rPr>
          <w:rFonts w:ascii="Times New Roman" w:eastAsia="Times New Roman" w:hAnsi="Times New Roman" w:cs="Times New Roman"/>
          <w:color w:val="000000"/>
          <w:sz w:val="28"/>
          <w:lang w:val="uk-UA"/>
        </w:rPr>
        <w:t xml:space="preserve">Дончик говорить про множинність критеріїв періодизації – зміна поколінь, стилю, видатні постаті і явища, суспільно-політичні події тощо. Натомість Р. Кухарук пропонує вивчати літературу єдиним потоком без жодних класифікацій. Загалом умовно типи класифікації сучасного процесу можна поділити на: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1) ті, що визначаються хронологічним підходом (перевага надається суспільно-історичним чинникам); </w:t>
      </w:r>
    </w:p>
    <w:p w:rsidR="0041182D"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2) ті, котрі спираються насамперед</w:t>
      </w:r>
      <w:r w:rsidR="0041182D">
        <w:rPr>
          <w:rFonts w:ascii="Times New Roman" w:eastAsia="Times New Roman" w:hAnsi="Times New Roman" w:cs="Times New Roman"/>
          <w:color w:val="000000"/>
          <w:sz w:val="28"/>
          <w:lang w:val="uk-UA"/>
        </w:rPr>
        <w:t xml:space="preserve"> на естетико-стильові критерії.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Переважна ж більшість сучасних класифікацій літератури ХХІ століття ґрунтується на естетико-стильових засадах.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Найбільш експлуатований літературознавчим дискурсом є принцип генераційний (поколіннєвий). Однак саме поняття «літературне покоління» досі залишається розмитим через недостатню увагу вітчизняних літературознавців. «Літературне покоління – це група письменників, </w:t>
      </w:r>
      <w:r w:rsidR="0041182D">
        <w:rPr>
          <w:rFonts w:ascii="Times New Roman" w:eastAsia="Times New Roman" w:hAnsi="Times New Roman" w:cs="Times New Roman"/>
          <w:color w:val="000000"/>
          <w:sz w:val="28"/>
          <w:lang w:val="uk-UA"/>
        </w:rPr>
        <w:t>які</w:t>
      </w:r>
      <w:r w:rsidRPr="00F27F73">
        <w:rPr>
          <w:rFonts w:ascii="Times New Roman" w:eastAsia="Times New Roman" w:hAnsi="Times New Roman" w:cs="Times New Roman"/>
          <w:color w:val="000000"/>
          <w:sz w:val="28"/>
          <w:lang w:val="uk-UA"/>
        </w:rPr>
        <w:t xml:space="preserve"> приблизно народилися в один час, зі спільним життєвим досвідом, з чим пов’язуємо спільність способів реагування, емоцій, проблем</w:t>
      </w:r>
      <w:r w:rsidR="0041182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зацікавлення. За джерело цієї спільноти вважається так зване поколіннєве переживання, духовний стрес, що припав на їхню молодість і тим самим окреслив духовний зміст покоління» [124, с. 45].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Єдність покоління найбільше виражається у той момент, коли воно входить до літератури й протиставляється старшому поколінню, чі</w:t>
      </w:r>
      <w:r w:rsidR="00DD7286">
        <w:rPr>
          <w:rFonts w:ascii="Times New Roman" w:eastAsia="Times New Roman" w:hAnsi="Times New Roman" w:cs="Times New Roman"/>
          <w:color w:val="000000"/>
          <w:sz w:val="28"/>
          <w:lang w:val="uk-UA"/>
        </w:rPr>
        <w:t>тко проголошуючи свою інакшість</w:t>
      </w:r>
      <w:r w:rsidRPr="00F27F73">
        <w:rPr>
          <w:rFonts w:ascii="Times New Roman" w:eastAsia="Times New Roman" w:hAnsi="Times New Roman" w:cs="Times New Roman"/>
          <w:color w:val="000000"/>
          <w:sz w:val="28"/>
          <w:lang w:val="uk-UA"/>
        </w:rPr>
        <w:t xml:space="preserve">.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Сучасна українська література не може розвиватись без інновацій у світовій літературі, тому таке явище, як постмодернізм, є і у нашій країні. У </w:t>
      </w:r>
      <w:r w:rsidR="00DD7286">
        <w:rPr>
          <w:rFonts w:ascii="Times New Roman" w:eastAsia="Times New Roman" w:hAnsi="Times New Roman" w:cs="Times New Roman"/>
          <w:color w:val="000000"/>
          <w:sz w:val="28"/>
          <w:lang w:val="uk-UA"/>
        </w:rPr>
        <w:t>поезії він більш притаманний Е. Андрієвській, Р. Бабовалу, С. </w:t>
      </w:r>
      <w:r w:rsidRPr="00F27F73">
        <w:rPr>
          <w:rFonts w:ascii="Times New Roman" w:eastAsia="Times New Roman" w:hAnsi="Times New Roman" w:cs="Times New Roman"/>
          <w:color w:val="000000"/>
          <w:sz w:val="28"/>
          <w:lang w:val="uk-UA"/>
        </w:rPr>
        <w:t>Гостиняку</w:t>
      </w:r>
      <w:r w:rsidR="00DD7286">
        <w:rPr>
          <w:rFonts w:ascii="Times New Roman" w:eastAsia="Times New Roman" w:hAnsi="Times New Roman" w:cs="Times New Roman"/>
          <w:color w:val="000000"/>
          <w:sz w:val="28"/>
          <w:lang w:val="uk-UA"/>
        </w:rPr>
        <w:t xml:space="preserve"> та ін.</w:t>
      </w:r>
      <w:r w:rsidRPr="00F27F73">
        <w:rPr>
          <w:rFonts w:ascii="Times New Roman" w:eastAsia="Times New Roman" w:hAnsi="Times New Roman" w:cs="Times New Roman"/>
          <w:color w:val="000000"/>
          <w:sz w:val="28"/>
          <w:lang w:val="uk-UA"/>
        </w:rPr>
        <w:t>, у прозі – В. Медведю, Ю. Андруховичу, Є. Пашковс</w:t>
      </w:r>
      <w:r w:rsidR="00DD7286">
        <w:rPr>
          <w:rFonts w:ascii="Times New Roman" w:eastAsia="Times New Roman" w:hAnsi="Times New Roman" w:cs="Times New Roman"/>
          <w:color w:val="000000"/>
          <w:sz w:val="28"/>
          <w:lang w:val="uk-UA"/>
        </w:rPr>
        <w:t>ькому, О. </w:t>
      </w:r>
      <w:r w:rsidRPr="00F27F73">
        <w:rPr>
          <w:rFonts w:ascii="Times New Roman" w:eastAsia="Times New Roman" w:hAnsi="Times New Roman" w:cs="Times New Roman"/>
          <w:color w:val="000000"/>
          <w:sz w:val="28"/>
          <w:lang w:val="uk-UA"/>
        </w:rPr>
        <w:t>Забужко</w:t>
      </w:r>
      <w:r w:rsidR="00DD7286">
        <w:rPr>
          <w:rFonts w:ascii="Times New Roman" w:eastAsia="Times New Roman" w:hAnsi="Times New Roman" w:cs="Times New Roman"/>
          <w:color w:val="000000"/>
          <w:sz w:val="28"/>
          <w:lang w:val="uk-UA"/>
        </w:rPr>
        <w:t xml:space="preserve"> та ін</w:t>
      </w:r>
      <w:r w:rsidRPr="00F27F73">
        <w:rPr>
          <w:rFonts w:ascii="Times New Roman" w:eastAsia="Times New Roman" w:hAnsi="Times New Roman" w:cs="Times New Roman"/>
          <w:color w:val="000000"/>
          <w:sz w:val="28"/>
          <w:lang w:val="uk-UA"/>
        </w:rPr>
        <w:t>. Дата виникнення постмодернізму залишається дискусійною. Більшість дослідників сходяться на тому, що перехід від модернізму до постмодернізму припадає на середину 1950-х рр. У 1960-і – 1970-і рр. постмодернізм охоплює різні національні літератури, а у 1980-і рр. він став домінуючим напрямком сучасної літератури і культури.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Провідними ознаками постмодерністської літератури є</w:t>
      </w:r>
      <w:r w:rsidR="00DD7286">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іронія, «цитатне мислення», інтертекстуальність, пастіш, колаж, принцип гри. У постмодернізмі панує тотальна іронія, загальне осміяння і глузування. Численні постмодерністські художні твори характеризуються свідомою настановою на іронічне співставлення різних жанрів, стилів, художніх течій. Твір постмодернізм</w:t>
      </w:r>
      <w:r w:rsidR="00DD7286">
        <w:rPr>
          <w:rFonts w:ascii="Times New Roman" w:eastAsia="Times New Roman" w:hAnsi="Times New Roman" w:cs="Times New Roman"/>
          <w:color w:val="000000"/>
          <w:sz w:val="28"/>
          <w:lang w:val="uk-UA"/>
        </w:rPr>
        <w:t>у</w:t>
      </w:r>
      <w:r w:rsidRPr="00F27F73">
        <w:rPr>
          <w:rFonts w:ascii="Times New Roman" w:eastAsia="Times New Roman" w:hAnsi="Times New Roman" w:cs="Times New Roman"/>
          <w:color w:val="000000"/>
          <w:sz w:val="28"/>
          <w:lang w:val="uk-UA"/>
        </w:rPr>
        <w:t xml:space="preserve"> – це завжди висміювання попередніх і неприйнятних форм естетичного досвіду: реалізму, модернізму, масової культури.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Іншими характеристиками постмодернізму є невизначеність, театральність, гібридизація жанрів, співтворчість читача. А найпоширенішими образами-метафорами постмодернізму є карнавал, лабіринт, бібліотека, божевілля. Особливе значення у</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постмодернізмові надається текстовій структурі, власне, текстові у тексті [43, с. 212].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Характерні ознаки сучасної поезії: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«переобтяжена цвітінням» (Юрій Андрухович у 90-х роках висловив думку, що сучасна українська поезія стає дедалі кращою, «незабаром її читатимуть виключно поети»);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багатство тематики, стильових і жанрових знахідок;</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поступається прозі за динамізмом саморозгортання інтелектуального сюжету, але виграє в інтенсивності метафоричного орнаменталізму;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представлена кількома поколіннями поетів: «шістдесятники» (Ліна Костенко, Іван Драч, Ірина Жиленко, Борис Олійник та ін.); «київська школа» поетів (Віктор Кордун, Василь Голобородько, Микола Воробйов, Василь Рубан та ін.), поети-дисиденти (Ігор Калинець, Тарас Мель</w:t>
      </w:r>
      <w:r w:rsidR="00DD7286">
        <w:rPr>
          <w:rFonts w:ascii="Times New Roman" w:eastAsia="Times New Roman" w:hAnsi="Times New Roman" w:cs="Times New Roman"/>
          <w:color w:val="000000"/>
          <w:sz w:val="28"/>
          <w:lang w:val="uk-UA"/>
        </w:rPr>
        <w:t>н</w:t>
      </w:r>
      <w:r w:rsidRPr="00F27F73">
        <w:rPr>
          <w:rFonts w:ascii="Times New Roman" w:eastAsia="Times New Roman" w:hAnsi="Times New Roman" w:cs="Times New Roman"/>
          <w:color w:val="000000"/>
          <w:sz w:val="28"/>
          <w:lang w:val="uk-UA"/>
        </w:rPr>
        <w:t>ичук, Степан Сапеляк та ін.), «вісімдесятники» (Ігор Римарук, Василь Герасим’юк, Іван Малкович, Оксана Забужко, Оксана Пахльовська, Іван Козаченко та ін.), «дев’яностники» (Кость Москалець, Роман Скиба, Павло Вольвач, Сергій Жадан, Іван Андрусяк, Віктор Неборак, Василь</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Махно та ін.).</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Характерні ознаки сучасної прози: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жанрове розмаїття, пошуки нових мотивів, мистецьких ідей;</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відхід від лірико-романтики, патетики, трансформація химерної стильової течії (Олександр Ільченко, Віктор Міняйло, Володимир Яворівський, Євген Гуцало) у прозу постмодерністів;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активна творча діяльність прозаїків старшого покоління: звернення до історично</w:t>
      </w:r>
      <w:r w:rsidR="00DD7286">
        <w:rPr>
          <w:rFonts w:ascii="Times New Roman" w:eastAsia="Times New Roman" w:hAnsi="Times New Roman" w:cs="Times New Roman"/>
          <w:color w:val="000000"/>
          <w:sz w:val="28"/>
          <w:lang w:val="uk-UA"/>
        </w:rPr>
        <w:t>ї тематики (історичний роман Ю. </w:t>
      </w:r>
      <w:r w:rsidRPr="00F27F73">
        <w:rPr>
          <w:rFonts w:ascii="Times New Roman" w:eastAsia="Times New Roman" w:hAnsi="Times New Roman" w:cs="Times New Roman"/>
          <w:color w:val="000000"/>
          <w:sz w:val="28"/>
          <w:lang w:val="uk-UA"/>
        </w:rPr>
        <w:t>Мушке</w:t>
      </w:r>
      <w:r w:rsidR="00DD7286">
        <w:rPr>
          <w:rFonts w:ascii="Times New Roman" w:eastAsia="Times New Roman" w:hAnsi="Times New Roman" w:cs="Times New Roman"/>
          <w:color w:val="000000"/>
          <w:sz w:val="28"/>
          <w:lang w:val="uk-UA"/>
        </w:rPr>
        <w:t>тика «На брата брат» (1996), М. </w:t>
      </w:r>
      <w:r w:rsidRPr="00F27F73">
        <w:rPr>
          <w:rFonts w:ascii="Times New Roman" w:eastAsia="Times New Roman" w:hAnsi="Times New Roman" w:cs="Times New Roman"/>
          <w:color w:val="000000"/>
          <w:sz w:val="28"/>
          <w:lang w:val="uk-UA"/>
        </w:rPr>
        <w:t>Вінграно</w:t>
      </w:r>
      <w:r w:rsidR="00DD7286">
        <w:rPr>
          <w:rFonts w:ascii="Times New Roman" w:eastAsia="Times New Roman" w:hAnsi="Times New Roman" w:cs="Times New Roman"/>
          <w:color w:val="000000"/>
          <w:sz w:val="28"/>
          <w:lang w:val="uk-UA"/>
        </w:rPr>
        <w:t>вського «Северин Наливайко», Р. </w:t>
      </w:r>
      <w:r w:rsidRPr="00F27F73">
        <w:rPr>
          <w:rFonts w:ascii="Times New Roman" w:eastAsia="Times New Roman" w:hAnsi="Times New Roman" w:cs="Times New Roman"/>
          <w:color w:val="000000"/>
          <w:sz w:val="28"/>
          <w:lang w:val="uk-UA"/>
        </w:rPr>
        <w:t>Іваничука «Орда» (1992), «Рев оленів нарозвидні» (2000), роман у віршах Ліни Костенко «Берестечко» (1999); дослідження екзистенціальних проблем буття людини (роман-епопея Валерія Шевчука «Стежка в траві. Сага про Житомир» (1994));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00DD7286">
        <w:rPr>
          <w:rFonts w:ascii="Times New Roman" w:eastAsia="Times New Roman" w:hAnsi="Times New Roman" w:cs="Times New Roman"/>
          <w:color w:val="000000"/>
          <w:sz w:val="28"/>
          <w:lang w:val="uk-UA"/>
        </w:rPr>
        <w:t>п</w:t>
      </w:r>
      <w:r w:rsidRPr="00F27F73">
        <w:rPr>
          <w:rFonts w:ascii="Times New Roman" w:eastAsia="Times New Roman" w:hAnsi="Times New Roman" w:cs="Times New Roman"/>
          <w:color w:val="000000"/>
          <w:sz w:val="28"/>
          <w:lang w:val="uk-UA"/>
        </w:rPr>
        <w:t>остмодерне світобачення, у центрі творів – «маска автора</w:t>
      </w:r>
      <w:r w:rsidR="00DD7286">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Існування двох шкіл прозаїків </w:t>
      </w:r>
      <w:r w:rsidR="00DD7286">
        <w:rPr>
          <w:rFonts w:ascii="Times New Roman" w:eastAsia="Times New Roman" w:hAnsi="Times New Roman" w:cs="Times New Roman"/>
          <w:b/>
          <w:i/>
          <w:color w:val="000000"/>
          <w:sz w:val="28"/>
          <w:lang w:val="uk-UA"/>
        </w:rPr>
        <w:t>(Додаток А</w:t>
      </w:r>
      <w:r w:rsidRPr="00DD7286">
        <w:rPr>
          <w:rFonts w:ascii="Times New Roman" w:eastAsia="Times New Roman" w:hAnsi="Times New Roman" w:cs="Times New Roman"/>
          <w:b/>
          <w:i/>
          <w:color w:val="000000"/>
          <w:sz w:val="28"/>
          <w:lang w:val="uk-UA"/>
        </w:rPr>
        <w:t>)</w:t>
      </w:r>
      <w:r w:rsidR="00DD7286">
        <w:rPr>
          <w:rFonts w:ascii="Times New Roman" w:eastAsia="Times New Roman" w:hAnsi="Times New Roman" w:cs="Times New Roman"/>
          <w:b/>
          <w:i/>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Характерні риси сучасної драматургії: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наповнен</w:t>
      </w:r>
      <w:r w:rsidR="00DD7286">
        <w:rPr>
          <w:rFonts w:ascii="Times New Roman" w:eastAsia="Times New Roman" w:hAnsi="Times New Roman" w:cs="Times New Roman"/>
          <w:color w:val="000000"/>
          <w:sz w:val="28"/>
          <w:lang w:val="uk-UA"/>
        </w:rPr>
        <w:t>ня</w:t>
      </w:r>
      <w:r w:rsidRPr="00F27F73">
        <w:rPr>
          <w:rFonts w:ascii="Times New Roman" w:eastAsia="Times New Roman" w:hAnsi="Times New Roman" w:cs="Times New Roman"/>
          <w:color w:val="000000"/>
          <w:sz w:val="28"/>
          <w:lang w:val="uk-UA"/>
        </w:rPr>
        <w:t xml:space="preserve"> інтелектуалізмом;</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перехід до модерного моделювання дійсності, звільнення від традиційних шаблонів;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поєднання поезії, філософії, моральності, вчинків героїв у драматичному творі;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колажний принцип побудови твору;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поява імен-абстракцій, імен-символів;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перевага камерності;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00DD7286">
        <w:rPr>
          <w:rFonts w:ascii="Times New Roman" w:eastAsia="Times New Roman" w:hAnsi="Times New Roman" w:cs="Times New Roman"/>
          <w:color w:val="000000"/>
          <w:sz w:val="28"/>
          <w:lang w:val="uk-UA"/>
        </w:rPr>
        <w:t xml:space="preserve">звернення до проблем сучасності </w:t>
      </w:r>
      <w:r w:rsidRPr="00F27F73">
        <w:rPr>
          <w:rFonts w:ascii="Times New Roman" w:eastAsia="Times New Roman" w:hAnsi="Times New Roman" w:cs="Times New Roman"/>
          <w:color w:val="000000"/>
          <w:sz w:val="28"/>
          <w:lang w:val="uk-UA"/>
        </w:rPr>
        <w:t>[87, c. 20].</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Представники сучасної драматургії: Василь Босович (п’єса «Ісус – Син Божий»); Ярослав Стельмах («Стережися лева», «Синій автомобіль», «Шкільна драма», «Привіт, синичко»)</w:t>
      </w:r>
      <w:r w:rsidR="00DD7286">
        <w:rPr>
          <w:rFonts w:ascii="Times New Roman" w:eastAsia="Times New Roman" w:hAnsi="Times New Roman" w:cs="Times New Roman"/>
          <w:color w:val="000000"/>
          <w:sz w:val="28"/>
          <w:lang w:val="uk-UA"/>
        </w:rPr>
        <w:t xml:space="preserve"> та ін</w:t>
      </w:r>
      <w:r w:rsidRPr="00F27F73">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Серед українських філологічних, націологічних та історико-культурологічних праць пострадянського періоду, окрім уже згадуваних, так чи інакше розвиток націоцентричних гуманітарних ідей осмислюють наступні: В. Іванишин, Я. Радевич-Винницький «Мова і нація» (1990, 1991, 1992, 1994, 2005), Г. Касьянов «Незгодні: українська інтелігенція в русі опору 1960-80-х років» (1995), «Теорії нації та націоналізму» (1999),</w:t>
      </w:r>
      <w:r w:rsidR="00DD7286">
        <w:rPr>
          <w:rFonts w:ascii="Times New Roman" w:eastAsia="Times New Roman" w:hAnsi="Times New Roman" w:cs="Times New Roman"/>
          <w:color w:val="000000"/>
          <w:sz w:val="28"/>
          <w:lang w:val="uk-UA"/>
        </w:rPr>
        <w:t xml:space="preserve"> М. </w:t>
      </w:r>
      <w:r w:rsidRPr="00F27F73">
        <w:rPr>
          <w:rFonts w:ascii="Times New Roman" w:eastAsia="Times New Roman" w:hAnsi="Times New Roman" w:cs="Times New Roman"/>
          <w:color w:val="000000"/>
          <w:sz w:val="28"/>
          <w:lang w:val="uk-UA"/>
        </w:rPr>
        <w:t>Наєнко «Історія українського літер</w:t>
      </w:r>
      <w:r w:rsidR="00DD7286">
        <w:rPr>
          <w:rFonts w:ascii="Times New Roman" w:eastAsia="Times New Roman" w:hAnsi="Times New Roman" w:cs="Times New Roman"/>
          <w:color w:val="000000"/>
          <w:sz w:val="28"/>
          <w:lang w:val="uk-UA"/>
        </w:rPr>
        <w:t>атурознавства» (1997, 2001), С. </w:t>
      </w:r>
      <w:r w:rsidRPr="00F27F73">
        <w:rPr>
          <w:rFonts w:ascii="Times New Roman" w:eastAsia="Times New Roman" w:hAnsi="Times New Roman" w:cs="Times New Roman"/>
          <w:color w:val="000000"/>
          <w:sz w:val="28"/>
          <w:lang w:val="uk-UA"/>
        </w:rPr>
        <w:t>Квіт «Основи герме</w:t>
      </w:r>
      <w:r w:rsidR="00DD7286">
        <w:rPr>
          <w:rFonts w:ascii="Times New Roman" w:eastAsia="Times New Roman" w:hAnsi="Times New Roman" w:cs="Times New Roman"/>
          <w:color w:val="000000"/>
          <w:sz w:val="28"/>
          <w:lang w:val="uk-UA"/>
        </w:rPr>
        <w:t>невтики» (1998, 1999, 2003), В. </w:t>
      </w:r>
      <w:r w:rsidRPr="00F27F73">
        <w:rPr>
          <w:rFonts w:ascii="Times New Roman" w:eastAsia="Times New Roman" w:hAnsi="Times New Roman" w:cs="Times New Roman"/>
          <w:color w:val="000000"/>
          <w:sz w:val="28"/>
          <w:lang w:val="uk-UA"/>
        </w:rPr>
        <w:t>Пахаренко «Незбаг</w:t>
      </w:r>
      <w:r w:rsidR="00DD7286">
        <w:rPr>
          <w:rFonts w:ascii="Times New Roman" w:eastAsia="Times New Roman" w:hAnsi="Times New Roman" w:cs="Times New Roman"/>
          <w:color w:val="000000"/>
          <w:sz w:val="28"/>
          <w:lang w:val="uk-UA"/>
        </w:rPr>
        <w:t>нений апостол» (1996, 1999), Я. </w:t>
      </w:r>
      <w:r w:rsidRPr="00F27F73">
        <w:rPr>
          <w:rFonts w:ascii="Times New Roman" w:eastAsia="Times New Roman" w:hAnsi="Times New Roman" w:cs="Times New Roman"/>
          <w:color w:val="000000"/>
          <w:sz w:val="28"/>
          <w:lang w:val="uk-UA"/>
        </w:rPr>
        <w:t>Гарасим «Культурно-історична школа в українс</w:t>
      </w:r>
      <w:r w:rsidR="00DD7286">
        <w:rPr>
          <w:rFonts w:ascii="Times New Roman" w:eastAsia="Times New Roman" w:hAnsi="Times New Roman" w:cs="Times New Roman"/>
          <w:color w:val="000000"/>
          <w:sz w:val="28"/>
          <w:lang w:val="uk-UA"/>
        </w:rPr>
        <w:t>ькій фольклористиці» (1999), Р. </w:t>
      </w:r>
      <w:r w:rsidRPr="00F27F73">
        <w:rPr>
          <w:rFonts w:ascii="Times New Roman" w:eastAsia="Times New Roman" w:hAnsi="Times New Roman" w:cs="Times New Roman"/>
          <w:color w:val="000000"/>
          <w:sz w:val="28"/>
          <w:lang w:val="uk-UA"/>
        </w:rPr>
        <w:t>Гром’як «Історія української л</w:t>
      </w:r>
      <w:r w:rsidR="00DD7286">
        <w:rPr>
          <w:rFonts w:ascii="Times New Roman" w:eastAsia="Times New Roman" w:hAnsi="Times New Roman" w:cs="Times New Roman"/>
          <w:color w:val="000000"/>
          <w:sz w:val="28"/>
          <w:lang w:val="uk-UA"/>
        </w:rPr>
        <w:t>ітературної критики» (1999), В. </w:t>
      </w:r>
      <w:r w:rsidRPr="00F27F73">
        <w:rPr>
          <w:rFonts w:ascii="Times New Roman" w:eastAsia="Times New Roman" w:hAnsi="Times New Roman" w:cs="Times New Roman"/>
          <w:color w:val="000000"/>
          <w:sz w:val="28"/>
          <w:lang w:val="uk-UA"/>
        </w:rPr>
        <w:t>Працьовитий «Національний характер в українській драматургії 20-30-х років ХХ століття» (1999), І. Денисюк «Невичерпність атома»(2001), М. Жулинський «Заявити про себе культурою» (2001), Т. Бовсунівська «Історія української естетики першої по</w:t>
      </w:r>
      <w:r w:rsidR="00DD7286">
        <w:rPr>
          <w:rFonts w:ascii="Times New Roman" w:eastAsia="Times New Roman" w:hAnsi="Times New Roman" w:cs="Times New Roman"/>
          <w:color w:val="000000"/>
          <w:sz w:val="28"/>
          <w:lang w:val="uk-UA"/>
        </w:rPr>
        <w:t>ловини ХІХ століття» (2001), М. </w:t>
      </w:r>
      <w:r w:rsidRPr="00F27F73">
        <w:rPr>
          <w:rFonts w:ascii="Times New Roman" w:eastAsia="Times New Roman" w:hAnsi="Times New Roman" w:cs="Times New Roman"/>
          <w:color w:val="000000"/>
          <w:sz w:val="28"/>
          <w:lang w:val="uk-UA"/>
        </w:rPr>
        <w:t xml:space="preserve">Гнатюк «Літературознавчі концепції в Україні другої половини ХІХ </w:t>
      </w:r>
      <w:r w:rsidR="00DD7286">
        <w:rPr>
          <w:rFonts w:ascii="Times New Roman" w:eastAsia="Times New Roman" w:hAnsi="Times New Roman" w:cs="Times New Roman"/>
          <w:color w:val="000000"/>
          <w:sz w:val="28"/>
          <w:lang w:val="uk-UA"/>
        </w:rPr>
        <w:t>– початку ХХ сторіч» (2002), Р. </w:t>
      </w:r>
      <w:r w:rsidRPr="00F27F73">
        <w:rPr>
          <w:rFonts w:ascii="Times New Roman" w:eastAsia="Times New Roman" w:hAnsi="Times New Roman" w:cs="Times New Roman"/>
          <w:color w:val="000000"/>
          <w:sz w:val="28"/>
          <w:lang w:val="uk-UA"/>
        </w:rPr>
        <w:t>Кісь «Мова, думка і к</w:t>
      </w:r>
      <w:r w:rsidR="00DD7286">
        <w:rPr>
          <w:rFonts w:ascii="Times New Roman" w:eastAsia="Times New Roman" w:hAnsi="Times New Roman" w:cs="Times New Roman"/>
          <w:color w:val="000000"/>
          <w:sz w:val="28"/>
          <w:lang w:val="uk-UA"/>
        </w:rPr>
        <w:t>ультурна реальність» (2002), Т. </w:t>
      </w:r>
      <w:r w:rsidRPr="00F27F73">
        <w:rPr>
          <w:rFonts w:ascii="Times New Roman" w:eastAsia="Times New Roman" w:hAnsi="Times New Roman" w:cs="Times New Roman"/>
          <w:color w:val="000000"/>
          <w:sz w:val="28"/>
          <w:lang w:val="uk-UA"/>
        </w:rPr>
        <w:t>Салиг</w:t>
      </w:r>
      <w:r w:rsidR="00DD7286">
        <w:rPr>
          <w:rFonts w:ascii="Times New Roman" w:eastAsia="Times New Roman" w:hAnsi="Times New Roman" w:cs="Times New Roman"/>
          <w:color w:val="000000"/>
          <w:sz w:val="28"/>
          <w:lang w:val="uk-UA"/>
        </w:rPr>
        <w:t>а «Вогнем пречистим» (2004), Л. </w:t>
      </w:r>
      <w:r w:rsidRPr="00F27F73">
        <w:rPr>
          <w:rFonts w:ascii="Times New Roman" w:eastAsia="Times New Roman" w:hAnsi="Times New Roman" w:cs="Times New Roman"/>
          <w:color w:val="000000"/>
          <w:sz w:val="28"/>
          <w:lang w:val="uk-UA"/>
        </w:rPr>
        <w:t xml:space="preserve">Горболіс «Парадигма народно-релігійної моралі в прозі </w:t>
      </w:r>
      <w:r w:rsidRPr="00F27F73">
        <w:rPr>
          <w:rFonts w:ascii="Times New Roman" w:eastAsia="Times New Roman" w:hAnsi="Times New Roman" w:cs="Times New Roman"/>
          <w:color w:val="000000"/>
          <w:sz w:val="28"/>
          <w:lang w:val="uk-UA"/>
        </w:rPr>
        <w:lastRenderedPageBreak/>
        <w:t>українських письменників кінця Х</w:t>
      </w:r>
      <w:r w:rsidR="00DD7286">
        <w:rPr>
          <w:rFonts w:ascii="Times New Roman" w:eastAsia="Times New Roman" w:hAnsi="Times New Roman" w:cs="Times New Roman"/>
          <w:color w:val="000000"/>
          <w:sz w:val="28"/>
          <w:lang w:val="uk-UA"/>
        </w:rPr>
        <w:t>ІХ – початку ХХ ст.» (2004), Р. </w:t>
      </w:r>
      <w:r w:rsidRPr="00F27F73">
        <w:rPr>
          <w:rFonts w:ascii="Times New Roman" w:eastAsia="Times New Roman" w:hAnsi="Times New Roman" w:cs="Times New Roman"/>
          <w:color w:val="000000"/>
          <w:sz w:val="28"/>
          <w:lang w:val="uk-UA"/>
        </w:rPr>
        <w:t>Голод «Іван Франко та літературні напрями кінця ХІХ – початку ХХ століття» (2005), Вал. Шевчук «Національна ідея в Україні, зокрема національно-визвольн</w:t>
      </w:r>
      <w:r w:rsidR="00DD7286">
        <w:rPr>
          <w:rFonts w:ascii="Times New Roman" w:eastAsia="Times New Roman" w:hAnsi="Times New Roman" w:cs="Times New Roman"/>
          <w:color w:val="000000"/>
          <w:sz w:val="28"/>
          <w:lang w:val="uk-UA"/>
        </w:rPr>
        <w:t>а, та її подвижники» (2006), О. </w:t>
      </w:r>
      <w:r w:rsidRPr="00F27F73">
        <w:rPr>
          <w:rFonts w:ascii="Times New Roman" w:eastAsia="Times New Roman" w:hAnsi="Times New Roman" w:cs="Times New Roman"/>
          <w:color w:val="000000"/>
          <w:sz w:val="28"/>
          <w:lang w:val="uk-UA"/>
        </w:rPr>
        <w:t>Хоменко «Національне письменство як художнє українознавство: ідеї, постаті, естетичні практики» (2008) та ін.</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Таку націологічну (чи націоцентричну) інтерпретаційну позицію, як можна припустити із попередніх аналізів</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та вивчення спеціалізованої літератури, все ж таки доречно, на нашу думку, вважати домінантною для українського постколоніального літературознавчого дискурсу. А тому саме її варто вивчати серед різновекторних теоретичних тенденцій – класичних напрямків, панетичної христології, деконструктивізму, неофемінізму, естетизму, неоміфологізму, символології, фрейдистського психоаналізу та ін., – що сформувалися у вітчизняній гуманітаристиці в часи незалежності за умов методологічного плюралізму. Йдеться про інтерпретаційну настанову, яка у сфері літературознавства не просто артикулює дискурс національної ідентичності (так чи інакше до нього звертаються всі літературознавчі підходи), а й активно залучає його до сформування та верифікування власних методологічних основ [103, с. 52].</w:t>
      </w:r>
    </w:p>
    <w:p w:rsidR="005E165E" w:rsidRPr="00B67C0A"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Таким чином, ми прослідкували за основними типами класифікацій явищ сучасного художнього дискурсу. Також окреслили в загальних рисах парадигму постколоніального літературознавчого мислення. При цьому з’ясували, що в її межах системотворчу роль відіграє саме націологічна </w:t>
      </w:r>
      <w:r w:rsidRPr="00B67C0A">
        <w:rPr>
          <w:rFonts w:ascii="Times New Roman" w:eastAsia="Times New Roman" w:hAnsi="Times New Roman" w:cs="Times New Roman"/>
          <w:sz w:val="28"/>
          <w:lang w:val="uk-UA"/>
        </w:rPr>
        <w:t>інтерпретація як найбільш репрезентативна.</w:t>
      </w:r>
    </w:p>
    <w:p w:rsidR="005E165E" w:rsidRPr="00B67C0A" w:rsidRDefault="005E165E" w:rsidP="000F4812">
      <w:pPr>
        <w:spacing w:after="0" w:line="360" w:lineRule="auto"/>
        <w:jc w:val="both"/>
        <w:rPr>
          <w:rFonts w:ascii="Times New Roman" w:eastAsia="Times New Roman" w:hAnsi="Times New Roman" w:cs="Times New Roman"/>
          <w:b/>
          <w:sz w:val="28"/>
          <w:lang w:val="uk-UA"/>
        </w:rPr>
      </w:pPr>
    </w:p>
    <w:p w:rsidR="005E165E" w:rsidRPr="00F27F73" w:rsidRDefault="004521FD">
      <w:pPr>
        <w:spacing w:after="0" w:line="360" w:lineRule="auto"/>
        <w:ind w:firstLine="709"/>
        <w:jc w:val="both"/>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t>Висновки до розділу 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Тож можна зробити висновок, що ідейно-тематична та жанрово-стильова домінанта – ключове поняття для характеристики стилю як у широкому значенні, так і для аналізу стилю окремого письменника. Певні </w:t>
      </w:r>
      <w:r w:rsidRPr="00F27F73">
        <w:rPr>
          <w:rFonts w:ascii="Times New Roman" w:eastAsia="Times New Roman" w:hAnsi="Times New Roman" w:cs="Times New Roman"/>
          <w:color w:val="000000"/>
          <w:sz w:val="28"/>
          <w:lang w:val="uk-UA"/>
        </w:rPr>
        <w:lastRenderedPageBreak/>
        <w:t>художні напрями й течії мають своє коло стильових домінант, що виявляються у творчості різних митців. Виявлення стильових домінант, форм їх вираження, функцій та динаміки допомагає з</w:t>
      </w:r>
      <w:r w:rsidR="00DD7286">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ясувати особливості мистецького індивідуального стилю в його змінності та зв’язках </w:t>
      </w:r>
      <w:r w:rsidR="00DD7286">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з літературним процесом.</w:t>
      </w:r>
    </w:p>
    <w:p w:rsidR="005E165E" w:rsidRPr="00DD7286" w:rsidRDefault="004521FD">
      <w:pPr>
        <w:spacing w:after="0" w:line="360" w:lineRule="auto"/>
        <w:ind w:firstLine="709"/>
        <w:jc w:val="both"/>
        <w:rPr>
          <w:rFonts w:ascii="Times New Roman" w:eastAsia="Times New Roman" w:hAnsi="Times New Roman" w:cs="Times New Roman"/>
          <w:sz w:val="28"/>
          <w:lang w:val="uk-UA"/>
        </w:rPr>
      </w:pPr>
      <w:r w:rsidRPr="00DD7286">
        <w:rPr>
          <w:rFonts w:ascii="Times New Roman" w:eastAsia="Times New Roman" w:hAnsi="Times New Roman" w:cs="Times New Roman"/>
          <w:sz w:val="28"/>
          <w:lang w:val="uk-UA"/>
        </w:rPr>
        <w:t>Однак не тільки ідейно-тематичною та жанрово-стильовою домінантами, які керують будовою форми, створюється цілісність стилю. У кінцевому підсумку ця цілісність, як і сама поява тієї чи іншої стильової домінанти, диктується принципом функціональності стилю, під яким мається на увазі його здатність аде</w:t>
      </w:r>
      <w:r w:rsidR="00DD7286" w:rsidRPr="00DD7286">
        <w:rPr>
          <w:rFonts w:ascii="Times New Roman" w:eastAsia="Times New Roman" w:hAnsi="Times New Roman" w:cs="Times New Roman"/>
          <w:sz w:val="28"/>
          <w:lang w:val="uk-UA"/>
        </w:rPr>
        <w:t>кватно втілювати художній зміст,</w:t>
      </w:r>
      <w:r w:rsidRPr="00DD7286">
        <w:rPr>
          <w:rFonts w:ascii="Times New Roman" w:eastAsia="Times New Roman" w:hAnsi="Times New Roman" w:cs="Times New Roman"/>
          <w:sz w:val="28"/>
          <w:lang w:val="uk-UA"/>
        </w:rPr>
        <w:t xml:space="preserve"> адже стиль – це змістовна форма.</w:t>
      </w:r>
    </w:p>
    <w:p w:rsidR="005E165E" w:rsidRPr="00DD7286" w:rsidRDefault="004521FD">
      <w:pPr>
        <w:spacing w:after="0" w:line="360" w:lineRule="auto"/>
        <w:ind w:firstLine="709"/>
        <w:jc w:val="both"/>
        <w:rPr>
          <w:rFonts w:ascii="Times New Roman" w:eastAsia="Times New Roman" w:hAnsi="Times New Roman" w:cs="Times New Roman"/>
          <w:sz w:val="28"/>
          <w:lang w:val="uk-UA"/>
        </w:rPr>
      </w:pPr>
      <w:r w:rsidRPr="00DD7286">
        <w:rPr>
          <w:rFonts w:ascii="Times New Roman" w:eastAsia="Times New Roman" w:hAnsi="Times New Roman" w:cs="Times New Roman"/>
          <w:sz w:val="28"/>
          <w:lang w:val="uk-UA"/>
        </w:rPr>
        <w:t>Ідейно-тематична та жанрово-стильова домінанта характеризує ту особливість індивідуального стилю, яка переважає за частотністю прояву, за семантикою, формальним вираженням і функцією у творах письменника. Стильовою домінантою може бути будь-який компонент художнього твору, це може бути складова змісту чи форми твору, стильова домінанта може бути спільною для низки творів, якщо виявляється більш-менш постійно.</w:t>
      </w:r>
    </w:p>
    <w:p w:rsidR="005B2762" w:rsidRPr="00DD7286" w:rsidRDefault="004521FD" w:rsidP="00DD7286">
      <w:pPr>
        <w:spacing w:after="0" w:line="360" w:lineRule="auto"/>
        <w:ind w:firstLine="709"/>
        <w:jc w:val="both"/>
        <w:rPr>
          <w:rFonts w:ascii="Times New Roman" w:eastAsia="Times New Roman" w:hAnsi="Times New Roman" w:cs="Times New Roman"/>
          <w:sz w:val="24"/>
          <w:lang w:val="uk-UA"/>
        </w:rPr>
      </w:pPr>
      <w:r w:rsidRPr="00DD7286">
        <w:rPr>
          <w:rFonts w:ascii="Times New Roman" w:eastAsia="Times New Roman" w:hAnsi="Times New Roman" w:cs="Times New Roman"/>
          <w:sz w:val="28"/>
          <w:lang w:val="uk-UA"/>
        </w:rPr>
        <w:t>Літературне життя має свою структуру і розвивається як безперервний процес – послідовна закономірна зміна явищ, станів тощо. Саме послідовну зміну в часі структурних елементів, учасників і явищ літературного життя; взаємодію структурних елементів літературного життя, що зумовлює творення і функціонування літератури; естетичну систему, що виражає повноту і складність, суперечливість і цілісність літературного життя певної епохи визначаємо, як літературний процес, а сучасний літературний процес як актуальне для конкретного покоління літературне життя</w:t>
      </w:r>
      <w:r w:rsidR="00DD7286" w:rsidRPr="00DD7286">
        <w:rPr>
          <w:rFonts w:ascii="Times New Roman" w:eastAsia="Times New Roman" w:hAnsi="Times New Roman" w:cs="Times New Roman"/>
          <w:sz w:val="28"/>
          <w:lang w:val="uk-UA"/>
        </w:rPr>
        <w:t>,</w:t>
      </w:r>
      <w:r w:rsidRPr="00DD7286">
        <w:rPr>
          <w:rFonts w:ascii="Times New Roman" w:eastAsia="Times New Roman" w:hAnsi="Times New Roman" w:cs="Times New Roman"/>
          <w:sz w:val="28"/>
          <w:lang w:val="uk-UA"/>
        </w:rPr>
        <w:t xml:space="preserve"> як взаємодію усіх його структурних елементів, що охоплює повноту і складність, суперечливість і цілісність літературного життя синхронно з моментом його пізнання, і зумовлює функціонування </w:t>
      </w:r>
      <w:r w:rsidRPr="00DD7286">
        <w:rPr>
          <w:rFonts w:ascii="Times New Roman" w:eastAsia="Times New Roman" w:hAnsi="Times New Roman" w:cs="Times New Roman"/>
          <w:sz w:val="28"/>
          <w:lang w:val="uk-UA"/>
        </w:rPr>
        <w:lastRenderedPageBreak/>
        <w:t>літератури сьогодення. У цьому контексті постає проблема структурування, класифікації як корпусу різножанрових художніх творів, так і типів мета критичних дискурсів осмислення мистецьких явищ.</w:t>
      </w:r>
    </w:p>
    <w:p w:rsidR="0095318A" w:rsidRPr="00F27F73" w:rsidRDefault="0095318A">
      <w:pP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br w:type="page"/>
      </w:r>
    </w:p>
    <w:p w:rsidR="005E165E" w:rsidRPr="00F27F73" w:rsidRDefault="004521FD">
      <w:pPr>
        <w:spacing w:after="0" w:line="360" w:lineRule="auto"/>
        <w:ind w:firstLine="709"/>
        <w:jc w:val="center"/>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lastRenderedPageBreak/>
        <w:t>РОЗДІЛ II. ОСОБЛИВОСТІ ПРОЗОВОЇ ТВОРЧОСТІ</w:t>
      </w:r>
    </w:p>
    <w:p w:rsidR="005E165E" w:rsidRPr="00F27F73" w:rsidRDefault="004521FD">
      <w:pPr>
        <w:spacing w:after="0" w:line="360" w:lineRule="auto"/>
        <w:ind w:firstLine="709"/>
        <w:jc w:val="cente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t>МАРІЇ МАТІОС</w:t>
      </w:r>
    </w:p>
    <w:p w:rsidR="005E165E" w:rsidRPr="00F27F73" w:rsidRDefault="005E165E">
      <w:pPr>
        <w:spacing w:after="0" w:line="360" w:lineRule="auto"/>
        <w:ind w:firstLine="709"/>
        <w:jc w:val="center"/>
        <w:rPr>
          <w:rFonts w:ascii="Times New Roman" w:eastAsia="Times New Roman" w:hAnsi="Times New Roman" w:cs="Times New Roman"/>
          <w:sz w:val="24"/>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2.1. Світоглядні засади творчості письменниці</w:t>
      </w:r>
    </w:p>
    <w:p w:rsidR="005E165E" w:rsidRPr="00F27F73"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Творчість Марії Матіос, безперечно, посідає надто вагоме й виважене місце в літературному контексті сьогодення, і з’ясування домінант стилю спадкоємиці І.</w:t>
      </w:r>
      <w:r w:rsidR="00DD7286">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Вільде, О.</w:t>
      </w:r>
      <w:r w:rsidR="00DD7286">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 xml:space="preserve">Кобилянської, представників Покутської трійці дає можливість для цілісного сприйняття української прози як безперервного потоку.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Не дивлячись на багатющу низку досліджень доробку авторки науковцями й критиками </w:t>
      </w:r>
      <w:r w:rsidR="00DD7286">
        <w:rPr>
          <w:rFonts w:ascii="Times New Roman" w:eastAsia="Times New Roman" w:hAnsi="Times New Roman" w:cs="Times New Roman"/>
          <w:color w:val="000000"/>
          <w:sz w:val="28"/>
          <w:lang w:val="uk-UA"/>
        </w:rPr>
        <w:t xml:space="preserve">(праці </w:t>
      </w:r>
      <w:r w:rsidRPr="00F27F73">
        <w:rPr>
          <w:rFonts w:ascii="Times New Roman" w:eastAsia="Times New Roman" w:hAnsi="Times New Roman" w:cs="Times New Roman"/>
          <w:color w:val="000000"/>
          <w:sz w:val="28"/>
          <w:lang w:val="uk-UA"/>
        </w:rPr>
        <w:t>І. Андрусяка, Є. Барана, А. Богуславської, Я. Голобородька, Т. Дзюби, А. Дімарова, Д. Дроздовського, П. Осадчука, Д. Павличка, І. Римарука, Р. Семківа, Т. Тебешевської, С. Філоненко, Б. Червака, М. Якубовської та ін.</w:t>
      </w:r>
      <w:r w:rsidR="00DD7286">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її творчість викликатиме </w:t>
      </w:r>
      <w:r w:rsidR="00DD7286">
        <w:rPr>
          <w:rFonts w:ascii="Times New Roman" w:eastAsia="Times New Roman" w:hAnsi="Times New Roman" w:cs="Times New Roman"/>
          <w:color w:val="000000"/>
          <w:sz w:val="28"/>
          <w:lang w:val="uk-UA"/>
        </w:rPr>
        <w:t xml:space="preserve">постійний </w:t>
      </w:r>
      <w:r w:rsidRPr="00F27F73">
        <w:rPr>
          <w:rFonts w:ascii="Times New Roman" w:eastAsia="Times New Roman" w:hAnsi="Times New Roman" w:cs="Times New Roman"/>
          <w:color w:val="000000"/>
          <w:sz w:val="28"/>
          <w:lang w:val="uk-UA"/>
        </w:rPr>
        <w:t>читацький інтерес і жваву дискусію.</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Класична</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українська жінка. Прима сучасної вітчизняної  літератури. Найбільш плідна письменниця. Так охрестили її читачі та літературознавці. Вона не потребує рекомендацій. Марія Матіос називає себе жорсткою і непоступливою, якщо мова йде про життєві цінності. А своє слово – гострим лезом. Її книги світові критики назвали «ударом і викликом» сучасності. Вони перекладені на десять мов, надруковані в Канаді, США, Хорватії, Росії та Сербії.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Марія Матіос є автором  семи поетичних збірок, шести прозових книжок та автором першої в сучасній українській літературі підбірки кулінарних рецептів «Фуршет від Марії Матіос», а також контроверсійного «Бульварного роману».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Відома вона насамперед своєю прозою. Саме до її творчості  застосовують найчіткіші літературознавчі о</w:t>
      </w:r>
      <w:r w:rsidR="00DD7286">
        <w:rPr>
          <w:rFonts w:ascii="Times New Roman" w:eastAsia="Times New Roman" w:hAnsi="Times New Roman" w:cs="Times New Roman"/>
          <w:color w:val="000000"/>
          <w:sz w:val="28"/>
          <w:lang w:val="uk-UA"/>
        </w:rPr>
        <w:t xml:space="preserve">значення – настільки виразним є її почерк і передбачуваною тематика. Прозу </w:t>
      </w:r>
      <w:r w:rsidRPr="00F27F73">
        <w:rPr>
          <w:rFonts w:ascii="Times New Roman" w:eastAsia="Times New Roman" w:hAnsi="Times New Roman" w:cs="Times New Roman"/>
          <w:color w:val="000000"/>
          <w:sz w:val="28"/>
          <w:lang w:val="uk-UA"/>
        </w:rPr>
        <w:t xml:space="preserve">Марії  Матіос </w:t>
      </w:r>
      <w:r w:rsidRPr="00F27F73">
        <w:rPr>
          <w:rFonts w:ascii="Times New Roman" w:eastAsia="Times New Roman" w:hAnsi="Times New Roman" w:cs="Times New Roman"/>
          <w:color w:val="000000"/>
          <w:sz w:val="28"/>
          <w:lang w:val="uk-UA"/>
        </w:rPr>
        <w:lastRenderedPageBreak/>
        <w:t xml:space="preserve">окреслюють як історико-психологічну, головна тема якої – події 40-50-х рр. минулого століття на західноукраїнських землях. Сама </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письменниця</w:t>
      </w:r>
      <w:r w:rsidR="00DD7286">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завжди робить наголос, що «важить не час, коли відбуваються події, а людина у подіях часу»</w:t>
      </w:r>
      <w:r w:rsidR="006878AE" w:rsidRPr="006878AE">
        <w:rPr>
          <w:rFonts w:ascii="Times New Roman" w:eastAsia="Times New Roman" w:hAnsi="Times New Roman" w:cs="Times New Roman"/>
          <w:color w:val="000000"/>
          <w:sz w:val="28"/>
          <w:lang w:val="uk-UA"/>
        </w:rPr>
        <w:t xml:space="preserve"> </w:t>
      </w:r>
      <w:r w:rsidR="006878AE" w:rsidRPr="00F27F73">
        <w:rPr>
          <w:rFonts w:ascii="Times New Roman" w:eastAsia="Times New Roman" w:hAnsi="Times New Roman" w:cs="Times New Roman"/>
          <w:color w:val="000000"/>
          <w:sz w:val="28"/>
          <w:lang w:val="uk-UA"/>
        </w:rPr>
        <w:t>[23, с. 66]</w:t>
      </w:r>
      <w:r w:rsidRPr="00F27F73">
        <w:rPr>
          <w:rFonts w:ascii="Times New Roman" w:eastAsia="Times New Roman" w:hAnsi="Times New Roman" w:cs="Times New Roman"/>
          <w:color w:val="000000"/>
          <w:sz w:val="28"/>
          <w:lang w:val="uk-UA"/>
        </w:rPr>
        <w:t>. Людині в непростих історичних умовах присвячені всі книги М. Матіос, і якби їй довелося з усіх сказаних слів вибирати одне, вона, непевно, зупинилася на</w:t>
      </w:r>
      <w:r w:rsidR="006878A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слові «біль».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Мистецькі пошуки М. Матіос співвідносяться з провідними тенденціями сучасного літературного процесу в Україні та за її межами. Мовний стиль Марії Матіос, будучи оригінальним і самобутнім явищем, максимально відповідає ідейно-стильовим параметрам української літератури порогу тисячоліть. Окремі грані творчої еволюції письменниці зауважено у відгуках І. Андрусяка, Є. Барана, Я. Голобородька, Т. Дзюби,  А. Дімарова, І. Насмінчука, Т. Тебешевської, І. Ведмідь та ін. Про неї охоче пишуть тижневики «Слово і час», «Дивослово», «Літературна Україна», «Дзеркало тижня» та ін.</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Історію своєї творчості письменниця починає з розповіді про власних бабусь і дідусів. Її завжди особливо цікавив «сімейний портрет». Вона знає історію своєї родини від 1790 р., коли рід Матіосів пішов із буковинського хутора Янчулова. Що ж до традиції писання, пані Марія розказує, що прямих «літературних» зв’язків не було, не було також письменників у їхній родині, проте її бабцю, яка жила на хуторі Сірук у Чернівецькій області, усі називали Соломоном за те, що вона постійно говорила афоризмами.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 Матіос народилася 19 грудня 1959 р. в с. Розтоках на Буковині. Перші  вірші надрукувала, коли їй було 15 років. Прозою дебютувала лише в 33 роки, написавши  новелу «Юр’яна і Довгопол», опубліковану в журналі «Київ». Першою своєю «великою прозою» – збіркою оповідань «Життя коротке» – письменниця торкалася більше психологічних аспектів людського життя. Переживання жінки авторка передала настільки тонко, </w:t>
      </w:r>
      <w:r w:rsidRPr="00F27F73">
        <w:rPr>
          <w:rFonts w:ascii="Times New Roman" w:eastAsia="Times New Roman" w:hAnsi="Times New Roman" w:cs="Times New Roman"/>
          <w:color w:val="000000"/>
          <w:sz w:val="28"/>
          <w:lang w:val="uk-UA"/>
        </w:rPr>
        <w:lastRenderedPageBreak/>
        <w:t>що їй відразу «повісили» певні ярлики – хтось заговорив про появу виключно «жіночої прози» в українській літературі, яка про жінок і для жінок, хтось – звертався до фемінізму, мовляв, у творчості письменниці очевидні утиски жінки й намагання їм протистояти.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Марія Матіос завжди наголошує  на тому, що її переду</w:t>
      </w:r>
      <w:r w:rsidR="00B30592">
        <w:rPr>
          <w:rFonts w:ascii="Times New Roman" w:eastAsia="Times New Roman" w:hAnsi="Times New Roman" w:cs="Times New Roman"/>
          <w:color w:val="000000"/>
          <w:sz w:val="28"/>
          <w:lang w:val="uk-UA"/>
        </w:rPr>
        <w:t xml:space="preserve">сім цікавлять  загальнолюдські </w:t>
      </w:r>
      <w:r w:rsidRPr="00F27F73">
        <w:rPr>
          <w:rFonts w:ascii="Times New Roman" w:eastAsia="Times New Roman" w:hAnsi="Times New Roman" w:cs="Times New Roman"/>
          <w:color w:val="000000"/>
          <w:sz w:val="28"/>
          <w:lang w:val="uk-UA"/>
        </w:rPr>
        <w:t xml:space="preserve">цінності – </w:t>
      </w:r>
      <w:r w:rsidR="00B30592">
        <w:rPr>
          <w:rFonts w:ascii="Times New Roman" w:eastAsia="Times New Roman" w:hAnsi="Times New Roman" w:cs="Times New Roman"/>
          <w:color w:val="000000"/>
          <w:sz w:val="28"/>
          <w:lang w:val="uk-UA"/>
        </w:rPr>
        <w:t>те</w:t>
      </w:r>
      <w:r w:rsidRPr="00F27F73">
        <w:rPr>
          <w:rFonts w:ascii="Times New Roman" w:eastAsia="Times New Roman" w:hAnsi="Times New Roman" w:cs="Times New Roman"/>
          <w:color w:val="000000"/>
          <w:sz w:val="28"/>
          <w:lang w:val="uk-UA"/>
        </w:rPr>
        <w:t xml:space="preserve">, що відноситься до історично-психологічних аспектів її книг. Це стосується не тільки жіночої лінії у творах. Однак письменниця стверджує, що на теорії фемінізму знається не так вже й </w:t>
      </w:r>
      <w:r w:rsidR="00B30592">
        <w:rPr>
          <w:rFonts w:ascii="Times New Roman" w:eastAsia="Times New Roman" w:hAnsi="Times New Roman" w:cs="Times New Roman"/>
          <w:color w:val="000000"/>
          <w:sz w:val="28"/>
          <w:lang w:val="uk-UA"/>
        </w:rPr>
        <w:t>гарно</w:t>
      </w:r>
      <w:r w:rsidRPr="00F27F73">
        <w:rPr>
          <w:rFonts w:ascii="Times New Roman" w:eastAsia="Times New Roman" w:hAnsi="Times New Roman" w:cs="Times New Roman"/>
          <w:color w:val="000000"/>
          <w:sz w:val="28"/>
          <w:lang w:val="uk-UA"/>
        </w:rPr>
        <w:t xml:space="preserve">. Вона знає добре психотип жінки, який довго вивчала й спостерігала: у кожній жінці отого «згубного психологізму» значно більше, ніж у чоловіків – жінка сама для себе є найбільшим тираном і переживаннями може довести себе до безповоротного відчаю. До такого відчаю довела себе героїня оповідання «Життя коротке» («Життя занадто коротке, щоби казати </w:t>
      </w:r>
      <w:r w:rsidR="00B30592">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ні</w:t>
      </w:r>
      <w:r w:rsidR="00B30592">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любові»), а також повісті «Щоденник страченої». Зрештою, у кожній жінці-героїні її творів головною рисою є трагізм і драматичність [25, с. 81].</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Проте незламність і  бойовий  дух  у  манері писання  М. Матіос все  ж  дає підстави сумніватися, чи є ця література відверто «жіночою» і чи взагалі можливий поділ на жіночу й чоловічу літературу там, де порушуються питання людської сутності. Тонкий психологізм у її творах спричиняє те, що письменниця дуже обережно ставиться до всього, про що пише. Слово, яке є дзеркалом такого психологізму, згодом може діяти в житті як того, хто пише, так і масштабніше.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Слово у художньому мовленні піддається багатогранним трансформаціям: збагачується його смисл, ускладнюються емоційно-оцінювальні характеристики, змінюються взаємовідношення з іншими словами, відкриваються нові  образні можливості. «Поетичне слово в принципі є рефлек</w:t>
      </w:r>
      <w:r w:rsidR="00B30592">
        <w:rPr>
          <w:rFonts w:ascii="Times New Roman" w:eastAsia="Times New Roman" w:hAnsi="Times New Roman" w:cs="Times New Roman"/>
          <w:color w:val="000000"/>
          <w:sz w:val="28"/>
          <w:lang w:val="uk-UA"/>
        </w:rPr>
        <w:t>с</w:t>
      </w:r>
      <w:r w:rsidRPr="00F27F73">
        <w:rPr>
          <w:rFonts w:ascii="Times New Roman" w:eastAsia="Times New Roman" w:hAnsi="Times New Roman" w:cs="Times New Roman"/>
          <w:color w:val="000000"/>
          <w:sz w:val="28"/>
          <w:lang w:val="uk-UA"/>
        </w:rPr>
        <w:t>уюч</w:t>
      </w:r>
      <w:r w:rsidR="00B30592">
        <w:rPr>
          <w:rFonts w:ascii="Times New Roman" w:eastAsia="Times New Roman" w:hAnsi="Times New Roman" w:cs="Times New Roman"/>
          <w:color w:val="000000"/>
          <w:sz w:val="28"/>
          <w:lang w:val="uk-UA"/>
        </w:rPr>
        <w:t>е</w:t>
      </w:r>
      <w:r w:rsidRPr="00F27F73">
        <w:rPr>
          <w:rFonts w:ascii="Times New Roman" w:eastAsia="Times New Roman" w:hAnsi="Times New Roman" w:cs="Times New Roman"/>
          <w:color w:val="000000"/>
          <w:sz w:val="28"/>
          <w:lang w:val="uk-UA"/>
        </w:rPr>
        <w:t xml:space="preserve"> слово. Письменник ніби шукає й відкриває в слові </w:t>
      </w:r>
      <w:r w:rsidRPr="00F27F73">
        <w:rPr>
          <w:rFonts w:ascii="Times New Roman" w:eastAsia="Times New Roman" w:hAnsi="Times New Roman" w:cs="Times New Roman"/>
          <w:color w:val="000000"/>
          <w:sz w:val="28"/>
          <w:lang w:val="uk-UA"/>
        </w:rPr>
        <w:lastRenderedPageBreak/>
        <w:t>його найближчі етимологічні значення, які для нього цінні</w:t>
      </w:r>
      <w:r w:rsidR="00B30592">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з прихованими в них можливостями образного застосування» [17, с. 53].</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 Матіос – це письменниця, яка ретельно підбирає слова. По-перше, тому, що для неї слова справді ведуть за собою долю. Вона підбирає їх, роблячи те, чого часто не робить література нашого часу. Вона не застосовує жодних постмодерніс</w:t>
      </w:r>
      <w:r w:rsidR="00B30592">
        <w:rPr>
          <w:rFonts w:ascii="Times New Roman" w:eastAsia="Times New Roman" w:hAnsi="Times New Roman" w:cs="Times New Roman"/>
          <w:color w:val="000000"/>
          <w:sz w:val="28"/>
          <w:lang w:val="uk-UA"/>
        </w:rPr>
        <w:t xml:space="preserve">тських прийомів, де всі засоби </w:t>
      </w:r>
      <w:r w:rsidRPr="00F27F73">
        <w:rPr>
          <w:rFonts w:ascii="Times New Roman" w:eastAsia="Times New Roman" w:hAnsi="Times New Roman" w:cs="Times New Roman"/>
          <w:color w:val="000000"/>
          <w:sz w:val="28"/>
          <w:lang w:val="uk-UA"/>
        </w:rPr>
        <w:t xml:space="preserve"> прийнятні, вона вважає вульгарність багатьох сучасних літературних творів невмотивованою, а гру в літературі, зокрема гру словами, – поганою обізнаністю автора.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Вона дещо забобонна. Стверджує, що сама не раз переконалася в тому, як слово  письм</w:t>
      </w:r>
      <w:r w:rsidR="00B30592">
        <w:rPr>
          <w:rFonts w:ascii="Times New Roman" w:eastAsia="Times New Roman" w:hAnsi="Times New Roman" w:cs="Times New Roman"/>
          <w:color w:val="000000"/>
          <w:sz w:val="28"/>
          <w:lang w:val="uk-UA"/>
        </w:rPr>
        <w:t>енника  «повертається» до нього. Т</w:t>
      </w:r>
      <w:r w:rsidRPr="00F27F73">
        <w:rPr>
          <w:rFonts w:ascii="Times New Roman" w:eastAsia="Times New Roman" w:hAnsi="Times New Roman" w:cs="Times New Roman"/>
          <w:color w:val="000000"/>
          <w:sz w:val="28"/>
          <w:lang w:val="uk-UA"/>
        </w:rPr>
        <w:t>ому вона намагається не культивувати негативу, взагалі не торкаючись особистого, а покладаючись лише на свою уяву. І каже, що ніколи й за жодних умов не послуговується інтимними подробицями й життєвими історіями знайомих чи навіть незнайомих людей, які багато розказують їй про себе. Дивний факт, коли письменникові  часто доводиться бути духовним наставником, порадником і навіть юристом, підтверджує лише те, яка відповідальність лежить на письменник</w:t>
      </w:r>
      <w:r w:rsidR="00B30592">
        <w:rPr>
          <w:rFonts w:ascii="Times New Roman" w:eastAsia="Times New Roman" w:hAnsi="Times New Roman" w:cs="Times New Roman"/>
          <w:color w:val="000000"/>
          <w:sz w:val="28"/>
          <w:lang w:val="uk-UA"/>
        </w:rPr>
        <w:t>ові</w:t>
      </w:r>
      <w:r w:rsidRPr="00F27F73">
        <w:rPr>
          <w:rFonts w:ascii="Times New Roman" w:eastAsia="Times New Roman" w:hAnsi="Times New Roman" w:cs="Times New Roman"/>
          <w:color w:val="000000"/>
          <w:sz w:val="28"/>
          <w:lang w:val="uk-UA"/>
        </w:rPr>
        <w:t xml:space="preserve"> за кожне вимовлене, чи, правильніше, написане слово.</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 Матіос знана в літературі насамперед як зберігач традицій. Її творчість – це радше література з класичним підґрунтям, аніж література експериментів і тяжіння до «випробовування мови і стилів». Успіх її книг не пов’язаний з модою. Та й взагалі, зацікавлення історією України в сучасній українській літературі – немасштабне, представлене лише кількома іменами. Те, що книги Матіос знаходять відгук у читача, свідчить, що авторка добре вловлює таку історичну правду, яка зараз на часі. Письменниця в одному інтерв’ю казала: «Ви сміятиметеся, але мені дуже допомагають наші політики-шулери. Чим безвідповідальніші їхні заяви з приводу повоєнної Західної України, тим вищий читацький інтерес </w:t>
      </w:r>
      <w:r w:rsidRPr="00F27F73">
        <w:rPr>
          <w:rFonts w:ascii="Times New Roman" w:eastAsia="Times New Roman" w:hAnsi="Times New Roman" w:cs="Times New Roman"/>
          <w:color w:val="000000"/>
          <w:sz w:val="28"/>
          <w:lang w:val="uk-UA"/>
        </w:rPr>
        <w:lastRenderedPageBreak/>
        <w:t xml:space="preserve">до «Нації» й «Дарусі». З цими двома книгами – романом «Солодка Даруся» і збіркою новел «Нація» – пов’язаний найширший суспільний резонанс в Україні та за її межами. Кожна з них витримала вже по чотири видання [2, с. 12].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Окрем</w:t>
      </w:r>
      <w:r w:rsidR="00B30592">
        <w:rPr>
          <w:rFonts w:ascii="Times New Roman" w:eastAsia="Times New Roman" w:hAnsi="Times New Roman" w:cs="Times New Roman"/>
          <w:color w:val="000000"/>
          <w:sz w:val="28"/>
          <w:lang w:val="uk-UA"/>
        </w:rPr>
        <w:t xml:space="preserve">о слід сказати  про  переклади </w:t>
      </w:r>
      <w:r w:rsidRPr="00F27F73">
        <w:rPr>
          <w:rFonts w:ascii="Times New Roman" w:eastAsia="Times New Roman" w:hAnsi="Times New Roman" w:cs="Times New Roman"/>
          <w:color w:val="000000"/>
          <w:sz w:val="28"/>
          <w:lang w:val="uk-UA"/>
        </w:rPr>
        <w:t>цих видань – по</w:t>
      </w:r>
      <w:r w:rsidR="00B30592">
        <w:rPr>
          <w:rFonts w:ascii="Times New Roman" w:eastAsia="Times New Roman" w:hAnsi="Times New Roman" w:cs="Times New Roman"/>
          <w:color w:val="000000"/>
          <w:sz w:val="28"/>
          <w:lang w:val="uk-UA"/>
        </w:rPr>
        <w:t xml:space="preserve">льські та російські. В Україні ніхто не очікував, що якесь </w:t>
      </w:r>
      <w:r w:rsidRPr="00F27F73">
        <w:rPr>
          <w:rFonts w:ascii="Times New Roman" w:eastAsia="Times New Roman" w:hAnsi="Times New Roman" w:cs="Times New Roman"/>
          <w:color w:val="000000"/>
          <w:sz w:val="28"/>
          <w:lang w:val="uk-UA"/>
        </w:rPr>
        <w:t>умовно вузьконаціональне питання може бути адекватно сприйняте за межами України, тим паче в країнах, які колись ділили з нею свою історію (скажімо те, що стосується теми УПА в книзі «Нація»). Видання були позитивно сприйняті як польськими, так і російськими читачами, і це значить, що були правильно розставлені наголоси, які постійно робить сама письменниця в кожному інтерв’ю для тих, хто десь не до кінця може розставити їх під час прочитання (бо історична тематика досить складна, вимагає широкої обізнаності). Попри певну «національну вузькість», після презентації книги «Нація» в Росії тамтешні сайти аж рясніли численними інтерв’ю, повідомленнями й позитивними відгуками.</w:t>
      </w:r>
    </w:p>
    <w:p w:rsidR="005E165E" w:rsidRPr="00F27F73" w:rsidRDefault="00B30592">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 xml:space="preserve">Коли </w:t>
      </w:r>
      <w:r w:rsidR="004521FD" w:rsidRPr="00F27F73">
        <w:rPr>
          <w:rFonts w:ascii="Times New Roman" w:eastAsia="Times New Roman" w:hAnsi="Times New Roman" w:cs="Times New Roman"/>
          <w:color w:val="000000"/>
          <w:sz w:val="28"/>
          <w:lang w:val="uk-UA"/>
        </w:rPr>
        <w:t>ж ідеться про  історію  й  людину в її контексті, М. Матіос завжди наголошує на тому, що «копирсається» в історії. Часом через нестерпний людський біль, не задля роз’ятрення ран, а навпаки –</w:t>
      </w:r>
      <w:r>
        <w:rPr>
          <w:rFonts w:ascii="Times New Roman" w:eastAsia="Times New Roman" w:hAnsi="Times New Roman" w:cs="Times New Roman"/>
          <w:color w:val="000000"/>
          <w:sz w:val="28"/>
          <w:lang w:val="uk-UA"/>
        </w:rPr>
        <w:t xml:space="preserve"> щоб ці рани швидше загоїлися, т</w:t>
      </w:r>
      <w:r w:rsidR="004521FD" w:rsidRPr="00F27F73">
        <w:rPr>
          <w:rFonts w:ascii="Times New Roman" w:eastAsia="Times New Roman" w:hAnsi="Times New Roman" w:cs="Times New Roman"/>
          <w:color w:val="000000"/>
          <w:sz w:val="28"/>
          <w:lang w:val="uk-UA"/>
        </w:rPr>
        <w:t>реба конкретно знати, де саме болить. Фобії лікуються притягненням до страху і необхідністю подивитися йому в очі, біль – сильним больовим шоком. Так само й література, яка говорить правду, потребує, щоб ця правда зачіпала за живе [2, с. 13].</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Тексти Марії Матіос – й у цьому вони беззастережно суголосні майже всій українській прозі, насамперед явленій концепціями й колізіями ХІХ та ХХ століть – по-різному, проте з неухильною настійливістю абсорбують, акумулюють, асимілюють такі величини, як «людина» і «соціум», репрезентуючи їх у доволі звичному поєднанні «людина і соціум», де під соціумом варто розуміти передусім усі нюанси (етичні, </w:t>
      </w:r>
      <w:r w:rsidRPr="00F27F73">
        <w:rPr>
          <w:rFonts w:ascii="Times New Roman" w:eastAsia="Times New Roman" w:hAnsi="Times New Roman" w:cs="Times New Roman"/>
          <w:color w:val="000000"/>
          <w:sz w:val="28"/>
          <w:lang w:val="uk-UA"/>
        </w:rPr>
        <w:lastRenderedPageBreak/>
        <w:t>психологічні, побутові, етнографічні) оточення-довкілля, зазвичай найближчого. Власне, прозові тексти Марії Матіос представляють, моделюють, віртуалізують історії, що відбувалися з людиною, людьми і подані густими, нерідко запашними шматками соціумного життя. Книжками «Нація. Одкровення» і «Солодка Даруся» Марія Матіос реактуалізувала чи не найтрадиційнішу якість української літератури – інтерес до етнорегіональної колористики.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В українській художній культурі настільки відчутні, виразні, потужні територіальні впливи, що, по-перше, її неможливо  без них уявити, а  по-друге, вони слугували і слугуватимуть бездоганно виграшним трампліном, із якого завше можна заявити про нові, свіжі, яскраві фарби-реалії у власному мистецькому поступі. Й у цьому сенсі Марія Матіос є взірцевою представницею «українських літературних регіонів», оскільки серед найцікавішого й найпроникливішого, що вона впрозі створила, виділяється етнорегіональний життєпис, репрезентований збіркою «Нація. Одкровення» і триптихом «Солодка Даруся».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Письменниця з цілковитою традиційністю послуговується файлами і порталами народної пам’яті, на сайтах якої записано силу-силенну доль і драм. А те, що людська доля і людська драма, неначе намагнічені, постійно притягуються, переплітаються, супроводжують одна одну, вкарбовано в реаліях «Солодкої Дарусі» та «Нації. Одкровенні», вщент пройнятих трагічним світовідчуттям. Марія Матіос не тільки відкриває, визволяє, випростовує файли народної па м’яті, а й відреставровує колористику та мисленнєву зосередженість народного світогляду. Ось цим народним світоглядом – саме так: народним, а не національним, хоча одна з репрезентованих книжок і містить у своїй назві складник «нація» – і заряджені її найвиразніші тексти.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Марія Матіос від природи є психологом емоцій і прагне зазирнути в безодню людських станів. Наодинці з безоднею людських почуттів її зору </w:t>
      </w:r>
      <w:r w:rsidRPr="00F27F73">
        <w:rPr>
          <w:rFonts w:ascii="Times New Roman" w:eastAsia="Times New Roman" w:hAnsi="Times New Roman" w:cs="Times New Roman"/>
          <w:color w:val="000000"/>
          <w:sz w:val="28"/>
          <w:lang w:val="uk-UA"/>
        </w:rPr>
        <w:lastRenderedPageBreak/>
        <w:t xml:space="preserve">відкривається те, що я назвав би віконцем у вічність. Вона проникливо, щемно, глибинно передає психологічні перипетії своїх персонажів, що також має знаки-ознаки безальтернативної традиційності. Вона цілком традиційно практикує психологічне розроблення фабули, композиції, характеру з тим, щоб довести інтонаційні, настроєві регістри до максимуму, до найдраматичніших нот напруги. І саме на психологічних говерлах, ельбрусах, еверестах тримаються художньо найсильніші, найсокровенніші її тексти, серед яких «Юр’яна і Довгопол», «Не плачте за мною ніколи...» («Нація. Одкровення») і розділ «Даруся» (із «Солодкої Дарусі»). Наснажений психологізм Марії Матіос – це продовження письменницької пристрасності, емоційної суб’єктивності, що ними аж палахкотять найвідвертіші фрагменти її текстів.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Виявлені авторські інтенції в психологічних описах персонажів, явищ навколишньої дійсності, розроблена індивідуалізація мови, нове використання традиційного фольклорного елементу вказує на величезне багатство мови та художню майстерність Марії Матіос.</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Авторка багатьох творів є незрівнянним майстром метафоричного вираження почуття й думки, вона належить до тих митців слова, які у своїй творчості надають перевагу тропам, меншою мірою використовуючи прямі значення слів. Найбільш характерними та широковживаними в стильовому спектрі письменниці є персоніфіковані метафоричні образи, у яких світ природи взаємодіє з людиною, є частиною її життя. Завдяки цьому досягається розуміння спільності всього живого на землі, його взаємозалежність і взаємозумовленість.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Значне місце в художній мові письменниці займає епітет, виявляючи функціональну різноманітність і специфічний характер. Авторка нагромаджує цей троп у великій кількості, намагаючись якнайдокладніше передати відтінки та нюанси зображуваних предметів і явищ.</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Як і кожен письменник Марія Матіос звертається інколи до символів, у своїй творчій практиці вона надавала виняткового значення символові як носієві думки і почуття, спонуки до інтелектуальної творчості, до освоєння художньої мови, наприклад: хрест, свічка, символічні кольори чорне та червоне.</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Виразність і дієвість мови творів письменниці багато в чому залежить від побудови фрази, її конструктивних особливостей, саме тому Марія Матіос використовує різноманітні стилістичні фігури, що викликають увагу до зображеного, надають йому яскравості й рельєфності.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Антитеза вживається письменницею задля посилення виразності шляхом протиставлення думок, почуттів, рис характеру головних героїв. За допомогою антитези Марія Матіос робить речення не тільки багатим за змістом, але й винятково милозвучним і принадним.</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Письменницю хвилює проблема долі людини, і вона зосереджує свій розповідний погляд на історії, передісторії, навколо історії своїх персонажів, на траєкторії їхнього мислення, кроках і вчинках, душевних і психологічних зіткненнях, стосунках із найближчим оточенням. Вона концептуально колоритизує буковинський соціум. У романах відчутний вплив історичних і суспільних реалій, люди шукають відповіді на питання сьогодення в минулому; історія і теперішнє – дві сфери, навколо яких письменниця будує сюжети. Особливу роль у творах відіграє парадокс (парадоксальність характерів, реакцій у поведінці персонажів) і принцип несподіваності, авторка ніби навмисне заважає «передбачити» хід сюжету [23, с. 67].</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 творах М. Матіос передано неповторну народну мову (південно-західні діалекти), широко представлені приказк</w:t>
      </w:r>
      <w:r w:rsidR="00F710D1">
        <w:rPr>
          <w:rFonts w:ascii="Times New Roman" w:eastAsia="Times New Roman" w:hAnsi="Times New Roman" w:cs="Times New Roman"/>
          <w:color w:val="000000"/>
          <w:sz w:val="28"/>
          <w:lang w:val="uk-UA"/>
        </w:rPr>
        <w:t>ами</w:t>
      </w:r>
      <w:r w:rsidRPr="00F27F73">
        <w:rPr>
          <w:rFonts w:ascii="Times New Roman" w:eastAsia="Times New Roman" w:hAnsi="Times New Roman" w:cs="Times New Roman"/>
          <w:color w:val="000000"/>
          <w:sz w:val="28"/>
          <w:lang w:val="uk-UA"/>
        </w:rPr>
        <w:t>, афориз</w:t>
      </w:r>
      <w:r w:rsidR="00F710D1">
        <w:rPr>
          <w:rFonts w:ascii="Times New Roman" w:eastAsia="Times New Roman" w:hAnsi="Times New Roman" w:cs="Times New Roman"/>
          <w:color w:val="000000"/>
          <w:sz w:val="28"/>
          <w:lang w:val="uk-UA"/>
        </w:rPr>
        <w:t>ма</w:t>
      </w:r>
      <w:r w:rsidRPr="00F27F73">
        <w:rPr>
          <w:rFonts w:ascii="Times New Roman" w:eastAsia="Times New Roman" w:hAnsi="Times New Roman" w:cs="Times New Roman"/>
          <w:color w:val="000000"/>
          <w:sz w:val="28"/>
          <w:lang w:val="uk-UA"/>
        </w:rPr>
        <w:t xml:space="preserve">ми. У романах М. Матіос особливий світ символів: коса – символ дівочої цноти та незайманості, одяг – символ територіальної приналежності, ружа – символ краси, цноти й чистоти з одного боку, та символ крові, смерті – з </w:t>
      </w:r>
      <w:r w:rsidRPr="00F27F73">
        <w:rPr>
          <w:rFonts w:ascii="Times New Roman" w:eastAsia="Times New Roman" w:hAnsi="Times New Roman" w:cs="Times New Roman"/>
          <w:color w:val="000000"/>
          <w:sz w:val="28"/>
          <w:lang w:val="uk-UA"/>
        </w:rPr>
        <w:lastRenderedPageBreak/>
        <w:t>іншого, змія – символ мудрості і водночас диявола в християнській міфології [23, с. 66]. Світ Буковини у творах постає через призму психологічного паралелізму – зіставлення картин природи з душевним, емоційним станом людини. Письменниця опоетизовує рідний край, відкриває чарівний світ Карпат, Буковини, наснажує його самобутніми звичаями, легендами, віруваннями.</w:t>
      </w:r>
    </w:p>
    <w:p w:rsidR="00F710D1" w:rsidRPr="00F27F73" w:rsidRDefault="00F710D1" w:rsidP="00F710D1">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Засобами художнього слова письменниця намагається вплинути на сприйняття творів. Добираючи нові засоби виразності, </w:t>
      </w:r>
      <w:r>
        <w:rPr>
          <w:rFonts w:ascii="Times New Roman" w:eastAsia="Times New Roman" w:hAnsi="Times New Roman" w:cs="Times New Roman"/>
          <w:color w:val="000000"/>
          <w:sz w:val="28"/>
          <w:lang w:val="uk-UA"/>
        </w:rPr>
        <w:t>авторка</w:t>
      </w:r>
      <w:r w:rsidRPr="00F27F73">
        <w:rPr>
          <w:rFonts w:ascii="Times New Roman" w:eastAsia="Times New Roman" w:hAnsi="Times New Roman" w:cs="Times New Roman"/>
          <w:color w:val="000000"/>
          <w:sz w:val="28"/>
          <w:lang w:val="uk-UA"/>
        </w:rPr>
        <w:t xml:space="preserve"> віднайшла їх у новаторському поєднанні слів, побудові речень. Майстерність зображення портретів, почуттів, психологічних станів героїв та навколишнього світу досягається за допомогою образно-тропеїчних засобів</w:t>
      </w:r>
      <w:r>
        <w:rPr>
          <w:rFonts w:ascii="Times New Roman" w:eastAsia="Times New Roman" w:hAnsi="Times New Roman" w:cs="Times New Roman"/>
          <w:color w:val="000000"/>
          <w:sz w:val="28"/>
          <w:lang w:val="uk-UA"/>
        </w:rPr>
        <w:t>.</w:t>
      </w:r>
    </w:p>
    <w:p w:rsidR="005E165E" w:rsidRPr="00F27F73" w:rsidRDefault="005E165E">
      <w:pPr>
        <w:spacing w:after="0" w:line="360" w:lineRule="auto"/>
        <w:ind w:firstLine="709"/>
        <w:jc w:val="both"/>
        <w:rPr>
          <w:rFonts w:ascii="Times New Roman" w:eastAsia="Times New Roman" w:hAnsi="Times New Roman" w:cs="Times New Roman"/>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2.2. Роман «Солодка Даруся» </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b/>
          <w:color w:val="000000"/>
          <w:sz w:val="28"/>
          <w:lang w:val="uk-UA"/>
        </w:rPr>
        <w:t xml:space="preserve"> пр</w:t>
      </w:r>
      <w:r w:rsidR="00F710D1">
        <w:rPr>
          <w:rFonts w:ascii="Times New Roman" w:eastAsia="Times New Roman" w:hAnsi="Times New Roman" w:cs="Times New Roman"/>
          <w:b/>
          <w:color w:val="000000"/>
          <w:sz w:val="28"/>
          <w:lang w:val="uk-UA"/>
        </w:rPr>
        <w:t xml:space="preserve">онизлива історія про трагедію </w:t>
      </w:r>
      <w:r w:rsidRPr="00F27F73">
        <w:rPr>
          <w:rFonts w:ascii="Times New Roman" w:eastAsia="Times New Roman" w:hAnsi="Times New Roman" w:cs="Times New Roman"/>
          <w:b/>
          <w:color w:val="000000"/>
          <w:sz w:val="28"/>
          <w:lang w:val="uk-UA"/>
        </w:rPr>
        <w:t xml:space="preserve">буковинської родини під </w:t>
      </w:r>
      <w:r w:rsidRPr="00F27F73">
        <w:rPr>
          <w:rFonts w:ascii="Times New Roman" w:eastAsia="Times New Roman" w:hAnsi="Times New Roman" w:cs="Times New Roman"/>
          <w:b/>
          <w:sz w:val="28"/>
          <w:lang w:val="uk-UA"/>
        </w:rPr>
        <w:t>час</w:t>
      </w:r>
      <w:r w:rsidRPr="00F27F73">
        <w:rPr>
          <w:rFonts w:ascii="Times New Roman" w:eastAsia="Times New Roman" w:hAnsi="Times New Roman" w:cs="Times New Roman"/>
          <w:b/>
          <w:color w:val="000000"/>
          <w:sz w:val="28"/>
          <w:lang w:val="uk-UA"/>
        </w:rPr>
        <w:t xml:space="preserve"> Другої світової війни і після неї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Роман Марії Матіос «Солодка Даруся» називають українською історією 30-х–70-х років XX століття в її буковинському й галицькому ареалах. Твір письменниці вводить нас у розуміння життя гуцулів як об</w:t>
      </w:r>
      <w:r w:rsidR="00F710D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єкта дискримінаційної політики за різних окупаційних режимів, передає напружені стосунки, що існували в Буковині й Галичині між українською більшістю і румунською, німецькою, радянською адміністрацією, переломлення у філософії, психіці, світогляді, сприйнятті світу, які відбуваються в людей під час карколомних історичних подій [113, с. 65].</w:t>
      </w:r>
    </w:p>
    <w:p w:rsidR="005E165E" w:rsidRPr="00F27F73"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Письменниця Марія Матіос романом «Солодка Даруся» сміливо і рішуче відкинула правила політичної обережності й суспільних табу – і на свій страх і ризик здійснила жорстоку мандрівку в наше криваве і не менш жорстоке історичне пекло, в безодню, куди лячно зазирати.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Роман Марії Матіос «Солодка Даруся» – закодоване бачення світу – дає читачеві ключі до скарбниці людських почувань у межових ситуаціях, </w:t>
      </w:r>
      <w:r w:rsidRPr="00F27F73">
        <w:rPr>
          <w:rFonts w:ascii="Times New Roman" w:eastAsia="Times New Roman" w:hAnsi="Times New Roman" w:cs="Times New Roman"/>
          <w:color w:val="000000"/>
          <w:sz w:val="28"/>
          <w:lang w:val="uk-UA"/>
        </w:rPr>
        <w:lastRenderedPageBreak/>
        <w:t>допомагає глибше пізнати свою землю, могутнє генетичне коріння народу. Враження від сприймання тексту дуже сильне: картинно все відчувається й уявляється, додається емоційний музичний ряд. Атмосфера твору дає можливість реципієнт</w:t>
      </w:r>
      <w:r w:rsidR="00F710D1">
        <w:rPr>
          <w:rFonts w:ascii="Times New Roman" w:eastAsia="Times New Roman" w:hAnsi="Times New Roman" w:cs="Times New Roman"/>
          <w:color w:val="000000"/>
          <w:sz w:val="28"/>
          <w:lang w:val="uk-UA"/>
        </w:rPr>
        <w:t>ові</w:t>
      </w:r>
      <w:r w:rsidRPr="00F27F73">
        <w:rPr>
          <w:rFonts w:ascii="Times New Roman" w:eastAsia="Times New Roman" w:hAnsi="Times New Roman" w:cs="Times New Roman"/>
          <w:color w:val="000000"/>
          <w:sz w:val="28"/>
          <w:lang w:val="uk-UA"/>
        </w:rPr>
        <w:t xml:space="preserve"> зануритись у той історичний час і пересвідчитись у справедливості анотаційного слова до роману: «...історія і кожна окрема людина за всіх часів і режимів пов</w:t>
      </w:r>
      <w:r w:rsidR="00F710D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язані одною пуповиною, а гріх і його спокута – явища майже осяжні, матеріальні. Це вражаюча, приголомшлива розповідь про безпощадні жорна історії, невитравлюване людське зло і незнищенне добро водночас, про природну толерантність людей різної крові і націй у часи історичних катаклізмів та про незбагненні пристрасті маленького людського серця» [1, с. 493].</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Солодка Даруся» є драмою «на три життя»: драма щоденна </w:t>
      </w:r>
      <w:r w:rsidR="00F710D1">
        <w:rPr>
          <w:rFonts w:ascii="Times New Roman" w:eastAsia="Times New Roman" w:hAnsi="Times New Roman" w:cs="Times New Roman"/>
          <w:color w:val="000000"/>
          <w:sz w:val="28"/>
          <w:lang w:val="uk-UA"/>
        </w:rPr>
        <w:t>«Даруся», драма попередня «Іван</w:t>
      </w:r>
      <w:r w:rsidRPr="00F27F73">
        <w:rPr>
          <w:rFonts w:ascii="Times New Roman" w:eastAsia="Times New Roman" w:hAnsi="Times New Roman" w:cs="Times New Roman"/>
          <w:color w:val="000000"/>
          <w:sz w:val="28"/>
          <w:lang w:val="uk-UA"/>
        </w:rPr>
        <w:t xml:space="preserve"> Цвичок» і драма найважливіша «Михайлове чудо».</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Твір, насичений мальовничими описами місцевого побуту та звичаїв, повертає в минуле на 30-40 років й розповідає про молоду пару (батьків Дарусі), які намагалися зберегти від злого людського ока своє кохання. Та зміни влади, війна й людська заздрість та забобони виривають їх з їхнього маленького щасливого світу й кидають на жорна історичних подій. Незважаючи на всі негаразди, сім</w:t>
      </w:r>
      <w:r w:rsidR="00F710D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 виживає, але вкінець знівечують їхнє життя агенти радянської влади, для яких немає нічого святого.</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За сюжетом дивакувата Даруся живе одна в старенькій хаті і потерпає від людських пересудів. Одні називають дівчину відьмою, інші, знаючи, що Дарусі стає зле навіть від згадки про солодке, навмисно пригощають цукерками. Прихильно ставиться до дівчини тільки сільський дивак Цвичок, який зрештою стає її чоловіком, а також сусідка Марія.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Цвичок – мудрий чоловік, який, хоч і видається дурником, насправді все розуміє значно краще, ніж будь-який сільський авторитет. Чоловік приходить до дівчини у військовій формі, чим викликає в Дарусі черговий </w:t>
      </w:r>
      <w:r w:rsidRPr="00F27F73">
        <w:rPr>
          <w:rFonts w:ascii="Times New Roman" w:eastAsia="Times New Roman" w:hAnsi="Times New Roman" w:cs="Times New Roman"/>
          <w:color w:val="000000"/>
          <w:sz w:val="28"/>
          <w:lang w:val="uk-UA"/>
        </w:rPr>
        <w:lastRenderedPageBreak/>
        <w:t>напад хвороби, адже та пригад</w:t>
      </w:r>
      <w:r w:rsidR="00F710D1">
        <w:rPr>
          <w:rFonts w:ascii="Times New Roman" w:eastAsia="Times New Roman" w:hAnsi="Times New Roman" w:cs="Times New Roman"/>
          <w:color w:val="000000"/>
          <w:sz w:val="28"/>
          <w:lang w:val="uk-UA"/>
        </w:rPr>
        <w:t>ує війну, що забрала її батьків</w:t>
      </w:r>
      <w:r w:rsidRPr="00F27F73">
        <w:rPr>
          <w:rFonts w:ascii="Times New Roman" w:eastAsia="Times New Roman" w:hAnsi="Times New Roman" w:cs="Times New Roman"/>
          <w:color w:val="000000"/>
          <w:sz w:val="28"/>
          <w:lang w:val="uk-UA"/>
        </w:rPr>
        <w:t>. Утім, лише в самому кінці твору відкривається правда про те, що Даруся в дитинстві під час війни за цукерку виказала енкаведистам своїх батьків, які таємно пер</w:t>
      </w:r>
      <w:r w:rsidR="00F710D1">
        <w:rPr>
          <w:rFonts w:ascii="Times New Roman" w:eastAsia="Times New Roman" w:hAnsi="Times New Roman" w:cs="Times New Roman"/>
          <w:color w:val="000000"/>
          <w:sz w:val="28"/>
          <w:lang w:val="uk-UA"/>
        </w:rPr>
        <w:t>едавали провізію воякам УПА. Це</w:t>
      </w:r>
      <w:r w:rsidRPr="00F27F73">
        <w:rPr>
          <w:rFonts w:ascii="Times New Roman" w:eastAsia="Times New Roman" w:hAnsi="Times New Roman" w:cs="Times New Roman"/>
          <w:color w:val="000000"/>
          <w:sz w:val="28"/>
          <w:lang w:val="uk-UA"/>
        </w:rPr>
        <w:t xml:space="preserve"> розповідь</w:t>
      </w:r>
      <w:r w:rsidR="00F710D1">
        <w:rPr>
          <w:rFonts w:ascii="Times New Roman" w:eastAsia="Times New Roman" w:hAnsi="Times New Roman" w:cs="Times New Roman"/>
          <w:color w:val="000000"/>
          <w:sz w:val="28"/>
          <w:lang w:val="uk-UA"/>
        </w:rPr>
        <w:t xml:space="preserve"> про </w:t>
      </w:r>
      <w:r w:rsidRPr="00F27F73">
        <w:rPr>
          <w:rFonts w:ascii="Times New Roman" w:eastAsia="Times New Roman" w:hAnsi="Times New Roman" w:cs="Times New Roman"/>
          <w:color w:val="000000"/>
          <w:sz w:val="28"/>
          <w:lang w:val="uk-UA"/>
        </w:rPr>
        <w:t xml:space="preserve"> «маленьку  людину»  у  вирі історії вражає масштабністю і силою напруження.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Неприйнятним для  селян було щастя «солодкої» Дарусі: «– Чули, кумку, нечиста сила в селі завелася. На цвинтарі і в Дарусиній хаті. Відколи Іван Цвичок пристав жити до неї, то так і нечиста сила вселилася межи люде….» [71, с. 54].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Мовчання – то її самозахист: «З курми вона говорить краще, ніж із людьми», «… з людьми вона не хоче говорити, бо тоді вони можуть дати їй конфету» [71, с. 33].</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«Конфета» – ось перший натяк на пояснення епітета «солодка». Відразу ж це слово сприймається як символ неминучості, невідворотності й непереборності біди. Згадується, що цукерка часто уособлює підлість, нечисті наміри, сумнівні обіцянки. Вона стає символом зла стосовно довірливих, безправних істот. Відчуття це постійно наростає й міцніє, а тому, коли автор урешті доводить до вирішальної події в долі Дарусі, приходить усвідомлення святості її [2, с. 14].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Лише одна людина – Іван Цвичок – «чудний та дурнуватий, … чоловік-зайда»  –  змогла знайти шлях до Дарусиного серця, викликати в неї знову довіру до людей. Їхні стосунки розвиваються так стрімко, що вже забриніла тоненька надія побачити Дарусю щасливою: ось веде вона Івана на цвинтар до тата, а згодом – найгучніший резонанс у Черемошнім: «Цвичок вів попід руку солодку Дарусю на автостанцію» [71, с. 59]. Ці двоє, відштовхнутих громадою, бо були не такі як усі, змогли порозумітися. Не чужа влада чи зайди-завойовники, а свої ж таки люди, </w:t>
      </w:r>
      <w:r w:rsidRPr="00F27F73">
        <w:rPr>
          <w:rFonts w:ascii="Times New Roman" w:eastAsia="Times New Roman" w:hAnsi="Times New Roman" w:cs="Times New Roman"/>
          <w:color w:val="000000"/>
          <w:sz w:val="28"/>
          <w:lang w:val="uk-UA"/>
        </w:rPr>
        <w:lastRenderedPageBreak/>
        <w:t xml:space="preserve">сусіди, вбили навіть надію на щастя. «Людська зависть  – гірше, як слабість…»[71, с. 64]. </w:t>
      </w:r>
    </w:p>
    <w:p w:rsidR="000F6740"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Суспільство не приймає тих людей, які займаються, на їх думку, не тим, чим слід – не п</w:t>
      </w:r>
      <w:r w:rsidR="000F6740">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ють горілку і не дуріють від того, не пліткують та не плетуть інтриги, не заздрять й не продають одне одного, не брешуть. Даруся тільки того, що не розмовляє з людьми та розмовляє з квітами чи на цвинтарі з батьком – дурна (солодка), «Бо понад усе їй хочеться жити на цьому світі, такому веселому, такому кольоровому і запашному» / «Вони думають, що вона німа. А вона не німа. Даруся просто не хоче говорити»[71, с. 29].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Іван Цвичок – звичайний собі чоловік, тільки й того, що «прирослий до піднебіння язик», «а що посмішкувалися над Іваном – так то не дивно: у цім краї посміювалися над усіма» [71, с. 51]. Іван жив, як і Гершко, за принципом: «Ніж говорити, що думаєш, краще у дримбу грати»[71, с. 49]. Великим потрясінням як для Михайла, так і для Івана стали обвинувачення у злодійстві. Та вже коли Іван пристав до солодкої Дарусі – ото завдали вони роботи сусідкам надовго: «Хіба нормальна людина буде отак сидіти посеред білого дня і слухати, як дурний у дримбу грає?. Господар не для того, щоби у дримбу жінці грати»[71, с. 49].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Розуміння, щире бажання допомогти (обгородити могилку, вилікувати Дарусю), внутрішнє споріднення душ, спільна мова – єдині та результативно-дієві психоаналітичні засоби впливу на солодку Дарусю і їй подібних. Проте, як ми бачимо, і Даруся, й Іван Цвичок, поміщені у таке середовище, приречені на самотність і вигнання.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Людське життя – мить. Ця думка не нова, та завжди актуальна.  Отож, як застерігає М. Матіос, живи і пам’ятай про це, бо «ніколи не рано думати про завтра». Боятися Бога за щось друге треба … «За що ж? Можливо, за те, що наше життя не належить лише нам: воно визначає долю нащадків» [2, с. 12].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Розглянемо  більш детальніше три  основні  життєві  позиції роману.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Позиція </w:t>
      </w:r>
      <w:r w:rsidR="000F6740">
        <w:rPr>
          <w:rFonts w:ascii="Times New Roman" w:eastAsia="Times New Roman" w:hAnsi="Times New Roman" w:cs="Times New Roman"/>
          <w:color w:val="000000"/>
          <w:sz w:val="28"/>
          <w:lang w:val="uk-UA"/>
        </w:rPr>
        <w:t>пер</w:t>
      </w:r>
      <w:r w:rsidRPr="00F27F73">
        <w:rPr>
          <w:rFonts w:ascii="Times New Roman" w:eastAsia="Times New Roman" w:hAnsi="Times New Roman" w:cs="Times New Roman"/>
          <w:color w:val="000000"/>
          <w:sz w:val="28"/>
          <w:lang w:val="uk-UA"/>
        </w:rPr>
        <w:t>ша: «Нікому так не є погано, як нашим ворогам, коли нам добре…». Марія Матіос відкриває  у  цьому  творі трагедію сім’ї Ілащуків, що прямо залежить від  радянського режиму. Заглиблюючись у душу селянки, яку  всі люди на селі вважають божевільною і кличуть для пристойності «солодкою», читач починає поважати нехитру філософію «інакшості»: дивак не гірший за інших, але має терпіти лише образи від своєї незвичайної долі.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Для селянина, з його розміреним  ритмом життя, у  якому  все відомо наперед (коли порати худобу, садити, косити, коли й що святкувати, а коли й</w:t>
      </w:r>
      <w:r w:rsidR="000F6740">
        <w:rPr>
          <w:rFonts w:ascii="Times New Roman" w:eastAsia="Times New Roman" w:hAnsi="Times New Roman" w:cs="Times New Roman"/>
          <w:color w:val="000000"/>
          <w:sz w:val="28"/>
          <w:lang w:val="uk-UA"/>
        </w:rPr>
        <w:t>ти</w:t>
      </w:r>
      <w:r w:rsidRPr="00F27F73">
        <w:rPr>
          <w:rFonts w:ascii="Times New Roman" w:eastAsia="Times New Roman" w:hAnsi="Times New Roman" w:cs="Times New Roman"/>
          <w:color w:val="000000"/>
          <w:sz w:val="28"/>
          <w:lang w:val="uk-UA"/>
        </w:rPr>
        <w:t xml:space="preserve"> до церкви), екстремальним стає  кожна несподіванка, надто ж усе те, що важко зрозуміти. Ось тоді й прокидається у простій, загалом незлій людині оте сатанинське начало. Хоча «….жоден сатана не має такої сили, як прості люди у</w:t>
      </w:r>
      <w:r w:rsidR="000F6740">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час заздрості, ненависті і помсти»[71, с. 32]. Марія Матіос розкриває і цей бік ментальності українця. За давнішні образи Параска Данилючка, «ласа на чуже добро», збирається відновити справедливість на світі «…. Мало я через тих Куриків набідувалася? То чого їхнє хатнє добро мають розібрати чужі люди?» [71, с. 30] .</w:t>
      </w:r>
    </w:p>
    <w:p w:rsidR="000F6740"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Ніхто в селі не спроможний пояснити, чому зло  облюбувало рід Ілащуків: «Може, докладена стріха винна, а може, судьба так писана….» [71, с. 76]. Та не простили люди щастя ні батькам Михайла, ні йому самому, ні його дитині, як не зрозуміли (чи не хотіли зрозуміти?) чистоти, щирості його стосунків з дружиною, хоча, радше, не могли повірити в них: «Між собою на «ви» звертаються. Це, в їхньому селі не диво, коли б вона просто на «ви» казала, як усі інші газдині. А то ж говорить, ніби те «ви» смакує, і пережовує, і розгладжує, і перекочує між зубами, як солодку афинку чи ожину»[71, с. 84].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Михайло з Матронкою, батьки Дарусі, дивували людей своєю поведінкою, способом життя. Хай навіть як не ховалися від них. Дивували, </w:t>
      </w:r>
      <w:r w:rsidRPr="00F27F73">
        <w:rPr>
          <w:rFonts w:ascii="Times New Roman" w:eastAsia="Times New Roman" w:hAnsi="Times New Roman" w:cs="Times New Roman"/>
          <w:color w:val="000000"/>
          <w:sz w:val="28"/>
          <w:lang w:val="uk-UA"/>
        </w:rPr>
        <w:lastRenderedPageBreak/>
        <w:t>бо жили не так, як усі. Але «чи хто й справді наврочив, чи позаздрив, чи просто прийшов час гризоти і до цієї хати, хтозна»</w:t>
      </w:r>
      <w:r w:rsidR="0005707D">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[71, с. 76], та негаразди й біди почали активно вриватися у їх сімейне життя. Як змінюється в селі влада, так життя молодого подружжя міниться горем-бідою: несподівано зникає Матронка (подано опис історичних подій червня 1940 року); знаходить Михайло дружину («А тут ще таке – нова влада селом спацірує та лиш кров холодить у жилах» [71, с. 79]); нові випробування подружжя – процес одужання, з</w:t>
      </w:r>
      <w:r w:rsidR="0004381D">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яс</w:t>
      </w:r>
      <w:r w:rsidR="0004381D">
        <w:rPr>
          <w:rFonts w:ascii="Times New Roman" w:eastAsia="Times New Roman" w:hAnsi="Times New Roman" w:cs="Times New Roman"/>
          <w:color w:val="000000"/>
          <w:sz w:val="28"/>
          <w:lang w:val="uk-UA"/>
        </w:rPr>
        <w:t>ування причин зникнення дружини</w:t>
      </w:r>
      <w:r w:rsidRPr="00F27F73">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Позиція </w:t>
      </w:r>
      <w:r w:rsidR="0005707D">
        <w:rPr>
          <w:rFonts w:ascii="Times New Roman" w:eastAsia="Times New Roman" w:hAnsi="Times New Roman" w:cs="Times New Roman"/>
          <w:color w:val="000000"/>
          <w:sz w:val="28"/>
          <w:lang w:val="uk-UA"/>
        </w:rPr>
        <w:t>дру</w:t>
      </w:r>
      <w:r w:rsidRPr="00F27F73">
        <w:rPr>
          <w:rFonts w:ascii="Times New Roman" w:eastAsia="Times New Roman" w:hAnsi="Times New Roman" w:cs="Times New Roman"/>
          <w:color w:val="000000"/>
          <w:sz w:val="28"/>
          <w:lang w:val="uk-UA"/>
        </w:rPr>
        <w:t>га:  «Життя, мабуть, як і люди, – мстиве за радість».</w:t>
      </w:r>
      <w:r w:rsidR="00154CA0">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Змалку ми чуємо, що Бог усе бачить. Він є свідком наших добрих справ, знає й про негідні вчинки. І от ще одна символічн</w:t>
      </w:r>
      <w:r w:rsidR="00154CA0">
        <w:rPr>
          <w:rFonts w:ascii="Times New Roman" w:eastAsia="Times New Roman" w:hAnsi="Times New Roman" w:cs="Times New Roman"/>
          <w:color w:val="000000"/>
          <w:sz w:val="28"/>
          <w:lang w:val="uk-UA"/>
        </w:rPr>
        <w:t>а деталь постає в романі </w:t>
      </w:r>
      <w:r w:rsidRPr="00F27F73">
        <w:rPr>
          <w:rFonts w:ascii="Times New Roman" w:eastAsia="Times New Roman" w:hAnsi="Times New Roman" w:cs="Times New Roman"/>
          <w:color w:val="000000"/>
          <w:sz w:val="28"/>
          <w:lang w:val="uk-UA"/>
        </w:rPr>
        <w:t>– танець «гора-маре»: «Ні, це не весільний танець – це жорстокий, нелюдський припис всевишніх сил про неможливість вийти за лінію наперед визначеної тобі долі» … І здається людям, що «…Бог не любить, коли людина жиє – і лиш тілько тішиться» [71, с. 87].</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Самогубство Матронки – наступна ключова подія, що сталася. Коса, що, на думку сусідок, мала бути обрізаною по шлюбі («Жінка, що має чоловіка, – то не дівка, що вона розплітала косу, а Михайло…чесав її, як дитину» [71, с. 78]), є гріх як «спор із Богом». Тому відрізати косу – означало позбутися гріха та, втративши людські сили, звільнитися зашморгу суспільного (як символ дівочої цноти та незайманості стає довга сива коса у солодкої Дарусі). Справжній відчай чуємо  у словах Матронки: «Що я завинила Богові, що він прислав сьогодні мені в хату мого ката? Я думала, що за мої муки мій кат давно зогнив, а він мені сьогодні з моєї дитини ворога зробив?...» [71, с. 102]. Несправедливість життя остаточно зламала її скалічену душу. Епізод самогубства можна розцінювати як зав</w:t>
      </w:r>
      <w:r w:rsidR="00AA2B07">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язку (відтоді Даруся втратила голос) або ж як кульмінаційний момент у межах третього розділу: сім</w:t>
      </w:r>
      <w:r w:rsidR="00AA2B07">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 в силу тих же об</w:t>
      </w:r>
      <w:r w:rsidR="00AA2B07">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єктивних суспільно-</w:t>
      </w:r>
      <w:r w:rsidRPr="00F27F73">
        <w:rPr>
          <w:rFonts w:ascii="Times New Roman" w:eastAsia="Times New Roman" w:hAnsi="Times New Roman" w:cs="Times New Roman"/>
          <w:color w:val="000000"/>
          <w:sz w:val="28"/>
          <w:lang w:val="uk-UA"/>
        </w:rPr>
        <w:lastRenderedPageBreak/>
        <w:t>історичних причин зазнає краху, руйнації – біологічний зв</w:t>
      </w:r>
      <w:r w:rsidR="00AA2B07">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язок дитина-мати розривається.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Несправедливість світу породила несправедливість матері у ставленні до рідної дитини: «Краще би я була струїла в утробі таку нечисть чи родила немою…– з</w:t>
      </w:r>
      <w:r w:rsidR="00AA2B07">
        <w:rPr>
          <w:rFonts w:ascii="Times New Roman" w:eastAsia="Times New Roman" w:hAnsi="Times New Roman" w:cs="Times New Roman"/>
          <w:color w:val="000000"/>
          <w:sz w:val="28"/>
          <w:lang w:val="uk-UA"/>
        </w:rPr>
        <w:t xml:space="preserve">ло сказала увечері Матронка…». </w:t>
      </w:r>
      <w:r w:rsidRPr="00F27F73">
        <w:rPr>
          <w:rFonts w:ascii="Times New Roman" w:eastAsia="Times New Roman" w:hAnsi="Times New Roman" w:cs="Times New Roman"/>
          <w:color w:val="000000"/>
          <w:sz w:val="28"/>
          <w:lang w:val="uk-UA"/>
        </w:rPr>
        <w:t xml:space="preserve">Чи не це материнське прокляття матеріалізувалось: «Даруся все чує і все знає, лише ні з ким не говорить. Вони думають, що вона німа. А вона не німа. </w:t>
      </w:r>
      <w:r w:rsidR="00AA2B07">
        <w:rPr>
          <w:rFonts w:ascii="Times New Roman" w:eastAsia="Times New Roman" w:hAnsi="Times New Roman" w:cs="Times New Roman"/>
          <w:color w:val="000000"/>
          <w:sz w:val="28"/>
          <w:lang w:val="uk-UA"/>
        </w:rPr>
        <w:t>Даруся просто не хоче говорити».</w:t>
      </w:r>
      <w:r w:rsidRPr="00F27F73">
        <w:rPr>
          <w:rFonts w:ascii="Times New Roman" w:eastAsia="Times New Roman" w:hAnsi="Times New Roman" w:cs="Times New Roman"/>
          <w:color w:val="000000"/>
          <w:sz w:val="28"/>
          <w:lang w:val="uk-UA"/>
        </w:rPr>
        <w:t xml:space="preserve"> З якоїсь страшної миті в дитинстві, котру Даруся ніяк не може пригадати, в її голові закарбувалося, що «слова можуть робити шкоду»</w:t>
      </w:r>
      <w:r w:rsidR="00AA2B07">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[71, с. 102]. По-дитячому невинно звучить Михайлове зізнання: «Я перший раз у житті крав…. – Я став злодієм – і Бог мене покарає. Чому?» [71, с. 115].</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Та  жоден гріх легко  не минається, навіть вимушений. Гріхи доньки й батька мали одне покарання – смерть матері: «Матронка висіла в дровітні, зачеплена за бантину обмотаною круг шиї косою, з чорним, висолопленим з рота язиком, у білій – мережаній до Великодня – сорочці на голе тіло, майже торкаючись пальцями землі…» [71, с. 103]. Але спокутувати ті гріхи довелося дитині, </w:t>
      </w:r>
      <w:r w:rsidR="00AA2B07">
        <w:rPr>
          <w:rFonts w:ascii="Times New Roman" w:eastAsia="Times New Roman" w:hAnsi="Times New Roman" w:cs="Times New Roman"/>
          <w:color w:val="000000"/>
          <w:sz w:val="28"/>
          <w:lang w:val="uk-UA"/>
        </w:rPr>
        <w:t xml:space="preserve">яка </w:t>
      </w:r>
      <w:r w:rsidRPr="00F27F73">
        <w:rPr>
          <w:rFonts w:ascii="Times New Roman" w:eastAsia="Times New Roman" w:hAnsi="Times New Roman" w:cs="Times New Roman"/>
          <w:color w:val="000000"/>
          <w:sz w:val="28"/>
          <w:lang w:val="uk-UA"/>
        </w:rPr>
        <w:t>несла свій хрест усе життя, очищала душу в стражданні: і в тілесному, і душевному. Але біль фізичний вона намагалася долати (можливо для того, аби він не міг заглушити страждання душі): закопувала себе в землю, заходила у воду, лікувалася травами.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Мовчання Дарусі –  це спокута за дитячий гріх: «Це ж які муки треба витримувати, щоби таке життя жити…Не могти заплакати-заридати, викричатися, засміятися, а бути живою мумією і мати в голові велику, як від кулі, рану і не могти про неї говорити, а лиш думати, думати. Другий би давно забув, а вона бідна карається, </w:t>
      </w:r>
      <w:r w:rsidR="00AA2B07">
        <w:rPr>
          <w:rFonts w:ascii="Times New Roman" w:eastAsia="Times New Roman" w:hAnsi="Times New Roman" w:cs="Times New Roman"/>
          <w:color w:val="000000"/>
          <w:sz w:val="28"/>
          <w:lang w:val="uk-UA"/>
        </w:rPr>
        <w:t>як та великомучениця Катерина</w:t>
      </w:r>
      <w:r w:rsidRPr="00F27F73">
        <w:rPr>
          <w:rFonts w:ascii="Times New Roman" w:eastAsia="Times New Roman" w:hAnsi="Times New Roman" w:cs="Times New Roman"/>
          <w:color w:val="000000"/>
          <w:sz w:val="28"/>
          <w:lang w:val="uk-UA"/>
        </w:rPr>
        <w:t>» [71, с. 43].</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І їй же «… над усе хочеться жити на цьому світі, такому веселому, такому кольоровому» [71, с. 34]. Даруся була залюблена у життя. Вона не лише вміла бачити прекрасне, а й намагалася зробити світ привабливішим: вирощувала квіти, плекаючи їх, як малих дітей, перев’язувала весільними стрічками гілля груші. Сама  вс</w:t>
      </w:r>
      <w:r w:rsidR="00AA2B07">
        <w:rPr>
          <w:rFonts w:ascii="Times New Roman" w:eastAsia="Times New Roman" w:hAnsi="Times New Roman" w:cs="Times New Roman"/>
          <w:color w:val="000000"/>
          <w:sz w:val="28"/>
          <w:lang w:val="uk-UA"/>
        </w:rPr>
        <w:t>е</w:t>
      </w:r>
      <w:r w:rsidRPr="00F27F73">
        <w:rPr>
          <w:rFonts w:ascii="Times New Roman" w:eastAsia="Times New Roman" w:hAnsi="Times New Roman" w:cs="Times New Roman"/>
          <w:color w:val="000000"/>
          <w:sz w:val="28"/>
          <w:lang w:val="uk-UA"/>
        </w:rPr>
        <w:t xml:space="preserve">  життя страждаючи, переймалася чужим болем: «Дарусі стало шкода Славка, що міг від горілки згоріти ні за панову душу, і вона увечері віднесла останнє червоне яблуко і мовчки подала Марії» [71, с. 30].</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Позиція </w:t>
      </w:r>
      <w:r w:rsidR="00AA2B07">
        <w:rPr>
          <w:rFonts w:ascii="Times New Roman" w:eastAsia="Times New Roman" w:hAnsi="Times New Roman" w:cs="Times New Roman"/>
          <w:color w:val="000000"/>
          <w:sz w:val="28"/>
          <w:lang w:val="uk-UA"/>
        </w:rPr>
        <w:t>тре</w:t>
      </w:r>
      <w:r w:rsidRPr="00F27F73">
        <w:rPr>
          <w:rFonts w:ascii="Times New Roman" w:eastAsia="Times New Roman" w:hAnsi="Times New Roman" w:cs="Times New Roman"/>
          <w:color w:val="000000"/>
          <w:sz w:val="28"/>
          <w:lang w:val="uk-UA"/>
        </w:rPr>
        <w:t>тя: «Надійшли таки часи, що колісниця їде – і людині не бачить».</w:t>
      </w:r>
      <w:r w:rsidR="00AA2B07">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Річка Черемош, по обидв</w:t>
      </w:r>
      <w:r w:rsidR="00AA2B07">
        <w:rPr>
          <w:rFonts w:ascii="Times New Roman" w:eastAsia="Times New Roman" w:hAnsi="Times New Roman" w:cs="Times New Roman"/>
          <w:color w:val="000000"/>
          <w:sz w:val="28"/>
          <w:lang w:val="uk-UA"/>
        </w:rPr>
        <w:t>а</w:t>
      </w:r>
      <w:r w:rsidRPr="00F27F73">
        <w:rPr>
          <w:rFonts w:ascii="Times New Roman" w:eastAsia="Times New Roman" w:hAnsi="Times New Roman" w:cs="Times New Roman"/>
          <w:color w:val="000000"/>
          <w:sz w:val="28"/>
          <w:lang w:val="uk-UA"/>
        </w:rPr>
        <w:t xml:space="preserve"> боки якої «гніздилися двоє гірських сіл з однаковою назвою»,  – ще один сумний образ-символ у романі. Символ вікової роз’єднаності України, наслідки якої ми пожинаємо й сьогодні.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Хто тільки не топтав українську землю: і румунські  «грубі свинські постоли», і «наваксовані до блиску» німецькі чоботи, та найболючіше вдавлювали її московські «розбиті чоботи» й «постоли з березової кори».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Совіти «…ще не встигли прийти, а слава іде перед ними. Там-то на Україні  який голод був, а вони нам про це сказали? Не сказали. Переказували люди з Галіції, що стільки звідти самих газдовитих людей забрали у світ, і навіть фамілія не знає, де вони й що вони. То хто буде дихати на них рівно?» [71, с. 84].</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Підступність, обман, нечувана жорстокість – ось  три кити, на яких трималася радянська влада. За рік перебування в Черемошному совіти в невідомому напрямку вивезли десять родин. Куриків </w:t>
      </w:r>
      <w:r w:rsidR="00AA2B07">
        <w:rPr>
          <w:rFonts w:ascii="Times New Roman" w:eastAsia="Times New Roman" w:hAnsi="Times New Roman" w:cs="Times New Roman"/>
          <w:color w:val="000000"/>
          <w:sz w:val="28"/>
          <w:lang w:val="uk-UA"/>
        </w:rPr>
        <w:t>забрали вночі, як злодіїв, і не надали  ні</w:t>
      </w:r>
      <w:r w:rsidRPr="00F27F73">
        <w:rPr>
          <w:rFonts w:ascii="Times New Roman" w:eastAsia="Times New Roman" w:hAnsi="Times New Roman" w:cs="Times New Roman"/>
          <w:color w:val="000000"/>
          <w:sz w:val="28"/>
          <w:lang w:val="uk-UA"/>
        </w:rPr>
        <w:t>яких пояснень.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На  зміну  одній  владі приходила  інша, мирні  дні змінювала війна, та основа життя залишалася непідвладною нікому: люди народжувались і вмирали, садили і збирали врожай. Бо, напевне, саме це і є основним призначенням людини на землі.</w:t>
      </w:r>
    </w:p>
    <w:p w:rsidR="005E165E" w:rsidRPr="00F27F73"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lastRenderedPageBreak/>
        <w:t>Отже, історія добряче проїхалася колесами по душах і тілах родини Ілащуків. Якщо людина постає в одній іпостасі, то життя, мінливе, як ружа: «то чорне тобі покажеться, то жовте, а там, дивися, загориться червоним; ніколи не знаєш, яку барву завтра уздриш; чекаєш одної, а воно тобі показує другу». Історичний процес обмежує людину, бо диктує або ж нав</w:t>
      </w:r>
      <w:r w:rsidR="00AA2B07">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язує власні ідеали й принципи життя. Хочеш суспільного визнання – приймай і живи за ними, а хочеш суспільного вигнання – живи за своїми ідеалами [30, с. 22].</w:t>
      </w:r>
    </w:p>
    <w:p w:rsidR="00DC4A95" w:rsidRPr="00AA2B07" w:rsidRDefault="00A20C40" w:rsidP="00DC4A95">
      <w:pPr>
        <w:spacing w:after="0" w:line="360" w:lineRule="auto"/>
        <w:ind w:firstLine="709"/>
        <w:jc w:val="both"/>
        <w:rPr>
          <w:rFonts w:ascii="Times New Roman" w:eastAsia="Times New Roman" w:hAnsi="Times New Roman" w:cs="Times New Roman"/>
          <w:sz w:val="28"/>
          <w:szCs w:val="28"/>
          <w:lang w:val="uk-UA"/>
        </w:rPr>
      </w:pPr>
      <w:r w:rsidRPr="00AA2B07">
        <w:rPr>
          <w:rFonts w:ascii="Times New Roman" w:eastAsia="Times New Roman" w:hAnsi="Times New Roman" w:cs="Times New Roman"/>
          <w:sz w:val="28"/>
          <w:szCs w:val="28"/>
          <w:lang w:val="uk-UA"/>
        </w:rPr>
        <w:t>Роман Марії Матіос «Солодка Даруся» нази</w:t>
      </w:r>
      <w:r w:rsidR="00AA2B07" w:rsidRPr="00AA2B07">
        <w:rPr>
          <w:rFonts w:ascii="Times New Roman" w:eastAsia="Times New Roman" w:hAnsi="Times New Roman" w:cs="Times New Roman"/>
          <w:sz w:val="28"/>
          <w:szCs w:val="28"/>
          <w:lang w:val="uk-UA"/>
        </w:rPr>
        <w:t>вають українською історією 30-х–</w:t>
      </w:r>
      <w:r w:rsidRPr="00AA2B07">
        <w:rPr>
          <w:rFonts w:ascii="Times New Roman" w:eastAsia="Times New Roman" w:hAnsi="Times New Roman" w:cs="Times New Roman"/>
          <w:sz w:val="28"/>
          <w:szCs w:val="28"/>
          <w:lang w:val="uk-UA"/>
        </w:rPr>
        <w:t>70-х років XX століття в її буковинському й галицькому ареалах. Твір письменниці вводить нас у розуміння життя гуцулів як об'єкта дискримінаційної політики за різних окупаційних режимів, передає напружені стосунки, що існували в Буковині й Галичині між українською більшістю і румунською, німецькою, радянською адміністрацією, переломлення у філософії, психіці, світогляді, сприйнятті світу, які відбуваються в людей під час карколо</w:t>
      </w:r>
      <w:r w:rsidR="00DC4A95" w:rsidRPr="00AA2B07">
        <w:rPr>
          <w:rFonts w:ascii="Times New Roman" w:eastAsia="Times New Roman" w:hAnsi="Times New Roman" w:cs="Times New Roman"/>
          <w:sz w:val="28"/>
          <w:szCs w:val="28"/>
          <w:lang w:val="uk-UA"/>
        </w:rPr>
        <w:t xml:space="preserve">мних історичних подій. </w:t>
      </w:r>
    </w:p>
    <w:p w:rsidR="00DC4A95" w:rsidRPr="00AA2B07" w:rsidRDefault="00297425" w:rsidP="00DC4A95">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Таким чином, у</w:t>
      </w:r>
      <w:r w:rsidR="00DC4A95" w:rsidRPr="00AA2B0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романі «Солодка Даруся»</w:t>
      </w:r>
      <w:r w:rsidR="00DC4A95" w:rsidRPr="00AA2B07">
        <w:rPr>
          <w:rFonts w:ascii="Times New Roman" w:eastAsia="Times New Roman" w:hAnsi="Times New Roman" w:cs="Times New Roman"/>
          <w:sz w:val="28"/>
          <w:szCs w:val="28"/>
          <w:lang w:val="uk-UA"/>
        </w:rPr>
        <w:t xml:space="preserve"> Марія Матіос розповідає правду про історію</w:t>
      </w:r>
      <w:r>
        <w:rPr>
          <w:rFonts w:ascii="Times New Roman" w:eastAsia="Times New Roman" w:hAnsi="Times New Roman" w:cs="Times New Roman"/>
          <w:sz w:val="28"/>
          <w:szCs w:val="28"/>
          <w:lang w:val="uk-UA"/>
        </w:rPr>
        <w:t xml:space="preserve"> українського народу</w:t>
      </w:r>
      <w:r w:rsidR="00DC4A95" w:rsidRPr="00AA2B07">
        <w:rPr>
          <w:rFonts w:ascii="Times New Roman" w:eastAsia="Times New Roman" w:hAnsi="Times New Roman" w:cs="Times New Roman"/>
          <w:sz w:val="28"/>
          <w:szCs w:val="28"/>
          <w:lang w:val="uk-UA"/>
        </w:rPr>
        <w:t>, яка довший час залишалася під забороною. Крім того, ця повість є яскравим свідченням того, що історія і кожна окрема людина за всіх часів і всіх режимів взаємопов</w:t>
      </w:r>
      <w:r w:rsidR="00AA2B07">
        <w:rPr>
          <w:rFonts w:ascii="Times New Roman" w:eastAsia="Times New Roman" w:hAnsi="Times New Roman" w:cs="Times New Roman"/>
          <w:sz w:val="28"/>
          <w:szCs w:val="28"/>
          <w:lang w:val="uk-UA"/>
        </w:rPr>
        <w:t>’</w:t>
      </w:r>
      <w:r w:rsidR="00DC4A95" w:rsidRPr="00AA2B07">
        <w:rPr>
          <w:rFonts w:ascii="Times New Roman" w:eastAsia="Times New Roman" w:hAnsi="Times New Roman" w:cs="Times New Roman"/>
          <w:sz w:val="28"/>
          <w:szCs w:val="28"/>
          <w:lang w:val="uk-UA"/>
        </w:rPr>
        <w:t>язані.</w:t>
      </w:r>
    </w:p>
    <w:p w:rsidR="005E165E" w:rsidRPr="00F27F73" w:rsidRDefault="005E165E">
      <w:pPr>
        <w:spacing w:after="0" w:line="360" w:lineRule="auto"/>
        <w:jc w:val="both"/>
        <w:rPr>
          <w:rFonts w:ascii="Times New Roman" w:eastAsia="Times New Roman" w:hAnsi="Times New Roman" w:cs="Times New Roman"/>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2.3 Репрезентація невимовної трагічності материнської долі у повісті «Мама Маріці – дружина Христофора Колумба»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Марія Матіос у своїх творах вдало поєднує специфічний західноукраїнський колорит, міфологічні образи та сюжети із теперішнім буттям нашого народу, сучасними реаліями та закономірностями розвитку.   Б. Червак стверджує: «…маємо напрочуд </w:t>
      </w:r>
      <w:r w:rsidR="004C0754">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свіжу</w:t>
      </w:r>
      <w:r w:rsidR="004C0754">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прозу, де синтезовано колорит місцевого буковинського фольклору з елементами імпресіонізму, сюрреалізму й екзистенціалізму» [113, с. 52].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 xml:space="preserve">Для кожного народу характерне власне обґрунтування </w:t>
      </w:r>
      <w:r w:rsidR="005252CB">
        <w:rPr>
          <w:rFonts w:ascii="Times New Roman" w:eastAsia="Times New Roman" w:hAnsi="Times New Roman" w:cs="Times New Roman"/>
          <w:color w:val="000000"/>
          <w:sz w:val="28"/>
          <w:lang w:val="uk-UA"/>
        </w:rPr>
        <w:t xml:space="preserve">таких </w:t>
      </w:r>
      <w:r w:rsidRPr="00F27F73">
        <w:rPr>
          <w:rFonts w:ascii="Times New Roman" w:eastAsia="Times New Roman" w:hAnsi="Times New Roman" w:cs="Times New Roman"/>
          <w:color w:val="000000"/>
          <w:sz w:val="28"/>
          <w:lang w:val="uk-UA"/>
        </w:rPr>
        <w:t xml:space="preserve">всевимірних і загальнолюдських понять як </w:t>
      </w:r>
      <w:r w:rsidR="005252CB">
        <w:rPr>
          <w:rFonts w:ascii="Times New Roman" w:eastAsia="Times New Roman" w:hAnsi="Times New Roman" w:cs="Times New Roman"/>
          <w:color w:val="000000"/>
          <w:sz w:val="28"/>
          <w:lang w:val="uk-UA"/>
        </w:rPr>
        <w:t>любов, воля, доля, смерть. О. </w:t>
      </w:r>
      <w:r w:rsidRPr="00F27F73">
        <w:rPr>
          <w:rFonts w:ascii="Times New Roman" w:eastAsia="Times New Roman" w:hAnsi="Times New Roman" w:cs="Times New Roman"/>
          <w:color w:val="000000"/>
          <w:sz w:val="28"/>
          <w:lang w:val="uk-UA"/>
        </w:rPr>
        <w:t xml:space="preserve">Потебня асоціював поняття долі з такими </w:t>
      </w:r>
      <w:r w:rsidR="005252CB">
        <w:rPr>
          <w:rFonts w:ascii="Times New Roman" w:eastAsia="Times New Roman" w:hAnsi="Times New Roman" w:cs="Times New Roman"/>
          <w:color w:val="000000"/>
          <w:sz w:val="28"/>
          <w:lang w:val="uk-UA"/>
        </w:rPr>
        <w:t>концептами</w:t>
      </w:r>
      <w:r w:rsidRPr="00F27F73">
        <w:rPr>
          <w:rFonts w:ascii="Times New Roman" w:eastAsia="Times New Roman" w:hAnsi="Times New Roman" w:cs="Times New Roman"/>
          <w:color w:val="000000"/>
          <w:sz w:val="28"/>
          <w:lang w:val="uk-UA"/>
        </w:rPr>
        <w:t xml:space="preserve"> як щастя, горе, притча, лихо, біда [91, с. 47]. Концепт долі містить у собі різновекторні значення, часто антонімічні за своєю суттю. У народі говорять, що доля народжується разом із людиною, проте часто історія вносить свої корективи в життя окремої людини та людства загалом. Найчастіше саме жінки найчуттєвіші до сприйняття буремних віх історії, адже вони стають тими «непомітними жертвами» впливу земних колізій. Особливо важко було жінкам у часи тотального патріархату, який </w:t>
      </w:r>
      <w:r w:rsidR="005252CB">
        <w:rPr>
          <w:rFonts w:ascii="Times New Roman" w:eastAsia="Times New Roman" w:hAnsi="Times New Roman" w:cs="Times New Roman"/>
          <w:color w:val="000000"/>
          <w:sz w:val="28"/>
          <w:lang w:val="uk-UA"/>
        </w:rPr>
        <w:t>панував</w:t>
      </w:r>
      <w:r w:rsidRPr="00F27F73">
        <w:rPr>
          <w:rFonts w:ascii="Times New Roman" w:eastAsia="Times New Roman" w:hAnsi="Times New Roman" w:cs="Times New Roman"/>
          <w:color w:val="000000"/>
          <w:sz w:val="28"/>
          <w:lang w:val="uk-UA"/>
        </w:rPr>
        <w:t xml:space="preserve"> абсолютно </w:t>
      </w:r>
      <w:r w:rsidR="005252CB">
        <w:rPr>
          <w:rFonts w:ascii="Times New Roman" w:eastAsia="Times New Roman" w:hAnsi="Times New Roman" w:cs="Times New Roman"/>
          <w:color w:val="000000"/>
          <w:sz w:val="28"/>
          <w:lang w:val="uk-UA"/>
        </w:rPr>
        <w:t xml:space="preserve">в </w:t>
      </w:r>
      <w:r w:rsidRPr="00F27F73">
        <w:rPr>
          <w:rFonts w:ascii="Times New Roman" w:eastAsia="Times New Roman" w:hAnsi="Times New Roman" w:cs="Times New Roman"/>
          <w:color w:val="000000"/>
          <w:sz w:val="28"/>
          <w:lang w:val="uk-UA"/>
        </w:rPr>
        <w:t>усіх сфер</w:t>
      </w:r>
      <w:r w:rsidR="005252CB">
        <w:rPr>
          <w:rFonts w:ascii="Times New Roman" w:eastAsia="Times New Roman" w:hAnsi="Times New Roman" w:cs="Times New Roman"/>
          <w:color w:val="000000"/>
          <w:sz w:val="28"/>
          <w:lang w:val="uk-UA"/>
        </w:rPr>
        <w:t>ах</w:t>
      </w:r>
      <w:r w:rsidRPr="00F27F73">
        <w:rPr>
          <w:rFonts w:ascii="Times New Roman" w:eastAsia="Times New Roman" w:hAnsi="Times New Roman" w:cs="Times New Roman"/>
          <w:color w:val="000000"/>
          <w:sz w:val="28"/>
          <w:lang w:val="uk-UA"/>
        </w:rPr>
        <w:t xml:space="preserve"> життя.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 повісті «Мама Маріца –</w:t>
      </w:r>
      <w:r w:rsidR="005252CB">
        <w:rPr>
          <w:rFonts w:ascii="Times New Roman" w:eastAsia="Times New Roman" w:hAnsi="Times New Roman" w:cs="Times New Roman"/>
          <w:color w:val="000000"/>
          <w:sz w:val="28"/>
          <w:lang w:val="uk-UA"/>
        </w:rPr>
        <w:t xml:space="preserve"> дружина Христофора Колумба» М. </w:t>
      </w:r>
      <w:r w:rsidRPr="00F27F73">
        <w:rPr>
          <w:rFonts w:ascii="Times New Roman" w:eastAsia="Times New Roman" w:hAnsi="Times New Roman" w:cs="Times New Roman"/>
          <w:color w:val="000000"/>
          <w:sz w:val="28"/>
          <w:lang w:val="uk-UA"/>
        </w:rPr>
        <w:t xml:space="preserve">Матіос змальовує внутрішньо-різнобарвне, сповнене протиріч життя жінки. Авторка – живописець жіночої душі, кожним своїм словом, ніби пензлем, розкручує нитку жіночої долі. Разом </w:t>
      </w:r>
      <w:r w:rsidR="005252CB">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 xml:space="preserve">з тим, основним </w:t>
      </w:r>
      <w:r w:rsidR="005252CB">
        <w:rPr>
          <w:rFonts w:ascii="Times New Roman" w:eastAsia="Times New Roman" w:hAnsi="Times New Roman" w:cs="Times New Roman"/>
          <w:color w:val="000000"/>
          <w:sz w:val="28"/>
          <w:lang w:val="uk-UA"/>
        </w:rPr>
        <w:t>виявляється</w:t>
      </w:r>
      <w:r w:rsidRPr="00F27F73">
        <w:rPr>
          <w:rFonts w:ascii="Times New Roman" w:eastAsia="Times New Roman" w:hAnsi="Times New Roman" w:cs="Times New Roman"/>
          <w:color w:val="000000"/>
          <w:sz w:val="28"/>
          <w:lang w:val="uk-UA"/>
        </w:rPr>
        <w:t xml:space="preserve"> протистояння інтересів</w:t>
      </w:r>
      <w:r w:rsidR="005252CB">
        <w:rPr>
          <w:rFonts w:ascii="Times New Roman" w:eastAsia="Times New Roman" w:hAnsi="Times New Roman" w:cs="Times New Roman"/>
          <w:color w:val="000000"/>
          <w:sz w:val="28"/>
          <w:lang w:val="uk-UA"/>
        </w:rPr>
        <w:t xml:space="preserve"> суспільства та особистості. Я. </w:t>
      </w:r>
      <w:r w:rsidRPr="00F27F73">
        <w:rPr>
          <w:rFonts w:ascii="Times New Roman" w:eastAsia="Times New Roman" w:hAnsi="Times New Roman" w:cs="Times New Roman"/>
          <w:color w:val="000000"/>
          <w:sz w:val="28"/>
          <w:lang w:val="uk-UA"/>
        </w:rPr>
        <w:t xml:space="preserve">Голобородько зазначає: «Тексти Марії Матіос … абсорбують, акумулюють, асимілюють такі величини, як </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людина</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і </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соціум</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репрезентуючи їх у доволі звичному поєднанні </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людина і соціум</w:t>
      </w:r>
      <w:r w:rsidR="005252C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де під соціумом варт</w:t>
      </w:r>
      <w:r w:rsidR="005252CB">
        <w:rPr>
          <w:rFonts w:ascii="Times New Roman" w:eastAsia="Times New Roman" w:hAnsi="Times New Roman" w:cs="Times New Roman"/>
          <w:color w:val="000000"/>
          <w:sz w:val="28"/>
          <w:lang w:val="uk-UA"/>
        </w:rPr>
        <w:t>о розуміти передусім усі нюанси</w:t>
      </w:r>
      <w:r w:rsidRPr="00F27F73">
        <w:rPr>
          <w:rFonts w:ascii="Times New Roman" w:eastAsia="Times New Roman" w:hAnsi="Times New Roman" w:cs="Times New Roman"/>
          <w:color w:val="000000"/>
          <w:sz w:val="28"/>
          <w:lang w:val="uk-UA"/>
        </w:rPr>
        <w:t xml:space="preserve"> оточення-довкілля</w:t>
      </w:r>
      <w:r w:rsidR="005252CB">
        <w:rPr>
          <w:rFonts w:ascii="Times New Roman" w:eastAsia="Times New Roman" w:hAnsi="Times New Roman" w:cs="Times New Roman"/>
          <w:color w:val="000000"/>
          <w:sz w:val="28"/>
          <w:lang w:val="uk-UA"/>
        </w:rPr>
        <w:t>, зазвичай найближчого» [27, с. </w:t>
      </w:r>
      <w:r w:rsidRPr="00F27F73">
        <w:rPr>
          <w:rFonts w:ascii="Times New Roman" w:eastAsia="Times New Roman" w:hAnsi="Times New Roman" w:cs="Times New Roman"/>
          <w:color w:val="000000"/>
          <w:sz w:val="28"/>
          <w:lang w:val="uk-UA"/>
        </w:rPr>
        <w:t xml:space="preserve">66].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Суспільство завжди моментально реагує на дії та рухи окремої особистості, намагається повністю контролювати життя кожної людини, воно не відпускає зі своїх чіпких рук. </w:t>
      </w:r>
      <w:r w:rsidR="005252CB">
        <w:rPr>
          <w:rFonts w:ascii="Times New Roman" w:eastAsia="Times New Roman" w:hAnsi="Times New Roman" w:cs="Times New Roman"/>
          <w:color w:val="000000"/>
          <w:sz w:val="28"/>
          <w:lang w:val="uk-UA"/>
        </w:rPr>
        <w:t>З</w:t>
      </w:r>
      <w:r w:rsidRPr="00F27F73">
        <w:rPr>
          <w:rFonts w:ascii="Times New Roman" w:eastAsia="Times New Roman" w:hAnsi="Times New Roman" w:cs="Times New Roman"/>
          <w:color w:val="000000"/>
          <w:sz w:val="28"/>
          <w:lang w:val="uk-UA"/>
        </w:rPr>
        <w:t xml:space="preserve">агальна </w:t>
      </w:r>
      <w:r w:rsidR="005252CB">
        <w:rPr>
          <w:rFonts w:ascii="Times New Roman" w:eastAsia="Times New Roman" w:hAnsi="Times New Roman" w:cs="Times New Roman"/>
          <w:color w:val="000000"/>
          <w:sz w:val="28"/>
          <w:lang w:val="uk-UA"/>
        </w:rPr>
        <w:t xml:space="preserve">суспільна </w:t>
      </w:r>
      <w:r w:rsidRPr="00F27F73">
        <w:rPr>
          <w:rFonts w:ascii="Times New Roman" w:eastAsia="Times New Roman" w:hAnsi="Times New Roman" w:cs="Times New Roman"/>
          <w:color w:val="000000"/>
          <w:sz w:val="28"/>
          <w:lang w:val="uk-UA"/>
        </w:rPr>
        <w:t>думка часом намага</w:t>
      </w:r>
      <w:r w:rsidR="005252CB">
        <w:rPr>
          <w:rFonts w:ascii="Times New Roman" w:eastAsia="Times New Roman" w:hAnsi="Times New Roman" w:cs="Times New Roman"/>
          <w:color w:val="000000"/>
          <w:sz w:val="28"/>
          <w:lang w:val="uk-UA"/>
        </w:rPr>
        <w:t>є</w:t>
      </w:r>
      <w:r w:rsidRPr="00F27F73">
        <w:rPr>
          <w:rFonts w:ascii="Times New Roman" w:eastAsia="Times New Roman" w:hAnsi="Times New Roman" w:cs="Times New Roman"/>
          <w:color w:val="000000"/>
          <w:sz w:val="28"/>
          <w:lang w:val="uk-UA"/>
        </w:rPr>
        <w:t>ться замінити справді вічні непорушні істини на ті, що є вигідними для нього, воно виступає як один організм, павук, що тримає все у своїх руках, і лише справді сильні люди виживають у такій боротьбі інтересів соціуму та власних переконань.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 xml:space="preserve">Твір «Мама Маріца – дружина Христофора Колумба» є ще одним визначним твором письменниці. У цій повісті авторкою піднято дуже </w:t>
      </w:r>
      <w:r w:rsidR="005252CB">
        <w:rPr>
          <w:rFonts w:ascii="Times New Roman" w:eastAsia="Times New Roman" w:hAnsi="Times New Roman" w:cs="Times New Roman"/>
          <w:color w:val="000000"/>
          <w:sz w:val="28"/>
          <w:lang w:val="uk-UA"/>
        </w:rPr>
        <w:t>актуальний</w:t>
      </w:r>
      <w:r w:rsidRPr="00F27F73">
        <w:rPr>
          <w:rFonts w:ascii="Times New Roman" w:eastAsia="Times New Roman" w:hAnsi="Times New Roman" w:cs="Times New Roman"/>
          <w:color w:val="000000"/>
          <w:sz w:val="28"/>
          <w:lang w:val="uk-UA"/>
        </w:rPr>
        <w:t xml:space="preserve"> аспект проблеми стосунків батьків та дітей, якому раніше не було приділено достатньо</w:t>
      </w:r>
      <w:r w:rsidR="005252CB">
        <w:rPr>
          <w:rFonts w:ascii="Times New Roman" w:eastAsia="Times New Roman" w:hAnsi="Times New Roman" w:cs="Times New Roman"/>
          <w:color w:val="000000"/>
          <w:sz w:val="28"/>
          <w:lang w:val="uk-UA"/>
        </w:rPr>
        <w:t>ї</w:t>
      </w:r>
      <w:r w:rsidRPr="00F27F73">
        <w:rPr>
          <w:rFonts w:ascii="Times New Roman" w:eastAsia="Times New Roman" w:hAnsi="Times New Roman" w:cs="Times New Roman"/>
          <w:color w:val="000000"/>
          <w:sz w:val="28"/>
          <w:lang w:val="uk-UA"/>
        </w:rPr>
        <w:t xml:space="preserve"> уваги. Йдеться про хворого сина та матір, яка намагалася зробити дитину щасливою, навіть поступившись власною честю, моральними засадами, добрим ставленням суспільства та навіть здоровим глуздом. Незважаючи на загадкове, екзотичне найменування це не пригодницька історія або фантастичний роман. У повісті розповідається про одиноку матір, </w:t>
      </w:r>
      <w:r w:rsidR="005252CB">
        <w:rPr>
          <w:rFonts w:ascii="Times New Roman" w:eastAsia="Times New Roman" w:hAnsi="Times New Roman" w:cs="Times New Roman"/>
          <w:color w:val="000000"/>
          <w:sz w:val="28"/>
          <w:lang w:val="uk-UA"/>
        </w:rPr>
        <w:t>яка</w:t>
      </w:r>
      <w:r w:rsidRPr="00F27F73">
        <w:rPr>
          <w:rFonts w:ascii="Times New Roman" w:eastAsia="Times New Roman" w:hAnsi="Times New Roman" w:cs="Times New Roman"/>
          <w:color w:val="000000"/>
          <w:sz w:val="28"/>
          <w:lang w:val="uk-UA"/>
        </w:rPr>
        <w:t xml:space="preserve"> втратила чоловіка, якого просто боготворила, та залишилася із калікою-сином. Бачити страждання власної дитини – це завжди надзвичайно важко. Але розуміти</w:t>
      </w:r>
      <w:r w:rsidR="005252CB">
        <w:rPr>
          <w:rFonts w:ascii="Times New Roman" w:eastAsia="Times New Roman" w:hAnsi="Times New Roman" w:cs="Times New Roman"/>
          <w:color w:val="000000"/>
          <w:sz w:val="28"/>
          <w:lang w:val="uk-UA"/>
        </w:rPr>
        <w:t>, що вони ніколи не припиняться </w:t>
      </w:r>
      <w:r w:rsidRPr="00F27F73">
        <w:rPr>
          <w:rFonts w:ascii="Times New Roman" w:eastAsia="Times New Roman" w:hAnsi="Times New Roman" w:cs="Times New Roman"/>
          <w:color w:val="000000"/>
          <w:sz w:val="28"/>
          <w:lang w:val="uk-UA"/>
        </w:rPr>
        <w:t xml:space="preserve">– то є важко удвічі. Ця повість немовби пронизана конфліктом особистості та соціуму, їхньої боротьбою.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Важливість суспільної думки та взагалі колективного суду є у повісті надзвичайно </w:t>
      </w:r>
      <w:r w:rsidR="005252CB">
        <w:rPr>
          <w:rFonts w:ascii="Times New Roman" w:eastAsia="Times New Roman" w:hAnsi="Times New Roman" w:cs="Times New Roman"/>
          <w:color w:val="000000"/>
          <w:sz w:val="28"/>
          <w:lang w:val="uk-UA"/>
        </w:rPr>
        <w:t>вели</w:t>
      </w:r>
      <w:r w:rsidRPr="00F27F73">
        <w:rPr>
          <w:rFonts w:ascii="Times New Roman" w:eastAsia="Times New Roman" w:hAnsi="Times New Roman" w:cs="Times New Roman"/>
          <w:color w:val="000000"/>
          <w:sz w:val="28"/>
          <w:lang w:val="uk-UA"/>
        </w:rPr>
        <w:t>кою. Жителі маленького села Мишин менше боялися санкцій із боку влади, ніж осуду односельчан, який загрожував</w:t>
      </w:r>
      <w:r w:rsidR="005252CB">
        <w:rPr>
          <w:rFonts w:ascii="Times New Roman" w:eastAsia="Times New Roman" w:hAnsi="Times New Roman" w:cs="Times New Roman"/>
          <w:color w:val="000000"/>
          <w:sz w:val="28"/>
          <w:lang w:val="uk-UA"/>
        </w:rPr>
        <w:t xml:space="preserve"> перейти у тотальне ігнорування:</w:t>
      </w:r>
      <w:r w:rsidRPr="00F27F73">
        <w:rPr>
          <w:rFonts w:ascii="Times New Roman" w:eastAsia="Times New Roman" w:hAnsi="Times New Roman" w:cs="Times New Roman"/>
          <w:color w:val="000000"/>
          <w:sz w:val="28"/>
          <w:lang w:val="uk-UA"/>
        </w:rPr>
        <w:t xml:space="preserve"> «Місцевому люду зрідка можна було не остерігатися навіть порушення писаного закону. А ось публічного людського осуду слід було остерігатися завжди» [68, с. 7]. Для за</w:t>
      </w:r>
      <w:r w:rsidR="005252CB">
        <w:rPr>
          <w:rFonts w:ascii="Times New Roman" w:eastAsia="Times New Roman" w:hAnsi="Times New Roman" w:cs="Times New Roman"/>
          <w:color w:val="000000"/>
          <w:sz w:val="28"/>
          <w:lang w:val="uk-UA"/>
        </w:rPr>
        <w:t xml:space="preserve">критого невеликого суспільства </w:t>
      </w:r>
      <w:r w:rsidRPr="00F27F73">
        <w:rPr>
          <w:rFonts w:ascii="Times New Roman" w:eastAsia="Times New Roman" w:hAnsi="Times New Roman" w:cs="Times New Roman"/>
          <w:color w:val="000000"/>
          <w:sz w:val="28"/>
          <w:lang w:val="uk-UA"/>
        </w:rPr>
        <w:t>будь-які відхилення від прийнятих правил вважалися злочином, і жодного значення не мали підстави для подібного порушення, навіть якщо вони були абсолютно обґрунтованими.</w:t>
      </w:r>
    </w:p>
    <w:p w:rsidR="005E165E" w:rsidRPr="00F27F73" w:rsidRDefault="005252CB">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 xml:space="preserve">Сюжет повісті простий, </w:t>
      </w:r>
      <w:r w:rsidR="004521FD" w:rsidRPr="00F27F73">
        <w:rPr>
          <w:rFonts w:ascii="Times New Roman" w:eastAsia="Times New Roman" w:hAnsi="Times New Roman" w:cs="Times New Roman"/>
          <w:color w:val="000000"/>
          <w:sz w:val="28"/>
          <w:lang w:val="uk-UA"/>
        </w:rPr>
        <w:t xml:space="preserve">життєво природній, і від того ще більш трагічний. Життєрадісна молдованка Маріца не бачила себе без коханого чоловіка і, коли він загинув, вона перенесла безмежну любов на сина-каліку, поєднавши у своєму змученому серці та розумі образи двох найдорожчих людей – </w:t>
      </w:r>
      <w:r>
        <w:rPr>
          <w:rFonts w:ascii="Times New Roman" w:eastAsia="Times New Roman" w:hAnsi="Times New Roman" w:cs="Times New Roman"/>
          <w:color w:val="000000"/>
          <w:sz w:val="28"/>
          <w:lang w:val="uk-UA"/>
        </w:rPr>
        <w:t>головних</w:t>
      </w:r>
      <w:r w:rsidR="004521FD" w:rsidRPr="00F27F73">
        <w:rPr>
          <w:rFonts w:ascii="Times New Roman" w:eastAsia="Times New Roman" w:hAnsi="Times New Roman" w:cs="Times New Roman"/>
          <w:color w:val="000000"/>
          <w:sz w:val="28"/>
          <w:lang w:val="uk-UA"/>
        </w:rPr>
        <w:t xml:space="preserve"> чоловіків у її житті. Часто здається, що іноді Маріца і сама не розрізняла, хто є її сином, а хто – загиблим чоловіком.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Давши синові батьківське ім’я, вона остаточно пов’язала долі двох чоловіків, визначила сакральні механізми, що у майбутньому змінять і її долю, і Христофора молодшого, і навіть тієї нещасної жінки Одарки, що погодилася допомогти Маріці. Того самого дня, коли народився її син, вона взяла на себе невимовно важкий тягар довічної відповідальності, що межує із самозреченістю, спільною для всіх християн. Для щастя дитини вона була згодна на все, навіть підставити себе під значно болючіш</w:t>
      </w:r>
      <w:r w:rsidR="00A34631">
        <w:rPr>
          <w:rFonts w:ascii="Times New Roman" w:eastAsia="Times New Roman" w:hAnsi="Times New Roman" w:cs="Times New Roman"/>
          <w:color w:val="000000"/>
          <w:sz w:val="28"/>
          <w:lang w:val="uk-UA"/>
        </w:rPr>
        <w:t>ий</w:t>
      </w:r>
      <w:r w:rsidRPr="00F27F73">
        <w:rPr>
          <w:rFonts w:ascii="Times New Roman" w:eastAsia="Times New Roman" w:hAnsi="Times New Roman" w:cs="Times New Roman"/>
          <w:color w:val="000000"/>
          <w:sz w:val="28"/>
          <w:lang w:val="uk-UA"/>
        </w:rPr>
        <w:t xml:space="preserve"> за справжні кулі град суспільного осудження. «Ця безсоромна молдаванка Маріца живе собі з сином, як з чоловіком, ні сорому, ні совісті не маючи…»</w:t>
      </w:r>
      <w:r w:rsidR="00A3463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w:t>
      </w:r>
      <w:r w:rsidR="00A34631" w:rsidRPr="00F27F73">
        <w:rPr>
          <w:rFonts w:ascii="Times New Roman" w:eastAsia="Times New Roman" w:hAnsi="Times New Roman" w:cs="Times New Roman"/>
          <w:color w:val="000000"/>
          <w:sz w:val="28"/>
          <w:lang w:val="uk-UA"/>
        </w:rPr>
        <w:t>–</w:t>
      </w:r>
      <w:r w:rsidR="00A34631">
        <w:rPr>
          <w:rFonts w:ascii="Times New Roman" w:eastAsia="Times New Roman" w:hAnsi="Times New Roman" w:cs="Times New Roman"/>
          <w:color w:val="000000"/>
          <w:sz w:val="28"/>
          <w:lang w:val="uk-UA"/>
        </w:rPr>
        <w:t xml:space="preserve"> читаємо у творі</w:t>
      </w:r>
      <w:r w:rsidRPr="00F27F73">
        <w:rPr>
          <w:rFonts w:ascii="Times New Roman" w:eastAsia="Times New Roman" w:hAnsi="Times New Roman" w:cs="Times New Roman"/>
          <w:color w:val="000000"/>
          <w:sz w:val="28"/>
          <w:lang w:val="uk-UA"/>
        </w:rPr>
        <w:t xml:space="preserve">[68, с. 42].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Цікаво, що позиції автора ми так і не дізн</w:t>
      </w:r>
      <w:r w:rsidR="00A34631">
        <w:rPr>
          <w:rFonts w:ascii="Times New Roman" w:eastAsia="Times New Roman" w:hAnsi="Times New Roman" w:cs="Times New Roman"/>
          <w:color w:val="000000"/>
          <w:sz w:val="28"/>
          <w:lang w:val="uk-UA"/>
        </w:rPr>
        <w:t>аємося. Незважаючи на те, що М. </w:t>
      </w:r>
      <w:r w:rsidRPr="00F27F73">
        <w:rPr>
          <w:rFonts w:ascii="Times New Roman" w:eastAsia="Times New Roman" w:hAnsi="Times New Roman" w:cs="Times New Roman"/>
          <w:color w:val="000000"/>
          <w:sz w:val="28"/>
          <w:lang w:val="uk-UA"/>
        </w:rPr>
        <w:t xml:space="preserve">Матіос є, безперечно, представником постмодерної прози, а однією з рис цього літературного напрямку є присутність образу автора у тексті, вона жодного разу не показує своє схвалення чи засудження дій та вчинків персонажів. Читачу пропонується аналізувати прочитаний текст та робити висновки самому.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Едіпів комплекс, точніше, один </w:t>
      </w:r>
      <w:r w:rsidR="00A34631">
        <w:rPr>
          <w:rFonts w:ascii="Times New Roman" w:eastAsia="Times New Roman" w:hAnsi="Times New Roman" w:cs="Times New Roman"/>
          <w:color w:val="000000"/>
          <w:sz w:val="28"/>
          <w:lang w:val="uk-UA"/>
        </w:rPr>
        <w:t>і</w:t>
      </w:r>
      <w:r w:rsidRPr="00F27F73">
        <w:rPr>
          <w:rFonts w:ascii="Times New Roman" w:eastAsia="Times New Roman" w:hAnsi="Times New Roman" w:cs="Times New Roman"/>
          <w:color w:val="000000"/>
          <w:sz w:val="28"/>
          <w:lang w:val="uk-UA"/>
        </w:rPr>
        <w:t xml:space="preserve">з його різновидів, представлений у даному творі дуже цікавим аспектом, адже для подібних ліній характерно, щоб син, зазвичай активний та сміливий, вбив свого батька через кохання до матері, яка, у свою чергу, виступає персонажем пасивним, підкореним владі чоловіків [113, с. 79].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повісті «Мама Маріца – дружина Христофора Колумба» ми ж бачимо </w:t>
      </w:r>
      <w:r w:rsidR="00A34631" w:rsidRPr="00F27F73">
        <w:rPr>
          <w:rFonts w:ascii="Times New Roman" w:eastAsia="Times New Roman" w:hAnsi="Times New Roman" w:cs="Times New Roman"/>
          <w:color w:val="000000"/>
          <w:sz w:val="28"/>
          <w:lang w:val="uk-UA"/>
        </w:rPr>
        <w:t xml:space="preserve">духовно </w:t>
      </w:r>
      <w:r w:rsidRPr="00F27F73">
        <w:rPr>
          <w:rFonts w:ascii="Times New Roman" w:eastAsia="Times New Roman" w:hAnsi="Times New Roman" w:cs="Times New Roman"/>
          <w:color w:val="000000"/>
          <w:sz w:val="28"/>
          <w:lang w:val="uk-UA"/>
        </w:rPr>
        <w:t>сильну жінку, яка сама стає ініціатором інцесту, щоб врятувати сина. Фізичного вбивства батька також не було, але складається враження, що син замінив його в уяві матері, ставши більш дорогим створінням для її змученої душі, тобто все одно здійснив вбивство, але моральне. Наявне і Боже покарання, що завжди слідує за цим. У випадку Едіпа він засліпив себе, прирікши на вічну темряву, а Христофор-</w:t>
      </w:r>
      <w:r w:rsidRPr="00F27F73">
        <w:rPr>
          <w:rFonts w:ascii="Times New Roman" w:eastAsia="Times New Roman" w:hAnsi="Times New Roman" w:cs="Times New Roman"/>
          <w:color w:val="000000"/>
          <w:sz w:val="28"/>
          <w:lang w:val="uk-UA"/>
        </w:rPr>
        <w:lastRenderedPageBreak/>
        <w:t xml:space="preserve">молодший є калікою з дитинства і також бачить світ лише через власне спотворене сприйняття.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Вже самою назвою повісті авторка ніби налаштовує читача на усвідомлення того, що одним із найцінніших дарів долі є радість материнства.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Торкаючись теми понівеченого життєвими обставинами та соціальною байдужістю жіночого існування, авторка змальовує незбагненну силу материнської любові, яка, наче дороговказ веде Маріцу в нещадному вирі житейських проблем та наповнених важкою працею буднів.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Доглядаючи в</w:t>
      </w:r>
      <w:r w:rsidR="00A34631">
        <w:rPr>
          <w:rFonts w:ascii="Times New Roman" w:eastAsia="Times New Roman" w:hAnsi="Times New Roman" w:cs="Times New Roman"/>
          <w:color w:val="000000"/>
          <w:sz w:val="28"/>
          <w:lang w:val="uk-UA"/>
        </w:rPr>
        <w:t xml:space="preserve">ажкохвору дитину, </w:t>
      </w:r>
      <w:r w:rsidRPr="00F27F73">
        <w:rPr>
          <w:rFonts w:ascii="Times New Roman" w:eastAsia="Times New Roman" w:hAnsi="Times New Roman" w:cs="Times New Roman"/>
          <w:color w:val="000000"/>
          <w:sz w:val="28"/>
          <w:lang w:val="uk-UA"/>
        </w:rPr>
        <w:t>головна героїня переживає нестерпні миті безпро</w:t>
      </w:r>
      <w:r w:rsidR="00A34631">
        <w:rPr>
          <w:rFonts w:ascii="Times New Roman" w:eastAsia="Times New Roman" w:hAnsi="Times New Roman" w:cs="Times New Roman"/>
          <w:color w:val="000000"/>
          <w:sz w:val="28"/>
          <w:lang w:val="uk-UA"/>
        </w:rPr>
        <w:t>світного відчаю та жалю до хлопця</w:t>
      </w:r>
      <w:r w:rsidRPr="00F27F73">
        <w:rPr>
          <w:rFonts w:ascii="Times New Roman" w:eastAsia="Times New Roman" w:hAnsi="Times New Roman" w:cs="Times New Roman"/>
          <w:color w:val="000000"/>
          <w:sz w:val="28"/>
          <w:lang w:val="uk-UA"/>
        </w:rPr>
        <w:t>, безсилля та ненависті до</w:t>
      </w:r>
      <w:r w:rsidR="00A3463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себе через те, що не може зарадити хворобі свого єдиного сина. Жінка усвідомлює, що незважаючи на всі перепетії і випробування, які посилає доля, повинна знаходити в собі сили жити далі, оскільки без її допомоги він просто загине в одному із «гуманних» спеціальних закладів для хворих людей.</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Слід сказати, що ця тема в усі часи була за сімома печатями у суспільстві, однак є актуальною, тому що на прикладі цього твору можемо розглядати долю кожної матері, яка заради благополуччя своєї дитини здатна витримати будь-які труднощі.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Варто зазначити, що повість написано колоритною галицькою говіркою, її стиль «перегукується» з іншими творами письменниці. Тут відчуваємо значно більшу трагічність, яка, однак</w:t>
      </w:r>
      <w:r w:rsidR="00E1195E">
        <w:rPr>
          <w:rFonts w:ascii="Times New Roman" w:eastAsia="Times New Roman" w:hAnsi="Times New Roman" w:cs="Times New Roman"/>
          <w:color w:val="000000"/>
          <w:sz w:val="28"/>
          <w:lang w:val="uk-UA"/>
        </w:rPr>
        <w:t>, не може викликати не</w:t>
      </w:r>
      <w:r w:rsidRPr="00F27F73">
        <w:rPr>
          <w:rFonts w:ascii="Times New Roman" w:eastAsia="Times New Roman" w:hAnsi="Times New Roman" w:cs="Times New Roman"/>
          <w:color w:val="000000"/>
          <w:sz w:val="28"/>
          <w:lang w:val="uk-UA"/>
        </w:rPr>
        <w:t>сприйняття, а радше співчуття і співпереживання за долю та страждання слабкої жінки, серце якої переповнювала всеохоплююча материнська любов навіть у найскладніші моменти життя.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Отже, Марія Матіос у своїй повісті «Мама Маріца – дружина Христофора Колумба» яскраво висвітлила конфлікт особистості із </w:t>
      </w:r>
      <w:r w:rsidRPr="00F27F73">
        <w:rPr>
          <w:rFonts w:ascii="Times New Roman" w:eastAsia="Times New Roman" w:hAnsi="Times New Roman" w:cs="Times New Roman"/>
          <w:color w:val="000000"/>
          <w:sz w:val="28"/>
          <w:lang w:val="uk-UA"/>
        </w:rPr>
        <w:lastRenderedPageBreak/>
        <w:t>суспільством, проблеми, що виникають при цьому. Вона довела, що лише зріла та сильна особистість може опиратися такому впливу, і прикладом можуть слугувати персонажі її творів.</w:t>
      </w:r>
    </w:p>
    <w:p w:rsidR="005E165E" w:rsidRPr="00F27F73" w:rsidRDefault="005E165E">
      <w:pPr>
        <w:spacing w:after="0" w:line="360" w:lineRule="auto"/>
        <w:jc w:val="both"/>
        <w:rPr>
          <w:rFonts w:ascii="Times New Roman" w:eastAsia="Times New Roman" w:hAnsi="Times New Roman" w:cs="Times New Roman"/>
          <w:b/>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2.4. «Приватний щоденник. Майдан. Війна» – людська, письменницька і депутатська сповідь про найбільш драматичний період новітньої української історії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Упродовж 2013–2015 років в українському письменстві з’явилася й повноцінно художньо визріла нова тема, </w:t>
      </w:r>
      <w:r w:rsidR="00E1195E">
        <w:rPr>
          <w:rFonts w:ascii="Times New Roman" w:eastAsia="Times New Roman" w:hAnsi="Times New Roman" w:cs="Times New Roman"/>
          <w:color w:val="000000"/>
          <w:sz w:val="28"/>
          <w:lang w:val="uk-UA"/>
        </w:rPr>
        <w:t>пов’язана з Революцією Гідності</w:t>
      </w:r>
      <w:r w:rsidRPr="00F27F73">
        <w:rPr>
          <w:rFonts w:ascii="Times New Roman" w:eastAsia="Times New Roman" w:hAnsi="Times New Roman" w:cs="Times New Roman"/>
          <w:color w:val="000000"/>
          <w:sz w:val="28"/>
          <w:lang w:val="uk-UA"/>
        </w:rPr>
        <w:t xml:space="preserve"> або Євромайданом. Кожен із громадян України, а також небайдужа до долі нашого народу широка європейська та світова спільнота міцно тримає в пам’яті події недалекого минулого, досі продовжуючи осмислювати й емоційно переживати те, що відбулося в Києві наприкінці 2013 – на початку 2014 року. Вітчизняні вчені-історики, не припиняючи дискусій [7, с. 118] довкола цієї чергової спроби українців стати нарешті на шлях цивілізаційного розвитку, виробили її детальний хронопис, назавжди зафіксувавши кожен аспект цього доленосного зрушення в нашому бутті та свідомості.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Три місяці – 21 листопада 2013 року – 22 лютого 2014 року – відчайдушно-переможного спротиву українців реакційному владному режимові, котрий узяв у заручники цілий народ і був готовий натомість на своє подальше збагачення остаточно зруйнувати засади його самовизначення й підпорядкувати Москві, знайшли небувалий резонанс в інформаційному просторі країни й зокрема на терені письменства. І з плином часу тільки дедалі активніше культивуються нові тексти, доволі часто – цілком оригінальної художньої форми, довкола цієї сповненої болю сторінки нашого новітнього політичного літочислення. Зауважимо, що мотив «майданної боротьби» в українській літературі (як і в усій моделі національного справування) – утрадиційнений: пригадаймо рядки </w:t>
      </w:r>
      <w:r w:rsidRPr="00F27F73">
        <w:rPr>
          <w:rFonts w:ascii="Times New Roman" w:eastAsia="Times New Roman" w:hAnsi="Times New Roman" w:cs="Times New Roman"/>
          <w:color w:val="000000"/>
          <w:sz w:val="28"/>
          <w:lang w:val="uk-UA"/>
        </w:rPr>
        <w:lastRenderedPageBreak/>
        <w:t>П.</w:t>
      </w:r>
      <w:r w:rsidR="00E1195E">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 xml:space="preserve">Тичини «На майдані коло церкви / революція іде. / – Хай чабан, – усі гукнули, / – за отамана буде», виголошені 1918 року; твори про Революцію на Граніті 1990 року й Помаранчеву Революцію 2004 року тощо. А втім, і кількісно, і якісно написаного сьогодні про Євромайдан відомими авторами чи й зовсім початківцями – в рази більше, і це справді потужний напрямок у сучасному письменстві [7, с. 118].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Зацікавлення суспільства мемуарною літературою свідчить про те, що воно вже на тому етапі свого розвитку, коли необхідно вивчити й осмислити уроки минулого, щоб спроектувати їх на сучасні кризові ситуації. І в цьому досить значну роль відіграє саме мемуаристика, яка є документальним віддзеркаленням життя. Автори мемуарів, пишучи їх, часто покладаються не лише на власну пам’ять, а й на обставини, що їх оточували.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Поряд із художньою літературою, в</w:t>
      </w:r>
      <w:r w:rsidR="00E1195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основі якої художнє моделювання дійсності, стає література докуме</w:t>
      </w:r>
      <w:r w:rsidR="00E1195E">
        <w:rPr>
          <w:rFonts w:ascii="Times New Roman" w:eastAsia="Times New Roman" w:hAnsi="Times New Roman" w:cs="Times New Roman"/>
          <w:color w:val="000000"/>
          <w:sz w:val="28"/>
          <w:lang w:val="uk-UA"/>
        </w:rPr>
        <w:t>нта й факту. На думку Т. </w:t>
      </w:r>
      <w:r w:rsidRPr="00F27F73">
        <w:rPr>
          <w:rFonts w:ascii="Times New Roman" w:eastAsia="Times New Roman" w:hAnsi="Times New Roman" w:cs="Times New Roman"/>
          <w:color w:val="000000"/>
          <w:sz w:val="28"/>
          <w:lang w:val="uk-UA"/>
        </w:rPr>
        <w:t>Конончук, «через</w:t>
      </w:r>
      <w:r w:rsidR="00E1195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неї (мемуарну літературу) часом розвінчуються ідеологічні міфи» [103, с. 62], тому нашим завданням є розглянути жанрово-стильові особливості книги нотаток Марії Матіос «Приватний щоденник. Майдан. Війна…», визначити жанрову специфіку письменницьких щоденників, окреслити місце щоденника серед інших жанрів документалістики; розкрити особливості щоденника та його тісний зв’язок із літературним процесом початку ХХІ ст., показати його органічний зв’язок з історичною епохою.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Літературознавець О. Галич вважає, що «документалістика, особливо така її форма, як мемуари, набагато точніше, а ще й емоційніше, ніж донедавна вузівські та шкільні підручники, відтворює далеке й більш віддалене минуле, провідні історичні тенденції, дає оцінки реальним політичним діячам, письменникам, акторам у різні періоди (відносно спокійн</w:t>
      </w:r>
      <w:r w:rsidR="00E1195E">
        <w:rPr>
          <w:rFonts w:ascii="Times New Roman" w:eastAsia="Times New Roman" w:hAnsi="Times New Roman" w:cs="Times New Roman"/>
          <w:color w:val="000000"/>
          <w:sz w:val="28"/>
          <w:lang w:val="uk-UA"/>
        </w:rPr>
        <w:t>і чи драматичні, а то й трагічні</w:t>
      </w:r>
      <w:r w:rsidRPr="00F27F73">
        <w:rPr>
          <w:rFonts w:ascii="Times New Roman" w:eastAsia="Times New Roman" w:hAnsi="Times New Roman" w:cs="Times New Roman"/>
          <w:color w:val="000000"/>
          <w:sz w:val="28"/>
          <w:lang w:val="uk-UA"/>
        </w:rPr>
        <w:t xml:space="preserve">) нашої історії. Спогади часом </w:t>
      </w:r>
      <w:r w:rsidRPr="00F27F73">
        <w:rPr>
          <w:rFonts w:ascii="Times New Roman" w:eastAsia="Times New Roman" w:hAnsi="Times New Roman" w:cs="Times New Roman"/>
          <w:color w:val="000000"/>
          <w:sz w:val="28"/>
          <w:lang w:val="uk-UA"/>
        </w:rPr>
        <w:lastRenderedPageBreak/>
        <w:t>називають третьою історією, маючи на увазі, що перша історія – це справжній суспільний процес, що мав місце в минулому; друга – це його бачення в офіціозі; а третя – неупереджений погляд мемуариста чи автора біографічної оповіді» [17, с. 5].</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 На думку М. Коцюбинської, мемуаристика – «це ознака зрілості літератури, екзистенційного вироблення</w:t>
      </w:r>
      <w:r w:rsidR="00E1195E">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адже, як справедливо зазначала у своєму виступі Л. Тарнашинська, «в основі документалістики… лежить екзистенційна спонука людського ego – прагнення автора самоототожнитися, самоідентифікуватися, самоствердитися…»</w:t>
      </w:r>
      <w:r w:rsidR="00E1195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Важлива загальна тенденція – орієнтація не на збереження</w:t>
      </w:r>
      <w:r w:rsidR="00E1195E">
        <w:rPr>
          <w:rFonts w:ascii="Times New Roman" w:eastAsia="Times New Roman" w:hAnsi="Times New Roman" w:cs="Times New Roman"/>
          <w:color w:val="000000"/>
          <w:sz w:val="28"/>
          <w:lang w:val="uk-UA"/>
        </w:rPr>
        <w:t xml:space="preserve"> пам’яти, а </w:t>
      </w:r>
      <w:r w:rsidRPr="00F27F73">
        <w:rPr>
          <w:rFonts w:ascii="Times New Roman" w:eastAsia="Times New Roman" w:hAnsi="Times New Roman" w:cs="Times New Roman"/>
          <w:color w:val="000000"/>
          <w:sz w:val="28"/>
          <w:lang w:val="uk-UA"/>
        </w:rPr>
        <w:t xml:space="preserve">на нове осмислення минулого, на «стереоскопічність» історичної картини внаслідок зіткнення різних точок зору, перетину й синтезу окремих індивідуальних «правд» [53, с. </w:t>
      </w:r>
      <w:r w:rsidR="00E1195E">
        <w:rPr>
          <w:rFonts w:ascii="Times New Roman" w:eastAsia="Times New Roman" w:hAnsi="Times New Roman" w:cs="Times New Roman"/>
          <w:color w:val="000000"/>
          <w:sz w:val="28"/>
          <w:lang w:val="uk-UA"/>
        </w:rPr>
        <w:t>5–6]. На підтвердження думки М. </w:t>
      </w:r>
      <w:r w:rsidRPr="00F27F73">
        <w:rPr>
          <w:rFonts w:ascii="Times New Roman" w:eastAsia="Times New Roman" w:hAnsi="Times New Roman" w:cs="Times New Roman"/>
          <w:color w:val="000000"/>
          <w:sz w:val="28"/>
          <w:lang w:val="uk-UA"/>
        </w:rPr>
        <w:t xml:space="preserve">Коцюбинської, зазначимо, що мемуаристика – це реальна прикмета зрілості не тільки індивіда, а й суспільства. </w:t>
      </w:r>
      <w:r w:rsidR="00E1195E">
        <w:rPr>
          <w:rFonts w:ascii="Times New Roman" w:eastAsia="Times New Roman" w:hAnsi="Times New Roman" w:cs="Times New Roman"/>
          <w:color w:val="000000"/>
          <w:sz w:val="28"/>
          <w:lang w:val="uk-UA"/>
        </w:rPr>
        <w:t>Вона</w:t>
      </w:r>
      <w:r w:rsidRPr="00F27F73">
        <w:rPr>
          <w:rFonts w:ascii="Times New Roman" w:eastAsia="Times New Roman" w:hAnsi="Times New Roman" w:cs="Times New Roman"/>
          <w:color w:val="000000"/>
          <w:sz w:val="28"/>
          <w:lang w:val="uk-UA"/>
        </w:rPr>
        <w:t xml:space="preserve"> має значно ширші можливості, ніж художня література.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Для</w:t>
      </w:r>
      <w:r w:rsidR="00E1195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авторів мемуарів головне, як вони скористаються цими можливостями. У той же час багато залежить від здатності наратора не просто подати певний виклад подій, а піднятися над ними і подати їхню сутність, певною мірою відсторонившись, не заглиблюючись у зайві подробиці, не втрачаючи важливих деталей. «У художній документалістиці маємо зіткнення двох часових площин, двох реакцій і бачень – безпосереднє, цюхвилинне, і вчорашнє, але вивірене сьогоднішнім. […] Щоденник, як і лист, – це теперішній час, спогади – ретроспекція, мовби щоденник, відкладений на потім, та разом вони творять ту хистку паперову кладочку, перекинуту з минулого в майбутнє, яка вабить нас можливістю якось дістатися звідси на той бік, пережити й зрозуміти той час, який з погляду сьогоднішнього дня є для нас невідомою країною» [53, с. 20]. </w:t>
      </w:r>
    </w:p>
    <w:p w:rsidR="005E165E" w:rsidRPr="00F27F73" w:rsidRDefault="00E1195E">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lastRenderedPageBreak/>
        <w:t>Дослідниця М. </w:t>
      </w:r>
      <w:r w:rsidR="004521FD" w:rsidRPr="00F27F73">
        <w:rPr>
          <w:rFonts w:ascii="Times New Roman" w:eastAsia="Times New Roman" w:hAnsi="Times New Roman" w:cs="Times New Roman"/>
          <w:color w:val="000000"/>
          <w:sz w:val="28"/>
          <w:lang w:val="uk-UA"/>
        </w:rPr>
        <w:t xml:space="preserve">Коцюбинська, роздумуючи над природою мемуаристики, зокрема щоденників, зазначала: «Щоденник реалізує свідоме чи й підсвідоме прагнення несфальшованої реальності. У цьому його значення як для самого автора (потреба осмислення навколишнього і розкіш самоусвідомлення), так і для читачів. Уже сама фіксація події – чи то зовнішньої, реальної, чи внутрішньої (емоції, суб’єктивні враження і реакції, психологічні самонотатки, світ індивідуальних переживань і самоаналізу) – важлива як акт пізнання. З цих цеглинок вибудовується образ середовища, житейська атмосфера, світ почувань і реакцій. Тобто автопортрет автора й образ доби» [53, с. 21].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До проблеми визначення та осмислення жанру щоденника в системі документалістики зверталися літературознавці й письменники-мемуаристи. Дискусія на сторінках журналу «Вопросы литературы» у 1970-х роках тільки виокремила проблему та визначила важливі питання розвитку документальної прози. Пізніше до цього питання зверталися літературознавці Д. Затонський, Л. Гінзбург</w:t>
      </w:r>
      <w:r w:rsidR="00E1195E">
        <w:rPr>
          <w:rFonts w:ascii="Times New Roman" w:eastAsia="Times New Roman" w:hAnsi="Times New Roman" w:cs="Times New Roman"/>
          <w:color w:val="000000"/>
          <w:sz w:val="28"/>
          <w:lang w:val="uk-UA"/>
        </w:rPr>
        <w:t>, О. Єгоров, Г. Мережинська, І. </w:t>
      </w:r>
      <w:r w:rsidRPr="00F27F73">
        <w:rPr>
          <w:rFonts w:ascii="Times New Roman" w:eastAsia="Times New Roman" w:hAnsi="Times New Roman" w:cs="Times New Roman"/>
          <w:color w:val="000000"/>
          <w:sz w:val="28"/>
          <w:lang w:val="uk-UA"/>
        </w:rPr>
        <w:t>Янська, В. Кардіна, М. Чудакова, М. Кузнєцова, Н. Банк</w:t>
      </w:r>
      <w:r w:rsidR="00E1195E">
        <w:rPr>
          <w:rFonts w:ascii="Times New Roman" w:eastAsia="Times New Roman" w:hAnsi="Times New Roman" w:cs="Times New Roman"/>
          <w:color w:val="000000"/>
          <w:sz w:val="28"/>
          <w:lang w:val="uk-UA"/>
        </w:rPr>
        <w:t>, А. </w:t>
      </w:r>
      <w:r w:rsidRPr="00F27F73">
        <w:rPr>
          <w:rFonts w:ascii="Times New Roman" w:eastAsia="Times New Roman" w:hAnsi="Times New Roman" w:cs="Times New Roman"/>
          <w:color w:val="000000"/>
          <w:sz w:val="28"/>
          <w:lang w:val="uk-UA"/>
        </w:rPr>
        <w:t>Тартаковський, Л. Гаранін, В. Здоровега та ін. Найбільше уваги привертало питання визначення канону в жанрі щоденника, оскільки він може включати різні жанрові утворення літератури в</w:t>
      </w:r>
      <w:r w:rsidR="00E1195E">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одному тексті.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Нині найбільш ґрунтовним дослідженням проблеми щоденника в мемуарознавстві можна вважати пра</w:t>
      </w:r>
      <w:r w:rsidR="00E1195E">
        <w:rPr>
          <w:rFonts w:ascii="Times New Roman" w:eastAsia="Times New Roman" w:hAnsi="Times New Roman" w:cs="Times New Roman"/>
          <w:color w:val="000000"/>
          <w:sz w:val="28"/>
          <w:lang w:val="uk-UA"/>
        </w:rPr>
        <w:t>ці відомого літературознавця О. </w:t>
      </w:r>
      <w:r w:rsidRPr="00F27F73">
        <w:rPr>
          <w:rFonts w:ascii="Times New Roman" w:eastAsia="Times New Roman" w:hAnsi="Times New Roman" w:cs="Times New Roman"/>
          <w:color w:val="000000"/>
          <w:sz w:val="28"/>
          <w:lang w:val="uk-UA"/>
        </w:rPr>
        <w:t xml:space="preserve">Галича «Українська документалістика на зламі тисячоліть: специфіка, ґенеза, перспективи» [19]. Саме О. Галич визначив специфіку щоденника як жанру мемуарної літератури: «Будучи невід’ємною частиною сучасної мемуарної літератури, щоденник несе в собі головні її особливості: суб’єктивність, ретроспективність, документальність, наявність двох часових планів, відсутність одного часового виміру, концептуальність. Окремі з цих рис у щоденниках мають значні відмінності, ніж в інших </w:t>
      </w:r>
      <w:r w:rsidRPr="00F27F73">
        <w:rPr>
          <w:rFonts w:ascii="Times New Roman" w:eastAsia="Times New Roman" w:hAnsi="Times New Roman" w:cs="Times New Roman"/>
          <w:color w:val="000000"/>
          <w:sz w:val="28"/>
          <w:lang w:val="uk-UA"/>
        </w:rPr>
        <w:lastRenderedPageBreak/>
        <w:t>жанрах мемуарної літератури. До того ж, щоденник має і власну специфіку, яка не виявляє себе в інших жанрах: відносна регулярність записів, цілісність, уривчастість, фрагментарність, інколи обірваність, незавершеність думки тощо» [19, с. 52]. Нині актуальним є осмислення ролі і значущості мемуаристики, щоденників відомих людей у формуванні уявлення сучасників про історичне тло певної епохи, а також про суб’єктивно-особистісний зміст мемуарної літератури різних жанрів.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Літературознавець Г. Клочек нещодавно вказував: «Революція Гідності детермінувала в нашому письменстві буквальний вибух літератури non fiction. Він настільки потужний, що, думається, майбутні історики літератури говоритимуть про нього як про певний злам літературної свідомості, злам, що сприятиме зруйнуванню застарілої структури «дореволюційної» (ледачкуватої і, по суті, імпотентної у плані оволодіння суспільною свідомістю літератури» [49]. І продовжив: «В осмисленні суспільних процесів література non fiction є набагато мобільнішою, а, головне, точнішою та конкретнішою за белетристику. І це вкрай важливо зрозуміти всім, хто вважає себе причетним до літературно</w:t>
      </w:r>
      <w:r w:rsidR="00E1195E">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художнього слова. […] Всюди вкрай необхідний проникливий та розумний погляд різножанрової літератури non fiction. Активізована Майданом, вона повинна зберегтися і знайти свої продовження. Бо іншого, більш ефективного інструментарію для самопізнання, яке було б активним чинником процесів нашого успішного деформування як модерної нації, просто немає» [49].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Художній дискурс Марії Матіос є і залишається одним із найбільш яскравих виявів християнського постмодернізму в сучасному українському письменстві. Він органічно функціонує в полі сакрального світосприймання та світовираження, де елементи християнства тісно переплітаються з міфологічно-ритуальними й національно акцентованими стратегіями у вербалізації «священного». Відомий дослідник феномену </w:t>
      </w:r>
      <w:r w:rsidRPr="00F27F73">
        <w:rPr>
          <w:rFonts w:ascii="Times New Roman" w:eastAsia="Times New Roman" w:hAnsi="Times New Roman" w:cs="Times New Roman"/>
          <w:color w:val="000000"/>
          <w:sz w:val="28"/>
          <w:lang w:val="uk-UA"/>
        </w:rPr>
        <w:lastRenderedPageBreak/>
        <w:t xml:space="preserve">сакрального в художній літературі Ігор Набитович зазначив, що творчість Марії Матіос постає як терпкий згусток української ритуальної священної крові у світовій літургічній драмі жорстокого ХХ віку [75, с. 529].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ХХІ сторіччя цю драму не зупинило, навіть не згладило, навпаки – загострило. Україна опинилася на геополітичному розламі цивілізацій, а протистояння Добра і Зла крізь призму доль українців постало в світовому вимірі. Майдан, війна на Донбасі – це той новітній жертовник, де проливається не ритуальна – справжня кров тисяч українців, що доторкнулися до фізично зримого (не метафізичного) Апокаліпсису.</w:t>
      </w:r>
    </w:p>
    <w:p w:rsidR="005E165E" w:rsidRPr="00F27F73" w:rsidRDefault="003511B1">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П</w:t>
      </w:r>
      <w:r w:rsidR="004521FD" w:rsidRPr="00F27F73">
        <w:rPr>
          <w:rFonts w:ascii="Times New Roman" w:eastAsia="Times New Roman" w:hAnsi="Times New Roman" w:cs="Times New Roman"/>
          <w:color w:val="000000"/>
          <w:sz w:val="28"/>
          <w:lang w:val="uk-UA"/>
        </w:rPr>
        <w:t xml:space="preserve">розовий твір Марії Матіос «Приватний щоденник. Майдан. Війна…», </w:t>
      </w:r>
      <w:r>
        <w:rPr>
          <w:rFonts w:ascii="Times New Roman" w:eastAsia="Times New Roman" w:hAnsi="Times New Roman" w:cs="Times New Roman"/>
          <w:color w:val="000000"/>
          <w:sz w:val="28"/>
          <w:lang w:val="uk-UA"/>
        </w:rPr>
        <w:t xml:space="preserve">шокуючи, «загартовує правдою» </w:t>
      </w:r>
      <w:r w:rsidR="004521FD" w:rsidRPr="00F27F73">
        <w:rPr>
          <w:rFonts w:ascii="Times New Roman" w:eastAsia="Times New Roman" w:hAnsi="Times New Roman" w:cs="Times New Roman"/>
          <w:color w:val="000000"/>
          <w:sz w:val="28"/>
          <w:lang w:val="uk-UA"/>
        </w:rPr>
        <w:t>про трагічні події Революції Гідності та кривавого протистояння на Сході, учасником чи свідком яких вона була. Є також підстави говорити, що кожен новий твір письменниці постає не сам по собі, а як фрагмент специфічного і вже впізнаваного цілісного історико-філософського мегадискурсу, де кожен елемент репрезентує органічно завершену й водночас відкриту художню систему. Феномен авторського мовомислення у прозі письменниці має розпросторений, навіть всеохопний характер. Останній можна було задекларувати словами Макса Мюллера про те, що у всіх релігіях «ми почуємо навіть на найнижчих щаблях людської драбини – як тільки прикладемо вухо – якесь невизначене гудінн</w:t>
      </w:r>
      <w:r>
        <w:rPr>
          <w:rFonts w:ascii="Times New Roman" w:eastAsia="Times New Roman" w:hAnsi="Times New Roman" w:cs="Times New Roman"/>
          <w:color w:val="000000"/>
          <w:sz w:val="28"/>
          <w:lang w:val="uk-UA"/>
        </w:rPr>
        <w:t>я про божественні речі» [75, с. </w:t>
      </w:r>
      <w:r w:rsidR="004521FD" w:rsidRPr="00F27F73">
        <w:rPr>
          <w:rFonts w:ascii="Times New Roman" w:eastAsia="Times New Roman" w:hAnsi="Times New Roman" w:cs="Times New Roman"/>
          <w:color w:val="000000"/>
          <w:sz w:val="28"/>
          <w:lang w:val="uk-UA"/>
        </w:rPr>
        <w:t>518].</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Письменниця Марія Матіос добре знана в Україні та за її межами як авторка вишуканої високохудожньої прози. Цілком зрозумілим було її звернення до літератури non fiction у книзі «Вирвані сторінки з біографії» (2010), яка виглядала як історія родоводу Матіосів на тлі доби: сімейні розповіді та притчі вперемішку з власними дитячими й дорослими рефлексіями, спогадами, враженнями з вкрапленнями тогочасних публікацій у пресі. У 2015 році, через півтора роки після початку трагічних </w:t>
      </w:r>
      <w:r w:rsidRPr="00F27F73">
        <w:rPr>
          <w:rFonts w:ascii="Times New Roman" w:eastAsia="Times New Roman" w:hAnsi="Times New Roman" w:cs="Times New Roman"/>
          <w:color w:val="000000"/>
          <w:sz w:val="28"/>
          <w:lang w:val="uk-UA"/>
        </w:rPr>
        <w:lastRenderedPageBreak/>
        <w:t xml:space="preserve">подій в Україні, виходить її ж книга «Приватний щоденник. Майдан. Війна…», заголовок якої вже сам анонсує зміст твору.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Цей щоденник – це твір, який поєднує в собі елементи різних жанрів документалістики, зокрема нотатки, щоденникові записи, листи, виступи, спогади, і як данина сучасній моді – записи в соціальних мережах, зокрема Фейсбуці, з початку Революції</w:t>
      </w:r>
      <w:r w:rsidR="003511B1">
        <w:rPr>
          <w:rFonts w:ascii="Times New Roman" w:eastAsia="Times New Roman" w:hAnsi="Times New Roman" w:cs="Times New Roman"/>
          <w:color w:val="000000"/>
          <w:sz w:val="28"/>
          <w:lang w:val="uk-UA"/>
        </w:rPr>
        <w:t xml:space="preserve"> Гідності до серпня 2015 року. Ц</w:t>
      </w:r>
      <w:r w:rsidRPr="00F27F73">
        <w:rPr>
          <w:rFonts w:ascii="Times New Roman" w:eastAsia="Times New Roman" w:hAnsi="Times New Roman" w:cs="Times New Roman"/>
          <w:color w:val="000000"/>
          <w:sz w:val="28"/>
          <w:lang w:val="uk-UA"/>
        </w:rPr>
        <w:t xml:space="preserve">е суміш спогадів про знакові для автора події й інтернет-вражень від подій сучасності. </w:t>
      </w:r>
    </w:p>
    <w:p w:rsidR="003511B1"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У передмові до книги авторка відкриває секрети своєї роботи над щоденником, означує хронологічні рамки та особисті підходи до його написання: «Для відтворення подій, які стали переломними і багато в чому визначальними для нашої країни й держави, заміст</w:t>
      </w:r>
      <w:r w:rsidR="003511B1">
        <w:rPr>
          <w:rFonts w:ascii="Times New Roman" w:eastAsia="Times New Roman" w:hAnsi="Times New Roman" w:cs="Times New Roman"/>
          <w:color w:val="000000"/>
          <w:sz w:val="28"/>
          <w:lang w:val="uk-UA"/>
        </w:rPr>
        <w:t>ь класичних щоденних нотаток (</w:t>
      </w:r>
      <w:r w:rsidRPr="00F27F73">
        <w:rPr>
          <w:rFonts w:ascii="Times New Roman" w:eastAsia="Times New Roman" w:hAnsi="Times New Roman" w:cs="Times New Roman"/>
          <w:color w:val="000000"/>
          <w:sz w:val="28"/>
          <w:lang w:val="uk-UA"/>
        </w:rPr>
        <w:t xml:space="preserve">яких, до свого письменницького сорому, ніколи в мене не було) я скористалася телефонним фотоархівом і частково персональною фан-сторінкою на facebook, хоча я не є «фейсбучною» людиною і не надто вправна в техніці» [70, с. 10]. Далі вона зазначає, що при укладанні «Приватного щоденника» зареклася писати тільки про ті події, учасником чи свідком яких була сама. Ця книга без стрункого сюжету, лише насичена багатьма деталями, які не встигли обрости різними неточностями, її можна починати читати з будь-якої сторінки.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М. Матіос у передмові, зокрема, зазначає: «У «Приватному щоденнику» я відтворюю виключно те, що знаю напевне. По можливості не даю оцінок чиїмось діям чи бездіяльності. Тільки констатую. Решту – історія розсудить. І підправить. Скрізь бути не могла, але бувала і там, де бути не мала. Особливо у</w:t>
      </w:r>
      <w:r w:rsidR="003511B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час триваючої війни» [70, с. 15].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Особливі події в наші дні, абсолютно неочікува</w:t>
      </w:r>
      <w:bookmarkStart w:id="0" w:name="_GoBack"/>
      <w:bookmarkEnd w:id="0"/>
      <w:r w:rsidRPr="00F27F73">
        <w:rPr>
          <w:rFonts w:ascii="Times New Roman" w:eastAsia="Times New Roman" w:hAnsi="Times New Roman" w:cs="Times New Roman"/>
          <w:color w:val="000000"/>
          <w:sz w:val="28"/>
          <w:lang w:val="uk-UA"/>
        </w:rPr>
        <w:t xml:space="preserve">ні нами, викликали появу подібних творів, які правдиво відтворюють те, що нині вже стало історією. Дехто вважає, що вони написані суб’єктивно. Але кожен автор відстоює своє бачення чи інтерпретацію подій Революції Гідності, </w:t>
      </w:r>
      <w:r w:rsidRPr="00F27F73">
        <w:rPr>
          <w:rFonts w:ascii="Times New Roman" w:eastAsia="Times New Roman" w:hAnsi="Times New Roman" w:cs="Times New Roman"/>
          <w:color w:val="000000"/>
          <w:sz w:val="28"/>
          <w:lang w:val="uk-UA"/>
        </w:rPr>
        <w:lastRenderedPageBreak/>
        <w:t>Майдану, війни на Сході України. Ось як вважає сама М. Матіос: «Багато що у цій книжці може викликати незгоду чи осуд. Але мені найменше хочеться комусь догодити. Правда у неб</w:t>
      </w:r>
      <w:r w:rsidR="003511B1">
        <w:rPr>
          <w:rFonts w:ascii="Times New Roman" w:eastAsia="Times New Roman" w:hAnsi="Times New Roman" w:cs="Times New Roman"/>
          <w:color w:val="000000"/>
          <w:sz w:val="28"/>
          <w:lang w:val="uk-UA"/>
        </w:rPr>
        <w:t>езпечний час не дуже приваблива </w:t>
      </w:r>
      <w:r w:rsidRPr="00F27F73">
        <w:rPr>
          <w:rFonts w:ascii="Times New Roman" w:eastAsia="Times New Roman" w:hAnsi="Times New Roman" w:cs="Times New Roman"/>
          <w:color w:val="000000"/>
          <w:sz w:val="28"/>
          <w:lang w:val="uk-UA"/>
        </w:rPr>
        <w:t>– вона мало естетична. Так, як нема однозначних подій, так нема однозначних людей. Думаю, на сторінках мого умовного щоденника ви зіткнетеся і з тим, що вас здивує, розчарує, а може, й обурить. Але така правда. Без</w:t>
      </w:r>
      <w:r w:rsidR="003511B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макіяжу» [70, с. 15].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Неодноразово авторка говорить про те, що ця книга писалася в режимі on-line, і до того ж так важко. Напевно, через те, що вона не вигадка, не ретрансляція чужого вигаданого життя, а відтворення того, через що довелося пройти особисто: «Тут, у чітко відведеному просторі «Майдан –Війна», я пережила знову ВСЕ – може, не таке суттєве з точки зору історичної перспективи, але таке болюче для пам’яті» [70, с. 16].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Усі записи щоденника М. Матіос написані чітко, з іменами героїв нотаток, з реальними оцінками того, що відбувалося і з щирими емоційними переживаннями за все, про що пише. Авторка виступає не просто літописцем, а безпосереднім учасником подій, які вона описує: «Воно пульсує у мені, як кров: люди – звуки – крики – постріли – стогони поранених – ницість тих, хто стоїть за ухваленням рішень – перекинчики – пристосуванці благородні з благородних – мовчазні помагальники – скупі– безсердечні. Але я точніше не скажу, як сказав батько загиблого на війні студента-поліглота Святослава Горбенка: «На Майдані я зустрів так багато хороших людей, як не зустрів</w:t>
      </w:r>
      <w:r w:rsidR="003511B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за все життя» [70, с. 16].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Відзначимо, що стиль цього щоденника значно відрізняється від книг цього жанру. Його важко порівнювати з щоденниками інших письменників. У деяких епізодах він ніби схожий на класичний щоденник, у якому записи розміщені послідовно, у хронологічному порядку, з аналітичними спостереженнями за тим, що відбувається. У той же час вони можуть бути розрізненими, несистемними, уривчастими, незакінченими, </w:t>
      </w:r>
      <w:r w:rsidRPr="00F27F73">
        <w:rPr>
          <w:rFonts w:ascii="Times New Roman" w:eastAsia="Times New Roman" w:hAnsi="Times New Roman" w:cs="Times New Roman"/>
          <w:color w:val="000000"/>
          <w:sz w:val="28"/>
          <w:lang w:val="uk-UA"/>
        </w:rPr>
        <w:lastRenderedPageBreak/>
        <w:t>фрагментарними. Інколи можна зустріти розповіді про щось чи когось конкретно, які є логічно побудованими і закінченими, або, які будуть продовжені у наступних частинах. Інколи авторка ніби відривається від сьогодення і поринає у ретроспективні спогади про своїх родичів, історію України, про свої художні твори та їхнє життя серед людей. Тому можемо говорити, що дії у щоденнику подаються у декількох площинах, а саме: у площині сучасних подій Майдану, потім війни на Донбасі, у площині політичного життя України та окремих політиків, у площині діяльності авторки як волонтерки, яка допомагала українським військовим спочатку продуктами, одягом і облаштуванням, а далі пораненим – медикаментами та організацією їхнього лікування в Україні та за кордоном.</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Окрема площина – це дуже скупі згадки про її родину, родичів та їхню участь у подіях Майдану і війни. Окремі уривки вказують на те, що вони можуть бути використані в наступних творах. Перша частина «…Майдан» починається записом від 30 листопада 2013 року, коли сталося нічне побоїще студентів на Майдані. М. Матіос на той момент у лікарні, стежить за подіями з лікарняної палати.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нотатках щоденника перемішуються її власні роздуми, описи емоції з констатацією того, що відбувається. Наприклад, у записі від 3.12.13 зафіксовано: «Царат принизливо гнав Шевченка крізь стрій шпіцрутенів. Забризканий кров’ю невинних людей режим Януковича жене свій народ крізь гумові кийки Беркута. Регіонали і комуністи сьогодні не проголосували за відставку цього уряду людоловів. Наше терпіння і справді воляче??? (facebook)» [70, с. 20].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кожному записі фіксуються події того трагічного часу, коли авторка після засідань Верховної Ради (бо вона була тоді народним депутатом) ішла на Майдан, щоб підтримати молодь, принести їжу, поспілкуватися </w:t>
      </w:r>
      <w:r w:rsidR="003511B1">
        <w:rPr>
          <w:rFonts w:ascii="Times New Roman" w:eastAsia="Times New Roman" w:hAnsi="Times New Roman" w:cs="Times New Roman"/>
          <w:color w:val="000000"/>
          <w:sz w:val="28"/>
          <w:lang w:val="uk-UA"/>
        </w:rPr>
        <w:t xml:space="preserve">з </w:t>
      </w:r>
      <w:r w:rsidRPr="00F27F73">
        <w:rPr>
          <w:rFonts w:ascii="Times New Roman" w:eastAsia="Times New Roman" w:hAnsi="Times New Roman" w:cs="Times New Roman"/>
          <w:color w:val="000000"/>
          <w:sz w:val="28"/>
          <w:lang w:val="uk-UA"/>
        </w:rPr>
        <w:t xml:space="preserve">представниками сторін протистояння. Часто це було небезпечно, оскільки в той час на Майдані справді були гарячі дні, коли </w:t>
      </w:r>
      <w:r w:rsidRPr="00F27F73">
        <w:rPr>
          <w:rFonts w:ascii="Times New Roman" w:eastAsia="Times New Roman" w:hAnsi="Times New Roman" w:cs="Times New Roman"/>
          <w:color w:val="000000"/>
          <w:sz w:val="28"/>
          <w:lang w:val="uk-UA"/>
        </w:rPr>
        <w:lastRenderedPageBreak/>
        <w:t>беззбройним людям протистояв до</w:t>
      </w:r>
      <w:r w:rsidR="003511B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зубів озброєний «Беркут»: «Ніколи не думала, що доведеться жити у час тотальних кованих чобіт і епоху людоловів. Побиття Тетяни Чорновіл – із печерного, тваринного світу. Не хочу змиритися з тим, що ЦЯ влада розуміє тільки мову сили й агресії і сама нав’язує цю агресію суспільству (facebook)» [70, с. 42].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Тут же подається інтерв’ю М. Матіос для газети «День», </w:t>
      </w:r>
      <w:r w:rsidR="003511B1">
        <w:rPr>
          <w:rFonts w:ascii="Times New Roman" w:eastAsia="Times New Roman" w:hAnsi="Times New Roman" w:cs="Times New Roman"/>
          <w:color w:val="000000"/>
          <w:sz w:val="28"/>
          <w:lang w:val="uk-UA"/>
        </w:rPr>
        <w:t>у якому</w:t>
      </w:r>
      <w:r w:rsidRPr="00F27F73">
        <w:rPr>
          <w:rFonts w:ascii="Times New Roman" w:eastAsia="Times New Roman" w:hAnsi="Times New Roman" w:cs="Times New Roman"/>
          <w:color w:val="000000"/>
          <w:sz w:val="28"/>
          <w:lang w:val="uk-UA"/>
        </w:rPr>
        <w:t xml:space="preserve"> </w:t>
      </w:r>
      <w:r w:rsidR="003511B1">
        <w:rPr>
          <w:rFonts w:ascii="Times New Roman" w:eastAsia="Times New Roman" w:hAnsi="Times New Roman" w:cs="Times New Roman"/>
          <w:color w:val="000000"/>
          <w:sz w:val="28"/>
          <w:lang w:val="uk-UA"/>
        </w:rPr>
        <w:t>продемонстровано</w:t>
      </w:r>
      <w:r w:rsidRPr="00F27F73">
        <w:rPr>
          <w:rFonts w:ascii="Times New Roman" w:eastAsia="Times New Roman" w:hAnsi="Times New Roman" w:cs="Times New Roman"/>
          <w:color w:val="000000"/>
          <w:sz w:val="28"/>
          <w:lang w:val="uk-UA"/>
        </w:rPr>
        <w:t xml:space="preserve"> її бачення нинішньої суспільно-політичної ситуації. День за днем у щоденнику М. Матіос створюється хроніка Майдану: протистояння, перші жертви Майдану, звірства «Беркуту» за наказом влади, прийняття диктаторських законів, розстріл Небесної Сотні, суди над активістами, місія депутатів демократичного крила у розв’язанні конфлікту, бої під куполом Верховної Ради, врешті – втеча Януковича з країни. Усі ці події виписані хронологічно точно, в деталях і з супроводом особистих осмислень подій. Наприклад, день 22.02.14 описаний так: «А цей історичний день можна укласти у кілька речень, які не потребують розшифрування: У Раді зареєстровано проект Закону про імпічмент Президента; Рибак подав у відставку; МВС перейшло на сторону народу; Турчинова обрано Головою ВР; Рада відновила Конституцію 2004 року; ВР висловила недовіру Пшонці; Рада звільнила Тимошенко; Рада скинула Януковича на підставі самоусунення від</w:t>
      </w:r>
      <w:r w:rsidR="003511B1">
        <w:rPr>
          <w:rFonts w:ascii="Times New Roman" w:eastAsia="Times New Roman" w:hAnsi="Times New Roman" w:cs="Times New Roman"/>
          <w:color w:val="000000"/>
          <w:sz w:val="28"/>
          <w:lang w:val="uk-UA"/>
        </w:rPr>
        <w:t xml:space="preserve"> влади; Янукович утік…» [70, с. </w:t>
      </w:r>
      <w:r w:rsidRPr="00F27F73">
        <w:rPr>
          <w:rFonts w:ascii="Times New Roman" w:eastAsia="Times New Roman" w:hAnsi="Times New Roman" w:cs="Times New Roman"/>
          <w:color w:val="000000"/>
          <w:sz w:val="28"/>
          <w:lang w:val="uk-UA"/>
        </w:rPr>
        <w:t>157].</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Тут достатньо просто констатації і перед читачем постають картини ще недавньої історії…А тим часом починалося захоплення Криму. «Гебістський карлик Путін залишиться у світовій історії варваром, незалежно від того, як розвиватимуться подальші події. Путін не врахував чи забув, як уміють любити і захищати св</w:t>
      </w:r>
      <w:r w:rsidR="003511B1">
        <w:rPr>
          <w:rFonts w:ascii="Times New Roman" w:eastAsia="Times New Roman" w:hAnsi="Times New Roman" w:cs="Times New Roman"/>
          <w:color w:val="000000"/>
          <w:sz w:val="28"/>
          <w:lang w:val="uk-UA"/>
        </w:rPr>
        <w:t>ою землю Українці від Луганська </w:t>
      </w:r>
      <w:r w:rsidRPr="00F27F73">
        <w:rPr>
          <w:rFonts w:ascii="Times New Roman" w:eastAsia="Times New Roman" w:hAnsi="Times New Roman" w:cs="Times New Roman"/>
          <w:color w:val="000000"/>
          <w:sz w:val="28"/>
          <w:lang w:val="uk-UA"/>
        </w:rPr>
        <w:t xml:space="preserve">– до Чопа. Путін постійно нагадував нам про Перемогу. Так що перемога буде за нами! Вставай, страна огромная?!» [70, с. 169].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Частина друга «Війна…» починається з роздумів про війну, її причини, про те, що в час війни має значення тільки те, як вона, війна, трощить людей і їхні долі. І знову трагічні сторінки війни на Донбасі, перші хлопці, вбиті у Слов’янську, збитий ІЛ з нашими військовими, полонені, нові слова у стрічках новин: двохсотий, трьохсотий… Хроніка війни супроводжується роздумами авторки: «У той час, час швидко змінюваних подій і таких же людей, нерви були напружені до краю. Добре пам’ятаю той стан, коли хо</w:t>
      </w:r>
      <w:r w:rsidR="003511B1">
        <w:rPr>
          <w:rFonts w:ascii="Times New Roman" w:eastAsia="Times New Roman" w:hAnsi="Times New Roman" w:cs="Times New Roman"/>
          <w:color w:val="000000"/>
          <w:sz w:val="28"/>
          <w:lang w:val="uk-UA"/>
        </w:rPr>
        <w:t>тілося кричати на повен голос (</w:t>
      </w:r>
      <w:r w:rsidRPr="00F27F73">
        <w:rPr>
          <w:rFonts w:ascii="Times New Roman" w:eastAsia="Times New Roman" w:hAnsi="Times New Roman" w:cs="Times New Roman"/>
          <w:color w:val="000000"/>
          <w:sz w:val="28"/>
          <w:lang w:val="uk-UA"/>
        </w:rPr>
        <w:t>а що ще може робити вразлива жінка з відчаю?)</w:t>
      </w:r>
      <w:r w:rsidR="003511B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З горла виривалося довге, беззвучне «а-а-а…». У мене був стрес, я гамселила кулаками подушку, як навіжена. Не знаю, напевно, це було передчуття біди, </w:t>
      </w:r>
      <w:r w:rsidR="003B7027">
        <w:rPr>
          <w:rFonts w:ascii="Times New Roman" w:eastAsia="Times New Roman" w:hAnsi="Times New Roman" w:cs="Times New Roman"/>
          <w:color w:val="000000"/>
          <w:sz w:val="28"/>
          <w:lang w:val="uk-UA"/>
        </w:rPr>
        <w:t>що насувалася на всіх…» [70, с. </w:t>
      </w:r>
      <w:r w:rsidRPr="00F27F73">
        <w:rPr>
          <w:rFonts w:ascii="Times New Roman" w:eastAsia="Times New Roman" w:hAnsi="Times New Roman" w:cs="Times New Roman"/>
          <w:color w:val="000000"/>
          <w:sz w:val="28"/>
          <w:lang w:val="uk-UA"/>
        </w:rPr>
        <w:t xml:space="preserve">198].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Щоденник М. Матіос насичений хронікальними повідомленнями про перебіг війни, про наших українських героїв, які відстоювали нашу незалежність, про те, як буквально стихійно виник волонтерський рух з визволення полонених та допомоги пораненим, як сама авторка брала участь у організації лікування для тяжко поранених бійців. Наводиться її листування з</w:t>
      </w:r>
      <w:r w:rsidR="00A805E4">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 xml:space="preserve">бійцями, пораненими, їхніми родичами. Це все подається рельєфно, об’ємно, ніби документальний фільм, який зафіксував те, що відбувалося. Часом її записи як на телетайпній стрічці – чіткі і лаконічні: «Блокпости. Штаб АТО. Прикордонники. Морська охорона. Звичайні люди на вулицях. Бійці. Міни при дорозі. «Розтяжки». Зірвані мости. Пущені під укіс вагони. Ближні і дальні обстріли. Місцеві, що пускають на брухт підбиту і неприбрану техніку. Мовчазні чоловіки при зброї на борту вертольота. ...Огляд бійцівських поранень. Обстріл прикордонного катера. Білі «гриби» в повітрі від вибухів прямо перед очима на трасі….Силуети Градів на обрії…. Розмови про боягузтво і честь… Прощальні обійми, подяки за турботу і за «безбашенний» приїзд)» [71, с. 285].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Щоденник закінчується записами 19 серпня 2015 року. Позаду вже були анексія Криму, Іловайськ, Дебальцеве, битва за Донецький аеропорт. Ми не знаходимо описів цих боїв, але там є про те, учасником чого власне була авторка (волонтерська діяльність і поїздки в зону АТО, теплі зустрічі з вояками, з пораненими в госпіталях). Ця книга цікава тим, що автором є людина, яка описує побачене з позиції третьої особи, її погляд, а власне й інтерпретація подій є особистісною, з одного боку – бо вона практично учасником всього описуваного, а з другого – її позиція як людини, яка перебуває над процесом, – тим що відбувається на Майдані і наступними воєнними діями на Донбасі.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Цінність книги ще й у тому, що М. Матіос як політик і насамперед жінка вдається в художній тканині щоденника не тільки </w:t>
      </w:r>
      <w:r w:rsidR="00A805E4">
        <w:rPr>
          <w:rFonts w:ascii="Times New Roman" w:eastAsia="Times New Roman" w:hAnsi="Times New Roman" w:cs="Times New Roman"/>
          <w:color w:val="000000"/>
          <w:sz w:val="28"/>
          <w:lang w:val="uk-UA"/>
        </w:rPr>
        <w:t xml:space="preserve">до </w:t>
      </w:r>
      <w:r w:rsidRPr="00F27F73">
        <w:rPr>
          <w:rFonts w:ascii="Times New Roman" w:eastAsia="Times New Roman" w:hAnsi="Times New Roman" w:cs="Times New Roman"/>
          <w:color w:val="000000"/>
          <w:sz w:val="28"/>
          <w:lang w:val="uk-UA"/>
        </w:rPr>
        <w:t>прост</w:t>
      </w:r>
      <w:r w:rsidR="00A805E4">
        <w:rPr>
          <w:rFonts w:ascii="Times New Roman" w:eastAsia="Times New Roman" w:hAnsi="Times New Roman" w:cs="Times New Roman"/>
          <w:color w:val="000000"/>
          <w:sz w:val="28"/>
          <w:lang w:val="uk-UA"/>
        </w:rPr>
        <w:t>их</w:t>
      </w:r>
      <w:r w:rsidRPr="00F27F73">
        <w:rPr>
          <w:rFonts w:ascii="Times New Roman" w:eastAsia="Times New Roman" w:hAnsi="Times New Roman" w:cs="Times New Roman"/>
          <w:color w:val="000000"/>
          <w:sz w:val="28"/>
          <w:lang w:val="uk-UA"/>
        </w:rPr>
        <w:t xml:space="preserve"> опис</w:t>
      </w:r>
      <w:r w:rsidR="00A805E4">
        <w:rPr>
          <w:rFonts w:ascii="Times New Roman" w:eastAsia="Times New Roman" w:hAnsi="Times New Roman" w:cs="Times New Roman"/>
          <w:color w:val="000000"/>
          <w:sz w:val="28"/>
          <w:lang w:val="uk-UA"/>
        </w:rPr>
        <w:t>ів</w:t>
      </w:r>
      <w:r w:rsidRPr="00F27F73">
        <w:rPr>
          <w:rFonts w:ascii="Times New Roman" w:eastAsia="Times New Roman" w:hAnsi="Times New Roman" w:cs="Times New Roman"/>
          <w:color w:val="000000"/>
          <w:sz w:val="28"/>
          <w:lang w:val="uk-UA"/>
        </w:rPr>
        <w:t xml:space="preserve"> подій, а пропускає їх через власне сумління, дозволяючи використовувати свої інтерпретації та емоційно-оціночні судження і політичні оцінки того, що відбувається. </w:t>
      </w:r>
    </w:p>
    <w:p w:rsidR="005E165E" w:rsidRPr="00F27F73" w:rsidRDefault="005E165E">
      <w:pPr>
        <w:spacing w:after="0" w:line="360" w:lineRule="auto"/>
        <w:ind w:firstLine="709"/>
        <w:jc w:val="both"/>
        <w:rPr>
          <w:rFonts w:ascii="Times New Roman" w:eastAsia="Times New Roman" w:hAnsi="Times New Roman" w:cs="Times New Roman"/>
          <w:sz w:val="24"/>
          <w:lang w:val="uk-UA"/>
        </w:rPr>
      </w:pPr>
    </w:p>
    <w:p w:rsidR="005E165E" w:rsidRPr="00A805E4" w:rsidRDefault="004521FD">
      <w:pPr>
        <w:spacing w:after="0" w:line="360" w:lineRule="auto"/>
        <w:ind w:firstLine="709"/>
        <w:jc w:val="both"/>
        <w:rPr>
          <w:rFonts w:ascii="Times New Roman" w:eastAsia="Times New Roman" w:hAnsi="Times New Roman" w:cs="Times New Roman"/>
          <w:b/>
          <w:sz w:val="28"/>
          <w:szCs w:val="28"/>
          <w:lang w:val="uk-UA"/>
        </w:rPr>
      </w:pPr>
      <w:r w:rsidRPr="00A805E4">
        <w:rPr>
          <w:rFonts w:ascii="Times New Roman" w:eastAsia="Times New Roman" w:hAnsi="Times New Roman" w:cs="Times New Roman"/>
          <w:b/>
          <w:sz w:val="28"/>
          <w:szCs w:val="28"/>
          <w:lang w:val="uk-UA"/>
        </w:rPr>
        <w:t>Висновки до розділу ІІ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 основі світоглядних засад Марії Матіос закладене визнання свободи в усіх її проявах, ідеї гуманізму та антропоцентризму, активний патріотизм (любов до Батьківщини й рідного народу) і національна самосвідомість, сакральне сприйняття рідної мови та історичної пам</w:t>
      </w:r>
      <w:r w:rsidR="00A805E4">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яті як оберегів нації. Для письменниці людина – вісь, навколо якої обертаються події, обставини, вона завжди на п’єдесталі, на вершині. М. Матіос разом зі своїми героями живе, страждає, помиляється. Своїх персонажів письменниця не відокремлює один від одного, не надає їм певних пріоритетів, адже саме читач має відвести їм місце у власній ієрархії цінностей. Отже, художній світ прози Марії Матіос поліаспектний, він зачаровує і дивує, підносить над реальністю і вчить жити по совісті.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М. Матіос постійно працює із таким жанром, як сімейна сага, а її новели охоплюють життя цілої родини у декількох поколіннях. Основною особливістю творів письменниці можна також вважати часті посилання на історію нашої країні, ті події, що відбувалися у середині ХХ століття та мали доленосне значення для України. Р. Харчук зазначає: «…саме завдяки українській історії, яка є об’єднуючим чинником нації, М. Матіос перетворюється на письменницю загальнонаціональну» [113, с. 72].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Через призму історії письменниця розповідає нам про звичайних людей у звичайних селах, життя яких спотворене війнами та бідами, що випробовують їхні характери. Творчість М. Матіос останнім часом перебуває під значною увагою критики, зокрема таких дослідників-літературознавців, як Р. Харчук [113], Я. Голобородько [23], Б. Червак [117] та інших. Усі вони, відстоюючи різні точки зору на творчість письменниці, погоджуються в одному: її твори – це нове явище в українській літературі, яке допоможе нам зрозуміти свою сутність через знання свого коріння, а також стане могутнім консолідуючим чинником для всієї нації.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Книга спогадів М. Матіос «Приватний щоденник. Майдан. Війна», яка вийшла слідом за подіями, які спонукали до її написання, на наш погляд, цілком вписується в українську традицію аналітико-мемуарної літератури початку ХХІ століття, коли, незважаючи на різноманітні впливи, автор звертається до інтерпретації своєї доби та прагне, перш за все, показати героїв та антигероїв відтворюваного часу.</w:t>
      </w:r>
    </w:p>
    <w:p w:rsidR="0095318A" w:rsidRPr="00A805E4" w:rsidRDefault="004521FD" w:rsidP="00A805E4">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Проаналізувавши зразки прозової творчості Марії Матіос, можна зробити висновок, що письменниця є талановитим і неординарним літератором. Актуальність тем і проблем, що порушуються нею у своїх творах, є беззаперечною та визнаною відомими літературознавцями і критиками. Але водночас творчість письменниці залишається недостатньо вивченою і потребує глибшого та досконалішого аналізу</w:t>
      </w:r>
      <w:r w:rsidR="00A805E4">
        <w:rPr>
          <w:rFonts w:ascii="Times New Roman" w:eastAsia="Times New Roman" w:hAnsi="Times New Roman" w:cs="Times New Roman"/>
          <w:color w:val="000000"/>
          <w:sz w:val="28"/>
          <w:lang w:val="uk-UA"/>
        </w:rPr>
        <w:t>.</w:t>
      </w:r>
    </w:p>
    <w:p w:rsidR="005E165E" w:rsidRPr="00F27F73" w:rsidRDefault="004521FD">
      <w:pPr>
        <w:spacing w:after="0" w:line="360" w:lineRule="auto"/>
        <w:jc w:val="cente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lastRenderedPageBreak/>
        <w:t xml:space="preserve">РОЗДІЛ III. МЕТОДИЧНА СИСТЕМА РОБОТИ  </w:t>
      </w:r>
      <w:r w:rsidR="007977ED">
        <w:rPr>
          <w:rFonts w:ascii="Times New Roman" w:eastAsia="Times New Roman" w:hAnsi="Times New Roman" w:cs="Times New Roman"/>
          <w:b/>
          <w:color w:val="000000"/>
          <w:sz w:val="28"/>
          <w:lang w:val="uk-UA"/>
        </w:rPr>
        <w:t>НАД</w:t>
      </w:r>
      <w:r w:rsidRPr="00F27F73">
        <w:rPr>
          <w:rFonts w:ascii="Times New Roman" w:eastAsia="Times New Roman" w:hAnsi="Times New Roman" w:cs="Times New Roman"/>
          <w:b/>
          <w:color w:val="000000"/>
          <w:sz w:val="28"/>
          <w:lang w:val="uk-UA"/>
        </w:rPr>
        <w:t xml:space="preserve"> ВИВЧЕННЯ</w:t>
      </w:r>
      <w:r w:rsidR="007977ED">
        <w:rPr>
          <w:rFonts w:ascii="Times New Roman" w:eastAsia="Times New Roman" w:hAnsi="Times New Roman" w:cs="Times New Roman"/>
          <w:b/>
          <w:color w:val="000000"/>
          <w:sz w:val="28"/>
          <w:lang w:val="uk-UA"/>
        </w:rPr>
        <w:t>М</w:t>
      </w:r>
      <w:r w:rsidRPr="00F27F73">
        <w:rPr>
          <w:rFonts w:ascii="Times New Roman" w:eastAsia="Times New Roman" w:hAnsi="Times New Roman" w:cs="Times New Roman"/>
          <w:b/>
          <w:color w:val="000000"/>
          <w:sz w:val="28"/>
          <w:lang w:val="uk-UA"/>
        </w:rPr>
        <w:t xml:space="preserve"> ПРОЗОВОЇ ТВОРЧОСТІ МАРІЇ МАТІОС</w:t>
      </w:r>
    </w:p>
    <w:p w:rsidR="005E165E" w:rsidRPr="00F27F73" w:rsidRDefault="005E165E">
      <w:pPr>
        <w:spacing w:after="0" w:line="360" w:lineRule="auto"/>
        <w:jc w:val="center"/>
        <w:rPr>
          <w:rFonts w:ascii="Times New Roman" w:eastAsia="Times New Roman" w:hAnsi="Times New Roman" w:cs="Times New Roman"/>
          <w:sz w:val="24"/>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 xml:space="preserve">3.1. Аналіз чинних програм і підручників з української літератури для учнів загальноосвітніх </w:t>
      </w:r>
      <w:r w:rsidR="00972105">
        <w:rPr>
          <w:rFonts w:ascii="Times New Roman" w:eastAsia="Times New Roman" w:hAnsi="Times New Roman" w:cs="Times New Roman"/>
          <w:b/>
          <w:color w:val="000000"/>
          <w:sz w:val="28"/>
          <w:lang w:val="uk-UA"/>
        </w:rPr>
        <w:t>навчальних закладів</w:t>
      </w:r>
      <w:r w:rsidRPr="00F27F73">
        <w:rPr>
          <w:rFonts w:ascii="Times New Roman" w:eastAsia="Times New Roman" w:hAnsi="Times New Roman" w:cs="Times New Roman"/>
          <w:b/>
          <w:color w:val="000000"/>
          <w:sz w:val="28"/>
          <w:lang w:val="uk-UA"/>
        </w:rPr>
        <w:t xml:space="preserve"> щодо проблеми дослідження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Найбільш ефективно людина освоює національну ідею через систему освіти  та виховання. Однак, існує низка суперечностей, які стримують цей процес. Найвагомішим у цій низці суперечностей є факт відмінності реального стану освіти від </w:t>
      </w:r>
      <w:r w:rsidR="00972105">
        <w:rPr>
          <w:rFonts w:ascii="Times New Roman" w:eastAsia="Times New Roman" w:hAnsi="Times New Roman" w:cs="Times New Roman"/>
          <w:color w:val="000000"/>
          <w:sz w:val="28"/>
          <w:lang w:val="uk-UA"/>
        </w:rPr>
        <w:t>заявленого</w:t>
      </w:r>
      <w:r w:rsidRPr="00F27F73">
        <w:rPr>
          <w:rFonts w:ascii="Times New Roman" w:eastAsia="Times New Roman" w:hAnsi="Times New Roman" w:cs="Times New Roman"/>
          <w:color w:val="000000"/>
          <w:sz w:val="28"/>
          <w:lang w:val="uk-UA"/>
        </w:rPr>
        <w:t xml:space="preserve"> загальними та офіційними документами.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 </w:t>
      </w:r>
      <w:r w:rsidR="00972105">
        <w:rPr>
          <w:rFonts w:ascii="Times New Roman" w:eastAsia="Times New Roman" w:hAnsi="Times New Roman" w:cs="Times New Roman"/>
          <w:color w:val="000000"/>
          <w:sz w:val="28"/>
          <w:lang w:val="uk-UA"/>
        </w:rPr>
        <w:t xml:space="preserve">нормативних </w:t>
      </w:r>
      <w:r w:rsidRPr="00F27F73">
        <w:rPr>
          <w:rFonts w:ascii="Times New Roman" w:eastAsia="Times New Roman" w:hAnsi="Times New Roman" w:cs="Times New Roman"/>
          <w:color w:val="000000"/>
          <w:sz w:val="28"/>
          <w:lang w:val="uk-UA"/>
        </w:rPr>
        <w:t>документах</w:t>
      </w:r>
      <w:r w:rsidR="00972105">
        <w:rPr>
          <w:rFonts w:ascii="Times New Roman" w:eastAsia="Times New Roman" w:hAnsi="Times New Roman" w:cs="Times New Roman"/>
          <w:color w:val="000000"/>
          <w:sz w:val="28"/>
          <w:lang w:val="uk-UA"/>
        </w:rPr>
        <w:t>, затверджених</w:t>
      </w:r>
      <w:r w:rsidRPr="00F27F73">
        <w:rPr>
          <w:rFonts w:ascii="Times New Roman" w:eastAsia="Times New Roman" w:hAnsi="Times New Roman" w:cs="Times New Roman"/>
          <w:color w:val="000000"/>
          <w:sz w:val="28"/>
          <w:lang w:val="uk-UA"/>
        </w:rPr>
        <w:t xml:space="preserve"> Міністерств</w:t>
      </w:r>
      <w:r w:rsidR="00972105">
        <w:rPr>
          <w:rFonts w:ascii="Times New Roman" w:eastAsia="Times New Roman" w:hAnsi="Times New Roman" w:cs="Times New Roman"/>
          <w:color w:val="000000"/>
          <w:sz w:val="28"/>
          <w:lang w:val="uk-UA"/>
        </w:rPr>
        <w:t>ом</w:t>
      </w:r>
      <w:r w:rsidRPr="00F27F73">
        <w:rPr>
          <w:rFonts w:ascii="Times New Roman" w:eastAsia="Times New Roman" w:hAnsi="Times New Roman" w:cs="Times New Roman"/>
          <w:color w:val="000000"/>
          <w:sz w:val="28"/>
          <w:lang w:val="uk-UA"/>
        </w:rPr>
        <w:t xml:space="preserve"> освіти і науки України</w:t>
      </w:r>
      <w:r w:rsidR="00972105">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визначається роль української літератури в навчально-виховному процесі: «Українська </w:t>
      </w:r>
      <w:r w:rsidR="00972105">
        <w:rPr>
          <w:rFonts w:ascii="Times New Roman" w:eastAsia="Times New Roman" w:hAnsi="Times New Roman" w:cs="Times New Roman"/>
          <w:color w:val="000000"/>
          <w:sz w:val="28"/>
          <w:lang w:val="uk-UA"/>
        </w:rPr>
        <w:t xml:space="preserve">література в загальносвітовому </w:t>
      </w:r>
      <w:r w:rsidRPr="00F27F73">
        <w:rPr>
          <w:rFonts w:ascii="Times New Roman" w:eastAsia="Times New Roman" w:hAnsi="Times New Roman" w:cs="Times New Roman"/>
          <w:color w:val="000000"/>
          <w:sz w:val="28"/>
          <w:lang w:val="uk-UA"/>
        </w:rPr>
        <w:t>культурному контексті є свідченням багатої духовності українського народу, його цивілізованості й високої моральності, осереддям його етичних та естетичних поглядів, виявом його творчого потенціалу та обдарованості. Як мистецтво слова вона несе в собі потужний заряд позитивної духовної енергетики, здатна формувати й передавати загальнолюдські й національні цінності від покоління до покоління, культивувати їх у людських душах. Засобами мистецтвами с</w:t>
      </w:r>
      <w:r w:rsidR="00972105">
        <w:rPr>
          <w:rFonts w:ascii="Times New Roman" w:eastAsia="Times New Roman" w:hAnsi="Times New Roman" w:cs="Times New Roman"/>
          <w:color w:val="000000"/>
          <w:sz w:val="28"/>
          <w:lang w:val="uk-UA"/>
        </w:rPr>
        <w:t>л</w:t>
      </w:r>
      <w:r w:rsidRPr="00F27F73">
        <w:rPr>
          <w:rFonts w:ascii="Times New Roman" w:eastAsia="Times New Roman" w:hAnsi="Times New Roman" w:cs="Times New Roman"/>
          <w:color w:val="000000"/>
          <w:sz w:val="28"/>
          <w:lang w:val="uk-UA"/>
        </w:rPr>
        <w:t>ова національне письменство допомагає плекати, збагачувати внутрішній світ дитини, позитивно впивати на її свідомість і підсвідомість, спрямовувати морально-етичний потенціал в позитивному річищі, розвивати інтелект, креативні здібності, естетичний смак» [58, с. 19].</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Виходячи із зазначених якостей, можна зауважити, що головною метою вивчення української літератури в сучасній  школі є підвищення рівня загальної </w:t>
      </w:r>
      <w:r w:rsidR="00972105">
        <w:rPr>
          <w:rFonts w:ascii="Times New Roman" w:eastAsia="Times New Roman" w:hAnsi="Times New Roman" w:cs="Times New Roman"/>
          <w:color w:val="000000"/>
          <w:sz w:val="28"/>
          <w:lang w:val="uk-UA"/>
        </w:rPr>
        <w:t xml:space="preserve">освіти, зокрема літературної, </w:t>
      </w:r>
      <w:r w:rsidRPr="00F27F73">
        <w:rPr>
          <w:rFonts w:ascii="Times New Roman" w:eastAsia="Times New Roman" w:hAnsi="Times New Roman" w:cs="Times New Roman"/>
          <w:color w:val="000000"/>
          <w:sz w:val="28"/>
          <w:lang w:val="uk-UA"/>
        </w:rPr>
        <w:t xml:space="preserve">через низку конкретних завдань навчального предмета, які ґрунтуються на аксіологічній, </w:t>
      </w:r>
      <w:r w:rsidRPr="00F27F73">
        <w:rPr>
          <w:rFonts w:ascii="Times New Roman" w:eastAsia="Times New Roman" w:hAnsi="Times New Roman" w:cs="Times New Roman"/>
          <w:color w:val="000000"/>
          <w:sz w:val="28"/>
          <w:lang w:val="uk-UA"/>
        </w:rPr>
        <w:lastRenderedPageBreak/>
        <w:t>літературознавчій та культурологічній змістових лініях, визначених Державним стандартом базової та повної загальної середньої осві</w:t>
      </w:r>
      <w:r w:rsidR="00972105">
        <w:rPr>
          <w:rFonts w:ascii="Times New Roman" w:eastAsia="Times New Roman" w:hAnsi="Times New Roman" w:cs="Times New Roman"/>
          <w:color w:val="000000"/>
          <w:sz w:val="28"/>
          <w:lang w:val="uk-UA"/>
        </w:rPr>
        <w:t>ти [104, с. </w:t>
      </w:r>
      <w:r w:rsidRPr="00F27F73">
        <w:rPr>
          <w:rFonts w:ascii="Times New Roman" w:eastAsia="Times New Roman" w:hAnsi="Times New Roman" w:cs="Times New Roman"/>
          <w:color w:val="000000"/>
          <w:sz w:val="28"/>
          <w:lang w:val="uk-UA"/>
        </w:rPr>
        <w:t>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Крім того, якщо конкретизувати мету вивчення української літератури в сучасній школі, то це не тільки підвищення загальної освіченості школяра, а досягнення ним належного рівня сформованості вміння читати й усвідомлювати прочитаний художній твір та критичні матеріали про нього, прилучатися до художньої літератури, а через неї – до н</w:t>
      </w:r>
      <w:r w:rsidR="00972105">
        <w:rPr>
          <w:rFonts w:ascii="Times New Roman" w:eastAsia="Times New Roman" w:hAnsi="Times New Roman" w:cs="Times New Roman"/>
          <w:color w:val="000000"/>
          <w:sz w:val="28"/>
          <w:lang w:val="uk-UA"/>
        </w:rPr>
        <w:t>айголовніших цінностей культури;</w:t>
      </w:r>
      <w:r w:rsidRPr="00F27F73">
        <w:rPr>
          <w:rFonts w:ascii="Times New Roman" w:eastAsia="Times New Roman" w:hAnsi="Times New Roman" w:cs="Times New Roman"/>
          <w:color w:val="000000"/>
          <w:sz w:val="28"/>
          <w:lang w:val="uk-UA"/>
        </w:rPr>
        <w:t xml:space="preserve"> розширення культурно-пізнавальних інтересів; сприяння всебічному розвитку, духовному збагаченню, активному становленню й самореалізації особистості у сучасному світі; виховання національно свідомого громадянина України; формування і утвердження гуманістичного світогляду особистості, національних і загальнолюдських цінностей. </w:t>
      </w:r>
    </w:p>
    <w:p w:rsidR="00972105"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Оволодіння учнями комплексом знань про художню літературу, її теорію та історію, а також літературно-творчими вміннями, досвідом і способами діяльності передбачає формування загальної читацької компетентності, яка включає: </w:t>
      </w:r>
    </w:p>
    <w:p w:rsidR="00972105"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загальнокультурну літерату</w:t>
      </w:r>
      <w:r w:rsidR="00972105">
        <w:rPr>
          <w:rFonts w:ascii="Times New Roman" w:eastAsia="Times New Roman" w:hAnsi="Times New Roman" w:cs="Times New Roman"/>
          <w:color w:val="000000"/>
          <w:sz w:val="28"/>
          <w:lang w:val="uk-UA"/>
        </w:rPr>
        <w:t xml:space="preserve">рну – сприймання літератури як </w:t>
      </w:r>
      <w:r w:rsidRPr="00F27F73">
        <w:rPr>
          <w:rFonts w:ascii="Times New Roman" w:eastAsia="Times New Roman" w:hAnsi="Times New Roman" w:cs="Times New Roman"/>
          <w:color w:val="000000"/>
          <w:sz w:val="28"/>
          <w:lang w:val="uk-UA"/>
        </w:rPr>
        <w:t>невід’ємної частини національної культури, розуміння її специфіки як мистецтва с</w:t>
      </w:r>
      <w:r w:rsidR="00972105">
        <w:rPr>
          <w:rFonts w:ascii="Times New Roman" w:eastAsia="Times New Roman" w:hAnsi="Times New Roman" w:cs="Times New Roman"/>
          <w:color w:val="000000"/>
          <w:sz w:val="28"/>
          <w:lang w:val="uk-UA"/>
        </w:rPr>
        <w:t>л</w:t>
      </w:r>
      <w:r w:rsidRPr="00F27F73">
        <w:rPr>
          <w:rFonts w:ascii="Times New Roman" w:eastAsia="Times New Roman" w:hAnsi="Times New Roman" w:cs="Times New Roman"/>
          <w:color w:val="000000"/>
          <w:sz w:val="28"/>
          <w:lang w:val="uk-UA"/>
        </w:rPr>
        <w:t xml:space="preserve">ова, знання особливостей історико-літературного процесу та вміння оцінювати художній твір у широкому літературному й соціокультурному контексті; </w:t>
      </w:r>
    </w:p>
    <w:p w:rsidR="00972105"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власне читацьку – знання теорії, здатність ефективно взаємодіяти з художнім т</w:t>
      </w:r>
      <w:r w:rsidR="00972105">
        <w:rPr>
          <w:rFonts w:ascii="Times New Roman" w:eastAsia="Times New Roman" w:hAnsi="Times New Roman" w:cs="Times New Roman"/>
          <w:color w:val="000000"/>
          <w:sz w:val="28"/>
          <w:lang w:val="uk-UA"/>
        </w:rPr>
        <w:t xml:space="preserve">вором, розуміти його підтекст, </w:t>
      </w:r>
      <w:r w:rsidRPr="00F27F73">
        <w:rPr>
          <w:rFonts w:ascii="Times New Roman" w:eastAsia="Times New Roman" w:hAnsi="Times New Roman" w:cs="Times New Roman"/>
          <w:color w:val="000000"/>
          <w:sz w:val="28"/>
          <w:lang w:val="uk-UA"/>
        </w:rPr>
        <w:t xml:space="preserve">уміння вести діалог з письменником, давати особистісну оцінку прочитаному на основі читацьких вражень та авторської позиції; </w:t>
      </w:r>
    </w:p>
    <w:p w:rsidR="00972105"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lastRenderedPageBreak/>
        <w:t>ціннісно-світоглядну – розуміння світоглядних категорій, що знайшли художнє відображення в літературних творах, уміння визначати й аргументувати оцінне ставлення до них;</w:t>
      </w:r>
    </w:p>
    <w:p w:rsidR="00972105"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комунікативно-мовленнєву – розуміння специфіки мови художнього твору, володіння основними видами мовленнєвої діяльності, здатність до написання письмових робіт різного жанру;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інформаційну – оволодіння вміннями самостійно і продуктивно працювати з різноманітними друкованими  й електронними джерелами інформації [104, с. 2].</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Вивчення української літератури у загальноосвітніх навчальних закладах з українською мовою навчання здійснюється за програмами, затвердженими Міністерством освіти й науки України: «Ук</w:t>
      </w:r>
      <w:r w:rsidR="00972105">
        <w:rPr>
          <w:rFonts w:ascii="Times New Roman" w:eastAsia="Times New Roman" w:hAnsi="Times New Roman" w:cs="Times New Roman"/>
          <w:color w:val="000000"/>
          <w:sz w:val="28"/>
          <w:lang w:val="uk-UA"/>
        </w:rPr>
        <w:t xml:space="preserve">раїнська література 5-9 класи: </w:t>
      </w:r>
      <w:r w:rsidRPr="00F27F73">
        <w:rPr>
          <w:rFonts w:ascii="Times New Roman" w:eastAsia="Times New Roman" w:hAnsi="Times New Roman" w:cs="Times New Roman"/>
          <w:color w:val="000000"/>
          <w:sz w:val="28"/>
          <w:lang w:val="uk-UA"/>
        </w:rPr>
        <w:t>Програма для учнів загальноосвітніх навчальних закладів», автори Р. Мовчан, К. Таранік-Ткачук, М. Б</w:t>
      </w:r>
      <w:r w:rsidR="00972105">
        <w:rPr>
          <w:rFonts w:ascii="Times New Roman" w:eastAsia="Times New Roman" w:hAnsi="Times New Roman" w:cs="Times New Roman"/>
          <w:color w:val="000000"/>
          <w:sz w:val="28"/>
          <w:lang w:val="uk-UA"/>
        </w:rPr>
        <w:t>ондар, О. Івасюк,  Л. Кавун, О. </w:t>
      </w:r>
      <w:r w:rsidRPr="00F27F73">
        <w:rPr>
          <w:rFonts w:ascii="Times New Roman" w:eastAsia="Times New Roman" w:hAnsi="Times New Roman" w:cs="Times New Roman"/>
          <w:color w:val="000000"/>
          <w:sz w:val="28"/>
          <w:lang w:val="uk-UA"/>
        </w:rPr>
        <w:t xml:space="preserve">Неживий; </w:t>
      </w:r>
      <w:r w:rsidR="00972105">
        <w:rPr>
          <w:rFonts w:ascii="Times New Roman" w:eastAsia="Times New Roman" w:hAnsi="Times New Roman" w:cs="Times New Roman"/>
          <w:color w:val="000000"/>
          <w:sz w:val="28"/>
          <w:lang w:val="uk-UA"/>
        </w:rPr>
        <w:t xml:space="preserve">«Українська література: Програма для загальноосвітніх навчальних закладів. 10–11 класи (рівень стандарту)», автори Р. В. Мовчан та ін.; </w:t>
      </w:r>
      <w:r w:rsidRPr="00F27F73">
        <w:rPr>
          <w:rFonts w:ascii="Times New Roman" w:eastAsia="Times New Roman" w:hAnsi="Times New Roman" w:cs="Times New Roman"/>
          <w:color w:val="000000"/>
          <w:sz w:val="28"/>
          <w:lang w:val="uk-UA"/>
        </w:rPr>
        <w:t>«Українська література 10-11 класи. Програм</w:t>
      </w:r>
      <w:r w:rsidR="00972105">
        <w:rPr>
          <w:rFonts w:ascii="Times New Roman" w:eastAsia="Times New Roman" w:hAnsi="Times New Roman" w:cs="Times New Roman"/>
          <w:color w:val="000000"/>
          <w:sz w:val="28"/>
          <w:lang w:val="uk-UA"/>
        </w:rPr>
        <w:t>и</w:t>
      </w:r>
      <w:r w:rsidRPr="00F27F73">
        <w:rPr>
          <w:rFonts w:ascii="Times New Roman" w:eastAsia="Times New Roman" w:hAnsi="Times New Roman" w:cs="Times New Roman"/>
          <w:color w:val="000000"/>
          <w:sz w:val="28"/>
          <w:lang w:val="uk-UA"/>
        </w:rPr>
        <w:t xml:space="preserve"> для профільного навчання учнів закладів загальної середньої освіти» автори М. Жулинський, Г. Семенюк, Р. М</w:t>
      </w:r>
      <w:r w:rsidR="00972105">
        <w:rPr>
          <w:rFonts w:ascii="Times New Roman" w:eastAsia="Times New Roman" w:hAnsi="Times New Roman" w:cs="Times New Roman"/>
          <w:color w:val="000000"/>
          <w:sz w:val="28"/>
          <w:lang w:val="uk-UA"/>
        </w:rPr>
        <w:t>овчан, М. Сулима, Н. Левчик, М. Бондар, О. </w:t>
      </w:r>
      <w:r w:rsidRPr="00F27F73">
        <w:rPr>
          <w:rFonts w:ascii="Times New Roman" w:eastAsia="Times New Roman" w:hAnsi="Times New Roman" w:cs="Times New Roman"/>
          <w:color w:val="000000"/>
          <w:sz w:val="28"/>
          <w:lang w:val="uk-UA"/>
        </w:rPr>
        <w:t>Камінчук, В. Цимбалюк.</w:t>
      </w:r>
    </w:p>
    <w:p w:rsidR="005E165E" w:rsidRPr="003459A7" w:rsidRDefault="00972105">
      <w:pPr>
        <w:spacing w:after="0" w:line="360" w:lineRule="auto"/>
        <w:ind w:firstLine="709"/>
        <w:jc w:val="both"/>
        <w:rPr>
          <w:rFonts w:ascii="Times New Roman" w:eastAsia="Times New Roman" w:hAnsi="Times New Roman" w:cs="Times New Roman"/>
          <w:sz w:val="28"/>
          <w:lang w:val="uk-UA"/>
        </w:rPr>
      </w:pPr>
      <w:r w:rsidRPr="003459A7">
        <w:rPr>
          <w:rFonts w:ascii="Times New Roman" w:eastAsia="Times New Roman" w:hAnsi="Times New Roman" w:cs="Times New Roman"/>
          <w:sz w:val="28"/>
          <w:lang w:val="uk-UA"/>
        </w:rPr>
        <w:t>Аналіз вище зазначених програм свідчить</w:t>
      </w:r>
      <w:r w:rsidR="004521FD" w:rsidRPr="003459A7">
        <w:rPr>
          <w:rFonts w:ascii="Times New Roman" w:eastAsia="Times New Roman" w:hAnsi="Times New Roman" w:cs="Times New Roman"/>
          <w:sz w:val="28"/>
          <w:lang w:val="uk-UA"/>
        </w:rPr>
        <w:t xml:space="preserve">, що </w:t>
      </w:r>
      <w:r w:rsidRPr="003459A7">
        <w:rPr>
          <w:rFonts w:ascii="Times New Roman" w:eastAsia="Times New Roman" w:hAnsi="Times New Roman" w:cs="Times New Roman"/>
          <w:sz w:val="28"/>
          <w:lang w:val="uk-UA"/>
        </w:rPr>
        <w:t>т</w:t>
      </w:r>
      <w:r w:rsidR="004521FD" w:rsidRPr="003459A7">
        <w:rPr>
          <w:rFonts w:ascii="Times New Roman" w:eastAsia="Times New Roman" w:hAnsi="Times New Roman" w:cs="Times New Roman"/>
          <w:sz w:val="28"/>
          <w:lang w:val="uk-UA"/>
        </w:rPr>
        <w:t xml:space="preserve">вори Марії Матіос </w:t>
      </w:r>
      <w:r w:rsidRPr="003459A7">
        <w:rPr>
          <w:rFonts w:ascii="Times New Roman" w:eastAsia="Times New Roman" w:hAnsi="Times New Roman" w:cs="Times New Roman"/>
          <w:sz w:val="28"/>
          <w:lang w:val="uk-UA"/>
        </w:rPr>
        <w:t xml:space="preserve">не </w:t>
      </w:r>
      <w:r w:rsidR="003459A7">
        <w:rPr>
          <w:rFonts w:ascii="Times New Roman" w:eastAsia="Times New Roman" w:hAnsi="Times New Roman" w:cs="Times New Roman"/>
          <w:sz w:val="28"/>
          <w:lang w:val="uk-UA"/>
        </w:rPr>
        <w:t>передбачені</w:t>
      </w:r>
      <w:r w:rsidRPr="003459A7">
        <w:rPr>
          <w:rFonts w:ascii="Times New Roman" w:eastAsia="Times New Roman" w:hAnsi="Times New Roman" w:cs="Times New Roman"/>
          <w:sz w:val="28"/>
          <w:lang w:val="uk-UA"/>
        </w:rPr>
        <w:t xml:space="preserve"> для текстуального вивчення для учнів загальноосвітніх навчальних закладів</w:t>
      </w:r>
      <w:r w:rsidR="004521FD" w:rsidRPr="003459A7">
        <w:rPr>
          <w:rFonts w:ascii="Times New Roman" w:eastAsia="Times New Roman" w:hAnsi="Times New Roman" w:cs="Times New Roman"/>
          <w:sz w:val="28"/>
          <w:lang w:val="uk-UA"/>
        </w:rPr>
        <w:t xml:space="preserve">. </w:t>
      </w:r>
      <w:r w:rsidRPr="003459A7">
        <w:rPr>
          <w:rFonts w:ascii="Times New Roman" w:eastAsia="Times New Roman" w:hAnsi="Times New Roman" w:cs="Times New Roman"/>
          <w:sz w:val="28"/>
          <w:lang w:val="uk-UA"/>
        </w:rPr>
        <w:t xml:space="preserve">Відповідно </w:t>
      </w:r>
      <w:r w:rsidR="004521FD" w:rsidRPr="003459A7">
        <w:rPr>
          <w:rFonts w:ascii="Times New Roman" w:eastAsia="Times New Roman" w:hAnsi="Times New Roman" w:cs="Times New Roman"/>
          <w:sz w:val="28"/>
          <w:lang w:val="uk-UA"/>
        </w:rPr>
        <w:t xml:space="preserve">і підручники з української літератури не </w:t>
      </w:r>
      <w:r w:rsidR="003459A7">
        <w:rPr>
          <w:rFonts w:ascii="Times New Roman" w:eastAsia="Times New Roman" w:hAnsi="Times New Roman" w:cs="Times New Roman"/>
          <w:sz w:val="28"/>
          <w:lang w:val="uk-UA"/>
        </w:rPr>
        <w:t>містять</w:t>
      </w:r>
      <w:r w:rsidR="004521FD" w:rsidRPr="003459A7">
        <w:rPr>
          <w:rFonts w:ascii="Times New Roman" w:eastAsia="Times New Roman" w:hAnsi="Times New Roman" w:cs="Times New Roman"/>
          <w:sz w:val="28"/>
          <w:lang w:val="uk-UA"/>
        </w:rPr>
        <w:t xml:space="preserve"> матеріали для цього. Однак</w:t>
      </w:r>
      <w:r w:rsidR="003459A7">
        <w:rPr>
          <w:rFonts w:ascii="Times New Roman" w:eastAsia="Times New Roman" w:hAnsi="Times New Roman" w:cs="Times New Roman"/>
          <w:sz w:val="28"/>
          <w:lang w:val="uk-UA"/>
        </w:rPr>
        <w:t>,</w:t>
      </w:r>
      <w:r w:rsidR="004521FD" w:rsidRPr="003459A7">
        <w:rPr>
          <w:rFonts w:ascii="Times New Roman" w:eastAsia="Times New Roman" w:hAnsi="Times New Roman" w:cs="Times New Roman"/>
          <w:sz w:val="28"/>
          <w:lang w:val="uk-UA"/>
        </w:rPr>
        <w:t xml:space="preserve"> слід відмітити, що твори письменниц</w:t>
      </w:r>
      <w:r w:rsidR="001C2348" w:rsidRPr="003459A7">
        <w:rPr>
          <w:rFonts w:ascii="Times New Roman" w:eastAsia="Times New Roman" w:hAnsi="Times New Roman" w:cs="Times New Roman"/>
          <w:sz w:val="28"/>
          <w:lang w:val="uk-UA"/>
        </w:rPr>
        <w:t>і</w:t>
      </w:r>
      <w:r w:rsidR="003459A7">
        <w:rPr>
          <w:rFonts w:ascii="Times New Roman" w:eastAsia="Times New Roman" w:hAnsi="Times New Roman" w:cs="Times New Roman"/>
          <w:sz w:val="28"/>
          <w:lang w:val="uk-UA"/>
        </w:rPr>
        <w:t xml:space="preserve"> («Армагедон уже відбувся», «Москалиця» та ін.)</w:t>
      </w:r>
      <w:r w:rsidR="001C2348" w:rsidRPr="003459A7">
        <w:rPr>
          <w:rFonts w:ascii="Times New Roman" w:eastAsia="Times New Roman" w:hAnsi="Times New Roman" w:cs="Times New Roman"/>
          <w:sz w:val="28"/>
          <w:lang w:val="uk-UA"/>
        </w:rPr>
        <w:t xml:space="preserve"> пропонуються для </w:t>
      </w:r>
      <w:r w:rsidR="004521FD" w:rsidRPr="003459A7">
        <w:rPr>
          <w:rFonts w:ascii="Times New Roman" w:eastAsia="Times New Roman" w:hAnsi="Times New Roman" w:cs="Times New Roman"/>
          <w:sz w:val="28"/>
          <w:lang w:val="uk-UA"/>
        </w:rPr>
        <w:t>додаткового (самостійного) читання</w:t>
      </w:r>
      <w:r w:rsidR="003459A7">
        <w:rPr>
          <w:rFonts w:ascii="Times New Roman" w:eastAsia="Times New Roman" w:hAnsi="Times New Roman" w:cs="Times New Roman"/>
          <w:sz w:val="28"/>
          <w:lang w:val="uk-UA"/>
        </w:rPr>
        <w:t xml:space="preserve"> учням 11 класу</w:t>
      </w:r>
      <w:r w:rsidR="004521FD" w:rsidRPr="003459A7">
        <w:rPr>
          <w:rFonts w:ascii="Times New Roman" w:eastAsia="Times New Roman" w:hAnsi="Times New Roman" w:cs="Times New Roman"/>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Це є значним недоліком, адже, на нашу думку, учнів треба знайомити з творчістю тих письменників, які отримали визнання в літературному </w:t>
      </w:r>
      <w:r w:rsidR="00785218">
        <w:rPr>
          <w:rFonts w:ascii="Times New Roman" w:eastAsia="Times New Roman" w:hAnsi="Times New Roman" w:cs="Times New Roman"/>
          <w:color w:val="000000"/>
          <w:sz w:val="28"/>
          <w:lang w:val="uk-UA"/>
        </w:rPr>
        <w:t>житті</w:t>
      </w:r>
      <w:r w:rsidRPr="00F27F73">
        <w:rPr>
          <w:rFonts w:ascii="Times New Roman" w:eastAsia="Times New Roman" w:hAnsi="Times New Roman" w:cs="Times New Roman"/>
          <w:color w:val="000000"/>
          <w:sz w:val="28"/>
          <w:lang w:val="uk-UA"/>
        </w:rPr>
        <w:t xml:space="preserve"> України</w:t>
      </w:r>
      <w:r w:rsidR="00CB5A08"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і Марія Матіос є однією із найвидатніших </w:t>
      </w:r>
      <w:r w:rsidRPr="00F27F73">
        <w:rPr>
          <w:rFonts w:ascii="Times New Roman" w:eastAsia="Times New Roman" w:hAnsi="Times New Roman" w:cs="Times New Roman"/>
          <w:color w:val="000000"/>
          <w:sz w:val="28"/>
          <w:lang w:val="uk-UA"/>
        </w:rPr>
        <w:lastRenderedPageBreak/>
        <w:t>серед сучасних прозаїків. Роман «Солодка Даруся» за найвимогливішими критеріями належать до видатних непересічних творів. Незвичайний, безпрецедентний успіх має цей роман серед читачів. Справді важко назвати який-небудь інший твір літератури, що мав би такий розголос і резонанс (наклад «Солодкої Дарусі» 50 тисяч примірників).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Література в школі має допомогти українцям подолати принизливе почуття національної меншовартості, разом з історією України до помогти повернути їм історичну пам</w:t>
      </w:r>
      <w:r w:rsidR="00785218">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ять і виплекати природне почуття національних гордощів. </w:t>
      </w:r>
      <w:r w:rsidR="00785218">
        <w:rPr>
          <w:rFonts w:ascii="Times New Roman" w:eastAsia="Times New Roman" w:hAnsi="Times New Roman" w:cs="Times New Roman"/>
          <w:color w:val="000000"/>
          <w:sz w:val="28"/>
          <w:lang w:val="uk-UA"/>
        </w:rPr>
        <w:t>Адже виховання</w:t>
      </w:r>
      <w:r w:rsidRPr="00F27F73">
        <w:rPr>
          <w:rFonts w:ascii="Times New Roman" w:eastAsia="Times New Roman" w:hAnsi="Times New Roman" w:cs="Times New Roman"/>
          <w:color w:val="000000"/>
          <w:sz w:val="28"/>
          <w:lang w:val="uk-UA"/>
        </w:rPr>
        <w:t xml:space="preserve"> національної свідомості – друга (після естетичної) магістральна лінія в комплексі завдань викладання і навчання української літератури. Літературну освіту вшколі, за нашим глибоким переконанням, слід розглядати не як мету довузівського навчання учня, а як засіб розвитку його емоцій та розумових сил – пам</w:t>
      </w:r>
      <w:r w:rsidR="00785218">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яті, уваги, мислення, мови, уяви тощо.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Цей концептуальний підхід випливає з авторитетних досліджень багатьох психологів, за якими людина використовує</w:t>
      </w:r>
      <w:r w:rsidR="00785218">
        <w:rPr>
          <w:rFonts w:ascii="Times New Roman" w:eastAsia="Times New Roman" w:hAnsi="Times New Roman" w:cs="Times New Roman"/>
          <w:color w:val="000000"/>
          <w:sz w:val="28"/>
          <w:lang w:val="uk-UA"/>
        </w:rPr>
        <w:t xml:space="preserve"> лише</w:t>
      </w:r>
      <w:r w:rsidRPr="00F27F73">
        <w:rPr>
          <w:rFonts w:ascii="Times New Roman" w:eastAsia="Times New Roman" w:hAnsi="Times New Roman" w:cs="Times New Roman"/>
          <w:color w:val="000000"/>
          <w:sz w:val="28"/>
          <w:lang w:val="uk-UA"/>
        </w:rPr>
        <w:t xml:space="preserve"> 4</w:t>
      </w:r>
      <w:r w:rsidR="00785218"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6 відсотків своїх розумових можливостей. А щоб запрацювала вагоміша частина її інтелектуальних потенцій, необхідно кардинально змінити орієнтацію школи у викладанні літератури. Головне – не сума, не повнота знань, а розвинуті на її матеріалі, її засобами здатності уявляти, співпереживати, розмірковувати, аналітично мислити, вивчене систематизувати, узагальнювати і, зрештою, усі ці вміння застосовувати повсякденно впродовж усього життя.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Література є першоосновою духовного та соціального розвитку суспільства. Нові підходи до змісту шкільної літературної освіти окреслили проблему формування культурно мовної особистості як головного носія національної мови, культури і духовності у третьому тисячолітті.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 xml:space="preserve">Ураховуючи той факт, що вивчення творчості Марії Матіос не передбачене </w:t>
      </w:r>
      <w:r w:rsidR="00785218">
        <w:rPr>
          <w:rFonts w:ascii="Times New Roman" w:eastAsia="Times New Roman" w:hAnsi="Times New Roman" w:cs="Times New Roman"/>
          <w:color w:val="000000"/>
          <w:sz w:val="28"/>
          <w:lang w:val="uk-UA"/>
        </w:rPr>
        <w:t xml:space="preserve">для текстуального вивчення </w:t>
      </w:r>
      <w:r w:rsidRPr="00F27F73">
        <w:rPr>
          <w:rFonts w:ascii="Times New Roman" w:eastAsia="Times New Roman" w:hAnsi="Times New Roman" w:cs="Times New Roman"/>
          <w:color w:val="000000"/>
          <w:sz w:val="28"/>
          <w:lang w:val="uk-UA"/>
        </w:rPr>
        <w:t xml:space="preserve">жодною з чинних програм з української літератури, можна зробити висновок, що ознайомлення з творами письменниці може здійснюватися за бажанням вчителя на позакласних заходах шляхом проведення літературних вечорів, конференцій тощо. </w:t>
      </w:r>
    </w:p>
    <w:p w:rsidR="005E165E" w:rsidRPr="00F27F73" w:rsidRDefault="005E165E">
      <w:pPr>
        <w:spacing w:after="0" w:line="360" w:lineRule="auto"/>
        <w:ind w:firstLine="709"/>
        <w:jc w:val="both"/>
        <w:rPr>
          <w:rFonts w:ascii="Times New Roman" w:eastAsia="Times New Roman" w:hAnsi="Times New Roman" w:cs="Times New Roman"/>
          <w:b/>
          <w:color w:val="000000"/>
          <w:sz w:val="28"/>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t>3.2. Методичні рекомендації щодо вивчення прозової творчості Марії Матіос учнями старших класів загальноосвітніх навчальних закладів</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Предметні цілі сучасного уроку української літератури максимально наближені до життєвих потреб учнів, відображають їхні життєві орієнтири, спрямовують курс на інтенсивний інтелектуальний і духовний розвиток школярів. На уроках </w:t>
      </w:r>
      <w:r w:rsidR="00B27750">
        <w:rPr>
          <w:rFonts w:ascii="Times New Roman" w:eastAsia="Times New Roman" w:hAnsi="Times New Roman" w:cs="Times New Roman"/>
          <w:color w:val="000000"/>
          <w:sz w:val="28"/>
          <w:lang w:val="uk-UA"/>
        </w:rPr>
        <w:t xml:space="preserve">української мови і літератури </w:t>
      </w:r>
      <w:r w:rsidRPr="00F27F73">
        <w:rPr>
          <w:rFonts w:ascii="Times New Roman" w:eastAsia="Times New Roman" w:hAnsi="Times New Roman" w:cs="Times New Roman"/>
          <w:color w:val="000000"/>
          <w:sz w:val="28"/>
          <w:lang w:val="uk-UA"/>
        </w:rPr>
        <w:t xml:space="preserve">учні мають  не лише здобути  ту чи іншу суму знань, а більшою мірою їх застосування на практиці в нових умовах. Головне завдання вчителя-словесника полягає в умінні зробити інформацію привабливою й особистісно значущою для учня [29].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Як зацікавити учня своїм предметом, викликати в нього бажання вчитися? Національна доктрина розвитку освіти поставила перед учительством завдання – створити дитині умови для її максимального самовираження, тобто спроектувати навчальну діяльність таким чином, щоб досягти  високої пізнавальної активності учнів, створити такі ситуації, що  сприяли б творчій активності та спрямованості школяра, розвивали б його уяву, асоціативне мислення, здатність розуміти закономірності, прагнення постійно вдосконалюватися, розв’язувати дедалі складніші  творчі завдання.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Найефективнішим засобом досягнення мети сучасного педагога, який прагне дати якісний рівень знань, зробити урок цікавим, досягти </w:t>
      </w:r>
      <w:r w:rsidRPr="00F27F73">
        <w:rPr>
          <w:rFonts w:ascii="Times New Roman" w:eastAsia="Times New Roman" w:hAnsi="Times New Roman" w:cs="Times New Roman"/>
          <w:color w:val="000000"/>
          <w:sz w:val="28"/>
          <w:lang w:val="uk-UA"/>
        </w:rPr>
        <w:lastRenderedPageBreak/>
        <w:t>максимального взаєморозуміння і співпраці між вчителем і учнем, на нашу думку, є інноваційні технології навчання, що передбачають створення ситуації успіху, сприятливих умов для повноцінної діяльності.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Уроки літератури – це як плац для впровадження таких інноваційних технологій. Адже завдання літератури як предмета полягає у вихованні громадянина індивідуально розвиненого, духовно і морально зрілого. Як </w:t>
      </w:r>
      <w:r w:rsidR="00353C5B">
        <w:rPr>
          <w:rFonts w:ascii="Times New Roman" w:eastAsia="Times New Roman" w:hAnsi="Times New Roman" w:cs="Times New Roman"/>
          <w:color w:val="000000"/>
          <w:sz w:val="28"/>
          <w:lang w:val="uk-UA"/>
        </w:rPr>
        <w:t>зазначив відомий психолог Л. </w:t>
      </w:r>
      <w:r w:rsidRPr="00F27F73">
        <w:rPr>
          <w:rFonts w:ascii="Times New Roman" w:eastAsia="Times New Roman" w:hAnsi="Times New Roman" w:cs="Times New Roman"/>
          <w:color w:val="000000"/>
          <w:sz w:val="28"/>
          <w:lang w:val="uk-UA"/>
        </w:rPr>
        <w:t>Виготський, «література – така ж життєва реальність, як і саме життя. Вона через уяву робить на людину такий же вплив як і дійсність, що її оточує. Літературу потрібно вивчати для того, щоб людина спробувала перебудувати свою долю, спробувала творити власне життя, творити свою духовність…» [29].</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Роман </w:t>
      </w:r>
      <w:r w:rsidR="00353C5B">
        <w:rPr>
          <w:rFonts w:ascii="Times New Roman" w:eastAsia="Times New Roman" w:hAnsi="Times New Roman" w:cs="Times New Roman"/>
          <w:color w:val="000000"/>
          <w:sz w:val="28"/>
          <w:lang w:val="uk-UA"/>
        </w:rPr>
        <w:t xml:space="preserve">Марії Матіос </w:t>
      </w:r>
      <w:r w:rsidRPr="00F27F73">
        <w:rPr>
          <w:rFonts w:ascii="Times New Roman" w:eastAsia="Times New Roman" w:hAnsi="Times New Roman" w:cs="Times New Roman"/>
          <w:color w:val="000000"/>
          <w:sz w:val="28"/>
          <w:lang w:val="uk-UA"/>
        </w:rPr>
        <w:t xml:space="preserve">«Солодка Даруся» – це величезний простір для читацької уяви. Він змушує думку напружено працювати, шукати втрачені моральні домінанти та орієнтири. І навіть якщо вони не знайдені, ця праця розуму й душі надзвичайно корисна, а це ще раз свідчить про те, що такий твір, як «Солодка Даруся», варто вивчати у </w:t>
      </w:r>
      <w:r w:rsidR="00353C5B">
        <w:rPr>
          <w:rFonts w:ascii="Times New Roman" w:eastAsia="Times New Roman" w:hAnsi="Times New Roman" w:cs="Times New Roman"/>
          <w:color w:val="000000"/>
          <w:sz w:val="28"/>
          <w:lang w:val="uk-UA"/>
        </w:rPr>
        <w:t>ш</w:t>
      </w:r>
      <w:r w:rsidRPr="00F27F73">
        <w:rPr>
          <w:rFonts w:ascii="Times New Roman" w:eastAsia="Times New Roman" w:hAnsi="Times New Roman" w:cs="Times New Roman"/>
          <w:color w:val="000000"/>
          <w:sz w:val="28"/>
          <w:lang w:val="uk-UA"/>
        </w:rPr>
        <w:t>колі хоча б на уроках позакласного читання, щоб молода людина не заспокоювалася у своєму існуванні, щоб вона вчилася мислити, шукати, і найголовніше – любити свій рідний край. «Коли можна ведмедя навчити їздити на велосипеді, то можна навчити кожну людину любити свою вітчизну, знати мову і поважати історію землі, яка тебе годує»</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 ці слова асоціюються з усією книгою «Солодка Даруся», що має велике повчальне та виховне значення для молодого покоління нашої держави.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Для вивчення такого твору потрібне нестандартне рішення, бо сам твір – постмодерна поза, де вже присутня гра – гра автора з читачем. Авторка демонструє різноманітні події на грані реального та ірреального, майстерно і вільно переносить з одного часу в інший, з дійсності – у світ підсвідомості тощо [29]. Читач поринає у закодований світ, переймається </w:t>
      </w:r>
      <w:r w:rsidRPr="00F27F73">
        <w:rPr>
          <w:rFonts w:ascii="Times New Roman" w:eastAsia="Times New Roman" w:hAnsi="Times New Roman" w:cs="Times New Roman"/>
          <w:color w:val="000000"/>
          <w:sz w:val="28"/>
          <w:lang w:val="uk-UA"/>
        </w:rPr>
        <w:lastRenderedPageBreak/>
        <w:t>людськими почуттями у межових ситуаціях, пізнає свою землю і збагачує свої знання про могутнє генетичне коріння народу.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Найбільше задоволення учні отримують під час проведення </w:t>
      </w:r>
      <w:r w:rsidR="00353C5B" w:rsidRPr="00F27F73">
        <w:rPr>
          <w:rFonts w:ascii="Times New Roman" w:eastAsia="Times New Roman" w:hAnsi="Times New Roman" w:cs="Times New Roman"/>
          <w:color w:val="000000"/>
          <w:sz w:val="28"/>
          <w:lang w:val="uk-UA"/>
        </w:rPr>
        <w:t xml:space="preserve">уроків літератури </w:t>
      </w:r>
      <w:r w:rsidR="00353C5B">
        <w:rPr>
          <w:rFonts w:ascii="Times New Roman" w:eastAsia="Times New Roman" w:hAnsi="Times New Roman" w:cs="Times New Roman"/>
          <w:color w:val="000000"/>
          <w:sz w:val="28"/>
          <w:lang w:val="uk-UA"/>
        </w:rPr>
        <w:t xml:space="preserve">у </w:t>
      </w:r>
      <w:r w:rsidRPr="00F27F73">
        <w:rPr>
          <w:rFonts w:ascii="Times New Roman" w:eastAsia="Times New Roman" w:hAnsi="Times New Roman" w:cs="Times New Roman"/>
          <w:color w:val="000000"/>
          <w:sz w:val="28"/>
          <w:lang w:val="uk-UA"/>
        </w:rPr>
        <w:t>нестандартних форм</w:t>
      </w:r>
      <w:r w:rsidR="00353C5B">
        <w:rPr>
          <w:rFonts w:ascii="Times New Roman" w:eastAsia="Times New Roman" w:hAnsi="Times New Roman" w:cs="Times New Roman"/>
          <w:color w:val="000000"/>
          <w:sz w:val="28"/>
          <w:lang w:val="uk-UA"/>
        </w:rPr>
        <w:t>ах</w:t>
      </w:r>
      <w:r w:rsidRPr="00F27F73">
        <w:rPr>
          <w:rFonts w:ascii="Times New Roman" w:eastAsia="Times New Roman" w:hAnsi="Times New Roman" w:cs="Times New Roman"/>
          <w:color w:val="000000"/>
          <w:sz w:val="28"/>
          <w:lang w:val="uk-UA"/>
        </w:rPr>
        <w:t>. Це уроки-відкриття, уроки-дослідження, ділові ігри, уроки-подорожі, уроки-роздуми</w:t>
      </w:r>
      <w:r w:rsidR="00353C5B">
        <w:rPr>
          <w:rFonts w:ascii="Times New Roman" w:eastAsia="Times New Roman" w:hAnsi="Times New Roman" w:cs="Times New Roman"/>
          <w:color w:val="000000"/>
          <w:sz w:val="28"/>
          <w:lang w:val="uk-UA"/>
        </w:rPr>
        <w:t xml:space="preserve"> тощо</w:t>
      </w:r>
      <w:r w:rsidRPr="00F27F73">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Так як роман окремо не вивчається в школі, але є взірцем постмодерної прози, можна розглянути його на уроці позакласного читання в 11 класі після оглядової теми про постмодерний напрям в сучасній українській літературі.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Для</w:t>
      </w:r>
      <w:r w:rsidR="00353C5B">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реалізації мети такого позакласного уроку можна використати таку форму проведення  як ділова гра «Суд над твором». Адже навчаючи – грайся, граючи – вчись!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Учні заздалегідь отримують завдання відповідно до своєї ролі на уроці. Біографам ставиться завдання з’ясувати, де і за яких умов створювався роман. Історикам слід дослідити історичні події, що описані у творі. Психологи мають проконсультуватися з шкільним психологом та дослідити поведінку людини в екстремальних ситуаціях, пов’язати з подіями, що сталися з персонажами. Мовознавці – проаналізувати мову буковинців</w:t>
      </w:r>
      <w:r w:rsidR="00353C5B">
        <w:rPr>
          <w:rFonts w:ascii="Times New Roman" w:eastAsia="Times New Roman" w:hAnsi="Times New Roman" w:cs="Times New Roman"/>
          <w:color w:val="000000"/>
          <w:sz w:val="28"/>
          <w:lang w:val="uk-UA"/>
        </w:rPr>
        <w:t xml:space="preserve"> у творі, зокрема діалектизми і </w:t>
      </w:r>
      <w:r w:rsidRPr="00F27F73">
        <w:rPr>
          <w:rFonts w:ascii="Times New Roman" w:eastAsia="Times New Roman" w:hAnsi="Times New Roman" w:cs="Times New Roman"/>
          <w:color w:val="000000"/>
          <w:sz w:val="28"/>
          <w:lang w:val="uk-UA"/>
        </w:rPr>
        <w:t xml:space="preserve">вульгаризми, та з’ясувати їхнє значення у творі. Народознавцям – обряди  та звичаї, українські символи. Літературознавцям – провести ідейно-художній аналіз. Деяким учням відводиться роль суддів, </w:t>
      </w:r>
      <w:r w:rsidR="00353C5B">
        <w:rPr>
          <w:rFonts w:ascii="Times New Roman" w:eastAsia="Times New Roman" w:hAnsi="Times New Roman" w:cs="Times New Roman"/>
          <w:color w:val="000000"/>
          <w:sz w:val="28"/>
          <w:lang w:val="uk-UA"/>
        </w:rPr>
        <w:t>які</w:t>
      </w:r>
      <w:r w:rsidRPr="00F27F73">
        <w:rPr>
          <w:rFonts w:ascii="Times New Roman" w:eastAsia="Times New Roman" w:hAnsi="Times New Roman" w:cs="Times New Roman"/>
          <w:color w:val="000000"/>
          <w:sz w:val="28"/>
          <w:lang w:val="uk-UA"/>
        </w:rPr>
        <w:t xml:space="preserve"> мають винести свій вердикт щодо значення  і функцій роману Марії Матіос. А який суд без адвоката та прокурора, свідків (персонажів), що протягом уроку дискутують, чи варто читати цю книгу.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На початку уроку можна провести цілевизначення, запропонувавши учням закінчити речення «На уроці я хочу…». Для виконання цього завдання пропонується вибрати зі слайду презентації уроку варіант відповіді: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більше дізнатися про письменницю Марію Матіос, її життєвий і творчий шлях;</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краще зрозуміти зміст роману «Солодка Даруся»;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хочу почути думки своїх однокласників</w:t>
      </w:r>
      <w:r w:rsidR="00353C5B">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про роман Марії Матіос «Солодка Даруся»;</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хочу більше дізнатися про творчу спадщину письменниці;</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мене настільки захопив твір, що хочу про нього поговорити;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думаю, що після уроку я прочитаю ще не один твір Марії Матіос;</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хочу знати про що цей твір,  бо я його не встиг(-ла) прочитати;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хочу більш розібратися у змісті твору.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Під час уроку учні зможуть використовувати презентації до своїх виступів. Така наочність дасть змогу краще зрозуміти зміст розповіді будь-якого виконавця своє ролі. Так, наприклад, літературознавець, з’ясовуючи проблематику твору, виводить на екран такі пункти: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абсурдність світу;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відчуженість людини від суспільства;</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її «законність у ворожий світ»;</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межові ситуації;</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страх;</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самотність;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неспокій;</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жах;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відчай;</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внутрішній біль;</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проблема вибору.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Учень-літературознавець доводить, що роман «Солодка Даруся» –   явище неабияке на нашому літ</w:t>
      </w:r>
      <w:r w:rsidR="00353C5B">
        <w:rPr>
          <w:rFonts w:ascii="Times New Roman" w:eastAsia="Times New Roman" w:hAnsi="Times New Roman" w:cs="Times New Roman"/>
          <w:color w:val="000000"/>
          <w:sz w:val="28"/>
          <w:lang w:val="uk-UA"/>
        </w:rPr>
        <w:t>ературному полі, бо у цій драмі</w:t>
      </w:r>
      <w:r w:rsidRPr="00F27F73">
        <w:rPr>
          <w:rFonts w:ascii="Times New Roman" w:eastAsia="Times New Roman" w:hAnsi="Times New Roman" w:cs="Times New Roman"/>
          <w:color w:val="000000"/>
          <w:sz w:val="28"/>
          <w:lang w:val="uk-UA"/>
        </w:rPr>
        <w:t xml:space="preserve"> «на три життя» немає нічого однозначного: ні персонажів, ні обставин, ні </w:t>
      </w:r>
      <w:r w:rsidRPr="00F27F73">
        <w:rPr>
          <w:rFonts w:ascii="Times New Roman" w:eastAsia="Times New Roman" w:hAnsi="Times New Roman" w:cs="Times New Roman"/>
          <w:color w:val="000000"/>
          <w:sz w:val="28"/>
          <w:lang w:val="uk-UA"/>
        </w:rPr>
        <w:lastRenderedPageBreak/>
        <w:t>розв’язки, немає епохальних людей чи подій, позитивних чи негативних героїв, драма на три життя, що складається з трьох частин, трьох мозаїчних картин: «Даруся» – драма – щоденна, «Іван Цвичок» – драма попередня, «Михайлове чудо» – драма найголовніша. Вони створюють монолітний сплав двох часових площин. У «драмах на три життя» змінюється час – від теперішнього – до минулого і націєпростір – українці, румуни, євреї, німці, поляки. І знову ж таки демонструє це слайдом.</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Далі доводить, що цей епічний твір є нетиповою родо-жанровою структурою, наводячи приклади діалогів, що наближають його до драматичного.</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Для підтвердження цього учні запрошують поета та критика Дмитра Павличка, якого теж грає учень. Він зазначає, що «повість за сюжетом – новела, за шириною охоплення історичних подій  – роман, за насиченням оповіді діалогами, прямою мовою – п’єса [29].</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Учень-мовознавець доводить суддям, </w:t>
      </w:r>
      <w:r w:rsidR="00353C5B">
        <w:rPr>
          <w:rFonts w:ascii="Times New Roman" w:eastAsia="Times New Roman" w:hAnsi="Times New Roman" w:cs="Times New Roman"/>
          <w:color w:val="000000"/>
          <w:sz w:val="28"/>
          <w:lang w:val="uk-UA"/>
        </w:rPr>
        <w:t xml:space="preserve">що </w:t>
      </w:r>
      <w:r w:rsidRPr="00F27F73">
        <w:rPr>
          <w:rFonts w:ascii="Times New Roman" w:eastAsia="Times New Roman" w:hAnsi="Times New Roman" w:cs="Times New Roman"/>
          <w:color w:val="000000"/>
          <w:sz w:val="28"/>
          <w:lang w:val="uk-UA"/>
        </w:rPr>
        <w:t>М</w:t>
      </w:r>
      <w:r w:rsidR="00353C5B">
        <w:rPr>
          <w:rFonts w:ascii="Times New Roman" w:eastAsia="Times New Roman" w:hAnsi="Times New Roman" w:cs="Times New Roman"/>
          <w:color w:val="000000"/>
          <w:sz w:val="28"/>
          <w:lang w:val="uk-UA"/>
        </w:rPr>
        <w:t xml:space="preserve">арія Матіос </w:t>
      </w:r>
      <w:r w:rsidRPr="00F27F73">
        <w:rPr>
          <w:rFonts w:ascii="Times New Roman" w:eastAsia="Times New Roman" w:hAnsi="Times New Roman" w:cs="Times New Roman"/>
          <w:color w:val="000000"/>
          <w:sz w:val="28"/>
          <w:lang w:val="uk-UA"/>
        </w:rPr>
        <w:t xml:space="preserve">вміло передала </w:t>
      </w:r>
      <w:r w:rsidR="00353C5B" w:rsidRPr="00F27F73">
        <w:rPr>
          <w:rFonts w:ascii="Times New Roman" w:eastAsia="Times New Roman" w:hAnsi="Times New Roman" w:cs="Times New Roman"/>
          <w:color w:val="000000"/>
          <w:sz w:val="28"/>
          <w:lang w:val="uk-UA"/>
        </w:rPr>
        <w:t xml:space="preserve">читачеві </w:t>
      </w:r>
      <w:r w:rsidRPr="00F27F73">
        <w:rPr>
          <w:rFonts w:ascii="Times New Roman" w:eastAsia="Times New Roman" w:hAnsi="Times New Roman" w:cs="Times New Roman"/>
          <w:color w:val="000000"/>
          <w:sz w:val="28"/>
          <w:lang w:val="uk-UA"/>
        </w:rPr>
        <w:t xml:space="preserve">колорит мови буковинців, використавши діалекти, що насичені емоційним забарвленням, синтаксичними конструкційними засобами, що у творі «Солодка Даруся» виконують функції мовної характеристики персонажів; вульгаризми, щоб відобразити щоденну побутову мову героїв. Для цього мовознавець запрошує персонажів твору для розігрування декількох фрагментів з твору. Так перевтілення наблизить слухача до змісту, щоби дати правильну оцінку мові гуцула.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Далі мовознавець з’ясовує роль рідної мови для українця в творі, зачитавши цитату: «Лупул заговорив по-нашому, чим більше здивував Михайла: королівські стражі так добре пильнували сільських людей буковими «сороківниками» за порушення указу vorbitiromaneste… Михайло, зачувши рідну, а не румунську мову від того, хто увесь час тримав бука над селом, закашлявся» [29]. Над деякими цитатами пропонує присяжним поміркувати: «Слабі на голову – то Божі люди», «Ніколи не </w:t>
      </w:r>
      <w:r w:rsidRPr="00F27F73">
        <w:rPr>
          <w:rFonts w:ascii="Times New Roman" w:eastAsia="Times New Roman" w:hAnsi="Times New Roman" w:cs="Times New Roman"/>
          <w:color w:val="000000"/>
          <w:sz w:val="28"/>
          <w:lang w:val="uk-UA"/>
        </w:rPr>
        <w:lastRenderedPageBreak/>
        <w:t>зарано думати про завтра», «Люди не люблять тужити, вони взагалі нічого не люблять», «Нікому не є так погано, як нашим ворогам, коли нам добре», «Жоден сатана не має такої сили, як прості люди у час заздрості, ненависті і помсти».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Учні-психологи, досліджуючи хворобу Дарусі, вказують на «нелюдський припис всевишніх сил, про неможливість вийти за лінію наперед визначеної тобі долі…». З’ясовують, чому герої зазнали стільки горя та потрясінь. Приходять до висновку, що доля ще на весіллі пророкувала Михайлові та Матронці цілий шерег бід: викрадення Матронки радянськими прикордонниками у червні 1940 року, катування і збезчещення жінки офіцером під час допиту, хвороба Матронки, її сльози, що «ніяк не могли зупинитися, так ніби хотіли доплисти сметанним лицем до самого моря», ревнощі Михайла і його знущання над дружиною, соціальні потрясіння (в психологічному відношенні дуже важкі), деградація деяких односельців, їхнє моральне нездоров’я, потрясіння 1950 року від голих юних мерців біля сільради з простреленими скронями – засохлими ружами (символ смерті), прихід нічних гостей за продуктами, допити Михайла й Дарусі, дитяча правда про тата, який сам згодився допомогти  боївкарям УПА, психологічна травматизація Матронки, її відторгнення доньки («Краще би бу</w:t>
      </w:r>
      <w:r w:rsidR="00353C5B">
        <w:rPr>
          <w:rFonts w:ascii="Times New Roman" w:eastAsia="Times New Roman" w:hAnsi="Times New Roman" w:cs="Times New Roman"/>
          <w:color w:val="000000"/>
          <w:sz w:val="28"/>
          <w:lang w:val="uk-UA"/>
        </w:rPr>
        <w:t>л</w:t>
      </w:r>
      <w:r w:rsidRPr="00F27F73">
        <w:rPr>
          <w:rFonts w:ascii="Times New Roman" w:eastAsia="Times New Roman" w:hAnsi="Times New Roman" w:cs="Times New Roman"/>
          <w:color w:val="000000"/>
          <w:sz w:val="28"/>
          <w:lang w:val="uk-UA"/>
        </w:rPr>
        <w:t>а струїла в утробі таку нечисть чи родила німою…»), життєва криза і самогубство Матронки (суїцид жінки пояснюється відмовою, небажанням жити під одним дахом із донькою), злодійство Михайла, каліцтво Дарусі, смерть Михайла. За допомогою мережних технологій можна зв’язатись по скапу з шкільним психологом, з’ясувавши, що коїться з людиною, яка здатна до суїциду, та з людиною, що несповна розуму.</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Можна знову </w:t>
      </w:r>
      <w:r w:rsidR="00353C5B">
        <w:rPr>
          <w:rFonts w:ascii="Times New Roman" w:eastAsia="Times New Roman" w:hAnsi="Times New Roman" w:cs="Times New Roman"/>
          <w:color w:val="000000"/>
          <w:sz w:val="28"/>
          <w:lang w:val="uk-UA"/>
        </w:rPr>
        <w:t xml:space="preserve">ж таки </w:t>
      </w:r>
      <w:r w:rsidRPr="00F27F73">
        <w:rPr>
          <w:rFonts w:ascii="Times New Roman" w:eastAsia="Times New Roman" w:hAnsi="Times New Roman" w:cs="Times New Roman"/>
          <w:color w:val="000000"/>
          <w:sz w:val="28"/>
          <w:lang w:val="uk-UA"/>
        </w:rPr>
        <w:t xml:space="preserve">використати метод перевтілення. У ролі свідків адвокат-учень викликає двох сусідок, які переповідають життєві факти Матронки і Михайла, Дарусі та Івана.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Учні-біографи розповідають про цікаві моменти із життя самої авторки та вказують на місце та час написання, пов’язуючи події, що відбуваються у творі, з рідним для неї краєм. Також зазначають, що за роман «Солодка Даруся» Марія Матіос була нагороджена Національною премією України імені Тараса Шевченка. Було б дуже доречно запитати у самої авторки про її відчуття п</w:t>
      </w:r>
      <w:r w:rsidR="00353C5B">
        <w:rPr>
          <w:rFonts w:ascii="Times New Roman" w:eastAsia="Times New Roman" w:hAnsi="Times New Roman" w:cs="Times New Roman"/>
          <w:color w:val="000000"/>
          <w:sz w:val="28"/>
          <w:lang w:val="uk-UA"/>
        </w:rPr>
        <w:t>ід час</w:t>
      </w:r>
      <w:r w:rsidRPr="00F27F73">
        <w:rPr>
          <w:rFonts w:ascii="Times New Roman" w:eastAsia="Times New Roman" w:hAnsi="Times New Roman" w:cs="Times New Roman"/>
          <w:color w:val="000000"/>
          <w:sz w:val="28"/>
          <w:lang w:val="uk-UA"/>
        </w:rPr>
        <w:t xml:space="preserve"> нагородженн</w:t>
      </w:r>
      <w:r w:rsidR="00353C5B">
        <w:rPr>
          <w:rFonts w:ascii="Times New Roman" w:eastAsia="Times New Roman" w:hAnsi="Times New Roman" w:cs="Times New Roman"/>
          <w:color w:val="000000"/>
          <w:sz w:val="28"/>
          <w:lang w:val="uk-UA"/>
        </w:rPr>
        <w:t>я</w:t>
      </w:r>
      <w:r w:rsidRPr="00F27F73">
        <w:rPr>
          <w:rFonts w:ascii="Times New Roman" w:eastAsia="Times New Roman" w:hAnsi="Times New Roman" w:cs="Times New Roman"/>
          <w:color w:val="000000"/>
          <w:sz w:val="28"/>
          <w:lang w:val="uk-UA"/>
        </w:rPr>
        <w:t xml:space="preserve"> та про сам роман, чи сподівалась вона на такий успіх, пишучи «Солодку Дарусю».</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 І тут у нагоді знову мультимедія або метод перевтілення. Учениця у ролі Марії Матіос зазначає: «Пишучи цю книжку, я не  сподівалася, що образ дівчини, битої Судьбою і людьми, за короткий час стан метафорою моє країни. Так само, як Даруся, моя стоодурена </w:t>
      </w:r>
      <w:r w:rsidR="00353C5B">
        <w:rPr>
          <w:rFonts w:ascii="Times New Roman" w:eastAsia="Times New Roman" w:hAnsi="Times New Roman" w:cs="Times New Roman"/>
          <w:color w:val="000000"/>
          <w:sz w:val="28"/>
          <w:lang w:val="uk-UA"/>
        </w:rPr>
        <w:t xml:space="preserve">Україна </w:t>
      </w:r>
      <w:r w:rsidRPr="00F27F73">
        <w:rPr>
          <w:rFonts w:ascii="Times New Roman" w:eastAsia="Times New Roman" w:hAnsi="Times New Roman" w:cs="Times New Roman"/>
          <w:color w:val="000000"/>
          <w:sz w:val="28"/>
          <w:lang w:val="uk-UA"/>
        </w:rPr>
        <w:t xml:space="preserve">в час пекельного прозріння і найвищого злету своєї відваги і духу, безстрашно сказала </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так!</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тому, кого нарешті допустила до глибин своєї мовчазної та нелукавої душі» [29].</w:t>
      </w:r>
    </w:p>
    <w:p w:rsidR="005E165E" w:rsidRPr="00F27F73" w:rsidRDefault="00353C5B">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Наприкінці</w:t>
      </w:r>
      <w:r w:rsidR="004521FD" w:rsidRPr="00F27F73">
        <w:rPr>
          <w:rFonts w:ascii="Times New Roman" w:eastAsia="Times New Roman" w:hAnsi="Times New Roman" w:cs="Times New Roman"/>
          <w:color w:val="000000"/>
          <w:sz w:val="28"/>
          <w:lang w:val="uk-UA"/>
        </w:rPr>
        <w:t xml:space="preserve"> уроку судді виносять вердикт: роман «Солодка Даруся» – шедевр постмодерної української літератури ХХ</w:t>
      </w:r>
      <w:r>
        <w:rPr>
          <w:rFonts w:ascii="Times New Roman" w:eastAsia="Times New Roman" w:hAnsi="Times New Roman" w:cs="Times New Roman"/>
          <w:color w:val="000000"/>
          <w:sz w:val="28"/>
          <w:lang w:val="uk-UA"/>
        </w:rPr>
        <w:t>І</w:t>
      </w:r>
      <w:r w:rsidR="004521FD" w:rsidRPr="00F27F73">
        <w:rPr>
          <w:rFonts w:ascii="Times New Roman" w:eastAsia="Times New Roman" w:hAnsi="Times New Roman" w:cs="Times New Roman"/>
          <w:color w:val="000000"/>
          <w:sz w:val="28"/>
          <w:lang w:val="uk-UA"/>
        </w:rPr>
        <w:t xml:space="preserve"> ст.</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Домашнє завдання має бути творчого характеру, яке удосконалить навички у написані творів-мініатюр та сприятим</w:t>
      </w:r>
      <w:r w:rsidR="00353C5B">
        <w:rPr>
          <w:rFonts w:ascii="Times New Roman" w:eastAsia="Times New Roman" w:hAnsi="Times New Roman" w:cs="Times New Roman"/>
          <w:color w:val="000000"/>
          <w:sz w:val="28"/>
          <w:lang w:val="uk-UA"/>
        </w:rPr>
        <w:t>е</w:t>
      </w:r>
      <w:r w:rsidRPr="00F27F73">
        <w:rPr>
          <w:rFonts w:ascii="Times New Roman" w:eastAsia="Times New Roman" w:hAnsi="Times New Roman" w:cs="Times New Roman"/>
          <w:color w:val="000000"/>
          <w:sz w:val="28"/>
          <w:lang w:val="uk-UA"/>
        </w:rPr>
        <w:t xml:space="preserve"> творчій активності, спрямованості школяра розвивати його уяву, асоціативне мислення, здатність розуміти закономірності, прагнення постійно вдосконалюватися, що потрібно при виконані творчого завдання на зовнішньому незалежному оцінюванні. Наприклад, написати твір-роздум на тему: «Патріот України. Хто він?» або «Мої роздуми над твором Марії Матіос </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Солодка Даруся</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w:t>
      </w:r>
    </w:p>
    <w:p w:rsidR="005E165E"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Ще одною цікавою формою уроку української літератури є урок-конфренція. На таких уроках створюється ситуація довіри</w:t>
      </w:r>
      <w:r w:rsidR="00353C5B">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 успіху, і за таких обставин дитина розкривається, може повірити у свої можливості, реалізуватися як творча особистість, сміливо продемонструвати свої здібності. Учень вчиться бути комунікабельною, толерантною особистістю, формулювати власну точку зору, відстоювати свою позицію, </w:t>
      </w:r>
      <w:r w:rsidRPr="00F27F73">
        <w:rPr>
          <w:rFonts w:ascii="Times New Roman" w:eastAsia="Times New Roman" w:hAnsi="Times New Roman" w:cs="Times New Roman"/>
          <w:color w:val="000000"/>
          <w:sz w:val="28"/>
          <w:lang w:val="uk-UA"/>
        </w:rPr>
        <w:lastRenderedPageBreak/>
        <w:t>адже виступи з промовою перед широкою аудиторією знадобляться</w:t>
      </w:r>
      <w:r w:rsidR="00353C5B">
        <w:rPr>
          <w:rFonts w:ascii="Times New Roman" w:eastAsia="Times New Roman" w:hAnsi="Times New Roman" w:cs="Times New Roman"/>
          <w:color w:val="000000"/>
          <w:sz w:val="28"/>
          <w:lang w:val="uk-UA"/>
        </w:rPr>
        <w:t xml:space="preserve"> у майбутньому кожній людині. О</w:t>
      </w:r>
      <w:r w:rsidRPr="00F27F73">
        <w:rPr>
          <w:rFonts w:ascii="Times New Roman" w:eastAsia="Times New Roman" w:hAnsi="Times New Roman" w:cs="Times New Roman"/>
          <w:color w:val="000000"/>
          <w:sz w:val="28"/>
          <w:lang w:val="uk-UA"/>
        </w:rPr>
        <w:t>рієнтов</w:t>
      </w:r>
      <w:r w:rsidR="00353C5B">
        <w:rPr>
          <w:rFonts w:ascii="Times New Roman" w:eastAsia="Times New Roman" w:hAnsi="Times New Roman" w:cs="Times New Roman"/>
          <w:color w:val="000000"/>
          <w:sz w:val="28"/>
          <w:lang w:val="uk-UA"/>
        </w:rPr>
        <w:t xml:space="preserve">ний план конференції подаємо у </w:t>
      </w:r>
      <w:r w:rsidR="00353C5B" w:rsidRPr="00353C5B">
        <w:rPr>
          <w:rFonts w:ascii="Times New Roman" w:eastAsia="Times New Roman" w:hAnsi="Times New Roman" w:cs="Times New Roman"/>
          <w:b/>
          <w:i/>
          <w:color w:val="000000"/>
          <w:sz w:val="28"/>
          <w:lang w:val="uk-UA"/>
        </w:rPr>
        <w:t>Д</w:t>
      </w:r>
      <w:r w:rsidRPr="00353C5B">
        <w:rPr>
          <w:rFonts w:ascii="Times New Roman" w:eastAsia="Times New Roman" w:hAnsi="Times New Roman" w:cs="Times New Roman"/>
          <w:b/>
          <w:i/>
          <w:color w:val="000000"/>
          <w:sz w:val="28"/>
          <w:lang w:val="uk-UA"/>
        </w:rPr>
        <w:t xml:space="preserve">одатку </w:t>
      </w:r>
      <w:r w:rsidR="00353C5B" w:rsidRPr="00353C5B">
        <w:rPr>
          <w:rFonts w:ascii="Times New Roman" w:eastAsia="Times New Roman" w:hAnsi="Times New Roman" w:cs="Times New Roman"/>
          <w:b/>
          <w:i/>
          <w:color w:val="000000"/>
          <w:sz w:val="28"/>
          <w:lang w:val="uk-UA"/>
        </w:rPr>
        <w:t>Б</w:t>
      </w:r>
      <w:r w:rsidR="00353C5B">
        <w:rPr>
          <w:rFonts w:ascii="Times New Roman" w:eastAsia="Times New Roman" w:hAnsi="Times New Roman" w:cs="Times New Roman"/>
          <w:color w:val="000000"/>
          <w:sz w:val="28"/>
          <w:lang w:val="uk-UA"/>
        </w:rPr>
        <w:t>.</w:t>
      </w:r>
    </w:p>
    <w:p w:rsidR="0029723D" w:rsidRDefault="0029723D">
      <w:pPr>
        <w:spacing w:after="0" w:line="360" w:lineRule="auto"/>
        <w:ind w:firstLine="709"/>
        <w:jc w:val="both"/>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t xml:space="preserve">Мета заходу: </w:t>
      </w:r>
      <w:r w:rsidRPr="00DB1434">
        <w:rPr>
          <w:rFonts w:ascii="Times New Roman" w:eastAsia="Times New Roman" w:hAnsi="Times New Roman" w:cs="Times New Roman"/>
          <w:color w:val="000000"/>
          <w:sz w:val="28"/>
          <w:lang w:val="uk-UA"/>
        </w:rPr>
        <w:t>наблизити до учнів особистість сучасної письменниці, осягнути особливості її творчої манери; дослідити проблематику і символіку твору «Солодка Даруся»; удосконалювати вміння працювати з додатковою літературою; розвивати навички дослідницької роботи; формувати інтерес до сучасної літератури; виховувати почуття милосердя, добра.</w:t>
      </w:r>
    </w:p>
    <w:p w:rsidR="0029723D" w:rsidRPr="0029723D" w:rsidRDefault="0029723D" w:rsidP="0029723D">
      <w:pPr>
        <w:spacing w:after="0" w:line="360" w:lineRule="auto"/>
        <w:ind w:firstLine="709"/>
        <w:jc w:val="both"/>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t>Для обговорення під час конференції виносяться такі питання: ж</w:t>
      </w:r>
      <w:r w:rsidRPr="00DB1434">
        <w:rPr>
          <w:rFonts w:ascii="Times New Roman" w:eastAsia="Times New Roman" w:hAnsi="Times New Roman" w:cs="Times New Roman"/>
          <w:color w:val="000000"/>
          <w:sz w:val="28"/>
          <w:lang w:val="uk-UA"/>
        </w:rPr>
        <w:t>иттєтворч</w:t>
      </w:r>
      <w:r>
        <w:rPr>
          <w:rFonts w:ascii="Times New Roman" w:eastAsia="Times New Roman" w:hAnsi="Times New Roman" w:cs="Times New Roman"/>
          <w:color w:val="000000"/>
          <w:sz w:val="28"/>
          <w:lang w:val="uk-UA"/>
        </w:rPr>
        <w:t>ість авторки «Солодкої Дарусі»; особливості жанру твору; р</w:t>
      </w:r>
      <w:r w:rsidRPr="00DB1434">
        <w:rPr>
          <w:rFonts w:ascii="Times New Roman" w:eastAsia="Times New Roman" w:hAnsi="Times New Roman" w:cs="Times New Roman"/>
          <w:color w:val="000000"/>
          <w:sz w:val="28"/>
          <w:lang w:val="uk-UA"/>
        </w:rPr>
        <w:t xml:space="preserve">оман «Солодка Даруся» </w:t>
      </w:r>
      <w:r>
        <w:rPr>
          <w:rFonts w:ascii="Times New Roman" w:eastAsia="Times New Roman" w:hAnsi="Times New Roman" w:cs="Times New Roman"/>
          <w:color w:val="000000"/>
          <w:sz w:val="28"/>
          <w:lang w:val="uk-UA"/>
        </w:rPr>
        <w:t>як</w:t>
      </w:r>
      <w:r w:rsidRPr="00DB1434">
        <w:rPr>
          <w:rFonts w:ascii="Times New Roman" w:eastAsia="Times New Roman" w:hAnsi="Times New Roman" w:cs="Times New Roman"/>
          <w:color w:val="000000"/>
          <w:sz w:val="28"/>
          <w:lang w:val="uk-UA"/>
        </w:rPr>
        <w:t xml:space="preserve"> непересічне літературне явище, </w:t>
      </w:r>
      <w:r>
        <w:rPr>
          <w:rFonts w:ascii="Times New Roman" w:eastAsia="Times New Roman" w:hAnsi="Times New Roman" w:cs="Times New Roman"/>
          <w:color w:val="000000"/>
          <w:sz w:val="28"/>
          <w:lang w:val="uk-UA"/>
        </w:rPr>
        <w:t>у</w:t>
      </w:r>
      <w:r w:rsidRPr="00DB1434">
        <w:rPr>
          <w:rFonts w:ascii="Times New Roman" w:eastAsia="Times New Roman" w:hAnsi="Times New Roman" w:cs="Times New Roman"/>
          <w:color w:val="000000"/>
          <w:sz w:val="28"/>
          <w:lang w:val="uk-UA"/>
        </w:rPr>
        <w:t xml:space="preserve"> якому відображено руйнацію пі</w:t>
      </w:r>
      <w:r>
        <w:rPr>
          <w:rFonts w:ascii="Times New Roman" w:eastAsia="Times New Roman" w:hAnsi="Times New Roman" w:cs="Times New Roman"/>
          <w:color w:val="000000"/>
          <w:sz w:val="28"/>
          <w:lang w:val="uk-UA"/>
        </w:rPr>
        <w:t>двалин буття української нації; п</w:t>
      </w:r>
      <w:r w:rsidRPr="00DB1434">
        <w:rPr>
          <w:rFonts w:ascii="Times New Roman" w:eastAsia="Times New Roman" w:hAnsi="Times New Roman" w:cs="Times New Roman"/>
          <w:color w:val="000000"/>
          <w:sz w:val="28"/>
          <w:lang w:val="uk-UA"/>
        </w:rPr>
        <w:t>роблеми, порушені у творі: загальнолюдські, філософські, політичні (держав</w:t>
      </w:r>
      <w:r>
        <w:rPr>
          <w:rFonts w:ascii="Times New Roman" w:eastAsia="Times New Roman" w:hAnsi="Times New Roman" w:cs="Times New Roman"/>
          <w:color w:val="000000"/>
          <w:sz w:val="28"/>
          <w:lang w:val="uk-UA"/>
        </w:rPr>
        <w:t>а і народ), соціальні, морально-етичні; сюжет роману; образ головної героїні; т</w:t>
      </w:r>
      <w:r w:rsidRPr="00DB1434">
        <w:rPr>
          <w:rFonts w:ascii="Times New Roman" w:eastAsia="Times New Roman" w:hAnsi="Times New Roman" w:cs="Times New Roman"/>
          <w:color w:val="000000"/>
          <w:sz w:val="28"/>
          <w:lang w:val="uk-UA"/>
        </w:rPr>
        <w:t>рагедія Дарусі – трагеді</w:t>
      </w:r>
      <w:r>
        <w:rPr>
          <w:rFonts w:ascii="Times New Roman" w:eastAsia="Times New Roman" w:hAnsi="Times New Roman" w:cs="Times New Roman"/>
          <w:color w:val="000000"/>
          <w:sz w:val="28"/>
          <w:lang w:val="uk-UA"/>
        </w:rPr>
        <w:t>я України; с</w:t>
      </w:r>
      <w:r w:rsidRPr="00DB1434">
        <w:rPr>
          <w:rFonts w:ascii="Times New Roman" w:eastAsia="Times New Roman" w:hAnsi="Times New Roman" w:cs="Times New Roman"/>
          <w:color w:val="000000"/>
          <w:sz w:val="28"/>
          <w:lang w:val="uk-UA"/>
        </w:rPr>
        <w:t>имволічні образи твору – ключі до прочи</w:t>
      </w:r>
      <w:r>
        <w:rPr>
          <w:rFonts w:ascii="Times New Roman" w:eastAsia="Times New Roman" w:hAnsi="Times New Roman" w:cs="Times New Roman"/>
          <w:color w:val="000000"/>
          <w:sz w:val="28"/>
          <w:lang w:val="uk-UA"/>
        </w:rPr>
        <w:t>тання глибинних пластів роману; п</w:t>
      </w:r>
      <w:r w:rsidRPr="00DB1434">
        <w:rPr>
          <w:rFonts w:ascii="Times New Roman" w:eastAsia="Times New Roman" w:hAnsi="Times New Roman" w:cs="Times New Roman"/>
          <w:color w:val="000000"/>
          <w:sz w:val="28"/>
          <w:lang w:val="uk-UA"/>
        </w:rPr>
        <w:t>озасюжетні елем</w:t>
      </w:r>
      <w:r>
        <w:rPr>
          <w:rFonts w:ascii="Times New Roman" w:eastAsia="Times New Roman" w:hAnsi="Times New Roman" w:cs="Times New Roman"/>
          <w:color w:val="000000"/>
          <w:sz w:val="28"/>
          <w:lang w:val="uk-UA"/>
        </w:rPr>
        <w:t>енти роману: монологи, діалоги; м</w:t>
      </w:r>
      <w:r w:rsidRPr="00DB1434">
        <w:rPr>
          <w:rFonts w:ascii="Times New Roman" w:eastAsia="Times New Roman" w:hAnsi="Times New Roman" w:cs="Times New Roman"/>
          <w:color w:val="000000"/>
          <w:sz w:val="28"/>
          <w:lang w:val="uk-UA"/>
        </w:rPr>
        <w:t>ова твору</w:t>
      </w:r>
      <w:r>
        <w:rPr>
          <w:rFonts w:ascii="Times New Roman" w:eastAsia="Times New Roman" w:hAnsi="Times New Roman" w:cs="Times New Roman"/>
          <w:color w:val="000000"/>
          <w:sz w:val="28"/>
          <w:lang w:val="uk-UA"/>
        </w:rPr>
        <w:t xml:space="preserve"> тощо</w:t>
      </w:r>
      <w:r w:rsidRPr="00DB1434">
        <w:rPr>
          <w:rFonts w:ascii="Times New Roman" w:eastAsia="Times New Roman" w:hAnsi="Times New Roman" w:cs="Times New Roman"/>
          <w:color w:val="000000"/>
          <w:sz w:val="28"/>
          <w:lang w:val="uk-UA"/>
        </w:rPr>
        <w:t xml:space="preserve">. </w:t>
      </w:r>
    </w:p>
    <w:p w:rsidR="0029723D" w:rsidRPr="0029723D" w:rsidRDefault="0029723D">
      <w:pPr>
        <w:spacing w:after="0" w:line="360" w:lineRule="auto"/>
        <w:ind w:firstLine="709"/>
        <w:jc w:val="both"/>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t xml:space="preserve">Під час читацької конференції радимо використовувати мультимедійну презентацію, складання сенкану, обмін враженнями від прочитаного, звернення до літературознавчого й лінгвістичного налізу тексту, </w:t>
      </w:r>
      <w:r w:rsidRPr="0029723D">
        <w:rPr>
          <w:rFonts w:ascii="Times New Roman" w:eastAsia="Times New Roman" w:hAnsi="Times New Roman" w:cs="Times New Roman"/>
          <w:color w:val="000000"/>
          <w:sz w:val="28"/>
          <w:lang w:val="uk-UA"/>
        </w:rPr>
        <w:t>гру «Упізнай персонажа» за цитатою</w:t>
      </w:r>
      <w:r>
        <w:rPr>
          <w:rFonts w:ascii="Times New Roman" w:eastAsia="Times New Roman" w:hAnsi="Times New Roman" w:cs="Times New Roman"/>
          <w:color w:val="000000"/>
          <w:sz w:val="28"/>
          <w:lang w:val="uk-UA"/>
        </w:rPr>
        <w:t xml:space="preserve">, </w:t>
      </w:r>
      <w:r w:rsidRPr="0029723D">
        <w:rPr>
          <w:rFonts w:ascii="Times New Roman" w:eastAsia="Times New Roman" w:hAnsi="Times New Roman" w:cs="Times New Roman"/>
          <w:color w:val="000000"/>
          <w:sz w:val="28"/>
          <w:lang w:val="uk-UA"/>
        </w:rPr>
        <w:t>інтерактивну вправу «Незакінчене речення»</w:t>
      </w:r>
      <w:r>
        <w:rPr>
          <w:rFonts w:ascii="Times New Roman" w:eastAsia="Times New Roman" w:hAnsi="Times New Roman" w:cs="Times New Roman"/>
          <w:color w:val="000000"/>
          <w:sz w:val="28"/>
          <w:lang w:val="uk-UA"/>
        </w:rPr>
        <w:t xml:space="preserve"> тощо</w:t>
      </w:r>
      <w:r w:rsidRPr="0029723D">
        <w:rPr>
          <w:rFonts w:ascii="Times New Roman" w:eastAsia="Times New Roman" w:hAnsi="Times New Roman" w:cs="Times New Roman"/>
          <w:color w:val="000000"/>
          <w:sz w:val="28"/>
          <w:lang w:val="uk-UA"/>
        </w:rPr>
        <w:t>.</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Таким чином, у сучасних умовах гуманізації й демократизації навчального процесу як ніколи актуальні дидактичні заповіді В. Сухомлинського. У книзі «</w:t>
      </w:r>
      <w:r w:rsidR="003F4165">
        <w:rPr>
          <w:rFonts w:ascii="Times New Roman" w:eastAsia="Times New Roman" w:hAnsi="Times New Roman" w:cs="Times New Roman"/>
          <w:color w:val="000000"/>
          <w:sz w:val="28"/>
          <w:lang w:val="uk-UA"/>
        </w:rPr>
        <w:t>Сто порад учителю» він писав: «Н</w:t>
      </w:r>
      <w:r w:rsidRPr="00F27F73">
        <w:rPr>
          <w:rFonts w:ascii="Times New Roman" w:eastAsia="Times New Roman" w:hAnsi="Times New Roman" w:cs="Times New Roman"/>
          <w:color w:val="000000"/>
          <w:sz w:val="28"/>
          <w:lang w:val="uk-UA"/>
        </w:rPr>
        <w:t xml:space="preserve">емає абстрактного учня. Мистецтво й майстерність навчання й виховання полягає утому, щоб розкривати сили й можливості кожної дитини, дати їй радість успіху в розумовій праці…». Завдання вчителя – допомогти учневі </w:t>
      </w:r>
      <w:r w:rsidRPr="00F27F73">
        <w:rPr>
          <w:rFonts w:ascii="Times New Roman" w:eastAsia="Times New Roman" w:hAnsi="Times New Roman" w:cs="Times New Roman"/>
          <w:color w:val="000000"/>
          <w:sz w:val="28"/>
          <w:lang w:val="uk-UA"/>
        </w:rPr>
        <w:lastRenderedPageBreak/>
        <w:t>знайти себе в житті; пробудити чи розвинути в дитині те творче зернятко, яке є в кожному. Тим часом, інноваційний підхід забезпечує позитивну мотивацію здобуття знань, активне функціонування, робить урок цікавим, що сприяє покращенню якісного показника рівня знань учня.</w:t>
      </w:r>
    </w:p>
    <w:p w:rsidR="005E165E" w:rsidRPr="00F27F73" w:rsidRDefault="005E165E">
      <w:pPr>
        <w:spacing w:after="0" w:line="360" w:lineRule="auto"/>
        <w:ind w:firstLine="709"/>
        <w:jc w:val="both"/>
        <w:rPr>
          <w:rFonts w:ascii="Times New Roman" w:eastAsia="Times New Roman" w:hAnsi="Times New Roman" w:cs="Times New Roman"/>
          <w:b/>
          <w:color w:val="000000"/>
          <w:sz w:val="28"/>
          <w:lang w:val="uk-UA"/>
        </w:rPr>
      </w:pPr>
    </w:p>
    <w:p w:rsidR="005E165E" w:rsidRPr="00267DC0" w:rsidRDefault="004521FD">
      <w:pPr>
        <w:spacing w:after="0" w:line="360" w:lineRule="auto"/>
        <w:ind w:firstLine="709"/>
        <w:jc w:val="both"/>
        <w:rPr>
          <w:rFonts w:ascii="Times New Roman" w:eastAsia="Times New Roman" w:hAnsi="Times New Roman" w:cs="Times New Roman"/>
          <w:b/>
          <w:sz w:val="28"/>
          <w:lang w:val="uk-UA"/>
        </w:rPr>
      </w:pPr>
      <w:r w:rsidRPr="00267DC0">
        <w:rPr>
          <w:rFonts w:ascii="Times New Roman" w:eastAsia="Times New Roman" w:hAnsi="Times New Roman" w:cs="Times New Roman"/>
          <w:b/>
          <w:sz w:val="28"/>
          <w:lang w:val="uk-UA"/>
        </w:rPr>
        <w:t>Висновки до розділу ІІІ</w:t>
      </w:r>
    </w:p>
    <w:p w:rsidR="00443C45" w:rsidRPr="00267DC0" w:rsidRDefault="00443C45" w:rsidP="00443C45">
      <w:pPr>
        <w:spacing w:after="0" w:line="360" w:lineRule="auto"/>
        <w:ind w:firstLine="709"/>
        <w:jc w:val="both"/>
        <w:rPr>
          <w:rFonts w:ascii="Times New Roman" w:eastAsia="Times New Roman" w:hAnsi="Times New Roman" w:cs="Times New Roman"/>
          <w:sz w:val="28"/>
          <w:lang w:val="uk-UA"/>
        </w:rPr>
      </w:pPr>
      <w:r w:rsidRPr="00267DC0">
        <w:rPr>
          <w:rFonts w:ascii="Times New Roman" w:eastAsia="Times New Roman" w:hAnsi="Times New Roman" w:cs="Times New Roman"/>
          <w:sz w:val="28"/>
          <w:lang w:val="uk-UA"/>
        </w:rPr>
        <w:t xml:space="preserve">Марія Матіос є талановито і знаною українською письменницею. Її твори вражають глибиною, змістом, колоритом, зв’язком із минулим нашого народу, насиченістю звичаями і традиціями українців, а також актуальністю та новизною порушених у них тем. </w:t>
      </w:r>
    </w:p>
    <w:p w:rsidR="00443C45" w:rsidRPr="00267DC0" w:rsidRDefault="00443C45">
      <w:pPr>
        <w:spacing w:after="0" w:line="360" w:lineRule="auto"/>
        <w:ind w:firstLine="709"/>
        <w:jc w:val="both"/>
        <w:rPr>
          <w:rFonts w:ascii="Times New Roman" w:eastAsia="Times New Roman" w:hAnsi="Times New Roman" w:cs="Times New Roman"/>
          <w:sz w:val="28"/>
          <w:lang w:val="uk-UA"/>
        </w:rPr>
      </w:pPr>
      <w:r w:rsidRPr="00267DC0">
        <w:rPr>
          <w:rFonts w:ascii="Times New Roman" w:eastAsia="Times New Roman" w:hAnsi="Times New Roman" w:cs="Times New Roman"/>
          <w:sz w:val="28"/>
          <w:lang w:val="uk-UA"/>
        </w:rPr>
        <w:t>Проза Марії Матіос, будучи оригінальним і самобутнім явищем, максимально відповідає ідейно-стильовим параметрам української літератури порогу тисячоліть</w:t>
      </w:r>
      <w:r w:rsidR="00267DC0" w:rsidRPr="00267DC0">
        <w:rPr>
          <w:rFonts w:ascii="Times New Roman" w:eastAsia="Times New Roman" w:hAnsi="Times New Roman" w:cs="Times New Roman"/>
          <w:sz w:val="28"/>
          <w:lang w:val="uk-UA"/>
        </w:rPr>
        <w:t>.</w:t>
      </w:r>
    </w:p>
    <w:p w:rsidR="005B5644" w:rsidRDefault="00267DC0" w:rsidP="005B5644">
      <w:pPr>
        <w:spacing w:after="0" w:line="360" w:lineRule="auto"/>
        <w:ind w:firstLine="709"/>
        <w:jc w:val="both"/>
        <w:rPr>
          <w:rFonts w:ascii="Times New Roman" w:eastAsia="Times New Roman" w:hAnsi="Times New Roman" w:cs="Times New Roman"/>
          <w:sz w:val="28"/>
          <w:lang w:val="uk-UA"/>
        </w:rPr>
      </w:pPr>
      <w:r w:rsidRPr="00267DC0">
        <w:rPr>
          <w:rFonts w:ascii="Times New Roman" w:eastAsia="Times New Roman" w:hAnsi="Times New Roman" w:cs="Times New Roman"/>
          <w:sz w:val="28"/>
          <w:lang w:val="uk-UA"/>
        </w:rPr>
        <w:t>Т</w:t>
      </w:r>
      <w:r w:rsidR="00443C45" w:rsidRPr="00267DC0">
        <w:rPr>
          <w:rFonts w:ascii="Times New Roman" w:eastAsia="Times New Roman" w:hAnsi="Times New Roman" w:cs="Times New Roman"/>
          <w:sz w:val="28"/>
          <w:lang w:val="uk-UA"/>
        </w:rPr>
        <w:t>вори письменниці є повчальними, змушують</w:t>
      </w:r>
      <w:r w:rsidR="00CB5A08" w:rsidRPr="00267DC0">
        <w:rPr>
          <w:rFonts w:ascii="Times New Roman" w:eastAsia="Times New Roman" w:hAnsi="Times New Roman" w:cs="Times New Roman"/>
          <w:sz w:val="28"/>
          <w:lang w:val="uk-UA"/>
        </w:rPr>
        <w:t xml:space="preserve"> замислитися. Тому прикро, що творість Марії Матіос повноцінно не вивчається на уроках української літератури </w:t>
      </w:r>
      <w:r>
        <w:rPr>
          <w:rFonts w:ascii="Times New Roman" w:eastAsia="Times New Roman" w:hAnsi="Times New Roman" w:cs="Times New Roman"/>
          <w:sz w:val="28"/>
          <w:lang w:val="uk-UA"/>
        </w:rPr>
        <w:t>в</w:t>
      </w:r>
      <w:r w:rsidR="00CB5A08" w:rsidRPr="00267DC0">
        <w:rPr>
          <w:rFonts w:ascii="Times New Roman" w:eastAsia="Times New Roman" w:hAnsi="Times New Roman" w:cs="Times New Roman"/>
          <w:sz w:val="28"/>
          <w:lang w:val="uk-UA"/>
        </w:rPr>
        <w:t xml:space="preserve"> школі.</w:t>
      </w:r>
      <w:r w:rsidRPr="00267DC0">
        <w:rPr>
          <w:rFonts w:ascii="Times New Roman" w:eastAsia="Times New Roman" w:hAnsi="Times New Roman" w:cs="Times New Roman"/>
          <w:sz w:val="28"/>
          <w:lang w:val="uk-UA"/>
        </w:rPr>
        <w:t xml:space="preserve"> </w:t>
      </w:r>
      <w:r w:rsidR="005C22AA" w:rsidRPr="00267DC0">
        <w:rPr>
          <w:rFonts w:ascii="Times New Roman" w:eastAsia="Times New Roman" w:hAnsi="Times New Roman" w:cs="Times New Roman"/>
          <w:sz w:val="28"/>
          <w:lang w:val="uk-UA"/>
        </w:rPr>
        <w:t xml:space="preserve">Однак вони зазначені у списку творів для додаткового (самостійного) читання. </w:t>
      </w:r>
      <w:r w:rsidRPr="00267DC0">
        <w:rPr>
          <w:rFonts w:ascii="Times New Roman" w:eastAsia="Times New Roman" w:hAnsi="Times New Roman" w:cs="Times New Roman"/>
          <w:sz w:val="28"/>
          <w:lang w:val="uk-UA"/>
        </w:rPr>
        <w:t>Творчий учитель обов’язково скористається цією нагодою і запропонує старшокласникам прочитати і обговорити роман Марії Матіос «Солодка Даруся».</w:t>
      </w:r>
    </w:p>
    <w:p w:rsidR="00086C6A" w:rsidRDefault="005B5644" w:rsidP="005B56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Pr="005D4E6D">
        <w:rPr>
          <w:rFonts w:ascii="Times New Roman" w:hAnsi="Times New Roman" w:cs="Times New Roman"/>
          <w:sz w:val="28"/>
          <w:szCs w:val="28"/>
          <w:lang w:val="uk-UA"/>
        </w:rPr>
        <w:t>вимогу сьогодення література покликана формувати молоду людину як особистість, здатну самостійно здобувати інформацію, поновлювати її, коригувати та інтерпретувати протягом усього свого життя.</w:t>
      </w:r>
      <w:r>
        <w:rPr>
          <w:rFonts w:ascii="Times New Roman" w:hAnsi="Times New Roman" w:cs="Times New Roman"/>
          <w:sz w:val="28"/>
          <w:szCs w:val="28"/>
          <w:lang w:val="uk-UA"/>
        </w:rPr>
        <w:t xml:space="preserve"> Тому, на нашу думку, уроки позакласного читання, на яких вивчається сучасна українська література не слід проводити за традиційною структурою. Доцільним видається організація читацької конференції, літературно-мистецького заходу, уроків-досліджень </w:t>
      </w:r>
      <w:r w:rsidR="0091650A">
        <w:rPr>
          <w:rFonts w:ascii="Times New Roman" w:hAnsi="Times New Roman" w:cs="Times New Roman"/>
          <w:sz w:val="28"/>
          <w:szCs w:val="28"/>
          <w:lang w:val="uk-UA"/>
        </w:rPr>
        <w:t>і</w:t>
      </w:r>
      <w:r>
        <w:rPr>
          <w:rFonts w:ascii="Times New Roman" w:hAnsi="Times New Roman" w:cs="Times New Roman"/>
          <w:sz w:val="28"/>
          <w:szCs w:val="28"/>
          <w:lang w:val="uk-UA"/>
        </w:rPr>
        <w:t>з використанням інтерактивних технологій навчання – технологій розвитку критичного та креативного мислення.</w:t>
      </w:r>
    </w:p>
    <w:p w:rsidR="0091650A" w:rsidRPr="005B5644" w:rsidRDefault="0091650A" w:rsidP="005B5644">
      <w:pPr>
        <w:spacing w:after="0" w:line="360" w:lineRule="auto"/>
        <w:ind w:firstLine="709"/>
        <w:jc w:val="both"/>
        <w:rPr>
          <w:rFonts w:ascii="Times New Roman" w:eastAsia="Times New Roman" w:hAnsi="Times New Roman" w:cs="Times New Roman"/>
          <w:sz w:val="28"/>
          <w:lang w:val="uk-UA"/>
        </w:rPr>
      </w:pPr>
      <w:r>
        <w:rPr>
          <w:rFonts w:ascii="Times New Roman" w:hAnsi="Times New Roman" w:cs="Times New Roman"/>
          <w:sz w:val="28"/>
          <w:szCs w:val="28"/>
          <w:lang w:val="uk-UA"/>
        </w:rPr>
        <w:lastRenderedPageBreak/>
        <w:t>Підсумовуючи, варто зауважити, що ми живемо у стрімкому, мінливому світі. Українська література щодня збагачується новими постатями, творами, новою інформацією. Це вимагає від учителя нових підходів до навчання. Однією із вимог, які висуваються до сучасного вчителя є необхідність сформулювати навички і вміння самостійно оволодівати матеріалом, критично його осмислювати й застосовувати на практиці. Отже, застосування інтерактивних технологій навчання на уроках української літератури є надзвичайно актуальним.</w:t>
      </w:r>
    </w:p>
    <w:p w:rsidR="0095318A" w:rsidRPr="00F27F73" w:rsidRDefault="0095318A">
      <w:pP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br w:type="page"/>
      </w:r>
    </w:p>
    <w:p w:rsidR="005E165E" w:rsidRPr="00F27F73" w:rsidRDefault="004521FD" w:rsidP="00086C6A">
      <w:pPr>
        <w:spacing w:after="0" w:line="360" w:lineRule="auto"/>
        <w:jc w:val="cente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lastRenderedPageBreak/>
        <w:t>ВИСНОВКИ</w:t>
      </w:r>
    </w:p>
    <w:p w:rsidR="005E165E" w:rsidRPr="00F27F73" w:rsidRDefault="005E165E">
      <w:pPr>
        <w:spacing w:after="0" w:line="360" w:lineRule="auto"/>
        <w:ind w:firstLine="709"/>
        <w:jc w:val="center"/>
        <w:rPr>
          <w:rFonts w:ascii="Times New Roman" w:eastAsia="Times New Roman" w:hAnsi="Times New Roman" w:cs="Times New Roman"/>
          <w:sz w:val="24"/>
          <w:lang w:val="uk-UA"/>
        </w:rPr>
      </w:pP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Здійснивши аналіз ідейно-тематичних та жанрово-стильових домінант прози Марії Матіос, </w:t>
      </w:r>
      <w:r w:rsidR="005D2421">
        <w:rPr>
          <w:rFonts w:ascii="Times New Roman" w:eastAsia="Times New Roman" w:hAnsi="Times New Roman" w:cs="Times New Roman"/>
          <w:color w:val="000000"/>
          <w:sz w:val="28"/>
          <w:lang w:val="uk-UA"/>
        </w:rPr>
        <w:t>нами виснувано</w:t>
      </w:r>
      <w:r w:rsidRPr="00F27F73">
        <w:rPr>
          <w:rFonts w:ascii="Times New Roman" w:eastAsia="Times New Roman" w:hAnsi="Times New Roman" w:cs="Times New Roman"/>
          <w:color w:val="000000"/>
          <w:sz w:val="28"/>
          <w:lang w:val="uk-UA"/>
        </w:rPr>
        <w:t xml:space="preserve">, що одним із найпотужніших елементів літературознавчого аналізу на сучасному етапі залишається категорія стилю, проблеми її вивчення цікавлять багатьох вітчизняних та зарубіжних учених. Існує ціла низка фундаментальних праць, де стиль досліджується у найрізноманітніших його іпостасях і проявах. </w:t>
      </w:r>
    </w:p>
    <w:p w:rsidR="005D2421"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Визначення ідейно-тематичних та жанрово-стильових домінант доробку Марії Матіос є важливим моментом систематизації свідомісно-естетичної парадигми сучасної української прози, твореної кількома письменницькими поколіннями, нетотожними своїми світоглядними і мистецькими пріоритетами.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Експерименти М. Матіос-прозаїка припадають на період активних художньо-стильових шукань у літературному процесі межі ХХ</w:t>
      </w:r>
      <w:r w:rsidR="005D2421"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ХХІ століть. Хоча авторка «Солодкої Дарусі», «Мама Маріци – дружини Христофора Колумба», «Приватного щоденника. Майдан. Війна» не задекларовує свого зв’язку з будь-яким поколінням, її постать, як нам видається, найдоцільніше розглядати у контексті вісімдесятницької генерації, що переважно зорієнтована на осмислення актуальних проблем суспільного, соціально-політичного і морально-етичного планів та на саркастичну критику суспільства.</w:t>
      </w:r>
      <w:r w:rsidR="005D242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Будучи органічним складником мистецького дискурсу доби, прозопис Марії Матіос засвідчив активні стильові шукання, зумовлені потребою урізноманітнення зображально-виражальних засобів української прози на етапі порубіжжя ХХ</w:t>
      </w:r>
      <w:r w:rsidR="005D2421"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ХХІ століть.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Світоглядні принципи М. Матіос постали як результат нашарування багатьох пластів вітчизняної та зарубіжної літератури, як наслідок </w:t>
      </w:r>
      <w:r w:rsidRPr="00F27F73">
        <w:rPr>
          <w:rFonts w:ascii="Times New Roman" w:eastAsia="Times New Roman" w:hAnsi="Times New Roman" w:cs="Times New Roman"/>
          <w:color w:val="000000"/>
          <w:sz w:val="28"/>
          <w:lang w:val="uk-UA"/>
        </w:rPr>
        <w:lastRenderedPageBreak/>
        <w:t>включення в національне культурне поле інонаціонального, передусім біблійного сюжетно-образного матеріалу. Міжтекстуальні зв’язки в епіці М. Матіос зреалізували себе через численні алюзії та ремінісценції на твори вітчизняних (Г. Сковорода, І. Котляревський, Т. Шевченко, М. Гоголь, Леся Українка, Остап Вишня) і зарубіжних (Данте, Рабле, Л. Толстой, Патрік Зюскінд) письменників, через осягнення стильових рис художньої практики В. Стефаника, Марка Черемшини, І. Франка, М. Коцюбинського, через діалог з сучасниками Р. Іваничуком, Вал. Шевчуком, Ю. Покальчуком, Г. Тарасюк, Є. Кононенко, Ю. Андруховичем, І. Карпа. Усе це стало запорукою збереження власної мистецької ідентичності.</w:t>
      </w:r>
    </w:p>
    <w:p w:rsidR="005D2421" w:rsidRDefault="004521FD">
      <w:pPr>
        <w:spacing w:after="0" w:line="360" w:lineRule="auto"/>
        <w:ind w:firstLine="709"/>
        <w:jc w:val="both"/>
        <w:rPr>
          <w:rFonts w:ascii="Times New Roman" w:eastAsia="Times New Roman" w:hAnsi="Times New Roman" w:cs="Times New Roman"/>
          <w:color w:val="000000"/>
          <w:sz w:val="28"/>
          <w:lang w:val="uk-UA"/>
        </w:rPr>
      </w:pPr>
      <w:r w:rsidRPr="00F27F73">
        <w:rPr>
          <w:rFonts w:ascii="Times New Roman" w:eastAsia="Times New Roman" w:hAnsi="Times New Roman" w:cs="Times New Roman"/>
          <w:color w:val="000000"/>
          <w:sz w:val="28"/>
          <w:lang w:val="uk-UA"/>
        </w:rPr>
        <w:t xml:space="preserve">Еволюція авторської манери письма М. Матіос-прозаїка, константи якого викристалізувалися поступово, ілюструє аналіз новел, оповідань, повістей, романів, написаних упродовж 2001–2008 років. «Ескізно» проявивши себе у новелістиці («Нація»), ці константи закріпилися великою прозою («Солодка Даруся», «Майже ніколи не навпаки», «Мама Маріца» тощо).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Великі та малі епічні форми М. Матіос – явище цілісне передусім на проблемно-тематичному рівні, тобто є всі підстави говорити про те, що кожен прозовий твір письменниці постає не сам по собі, а в межах єдиного художнього організму, де кожен елемент окремого вписується в структуру цілого. М. Матіос сформувала власну концептосферу (Д. Лихачов) з таких засадничих понять, як Бог, вітчизна, мораль, життя, смерть, гріх, спокута, пам</w:t>
      </w:r>
      <w:r w:rsidR="005D242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ять. У її прозі проглядаються три основні тематичні масиви: минуле українського буття в усіх його складностях і суперечностях, жінка у кращих і гірших виявах своєї людської сутності, сучасне у його драматичній, але не безнадійній перспективі. Стилетворчим фактором великої ваги в прозі виступає художній характер.</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 xml:space="preserve">Концептуальною домінантою </w:t>
      </w:r>
      <w:r w:rsidR="005D2421">
        <w:rPr>
          <w:rFonts w:ascii="Times New Roman" w:eastAsia="Times New Roman" w:hAnsi="Times New Roman" w:cs="Times New Roman"/>
          <w:color w:val="000000"/>
          <w:sz w:val="28"/>
          <w:lang w:val="uk-UA"/>
        </w:rPr>
        <w:t xml:space="preserve">літературної творчості Марії Матіос </w:t>
      </w:r>
      <w:r w:rsidRPr="00F27F73">
        <w:rPr>
          <w:rFonts w:ascii="Times New Roman" w:eastAsia="Times New Roman" w:hAnsi="Times New Roman" w:cs="Times New Roman"/>
          <w:color w:val="000000"/>
          <w:sz w:val="28"/>
          <w:lang w:val="uk-UA"/>
        </w:rPr>
        <w:t>є нація, а найяскравішим проявом образу вітчизни в текстах письменниці виступає Буковина. Проблема ідентичності етносу, народу, нації і людини включає в неї такі поняття: історична пам</w:t>
      </w:r>
      <w:r w:rsidR="005D242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ять, самоствердження у суспільному та політичному світі, пошук шляхів подолання експансії чужого. Виразно національна проблематика творчості М. Матіос тісно повязується із загальнолюдською. Більшість творів М. Матіос, яким властиві традиційні риси української прози, написано в реалістичному ключі: в них наявні виразні життєві ситуації, є конкретні вказівки на час і місце подій. </w:t>
      </w:r>
      <w:r w:rsidR="005D2421">
        <w:rPr>
          <w:rFonts w:ascii="Times New Roman" w:eastAsia="Times New Roman" w:hAnsi="Times New Roman" w:cs="Times New Roman"/>
          <w:color w:val="000000"/>
          <w:sz w:val="28"/>
          <w:lang w:val="uk-UA"/>
        </w:rPr>
        <w:t>У</w:t>
      </w:r>
      <w:r w:rsidRPr="00F27F73">
        <w:rPr>
          <w:rFonts w:ascii="Times New Roman" w:eastAsia="Times New Roman" w:hAnsi="Times New Roman" w:cs="Times New Roman"/>
          <w:color w:val="000000"/>
          <w:sz w:val="28"/>
          <w:lang w:val="uk-UA"/>
        </w:rPr>
        <w:t xml:space="preserve"> романтичному режимі письменниця переважно опановує героїку українського руху опору у воєнні та повоєнні роки. Частково вона використовує і постмодерну манеру письма, коли приступає, наприклад, до освоєння нової реальності. Хоча варто зауважити, що постмодернізм не є органічним для самовираження цієї письменниці.</w:t>
      </w:r>
    </w:p>
    <w:p w:rsidR="005E165E" w:rsidRPr="00F27F73" w:rsidRDefault="005D2421">
      <w:pPr>
        <w:spacing w:after="0" w:line="360" w:lineRule="auto"/>
        <w:ind w:firstLine="709"/>
        <w:jc w:val="both"/>
        <w:rPr>
          <w:rFonts w:ascii="Times New Roman" w:eastAsia="Times New Roman" w:hAnsi="Times New Roman" w:cs="Times New Roman"/>
          <w:sz w:val="24"/>
          <w:lang w:val="uk-UA"/>
        </w:rPr>
      </w:pPr>
      <w:r>
        <w:rPr>
          <w:rFonts w:ascii="Times New Roman" w:eastAsia="Times New Roman" w:hAnsi="Times New Roman" w:cs="Times New Roman"/>
          <w:color w:val="000000"/>
          <w:sz w:val="28"/>
          <w:lang w:val="uk-UA"/>
        </w:rPr>
        <w:t>І</w:t>
      </w:r>
      <w:r w:rsidR="004521FD" w:rsidRPr="00F27F73">
        <w:rPr>
          <w:rFonts w:ascii="Times New Roman" w:eastAsia="Times New Roman" w:hAnsi="Times New Roman" w:cs="Times New Roman"/>
          <w:color w:val="000000"/>
          <w:sz w:val="28"/>
          <w:lang w:val="uk-UA"/>
        </w:rPr>
        <w:t>ндивідуальна манера письма письменниці у збірці щоденникових записів «Приватний щоденник. Майдан. Війна…» не позбавлена публіцистичного струменя, що сполучається з іронічно-гротескним сприйняттям української дійсності. Стиль цього щоденника значно відрізняється від книг цього жанру. Його важко порівнювати з щоденниками інших письменників. У деяких епізодах він ніби схожий на класичний щоденник, у якому записи розміщені послідовно, у хронологічному порядку, з аналітичними спостереженнями за тим, що відбувається. У той же час вони можуть бути розрізненими, несистемними, уривчастими, незакінченими, фрагментарними.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Визначальним засобом розкриття явищ дійсності в аналізованих текстах є відтворення психології людини, психологічна обґрунтованість поведінки. Письменницю найбільше цікавить людське, передусім жіноче «я». У роздумах матіосівських героїнь пробивається голос авторки, в результаті чого побутовий план зображуваного переходить у план </w:t>
      </w:r>
      <w:r w:rsidRPr="00F27F73">
        <w:rPr>
          <w:rFonts w:ascii="Times New Roman" w:eastAsia="Times New Roman" w:hAnsi="Times New Roman" w:cs="Times New Roman"/>
          <w:color w:val="000000"/>
          <w:sz w:val="28"/>
          <w:lang w:val="uk-UA"/>
        </w:rPr>
        <w:lastRenderedPageBreak/>
        <w:t xml:space="preserve">філософський. В її новелах, повістях, романах, як правило, поряд із зовнішнім сюжетом розвивається внутрішній, що відбиває динаміку людських почуттів. Письменниця використовує прийом катарсису, очищувальна сила якого спрямована як на персонажа, так і на читача. Гуманістичне звучання її творів детермінується такими естетичними категоріями, як трагедійне, комедійне, прекрасне, потворне. Письменниця створила цілісний образ оповідача, максимально наближеного до власного «я», при тому вона залучає різних оповідачів – оповідача-автора, оповідача-очевидця й учасника подій, оповідача-ліричну героїню, нейтрального оповідача.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Визначальні риси стилю Марії Матіос, які сформовані у силовому полі філософського осмислення життя буковинців, знаходять свій матеріальний вияв у слові, в особливій стилістиці фрази, завжди матіосівській, але водночас завжди різній. Національна ідентичність героїв її прози виразно підкреслена мовними особливостями, зокрема локальними діалектизмами. Стиль М. Матіос відзначається багатством лексики, яка вміщує найрізноманітніші пласти – від фольклорного до книжного, від публіцистичного до просторічного, від рафіновано літературного до діалектного. Про письменницю необхідно говорити і як про вправного майстра діалогів</w:t>
      </w:r>
      <w:r w:rsidR="005D2421">
        <w:rPr>
          <w:rFonts w:ascii="Times New Roman" w:eastAsia="Times New Roman" w:hAnsi="Times New Roman" w:cs="Times New Roman"/>
          <w:color w:val="000000"/>
          <w:sz w:val="28"/>
          <w:lang w:val="uk-UA"/>
        </w:rPr>
        <w:t xml:space="preserve"> </w:t>
      </w:r>
      <w:r w:rsidRPr="00F27F73">
        <w:rPr>
          <w:rFonts w:ascii="Times New Roman" w:eastAsia="Times New Roman" w:hAnsi="Times New Roman" w:cs="Times New Roman"/>
          <w:color w:val="000000"/>
          <w:sz w:val="28"/>
          <w:lang w:val="uk-UA"/>
        </w:rPr>
        <w:t>та полілогів – природних, невимушених, колоритно забарвлених, енергетично насичених, з динамічними перепадами інтонацій, з бурхливим виявом емоцій.</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Письменниця еволюціонує у жанрово-стильовому плані, активно використовуючи прийоми з арсеналу неоромантичної та необарокової поетики, інкрустуючи ними реалістичне письмо; вона вдається до символізму, сентименталізму, імпресіонізму, міфопоетики, увиразнюючи правду про «розколений надвоє світ», «розшматовані судьби». Їй також притаманне творче наслідування стильових традицій народної сатири.</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lastRenderedPageBreak/>
        <w:t>Як оригінально-самобутній митець слова, М.  Матіос</w:t>
      </w:r>
      <w:r w:rsidR="005D242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прозаїк продемонструвала суттєві інновації в проблемно</w:t>
      </w:r>
      <w:r w:rsidR="005D2421">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z w:val="28"/>
          <w:lang w:val="uk-UA"/>
        </w:rPr>
        <w:t xml:space="preserve">тематичній та жанрово-стильовій палітрі української літератури епохи порубіжжя.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 xml:space="preserve">Особливість прози письменниці полягає в постійному експериментуванні з формою і жанром. Вона активно випробовує різноманітні сюжетно-композиційні варіанти, викладові форми. Письменниця полюбляє як класичний спосіб організації текстового матеріалу з лінійним сюжетом і можливими ретроспекціями, так і постмодерний виклад, для якого характерні багатоярусність, колажність, асинхронність композиції. </w:t>
      </w:r>
    </w:p>
    <w:p w:rsidR="005E165E" w:rsidRPr="00F27F73" w:rsidRDefault="004521FD">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Виразна національна стильова специфіка епічного набутку нашої сучасниці забезпечується триєдиною зцементованістю традиційних, модерних і постмодерних текстових стратегій. Мала і велика проза М. Матіос, з її проблемно-тематичними і жанрово-композиційними пошуками, з культивуванням емоційно-почуттєвої форми викладу, домінуванням реалістичного і ліричного рівнів, співвідноситься із провідними тенденціями сучасного літературного процесу.</w:t>
      </w:r>
    </w:p>
    <w:p w:rsidR="005E165E" w:rsidRPr="005D2421" w:rsidRDefault="004521FD">
      <w:pPr>
        <w:spacing w:after="0" w:line="360" w:lineRule="auto"/>
        <w:ind w:firstLine="709"/>
        <w:jc w:val="both"/>
        <w:rPr>
          <w:rFonts w:ascii="Times New Roman" w:eastAsia="Times New Roman" w:hAnsi="Times New Roman" w:cs="Times New Roman"/>
          <w:sz w:val="28"/>
          <w:lang w:val="uk-UA"/>
        </w:rPr>
      </w:pPr>
      <w:r w:rsidRPr="005D2421">
        <w:rPr>
          <w:rFonts w:ascii="Times New Roman" w:eastAsia="Times New Roman" w:hAnsi="Times New Roman" w:cs="Times New Roman"/>
          <w:sz w:val="28"/>
          <w:lang w:val="uk-UA"/>
        </w:rPr>
        <w:t xml:space="preserve">Нами проаналізовано чинні програми, підручники з української літератури </w:t>
      </w:r>
      <w:r w:rsidR="005D2421">
        <w:rPr>
          <w:rFonts w:ascii="Times New Roman" w:eastAsia="Times New Roman" w:hAnsi="Times New Roman" w:cs="Times New Roman"/>
          <w:sz w:val="28"/>
          <w:lang w:val="uk-UA"/>
        </w:rPr>
        <w:t>для учнів 5–9 класів згальногоосвітніх навчальних закладів</w:t>
      </w:r>
      <w:r w:rsidRPr="005D2421">
        <w:rPr>
          <w:rFonts w:ascii="Times New Roman" w:eastAsia="Times New Roman" w:hAnsi="Times New Roman" w:cs="Times New Roman"/>
          <w:sz w:val="28"/>
          <w:lang w:val="uk-UA"/>
        </w:rPr>
        <w:t>. Аналіз засвідчив, що вивчення творчості Марії Матіос включено до програми лише у списку творів для додаткового (самостійного) читання</w:t>
      </w:r>
      <w:r w:rsidR="005D2421">
        <w:rPr>
          <w:rFonts w:ascii="Times New Roman" w:eastAsia="Times New Roman" w:hAnsi="Times New Roman" w:cs="Times New Roman"/>
          <w:sz w:val="28"/>
          <w:lang w:val="uk-UA"/>
        </w:rPr>
        <w:t xml:space="preserve"> у 11 класі</w:t>
      </w:r>
      <w:r w:rsidRPr="005D2421">
        <w:rPr>
          <w:rFonts w:ascii="Times New Roman" w:eastAsia="Times New Roman" w:hAnsi="Times New Roman" w:cs="Times New Roman"/>
          <w:sz w:val="28"/>
          <w:lang w:val="uk-UA"/>
        </w:rPr>
        <w:t xml:space="preserve">. Тому ми пропонуємо розлянути питання щодо включення більш значущих творів письменниці до програм для </w:t>
      </w:r>
      <w:r w:rsidR="005D2421">
        <w:rPr>
          <w:rFonts w:ascii="Times New Roman" w:eastAsia="Times New Roman" w:hAnsi="Times New Roman" w:cs="Times New Roman"/>
          <w:sz w:val="28"/>
          <w:lang w:val="uk-UA"/>
        </w:rPr>
        <w:t xml:space="preserve">текстуального </w:t>
      </w:r>
      <w:r w:rsidRPr="005D2421">
        <w:rPr>
          <w:rFonts w:ascii="Times New Roman" w:eastAsia="Times New Roman" w:hAnsi="Times New Roman" w:cs="Times New Roman"/>
          <w:sz w:val="28"/>
          <w:lang w:val="uk-UA"/>
        </w:rPr>
        <w:t xml:space="preserve">вивчення. </w:t>
      </w:r>
    </w:p>
    <w:p w:rsidR="005D2421" w:rsidRPr="00F27F73" w:rsidRDefault="005D2421" w:rsidP="005D2421">
      <w:pPr>
        <w:spacing w:after="0" w:line="360" w:lineRule="auto"/>
        <w:ind w:firstLine="709"/>
        <w:jc w:val="both"/>
        <w:rPr>
          <w:rFonts w:ascii="Times New Roman" w:eastAsia="Times New Roman" w:hAnsi="Times New Roman" w:cs="Times New Roman"/>
          <w:sz w:val="24"/>
          <w:lang w:val="uk-UA"/>
        </w:rPr>
      </w:pPr>
      <w:r w:rsidRPr="005D2421">
        <w:rPr>
          <w:rFonts w:ascii="Times New Roman" w:eastAsia="Times New Roman" w:hAnsi="Times New Roman" w:cs="Times New Roman"/>
          <w:sz w:val="28"/>
          <w:lang w:val="uk-UA"/>
        </w:rPr>
        <w:t>Марія Матіос – одна з найвидатніших</w:t>
      </w:r>
      <w:r w:rsidRPr="00F27F73">
        <w:rPr>
          <w:rFonts w:ascii="Times New Roman" w:eastAsia="Times New Roman" w:hAnsi="Times New Roman" w:cs="Times New Roman"/>
          <w:color w:val="000000"/>
          <w:sz w:val="28"/>
          <w:lang w:val="uk-UA"/>
        </w:rPr>
        <w:t xml:space="preserve"> письменників сьогодення. Її твори вже увійшли у шкільний курс української літератури </w:t>
      </w:r>
      <w:r>
        <w:rPr>
          <w:rFonts w:ascii="Times New Roman" w:eastAsia="Times New Roman" w:hAnsi="Times New Roman" w:cs="Times New Roman"/>
          <w:color w:val="000000"/>
          <w:sz w:val="28"/>
          <w:lang w:val="uk-UA"/>
        </w:rPr>
        <w:t xml:space="preserve">для учнів </w:t>
      </w:r>
      <w:r w:rsidRPr="00F27F73">
        <w:rPr>
          <w:rFonts w:ascii="Times New Roman" w:eastAsia="Times New Roman" w:hAnsi="Times New Roman" w:cs="Times New Roman"/>
          <w:color w:val="000000"/>
          <w:sz w:val="28"/>
          <w:lang w:val="uk-UA"/>
        </w:rPr>
        <w:t xml:space="preserve">11 класів, хоча </w:t>
      </w:r>
      <w:r>
        <w:rPr>
          <w:rFonts w:ascii="Times New Roman" w:eastAsia="Times New Roman" w:hAnsi="Times New Roman" w:cs="Times New Roman"/>
          <w:color w:val="000000"/>
          <w:sz w:val="28"/>
          <w:lang w:val="uk-UA"/>
        </w:rPr>
        <w:t xml:space="preserve">й лише </w:t>
      </w:r>
      <w:r w:rsidRPr="00F27F73">
        <w:rPr>
          <w:rFonts w:ascii="Times New Roman" w:eastAsia="Times New Roman" w:hAnsi="Times New Roman" w:cs="Times New Roman"/>
          <w:color w:val="000000"/>
          <w:sz w:val="28"/>
          <w:lang w:val="uk-UA"/>
        </w:rPr>
        <w:t xml:space="preserve">для додаткового прочитання. Але, сподіваємось, що невдовзі учні широко вивчатимуть творчість письменниці, адже на прикладі таких творів як «Солодка Даруся», «Нація», «Приватний </w:t>
      </w:r>
      <w:r w:rsidRPr="00F27F73">
        <w:rPr>
          <w:rFonts w:ascii="Times New Roman" w:eastAsia="Times New Roman" w:hAnsi="Times New Roman" w:cs="Times New Roman"/>
          <w:color w:val="000000"/>
          <w:sz w:val="28"/>
          <w:lang w:val="uk-UA"/>
        </w:rPr>
        <w:lastRenderedPageBreak/>
        <w:t>щоденник. Майдан. Війна…» учні матимуть змогу краще зрозуміти нашу історію, цінувати й берегти традиції.</w:t>
      </w:r>
    </w:p>
    <w:p w:rsidR="005D2421" w:rsidRPr="00F27F73" w:rsidRDefault="005D2421" w:rsidP="005D2421">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Спільний розум, толерантне обговорення, конструктивні дії всіх суб’єктів суспільства мають бути спрямовані на вибудову такої системи шкільної літературної освіти ХХІ століття взагалі та навчальних програм зокрема, від якої учень-людина-читач одержуватиме як інтелектуальне, так й естетичне задоволення. Звичайно, посередником буде художньо-мистецький твір, який допомагатиме бути націозорієнтованою, успішною, гуманною, терпимою, конкурентоспроможною Я-особистістю у просторі не тільки вітчизняної, а й світової культури.</w:t>
      </w:r>
    </w:p>
    <w:p w:rsidR="005E165E" w:rsidRPr="00F27F73" w:rsidRDefault="004521FD" w:rsidP="00E45FC1">
      <w:pPr>
        <w:spacing w:after="0" w:line="360" w:lineRule="auto"/>
        <w:ind w:firstLine="709"/>
        <w:jc w:val="both"/>
        <w:rPr>
          <w:rFonts w:ascii="Times New Roman" w:eastAsia="Times New Roman" w:hAnsi="Times New Roman" w:cs="Times New Roman"/>
          <w:sz w:val="24"/>
          <w:lang w:val="uk-UA"/>
        </w:rPr>
      </w:pPr>
      <w:r w:rsidRPr="00F27F73">
        <w:rPr>
          <w:rFonts w:ascii="Times New Roman" w:eastAsia="Times New Roman" w:hAnsi="Times New Roman" w:cs="Times New Roman"/>
          <w:color w:val="000000"/>
          <w:sz w:val="28"/>
          <w:lang w:val="uk-UA"/>
        </w:rPr>
        <w:t>У додатках міститься розробка уроку-конференції</w:t>
      </w:r>
      <w:r w:rsidR="005D2421">
        <w:rPr>
          <w:rFonts w:ascii="Times New Roman" w:eastAsia="Times New Roman" w:hAnsi="Times New Roman" w:cs="Times New Roman"/>
          <w:color w:val="000000"/>
          <w:sz w:val="28"/>
          <w:lang w:val="uk-UA"/>
        </w:rPr>
        <w:t xml:space="preserve">, метою якої є </w:t>
      </w:r>
      <w:r w:rsidRPr="00F27F73">
        <w:rPr>
          <w:rFonts w:ascii="Times New Roman" w:eastAsia="Times New Roman" w:hAnsi="Times New Roman" w:cs="Times New Roman"/>
          <w:color w:val="000000"/>
          <w:sz w:val="28"/>
          <w:lang w:val="uk-UA"/>
        </w:rPr>
        <w:t>вивчення творчості Марії Матіос, яка допоможе сучасним, креативним педагогам ознайомити учнів із творами письменниці під час у</w:t>
      </w:r>
      <w:r w:rsidR="00E45FC1" w:rsidRPr="00F27F73">
        <w:rPr>
          <w:rFonts w:ascii="Times New Roman" w:eastAsia="Times New Roman" w:hAnsi="Times New Roman" w:cs="Times New Roman"/>
          <w:color w:val="000000"/>
          <w:sz w:val="28"/>
          <w:lang w:val="uk-UA"/>
        </w:rPr>
        <w:t>років позакласного читання.</w:t>
      </w:r>
    </w:p>
    <w:p w:rsidR="0095318A" w:rsidRPr="00F27F73" w:rsidRDefault="0095318A">
      <w:pPr>
        <w:rPr>
          <w:rFonts w:ascii="Times New Roman" w:eastAsia="Times New Roman" w:hAnsi="Times New Roman" w:cs="Times New Roman"/>
          <w:b/>
          <w:color w:val="000000"/>
          <w:sz w:val="28"/>
          <w:lang w:val="uk-UA"/>
        </w:rPr>
      </w:pPr>
      <w:r w:rsidRPr="00F27F73">
        <w:rPr>
          <w:rFonts w:ascii="Times New Roman" w:eastAsia="Times New Roman" w:hAnsi="Times New Roman" w:cs="Times New Roman"/>
          <w:b/>
          <w:color w:val="000000"/>
          <w:sz w:val="28"/>
          <w:lang w:val="uk-UA"/>
        </w:rPr>
        <w:br w:type="page"/>
      </w:r>
    </w:p>
    <w:p w:rsidR="005E165E" w:rsidRPr="00F27F73" w:rsidRDefault="004521FD">
      <w:pPr>
        <w:spacing w:after="0"/>
        <w:jc w:val="center"/>
        <w:rPr>
          <w:rFonts w:ascii="Times New Roman" w:eastAsia="Times New Roman" w:hAnsi="Times New Roman" w:cs="Times New Roman"/>
          <w:sz w:val="24"/>
          <w:lang w:val="uk-UA"/>
        </w:rPr>
      </w:pPr>
      <w:r w:rsidRPr="00F27F73">
        <w:rPr>
          <w:rFonts w:ascii="Times New Roman" w:eastAsia="Times New Roman" w:hAnsi="Times New Roman" w:cs="Times New Roman"/>
          <w:b/>
          <w:color w:val="000000"/>
          <w:sz w:val="28"/>
          <w:lang w:val="uk-UA"/>
        </w:rPr>
        <w:lastRenderedPageBreak/>
        <w:t>СПИСОК ВИКОРИСТАНИХ ДЖЕРЕЛ</w:t>
      </w:r>
    </w:p>
    <w:p w:rsidR="005E165E" w:rsidRPr="00F27F73" w:rsidRDefault="005E165E">
      <w:pPr>
        <w:spacing w:after="0" w:line="360" w:lineRule="auto"/>
        <w:ind w:firstLine="709"/>
        <w:jc w:val="center"/>
        <w:rPr>
          <w:rFonts w:ascii="Times New Roman" w:eastAsia="Times New Roman" w:hAnsi="Times New Roman" w:cs="Times New Roman"/>
          <w:color w:val="000000"/>
          <w:sz w:val="24"/>
          <w:lang w:val="uk-UA"/>
        </w:rPr>
      </w:pP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Баран Є.М. Післямова. </w:t>
      </w:r>
      <w:r w:rsidRPr="00F27F73">
        <w:rPr>
          <w:rFonts w:ascii="Times New Roman" w:eastAsia="Times New Roman" w:hAnsi="Times New Roman" w:cs="Times New Roman"/>
          <w:i/>
          <w:color w:val="000000"/>
          <w:sz w:val="28"/>
          <w:lang w:val="uk-UA"/>
        </w:rPr>
        <w:t>Кур’єр Кривбасу.</w:t>
      </w:r>
      <w:r w:rsidRPr="00F27F73">
        <w:rPr>
          <w:rFonts w:ascii="Times New Roman" w:eastAsia="Times New Roman" w:hAnsi="Times New Roman" w:cs="Times New Roman"/>
          <w:color w:val="000000"/>
          <w:sz w:val="28"/>
          <w:lang w:val="uk-UA"/>
        </w:rPr>
        <w:t xml:space="preserve"> 1999. № 119–121. С. 493–495.</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Баран Є.М. Читацький щоденник. Тернопіль, 2005. 104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Баранська Л.Б. Лінгвостилістика знакових сакральних образів у творі Марії Матіос «Приватний щоденник. Майдан. Війна…» </w:t>
      </w:r>
      <w:r w:rsidRPr="00F27F73">
        <w:rPr>
          <w:rFonts w:ascii="Times New Roman" w:eastAsia="Times New Roman" w:hAnsi="Times New Roman" w:cs="Times New Roman"/>
          <w:i/>
          <w:color w:val="000000"/>
          <w:sz w:val="28"/>
          <w:lang w:val="uk-UA"/>
        </w:rPr>
        <w:t>Науковий вісник Чернівецького університету: Збірник наукових праць</w:t>
      </w:r>
      <w:r w:rsidRPr="00F27F73">
        <w:rPr>
          <w:rFonts w:ascii="Times New Roman" w:eastAsia="Times New Roman" w:hAnsi="Times New Roman" w:cs="Times New Roman"/>
          <w:color w:val="000000"/>
          <w:sz w:val="28"/>
          <w:lang w:val="uk-UA"/>
        </w:rPr>
        <w:t>. 2016. № 772. С. 66–71.</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Баранська Л.Б. Молитовні мотиви впрозі Марії Матіос. </w:t>
      </w:r>
      <w:r w:rsidRPr="00F27F73">
        <w:rPr>
          <w:rFonts w:ascii="Times New Roman" w:eastAsia="Times New Roman" w:hAnsi="Times New Roman" w:cs="Times New Roman"/>
          <w:i/>
          <w:color w:val="000000"/>
          <w:sz w:val="28"/>
          <w:lang w:val="uk-UA"/>
        </w:rPr>
        <w:t>Проблеми гуманітарних наук</w:t>
      </w:r>
      <w:r w:rsidRPr="00F27F73">
        <w:rPr>
          <w:rFonts w:ascii="Times New Roman" w:eastAsia="Times New Roman" w:hAnsi="Times New Roman" w:cs="Times New Roman"/>
          <w:color w:val="000000"/>
          <w:sz w:val="28"/>
          <w:lang w:val="uk-UA"/>
        </w:rPr>
        <w:t>: зб. наук.праць Дрогобицького державного педагогічного університету імені Івана Франка. Серія «Філологія». 2016. С. 313–319.</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Безпечний І. Теорія літератури. Торонто, 1984. 304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Бернадська Н.І. Український роман: теоретичні проблеми і жанрова еволюція: монографія. 2004. 368 с. С. 343–366.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Білик Г. Особливості зображення Революції Гідності в українській літературі 2013–2015 років. </w:t>
      </w:r>
      <w:r w:rsidRPr="00F27F73">
        <w:rPr>
          <w:rFonts w:ascii="Times New Roman" w:eastAsia="Times New Roman" w:hAnsi="Times New Roman" w:cs="Times New Roman"/>
          <w:i/>
          <w:color w:val="000000"/>
          <w:sz w:val="28"/>
          <w:lang w:val="uk-UA"/>
        </w:rPr>
        <w:t>Альманах Полтавського національного педагогічного університету «Рідний край».</w:t>
      </w:r>
      <w:r w:rsidRPr="00F27F73">
        <w:rPr>
          <w:rFonts w:ascii="Times New Roman" w:eastAsia="Times New Roman" w:hAnsi="Times New Roman" w:cs="Times New Roman"/>
          <w:color w:val="000000"/>
          <w:sz w:val="28"/>
          <w:lang w:val="uk-UA"/>
        </w:rPr>
        <w:t xml:space="preserve"> 2015. № 2 (33). С. 118–124.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Бондар М.П. Поезія пошевченківської епохи: Система жанрів. Київ, 1996. 327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Бондар С.П. Роль і значення навчального тексту підручника у розвитку пошуково-дослідницької компетентності старшокласників. </w:t>
      </w:r>
      <w:r w:rsidRPr="00F27F73">
        <w:rPr>
          <w:rFonts w:ascii="Times New Roman" w:eastAsia="Times New Roman" w:hAnsi="Times New Roman" w:cs="Times New Roman"/>
          <w:i/>
          <w:color w:val="000000"/>
          <w:sz w:val="28"/>
          <w:lang w:val="uk-UA"/>
        </w:rPr>
        <w:t>Проблеми сучасного підручника: зб. наук. пр. Національна академія педагогічних наук України, Інститут педагогіки</w:t>
      </w:r>
      <w:r w:rsidR="0087344B">
        <w:rPr>
          <w:rFonts w:ascii="Times New Roman" w:eastAsia="Times New Roman" w:hAnsi="Times New Roman" w:cs="Times New Roman"/>
          <w:color w:val="000000"/>
          <w:sz w:val="28"/>
          <w:lang w:val="uk-UA"/>
        </w:rPr>
        <w:t>. 2012. Вип. 12. С. </w:t>
      </w:r>
      <w:r w:rsidRPr="00F27F73">
        <w:rPr>
          <w:rFonts w:ascii="Times New Roman" w:eastAsia="Times New Roman" w:hAnsi="Times New Roman" w:cs="Times New Roman"/>
          <w:color w:val="000000"/>
          <w:sz w:val="28"/>
          <w:lang w:val="uk-UA"/>
        </w:rPr>
        <w:t>24–32.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Бондар-Терещенко І. Функціональні механізми літературного дискурсу 1990-х рр.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2005. № 2. С. 62–71.</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11.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Борев Ю. Эстетика. Теория литературы: энциклопедический словарь терминов. Москва, 2003. 576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Боротьба нового і старого чи витіснення національного? (Постмодернізм – український варіант сьогодні й завтра).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2008. № 6. С. 16–34.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Ведмідь І. Три життєві уроки «Солодкої Дарусі».</w:t>
      </w:r>
      <w:r w:rsidRPr="00F27F73">
        <w:rPr>
          <w:rFonts w:ascii="Times New Roman" w:eastAsia="Times New Roman" w:hAnsi="Times New Roman" w:cs="Times New Roman"/>
          <w:i/>
          <w:color w:val="000000"/>
          <w:sz w:val="28"/>
          <w:lang w:val="uk-UA"/>
        </w:rPr>
        <w:t xml:space="preserve"> Дивослово.</w:t>
      </w:r>
      <w:r w:rsidRPr="00F27F73">
        <w:rPr>
          <w:rFonts w:ascii="Times New Roman" w:eastAsia="Times New Roman" w:hAnsi="Times New Roman" w:cs="Times New Roman"/>
          <w:color w:val="000000"/>
          <w:sz w:val="28"/>
          <w:lang w:val="uk-UA"/>
        </w:rPr>
        <w:t xml:space="preserve"> 2007.  №6. С. 12–14.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Выготский Л.С. Психология искусства. Москва, 1987. 345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Габор В. Українська проза нової літературної хвилі останнього десятиріччя: тенденції розвитку та пошуки шляхів Грааля людяності (суб’єктивні замітки). </w:t>
      </w:r>
      <w:r w:rsidRPr="00F27F73">
        <w:rPr>
          <w:rFonts w:ascii="Times New Roman" w:eastAsia="Times New Roman" w:hAnsi="Times New Roman" w:cs="Times New Roman"/>
          <w:i/>
          <w:color w:val="000000"/>
          <w:sz w:val="28"/>
          <w:lang w:val="uk-UA"/>
        </w:rPr>
        <w:t>Просвіта.</w:t>
      </w:r>
      <w:r w:rsidRPr="00F27F73">
        <w:rPr>
          <w:rFonts w:ascii="Times New Roman" w:eastAsia="Times New Roman" w:hAnsi="Times New Roman" w:cs="Times New Roman"/>
          <w:color w:val="000000"/>
          <w:sz w:val="28"/>
          <w:lang w:val="uk-UA"/>
        </w:rPr>
        <w:t xml:space="preserve"> 2001. № 3–4. С. 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Гадамер Г.-Г. Істина і метод /  перекл. з нім. О. Мокровольський. Київ, 2000. 464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Галич О.А. Історія літературознавства: Підручник для філологічних спеціальностей. Луганськ, 2009. 263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Галич О. У вимірах non fiction: Щоденники українських письменників ХХ століття: монографія. Луганськ, 2008. 200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Галич О. Українська документалістика на зламі тисячоліть: специфіка, ґенеза, перспективи: монографія. Луганськ, 2001. 246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Герасименко Н. Сповідь про війну. </w:t>
      </w:r>
      <w:r w:rsidRPr="00F27F73">
        <w:rPr>
          <w:rFonts w:ascii="Times New Roman" w:eastAsia="Times New Roman" w:hAnsi="Times New Roman" w:cs="Times New Roman"/>
          <w:i/>
          <w:color w:val="000000"/>
          <w:sz w:val="28"/>
          <w:lang w:val="uk-UA"/>
        </w:rPr>
        <w:t>Літературна Україна.</w:t>
      </w:r>
      <w:r w:rsidRPr="00F27F73">
        <w:rPr>
          <w:rFonts w:ascii="Times New Roman" w:eastAsia="Times New Roman" w:hAnsi="Times New Roman" w:cs="Times New Roman"/>
          <w:color w:val="000000"/>
          <w:sz w:val="28"/>
          <w:lang w:val="uk-UA"/>
        </w:rPr>
        <w:t xml:space="preserve"> 2017. 13 квіт. (№ 15). 12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Рец. на кн.: Матіос, М. Приватний щоденник. Майдан. Війна.... Львів, 2015. 356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Гиршман М.М. Жанр, метод и стиль как необходимые                характеристики целосности художественного произведения. </w:t>
      </w:r>
      <w:r w:rsidRPr="00F27F73">
        <w:rPr>
          <w:rFonts w:ascii="Times New Roman" w:eastAsia="Times New Roman" w:hAnsi="Times New Roman" w:cs="Times New Roman"/>
          <w:i/>
          <w:color w:val="000000"/>
          <w:sz w:val="28"/>
          <w:lang w:val="uk-UA"/>
        </w:rPr>
        <w:t>Проблемы литературных жанров</w:t>
      </w:r>
      <w:r w:rsidRPr="00F27F73">
        <w:rPr>
          <w:rFonts w:ascii="Times New Roman" w:eastAsia="Times New Roman" w:hAnsi="Times New Roman" w:cs="Times New Roman"/>
          <w:color w:val="000000"/>
          <w:sz w:val="28"/>
          <w:lang w:val="uk-UA"/>
        </w:rPr>
        <w:t>: материалы II научн. межвуз. конференции. Томск, 1999. С.134–162.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23.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Глібчук У. «Письменників стає дедалі більше, а літератури дедалі менше...» </w:t>
      </w:r>
      <w:r w:rsidRPr="00F27F73">
        <w:rPr>
          <w:rFonts w:ascii="Times New Roman" w:eastAsia="Times New Roman" w:hAnsi="Times New Roman" w:cs="Times New Roman"/>
          <w:i/>
          <w:color w:val="000000"/>
          <w:sz w:val="28"/>
          <w:lang w:val="uk-UA"/>
        </w:rPr>
        <w:t>Слово просвіти</w:t>
      </w:r>
      <w:r w:rsidRPr="00F27F73">
        <w:rPr>
          <w:rFonts w:ascii="Times New Roman" w:eastAsia="Times New Roman" w:hAnsi="Times New Roman" w:cs="Times New Roman"/>
          <w:color w:val="000000"/>
          <w:sz w:val="28"/>
          <w:lang w:val="uk-UA"/>
        </w:rPr>
        <w:t>. 2008. 28 лют. 5 берез. № 9 (438). С</w:t>
      </w:r>
      <w:r w:rsidR="00FC42D6">
        <w:rPr>
          <w:rFonts w:ascii="Times New Roman" w:eastAsia="Times New Roman" w:hAnsi="Times New Roman" w:cs="Times New Roman"/>
          <w:color w:val="000000"/>
          <w:sz w:val="28"/>
          <w:lang w:val="uk-UA"/>
        </w:rPr>
        <w:t>. </w:t>
      </w:r>
      <w:r w:rsidRPr="00F27F73">
        <w:rPr>
          <w:rFonts w:ascii="Times New Roman" w:eastAsia="Times New Roman" w:hAnsi="Times New Roman" w:cs="Times New Roman"/>
          <w:color w:val="000000"/>
          <w:sz w:val="28"/>
          <w:lang w:val="uk-UA"/>
        </w:rPr>
        <w:t>12–13.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Голобородько Я. Буковинська орнаментика Марії Матіос. </w:t>
      </w:r>
      <w:r w:rsidRPr="00F27F73">
        <w:rPr>
          <w:rFonts w:ascii="Times New Roman" w:eastAsia="Times New Roman" w:hAnsi="Times New Roman" w:cs="Times New Roman"/>
          <w:i/>
          <w:color w:val="000000"/>
          <w:sz w:val="28"/>
          <w:lang w:val="uk-UA"/>
        </w:rPr>
        <w:t>Вісник Національної академії наук України.</w:t>
      </w:r>
      <w:r w:rsidRPr="00F27F73">
        <w:rPr>
          <w:rFonts w:ascii="Times New Roman" w:eastAsia="Times New Roman" w:hAnsi="Times New Roman" w:cs="Times New Roman"/>
          <w:color w:val="000000"/>
          <w:sz w:val="28"/>
          <w:lang w:val="uk-UA"/>
        </w:rPr>
        <w:t xml:space="preserve"> 2008. № 3. С. 66–73.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Голобородько Я. Джерело інформації. </w:t>
      </w:r>
      <w:r w:rsidRPr="00F27F73">
        <w:rPr>
          <w:rFonts w:ascii="Times New Roman" w:eastAsia="Times New Roman" w:hAnsi="Times New Roman" w:cs="Times New Roman"/>
          <w:i/>
          <w:color w:val="000000"/>
          <w:sz w:val="28"/>
          <w:lang w:val="uk-UA"/>
        </w:rPr>
        <w:t>Вісник Національної Академії Наук України.</w:t>
      </w:r>
      <w:r w:rsidRPr="00F27F73">
        <w:rPr>
          <w:rFonts w:ascii="Times New Roman" w:eastAsia="Times New Roman" w:hAnsi="Times New Roman" w:cs="Times New Roman"/>
          <w:color w:val="000000"/>
          <w:sz w:val="28"/>
          <w:lang w:val="uk-UA"/>
        </w:rPr>
        <w:t xml:space="preserve"> 2005. № 10. С. 37–44.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Голобородько Я. Художні клейноди Марії Матіос. Літ. Україна. 2007. 25 жовт. (№ 41). С. 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Горб О.А. Форма уроку як засіб його ефективності (уроки з неусталеною структурою). </w:t>
      </w:r>
      <w:r w:rsidRPr="00F27F73">
        <w:rPr>
          <w:rFonts w:ascii="Times New Roman" w:eastAsia="Times New Roman" w:hAnsi="Times New Roman" w:cs="Times New Roman"/>
          <w:i/>
          <w:color w:val="000000"/>
          <w:sz w:val="28"/>
          <w:lang w:val="uk-UA"/>
        </w:rPr>
        <w:t>Матеріали Всеукраїнської міжвузівської науково-практичної конференції</w:t>
      </w:r>
      <w:r w:rsidRPr="00F27F73">
        <w:rPr>
          <w:rFonts w:ascii="Times New Roman" w:eastAsia="Times New Roman" w:hAnsi="Times New Roman" w:cs="Times New Roman"/>
          <w:color w:val="000000"/>
          <w:sz w:val="28"/>
          <w:lang w:val="uk-UA"/>
        </w:rPr>
        <w:t xml:space="preserve"> (17-18 листопада 1999 р.). Київ, 2000. С. 141–146.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28.</w:t>
      </w:r>
      <w:r w:rsidRPr="00F27F73">
        <w:rPr>
          <w:rFonts w:ascii="Times New Roman" w:eastAsia="Times New Roman" w:hAnsi="Times New Roman" w:cs="Times New Roman"/>
          <w:sz w:val="24"/>
          <w:lang w:val="uk-UA"/>
        </w:rPr>
        <w:tab/>
      </w:r>
      <w:r w:rsidR="00FC42D6">
        <w:rPr>
          <w:rFonts w:ascii="Times New Roman" w:eastAsia="Times New Roman" w:hAnsi="Times New Roman" w:cs="Times New Roman"/>
          <w:color w:val="000000"/>
          <w:sz w:val="28"/>
          <w:lang w:val="uk-UA"/>
        </w:rPr>
        <w:t>Горобець О. В. Модель світу «своїх»–«чужих»</w:t>
      </w:r>
      <w:r w:rsidRPr="00F27F73">
        <w:rPr>
          <w:rFonts w:ascii="Times New Roman" w:eastAsia="Times New Roman" w:hAnsi="Times New Roman" w:cs="Times New Roman"/>
          <w:color w:val="000000"/>
          <w:sz w:val="28"/>
          <w:lang w:val="uk-UA"/>
        </w:rPr>
        <w:t xml:space="preserve"> як трагічні «Жорна історії» у психологічних вимірах тексту «Солодка Даруся» Марії Матіос. </w:t>
      </w:r>
      <w:r w:rsidRPr="00F27F73">
        <w:rPr>
          <w:rFonts w:ascii="Times New Roman" w:eastAsia="Times New Roman" w:hAnsi="Times New Roman" w:cs="Times New Roman"/>
          <w:i/>
          <w:color w:val="000000"/>
          <w:sz w:val="28"/>
          <w:lang w:val="uk-UA"/>
        </w:rPr>
        <w:t>Таїни художнього тексту (до проблеми поетики тексту)</w:t>
      </w:r>
      <w:r w:rsidRPr="00F27F73">
        <w:rPr>
          <w:rFonts w:ascii="Times New Roman" w:eastAsia="Times New Roman" w:hAnsi="Times New Roman" w:cs="Times New Roman"/>
          <w:color w:val="000000"/>
          <w:sz w:val="28"/>
          <w:lang w:val="uk-UA"/>
        </w:rPr>
        <w:t>. 2012. Вип. 15. С. 75–86.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29.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Грінченко Б. Словар української мови: зібр. ред. журналу «Киевская старина»; упоряд. з додатком власн. матеріалу Борис Грінченко. Київ: Рідна мова, 1997. Т. 2. 573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Гуцал О.В. Сучасний урок позакласного читання «Ніколи не зарано думати про завтра» за романом «Солодка Даруся» Марії </w:t>
      </w:r>
      <w:r w:rsidRPr="00FC42D6">
        <w:rPr>
          <w:rFonts w:ascii="Times New Roman" w:eastAsia="Times New Roman" w:hAnsi="Times New Roman" w:cs="Times New Roman"/>
          <w:sz w:val="28"/>
          <w:lang w:val="uk-UA"/>
        </w:rPr>
        <w:t xml:space="preserve">Матіос: </w:t>
      </w:r>
      <w:hyperlink r:id="rId6">
        <w:r w:rsidRPr="00FC42D6">
          <w:rPr>
            <w:rFonts w:ascii="Times New Roman" w:eastAsia="Times New Roman" w:hAnsi="Times New Roman" w:cs="Times New Roman"/>
            <w:sz w:val="28"/>
            <w:u w:val="single"/>
            <w:lang w:val="uk-UA"/>
          </w:rPr>
          <w:t>https://ru.calameo.com/books/004249227ad87b236dc02</w:t>
        </w:r>
      </w:hyperlink>
      <w:r w:rsidRPr="00F27F73">
        <w:rPr>
          <w:rFonts w:ascii="Times New Roman" w:eastAsia="Times New Roman" w:hAnsi="Times New Roman" w:cs="Times New Roman"/>
          <w:sz w:val="28"/>
          <w:u w:val="single"/>
          <w:lang w:val="uk-UA"/>
        </w:rPr>
        <w:t>.</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Даниленко В. Лісоруб у пустелі: письменник і літературний процес.  Київ, 2008. 352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Демська-Будзуляк Л. Справжнє обличчя літературного покоління дев’яностих – спроба ідентифікації. </w:t>
      </w:r>
      <w:r w:rsidRPr="00F27F73">
        <w:rPr>
          <w:rFonts w:ascii="Times New Roman" w:eastAsia="Times New Roman" w:hAnsi="Times New Roman" w:cs="Times New Roman"/>
          <w:i/>
          <w:color w:val="000000"/>
          <w:sz w:val="28"/>
          <w:lang w:val="uk-UA"/>
        </w:rPr>
        <w:t>Кур’єр Кривбасу</w:t>
      </w:r>
      <w:r w:rsidRPr="00F27F73">
        <w:rPr>
          <w:rFonts w:ascii="Times New Roman" w:eastAsia="Times New Roman" w:hAnsi="Times New Roman" w:cs="Times New Roman"/>
          <w:color w:val="000000"/>
          <w:sz w:val="28"/>
          <w:lang w:val="uk-UA"/>
        </w:rPr>
        <w:t>. 2012. № 149. С. 156–162.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33.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Денисова Т. Феномен постмодернізму: контури й орієнтири.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1995. № 2. С. 18–27.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Денисюк І.О. Розвиток української малої прози ХІХ – поч. ХХ століття. Львів, 1999. 276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Державин В.М. Література і літературознавство: вибрані теоретичні та літературно-критичні пр</w:t>
      </w:r>
      <w:r w:rsidR="00FC42D6">
        <w:rPr>
          <w:rFonts w:ascii="Times New Roman" w:eastAsia="Times New Roman" w:hAnsi="Times New Roman" w:cs="Times New Roman"/>
          <w:color w:val="000000"/>
          <w:sz w:val="28"/>
          <w:lang w:val="uk-UA"/>
        </w:rPr>
        <w:t>аці. Упоряд. та авт. передм. С. </w:t>
      </w:r>
      <w:r w:rsidRPr="00F27F73">
        <w:rPr>
          <w:rFonts w:ascii="Times New Roman" w:eastAsia="Times New Roman" w:hAnsi="Times New Roman" w:cs="Times New Roman"/>
          <w:color w:val="000000"/>
          <w:sz w:val="28"/>
          <w:lang w:val="uk-UA"/>
        </w:rPr>
        <w:t>Хороб; авт. приміт. В.Чобанюк. Івано-Франківськ, 2005. 492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Державний стандарт базової і повної середньої освіти: Постанова Кабінету Міністрів України від 14 січ. 2004 р. № 24. </w:t>
      </w:r>
      <w:r w:rsidRPr="00F27F73">
        <w:rPr>
          <w:rFonts w:ascii="Times New Roman" w:eastAsia="Times New Roman" w:hAnsi="Times New Roman" w:cs="Times New Roman"/>
          <w:i/>
          <w:color w:val="000000"/>
          <w:sz w:val="28"/>
          <w:lang w:val="uk-UA"/>
        </w:rPr>
        <w:t>Упр. школою</w:t>
      </w:r>
      <w:r w:rsidRPr="00F27F73">
        <w:rPr>
          <w:rFonts w:ascii="Times New Roman" w:eastAsia="Times New Roman" w:hAnsi="Times New Roman" w:cs="Times New Roman"/>
          <w:color w:val="000000"/>
          <w:sz w:val="28"/>
          <w:lang w:val="uk-UA"/>
        </w:rPr>
        <w:t>. 2004. № 4 (52). 31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Дзюба Т. Мотив гріха і спокути у драмі на три життя Марії Матіос «Солодка Даруся». </w:t>
      </w:r>
      <w:r w:rsidRPr="00F27F73">
        <w:rPr>
          <w:rFonts w:ascii="Times New Roman" w:eastAsia="Times New Roman" w:hAnsi="Times New Roman" w:cs="Times New Roman"/>
          <w:i/>
          <w:color w:val="000000"/>
          <w:sz w:val="28"/>
          <w:lang w:val="uk-UA"/>
        </w:rPr>
        <w:t>Сіверянський літопис.</w:t>
      </w:r>
      <w:r w:rsidRPr="00F27F73">
        <w:rPr>
          <w:rFonts w:ascii="Times New Roman" w:eastAsia="Times New Roman" w:hAnsi="Times New Roman" w:cs="Times New Roman"/>
          <w:color w:val="000000"/>
          <w:sz w:val="28"/>
          <w:lang w:val="uk-UA"/>
        </w:rPr>
        <w:t xml:space="preserve"> 2006. № 4 (70). С. 163–166.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Жила С. «Трагедія, адекватна історії»: роман Марії Матіос «Солодка Даруся» та чи тацька конференція за цим твором. </w:t>
      </w:r>
      <w:r w:rsidRPr="00F27F73">
        <w:rPr>
          <w:rFonts w:ascii="Times New Roman" w:eastAsia="Times New Roman" w:hAnsi="Times New Roman" w:cs="Times New Roman"/>
          <w:i/>
          <w:color w:val="000000"/>
          <w:sz w:val="28"/>
          <w:lang w:val="uk-UA"/>
        </w:rPr>
        <w:t>Українська мова в загальноосвітній школі.</w:t>
      </w:r>
      <w:r w:rsidRPr="00F27F73">
        <w:rPr>
          <w:rFonts w:ascii="Times New Roman" w:eastAsia="Times New Roman" w:hAnsi="Times New Roman" w:cs="Times New Roman"/>
          <w:color w:val="000000"/>
          <w:sz w:val="28"/>
          <w:lang w:val="uk-UA"/>
        </w:rPr>
        <w:t xml:space="preserve"> 2007. № 3. С. 6–12.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39.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Жулинський М. Українська література на межі тисячоліття. </w:t>
      </w:r>
      <w:r w:rsidRPr="00F27F73">
        <w:rPr>
          <w:rFonts w:ascii="Times New Roman" w:eastAsia="Times New Roman" w:hAnsi="Times New Roman" w:cs="Times New Roman"/>
          <w:i/>
          <w:color w:val="000000"/>
          <w:sz w:val="28"/>
          <w:lang w:val="uk-UA"/>
        </w:rPr>
        <w:t>Літ. Україна.</w:t>
      </w:r>
      <w:r w:rsidRPr="00F27F73">
        <w:rPr>
          <w:rFonts w:ascii="Times New Roman" w:eastAsia="Times New Roman" w:hAnsi="Times New Roman" w:cs="Times New Roman"/>
          <w:color w:val="000000"/>
          <w:sz w:val="28"/>
          <w:lang w:val="uk-UA"/>
        </w:rPr>
        <w:t xml:space="preserve"> 1999. 3 черв. С. 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Зборовська Н.В. Код української літератури: проект психоісторії новітньої українсь</w:t>
      </w:r>
      <w:r w:rsidR="00FC42D6">
        <w:rPr>
          <w:rFonts w:ascii="Times New Roman" w:eastAsia="Times New Roman" w:hAnsi="Times New Roman" w:cs="Times New Roman"/>
          <w:color w:val="000000"/>
          <w:sz w:val="28"/>
          <w:lang w:val="uk-UA"/>
        </w:rPr>
        <w:t>кої літератури: монографія Н.В. </w:t>
      </w:r>
      <w:r w:rsidRPr="00F27F73">
        <w:rPr>
          <w:rFonts w:ascii="Times New Roman" w:eastAsia="Times New Roman" w:hAnsi="Times New Roman" w:cs="Times New Roman"/>
          <w:color w:val="000000"/>
          <w:sz w:val="28"/>
          <w:lang w:val="uk-UA"/>
        </w:rPr>
        <w:t>Зборовська. Київ, 2006. 504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Зборовська Н.В. Стильовий портрет шістдесятництва.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2001. № 12. С. 26–42.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Зубович В. Конфлікти доби й авторська манера митця.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2002. № 9. С. 27–34.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Іванишин В.П. Нариси з теорії літератури. Київ, 2009. 256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Іванюк Б. Форма і зміст в літературі. Лексикон загального і порівняльного літературознавства. Чернівці, 2001. С. 599–600.</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45.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Ільницький М. У фокусі віддзеркалень. Статті. Портрети. Спогади. Львів, 2005. 552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Інґарден Р. Про пізнавання літературного твору. Слово. Знак. Дискурс. Антологія світової літературно-критичної думки ХХ ст. Львів, 1996. С. 139–161.</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Індивідуальні стилі українських письменників ХІХ – початку ХХ ст. : зб. наук. праць / відп. ред. М. Т. Яценко. Київ, 1987. 310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Качак Т.Б. Художні особливості жіночої прози 80-90-х років ХХ століття: автореф. дис. на здобуття наук.ступеня канд. філол. наук: спец. 10.01.01 «Українська література». Кіровоград, 2006.  18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49.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Квіт С. Стильові здобутки сучасної української прози. </w:t>
      </w:r>
      <w:r w:rsidRPr="00F27F73">
        <w:rPr>
          <w:rFonts w:ascii="Times New Roman" w:eastAsia="Times New Roman" w:hAnsi="Times New Roman" w:cs="Times New Roman"/>
          <w:i/>
          <w:color w:val="000000"/>
          <w:sz w:val="28"/>
          <w:lang w:val="uk-UA"/>
        </w:rPr>
        <w:t>Світо-вид.</w:t>
      </w:r>
      <w:r w:rsidRPr="00F27F73">
        <w:rPr>
          <w:rFonts w:ascii="Times New Roman" w:eastAsia="Times New Roman" w:hAnsi="Times New Roman" w:cs="Times New Roman"/>
          <w:color w:val="000000"/>
          <w:sz w:val="28"/>
          <w:lang w:val="uk-UA"/>
        </w:rPr>
        <w:t xml:space="preserve">  1996. № 111 (24). С. 123–130.</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Клочек Г.Д. Поетика і психологія. Київ, 1990. 48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Клочек Г.Д. Яку літературну подію Ви вважаєте знаковою для 2015 року й чому? </w:t>
      </w:r>
      <w:r w:rsidRPr="00F27F73">
        <w:rPr>
          <w:rFonts w:ascii="Times New Roman" w:eastAsia="Times New Roman" w:hAnsi="Times New Roman" w:cs="Times New Roman"/>
          <w:i/>
          <w:color w:val="000000"/>
          <w:sz w:val="28"/>
          <w:lang w:val="uk-UA"/>
        </w:rPr>
        <w:t>Літературна Україна.</w:t>
      </w:r>
      <w:r w:rsidRPr="00F27F73">
        <w:rPr>
          <w:rFonts w:ascii="Times New Roman" w:eastAsia="Times New Roman" w:hAnsi="Times New Roman" w:cs="Times New Roman"/>
          <w:color w:val="000000"/>
          <w:sz w:val="28"/>
          <w:lang w:val="uk-UA"/>
        </w:rPr>
        <w:t xml:space="preserve"> 2016. №1. С.15.</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Клочек Г.Д. Сучасна шкільна мовно-літературна освіта: спроба системного аналізу. </w:t>
      </w:r>
      <w:r w:rsidRPr="00F27F73">
        <w:rPr>
          <w:rFonts w:ascii="Times New Roman" w:eastAsia="Times New Roman" w:hAnsi="Times New Roman" w:cs="Times New Roman"/>
          <w:i/>
          <w:color w:val="000000"/>
          <w:sz w:val="28"/>
          <w:lang w:val="uk-UA"/>
        </w:rPr>
        <w:t>Дивослово.</w:t>
      </w:r>
      <w:r w:rsidRPr="00F27F73">
        <w:rPr>
          <w:rFonts w:ascii="Times New Roman" w:eastAsia="Times New Roman" w:hAnsi="Times New Roman" w:cs="Times New Roman"/>
          <w:color w:val="000000"/>
          <w:sz w:val="28"/>
          <w:lang w:val="uk-UA"/>
        </w:rPr>
        <w:t xml:space="preserve"> 2002. № 4. С 26–32.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Кодак М. Душа під вантажем доби. Про сучасну прозу, здебільше молоду. Дніпро. 1997. № 3–4. С. 125–135.</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Коцюбинська М. Історія, оркестрована на людські голоси. Екзистенційне значення художньої документалістики для сучасної літератури. Київ, 2008. 70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Коцюбинська М. Книга споминів. Київ, 2006. 287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Кухар-Онишко О.С. Індивідуальний стиль письменника: генезис, структура, типологія. Київ, 1985. 172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Лавринович Л. Сучасний український постмодернізм – напрям? Стиль? Метод?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2001. № 1. С. 39–46.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58.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Левчик Н.В. Поезія М.П.Старицького (жанрові та образно-стильові особливості). Київ, 2010. 121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59.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Лист МОН України «Інструктивно-методичні рекомендації про викладання української літератури в 201</w:t>
      </w:r>
      <w:r w:rsidR="00FC42D6">
        <w:rPr>
          <w:rFonts w:ascii="Times New Roman" w:eastAsia="Times New Roman" w:hAnsi="Times New Roman" w:cs="Times New Roman"/>
          <w:color w:val="000000"/>
          <w:sz w:val="28"/>
          <w:lang w:val="uk-UA"/>
        </w:rPr>
        <w:t>8</w:t>
      </w:r>
      <w:r w:rsidRPr="00F27F73">
        <w:rPr>
          <w:rFonts w:ascii="Times New Roman" w:eastAsia="Times New Roman" w:hAnsi="Times New Roman" w:cs="Times New Roman"/>
          <w:color w:val="000000"/>
          <w:sz w:val="28"/>
          <w:lang w:val="uk-UA"/>
        </w:rPr>
        <w:t>/201</w:t>
      </w:r>
      <w:r w:rsidR="00FC42D6">
        <w:rPr>
          <w:rFonts w:ascii="Times New Roman" w:eastAsia="Times New Roman" w:hAnsi="Times New Roman" w:cs="Times New Roman"/>
          <w:color w:val="000000"/>
          <w:sz w:val="28"/>
          <w:lang w:val="uk-UA"/>
        </w:rPr>
        <w:t>9</w:t>
      </w:r>
      <w:r w:rsidRPr="00F27F73">
        <w:rPr>
          <w:rFonts w:ascii="Times New Roman" w:eastAsia="Times New Roman" w:hAnsi="Times New Roman" w:cs="Times New Roman"/>
          <w:color w:val="000000"/>
          <w:sz w:val="28"/>
          <w:lang w:val="uk-UA"/>
        </w:rPr>
        <w:t xml:space="preserve"> навчальному році» № 1/9-315 від 07 червня 201</w:t>
      </w:r>
      <w:r w:rsidR="00FC42D6">
        <w:rPr>
          <w:rFonts w:ascii="Times New Roman" w:eastAsia="Times New Roman" w:hAnsi="Times New Roman" w:cs="Times New Roman"/>
          <w:color w:val="000000"/>
          <w:sz w:val="28"/>
          <w:lang w:val="uk-UA"/>
        </w:rPr>
        <w:t>8</w:t>
      </w:r>
      <w:r w:rsidRPr="00F27F73">
        <w:rPr>
          <w:rFonts w:ascii="Times New Roman" w:eastAsia="Times New Roman" w:hAnsi="Times New Roman" w:cs="Times New Roman"/>
          <w:color w:val="000000"/>
          <w:sz w:val="28"/>
          <w:lang w:val="uk-UA"/>
        </w:rPr>
        <w:t xml:space="preserve"> року.</w:t>
      </w:r>
      <w:r w:rsidRPr="00F27F73">
        <w:rPr>
          <w:rFonts w:ascii="Times New Roman" w:eastAsia="Times New Roman" w:hAnsi="Times New Roman" w:cs="Times New Roman"/>
          <w:i/>
          <w:color w:val="000000"/>
          <w:sz w:val="28"/>
          <w:lang w:val="uk-UA"/>
        </w:rPr>
        <w:t>Інформ. зб. МОНУ</w:t>
      </w:r>
      <w:r w:rsidRPr="00F27F73">
        <w:rPr>
          <w:rFonts w:ascii="Times New Roman" w:eastAsia="Times New Roman" w:hAnsi="Times New Roman" w:cs="Times New Roman"/>
          <w:color w:val="000000"/>
          <w:sz w:val="28"/>
          <w:lang w:val="uk-UA"/>
        </w:rPr>
        <w:t>. 201</w:t>
      </w:r>
      <w:r w:rsidR="00FC42D6">
        <w:rPr>
          <w:rFonts w:ascii="Times New Roman" w:eastAsia="Times New Roman" w:hAnsi="Times New Roman" w:cs="Times New Roman"/>
          <w:color w:val="000000"/>
          <w:sz w:val="28"/>
          <w:lang w:val="uk-UA"/>
        </w:rPr>
        <w:t>8</w:t>
      </w:r>
      <w:r w:rsidRPr="00F27F73">
        <w:rPr>
          <w:rFonts w:ascii="Times New Roman" w:eastAsia="Times New Roman" w:hAnsi="Times New Roman" w:cs="Times New Roman"/>
          <w:color w:val="000000"/>
          <w:sz w:val="28"/>
          <w:lang w:val="uk-UA"/>
        </w:rPr>
        <w:t>. № 19.</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Література ХХ століття: проблеми періодизації. Круглий стіл. </w:t>
      </w:r>
      <w:r w:rsidR="00FC42D6">
        <w:rPr>
          <w:rFonts w:ascii="Times New Roman" w:eastAsia="Times New Roman" w:hAnsi="Times New Roman" w:cs="Times New Roman"/>
          <w:i/>
          <w:color w:val="000000"/>
          <w:sz w:val="28"/>
          <w:lang w:val="uk-UA"/>
        </w:rPr>
        <w:t>Слово і Ч</w:t>
      </w:r>
      <w:r w:rsidRPr="00F27F73">
        <w:rPr>
          <w:rFonts w:ascii="Times New Roman" w:eastAsia="Times New Roman" w:hAnsi="Times New Roman" w:cs="Times New Roman"/>
          <w:i/>
          <w:color w:val="000000"/>
          <w:sz w:val="28"/>
          <w:lang w:val="uk-UA"/>
        </w:rPr>
        <w:t>ас</w:t>
      </w:r>
      <w:r w:rsidRPr="00F27F73">
        <w:rPr>
          <w:rFonts w:ascii="Times New Roman" w:eastAsia="Times New Roman" w:hAnsi="Times New Roman" w:cs="Times New Roman"/>
          <w:color w:val="000000"/>
          <w:sz w:val="28"/>
          <w:lang w:val="uk-UA"/>
        </w:rPr>
        <w:t xml:space="preserve">. 1995. № 4. С. 52–65.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Літературознавча енциклопедія: у 2 т. / авт.-уклад. Ю.</w:t>
      </w:r>
      <w:r w:rsidR="00FC42D6">
        <w:rPr>
          <w:rFonts w:ascii="Times New Roman" w:eastAsia="Times New Roman" w:hAnsi="Times New Roman" w:cs="Times New Roman"/>
          <w:color w:val="000000"/>
          <w:sz w:val="28"/>
          <w:lang w:val="uk-UA"/>
        </w:rPr>
        <w:t>І. </w:t>
      </w:r>
      <w:r w:rsidRPr="00F27F73">
        <w:rPr>
          <w:rFonts w:ascii="Times New Roman" w:eastAsia="Times New Roman" w:hAnsi="Times New Roman" w:cs="Times New Roman"/>
          <w:color w:val="000000"/>
          <w:sz w:val="28"/>
          <w:lang w:val="uk-UA"/>
        </w:rPr>
        <w:t>Ковалів. Київ, 2007. Т. 2. 624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Ліштван Н.В. Твори Марії Матіос на уроках позакласного читання. </w:t>
      </w:r>
      <w:r w:rsidRPr="00F27F73">
        <w:rPr>
          <w:rFonts w:ascii="Times New Roman" w:eastAsia="Times New Roman" w:hAnsi="Times New Roman" w:cs="Times New Roman"/>
          <w:i/>
          <w:color w:val="000000"/>
          <w:sz w:val="28"/>
          <w:lang w:val="uk-UA"/>
        </w:rPr>
        <w:t>Вивчаємо українську мову та літературу</w:t>
      </w:r>
      <w:r w:rsidRPr="00F27F73">
        <w:rPr>
          <w:rFonts w:ascii="Times New Roman" w:eastAsia="Times New Roman" w:hAnsi="Times New Roman" w:cs="Times New Roman"/>
          <w:color w:val="000000"/>
          <w:sz w:val="28"/>
          <w:lang w:val="uk-UA"/>
        </w:rPr>
        <w:t>. 2014. № 19/20/21. C. 44–53.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Логвиненко О. Розмова тіней, або куди веде читача клубок хитросплетінь сьогочасної української прози? </w:t>
      </w:r>
      <w:r w:rsidRPr="00F27F73">
        <w:rPr>
          <w:rFonts w:ascii="Times New Roman" w:eastAsia="Times New Roman" w:hAnsi="Times New Roman" w:cs="Times New Roman"/>
          <w:i/>
          <w:color w:val="000000"/>
          <w:sz w:val="28"/>
          <w:lang w:val="uk-UA"/>
        </w:rPr>
        <w:t>Літ. Україна.</w:t>
      </w:r>
      <w:r w:rsidRPr="00F27F73">
        <w:rPr>
          <w:rFonts w:ascii="Times New Roman" w:eastAsia="Times New Roman" w:hAnsi="Times New Roman" w:cs="Times New Roman"/>
          <w:color w:val="000000"/>
          <w:sz w:val="28"/>
          <w:lang w:val="uk-UA"/>
        </w:rPr>
        <w:t xml:space="preserve"> 2000. 24 лют. С. 5.</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Лосев А.Ф. Проблема художес</w:t>
      </w:r>
      <w:r w:rsidR="00FC42D6">
        <w:rPr>
          <w:rFonts w:ascii="Times New Roman" w:eastAsia="Times New Roman" w:hAnsi="Times New Roman" w:cs="Times New Roman"/>
          <w:color w:val="000000"/>
          <w:sz w:val="28"/>
          <w:lang w:val="uk-UA"/>
        </w:rPr>
        <w:t>твенного стиля. Киев, 1994. 288 </w:t>
      </w:r>
      <w:r w:rsidRPr="00F27F73">
        <w:rPr>
          <w:rFonts w:ascii="Times New Roman" w:eastAsia="Times New Roman" w:hAnsi="Times New Roman" w:cs="Times New Roman"/>
          <w:color w:val="000000"/>
          <w:sz w:val="28"/>
          <w:lang w:val="uk-UA"/>
        </w:rPr>
        <w:t>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Лотман Ю.М. Структура художественного текста. Семиотические исследования по теории искусства. Москва, 1970. 384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Матіос М. «Історія завжди ошукує совісних людей» [розмовляла Анна Коженьовська-Бігун] </w:t>
      </w:r>
      <w:r w:rsidRPr="00F27F73">
        <w:rPr>
          <w:rFonts w:ascii="Times New Roman" w:eastAsia="Times New Roman" w:hAnsi="Times New Roman" w:cs="Times New Roman"/>
          <w:i/>
          <w:color w:val="000000"/>
          <w:sz w:val="28"/>
          <w:lang w:val="uk-UA"/>
        </w:rPr>
        <w:t>Літ. Україна.</w:t>
      </w:r>
      <w:r w:rsidRPr="00F27F73">
        <w:rPr>
          <w:rFonts w:ascii="Times New Roman" w:eastAsia="Times New Roman" w:hAnsi="Times New Roman" w:cs="Times New Roman"/>
          <w:color w:val="000000"/>
          <w:sz w:val="28"/>
          <w:lang w:val="uk-UA"/>
        </w:rPr>
        <w:t xml:space="preserve"> 2006. 20 лип. (№ 27). С. 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Матіос М. Життя коротке. Львів, 2001. 236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Матіос М. Захисники Вітчизни та фамільної честі: культурол. аспект історії Буковини. </w:t>
      </w:r>
      <w:r w:rsidRPr="00F27F73">
        <w:rPr>
          <w:rFonts w:ascii="Times New Roman" w:eastAsia="Times New Roman" w:hAnsi="Times New Roman" w:cs="Times New Roman"/>
          <w:i/>
          <w:color w:val="000000"/>
          <w:sz w:val="28"/>
          <w:lang w:val="uk-UA"/>
        </w:rPr>
        <w:t>День.</w:t>
      </w:r>
      <w:r w:rsidRPr="00F27F73">
        <w:rPr>
          <w:rFonts w:ascii="Times New Roman" w:eastAsia="Times New Roman" w:hAnsi="Times New Roman" w:cs="Times New Roman"/>
          <w:color w:val="000000"/>
          <w:sz w:val="28"/>
          <w:lang w:val="uk-UA"/>
        </w:rPr>
        <w:t xml:space="preserve"> 2004. 5 берез. (№ 40). С. 20.</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69.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Матіос М. Мама Маріца – дружина Христофора Колумба. Львів, 2008. 176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Матіос М. Марія Матіос: «Кожен відповідає за свої слова»: матеріали «Прямої лінії» письм. з читачами в газ. «Літ. Україна». </w:t>
      </w:r>
      <w:r w:rsidRPr="00F27F73">
        <w:rPr>
          <w:rFonts w:ascii="Times New Roman" w:eastAsia="Times New Roman" w:hAnsi="Times New Roman" w:cs="Times New Roman"/>
          <w:i/>
          <w:color w:val="000000"/>
          <w:sz w:val="28"/>
          <w:lang w:val="uk-UA"/>
        </w:rPr>
        <w:t>Літ. Україна</w:t>
      </w:r>
      <w:r w:rsidRPr="00F27F73">
        <w:rPr>
          <w:rFonts w:ascii="Times New Roman" w:eastAsia="Times New Roman" w:hAnsi="Times New Roman" w:cs="Times New Roman"/>
          <w:color w:val="000000"/>
          <w:sz w:val="28"/>
          <w:lang w:val="uk-UA"/>
        </w:rPr>
        <w:t>. 2005. 20 жовт. (№ 41). С. 1, 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71.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Матіос М. Приватний щоденник. Майдан. Війна… Львів, 2015. 356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Матіос М. Солодка Даруся: драма на три життя. Львів, 2005. 176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Матіос М. Тільки правди! Невиголошена промова лауреата Національної премії імені Тараса Шевченка під час вручення відзнаки. </w:t>
      </w:r>
      <w:r w:rsidRPr="00F27F73">
        <w:rPr>
          <w:rFonts w:ascii="Times New Roman" w:eastAsia="Times New Roman" w:hAnsi="Times New Roman" w:cs="Times New Roman"/>
          <w:i/>
          <w:color w:val="000000"/>
          <w:sz w:val="28"/>
          <w:lang w:val="uk-UA"/>
        </w:rPr>
        <w:t>Літ. Україна.</w:t>
      </w:r>
      <w:r w:rsidRPr="00F27F73">
        <w:rPr>
          <w:rFonts w:ascii="Times New Roman" w:eastAsia="Times New Roman" w:hAnsi="Times New Roman" w:cs="Times New Roman"/>
          <w:color w:val="000000"/>
          <w:sz w:val="28"/>
          <w:lang w:val="uk-UA"/>
        </w:rPr>
        <w:t xml:space="preserve"> 2005. 17 берез. (№). С. 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Медвідь В. «Ми вступимо у світову літературу національними епічними полотнами». </w:t>
      </w:r>
      <w:r w:rsidRPr="00F27F73">
        <w:rPr>
          <w:rFonts w:ascii="Times New Roman" w:eastAsia="Times New Roman" w:hAnsi="Times New Roman" w:cs="Times New Roman"/>
          <w:i/>
          <w:color w:val="000000"/>
          <w:sz w:val="28"/>
          <w:lang w:val="uk-UA"/>
        </w:rPr>
        <w:t>Урядовий кур’єр</w:t>
      </w:r>
      <w:r w:rsidRPr="00F27F73">
        <w:rPr>
          <w:rFonts w:ascii="Times New Roman" w:eastAsia="Times New Roman" w:hAnsi="Times New Roman" w:cs="Times New Roman"/>
          <w:color w:val="000000"/>
          <w:sz w:val="28"/>
          <w:lang w:val="uk-UA"/>
        </w:rPr>
        <w:t>. 1995 (№ 8). 17 січ. С. 8.</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Мірошник С.І. Розвиток творчої діяльності старокласників у процесі вивчення української літератури: автореф. дис…. канд. пед. наук: 13.00.02; Нац. пед. ун-т ім. М. П. Драгоманова. Київ, 2004. С. 8.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Набитович І. Сакральні мотиви в художній прозі Марії Матіос. Універсум sacrum'y в художній прозі (від модернізму до постмодернізму): монографія. 2008. С. 517–529.</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Наєнко М.К. Інтим письменницької праці: з лекцій про специфіку літературної творчості. Київ, 2003. 277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Наливайко Д. Стиль напряму й індивідуальні стилі в реалістичній літературі ХІХ ст. Індивідуальні стилі українських письменників ХІХ – початку ХХ ст.: зб. наук. праць. Київ, 1987. С. 3–42.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79.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Насмінчук І.А. Проза М. Матіос: особливості індивідуального стилю: автореф. дис. на здобуття наук.ступеня канд. філол. наук: спец. 10.01.01 «Українська література». Івано-Франківськ, 2009. 1б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Новиков А.О. Роман Марії Матіос «Солодка Даруся» як вирок комуністично-кадебістському режиму. </w:t>
      </w:r>
      <w:r w:rsidRPr="00F27F73">
        <w:rPr>
          <w:rFonts w:ascii="Times New Roman" w:eastAsia="Times New Roman" w:hAnsi="Times New Roman" w:cs="Times New Roman"/>
          <w:i/>
          <w:color w:val="000000"/>
          <w:sz w:val="28"/>
          <w:lang w:val="uk-UA"/>
        </w:rPr>
        <w:t>Наукові записки Тернопільського національного педагогічного університету імені Володимира Гнатюка. Серія: Літературознавство.</w:t>
      </w:r>
      <w:r w:rsidRPr="00F27F73">
        <w:rPr>
          <w:rFonts w:ascii="Times New Roman" w:eastAsia="Times New Roman" w:hAnsi="Times New Roman" w:cs="Times New Roman"/>
          <w:color w:val="000000"/>
          <w:sz w:val="28"/>
          <w:lang w:val="uk-UA"/>
        </w:rPr>
        <w:t xml:space="preserve"> 2016. № 45. С. 59–71.</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81.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Оліфіренко В.В. Піручник з української літератури: історія і теорія: монорафія. Донецьк, 2003. 324с.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Павленко О. Читацька конференція за твором Марії Матіос «Солодка Даруся». </w:t>
      </w:r>
      <w:r w:rsidRPr="00F27F73">
        <w:rPr>
          <w:rFonts w:ascii="Times New Roman" w:eastAsia="Times New Roman" w:hAnsi="Times New Roman" w:cs="Times New Roman"/>
          <w:i/>
          <w:color w:val="000000"/>
          <w:sz w:val="28"/>
          <w:lang w:val="uk-UA"/>
        </w:rPr>
        <w:t>Дивослово (Українська мова й література в навчальних закладах)</w:t>
      </w:r>
      <w:r w:rsidRPr="00F27F73">
        <w:rPr>
          <w:rFonts w:ascii="Times New Roman" w:eastAsia="Times New Roman" w:hAnsi="Times New Roman" w:cs="Times New Roman"/>
          <w:color w:val="000000"/>
          <w:sz w:val="28"/>
          <w:lang w:val="uk-UA"/>
        </w:rPr>
        <w:t>. 2017. № 5. С. 19–23.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Павличко Д. Безодня, куди страшно заглянути: (Матіос М. Солодка Даруся.Львів, 2004).</w:t>
      </w:r>
      <w:r w:rsidRPr="00F27F73">
        <w:rPr>
          <w:rFonts w:ascii="Times New Roman" w:eastAsia="Times New Roman" w:hAnsi="Times New Roman" w:cs="Times New Roman"/>
          <w:i/>
          <w:color w:val="000000"/>
          <w:sz w:val="28"/>
          <w:lang w:val="uk-UA"/>
        </w:rPr>
        <w:t>Літ. Україна.</w:t>
      </w:r>
      <w:r w:rsidR="00FC42D6">
        <w:rPr>
          <w:rFonts w:ascii="Times New Roman" w:eastAsia="Times New Roman" w:hAnsi="Times New Roman" w:cs="Times New Roman"/>
          <w:color w:val="000000"/>
          <w:sz w:val="28"/>
          <w:lang w:val="uk-UA"/>
        </w:rPr>
        <w:t xml:space="preserve"> 2005. Ч. 2.20 січ. (№ 2). С. </w:t>
      </w:r>
      <w:r w:rsidRPr="00F27F73">
        <w:rPr>
          <w:rFonts w:ascii="Times New Roman" w:eastAsia="Times New Roman" w:hAnsi="Times New Roman" w:cs="Times New Roman"/>
          <w:color w:val="000000"/>
          <w:sz w:val="28"/>
          <w:lang w:val="uk-UA"/>
        </w:rPr>
        <w:t>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Панченко В.Є. Віч-на віч з епохою: літ.-крит. Нарис. Київ, 1987. 246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Паращенко Л. Державні стандарти базової та повної середньої освіти в Україні як механізм розвитку національної освітньої системи. </w:t>
      </w:r>
      <w:r w:rsidRPr="00F27F73">
        <w:rPr>
          <w:rFonts w:ascii="Times New Roman" w:eastAsia="Times New Roman" w:hAnsi="Times New Roman" w:cs="Times New Roman"/>
          <w:i/>
          <w:color w:val="000000"/>
          <w:sz w:val="28"/>
          <w:lang w:val="uk-UA"/>
        </w:rPr>
        <w:t>Вісник Національної академії державного управління при Президентові України.</w:t>
      </w:r>
      <w:r w:rsidRPr="00F27F73">
        <w:rPr>
          <w:rFonts w:ascii="Times New Roman" w:eastAsia="Times New Roman" w:hAnsi="Times New Roman" w:cs="Times New Roman"/>
          <w:color w:val="000000"/>
          <w:sz w:val="28"/>
          <w:lang w:val="uk-UA"/>
        </w:rPr>
        <w:t xml:space="preserve"> 2011. № 4. С. 257–164. Бібліогр. с. 263–264.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Пасічник Є.А. Методика викладання української літератури в середніх навчальних закладах: навч. посібник для студентів вищих закладів освіти. Київ, 2000. 384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Подгаецкая И.Ю. Границы индивидуального стиля. Теория литературных стилей. Современные аспекты изучения: сб. статей. Москва, 1982. С. 32–59.</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Поліщук В. Вісімдесятники як літературне явище.</w:t>
      </w:r>
      <w:r w:rsidRPr="00F27F73">
        <w:rPr>
          <w:rFonts w:ascii="Times New Roman" w:eastAsia="Times New Roman" w:hAnsi="Times New Roman" w:cs="Times New Roman"/>
          <w:i/>
          <w:color w:val="000000"/>
          <w:sz w:val="28"/>
          <w:lang w:val="uk-UA"/>
        </w:rPr>
        <w:t xml:space="preserve"> Слово і Час</w:t>
      </w:r>
      <w:r w:rsidRPr="00F27F73">
        <w:rPr>
          <w:rFonts w:ascii="Times New Roman" w:eastAsia="Times New Roman" w:hAnsi="Times New Roman" w:cs="Times New Roman"/>
          <w:color w:val="000000"/>
          <w:sz w:val="28"/>
          <w:lang w:val="uk-UA"/>
        </w:rPr>
        <w:t>. 2001. № 5. С. 37–45.</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89.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Поліщук О. Позиція персонажа в українській постмодерній прозі.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2003. № 2. С. 70–74.</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Поліщук Я. Між модернізмом і постмодернізмом: українська література як стратегія культуротворення.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2002. № 4. С. 66–67.</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Поспелов Г.Н. Общее литературоведение и историческая поэтика. </w:t>
      </w:r>
      <w:r w:rsidRPr="00F27F73">
        <w:rPr>
          <w:rFonts w:ascii="Times New Roman" w:eastAsia="Times New Roman" w:hAnsi="Times New Roman" w:cs="Times New Roman"/>
          <w:i/>
          <w:color w:val="000000"/>
          <w:sz w:val="28"/>
          <w:lang w:val="uk-UA"/>
        </w:rPr>
        <w:t>Вопросы литературы</w:t>
      </w:r>
      <w:r w:rsidRPr="00F27F73">
        <w:rPr>
          <w:rFonts w:ascii="Times New Roman" w:eastAsia="Times New Roman" w:hAnsi="Times New Roman" w:cs="Times New Roman"/>
          <w:color w:val="000000"/>
          <w:sz w:val="28"/>
          <w:lang w:val="uk-UA"/>
        </w:rPr>
        <w:t>. 1996. № 1. С.16–21.</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92.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Потебня О.О. Естетика і поетика слова. Київ, 1985. 302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Пухонська О.Я. Інтертекстуальність української поезії початку ХХІ століття: автореф. дис. … канд. філол. наук. Київ, 2013. 20 с.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Римарук І. «Трояка ружа, або Солодка Даруся». М. Матіос. Солодка Даруся. Драма на три життя. Львів, 2005. С. 7–8.</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Самототожність письменника. Дометодології сучасного літературознавства: монографія. Київ, 1999. 157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Сипливець С. Історія, яка ніколи не припиняє їхати колесами по людях… </w:t>
      </w:r>
      <w:r w:rsidRPr="00F27F73">
        <w:rPr>
          <w:rFonts w:ascii="Times New Roman" w:eastAsia="Times New Roman" w:hAnsi="Times New Roman" w:cs="Times New Roman"/>
          <w:i/>
          <w:color w:val="000000"/>
          <w:sz w:val="28"/>
          <w:lang w:val="uk-UA"/>
        </w:rPr>
        <w:t>Українська література в загальноосвітній школі.</w:t>
      </w:r>
      <w:r w:rsidRPr="00F27F73">
        <w:rPr>
          <w:rFonts w:ascii="Times New Roman" w:eastAsia="Times New Roman" w:hAnsi="Times New Roman" w:cs="Times New Roman"/>
          <w:color w:val="000000"/>
          <w:sz w:val="28"/>
          <w:lang w:val="uk-UA"/>
        </w:rPr>
        <w:t xml:space="preserve"> 2007. № 3. С. 12–14. </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Скупейко Л.І. Іван Франко про творчу індивідуальність письменника. АН УРСР, Ун-т літератури ім. Т.Г. Шевченка. Київ, 1985. 135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Словник української мови: в 11 т. Київ, 1978. Т. 9. 1978. 916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99.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pacing w:val="6"/>
          <w:sz w:val="28"/>
          <w:lang w:val="uk-UA"/>
        </w:rPr>
        <w:t>Слово. Знак. Дискурс. Антологія світової літературно-критичної думки ХХ ст. / за ред. М. Зубицької. Львів, 1996. 636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pacing w:val="6"/>
          <w:sz w:val="28"/>
          <w:lang w:val="uk-UA"/>
        </w:rPr>
        <w:t xml:space="preserve">Соболь В. «Життя коротке, нація </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pacing w:val="6"/>
          <w:sz w:val="28"/>
          <w:lang w:val="uk-UA"/>
        </w:rPr>
        <w:t xml:space="preserve"> вічна, а я щаслива </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pacing w:val="6"/>
          <w:sz w:val="28"/>
          <w:lang w:val="uk-UA"/>
        </w:rPr>
        <w:t xml:space="preserve"> отут і вже…».</w:t>
      </w:r>
      <w:r w:rsidRPr="00F27F73">
        <w:rPr>
          <w:rFonts w:ascii="Times New Roman" w:eastAsia="Times New Roman" w:hAnsi="Times New Roman" w:cs="Times New Roman"/>
          <w:i/>
          <w:color w:val="000000"/>
          <w:spacing w:val="6"/>
          <w:sz w:val="28"/>
          <w:lang w:val="uk-UA"/>
        </w:rPr>
        <w:t xml:space="preserve"> Сучасність.</w:t>
      </w:r>
      <w:r w:rsidRPr="00F27F73">
        <w:rPr>
          <w:rFonts w:ascii="Times New Roman" w:eastAsia="Times New Roman" w:hAnsi="Times New Roman" w:cs="Times New Roman"/>
          <w:color w:val="000000"/>
          <w:spacing w:val="6"/>
          <w:sz w:val="28"/>
          <w:lang w:val="uk-UA"/>
        </w:rPr>
        <w:t xml:space="preserve"> 2003. № 11. С. 147</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pacing w:val="6"/>
          <w:sz w:val="28"/>
          <w:lang w:val="uk-UA"/>
        </w:rPr>
        <w:t>150.</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Сокол Л. Гіпертекст і постмодерністський роман.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2002. № 11. С. 76–80.</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Соколов А.Н. Теория стиля. Москва, 1998. 223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Соловей О. Між учора і завтра (Ще кілька слів про 90-ті) 2012. № 5. С. 52–53.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Стадніченко О.О. «Приватний щоденник. Майдан. Війна…» Марії Матіос: авторська інтерпретація подій. </w:t>
      </w:r>
      <w:r w:rsidRPr="00F27F73">
        <w:rPr>
          <w:rFonts w:ascii="Times New Roman" w:eastAsia="Times New Roman" w:hAnsi="Times New Roman" w:cs="Times New Roman"/>
          <w:i/>
          <w:color w:val="000000"/>
          <w:sz w:val="28"/>
          <w:lang w:val="uk-UA"/>
        </w:rPr>
        <w:t>Наукові праці Кам’янець-Подільського національного університету імені Івана Огієнка: Філологічні науки.</w:t>
      </w:r>
      <w:r w:rsidRPr="00F27F73">
        <w:rPr>
          <w:rFonts w:ascii="Times New Roman" w:eastAsia="Times New Roman" w:hAnsi="Times New Roman" w:cs="Times New Roman"/>
          <w:color w:val="000000"/>
          <w:sz w:val="28"/>
          <w:lang w:val="uk-UA"/>
        </w:rPr>
        <w:t xml:space="preserve"> Кам’янець-Подільський, 2016. Вип. 41. 208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105.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Степанишин Б.І. Викладання української літератури вшколі. Київ, 1995. 256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Стильові тенденції української літератури ХХ століття: зб. наук.праць / упоряд. Н.М. Шумило; наук.ред. В.Г. Дончик. Київ, 2004. 284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Таранік-Ткачук К.В. Методичні рекомендації щодо вивчення української літератури в загальноосвітніх навчальних закладах (лист МОНУ від 21.08.2010 р. № 1/9-580). С. 1–2.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Ткаченко А.О. Індивідуальний стиль: феноменологія/типологія; динаміка/статика (На матеріалі творчості українських поетів 60-90-х років ХХ ст.): дис. ... доктора філол. наук: 10.01.06; 10.01.01. Київ, 1998. 365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109.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Токмань Г.Л. Методика викладання української літератури в старшій школі: екзистенціально-діалогічна концепція. Київ, 2002. 320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Українська література. Програма для загальноосвітніх навчальних закладів. 10-11 кл. (рівень стандарту та профільний рівень). Авт. кол. Р. В. Мовчан, С.Р. Молочко та ін</w:t>
      </w:r>
      <w:r w:rsidRPr="00F27F73">
        <w:rPr>
          <w:rFonts w:ascii="Times New Roman" w:eastAsia="Times New Roman" w:hAnsi="Times New Roman" w:cs="Times New Roman"/>
          <w:i/>
          <w:color w:val="000000"/>
          <w:sz w:val="28"/>
          <w:lang w:val="uk-UA"/>
        </w:rPr>
        <w:t>.</w:t>
      </w:r>
      <w:r w:rsidRPr="00F27F73">
        <w:rPr>
          <w:rFonts w:ascii="Times New Roman" w:eastAsia="Times New Roman" w:hAnsi="Times New Roman" w:cs="Times New Roman"/>
          <w:color w:val="000000"/>
          <w:sz w:val="28"/>
          <w:lang w:val="uk-UA"/>
        </w:rPr>
        <w:t xml:space="preserve"> Київ, 2017. 41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Фасоля А. Наближення…: вивчення творчості Марії Матіос на уроках української літератури в профільній школі. </w:t>
      </w:r>
      <w:r w:rsidRPr="00F27F73">
        <w:rPr>
          <w:rFonts w:ascii="Times New Roman" w:eastAsia="Times New Roman" w:hAnsi="Times New Roman" w:cs="Times New Roman"/>
          <w:i/>
          <w:color w:val="000000"/>
          <w:sz w:val="28"/>
          <w:lang w:val="uk-UA"/>
        </w:rPr>
        <w:t>Українська мова і література в школі.</w:t>
      </w:r>
      <w:r w:rsidRPr="00F27F73">
        <w:rPr>
          <w:rFonts w:ascii="Times New Roman" w:eastAsia="Times New Roman" w:hAnsi="Times New Roman" w:cs="Times New Roman"/>
          <w:color w:val="000000"/>
          <w:sz w:val="28"/>
          <w:lang w:val="uk-UA"/>
        </w:rPr>
        <w:t xml:space="preserve"> 2009. №7. С. 23–28.</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Фащенко В.В. Новела і новелісти. Жанрово-стильові питання (1917–1967 рр.). Київ, 1968. 264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Філологічні семінари. Література як стиль і спогад. Київ, 2003. 171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Фрейд З. Психология бессознательного: сб. призведений; сост., науч. ред., авт. вступ. ст. М.Г. Ярошевский. Москва, 1989. 447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Фромм Э. Душа человека. Москва, 1992. 430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lastRenderedPageBreak/>
        <w:t xml:space="preserve"> 116.</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pacing w:val="6"/>
          <w:sz w:val="28"/>
          <w:lang w:val="uk-UA"/>
        </w:rPr>
        <w:t>Харчук Р.Б. Сучасна українська проза: постмодерний період: навч. посіб. Київ, 2008. 248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117.</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Харчук Р. Покоління пост-епохи. </w:t>
      </w:r>
      <w:r w:rsidRPr="00F27F73">
        <w:rPr>
          <w:rFonts w:ascii="Times New Roman" w:eastAsia="Times New Roman" w:hAnsi="Times New Roman" w:cs="Times New Roman"/>
          <w:i/>
          <w:color w:val="000000"/>
          <w:sz w:val="28"/>
          <w:lang w:val="uk-UA"/>
        </w:rPr>
        <w:t>Слово і Час.</w:t>
      </w:r>
      <w:r w:rsidRPr="00F27F73">
        <w:rPr>
          <w:rFonts w:ascii="Times New Roman" w:eastAsia="Times New Roman" w:hAnsi="Times New Roman" w:cs="Times New Roman"/>
          <w:color w:val="000000"/>
          <w:sz w:val="28"/>
          <w:lang w:val="uk-UA"/>
        </w:rPr>
        <w:t xml:space="preserve"> 1998. № 2. С. 24–26.</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118.</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Хижняк К.В. Конфлікт суспільного та індивідуального у повістях Марії Матіос «Москалиця» та «Мама Маріца – дружина Христофора Колумба». </w:t>
      </w:r>
      <w:r w:rsidRPr="00F27F73">
        <w:rPr>
          <w:rFonts w:ascii="Times New Roman" w:eastAsia="Times New Roman" w:hAnsi="Times New Roman" w:cs="Times New Roman"/>
          <w:i/>
          <w:color w:val="000000"/>
          <w:sz w:val="28"/>
          <w:lang w:val="uk-UA"/>
        </w:rPr>
        <w:t>Вісник Харківського національного університету імені В. Н. Каразіна. Серія : Філологія</w:t>
      </w:r>
      <w:r w:rsidRPr="00F27F73">
        <w:rPr>
          <w:rFonts w:ascii="Times New Roman" w:eastAsia="Times New Roman" w:hAnsi="Times New Roman" w:cs="Times New Roman"/>
          <w:color w:val="000000"/>
          <w:sz w:val="28"/>
          <w:lang w:val="uk-UA"/>
        </w:rPr>
        <w:t>. 2009.  Вип. 56. № 846. С. 79–82.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119.</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pacing w:val="6"/>
          <w:sz w:val="28"/>
          <w:lang w:val="uk-UA"/>
        </w:rPr>
        <w:t>Храпченко М.Б. Творча індивідуальність письменника і розвиток літератури. Київ, 1976. 276 с.</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120.</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Червак Б. Символіка часу в творах Марії Матіос.</w:t>
      </w:r>
      <w:r w:rsidRPr="00F27F73">
        <w:rPr>
          <w:rFonts w:ascii="Times New Roman" w:eastAsia="Times New Roman" w:hAnsi="Times New Roman" w:cs="Times New Roman"/>
          <w:i/>
          <w:color w:val="000000"/>
          <w:sz w:val="28"/>
          <w:lang w:val="uk-UA"/>
        </w:rPr>
        <w:t xml:space="preserve"> Слово і Час.</w:t>
      </w:r>
      <w:r w:rsidRPr="00F27F73">
        <w:rPr>
          <w:rFonts w:ascii="Times New Roman" w:eastAsia="Times New Roman" w:hAnsi="Times New Roman" w:cs="Times New Roman"/>
          <w:color w:val="000000"/>
          <w:sz w:val="28"/>
          <w:lang w:val="uk-UA"/>
        </w:rPr>
        <w:t xml:space="preserve"> 2000. № 4. С. 52–53.</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121.</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pacing w:val="8"/>
          <w:sz w:val="28"/>
          <w:lang w:val="uk-UA"/>
        </w:rPr>
        <w:t>Шерех Ю. Стилі сучасної української літератури на еміграції. Вибрані праці: у 2 кн. Київ, 2008. Кн. 2: Літературознавство. С. 593</w:t>
      </w:r>
      <w:r w:rsidRPr="00F27F73">
        <w:rPr>
          <w:rFonts w:ascii="Times New Roman" w:eastAsia="Times New Roman" w:hAnsi="Times New Roman" w:cs="Times New Roman"/>
          <w:color w:val="000000"/>
          <w:sz w:val="28"/>
          <w:lang w:val="uk-UA"/>
        </w:rPr>
        <w:t>–</w:t>
      </w:r>
      <w:r w:rsidRPr="00F27F73">
        <w:rPr>
          <w:rFonts w:ascii="Times New Roman" w:eastAsia="Times New Roman" w:hAnsi="Times New Roman" w:cs="Times New Roman"/>
          <w:color w:val="000000"/>
          <w:spacing w:val="8"/>
          <w:sz w:val="28"/>
          <w:lang w:val="uk-UA"/>
        </w:rPr>
        <w:t>632.</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122.</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Шкляр В. Трояка ружа Марії Матіос: про нову повість Марії Матіос «Солодка Даруся». </w:t>
      </w:r>
      <w:r w:rsidRPr="00F27F73">
        <w:rPr>
          <w:rFonts w:ascii="Times New Roman" w:eastAsia="Times New Roman" w:hAnsi="Times New Roman" w:cs="Times New Roman"/>
          <w:i/>
          <w:color w:val="000000"/>
          <w:sz w:val="28"/>
          <w:lang w:val="uk-UA"/>
        </w:rPr>
        <w:t>День.</w:t>
      </w:r>
      <w:r w:rsidRPr="00F27F73">
        <w:rPr>
          <w:rFonts w:ascii="Times New Roman" w:eastAsia="Times New Roman" w:hAnsi="Times New Roman" w:cs="Times New Roman"/>
          <w:color w:val="000000"/>
          <w:sz w:val="28"/>
          <w:lang w:val="uk-UA"/>
        </w:rPr>
        <w:t xml:space="preserve"> 2005. 3 лют. (№ 18). С. 7.</w:t>
      </w:r>
    </w:p>
    <w:p w:rsidR="005E165E" w:rsidRPr="00FC42D6"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123.</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 xml:space="preserve">Щербаченко Т. Марія Матіос: «Я не Стефаник у спідниці, я – Марія Матіос у </w:t>
      </w:r>
      <w:r w:rsidRPr="00FC42D6">
        <w:rPr>
          <w:rFonts w:ascii="Times New Roman" w:eastAsia="Times New Roman" w:hAnsi="Times New Roman" w:cs="Times New Roman"/>
          <w:sz w:val="28"/>
          <w:lang w:val="uk-UA"/>
        </w:rPr>
        <w:t xml:space="preserve">спідниці». Режим доступу: </w:t>
      </w:r>
      <w:hyperlink r:id="rId7">
        <w:r w:rsidRPr="00FC42D6">
          <w:rPr>
            <w:rFonts w:ascii="Times New Roman" w:eastAsia="Times New Roman" w:hAnsi="Times New Roman" w:cs="Times New Roman"/>
            <w:sz w:val="28"/>
            <w:u w:val="single"/>
            <w:lang w:val="uk-UA"/>
          </w:rPr>
          <w:t>http://www.review.kiev.ua</w:t>
        </w:r>
      </w:hyperlink>
      <w:r w:rsidRPr="00FC42D6">
        <w:rPr>
          <w:rFonts w:ascii="Times New Roman" w:eastAsia="Times New Roman" w:hAnsi="Times New Roman" w:cs="Times New Roman"/>
          <w:sz w:val="28"/>
          <w:lang w:val="uk-UA"/>
        </w:rPr>
        <w:t>.</w:t>
      </w:r>
    </w:p>
    <w:p w:rsidR="005E165E" w:rsidRPr="00F27F73" w:rsidRDefault="004521FD">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124.</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Эпштейн М. Постмодерн в Украине. Литература и теория. Москва, 2010. 368 с.</w:t>
      </w:r>
    </w:p>
    <w:p w:rsidR="005E165E" w:rsidRPr="00F27F73" w:rsidRDefault="004521FD" w:rsidP="00FC42D6">
      <w:pPr>
        <w:spacing w:after="0" w:line="360" w:lineRule="auto"/>
        <w:ind w:left="720" w:hanging="360"/>
        <w:jc w:val="both"/>
        <w:rPr>
          <w:rFonts w:ascii="Times New Roman" w:eastAsia="Times New Roman" w:hAnsi="Times New Roman" w:cs="Times New Roman"/>
          <w:sz w:val="24"/>
          <w:lang w:val="uk-UA"/>
        </w:rPr>
      </w:pPr>
      <w:r w:rsidRPr="00F27F73">
        <w:rPr>
          <w:rFonts w:ascii="Times New Roman" w:eastAsia="Times New Roman" w:hAnsi="Times New Roman" w:cs="Times New Roman"/>
          <w:sz w:val="24"/>
          <w:lang w:val="uk-UA"/>
        </w:rPr>
        <w:t xml:space="preserve"> 125.</w:t>
      </w:r>
      <w:r w:rsidRPr="00F27F73">
        <w:rPr>
          <w:rFonts w:ascii="Times New Roman" w:eastAsia="Times New Roman" w:hAnsi="Times New Roman" w:cs="Times New Roman"/>
          <w:sz w:val="24"/>
          <w:lang w:val="uk-UA"/>
        </w:rPr>
        <w:tab/>
      </w:r>
      <w:r w:rsidRPr="00F27F73">
        <w:rPr>
          <w:rFonts w:ascii="Times New Roman" w:eastAsia="Times New Roman" w:hAnsi="Times New Roman" w:cs="Times New Roman"/>
          <w:color w:val="000000"/>
          <w:sz w:val="28"/>
          <w:lang w:val="uk-UA"/>
        </w:rPr>
        <w:t>Якубовська М. Міфологія буття українства у прозі Марії Матіос: (літературний портрет Марії Матіос). У дзеркалі слова: есеї про сучасну українську літературу. Львів, 2005. С. 153–168.</w:t>
      </w:r>
    </w:p>
    <w:sectPr w:rsidR="005E165E" w:rsidRPr="00F27F73" w:rsidSect="004245B7">
      <w:headerReference w:type="even" r:id="rId8"/>
      <w:headerReference w:type="default" r:id="rId9"/>
      <w:footerReference w:type="even" r:id="rId10"/>
      <w:footerReference w:type="default" r:id="rId11"/>
      <w:headerReference w:type="first" r:id="rId12"/>
      <w:footerReference w:type="first" r:id="rId13"/>
      <w:pgSz w:w="11906" w:h="16838"/>
      <w:pgMar w:top="1418" w:right="1133" w:bottom="156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1A43" w:rsidRDefault="00B71A43" w:rsidP="004521FD">
      <w:pPr>
        <w:spacing w:after="0" w:line="240" w:lineRule="auto"/>
      </w:pPr>
      <w:r>
        <w:separator/>
      </w:r>
    </w:p>
  </w:endnote>
  <w:endnote w:type="continuationSeparator" w:id="1">
    <w:p w:rsidR="00B71A43" w:rsidRDefault="00B71A43" w:rsidP="004521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3D" w:rsidRDefault="0029723D">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0895888"/>
      <w:docPartObj>
        <w:docPartGallery w:val="Page Numbers (Bottom of Page)"/>
        <w:docPartUnique/>
      </w:docPartObj>
    </w:sdtPr>
    <w:sdtContent>
      <w:p w:rsidR="0029723D" w:rsidRDefault="00CD0D85">
        <w:pPr>
          <w:pStyle w:val="a5"/>
          <w:jc w:val="center"/>
        </w:pPr>
        <w:fldSimple w:instr="PAGE   \* MERGEFORMAT">
          <w:r w:rsidR="007D43D6">
            <w:rPr>
              <w:noProof/>
            </w:rPr>
            <w:t>8</w:t>
          </w:r>
        </w:fldSimple>
      </w:p>
    </w:sdtContent>
  </w:sdt>
  <w:p w:rsidR="0029723D" w:rsidRDefault="0029723D">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3D" w:rsidRDefault="0029723D">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1A43" w:rsidRDefault="00B71A43" w:rsidP="004521FD">
      <w:pPr>
        <w:spacing w:after="0" w:line="240" w:lineRule="auto"/>
      </w:pPr>
      <w:r>
        <w:separator/>
      </w:r>
    </w:p>
  </w:footnote>
  <w:footnote w:type="continuationSeparator" w:id="1">
    <w:p w:rsidR="00B71A43" w:rsidRDefault="00B71A43" w:rsidP="004521F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3D" w:rsidRDefault="0029723D">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3D" w:rsidRDefault="0029723D">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3D" w:rsidRDefault="0029723D">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defaultTabStop w:val="708"/>
  <w:characterSpacingControl w:val="doNotCompress"/>
  <w:footnotePr>
    <w:footnote w:id="0"/>
    <w:footnote w:id="1"/>
  </w:footnotePr>
  <w:endnotePr>
    <w:endnote w:id="0"/>
    <w:endnote w:id="1"/>
  </w:endnotePr>
  <w:compat>
    <w:useFELayout/>
  </w:compat>
  <w:rsids>
    <w:rsidRoot w:val="005E165E"/>
    <w:rsid w:val="0004381D"/>
    <w:rsid w:val="00045391"/>
    <w:rsid w:val="0005707D"/>
    <w:rsid w:val="00086C6A"/>
    <w:rsid w:val="000C6AD8"/>
    <w:rsid w:val="000F1466"/>
    <w:rsid w:val="000F4812"/>
    <w:rsid w:val="000F6740"/>
    <w:rsid w:val="00154CA0"/>
    <w:rsid w:val="001C2348"/>
    <w:rsid w:val="001F5CA8"/>
    <w:rsid w:val="00202D59"/>
    <w:rsid w:val="00267DC0"/>
    <w:rsid w:val="00271789"/>
    <w:rsid w:val="00296D5A"/>
    <w:rsid w:val="0029723D"/>
    <w:rsid w:val="00297425"/>
    <w:rsid w:val="002A2DB1"/>
    <w:rsid w:val="002C2D2D"/>
    <w:rsid w:val="00322BB8"/>
    <w:rsid w:val="003459A7"/>
    <w:rsid w:val="003511B1"/>
    <w:rsid w:val="00353C5B"/>
    <w:rsid w:val="003A3079"/>
    <w:rsid w:val="003B644D"/>
    <w:rsid w:val="003B7027"/>
    <w:rsid w:val="003F4165"/>
    <w:rsid w:val="0041182D"/>
    <w:rsid w:val="004245B7"/>
    <w:rsid w:val="00443C45"/>
    <w:rsid w:val="004521FD"/>
    <w:rsid w:val="004B5FFE"/>
    <w:rsid w:val="004C0754"/>
    <w:rsid w:val="005252CB"/>
    <w:rsid w:val="005330D6"/>
    <w:rsid w:val="00585A81"/>
    <w:rsid w:val="005902E1"/>
    <w:rsid w:val="005B2762"/>
    <w:rsid w:val="005B5644"/>
    <w:rsid w:val="005C22AA"/>
    <w:rsid w:val="005D2421"/>
    <w:rsid w:val="005E09E5"/>
    <w:rsid w:val="005E165E"/>
    <w:rsid w:val="0064515F"/>
    <w:rsid w:val="00656FC7"/>
    <w:rsid w:val="006601D4"/>
    <w:rsid w:val="006878AE"/>
    <w:rsid w:val="0069545E"/>
    <w:rsid w:val="006C21BD"/>
    <w:rsid w:val="006E4CF7"/>
    <w:rsid w:val="007053C9"/>
    <w:rsid w:val="00730D86"/>
    <w:rsid w:val="00731B19"/>
    <w:rsid w:val="00785218"/>
    <w:rsid w:val="00796D07"/>
    <w:rsid w:val="007977ED"/>
    <w:rsid w:val="007A12B4"/>
    <w:rsid w:val="007D43D6"/>
    <w:rsid w:val="007F2936"/>
    <w:rsid w:val="007F6E90"/>
    <w:rsid w:val="00840E5D"/>
    <w:rsid w:val="0087344B"/>
    <w:rsid w:val="008F04EA"/>
    <w:rsid w:val="00904C42"/>
    <w:rsid w:val="0091351C"/>
    <w:rsid w:val="0091650A"/>
    <w:rsid w:val="0095318A"/>
    <w:rsid w:val="00972105"/>
    <w:rsid w:val="009956F5"/>
    <w:rsid w:val="009A3307"/>
    <w:rsid w:val="009F535A"/>
    <w:rsid w:val="00A20C40"/>
    <w:rsid w:val="00A33463"/>
    <w:rsid w:val="00A34631"/>
    <w:rsid w:val="00A805E4"/>
    <w:rsid w:val="00A90BF4"/>
    <w:rsid w:val="00AA2B07"/>
    <w:rsid w:val="00B140DF"/>
    <w:rsid w:val="00B27750"/>
    <w:rsid w:val="00B30592"/>
    <w:rsid w:val="00B67C0A"/>
    <w:rsid w:val="00B71A43"/>
    <w:rsid w:val="00BA4500"/>
    <w:rsid w:val="00BF4A81"/>
    <w:rsid w:val="00C340E5"/>
    <w:rsid w:val="00C40557"/>
    <w:rsid w:val="00C437C9"/>
    <w:rsid w:val="00C446EA"/>
    <w:rsid w:val="00C52123"/>
    <w:rsid w:val="00CB5A08"/>
    <w:rsid w:val="00CC2BE1"/>
    <w:rsid w:val="00CD0D85"/>
    <w:rsid w:val="00D477D0"/>
    <w:rsid w:val="00D66A5F"/>
    <w:rsid w:val="00D94850"/>
    <w:rsid w:val="00DC2160"/>
    <w:rsid w:val="00DC3AAA"/>
    <w:rsid w:val="00DC4A95"/>
    <w:rsid w:val="00DD7286"/>
    <w:rsid w:val="00E1195E"/>
    <w:rsid w:val="00E30FB3"/>
    <w:rsid w:val="00E352D3"/>
    <w:rsid w:val="00E45FC1"/>
    <w:rsid w:val="00F27F73"/>
    <w:rsid w:val="00F63F76"/>
    <w:rsid w:val="00F710D1"/>
    <w:rsid w:val="00FC42D6"/>
    <w:rsid w:val="00FD7C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6D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21F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521FD"/>
  </w:style>
  <w:style w:type="paragraph" w:styleId="a5">
    <w:name w:val="footer"/>
    <w:basedOn w:val="a"/>
    <w:link w:val="a6"/>
    <w:uiPriority w:val="99"/>
    <w:unhideWhenUsed/>
    <w:rsid w:val="004521F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521FD"/>
  </w:style>
  <w:style w:type="paragraph" w:styleId="a7">
    <w:name w:val="List Paragraph"/>
    <w:basedOn w:val="a"/>
    <w:uiPriority w:val="34"/>
    <w:qFormat/>
    <w:rsid w:val="00FD7C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www.review.kiev.ua/" TargetMode="External"/><Relationship Id="rId12" Type="http://schemas.openxmlformats.org/officeDocument/2006/relationships/header" Target="header3.xml"/><Relationship Id="rId2" Type="http://schemas.openxmlformats.org/officeDocument/2006/relationships/settings" Target="settings.xml"/><Relationship Id="rId16"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u.calameo.com/books/004249227ad87b236dc02"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311</TotalTime>
  <Pages>93</Pages>
  <Words>23182</Words>
  <Characters>132143</Characters>
  <Application>Microsoft Office Word</Application>
  <DocSecurity>0</DocSecurity>
  <Lines>1101</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49</cp:revision>
  <cp:lastPrinted>2018-11-22T19:22:00Z</cp:lastPrinted>
  <dcterms:created xsi:type="dcterms:W3CDTF">2018-10-30T18:51:00Z</dcterms:created>
  <dcterms:modified xsi:type="dcterms:W3CDTF">2018-12-18T19:12:00Z</dcterms:modified>
</cp:coreProperties>
</file>