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caps/>
          <w:sz w:val="28"/>
          <w:szCs w:val="28"/>
          <w:lang w:eastAsia="ru-RU"/>
        </w:rPr>
      </w:pPr>
      <w:r w:rsidRPr="00FE4365">
        <w:rPr>
          <w:rFonts w:ascii="Times New Roman" w:eastAsia="Times New Roman" w:hAnsi="Times New Roman"/>
          <w:b/>
          <w:bCs/>
          <w:caps/>
          <w:sz w:val="28"/>
          <w:szCs w:val="28"/>
          <w:lang w:eastAsia="ru-RU"/>
        </w:rPr>
        <w:t>Міністерство освіти і науки України</w:t>
      </w:r>
    </w:p>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 xml:space="preserve">Глухівський національний педагогічний університет </w:t>
      </w:r>
    </w:p>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імені Олександра Довженка</w:t>
      </w:r>
    </w:p>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sz w:val="28"/>
          <w:szCs w:val="28"/>
          <w:lang w:eastAsia="ru-RU"/>
        </w:rPr>
      </w:pPr>
    </w:p>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sz w:val="28"/>
          <w:szCs w:val="28"/>
          <w:lang w:eastAsia="ru-RU"/>
        </w:rPr>
      </w:pPr>
    </w:p>
    <w:p w:rsidR="0022529B" w:rsidRPr="00FE4365" w:rsidRDefault="0022529B" w:rsidP="0022529B">
      <w:pPr>
        <w:autoSpaceDE w:val="0"/>
        <w:autoSpaceDN w:val="0"/>
        <w:adjustRightInd w:val="0"/>
        <w:spacing w:after="0" w:line="240" w:lineRule="auto"/>
        <w:ind w:firstLine="4320"/>
        <w:jc w:val="right"/>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Кафедра теорії і методики викладання</w:t>
      </w:r>
    </w:p>
    <w:p w:rsidR="0022529B" w:rsidRPr="00FE4365" w:rsidRDefault="0022529B" w:rsidP="00FE4365">
      <w:pPr>
        <w:autoSpaceDE w:val="0"/>
        <w:autoSpaceDN w:val="0"/>
        <w:adjustRightInd w:val="0"/>
        <w:spacing w:after="0" w:line="240" w:lineRule="auto"/>
        <w:ind w:firstLine="4320"/>
        <w:jc w:val="right"/>
        <w:rPr>
          <w:rFonts w:ascii="Times New Roman" w:eastAsia="Times New Roman" w:hAnsi="Times New Roman"/>
          <w:sz w:val="28"/>
          <w:szCs w:val="28"/>
          <w:u w:val="single"/>
          <w:lang w:val="uk-UA" w:eastAsia="ru-RU"/>
        </w:rPr>
      </w:pPr>
      <w:r w:rsidRPr="00FE4365">
        <w:rPr>
          <w:rFonts w:ascii="Times New Roman" w:eastAsia="Times New Roman" w:hAnsi="Times New Roman"/>
          <w:sz w:val="28"/>
          <w:szCs w:val="28"/>
          <w:lang w:eastAsia="ru-RU"/>
        </w:rPr>
        <w:t>природничих дисциплін</w:t>
      </w:r>
    </w:p>
    <w:p w:rsidR="0022529B" w:rsidRPr="00FE4365" w:rsidRDefault="0022529B" w:rsidP="0022529B">
      <w:pPr>
        <w:autoSpaceDE w:val="0"/>
        <w:autoSpaceDN w:val="0"/>
        <w:adjustRightInd w:val="0"/>
        <w:spacing w:after="0" w:line="240" w:lineRule="auto"/>
        <w:rPr>
          <w:rFonts w:ascii="Times New Roman" w:eastAsia="Times New Roman" w:hAnsi="Times New Roman"/>
          <w:b/>
          <w:bCs/>
          <w:caps/>
          <w:sz w:val="28"/>
          <w:szCs w:val="28"/>
          <w:lang w:eastAsia="ru-RU"/>
        </w:rPr>
      </w:pPr>
    </w:p>
    <w:p w:rsidR="0022529B" w:rsidRPr="00FE4365" w:rsidRDefault="0022529B" w:rsidP="0022529B">
      <w:pPr>
        <w:autoSpaceDE w:val="0"/>
        <w:autoSpaceDN w:val="0"/>
        <w:adjustRightInd w:val="0"/>
        <w:spacing w:after="0" w:line="240" w:lineRule="auto"/>
        <w:jc w:val="center"/>
        <w:rPr>
          <w:rFonts w:ascii="Times New Roman" w:eastAsia="Times New Roman" w:hAnsi="Times New Roman"/>
          <w:b/>
          <w:bCs/>
          <w:caps/>
          <w:sz w:val="28"/>
          <w:szCs w:val="28"/>
          <w:lang w:eastAsia="ru-RU"/>
        </w:rPr>
      </w:pPr>
      <w:r w:rsidRPr="00FE4365">
        <w:rPr>
          <w:rFonts w:ascii="Times New Roman" w:eastAsia="Times New Roman" w:hAnsi="Times New Roman"/>
          <w:b/>
          <w:bCs/>
          <w:caps/>
          <w:sz w:val="28"/>
          <w:szCs w:val="28"/>
          <w:lang w:eastAsia="ru-RU"/>
        </w:rPr>
        <w:t>маг</w:t>
      </w:r>
      <w:r w:rsidRPr="00FE4365">
        <w:rPr>
          <w:rFonts w:ascii="Times New Roman" w:eastAsia="Times New Roman" w:hAnsi="Times New Roman"/>
          <w:b/>
          <w:bCs/>
          <w:caps/>
          <w:sz w:val="28"/>
          <w:szCs w:val="28"/>
          <w:lang w:val="uk-UA" w:eastAsia="ru-RU"/>
        </w:rPr>
        <w:t>істе</w:t>
      </w:r>
      <w:r w:rsidRPr="00FE4365">
        <w:rPr>
          <w:rFonts w:ascii="Times New Roman" w:eastAsia="Times New Roman" w:hAnsi="Times New Roman"/>
          <w:b/>
          <w:bCs/>
          <w:caps/>
          <w:sz w:val="28"/>
          <w:szCs w:val="28"/>
          <w:lang w:eastAsia="ru-RU"/>
        </w:rPr>
        <w:t>РСЬКА робота</w:t>
      </w:r>
    </w:p>
    <w:p w:rsidR="0022529B" w:rsidRPr="00FE4365" w:rsidRDefault="0022529B" w:rsidP="0022529B">
      <w:pPr>
        <w:autoSpaceDE w:val="0"/>
        <w:autoSpaceDN w:val="0"/>
        <w:adjustRightInd w:val="0"/>
        <w:spacing w:after="0" w:line="240" w:lineRule="auto"/>
        <w:jc w:val="center"/>
        <w:rPr>
          <w:rFonts w:ascii="Times New Roman" w:hAnsi="Times New Roman"/>
          <w:b/>
          <w:bCs/>
          <w:sz w:val="28"/>
          <w:szCs w:val="28"/>
          <w:lang w:val="uk-UA"/>
        </w:rPr>
      </w:pPr>
      <w:r w:rsidRPr="00FE4365">
        <w:rPr>
          <w:rFonts w:ascii="Times New Roman" w:eastAsia="Times New Roman" w:hAnsi="Times New Roman"/>
          <w:b/>
          <w:bCs/>
          <w:spacing w:val="-10"/>
          <w:sz w:val="28"/>
          <w:szCs w:val="28"/>
          <w:lang w:eastAsia="ru-RU"/>
        </w:rPr>
        <w:t xml:space="preserve">Тема: </w:t>
      </w:r>
      <w:r w:rsidRPr="00FE4365">
        <w:rPr>
          <w:rFonts w:ascii="Times New Roman" w:hAnsi="Times New Roman"/>
          <w:b/>
          <w:bCs/>
          <w:sz w:val="28"/>
          <w:szCs w:val="28"/>
        </w:rPr>
        <w:t>ФОРМУВАНН</w:t>
      </w:r>
      <w:r w:rsidRPr="00FE4365">
        <w:rPr>
          <w:rFonts w:ascii="Times New Roman" w:hAnsi="Times New Roman"/>
          <w:b/>
          <w:bCs/>
          <w:sz w:val="28"/>
          <w:szCs w:val="28"/>
          <w:lang w:val="uk-UA"/>
        </w:rPr>
        <w:t>Я ЕКОЛОГІЧНОЇ КОМПЕТЕНТНОСТІ УЧНІВ МЕТОДОМ</w:t>
      </w:r>
      <w:r w:rsidRPr="00FE4365">
        <w:rPr>
          <w:rFonts w:ascii="Times New Roman" w:hAnsi="Times New Roman"/>
          <w:b/>
          <w:bCs/>
          <w:sz w:val="28"/>
          <w:szCs w:val="28"/>
        </w:rPr>
        <w:t xml:space="preserve"> МОДЕЛЮВАННЯ </w:t>
      </w:r>
    </w:p>
    <w:p w:rsidR="0022529B" w:rsidRPr="00FE4365" w:rsidRDefault="0022529B" w:rsidP="0022529B">
      <w:pPr>
        <w:autoSpaceDE w:val="0"/>
        <w:autoSpaceDN w:val="0"/>
        <w:adjustRightInd w:val="0"/>
        <w:spacing w:after="0" w:line="240" w:lineRule="auto"/>
        <w:rPr>
          <w:rFonts w:ascii="Times New Roman" w:eastAsia="Times New Roman" w:hAnsi="Times New Roman"/>
          <w:b/>
          <w:bCs/>
          <w:caps/>
          <w:sz w:val="28"/>
          <w:szCs w:val="28"/>
          <w:lang w:val="uk-UA"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 xml:space="preserve">Виконала: </w:t>
      </w:r>
    </w:p>
    <w:p w:rsidR="0022529B" w:rsidRPr="00FE4365" w:rsidRDefault="0022529B" w:rsidP="0022529B">
      <w:pPr>
        <w:spacing w:after="0" w:line="360" w:lineRule="auto"/>
        <w:ind w:left="4962"/>
        <w:rPr>
          <w:rFonts w:ascii="Times New Roman" w:hAnsi="Times New Roman"/>
          <w:sz w:val="28"/>
          <w:szCs w:val="28"/>
          <w:lang w:val="uk-UA"/>
        </w:rPr>
      </w:pPr>
      <w:r w:rsidRPr="00FE4365">
        <w:rPr>
          <w:rFonts w:ascii="Times New Roman" w:hAnsi="Times New Roman"/>
          <w:sz w:val="28"/>
          <w:szCs w:val="28"/>
          <w:lang w:val="uk-UA"/>
        </w:rPr>
        <w:t>Михальченко Ірина Григорівна</w:t>
      </w:r>
    </w:p>
    <w:p w:rsidR="0022529B" w:rsidRPr="00FE4365" w:rsidRDefault="0022529B" w:rsidP="0022529B">
      <w:pPr>
        <w:autoSpaceDE w:val="0"/>
        <w:autoSpaceDN w:val="0"/>
        <w:adjustRightInd w:val="0"/>
        <w:spacing w:after="0" w:line="240" w:lineRule="auto"/>
        <w:ind w:left="4860" w:right="51" w:firstLine="96"/>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Спеціальність</w:t>
      </w:r>
      <w:r w:rsidRPr="00FE4365">
        <w:rPr>
          <w:rFonts w:ascii="Times New Roman" w:eastAsia="Times New Roman" w:hAnsi="Times New Roman"/>
          <w:b/>
          <w:bCs/>
          <w:sz w:val="28"/>
          <w:szCs w:val="28"/>
          <w:lang w:eastAsia="ru-RU"/>
        </w:rPr>
        <w:t xml:space="preserve"> </w:t>
      </w:r>
      <w:r w:rsidRPr="00FE4365">
        <w:rPr>
          <w:rFonts w:ascii="Times New Roman" w:eastAsia="Times New Roman" w:hAnsi="Times New Roman"/>
          <w:sz w:val="28"/>
          <w:szCs w:val="28"/>
          <w:lang w:eastAsia="ru-RU"/>
        </w:rPr>
        <w:t>014 Середня освіта</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Предметна спеціальність </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014.05 Середня освіта (Біологія)</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Освітня програма «Середня освіта (Біологія та </w:t>
      </w:r>
      <w:r w:rsidRPr="00FE4365">
        <w:rPr>
          <w:rFonts w:ascii="Times New Roman" w:eastAsia="Times New Roman" w:hAnsi="Times New Roman"/>
          <w:sz w:val="28"/>
          <w:szCs w:val="28"/>
          <w:lang w:val="uk-UA" w:eastAsia="ru-RU"/>
        </w:rPr>
        <w:t xml:space="preserve">здоров’я людини та </w:t>
      </w:r>
      <w:r w:rsidRPr="00FE4365">
        <w:rPr>
          <w:rFonts w:ascii="Times New Roman" w:eastAsia="Times New Roman" w:hAnsi="Times New Roman"/>
          <w:sz w:val="28"/>
          <w:szCs w:val="28"/>
          <w:lang w:eastAsia="ru-RU"/>
        </w:rPr>
        <w:t>природознавство)»</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 xml:space="preserve">Науковий керівник: </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кандидат</w:t>
      </w:r>
      <w:r w:rsidRPr="00FE4365">
        <w:rPr>
          <w:rFonts w:ascii="Times New Roman" w:eastAsia="Times New Roman" w:hAnsi="Times New Roman"/>
          <w:sz w:val="28"/>
          <w:szCs w:val="28"/>
          <w:lang w:eastAsia="ru-RU"/>
        </w:rPr>
        <w:t xml:space="preserve"> педагогічних </w:t>
      </w:r>
      <w:r w:rsidRPr="00FE4365">
        <w:rPr>
          <w:rFonts w:ascii="Times New Roman" w:eastAsia="Times New Roman" w:hAnsi="Times New Roman"/>
          <w:sz w:val="28"/>
          <w:szCs w:val="28"/>
          <w:lang w:val="uk-UA" w:eastAsia="ru-RU"/>
        </w:rPr>
        <w:t>наук,</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старший викладач</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Самілик В.І.</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Допущено до захисту </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«___» _________20__р.</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b/>
          <w:bCs/>
          <w:sz w:val="28"/>
          <w:szCs w:val="28"/>
          <w:lang w:eastAsia="ru-RU"/>
        </w:rPr>
        <w:t>Завідувач кафедри</w:t>
      </w:r>
      <w:r w:rsidRPr="00FE4365">
        <w:rPr>
          <w:rFonts w:ascii="Times New Roman" w:eastAsia="Times New Roman" w:hAnsi="Times New Roman"/>
          <w:sz w:val="28"/>
          <w:szCs w:val="28"/>
          <w:lang w:eastAsia="ru-RU"/>
        </w:rPr>
        <w:t xml:space="preserve"> </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______ _________________</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i/>
          <w:iCs/>
          <w:sz w:val="28"/>
          <w:szCs w:val="28"/>
          <w:lang w:eastAsia="ru-RU"/>
        </w:rPr>
      </w:pPr>
      <w:r w:rsidRPr="00FE4365">
        <w:rPr>
          <w:rFonts w:ascii="Times New Roman" w:eastAsia="Times New Roman" w:hAnsi="Times New Roman"/>
          <w:i/>
          <w:iCs/>
          <w:sz w:val="28"/>
          <w:szCs w:val="28"/>
          <w:lang w:eastAsia="ru-RU"/>
        </w:rPr>
        <w:t>(підпис, ініціали, прізвище)</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i/>
          <w:iCs/>
          <w:sz w:val="28"/>
          <w:szCs w:val="28"/>
          <w:lang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Дата захисту: «____»_______20__ р.</w:t>
      </w: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Оцінка ________________</w:t>
      </w:r>
    </w:p>
    <w:p w:rsidR="0022529B" w:rsidRPr="00FE4365" w:rsidRDefault="0022529B" w:rsidP="0022529B">
      <w:pPr>
        <w:autoSpaceDE w:val="0"/>
        <w:autoSpaceDN w:val="0"/>
        <w:adjustRightInd w:val="0"/>
        <w:spacing w:after="0" w:line="240" w:lineRule="auto"/>
        <w:rPr>
          <w:rFonts w:ascii="Times New Roman" w:eastAsia="Times New Roman" w:hAnsi="Times New Roman"/>
          <w:sz w:val="28"/>
          <w:szCs w:val="28"/>
          <w:lang w:eastAsia="ru-RU"/>
        </w:rPr>
      </w:pPr>
    </w:p>
    <w:p w:rsidR="0022529B" w:rsidRPr="00FE4365" w:rsidRDefault="0022529B" w:rsidP="0022529B">
      <w:pPr>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Підписи членів ЕК:</w:t>
      </w:r>
    </w:p>
    <w:p w:rsidR="0022529B" w:rsidRPr="00FE4365" w:rsidRDefault="0022529B" w:rsidP="00FE4365">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 xml:space="preserve"> _________</w:t>
      </w:r>
      <w:r w:rsidR="00FE4365">
        <w:rPr>
          <w:rFonts w:ascii="Times New Roman" w:eastAsia="Times New Roman" w:hAnsi="Times New Roman"/>
          <w:sz w:val="28"/>
          <w:szCs w:val="28"/>
          <w:lang w:eastAsia="ru-RU"/>
        </w:rPr>
        <w:t>___ ___________________________</w:t>
      </w:r>
    </w:p>
    <w:p w:rsidR="0022529B" w:rsidRPr="00FE4365" w:rsidRDefault="0022529B" w:rsidP="00FE4365">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 xml:space="preserve"> _________</w:t>
      </w:r>
      <w:r w:rsidR="00FE4365">
        <w:rPr>
          <w:rFonts w:ascii="Times New Roman" w:eastAsia="Times New Roman" w:hAnsi="Times New Roman"/>
          <w:sz w:val="28"/>
          <w:szCs w:val="28"/>
          <w:lang w:eastAsia="ru-RU"/>
        </w:rPr>
        <w:t>___ ___________________________</w:t>
      </w:r>
    </w:p>
    <w:p w:rsidR="0022529B" w:rsidRPr="00FE4365" w:rsidRDefault="0022529B" w:rsidP="0022529B">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 ____________ ___________________________</w:t>
      </w:r>
    </w:p>
    <w:p w:rsidR="0022529B" w:rsidRPr="00FE4365" w:rsidRDefault="0022529B" w:rsidP="00FE4365">
      <w:pPr>
        <w:tabs>
          <w:tab w:val="left" w:pos="3041"/>
        </w:tabs>
        <w:autoSpaceDE w:val="0"/>
        <w:autoSpaceDN w:val="0"/>
        <w:adjustRightInd w:val="0"/>
        <w:spacing w:after="0" w:line="240" w:lineRule="auto"/>
        <w:jc w:val="center"/>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Глухів 202</w:t>
      </w:r>
      <w:r w:rsidRPr="00FE4365">
        <w:rPr>
          <w:rFonts w:ascii="Times New Roman" w:eastAsia="Times New Roman" w:hAnsi="Times New Roman"/>
          <w:sz w:val="28"/>
          <w:szCs w:val="28"/>
          <w:lang w:val="uk-UA" w:eastAsia="ru-RU"/>
        </w:rPr>
        <w:t>1</w:t>
      </w:r>
    </w:p>
    <w:p w:rsidR="0022529B" w:rsidRPr="00FE4365" w:rsidRDefault="0022529B" w:rsidP="002D5FF4">
      <w:pPr>
        <w:spacing w:after="0" w:line="360" w:lineRule="auto"/>
        <w:jc w:val="center"/>
        <w:rPr>
          <w:rFonts w:ascii="Times New Roman" w:hAnsi="Times New Roman"/>
          <w:sz w:val="28"/>
          <w:szCs w:val="28"/>
          <w:lang w:val="uk-UA"/>
        </w:rPr>
      </w:pPr>
      <w:r w:rsidRPr="00FE4365">
        <w:rPr>
          <w:rFonts w:ascii="Times New Roman" w:hAnsi="Times New Roman"/>
          <w:b/>
          <w:sz w:val="28"/>
          <w:szCs w:val="28"/>
          <w:lang w:val="uk-UA"/>
        </w:rPr>
        <w:br w:type="page"/>
      </w:r>
      <w:r w:rsidRPr="00FE4365">
        <w:rPr>
          <w:rFonts w:ascii="Times New Roman" w:hAnsi="Times New Roman"/>
          <w:b/>
          <w:sz w:val="28"/>
          <w:szCs w:val="28"/>
          <w:lang w:val="uk-UA"/>
        </w:rPr>
        <w:lastRenderedPageBreak/>
        <w:t>ЗМІСТ</w:t>
      </w:r>
    </w:p>
    <w:tbl>
      <w:tblPr>
        <w:tblW w:w="5184"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33"/>
        <w:gridCol w:w="990"/>
      </w:tblGrid>
      <w:tr w:rsidR="0022529B" w:rsidRPr="00FE4365" w:rsidTr="001F7806">
        <w:trPr>
          <w:trHeight w:val="508"/>
        </w:trPr>
        <w:tc>
          <w:tcPr>
            <w:tcW w:w="4501" w:type="pct"/>
          </w:tcPr>
          <w:p w:rsidR="0022529B" w:rsidRPr="00FE4365" w:rsidRDefault="0022529B" w:rsidP="001F7806">
            <w:pPr>
              <w:spacing w:after="0" w:line="360" w:lineRule="auto"/>
              <w:jc w:val="both"/>
              <w:rPr>
                <w:rFonts w:ascii="Times New Roman" w:hAnsi="Times New Roman"/>
                <w:b/>
                <w:sz w:val="28"/>
                <w:szCs w:val="28"/>
                <w:lang w:val="uk-UA"/>
              </w:rPr>
            </w:pPr>
            <w:r w:rsidRPr="00FE4365">
              <w:rPr>
                <w:rFonts w:ascii="Times New Roman" w:hAnsi="Times New Roman"/>
                <w:b/>
                <w:sz w:val="28"/>
                <w:szCs w:val="28"/>
                <w:lang w:val="uk-UA"/>
              </w:rPr>
              <w:t>ВСТУП</w:t>
            </w:r>
            <w:r w:rsidRPr="00FE4365">
              <w:rPr>
                <w:rFonts w:ascii="Times New Roman" w:hAnsi="Times New Roman"/>
                <w:sz w:val="28"/>
                <w:szCs w:val="28"/>
                <w:lang w:val="uk-UA"/>
              </w:rPr>
              <w:t>……………………………………………………………………..</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3</w:t>
            </w:r>
          </w:p>
        </w:tc>
      </w:tr>
      <w:tr w:rsidR="0022529B" w:rsidRPr="00FE4365" w:rsidTr="001F7806">
        <w:trPr>
          <w:trHeight w:val="758"/>
        </w:trPr>
        <w:tc>
          <w:tcPr>
            <w:tcW w:w="4501" w:type="pct"/>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b/>
                <w:sz w:val="28"/>
                <w:szCs w:val="28"/>
                <w:lang w:val="uk-UA"/>
              </w:rPr>
              <w:t xml:space="preserve">РОЗДІЛ 1 ФОРМУВАННЯ </w:t>
            </w:r>
            <w:r w:rsidRPr="00FE4365">
              <w:rPr>
                <w:rFonts w:ascii="Times New Roman" w:hAnsi="Times New Roman"/>
                <w:b/>
                <w:sz w:val="28"/>
                <w:szCs w:val="28"/>
              </w:rPr>
              <w:t>ЕКОЛОГІЧН</w:t>
            </w:r>
            <w:r w:rsidRPr="00FE4365">
              <w:rPr>
                <w:rFonts w:ascii="Times New Roman" w:hAnsi="Times New Roman"/>
                <w:b/>
                <w:sz w:val="28"/>
                <w:szCs w:val="28"/>
                <w:lang w:val="uk-UA"/>
              </w:rPr>
              <w:t>ОЇ</w:t>
            </w:r>
            <w:r w:rsidRPr="00FE4365">
              <w:rPr>
                <w:rFonts w:ascii="Times New Roman" w:hAnsi="Times New Roman"/>
                <w:b/>
                <w:sz w:val="28"/>
                <w:szCs w:val="28"/>
              </w:rPr>
              <w:t xml:space="preserve"> КОМПЕТЕНТНОСТ</w:t>
            </w:r>
            <w:r w:rsidRPr="00FE4365">
              <w:rPr>
                <w:rFonts w:ascii="Times New Roman" w:hAnsi="Times New Roman"/>
                <w:b/>
                <w:sz w:val="28"/>
                <w:szCs w:val="28"/>
                <w:lang w:val="uk-UA"/>
              </w:rPr>
              <w:t>І</w:t>
            </w:r>
            <w:r w:rsidRPr="00FE4365">
              <w:rPr>
                <w:rFonts w:ascii="Times New Roman" w:hAnsi="Times New Roman"/>
                <w:b/>
                <w:sz w:val="28"/>
                <w:szCs w:val="28"/>
              </w:rPr>
              <w:t xml:space="preserve"> ШКОЛЯРІВ ЯК ПСИХОЛОГО-ПЕДАГОГІЧНА ПРОБЛЕМА</w:t>
            </w:r>
            <w:r w:rsidRPr="00FE4365">
              <w:rPr>
                <w:rFonts w:ascii="Times New Roman" w:hAnsi="Times New Roman"/>
                <w:sz w:val="28"/>
                <w:szCs w:val="28"/>
                <w:lang w:val="uk-UA"/>
              </w:rPr>
              <w:t xml:space="preserve"> ………………………………………………………………………………</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p>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6</w:t>
            </w:r>
          </w:p>
        </w:tc>
      </w:tr>
      <w:tr w:rsidR="0022529B" w:rsidRPr="00FE4365" w:rsidTr="001F7806">
        <w:trPr>
          <w:trHeight w:val="791"/>
        </w:trPr>
        <w:tc>
          <w:tcPr>
            <w:tcW w:w="4501" w:type="pct"/>
          </w:tcPr>
          <w:p w:rsidR="0022529B" w:rsidRPr="00FE4365" w:rsidRDefault="0022529B" w:rsidP="0022529B">
            <w:pPr>
              <w:spacing w:after="0" w:line="240" w:lineRule="auto"/>
              <w:rPr>
                <w:rFonts w:ascii="Times New Roman" w:hAnsi="Times New Roman"/>
                <w:sz w:val="28"/>
                <w:szCs w:val="28"/>
                <w:lang w:val="uk-UA"/>
              </w:rPr>
            </w:pPr>
            <w:r w:rsidRPr="00FE4365">
              <w:rPr>
                <w:rFonts w:ascii="Times New Roman" w:hAnsi="Times New Roman"/>
                <w:sz w:val="28"/>
                <w:szCs w:val="28"/>
                <w:lang w:val="uk-UA"/>
              </w:rPr>
              <w:t>1.1. Компетентнісний підхід як</w:t>
            </w:r>
            <w:r w:rsidRPr="00FE4365">
              <w:rPr>
                <w:rFonts w:ascii="Times New Roman" w:eastAsia="Times New Roman" w:hAnsi="Times New Roman"/>
                <w:color w:val="000000"/>
                <w:sz w:val="28"/>
                <w:szCs w:val="28"/>
                <w:lang w:val="uk-UA" w:eastAsia="ru-RU"/>
              </w:rPr>
              <w:t xml:space="preserve"> засіб якісного оновлення загальної середньої освіти.</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6</w:t>
            </w:r>
          </w:p>
        </w:tc>
      </w:tr>
      <w:tr w:rsidR="0022529B" w:rsidRPr="00FE4365" w:rsidTr="001F7806">
        <w:tc>
          <w:tcPr>
            <w:tcW w:w="4501" w:type="pct"/>
          </w:tcPr>
          <w:p w:rsidR="0022529B" w:rsidRPr="00FE4365" w:rsidRDefault="0022529B" w:rsidP="0022529B">
            <w:pPr>
              <w:spacing w:after="0" w:line="240" w:lineRule="auto"/>
              <w:rPr>
                <w:rFonts w:ascii="Times New Roman" w:hAnsi="Times New Roman"/>
                <w:sz w:val="28"/>
                <w:szCs w:val="28"/>
                <w:lang w:val="uk-UA"/>
              </w:rPr>
            </w:pPr>
            <w:r w:rsidRPr="00FE4365">
              <w:rPr>
                <w:rFonts w:ascii="Times New Roman" w:hAnsi="Times New Roman"/>
                <w:sz w:val="28"/>
                <w:szCs w:val="28"/>
                <w:lang w:val="uk-UA"/>
              </w:rPr>
              <w:t xml:space="preserve">1.2. </w:t>
            </w:r>
            <w:r w:rsidR="00015696" w:rsidRPr="00FE4365">
              <w:rPr>
                <w:rFonts w:ascii="Times New Roman" w:hAnsi="Times New Roman"/>
                <w:sz w:val="28"/>
                <w:szCs w:val="28"/>
                <w:lang w:val="uk-UA"/>
              </w:rPr>
              <w:t>Проблеми та шляхи вдосконалення екологічної освіти і виховання учнівської молоді.</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11</w:t>
            </w:r>
          </w:p>
        </w:tc>
      </w:tr>
      <w:tr w:rsidR="0022529B" w:rsidRPr="00FE4365" w:rsidTr="001F7806">
        <w:tc>
          <w:tcPr>
            <w:tcW w:w="4501" w:type="pct"/>
          </w:tcPr>
          <w:p w:rsidR="0022529B" w:rsidRPr="00FE4365" w:rsidRDefault="0022529B" w:rsidP="0001569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1.3.</w:t>
            </w:r>
            <w:r w:rsidR="00015696" w:rsidRPr="00FE4365">
              <w:rPr>
                <w:rFonts w:ascii="Times New Roman" w:hAnsi="Times New Roman"/>
                <w:sz w:val="28"/>
                <w:szCs w:val="28"/>
                <w:lang w:val="uk-UA"/>
              </w:rPr>
              <w:t>Моделювання як метод формування екологічної компетентності школярів.</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15</w:t>
            </w:r>
          </w:p>
        </w:tc>
      </w:tr>
      <w:tr w:rsidR="0022529B" w:rsidRPr="00FE4365" w:rsidTr="001F7806">
        <w:tc>
          <w:tcPr>
            <w:tcW w:w="4501" w:type="pct"/>
          </w:tcPr>
          <w:p w:rsidR="0022529B" w:rsidRPr="00FE4365" w:rsidRDefault="0022529B" w:rsidP="001F7806">
            <w:pPr>
              <w:spacing w:after="0" w:line="240" w:lineRule="auto"/>
              <w:jc w:val="both"/>
              <w:rPr>
                <w:rFonts w:ascii="Times New Roman" w:hAnsi="Times New Roman"/>
                <w:sz w:val="28"/>
                <w:szCs w:val="28"/>
                <w:lang w:val="uk-UA"/>
              </w:rPr>
            </w:pP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21</w:t>
            </w:r>
          </w:p>
        </w:tc>
      </w:tr>
      <w:tr w:rsidR="0022529B" w:rsidRPr="00FE4365" w:rsidTr="001F7806">
        <w:tc>
          <w:tcPr>
            <w:tcW w:w="4501"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b/>
                <w:sz w:val="28"/>
                <w:szCs w:val="28"/>
                <w:lang w:val="uk-UA"/>
              </w:rPr>
              <w:t>Висновки до першого розділу</w:t>
            </w:r>
            <w:r w:rsidRPr="00FE4365">
              <w:rPr>
                <w:rFonts w:ascii="Times New Roman" w:hAnsi="Times New Roman"/>
                <w:sz w:val="28"/>
                <w:szCs w:val="28"/>
                <w:lang w:val="uk-UA"/>
              </w:rPr>
              <w:t>…………………………………………..</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29</w:t>
            </w:r>
          </w:p>
        </w:tc>
      </w:tr>
      <w:tr w:rsidR="0022529B" w:rsidRPr="00FE4365" w:rsidTr="001F7806">
        <w:tc>
          <w:tcPr>
            <w:tcW w:w="4501" w:type="pct"/>
          </w:tcPr>
          <w:p w:rsidR="0022529B" w:rsidRPr="00FE4365" w:rsidRDefault="00015696" w:rsidP="00015696">
            <w:pPr>
              <w:spacing w:after="0" w:line="240" w:lineRule="auto"/>
              <w:jc w:val="both"/>
              <w:rPr>
                <w:rFonts w:ascii="Times New Roman" w:hAnsi="Times New Roman"/>
                <w:b/>
                <w:sz w:val="28"/>
                <w:szCs w:val="28"/>
                <w:lang w:val="uk-UA"/>
              </w:rPr>
            </w:pPr>
            <w:r w:rsidRPr="00FE4365">
              <w:rPr>
                <w:rFonts w:ascii="Times New Roman" w:hAnsi="Times New Roman"/>
                <w:b/>
                <w:sz w:val="28"/>
                <w:szCs w:val="28"/>
                <w:lang w:val="uk-UA"/>
              </w:rPr>
              <w:t>РОЗДІЛ 2 ПСИХОЛОГО</w:t>
            </w:r>
            <w:r w:rsidR="0022529B" w:rsidRPr="00FE4365">
              <w:rPr>
                <w:rFonts w:ascii="Times New Roman" w:hAnsi="Times New Roman"/>
                <w:b/>
                <w:sz w:val="28"/>
                <w:szCs w:val="28"/>
                <w:lang w:val="uk-UA"/>
              </w:rPr>
              <w:t xml:space="preserve">-ПЕДАГОГІЧНІ УМОВИ ФОРМУВАННЯ ЕКОЛОГІЧНОЇ КОМПЕТЕНТНОСТІ УЧНІВ </w:t>
            </w:r>
            <w:r w:rsidRPr="00FE4365">
              <w:rPr>
                <w:rFonts w:ascii="Times New Roman" w:hAnsi="Times New Roman"/>
                <w:b/>
                <w:sz w:val="28"/>
                <w:szCs w:val="28"/>
                <w:lang w:val="uk-UA"/>
              </w:rPr>
              <w:t xml:space="preserve">МЕТОДОМ </w:t>
            </w:r>
            <w:r w:rsidR="0022529B" w:rsidRPr="00FE4365">
              <w:rPr>
                <w:rFonts w:ascii="Times New Roman" w:hAnsi="Times New Roman"/>
                <w:b/>
                <w:sz w:val="28"/>
                <w:szCs w:val="28"/>
                <w:lang w:val="uk-UA"/>
              </w:rPr>
              <w:t>МОДЕЛЮВАННЯ</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30</w:t>
            </w:r>
          </w:p>
        </w:tc>
      </w:tr>
      <w:tr w:rsidR="0022529B" w:rsidRPr="00FE4365" w:rsidTr="001F7806">
        <w:trPr>
          <w:trHeight w:val="905"/>
        </w:trPr>
        <w:tc>
          <w:tcPr>
            <w:tcW w:w="4501" w:type="pct"/>
          </w:tcPr>
          <w:p w:rsidR="0022529B" w:rsidRPr="00FE4365" w:rsidRDefault="0022529B" w:rsidP="001F7806">
            <w:pPr>
              <w:spacing w:after="0" w:line="240" w:lineRule="auto"/>
              <w:jc w:val="both"/>
              <w:rPr>
                <w:rFonts w:ascii="Times New Roman" w:hAnsi="Times New Roman"/>
                <w:b/>
                <w:sz w:val="28"/>
                <w:szCs w:val="28"/>
                <w:lang w:val="uk-UA"/>
              </w:rPr>
            </w:pPr>
            <w:r w:rsidRPr="00FE4365">
              <w:rPr>
                <w:rFonts w:ascii="Times New Roman" w:hAnsi="Times New Roman"/>
                <w:sz w:val="28"/>
                <w:szCs w:val="28"/>
                <w:lang w:val="uk-UA"/>
              </w:rPr>
              <w:t xml:space="preserve">2.1. Розробка моделі формування екологічної компетеності учнів 6 класу </w:t>
            </w:r>
            <w:r w:rsidR="00015696" w:rsidRPr="00FE4365">
              <w:rPr>
                <w:rFonts w:ascii="Times New Roman" w:hAnsi="Times New Roman"/>
                <w:sz w:val="28"/>
                <w:szCs w:val="28"/>
                <w:lang w:val="uk-UA"/>
              </w:rPr>
              <w:t>методом</w:t>
            </w:r>
            <w:r w:rsidRPr="00FE4365">
              <w:rPr>
                <w:rFonts w:ascii="Times New Roman" w:hAnsi="Times New Roman"/>
                <w:sz w:val="28"/>
                <w:szCs w:val="28"/>
                <w:lang w:val="uk-UA"/>
              </w:rPr>
              <w:t xml:space="preserve"> моделювання……………………………..</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30</w:t>
            </w:r>
          </w:p>
        </w:tc>
      </w:tr>
      <w:tr w:rsidR="0022529B" w:rsidRPr="00FE4365" w:rsidTr="001F7806">
        <w:tc>
          <w:tcPr>
            <w:tcW w:w="4501" w:type="pct"/>
          </w:tcPr>
          <w:p w:rsidR="0022529B" w:rsidRPr="00FE4365" w:rsidRDefault="0022529B" w:rsidP="001F7806">
            <w:pPr>
              <w:suppressAutoHyphens/>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2.2. Впровадження</w:t>
            </w:r>
            <w:r w:rsidRPr="00FE4365">
              <w:rPr>
                <w:rFonts w:ascii="Times New Roman" w:hAnsi="Times New Roman"/>
                <w:sz w:val="28"/>
                <w:szCs w:val="28"/>
              </w:rPr>
              <w:t xml:space="preserve"> м</w:t>
            </w:r>
            <w:r w:rsidRPr="00FE4365">
              <w:rPr>
                <w:rFonts w:ascii="Times New Roman" w:hAnsi="Times New Roman"/>
                <w:sz w:val="28"/>
                <w:szCs w:val="28"/>
                <w:lang w:val="uk-UA"/>
              </w:rPr>
              <w:t>етодики</w:t>
            </w:r>
            <w:r w:rsidRPr="00FE4365">
              <w:rPr>
                <w:rFonts w:ascii="Times New Roman" w:hAnsi="Times New Roman"/>
                <w:sz w:val="28"/>
                <w:szCs w:val="28"/>
              </w:rPr>
              <w:t xml:space="preserve"> формування екологічної компетентності </w:t>
            </w:r>
            <w:r w:rsidRPr="00FE4365">
              <w:rPr>
                <w:rFonts w:ascii="Times New Roman" w:hAnsi="Times New Roman"/>
                <w:sz w:val="28"/>
                <w:szCs w:val="28"/>
                <w:lang w:val="uk-UA"/>
              </w:rPr>
              <w:t xml:space="preserve">учнів 6 класу </w:t>
            </w:r>
            <w:r w:rsidR="00015696" w:rsidRPr="00FE4365">
              <w:rPr>
                <w:rFonts w:ascii="Times New Roman" w:hAnsi="Times New Roman"/>
                <w:sz w:val="28"/>
                <w:szCs w:val="28"/>
                <w:lang w:val="uk-UA"/>
              </w:rPr>
              <w:t>методом</w:t>
            </w:r>
            <w:r w:rsidRPr="00FE4365">
              <w:rPr>
                <w:rFonts w:ascii="Times New Roman" w:hAnsi="Times New Roman"/>
                <w:sz w:val="28"/>
                <w:szCs w:val="28"/>
                <w:lang w:val="uk-UA"/>
              </w:rPr>
              <w:t xml:space="preserve"> моделювання…………………….</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42</w:t>
            </w:r>
          </w:p>
        </w:tc>
      </w:tr>
      <w:tr w:rsidR="0022529B" w:rsidRPr="00FE4365" w:rsidTr="001F7806">
        <w:tc>
          <w:tcPr>
            <w:tcW w:w="4501" w:type="pct"/>
          </w:tcPr>
          <w:p w:rsidR="0022529B" w:rsidRPr="00FE4365" w:rsidRDefault="008971B5" w:rsidP="003A5627">
            <w:pPr>
              <w:suppressAutoHyphens/>
              <w:spacing w:after="0" w:line="240" w:lineRule="auto"/>
              <w:rPr>
                <w:rFonts w:ascii="Times New Roman" w:hAnsi="Times New Roman"/>
                <w:sz w:val="28"/>
                <w:szCs w:val="28"/>
                <w:lang w:val="uk-UA"/>
              </w:rPr>
            </w:pPr>
            <w:r w:rsidRPr="00FE4365">
              <w:rPr>
                <w:rFonts w:ascii="Times New Roman" w:hAnsi="Times New Roman"/>
                <w:sz w:val="28"/>
                <w:szCs w:val="28"/>
                <w:lang w:val="uk-UA"/>
              </w:rPr>
              <w:t>.</w:t>
            </w: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p>
        </w:tc>
      </w:tr>
      <w:tr w:rsidR="0022529B" w:rsidRPr="00FE4365" w:rsidTr="001F7806">
        <w:tc>
          <w:tcPr>
            <w:tcW w:w="4501" w:type="pct"/>
          </w:tcPr>
          <w:p w:rsidR="0022529B" w:rsidRPr="00FE4365" w:rsidRDefault="0022529B" w:rsidP="001F7806">
            <w:pPr>
              <w:suppressAutoHyphens/>
              <w:spacing w:after="0" w:line="240" w:lineRule="auto"/>
              <w:rPr>
                <w:rFonts w:ascii="Times New Roman" w:hAnsi="Times New Roman"/>
                <w:sz w:val="28"/>
                <w:szCs w:val="28"/>
                <w:lang w:val="uk-UA"/>
              </w:rPr>
            </w:pPr>
          </w:p>
        </w:tc>
        <w:tc>
          <w:tcPr>
            <w:tcW w:w="499" w:type="pct"/>
          </w:tcPr>
          <w:p w:rsidR="0022529B" w:rsidRPr="00FE4365" w:rsidRDefault="0022529B" w:rsidP="001F7806">
            <w:pPr>
              <w:spacing w:after="0" w:line="360" w:lineRule="auto"/>
              <w:jc w:val="both"/>
              <w:rPr>
                <w:rFonts w:ascii="Times New Roman" w:hAnsi="Times New Roman"/>
                <w:sz w:val="28"/>
                <w:szCs w:val="28"/>
                <w:lang w:val="uk-UA"/>
              </w:rPr>
            </w:pPr>
          </w:p>
        </w:tc>
      </w:tr>
      <w:tr w:rsidR="0022529B" w:rsidRPr="00FE4365" w:rsidTr="001F7806">
        <w:tc>
          <w:tcPr>
            <w:tcW w:w="4501"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b/>
                <w:sz w:val="28"/>
                <w:szCs w:val="28"/>
                <w:lang w:val="uk-UA"/>
              </w:rPr>
              <w:t>Висновки до другого розділу</w:t>
            </w:r>
            <w:r w:rsidRPr="00FE4365">
              <w:rPr>
                <w:rFonts w:ascii="Times New Roman" w:hAnsi="Times New Roman"/>
                <w:sz w:val="28"/>
                <w:szCs w:val="28"/>
                <w:lang w:val="uk-UA"/>
              </w:rPr>
              <w:t>…………………………………………….</w:t>
            </w:r>
          </w:p>
        </w:tc>
        <w:tc>
          <w:tcPr>
            <w:tcW w:w="499" w:type="pct"/>
          </w:tcPr>
          <w:p w:rsidR="0022529B" w:rsidRPr="00FE4365" w:rsidRDefault="00186DFA" w:rsidP="001F7806">
            <w:pPr>
              <w:spacing w:after="0" w:line="360" w:lineRule="auto"/>
              <w:jc w:val="both"/>
              <w:rPr>
                <w:rFonts w:ascii="Times New Roman" w:hAnsi="Times New Roman"/>
                <w:sz w:val="28"/>
                <w:szCs w:val="28"/>
                <w:lang w:val="uk-UA"/>
              </w:rPr>
            </w:pPr>
            <w:r>
              <w:rPr>
                <w:rFonts w:ascii="Times New Roman" w:hAnsi="Times New Roman"/>
                <w:sz w:val="28"/>
                <w:szCs w:val="28"/>
                <w:lang w:val="uk-UA"/>
              </w:rPr>
              <w:t>58</w:t>
            </w:r>
          </w:p>
        </w:tc>
      </w:tr>
      <w:tr w:rsidR="0022529B" w:rsidRPr="00FE4365" w:rsidTr="001F7806">
        <w:trPr>
          <w:trHeight w:val="421"/>
        </w:trPr>
        <w:tc>
          <w:tcPr>
            <w:tcW w:w="4501"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b/>
                <w:sz w:val="28"/>
                <w:szCs w:val="28"/>
                <w:lang w:val="uk-UA"/>
              </w:rPr>
              <w:t>ВИСНОВКИ</w:t>
            </w:r>
            <w:r w:rsidRPr="00FE4365">
              <w:rPr>
                <w:rFonts w:ascii="Times New Roman" w:hAnsi="Times New Roman"/>
                <w:sz w:val="28"/>
                <w:szCs w:val="28"/>
                <w:lang w:val="uk-UA"/>
              </w:rPr>
              <w:t>…………………………………………………………………</w:t>
            </w:r>
          </w:p>
        </w:tc>
        <w:tc>
          <w:tcPr>
            <w:tcW w:w="499" w:type="pct"/>
          </w:tcPr>
          <w:p w:rsidR="0022529B" w:rsidRPr="00FE4365" w:rsidRDefault="00186DFA" w:rsidP="001F7806">
            <w:pPr>
              <w:spacing w:after="0" w:line="360" w:lineRule="auto"/>
              <w:jc w:val="both"/>
              <w:rPr>
                <w:rFonts w:ascii="Times New Roman" w:hAnsi="Times New Roman"/>
                <w:sz w:val="28"/>
                <w:szCs w:val="28"/>
                <w:lang w:val="uk-UA"/>
              </w:rPr>
            </w:pPr>
            <w:r>
              <w:rPr>
                <w:rFonts w:ascii="Times New Roman" w:hAnsi="Times New Roman"/>
                <w:sz w:val="28"/>
                <w:szCs w:val="28"/>
                <w:lang w:val="uk-UA"/>
              </w:rPr>
              <w:t>60</w:t>
            </w:r>
          </w:p>
        </w:tc>
      </w:tr>
      <w:tr w:rsidR="0022529B" w:rsidRPr="00FE4365" w:rsidTr="001F7806">
        <w:tc>
          <w:tcPr>
            <w:tcW w:w="4501"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b/>
                <w:sz w:val="28"/>
                <w:szCs w:val="28"/>
                <w:lang w:val="uk-UA"/>
              </w:rPr>
              <w:t xml:space="preserve">СПИСОК ВИКОРИСТАНИХ ДЖЕРЕЛ </w:t>
            </w:r>
            <w:r w:rsidRPr="00FE4365">
              <w:rPr>
                <w:rFonts w:ascii="Times New Roman" w:hAnsi="Times New Roman"/>
                <w:sz w:val="28"/>
                <w:szCs w:val="28"/>
                <w:lang w:val="uk-UA"/>
              </w:rPr>
              <w:t>………………………………</w:t>
            </w:r>
          </w:p>
        </w:tc>
        <w:tc>
          <w:tcPr>
            <w:tcW w:w="499" w:type="pct"/>
          </w:tcPr>
          <w:p w:rsidR="0022529B" w:rsidRPr="00FE4365" w:rsidRDefault="00186DFA" w:rsidP="001F7806">
            <w:pPr>
              <w:spacing w:after="0" w:line="360" w:lineRule="auto"/>
              <w:jc w:val="both"/>
              <w:rPr>
                <w:rFonts w:ascii="Times New Roman" w:hAnsi="Times New Roman"/>
                <w:sz w:val="28"/>
                <w:szCs w:val="28"/>
                <w:lang w:val="uk-UA"/>
              </w:rPr>
            </w:pPr>
            <w:r>
              <w:rPr>
                <w:rFonts w:ascii="Times New Roman" w:hAnsi="Times New Roman"/>
                <w:sz w:val="28"/>
                <w:szCs w:val="28"/>
                <w:lang w:val="uk-UA"/>
              </w:rPr>
              <w:t>61</w:t>
            </w:r>
            <w:r w:rsidR="0022529B" w:rsidRPr="00FE4365">
              <w:rPr>
                <w:rFonts w:ascii="Times New Roman" w:hAnsi="Times New Roman"/>
                <w:sz w:val="28"/>
                <w:szCs w:val="28"/>
                <w:lang w:val="uk-UA"/>
              </w:rPr>
              <w:t>-</w:t>
            </w:r>
          </w:p>
        </w:tc>
      </w:tr>
      <w:tr w:rsidR="0022529B" w:rsidRPr="00FE4365" w:rsidTr="001F7806">
        <w:trPr>
          <w:trHeight w:val="691"/>
        </w:trPr>
        <w:tc>
          <w:tcPr>
            <w:tcW w:w="4501" w:type="pct"/>
          </w:tcPr>
          <w:p w:rsidR="0022529B" w:rsidRPr="00FE4365" w:rsidRDefault="0022529B" w:rsidP="001F7806">
            <w:pPr>
              <w:spacing w:after="0" w:line="360" w:lineRule="auto"/>
              <w:jc w:val="both"/>
              <w:rPr>
                <w:rFonts w:ascii="Times New Roman" w:hAnsi="Times New Roman"/>
                <w:sz w:val="28"/>
                <w:szCs w:val="28"/>
                <w:lang w:val="uk-UA"/>
              </w:rPr>
            </w:pPr>
            <w:r w:rsidRPr="00FE4365">
              <w:rPr>
                <w:rFonts w:ascii="Times New Roman" w:hAnsi="Times New Roman"/>
                <w:b/>
                <w:sz w:val="28"/>
                <w:szCs w:val="28"/>
                <w:lang w:val="uk-UA"/>
              </w:rPr>
              <w:t xml:space="preserve">ДОДАТКИ </w:t>
            </w:r>
            <w:r w:rsidRPr="00FE4365">
              <w:rPr>
                <w:rFonts w:ascii="Times New Roman" w:hAnsi="Times New Roman"/>
                <w:sz w:val="28"/>
                <w:szCs w:val="28"/>
                <w:lang w:val="uk-UA"/>
              </w:rPr>
              <w:t>………………………………………………………………....</w:t>
            </w:r>
          </w:p>
        </w:tc>
        <w:tc>
          <w:tcPr>
            <w:tcW w:w="499" w:type="pct"/>
          </w:tcPr>
          <w:p w:rsidR="0022529B" w:rsidRPr="00FE4365" w:rsidRDefault="0022529B" w:rsidP="001F7806">
            <w:pPr>
              <w:spacing w:after="0" w:line="360" w:lineRule="auto"/>
              <w:jc w:val="both"/>
              <w:rPr>
                <w:rFonts w:ascii="Times New Roman" w:hAnsi="Times New Roman"/>
                <w:color w:val="000000"/>
                <w:sz w:val="28"/>
                <w:szCs w:val="28"/>
                <w:lang w:val="uk-UA"/>
              </w:rPr>
            </w:pPr>
            <w:r w:rsidRPr="00FE4365">
              <w:rPr>
                <w:rFonts w:ascii="Times New Roman" w:hAnsi="Times New Roman"/>
                <w:color w:val="000000"/>
                <w:sz w:val="28"/>
                <w:szCs w:val="28"/>
                <w:lang w:val="uk-UA"/>
              </w:rPr>
              <w:t>66</w:t>
            </w:r>
          </w:p>
          <w:p w:rsidR="0022529B" w:rsidRPr="00FE4365" w:rsidRDefault="0022529B" w:rsidP="001F7806">
            <w:pPr>
              <w:spacing w:after="0" w:line="360" w:lineRule="auto"/>
              <w:jc w:val="both"/>
              <w:rPr>
                <w:rFonts w:ascii="Times New Roman" w:hAnsi="Times New Roman"/>
                <w:color w:val="000000"/>
                <w:sz w:val="28"/>
                <w:szCs w:val="28"/>
                <w:lang w:val="uk-UA"/>
              </w:rPr>
            </w:pPr>
          </w:p>
        </w:tc>
      </w:tr>
    </w:tbl>
    <w:p w:rsidR="0022529B" w:rsidRPr="00FE4365" w:rsidRDefault="0022529B" w:rsidP="0022529B">
      <w:pPr>
        <w:spacing w:after="0" w:line="360" w:lineRule="auto"/>
        <w:jc w:val="center"/>
        <w:rPr>
          <w:rFonts w:ascii="Times New Roman" w:hAnsi="Times New Roman"/>
          <w:b/>
          <w:sz w:val="28"/>
          <w:szCs w:val="28"/>
          <w:lang w:val="uk-UA"/>
        </w:rPr>
      </w:pPr>
      <w:r w:rsidRPr="00FE4365">
        <w:rPr>
          <w:rFonts w:ascii="Times New Roman" w:hAnsi="Times New Roman"/>
          <w:b/>
          <w:sz w:val="28"/>
          <w:szCs w:val="28"/>
        </w:rPr>
        <w:br w:type="page"/>
      </w:r>
      <w:r w:rsidRPr="00FE4365">
        <w:rPr>
          <w:rFonts w:ascii="Times New Roman" w:hAnsi="Times New Roman"/>
          <w:b/>
          <w:sz w:val="28"/>
          <w:szCs w:val="28"/>
          <w:lang w:val="uk-UA"/>
        </w:rPr>
        <w:lastRenderedPageBreak/>
        <w:t>ВСТУП</w:t>
      </w:r>
    </w:p>
    <w:p w:rsidR="00015696" w:rsidRPr="00FE4365" w:rsidRDefault="00015696" w:rsidP="00015696">
      <w:pPr>
        <w:spacing w:line="360" w:lineRule="auto"/>
        <w:ind w:firstLine="708"/>
        <w:jc w:val="both"/>
        <w:rPr>
          <w:rFonts w:ascii="Times New Roman" w:hAnsi="Times New Roman"/>
          <w:sz w:val="28"/>
          <w:szCs w:val="28"/>
          <w:lang w:val="uk-UA"/>
        </w:rPr>
      </w:pPr>
      <w:r w:rsidRPr="00FE4365">
        <w:rPr>
          <w:rFonts w:ascii="Times New Roman" w:hAnsi="Times New Roman"/>
          <w:bCs/>
          <w:color w:val="333333"/>
          <w:sz w:val="28"/>
          <w:szCs w:val="28"/>
          <w:shd w:val="clear" w:color="auto" w:fill="FFFFFF"/>
          <w:lang w:val="uk-UA"/>
        </w:rPr>
        <w:t>У 2020 році був прийнятий новий Державний стандарт базової середньої освіти. В ньому екологічну компетентність визначено як одну з дев’яти ключових. Така увага до формування в школярів зазначеної компетентності пояснюється орієнтирами суспільства на засади сталого розвитку</w:t>
      </w:r>
      <w:r w:rsidRPr="00FE4365">
        <w:rPr>
          <w:rFonts w:ascii="Times New Roman" w:hAnsi="Times New Roman"/>
          <w:sz w:val="28"/>
          <w:szCs w:val="28"/>
          <w:lang w:val="uk-UA"/>
        </w:rPr>
        <w:t>. Оскільки особливістю компетентнісного підходу є нова мета навчання, очевидним стає те, що відповідно до неї мають бути адаптованими всі компоненти навчального процесу: засоби, методи, методичні прийоми та форми організації освітнього процесу. Тому тема обраного нами дослідження є достатньо актуальною.</w:t>
      </w:r>
    </w:p>
    <w:p w:rsidR="00015696" w:rsidRPr="00FE4365" w:rsidRDefault="00015696" w:rsidP="00015696">
      <w:pPr>
        <w:autoSpaceDE w:val="0"/>
        <w:autoSpaceDN w:val="0"/>
        <w:adjustRightInd w:val="0"/>
        <w:spacing w:line="360" w:lineRule="auto"/>
        <w:ind w:firstLine="708"/>
        <w:jc w:val="both"/>
        <w:rPr>
          <w:rFonts w:ascii="Times New Roman" w:hAnsi="Times New Roman"/>
          <w:sz w:val="28"/>
          <w:szCs w:val="28"/>
        </w:rPr>
      </w:pPr>
      <w:r w:rsidRPr="00FE4365">
        <w:rPr>
          <w:rFonts w:ascii="Times New Roman" w:hAnsi="Times New Roman"/>
          <w:sz w:val="28"/>
          <w:szCs w:val="28"/>
          <w:lang w:val="uk-UA"/>
        </w:rPr>
        <w:t>Основні підходи до змісту, сутності та структури екологічної компетентності , визначення принципів, за якими відбувається формування цієї якості, визначено у працях. О.Пруцакової, Н.Пустовіт, Л.Руденко, Л.Титаренко, С.Шмалєй та інших [</w:t>
      </w:r>
      <w:r w:rsidR="00394F89">
        <w:rPr>
          <w:rFonts w:ascii="Times New Roman" w:hAnsi="Times New Roman"/>
          <w:sz w:val="28"/>
          <w:szCs w:val="28"/>
          <w:lang w:val="uk-UA"/>
        </w:rPr>
        <w:t>39, 40, 57</w:t>
      </w:r>
      <w:r w:rsidRPr="00FE4365">
        <w:rPr>
          <w:rFonts w:ascii="Times New Roman" w:hAnsi="Times New Roman"/>
          <w:sz w:val="28"/>
          <w:szCs w:val="28"/>
          <w:lang w:val="uk-UA"/>
        </w:rPr>
        <w:t>]. Плідно працювали й працюють над цим питанням Рудишин С.Д., Коренева І.М., Самілик В.І., Хроленко М.В.</w:t>
      </w:r>
      <w:r w:rsidRPr="00FE4365">
        <w:rPr>
          <w:rFonts w:ascii="Times New Roman" w:hAnsi="Times New Roman"/>
          <w:sz w:val="28"/>
          <w:szCs w:val="28"/>
        </w:rPr>
        <w:t>[</w:t>
      </w:r>
      <w:r w:rsidR="002B2D5F">
        <w:rPr>
          <w:rFonts w:ascii="Times New Roman" w:hAnsi="Times New Roman"/>
          <w:sz w:val="28"/>
          <w:szCs w:val="28"/>
          <w:lang w:val="uk-UA"/>
        </w:rPr>
        <w:t>43, 44, 54, 55</w:t>
      </w:r>
      <w:r w:rsidRPr="00FE4365">
        <w:rPr>
          <w:rFonts w:ascii="Times New Roman" w:hAnsi="Times New Roman"/>
          <w:sz w:val="28"/>
          <w:szCs w:val="28"/>
        </w:rPr>
        <w:t>]</w:t>
      </w:r>
    </w:p>
    <w:p w:rsidR="00015696" w:rsidRPr="00FE4365" w:rsidRDefault="00015696" w:rsidP="00015696">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Аналіз психолого-педагогічної літератури щодо сутності екологічної компетентності розкриває досить широке поле трактувань цього поняття. На сьогодні немає єдиного підходу до визначення поняття екологічної компетентності, відповідно, відчувається невизначеність у методичних підходах до її формування. Тому обрана тема наукового дослідження є достатньо актуальною.</w:t>
      </w:r>
    </w:p>
    <w:p w:rsidR="00015696" w:rsidRPr="00FE4365" w:rsidRDefault="00015696" w:rsidP="00015696">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b/>
          <w:sz w:val="28"/>
          <w:szCs w:val="28"/>
          <w:lang w:val="uk-UA"/>
        </w:rPr>
        <w:t>Метою</w:t>
      </w:r>
      <w:r w:rsidRPr="00FE4365">
        <w:rPr>
          <w:rFonts w:ascii="Times New Roman" w:hAnsi="Times New Roman"/>
          <w:sz w:val="28"/>
          <w:szCs w:val="28"/>
          <w:lang w:val="uk-UA"/>
        </w:rPr>
        <w:t xml:space="preserve"> нашого дослідження було визначено:</w:t>
      </w:r>
    </w:p>
    <w:p w:rsidR="00015696" w:rsidRPr="00FE4365" w:rsidRDefault="00015696" w:rsidP="00761814">
      <w:pPr>
        <w:autoSpaceDE w:val="0"/>
        <w:autoSpaceDN w:val="0"/>
        <w:adjustRightInd w:val="0"/>
        <w:spacing w:line="360" w:lineRule="auto"/>
        <w:ind w:left="-57" w:right="-149"/>
        <w:jc w:val="both"/>
        <w:rPr>
          <w:rFonts w:ascii="Times New Roman" w:hAnsi="Times New Roman"/>
          <w:sz w:val="28"/>
          <w:szCs w:val="28"/>
          <w:lang w:val="uk-UA"/>
        </w:rPr>
      </w:pPr>
      <w:r w:rsidRPr="00FE4365">
        <w:rPr>
          <w:rFonts w:ascii="Times New Roman" w:hAnsi="Times New Roman"/>
          <w:sz w:val="28"/>
          <w:szCs w:val="28"/>
          <w:lang w:val="uk-UA"/>
        </w:rPr>
        <w:t>теоретично обгрунтувати, розробити та експериментально перевірити методику формування екологічної компетентності методом моделювання</w:t>
      </w:r>
    </w:p>
    <w:p w:rsidR="00015696" w:rsidRPr="00FE4365" w:rsidRDefault="00015696" w:rsidP="00015696">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 xml:space="preserve">Відповідно до мети </w:t>
      </w:r>
      <w:r w:rsidRPr="00FE4365">
        <w:rPr>
          <w:rFonts w:ascii="Times New Roman" w:hAnsi="Times New Roman"/>
          <w:b/>
          <w:sz w:val="28"/>
          <w:szCs w:val="28"/>
          <w:lang w:val="uk-UA"/>
        </w:rPr>
        <w:t>завданнями</w:t>
      </w:r>
      <w:r w:rsidRPr="00FE4365">
        <w:rPr>
          <w:rFonts w:ascii="Times New Roman" w:hAnsi="Times New Roman"/>
          <w:sz w:val="28"/>
          <w:szCs w:val="28"/>
          <w:lang w:val="uk-UA"/>
        </w:rPr>
        <w:t xml:space="preserve"> дослідження визначені:</w:t>
      </w:r>
    </w:p>
    <w:p w:rsidR="00015696" w:rsidRPr="00FE4365" w:rsidRDefault="00015696" w:rsidP="00FA7AD9">
      <w:pPr>
        <w:pStyle w:val="a4"/>
        <w:numPr>
          <w:ilvl w:val="0"/>
          <w:numId w:val="8"/>
        </w:numPr>
        <w:autoSpaceDE w:val="0"/>
        <w:autoSpaceDN w:val="0"/>
        <w:adjustRightInd w:val="0"/>
        <w:spacing w:line="360" w:lineRule="auto"/>
        <w:ind w:right="-149"/>
        <w:jc w:val="both"/>
        <w:rPr>
          <w:rFonts w:ascii="Times New Roman" w:hAnsi="Times New Roman"/>
          <w:sz w:val="28"/>
          <w:szCs w:val="28"/>
          <w:lang w:val="uk-UA"/>
        </w:rPr>
      </w:pPr>
      <w:r w:rsidRPr="00FE4365">
        <w:rPr>
          <w:rFonts w:ascii="Times New Roman" w:hAnsi="Times New Roman"/>
          <w:sz w:val="28"/>
          <w:szCs w:val="28"/>
          <w:lang w:val="uk-UA"/>
        </w:rPr>
        <w:lastRenderedPageBreak/>
        <w:t>Здійснити аналіз психолого-педагогічної та методичної літератури з досліджуваного питання.</w:t>
      </w:r>
    </w:p>
    <w:p w:rsidR="00015696" w:rsidRPr="00FE4365" w:rsidRDefault="00015696" w:rsidP="00FA7AD9">
      <w:pPr>
        <w:pStyle w:val="a4"/>
        <w:numPr>
          <w:ilvl w:val="0"/>
          <w:numId w:val="8"/>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Рoзглянути психoлoгo-педагoгічні умови фoрмування екологічної компетентності методом моделювання;</w:t>
      </w:r>
    </w:p>
    <w:p w:rsidR="00015696" w:rsidRPr="00FE4365" w:rsidRDefault="00015696" w:rsidP="00FA7AD9">
      <w:pPr>
        <w:numPr>
          <w:ilvl w:val="0"/>
          <w:numId w:val="8"/>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Експериментальнo перевірити теoретичну мoдель фoрмування екoлoгічнoї кoмпетентнoсті учнів 6 класу методом моделювання;</w:t>
      </w:r>
    </w:p>
    <w:p w:rsidR="00015696" w:rsidRPr="00FE4365" w:rsidRDefault="00015696" w:rsidP="00FA7AD9">
      <w:pPr>
        <w:numPr>
          <w:ilvl w:val="0"/>
          <w:numId w:val="8"/>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Здійснити аналіз результатів експериментальнoгo дoслідження та сформулювати відповідні висновки</w:t>
      </w:r>
    </w:p>
    <w:p w:rsidR="00015696" w:rsidRPr="00FE4365" w:rsidRDefault="00015696" w:rsidP="00FA7AD9">
      <w:pPr>
        <w:numPr>
          <w:ilvl w:val="0"/>
          <w:numId w:val="8"/>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Створити кілька зразків флораріумів, як прикладів дослідницького предметного м</w:t>
      </w:r>
      <w:r w:rsidR="00761814" w:rsidRPr="00FE4365">
        <w:rPr>
          <w:rFonts w:ascii="Times New Roman" w:hAnsi="Times New Roman"/>
          <w:sz w:val="28"/>
          <w:szCs w:val="28"/>
          <w:lang w:val="uk-UA"/>
        </w:rPr>
        <w:t>оделювання у співпраці з учнями.</w:t>
      </w:r>
    </w:p>
    <w:p w:rsidR="00015696" w:rsidRPr="00FE4365" w:rsidRDefault="00015696" w:rsidP="00761814">
      <w:pPr>
        <w:spacing w:line="360" w:lineRule="auto"/>
        <w:ind w:firstLine="708"/>
        <w:jc w:val="both"/>
        <w:rPr>
          <w:rFonts w:ascii="Times New Roman" w:hAnsi="Times New Roman"/>
          <w:sz w:val="28"/>
          <w:szCs w:val="28"/>
          <w:lang w:val="uk-UA"/>
        </w:rPr>
      </w:pPr>
      <w:r w:rsidRPr="00FE4365">
        <w:rPr>
          <w:rFonts w:ascii="Times New Roman" w:hAnsi="Times New Roman"/>
          <w:b/>
          <w:sz w:val="28"/>
          <w:szCs w:val="28"/>
          <w:lang w:val="uk-UA"/>
        </w:rPr>
        <w:t>Oб’єкт дoслідження:</w:t>
      </w:r>
      <w:r w:rsidRPr="00FE4365">
        <w:rPr>
          <w:rFonts w:ascii="Times New Roman" w:hAnsi="Times New Roman"/>
          <w:sz w:val="28"/>
          <w:szCs w:val="28"/>
          <w:lang w:val="uk-UA"/>
        </w:rPr>
        <w:t xml:space="preserve"> процес формування екологічної компетентності учнів 6 класу на уроках б</w:t>
      </w:r>
      <w:r w:rsidR="00761814" w:rsidRPr="00FE4365">
        <w:rPr>
          <w:rFonts w:ascii="Times New Roman" w:hAnsi="Times New Roman"/>
          <w:sz w:val="28"/>
          <w:szCs w:val="28"/>
          <w:lang w:val="uk-UA"/>
        </w:rPr>
        <w:t>іології та в позаурочній роботі.</w:t>
      </w:r>
    </w:p>
    <w:p w:rsidR="00015696" w:rsidRPr="00FE4365" w:rsidRDefault="00015696" w:rsidP="00761814">
      <w:pPr>
        <w:spacing w:line="360" w:lineRule="auto"/>
        <w:ind w:firstLine="708"/>
        <w:jc w:val="both"/>
        <w:rPr>
          <w:rFonts w:ascii="Times New Roman" w:hAnsi="Times New Roman"/>
          <w:sz w:val="28"/>
          <w:szCs w:val="28"/>
          <w:lang w:val="uk-UA"/>
        </w:rPr>
      </w:pPr>
      <w:r w:rsidRPr="00FE4365">
        <w:rPr>
          <w:rFonts w:ascii="Times New Roman" w:hAnsi="Times New Roman"/>
          <w:b/>
          <w:sz w:val="28"/>
          <w:szCs w:val="28"/>
          <w:lang w:val="uk-UA"/>
        </w:rPr>
        <w:t xml:space="preserve">Предмет дoслідження: </w:t>
      </w:r>
      <w:r w:rsidRPr="00FE4365">
        <w:rPr>
          <w:rFonts w:ascii="Times New Roman" w:hAnsi="Times New Roman"/>
          <w:sz w:val="28"/>
          <w:szCs w:val="28"/>
          <w:lang w:val="uk-UA"/>
        </w:rPr>
        <w:t>моделювання як активний,</w:t>
      </w:r>
      <w:r w:rsidR="00761814" w:rsidRPr="00FE4365">
        <w:rPr>
          <w:rFonts w:ascii="Times New Roman" w:hAnsi="Times New Roman"/>
          <w:sz w:val="28"/>
          <w:szCs w:val="28"/>
          <w:lang w:val="uk-UA"/>
        </w:rPr>
        <w:t xml:space="preserve"> </w:t>
      </w:r>
      <w:r w:rsidRPr="00FE4365">
        <w:rPr>
          <w:rFonts w:ascii="Times New Roman" w:hAnsi="Times New Roman"/>
          <w:sz w:val="28"/>
          <w:szCs w:val="28"/>
          <w:lang w:val="uk-UA"/>
        </w:rPr>
        <w:t>практично-дослідницький метод формування екологічної компетентності учнів 6 класу на уроках б</w:t>
      </w:r>
      <w:r w:rsidR="00761814" w:rsidRPr="00FE4365">
        <w:rPr>
          <w:rFonts w:ascii="Times New Roman" w:hAnsi="Times New Roman"/>
          <w:sz w:val="28"/>
          <w:szCs w:val="28"/>
          <w:lang w:val="uk-UA"/>
        </w:rPr>
        <w:t>іології та в позаурочній роботі.</w:t>
      </w:r>
    </w:p>
    <w:p w:rsidR="00015696" w:rsidRPr="00FE4365" w:rsidRDefault="00015696" w:rsidP="00761814">
      <w:pPr>
        <w:spacing w:line="360" w:lineRule="auto"/>
        <w:ind w:firstLine="447"/>
        <w:jc w:val="both"/>
        <w:rPr>
          <w:rFonts w:ascii="Times New Roman" w:hAnsi="Times New Roman"/>
          <w:sz w:val="28"/>
          <w:szCs w:val="28"/>
          <w:lang w:val="uk-UA"/>
        </w:rPr>
      </w:pPr>
      <w:r w:rsidRPr="00FE4365">
        <w:rPr>
          <w:rFonts w:ascii="Times New Roman" w:hAnsi="Times New Roman"/>
          <w:b/>
          <w:sz w:val="28"/>
          <w:szCs w:val="28"/>
          <w:lang w:val="uk-UA"/>
        </w:rPr>
        <w:t xml:space="preserve">Гіпотеза дослідження: </w:t>
      </w:r>
      <w:r w:rsidRPr="00FE4365">
        <w:rPr>
          <w:rFonts w:ascii="Times New Roman" w:hAnsi="Times New Roman"/>
          <w:sz w:val="28"/>
          <w:szCs w:val="28"/>
          <w:lang w:val="uk-UA"/>
        </w:rPr>
        <w:t>припускаємо, що ефективність процесу формування екологічної компетентності в учнів 6 класу в процесі навчання біології підвищиться за умови розробки та впровадження методики на основі застосування методу моделювання.</w:t>
      </w:r>
    </w:p>
    <w:p w:rsidR="00015696" w:rsidRPr="00FE4365" w:rsidRDefault="00015696" w:rsidP="00015696">
      <w:pPr>
        <w:spacing w:line="360" w:lineRule="auto"/>
        <w:ind w:firstLine="447"/>
        <w:jc w:val="both"/>
        <w:rPr>
          <w:rFonts w:ascii="Times New Roman" w:hAnsi="Times New Roman"/>
          <w:sz w:val="28"/>
          <w:szCs w:val="28"/>
          <w:lang w:val="uk-UA"/>
        </w:rPr>
      </w:pPr>
      <w:r w:rsidRPr="00FE4365">
        <w:rPr>
          <w:rFonts w:ascii="Times New Roman" w:hAnsi="Times New Roman"/>
          <w:b/>
          <w:sz w:val="28"/>
          <w:szCs w:val="28"/>
          <w:lang w:val="uk-UA"/>
        </w:rPr>
        <w:t>Методи дослідження:</w:t>
      </w:r>
      <w:r w:rsidRPr="00FE4365">
        <w:rPr>
          <w:rFonts w:ascii="Times New Roman" w:hAnsi="Times New Roman"/>
          <w:sz w:val="28"/>
          <w:szCs w:val="28"/>
          <w:lang w:val="uk-UA"/>
        </w:rPr>
        <w:t xml:space="preserve"> аналіз психолого-педагогічної та науково-методичної літератури з проблеми дослідження;  педагогічне спостереження, бесіди, тестування, анкетування учнів, педагогічний експеримент (констатувальний і формувальний), методи математичної статистики.</w:t>
      </w:r>
    </w:p>
    <w:p w:rsidR="00015696" w:rsidRPr="00FE4365" w:rsidRDefault="00015696" w:rsidP="00015696">
      <w:pPr>
        <w:spacing w:line="360" w:lineRule="auto"/>
        <w:ind w:firstLine="447"/>
        <w:jc w:val="both"/>
        <w:rPr>
          <w:rFonts w:ascii="Times New Roman" w:hAnsi="Times New Roman"/>
          <w:b/>
          <w:sz w:val="28"/>
          <w:szCs w:val="28"/>
          <w:lang w:val="uk-UA"/>
        </w:rPr>
      </w:pPr>
      <w:r w:rsidRPr="00FE4365">
        <w:rPr>
          <w:rFonts w:ascii="Times New Roman" w:hAnsi="Times New Roman"/>
          <w:b/>
          <w:sz w:val="28"/>
          <w:szCs w:val="28"/>
          <w:lang w:val="uk-UA"/>
        </w:rPr>
        <w:t>Наукова новизна</w:t>
      </w:r>
      <w:r w:rsidR="00761814" w:rsidRPr="00FE4365">
        <w:rPr>
          <w:rFonts w:ascii="Times New Roman" w:hAnsi="Times New Roman"/>
          <w:b/>
          <w:sz w:val="28"/>
          <w:szCs w:val="28"/>
          <w:lang w:val="uk-UA"/>
        </w:rPr>
        <w:t>:</w:t>
      </w:r>
    </w:p>
    <w:p w:rsidR="00015696" w:rsidRPr="00FE4365" w:rsidRDefault="00015696" w:rsidP="00015696">
      <w:pPr>
        <w:spacing w:line="360" w:lineRule="auto"/>
        <w:ind w:firstLine="447"/>
        <w:jc w:val="both"/>
        <w:rPr>
          <w:rFonts w:ascii="Times New Roman" w:hAnsi="Times New Roman"/>
          <w:sz w:val="28"/>
          <w:szCs w:val="28"/>
          <w:lang w:val="uk-UA"/>
        </w:rPr>
      </w:pPr>
      <w:r w:rsidRPr="00FE4365">
        <w:rPr>
          <w:rFonts w:ascii="Times New Roman" w:hAnsi="Times New Roman"/>
          <w:sz w:val="28"/>
          <w:szCs w:val="28"/>
          <w:lang w:val="uk-UA"/>
        </w:rPr>
        <w:t>Обґрунтовано теоретичні і методичні засади формування екологічної компетентності учнів 6 класу в процесі навчальної та поза</w:t>
      </w:r>
      <w:r w:rsidR="00761814" w:rsidRPr="00FE4365">
        <w:rPr>
          <w:rFonts w:ascii="Times New Roman" w:hAnsi="Times New Roman"/>
          <w:sz w:val="28"/>
          <w:szCs w:val="28"/>
          <w:lang w:val="uk-UA"/>
        </w:rPr>
        <w:t xml:space="preserve"> </w:t>
      </w:r>
      <w:r w:rsidRPr="00FE4365">
        <w:rPr>
          <w:rFonts w:ascii="Times New Roman" w:hAnsi="Times New Roman"/>
          <w:sz w:val="28"/>
          <w:szCs w:val="28"/>
          <w:lang w:val="uk-UA"/>
        </w:rPr>
        <w:t>навчальної діяльності на основі застосування методу моделювання.</w:t>
      </w:r>
    </w:p>
    <w:p w:rsidR="00015696" w:rsidRPr="00FE4365" w:rsidRDefault="00015696" w:rsidP="00015696">
      <w:pPr>
        <w:spacing w:line="360" w:lineRule="auto"/>
        <w:ind w:firstLine="447"/>
        <w:jc w:val="both"/>
        <w:rPr>
          <w:rFonts w:ascii="Times New Roman" w:hAnsi="Times New Roman"/>
          <w:sz w:val="28"/>
          <w:szCs w:val="28"/>
          <w:lang w:val="uk-UA"/>
        </w:rPr>
      </w:pPr>
      <w:r w:rsidRPr="00FE4365">
        <w:rPr>
          <w:rFonts w:ascii="Times New Roman" w:hAnsi="Times New Roman"/>
          <w:sz w:val="28"/>
          <w:szCs w:val="28"/>
          <w:lang w:val="uk-UA"/>
        </w:rPr>
        <w:lastRenderedPageBreak/>
        <w:t>Розглянуто методичні аспекти застосування інформаційного, предметного, аплікаційного та дослідницького моделювання на осно</w:t>
      </w:r>
      <w:r w:rsidR="00761814" w:rsidRPr="00FE4365">
        <w:rPr>
          <w:rFonts w:ascii="Times New Roman" w:hAnsi="Times New Roman"/>
          <w:sz w:val="28"/>
          <w:szCs w:val="28"/>
          <w:lang w:val="uk-UA"/>
        </w:rPr>
        <w:t>ві створення флораріумів.</w:t>
      </w:r>
    </w:p>
    <w:p w:rsidR="00015696" w:rsidRPr="00FE4365" w:rsidRDefault="00015696" w:rsidP="00015696">
      <w:pPr>
        <w:spacing w:line="360" w:lineRule="auto"/>
        <w:ind w:firstLine="447"/>
        <w:jc w:val="both"/>
        <w:rPr>
          <w:rFonts w:ascii="Times New Roman" w:hAnsi="Times New Roman"/>
          <w:sz w:val="28"/>
          <w:szCs w:val="28"/>
          <w:lang w:val="uk-UA"/>
        </w:rPr>
      </w:pPr>
      <w:r w:rsidRPr="00FE4365">
        <w:rPr>
          <w:rFonts w:ascii="Times New Roman" w:hAnsi="Times New Roman"/>
          <w:b/>
          <w:sz w:val="28"/>
          <w:szCs w:val="28"/>
          <w:lang w:val="uk-UA"/>
        </w:rPr>
        <w:t>Практична значущість</w:t>
      </w:r>
      <w:r w:rsidR="00761814" w:rsidRPr="00FE4365">
        <w:rPr>
          <w:rFonts w:ascii="Times New Roman" w:hAnsi="Times New Roman"/>
          <w:b/>
          <w:sz w:val="28"/>
          <w:szCs w:val="28"/>
          <w:lang w:val="uk-UA"/>
        </w:rPr>
        <w:t>:</w:t>
      </w:r>
    </w:p>
    <w:p w:rsidR="00015696" w:rsidRPr="00FE4365" w:rsidRDefault="00761814" w:rsidP="00761814">
      <w:pPr>
        <w:spacing w:line="360" w:lineRule="auto"/>
        <w:ind w:firstLine="447"/>
        <w:jc w:val="both"/>
        <w:rPr>
          <w:rFonts w:ascii="Times New Roman" w:hAnsi="Times New Roman"/>
          <w:sz w:val="28"/>
          <w:szCs w:val="28"/>
          <w:lang w:val="uk-UA"/>
        </w:rPr>
      </w:pPr>
      <w:r w:rsidRPr="00FE4365">
        <w:rPr>
          <w:rFonts w:ascii="Times New Roman" w:hAnsi="Times New Roman"/>
          <w:sz w:val="28"/>
          <w:szCs w:val="28"/>
          <w:lang w:val="uk-UA"/>
        </w:rPr>
        <w:t>П</w:t>
      </w:r>
      <w:r w:rsidR="00015696" w:rsidRPr="00FE4365">
        <w:rPr>
          <w:rFonts w:ascii="Times New Roman" w:hAnsi="Times New Roman"/>
          <w:sz w:val="28"/>
          <w:szCs w:val="28"/>
          <w:lang w:val="uk-UA"/>
        </w:rPr>
        <w:t xml:space="preserve">олягає у тому, що </w:t>
      </w:r>
      <w:r w:rsidRPr="00FE4365">
        <w:rPr>
          <w:rFonts w:ascii="Times New Roman" w:hAnsi="Times New Roman"/>
          <w:sz w:val="28"/>
          <w:szCs w:val="28"/>
          <w:lang w:val="uk-UA"/>
        </w:rPr>
        <w:t>результати дослідження</w:t>
      </w:r>
      <w:r w:rsidR="00015696" w:rsidRPr="00FE4365">
        <w:rPr>
          <w:rFonts w:ascii="Times New Roman" w:hAnsi="Times New Roman"/>
          <w:sz w:val="28"/>
          <w:szCs w:val="28"/>
          <w:lang w:val="uk-UA"/>
        </w:rPr>
        <w:t xml:space="preserve"> можуть бути використані в практиці роботи вчителями біології та керівниками гуртків еколого-натуралістичного напряму,  флористичне моделювання може стати основою дослідницької роботи учнів, одним з аспектів екологічного </w:t>
      </w:r>
      <w:r w:rsidRPr="00FE4365">
        <w:rPr>
          <w:rFonts w:ascii="Times New Roman" w:hAnsi="Times New Roman"/>
          <w:sz w:val="28"/>
          <w:szCs w:val="28"/>
          <w:lang w:val="uk-UA"/>
        </w:rPr>
        <w:t>та естетичного виховання.</w:t>
      </w:r>
    </w:p>
    <w:p w:rsidR="0022529B" w:rsidRPr="00FE4365" w:rsidRDefault="0022529B" w:rsidP="0022529B">
      <w:pPr>
        <w:spacing w:after="0" w:line="360" w:lineRule="auto"/>
        <w:ind w:firstLine="709"/>
        <w:jc w:val="both"/>
        <w:rPr>
          <w:rFonts w:ascii="Times New Roman" w:hAnsi="Times New Roman"/>
          <w:b/>
          <w:bCs/>
          <w:sz w:val="28"/>
          <w:szCs w:val="28"/>
          <w:lang w:val="uk-UA"/>
        </w:rPr>
      </w:pPr>
      <w:r w:rsidRPr="00FE4365">
        <w:rPr>
          <w:rFonts w:ascii="Times New Roman" w:hAnsi="Times New Roman"/>
          <w:b/>
          <w:bCs/>
          <w:sz w:val="28"/>
          <w:szCs w:val="28"/>
          <w:lang w:val="uk-UA"/>
        </w:rPr>
        <w:t>Апробація результатів дослідження:</w:t>
      </w:r>
    </w:p>
    <w:p w:rsidR="0022529B" w:rsidRPr="00FE4365" w:rsidRDefault="0022529B"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Звітна науково-практична конференція здобувачів вищої освіти «</w:t>
      </w:r>
      <w:r w:rsidRPr="00FE4365">
        <w:rPr>
          <w:rFonts w:ascii="Times New Roman" w:hAnsi="Times New Roman"/>
          <w:caps/>
          <w:sz w:val="28"/>
          <w:szCs w:val="28"/>
          <w:lang w:val="uk-UA"/>
        </w:rPr>
        <w:t xml:space="preserve">Освіта </w:t>
      </w:r>
      <w:r w:rsidRPr="00FE4365">
        <w:rPr>
          <w:rFonts w:ascii="Times New Roman" w:hAnsi="Times New Roman"/>
          <w:caps/>
          <w:sz w:val="28"/>
          <w:szCs w:val="28"/>
          <w:lang w:val="en-US"/>
        </w:rPr>
        <w:t>XXI</w:t>
      </w:r>
      <w:r w:rsidRPr="00FE4365">
        <w:rPr>
          <w:rFonts w:ascii="Times New Roman" w:hAnsi="Times New Roman"/>
          <w:caps/>
          <w:sz w:val="28"/>
          <w:szCs w:val="28"/>
          <w:lang w:val="uk-UA"/>
        </w:rPr>
        <w:t xml:space="preserve"> століття: молодіжний вимір» (</w:t>
      </w:r>
      <w:r w:rsidRPr="00FE4365">
        <w:rPr>
          <w:rFonts w:ascii="Times New Roman" w:hAnsi="Times New Roman"/>
          <w:sz w:val="28"/>
          <w:szCs w:val="28"/>
          <w:lang w:val="uk-UA"/>
        </w:rPr>
        <w:t xml:space="preserve"> 2020 р., м. Глухів).</w:t>
      </w:r>
    </w:p>
    <w:p w:rsidR="0022529B" w:rsidRPr="00FE4365" w:rsidRDefault="00761814" w:rsidP="0022529B">
      <w:pPr>
        <w:spacing w:after="0" w:line="360" w:lineRule="auto"/>
        <w:ind w:firstLine="708"/>
        <w:jc w:val="both"/>
        <w:rPr>
          <w:rFonts w:ascii="Times New Roman" w:hAnsi="Times New Roman"/>
          <w:spacing w:val="-14"/>
          <w:sz w:val="28"/>
          <w:szCs w:val="28"/>
          <w:lang w:val="uk-UA"/>
        </w:rPr>
      </w:pPr>
      <w:r w:rsidRPr="00FE4365">
        <w:rPr>
          <w:rFonts w:ascii="Times New Roman" w:hAnsi="Times New Roman"/>
          <w:sz w:val="28"/>
          <w:szCs w:val="28"/>
          <w:lang w:val="uk-UA"/>
        </w:rPr>
        <w:t>Опубліковані</w:t>
      </w:r>
      <w:r w:rsidR="0022529B" w:rsidRPr="00FE4365">
        <w:rPr>
          <w:rFonts w:ascii="Times New Roman" w:hAnsi="Times New Roman"/>
          <w:sz w:val="28"/>
          <w:szCs w:val="28"/>
          <w:lang w:val="uk-UA"/>
        </w:rPr>
        <w:t xml:space="preserve"> тези «Флористичне моделювання як засіб формування в учнів екологічної компетентності» у збірник матеріалів ІI Всеукраїнської студентської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w:t>
      </w: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p>
    <w:p w:rsidR="0022529B" w:rsidRPr="00FE4365" w:rsidRDefault="0022529B" w:rsidP="00761814">
      <w:pPr>
        <w:spacing w:after="0" w:line="360" w:lineRule="auto"/>
        <w:rPr>
          <w:rFonts w:ascii="Times New Roman" w:hAnsi="Times New Roman"/>
          <w:b/>
          <w:sz w:val="28"/>
          <w:szCs w:val="28"/>
          <w:lang w:val="uk-UA"/>
        </w:rPr>
      </w:pPr>
    </w:p>
    <w:p w:rsidR="0022529B" w:rsidRPr="00FE4365" w:rsidRDefault="0022529B" w:rsidP="0022529B">
      <w:pPr>
        <w:spacing w:after="0" w:line="360" w:lineRule="auto"/>
        <w:ind w:firstLine="708"/>
        <w:jc w:val="center"/>
        <w:rPr>
          <w:rFonts w:ascii="Times New Roman" w:hAnsi="Times New Roman"/>
          <w:b/>
          <w:sz w:val="28"/>
          <w:szCs w:val="28"/>
          <w:lang w:val="uk-UA"/>
        </w:rPr>
      </w:pPr>
      <w:r w:rsidRPr="00FE4365">
        <w:rPr>
          <w:rFonts w:ascii="Times New Roman" w:hAnsi="Times New Roman"/>
          <w:b/>
          <w:sz w:val="28"/>
          <w:szCs w:val="28"/>
          <w:lang w:val="uk-UA"/>
        </w:rPr>
        <w:lastRenderedPageBreak/>
        <w:t>РОЗДІЛ 1</w:t>
      </w:r>
    </w:p>
    <w:p w:rsidR="0022529B" w:rsidRPr="00FE4365" w:rsidRDefault="0022529B" w:rsidP="0022529B">
      <w:pPr>
        <w:spacing w:after="0" w:line="360" w:lineRule="auto"/>
        <w:ind w:firstLine="567"/>
        <w:jc w:val="center"/>
        <w:rPr>
          <w:rFonts w:ascii="Times New Roman" w:hAnsi="Times New Roman"/>
          <w:b/>
          <w:sz w:val="28"/>
          <w:szCs w:val="28"/>
          <w:lang w:val="uk-UA"/>
        </w:rPr>
      </w:pPr>
      <w:r w:rsidRPr="00FE4365">
        <w:rPr>
          <w:rFonts w:ascii="Times New Roman" w:hAnsi="Times New Roman"/>
          <w:b/>
          <w:sz w:val="28"/>
          <w:szCs w:val="28"/>
          <w:lang w:val="uk-UA"/>
        </w:rPr>
        <w:t>ФОРМУВАННЯ ЕКОЛОГІЧНОЇ КОМПЕТЕНТНІСТІ ШКОЛЯРІВ ЯК ПСИХОЛОГО-ПЕДАГОГІЧНА ПРОБЛЕМА</w:t>
      </w:r>
    </w:p>
    <w:p w:rsidR="0022529B" w:rsidRPr="00FE4365" w:rsidRDefault="0022529B" w:rsidP="0022529B">
      <w:pPr>
        <w:spacing w:after="0" w:line="360" w:lineRule="auto"/>
        <w:ind w:firstLine="567"/>
        <w:jc w:val="center"/>
        <w:rPr>
          <w:rFonts w:ascii="Times New Roman" w:hAnsi="Times New Roman"/>
          <w:b/>
          <w:sz w:val="28"/>
          <w:szCs w:val="28"/>
          <w:lang w:val="uk-UA"/>
        </w:rPr>
      </w:pPr>
    </w:p>
    <w:p w:rsidR="0022529B" w:rsidRPr="00FE4365" w:rsidRDefault="00723694" w:rsidP="0022529B">
      <w:pPr>
        <w:spacing w:after="0" w:line="360" w:lineRule="auto"/>
        <w:ind w:firstLine="708"/>
        <w:jc w:val="center"/>
        <w:rPr>
          <w:rFonts w:ascii="Times New Roman" w:hAnsi="Times New Roman"/>
          <w:b/>
          <w:sz w:val="28"/>
          <w:szCs w:val="28"/>
          <w:lang w:val="uk-UA"/>
        </w:rPr>
      </w:pPr>
      <w:r w:rsidRPr="00FE4365">
        <w:rPr>
          <w:rFonts w:ascii="Times New Roman" w:hAnsi="Times New Roman"/>
          <w:b/>
          <w:sz w:val="28"/>
          <w:szCs w:val="28"/>
          <w:lang w:val="uk-UA"/>
        </w:rPr>
        <w:t>1.1. Компетентнісний підхід як</w:t>
      </w:r>
      <w:r w:rsidRPr="00FE4365">
        <w:rPr>
          <w:rFonts w:ascii="Times New Roman" w:eastAsia="Times New Roman" w:hAnsi="Times New Roman"/>
          <w:b/>
          <w:color w:val="000000"/>
          <w:sz w:val="28"/>
          <w:szCs w:val="28"/>
          <w:lang w:val="uk-UA" w:eastAsia="ru-RU"/>
        </w:rPr>
        <w:t xml:space="preserve"> засіб якісного оновлення загальної середньої освіти.</w:t>
      </w:r>
    </w:p>
    <w:p w:rsidR="00965116" w:rsidRPr="00FE4365" w:rsidRDefault="00965116"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Орієнтація світової спільноти, й України зокрема, на підвищення якості освіти передбачає зростання кількості та актуальність наукових розвідок в усіх її ланках. Спрямованість досліджень на модернізацію змісту освіти, способі</w:t>
      </w:r>
      <w:r w:rsidR="00911619" w:rsidRPr="00FE4365">
        <w:rPr>
          <w:rFonts w:ascii="Times New Roman" w:hAnsi="Times New Roman"/>
          <w:sz w:val="28"/>
          <w:szCs w:val="28"/>
          <w:lang w:val="uk-UA"/>
        </w:rPr>
        <w:t>в і форм організації освітнього</w:t>
      </w:r>
      <w:r w:rsidRPr="00FE4365">
        <w:rPr>
          <w:rFonts w:ascii="Times New Roman" w:hAnsi="Times New Roman"/>
          <w:sz w:val="28"/>
          <w:szCs w:val="28"/>
          <w:lang w:val="uk-UA"/>
        </w:rPr>
        <w:t xml:space="preserve"> процесу, переорієнтація щодо результату освітньої діяльності, безперечно, сприяє перехо</w:t>
      </w:r>
      <w:r w:rsidR="00394F89">
        <w:rPr>
          <w:rFonts w:ascii="Times New Roman" w:hAnsi="Times New Roman"/>
          <w:sz w:val="28"/>
          <w:szCs w:val="28"/>
          <w:lang w:val="uk-UA"/>
        </w:rPr>
        <w:t>ду системи на вищий рівень[26</w:t>
      </w:r>
      <w:r w:rsidRPr="00FE4365">
        <w:rPr>
          <w:rFonts w:ascii="Times New Roman" w:hAnsi="Times New Roman"/>
          <w:sz w:val="28"/>
          <w:szCs w:val="28"/>
          <w:lang w:val="uk-UA"/>
        </w:rPr>
        <w:t>].</w:t>
      </w:r>
    </w:p>
    <w:p w:rsidR="00965116" w:rsidRPr="00FE4365" w:rsidRDefault="00965116" w:rsidP="0096511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Глибока занепокоєність наукової педагоогічної спільноти проблемами</w:t>
      </w:r>
      <w:r w:rsidR="00911619" w:rsidRPr="00FE4365">
        <w:rPr>
          <w:rFonts w:ascii="Times New Roman" w:hAnsi="Times New Roman"/>
          <w:sz w:val="28"/>
          <w:szCs w:val="28"/>
          <w:lang w:val="uk-UA"/>
        </w:rPr>
        <w:t xml:space="preserve"> інноваційної</w:t>
      </w:r>
      <w:r w:rsidRPr="00FE4365">
        <w:rPr>
          <w:rFonts w:ascii="Times New Roman" w:hAnsi="Times New Roman"/>
          <w:sz w:val="28"/>
          <w:szCs w:val="28"/>
          <w:lang w:val="uk-UA"/>
        </w:rPr>
        <w:t xml:space="preserve"> педагогічної діяльності зумовлена змінами пріоритетів у системі </w:t>
      </w:r>
      <w:r w:rsidR="00911619" w:rsidRPr="00FE4365">
        <w:rPr>
          <w:rFonts w:ascii="Times New Roman" w:hAnsi="Times New Roman"/>
          <w:sz w:val="28"/>
          <w:szCs w:val="28"/>
          <w:lang w:val="uk-UA"/>
        </w:rPr>
        <w:t>загальної середньої освіти в Україні.</w:t>
      </w:r>
      <w:r w:rsidRPr="00FE4365">
        <w:rPr>
          <w:rFonts w:ascii="Times New Roman" w:hAnsi="Times New Roman"/>
          <w:sz w:val="28"/>
          <w:szCs w:val="28"/>
          <w:lang w:val="uk-UA"/>
        </w:rPr>
        <w:t xml:space="preserve"> З</w:t>
      </w:r>
      <w:r w:rsidR="00911619" w:rsidRPr="00FE4365">
        <w:rPr>
          <w:rFonts w:ascii="Times New Roman" w:hAnsi="Times New Roman"/>
          <w:sz w:val="28"/>
          <w:szCs w:val="28"/>
          <w:lang w:val="uk-UA"/>
        </w:rPr>
        <w:t xml:space="preserve"> 2011 року в</w:t>
      </w:r>
      <w:r w:rsidRPr="00FE4365">
        <w:rPr>
          <w:rFonts w:ascii="Times New Roman" w:hAnsi="Times New Roman"/>
          <w:sz w:val="28"/>
          <w:szCs w:val="28"/>
          <w:lang w:val="uk-UA"/>
        </w:rPr>
        <w:t>она характеризується поступовим переходом на компетентнісно-орієнтовану модель. Зазначена</w:t>
      </w:r>
      <w:r w:rsidRPr="00FE4365">
        <w:rPr>
          <w:rFonts w:ascii="Times New Roman" w:hAnsi="Times New Roman"/>
          <w:sz w:val="28"/>
          <w:szCs w:val="28"/>
        </w:rPr>
        <w:t xml:space="preserve"> модель освіти уже близько 20 років утілюється у різних країнах світу: США, Канаді, країнах ЄС, </w:t>
      </w:r>
      <w:r w:rsidRPr="00FE4365">
        <w:rPr>
          <w:rFonts w:ascii="Times New Roman" w:hAnsi="Times New Roman"/>
          <w:sz w:val="28"/>
          <w:szCs w:val="28"/>
          <w:lang w:val="uk-UA"/>
        </w:rPr>
        <w:t>Сингапурі</w:t>
      </w:r>
      <w:r w:rsidRPr="00FE4365">
        <w:rPr>
          <w:rFonts w:ascii="Times New Roman" w:hAnsi="Times New Roman"/>
          <w:sz w:val="28"/>
          <w:szCs w:val="28"/>
        </w:rPr>
        <w:t xml:space="preserve"> та ін. </w:t>
      </w:r>
    </w:p>
    <w:p w:rsidR="00B26686" w:rsidRPr="00FE4365" w:rsidRDefault="00965116" w:rsidP="00B2668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rPr>
        <w:t xml:space="preserve">Компетентнісний підхід до підготовки учнів передбачає зміну результату освіти з усталених знань, умінь та навичок на </w:t>
      </w:r>
      <w:r w:rsidRPr="00FE4365">
        <w:rPr>
          <w:rFonts w:ascii="Times New Roman" w:hAnsi="Times New Roman"/>
          <w:sz w:val="28"/>
          <w:szCs w:val="28"/>
          <w:lang w:val="uk-UA"/>
        </w:rPr>
        <w:t>формування</w:t>
      </w:r>
      <w:r w:rsidRPr="00FE4365">
        <w:rPr>
          <w:rFonts w:ascii="Times New Roman" w:hAnsi="Times New Roman"/>
          <w:sz w:val="28"/>
          <w:szCs w:val="28"/>
        </w:rPr>
        <w:t xml:space="preserve"> компетентності. </w:t>
      </w:r>
    </w:p>
    <w:p w:rsidR="00B26686" w:rsidRPr="00FE4365" w:rsidRDefault="00B26686" w:rsidP="00B2668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Сучасні вчителі в своїй педагогічній діяльністі в умовах впровадження компетентнісного підходу мають зосередитись на формуванні низки ключових та предметних компетентностей здобувачів освіти. Ці умови відображаються на зміні приоритетів діяльності, виборі засобів, методів, форм організації освітнього процесу. Тому у своїй роботі ми здійснили теоретичний аналіз названого поняття у контексті педагогічної діяльності.</w:t>
      </w:r>
    </w:p>
    <w:p w:rsidR="00965116" w:rsidRPr="00FE4365" w:rsidRDefault="00B26686" w:rsidP="00B26686">
      <w:pPr>
        <w:spacing w:after="0" w:line="360" w:lineRule="auto"/>
        <w:ind w:firstLine="708"/>
        <w:jc w:val="both"/>
        <w:rPr>
          <w:rFonts w:ascii="Times New Roman" w:eastAsia="Times New Roman" w:hAnsi="Times New Roman"/>
          <w:color w:val="000000"/>
          <w:sz w:val="28"/>
          <w:szCs w:val="28"/>
          <w:lang w:val="uk-UA" w:eastAsia="ru-RU"/>
        </w:rPr>
      </w:pPr>
      <w:r w:rsidRPr="00FE4365">
        <w:rPr>
          <w:rFonts w:ascii="Times New Roman" w:hAnsi="Times New Roman"/>
          <w:sz w:val="28"/>
          <w:szCs w:val="28"/>
          <w:lang w:val="uk-UA"/>
        </w:rPr>
        <w:t>Компетентність (від лат. с</w:t>
      </w:r>
      <w:r w:rsidRPr="00FE4365">
        <w:rPr>
          <w:rFonts w:ascii="Times New Roman" w:hAnsi="Times New Roman"/>
          <w:sz w:val="28"/>
          <w:szCs w:val="28"/>
        </w:rPr>
        <w:t>ompetens</w:t>
      </w:r>
      <w:r w:rsidRPr="00FE4365">
        <w:rPr>
          <w:rFonts w:ascii="Times New Roman" w:hAnsi="Times New Roman"/>
          <w:sz w:val="28"/>
          <w:szCs w:val="28"/>
          <w:lang w:val="uk-UA"/>
        </w:rPr>
        <w:t xml:space="preserve"> (</w:t>
      </w:r>
      <w:r w:rsidRPr="00FE4365">
        <w:rPr>
          <w:rFonts w:ascii="Times New Roman" w:hAnsi="Times New Roman"/>
          <w:sz w:val="28"/>
          <w:szCs w:val="28"/>
        </w:rPr>
        <w:t>competentis</w:t>
      </w:r>
      <w:r w:rsidRPr="00FE4365">
        <w:rPr>
          <w:rFonts w:ascii="Times New Roman" w:hAnsi="Times New Roman"/>
          <w:sz w:val="28"/>
          <w:szCs w:val="28"/>
          <w:lang w:val="uk-UA"/>
        </w:rPr>
        <w:t xml:space="preserve">) – належний, відповідний), за матеріалами словника іншомовних слів, означає поінформованість, обізнаність, авторитетність [23, с. 282]. У Державному </w:t>
      </w:r>
      <w:r w:rsidRPr="00FE4365">
        <w:rPr>
          <w:rFonts w:ascii="Times New Roman" w:hAnsi="Times New Roman"/>
          <w:sz w:val="28"/>
          <w:szCs w:val="28"/>
          <w:lang w:val="uk-UA"/>
        </w:rPr>
        <w:lastRenderedPageBreak/>
        <w:t>стандарті базової середньої освіти (2020) компетентність визначається як набута у процесі навчання інтегрована здатність особистості, яка складається зі знань, досвіду, цінностей і ставлення, що можуть цілісно реалізовуватися на практиці [10].</w:t>
      </w:r>
    </w:p>
    <w:p w:rsidR="00965116" w:rsidRPr="00FE4365" w:rsidRDefault="00965116" w:rsidP="0096511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Аналіз наукових джерел засвідчив, що питання сутності та структури  компетентності вивчали </w:t>
      </w:r>
      <w:r w:rsidR="00B26686" w:rsidRPr="00FE4365">
        <w:rPr>
          <w:rFonts w:ascii="Times New Roman" w:hAnsi="Times New Roman"/>
          <w:sz w:val="28"/>
          <w:szCs w:val="28"/>
          <w:lang w:val="uk-UA"/>
        </w:rPr>
        <w:t>зарубіжні фахівці</w:t>
      </w:r>
      <w:r w:rsidRPr="00FE4365">
        <w:rPr>
          <w:rFonts w:ascii="Times New Roman" w:hAnsi="Times New Roman"/>
          <w:sz w:val="28"/>
          <w:szCs w:val="28"/>
          <w:lang w:val="uk-UA"/>
        </w:rPr>
        <w:t xml:space="preserve"> Ф. Вейнерт, Дж. </w:t>
      </w:r>
      <w:r w:rsidRPr="00FE4365">
        <w:rPr>
          <w:rFonts w:ascii="Times New Roman" w:hAnsi="Times New Roman"/>
          <w:sz w:val="28"/>
          <w:szCs w:val="28"/>
        </w:rPr>
        <w:t>Гуді, Ж. Делор, Дж. Карсон, Р. Кеган, Дж. Консант, У. Мозер, Т. Оатс, Ж. Перре, Дж. Равен, Д. Райхен, Г. Халлаш та ін.[</w:t>
      </w:r>
      <w:r w:rsidR="00394F89">
        <w:rPr>
          <w:rFonts w:ascii="Times New Roman" w:hAnsi="Times New Roman"/>
          <w:sz w:val="28"/>
          <w:szCs w:val="28"/>
          <w:lang w:val="uk-UA"/>
        </w:rPr>
        <w:t>26</w:t>
      </w:r>
      <w:r w:rsidRPr="00FE4365">
        <w:rPr>
          <w:rFonts w:ascii="Times New Roman" w:hAnsi="Times New Roman"/>
          <w:sz w:val="28"/>
          <w:szCs w:val="28"/>
        </w:rPr>
        <w:t xml:space="preserve">] </w:t>
      </w:r>
    </w:p>
    <w:p w:rsidR="00B26686" w:rsidRPr="00FE4365" w:rsidRDefault="00965116" w:rsidP="0096511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З-поміж вітчизняних науковців та </w:t>
      </w:r>
      <w:r w:rsidR="00B26686" w:rsidRPr="00FE4365">
        <w:rPr>
          <w:rFonts w:ascii="Times New Roman" w:hAnsi="Times New Roman"/>
          <w:sz w:val="28"/>
          <w:szCs w:val="28"/>
          <w:lang w:val="uk-UA"/>
        </w:rPr>
        <w:t>дослідників</w:t>
      </w:r>
      <w:r w:rsidRPr="00FE4365">
        <w:rPr>
          <w:rFonts w:ascii="Times New Roman" w:hAnsi="Times New Roman"/>
          <w:sz w:val="28"/>
          <w:szCs w:val="28"/>
          <w:lang w:val="uk-UA"/>
        </w:rPr>
        <w:t xml:space="preserve"> п</w:t>
      </w:r>
      <w:r w:rsidR="00B26686" w:rsidRPr="00FE4365">
        <w:rPr>
          <w:rFonts w:ascii="Times New Roman" w:hAnsi="Times New Roman"/>
          <w:sz w:val="28"/>
          <w:szCs w:val="28"/>
          <w:lang w:val="uk-UA"/>
        </w:rPr>
        <w:t>итання компетентності розглядали в своїх працях</w:t>
      </w:r>
      <w:r w:rsidRPr="00FE4365">
        <w:rPr>
          <w:rFonts w:ascii="Times New Roman" w:hAnsi="Times New Roman"/>
          <w:sz w:val="28"/>
          <w:szCs w:val="28"/>
          <w:lang w:val="uk-UA"/>
        </w:rPr>
        <w:t xml:space="preserve"> О. Антонова, Л. Маслак, Н. Бібік, С. Бондар, С. Вітвицька, Н. Волкова, М. Головань, О. Дубасенюк, І. Зимня, І. Зязюн, В. Кальней, О. Пометун, Г. Селевко, Н. Сидорчук, Ю. Татур, А. </w:t>
      </w:r>
      <w:r w:rsidR="00911619" w:rsidRPr="00FE4365">
        <w:rPr>
          <w:rFonts w:ascii="Times New Roman" w:hAnsi="Times New Roman"/>
          <w:sz w:val="28"/>
          <w:szCs w:val="28"/>
          <w:lang w:val="uk-UA"/>
        </w:rPr>
        <w:t>Хуторський</w:t>
      </w:r>
      <w:r w:rsidRPr="00FE4365">
        <w:rPr>
          <w:rFonts w:ascii="Times New Roman" w:hAnsi="Times New Roman"/>
          <w:sz w:val="28"/>
          <w:szCs w:val="28"/>
          <w:lang w:val="uk-UA"/>
        </w:rPr>
        <w:t xml:space="preserve"> та ін</w:t>
      </w:r>
      <w:r w:rsidR="00394F89">
        <w:rPr>
          <w:rFonts w:ascii="Times New Roman" w:hAnsi="Times New Roman"/>
          <w:sz w:val="28"/>
          <w:szCs w:val="28"/>
          <w:lang w:val="uk-UA"/>
        </w:rPr>
        <w:t>.[1, 3, 35, 36, 56</w:t>
      </w:r>
      <w:r w:rsidR="00911619" w:rsidRPr="00FE4365">
        <w:rPr>
          <w:rFonts w:ascii="Times New Roman" w:hAnsi="Times New Roman"/>
          <w:sz w:val="28"/>
          <w:szCs w:val="28"/>
          <w:lang w:val="uk-UA"/>
        </w:rPr>
        <w:t>]</w:t>
      </w:r>
      <w:r w:rsidRPr="00FE4365">
        <w:rPr>
          <w:rFonts w:ascii="Times New Roman" w:hAnsi="Times New Roman"/>
          <w:sz w:val="28"/>
          <w:szCs w:val="28"/>
          <w:lang w:val="uk-UA"/>
        </w:rPr>
        <w:t>.</w:t>
      </w:r>
    </w:p>
    <w:p w:rsidR="00911619" w:rsidRPr="00FE4365" w:rsidRDefault="00965116" w:rsidP="0096511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 </w:t>
      </w:r>
      <w:r w:rsidRPr="00FE4365">
        <w:rPr>
          <w:rFonts w:ascii="Times New Roman" w:hAnsi="Times New Roman"/>
          <w:sz w:val="28"/>
          <w:szCs w:val="28"/>
        </w:rPr>
        <w:t>Компетентності, на думку науковців, є індикаторами, що дозволяють визначити готовність до конкретної діяльності, особистого розвитку та продуктивної участі в житті суспільства</w:t>
      </w:r>
      <w:r w:rsidR="00394F89">
        <w:rPr>
          <w:rFonts w:ascii="Times New Roman" w:hAnsi="Times New Roman"/>
          <w:sz w:val="28"/>
          <w:szCs w:val="28"/>
          <w:lang w:val="uk-UA"/>
        </w:rPr>
        <w:t xml:space="preserve"> .[26</w:t>
      </w:r>
      <w:r w:rsidR="00911619" w:rsidRPr="00FE4365">
        <w:rPr>
          <w:rFonts w:ascii="Times New Roman" w:hAnsi="Times New Roman"/>
          <w:sz w:val="28"/>
          <w:szCs w:val="28"/>
          <w:lang w:val="uk-UA"/>
        </w:rPr>
        <w:t>]</w:t>
      </w:r>
      <w:r w:rsidR="00911619" w:rsidRPr="00FE4365">
        <w:rPr>
          <w:rFonts w:ascii="Times New Roman" w:hAnsi="Times New Roman"/>
          <w:sz w:val="28"/>
          <w:szCs w:val="28"/>
        </w:rPr>
        <w:t>.</w:t>
      </w:r>
    </w:p>
    <w:p w:rsidR="00B26686" w:rsidRPr="00FE4365" w:rsidRDefault="00B26686" w:rsidP="00B2668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Практичну реалізацію компетентнісного підходу, формування компетентностей особистості розкрили в своїх роботах вчені І. Агапов, В. Болотов, А. Вербицький, І. Зимня, Е. Зеєр, А. Золотарьова, М. Катунова, В. Лаптев, О. Лебедев, Н. Радіонова, В. Серіков, А. Тряпицина[5, 9, 13, 20, 58, 59, 60]. </w:t>
      </w:r>
    </w:p>
    <w:p w:rsidR="00965116" w:rsidRPr="00FE4365" w:rsidRDefault="00B26686" w:rsidP="00B2668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rPr>
        <w:t>На думку багатьох українських вчених компетентність не зводиться до знань і вмінь в кількісному відношенні. Але без знань</w:t>
      </w:r>
      <w:r w:rsidRPr="00FE4365">
        <w:rPr>
          <w:rFonts w:ascii="Times New Roman" w:hAnsi="Times New Roman"/>
          <w:sz w:val="28"/>
          <w:szCs w:val="28"/>
          <w:lang w:val="uk-UA"/>
        </w:rPr>
        <w:t xml:space="preserve"> </w:t>
      </w:r>
      <w:r w:rsidRPr="00FE4365">
        <w:rPr>
          <w:rFonts w:ascii="Times New Roman" w:hAnsi="Times New Roman"/>
          <w:sz w:val="28"/>
          <w:szCs w:val="28"/>
        </w:rPr>
        <w:t xml:space="preserve">і особистого досвіду діяльності набуття ключових компетентностей неможливе. Більш того, набуття компетентностей залежить від активності, свідомого відношення до різних видів діяльності (праці, навчання тощо). Але водночас у тлумаченні понять «компетентність», «технологія», «компетентнісний підхід» і дотепер немає одностайності, тому що не дійшли згоди вчені. У багатьох західноєвропейських країнах розроблені критерії основних «умінь широкого спектру», які необхідні кожній компетентній людині для життєдіяльності. Їх </w:t>
      </w:r>
      <w:r w:rsidRPr="00FE4365">
        <w:rPr>
          <w:rFonts w:ascii="Times New Roman" w:hAnsi="Times New Roman"/>
          <w:sz w:val="28"/>
          <w:szCs w:val="28"/>
        </w:rPr>
        <w:lastRenderedPageBreak/>
        <w:t>перелік також відрізняється як за змістом, обсягом, так і за специфічною термінологією</w:t>
      </w:r>
      <w:r w:rsidR="00394F89">
        <w:rPr>
          <w:rFonts w:ascii="Times New Roman" w:hAnsi="Times New Roman"/>
          <w:sz w:val="28"/>
          <w:szCs w:val="28"/>
          <w:lang w:val="uk-UA"/>
        </w:rPr>
        <w:t xml:space="preserve"> </w:t>
      </w:r>
      <w:r w:rsidR="00394F89" w:rsidRPr="00D7367D">
        <w:rPr>
          <w:rFonts w:ascii="Times New Roman" w:hAnsi="Times New Roman"/>
          <w:sz w:val="28"/>
          <w:szCs w:val="28"/>
        </w:rPr>
        <w:t>[</w:t>
      </w:r>
      <w:r w:rsidR="00394F89">
        <w:rPr>
          <w:rFonts w:ascii="Times New Roman" w:hAnsi="Times New Roman"/>
          <w:sz w:val="28"/>
          <w:szCs w:val="28"/>
          <w:lang w:val="uk-UA"/>
        </w:rPr>
        <w:t>13</w:t>
      </w:r>
      <w:r w:rsidR="00394F89" w:rsidRPr="00D7367D">
        <w:rPr>
          <w:rFonts w:ascii="Times New Roman" w:hAnsi="Times New Roman"/>
          <w:sz w:val="28"/>
          <w:szCs w:val="28"/>
        </w:rPr>
        <w:t>]</w:t>
      </w:r>
      <w:r w:rsidRPr="00FE4365">
        <w:rPr>
          <w:rFonts w:ascii="Times New Roman" w:hAnsi="Times New Roman"/>
          <w:sz w:val="28"/>
          <w:szCs w:val="28"/>
        </w:rPr>
        <w:t xml:space="preserve">. </w:t>
      </w:r>
    </w:p>
    <w:p w:rsidR="0022529B" w:rsidRPr="00FE4365" w:rsidRDefault="0022529B"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Тому можна стверджувати, що українські науковці активно досліджують динаміку впровадження компетентністного підходу в системі освіти України. Кожна галузь освіти формує своє коло компетентностей, які є метою та результатом навчання молоді в Україні. Саме тому важливо розуміти сутність поняття компетентність, та його аспекти. Аналізуючи наукові джерела з питання компетентностей особистості, ми зробили спробу систематизувати різні визначення на основі сучасних досліджень європейських та вітчизняних вчених у вигляді таблиці. </w:t>
      </w:r>
    </w:p>
    <w:p w:rsidR="0022529B" w:rsidRPr="00FE4365" w:rsidRDefault="0022529B" w:rsidP="0022529B">
      <w:pPr>
        <w:spacing w:after="0" w:line="360" w:lineRule="auto"/>
        <w:jc w:val="right"/>
        <w:rPr>
          <w:rFonts w:ascii="Times New Roman" w:hAnsi="Times New Roman"/>
          <w:b/>
          <w:sz w:val="28"/>
          <w:szCs w:val="28"/>
          <w:lang w:val="uk-UA"/>
        </w:rPr>
      </w:pPr>
      <w:r w:rsidRPr="00FE4365">
        <w:rPr>
          <w:rFonts w:ascii="Times New Roman" w:hAnsi="Times New Roman"/>
          <w:b/>
          <w:sz w:val="28"/>
          <w:szCs w:val="28"/>
          <w:lang w:val="uk-UA"/>
        </w:rPr>
        <w:t>Таблиця 1.1.</w:t>
      </w:r>
    </w:p>
    <w:p w:rsidR="0022529B" w:rsidRPr="00FE4365" w:rsidRDefault="0022529B" w:rsidP="0022529B">
      <w:pPr>
        <w:spacing w:after="0" w:line="360" w:lineRule="auto"/>
        <w:jc w:val="center"/>
        <w:rPr>
          <w:rFonts w:ascii="Times New Roman" w:hAnsi="Times New Roman"/>
          <w:b/>
          <w:sz w:val="28"/>
          <w:szCs w:val="28"/>
          <w:lang w:val="uk-UA"/>
        </w:rPr>
      </w:pPr>
      <w:r w:rsidRPr="00FE4365">
        <w:rPr>
          <w:rFonts w:ascii="Times New Roman" w:hAnsi="Times New Roman"/>
          <w:b/>
          <w:sz w:val="28"/>
          <w:szCs w:val="28"/>
          <w:lang w:val="uk-UA"/>
        </w:rPr>
        <w:t>Визначення поняття «компетентність» у працях сучасних науковців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6061"/>
      </w:tblGrid>
      <w:tr w:rsidR="0022529B" w:rsidRPr="00FE4365" w:rsidTr="001F7806">
        <w:tc>
          <w:tcPr>
            <w:tcW w:w="3510" w:type="dxa"/>
          </w:tcPr>
          <w:p w:rsidR="0022529B" w:rsidRPr="00FE4365" w:rsidRDefault="0022529B" w:rsidP="001F7806">
            <w:pPr>
              <w:spacing w:after="0" w:line="240" w:lineRule="auto"/>
              <w:jc w:val="center"/>
              <w:rPr>
                <w:rFonts w:ascii="Times New Roman" w:hAnsi="Times New Roman"/>
                <w:b/>
                <w:i/>
                <w:sz w:val="28"/>
                <w:szCs w:val="28"/>
                <w:lang w:val="uk-UA"/>
              </w:rPr>
            </w:pPr>
            <w:r w:rsidRPr="00FE4365">
              <w:rPr>
                <w:rFonts w:ascii="Times New Roman" w:hAnsi="Times New Roman"/>
                <w:b/>
                <w:i/>
                <w:sz w:val="28"/>
                <w:szCs w:val="28"/>
                <w:lang w:val="uk-UA"/>
              </w:rPr>
              <w:t>Джерело</w:t>
            </w:r>
          </w:p>
        </w:tc>
        <w:tc>
          <w:tcPr>
            <w:tcW w:w="6061" w:type="dxa"/>
          </w:tcPr>
          <w:p w:rsidR="0022529B" w:rsidRPr="00FE4365" w:rsidRDefault="0022529B" w:rsidP="001F7806">
            <w:pPr>
              <w:spacing w:after="0" w:line="240" w:lineRule="auto"/>
              <w:jc w:val="center"/>
              <w:rPr>
                <w:rFonts w:ascii="Times New Roman" w:hAnsi="Times New Roman"/>
                <w:b/>
                <w:i/>
                <w:sz w:val="28"/>
                <w:szCs w:val="28"/>
                <w:lang w:val="uk-UA"/>
              </w:rPr>
            </w:pPr>
            <w:r w:rsidRPr="00FE4365">
              <w:rPr>
                <w:rFonts w:ascii="Times New Roman" w:hAnsi="Times New Roman"/>
                <w:b/>
                <w:i/>
                <w:sz w:val="28"/>
                <w:szCs w:val="28"/>
                <w:lang w:val="uk-UA"/>
              </w:rPr>
              <w:t>Визначення поняття</w:t>
            </w:r>
          </w:p>
        </w:tc>
      </w:tr>
      <w:tr w:rsidR="0022529B" w:rsidRPr="00FE4365"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 xml:space="preserve">Експерти Євросоюзу (Eurydice, 2002) </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Здатність застосовувати знання й уміння, що забезпечує активне використання навчальних досягнень у нових ситуаціях.</w:t>
            </w:r>
            <w:r w:rsidRPr="00FE4365">
              <w:rPr>
                <w:rFonts w:ascii="Times New Roman" w:hAnsi="Times New Roman"/>
                <w:b/>
                <w:i/>
                <w:sz w:val="28"/>
                <w:szCs w:val="28"/>
                <w:lang w:val="uk-UA"/>
              </w:rPr>
              <w:t xml:space="preserve"> </w:t>
            </w:r>
          </w:p>
        </w:tc>
      </w:tr>
      <w:tr w:rsidR="0022529B" w:rsidRPr="00FE4365"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 xml:space="preserve">ЮНЕСКО – Rychen &amp; Tiana –2004 р. </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Поєднання знань, умінь, ціннісних орієнтацій та ставлень, що можуть застосовуватись у повсякденні</w:t>
            </w:r>
          </w:p>
        </w:tc>
      </w:tr>
      <w:tr w:rsidR="0022529B" w:rsidRPr="00FE4365"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 xml:space="preserve">В. Краєвський. </w:t>
            </w:r>
          </w:p>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А. Хуторський</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Коло питань, щодо яких людина добре обізнана, і має досвід їх застосування у цій сфері.</w:t>
            </w:r>
          </w:p>
        </w:tc>
      </w:tr>
      <w:tr w:rsidR="0022529B" w:rsidRPr="00FE4365"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С. Шишов</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Здатність (уміння) діяти в змінних умовах на основі здобутих знань.</w:t>
            </w:r>
          </w:p>
        </w:tc>
      </w:tr>
      <w:tr w:rsidR="0022529B" w:rsidRPr="00D7367D"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В. Ягупов</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Підготовленість до здійснення певної професійної діяльності та наявність професійно важливих якостей фахівця, які сприяють цій діяльності.</w:t>
            </w:r>
          </w:p>
        </w:tc>
      </w:tr>
      <w:tr w:rsidR="0022529B" w:rsidRPr="00D7367D"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Г. Селевко</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Інтегральна якість особистості, яка проявляється в її загальній здатності та готовності діяльності, що ґрунтується на знаннях та досвіді, які набуті в процесі навчання і соціалізації та орієнтовані на самостійну та успішну участь у діяльності.</w:t>
            </w:r>
          </w:p>
        </w:tc>
      </w:tr>
      <w:tr w:rsidR="0022529B" w:rsidRPr="00D7367D" w:rsidTr="001F7806">
        <w:tc>
          <w:tcPr>
            <w:tcW w:w="3510"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О. Пометун.</w:t>
            </w:r>
          </w:p>
        </w:tc>
        <w:tc>
          <w:tcPr>
            <w:tcW w:w="6061" w:type="dxa"/>
          </w:tcPr>
          <w:p w:rsidR="0022529B" w:rsidRPr="00FE4365" w:rsidRDefault="0022529B" w:rsidP="001F7806">
            <w:pPr>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Компетентність є об’єктивною категорією, яка фіксує суспільно визнаний комплекс знань, умінь, навичок, стосунків тощо певного рівня, які можуть бути застосовувані в широкій сфері діяльності людини.</w:t>
            </w:r>
          </w:p>
        </w:tc>
      </w:tr>
    </w:tbl>
    <w:p w:rsidR="0022529B" w:rsidRPr="00FE4365" w:rsidRDefault="0022529B" w:rsidP="0022529B">
      <w:pPr>
        <w:spacing w:after="0" w:line="360" w:lineRule="auto"/>
        <w:jc w:val="both"/>
        <w:rPr>
          <w:rFonts w:ascii="Times New Roman" w:hAnsi="Times New Roman"/>
          <w:sz w:val="28"/>
          <w:szCs w:val="28"/>
          <w:lang w:val="uk-UA"/>
        </w:rPr>
      </w:pPr>
    </w:p>
    <w:p w:rsidR="0022529B" w:rsidRPr="00FE4365" w:rsidRDefault="0022529B"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Аналіз приведених вище визначень, дає змогу стверджувати, що </w:t>
      </w:r>
      <w:r w:rsidR="003A244A" w:rsidRPr="00FE4365">
        <w:rPr>
          <w:rFonts w:ascii="Times New Roman" w:hAnsi="Times New Roman"/>
          <w:sz w:val="28"/>
          <w:szCs w:val="28"/>
          <w:lang w:val="uk-UA"/>
        </w:rPr>
        <w:t>д</w:t>
      </w:r>
      <w:r w:rsidRPr="00FE4365">
        <w:rPr>
          <w:rFonts w:ascii="Times New Roman" w:hAnsi="Times New Roman"/>
          <w:sz w:val="28"/>
          <w:szCs w:val="28"/>
          <w:lang w:val="uk-UA"/>
        </w:rPr>
        <w:t xml:space="preserve">ослідники підходять до </w:t>
      </w:r>
      <w:r w:rsidR="003A244A" w:rsidRPr="00FE4365">
        <w:rPr>
          <w:rFonts w:ascii="Times New Roman" w:hAnsi="Times New Roman"/>
          <w:sz w:val="28"/>
          <w:szCs w:val="28"/>
          <w:lang w:val="uk-UA"/>
        </w:rPr>
        <w:t xml:space="preserve">трактування </w:t>
      </w:r>
      <w:r w:rsidRPr="00FE4365">
        <w:rPr>
          <w:rFonts w:ascii="Times New Roman" w:hAnsi="Times New Roman"/>
          <w:sz w:val="28"/>
          <w:szCs w:val="28"/>
          <w:lang w:val="uk-UA"/>
        </w:rPr>
        <w:t xml:space="preserve">компетентності з різних точок зору: готовність до діяльності; сукупність ключових, базових умінь; здатність діяти на основі власних знань та досвіду; коло питань, у яких людина добре обізнана. Значна частина авторів даючи визначення поняття «компетентність» не завжди розмежовують базові (ключові) компетентності </w:t>
      </w:r>
      <w:r w:rsidR="003A244A" w:rsidRPr="00FE4365">
        <w:rPr>
          <w:rFonts w:ascii="Times New Roman" w:hAnsi="Times New Roman"/>
          <w:sz w:val="28"/>
          <w:szCs w:val="28"/>
          <w:lang w:val="uk-UA"/>
        </w:rPr>
        <w:t>та предметні</w:t>
      </w:r>
      <w:r w:rsidRPr="00FE4365">
        <w:rPr>
          <w:rFonts w:ascii="Times New Roman" w:hAnsi="Times New Roman"/>
          <w:sz w:val="28"/>
          <w:szCs w:val="28"/>
          <w:lang w:val="uk-UA"/>
        </w:rPr>
        <w:t xml:space="preserve">. На нашу думку – компетентність, це не просто сума знань, умінь та навичок, вона може формуватися у процесі освоєння того чи іншого виду діяльності, виступаючи у ролі </w:t>
      </w:r>
      <w:r w:rsidR="003A244A" w:rsidRPr="00FE4365">
        <w:rPr>
          <w:rFonts w:ascii="Times New Roman" w:hAnsi="Times New Roman"/>
          <w:sz w:val="28"/>
          <w:szCs w:val="28"/>
          <w:lang w:val="uk-UA"/>
        </w:rPr>
        <w:t xml:space="preserve">здатності і </w:t>
      </w:r>
      <w:r w:rsidRPr="00FE4365">
        <w:rPr>
          <w:rFonts w:ascii="Times New Roman" w:hAnsi="Times New Roman"/>
          <w:sz w:val="28"/>
          <w:szCs w:val="28"/>
          <w:lang w:val="uk-UA"/>
        </w:rPr>
        <w:t>готовності до розв’язання проблем і реалізовуватися у досягненні успіху.</w:t>
      </w:r>
    </w:p>
    <w:p w:rsidR="00B26686" w:rsidRPr="00FE4365" w:rsidRDefault="0022529B" w:rsidP="00B26686">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Таким чином, впровадження компетентнісного підходу в </w:t>
      </w:r>
      <w:r w:rsidR="003A244A" w:rsidRPr="00FE4365">
        <w:rPr>
          <w:rFonts w:ascii="Times New Roman" w:hAnsi="Times New Roman"/>
          <w:sz w:val="28"/>
          <w:szCs w:val="28"/>
          <w:lang w:val="uk-UA"/>
        </w:rPr>
        <w:t xml:space="preserve">освітній процес в закладах загальної середньої освіти </w:t>
      </w:r>
      <w:r w:rsidRPr="00FE4365">
        <w:rPr>
          <w:rFonts w:ascii="Times New Roman" w:hAnsi="Times New Roman"/>
          <w:sz w:val="28"/>
          <w:szCs w:val="28"/>
          <w:lang w:val="uk-UA"/>
        </w:rPr>
        <w:t xml:space="preserve">Україні є надзвичайно важливим і актуальним питанням. Система ключових компетентностей, запропонована європейськими спеціалістами, становить основу для пошуків подальшого підвищення рівня освіти і дає поштовх для їх диференціації та обґрунтування змісту різних видів компетентностей. </w:t>
      </w:r>
    </w:p>
    <w:p w:rsidR="0022529B" w:rsidRPr="00FE4365" w:rsidRDefault="003A244A"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Відповідно до вимог компетентнісного підходу зростають вимоги ддо вчителя. У світлі формування компетентності вчитель має:</w:t>
      </w:r>
    </w:p>
    <w:p w:rsidR="003A244A" w:rsidRPr="00FE4365" w:rsidRDefault="0022529B" w:rsidP="00FA7AD9">
      <w:pPr>
        <w:pStyle w:val="a4"/>
        <w:numPr>
          <w:ilvl w:val="0"/>
          <w:numId w:val="9"/>
        </w:numPr>
        <w:spacing w:after="0" w:line="360" w:lineRule="auto"/>
        <w:jc w:val="both"/>
        <w:rPr>
          <w:rFonts w:ascii="Times New Roman" w:hAnsi="Times New Roman"/>
          <w:sz w:val="28"/>
          <w:szCs w:val="28"/>
          <w:lang w:val="uk-UA"/>
        </w:rPr>
      </w:pPr>
      <w:r w:rsidRPr="00FE4365">
        <w:rPr>
          <w:rFonts w:ascii="Times New Roman" w:hAnsi="Times New Roman"/>
          <w:sz w:val="28"/>
          <w:szCs w:val="28"/>
        </w:rPr>
        <w:t>сприяти зацікавленості кожного учня в роботі класу за допомого</w:t>
      </w:r>
      <w:r w:rsidR="003A244A" w:rsidRPr="00FE4365">
        <w:rPr>
          <w:rFonts w:ascii="Times New Roman" w:hAnsi="Times New Roman"/>
          <w:sz w:val="28"/>
          <w:szCs w:val="28"/>
        </w:rPr>
        <w:t>ю чіткої мотиваційної установки</w:t>
      </w:r>
      <w:r w:rsidR="003A244A" w:rsidRPr="00FE4365">
        <w:rPr>
          <w:rFonts w:ascii="Times New Roman" w:hAnsi="Times New Roman"/>
          <w:sz w:val="28"/>
          <w:szCs w:val="28"/>
          <w:lang w:val="uk-UA"/>
        </w:rPr>
        <w:t>;</w:t>
      </w:r>
    </w:p>
    <w:p w:rsidR="003A244A" w:rsidRPr="00FE4365" w:rsidRDefault="0022529B" w:rsidP="00FA7AD9">
      <w:pPr>
        <w:pStyle w:val="a4"/>
        <w:numPr>
          <w:ilvl w:val="0"/>
          <w:numId w:val="9"/>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використовувати різноманітні форми й методи, методичні прийоми, технології </w:t>
      </w:r>
      <w:r w:rsidR="003A244A" w:rsidRPr="00FE4365">
        <w:rPr>
          <w:rFonts w:ascii="Times New Roman" w:hAnsi="Times New Roman"/>
          <w:sz w:val="28"/>
          <w:szCs w:val="28"/>
          <w:lang w:val="uk-UA"/>
        </w:rPr>
        <w:t>навчальної діяльності;</w:t>
      </w:r>
    </w:p>
    <w:p w:rsidR="003A244A" w:rsidRPr="00FE4365" w:rsidRDefault="0022529B" w:rsidP="00FA7AD9">
      <w:pPr>
        <w:pStyle w:val="a4"/>
        <w:numPr>
          <w:ilvl w:val="0"/>
          <w:numId w:val="9"/>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стимулювати учнів висловлювати свої думки без страху бути покараним за неправильну відповідь. </w:t>
      </w:r>
    </w:p>
    <w:p w:rsidR="003A244A" w:rsidRPr="00FE4365" w:rsidRDefault="0022529B" w:rsidP="0022529B">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Важливим також є вміння вчителя створювати на уроці такі ситуації, які дають можливість кожному учневі про</w:t>
      </w:r>
      <w:r w:rsidR="003A244A" w:rsidRPr="00FE4365">
        <w:rPr>
          <w:rFonts w:ascii="Times New Roman" w:hAnsi="Times New Roman"/>
          <w:sz w:val="28"/>
          <w:szCs w:val="28"/>
          <w:lang w:val="uk-UA"/>
        </w:rPr>
        <w:t>явити ініціативу, самостійність, творчий підхід.</w:t>
      </w:r>
      <w:r w:rsidRPr="00FE4365">
        <w:rPr>
          <w:rFonts w:ascii="Times New Roman" w:hAnsi="Times New Roman"/>
          <w:sz w:val="28"/>
          <w:szCs w:val="28"/>
          <w:lang w:val="uk-UA"/>
        </w:rPr>
        <w:t xml:space="preserve"> </w:t>
      </w:r>
      <w:r w:rsidR="003A244A" w:rsidRPr="00FE4365">
        <w:rPr>
          <w:rFonts w:ascii="Times New Roman" w:hAnsi="Times New Roman"/>
          <w:sz w:val="28"/>
          <w:szCs w:val="28"/>
          <w:lang w:val="uk-UA"/>
        </w:rPr>
        <w:t>Все це</w:t>
      </w:r>
      <w:r w:rsidRPr="00FE4365">
        <w:rPr>
          <w:rFonts w:ascii="Times New Roman" w:hAnsi="Times New Roman"/>
          <w:sz w:val="28"/>
          <w:szCs w:val="28"/>
        </w:rPr>
        <w:t xml:space="preserve"> якнайкраще сприяє формуванню ключових компетентностей школярів. </w:t>
      </w:r>
    </w:p>
    <w:p w:rsidR="0022529B" w:rsidRPr="00394F89" w:rsidRDefault="003A244A" w:rsidP="0022529B">
      <w:pPr>
        <w:spacing w:after="0" w:line="360" w:lineRule="auto"/>
        <w:ind w:firstLine="708"/>
        <w:jc w:val="both"/>
        <w:rPr>
          <w:rFonts w:ascii="Times New Roman" w:hAnsi="Times New Roman"/>
          <w:sz w:val="28"/>
          <w:szCs w:val="28"/>
        </w:rPr>
      </w:pPr>
      <w:r w:rsidRPr="00FE4365">
        <w:rPr>
          <w:rFonts w:ascii="Times New Roman" w:hAnsi="Times New Roman"/>
          <w:sz w:val="28"/>
          <w:szCs w:val="28"/>
          <w:lang w:val="uk-UA"/>
        </w:rPr>
        <w:lastRenderedPageBreak/>
        <w:t>Отже,</w:t>
      </w:r>
      <w:r w:rsidR="0022529B" w:rsidRPr="00FE4365">
        <w:rPr>
          <w:rFonts w:ascii="Times New Roman" w:hAnsi="Times New Roman"/>
          <w:sz w:val="28"/>
          <w:szCs w:val="28"/>
          <w:lang w:val="uk-UA"/>
        </w:rPr>
        <w:t xml:space="preserve"> ключові компетентності - це не специфічні предметні </w:t>
      </w:r>
      <w:r w:rsidRPr="00FE4365">
        <w:rPr>
          <w:rFonts w:ascii="Times New Roman" w:hAnsi="Times New Roman"/>
          <w:sz w:val="28"/>
          <w:szCs w:val="28"/>
          <w:lang w:val="uk-UA"/>
        </w:rPr>
        <w:t>знання,</w:t>
      </w:r>
      <w:r w:rsidR="0022529B" w:rsidRPr="00FE4365">
        <w:rPr>
          <w:rFonts w:ascii="Times New Roman" w:hAnsi="Times New Roman"/>
          <w:sz w:val="28"/>
          <w:szCs w:val="28"/>
          <w:lang w:val="uk-UA"/>
        </w:rPr>
        <w:t xml:space="preserve">вміння </w:t>
      </w:r>
      <w:r w:rsidRPr="00FE4365">
        <w:rPr>
          <w:rFonts w:ascii="Times New Roman" w:hAnsi="Times New Roman"/>
          <w:sz w:val="28"/>
          <w:szCs w:val="28"/>
          <w:lang w:val="uk-UA"/>
        </w:rPr>
        <w:t>та навички, навіть не</w:t>
      </w:r>
      <w:r w:rsidR="0022529B" w:rsidRPr="00FE4365">
        <w:rPr>
          <w:rFonts w:ascii="Times New Roman" w:hAnsi="Times New Roman"/>
          <w:sz w:val="28"/>
          <w:szCs w:val="28"/>
          <w:lang w:val="uk-UA"/>
        </w:rPr>
        <w:t xml:space="preserve"> загально предметні мисленнєві дії чи логічні операції, а конкретні життєві, необхідні людині будь-якої професії та віку. </w:t>
      </w:r>
      <w:r w:rsidRPr="00FE4365">
        <w:rPr>
          <w:rFonts w:ascii="Times New Roman" w:hAnsi="Times New Roman"/>
          <w:sz w:val="28"/>
          <w:szCs w:val="28"/>
          <w:lang w:val="uk-UA"/>
        </w:rPr>
        <w:t>Таким чином,</w:t>
      </w:r>
      <w:r w:rsidR="0022529B" w:rsidRPr="00FE4365">
        <w:rPr>
          <w:rFonts w:ascii="Times New Roman" w:hAnsi="Times New Roman"/>
          <w:sz w:val="28"/>
          <w:szCs w:val="28"/>
          <w:lang w:val="uk-UA"/>
        </w:rPr>
        <w:t xml:space="preserve"> к</w:t>
      </w:r>
      <w:r w:rsidRPr="00FE4365">
        <w:rPr>
          <w:rFonts w:ascii="Times New Roman" w:hAnsi="Times New Roman"/>
          <w:sz w:val="28"/>
          <w:szCs w:val="28"/>
          <w:lang w:val="uk-UA"/>
        </w:rPr>
        <w:t>омпетентнісний підхід -</w:t>
      </w:r>
      <w:r w:rsidR="0022529B" w:rsidRPr="00FE4365">
        <w:rPr>
          <w:rFonts w:ascii="Times New Roman" w:hAnsi="Times New Roman"/>
          <w:sz w:val="28"/>
          <w:szCs w:val="28"/>
          <w:lang w:val="uk-UA"/>
        </w:rPr>
        <w:t xml:space="preserve"> це сучасний орієнтир</w:t>
      </w:r>
      <w:r w:rsidRPr="00FE4365">
        <w:rPr>
          <w:rFonts w:ascii="Times New Roman" w:hAnsi="Times New Roman"/>
          <w:sz w:val="28"/>
          <w:szCs w:val="28"/>
          <w:lang w:val="uk-UA"/>
        </w:rPr>
        <w:t xml:space="preserve"> в освіті</w:t>
      </w:r>
      <w:r w:rsidR="0022529B" w:rsidRPr="00FE4365">
        <w:rPr>
          <w:rFonts w:ascii="Times New Roman" w:hAnsi="Times New Roman"/>
          <w:sz w:val="28"/>
          <w:szCs w:val="28"/>
          <w:lang w:val="uk-UA"/>
        </w:rPr>
        <w:t xml:space="preserve">. Оскільки особливістю компетентнісного підходу є нова мета навчання, очевидним стає те, що відповідно до неї мають бути адаптованими всі компоненти навчального процесу. </w:t>
      </w:r>
      <w:r w:rsidR="0022529B" w:rsidRPr="00FE4365">
        <w:rPr>
          <w:rFonts w:ascii="Times New Roman" w:hAnsi="Times New Roman"/>
          <w:sz w:val="28"/>
          <w:szCs w:val="28"/>
        </w:rPr>
        <w:t>Тільки за умови охоплення всього педагогічного процесу можна досягти формування компетентності учнів як інтегрованого результату навчання</w:t>
      </w:r>
      <w:r w:rsidR="00394F89">
        <w:rPr>
          <w:rFonts w:ascii="Times New Roman" w:hAnsi="Times New Roman"/>
          <w:sz w:val="28"/>
          <w:szCs w:val="28"/>
          <w:lang w:val="uk-UA"/>
        </w:rPr>
        <w:t xml:space="preserve"> </w:t>
      </w:r>
      <w:r w:rsidR="00394F89" w:rsidRPr="00394F89">
        <w:rPr>
          <w:rFonts w:ascii="Times New Roman" w:hAnsi="Times New Roman"/>
          <w:sz w:val="28"/>
          <w:szCs w:val="28"/>
        </w:rPr>
        <w:t>[54]</w:t>
      </w:r>
    </w:p>
    <w:p w:rsidR="003051F1" w:rsidRPr="00FE4365" w:rsidRDefault="003A244A" w:rsidP="003051F1">
      <w:pPr>
        <w:spacing w:line="360" w:lineRule="auto"/>
        <w:ind w:firstLine="709"/>
        <w:jc w:val="both"/>
        <w:rPr>
          <w:rFonts w:ascii="Times New Roman" w:hAnsi="Times New Roman"/>
          <w:sz w:val="28"/>
          <w:szCs w:val="28"/>
          <w:lang w:val="uk-UA"/>
        </w:rPr>
      </w:pPr>
      <w:r w:rsidRPr="00FE4365">
        <w:rPr>
          <w:rFonts w:ascii="Times New Roman" w:eastAsia="Times New Roman" w:hAnsi="Times New Roman"/>
          <w:color w:val="000000"/>
          <w:sz w:val="28"/>
          <w:szCs w:val="28"/>
          <w:lang w:val="uk-UA" w:eastAsia="ru-RU"/>
        </w:rPr>
        <w:t xml:space="preserve">Розвиток сучасної системи природничої освіти, зокрема, біологічної, характеризується інноваційними перетвореннями, в основі яких лежить використання компетентнісного підходу. </w:t>
      </w:r>
      <w:r w:rsidRPr="00FE4365">
        <w:rPr>
          <w:rFonts w:ascii="Times New Roman" w:hAnsi="Times New Roman"/>
          <w:sz w:val="28"/>
          <w:szCs w:val="28"/>
          <w:shd w:val="clear" w:color="auto" w:fill="FFFFFF"/>
        </w:rPr>
        <w:t>Перелік ключових компетентностей та наскрізних умінь, закладений в Державний стандарт, базується на «Рекомендаціях Європейського Парламенту та Ради Європейського Союзу щодо формування ключових компетентностей освіти впродовж життя». [</w:t>
      </w:r>
      <w:r w:rsidR="00394F89" w:rsidRPr="00394F89">
        <w:rPr>
          <w:rFonts w:ascii="Times New Roman" w:hAnsi="Times New Roman"/>
          <w:sz w:val="28"/>
          <w:szCs w:val="28"/>
          <w:shd w:val="clear" w:color="auto" w:fill="FFFFFF"/>
        </w:rPr>
        <w:t>10</w:t>
      </w:r>
      <w:r w:rsidRPr="00FE4365">
        <w:rPr>
          <w:rFonts w:ascii="Times New Roman" w:hAnsi="Times New Roman"/>
          <w:sz w:val="28"/>
          <w:szCs w:val="28"/>
          <w:shd w:val="clear" w:color="auto" w:fill="FFFFFF"/>
        </w:rPr>
        <w:t>]</w:t>
      </w:r>
      <w:r w:rsidR="003051F1" w:rsidRPr="00FE4365">
        <w:rPr>
          <w:rFonts w:ascii="Times New Roman" w:hAnsi="Times New Roman"/>
          <w:sz w:val="28"/>
          <w:szCs w:val="28"/>
          <w:shd w:val="clear" w:color="auto" w:fill="FFFFFF"/>
          <w:lang w:val="uk-UA"/>
        </w:rPr>
        <w:t xml:space="preserve"> </w:t>
      </w:r>
      <w:r w:rsidRPr="00FE4365">
        <w:rPr>
          <w:rFonts w:ascii="Times New Roman" w:eastAsia="Times New Roman" w:hAnsi="Times New Roman"/>
          <w:color w:val="000000"/>
          <w:sz w:val="28"/>
          <w:szCs w:val="28"/>
          <w:lang w:val="uk-UA" w:eastAsia="ru-RU"/>
        </w:rPr>
        <w:t>Однією з провідних серед ключових компетентностей у новому Державному стандарті базової середньої освіти визначена екологічна компетентність, як інтегрована характеристика особистісних якостей школяра.</w:t>
      </w:r>
      <w:r w:rsidRPr="00FE4365">
        <w:rPr>
          <w:rFonts w:ascii="Times New Roman" w:hAnsi="Times New Roman"/>
          <w:sz w:val="28"/>
          <w:szCs w:val="28"/>
        </w:rPr>
        <w:t xml:space="preserve"> </w:t>
      </w:r>
    </w:p>
    <w:p w:rsidR="003051F1" w:rsidRPr="00FE4365" w:rsidRDefault="003051F1" w:rsidP="003051F1">
      <w:pPr>
        <w:spacing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Термін «екологічна компетентність» у царині української екологічної освіти використовується раніше, ніж цілеспрямовано почав розроблятися на науковому рівні. Екологічна компетентність як психолого-педагогічна категорія життєвої компетентності стосується широкого спектру взаємодії особистості й навколишнього середовища. Водночас екологічна компетентність як особистісна характеристика − це здатність особистості приймати рішення та діяти у життєвих ситуаціях так, щоб завдавати довкіллю якомога меншої шкоди. Екологічна компетентність поєднує загальні ознаки поняття «компетентність», які конкретизуються й уточнюються поняттям «екологічна» [Бондар, 2015, с. 123].</w:t>
      </w:r>
    </w:p>
    <w:p w:rsidR="00782EE8" w:rsidRPr="00FE4365" w:rsidRDefault="00782EE8" w:rsidP="00782EE8">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lastRenderedPageBreak/>
        <w:t xml:space="preserve">Основні підходи до змісту, сутності та структури екологічної компетентності, визначення принципів, за якими відбувається формування цієї якості, визначено у працях О.Колонькової, В.Маршицької, О.Пруцакової, Н.Пустовіт, Л.Руденко, Л.Титаренко, С.Шмалєй та ін. [18, 25, 44, 49, 55]. </w:t>
      </w:r>
    </w:p>
    <w:p w:rsidR="00782EE8" w:rsidRPr="00FE4365" w:rsidRDefault="00782EE8" w:rsidP="00782EE8">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На сьогодні єдиного підходу до визначення поняття екологічної компетентності немає. Так, на думку Л.М. Титаренко, на відміну від екологічної культури, яка може мати суспільний і особистісний характер, екологічна компетентність стосується лише особистості. Аналіз дефініції «екологічна компетентність» наведений у таблиці 1.2.</w:t>
      </w:r>
    </w:p>
    <w:p w:rsidR="00782EE8" w:rsidRPr="00FE4365" w:rsidRDefault="00782EE8" w:rsidP="00782EE8">
      <w:pPr>
        <w:spacing w:after="0" w:line="360" w:lineRule="auto"/>
        <w:jc w:val="right"/>
        <w:rPr>
          <w:rFonts w:ascii="Times New Roman" w:hAnsi="Times New Roman"/>
          <w:b/>
          <w:sz w:val="28"/>
          <w:szCs w:val="28"/>
          <w:lang w:val="uk-UA"/>
        </w:rPr>
      </w:pPr>
      <w:r w:rsidRPr="00FE4365">
        <w:rPr>
          <w:rFonts w:ascii="Times New Roman" w:hAnsi="Times New Roman"/>
          <w:b/>
          <w:sz w:val="28"/>
          <w:szCs w:val="28"/>
          <w:lang w:val="uk-UA"/>
        </w:rPr>
        <w:t>Таблиця 1. 2.</w:t>
      </w:r>
    </w:p>
    <w:p w:rsidR="00782EE8" w:rsidRPr="00FE4365" w:rsidRDefault="00782EE8" w:rsidP="00782EE8">
      <w:pPr>
        <w:spacing w:after="0" w:line="360" w:lineRule="auto"/>
        <w:jc w:val="center"/>
        <w:rPr>
          <w:rFonts w:ascii="Times New Roman" w:hAnsi="Times New Roman"/>
          <w:b/>
          <w:sz w:val="28"/>
          <w:szCs w:val="28"/>
          <w:lang w:val="uk-UA"/>
        </w:rPr>
      </w:pPr>
      <w:r w:rsidRPr="00FE4365">
        <w:rPr>
          <w:rFonts w:ascii="Times New Roman" w:hAnsi="Times New Roman"/>
          <w:b/>
          <w:sz w:val="28"/>
          <w:szCs w:val="28"/>
          <w:lang w:val="uk-UA"/>
        </w:rPr>
        <w:t xml:space="preserve">Дефініція </w:t>
      </w:r>
      <w:r w:rsidRPr="00FE4365">
        <w:rPr>
          <w:rFonts w:ascii="Times New Roman" w:hAnsi="Times New Roman"/>
          <w:b/>
          <w:color w:val="000000"/>
          <w:sz w:val="28"/>
          <w:szCs w:val="28"/>
          <w:lang w:val="uk-UA"/>
        </w:rPr>
        <w:t xml:space="preserve">« </w:t>
      </w:r>
      <w:r w:rsidRPr="00FE4365">
        <w:rPr>
          <w:rFonts w:ascii="Times New Roman" w:hAnsi="Times New Roman"/>
          <w:b/>
          <w:sz w:val="28"/>
          <w:szCs w:val="28"/>
          <w:lang w:val="uk-UA"/>
        </w:rPr>
        <w:t>екологічна компетентність</w:t>
      </w:r>
      <w:r w:rsidRPr="00FE4365">
        <w:rPr>
          <w:rFonts w:ascii="Times New Roman" w:hAnsi="Times New Roman"/>
          <w:b/>
          <w:color w:val="000000"/>
          <w:sz w:val="28"/>
          <w:szCs w:val="28"/>
          <w:lang w:val="uk-UA"/>
        </w:rPr>
        <w:t>»</w:t>
      </w:r>
      <w:r w:rsidRPr="00FE4365">
        <w:rPr>
          <w:rFonts w:ascii="Times New Roman" w:hAnsi="Times New Roman"/>
          <w:b/>
          <w:sz w:val="28"/>
          <w:szCs w:val="28"/>
          <w:lang w:val="uk-UA"/>
        </w:rPr>
        <w:t xml:space="preserve"> у дослідженнях сучасних науковців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5494"/>
      </w:tblGrid>
      <w:tr w:rsidR="00782EE8" w:rsidRPr="00FE4365" w:rsidTr="001F7806">
        <w:tc>
          <w:tcPr>
            <w:tcW w:w="4077" w:type="dxa"/>
          </w:tcPr>
          <w:p w:rsidR="00782EE8" w:rsidRPr="00FE4365" w:rsidRDefault="00782EE8" w:rsidP="001F7806">
            <w:pPr>
              <w:spacing w:after="0" w:line="360" w:lineRule="auto"/>
              <w:jc w:val="center"/>
              <w:rPr>
                <w:rFonts w:ascii="Times New Roman" w:hAnsi="Times New Roman"/>
                <w:sz w:val="28"/>
                <w:szCs w:val="28"/>
                <w:lang w:val="uk-UA"/>
              </w:rPr>
            </w:pPr>
            <w:r w:rsidRPr="00FE4365">
              <w:rPr>
                <w:rFonts w:ascii="Times New Roman" w:hAnsi="Times New Roman"/>
                <w:b/>
                <w:i/>
                <w:sz w:val="28"/>
                <w:szCs w:val="28"/>
                <w:lang w:val="uk-UA"/>
              </w:rPr>
              <w:t xml:space="preserve">Джерело </w:t>
            </w:r>
          </w:p>
        </w:tc>
        <w:tc>
          <w:tcPr>
            <w:tcW w:w="5494" w:type="dxa"/>
          </w:tcPr>
          <w:p w:rsidR="00782EE8" w:rsidRPr="00FE4365" w:rsidRDefault="00782EE8" w:rsidP="001F7806">
            <w:pPr>
              <w:spacing w:after="0" w:line="360" w:lineRule="auto"/>
              <w:jc w:val="center"/>
              <w:rPr>
                <w:rFonts w:ascii="Times New Roman" w:hAnsi="Times New Roman"/>
                <w:b/>
                <w:i/>
                <w:sz w:val="28"/>
                <w:szCs w:val="28"/>
                <w:lang w:val="uk-UA"/>
              </w:rPr>
            </w:pPr>
            <w:r w:rsidRPr="00FE4365">
              <w:rPr>
                <w:rFonts w:ascii="Times New Roman" w:hAnsi="Times New Roman"/>
                <w:b/>
                <w:i/>
                <w:sz w:val="28"/>
                <w:szCs w:val="28"/>
                <w:lang w:val="uk-UA"/>
              </w:rPr>
              <w:t>Визначення поняття</w:t>
            </w:r>
          </w:p>
        </w:tc>
      </w:tr>
      <w:tr w:rsidR="00782EE8" w:rsidRPr="00D7367D" w:rsidTr="001F7806">
        <w:tc>
          <w:tcPr>
            <w:tcW w:w="4077" w:type="dxa"/>
          </w:tcPr>
          <w:p w:rsidR="00782EE8" w:rsidRPr="00FE4365" w:rsidRDefault="00782EE8" w:rsidP="001F7806">
            <w:pPr>
              <w:spacing w:after="0" w:line="360" w:lineRule="auto"/>
              <w:rPr>
                <w:rFonts w:ascii="Times New Roman" w:hAnsi="Times New Roman"/>
                <w:b/>
                <w:i/>
                <w:sz w:val="28"/>
                <w:szCs w:val="28"/>
                <w:lang w:val="uk-UA"/>
              </w:rPr>
            </w:pPr>
            <w:r w:rsidRPr="00FE4365">
              <w:rPr>
                <w:rFonts w:ascii="Times New Roman" w:hAnsi="Times New Roman"/>
                <w:sz w:val="28"/>
                <w:szCs w:val="28"/>
                <w:lang w:val="uk-UA"/>
              </w:rPr>
              <w:t xml:space="preserve">В.Маршицька  </w:t>
            </w:r>
          </w:p>
        </w:tc>
        <w:tc>
          <w:tcPr>
            <w:tcW w:w="5494" w:type="dxa"/>
          </w:tcPr>
          <w:p w:rsidR="00782EE8" w:rsidRPr="00FE4365" w:rsidRDefault="00782EE8" w:rsidP="001F7806">
            <w:pPr>
              <w:spacing w:after="0" w:line="240" w:lineRule="auto"/>
              <w:jc w:val="both"/>
              <w:rPr>
                <w:rFonts w:ascii="Times New Roman" w:hAnsi="Times New Roman"/>
                <w:b/>
                <w:i/>
                <w:sz w:val="28"/>
                <w:szCs w:val="28"/>
                <w:lang w:val="uk-UA"/>
              </w:rPr>
            </w:pPr>
            <w:r w:rsidRPr="00FE4365">
              <w:rPr>
                <w:rFonts w:ascii="Times New Roman" w:hAnsi="Times New Roman"/>
                <w:sz w:val="28"/>
                <w:szCs w:val="28"/>
                <w:lang w:val="uk-UA"/>
              </w:rPr>
              <w:t xml:space="preserve"> Здатність особистості до ситуативної діяльності в побуті та природному оточенні, коли набуті екологічні знання, навички, досвід і цінності актуалізуються в умінні приймати рішення і виконувати адекватні дії, усвідомлюючи їх наслідки для довкілля</w:t>
            </w:r>
          </w:p>
        </w:tc>
      </w:tr>
      <w:tr w:rsidR="00782EE8" w:rsidRPr="00D7367D" w:rsidTr="001F7806">
        <w:tc>
          <w:tcPr>
            <w:tcW w:w="4077" w:type="dxa"/>
          </w:tcPr>
          <w:p w:rsidR="00782EE8" w:rsidRPr="00FE4365" w:rsidRDefault="00782EE8" w:rsidP="001F7806">
            <w:pPr>
              <w:spacing w:after="0" w:line="360" w:lineRule="auto"/>
              <w:rPr>
                <w:rFonts w:ascii="Times New Roman" w:hAnsi="Times New Roman"/>
                <w:sz w:val="28"/>
                <w:szCs w:val="28"/>
                <w:lang w:val="uk-UA"/>
              </w:rPr>
            </w:pPr>
            <w:r w:rsidRPr="00FE4365">
              <w:rPr>
                <w:rFonts w:ascii="Times New Roman" w:hAnsi="Times New Roman"/>
                <w:sz w:val="28"/>
                <w:szCs w:val="28"/>
                <w:lang w:val="uk-UA"/>
              </w:rPr>
              <w:t xml:space="preserve">О.Колонькова </w:t>
            </w:r>
          </w:p>
        </w:tc>
        <w:tc>
          <w:tcPr>
            <w:tcW w:w="5494" w:type="dxa"/>
          </w:tcPr>
          <w:p w:rsidR="00782EE8" w:rsidRPr="00FE4365" w:rsidRDefault="00782EE8" w:rsidP="001F7806">
            <w:pPr>
              <w:autoSpaceDE w:val="0"/>
              <w:autoSpaceDN w:val="0"/>
              <w:adjustRightInd w:val="0"/>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Система знань, умінь та навичок у сфері екологічної діяльності, що відповідають внутрішній позиції та забезпечують кваліфіковане розв’язання екологічно небезпечних ситуацій, спостереження та контроль за дотриманням екологічних вимог у різних сферах життєдіяльності згідно з екологічним законодавством України.</w:t>
            </w:r>
          </w:p>
          <w:p w:rsidR="00782EE8" w:rsidRPr="00FE4365" w:rsidRDefault="00782EE8" w:rsidP="001F7806">
            <w:pPr>
              <w:spacing w:after="0" w:line="240" w:lineRule="auto"/>
              <w:jc w:val="both"/>
              <w:rPr>
                <w:rFonts w:ascii="Times New Roman" w:hAnsi="Times New Roman"/>
                <w:sz w:val="28"/>
                <w:szCs w:val="28"/>
                <w:lang w:val="uk-UA"/>
              </w:rPr>
            </w:pPr>
          </w:p>
        </w:tc>
      </w:tr>
      <w:tr w:rsidR="00782EE8" w:rsidRPr="00D7367D" w:rsidTr="001F7806">
        <w:tc>
          <w:tcPr>
            <w:tcW w:w="4077" w:type="dxa"/>
          </w:tcPr>
          <w:p w:rsidR="00782EE8" w:rsidRPr="00FE4365" w:rsidRDefault="00782EE8" w:rsidP="001F7806">
            <w:pPr>
              <w:spacing w:after="0" w:line="360" w:lineRule="auto"/>
              <w:rPr>
                <w:rFonts w:ascii="Times New Roman" w:hAnsi="Times New Roman"/>
                <w:sz w:val="28"/>
                <w:szCs w:val="28"/>
                <w:lang w:val="uk-UA"/>
              </w:rPr>
            </w:pPr>
            <w:r w:rsidRPr="00FE4365">
              <w:rPr>
                <w:rFonts w:ascii="Times New Roman" w:hAnsi="Times New Roman"/>
                <w:sz w:val="28"/>
                <w:szCs w:val="28"/>
                <w:lang w:val="uk-UA"/>
              </w:rPr>
              <w:t>С. Шмалєй</w:t>
            </w:r>
          </w:p>
        </w:tc>
        <w:tc>
          <w:tcPr>
            <w:tcW w:w="5494" w:type="dxa"/>
          </w:tcPr>
          <w:p w:rsidR="00782EE8" w:rsidRPr="00FE4365" w:rsidRDefault="00782EE8" w:rsidP="001F7806">
            <w:pPr>
              <w:autoSpaceDE w:val="0"/>
              <w:autoSpaceDN w:val="0"/>
              <w:adjustRightInd w:val="0"/>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Інтегральний розвиток особистості, що об’єднує нормативний, когнітивний, емоційно-мотиваційний і практичний компоненти та забезпечує здатність виокремлювати, розуміти, оцінювати сучасні екологічні процеси, спрямовані на забезпечення екологічної рівноваги та раціонального природокористування</w:t>
            </w:r>
          </w:p>
        </w:tc>
      </w:tr>
      <w:tr w:rsidR="00782EE8" w:rsidRPr="00D7367D" w:rsidTr="001F7806">
        <w:tc>
          <w:tcPr>
            <w:tcW w:w="4077" w:type="dxa"/>
          </w:tcPr>
          <w:p w:rsidR="00782EE8" w:rsidRPr="00FE4365" w:rsidRDefault="00782EE8" w:rsidP="001F7806">
            <w:pPr>
              <w:spacing w:after="0" w:line="360" w:lineRule="auto"/>
              <w:rPr>
                <w:rFonts w:ascii="Times New Roman" w:hAnsi="Times New Roman"/>
                <w:sz w:val="28"/>
                <w:szCs w:val="28"/>
                <w:lang w:val="uk-UA"/>
              </w:rPr>
            </w:pPr>
            <w:r w:rsidRPr="00FE4365">
              <w:rPr>
                <w:rFonts w:ascii="Times New Roman" w:hAnsi="Times New Roman"/>
                <w:sz w:val="28"/>
                <w:szCs w:val="28"/>
                <w:lang w:val="uk-UA"/>
              </w:rPr>
              <w:lastRenderedPageBreak/>
              <w:t>Н.Пустовіт</w:t>
            </w:r>
          </w:p>
        </w:tc>
        <w:tc>
          <w:tcPr>
            <w:tcW w:w="5494" w:type="dxa"/>
          </w:tcPr>
          <w:p w:rsidR="00782EE8" w:rsidRPr="00FE4365" w:rsidRDefault="00782EE8" w:rsidP="001F7806">
            <w:pPr>
              <w:autoSpaceDE w:val="0"/>
              <w:autoSpaceDN w:val="0"/>
              <w:adjustRightInd w:val="0"/>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Характеристика, що дає змогу сучасній особистості відповідально вирішувати життєві ситуації, підпорядковуючи задоволення своїх потреб принципам сталого Л.Д. Руденко, О.Л. Пруцакова розвитку</w:t>
            </w:r>
          </w:p>
        </w:tc>
      </w:tr>
      <w:tr w:rsidR="00782EE8" w:rsidRPr="00D7367D" w:rsidTr="001F7806">
        <w:tc>
          <w:tcPr>
            <w:tcW w:w="4077" w:type="dxa"/>
          </w:tcPr>
          <w:p w:rsidR="00782EE8" w:rsidRPr="00FE4365" w:rsidRDefault="00782EE8" w:rsidP="001F7806">
            <w:pPr>
              <w:spacing w:after="0" w:line="360" w:lineRule="auto"/>
              <w:rPr>
                <w:rFonts w:ascii="Times New Roman" w:hAnsi="Times New Roman"/>
                <w:sz w:val="28"/>
                <w:szCs w:val="28"/>
                <w:lang w:val="uk-UA"/>
              </w:rPr>
            </w:pPr>
            <w:r w:rsidRPr="00FE4365">
              <w:rPr>
                <w:rFonts w:ascii="Times New Roman" w:hAnsi="Times New Roman"/>
                <w:sz w:val="28"/>
                <w:szCs w:val="28"/>
                <w:lang w:val="uk-UA"/>
              </w:rPr>
              <w:t>Л.Руденко, О. Пруцакова</w:t>
            </w:r>
          </w:p>
        </w:tc>
        <w:tc>
          <w:tcPr>
            <w:tcW w:w="5494" w:type="dxa"/>
          </w:tcPr>
          <w:p w:rsidR="00782EE8" w:rsidRPr="00FE4365" w:rsidRDefault="00782EE8" w:rsidP="001F7806">
            <w:pPr>
              <w:autoSpaceDE w:val="0"/>
              <w:autoSpaceDN w:val="0"/>
              <w:adjustRightInd w:val="0"/>
              <w:spacing w:after="0" w:line="240" w:lineRule="auto"/>
              <w:jc w:val="both"/>
              <w:rPr>
                <w:rFonts w:ascii="Times New Roman" w:hAnsi="Times New Roman"/>
                <w:sz w:val="28"/>
                <w:szCs w:val="28"/>
                <w:lang w:val="uk-UA"/>
              </w:rPr>
            </w:pPr>
            <w:r w:rsidRPr="00FE4365">
              <w:rPr>
                <w:rFonts w:ascii="Times New Roman" w:hAnsi="Times New Roman"/>
                <w:sz w:val="28"/>
                <w:szCs w:val="28"/>
                <w:lang w:val="uk-UA"/>
              </w:rPr>
              <w:t xml:space="preserve">Підготовленість і здатність людини до практичного вирішення екологічних завдань, наявності в неї ряду особистісних якостей у поєднанні з необхідним запасом знань і умінь ефективно діяти у проблемних ситуаціях, що виникають у різних сферах діяльності, та знаходити правильні шляхи їх вирішення </w:t>
            </w:r>
          </w:p>
        </w:tc>
      </w:tr>
    </w:tbl>
    <w:p w:rsidR="003A244A" w:rsidRPr="00FE4365" w:rsidRDefault="003A244A" w:rsidP="003A244A">
      <w:pPr>
        <w:spacing w:after="0" w:line="360" w:lineRule="auto"/>
        <w:ind w:firstLine="708"/>
        <w:jc w:val="both"/>
        <w:rPr>
          <w:rFonts w:ascii="Times New Roman" w:hAnsi="Times New Roman"/>
          <w:sz w:val="28"/>
          <w:szCs w:val="28"/>
          <w:lang w:val="uk-UA"/>
        </w:rPr>
      </w:pPr>
    </w:p>
    <w:p w:rsidR="00782EE8" w:rsidRPr="00FE4365" w:rsidRDefault="00782EE8" w:rsidP="00782EE8">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Як бачимо, більшість з дослідників вважають, що основою екологічної компетентності є екологічні знання, досвід практичної діяльності в довкіллі. Набуті екологічні знання є власним надбанням особистості, вони формуються під впливом екологічної інформації. </w:t>
      </w:r>
    </w:p>
    <w:p w:rsidR="00AA237A" w:rsidRPr="00FE4365" w:rsidRDefault="00AA237A" w:rsidP="00AA237A">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 xml:space="preserve">В цілому, проаналізовані нами різнопланові визначення екологічної компетентності не є суперечливими, а взаємодоповнюють одне одного, акцентуючи увагу на певних сторонах феномену, відповідно до певного аспекту його розгляду. </w:t>
      </w:r>
    </w:p>
    <w:p w:rsidR="00AA237A" w:rsidRPr="00FE4365" w:rsidRDefault="00AA237A" w:rsidP="00AA237A">
      <w:pPr>
        <w:autoSpaceDE w:val="0"/>
        <w:autoSpaceDN w:val="0"/>
        <w:adjustRightInd w:val="0"/>
        <w:spacing w:line="360" w:lineRule="auto"/>
        <w:ind w:firstLine="708"/>
        <w:jc w:val="both"/>
        <w:rPr>
          <w:rFonts w:ascii="Times New Roman" w:hAnsi="Times New Roman"/>
          <w:b/>
          <w:i/>
          <w:sz w:val="28"/>
          <w:szCs w:val="28"/>
          <w:lang w:val="uk-UA"/>
        </w:rPr>
      </w:pPr>
      <w:r w:rsidRPr="00FE4365">
        <w:rPr>
          <w:rFonts w:ascii="Times New Roman" w:hAnsi="Times New Roman"/>
          <w:sz w:val="28"/>
          <w:szCs w:val="28"/>
          <w:lang w:val="uk-UA"/>
        </w:rPr>
        <w:t xml:space="preserve">На основі теоретичного аналізу ми пропонуємо визначити екологічну компетентність учнів базової школи </w:t>
      </w:r>
      <w:r w:rsidRPr="00FE4365">
        <w:rPr>
          <w:rFonts w:ascii="Times New Roman" w:hAnsi="Times New Roman"/>
          <w:i/>
          <w:sz w:val="28"/>
          <w:szCs w:val="28"/>
          <w:lang w:val="uk-UA"/>
        </w:rPr>
        <w:t xml:space="preserve">як здатність застосовувати систему екологічних уявлень, знань, умінь та досвід екологічної діяльності у повсякденному житті ситуаціях, володіти практичним досвідом екологічно доцільної поведінки у довкіллі, виявляти готовність дослідницької та природоохоронної діяльності. </w:t>
      </w:r>
    </w:p>
    <w:p w:rsidR="00AA237A" w:rsidRPr="00FE4365" w:rsidRDefault="00AA237A" w:rsidP="00AA237A">
      <w:pPr>
        <w:spacing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 xml:space="preserve">Екологічну компетентність більшість науковців розглядає як інтегративну характеристику особистості, оскільки вона поєднує екологічні знання, екологічні цінності, способи дослідницької та природоохоронної  діяльності. Ці складові набуваються, засвоюються впродовж життя та </w:t>
      </w:r>
      <w:r w:rsidRPr="00FE4365">
        <w:rPr>
          <w:rFonts w:ascii="Times New Roman" w:hAnsi="Times New Roman"/>
          <w:sz w:val="28"/>
          <w:szCs w:val="28"/>
          <w:lang w:val="uk-UA"/>
        </w:rPr>
        <w:lastRenderedPageBreak/>
        <w:t>необхідні для вивчення й дослідження явищ, об’єктів і процесів навколишнього середовища</w:t>
      </w:r>
      <w:r w:rsidR="00394F89" w:rsidRPr="00394F89">
        <w:rPr>
          <w:rFonts w:ascii="Times New Roman" w:hAnsi="Times New Roman"/>
          <w:sz w:val="28"/>
          <w:szCs w:val="28"/>
          <w:lang w:val="uk-UA"/>
        </w:rPr>
        <w:t xml:space="preserve"> [43]</w:t>
      </w:r>
      <w:r w:rsidRPr="00FE4365">
        <w:rPr>
          <w:rFonts w:ascii="Times New Roman" w:hAnsi="Times New Roman"/>
          <w:sz w:val="28"/>
          <w:szCs w:val="28"/>
          <w:lang w:val="uk-UA"/>
        </w:rPr>
        <w:t xml:space="preserve">. </w:t>
      </w:r>
    </w:p>
    <w:p w:rsidR="00AA237A" w:rsidRPr="00FE4365" w:rsidRDefault="00AA237A" w:rsidP="00AA237A">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Однак ,зміст, обсяг знань, види практичної діяльності, засоби та методи формування екологічної компетентності  для певного шкільного предмету та віку учнів не досі достатньо визначені. Реалії сучасності, карантинні обмеження, дистанційне навчання, певна обмеженість у спілкуванні учнів з природою вимагає розробки нових методичних підходів.</w:t>
      </w:r>
    </w:p>
    <w:p w:rsidR="00AA237A" w:rsidRPr="00FE4365" w:rsidRDefault="00AA237A" w:rsidP="00AA237A">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Проаналізувавши вимоги нового стандарту освіти  та наукові доробки методистів, ми визначили наступні компоненти екологічної компетентності: знаннєвий, діяльнісний та ціннісний.</w:t>
      </w:r>
    </w:p>
    <w:p w:rsidR="00AA237A" w:rsidRPr="00FE4365" w:rsidRDefault="00AA237A" w:rsidP="00AA237A">
      <w:pPr>
        <w:spacing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Знанєвий компонент включає екологічні знання, діяльнісний – екологічну діяльність, ціннісний – екологічні переконання.</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Для нас є очевидним, що на формування екологічної компетентності учнів в процесі вивчення біології впливають три взаємопов’язані складові: </w:t>
      </w:r>
      <w:r w:rsidR="0080788C" w:rsidRPr="00FE4365">
        <w:rPr>
          <w:rFonts w:ascii="Times New Roman" w:hAnsi="Times New Roman"/>
          <w:sz w:val="28"/>
          <w:szCs w:val="28"/>
          <w:lang w:val="uk-UA"/>
        </w:rPr>
        <w:t>формування екологічних</w:t>
      </w:r>
      <w:r w:rsidRPr="00FE4365">
        <w:rPr>
          <w:rFonts w:ascii="Times New Roman" w:hAnsi="Times New Roman"/>
          <w:sz w:val="28"/>
          <w:szCs w:val="28"/>
          <w:lang w:val="uk-UA"/>
        </w:rPr>
        <w:t xml:space="preserve"> </w:t>
      </w:r>
      <w:r w:rsidR="0080788C" w:rsidRPr="00FE4365">
        <w:rPr>
          <w:rFonts w:ascii="Times New Roman" w:hAnsi="Times New Roman"/>
          <w:sz w:val="28"/>
          <w:szCs w:val="28"/>
          <w:lang w:val="uk-UA"/>
        </w:rPr>
        <w:t>знань</w:t>
      </w:r>
      <w:r w:rsidRPr="00FE4365">
        <w:rPr>
          <w:rFonts w:ascii="Times New Roman" w:hAnsi="Times New Roman"/>
          <w:sz w:val="28"/>
          <w:szCs w:val="28"/>
          <w:lang w:val="uk-UA"/>
        </w:rPr>
        <w:t xml:space="preserve">, </w:t>
      </w:r>
      <w:r w:rsidR="0080788C" w:rsidRPr="00FE4365">
        <w:rPr>
          <w:rFonts w:ascii="Times New Roman" w:hAnsi="Times New Roman"/>
          <w:sz w:val="28"/>
          <w:szCs w:val="28"/>
          <w:lang w:val="uk-UA"/>
        </w:rPr>
        <w:t>формування екологічних переконань</w:t>
      </w:r>
      <w:r w:rsidRPr="00FE4365">
        <w:rPr>
          <w:rFonts w:ascii="Times New Roman" w:hAnsi="Times New Roman"/>
          <w:sz w:val="28"/>
          <w:szCs w:val="28"/>
          <w:lang w:val="uk-UA"/>
        </w:rPr>
        <w:t xml:space="preserve">, </w:t>
      </w:r>
      <w:r w:rsidR="0080788C" w:rsidRPr="00FE4365">
        <w:rPr>
          <w:rFonts w:ascii="Times New Roman" w:hAnsi="Times New Roman"/>
          <w:sz w:val="28"/>
          <w:szCs w:val="28"/>
          <w:lang w:val="uk-UA"/>
        </w:rPr>
        <w:t>здійснення практичної екологічної діяльності</w:t>
      </w:r>
      <w:r w:rsidRPr="00FE4365">
        <w:rPr>
          <w:rFonts w:ascii="Times New Roman" w:hAnsi="Times New Roman"/>
          <w:sz w:val="28"/>
          <w:szCs w:val="28"/>
          <w:lang w:val="uk-UA"/>
        </w:rPr>
        <w:t xml:space="preserve">. </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Перша складова – </w:t>
      </w:r>
      <w:r w:rsidR="0080788C" w:rsidRPr="00FE4365">
        <w:rPr>
          <w:rFonts w:ascii="Times New Roman" w:hAnsi="Times New Roman"/>
          <w:sz w:val="28"/>
          <w:szCs w:val="28"/>
          <w:lang w:val="uk-UA"/>
        </w:rPr>
        <w:t>формування</w:t>
      </w:r>
      <w:r w:rsidRPr="00FE4365">
        <w:rPr>
          <w:rFonts w:ascii="Times New Roman" w:hAnsi="Times New Roman"/>
          <w:sz w:val="28"/>
          <w:szCs w:val="28"/>
          <w:lang w:val="uk-UA"/>
        </w:rPr>
        <w:t xml:space="preserve"> екологічних знань - передбачає: вивчення учнями середовищ та умов існування живих організмів, типових природних угруповань своєї місцевості, взаємозв’язків між природними об’єктами, антропогенний вплив на організми та угруповання, екологічні проблеми регіону та світу.</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Друга складова –</w:t>
      </w:r>
      <w:r w:rsidR="0080788C" w:rsidRPr="00FE4365">
        <w:rPr>
          <w:rFonts w:ascii="Times New Roman" w:hAnsi="Times New Roman"/>
          <w:sz w:val="28"/>
          <w:szCs w:val="28"/>
          <w:lang w:val="uk-UA"/>
        </w:rPr>
        <w:t xml:space="preserve"> формування</w:t>
      </w:r>
      <w:r w:rsidRPr="00FE4365">
        <w:rPr>
          <w:rFonts w:ascii="Times New Roman" w:hAnsi="Times New Roman"/>
          <w:sz w:val="28"/>
          <w:szCs w:val="28"/>
          <w:lang w:val="uk-UA"/>
        </w:rPr>
        <w:t xml:space="preserve"> екологічних переконань. Через диспути, обговорення, дискусії, конференції, утвердження власної позиції у класі, за допомогою конкретних справ, пов’язаних з участю в екологічних конкурсах, акціях, операціях, формується переконання в тому, що до природи </w:t>
      </w:r>
      <w:r w:rsidR="0080788C" w:rsidRPr="00FE4365">
        <w:rPr>
          <w:rFonts w:ascii="Times New Roman" w:hAnsi="Times New Roman"/>
          <w:sz w:val="28"/>
          <w:szCs w:val="28"/>
          <w:lang w:val="uk-UA"/>
        </w:rPr>
        <w:t>потрібно</w:t>
      </w:r>
      <w:r w:rsidRPr="00FE4365">
        <w:rPr>
          <w:rFonts w:ascii="Times New Roman" w:hAnsi="Times New Roman"/>
          <w:sz w:val="28"/>
          <w:szCs w:val="28"/>
          <w:lang w:val="uk-UA"/>
        </w:rPr>
        <w:t xml:space="preserve"> ставитися відповідально, берегти все живе; розв’язувати екологічні проблеми можна тільки спільними зусиллями, на основі знань законів природи. </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Третя складова </w:t>
      </w:r>
      <w:r w:rsidR="0080788C" w:rsidRPr="00FE4365">
        <w:rPr>
          <w:rFonts w:ascii="Times New Roman" w:hAnsi="Times New Roman"/>
          <w:sz w:val="28"/>
          <w:szCs w:val="28"/>
          <w:lang w:val="uk-UA"/>
        </w:rPr>
        <w:t>–</w:t>
      </w:r>
      <w:r w:rsidRPr="00FE4365">
        <w:rPr>
          <w:rFonts w:ascii="Times New Roman" w:hAnsi="Times New Roman"/>
          <w:sz w:val="28"/>
          <w:szCs w:val="28"/>
          <w:lang w:val="uk-UA"/>
        </w:rPr>
        <w:t xml:space="preserve"> </w:t>
      </w:r>
      <w:r w:rsidR="0080788C" w:rsidRPr="00FE4365">
        <w:rPr>
          <w:rFonts w:ascii="Times New Roman" w:hAnsi="Times New Roman"/>
          <w:sz w:val="28"/>
          <w:szCs w:val="28"/>
          <w:lang w:val="uk-UA"/>
        </w:rPr>
        <w:t xml:space="preserve">практична </w:t>
      </w:r>
      <w:r w:rsidRPr="00FE4365">
        <w:rPr>
          <w:rFonts w:ascii="Times New Roman" w:hAnsi="Times New Roman"/>
          <w:sz w:val="28"/>
          <w:szCs w:val="28"/>
          <w:lang w:val="uk-UA"/>
        </w:rPr>
        <w:t xml:space="preserve">екологічна діяльність - включає: </w:t>
      </w:r>
    </w:p>
    <w:p w:rsidR="00AA237A" w:rsidRPr="00FE4365" w:rsidRDefault="00AA237A" w:rsidP="00FA7AD9">
      <w:pPr>
        <w:pStyle w:val="a4"/>
        <w:numPr>
          <w:ilvl w:val="0"/>
          <w:numId w:val="12"/>
        </w:numPr>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lastRenderedPageBreak/>
        <w:t xml:space="preserve">активну діяльність (догляд за кімнатними рослинами, клумбами біля школи, розчищення парків, скверів мікрорайону); </w:t>
      </w:r>
      <w:r w:rsidR="0080788C" w:rsidRPr="00FE4365">
        <w:rPr>
          <w:rFonts w:ascii="Times New Roman" w:hAnsi="Times New Roman"/>
          <w:sz w:val="28"/>
          <w:szCs w:val="28"/>
          <w:lang w:val="uk-UA"/>
        </w:rPr>
        <w:t>екологічну</w:t>
      </w:r>
      <w:r w:rsidRPr="00FE4365">
        <w:rPr>
          <w:rFonts w:ascii="Times New Roman" w:hAnsi="Times New Roman"/>
          <w:sz w:val="28"/>
          <w:szCs w:val="28"/>
          <w:lang w:val="uk-UA"/>
        </w:rPr>
        <w:t xml:space="preserve"> </w:t>
      </w:r>
      <w:r w:rsidR="0080788C" w:rsidRPr="00FE4365">
        <w:rPr>
          <w:rFonts w:ascii="Times New Roman" w:hAnsi="Times New Roman"/>
          <w:sz w:val="28"/>
          <w:szCs w:val="28"/>
          <w:lang w:val="uk-UA"/>
        </w:rPr>
        <w:t>розвідку</w:t>
      </w:r>
      <w:r w:rsidRPr="00FE4365">
        <w:rPr>
          <w:rFonts w:ascii="Times New Roman" w:hAnsi="Times New Roman"/>
          <w:sz w:val="28"/>
          <w:szCs w:val="28"/>
          <w:lang w:val="uk-UA"/>
        </w:rPr>
        <w:t xml:space="preserve"> околиць, прокладання та оформлення екологічних стежин;</w:t>
      </w:r>
    </w:p>
    <w:p w:rsidR="00AA237A" w:rsidRPr="00FE4365" w:rsidRDefault="0080788C" w:rsidP="00FA7AD9">
      <w:pPr>
        <w:pStyle w:val="a4"/>
        <w:numPr>
          <w:ilvl w:val="0"/>
          <w:numId w:val="12"/>
        </w:numPr>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активістську</w:t>
      </w:r>
      <w:r w:rsidR="00AA237A" w:rsidRPr="00FE4365">
        <w:rPr>
          <w:rFonts w:ascii="Times New Roman" w:hAnsi="Times New Roman"/>
          <w:sz w:val="28"/>
          <w:szCs w:val="28"/>
          <w:lang w:val="uk-UA"/>
        </w:rPr>
        <w:t xml:space="preserve"> діяльність: розповіді про природу рідного краю, проведення бесід з молодшими школярами про те, що конкретно і як треба охороняти в природі; складання пам’яток, екологічних анкет, газет, інформаційних листівок; ведення екологічного щоденника; </w:t>
      </w:r>
    </w:p>
    <w:p w:rsidR="00AA237A" w:rsidRPr="00FE4365" w:rsidRDefault="00AA237A" w:rsidP="00FA7AD9">
      <w:pPr>
        <w:pStyle w:val="a4"/>
        <w:numPr>
          <w:ilvl w:val="0"/>
          <w:numId w:val="12"/>
        </w:numPr>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ігрові форми діяльності: конкурси, турніри, конкурси-аукціони (на знання якої-небудь теми, пов'язаної з природою); науково-фантастичні проекти з охорони навколишнього середовища; турнір знавців природи; конкурс розповідей про рослини, тварини; вікторини, ігри-екскурсії [5]. </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 xml:space="preserve">Теоретичні положення, що визначають процес формування екологічної компетентності на уроках біології, дають підстави визначити провідні підходи у його здійсненні. Такими підходами є: </w:t>
      </w:r>
    </w:p>
    <w:p w:rsidR="0080788C" w:rsidRPr="00FE4365" w:rsidRDefault="00AA237A" w:rsidP="00FA7AD9">
      <w:pPr>
        <w:pStyle w:val="a4"/>
        <w:numPr>
          <w:ilvl w:val="0"/>
          <w:numId w:val="13"/>
        </w:numPr>
        <w:tabs>
          <w:tab w:val="left" w:pos="1134"/>
        </w:tabs>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науковий – охоплює поняття, закономірності, інформацію, що характеризують та визначають взаємодії у системі «людина-природа-суспільство». </w:t>
      </w:r>
    </w:p>
    <w:p w:rsidR="00AA237A" w:rsidRPr="00FE4365" w:rsidRDefault="00AA237A" w:rsidP="00FA7AD9">
      <w:pPr>
        <w:pStyle w:val="a4"/>
        <w:numPr>
          <w:ilvl w:val="0"/>
          <w:numId w:val="13"/>
        </w:numPr>
        <w:tabs>
          <w:tab w:val="left" w:pos="1134"/>
        </w:tabs>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системний – спрямований на усвідомлення екологічної підготовки як цілісного утворення, яке має змістові, структурні й функціональні зв’язки; </w:t>
      </w:r>
    </w:p>
    <w:p w:rsidR="00AA237A" w:rsidRPr="00FE4365" w:rsidRDefault="00AA237A" w:rsidP="00FA7AD9">
      <w:pPr>
        <w:pStyle w:val="a4"/>
        <w:numPr>
          <w:ilvl w:val="0"/>
          <w:numId w:val="13"/>
        </w:numPr>
        <w:tabs>
          <w:tab w:val="left" w:pos="1134"/>
        </w:tabs>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ціннісний – ґрунтується на усвідомленні необхідності відповідального ставлення до навколишнього природного середовища та особистого внеску в збереження природи; </w:t>
      </w:r>
    </w:p>
    <w:p w:rsidR="00AA237A" w:rsidRPr="00FE4365" w:rsidRDefault="00AA237A" w:rsidP="00FA7AD9">
      <w:pPr>
        <w:pStyle w:val="a4"/>
        <w:numPr>
          <w:ilvl w:val="0"/>
          <w:numId w:val="13"/>
        </w:numPr>
        <w:tabs>
          <w:tab w:val="left" w:pos="1134"/>
        </w:tabs>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нормативний – спрямований на засвоєння сукупності екологічних норм, законів, правил, що регулюють навчальну діяльність; </w:t>
      </w:r>
    </w:p>
    <w:p w:rsidR="00AA237A" w:rsidRPr="00FE4365" w:rsidRDefault="00AA237A" w:rsidP="00FA7AD9">
      <w:pPr>
        <w:pStyle w:val="a4"/>
        <w:numPr>
          <w:ilvl w:val="0"/>
          <w:numId w:val="13"/>
        </w:numPr>
        <w:tabs>
          <w:tab w:val="left" w:pos="1134"/>
        </w:tabs>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особистісно-діяльнісний – забезпечує формування вмінь екологічної діяльності [10]. </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lastRenderedPageBreak/>
        <w:t>Результатом набуття екологічної компетентності підростаючим поколінням є :</w:t>
      </w:r>
    </w:p>
    <w:p w:rsidR="00AA237A" w:rsidRPr="00FE4365" w:rsidRDefault="00AA237A" w:rsidP="00FA7AD9">
      <w:pPr>
        <w:pStyle w:val="a4"/>
        <w:numPr>
          <w:ilvl w:val="0"/>
          <w:numId w:val="14"/>
        </w:numPr>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усвідомлення первинності законів природи по відношенню до соціальних законів, </w:t>
      </w:r>
    </w:p>
    <w:p w:rsidR="00AA237A" w:rsidRPr="00FE4365" w:rsidRDefault="00AA237A" w:rsidP="00FA7AD9">
      <w:pPr>
        <w:pStyle w:val="a4"/>
        <w:numPr>
          <w:ilvl w:val="0"/>
          <w:numId w:val="14"/>
        </w:numPr>
        <w:autoSpaceDE w:val="0"/>
        <w:autoSpaceDN w:val="0"/>
        <w:adjustRightInd w:val="0"/>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розуміння взаємної залежності та впливу суспільства і природи, власної відповідальності за екологічні проблеми не лише свого регіону проживання, а й світу загалом</w:t>
      </w:r>
      <w:r w:rsidR="00394F89" w:rsidRPr="00394F89">
        <w:rPr>
          <w:rFonts w:ascii="Times New Roman" w:hAnsi="Times New Roman"/>
          <w:sz w:val="28"/>
          <w:szCs w:val="28"/>
        </w:rPr>
        <w:t xml:space="preserve"> [</w:t>
      </w:r>
      <w:r w:rsidR="00394F89">
        <w:rPr>
          <w:rFonts w:ascii="Times New Roman" w:hAnsi="Times New Roman"/>
          <w:sz w:val="28"/>
          <w:szCs w:val="28"/>
        </w:rPr>
        <w:t>37</w:t>
      </w:r>
      <w:r w:rsidR="00394F89">
        <w:rPr>
          <w:rFonts w:ascii="Times New Roman" w:hAnsi="Times New Roman"/>
          <w:sz w:val="28"/>
          <w:szCs w:val="28"/>
          <w:lang w:val="uk-UA"/>
        </w:rPr>
        <w:t>, 38, 39</w:t>
      </w:r>
      <w:r w:rsidR="00394F89" w:rsidRPr="00394F89">
        <w:rPr>
          <w:rFonts w:ascii="Times New Roman" w:hAnsi="Times New Roman"/>
          <w:sz w:val="28"/>
          <w:szCs w:val="28"/>
        </w:rPr>
        <w:t>]</w:t>
      </w:r>
      <w:r w:rsidRPr="00FE4365">
        <w:rPr>
          <w:rFonts w:ascii="Times New Roman" w:hAnsi="Times New Roman"/>
          <w:sz w:val="28"/>
          <w:szCs w:val="28"/>
          <w:lang w:val="uk-UA"/>
        </w:rPr>
        <w:t xml:space="preserve">. </w:t>
      </w:r>
    </w:p>
    <w:p w:rsidR="00AA237A" w:rsidRPr="00FE4365" w:rsidRDefault="00AA237A" w:rsidP="00AA237A">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Підсумовуючи, зазначимо, що в теперішніх умовах вирішення екологічних проблем є найбільш пріоритетним для збереження життя на Землі. Саме тому формування екологічної компетентності учнів є одним із найважливіших завдань. Отже, екологічна компетентність – це багатогранний феномен, що забезпечує оптимальну взаємодію складових системи «людина – природа».</w:t>
      </w:r>
    </w:p>
    <w:p w:rsidR="00AA237A" w:rsidRPr="00FE4365" w:rsidRDefault="00AA237A" w:rsidP="00AA237A">
      <w:pPr>
        <w:autoSpaceDE w:val="0"/>
        <w:autoSpaceDN w:val="0"/>
        <w:adjustRightInd w:val="0"/>
        <w:spacing w:after="0" w:line="360" w:lineRule="auto"/>
        <w:jc w:val="both"/>
        <w:rPr>
          <w:rFonts w:ascii="Times New Roman" w:hAnsi="Times New Roman"/>
          <w:sz w:val="28"/>
          <w:szCs w:val="28"/>
          <w:lang w:val="uk-UA"/>
        </w:rPr>
      </w:pPr>
    </w:p>
    <w:p w:rsidR="0022529B" w:rsidRPr="00FE4365" w:rsidRDefault="00AA237A" w:rsidP="00AA237A">
      <w:pPr>
        <w:spacing w:after="0" w:line="360" w:lineRule="auto"/>
        <w:jc w:val="center"/>
        <w:rPr>
          <w:rFonts w:ascii="Times New Roman" w:hAnsi="Times New Roman"/>
          <w:b/>
          <w:sz w:val="28"/>
          <w:szCs w:val="28"/>
          <w:lang w:val="uk-UA"/>
        </w:rPr>
      </w:pPr>
      <w:r w:rsidRPr="00FE4365">
        <w:rPr>
          <w:rFonts w:ascii="Times New Roman" w:hAnsi="Times New Roman"/>
          <w:b/>
          <w:sz w:val="28"/>
          <w:szCs w:val="28"/>
          <w:lang w:val="uk-UA"/>
        </w:rPr>
        <w:t>1.2. Проблеми та шляхи вдосконалення екологічної освіти і виховання учнівської молоді.</w:t>
      </w:r>
    </w:p>
    <w:p w:rsidR="0022529B" w:rsidRPr="00FE4365" w:rsidRDefault="0022529B" w:rsidP="0022529B">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 xml:space="preserve">У найважливіших міжнародних документах </w:t>
      </w:r>
      <w:r w:rsidRPr="00FE4365">
        <w:rPr>
          <w:rFonts w:ascii="Times New Roman" w:hAnsi="Times New Roman"/>
          <w:sz w:val="28"/>
          <w:szCs w:val="28"/>
        </w:rPr>
        <w:t>XXI</w:t>
      </w:r>
      <w:r w:rsidRPr="00FE4365">
        <w:rPr>
          <w:rFonts w:ascii="Times New Roman" w:hAnsi="Times New Roman"/>
          <w:sz w:val="28"/>
          <w:szCs w:val="28"/>
          <w:lang w:val="uk-UA"/>
        </w:rPr>
        <w:t xml:space="preserve"> століття, у яких розглядаються проблеми екології, зазначається, що вирішення багатьох проблем людства можливе через ефективну екологічну освіту</w:t>
      </w:r>
      <w:r w:rsidR="00AA237A" w:rsidRPr="00FE4365">
        <w:rPr>
          <w:rFonts w:ascii="Times New Roman" w:hAnsi="Times New Roman"/>
          <w:sz w:val="28"/>
          <w:szCs w:val="28"/>
          <w:lang w:val="uk-UA"/>
        </w:rPr>
        <w:t xml:space="preserve"> та виховання підростаючого покоління.</w:t>
      </w:r>
      <w:r w:rsidRPr="00FE4365">
        <w:rPr>
          <w:rFonts w:ascii="Times New Roman" w:hAnsi="Times New Roman"/>
          <w:sz w:val="28"/>
          <w:szCs w:val="28"/>
          <w:lang w:val="uk-UA"/>
        </w:rPr>
        <w:t xml:space="preserve"> В основних положеннях Національної доктрини розвитку освіти України у </w:t>
      </w:r>
      <w:r w:rsidRPr="00FE4365">
        <w:rPr>
          <w:rFonts w:ascii="Times New Roman" w:hAnsi="Times New Roman"/>
          <w:sz w:val="28"/>
          <w:szCs w:val="28"/>
        </w:rPr>
        <w:t>XXI</w:t>
      </w:r>
      <w:r w:rsidRPr="00FE4365">
        <w:rPr>
          <w:rFonts w:ascii="Times New Roman" w:hAnsi="Times New Roman"/>
          <w:sz w:val="28"/>
          <w:szCs w:val="28"/>
          <w:lang w:val="uk-UA"/>
        </w:rPr>
        <w:t xml:space="preserve"> столітті, Концепції екологічної освіти України зазначається, що екологічна освіта, як цілісне культурологічне явище, повинна спрямовуватися на формування екологічної культури учнів як складової системи національного й громадянського виховання, з обов’язковим урахуванням законів та закономірностей екологічної науки і наробок світової та української «екологічної педагогіки» [21</w:t>
      </w:r>
      <w:r w:rsidRPr="00FE4365">
        <w:rPr>
          <w:rFonts w:ascii="Times New Roman" w:hAnsi="Times New Roman"/>
          <w:b/>
          <w:sz w:val="28"/>
          <w:szCs w:val="28"/>
          <w:lang w:val="uk-UA"/>
        </w:rPr>
        <w:t>]</w:t>
      </w:r>
      <w:r w:rsidRPr="00FE4365">
        <w:rPr>
          <w:rFonts w:ascii="Times New Roman" w:hAnsi="Times New Roman"/>
          <w:sz w:val="28"/>
          <w:szCs w:val="28"/>
          <w:lang w:val="uk-UA"/>
        </w:rPr>
        <w:t xml:space="preserve">. </w:t>
      </w:r>
    </w:p>
    <w:p w:rsidR="00A3101A" w:rsidRPr="00FE4365" w:rsidRDefault="0022529B" w:rsidP="0022529B">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 xml:space="preserve">У Концепції зазначається, що екологічна освіта повинна не тільки носити національний характер, формувати громадянина України, але й бути орієнтована на загальнолюдські цінності, ідеї гуманізму, гармонізації </w:t>
      </w:r>
      <w:r w:rsidRPr="00FE4365">
        <w:rPr>
          <w:rFonts w:ascii="Times New Roman" w:hAnsi="Times New Roman"/>
          <w:sz w:val="28"/>
          <w:szCs w:val="28"/>
          <w:lang w:val="uk-UA"/>
        </w:rPr>
        <w:lastRenderedPageBreak/>
        <w:t xml:space="preserve">стосунків людини з природою, вдосконалення внутрішнього світу самої людини [21]. </w:t>
      </w:r>
    </w:p>
    <w:p w:rsidR="00947119" w:rsidRPr="00FE4365" w:rsidRDefault="00947119" w:rsidP="00947119">
      <w:pPr>
        <w:shd w:val="clear" w:color="auto" w:fill="FFFFFF"/>
        <w:spacing w:after="0" w:line="360" w:lineRule="auto"/>
        <w:ind w:firstLine="709"/>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val="uk-UA" w:eastAsia="ru-RU"/>
        </w:rPr>
        <w:t>Цілі та</w:t>
      </w:r>
      <w:r w:rsidR="0080788C" w:rsidRPr="00FE4365">
        <w:rPr>
          <w:rFonts w:ascii="Times New Roman" w:eastAsia="Times New Roman" w:hAnsi="Times New Roman"/>
          <w:color w:val="000000"/>
          <w:sz w:val="28"/>
          <w:szCs w:val="28"/>
          <w:lang w:val="uk-UA" w:eastAsia="ru-RU"/>
        </w:rPr>
        <w:t xml:space="preserve"> завдання екологічної освіти визначаються з урахуванням цілей і завдань національної екологічної політики.</w:t>
      </w:r>
      <w:r w:rsidR="0080788C" w:rsidRPr="00FE4365">
        <w:rPr>
          <w:rFonts w:ascii="Times New Roman" w:eastAsia="Times New Roman" w:hAnsi="Times New Roman"/>
          <w:color w:val="000000"/>
          <w:sz w:val="28"/>
          <w:szCs w:val="28"/>
          <w:lang w:eastAsia="ru-RU"/>
        </w:rPr>
        <w:t> </w:t>
      </w:r>
      <w:r w:rsidRPr="00FE4365">
        <w:rPr>
          <w:rFonts w:ascii="Times New Roman" w:eastAsia="Times New Roman" w:hAnsi="Times New Roman"/>
          <w:color w:val="333333"/>
          <w:sz w:val="28"/>
          <w:szCs w:val="28"/>
          <w:lang w:val="uk-UA" w:eastAsia="ru-RU"/>
        </w:rPr>
        <w:t xml:space="preserve">Екологічна освіта розглядається, як неперервний процес, що охоплює всі вікові, соціальні та професійні групи населення і грунтується на таких </w:t>
      </w:r>
      <w:r w:rsidRPr="00FE4365">
        <w:rPr>
          <w:rFonts w:ascii="Times New Roman" w:eastAsia="Times New Roman" w:hAnsi="Times New Roman"/>
          <w:b/>
          <w:bCs/>
          <w:i/>
          <w:iCs/>
          <w:color w:val="333333"/>
          <w:sz w:val="28"/>
          <w:szCs w:val="28"/>
          <w:lang w:val="uk-UA" w:eastAsia="ru-RU"/>
        </w:rPr>
        <w:t>принципах:</w:t>
      </w:r>
    </w:p>
    <w:p w:rsidR="00947119" w:rsidRPr="00FE4365" w:rsidRDefault="00947119" w:rsidP="00FA7AD9">
      <w:pPr>
        <w:pStyle w:val="a4"/>
        <w:numPr>
          <w:ilvl w:val="0"/>
          <w:numId w:val="17"/>
        </w:numPr>
        <w:shd w:val="clear" w:color="auto" w:fill="FFFFFF"/>
        <w:spacing w:after="0" w:line="360" w:lineRule="auto"/>
        <w:jc w:val="both"/>
        <w:rPr>
          <w:rFonts w:ascii="Times New Roman" w:eastAsia="Times New Roman" w:hAnsi="Times New Roman"/>
          <w:sz w:val="28"/>
          <w:szCs w:val="28"/>
          <w:lang w:val="uk-UA" w:eastAsia="ru-RU"/>
        </w:rPr>
      </w:pPr>
      <w:r w:rsidRPr="00FE4365">
        <w:rPr>
          <w:rFonts w:ascii="Times New Roman" w:eastAsia="Times New Roman" w:hAnsi="Times New Roman"/>
          <w:color w:val="333333"/>
          <w:sz w:val="28"/>
          <w:szCs w:val="28"/>
          <w:lang w:val="uk-UA" w:eastAsia="ru-RU"/>
        </w:rPr>
        <w:t>системність, систематичність і безперервність, що забезпечують організаційні умови формування екологічної культури особистості між окремими ланками освіти, єдність формальної і неформальної освіти населення;</w:t>
      </w:r>
    </w:p>
    <w:p w:rsidR="00947119" w:rsidRPr="00FE4365" w:rsidRDefault="00947119" w:rsidP="00FA7AD9">
      <w:pPr>
        <w:pStyle w:val="a4"/>
        <w:numPr>
          <w:ilvl w:val="0"/>
          <w:numId w:val="17"/>
        </w:numPr>
        <w:shd w:val="clear" w:color="auto" w:fill="FFFFFF"/>
        <w:spacing w:after="0" w:line="360" w:lineRule="auto"/>
        <w:jc w:val="both"/>
        <w:rPr>
          <w:rFonts w:ascii="Times New Roman" w:eastAsia="Times New Roman" w:hAnsi="Times New Roman"/>
          <w:sz w:val="28"/>
          <w:szCs w:val="28"/>
          <w:lang w:val="uk-UA" w:eastAsia="ru-RU"/>
        </w:rPr>
      </w:pPr>
      <w:r w:rsidRPr="00FE4365">
        <w:rPr>
          <w:rFonts w:ascii="Times New Roman" w:eastAsia="Times New Roman" w:hAnsi="Times New Roman"/>
          <w:color w:val="333333"/>
          <w:sz w:val="28"/>
          <w:szCs w:val="28"/>
          <w:lang w:val="uk-UA" w:eastAsia="ru-RU"/>
        </w:rPr>
        <w:t>орієнтація на ідею цілісності природи, універсальності зв'язків всіх природних компонентів і процесів;</w:t>
      </w:r>
    </w:p>
    <w:p w:rsidR="00947119" w:rsidRPr="00FE4365" w:rsidRDefault="00947119" w:rsidP="00FA7AD9">
      <w:pPr>
        <w:pStyle w:val="a4"/>
        <w:numPr>
          <w:ilvl w:val="0"/>
          <w:numId w:val="17"/>
        </w:numPr>
        <w:shd w:val="clear" w:color="auto" w:fill="FFFFFF"/>
        <w:spacing w:after="0" w:line="360" w:lineRule="auto"/>
        <w:jc w:val="both"/>
        <w:rPr>
          <w:rFonts w:ascii="Times New Roman" w:eastAsia="Times New Roman" w:hAnsi="Times New Roman"/>
          <w:sz w:val="28"/>
          <w:szCs w:val="28"/>
          <w:lang w:val="uk-UA" w:eastAsia="ru-RU"/>
        </w:rPr>
      </w:pPr>
      <w:r w:rsidRPr="00FE4365">
        <w:rPr>
          <w:rFonts w:ascii="Times New Roman" w:eastAsia="Times New Roman" w:hAnsi="Times New Roman"/>
          <w:color w:val="333333"/>
          <w:sz w:val="28"/>
          <w:szCs w:val="28"/>
          <w:lang w:val="uk-UA" w:eastAsia="ru-RU"/>
        </w:rPr>
        <w:t>міждисциплінарний підхід до формування екологічного мислення, що передбачає логічне поєднання й поглиблення системних природних знань, логічне підпорядкування різнобічних знань основній меті екологічної освіти; взаємозв'язок краєзнавства, національного і глобального мислення, що сприяє поглибленому розумінню екологічних проблем на різних рівнях;</w:t>
      </w:r>
    </w:p>
    <w:p w:rsidR="00947119" w:rsidRPr="00FE4365" w:rsidRDefault="00947119" w:rsidP="00FA7AD9">
      <w:pPr>
        <w:pStyle w:val="a4"/>
        <w:numPr>
          <w:ilvl w:val="0"/>
          <w:numId w:val="17"/>
        </w:numPr>
        <w:shd w:val="clear" w:color="auto" w:fill="FFFFFF"/>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color w:val="333333"/>
          <w:sz w:val="28"/>
          <w:szCs w:val="28"/>
          <w:lang w:eastAsia="ru-RU"/>
        </w:rPr>
        <w:t>краєзнавчий принцип екологічної освіти має бути вдосконалений і покладений в основу;</w:t>
      </w:r>
    </w:p>
    <w:p w:rsidR="00947119" w:rsidRPr="00FE4365" w:rsidRDefault="00947119" w:rsidP="00FA7AD9">
      <w:pPr>
        <w:pStyle w:val="a4"/>
        <w:numPr>
          <w:ilvl w:val="0"/>
          <w:numId w:val="17"/>
        </w:numPr>
        <w:shd w:val="clear" w:color="auto" w:fill="FFFFFF"/>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color w:val="333333"/>
          <w:sz w:val="28"/>
          <w:szCs w:val="28"/>
          <w:lang w:eastAsia="ru-RU"/>
        </w:rPr>
        <w:t>конкретність та об'єктивність знань, умінь та навичок;</w:t>
      </w:r>
    </w:p>
    <w:p w:rsidR="0080788C" w:rsidRPr="00394F89" w:rsidRDefault="00947119" w:rsidP="00394F89">
      <w:pPr>
        <w:pStyle w:val="a4"/>
        <w:numPr>
          <w:ilvl w:val="0"/>
          <w:numId w:val="17"/>
        </w:numPr>
        <w:shd w:val="clear" w:color="auto" w:fill="FFFFFF"/>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color w:val="333333"/>
          <w:sz w:val="28"/>
          <w:szCs w:val="28"/>
          <w:lang w:eastAsia="ru-RU"/>
        </w:rPr>
        <w:t>поєднання високопрофесійних екологічних знань з високоморальними загальнолюдськими цінностями, синтез природничо-наукових та соціогуманітарних знань</w:t>
      </w:r>
      <w:r w:rsidR="00394F89">
        <w:rPr>
          <w:rFonts w:ascii="Times New Roman" w:eastAsia="Times New Roman" w:hAnsi="Times New Roman"/>
          <w:color w:val="333333"/>
          <w:sz w:val="28"/>
          <w:szCs w:val="28"/>
          <w:lang w:val="uk-UA" w:eastAsia="ru-RU"/>
        </w:rPr>
        <w:t xml:space="preserve"> </w:t>
      </w:r>
      <w:r w:rsidR="00394F89" w:rsidRPr="00394F89">
        <w:rPr>
          <w:rFonts w:ascii="Times New Roman" w:eastAsia="Times New Roman" w:hAnsi="Times New Roman"/>
          <w:color w:val="333333"/>
          <w:sz w:val="28"/>
          <w:szCs w:val="28"/>
          <w:lang w:eastAsia="ru-RU"/>
        </w:rPr>
        <w:t>[</w:t>
      </w:r>
      <w:r w:rsidR="003A5627" w:rsidRPr="003A5627">
        <w:rPr>
          <w:rFonts w:ascii="Times New Roman" w:eastAsia="Times New Roman" w:hAnsi="Times New Roman"/>
          <w:color w:val="333333"/>
          <w:sz w:val="28"/>
          <w:szCs w:val="28"/>
          <w:lang w:eastAsia="ru-RU"/>
        </w:rPr>
        <w:t>19</w:t>
      </w:r>
      <w:r w:rsidR="00394F89" w:rsidRPr="00394F89">
        <w:rPr>
          <w:rFonts w:ascii="Times New Roman" w:eastAsia="Times New Roman" w:hAnsi="Times New Roman"/>
          <w:color w:val="333333"/>
          <w:sz w:val="28"/>
          <w:szCs w:val="28"/>
          <w:lang w:eastAsia="ru-RU"/>
        </w:rPr>
        <w:t>]</w:t>
      </w:r>
      <w:r w:rsidRPr="00FE4365">
        <w:rPr>
          <w:rFonts w:ascii="Times New Roman" w:eastAsia="Times New Roman" w:hAnsi="Times New Roman"/>
          <w:color w:val="333333"/>
          <w:sz w:val="28"/>
          <w:szCs w:val="28"/>
          <w:lang w:eastAsia="ru-RU"/>
        </w:rPr>
        <w:t>.</w:t>
      </w:r>
    </w:p>
    <w:p w:rsidR="0080788C" w:rsidRPr="00FE4365" w:rsidRDefault="0080788C" w:rsidP="0080788C">
      <w:pPr>
        <w:spacing w:after="0" w:line="360" w:lineRule="auto"/>
        <w:ind w:firstLine="709"/>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Сучасна екологічна освіта – це безперервний комплексний процес формування екологічного світогляду, екологічної свідомості та культури всіх верств населення, соціальних груп і суспільства в цілому. Це послідовне освоєння системи знань про закони функціонування, життєдіяльності всього живого, екологічних систем і роль людини у збереженні природного середовища; процес екологічного виховання і навчання, освоєння </w:t>
      </w:r>
      <w:r w:rsidRPr="00FE4365">
        <w:rPr>
          <w:rFonts w:ascii="Times New Roman" w:eastAsia="Times New Roman" w:hAnsi="Times New Roman"/>
          <w:color w:val="000000"/>
          <w:sz w:val="28"/>
          <w:szCs w:val="28"/>
          <w:lang w:val="uk-UA" w:eastAsia="ru-RU"/>
        </w:rPr>
        <w:lastRenderedPageBreak/>
        <w:t xml:space="preserve">професійних знань, умінь, необхідних для природоохоронної діяльності. </w:t>
      </w:r>
      <w:r w:rsidRPr="00FE4365">
        <w:rPr>
          <w:rFonts w:ascii="Times New Roman" w:eastAsia="Times New Roman" w:hAnsi="Times New Roman"/>
          <w:color w:val="000000"/>
          <w:sz w:val="28"/>
          <w:szCs w:val="28"/>
          <w:lang w:eastAsia="ru-RU"/>
        </w:rPr>
        <w:t>України</w:t>
      </w:r>
      <w:r w:rsidRPr="00FE4365">
        <w:rPr>
          <w:rFonts w:ascii="Times New Roman" w:eastAsia="Times New Roman" w:hAnsi="Times New Roman"/>
          <w:color w:val="000000"/>
          <w:sz w:val="28"/>
          <w:szCs w:val="28"/>
          <w:lang w:val="uk-UA" w:eastAsia="ru-RU"/>
        </w:rPr>
        <w:t>. Основними принципами екологічної освіти є:</w:t>
      </w:r>
    </w:p>
    <w:p w:rsidR="0080788C" w:rsidRPr="00FE4365" w:rsidRDefault="0080788C" w:rsidP="00FA7AD9">
      <w:pPr>
        <w:pStyle w:val="a4"/>
        <w:numPr>
          <w:ilvl w:val="0"/>
          <w:numId w:val="15"/>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комплексність; </w:t>
      </w:r>
    </w:p>
    <w:p w:rsidR="0080788C" w:rsidRPr="00FE4365" w:rsidRDefault="0080788C" w:rsidP="00FA7AD9">
      <w:pPr>
        <w:pStyle w:val="a4"/>
        <w:numPr>
          <w:ilvl w:val="0"/>
          <w:numId w:val="15"/>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неперервність процесу; </w:t>
      </w:r>
    </w:p>
    <w:p w:rsidR="0080788C" w:rsidRPr="00FE4365" w:rsidRDefault="0080788C" w:rsidP="00FA7AD9">
      <w:pPr>
        <w:pStyle w:val="a4"/>
        <w:numPr>
          <w:ilvl w:val="0"/>
          <w:numId w:val="15"/>
        </w:numPr>
        <w:spacing w:after="0" w:line="360" w:lineRule="auto"/>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val="uk-UA" w:eastAsia="ru-RU"/>
        </w:rPr>
        <w:t>поширеність системи цієї освіти серед усіх верств населення з врахуванням індивідуальних професійних інтересів, стимулів та особливостей соціальних та територіальних груп.</w:t>
      </w:r>
      <w:r w:rsidRPr="00FE4365">
        <w:rPr>
          <w:rFonts w:ascii="Times New Roman" w:eastAsia="Times New Roman" w:hAnsi="Times New Roman"/>
          <w:color w:val="000000"/>
          <w:sz w:val="28"/>
          <w:szCs w:val="28"/>
          <w:lang w:eastAsia="ru-RU"/>
        </w:rPr>
        <w:t> </w:t>
      </w:r>
    </w:p>
    <w:p w:rsidR="00947119" w:rsidRPr="00FE4365" w:rsidRDefault="00947119" w:rsidP="0022529B">
      <w:pPr>
        <w:spacing w:after="0" w:line="360" w:lineRule="auto"/>
        <w:ind w:firstLine="567"/>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Екологічна освіта поєднує такі компоненти, як:</w:t>
      </w:r>
    </w:p>
    <w:p w:rsidR="00947119" w:rsidRPr="00FE4365" w:rsidRDefault="00947119" w:rsidP="00FA7AD9">
      <w:pPr>
        <w:pStyle w:val="a4"/>
        <w:numPr>
          <w:ilvl w:val="0"/>
          <w:numId w:val="16"/>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екологічні знання;</w:t>
      </w:r>
    </w:p>
    <w:p w:rsidR="00947119" w:rsidRPr="00FE4365" w:rsidRDefault="00947119" w:rsidP="00FA7AD9">
      <w:pPr>
        <w:pStyle w:val="a4"/>
        <w:numPr>
          <w:ilvl w:val="0"/>
          <w:numId w:val="16"/>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екологічне мислення;</w:t>
      </w:r>
    </w:p>
    <w:p w:rsidR="00947119" w:rsidRPr="00FE4365" w:rsidRDefault="00947119" w:rsidP="00FA7AD9">
      <w:pPr>
        <w:pStyle w:val="a4"/>
        <w:numPr>
          <w:ilvl w:val="0"/>
          <w:numId w:val="16"/>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екологічний світогляд;</w:t>
      </w:r>
    </w:p>
    <w:p w:rsidR="00947119" w:rsidRPr="00FE4365" w:rsidRDefault="00947119" w:rsidP="00FA7AD9">
      <w:pPr>
        <w:pStyle w:val="a4"/>
        <w:numPr>
          <w:ilvl w:val="0"/>
          <w:numId w:val="16"/>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екологічна етика;</w:t>
      </w:r>
    </w:p>
    <w:p w:rsidR="00947119" w:rsidRPr="00FE4365" w:rsidRDefault="00947119" w:rsidP="00FA7AD9">
      <w:pPr>
        <w:pStyle w:val="a4"/>
        <w:numPr>
          <w:ilvl w:val="0"/>
          <w:numId w:val="16"/>
        </w:numPr>
        <w:spacing w:after="0" w:line="360" w:lineRule="auto"/>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екологічна культура. </w:t>
      </w:r>
    </w:p>
    <w:p w:rsidR="0080788C" w:rsidRPr="00394F89" w:rsidRDefault="00947119" w:rsidP="0022529B">
      <w:pPr>
        <w:spacing w:after="0" w:line="360" w:lineRule="auto"/>
        <w:ind w:firstLine="567"/>
        <w:jc w:val="both"/>
        <w:rPr>
          <w:rFonts w:ascii="Times New Roman" w:hAnsi="Times New Roman"/>
          <w:sz w:val="28"/>
          <w:szCs w:val="28"/>
          <w:lang w:val="uk-UA"/>
        </w:rPr>
      </w:pPr>
      <w:r w:rsidRPr="00FE4365">
        <w:rPr>
          <w:rFonts w:ascii="Times New Roman" w:eastAsia="Times New Roman" w:hAnsi="Times New Roman"/>
          <w:color w:val="000000"/>
          <w:sz w:val="28"/>
          <w:szCs w:val="28"/>
          <w:lang w:val="uk-UA" w:eastAsia="ru-RU"/>
        </w:rPr>
        <w:t>Стратегічним завданням екологічної освіти є розроблення наукових засад екологічної освіти, поетапне її реформування з урахуванням позитивних національних і світових традицій взаємовідносин з природою, з урахуванням положень Стратегії освіти в інтересах сталого розвитку; виховання поколінь з новим рівнем екологічної культури</w:t>
      </w:r>
      <w:r w:rsidR="00394F89" w:rsidRPr="00394F89">
        <w:rPr>
          <w:rFonts w:ascii="Times New Roman" w:eastAsia="Times New Roman" w:hAnsi="Times New Roman"/>
          <w:color w:val="000000"/>
          <w:sz w:val="28"/>
          <w:szCs w:val="28"/>
          <w:lang w:val="uk-UA" w:eastAsia="ru-RU"/>
        </w:rPr>
        <w:t xml:space="preserve"> [</w:t>
      </w:r>
      <w:r w:rsidR="003A5627" w:rsidRPr="003A5627">
        <w:rPr>
          <w:rFonts w:ascii="Times New Roman" w:eastAsia="Times New Roman" w:hAnsi="Times New Roman"/>
          <w:color w:val="000000"/>
          <w:sz w:val="28"/>
          <w:szCs w:val="28"/>
          <w:lang w:val="uk-UA" w:eastAsia="ru-RU"/>
        </w:rPr>
        <w:t>19</w:t>
      </w:r>
      <w:r w:rsidR="00394F89" w:rsidRPr="00394F89">
        <w:rPr>
          <w:rFonts w:ascii="Times New Roman" w:eastAsia="Times New Roman" w:hAnsi="Times New Roman"/>
          <w:color w:val="000000"/>
          <w:sz w:val="28"/>
          <w:szCs w:val="28"/>
          <w:lang w:val="uk-UA" w:eastAsia="ru-RU"/>
        </w:rPr>
        <w:t>].</w:t>
      </w:r>
    </w:p>
    <w:p w:rsidR="0022529B" w:rsidRPr="00FE4365" w:rsidRDefault="0022529B" w:rsidP="0022529B">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Щоб реалізувати новий підхід до формування екологічної культури учнів зміст екологічної освіти стосовно концепції повинен мати:</w:t>
      </w:r>
    </w:p>
    <w:p w:rsidR="0022529B" w:rsidRPr="00FE4365" w:rsidRDefault="0022529B" w:rsidP="00FA7AD9">
      <w:pPr>
        <w:pStyle w:val="a4"/>
        <w:numPr>
          <w:ilvl w:val="0"/>
          <w:numId w:val="10"/>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систему наукових знань, які відображали б філософські, природничо-наукові, соціально-економічні, правові, морально-етичні аспекти екології;</w:t>
      </w:r>
    </w:p>
    <w:p w:rsidR="0022529B" w:rsidRPr="00FE4365" w:rsidRDefault="0022529B" w:rsidP="00FA7AD9">
      <w:pPr>
        <w:pStyle w:val="a4"/>
        <w:numPr>
          <w:ilvl w:val="0"/>
          <w:numId w:val="10"/>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систему умінь: інтелектуальних (уміння приймати екологічно доцільні рішення оптимальних дій у навколишньому середовищі, дослідницькі уміння); практичних (дотримання норм екологічно грамотної поведінки у природі і захисту навколишнього середовища); загальнонавчальних (уміння підвищувати екологічну грамотність і компетентність).</w:t>
      </w:r>
    </w:p>
    <w:p w:rsidR="003C6C30" w:rsidRPr="00FE4365" w:rsidRDefault="003C6C30" w:rsidP="003C6C30">
      <w:pPr>
        <w:spacing w:after="0" w:line="360" w:lineRule="auto"/>
        <w:ind w:firstLine="709"/>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lastRenderedPageBreak/>
        <w:t>Сучасна екологічна освіта учнівської молоді в Україні відповідно до принципа неперервності є багаторівневою. Кожний наступний рівень спрямований на вдосконалення знань, умінь, навичок, становлення екологічних переконань, підвищення рівні екологічної культури та свідомості</w:t>
      </w:r>
      <w:r w:rsidR="003A5627" w:rsidRPr="003A5627">
        <w:rPr>
          <w:rFonts w:ascii="Times New Roman" w:eastAsia="Times New Roman" w:hAnsi="Times New Roman"/>
          <w:color w:val="000000"/>
          <w:sz w:val="28"/>
          <w:szCs w:val="28"/>
          <w:lang w:eastAsia="ru-RU"/>
        </w:rPr>
        <w:t xml:space="preserve"> [19]</w:t>
      </w:r>
      <w:r w:rsidRPr="00FE4365">
        <w:rPr>
          <w:rFonts w:ascii="Times New Roman" w:eastAsia="Times New Roman" w:hAnsi="Times New Roman"/>
          <w:color w:val="000000"/>
          <w:sz w:val="28"/>
          <w:szCs w:val="28"/>
          <w:lang w:val="uk-UA" w:eastAsia="ru-RU"/>
        </w:rPr>
        <w:t>.</w:t>
      </w:r>
    </w:p>
    <w:p w:rsidR="003C6C30" w:rsidRPr="00FE4365" w:rsidRDefault="003C6C30" w:rsidP="003C6C30">
      <w:pPr>
        <w:spacing w:after="0" w:line="360" w:lineRule="auto"/>
        <w:ind w:firstLine="709"/>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Початковий</w:t>
      </w:r>
      <w:r w:rsidR="00947119" w:rsidRPr="00FE4365">
        <w:rPr>
          <w:rFonts w:ascii="Times New Roman" w:eastAsia="Times New Roman" w:hAnsi="Times New Roman"/>
          <w:color w:val="000000"/>
          <w:sz w:val="28"/>
          <w:szCs w:val="28"/>
          <w:lang w:eastAsia="ru-RU"/>
        </w:rPr>
        <w:t xml:space="preserve"> рівень екологічної освіти – дошкільний, де головну роль відіграє родинне виховання поваги до природи.</w:t>
      </w:r>
    </w:p>
    <w:p w:rsidR="003C6C30" w:rsidRPr="00FE4365" w:rsidRDefault="00947119" w:rsidP="003C6C30">
      <w:pPr>
        <w:spacing w:after="0" w:line="360" w:lineRule="auto"/>
        <w:ind w:firstLine="709"/>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 Основна ланка всієї системи екологічної освіти – шкільна загальноосвітня, коли формується особистість з новим, екоцентричним типом мислення й моралі, високим рівнем екологічної культури.</w:t>
      </w:r>
      <w:r w:rsidRPr="00FE4365">
        <w:rPr>
          <w:rFonts w:ascii="Times New Roman" w:eastAsia="Times New Roman" w:hAnsi="Times New Roman"/>
          <w:color w:val="000000"/>
          <w:sz w:val="28"/>
          <w:szCs w:val="28"/>
          <w:lang w:eastAsia="ru-RU"/>
        </w:rPr>
        <w:t> </w:t>
      </w:r>
    </w:p>
    <w:p w:rsidR="001F7806" w:rsidRPr="00FE4365" w:rsidRDefault="001F7806" w:rsidP="001F7806">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Відомо, що у практиці світових освітніх систем існує три моделі шкільної екологічної  освіти:</w:t>
      </w:r>
    </w:p>
    <w:p w:rsidR="001F7806" w:rsidRPr="00FE4365" w:rsidRDefault="001F7806" w:rsidP="001F7806">
      <w:pPr>
        <w:pStyle w:val="a4"/>
        <w:numPr>
          <w:ilvl w:val="0"/>
          <w:numId w:val="11"/>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однопредметна - </w:t>
      </w:r>
      <w:r w:rsidRPr="00FE4365">
        <w:rPr>
          <w:rFonts w:ascii="Times New Roman" w:hAnsi="Times New Roman"/>
          <w:sz w:val="28"/>
          <w:szCs w:val="28"/>
        </w:rPr>
        <w:t>введення в навчальний план спеціального предмета екологічного змісту</w:t>
      </w:r>
      <w:r w:rsidRPr="00FE4365">
        <w:rPr>
          <w:rFonts w:ascii="Times New Roman" w:hAnsi="Times New Roman"/>
          <w:sz w:val="28"/>
          <w:szCs w:val="28"/>
          <w:lang w:val="uk-UA"/>
        </w:rPr>
        <w:t>;</w:t>
      </w:r>
    </w:p>
    <w:p w:rsidR="001F7806" w:rsidRPr="00FE4365" w:rsidRDefault="001F7806" w:rsidP="001F7806">
      <w:pPr>
        <w:pStyle w:val="a4"/>
        <w:numPr>
          <w:ilvl w:val="0"/>
          <w:numId w:val="11"/>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багатопредметна - </w:t>
      </w:r>
      <w:r w:rsidRPr="00FE4365">
        <w:rPr>
          <w:rFonts w:ascii="Times New Roman" w:hAnsi="Times New Roman"/>
          <w:sz w:val="28"/>
          <w:szCs w:val="28"/>
        </w:rPr>
        <w:t>екологізація існуючих навчальних предметів, відповідно до специфіки їхнього змісту;</w:t>
      </w:r>
    </w:p>
    <w:p w:rsidR="001F7806" w:rsidRPr="00FE4365" w:rsidRDefault="001F7806" w:rsidP="001F7806">
      <w:pPr>
        <w:pStyle w:val="a4"/>
        <w:numPr>
          <w:ilvl w:val="0"/>
          <w:numId w:val="11"/>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змішана – доцільне поєднання двох попередніх моделей</w:t>
      </w:r>
    </w:p>
    <w:p w:rsidR="001F7806" w:rsidRPr="00FE4365" w:rsidRDefault="001F7806" w:rsidP="001F7806">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На сучасному етапі шкільної освіти широко впроваджується багатопредметна модель.</w:t>
      </w:r>
    </w:p>
    <w:p w:rsidR="00947119" w:rsidRPr="00FE4365" w:rsidRDefault="00947119" w:rsidP="003C6C30">
      <w:pPr>
        <w:spacing w:after="0" w:line="360" w:lineRule="auto"/>
        <w:ind w:firstLine="709"/>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 xml:space="preserve">Позашкільна екологічна освіта – додаткова форма </w:t>
      </w:r>
      <w:r w:rsidR="003C6C30" w:rsidRPr="00FE4365">
        <w:rPr>
          <w:rFonts w:ascii="Times New Roman" w:eastAsia="Times New Roman" w:hAnsi="Times New Roman"/>
          <w:color w:val="000000"/>
          <w:sz w:val="28"/>
          <w:szCs w:val="28"/>
          <w:lang w:val="uk-UA" w:eastAsia="ru-RU"/>
        </w:rPr>
        <w:t>екологічного освітнього</w:t>
      </w:r>
      <w:r w:rsidRPr="00FE4365">
        <w:rPr>
          <w:rFonts w:ascii="Times New Roman" w:eastAsia="Times New Roman" w:hAnsi="Times New Roman"/>
          <w:color w:val="000000"/>
          <w:sz w:val="28"/>
          <w:szCs w:val="28"/>
          <w:lang w:val="uk-UA" w:eastAsia="ru-RU"/>
        </w:rPr>
        <w:t xml:space="preserve"> процесу, мета якого – поглиблення й розширення базового шкільного рівня екологічної освіти. Здійснюють її всі </w:t>
      </w:r>
      <w:r w:rsidR="003C6C30" w:rsidRPr="00FE4365">
        <w:rPr>
          <w:rFonts w:ascii="Times New Roman" w:eastAsia="Times New Roman" w:hAnsi="Times New Roman"/>
          <w:color w:val="000000"/>
          <w:sz w:val="28"/>
          <w:szCs w:val="28"/>
          <w:lang w:val="uk-UA" w:eastAsia="ru-RU"/>
        </w:rPr>
        <w:t>заклади позашкільної освіти, музеї та науково-дослідні установи.</w:t>
      </w:r>
      <w:r w:rsidRPr="00FE4365">
        <w:rPr>
          <w:rFonts w:ascii="Times New Roman" w:eastAsia="Times New Roman" w:hAnsi="Times New Roman"/>
          <w:color w:val="000000"/>
          <w:sz w:val="28"/>
          <w:szCs w:val="28"/>
          <w:lang w:eastAsia="ru-RU"/>
        </w:rPr>
        <w:t> </w:t>
      </w:r>
    </w:p>
    <w:p w:rsidR="00947119" w:rsidRPr="00FE4365" w:rsidRDefault="003C6C30" w:rsidP="001F7806">
      <w:pPr>
        <w:spacing w:after="0" w:line="360" w:lineRule="auto"/>
        <w:ind w:firstLine="709"/>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val="uk-UA" w:eastAsia="ru-RU"/>
        </w:rPr>
        <w:t xml:space="preserve">Освіта, що здійснюється на базі навчальниз закладів різного типу є формальною екологічною освітою. Однак в сучасному суспільстві вагомий вплив здійснює </w:t>
      </w:r>
      <w:r w:rsidRPr="00FE4365">
        <w:rPr>
          <w:rFonts w:ascii="Times New Roman" w:eastAsia="Times New Roman" w:hAnsi="Times New Roman"/>
          <w:sz w:val="28"/>
          <w:szCs w:val="28"/>
          <w:lang w:val="uk-UA" w:eastAsia="ru-RU"/>
        </w:rPr>
        <w:t>н</w:t>
      </w:r>
      <w:r w:rsidR="00947119" w:rsidRPr="00FE4365">
        <w:rPr>
          <w:rFonts w:ascii="Times New Roman" w:eastAsia="Times New Roman" w:hAnsi="Times New Roman"/>
          <w:color w:val="000000"/>
          <w:sz w:val="28"/>
          <w:szCs w:val="28"/>
          <w:lang w:val="uk-UA" w:eastAsia="ru-RU"/>
        </w:rPr>
        <w:t>еформальна екологічна освіта</w:t>
      </w:r>
      <w:r w:rsidRPr="00FE4365">
        <w:rPr>
          <w:rFonts w:ascii="Times New Roman" w:eastAsia="Times New Roman" w:hAnsi="Times New Roman"/>
          <w:color w:val="000000"/>
          <w:sz w:val="28"/>
          <w:szCs w:val="28"/>
          <w:lang w:val="uk-UA" w:eastAsia="ru-RU"/>
        </w:rPr>
        <w:t>. Ц</w:t>
      </w:r>
      <w:r w:rsidR="00947119" w:rsidRPr="00FE4365">
        <w:rPr>
          <w:rFonts w:ascii="Times New Roman" w:eastAsia="Times New Roman" w:hAnsi="Times New Roman"/>
          <w:color w:val="000000"/>
          <w:sz w:val="28"/>
          <w:szCs w:val="28"/>
          <w:lang w:val="uk-UA" w:eastAsia="ru-RU"/>
        </w:rPr>
        <w:t xml:space="preserve">е масова освіта та виховання всіх верств і категорій населення, що ґрунтується на поєднанні екологічних знань з практичною природоохоронною та науково дослідною роботою. Ця освіта здійснюється поза рамками формальної системи освіти </w:t>
      </w:r>
      <w:r w:rsidR="00947119" w:rsidRPr="00FE4365">
        <w:rPr>
          <w:rFonts w:ascii="Times New Roman" w:eastAsia="Times New Roman" w:hAnsi="Times New Roman"/>
          <w:color w:val="000000"/>
          <w:sz w:val="28"/>
          <w:szCs w:val="28"/>
          <w:lang w:val="uk-UA" w:eastAsia="ru-RU"/>
        </w:rPr>
        <w:lastRenderedPageBreak/>
        <w:t xml:space="preserve">громадськими організаціями природоохоронного спрямування </w:t>
      </w:r>
      <w:r w:rsidRPr="00FE4365">
        <w:rPr>
          <w:rFonts w:ascii="Times New Roman" w:eastAsia="Times New Roman" w:hAnsi="Times New Roman"/>
          <w:color w:val="000000"/>
          <w:sz w:val="28"/>
          <w:szCs w:val="28"/>
          <w:lang w:val="uk-UA" w:eastAsia="ru-RU"/>
        </w:rPr>
        <w:t>та засобами масової інформації, іноді – релігійними об’єднаннями.</w:t>
      </w:r>
    </w:p>
    <w:p w:rsidR="00A3101A" w:rsidRPr="00FE4365" w:rsidRDefault="0022529B" w:rsidP="001F7806">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Екологічна освіта ХХ</w:t>
      </w:r>
      <w:r w:rsidRPr="00FE4365">
        <w:rPr>
          <w:rFonts w:ascii="Times New Roman" w:hAnsi="Times New Roman"/>
          <w:sz w:val="28"/>
          <w:szCs w:val="28"/>
          <w:lang w:val="en-US"/>
        </w:rPr>
        <w:t>I</w:t>
      </w:r>
      <w:r w:rsidRPr="00FE4365">
        <w:rPr>
          <w:rFonts w:ascii="Times New Roman" w:hAnsi="Times New Roman"/>
          <w:sz w:val="28"/>
          <w:szCs w:val="28"/>
          <w:lang w:val="uk-UA"/>
        </w:rPr>
        <w:t xml:space="preserve"> ст. є новим сенсом, філософією і метою сучасного освітнього процесу як єдиного можливого засобу продовження і розвитку людської цивілізації. </w:t>
      </w:r>
      <w:r w:rsidRPr="00FE4365">
        <w:rPr>
          <w:rFonts w:ascii="Times New Roman" w:hAnsi="Times New Roman"/>
          <w:sz w:val="28"/>
          <w:szCs w:val="28"/>
        </w:rPr>
        <w:t>Екологічним пріоритетом є</w:t>
      </w:r>
      <w:r w:rsidRPr="00FE4365">
        <w:rPr>
          <w:rFonts w:ascii="Times New Roman" w:hAnsi="Times New Roman"/>
          <w:sz w:val="28"/>
          <w:szCs w:val="28"/>
          <w:lang w:val="uk-UA"/>
        </w:rPr>
        <w:t xml:space="preserve"> </w:t>
      </w:r>
      <w:r w:rsidRPr="00FE4365">
        <w:rPr>
          <w:rFonts w:ascii="Times New Roman" w:hAnsi="Times New Roman"/>
          <w:sz w:val="28"/>
          <w:szCs w:val="28"/>
        </w:rPr>
        <w:t>освіта для сталого розвитку суспільства, всебічний розвиток екологічної освіти і культури на засадах</w:t>
      </w:r>
      <w:r w:rsidRPr="00FE4365">
        <w:rPr>
          <w:rFonts w:ascii="Times New Roman" w:hAnsi="Times New Roman"/>
          <w:sz w:val="28"/>
          <w:szCs w:val="28"/>
          <w:lang w:val="uk-UA"/>
        </w:rPr>
        <w:t xml:space="preserve"> </w:t>
      </w:r>
      <w:r w:rsidRPr="00FE4365">
        <w:rPr>
          <w:rFonts w:ascii="Times New Roman" w:hAnsi="Times New Roman"/>
          <w:sz w:val="28"/>
          <w:szCs w:val="28"/>
        </w:rPr>
        <w:t>екоцен</w:t>
      </w:r>
      <w:r w:rsidR="00A3101A" w:rsidRPr="00FE4365">
        <w:rPr>
          <w:rFonts w:ascii="Times New Roman" w:hAnsi="Times New Roman"/>
          <w:sz w:val="28"/>
          <w:szCs w:val="28"/>
        </w:rPr>
        <w:t>тричної</w:t>
      </w:r>
      <w:r w:rsidRPr="00FE4365">
        <w:rPr>
          <w:rFonts w:ascii="Times New Roman" w:hAnsi="Times New Roman"/>
          <w:sz w:val="28"/>
          <w:szCs w:val="28"/>
        </w:rPr>
        <w:t xml:space="preserve"> парадигми.</w:t>
      </w:r>
      <w:r w:rsidR="001F7806" w:rsidRPr="00FE4365">
        <w:rPr>
          <w:rFonts w:ascii="Times New Roman" w:hAnsi="Times New Roman"/>
          <w:sz w:val="28"/>
          <w:szCs w:val="28"/>
          <w:lang w:val="uk-UA"/>
        </w:rPr>
        <w:t xml:space="preserve"> Саме тому, основні напрями екологічної освіти відображені у низці нормативних документів: </w:t>
      </w:r>
      <w:r w:rsidR="00A3101A" w:rsidRPr="00FE4365">
        <w:rPr>
          <w:rFonts w:ascii="Times New Roman" w:eastAsia="Times New Roman" w:hAnsi="Times New Roman"/>
          <w:color w:val="000000"/>
          <w:sz w:val="28"/>
          <w:szCs w:val="28"/>
          <w:lang w:val="uk-UA" w:eastAsia="ru-RU"/>
        </w:rPr>
        <w:t xml:space="preserve">в Законі України «Основні засади (стратегія) Державної екологічної політики України на період до 2030 року» та Національній стратегії розвитку освіти України на період до 2021 року. Згідно із </w:t>
      </w:r>
      <w:r w:rsidR="001F7806" w:rsidRPr="00FE4365">
        <w:rPr>
          <w:rFonts w:ascii="Times New Roman" w:eastAsia="Times New Roman" w:hAnsi="Times New Roman"/>
          <w:color w:val="000000"/>
          <w:sz w:val="28"/>
          <w:szCs w:val="28"/>
          <w:lang w:val="uk-UA" w:eastAsia="ru-RU"/>
        </w:rPr>
        <w:t>цими документамиз</w:t>
      </w:r>
      <w:r w:rsidR="00A3101A" w:rsidRPr="00FE4365">
        <w:rPr>
          <w:rFonts w:ascii="Times New Roman" w:eastAsia="Times New Roman" w:hAnsi="Times New Roman"/>
          <w:color w:val="000000"/>
          <w:sz w:val="28"/>
          <w:szCs w:val="28"/>
          <w:lang w:val="uk-UA" w:eastAsia="ru-RU"/>
        </w:rPr>
        <w:t xml:space="preserve"> екологічна освіта має стати безперервним процесом і сприяти успішній реалізації національної екологічної політики з орієнтацією на сталий розвиток суспільства</w:t>
      </w:r>
      <w:r w:rsidR="003A5627" w:rsidRPr="003A5627">
        <w:rPr>
          <w:rFonts w:ascii="Times New Roman" w:eastAsia="Times New Roman" w:hAnsi="Times New Roman"/>
          <w:color w:val="000000"/>
          <w:sz w:val="28"/>
          <w:szCs w:val="28"/>
          <w:lang w:val="uk-UA" w:eastAsia="ru-RU"/>
        </w:rPr>
        <w:t xml:space="preserve"> [37]</w:t>
      </w:r>
      <w:r w:rsidR="00A3101A" w:rsidRPr="00FE4365">
        <w:rPr>
          <w:rFonts w:ascii="Times New Roman" w:eastAsia="Times New Roman" w:hAnsi="Times New Roman"/>
          <w:color w:val="000000"/>
          <w:sz w:val="28"/>
          <w:szCs w:val="28"/>
          <w:lang w:val="uk-UA" w:eastAsia="ru-RU"/>
        </w:rPr>
        <w:t xml:space="preserve">. </w:t>
      </w:r>
    </w:p>
    <w:p w:rsidR="001F7806" w:rsidRPr="00FE4365" w:rsidRDefault="001F7806" w:rsidP="00947119">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Підсумовуючи теоретичне дослідження ми можемо сформулювати низку узагальнень.</w:t>
      </w:r>
    </w:p>
    <w:p w:rsidR="0022529B" w:rsidRPr="00FE4365" w:rsidRDefault="0022529B" w:rsidP="00947119">
      <w:pPr>
        <w:spacing w:after="0"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 xml:space="preserve">Екологічна освіта пройшла довгий шлях у своєму розвитку від </w:t>
      </w:r>
      <w:r w:rsidR="001F7806" w:rsidRPr="00FE4365">
        <w:rPr>
          <w:rFonts w:ascii="Times New Roman" w:hAnsi="Times New Roman"/>
          <w:sz w:val="28"/>
          <w:szCs w:val="28"/>
          <w:lang w:val="uk-UA"/>
        </w:rPr>
        <w:t xml:space="preserve"> лозунгів природоохоронних акцій до ролі </w:t>
      </w:r>
      <w:r w:rsidRPr="00FE4365">
        <w:rPr>
          <w:rFonts w:ascii="Times New Roman" w:hAnsi="Times New Roman"/>
          <w:sz w:val="28"/>
          <w:szCs w:val="28"/>
          <w:lang w:val="uk-UA"/>
        </w:rPr>
        <w:t xml:space="preserve"> провідного чинника досягнення стабільності та сталого розвитку сучасного </w:t>
      </w:r>
      <w:r w:rsidR="001F7806" w:rsidRPr="00FE4365">
        <w:rPr>
          <w:rFonts w:ascii="Times New Roman" w:hAnsi="Times New Roman"/>
          <w:sz w:val="28"/>
          <w:szCs w:val="28"/>
          <w:lang w:val="uk-UA"/>
        </w:rPr>
        <w:t>суспільства</w:t>
      </w:r>
      <w:r w:rsidRPr="00FE4365">
        <w:rPr>
          <w:rFonts w:ascii="Times New Roman" w:hAnsi="Times New Roman"/>
          <w:sz w:val="28"/>
          <w:szCs w:val="28"/>
          <w:lang w:val="uk-UA"/>
        </w:rPr>
        <w:t xml:space="preserve">. Спираючись на </w:t>
      </w:r>
      <w:r w:rsidR="001F7806" w:rsidRPr="00FE4365">
        <w:rPr>
          <w:rFonts w:ascii="Times New Roman" w:hAnsi="Times New Roman"/>
          <w:sz w:val="28"/>
          <w:szCs w:val="28"/>
          <w:lang w:val="uk-UA"/>
        </w:rPr>
        <w:t xml:space="preserve">інформацію з різноманітних інформаційних джерел </w:t>
      </w:r>
      <w:r w:rsidRPr="00FE4365">
        <w:rPr>
          <w:rFonts w:ascii="Times New Roman" w:hAnsi="Times New Roman"/>
          <w:sz w:val="28"/>
          <w:szCs w:val="28"/>
          <w:lang w:val="uk-UA"/>
        </w:rPr>
        <w:t>можна ствержджувати, що</w:t>
      </w:r>
      <w:r w:rsidRPr="00FE4365">
        <w:rPr>
          <w:rFonts w:ascii="Times New Roman" w:hAnsi="Times New Roman"/>
          <w:color w:val="0D0D0D"/>
          <w:sz w:val="28"/>
          <w:szCs w:val="28"/>
          <w:lang w:val="uk-UA"/>
        </w:rPr>
        <w:t xml:space="preserve"> </w:t>
      </w:r>
      <w:r w:rsidRPr="00FE4365">
        <w:rPr>
          <w:rFonts w:ascii="Times New Roman" w:hAnsi="Times New Roman"/>
          <w:sz w:val="28"/>
          <w:szCs w:val="28"/>
          <w:lang w:val="uk-UA"/>
        </w:rPr>
        <w:t>екологічна освіта:</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безперервний проце</w:t>
      </w:r>
      <w:r w:rsidR="001F7806" w:rsidRPr="00FE4365">
        <w:rPr>
          <w:rFonts w:ascii="Times New Roman" w:hAnsi="Times New Roman"/>
          <w:sz w:val="28"/>
          <w:szCs w:val="28"/>
          <w:lang w:val="uk-UA"/>
        </w:rPr>
        <w:t>с, що триває все життя особистості</w:t>
      </w:r>
      <w:r w:rsidRPr="00FE4365">
        <w:rPr>
          <w:rFonts w:ascii="Times New Roman" w:hAnsi="Times New Roman"/>
          <w:sz w:val="28"/>
          <w:szCs w:val="28"/>
          <w:lang w:val="uk-UA"/>
        </w:rPr>
        <w:t>;</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міждисциплінарний і в той же час єдиний цілісний процес; </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акцентує увагу на взаємозв’язках і взаимозалежностях, існуючих між людиною, сусп</w:t>
      </w:r>
      <w:r w:rsidR="001F7806" w:rsidRPr="00FE4365">
        <w:rPr>
          <w:rFonts w:ascii="Times New Roman" w:hAnsi="Times New Roman"/>
          <w:sz w:val="28"/>
          <w:szCs w:val="28"/>
          <w:lang w:val="uk-UA"/>
        </w:rPr>
        <w:t>ільством і довкіллям</w:t>
      </w:r>
      <w:r w:rsidRPr="00FE4365">
        <w:rPr>
          <w:rFonts w:ascii="Times New Roman" w:hAnsi="Times New Roman"/>
          <w:sz w:val="28"/>
          <w:szCs w:val="28"/>
          <w:lang w:val="uk-UA"/>
        </w:rPr>
        <w:t>;</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розглядає</w:t>
      </w:r>
      <w:r w:rsidR="001F7806" w:rsidRPr="00FE4365">
        <w:rPr>
          <w:rFonts w:ascii="Times New Roman" w:hAnsi="Times New Roman"/>
          <w:sz w:val="28"/>
          <w:szCs w:val="28"/>
          <w:lang w:val="uk-UA"/>
        </w:rPr>
        <w:t xml:space="preserve"> навколишнє середовище у всій</w:t>
      </w:r>
      <w:r w:rsidRPr="00FE4365">
        <w:rPr>
          <w:rFonts w:ascii="Times New Roman" w:hAnsi="Times New Roman"/>
          <w:sz w:val="28"/>
          <w:szCs w:val="28"/>
          <w:lang w:val="uk-UA"/>
        </w:rPr>
        <w:t xml:space="preserve"> цілісності т</w:t>
      </w:r>
      <w:r w:rsidR="00B4612F" w:rsidRPr="00FE4365">
        <w:rPr>
          <w:rFonts w:ascii="Times New Roman" w:hAnsi="Times New Roman"/>
          <w:sz w:val="28"/>
          <w:szCs w:val="28"/>
          <w:lang w:val="uk-UA"/>
        </w:rPr>
        <w:t>а безперервності, включаючи різні  аспекти;</w:t>
      </w:r>
      <w:r w:rsidRPr="00FE4365">
        <w:rPr>
          <w:rFonts w:ascii="Times New Roman" w:hAnsi="Times New Roman"/>
          <w:sz w:val="28"/>
          <w:szCs w:val="28"/>
          <w:lang w:val="uk-UA"/>
        </w:rPr>
        <w:t>;</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забезпечує активне залученн</w:t>
      </w:r>
      <w:r w:rsidR="00B4612F" w:rsidRPr="00FE4365">
        <w:rPr>
          <w:rFonts w:ascii="Times New Roman" w:hAnsi="Times New Roman"/>
          <w:sz w:val="28"/>
          <w:szCs w:val="28"/>
          <w:lang w:val="uk-UA"/>
        </w:rPr>
        <w:t>я учнів в процес їх власної освіти</w:t>
      </w:r>
      <w:r w:rsidRPr="00FE4365">
        <w:rPr>
          <w:rFonts w:ascii="Times New Roman" w:hAnsi="Times New Roman"/>
          <w:sz w:val="28"/>
          <w:szCs w:val="28"/>
          <w:lang w:val="uk-UA"/>
        </w:rPr>
        <w:t>;</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використовує широке коло </w:t>
      </w:r>
      <w:r w:rsidR="00B4612F" w:rsidRPr="00FE4365">
        <w:rPr>
          <w:rFonts w:ascii="Times New Roman" w:hAnsi="Times New Roman"/>
          <w:sz w:val="28"/>
          <w:szCs w:val="28"/>
          <w:lang w:val="uk-UA"/>
        </w:rPr>
        <w:t xml:space="preserve">засобів, методів,методичних приймів і форм, акцентуючи увагу </w:t>
      </w:r>
      <w:r w:rsidRPr="00FE4365">
        <w:rPr>
          <w:rFonts w:ascii="Times New Roman" w:hAnsi="Times New Roman"/>
          <w:sz w:val="28"/>
          <w:szCs w:val="28"/>
          <w:lang w:val="uk-UA"/>
        </w:rPr>
        <w:t xml:space="preserve"> на практичну діяльность учнів з дослідження і охорони їх найближчого навколишнього середовища;</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lastRenderedPageBreak/>
        <w:t>розглядає екологічні проблеми на різних рівнях їх організації (локальний, національний, глобальний), а також в їх різних часових вимірах (минуле, сьогодення, майбутнє);</w:t>
      </w:r>
    </w:p>
    <w:p w:rsidR="0022529B" w:rsidRPr="00FE4365" w:rsidRDefault="00B4612F" w:rsidP="00B4612F">
      <w:pPr>
        <w:pStyle w:val="a4"/>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сприяє розвит</w:t>
      </w:r>
      <w:r w:rsidR="0022529B" w:rsidRPr="00FE4365">
        <w:rPr>
          <w:rFonts w:ascii="Times New Roman" w:hAnsi="Times New Roman"/>
          <w:sz w:val="28"/>
          <w:szCs w:val="28"/>
          <w:lang w:val="uk-UA"/>
        </w:rPr>
        <w:t>к</w:t>
      </w:r>
      <w:r w:rsidRPr="00FE4365">
        <w:rPr>
          <w:rFonts w:ascii="Times New Roman" w:hAnsi="Times New Roman"/>
          <w:sz w:val="28"/>
          <w:szCs w:val="28"/>
          <w:lang w:val="uk-UA"/>
        </w:rPr>
        <w:t>у</w:t>
      </w:r>
      <w:r w:rsidR="0022529B" w:rsidRPr="00FE4365">
        <w:rPr>
          <w:rFonts w:ascii="Times New Roman" w:hAnsi="Times New Roman"/>
          <w:sz w:val="28"/>
          <w:szCs w:val="28"/>
          <w:lang w:val="uk-UA"/>
        </w:rPr>
        <w:t xml:space="preserve"> в учн</w:t>
      </w:r>
      <w:r w:rsidRPr="00FE4365">
        <w:rPr>
          <w:rFonts w:ascii="Times New Roman" w:hAnsi="Times New Roman"/>
          <w:sz w:val="28"/>
          <w:szCs w:val="28"/>
          <w:lang w:val="uk-UA"/>
        </w:rPr>
        <w:t xml:space="preserve">ів, гуманізму, </w:t>
      </w:r>
      <w:r w:rsidR="0022529B" w:rsidRPr="00FE4365">
        <w:rPr>
          <w:rFonts w:ascii="Times New Roman" w:hAnsi="Times New Roman"/>
          <w:sz w:val="28"/>
          <w:szCs w:val="28"/>
          <w:lang w:val="uk-UA"/>
        </w:rPr>
        <w:t>критичного мислення та умін</w:t>
      </w:r>
      <w:r w:rsidRPr="00FE4365">
        <w:rPr>
          <w:rFonts w:ascii="Times New Roman" w:hAnsi="Times New Roman"/>
          <w:sz w:val="28"/>
          <w:szCs w:val="28"/>
          <w:lang w:val="uk-UA"/>
        </w:rPr>
        <w:t>ь вирішувати на креативній</w:t>
      </w:r>
      <w:r w:rsidR="0022529B" w:rsidRPr="00FE4365">
        <w:rPr>
          <w:rFonts w:ascii="Times New Roman" w:hAnsi="Times New Roman"/>
          <w:sz w:val="28"/>
          <w:szCs w:val="28"/>
          <w:lang w:val="uk-UA"/>
        </w:rPr>
        <w:t xml:space="preserve"> основі різного роду екологічні проблеми і завдання;</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пов’язана зі створенням нової екологічної етики;</w:t>
      </w:r>
    </w:p>
    <w:p w:rsidR="0022529B" w:rsidRPr="00FE4365" w:rsidRDefault="0022529B" w:rsidP="00B4612F">
      <w:pPr>
        <w:numPr>
          <w:ilvl w:val="0"/>
          <w:numId w:val="24"/>
        </w:numPr>
        <w:tabs>
          <w:tab w:val="left" w:pos="993"/>
        </w:tabs>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є засобом формування екологічної компетентності особистості.</w:t>
      </w:r>
    </w:p>
    <w:p w:rsidR="00ED24EC" w:rsidRPr="00FE4365" w:rsidRDefault="0022529B" w:rsidP="00782EE8">
      <w:pPr>
        <w:spacing w:after="0" w:line="360" w:lineRule="auto"/>
        <w:ind w:firstLine="567"/>
        <w:jc w:val="both"/>
        <w:rPr>
          <w:rFonts w:ascii="Times New Roman" w:hAnsi="Times New Roman"/>
          <w:b/>
          <w:sz w:val="28"/>
          <w:szCs w:val="28"/>
          <w:lang w:val="uk-UA"/>
        </w:rPr>
      </w:pPr>
      <w:r w:rsidRPr="00FE4365">
        <w:rPr>
          <w:rFonts w:ascii="Times New Roman" w:hAnsi="Times New Roman"/>
          <w:sz w:val="28"/>
          <w:szCs w:val="28"/>
          <w:lang w:val="uk-UA"/>
        </w:rPr>
        <w:t xml:space="preserve">Отже, встановлено, що екологічна освіта є важливим чинником становлення сталого розвитку суспільства. Вона спрямована на зміну свідомості людей щодо природи, сформованих стереотипів мислення і поведінки, механізмів економіки та соціального розвитку, на прийняття державою і кожною людиною нових принципів етики, культури і справедливості, що базуються на системі обмежень і заборон, що диктуються законами розвитку біосфери. </w:t>
      </w:r>
    </w:p>
    <w:p w:rsidR="00947119" w:rsidRPr="00FE4365" w:rsidRDefault="00947119" w:rsidP="00782EE8">
      <w:pPr>
        <w:spacing w:after="0" w:line="360" w:lineRule="auto"/>
        <w:ind w:firstLine="567"/>
        <w:jc w:val="both"/>
        <w:rPr>
          <w:rFonts w:ascii="Times New Roman" w:hAnsi="Times New Roman"/>
          <w:b/>
          <w:sz w:val="28"/>
          <w:szCs w:val="28"/>
          <w:lang w:val="uk-UA"/>
        </w:rPr>
      </w:pPr>
      <w:r w:rsidRPr="00FE4365">
        <w:rPr>
          <w:rFonts w:ascii="Times New Roman" w:hAnsi="Times New Roman"/>
          <w:b/>
          <w:sz w:val="28"/>
          <w:szCs w:val="28"/>
          <w:lang w:val="uk-UA"/>
        </w:rPr>
        <w:t>1.3.Моделювання як метод формування екологічної компетентності школярів.</w:t>
      </w:r>
    </w:p>
    <w:p w:rsidR="00ED24EC" w:rsidRPr="00FE4365" w:rsidRDefault="00ED24EC" w:rsidP="00ED24EC">
      <w:pPr>
        <w:tabs>
          <w:tab w:val="center" w:pos="5102"/>
          <w:tab w:val="left" w:pos="6053"/>
        </w:tabs>
        <w:spacing w:line="360" w:lineRule="auto"/>
        <w:ind w:firstLine="851"/>
        <w:jc w:val="both"/>
        <w:rPr>
          <w:rFonts w:ascii="Times New Roman" w:eastAsia="Times New Roman" w:hAnsi="Times New Roman"/>
          <w:sz w:val="28"/>
          <w:szCs w:val="28"/>
        </w:rPr>
      </w:pPr>
      <w:r w:rsidRPr="00FE4365">
        <w:rPr>
          <w:rFonts w:ascii="Times New Roman" w:eastAsia="Times New Roman" w:hAnsi="Times New Roman"/>
          <w:sz w:val="28"/>
          <w:szCs w:val="28"/>
        </w:rPr>
        <w:t xml:space="preserve">Сучасна школа знаходиться на шляху активного пошуку нових форм і методів навчання. </w:t>
      </w:r>
      <w:r w:rsidR="00B4612F" w:rsidRPr="00FE4365">
        <w:rPr>
          <w:rFonts w:ascii="Times New Roman" w:eastAsia="Times New Roman" w:hAnsi="Times New Roman"/>
          <w:sz w:val="28"/>
          <w:szCs w:val="28"/>
        </w:rPr>
        <w:t>Сучасн</w:t>
      </w:r>
      <w:r w:rsidR="00B4612F" w:rsidRPr="00FE4365">
        <w:rPr>
          <w:rFonts w:ascii="Times New Roman" w:eastAsia="Times New Roman" w:hAnsi="Times New Roman"/>
          <w:sz w:val="28"/>
          <w:szCs w:val="28"/>
          <w:lang w:val="uk-UA"/>
        </w:rPr>
        <w:t>а методика</w:t>
      </w:r>
      <w:r w:rsidR="00B4612F" w:rsidRPr="00FE4365">
        <w:rPr>
          <w:rFonts w:ascii="Times New Roman" w:eastAsia="Times New Roman" w:hAnsi="Times New Roman"/>
          <w:sz w:val="28"/>
          <w:szCs w:val="28"/>
        </w:rPr>
        <w:t xml:space="preserve"> навчання біології повинн</w:t>
      </w:r>
      <w:r w:rsidR="00B4612F" w:rsidRPr="00FE4365">
        <w:rPr>
          <w:rFonts w:ascii="Times New Roman" w:eastAsia="Times New Roman" w:hAnsi="Times New Roman"/>
          <w:sz w:val="28"/>
          <w:szCs w:val="28"/>
          <w:lang w:val="uk-UA"/>
        </w:rPr>
        <w:t xml:space="preserve">а озброїти вчителів-предметників такими методами та методичними пройомами, які </w:t>
      </w:r>
      <w:r w:rsidR="0086106F" w:rsidRPr="00FE4365">
        <w:rPr>
          <w:rFonts w:ascii="Times New Roman" w:eastAsia="Times New Roman" w:hAnsi="Times New Roman"/>
          <w:sz w:val="28"/>
          <w:szCs w:val="28"/>
          <w:lang w:val="uk-UA"/>
        </w:rPr>
        <w:t>б</w:t>
      </w:r>
      <w:r w:rsidR="0086106F" w:rsidRPr="00FE4365">
        <w:rPr>
          <w:rFonts w:ascii="Times New Roman" w:eastAsia="Times New Roman" w:hAnsi="Times New Roman"/>
          <w:sz w:val="28"/>
          <w:szCs w:val="28"/>
        </w:rPr>
        <w:t xml:space="preserve"> забезпечи</w:t>
      </w:r>
      <w:r w:rsidR="0086106F" w:rsidRPr="00FE4365">
        <w:rPr>
          <w:rFonts w:ascii="Times New Roman" w:eastAsia="Times New Roman" w:hAnsi="Times New Roman"/>
          <w:sz w:val="28"/>
          <w:szCs w:val="28"/>
          <w:lang w:val="uk-UA"/>
        </w:rPr>
        <w:t>ли</w:t>
      </w:r>
      <w:r w:rsidRPr="00FE4365">
        <w:rPr>
          <w:rFonts w:ascii="Times New Roman" w:eastAsia="Times New Roman" w:hAnsi="Times New Roman"/>
          <w:sz w:val="28"/>
          <w:szCs w:val="28"/>
        </w:rPr>
        <w:t xml:space="preserve"> не лише засвоєння глибоких і міцних знань учнями, а й сформув</w:t>
      </w:r>
      <w:r w:rsidR="0086106F" w:rsidRPr="00FE4365">
        <w:rPr>
          <w:rFonts w:ascii="Times New Roman" w:eastAsia="Times New Roman" w:hAnsi="Times New Roman"/>
          <w:sz w:val="28"/>
          <w:szCs w:val="28"/>
        </w:rPr>
        <w:t>а</w:t>
      </w:r>
      <w:r w:rsidR="0086106F" w:rsidRPr="00FE4365">
        <w:rPr>
          <w:rFonts w:ascii="Times New Roman" w:eastAsia="Times New Roman" w:hAnsi="Times New Roman"/>
          <w:sz w:val="28"/>
          <w:szCs w:val="28"/>
          <w:lang w:val="uk-UA"/>
        </w:rPr>
        <w:t>ли</w:t>
      </w:r>
      <w:r w:rsidRPr="00FE4365">
        <w:rPr>
          <w:rFonts w:ascii="Times New Roman" w:eastAsia="Times New Roman" w:hAnsi="Times New Roman"/>
          <w:sz w:val="28"/>
          <w:szCs w:val="28"/>
        </w:rPr>
        <w:t xml:space="preserve"> в них вміння й навички самостійно здобувати нові знання, розвивати творче мислення та пізнавальну активність.</w:t>
      </w:r>
    </w:p>
    <w:p w:rsidR="00ED24EC" w:rsidRPr="00FE4365" w:rsidRDefault="00ED24EC" w:rsidP="00ED24EC">
      <w:pPr>
        <w:tabs>
          <w:tab w:val="center" w:pos="5102"/>
          <w:tab w:val="left" w:pos="6053"/>
        </w:tabs>
        <w:spacing w:line="360" w:lineRule="auto"/>
        <w:ind w:firstLine="851"/>
        <w:jc w:val="both"/>
        <w:rPr>
          <w:rFonts w:ascii="Times New Roman" w:eastAsia="Times New Roman" w:hAnsi="Times New Roman"/>
          <w:sz w:val="28"/>
          <w:szCs w:val="28"/>
          <w:lang w:val="uk-UA"/>
        </w:rPr>
      </w:pPr>
      <w:r w:rsidRPr="00FE4365">
        <w:rPr>
          <w:rFonts w:ascii="Times New Roman" w:eastAsia="Times New Roman" w:hAnsi="Times New Roman"/>
          <w:sz w:val="28"/>
          <w:szCs w:val="28"/>
        </w:rPr>
        <w:t>Нинішнє покоління учнів, народжених після 2000 року, — це перше, повністю цифрове покоління. Їхні цінності перебувають ще в процесі формування, але психологи відзначають тяжіння до індивідуалізму, самовпевненість і спрямованість до успіху. Інформаційне середовище, у якому живе покоління Z, суттєво впливає на розвиток їхньої особистості, визначаючи характерні ознаки [6].</w:t>
      </w:r>
    </w:p>
    <w:p w:rsidR="0086106F" w:rsidRPr="00FE4365" w:rsidRDefault="0086106F" w:rsidP="0086106F">
      <w:pPr>
        <w:tabs>
          <w:tab w:val="center" w:pos="5102"/>
          <w:tab w:val="left" w:pos="6053"/>
        </w:tabs>
        <w:spacing w:line="360" w:lineRule="auto"/>
        <w:ind w:firstLine="851"/>
        <w:jc w:val="both"/>
        <w:rPr>
          <w:rFonts w:ascii="Times New Roman" w:eastAsia="Times New Roman" w:hAnsi="Times New Roman"/>
          <w:sz w:val="28"/>
          <w:szCs w:val="28"/>
          <w:lang w:val="uk-UA"/>
        </w:rPr>
      </w:pPr>
      <w:r w:rsidRPr="00FE4365">
        <w:rPr>
          <w:rFonts w:ascii="Times New Roman" w:eastAsia="Times New Roman" w:hAnsi="Times New Roman"/>
          <w:sz w:val="28"/>
          <w:szCs w:val="28"/>
          <w:lang w:val="uk-UA"/>
        </w:rPr>
        <w:lastRenderedPageBreak/>
        <w:t>За таких умов найбільш доцільними будуть практичні методи навчання. Вони належать до активних методів, оскільки завжди містять у своїй структурі елемент самостійної діяльності учня. Ефективне формування екологічної компетентності в учнів 6 класу на уроках біології, на нашу думку, може здійснюватись методом моделювання. Моделювання є процесом дослідження об’єктів ­ пізнання на їхніх моделях. Метод моделювання в сучасній науці використовують тоді, коли маніпулювання з оригіналом неефективне або взагалі неможливе. Прикладом є вивчення недосяжних у часі та просторі об’єктів і процесів (еволюційні процеси, екологічні явища та взаємодії). У школі під час вивчення біології такі ситуації трапляються на кожному кроці, і моделювання допомагає їх розв’язувати. Не треба також забувати, що за однією з класифікацій (Верзиліна – Корсунської) моделювання належить до практично-пошукових методів навчання, а в сучасній методиці цей метод часто відносять до практично-дослідницьких, або суто дослідницьких методів навчання.</w:t>
      </w:r>
      <w:r w:rsidR="003F7AED" w:rsidRPr="00FE4365">
        <w:rPr>
          <w:rFonts w:ascii="Times New Roman" w:eastAsia="Times New Roman" w:hAnsi="Times New Roman"/>
          <w:sz w:val="28"/>
          <w:szCs w:val="28"/>
          <w:lang w:val="uk-UA"/>
        </w:rPr>
        <w:t xml:space="preserve"> Схарактеризуємо детальніше цей метод. Джерелом знань, або засобом навчання в даному випадку виступає модель.</w:t>
      </w:r>
    </w:p>
    <w:p w:rsidR="00FA7AD9" w:rsidRPr="00FE4365" w:rsidRDefault="00FA7AD9" w:rsidP="003F7AED">
      <w:pPr>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eastAsia="ru-RU"/>
        </w:rPr>
        <w:t>Модель – це зменшена,або збільшена копія природного об’єкту чи його складової частини</w:t>
      </w:r>
      <w:r w:rsidR="003A5627" w:rsidRPr="003A5627">
        <w:rPr>
          <w:rFonts w:ascii="Times New Roman" w:eastAsia="Times New Roman" w:hAnsi="Times New Roman"/>
          <w:color w:val="000000"/>
          <w:sz w:val="28"/>
          <w:szCs w:val="28"/>
          <w:lang w:eastAsia="ru-RU"/>
        </w:rPr>
        <w:t xml:space="preserve"> [20]</w:t>
      </w:r>
      <w:r w:rsidRPr="00FE4365">
        <w:rPr>
          <w:rFonts w:ascii="Times New Roman" w:eastAsia="Times New Roman" w:hAnsi="Times New Roman"/>
          <w:color w:val="000000"/>
          <w:sz w:val="28"/>
          <w:szCs w:val="28"/>
          <w:lang w:eastAsia="ru-RU"/>
        </w:rPr>
        <w:t>. Моделі є зображенням натуральних об’єктів, представлених у схематизованому вигляді. Значення схематизації полягає у виділенні за її допомогою суттєвих рис будови. Для більшого унаочнення та виділення найголовніших рис об’єкту, на які мають звернути увагу учні, в моделях дозволяється розфарбовування частин в різні кольори. </w:t>
      </w:r>
      <w:r w:rsidR="003F7AED" w:rsidRPr="00FE4365">
        <w:rPr>
          <w:rFonts w:ascii="Times New Roman" w:eastAsia="Times New Roman" w:hAnsi="Times New Roman"/>
          <w:color w:val="000000"/>
          <w:sz w:val="28"/>
          <w:szCs w:val="28"/>
          <w:lang w:val="uk-UA" w:eastAsia="ru-RU"/>
        </w:rPr>
        <w:t>За зовнішнім виглядом</w:t>
      </w:r>
      <w:r w:rsidR="003F7AED" w:rsidRPr="00FE4365">
        <w:rPr>
          <w:rFonts w:ascii="Times New Roman" w:eastAsia="Times New Roman" w:hAnsi="Times New Roman"/>
          <w:sz w:val="28"/>
          <w:szCs w:val="28"/>
          <w:lang w:val="uk-UA" w:eastAsia="ru-RU"/>
        </w:rPr>
        <w:t xml:space="preserve"> </w:t>
      </w:r>
      <w:r w:rsidR="003F7AED" w:rsidRPr="00FE4365">
        <w:rPr>
          <w:rFonts w:ascii="Times New Roman" w:eastAsia="Times New Roman" w:hAnsi="Times New Roman"/>
          <w:color w:val="000000"/>
          <w:sz w:val="28"/>
          <w:szCs w:val="28"/>
          <w:lang w:val="uk-UA" w:eastAsia="ru-RU"/>
        </w:rPr>
        <w:t>м</w:t>
      </w:r>
      <w:r w:rsidRPr="00FE4365">
        <w:rPr>
          <w:rFonts w:ascii="Times New Roman" w:eastAsia="Times New Roman" w:hAnsi="Times New Roman"/>
          <w:color w:val="000000"/>
          <w:sz w:val="28"/>
          <w:szCs w:val="28"/>
          <w:lang w:eastAsia="ru-RU"/>
        </w:rPr>
        <w:t>оделі поділяють на об’ємні та плоскі. Об’ємні, в свою чергу, поділяють на розбірні</w:t>
      </w:r>
      <w:r w:rsidR="003F7AED" w:rsidRPr="00FE4365">
        <w:rPr>
          <w:rFonts w:ascii="Times New Roman" w:eastAsia="Times New Roman" w:hAnsi="Times New Roman"/>
          <w:color w:val="000000"/>
          <w:sz w:val="28"/>
          <w:szCs w:val="28"/>
          <w:lang w:val="uk-UA" w:eastAsia="ru-RU"/>
        </w:rPr>
        <w:t xml:space="preserve"> (динамічні)</w:t>
      </w:r>
      <w:r w:rsidRPr="00FE4365">
        <w:rPr>
          <w:rFonts w:ascii="Times New Roman" w:eastAsia="Times New Roman" w:hAnsi="Times New Roman"/>
          <w:color w:val="000000"/>
          <w:sz w:val="28"/>
          <w:szCs w:val="28"/>
          <w:lang w:eastAsia="ru-RU"/>
        </w:rPr>
        <w:t xml:space="preserve"> та нерозбірні</w:t>
      </w:r>
      <w:r w:rsidR="003F7AED" w:rsidRPr="00FE4365">
        <w:rPr>
          <w:rFonts w:ascii="Times New Roman" w:eastAsia="Times New Roman" w:hAnsi="Times New Roman"/>
          <w:color w:val="000000"/>
          <w:sz w:val="28"/>
          <w:szCs w:val="28"/>
          <w:lang w:val="uk-UA" w:eastAsia="ru-RU"/>
        </w:rPr>
        <w:t xml:space="preserve"> (статичні)</w:t>
      </w:r>
      <w:r w:rsidRPr="00FE4365">
        <w:rPr>
          <w:rFonts w:ascii="Times New Roman" w:eastAsia="Times New Roman" w:hAnsi="Times New Roman"/>
          <w:color w:val="000000"/>
          <w:sz w:val="28"/>
          <w:szCs w:val="28"/>
          <w:lang w:eastAsia="ru-RU"/>
        </w:rPr>
        <w:t>. До плоских моделей відносять аплікаційні</w:t>
      </w:r>
      <w:r w:rsidR="003F7AED" w:rsidRPr="00FE4365">
        <w:rPr>
          <w:rFonts w:ascii="Times New Roman" w:eastAsia="Times New Roman" w:hAnsi="Times New Roman"/>
          <w:color w:val="000000"/>
          <w:sz w:val="28"/>
          <w:szCs w:val="28"/>
          <w:lang w:val="uk-UA" w:eastAsia="ru-RU"/>
        </w:rPr>
        <w:t>, виготовленя з паперу, або картону. Вони також можуть бути динамічними та статичними.</w:t>
      </w:r>
    </w:p>
    <w:p w:rsidR="003F7AED" w:rsidRPr="00FE4365" w:rsidRDefault="00FA7AD9" w:rsidP="003A5627">
      <w:pPr>
        <w:spacing w:after="0" w:line="360" w:lineRule="auto"/>
        <w:ind w:firstLine="708"/>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i/>
          <w:iCs/>
          <w:color w:val="000000"/>
          <w:sz w:val="28"/>
          <w:szCs w:val="28"/>
          <w:lang w:eastAsia="ru-RU"/>
        </w:rPr>
        <w:t xml:space="preserve">Об’ємні </w:t>
      </w:r>
      <w:r w:rsidR="003F7AED" w:rsidRPr="00FE4365">
        <w:rPr>
          <w:rFonts w:ascii="Times New Roman" w:eastAsia="Times New Roman" w:hAnsi="Times New Roman"/>
          <w:i/>
          <w:iCs/>
          <w:color w:val="000000"/>
          <w:sz w:val="28"/>
          <w:szCs w:val="28"/>
          <w:lang w:val="uk-UA" w:eastAsia="ru-RU"/>
        </w:rPr>
        <w:t xml:space="preserve">статичні </w:t>
      </w:r>
      <w:r w:rsidRPr="00FE4365">
        <w:rPr>
          <w:rFonts w:ascii="Times New Roman" w:eastAsia="Times New Roman" w:hAnsi="Times New Roman"/>
          <w:i/>
          <w:iCs/>
          <w:color w:val="000000"/>
          <w:sz w:val="28"/>
          <w:szCs w:val="28"/>
          <w:lang w:eastAsia="ru-RU"/>
        </w:rPr>
        <w:t>моделі</w:t>
      </w:r>
      <w:r w:rsidRPr="00FE4365">
        <w:rPr>
          <w:rFonts w:ascii="Times New Roman" w:eastAsia="Times New Roman" w:hAnsi="Times New Roman"/>
          <w:color w:val="000000"/>
          <w:sz w:val="28"/>
          <w:szCs w:val="28"/>
          <w:lang w:eastAsia="ru-RU"/>
        </w:rPr>
        <w:t xml:space="preserve"> в більшості випадків використовують в якості об’єктів демонстрації. Як приклад можна </w:t>
      </w:r>
      <w:r w:rsidR="003F7AED" w:rsidRPr="00FE4365">
        <w:rPr>
          <w:rFonts w:ascii="Times New Roman" w:eastAsia="Times New Roman" w:hAnsi="Times New Roman"/>
          <w:color w:val="000000"/>
          <w:sz w:val="28"/>
          <w:szCs w:val="28"/>
          <w:lang w:eastAsia="ru-RU"/>
        </w:rPr>
        <w:t>розглянути набір моделей «</w:t>
      </w:r>
      <w:r w:rsidR="003F7AED" w:rsidRPr="00FE4365">
        <w:rPr>
          <w:rFonts w:ascii="Times New Roman" w:eastAsia="Times New Roman" w:hAnsi="Times New Roman"/>
          <w:color w:val="000000"/>
          <w:sz w:val="28"/>
          <w:szCs w:val="28"/>
          <w:lang w:val="uk-UA" w:eastAsia="ru-RU"/>
        </w:rPr>
        <w:t xml:space="preserve">Модель </w:t>
      </w:r>
      <w:r w:rsidR="003F7AED" w:rsidRPr="00FE4365">
        <w:rPr>
          <w:rFonts w:ascii="Times New Roman" w:eastAsia="Times New Roman" w:hAnsi="Times New Roman"/>
          <w:color w:val="000000"/>
          <w:sz w:val="28"/>
          <w:szCs w:val="28"/>
          <w:lang w:val="uk-UA" w:eastAsia="ru-RU"/>
        </w:rPr>
        <w:lastRenderedPageBreak/>
        <w:t>будови стебла рослини</w:t>
      </w:r>
      <w:r w:rsidR="003F7AED" w:rsidRPr="00FE4365">
        <w:rPr>
          <w:rFonts w:ascii="Times New Roman" w:eastAsia="Times New Roman" w:hAnsi="Times New Roman"/>
          <w:color w:val="000000"/>
          <w:sz w:val="28"/>
          <w:szCs w:val="28"/>
          <w:lang w:eastAsia="ru-RU"/>
        </w:rPr>
        <w:t>»</w:t>
      </w:r>
      <w:r w:rsidR="003F7AED" w:rsidRPr="00FE4365">
        <w:rPr>
          <w:rFonts w:ascii="Times New Roman" w:eastAsia="Times New Roman" w:hAnsi="Times New Roman"/>
          <w:color w:val="000000"/>
          <w:sz w:val="28"/>
          <w:szCs w:val="28"/>
          <w:lang w:val="uk-UA" w:eastAsia="ru-RU"/>
        </w:rPr>
        <w:t>, «Модель внутрішньої будови листка рослини». За їх допомогою можна сформувати та закріпити поняття про мікроскопічну будову цих органів. Самостійно розглядаючи модель та порівнюючи її з мікропреператом та малюнком учні вдосконалюють знання про внутрішню будову органів вищих рослин</w:t>
      </w:r>
      <w:r w:rsidR="003F7AED" w:rsidRPr="00FE4365">
        <w:rPr>
          <w:rFonts w:ascii="Times New Roman" w:eastAsia="Times New Roman" w:hAnsi="Times New Roman"/>
          <w:color w:val="000000"/>
          <w:sz w:val="28"/>
          <w:szCs w:val="28"/>
          <w:lang w:eastAsia="ru-RU"/>
        </w:rPr>
        <w:t>. Ц</w:t>
      </w:r>
      <w:r w:rsidR="003F7AED" w:rsidRPr="00FE4365">
        <w:rPr>
          <w:rFonts w:ascii="Times New Roman" w:eastAsia="Times New Roman" w:hAnsi="Times New Roman"/>
          <w:color w:val="000000"/>
          <w:sz w:val="28"/>
          <w:szCs w:val="28"/>
          <w:lang w:val="uk-UA" w:eastAsia="ru-RU"/>
        </w:rPr>
        <w:t>і</w:t>
      </w:r>
      <w:r w:rsidR="003F7AED" w:rsidRPr="00FE4365">
        <w:rPr>
          <w:rFonts w:ascii="Times New Roman" w:eastAsia="Times New Roman" w:hAnsi="Times New Roman"/>
          <w:color w:val="000000"/>
          <w:sz w:val="28"/>
          <w:szCs w:val="28"/>
          <w:lang w:eastAsia="ru-RU"/>
        </w:rPr>
        <w:t xml:space="preserve"> </w:t>
      </w:r>
      <w:r w:rsidR="003F7AED" w:rsidRPr="00FE4365">
        <w:rPr>
          <w:rFonts w:ascii="Times New Roman" w:eastAsia="Times New Roman" w:hAnsi="Times New Roman"/>
          <w:color w:val="000000"/>
          <w:sz w:val="28"/>
          <w:szCs w:val="28"/>
          <w:lang w:val="uk-UA" w:eastAsia="ru-RU"/>
        </w:rPr>
        <w:t>моделі</w:t>
      </w:r>
      <w:r w:rsidR="003F7AED" w:rsidRPr="00FE4365">
        <w:rPr>
          <w:rFonts w:ascii="Times New Roman" w:eastAsia="Times New Roman" w:hAnsi="Times New Roman"/>
          <w:color w:val="000000"/>
          <w:sz w:val="28"/>
          <w:szCs w:val="28"/>
          <w:lang w:eastAsia="ru-RU"/>
        </w:rPr>
        <w:t xml:space="preserve"> також мож</w:t>
      </w:r>
      <w:r w:rsidR="003F7AED" w:rsidRPr="00FE4365">
        <w:rPr>
          <w:rFonts w:ascii="Times New Roman" w:eastAsia="Times New Roman" w:hAnsi="Times New Roman"/>
          <w:color w:val="000000"/>
          <w:sz w:val="28"/>
          <w:szCs w:val="28"/>
          <w:lang w:val="uk-UA" w:eastAsia="ru-RU"/>
        </w:rPr>
        <w:t>уть</w:t>
      </w:r>
      <w:r w:rsidRPr="00FE4365">
        <w:rPr>
          <w:rFonts w:ascii="Times New Roman" w:eastAsia="Times New Roman" w:hAnsi="Times New Roman"/>
          <w:color w:val="000000"/>
          <w:sz w:val="28"/>
          <w:szCs w:val="28"/>
          <w:lang w:eastAsia="ru-RU"/>
        </w:rPr>
        <w:t xml:space="preserve"> ефективно використовуватись на етапі узагальнення та систематизації знань учнів та під час опитування на наступному уроці. </w:t>
      </w:r>
    </w:p>
    <w:p w:rsidR="003F7AED" w:rsidRPr="00FE4365" w:rsidRDefault="00FA7AD9" w:rsidP="003A5627">
      <w:pPr>
        <w:spacing w:after="0" w:line="360" w:lineRule="auto"/>
        <w:ind w:firstLine="708"/>
        <w:jc w:val="both"/>
        <w:rPr>
          <w:rFonts w:ascii="Times New Roman" w:eastAsia="Times New Roman" w:hAnsi="Times New Roman"/>
          <w:color w:val="000000"/>
          <w:sz w:val="28"/>
          <w:szCs w:val="28"/>
          <w:lang w:val="uk-UA" w:eastAsia="ru-RU"/>
        </w:rPr>
      </w:pPr>
      <w:r w:rsidRPr="003A5627">
        <w:rPr>
          <w:rFonts w:ascii="Times New Roman" w:eastAsia="Times New Roman" w:hAnsi="Times New Roman"/>
          <w:i/>
          <w:color w:val="000000"/>
          <w:sz w:val="28"/>
          <w:szCs w:val="28"/>
          <w:lang w:eastAsia="ru-RU"/>
        </w:rPr>
        <w:t>Розбірні об’ємні моделі</w:t>
      </w:r>
      <w:r w:rsidRPr="00FE4365">
        <w:rPr>
          <w:rFonts w:ascii="Times New Roman" w:eastAsia="Times New Roman" w:hAnsi="Times New Roman"/>
          <w:color w:val="000000"/>
          <w:sz w:val="28"/>
          <w:szCs w:val="28"/>
          <w:lang w:eastAsia="ru-RU"/>
        </w:rPr>
        <w:t xml:space="preserve"> слугують основним джерелом знань під час проведення лабораторних </w:t>
      </w:r>
      <w:r w:rsidR="003F7AED" w:rsidRPr="00FE4365">
        <w:rPr>
          <w:rFonts w:ascii="Times New Roman" w:eastAsia="Times New Roman" w:hAnsi="Times New Roman"/>
          <w:color w:val="000000"/>
          <w:sz w:val="28"/>
          <w:szCs w:val="28"/>
          <w:lang w:val="uk-UA" w:eastAsia="ru-RU"/>
        </w:rPr>
        <w:t xml:space="preserve">досліджень </w:t>
      </w:r>
      <w:r w:rsidRPr="00FE4365">
        <w:rPr>
          <w:rFonts w:ascii="Times New Roman" w:eastAsia="Times New Roman" w:hAnsi="Times New Roman"/>
          <w:color w:val="000000"/>
          <w:sz w:val="28"/>
          <w:szCs w:val="28"/>
          <w:lang w:eastAsia="ru-RU"/>
        </w:rPr>
        <w:t>та практичних робіт. Так, наприклад, в ході проведення лабораторної роботи «Будов</w:t>
      </w:r>
      <w:r w:rsidR="003F7AED" w:rsidRPr="00FE4365">
        <w:rPr>
          <w:rFonts w:ascii="Times New Roman" w:eastAsia="Times New Roman" w:hAnsi="Times New Roman"/>
          <w:color w:val="000000"/>
          <w:sz w:val="28"/>
          <w:szCs w:val="28"/>
          <w:lang w:eastAsia="ru-RU"/>
        </w:rPr>
        <w:t xml:space="preserve">а та різноманітність квіток» у </w:t>
      </w:r>
      <w:r w:rsidR="003F7AED" w:rsidRPr="00FE4365">
        <w:rPr>
          <w:rFonts w:ascii="Times New Roman" w:eastAsia="Times New Roman" w:hAnsi="Times New Roman"/>
          <w:color w:val="000000"/>
          <w:sz w:val="28"/>
          <w:szCs w:val="28"/>
          <w:lang w:val="uk-UA" w:eastAsia="ru-RU"/>
        </w:rPr>
        <w:t>6</w:t>
      </w:r>
      <w:r w:rsidRPr="00FE4365">
        <w:rPr>
          <w:rFonts w:ascii="Times New Roman" w:eastAsia="Times New Roman" w:hAnsi="Times New Roman"/>
          <w:color w:val="000000"/>
          <w:sz w:val="28"/>
          <w:szCs w:val="28"/>
          <w:lang w:eastAsia="ru-RU"/>
        </w:rPr>
        <w:t xml:space="preserve"> класі, робота з моделями будови квітки вишні, гороху, картоплі, тюльпану, передує вивченню будови квітки за живими об’єктами та гербарними матеріалами. Учні під керівництвом вчителя детально розглядають будову квіток та навчаються складати формули квіток, а потім самостійно працюють з натуральними об’єктами.</w:t>
      </w:r>
      <w:r w:rsidR="003F7AED" w:rsidRPr="00FE4365">
        <w:rPr>
          <w:rFonts w:ascii="Times New Roman" w:eastAsia="Times New Roman" w:hAnsi="Times New Roman"/>
          <w:color w:val="000000"/>
          <w:sz w:val="28"/>
          <w:szCs w:val="28"/>
          <w:lang w:val="uk-UA" w:eastAsia="ru-RU"/>
        </w:rPr>
        <w:t xml:space="preserve"> </w:t>
      </w:r>
    </w:p>
    <w:p w:rsidR="00FA7AD9" w:rsidRPr="00FE4365" w:rsidRDefault="00FA7AD9" w:rsidP="003A5627">
      <w:pPr>
        <w:spacing w:after="0" w:line="360" w:lineRule="auto"/>
        <w:ind w:firstLine="708"/>
        <w:jc w:val="both"/>
        <w:rPr>
          <w:rFonts w:ascii="Times New Roman" w:eastAsia="Times New Roman" w:hAnsi="Times New Roman"/>
          <w:sz w:val="28"/>
          <w:szCs w:val="28"/>
          <w:lang w:eastAsia="ru-RU"/>
        </w:rPr>
      </w:pPr>
      <w:r w:rsidRPr="00FE4365">
        <w:rPr>
          <w:rFonts w:ascii="Times New Roman" w:eastAsia="Times New Roman" w:hAnsi="Times New Roman"/>
          <w:i/>
          <w:iCs/>
          <w:color w:val="000000"/>
          <w:sz w:val="28"/>
          <w:szCs w:val="28"/>
          <w:lang w:val="uk-UA" w:eastAsia="ru-RU"/>
        </w:rPr>
        <w:t>Аплікаційні моделі</w:t>
      </w:r>
      <w:r w:rsidRPr="00FE4365">
        <w:rPr>
          <w:rFonts w:ascii="Times New Roman" w:eastAsia="Times New Roman" w:hAnsi="Times New Roman"/>
          <w:color w:val="000000"/>
          <w:sz w:val="28"/>
          <w:szCs w:val="28"/>
          <w:lang w:val="uk-UA" w:eastAsia="ru-RU"/>
        </w:rPr>
        <w:t xml:space="preserve"> являють собою малюнки, які відображають частини об’єктів, циклічні процеси, схематичні позначення явищ та їх етапів. </w:t>
      </w:r>
      <w:r w:rsidRPr="00E45EB2">
        <w:rPr>
          <w:rFonts w:ascii="Times New Roman" w:eastAsia="Times New Roman" w:hAnsi="Times New Roman"/>
          <w:color w:val="000000"/>
          <w:sz w:val="28"/>
          <w:szCs w:val="28"/>
          <w:lang w:val="uk-UA" w:eastAsia="ru-RU"/>
        </w:rPr>
        <w:t>Одним з варіантів використання аплікаційної моделі моделі є її демонстрація під час пояснення нового матеріалу і монтування певного циклу на магнітній дошці.</w:t>
      </w:r>
      <w:r w:rsidRPr="00FE4365">
        <w:rPr>
          <w:rFonts w:ascii="Times New Roman" w:eastAsia="Times New Roman" w:hAnsi="Times New Roman"/>
          <w:color w:val="000000"/>
          <w:sz w:val="28"/>
          <w:szCs w:val="28"/>
          <w:lang w:eastAsia="ru-RU"/>
        </w:rPr>
        <w:t> </w:t>
      </w:r>
      <w:r w:rsidRPr="00E45EB2">
        <w:rPr>
          <w:rFonts w:ascii="Times New Roman" w:eastAsia="Times New Roman" w:hAnsi="Times New Roman"/>
          <w:color w:val="000000"/>
          <w:sz w:val="28"/>
          <w:szCs w:val="28"/>
          <w:lang w:val="uk-UA" w:eastAsia="ru-RU"/>
        </w:rPr>
        <w:t xml:space="preserve"> </w:t>
      </w:r>
      <w:r w:rsidRPr="00FE4365">
        <w:rPr>
          <w:rFonts w:ascii="Times New Roman" w:eastAsia="Times New Roman" w:hAnsi="Times New Roman"/>
          <w:color w:val="000000"/>
          <w:sz w:val="28"/>
          <w:szCs w:val="28"/>
          <w:lang w:eastAsia="ru-RU"/>
        </w:rPr>
        <w:t>Другим – самостійне монтування учнями даної моделі та коментування етапів циклу . Так аплікаційна модель «Будова клітини» являє собою набір малюнків органел клітини і силуету самої клітини.</w:t>
      </w:r>
    </w:p>
    <w:p w:rsidR="00893781" w:rsidRPr="00FE4365" w:rsidRDefault="00FA7AD9" w:rsidP="003A5627">
      <w:pPr>
        <w:spacing w:after="0" w:line="360" w:lineRule="auto"/>
        <w:ind w:firstLine="708"/>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eastAsia="ru-RU"/>
        </w:rPr>
        <w:t>Учні, за завданням вчителя моделюють будову бактеріальн</w:t>
      </w:r>
      <w:r w:rsidR="00893781" w:rsidRPr="00FE4365">
        <w:rPr>
          <w:rFonts w:ascii="Times New Roman" w:eastAsia="Times New Roman" w:hAnsi="Times New Roman"/>
          <w:color w:val="000000"/>
          <w:sz w:val="28"/>
          <w:szCs w:val="28"/>
          <w:lang w:eastAsia="ru-RU"/>
        </w:rPr>
        <w:t>ої, рослинної, тваринної клітин</w:t>
      </w:r>
      <w:r w:rsidR="00893781" w:rsidRPr="00FE4365">
        <w:rPr>
          <w:rFonts w:ascii="Times New Roman" w:eastAsia="Times New Roman" w:hAnsi="Times New Roman"/>
          <w:color w:val="000000"/>
          <w:sz w:val="28"/>
          <w:szCs w:val="28"/>
          <w:lang w:val="uk-UA" w:eastAsia="ru-RU"/>
        </w:rPr>
        <w:t>, одноклітинних організмів</w:t>
      </w:r>
    </w:p>
    <w:p w:rsidR="00893781" w:rsidRPr="00FE4365" w:rsidRDefault="00893781" w:rsidP="003A5627">
      <w:pPr>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eastAsia="ru-RU"/>
        </w:rPr>
        <w:t xml:space="preserve">З метою створення проблемної ситуації </w:t>
      </w:r>
      <w:r w:rsidRPr="00FE4365">
        <w:rPr>
          <w:rFonts w:ascii="Times New Roman" w:eastAsia="Times New Roman" w:hAnsi="Times New Roman"/>
          <w:color w:val="000000"/>
          <w:sz w:val="28"/>
          <w:szCs w:val="28"/>
          <w:lang w:val="uk-UA" w:eastAsia="ru-RU"/>
        </w:rPr>
        <w:t xml:space="preserve">аплікаційні </w:t>
      </w:r>
      <w:r w:rsidRPr="00FE4365">
        <w:rPr>
          <w:rFonts w:ascii="Times New Roman" w:eastAsia="Times New Roman" w:hAnsi="Times New Roman"/>
          <w:color w:val="000000"/>
          <w:sz w:val="28"/>
          <w:szCs w:val="28"/>
          <w:lang w:eastAsia="ru-RU"/>
        </w:rPr>
        <w:t xml:space="preserve">моделі можна використати на етапі мотивації навчальної діяльності. Наприклад: </w:t>
      </w:r>
      <w:r w:rsidRPr="00FE4365">
        <w:rPr>
          <w:rFonts w:ascii="Times New Roman" w:eastAsia="Times New Roman" w:hAnsi="Times New Roman"/>
          <w:color w:val="000000"/>
          <w:sz w:val="28"/>
          <w:szCs w:val="28"/>
          <w:lang w:val="uk-UA" w:eastAsia="ru-RU"/>
        </w:rPr>
        <w:t xml:space="preserve">чи відрізняються цикли розвитку спорових рослин, які мешкають у воді та на суходолі.? </w:t>
      </w:r>
    </w:p>
    <w:p w:rsidR="00FA7AD9" w:rsidRPr="00FE4365" w:rsidRDefault="00FA7AD9" w:rsidP="00893781">
      <w:pPr>
        <w:spacing w:after="0" w:line="360" w:lineRule="auto"/>
        <w:ind w:firstLine="709"/>
        <w:jc w:val="both"/>
        <w:rPr>
          <w:rFonts w:ascii="Times New Roman" w:eastAsia="Times New Roman" w:hAnsi="Times New Roman"/>
          <w:sz w:val="28"/>
          <w:szCs w:val="28"/>
          <w:lang w:eastAsia="ru-RU"/>
        </w:rPr>
      </w:pPr>
      <w:r w:rsidRPr="00FE4365">
        <w:rPr>
          <w:rFonts w:ascii="Times New Roman" w:eastAsia="Times New Roman" w:hAnsi="Times New Roman"/>
          <w:color w:val="000000"/>
          <w:sz w:val="28"/>
          <w:szCs w:val="28"/>
          <w:lang w:eastAsia="ru-RU"/>
        </w:rPr>
        <w:t xml:space="preserve"> Модель може бути використана й для контролю знань учнів. Наприклад,</w:t>
      </w:r>
      <w:r w:rsidR="00893781" w:rsidRPr="00FE4365">
        <w:rPr>
          <w:rFonts w:ascii="Times New Roman" w:eastAsia="Times New Roman" w:hAnsi="Times New Roman"/>
          <w:color w:val="000000"/>
          <w:sz w:val="28"/>
          <w:szCs w:val="28"/>
          <w:lang w:eastAsia="ru-RU"/>
        </w:rPr>
        <w:t xml:space="preserve"> після вивчення будови </w:t>
      </w:r>
      <w:r w:rsidR="00893781" w:rsidRPr="00FE4365">
        <w:rPr>
          <w:rFonts w:ascii="Times New Roman" w:eastAsia="Times New Roman" w:hAnsi="Times New Roman"/>
          <w:color w:val="000000"/>
          <w:sz w:val="28"/>
          <w:szCs w:val="28"/>
          <w:lang w:val="uk-UA" w:eastAsia="ru-RU"/>
        </w:rPr>
        <w:t>рослинної</w:t>
      </w:r>
      <w:r w:rsidRPr="00FE4365">
        <w:rPr>
          <w:rFonts w:ascii="Times New Roman" w:eastAsia="Times New Roman" w:hAnsi="Times New Roman"/>
          <w:color w:val="000000"/>
          <w:sz w:val="28"/>
          <w:szCs w:val="28"/>
          <w:lang w:eastAsia="ru-RU"/>
        </w:rPr>
        <w:t xml:space="preserve"> клітини, один з учнів моделює </w:t>
      </w:r>
      <w:r w:rsidRPr="00FE4365">
        <w:rPr>
          <w:rFonts w:ascii="Times New Roman" w:eastAsia="Times New Roman" w:hAnsi="Times New Roman"/>
          <w:color w:val="000000"/>
          <w:sz w:val="28"/>
          <w:szCs w:val="28"/>
          <w:lang w:eastAsia="ru-RU"/>
        </w:rPr>
        <w:lastRenderedPageBreak/>
        <w:t>цю клітину, другий називає назви органел,а третій учень – їх функцію. З метою унаочнення пояснення та розвитку логічного мислення учнів в процесі вивчення біологічних процесів можуть бути використані м</w:t>
      </w:r>
      <w:r w:rsidR="00893781" w:rsidRPr="00FE4365">
        <w:rPr>
          <w:rFonts w:ascii="Times New Roman" w:eastAsia="Times New Roman" w:hAnsi="Times New Roman"/>
          <w:color w:val="000000"/>
          <w:sz w:val="28"/>
          <w:szCs w:val="28"/>
          <w:lang w:eastAsia="ru-RU"/>
        </w:rPr>
        <w:t>оделі-аплікації</w:t>
      </w:r>
      <w:r w:rsidR="00893781" w:rsidRPr="00FE4365">
        <w:rPr>
          <w:rFonts w:ascii="Times New Roman" w:eastAsia="Times New Roman" w:hAnsi="Times New Roman"/>
          <w:color w:val="000000"/>
          <w:sz w:val="28"/>
          <w:szCs w:val="28"/>
          <w:lang w:val="uk-UA" w:eastAsia="ru-RU"/>
        </w:rPr>
        <w:t xml:space="preserve"> </w:t>
      </w:r>
      <w:r w:rsidRPr="00FE4365">
        <w:rPr>
          <w:rFonts w:ascii="Times New Roman" w:eastAsia="Times New Roman" w:hAnsi="Times New Roman"/>
          <w:color w:val="000000"/>
          <w:sz w:val="28"/>
          <w:szCs w:val="28"/>
          <w:lang w:eastAsia="ru-RU"/>
        </w:rPr>
        <w:t>«Под</w:t>
      </w:r>
      <w:r w:rsidR="00893781" w:rsidRPr="00FE4365">
        <w:rPr>
          <w:rFonts w:ascii="Times New Roman" w:eastAsia="Times New Roman" w:hAnsi="Times New Roman"/>
          <w:color w:val="000000"/>
          <w:sz w:val="28"/>
          <w:szCs w:val="28"/>
          <w:lang w:eastAsia="ru-RU"/>
        </w:rPr>
        <w:t>іл клітин»</w:t>
      </w:r>
      <w:r w:rsidRPr="00FE4365">
        <w:rPr>
          <w:rFonts w:ascii="Times New Roman" w:eastAsia="Times New Roman" w:hAnsi="Times New Roman"/>
          <w:color w:val="000000"/>
          <w:sz w:val="28"/>
          <w:szCs w:val="28"/>
          <w:lang w:eastAsia="ru-RU"/>
        </w:rPr>
        <w:t>, «Цикл розвитку п</w:t>
      </w:r>
      <w:r w:rsidR="00893781" w:rsidRPr="00FE4365">
        <w:rPr>
          <w:rFonts w:ascii="Times New Roman" w:eastAsia="Times New Roman" w:hAnsi="Times New Roman"/>
          <w:color w:val="000000"/>
          <w:sz w:val="28"/>
          <w:szCs w:val="28"/>
          <w:lang w:eastAsia="ru-RU"/>
        </w:rPr>
        <w:t xml:space="preserve">апороті», «Цикл розвитку </w:t>
      </w:r>
      <w:r w:rsidR="00893781" w:rsidRPr="00FE4365">
        <w:rPr>
          <w:rFonts w:ascii="Times New Roman" w:eastAsia="Times New Roman" w:hAnsi="Times New Roman"/>
          <w:color w:val="000000"/>
          <w:sz w:val="28"/>
          <w:szCs w:val="28"/>
          <w:lang w:val="uk-UA" w:eastAsia="ru-RU"/>
        </w:rPr>
        <w:t>сосни</w:t>
      </w:r>
      <w:r w:rsidR="00893781" w:rsidRPr="00FE4365">
        <w:rPr>
          <w:rFonts w:ascii="Times New Roman" w:eastAsia="Times New Roman" w:hAnsi="Times New Roman"/>
          <w:color w:val="000000"/>
          <w:sz w:val="28"/>
          <w:szCs w:val="28"/>
          <w:lang w:eastAsia="ru-RU"/>
        </w:rPr>
        <w:t xml:space="preserve"> </w:t>
      </w:r>
      <w:r w:rsidR="00893781" w:rsidRPr="00FE4365">
        <w:rPr>
          <w:rFonts w:ascii="Times New Roman" w:eastAsia="Times New Roman" w:hAnsi="Times New Roman"/>
          <w:color w:val="000000"/>
          <w:sz w:val="28"/>
          <w:szCs w:val="28"/>
          <w:lang w:val="uk-UA" w:eastAsia="ru-RU"/>
        </w:rPr>
        <w:t>звичайної</w:t>
      </w:r>
      <w:r w:rsidRPr="00FE4365">
        <w:rPr>
          <w:rFonts w:ascii="Times New Roman" w:eastAsia="Times New Roman" w:hAnsi="Times New Roman"/>
          <w:color w:val="000000"/>
          <w:sz w:val="28"/>
          <w:szCs w:val="28"/>
          <w:lang w:eastAsia="ru-RU"/>
        </w:rPr>
        <w:t>» та інші.</w:t>
      </w:r>
    </w:p>
    <w:p w:rsidR="00FA7AD9" w:rsidRPr="00FE4365" w:rsidRDefault="00FA7AD9" w:rsidP="00893781">
      <w:pPr>
        <w:spacing w:after="0" w:line="360" w:lineRule="auto"/>
        <w:ind w:firstLine="708"/>
        <w:jc w:val="both"/>
        <w:rPr>
          <w:rFonts w:ascii="Times New Roman" w:eastAsia="Times New Roman" w:hAnsi="Times New Roman"/>
          <w:color w:val="000000"/>
          <w:sz w:val="28"/>
          <w:szCs w:val="28"/>
          <w:lang w:val="uk-UA" w:eastAsia="ru-RU"/>
        </w:rPr>
      </w:pPr>
      <w:r w:rsidRPr="00FE4365">
        <w:rPr>
          <w:rFonts w:ascii="Times New Roman" w:eastAsia="Times New Roman" w:hAnsi="Times New Roman"/>
          <w:color w:val="000000"/>
          <w:sz w:val="28"/>
          <w:szCs w:val="28"/>
          <w:lang w:val="uk-UA" w:eastAsia="ru-RU"/>
        </w:rPr>
        <w:t>Аплікаційні моделі можуть виступати як основне джерело знань під час формування понять про</w:t>
      </w:r>
      <w:r w:rsidR="00893781" w:rsidRPr="00FE4365">
        <w:rPr>
          <w:rFonts w:ascii="Times New Roman" w:eastAsia="Times New Roman" w:hAnsi="Times New Roman"/>
          <w:color w:val="000000"/>
          <w:sz w:val="28"/>
          <w:szCs w:val="28"/>
          <w:lang w:val="uk-UA" w:eastAsia="ru-RU"/>
        </w:rPr>
        <w:t xml:space="preserve"> природні угруповання,</w:t>
      </w:r>
      <w:r w:rsidRPr="00FE4365">
        <w:rPr>
          <w:rFonts w:ascii="Times New Roman" w:eastAsia="Times New Roman" w:hAnsi="Times New Roman"/>
          <w:color w:val="000000"/>
          <w:sz w:val="28"/>
          <w:szCs w:val="28"/>
          <w:lang w:val="uk-UA" w:eastAsia="ru-RU"/>
        </w:rPr>
        <w:t xml:space="preserve"> ланцюги живлення, ярусність</w:t>
      </w:r>
      <w:r w:rsidR="00893781" w:rsidRPr="00FE4365">
        <w:rPr>
          <w:rFonts w:ascii="Times New Roman" w:eastAsia="Times New Roman" w:hAnsi="Times New Roman"/>
          <w:color w:val="000000"/>
          <w:sz w:val="28"/>
          <w:szCs w:val="28"/>
          <w:lang w:val="uk-UA" w:eastAsia="ru-RU"/>
        </w:rPr>
        <w:t xml:space="preserve"> у біоценозах,колообіги речовин.</w:t>
      </w:r>
    </w:p>
    <w:p w:rsidR="00FA7AD9" w:rsidRPr="00FE4365" w:rsidRDefault="00893781" w:rsidP="00BE44AA">
      <w:pPr>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color w:val="000000"/>
          <w:sz w:val="28"/>
          <w:szCs w:val="28"/>
          <w:lang w:val="uk-UA" w:eastAsia="ru-RU"/>
        </w:rPr>
        <w:t>За способом застосування окремі автори розрізняють навчальні, дослідницькі та експериментальні моделі. В такому випадку статичні моделі будуть належати до групи навчальних, динамічні до групи дослідницьких, а створення флораріуму, акваріуму, тераріуму як моделі певного угруповання - до експериментальних.</w:t>
      </w:r>
    </w:p>
    <w:p w:rsidR="00E26183" w:rsidRPr="00FE4365" w:rsidRDefault="00BE44AA" w:rsidP="00BE44AA">
      <w:pPr>
        <w:spacing w:after="0" w:line="360" w:lineRule="auto"/>
        <w:ind w:firstLine="708"/>
        <w:jc w:val="both"/>
        <w:rPr>
          <w:rFonts w:ascii="Times New Roman" w:eastAsia="Times New Roman" w:hAnsi="Times New Roman"/>
          <w:sz w:val="28"/>
          <w:szCs w:val="28"/>
          <w:bdr w:val="none" w:sz="0" w:space="0" w:color="auto" w:frame="1"/>
          <w:lang w:val="uk-UA" w:eastAsia="ru-RU"/>
        </w:rPr>
      </w:pPr>
      <w:r w:rsidRPr="00FE4365">
        <w:rPr>
          <w:rFonts w:ascii="Times New Roman" w:eastAsia="Times New Roman" w:hAnsi="Times New Roman"/>
          <w:sz w:val="28"/>
          <w:szCs w:val="28"/>
          <w:lang w:val="uk-UA" w:eastAsia="ru-RU"/>
        </w:rPr>
        <w:t xml:space="preserve">Козленко О.Г. вважає, що </w:t>
      </w:r>
      <w:r w:rsidRPr="00FE4365">
        <w:rPr>
          <w:rFonts w:ascii="Times New Roman" w:eastAsia="Times New Roman" w:hAnsi="Times New Roman"/>
          <w:sz w:val="28"/>
          <w:szCs w:val="28"/>
          <w:bdr w:val="none" w:sz="0" w:space="0" w:color="auto" w:frame="1"/>
          <w:lang w:val="uk-UA" w:eastAsia="ru-RU"/>
        </w:rPr>
        <w:t>в</w:t>
      </w:r>
      <w:r w:rsidR="00FA7AD9" w:rsidRPr="00FE4365">
        <w:rPr>
          <w:rFonts w:ascii="Times New Roman" w:eastAsia="Times New Roman" w:hAnsi="Times New Roman"/>
          <w:sz w:val="28"/>
          <w:szCs w:val="28"/>
          <w:bdr w:val="none" w:sz="0" w:space="0" w:color="auto" w:frame="1"/>
          <w:lang w:val="uk-UA" w:eastAsia="ru-RU"/>
        </w:rPr>
        <w:t xml:space="preserve">сі моделі можна розділити на два великі класи: моделі предметні (матеріальні) і моделі знакові (інформаційні). </w:t>
      </w:r>
      <w:r w:rsidR="00A413B1" w:rsidRPr="00FE4365">
        <w:rPr>
          <w:rFonts w:ascii="Times New Roman" w:eastAsia="Times New Roman" w:hAnsi="Times New Roman"/>
          <w:sz w:val="28"/>
          <w:szCs w:val="28"/>
          <w:bdr w:val="none" w:sz="0" w:space="0" w:color="auto" w:frame="1"/>
          <w:lang w:val="uk-UA" w:eastAsia="ru-RU"/>
        </w:rPr>
        <w:t>До предметних моделей дослідник відносить статичні та динамічні об’ємні моделі, а до знакових – графічні, математичні, імітаційні, символічні та вербальні. Він дає такі пояснення до своєї класифікації:</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об’ємна (реальна) модель (масштабні моделі, макети, фігурки тощо); </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образна (графічна) модель (креслення, фотографії, схеми); </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математична модель (формули, рівняння, графіки); </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вербальна (словесна) модель (описи, сценарії, настанови); </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імітаційна модель (ігри-симуляції, тренажери польотів, манекени для креш-тестів</w:t>
      </w:r>
      <w:r w:rsidR="00A413B1" w:rsidRPr="00FE4365">
        <w:rPr>
          <w:rFonts w:ascii="Times New Roman" w:hAnsi="Times New Roman"/>
          <w:sz w:val="28"/>
          <w:szCs w:val="28"/>
          <w:lang w:val="uk-UA"/>
        </w:rPr>
        <w:t xml:space="preserve">); </w:t>
      </w:r>
    </w:p>
    <w:p w:rsidR="00A413B1" w:rsidRPr="00FE4365" w:rsidRDefault="00E26183" w:rsidP="00A413B1">
      <w:pPr>
        <w:pStyle w:val="a4"/>
        <w:numPr>
          <w:ilvl w:val="0"/>
          <w:numId w:val="25"/>
        </w:num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символічна (знакова) модель (літери, символи планет, дорожні знаки)</w:t>
      </w:r>
      <w:r w:rsidR="00A413B1" w:rsidRPr="00FE4365">
        <w:rPr>
          <w:rFonts w:ascii="Times New Roman" w:hAnsi="Times New Roman"/>
          <w:sz w:val="28"/>
          <w:szCs w:val="28"/>
          <w:lang w:val="uk-UA"/>
        </w:rPr>
        <w:t xml:space="preserve"> </w:t>
      </w:r>
      <w:r w:rsidR="00A413B1" w:rsidRPr="00FE4365">
        <w:rPr>
          <w:rFonts w:ascii="Times New Roman" w:hAnsi="Times New Roman"/>
          <w:sz w:val="28"/>
          <w:szCs w:val="28"/>
        </w:rPr>
        <w:t>[</w:t>
      </w:r>
      <w:r w:rsidR="003A5627" w:rsidRPr="003A5627">
        <w:rPr>
          <w:rFonts w:ascii="Times New Roman" w:hAnsi="Times New Roman"/>
          <w:sz w:val="28"/>
          <w:szCs w:val="28"/>
        </w:rPr>
        <w:t>20</w:t>
      </w:r>
      <w:r w:rsidR="00A413B1" w:rsidRPr="00FE4365">
        <w:rPr>
          <w:rFonts w:ascii="Times New Roman" w:hAnsi="Times New Roman"/>
          <w:sz w:val="28"/>
          <w:szCs w:val="28"/>
        </w:rPr>
        <w:t>]</w:t>
      </w:r>
      <w:r w:rsidRPr="00FE4365">
        <w:rPr>
          <w:rFonts w:ascii="Times New Roman" w:hAnsi="Times New Roman"/>
          <w:sz w:val="28"/>
          <w:szCs w:val="28"/>
          <w:lang w:val="uk-UA"/>
        </w:rPr>
        <w:t>.</w:t>
      </w:r>
    </w:p>
    <w:p w:rsidR="00FA7AD9" w:rsidRPr="00FE4365" w:rsidRDefault="00A413B1" w:rsidP="00BE44AA">
      <w:pPr>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bdr w:val="none" w:sz="0" w:space="0" w:color="auto" w:frame="1"/>
          <w:lang w:val="uk-UA" w:eastAsia="ru-RU"/>
        </w:rPr>
        <w:t>Ми не зовсім погоджуємось з такою класифікацією, але вона в цілому відображає сутність моделі.</w:t>
      </w:r>
      <w:r w:rsidR="00FA7AD9" w:rsidRPr="00FE4365">
        <w:rPr>
          <w:rFonts w:ascii="Times New Roman" w:eastAsia="Times New Roman" w:hAnsi="Times New Roman"/>
          <w:sz w:val="28"/>
          <w:szCs w:val="28"/>
          <w:bdr w:val="none" w:sz="0" w:space="0" w:color="auto" w:frame="1"/>
          <w:lang w:eastAsia="ru-RU"/>
        </w:rPr>
        <w:t xml:space="preserve"> Істотними ознаками матеріальної моделі є наочність, абстракція, елемент наукової фантазії й уяви, використання </w:t>
      </w:r>
      <w:r w:rsidR="00FA7AD9" w:rsidRPr="00FE4365">
        <w:rPr>
          <w:rFonts w:ascii="Times New Roman" w:eastAsia="Times New Roman" w:hAnsi="Times New Roman"/>
          <w:sz w:val="28"/>
          <w:szCs w:val="28"/>
          <w:bdr w:val="none" w:sz="0" w:space="0" w:color="auto" w:frame="1"/>
          <w:lang w:eastAsia="ru-RU"/>
        </w:rPr>
        <w:lastRenderedPageBreak/>
        <w:t>аналогії як логічного методу побудови, елемент гіпотетичності. На уроках учням пропонують власноруч зробити такі моделі, тоді їхньою важливою властивістю стає наявність творчої фантазії. Пропонуючи такі вправи для самостійного виконання, досить легко можна визначити, наскільки учень</w:t>
      </w:r>
    </w:p>
    <w:p w:rsidR="00FA7AD9" w:rsidRPr="00FE4365" w:rsidRDefault="00FA7AD9" w:rsidP="00FA7AD9">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FE4365">
        <w:rPr>
          <w:rFonts w:ascii="Times New Roman" w:eastAsia="Times New Roman" w:hAnsi="Times New Roman"/>
          <w:sz w:val="28"/>
          <w:szCs w:val="28"/>
          <w:bdr w:val="none" w:sz="0" w:space="0" w:color="auto" w:frame="1"/>
          <w:lang w:eastAsia="ru-RU"/>
        </w:rPr>
        <w:t>розуміє предмет</w:t>
      </w:r>
      <w:r w:rsidR="00BE44AA" w:rsidRPr="00FE4365">
        <w:rPr>
          <w:rFonts w:ascii="Times New Roman" w:eastAsia="Times New Roman" w:hAnsi="Times New Roman"/>
          <w:sz w:val="28"/>
          <w:szCs w:val="28"/>
          <w:bdr w:val="none" w:sz="0" w:space="0" w:color="auto" w:frame="1"/>
          <w:lang w:val="uk-UA" w:eastAsia="ru-RU"/>
        </w:rPr>
        <w:t xml:space="preserve"> </w:t>
      </w:r>
      <w:r w:rsidR="00BE44AA" w:rsidRPr="00FE4365">
        <w:rPr>
          <w:rFonts w:ascii="Times New Roman" w:eastAsia="Times New Roman" w:hAnsi="Times New Roman"/>
          <w:sz w:val="28"/>
          <w:szCs w:val="28"/>
          <w:bdr w:val="none" w:sz="0" w:space="0" w:color="auto" w:frame="1"/>
          <w:lang w:eastAsia="ru-RU"/>
        </w:rPr>
        <w:t>[</w:t>
      </w:r>
      <w:r w:rsidR="003A5627" w:rsidRPr="003A5627">
        <w:rPr>
          <w:rFonts w:ascii="Times New Roman" w:eastAsia="Times New Roman" w:hAnsi="Times New Roman"/>
          <w:sz w:val="28"/>
          <w:szCs w:val="28"/>
          <w:bdr w:val="none" w:sz="0" w:space="0" w:color="auto" w:frame="1"/>
          <w:lang w:eastAsia="ru-RU"/>
        </w:rPr>
        <w:t>20</w:t>
      </w:r>
      <w:r w:rsidR="003A5627" w:rsidRPr="00D7367D">
        <w:rPr>
          <w:rFonts w:ascii="Times New Roman" w:eastAsia="Times New Roman" w:hAnsi="Times New Roman"/>
          <w:sz w:val="28"/>
          <w:szCs w:val="28"/>
          <w:bdr w:val="none" w:sz="0" w:space="0" w:color="auto" w:frame="1"/>
          <w:lang w:eastAsia="ru-RU"/>
        </w:rPr>
        <w:t>,</w:t>
      </w:r>
      <w:r w:rsidR="003A5627" w:rsidRPr="003A5627">
        <w:rPr>
          <w:rFonts w:ascii="Times New Roman" w:eastAsia="Times New Roman" w:hAnsi="Times New Roman"/>
          <w:sz w:val="28"/>
          <w:szCs w:val="28"/>
          <w:bdr w:val="none" w:sz="0" w:space="0" w:color="auto" w:frame="1"/>
          <w:lang w:eastAsia="ru-RU"/>
        </w:rPr>
        <w:t xml:space="preserve"> 21</w:t>
      </w:r>
      <w:r w:rsidR="00BE44AA" w:rsidRPr="00FE4365">
        <w:rPr>
          <w:rFonts w:ascii="Times New Roman" w:eastAsia="Times New Roman" w:hAnsi="Times New Roman"/>
          <w:sz w:val="28"/>
          <w:szCs w:val="28"/>
          <w:bdr w:val="none" w:sz="0" w:space="0" w:color="auto" w:frame="1"/>
          <w:lang w:eastAsia="ru-RU"/>
        </w:rPr>
        <w:t>]</w:t>
      </w:r>
      <w:r w:rsidRPr="00FE4365">
        <w:rPr>
          <w:rFonts w:ascii="Times New Roman" w:eastAsia="Times New Roman" w:hAnsi="Times New Roman"/>
          <w:sz w:val="28"/>
          <w:szCs w:val="28"/>
          <w:bdr w:val="none" w:sz="0" w:space="0" w:color="auto" w:frame="1"/>
          <w:lang w:eastAsia="ru-RU"/>
        </w:rPr>
        <w:t>.</w:t>
      </w:r>
    </w:p>
    <w:p w:rsidR="00661654" w:rsidRPr="00FE4365" w:rsidRDefault="00FA7AD9" w:rsidP="005476CE">
      <w:pPr>
        <w:spacing w:line="360" w:lineRule="auto"/>
        <w:ind w:firstLine="708"/>
        <w:jc w:val="both"/>
        <w:rPr>
          <w:rFonts w:ascii="Times New Roman" w:eastAsia="Times New Roman" w:hAnsi="Times New Roman"/>
          <w:sz w:val="28"/>
          <w:szCs w:val="28"/>
          <w:lang w:val="uk-UA"/>
        </w:rPr>
      </w:pPr>
      <w:r w:rsidRPr="00FE4365">
        <w:rPr>
          <w:rFonts w:ascii="Times New Roman" w:eastAsia="Times New Roman" w:hAnsi="Times New Roman"/>
          <w:sz w:val="28"/>
          <w:szCs w:val="28"/>
          <w:bdr w:val="none" w:sz="0" w:space="0" w:color="auto" w:frame="1"/>
          <w:lang w:eastAsia="ru-RU"/>
        </w:rPr>
        <w:t>Інформаційна</w:t>
      </w:r>
      <w:r w:rsidR="00A413B1" w:rsidRPr="00FE4365">
        <w:rPr>
          <w:rFonts w:ascii="Times New Roman" w:eastAsia="Times New Roman" w:hAnsi="Times New Roman"/>
          <w:sz w:val="28"/>
          <w:szCs w:val="28"/>
          <w:bdr w:val="none" w:sz="0" w:space="0" w:color="auto" w:frame="1"/>
          <w:lang w:val="uk-UA" w:eastAsia="ru-RU"/>
        </w:rPr>
        <w:t xml:space="preserve"> (вербальна) </w:t>
      </w:r>
      <w:r w:rsidR="00A413B1" w:rsidRPr="00FE4365">
        <w:rPr>
          <w:rFonts w:ascii="Times New Roman" w:eastAsia="Times New Roman" w:hAnsi="Times New Roman"/>
          <w:sz w:val="28"/>
          <w:szCs w:val="28"/>
          <w:bdr w:val="none" w:sz="0" w:space="0" w:color="auto" w:frame="1"/>
          <w:lang w:eastAsia="ru-RU"/>
        </w:rPr>
        <w:t xml:space="preserve"> модель об’єкта </w:t>
      </w:r>
      <w:r w:rsidR="00A413B1" w:rsidRPr="00FE4365">
        <w:rPr>
          <w:rFonts w:ascii="Times New Roman" w:eastAsia="Times New Roman" w:hAnsi="Times New Roman"/>
          <w:sz w:val="28"/>
          <w:szCs w:val="28"/>
          <w:bdr w:val="none" w:sz="0" w:space="0" w:color="auto" w:frame="1"/>
          <w:lang w:val="uk-UA" w:eastAsia="ru-RU"/>
        </w:rPr>
        <w:t>-</w:t>
      </w:r>
      <w:r w:rsidRPr="00FE4365">
        <w:rPr>
          <w:rFonts w:ascii="Times New Roman" w:eastAsia="Times New Roman" w:hAnsi="Times New Roman"/>
          <w:sz w:val="28"/>
          <w:szCs w:val="28"/>
          <w:bdr w:val="none" w:sz="0" w:space="0" w:color="auto" w:frame="1"/>
          <w:lang w:eastAsia="ru-RU"/>
        </w:rPr>
        <w:t xml:space="preserve"> це його опис. Об’єктом у біології можна назвати клітину, організм, групу живих організмів, процес, явище тощо. До інформаційних моделей належать: карти, схеми, кресле</w:t>
      </w:r>
      <w:r w:rsidR="00A413B1" w:rsidRPr="00FE4365">
        <w:rPr>
          <w:rFonts w:ascii="Times New Roman" w:eastAsia="Times New Roman" w:hAnsi="Times New Roman"/>
          <w:sz w:val="28"/>
          <w:szCs w:val="28"/>
          <w:bdr w:val="none" w:sz="0" w:space="0" w:color="auto" w:frame="1"/>
          <w:lang w:eastAsia="ru-RU"/>
        </w:rPr>
        <w:t xml:space="preserve">ння, графіки, таблиці («об’єкт </w:t>
      </w:r>
      <w:r w:rsidR="00A413B1" w:rsidRPr="00FE4365">
        <w:rPr>
          <w:rFonts w:ascii="Times New Roman" w:eastAsia="Times New Roman" w:hAnsi="Times New Roman"/>
          <w:sz w:val="28"/>
          <w:szCs w:val="28"/>
          <w:bdr w:val="none" w:sz="0" w:space="0" w:color="auto" w:frame="1"/>
          <w:lang w:val="uk-UA" w:eastAsia="ru-RU"/>
        </w:rPr>
        <w:t>-</w:t>
      </w:r>
      <w:r w:rsidR="00A413B1" w:rsidRPr="00FE4365">
        <w:rPr>
          <w:rFonts w:ascii="Times New Roman" w:eastAsia="Times New Roman" w:hAnsi="Times New Roman"/>
          <w:sz w:val="28"/>
          <w:szCs w:val="28"/>
          <w:bdr w:val="none" w:sz="0" w:space="0" w:color="auto" w:frame="1"/>
          <w:lang w:eastAsia="ru-RU"/>
        </w:rPr>
        <w:t xml:space="preserve"> властивість», «об’єкт </w:t>
      </w:r>
      <w:r w:rsidR="00A413B1" w:rsidRPr="00FE4365">
        <w:rPr>
          <w:rFonts w:ascii="Times New Roman" w:eastAsia="Times New Roman" w:hAnsi="Times New Roman"/>
          <w:sz w:val="28"/>
          <w:szCs w:val="28"/>
          <w:bdr w:val="none" w:sz="0" w:space="0" w:color="auto" w:frame="1"/>
          <w:lang w:val="uk-UA" w:eastAsia="ru-RU"/>
        </w:rPr>
        <w:t>-</w:t>
      </w:r>
      <w:r w:rsidRPr="00FE4365">
        <w:rPr>
          <w:rFonts w:ascii="Times New Roman" w:eastAsia="Times New Roman" w:hAnsi="Times New Roman"/>
          <w:sz w:val="28"/>
          <w:szCs w:val="28"/>
          <w:bdr w:val="none" w:sz="0" w:space="0" w:color="auto" w:frame="1"/>
          <w:lang w:eastAsia="ru-RU"/>
        </w:rPr>
        <w:t xml:space="preserve"> об’єкт»).</w:t>
      </w:r>
      <w:r w:rsidR="00661654" w:rsidRPr="00FE4365">
        <w:rPr>
          <w:rFonts w:ascii="Times New Roman" w:eastAsia="Times New Roman" w:hAnsi="Times New Roman"/>
          <w:sz w:val="28"/>
          <w:szCs w:val="28"/>
          <w:bdr w:val="none" w:sz="0" w:space="0" w:color="auto" w:frame="1"/>
          <w:lang w:val="uk-UA" w:eastAsia="ru-RU"/>
        </w:rPr>
        <w:t xml:space="preserve"> Моделі-словесні таблиці сприяють в учнів формуванню вмінь стисло викладати матеріал, аналізувати ознаки об’єктів, порівнювати їх, або узагальнювати дані.</w:t>
      </w:r>
      <w:r w:rsidR="005476CE" w:rsidRPr="00FE4365">
        <w:rPr>
          <w:rFonts w:ascii="Times New Roman" w:eastAsia="Times New Roman" w:hAnsi="Times New Roman"/>
          <w:sz w:val="28"/>
          <w:szCs w:val="28"/>
          <w:lang w:val="uk-UA"/>
        </w:rPr>
        <w:t xml:space="preserve"> Ефективним є використання інформаційні моделі  в процесі вивчення різноманітності рослин. В даному випадку моделлю стане опорний конспект в якому значний обсяг навчального матеріалу кодується у вигляді значків, символів, але легко розшифровується учнями, особливо коли ці символи вибирають і пропонують самі школярі.</w:t>
      </w:r>
    </w:p>
    <w:p w:rsidR="005476CE" w:rsidRPr="00FE4365" w:rsidRDefault="005476CE" w:rsidP="00083106">
      <w:pPr>
        <w:spacing w:line="360" w:lineRule="auto"/>
        <w:ind w:firstLine="709"/>
        <w:jc w:val="both"/>
        <w:rPr>
          <w:rFonts w:ascii="Times New Roman" w:eastAsia="Times New Roman" w:hAnsi="Times New Roman"/>
          <w:sz w:val="28"/>
          <w:szCs w:val="28"/>
          <w:lang w:val="uk-UA"/>
        </w:rPr>
      </w:pPr>
      <w:r w:rsidRPr="00FE4365">
        <w:rPr>
          <w:rFonts w:ascii="Times New Roman" w:eastAsia="Times New Roman" w:hAnsi="Times New Roman"/>
          <w:sz w:val="28"/>
          <w:szCs w:val="28"/>
          <w:lang w:val="uk-UA"/>
        </w:rPr>
        <w:t>Цікавими, особливо для учнів 6 класу є ігрові моделі. Вони являють собою набори карток, за допомогою яких можна рогадати загадку,</w:t>
      </w:r>
      <w:r w:rsidR="00397580" w:rsidRPr="00FE4365">
        <w:rPr>
          <w:rFonts w:ascii="Times New Roman" w:eastAsia="Times New Roman" w:hAnsi="Times New Roman"/>
          <w:sz w:val="28"/>
          <w:szCs w:val="28"/>
          <w:lang w:val="uk-UA"/>
        </w:rPr>
        <w:t xml:space="preserve"> або ребус, доповнити текст, зна</w:t>
      </w:r>
      <w:r w:rsidRPr="00FE4365">
        <w:rPr>
          <w:rFonts w:ascii="Times New Roman" w:eastAsia="Times New Roman" w:hAnsi="Times New Roman"/>
          <w:sz w:val="28"/>
          <w:szCs w:val="28"/>
          <w:lang w:val="uk-UA"/>
        </w:rPr>
        <w:t>йти зайвого</w:t>
      </w:r>
      <w:r w:rsidR="00397580" w:rsidRPr="00FE4365">
        <w:rPr>
          <w:rFonts w:ascii="Times New Roman" w:eastAsia="Times New Roman" w:hAnsi="Times New Roman"/>
          <w:sz w:val="28"/>
          <w:szCs w:val="28"/>
          <w:lang w:val="uk-UA"/>
        </w:rPr>
        <w:t xml:space="preserve"> та ін.</w:t>
      </w:r>
      <w:r w:rsidR="00397580" w:rsidRPr="00FE4365">
        <w:rPr>
          <w:rFonts w:ascii="Times New Roman" w:eastAsia="Times New Roman" w:hAnsi="Times New Roman"/>
          <w:sz w:val="28"/>
          <w:szCs w:val="28"/>
        </w:rPr>
        <w:t xml:space="preserve"> У ході вивчення теми «Різноманітність рослин» в 6 класі дітям пропонують картки з назвою рослин, рослиноїдних і хижих тварин, бактерій, грибів та завданням: візьміться за руки, складіть ланцюг живлення. Такі вправи закріплюють розуміння, що «ланцюги харчування» починаються з рослин - це перша ланка, друга ланка ланцюга - травоїдні тварини, третя ланка - комахоїдні або хижі тварини, а закінчуються ланцюги організмами - руйнівниками органічної речовини. Учні аналізують випадки, що стануться з ланцюгом, якщо</w:t>
      </w:r>
      <w:r w:rsidR="00083106" w:rsidRPr="00FE4365">
        <w:rPr>
          <w:rFonts w:ascii="Times New Roman" w:eastAsia="Times New Roman" w:hAnsi="Times New Roman"/>
          <w:sz w:val="28"/>
          <w:szCs w:val="28"/>
        </w:rPr>
        <w:t xml:space="preserve"> з нього вилучити окрему ланку.</w:t>
      </w:r>
    </w:p>
    <w:p w:rsidR="00ED24EC" w:rsidRPr="00FE4365" w:rsidRDefault="00ED24EC" w:rsidP="00661654">
      <w:pPr>
        <w:shd w:val="clear" w:color="auto" w:fill="FFFFFF"/>
        <w:spacing w:after="0" w:line="360" w:lineRule="auto"/>
        <w:ind w:firstLine="708"/>
        <w:jc w:val="both"/>
        <w:textAlignment w:val="baseline"/>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rPr>
        <w:t>Моделювання біологічних систем відносять до активних методів навчання. Воно полягає в уявному або практичному створенні учня</w:t>
      </w:r>
      <w:r w:rsidR="00661654" w:rsidRPr="00FE4365">
        <w:rPr>
          <w:rFonts w:ascii="Times New Roman" w:eastAsia="Times New Roman" w:hAnsi="Times New Roman"/>
          <w:sz w:val="28"/>
          <w:szCs w:val="28"/>
          <w:lang w:val="uk-UA"/>
        </w:rPr>
        <w:t>ми моделі біологічного об’єкта -</w:t>
      </w:r>
      <w:r w:rsidRPr="00FE4365">
        <w:rPr>
          <w:rFonts w:ascii="Times New Roman" w:eastAsia="Times New Roman" w:hAnsi="Times New Roman"/>
          <w:sz w:val="28"/>
          <w:szCs w:val="28"/>
          <w:lang w:val="uk-UA"/>
        </w:rPr>
        <w:t xml:space="preserve"> біогеоценозу, агроценозу, клітини, системи органів, </w:t>
      </w:r>
      <w:r w:rsidRPr="00FE4365">
        <w:rPr>
          <w:rFonts w:ascii="Times New Roman" w:eastAsia="Times New Roman" w:hAnsi="Times New Roman"/>
          <w:sz w:val="28"/>
          <w:szCs w:val="28"/>
          <w:lang w:val="uk-UA"/>
        </w:rPr>
        <w:lastRenderedPageBreak/>
        <w:t xml:space="preserve">організму тощо. </w:t>
      </w:r>
      <w:r w:rsidRPr="00FE4365">
        <w:rPr>
          <w:rFonts w:ascii="Times New Roman" w:eastAsia="Times New Roman" w:hAnsi="Times New Roman"/>
          <w:sz w:val="28"/>
          <w:szCs w:val="28"/>
        </w:rPr>
        <w:t>Використання цього методу спонукає школярів до пошуку, часто вимагає різноманітних практичних дій [9].</w:t>
      </w:r>
    </w:p>
    <w:p w:rsidR="00ED24EC" w:rsidRPr="00FE4365" w:rsidRDefault="00661654" w:rsidP="00ED24EC">
      <w:pPr>
        <w:spacing w:line="360" w:lineRule="auto"/>
        <w:ind w:firstLine="709"/>
        <w:jc w:val="both"/>
        <w:rPr>
          <w:rFonts w:ascii="Times New Roman" w:eastAsia="Times New Roman" w:hAnsi="Times New Roman"/>
          <w:sz w:val="28"/>
          <w:szCs w:val="28"/>
          <w:lang w:val="uk-UA"/>
        </w:rPr>
      </w:pPr>
      <w:r w:rsidRPr="00FE4365">
        <w:rPr>
          <w:rFonts w:ascii="Times New Roman" w:eastAsia="Times New Roman" w:hAnsi="Times New Roman"/>
          <w:sz w:val="28"/>
          <w:szCs w:val="28"/>
          <w:lang w:val="uk-UA"/>
        </w:rPr>
        <w:t>Сукупність дослідницьких практичного прийомів навчання у методі</w:t>
      </w:r>
      <w:r w:rsidR="00ED24EC" w:rsidRPr="00FE4365">
        <w:rPr>
          <w:rFonts w:ascii="Times New Roman" w:eastAsia="Times New Roman" w:hAnsi="Times New Roman"/>
          <w:sz w:val="28"/>
          <w:szCs w:val="28"/>
          <w:lang w:val="uk-UA"/>
        </w:rPr>
        <w:t xml:space="preserve"> моделювання є самодостатнім і має зайняти гідне місце серед сучасних методів навчання.</w:t>
      </w:r>
    </w:p>
    <w:p w:rsidR="00ED24EC" w:rsidRPr="00E45EB2" w:rsidRDefault="00661654" w:rsidP="00ED24EC">
      <w:pPr>
        <w:spacing w:line="360" w:lineRule="auto"/>
        <w:ind w:firstLine="709"/>
        <w:jc w:val="both"/>
        <w:rPr>
          <w:rFonts w:ascii="Times New Roman" w:eastAsia="Times New Roman" w:hAnsi="Times New Roman"/>
          <w:sz w:val="28"/>
          <w:szCs w:val="28"/>
          <w:lang w:val="uk-UA"/>
        </w:rPr>
      </w:pPr>
      <w:r w:rsidRPr="00FE4365">
        <w:rPr>
          <w:rFonts w:ascii="Times New Roman" w:eastAsia="Times New Roman" w:hAnsi="Times New Roman"/>
          <w:sz w:val="28"/>
          <w:szCs w:val="28"/>
          <w:lang w:val="uk-UA"/>
        </w:rPr>
        <w:t xml:space="preserve">В процесі вивчення тем екологічного змісту на уроках біології </w:t>
      </w:r>
      <w:r w:rsidR="00ED24EC" w:rsidRPr="00FE4365">
        <w:rPr>
          <w:rFonts w:ascii="Times New Roman" w:eastAsia="Times New Roman" w:hAnsi="Times New Roman"/>
          <w:sz w:val="28"/>
          <w:szCs w:val="28"/>
          <w:lang w:val="uk-UA"/>
        </w:rPr>
        <w:t>учні повинні</w:t>
      </w:r>
      <w:r w:rsidRPr="00FE4365">
        <w:rPr>
          <w:rFonts w:ascii="Times New Roman" w:eastAsia="Times New Roman" w:hAnsi="Times New Roman"/>
          <w:sz w:val="28"/>
          <w:szCs w:val="28"/>
          <w:lang w:val="uk-UA"/>
        </w:rPr>
        <w:t xml:space="preserve"> набути  вмінь</w:t>
      </w:r>
      <w:r w:rsidR="00ED24EC" w:rsidRPr="00FE4365">
        <w:rPr>
          <w:rFonts w:ascii="Times New Roman" w:eastAsia="Times New Roman" w:hAnsi="Times New Roman"/>
          <w:sz w:val="28"/>
          <w:szCs w:val="28"/>
          <w:lang w:val="uk-UA"/>
        </w:rPr>
        <w:t xml:space="preserve"> створювати, застосовувати й перетворювати знаки й символи, моделі та схеми для вирішення навчальних та пізнавальних завдань. Модель </w:t>
      </w:r>
      <w:r w:rsidRPr="00FE4365">
        <w:rPr>
          <w:rFonts w:ascii="Times New Roman" w:eastAsia="Times New Roman" w:hAnsi="Times New Roman"/>
          <w:sz w:val="28"/>
          <w:szCs w:val="28"/>
          <w:lang w:val="uk-UA"/>
        </w:rPr>
        <w:t xml:space="preserve">на уроці та в позаурочній роботі з біології </w:t>
      </w:r>
      <w:r w:rsidR="00ED24EC" w:rsidRPr="00FE4365">
        <w:rPr>
          <w:rFonts w:ascii="Times New Roman" w:eastAsia="Times New Roman" w:hAnsi="Times New Roman"/>
          <w:sz w:val="28"/>
          <w:szCs w:val="28"/>
          <w:lang w:val="uk-UA"/>
        </w:rPr>
        <w:t xml:space="preserve"> виступає як «інструмент» спільної діяльності учнів і вчителя. </w:t>
      </w:r>
      <w:r w:rsidR="00ED24EC" w:rsidRPr="00E45EB2">
        <w:rPr>
          <w:rFonts w:ascii="Times New Roman" w:eastAsia="Times New Roman" w:hAnsi="Times New Roman"/>
          <w:sz w:val="28"/>
          <w:szCs w:val="28"/>
          <w:lang w:val="uk-UA"/>
        </w:rPr>
        <w:t>Вона відбиває загальні відносини та зв'язки всередині досліджуваного об'єкта. За допомогою моделі ми можемо вирішувати велике коло завдань, що випливають із внутрішньої структури самої моделі.</w:t>
      </w:r>
    </w:p>
    <w:p w:rsidR="00ED24EC" w:rsidRPr="00FE4365" w:rsidRDefault="00ED24EC" w:rsidP="00ED24EC">
      <w:pPr>
        <w:spacing w:line="360" w:lineRule="auto"/>
        <w:ind w:firstLine="709"/>
        <w:jc w:val="both"/>
        <w:rPr>
          <w:rFonts w:ascii="Times New Roman" w:eastAsia="Times New Roman" w:hAnsi="Times New Roman"/>
          <w:sz w:val="28"/>
          <w:szCs w:val="28"/>
        </w:rPr>
      </w:pPr>
      <w:r w:rsidRPr="00FE4365">
        <w:rPr>
          <w:rFonts w:ascii="Times New Roman" w:eastAsia="Times New Roman" w:hAnsi="Times New Roman"/>
          <w:sz w:val="28"/>
          <w:szCs w:val="28"/>
        </w:rPr>
        <w:t xml:space="preserve">Моделювання знаходить широке застосування в області біології не лише через те, що може </w:t>
      </w:r>
      <w:r w:rsidR="00661654" w:rsidRPr="00FE4365">
        <w:rPr>
          <w:rFonts w:ascii="Times New Roman" w:eastAsia="Times New Roman" w:hAnsi="Times New Roman"/>
          <w:sz w:val="28"/>
          <w:szCs w:val="28"/>
          <w:lang w:val="uk-UA"/>
        </w:rPr>
        <w:t xml:space="preserve">в деяких випадках </w:t>
      </w:r>
      <w:r w:rsidRPr="00FE4365">
        <w:rPr>
          <w:rFonts w:ascii="Times New Roman" w:eastAsia="Times New Roman" w:hAnsi="Times New Roman"/>
          <w:sz w:val="28"/>
          <w:szCs w:val="28"/>
        </w:rPr>
        <w:t>замінити експеримент. Воно має велике самостійне значення, яке відображується в цілому ряді переваг:</w:t>
      </w:r>
    </w:p>
    <w:p w:rsidR="00ED24EC" w:rsidRPr="00FE4365" w:rsidRDefault="00661654" w:rsidP="00FA7AD9">
      <w:pPr>
        <w:numPr>
          <w:ilvl w:val="0"/>
          <w:numId w:val="18"/>
        </w:numPr>
        <w:spacing w:after="160" w:line="360" w:lineRule="auto"/>
        <w:ind w:left="426" w:hanging="360"/>
        <w:jc w:val="both"/>
        <w:rPr>
          <w:rFonts w:ascii="Times New Roman" w:eastAsia="Times New Roman" w:hAnsi="Times New Roman"/>
          <w:sz w:val="28"/>
          <w:szCs w:val="28"/>
        </w:rPr>
      </w:pPr>
      <w:r w:rsidRPr="00FE4365">
        <w:rPr>
          <w:rFonts w:ascii="Times New Roman" w:eastAsia="Times New Roman" w:hAnsi="Times New Roman"/>
          <w:sz w:val="28"/>
          <w:szCs w:val="28"/>
          <w:lang w:val="uk-UA"/>
        </w:rPr>
        <w:t>під час роботи з створення певної моделі учень набуває життєво небхідних знань, умінь та навичок, проявляє ініціативність та самостійність</w:t>
      </w:r>
      <w:r w:rsidR="00B118EB" w:rsidRPr="00FE4365">
        <w:rPr>
          <w:rFonts w:ascii="Times New Roman" w:eastAsia="Times New Roman" w:hAnsi="Times New Roman"/>
          <w:sz w:val="28"/>
          <w:szCs w:val="28"/>
          <w:lang w:val="uk-UA"/>
        </w:rPr>
        <w:t>;</w:t>
      </w:r>
      <w:r w:rsidR="00ED24EC" w:rsidRPr="00FE4365">
        <w:rPr>
          <w:rFonts w:ascii="Times New Roman" w:eastAsia="Times New Roman" w:hAnsi="Times New Roman"/>
          <w:sz w:val="28"/>
          <w:szCs w:val="28"/>
        </w:rPr>
        <w:t xml:space="preserve">. </w:t>
      </w:r>
    </w:p>
    <w:p w:rsidR="00ED24EC" w:rsidRPr="00FE4365" w:rsidRDefault="00B118EB" w:rsidP="00FA7AD9">
      <w:pPr>
        <w:numPr>
          <w:ilvl w:val="0"/>
          <w:numId w:val="18"/>
        </w:numPr>
        <w:spacing w:after="160" w:line="360" w:lineRule="auto"/>
        <w:ind w:left="426" w:hanging="360"/>
        <w:jc w:val="both"/>
        <w:rPr>
          <w:rFonts w:ascii="Times New Roman" w:eastAsia="Times New Roman" w:hAnsi="Times New Roman"/>
          <w:sz w:val="28"/>
          <w:szCs w:val="28"/>
        </w:rPr>
      </w:pPr>
      <w:r w:rsidRPr="00FE4365">
        <w:rPr>
          <w:rFonts w:ascii="Times New Roman" w:eastAsia="Times New Roman" w:hAnsi="Times New Roman"/>
          <w:sz w:val="28"/>
          <w:szCs w:val="28"/>
          <w:lang w:val="uk-UA"/>
        </w:rPr>
        <w:t xml:space="preserve"> моделювання надає кожному учневі м</w:t>
      </w:r>
      <w:r w:rsidRPr="00FE4365">
        <w:rPr>
          <w:rFonts w:ascii="Times New Roman" w:eastAsia="Times New Roman" w:hAnsi="Times New Roman"/>
          <w:sz w:val="28"/>
          <w:szCs w:val="28"/>
        </w:rPr>
        <w:t>ожлив</w:t>
      </w:r>
      <w:r w:rsidRPr="00FE4365">
        <w:rPr>
          <w:rFonts w:ascii="Times New Roman" w:eastAsia="Times New Roman" w:hAnsi="Times New Roman"/>
          <w:sz w:val="28"/>
          <w:szCs w:val="28"/>
          <w:lang w:val="uk-UA"/>
        </w:rPr>
        <w:t>ості</w:t>
      </w:r>
      <w:r w:rsidR="00ED24EC" w:rsidRPr="00FE4365">
        <w:rPr>
          <w:rFonts w:ascii="Times New Roman" w:eastAsia="Times New Roman" w:hAnsi="Times New Roman"/>
          <w:sz w:val="28"/>
          <w:szCs w:val="28"/>
        </w:rPr>
        <w:t xml:space="preserve"> розроблення різних допов</w:t>
      </w:r>
      <w:r w:rsidRPr="00FE4365">
        <w:rPr>
          <w:rFonts w:ascii="Times New Roman" w:eastAsia="Times New Roman" w:hAnsi="Times New Roman"/>
          <w:sz w:val="28"/>
          <w:szCs w:val="28"/>
        </w:rPr>
        <w:t>нень до досліджуваних об’єктів</w:t>
      </w:r>
      <w:r w:rsidRPr="00FE4365">
        <w:rPr>
          <w:rFonts w:ascii="Times New Roman" w:eastAsia="Times New Roman" w:hAnsi="Times New Roman"/>
          <w:sz w:val="28"/>
          <w:szCs w:val="28"/>
          <w:lang w:val="uk-UA"/>
        </w:rPr>
        <w:t>;</w:t>
      </w:r>
    </w:p>
    <w:p w:rsidR="00B118EB" w:rsidRPr="00FE4365" w:rsidRDefault="00B118EB" w:rsidP="00FA7AD9">
      <w:pPr>
        <w:numPr>
          <w:ilvl w:val="0"/>
          <w:numId w:val="18"/>
        </w:numPr>
        <w:spacing w:after="160" w:line="360" w:lineRule="auto"/>
        <w:ind w:left="426" w:hanging="360"/>
        <w:jc w:val="both"/>
        <w:rPr>
          <w:rFonts w:ascii="Times New Roman" w:eastAsia="Times New Roman" w:hAnsi="Times New Roman"/>
          <w:sz w:val="28"/>
          <w:szCs w:val="28"/>
        </w:rPr>
      </w:pPr>
      <w:r w:rsidRPr="00FE4365">
        <w:rPr>
          <w:rFonts w:ascii="Times New Roman" w:eastAsia="Times New Roman" w:hAnsi="Times New Roman"/>
          <w:sz w:val="28"/>
          <w:szCs w:val="28"/>
          <w:lang w:val="uk-UA"/>
        </w:rPr>
        <w:t>комбінування різних типів моделей дозволяє всебічно вивчити та відтворити об’єкт, знайти внутрішні зв’язки</w:t>
      </w:r>
      <w:r w:rsidR="003A5627" w:rsidRPr="003A5627">
        <w:rPr>
          <w:rFonts w:ascii="Times New Roman" w:eastAsia="Times New Roman" w:hAnsi="Times New Roman"/>
          <w:sz w:val="28"/>
          <w:szCs w:val="28"/>
        </w:rPr>
        <w:t xml:space="preserve"> [20]</w:t>
      </w:r>
      <w:r w:rsidRPr="00FE4365">
        <w:rPr>
          <w:rFonts w:ascii="Times New Roman" w:eastAsia="Times New Roman" w:hAnsi="Times New Roman"/>
          <w:sz w:val="28"/>
          <w:szCs w:val="28"/>
          <w:lang w:val="uk-UA"/>
        </w:rPr>
        <w:t>.</w:t>
      </w:r>
    </w:p>
    <w:p w:rsidR="00ED24EC" w:rsidRPr="00FE4365" w:rsidRDefault="00B118EB" w:rsidP="00ED24EC">
      <w:pPr>
        <w:spacing w:line="360" w:lineRule="auto"/>
        <w:ind w:firstLine="709"/>
        <w:jc w:val="both"/>
        <w:rPr>
          <w:rFonts w:ascii="Times New Roman" w:eastAsia="Times New Roman" w:hAnsi="Times New Roman"/>
          <w:sz w:val="28"/>
          <w:szCs w:val="28"/>
        </w:rPr>
      </w:pPr>
      <w:r w:rsidRPr="00FE4365">
        <w:rPr>
          <w:rFonts w:ascii="Times New Roman" w:eastAsia="Times New Roman" w:hAnsi="Times New Roman"/>
          <w:sz w:val="28"/>
          <w:szCs w:val="28"/>
          <w:lang w:val="uk-UA"/>
        </w:rPr>
        <w:t>У класичному застосуванні моделі, в</w:t>
      </w:r>
      <w:r w:rsidRPr="00FE4365">
        <w:rPr>
          <w:rFonts w:ascii="Times New Roman" w:eastAsia="Times New Roman" w:hAnsi="Times New Roman"/>
          <w:sz w:val="28"/>
          <w:szCs w:val="28"/>
        </w:rPr>
        <w:t xml:space="preserve"> ході моделювання учні </w:t>
      </w:r>
      <w:r w:rsidRPr="00FE4365">
        <w:rPr>
          <w:rFonts w:ascii="Times New Roman" w:eastAsia="Times New Roman" w:hAnsi="Times New Roman"/>
          <w:sz w:val="28"/>
          <w:szCs w:val="28"/>
          <w:lang w:val="uk-UA"/>
        </w:rPr>
        <w:t>здійснюють</w:t>
      </w:r>
      <w:r w:rsidR="00ED24EC" w:rsidRPr="00FE4365">
        <w:rPr>
          <w:rFonts w:ascii="Times New Roman" w:eastAsia="Times New Roman" w:hAnsi="Times New Roman"/>
          <w:sz w:val="28"/>
          <w:szCs w:val="28"/>
        </w:rPr>
        <w:t xml:space="preserve"> кілька етапів діяльності.</w:t>
      </w:r>
    </w:p>
    <w:p w:rsidR="00ED24EC" w:rsidRPr="00FE4365" w:rsidRDefault="00ED24EC" w:rsidP="00ED24EC">
      <w:pPr>
        <w:spacing w:line="360" w:lineRule="auto"/>
        <w:ind w:firstLine="709"/>
        <w:jc w:val="both"/>
        <w:rPr>
          <w:rFonts w:ascii="Times New Roman" w:eastAsia="Times New Roman" w:hAnsi="Times New Roman"/>
          <w:sz w:val="28"/>
          <w:szCs w:val="28"/>
        </w:rPr>
      </w:pPr>
      <w:r w:rsidRPr="00FE4365">
        <w:rPr>
          <w:rFonts w:ascii="Times New Roman" w:eastAsia="Times New Roman" w:hAnsi="Times New Roman"/>
          <w:sz w:val="28"/>
          <w:szCs w:val="28"/>
        </w:rPr>
        <w:lastRenderedPageBreak/>
        <w:t>Пе</w:t>
      </w:r>
      <w:r w:rsidR="005476CE" w:rsidRPr="00FE4365">
        <w:rPr>
          <w:rFonts w:ascii="Times New Roman" w:eastAsia="Times New Roman" w:hAnsi="Times New Roman"/>
          <w:sz w:val="28"/>
          <w:szCs w:val="28"/>
        </w:rPr>
        <w:t xml:space="preserve">рший - ретельне вивчення </w:t>
      </w:r>
      <w:r w:rsidR="005476CE" w:rsidRPr="00FE4365">
        <w:rPr>
          <w:rFonts w:ascii="Times New Roman" w:eastAsia="Times New Roman" w:hAnsi="Times New Roman"/>
          <w:sz w:val="28"/>
          <w:szCs w:val="28"/>
          <w:lang w:val="uk-UA"/>
        </w:rPr>
        <w:t>навчального матеріалу</w:t>
      </w:r>
      <w:r w:rsidRPr="00FE4365">
        <w:rPr>
          <w:rFonts w:ascii="Times New Roman" w:eastAsia="Times New Roman" w:hAnsi="Times New Roman"/>
          <w:sz w:val="28"/>
          <w:szCs w:val="28"/>
        </w:rPr>
        <w:t>, пов'язаного з явищем або об'єктом, ана</w:t>
      </w:r>
      <w:r w:rsidR="005476CE" w:rsidRPr="00FE4365">
        <w:rPr>
          <w:rFonts w:ascii="Times New Roman" w:eastAsia="Times New Roman" w:hAnsi="Times New Roman"/>
          <w:sz w:val="28"/>
          <w:szCs w:val="28"/>
        </w:rPr>
        <w:t xml:space="preserve">ліз і узагальнення цього </w:t>
      </w:r>
      <w:r w:rsidR="005476CE" w:rsidRPr="00FE4365">
        <w:rPr>
          <w:rFonts w:ascii="Times New Roman" w:eastAsia="Times New Roman" w:hAnsi="Times New Roman"/>
          <w:sz w:val="28"/>
          <w:szCs w:val="28"/>
          <w:lang w:val="uk-UA"/>
        </w:rPr>
        <w:t>матеріалу</w:t>
      </w:r>
      <w:r w:rsidR="005476CE" w:rsidRPr="00FE4365">
        <w:rPr>
          <w:rFonts w:ascii="Times New Roman" w:eastAsia="Times New Roman" w:hAnsi="Times New Roman"/>
          <w:sz w:val="28"/>
          <w:szCs w:val="28"/>
        </w:rPr>
        <w:t xml:space="preserve">, </w:t>
      </w:r>
      <w:r w:rsidR="005476CE" w:rsidRPr="00FE4365">
        <w:rPr>
          <w:rFonts w:ascii="Times New Roman" w:eastAsia="Times New Roman" w:hAnsi="Times New Roman"/>
          <w:sz w:val="28"/>
          <w:szCs w:val="28"/>
          <w:lang w:val="uk-UA"/>
        </w:rPr>
        <w:t xml:space="preserve">формулювання ідеї, або </w:t>
      </w:r>
      <w:r w:rsidRPr="00FE4365">
        <w:rPr>
          <w:rFonts w:ascii="Times New Roman" w:eastAsia="Times New Roman" w:hAnsi="Times New Roman"/>
          <w:sz w:val="28"/>
          <w:szCs w:val="28"/>
        </w:rPr>
        <w:t xml:space="preserve"> гіпотези, що лежить в основі майбутньої моделі.</w:t>
      </w:r>
    </w:p>
    <w:p w:rsidR="00ED24EC" w:rsidRPr="00FE4365" w:rsidRDefault="00ED24EC" w:rsidP="00ED24EC">
      <w:pPr>
        <w:spacing w:line="360" w:lineRule="auto"/>
        <w:ind w:firstLine="709"/>
        <w:jc w:val="both"/>
        <w:rPr>
          <w:rFonts w:ascii="Times New Roman" w:eastAsia="Times New Roman" w:hAnsi="Times New Roman"/>
          <w:sz w:val="28"/>
          <w:szCs w:val="28"/>
        </w:rPr>
      </w:pPr>
      <w:r w:rsidRPr="00FE4365">
        <w:rPr>
          <w:rFonts w:ascii="Times New Roman" w:eastAsia="Times New Roman" w:hAnsi="Times New Roman"/>
          <w:sz w:val="28"/>
          <w:szCs w:val="28"/>
        </w:rPr>
        <w:t xml:space="preserve">Другий - складання програми діяльності, її організація відповідно до розробленої програми, внесення в неї коректив, підказаних практикою або різними </w:t>
      </w:r>
      <w:r w:rsidR="005476CE" w:rsidRPr="00FE4365">
        <w:rPr>
          <w:rFonts w:ascii="Times New Roman" w:eastAsia="Times New Roman" w:hAnsi="Times New Roman"/>
          <w:sz w:val="28"/>
          <w:szCs w:val="28"/>
          <w:lang w:val="uk-UA"/>
        </w:rPr>
        <w:t xml:space="preserve">інформаційними </w:t>
      </w:r>
      <w:r w:rsidRPr="00FE4365">
        <w:rPr>
          <w:rFonts w:ascii="Times New Roman" w:eastAsia="Times New Roman" w:hAnsi="Times New Roman"/>
          <w:sz w:val="28"/>
          <w:szCs w:val="28"/>
        </w:rPr>
        <w:t>джерелами, уточнення первісної гіпотези дослідження, взятої в основу моделі.</w:t>
      </w:r>
    </w:p>
    <w:p w:rsidR="00ED24EC" w:rsidRPr="00FE4365" w:rsidRDefault="00ED24EC" w:rsidP="00ED24EC">
      <w:pPr>
        <w:spacing w:line="360" w:lineRule="auto"/>
        <w:ind w:firstLine="709"/>
        <w:jc w:val="both"/>
        <w:rPr>
          <w:rFonts w:ascii="Times New Roman" w:eastAsia="Times New Roman" w:hAnsi="Times New Roman"/>
          <w:sz w:val="28"/>
          <w:szCs w:val="28"/>
        </w:rPr>
      </w:pPr>
      <w:r w:rsidRPr="00FE4365">
        <w:rPr>
          <w:rFonts w:ascii="Times New Roman" w:eastAsia="Times New Roman" w:hAnsi="Times New Roman"/>
          <w:sz w:val="28"/>
          <w:szCs w:val="28"/>
        </w:rPr>
        <w:t>Третій - створення остаточного варіанта моделі. Якщо</w:t>
      </w:r>
      <w:r w:rsidR="005476CE" w:rsidRPr="00FE4365">
        <w:rPr>
          <w:rFonts w:ascii="Times New Roman" w:eastAsia="Times New Roman" w:hAnsi="Times New Roman"/>
          <w:sz w:val="28"/>
          <w:szCs w:val="28"/>
        </w:rPr>
        <w:t xml:space="preserve"> на другому етапі </w:t>
      </w:r>
      <w:r w:rsidR="005476CE" w:rsidRPr="00FE4365">
        <w:rPr>
          <w:rFonts w:ascii="Times New Roman" w:eastAsia="Times New Roman" w:hAnsi="Times New Roman"/>
          <w:sz w:val="28"/>
          <w:szCs w:val="28"/>
          <w:lang w:val="uk-UA"/>
        </w:rPr>
        <w:t>учні</w:t>
      </w:r>
      <w:r w:rsidR="005476CE" w:rsidRPr="00FE4365">
        <w:rPr>
          <w:rFonts w:ascii="Times New Roman" w:eastAsia="Times New Roman" w:hAnsi="Times New Roman"/>
          <w:sz w:val="28"/>
          <w:szCs w:val="28"/>
        </w:rPr>
        <w:t xml:space="preserve"> пропону</w:t>
      </w:r>
      <w:r w:rsidR="005476CE" w:rsidRPr="00FE4365">
        <w:rPr>
          <w:rFonts w:ascii="Times New Roman" w:eastAsia="Times New Roman" w:hAnsi="Times New Roman"/>
          <w:sz w:val="28"/>
          <w:szCs w:val="28"/>
          <w:lang w:val="uk-UA"/>
        </w:rPr>
        <w:t>ють</w:t>
      </w:r>
      <w:r w:rsidRPr="00FE4365">
        <w:rPr>
          <w:rFonts w:ascii="Times New Roman" w:eastAsia="Times New Roman" w:hAnsi="Times New Roman"/>
          <w:sz w:val="28"/>
          <w:szCs w:val="28"/>
        </w:rPr>
        <w:t xml:space="preserve"> різні </w:t>
      </w:r>
      <w:r w:rsidR="005476CE" w:rsidRPr="00FE4365">
        <w:rPr>
          <w:rFonts w:ascii="Times New Roman" w:eastAsia="Times New Roman" w:hAnsi="Times New Roman"/>
          <w:sz w:val="28"/>
          <w:szCs w:val="28"/>
        </w:rPr>
        <w:t xml:space="preserve">варіанти об'єкта, який </w:t>
      </w:r>
      <w:r w:rsidR="005476CE" w:rsidRPr="00FE4365">
        <w:rPr>
          <w:rFonts w:ascii="Times New Roman" w:eastAsia="Times New Roman" w:hAnsi="Times New Roman"/>
          <w:sz w:val="28"/>
          <w:szCs w:val="28"/>
          <w:lang w:val="uk-UA"/>
        </w:rPr>
        <w:t>буде моделюватись</w:t>
      </w:r>
      <w:r w:rsidRPr="00FE4365">
        <w:rPr>
          <w:rFonts w:ascii="Times New Roman" w:eastAsia="Times New Roman" w:hAnsi="Times New Roman"/>
          <w:sz w:val="28"/>
          <w:szCs w:val="28"/>
        </w:rPr>
        <w:t xml:space="preserve">, то на третьому етапі він на основі цих варіантів створює остаточний зразок того </w:t>
      </w:r>
      <w:r w:rsidR="005476CE" w:rsidRPr="00FE4365">
        <w:rPr>
          <w:rFonts w:ascii="Times New Roman" w:eastAsia="Times New Roman" w:hAnsi="Times New Roman"/>
          <w:sz w:val="28"/>
          <w:szCs w:val="28"/>
        </w:rPr>
        <w:t>чи іншого проєкту, що  втіл</w:t>
      </w:r>
      <w:r w:rsidR="005476CE" w:rsidRPr="00FE4365">
        <w:rPr>
          <w:rFonts w:ascii="Times New Roman" w:eastAsia="Times New Roman" w:hAnsi="Times New Roman"/>
          <w:sz w:val="28"/>
          <w:szCs w:val="28"/>
          <w:lang w:val="uk-UA"/>
        </w:rPr>
        <w:t>юється у реальність</w:t>
      </w:r>
      <w:r w:rsidRPr="00FE4365">
        <w:rPr>
          <w:rFonts w:ascii="Times New Roman" w:eastAsia="Times New Roman" w:hAnsi="Times New Roman"/>
          <w:sz w:val="28"/>
          <w:szCs w:val="28"/>
        </w:rPr>
        <w:t>.</w:t>
      </w:r>
    </w:p>
    <w:p w:rsidR="0085440B" w:rsidRPr="00FE4365" w:rsidRDefault="00ED24EC" w:rsidP="00083106">
      <w:pPr>
        <w:spacing w:line="360" w:lineRule="auto"/>
        <w:ind w:firstLine="709"/>
        <w:jc w:val="both"/>
        <w:rPr>
          <w:rFonts w:ascii="Times New Roman" w:hAnsi="Times New Roman"/>
          <w:sz w:val="28"/>
          <w:szCs w:val="28"/>
          <w:lang w:val="uk-UA"/>
        </w:rPr>
      </w:pPr>
      <w:r w:rsidRPr="00FE4365">
        <w:rPr>
          <w:rFonts w:ascii="Times New Roman" w:eastAsia="Times New Roman" w:hAnsi="Times New Roman"/>
          <w:sz w:val="28"/>
          <w:szCs w:val="28"/>
        </w:rPr>
        <w:t xml:space="preserve">Під час моделювання учні «пропускають» через себе інформацію, аналізують, узагальнюють, встановлюють причинно-наслідкові зв'язки й утілюють у модель. </w:t>
      </w:r>
      <w:r w:rsidR="005476CE" w:rsidRPr="00FE4365">
        <w:rPr>
          <w:rFonts w:ascii="Times New Roman" w:eastAsia="Times New Roman" w:hAnsi="Times New Roman"/>
          <w:sz w:val="28"/>
          <w:szCs w:val="28"/>
          <w:lang w:val="uk-UA"/>
        </w:rPr>
        <w:t>Застосовуючи метод моделювання</w:t>
      </w:r>
      <w:r w:rsidRPr="00FE4365">
        <w:rPr>
          <w:rFonts w:ascii="Times New Roman" w:eastAsia="Times New Roman" w:hAnsi="Times New Roman"/>
          <w:sz w:val="28"/>
          <w:szCs w:val="28"/>
        </w:rPr>
        <w:t>, учитель досить легко може визначити, наскільки учень розуміє предмет.</w:t>
      </w:r>
      <w:r w:rsidR="00083106" w:rsidRPr="00FE4365">
        <w:rPr>
          <w:rFonts w:ascii="Times New Roman" w:eastAsia="Times New Roman" w:hAnsi="Times New Roman"/>
          <w:sz w:val="28"/>
          <w:szCs w:val="28"/>
          <w:lang w:val="uk-UA"/>
        </w:rPr>
        <w:t xml:space="preserve"> Головним висновком в аналізі методу моделювання є те що ей метод може широко використовуватись в процесі формування екологічної компетентності. Також широке застосування методу моделювання є частиною технології </w:t>
      </w:r>
      <w:r w:rsidR="00083106" w:rsidRPr="00FE4365">
        <w:rPr>
          <w:rFonts w:ascii="Times New Roman" w:hAnsi="Times New Roman"/>
          <w:sz w:val="28"/>
          <w:szCs w:val="28"/>
        </w:rPr>
        <w:t>STEM</w:t>
      </w:r>
      <w:r w:rsidR="0085440B" w:rsidRPr="00FE4365">
        <w:rPr>
          <w:rFonts w:ascii="Times New Roman" w:hAnsi="Times New Roman"/>
          <w:sz w:val="28"/>
          <w:szCs w:val="28"/>
          <w:lang w:val="uk-UA"/>
        </w:rPr>
        <w:t xml:space="preserve">- освіти, як технології формування і розвитку інтелектуальних та творчих якостей учнів. Саме з технології </w:t>
      </w:r>
      <w:r w:rsidR="0085440B" w:rsidRPr="00FE4365">
        <w:rPr>
          <w:rFonts w:ascii="Times New Roman" w:hAnsi="Times New Roman"/>
          <w:sz w:val="28"/>
          <w:szCs w:val="28"/>
        </w:rPr>
        <w:t>STEM</w:t>
      </w:r>
      <w:r w:rsidR="0085440B" w:rsidRPr="00FE4365">
        <w:rPr>
          <w:rFonts w:ascii="Times New Roman" w:hAnsi="Times New Roman"/>
          <w:sz w:val="28"/>
          <w:szCs w:val="28"/>
          <w:lang w:val="uk-UA"/>
        </w:rPr>
        <w:t xml:space="preserve">- освіти ми запозичили два нових методичних прийоми моделювання скрайбінг-моделювання та лепбук-моделювання. </w:t>
      </w:r>
    </w:p>
    <w:p w:rsidR="00ED24EC" w:rsidRPr="00FE4365" w:rsidRDefault="0085440B" w:rsidP="00083106">
      <w:pPr>
        <w:spacing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Скрайбінг моделювання передбачає поетапне малювання моделі з метою визначення композиції моделі, її зовнішнього вигляду,кольорів частин моделі.</w:t>
      </w:r>
    </w:p>
    <w:p w:rsidR="0085440B" w:rsidRPr="00FE4365" w:rsidRDefault="0085440B" w:rsidP="0085440B">
      <w:pPr>
        <w:spacing w:line="360" w:lineRule="auto"/>
        <w:ind w:firstLine="709"/>
        <w:jc w:val="both"/>
        <w:rPr>
          <w:rFonts w:ascii="Times New Roman" w:eastAsia="Times New Roman" w:hAnsi="Times New Roman"/>
          <w:sz w:val="28"/>
          <w:szCs w:val="28"/>
          <w:lang w:val="uk-UA"/>
        </w:rPr>
      </w:pPr>
      <w:r w:rsidRPr="00FE4365">
        <w:rPr>
          <w:rFonts w:ascii="Times New Roman" w:hAnsi="Times New Roman"/>
          <w:sz w:val="28"/>
          <w:szCs w:val="28"/>
          <w:lang w:val="uk-UA"/>
        </w:rPr>
        <w:t>Лепбук являє собою своєрідну інформаційну модель.</w:t>
      </w:r>
    </w:p>
    <w:p w:rsidR="00ED24EC" w:rsidRPr="00FE4365" w:rsidRDefault="0085440B" w:rsidP="003A5627">
      <w:pPr>
        <w:pStyle w:val="ae"/>
        <w:shd w:val="clear" w:color="auto" w:fill="FFFFFF"/>
        <w:spacing w:before="0" w:beforeAutospacing="0" w:line="360" w:lineRule="auto"/>
        <w:ind w:firstLine="708"/>
        <w:jc w:val="both"/>
        <w:rPr>
          <w:sz w:val="28"/>
          <w:szCs w:val="28"/>
          <w:lang w:val="uk-UA"/>
        </w:rPr>
      </w:pPr>
      <w:r w:rsidRPr="00FE4365">
        <w:rPr>
          <w:sz w:val="28"/>
          <w:szCs w:val="28"/>
        </w:rPr>
        <w:lastRenderedPageBreak/>
        <w:t>Розпочина</w:t>
      </w:r>
      <w:r w:rsidRPr="00FE4365">
        <w:rPr>
          <w:sz w:val="28"/>
          <w:szCs w:val="28"/>
          <w:lang w:val="uk-UA"/>
        </w:rPr>
        <w:t>ється</w:t>
      </w:r>
      <w:r w:rsidRPr="00FE4365">
        <w:rPr>
          <w:sz w:val="28"/>
          <w:szCs w:val="28"/>
        </w:rPr>
        <w:t xml:space="preserve"> робот</w:t>
      </w:r>
      <w:r w:rsidRPr="00FE4365">
        <w:rPr>
          <w:sz w:val="28"/>
          <w:szCs w:val="28"/>
          <w:lang w:val="uk-UA"/>
        </w:rPr>
        <w:t>а</w:t>
      </w:r>
      <w:r w:rsidRPr="00FE4365">
        <w:rPr>
          <w:sz w:val="28"/>
          <w:szCs w:val="28"/>
        </w:rPr>
        <w:t xml:space="preserve"> </w:t>
      </w:r>
      <w:r w:rsidRPr="00FE4365">
        <w:rPr>
          <w:sz w:val="28"/>
          <w:szCs w:val="28"/>
          <w:lang w:val="uk-UA"/>
        </w:rPr>
        <w:t xml:space="preserve">з </w:t>
      </w:r>
      <w:r w:rsidRPr="00FE4365">
        <w:rPr>
          <w:sz w:val="28"/>
          <w:szCs w:val="28"/>
        </w:rPr>
        <w:t xml:space="preserve"> створенн</w:t>
      </w:r>
      <w:r w:rsidRPr="00FE4365">
        <w:rPr>
          <w:sz w:val="28"/>
          <w:szCs w:val="28"/>
          <w:lang w:val="uk-UA"/>
        </w:rPr>
        <w:t>я</w:t>
      </w:r>
      <w:r w:rsidRPr="00FE4365">
        <w:rPr>
          <w:sz w:val="28"/>
          <w:szCs w:val="28"/>
        </w:rPr>
        <w:t xml:space="preserve"> лепбуку</w:t>
      </w:r>
      <w:r w:rsidR="00ED24EC" w:rsidRPr="00FE4365">
        <w:rPr>
          <w:sz w:val="28"/>
          <w:szCs w:val="28"/>
        </w:rPr>
        <w:t xml:space="preserve"> з </w:t>
      </w:r>
      <w:r w:rsidRPr="00FE4365">
        <w:rPr>
          <w:sz w:val="28"/>
          <w:szCs w:val="28"/>
        </w:rPr>
        <w:t>вибору теми. Тема книги може бу</w:t>
      </w:r>
      <w:r w:rsidRPr="00FE4365">
        <w:rPr>
          <w:sz w:val="28"/>
          <w:szCs w:val="28"/>
          <w:lang w:val="uk-UA"/>
        </w:rPr>
        <w:t>т</w:t>
      </w:r>
      <w:r w:rsidR="00ED24EC" w:rsidRPr="00FE4365">
        <w:rPr>
          <w:sz w:val="28"/>
          <w:szCs w:val="28"/>
        </w:rPr>
        <w:t>и  як загальною (тема розділу), так і вузькою (тема одного уроку). Наступним кроком є планування, тобто що саме має бути у лепбуці. Адже це не просто книжка з малюнками. Її зміст повинен творчо розкривати тему. Зміст</w:t>
      </w:r>
      <w:r w:rsidRPr="00FE4365">
        <w:rPr>
          <w:sz w:val="28"/>
          <w:szCs w:val="28"/>
        </w:rPr>
        <w:t xml:space="preserve"> майбутнього лепбуку має бути ч</w:t>
      </w:r>
      <w:r w:rsidRPr="00FE4365">
        <w:rPr>
          <w:sz w:val="28"/>
          <w:szCs w:val="28"/>
          <w:lang w:val="uk-UA"/>
        </w:rPr>
        <w:t>і</w:t>
      </w:r>
      <w:r w:rsidR="00ED24EC" w:rsidRPr="00FE4365">
        <w:rPr>
          <w:sz w:val="28"/>
          <w:szCs w:val="28"/>
        </w:rPr>
        <w:t>тко розкладений по полицях, тому далі необ</w:t>
      </w:r>
      <w:r w:rsidRPr="00FE4365">
        <w:rPr>
          <w:sz w:val="28"/>
          <w:szCs w:val="28"/>
        </w:rPr>
        <w:t xml:space="preserve">хідно створити макет. Після </w:t>
      </w:r>
      <w:r w:rsidRPr="00FE4365">
        <w:rPr>
          <w:sz w:val="28"/>
          <w:szCs w:val="28"/>
          <w:lang w:val="uk-UA"/>
        </w:rPr>
        <w:t>цього</w:t>
      </w:r>
      <w:r w:rsidR="00ED24EC" w:rsidRPr="00FE4365">
        <w:rPr>
          <w:sz w:val="28"/>
          <w:szCs w:val="28"/>
        </w:rPr>
        <w:t xml:space="preserve"> учні готують складові саморобки (чим більше - т</w:t>
      </w:r>
      <w:r w:rsidRPr="00FE4365">
        <w:rPr>
          <w:sz w:val="28"/>
          <w:szCs w:val="28"/>
        </w:rPr>
        <w:t>им цікавіший лепбук). Закінчує</w:t>
      </w:r>
      <w:r w:rsidRPr="00FE4365">
        <w:rPr>
          <w:sz w:val="28"/>
          <w:szCs w:val="28"/>
          <w:lang w:val="uk-UA"/>
        </w:rPr>
        <w:t>ться</w:t>
      </w:r>
      <w:r w:rsidRPr="00FE4365">
        <w:rPr>
          <w:sz w:val="28"/>
          <w:szCs w:val="28"/>
        </w:rPr>
        <w:t xml:space="preserve"> робот</w:t>
      </w:r>
      <w:r w:rsidRPr="00FE4365">
        <w:rPr>
          <w:sz w:val="28"/>
          <w:szCs w:val="28"/>
          <w:lang w:val="uk-UA"/>
        </w:rPr>
        <w:t>а</w:t>
      </w:r>
      <w:r w:rsidR="00ED24EC" w:rsidRPr="00FE4365">
        <w:rPr>
          <w:sz w:val="28"/>
          <w:szCs w:val="28"/>
        </w:rPr>
        <w:t xml:space="preserve"> над книгою поєднанням основних складових та презентацією роботи.</w:t>
      </w: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85440B" w:rsidRPr="00FE4365" w:rsidRDefault="0085440B" w:rsidP="0085440B">
      <w:pPr>
        <w:pStyle w:val="ae"/>
        <w:shd w:val="clear" w:color="auto" w:fill="FFFFFF"/>
        <w:spacing w:before="0" w:beforeAutospacing="0" w:line="360" w:lineRule="auto"/>
        <w:jc w:val="both"/>
        <w:rPr>
          <w:sz w:val="28"/>
          <w:szCs w:val="28"/>
          <w:lang w:val="uk-UA"/>
        </w:rPr>
      </w:pPr>
    </w:p>
    <w:p w:rsidR="003A5627" w:rsidRPr="00D7367D" w:rsidRDefault="003A5627" w:rsidP="003A5627">
      <w:pPr>
        <w:spacing w:after="0" w:line="360" w:lineRule="auto"/>
        <w:rPr>
          <w:rFonts w:ascii="Times New Roman" w:eastAsia="Times New Roman" w:hAnsi="Times New Roman"/>
          <w:sz w:val="28"/>
          <w:szCs w:val="28"/>
          <w:lang w:eastAsia="ru-RU"/>
        </w:rPr>
      </w:pPr>
    </w:p>
    <w:p w:rsidR="003A5627" w:rsidRPr="00D7367D" w:rsidRDefault="003A5627" w:rsidP="003A5627">
      <w:pPr>
        <w:spacing w:after="0" w:line="360" w:lineRule="auto"/>
        <w:rPr>
          <w:rFonts w:ascii="Times New Roman" w:eastAsia="Times New Roman" w:hAnsi="Times New Roman"/>
          <w:sz w:val="28"/>
          <w:szCs w:val="28"/>
          <w:lang w:eastAsia="ru-RU"/>
        </w:rPr>
      </w:pPr>
    </w:p>
    <w:p w:rsidR="0085440B" w:rsidRPr="00FE4365" w:rsidRDefault="0085440B" w:rsidP="003A5627">
      <w:pPr>
        <w:spacing w:after="0" w:line="360" w:lineRule="auto"/>
        <w:jc w:val="center"/>
        <w:rPr>
          <w:rFonts w:ascii="Times New Roman" w:hAnsi="Times New Roman"/>
          <w:b/>
          <w:sz w:val="28"/>
          <w:szCs w:val="28"/>
          <w:lang w:val="uk-UA"/>
        </w:rPr>
      </w:pPr>
      <w:r w:rsidRPr="00FE4365">
        <w:rPr>
          <w:rFonts w:ascii="Times New Roman" w:hAnsi="Times New Roman"/>
          <w:b/>
          <w:sz w:val="28"/>
          <w:szCs w:val="28"/>
          <w:lang w:val="uk-UA"/>
        </w:rPr>
        <w:lastRenderedPageBreak/>
        <w:t>РОЗДІЛ 2</w:t>
      </w:r>
    </w:p>
    <w:p w:rsidR="0022529B" w:rsidRPr="00FE4365" w:rsidRDefault="0085440B" w:rsidP="0085440B">
      <w:pPr>
        <w:spacing w:after="0" w:line="360" w:lineRule="auto"/>
        <w:ind w:firstLine="709"/>
        <w:jc w:val="center"/>
        <w:rPr>
          <w:rFonts w:ascii="Times New Roman" w:hAnsi="Times New Roman"/>
          <w:b/>
          <w:sz w:val="28"/>
          <w:szCs w:val="28"/>
          <w:lang w:val="uk-UA"/>
        </w:rPr>
      </w:pPr>
      <w:r w:rsidRPr="00FE4365">
        <w:rPr>
          <w:rFonts w:ascii="Times New Roman" w:hAnsi="Times New Roman"/>
          <w:b/>
          <w:sz w:val="28"/>
          <w:szCs w:val="28"/>
          <w:lang w:val="uk-UA"/>
        </w:rPr>
        <w:t>ПСИХОЛОГО-ПЕДАГОГІЧНІ УМОВИ ФОРМУВАННЯ ЕКОЛОГІЧНОЇ КОМПЕТЕНТНОСТІ УЧНІВ МЕТОДОМ МОДЕЛЮВАННЯ</w:t>
      </w:r>
    </w:p>
    <w:p w:rsidR="0022529B" w:rsidRPr="00FE4365" w:rsidRDefault="0085440B" w:rsidP="003A5627">
      <w:pPr>
        <w:spacing w:after="0" w:line="360" w:lineRule="auto"/>
        <w:ind w:firstLine="709"/>
        <w:jc w:val="center"/>
        <w:rPr>
          <w:rFonts w:ascii="Times New Roman" w:hAnsi="Times New Roman"/>
          <w:b/>
          <w:sz w:val="28"/>
          <w:szCs w:val="28"/>
          <w:lang w:val="uk-UA"/>
        </w:rPr>
      </w:pPr>
      <w:r w:rsidRPr="00FE4365">
        <w:rPr>
          <w:rFonts w:ascii="Times New Roman" w:hAnsi="Times New Roman"/>
          <w:b/>
          <w:sz w:val="28"/>
          <w:szCs w:val="28"/>
          <w:lang w:val="uk-UA"/>
        </w:rPr>
        <w:t>2.1. Розробка моделі формування екологічної компетеності учнів 6 класу методом моделювання</w:t>
      </w:r>
    </w:p>
    <w:p w:rsidR="0022529B" w:rsidRPr="00FE4365" w:rsidRDefault="0022529B" w:rsidP="0022529B">
      <w:pPr>
        <w:tabs>
          <w:tab w:val="left" w:pos="6360"/>
        </w:tabs>
        <w:autoSpaceDE w:val="0"/>
        <w:autoSpaceDN w:val="0"/>
        <w:adjustRightInd w:val="0"/>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 xml:space="preserve">У педагогічній спільноті переважає переконання, що на розвиток екологічної компетентності учнів при вивченні біології впливають три взаємопов’язані складові: екологічні знання, екологічні переконання, екологічна діяльність. </w:t>
      </w:r>
    </w:p>
    <w:p w:rsidR="00F759DD" w:rsidRPr="00FE4365" w:rsidRDefault="0022529B" w:rsidP="00F759DD">
      <w:pPr>
        <w:spacing w:line="360" w:lineRule="auto"/>
        <w:ind w:firstLine="540"/>
        <w:jc w:val="both"/>
        <w:rPr>
          <w:rFonts w:ascii="Times New Roman" w:hAnsi="Times New Roman"/>
          <w:sz w:val="28"/>
          <w:szCs w:val="28"/>
          <w:lang w:val="uk-UA"/>
        </w:rPr>
      </w:pPr>
      <w:r w:rsidRPr="00FE4365">
        <w:rPr>
          <w:rFonts w:ascii="Times New Roman" w:hAnsi="Times New Roman"/>
          <w:sz w:val="28"/>
          <w:szCs w:val="28"/>
        </w:rPr>
        <w:t>Аналіз психолого-педагогічних джерел довів необхідність детальнішого розкриття змісту поняття «екологічна компетентність», особливостей структури останньої та умов реалізації</w:t>
      </w:r>
      <w:r w:rsidR="00F759DD" w:rsidRPr="00FE4365">
        <w:rPr>
          <w:rFonts w:ascii="Times New Roman" w:hAnsi="Times New Roman"/>
          <w:sz w:val="28"/>
          <w:szCs w:val="28"/>
          <w:lang w:val="uk-UA"/>
        </w:rPr>
        <w:t>ї в освітньому</w:t>
      </w:r>
      <w:r w:rsidRPr="00FE4365">
        <w:rPr>
          <w:rFonts w:ascii="Times New Roman" w:hAnsi="Times New Roman"/>
          <w:sz w:val="28"/>
          <w:szCs w:val="28"/>
        </w:rPr>
        <w:t xml:space="preserve"> процесі. </w:t>
      </w:r>
      <w:r w:rsidR="00F759DD" w:rsidRPr="00FE4365">
        <w:rPr>
          <w:rFonts w:ascii="Times New Roman" w:hAnsi="Times New Roman"/>
          <w:sz w:val="28"/>
          <w:szCs w:val="28"/>
          <w:lang w:val="uk-UA"/>
        </w:rPr>
        <w:t xml:space="preserve">Екологічну компетентність більшість науковців розглядає як інтегративну характеристику особистості, оскільки вона поєднує екологічні знання, екологічні цінності, способи дослідницької та природоохоронної  діяльності. Ці складові набуваються, засвоюються впродовж життя та необхідні для вивчення й дослідження явищ, об’єктів і процесів навколишнього середовища. </w:t>
      </w:r>
    </w:p>
    <w:p w:rsidR="00F759DD" w:rsidRPr="00FE4365" w:rsidRDefault="00F759DD" w:rsidP="00F759DD">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Однак ,зміст, обсяг знань, види практичної діяльності, засоби та методи формування екологічної компетентності  для певного шкільного предмету та віку учнів не досі достатньо визначені. Реалії сучасності, карантинні обмеження, дистанційне навчання, певна обмеженість у спілкуванні учнів з природою вимагає розробки нових методичних підходів.</w:t>
      </w:r>
    </w:p>
    <w:p w:rsidR="00F759DD" w:rsidRPr="00FE4365" w:rsidRDefault="00F759DD" w:rsidP="00F759DD">
      <w:pPr>
        <w:autoSpaceDE w:val="0"/>
        <w:autoSpaceDN w:val="0"/>
        <w:adjustRightInd w:val="0"/>
        <w:spacing w:line="360" w:lineRule="auto"/>
        <w:ind w:left="-57" w:right="-149" w:firstLine="765"/>
        <w:jc w:val="both"/>
        <w:rPr>
          <w:rFonts w:ascii="Times New Roman" w:hAnsi="Times New Roman"/>
          <w:sz w:val="28"/>
          <w:szCs w:val="28"/>
          <w:lang w:val="uk-UA"/>
        </w:rPr>
      </w:pPr>
      <w:r w:rsidRPr="00FE4365">
        <w:rPr>
          <w:rFonts w:ascii="Times New Roman" w:hAnsi="Times New Roman"/>
          <w:sz w:val="28"/>
          <w:szCs w:val="28"/>
          <w:lang w:val="uk-UA"/>
        </w:rPr>
        <w:t>Проаналізувавши вимоги нового стандарту освіти  та наукові доробки методистів, ми визначили наступні компоненти екологічної компетентності:</w:t>
      </w:r>
    </w:p>
    <w:p w:rsidR="00E45EB2" w:rsidRPr="00E45EB2" w:rsidRDefault="00E45EB2" w:rsidP="00E45EB2">
      <w:pPr>
        <w:pStyle w:val="a4"/>
        <w:numPr>
          <w:ilvl w:val="0"/>
          <w:numId w:val="28"/>
        </w:numPr>
        <w:spacing w:line="360" w:lineRule="auto"/>
        <w:jc w:val="both"/>
        <w:rPr>
          <w:rFonts w:ascii="Times New Roman" w:hAnsi="Times New Roman"/>
          <w:sz w:val="28"/>
          <w:szCs w:val="28"/>
          <w:lang w:val="uk-UA"/>
        </w:rPr>
      </w:pPr>
      <w:r w:rsidRPr="00E45EB2">
        <w:rPr>
          <w:rFonts w:ascii="Times New Roman" w:hAnsi="Times New Roman"/>
          <w:sz w:val="28"/>
          <w:szCs w:val="28"/>
          <w:lang w:val="uk-UA"/>
        </w:rPr>
        <w:t>знаннєвий;</w:t>
      </w:r>
    </w:p>
    <w:p w:rsidR="00E45EB2" w:rsidRPr="00E45EB2" w:rsidRDefault="00E45EB2" w:rsidP="00E45EB2">
      <w:pPr>
        <w:pStyle w:val="a4"/>
        <w:numPr>
          <w:ilvl w:val="0"/>
          <w:numId w:val="28"/>
        </w:numPr>
        <w:spacing w:line="360" w:lineRule="auto"/>
        <w:jc w:val="both"/>
        <w:rPr>
          <w:rFonts w:ascii="Times New Roman" w:hAnsi="Times New Roman"/>
          <w:sz w:val="28"/>
          <w:szCs w:val="28"/>
          <w:lang w:val="uk-UA"/>
        </w:rPr>
      </w:pPr>
      <w:r w:rsidRPr="00E45EB2">
        <w:rPr>
          <w:rFonts w:ascii="Times New Roman" w:hAnsi="Times New Roman"/>
          <w:sz w:val="28"/>
          <w:szCs w:val="28"/>
          <w:lang w:val="uk-UA"/>
        </w:rPr>
        <w:t xml:space="preserve">діяльнісний </w:t>
      </w:r>
    </w:p>
    <w:p w:rsidR="00F759DD" w:rsidRPr="00E45EB2" w:rsidRDefault="00F759DD" w:rsidP="00E45EB2">
      <w:pPr>
        <w:pStyle w:val="a4"/>
        <w:numPr>
          <w:ilvl w:val="0"/>
          <w:numId w:val="28"/>
        </w:numPr>
        <w:spacing w:line="360" w:lineRule="auto"/>
        <w:jc w:val="both"/>
        <w:rPr>
          <w:rFonts w:ascii="Times New Roman" w:hAnsi="Times New Roman"/>
          <w:sz w:val="28"/>
          <w:szCs w:val="28"/>
          <w:lang w:val="uk-UA"/>
        </w:rPr>
      </w:pPr>
      <w:r w:rsidRPr="00E45EB2">
        <w:rPr>
          <w:rFonts w:ascii="Times New Roman" w:hAnsi="Times New Roman"/>
          <w:sz w:val="28"/>
          <w:szCs w:val="28"/>
          <w:lang w:val="uk-UA"/>
        </w:rPr>
        <w:lastRenderedPageBreak/>
        <w:t>ціннісний.</w:t>
      </w:r>
    </w:p>
    <w:p w:rsidR="00F759DD" w:rsidRPr="00FE4365" w:rsidRDefault="00F759DD" w:rsidP="00F759DD">
      <w:pPr>
        <w:spacing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Знанєвий компонент включає екологічні знання, діяльнісний – екологічну діяльність, ціннісний – екологічні переконання.</w:t>
      </w:r>
    </w:p>
    <w:p w:rsidR="0022529B" w:rsidRPr="00FE4365" w:rsidRDefault="0022529B" w:rsidP="00F759DD">
      <w:pPr>
        <w:spacing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На нашу думку, в умовах сучасної школи, в якій не завжди наявні пришкільні ділянки, можна формувати екологічну компетентність за допомогою моделювання угруповань, наприклад в процесі створення флораріуму.</w:t>
      </w:r>
      <w:r w:rsidRPr="00FE4365">
        <w:rPr>
          <w:rFonts w:ascii="Times New Roman" w:hAnsi="Times New Roman"/>
          <w:sz w:val="28"/>
          <w:szCs w:val="28"/>
        </w:rPr>
        <w:t xml:space="preserve"> </w:t>
      </w:r>
    </w:p>
    <w:p w:rsidR="00F759DD" w:rsidRPr="00FE4365" w:rsidRDefault="0022529B" w:rsidP="00F759DD">
      <w:pPr>
        <w:tabs>
          <w:tab w:val="left" w:pos="6360"/>
        </w:tabs>
        <w:autoSpaceDE w:val="0"/>
        <w:autoSpaceDN w:val="0"/>
        <w:adjustRightInd w:val="0"/>
        <w:spacing w:line="360" w:lineRule="auto"/>
        <w:jc w:val="both"/>
        <w:rPr>
          <w:rFonts w:ascii="Times New Roman" w:hAnsi="Times New Roman"/>
          <w:b/>
          <w:sz w:val="28"/>
          <w:szCs w:val="28"/>
          <w:highlight w:val="yellow"/>
          <w:lang w:val="uk-UA"/>
        </w:rPr>
      </w:pPr>
      <w:r w:rsidRPr="00FE4365">
        <w:rPr>
          <w:rFonts w:ascii="Times New Roman" w:hAnsi="Times New Roman"/>
          <w:sz w:val="28"/>
          <w:szCs w:val="28"/>
          <w:lang w:val="uk-UA"/>
        </w:rPr>
        <w:t xml:space="preserve">Теоретичний аналіз програми з біології для 6 класу дозволив нам визначити зміст екологічних знань, переконань та діяльності, який стане складовою екологічної компетентності. Результати аналізу наведені у таблиці </w:t>
      </w:r>
      <w:r w:rsidR="00F759DD" w:rsidRPr="00FE4365">
        <w:rPr>
          <w:rFonts w:ascii="Times New Roman" w:hAnsi="Times New Roman"/>
          <w:sz w:val="28"/>
          <w:szCs w:val="28"/>
          <w:lang w:val="uk-UA"/>
        </w:rPr>
        <w:t>2.1</w:t>
      </w:r>
      <w:r w:rsidR="00F759DD" w:rsidRPr="00FE4365">
        <w:rPr>
          <w:rFonts w:ascii="Times New Roman" w:hAnsi="Times New Roman"/>
          <w:b/>
          <w:sz w:val="28"/>
          <w:szCs w:val="28"/>
          <w:highlight w:val="yellow"/>
          <w:lang w:val="uk-UA"/>
        </w:rPr>
        <w:t xml:space="preserve"> </w:t>
      </w:r>
    </w:p>
    <w:p w:rsidR="00F759DD" w:rsidRPr="00FE4365" w:rsidRDefault="00F759DD" w:rsidP="00F759DD">
      <w:pPr>
        <w:tabs>
          <w:tab w:val="left" w:pos="6360"/>
        </w:tabs>
        <w:autoSpaceDE w:val="0"/>
        <w:autoSpaceDN w:val="0"/>
        <w:adjustRightInd w:val="0"/>
        <w:spacing w:line="360" w:lineRule="auto"/>
        <w:jc w:val="right"/>
        <w:rPr>
          <w:rFonts w:ascii="Times New Roman" w:hAnsi="Times New Roman"/>
          <w:b/>
          <w:sz w:val="28"/>
          <w:szCs w:val="28"/>
          <w:lang w:val="uk-UA"/>
        </w:rPr>
      </w:pPr>
      <w:r w:rsidRPr="00FE4365">
        <w:rPr>
          <w:rFonts w:ascii="Times New Roman" w:hAnsi="Times New Roman"/>
          <w:b/>
          <w:sz w:val="28"/>
          <w:szCs w:val="28"/>
          <w:lang w:val="uk-UA"/>
        </w:rPr>
        <w:t>Таблиця 2.1.</w:t>
      </w:r>
    </w:p>
    <w:p w:rsidR="00F759DD" w:rsidRPr="00FE4365" w:rsidRDefault="00F759DD" w:rsidP="00F759DD">
      <w:pPr>
        <w:tabs>
          <w:tab w:val="left" w:pos="6360"/>
        </w:tabs>
        <w:autoSpaceDE w:val="0"/>
        <w:autoSpaceDN w:val="0"/>
        <w:adjustRightInd w:val="0"/>
        <w:spacing w:line="360" w:lineRule="auto"/>
        <w:jc w:val="both"/>
        <w:rPr>
          <w:rFonts w:ascii="Times New Roman" w:hAnsi="Times New Roman"/>
          <w:b/>
          <w:sz w:val="28"/>
          <w:szCs w:val="28"/>
          <w:lang w:val="uk-UA"/>
        </w:rPr>
      </w:pPr>
      <w:r w:rsidRPr="00FE4365">
        <w:rPr>
          <w:rFonts w:ascii="Times New Roman" w:hAnsi="Times New Roman"/>
          <w:b/>
          <w:sz w:val="28"/>
          <w:szCs w:val="28"/>
          <w:lang w:val="uk-UA"/>
        </w:rPr>
        <w:t>Складові екологічної компетентності в курсі біології 6 класу(слайд)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5"/>
        <w:gridCol w:w="3165"/>
        <w:gridCol w:w="3241"/>
      </w:tblGrid>
      <w:tr w:rsidR="00F759DD" w:rsidRPr="00FE4365" w:rsidTr="00E45EB2">
        <w:tc>
          <w:tcPr>
            <w:tcW w:w="3189" w:type="dxa"/>
            <w:tcBorders>
              <w:top w:val="single" w:sz="4" w:space="0" w:color="auto"/>
              <w:left w:val="single" w:sz="4" w:space="0" w:color="auto"/>
              <w:bottom w:val="single" w:sz="4" w:space="0" w:color="auto"/>
              <w:right w:val="single" w:sz="4" w:space="0" w:color="auto"/>
            </w:tcBorders>
            <w:hideMark/>
          </w:tcPr>
          <w:p w:rsidR="00F759DD" w:rsidRPr="00FE4365" w:rsidRDefault="00F759DD" w:rsidP="00E45EB2">
            <w:pPr>
              <w:tabs>
                <w:tab w:val="left" w:pos="6360"/>
              </w:tabs>
              <w:autoSpaceDE w:val="0"/>
              <w:autoSpaceDN w:val="0"/>
              <w:adjustRightInd w:val="0"/>
              <w:spacing w:line="360" w:lineRule="auto"/>
              <w:jc w:val="both"/>
              <w:rPr>
                <w:rFonts w:ascii="Times New Roman" w:hAnsi="Times New Roman"/>
                <w:sz w:val="28"/>
                <w:szCs w:val="28"/>
                <w:lang w:val="uk-UA"/>
              </w:rPr>
            </w:pPr>
            <w:r w:rsidRPr="00FE4365">
              <w:rPr>
                <w:rFonts w:ascii="Times New Roman" w:hAnsi="Times New Roman"/>
                <w:sz w:val="28"/>
                <w:szCs w:val="28"/>
                <w:lang w:val="uk-UA"/>
              </w:rPr>
              <w:t>Знаннєвий компонент</w:t>
            </w:r>
          </w:p>
        </w:tc>
        <w:tc>
          <w:tcPr>
            <w:tcW w:w="3191" w:type="dxa"/>
            <w:tcBorders>
              <w:top w:val="single" w:sz="4" w:space="0" w:color="auto"/>
              <w:left w:val="single" w:sz="4" w:space="0" w:color="auto"/>
              <w:bottom w:val="single" w:sz="4" w:space="0" w:color="auto"/>
              <w:right w:val="single" w:sz="4" w:space="0" w:color="auto"/>
            </w:tcBorders>
            <w:hideMark/>
          </w:tcPr>
          <w:p w:rsidR="00F759DD" w:rsidRPr="00FE4365" w:rsidRDefault="00F759DD" w:rsidP="00E45EB2">
            <w:pPr>
              <w:tabs>
                <w:tab w:val="left" w:pos="6360"/>
              </w:tabs>
              <w:autoSpaceDE w:val="0"/>
              <w:autoSpaceDN w:val="0"/>
              <w:adjustRightInd w:val="0"/>
              <w:spacing w:line="360" w:lineRule="auto"/>
              <w:jc w:val="both"/>
              <w:rPr>
                <w:rFonts w:ascii="Times New Roman" w:hAnsi="Times New Roman"/>
                <w:sz w:val="28"/>
                <w:szCs w:val="28"/>
                <w:lang w:val="uk-UA"/>
              </w:rPr>
            </w:pPr>
            <w:r w:rsidRPr="00FE4365">
              <w:rPr>
                <w:rFonts w:ascii="Times New Roman" w:hAnsi="Times New Roman"/>
                <w:sz w:val="28"/>
                <w:szCs w:val="28"/>
                <w:lang w:val="uk-UA"/>
              </w:rPr>
              <w:t>Ціннісний компонент</w:t>
            </w:r>
          </w:p>
        </w:tc>
        <w:tc>
          <w:tcPr>
            <w:tcW w:w="3191" w:type="dxa"/>
            <w:tcBorders>
              <w:top w:val="single" w:sz="4" w:space="0" w:color="auto"/>
              <w:left w:val="single" w:sz="4" w:space="0" w:color="auto"/>
              <w:bottom w:val="single" w:sz="4" w:space="0" w:color="auto"/>
              <w:right w:val="single" w:sz="4" w:space="0" w:color="auto"/>
            </w:tcBorders>
            <w:hideMark/>
          </w:tcPr>
          <w:p w:rsidR="00F759DD" w:rsidRPr="00FE4365" w:rsidRDefault="00F759DD" w:rsidP="00E45EB2">
            <w:pPr>
              <w:tabs>
                <w:tab w:val="left" w:pos="6360"/>
              </w:tabs>
              <w:autoSpaceDE w:val="0"/>
              <w:autoSpaceDN w:val="0"/>
              <w:adjustRightInd w:val="0"/>
              <w:spacing w:line="360" w:lineRule="auto"/>
              <w:jc w:val="both"/>
              <w:rPr>
                <w:rFonts w:ascii="Times New Roman" w:hAnsi="Times New Roman"/>
                <w:sz w:val="28"/>
                <w:szCs w:val="28"/>
                <w:lang w:val="uk-UA"/>
              </w:rPr>
            </w:pPr>
            <w:r w:rsidRPr="00FE4365">
              <w:rPr>
                <w:rFonts w:ascii="Times New Roman" w:hAnsi="Times New Roman"/>
                <w:sz w:val="28"/>
                <w:szCs w:val="28"/>
                <w:lang w:val="uk-UA"/>
              </w:rPr>
              <w:t>Діяльнісний компонент</w:t>
            </w:r>
          </w:p>
        </w:tc>
      </w:tr>
      <w:tr w:rsidR="00F759DD" w:rsidRPr="00FE4365" w:rsidTr="00E45EB2">
        <w:trPr>
          <w:trHeight w:val="6818"/>
        </w:trPr>
        <w:tc>
          <w:tcPr>
            <w:tcW w:w="3189" w:type="dxa"/>
            <w:tcBorders>
              <w:top w:val="single" w:sz="4" w:space="0" w:color="auto"/>
              <w:left w:val="single" w:sz="4" w:space="0" w:color="auto"/>
              <w:bottom w:val="single" w:sz="4" w:space="0" w:color="auto"/>
              <w:right w:val="single" w:sz="4" w:space="0" w:color="auto"/>
            </w:tcBorders>
          </w:tcPr>
          <w:p w:rsidR="00F759DD" w:rsidRPr="00FE4365" w:rsidRDefault="00F759DD" w:rsidP="00E45EB2">
            <w:pPr>
              <w:tabs>
                <w:tab w:val="left" w:pos="6360"/>
              </w:tabs>
              <w:autoSpaceDE w:val="0"/>
              <w:autoSpaceDN w:val="0"/>
              <w:adjustRightInd w:val="0"/>
              <w:jc w:val="both"/>
              <w:rPr>
                <w:rFonts w:ascii="Times New Roman" w:hAnsi="Times New Roman"/>
                <w:sz w:val="28"/>
                <w:szCs w:val="28"/>
                <w:lang w:val="uk-UA"/>
              </w:rPr>
            </w:pPr>
            <w:r w:rsidRPr="00FE4365">
              <w:rPr>
                <w:rFonts w:ascii="Times New Roman" w:hAnsi="Times New Roman"/>
                <w:sz w:val="28"/>
                <w:szCs w:val="28"/>
                <w:lang w:val="uk-UA"/>
              </w:rPr>
              <w:lastRenderedPageBreak/>
              <w:t>Взаємодія із зовнішнім середовищем, умови та речовини, необхідні для життєдіяльності рослин.</w:t>
            </w:r>
          </w:p>
          <w:p w:rsidR="00F759DD" w:rsidRPr="00FE4365" w:rsidRDefault="00F759DD" w:rsidP="00E45EB2">
            <w:pPr>
              <w:tabs>
                <w:tab w:val="left" w:pos="6360"/>
              </w:tabs>
              <w:autoSpaceDE w:val="0"/>
              <w:autoSpaceDN w:val="0"/>
              <w:adjustRightInd w:val="0"/>
              <w:jc w:val="both"/>
              <w:rPr>
                <w:rFonts w:ascii="Times New Roman" w:hAnsi="Times New Roman"/>
                <w:sz w:val="28"/>
                <w:szCs w:val="28"/>
                <w:lang w:val="uk-UA"/>
              </w:rPr>
            </w:pPr>
            <w:r w:rsidRPr="00FE4365">
              <w:rPr>
                <w:rFonts w:ascii="Times New Roman" w:hAnsi="Times New Roman"/>
                <w:sz w:val="28"/>
                <w:szCs w:val="28"/>
                <w:lang w:val="uk-UA"/>
              </w:rPr>
              <w:t>Рослинні угруповання, основні життєві форми рослин; основні екологічні групи рослин;</w:t>
            </w:r>
          </w:p>
          <w:p w:rsidR="00F759DD" w:rsidRPr="00FE4365" w:rsidRDefault="00F759DD" w:rsidP="00E45EB2">
            <w:pPr>
              <w:tabs>
                <w:tab w:val="left" w:pos="6360"/>
              </w:tabs>
              <w:autoSpaceDE w:val="0"/>
              <w:autoSpaceDN w:val="0"/>
              <w:adjustRightInd w:val="0"/>
              <w:jc w:val="both"/>
              <w:rPr>
                <w:rFonts w:ascii="Times New Roman" w:hAnsi="Times New Roman"/>
                <w:sz w:val="28"/>
                <w:szCs w:val="28"/>
                <w:lang w:val="uk-UA"/>
              </w:rPr>
            </w:pPr>
          </w:p>
        </w:tc>
        <w:tc>
          <w:tcPr>
            <w:tcW w:w="3191" w:type="dxa"/>
            <w:tcBorders>
              <w:top w:val="single" w:sz="4" w:space="0" w:color="auto"/>
              <w:left w:val="single" w:sz="4" w:space="0" w:color="auto"/>
              <w:bottom w:val="single" w:sz="4" w:space="0" w:color="auto"/>
              <w:right w:val="single" w:sz="4" w:space="0" w:color="auto"/>
            </w:tcBorders>
            <w:hideMark/>
          </w:tcPr>
          <w:p w:rsidR="00F759DD" w:rsidRPr="00FE4365" w:rsidRDefault="00F759DD" w:rsidP="00E45EB2">
            <w:pPr>
              <w:tabs>
                <w:tab w:val="left" w:pos="6360"/>
              </w:tabs>
              <w:autoSpaceDE w:val="0"/>
              <w:autoSpaceDN w:val="0"/>
              <w:adjustRightInd w:val="0"/>
              <w:rPr>
                <w:rFonts w:ascii="Times New Roman" w:hAnsi="Times New Roman"/>
                <w:sz w:val="28"/>
                <w:szCs w:val="28"/>
                <w:lang w:val="uk-UA"/>
              </w:rPr>
            </w:pPr>
            <w:r w:rsidRPr="00FE4365">
              <w:rPr>
                <w:rFonts w:ascii="Times New Roman" w:hAnsi="Times New Roman"/>
                <w:sz w:val="28"/>
                <w:szCs w:val="28"/>
                <w:lang w:val="uk-UA"/>
              </w:rPr>
              <w:t>Рослини – частина біосфери, джерело поживних речовин та кисню для всього живого, середовище життя організмів, місце існування організмів, рослини необхідно вивчати вирощувати, прикрашати ними наше життя, охороняти, берегти та примножувати, пояснювати оточуючим значення рослин.</w:t>
            </w:r>
          </w:p>
        </w:tc>
        <w:tc>
          <w:tcPr>
            <w:tcW w:w="3191" w:type="dxa"/>
            <w:tcBorders>
              <w:top w:val="single" w:sz="4" w:space="0" w:color="auto"/>
              <w:left w:val="single" w:sz="4" w:space="0" w:color="auto"/>
              <w:bottom w:val="single" w:sz="4" w:space="0" w:color="auto"/>
              <w:right w:val="single" w:sz="4" w:space="0" w:color="auto"/>
            </w:tcBorders>
          </w:tcPr>
          <w:p w:rsidR="00F759DD" w:rsidRPr="00FE4365" w:rsidRDefault="00F759DD" w:rsidP="00E45EB2">
            <w:pPr>
              <w:autoSpaceDE w:val="0"/>
              <w:autoSpaceDN w:val="0"/>
              <w:adjustRightInd w:val="0"/>
              <w:rPr>
                <w:rFonts w:ascii="Times New Roman" w:hAnsi="Times New Roman"/>
                <w:sz w:val="28"/>
                <w:szCs w:val="28"/>
                <w:lang w:val="uk-UA"/>
              </w:rPr>
            </w:pPr>
            <w:r w:rsidRPr="00FE4365">
              <w:rPr>
                <w:rFonts w:ascii="Times New Roman" w:hAnsi="Times New Roman"/>
                <w:bCs/>
                <w:i/>
                <w:sz w:val="28"/>
                <w:szCs w:val="28"/>
                <w:lang w:val="uk-UA"/>
              </w:rPr>
              <w:t>Вміння аналізувати</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sz w:val="28"/>
                <w:szCs w:val="28"/>
              </w:rPr>
              <w:t>- значення фотосинтезу, живлення, дихання, випаровування води в житті рослин;</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bCs/>
                <w:i/>
                <w:sz w:val="28"/>
                <w:szCs w:val="28"/>
              </w:rPr>
              <w:t>Плану</w:t>
            </w:r>
            <w:r w:rsidRPr="00FE4365">
              <w:rPr>
                <w:rFonts w:ascii="Times New Roman" w:hAnsi="Times New Roman"/>
                <w:bCs/>
                <w:i/>
                <w:sz w:val="28"/>
                <w:szCs w:val="28"/>
                <w:lang w:val="uk-UA"/>
              </w:rPr>
              <w:t>вати</w:t>
            </w:r>
            <w:r w:rsidRPr="00FE4365">
              <w:rPr>
                <w:rFonts w:ascii="Times New Roman" w:hAnsi="Times New Roman"/>
                <w:b/>
                <w:bCs/>
                <w:i/>
                <w:sz w:val="28"/>
                <w:szCs w:val="28"/>
                <w:lang w:val="uk-UA"/>
              </w:rPr>
              <w:t xml:space="preserve"> </w:t>
            </w:r>
            <w:r w:rsidRPr="00FE4365">
              <w:rPr>
                <w:rFonts w:ascii="Times New Roman" w:hAnsi="Times New Roman"/>
                <w:sz w:val="28"/>
                <w:szCs w:val="28"/>
              </w:rPr>
              <w:t>власні спостереження будови та життєдіяльності рослини;</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bCs/>
                <w:i/>
                <w:sz w:val="28"/>
                <w:szCs w:val="28"/>
              </w:rPr>
              <w:t>прогнозу</w:t>
            </w:r>
            <w:r w:rsidRPr="00FE4365">
              <w:rPr>
                <w:rFonts w:ascii="Times New Roman" w:hAnsi="Times New Roman"/>
                <w:bCs/>
                <w:i/>
                <w:sz w:val="28"/>
                <w:szCs w:val="28"/>
                <w:lang w:val="uk-UA"/>
              </w:rPr>
              <w:t>вати</w:t>
            </w:r>
            <w:r w:rsidRPr="00FE4365">
              <w:rPr>
                <w:rFonts w:ascii="Times New Roman" w:hAnsi="Times New Roman"/>
                <w:sz w:val="28"/>
                <w:szCs w:val="28"/>
              </w:rPr>
              <w:t>:результати власних спостережень;</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bCs/>
                <w:i/>
                <w:sz w:val="28"/>
                <w:szCs w:val="28"/>
              </w:rPr>
              <w:t>практику</w:t>
            </w:r>
            <w:r w:rsidRPr="00FE4365">
              <w:rPr>
                <w:rFonts w:ascii="Times New Roman" w:hAnsi="Times New Roman"/>
                <w:bCs/>
                <w:i/>
                <w:sz w:val="28"/>
                <w:szCs w:val="28"/>
                <w:lang w:val="uk-UA"/>
              </w:rPr>
              <w:t>вати</w:t>
            </w:r>
            <w:r w:rsidRPr="00FE4365">
              <w:rPr>
                <w:rFonts w:ascii="Times New Roman" w:hAnsi="Times New Roman"/>
                <w:sz w:val="28"/>
                <w:szCs w:val="28"/>
              </w:rPr>
              <w:t>: дослідження будови органів рослини;</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sz w:val="28"/>
                <w:szCs w:val="28"/>
              </w:rPr>
              <w:t>- досліди, що підтверджують основні процеси життєдіяльності рослин;</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bCs/>
                <w:i/>
                <w:sz w:val="28"/>
                <w:szCs w:val="28"/>
              </w:rPr>
              <w:t>уміє</w:t>
            </w:r>
            <w:r w:rsidRPr="00FE4365">
              <w:rPr>
                <w:rFonts w:ascii="Times New Roman" w:hAnsi="Times New Roman"/>
                <w:i/>
                <w:sz w:val="28"/>
                <w:szCs w:val="28"/>
              </w:rPr>
              <w:t>:</w:t>
            </w:r>
            <w:r w:rsidRPr="00FE4365">
              <w:rPr>
                <w:rFonts w:ascii="Times New Roman" w:hAnsi="Times New Roman"/>
                <w:sz w:val="28"/>
                <w:szCs w:val="28"/>
              </w:rPr>
              <w:t>розмножувати рослини;</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sz w:val="28"/>
                <w:szCs w:val="28"/>
              </w:rPr>
              <w:t>- пророщувати насінини;</w:t>
            </w:r>
          </w:p>
          <w:p w:rsidR="00F759DD" w:rsidRPr="00FE4365" w:rsidRDefault="00F759DD" w:rsidP="00E45EB2">
            <w:pPr>
              <w:autoSpaceDE w:val="0"/>
              <w:autoSpaceDN w:val="0"/>
              <w:adjustRightInd w:val="0"/>
              <w:rPr>
                <w:rFonts w:ascii="Times New Roman" w:hAnsi="Times New Roman"/>
                <w:sz w:val="28"/>
                <w:szCs w:val="28"/>
              </w:rPr>
            </w:pPr>
            <w:r w:rsidRPr="00FE4365">
              <w:rPr>
                <w:rFonts w:ascii="Times New Roman" w:hAnsi="Times New Roman"/>
                <w:sz w:val="28"/>
                <w:szCs w:val="28"/>
              </w:rPr>
              <w:t>- фіксувати результати дослідів і досліджень;</w:t>
            </w:r>
          </w:p>
          <w:p w:rsidR="00F759DD" w:rsidRPr="00FE4365" w:rsidRDefault="00F759DD" w:rsidP="00E45EB2">
            <w:pPr>
              <w:autoSpaceDE w:val="0"/>
              <w:autoSpaceDN w:val="0"/>
              <w:adjustRightInd w:val="0"/>
              <w:rPr>
                <w:rFonts w:ascii="Times New Roman" w:hAnsi="Times New Roman"/>
                <w:i/>
                <w:iCs/>
                <w:sz w:val="28"/>
                <w:szCs w:val="28"/>
              </w:rPr>
            </w:pPr>
            <w:r w:rsidRPr="00FE4365">
              <w:rPr>
                <w:rFonts w:ascii="Times New Roman" w:hAnsi="Times New Roman"/>
                <w:sz w:val="28"/>
                <w:szCs w:val="28"/>
              </w:rPr>
              <w:t>- моделювати біологічні об’єкти та процеси</w:t>
            </w:r>
            <w:r w:rsidRPr="00FE4365">
              <w:rPr>
                <w:rFonts w:ascii="Times New Roman" w:hAnsi="Times New Roman"/>
                <w:i/>
                <w:iCs/>
                <w:sz w:val="28"/>
                <w:szCs w:val="28"/>
              </w:rPr>
              <w:t>;</w:t>
            </w:r>
          </w:p>
          <w:p w:rsidR="00F759DD" w:rsidRPr="00FE4365" w:rsidRDefault="00F759DD" w:rsidP="00E45EB2">
            <w:pPr>
              <w:autoSpaceDE w:val="0"/>
              <w:autoSpaceDN w:val="0"/>
              <w:adjustRightInd w:val="0"/>
              <w:rPr>
                <w:rFonts w:ascii="Times New Roman" w:hAnsi="Times New Roman"/>
                <w:iCs/>
                <w:sz w:val="28"/>
                <w:szCs w:val="28"/>
                <w:lang w:val="uk-UA"/>
              </w:rPr>
            </w:pPr>
            <w:r w:rsidRPr="00FE4365">
              <w:rPr>
                <w:rFonts w:ascii="Times New Roman" w:hAnsi="Times New Roman"/>
                <w:iCs/>
                <w:sz w:val="28"/>
                <w:szCs w:val="28"/>
                <w:lang w:val="uk-UA"/>
              </w:rPr>
              <w:t>підбирати види кімнатних рослин для вирощування в певних умовах; моделювати за допомогою аплікаційних та предметних моделей.</w:t>
            </w:r>
          </w:p>
          <w:p w:rsidR="00F759DD" w:rsidRPr="00FE4365" w:rsidRDefault="00F759DD" w:rsidP="00E45EB2">
            <w:pPr>
              <w:rPr>
                <w:rFonts w:ascii="Times New Roman" w:hAnsi="Times New Roman"/>
                <w:sz w:val="28"/>
                <w:szCs w:val="28"/>
                <w:lang w:val="uk-UA"/>
              </w:rPr>
            </w:pPr>
          </w:p>
        </w:tc>
      </w:tr>
    </w:tbl>
    <w:p w:rsidR="0022529B" w:rsidRPr="00FE4365" w:rsidRDefault="0022529B" w:rsidP="00F759DD">
      <w:pPr>
        <w:spacing w:after="0" w:line="360" w:lineRule="auto"/>
        <w:ind w:firstLine="708"/>
        <w:jc w:val="both"/>
        <w:rPr>
          <w:rFonts w:ascii="Times New Roman" w:hAnsi="Times New Roman"/>
          <w:sz w:val="28"/>
          <w:szCs w:val="28"/>
        </w:rPr>
      </w:pPr>
    </w:p>
    <w:p w:rsidR="002D5FF4" w:rsidRDefault="00F759DD" w:rsidP="002D5FF4">
      <w:pPr>
        <w:spacing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На основі теоретичного дослідження, анкетування вчителів та педагогічних спостережень ми розробили модель формування екологічної компетентності учнів 6 класу засобом методом моделювання.</w:t>
      </w:r>
      <w:r w:rsidR="002D5FF4">
        <w:rPr>
          <w:rFonts w:ascii="Times New Roman" w:hAnsi="Times New Roman"/>
          <w:sz w:val="28"/>
          <w:szCs w:val="28"/>
          <w:lang w:val="uk-UA"/>
        </w:rPr>
        <w:t xml:space="preserve"> </w:t>
      </w:r>
      <w:r w:rsidR="002D5FF4">
        <w:rPr>
          <w:rFonts w:ascii="Times New Roman" w:hAnsi="Times New Roman"/>
          <w:sz w:val="28"/>
          <w:szCs w:val="28"/>
          <w:bdr w:val="none" w:sz="0" w:space="0" w:color="auto" w:frame="1"/>
          <w:lang w:val="uk-UA"/>
        </w:rPr>
        <w:t>С</w:t>
      </w:r>
      <w:r w:rsidRPr="00FE4365">
        <w:rPr>
          <w:rFonts w:ascii="Times New Roman" w:hAnsi="Times New Roman"/>
          <w:sz w:val="28"/>
          <w:szCs w:val="28"/>
          <w:bdr w:val="none" w:sz="0" w:space="0" w:color="auto" w:frame="1"/>
          <w:lang w:val="uk-UA"/>
        </w:rPr>
        <w:t>аме метод моделювання, на нашу думку може сформувати в учнів поняття про взаємозв᾽язки між компонентами природи, екологічні особливості рослин, значення практичних екологічних знань та вмінь для їх застосування в життєвих ситуаціях. А саме це і визначається як елементи екологічної компетентності.</w:t>
      </w:r>
    </w:p>
    <w:p w:rsidR="00F759DD" w:rsidRPr="00FE4365" w:rsidRDefault="00F759DD" w:rsidP="002D5FF4">
      <w:pPr>
        <w:spacing w:line="360" w:lineRule="auto"/>
        <w:ind w:firstLine="709"/>
        <w:jc w:val="both"/>
        <w:rPr>
          <w:rFonts w:ascii="Times New Roman" w:hAnsi="Times New Roman"/>
          <w:sz w:val="28"/>
          <w:szCs w:val="28"/>
          <w:lang w:val="uk-UA"/>
        </w:rPr>
      </w:pPr>
      <w:r w:rsidRPr="00FE4365">
        <w:rPr>
          <w:rFonts w:ascii="Times New Roman" w:hAnsi="Times New Roman"/>
          <w:sz w:val="28"/>
          <w:szCs w:val="28"/>
          <w:bdr w:val="none" w:sz="0" w:space="0" w:color="auto" w:frame="1"/>
          <w:lang w:val="uk-UA"/>
        </w:rPr>
        <w:t xml:space="preserve">Створена нами модель формування екологічної компетентності учнів 6 класу </w:t>
      </w:r>
      <w:r w:rsidRPr="00FE4365">
        <w:rPr>
          <w:rFonts w:ascii="Times New Roman" w:hAnsi="Times New Roman"/>
          <w:sz w:val="28"/>
          <w:szCs w:val="28"/>
          <w:lang w:val="uk-UA"/>
        </w:rPr>
        <w:t xml:space="preserve">передбачала поетапне формування екологічної компетентності в процесі здійснення різних видів моделювання. </w:t>
      </w:r>
    </w:p>
    <w:p w:rsidR="00F759DD" w:rsidRDefault="00F759DD" w:rsidP="00F759DD">
      <w:pPr>
        <w:spacing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Розроблена модель </w:t>
      </w:r>
      <w:r w:rsidR="00FE4365" w:rsidRPr="00FE4365">
        <w:rPr>
          <w:rFonts w:ascii="Times New Roman" w:hAnsi="Times New Roman"/>
          <w:sz w:val="28"/>
          <w:szCs w:val="28"/>
          <w:lang w:val="uk-UA"/>
        </w:rPr>
        <w:t>проілюстрована таблицею</w:t>
      </w:r>
      <w:r w:rsidR="002D5FF4">
        <w:rPr>
          <w:rFonts w:ascii="Times New Roman" w:hAnsi="Times New Roman"/>
          <w:sz w:val="28"/>
          <w:szCs w:val="28"/>
          <w:lang w:val="uk-UA"/>
        </w:rPr>
        <w:t xml:space="preserve"> 2.2.</w:t>
      </w:r>
    </w:p>
    <w:p w:rsidR="002D5FF4" w:rsidRDefault="002D5FF4" w:rsidP="00F759DD">
      <w:pPr>
        <w:spacing w:line="360" w:lineRule="auto"/>
        <w:jc w:val="both"/>
        <w:rPr>
          <w:rFonts w:ascii="Times New Roman" w:hAnsi="Times New Roman"/>
          <w:sz w:val="28"/>
          <w:szCs w:val="28"/>
          <w:lang w:val="uk-UA"/>
        </w:rPr>
      </w:pPr>
    </w:p>
    <w:p w:rsidR="002D5FF4" w:rsidRDefault="002D5FF4" w:rsidP="002D5FF4">
      <w:pPr>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2.2.</w:t>
      </w:r>
    </w:p>
    <w:p w:rsidR="002D5FF4" w:rsidRPr="002D5FF4" w:rsidRDefault="002D5FF4" w:rsidP="002D5FF4">
      <w:pPr>
        <w:spacing w:line="360" w:lineRule="auto"/>
        <w:jc w:val="center"/>
        <w:rPr>
          <w:rFonts w:ascii="Times New Roman" w:hAnsi="Times New Roman"/>
          <w:b/>
          <w:sz w:val="28"/>
          <w:szCs w:val="28"/>
          <w:lang w:val="uk-UA"/>
        </w:rPr>
      </w:pPr>
      <w:r>
        <w:rPr>
          <w:rFonts w:ascii="Times New Roman" w:hAnsi="Times New Roman"/>
          <w:b/>
          <w:sz w:val="28"/>
          <w:szCs w:val="28"/>
          <w:lang w:val="uk-UA"/>
        </w:rPr>
        <w:t>Модель формування екологічної компетентності методом моделювання.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468"/>
        <w:gridCol w:w="532"/>
        <w:gridCol w:w="739"/>
        <w:gridCol w:w="1061"/>
        <w:gridCol w:w="998"/>
        <w:gridCol w:w="888"/>
        <w:gridCol w:w="682"/>
        <w:gridCol w:w="410"/>
        <w:gridCol w:w="1879"/>
      </w:tblGrid>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ЕКОЛОГІЧНА КОМПЕТЕНТНІСТЬ</w:t>
            </w:r>
          </w:p>
        </w:tc>
      </w:tr>
      <w:tr w:rsidR="00F759DD" w:rsidRPr="00FE4365" w:rsidTr="00E45EB2">
        <w:tc>
          <w:tcPr>
            <w:tcW w:w="9571" w:type="dxa"/>
            <w:gridSpan w:val="10"/>
          </w:tcPr>
          <w:p w:rsidR="00F759DD" w:rsidRPr="00FE4365" w:rsidRDefault="00F759DD" w:rsidP="00E45EB2">
            <w:pPr>
              <w:tabs>
                <w:tab w:val="left" w:pos="3510"/>
              </w:tabs>
              <w:jc w:val="center"/>
              <w:rPr>
                <w:rFonts w:ascii="Times New Roman" w:hAnsi="Times New Roman"/>
                <w:b/>
                <w:i/>
                <w:sz w:val="28"/>
                <w:szCs w:val="28"/>
                <w:lang w:val="uk-UA"/>
              </w:rPr>
            </w:pPr>
            <w:r w:rsidRPr="00FE4365">
              <w:rPr>
                <w:rFonts w:ascii="Times New Roman" w:hAnsi="Times New Roman"/>
                <w:b/>
                <w:i/>
                <w:sz w:val="28"/>
                <w:szCs w:val="28"/>
                <w:lang w:val="uk-UA"/>
              </w:rPr>
              <w:t>здатність застосовувати систему екологічних уявлень, знань, умінь та досвід екологічної діяльності у повсякденному житті ситуаціях, володіти практичним досвідом екологічно доцільної поведінки у довкіллі, виявляти готовність дослідницької та природоохоронної діяльності</w:t>
            </w:r>
            <w:r w:rsidRPr="00FE4365">
              <w:rPr>
                <w:rFonts w:ascii="Times New Roman" w:hAnsi="Times New Roman"/>
                <w:sz w:val="28"/>
                <w:szCs w:val="28"/>
                <w:lang w:val="uk-UA"/>
              </w:rPr>
              <w:t>.</w:t>
            </w:r>
          </w:p>
        </w:tc>
      </w:tr>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К О М П О Н Е Н ТИ</w:t>
            </w:r>
          </w:p>
        </w:tc>
      </w:tr>
      <w:tr w:rsidR="00F759DD" w:rsidRPr="00FE4365" w:rsidTr="00E45EB2">
        <w:tc>
          <w:tcPr>
            <w:tcW w:w="3190" w:type="dxa"/>
            <w:gridSpan w:val="3"/>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Знаннєвий</w:t>
            </w:r>
          </w:p>
        </w:tc>
        <w:tc>
          <w:tcPr>
            <w:tcW w:w="3190" w:type="dxa"/>
            <w:gridSpan w:val="4"/>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 xml:space="preserve">Діяльнісний </w:t>
            </w:r>
          </w:p>
        </w:tc>
        <w:tc>
          <w:tcPr>
            <w:tcW w:w="3191" w:type="dxa"/>
            <w:gridSpan w:val="3"/>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Ціннісний</w:t>
            </w:r>
          </w:p>
        </w:tc>
      </w:tr>
      <w:tr w:rsidR="00F759DD" w:rsidRPr="00FE4365" w:rsidTr="00E45EB2">
        <w:tc>
          <w:tcPr>
            <w:tcW w:w="3190" w:type="dxa"/>
            <w:gridSpan w:val="3"/>
          </w:tcPr>
          <w:p w:rsidR="002D5FF4" w:rsidRPr="00FE4365" w:rsidRDefault="002D5FF4" w:rsidP="002D5FF4">
            <w:pPr>
              <w:tabs>
                <w:tab w:val="left" w:pos="6360"/>
              </w:tabs>
              <w:autoSpaceDE w:val="0"/>
              <w:autoSpaceDN w:val="0"/>
              <w:adjustRightInd w:val="0"/>
              <w:jc w:val="both"/>
              <w:rPr>
                <w:rFonts w:ascii="Times New Roman" w:hAnsi="Times New Roman"/>
                <w:sz w:val="28"/>
                <w:szCs w:val="28"/>
                <w:lang w:val="uk-UA"/>
              </w:rPr>
            </w:pPr>
            <w:r w:rsidRPr="00FE4365">
              <w:rPr>
                <w:rFonts w:ascii="Times New Roman" w:hAnsi="Times New Roman"/>
                <w:sz w:val="28"/>
                <w:szCs w:val="28"/>
                <w:lang w:val="uk-UA"/>
              </w:rPr>
              <w:t xml:space="preserve">Взаємодія із зовнішнім середовищем, умови та речовини, необхідні для </w:t>
            </w:r>
            <w:r w:rsidRPr="00FE4365">
              <w:rPr>
                <w:rFonts w:ascii="Times New Roman" w:hAnsi="Times New Roman"/>
                <w:sz w:val="28"/>
                <w:szCs w:val="28"/>
                <w:lang w:val="uk-UA"/>
              </w:rPr>
              <w:lastRenderedPageBreak/>
              <w:t>життєдіяльності рослин.</w:t>
            </w:r>
          </w:p>
          <w:p w:rsidR="002D5FF4" w:rsidRPr="00FE4365" w:rsidRDefault="002D5FF4" w:rsidP="002D5FF4">
            <w:pPr>
              <w:tabs>
                <w:tab w:val="left" w:pos="6360"/>
              </w:tabs>
              <w:autoSpaceDE w:val="0"/>
              <w:autoSpaceDN w:val="0"/>
              <w:adjustRightInd w:val="0"/>
              <w:jc w:val="both"/>
              <w:rPr>
                <w:rFonts w:ascii="Times New Roman" w:hAnsi="Times New Roman"/>
                <w:sz w:val="28"/>
                <w:szCs w:val="28"/>
                <w:lang w:val="uk-UA"/>
              </w:rPr>
            </w:pPr>
            <w:r w:rsidRPr="00FE4365">
              <w:rPr>
                <w:rFonts w:ascii="Times New Roman" w:hAnsi="Times New Roman"/>
                <w:sz w:val="28"/>
                <w:szCs w:val="28"/>
                <w:lang w:val="uk-UA"/>
              </w:rPr>
              <w:t>Рослинні угруповання, основні життєві форми рослин; основні екологічні групи рослин;</w:t>
            </w:r>
          </w:p>
          <w:p w:rsidR="00F759DD" w:rsidRPr="00FE4365" w:rsidRDefault="00F759DD" w:rsidP="002D5FF4">
            <w:pPr>
              <w:autoSpaceDE w:val="0"/>
              <w:autoSpaceDN w:val="0"/>
              <w:adjustRightInd w:val="0"/>
              <w:jc w:val="both"/>
              <w:rPr>
                <w:rFonts w:ascii="Times New Roman" w:hAnsi="Times New Roman"/>
                <w:sz w:val="28"/>
                <w:szCs w:val="28"/>
                <w:lang w:val="uk-UA"/>
              </w:rPr>
            </w:pPr>
          </w:p>
        </w:tc>
        <w:tc>
          <w:tcPr>
            <w:tcW w:w="3190" w:type="dxa"/>
            <w:gridSpan w:val="4"/>
          </w:tcPr>
          <w:p w:rsidR="002D5FF4" w:rsidRPr="00FE4365" w:rsidRDefault="002D5FF4" w:rsidP="002D5FF4">
            <w:pPr>
              <w:autoSpaceDE w:val="0"/>
              <w:autoSpaceDN w:val="0"/>
              <w:adjustRightInd w:val="0"/>
              <w:rPr>
                <w:rFonts w:ascii="Times New Roman" w:hAnsi="Times New Roman"/>
                <w:sz w:val="28"/>
                <w:szCs w:val="28"/>
                <w:lang w:val="uk-UA"/>
              </w:rPr>
            </w:pPr>
            <w:r w:rsidRPr="00FE4365">
              <w:rPr>
                <w:rFonts w:ascii="Times New Roman" w:hAnsi="Times New Roman"/>
                <w:bCs/>
                <w:i/>
                <w:sz w:val="28"/>
                <w:szCs w:val="28"/>
                <w:lang w:val="uk-UA"/>
              </w:rPr>
              <w:lastRenderedPageBreak/>
              <w:t>Вміння аналізувати</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sz w:val="28"/>
                <w:szCs w:val="28"/>
              </w:rPr>
              <w:t xml:space="preserve">- значення фотосинтезу, живлення, дихання, випаровування води в житті </w:t>
            </w:r>
            <w:r w:rsidRPr="00FE4365">
              <w:rPr>
                <w:rFonts w:ascii="Times New Roman" w:hAnsi="Times New Roman"/>
                <w:sz w:val="28"/>
                <w:szCs w:val="28"/>
              </w:rPr>
              <w:lastRenderedPageBreak/>
              <w:t>рослин;</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bCs/>
                <w:i/>
                <w:sz w:val="28"/>
                <w:szCs w:val="28"/>
              </w:rPr>
              <w:t>Плану</w:t>
            </w:r>
            <w:r w:rsidRPr="00FE4365">
              <w:rPr>
                <w:rFonts w:ascii="Times New Roman" w:hAnsi="Times New Roman"/>
                <w:bCs/>
                <w:i/>
                <w:sz w:val="28"/>
                <w:szCs w:val="28"/>
                <w:lang w:val="uk-UA"/>
              </w:rPr>
              <w:t>вати</w:t>
            </w:r>
            <w:r w:rsidRPr="00FE4365">
              <w:rPr>
                <w:rFonts w:ascii="Times New Roman" w:hAnsi="Times New Roman"/>
                <w:b/>
                <w:bCs/>
                <w:i/>
                <w:sz w:val="28"/>
                <w:szCs w:val="28"/>
                <w:lang w:val="uk-UA"/>
              </w:rPr>
              <w:t xml:space="preserve"> </w:t>
            </w:r>
            <w:r w:rsidRPr="00FE4365">
              <w:rPr>
                <w:rFonts w:ascii="Times New Roman" w:hAnsi="Times New Roman"/>
                <w:sz w:val="28"/>
                <w:szCs w:val="28"/>
              </w:rPr>
              <w:t>власні спостереження будови та життєдіяльності рослини;</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bCs/>
                <w:i/>
                <w:sz w:val="28"/>
                <w:szCs w:val="28"/>
              </w:rPr>
              <w:t>прогнозу</w:t>
            </w:r>
            <w:r w:rsidRPr="00FE4365">
              <w:rPr>
                <w:rFonts w:ascii="Times New Roman" w:hAnsi="Times New Roman"/>
                <w:bCs/>
                <w:i/>
                <w:sz w:val="28"/>
                <w:szCs w:val="28"/>
                <w:lang w:val="uk-UA"/>
              </w:rPr>
              <w:t>вати</w:t>
            </w:r>
            <w:r w:rsidRPr="00FE4365">
              <w:rPr>
                <w:rFonts w:ascii="Times New Roman" w:hAnsi="Times New Roman"/>
                <w:sz w:val="28"/>
                <w:szCs w:val="28"/>
              </w:rPr>
              <w:t>:результати власних спостережень;</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bCs/>
                <w:i/>
                <w:sz w:val="28"/>
                <w:szCs w:val="28"/>
              </w:rPr>
              <w:t>практику</w:t>
            </w:r>
            <w:r w:rsidRPr="00FE4365">
              <w:rPr>
                <w:rFonts w:ascii="Times New Roman" w:hAnsi="Times New Roman"/>
                <w:bCs/>
                <w:i/>
                <w:sz w:val="28"/>
                <w:szCs w:val="28"/>
                <w:lang w:val="uk-UA"/>
              </w:rPr>
              <w:t>вати</w:t>
            </w:r>
            <w:r w:rsidRPr="00FE4365">
              <w:rPr>
                <w:rFonts w:ascii="Times New Roman" w:hAnsi="Times New Roman"/>
                <w:sz w:val="28"/>
                <w:szCs w:val="28"/>
              </w:rPr>
              <w:t>: дослідження будови органів рослини;</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sz w:val="28"/>
                <w:szCs w:val="28"/>
              </w:rPr>
              <w:t>- досліди, що підтверджують основні процеси життєдіяльності рослин;</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bCs/>
                <w:i/>
                <w:sz w:val="28"/>
                <w:szCs w:val="28"/>
              </w:rPr>
              <w:t>уміє</w:t>
            </w:r>
            <w:r w:rsidRPr="00FE4365">
              <w:rPr>
                <w:rFonts w:ascii="Times New Roman" w:hAnsi="Times New Roman"/>
                <w:i/>
                <w:sz w:val="28"/>
                <w:szCs w:val="28"/>
              </w:rPr>
              <w:t>:</w:t>
            </w:r>
            <w:r w:rsidRPr="00FE4365">
              <w:rPr>
                <w:rFonts w:ascii="Times New Roman" w:hAnsi="Times New Roman"/>
                <w:sz w:val="28"/>
                <w:szCs w:val="28"/>
              </w:rPr>
              <w:t>розмножувати рослини;</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sz w:val="28"/>
                <w:szCs w:val="28"/>
              </w:rPr>
              <w:t>- пророщувати насінини;</w:t>
            </w:r>
          </w:p>
          <w:p w:rsidR="002D5FF4" w:rsidRPr="00FE4365" w:rsidRDefault="002D5FF4" w:rsidP="002D5FF4">
            <w:pPr>
              <w:autoSpaceDE w:val="0"/>
              <w:autoSpaceDN w:val="0"/>
              <w:adjustRightInd w:val="0"/>
              <w:rPr>
                <w:rFonts w:ascii="Times New Roman" w:hAnsi="Times New Roman"/>
                <w:sz w:val="28"/>
                <w:szCs w:val="28"/>
              </w:rPr>
            </w:pPr>
            <w:r w:rsidRPr="00FE4365">
              <w:rPr>
                <w:rFonts w:ascii="Times New Roman" w:hAnsi="Times New Roman"/>
                <w:sz w:val="28"/>
                <w:szCs w:val="28"/>
              </w:rPr>
              <w:t>- фіксувати результати дослідів і досліджень;</w:t>
            </w:r>
          </w:p>
          <w:p w:rsidR="002D5FF4" w:rsidRPr="00FE4365" w:rsidRDefault="002D5FF4" w:rsidP="002D5FF4">
            <w:pPr>
              <w:autoSpaceDE w:val="0"/>
              <w:autoSpaceDN w:val="0"/>
              <w:adjustRightInd w:val="0"/>
              <w:rPr>
                <w:rFonts w:ascii="Times New Roman" w:hAnsi="Times New Roman"/>
                <w:i/>
                <w:iCs/>
                <w:sz w:val="28"/>
                <w:szCs w:val="28"/>
              </w:rPr>
            </w:pPr>
            <w:r w:rsidRPr="00FE4365">
              <w:rPr>
                <w:rFonts w:ascii="Times New Roman" w:hAnsi="Times New Roman"/>
                <w:sz w:val="28"/>
                <w:szCs w:val="28"/>
              </w:rPr>
              <w:t>- моделювати біологічні об’єкти та процеси</w:t>
            </w:r>
            <w:r w:rsidRPr="00FE4365">
              <w:rPr>
                <w:rFonts w:ascii="Times New Roman" w:hAnsi="Times New Roman"/>
                <w:i/>
                <w:iCs/>
                <w:sz w:val="28"/>
                <w:szCs w:val="28"/>
              </w:rPr>
              <w:t>;</w:t>
            </w:r>
          </w:p>
          <w:p w:rsidR="00F759DD" w:rsidRPr="00FE4365" w:rsidRDefault="002D5FF4" w:rsidP="002D5FF4">
            <w:pPr>
              <w:autoSpaceDE w:val="0"/>
              <w:autoSpaceDN w:val="0"/>
              <w:adjustRightInd w:val="0"/>
              <w:jc w:val="both"/>
              <w:rPr>
                <w:rFonts w:ascii="Times New Roman" w:hAnsi="Times New Roman"/>
                <w:sz w:val="28"/>
                <w:szCs w:val="28"/>
                <w:lang w:val="uk-UA"/>
              </w:rPr>
            </w:pPr>
            <w:r w:rsidRPr="00FE4365">
              <w:rPr>
                <w:rFonts w:ascii="Times New Roman" w:hAnsi="Times New Roman"/>
                <w:iCs/>
                <w:sz w:val="28"/>
                <w:szCs w:val="28"/>
                <w:lang w:val="uk-UA"/>
              </w:rPr>
              <w:t>підбирати види кімнатних рослин для вирощування в певних умовах; моделювати за допомогою аплікаційних та предметних моделей</w:t>
            </w:r>
          </w:p>
        </w:tc>
        <w:tc>
          <w:tcPr>
            <w:tcW w:w="3191" w:type="dxa"/>
            <w:gridSpan w:val="3"/>
          </w:tcPr>
          <w:p w:rsidR="00F759DD" w:rsidRPr="00FE4365" w:rsidRDefault="002D5FF4" w:rsidP="002D5FF4">
            <w:pPr>
              <w:autoSpaceDE w:val="0"/>
              <w:autoSpaceDN w:val="0"/>
              <w:adjustRightInd w:val="0"/>
              <w:jc w:val="both"/>
              <w:rPr>
                <w:rFonts w:ascii="Times New Roman" w:hAnsi="Times New Roman"/>
                <w:sz w:val="28"/>
                <w:szCs w:val="28"/>
                <w:lang w:val="uk-UA"/>
              </w:rPr>
            </w:pPr>
            <w:r w:rsidRPr="00FE4365">
              <w:rPr>
                <w:rFonts w:ascii="Times New Roman" w:hAnsi="Times New Roman"/>
                <w:sz w:val="28"/>
                <w:szCs w:val="28"/>
                <w:lang w:val="uk-UA"/>
              </w:rPr>
              <w:lastRenderedPageBreak/>
              <w:t xml:space="preserve">Рослини – частина біосфери, джерело поживних речовин та кисню для всього живого, середовище </w:t>
            </w:r>
            <w:r w:rsidRPr="00FE4365">
              <w:rPr>
                <w:rFonts w:ascii="Times New Roman" w:hAnsi="Times New Roman"/>
                <w:sz w:val="28"/>
                <w:szCs w:val="28"/>
                <w:lang w:val="uk-UA"/>
              </w:rPr>
              <w:lastRenderedPageBreak/>
              <w:t>життя організмів, місце існування організмів, рослини необхідно вивчати вирощувати, прикрашати ними наше життя, охороняти, берегти та примножувати, пояснювати оточуючим значення рослин</w:t>
            </w:r>
          </w:p>
        </w:tc>
      </w:tr>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lastRenderedPageBreak/>
              <w:t>Засоби, методи, методичні прийоми та форми організації навчальної діяльності</w:t>
            </w:r>
          </w:p>
        </w:tc>
      </w:tr>
      <w:tr w:rsidR="00F759DD" w:rsidRPr="00FE4365" w:rsidTr="00E45EB2">
        <w:tc>
          <w:tcPr>
            <w:tcW w:w="3190" w:type="dxa"/>
            <w:gridSpan w:val="3"/>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 xml:space="preserve">Демонстрація флораріуму, як штучного угруповання, віртуальна екскурсія на виставку флораріумів, робота за завданнями «Листа рослин», позакласний </w:t>
            </w:r>
            <w:r w:rsidRPr="00FE4365">
              <w:rPr>
                <w:rFonts w:ascii="Times New Roman" w:hAnsi="Times New Roman"/>
                <w:sz w:val="28"/>
                <w:szCs w:val="28"/>
                <w:lang w:val="uk-UA"/>
              </w:rPr>
              <w:lastRenderedPageBreak/>
              <w:t>захід «Подорож з кімнатними рослинами», проблемна бесіда, дискусія, опис, пояснення, спостереження, інформаційне моделюванні</w:t>
            </w:r>
            <w:r w:rsidR="002D5FF4">
              <w:rPr>
                <w:rFonts w:ascii="Times New Roman" w:hAnsi="Times New Roman"/>
                <w:sz w:val="28"/>
                <w:szCs w:val="28"/>
                <w:lang w:val="uk-UA"/>
              </w:rPr>
              <w:t>, створення лепбуку</w:t>
            </w:r>
          </w:p>
        </w:tc>
        <w:tc>
          <w:tcPr>
            <w:tcW w:w="3190" w:type="dxa"/>
            <w:gridSpan w:val="4"/>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lastRenderedPageBreak/>
              <w:t xml:space="preserve">Демонстрація дій з облаштування флораріуму, підбір ємності для нього, вибір грунту, визначення та групування рослин, вивчення умов їх існування та правил догляду, </w:t>
            </w:r>
            <w:r w:rsidR="002D5FF4">
              <w:rPr>
                <w:rFonts w:ascii="Times New Roman" w:hAnsi="Times New Roman"/>
                <w:sz w:val="28"/>
                <w:szCs w:val="28"/>
                <w:lang w:val="uk-UA"/>
              </w:rPr>
              <w:t xml:space="preserve">скрайб-моделювання, </w:t>
            </w:r>
            <w:r w:rsidRPr="00FE4365">
              <w:rPr>
                <w:rFonts w:ascii="Times New Roman" w:hAnsi="Times New Roman"/>
                <w:sz w:val="28"/>
                <w:szCs w:val="28"/>
                <w:lang w:val="uk-UA"/>
              </w:rPr>
              <w:t>аплікаціне моделювання</w:t>
            </w:r>
            <w:r w:rsidR="002D5FF4">
              <w:rPr>
                <w:rFonts w:ascii="Times New Roman" w:hAnsi="Times New Roman"/>
                <w:sz w:val="28"/>
                <w:szCs w:val="28"/>
                <w:lang w:val="uk-UA"/>
              </w:rPr>
              <w:t xml:space="preserve">, ігрове </w:t>
            </w:r>
            <w:r w:rsidR="002D5FF4">
              <w:rPr>
                <w:rFonts w:ascii="Times New Roman" w:hAnsi="Times New Roman"/>
                <w:sz w:val="28"/>
                <w:szCs w:val="28"/>
                <w:lang w:val="uk-UA"/>
              </w:rPr>
              <w:lastRenderedPageBreak/>
              <w:t>моделювання</w:t>
            </w:r>
            <w:r w:rsidRPr="00FE4365">
              <w:rPr>
                <w:rFonts w:ascii="Times New Roman" w:hAnsi="Times New Roman"/>
                <w:sz w:val="28"/>
                <w:szCs w:val="28"/>
                <w:lang w:val="uk-UA"/>
              </w:rPr>
              <w:t xml:space="preserve"> флораріуму,самостійне створення флораріуму</w:t>
            </w:r>
          </w:p>
        </w:tc>
        <w:tc>
          <w:tcPr>
            <w:tcW w:w="3191" w:type="dxa"/>
            <w:gridSpan w:val="3"/>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lastRenderedPageBreak/>
              <w:t xml:space="preserve">Презентація набутих знань, власно створеного флораріуму та участь у виставці. Поширення інформації серед учнів школи, створення </w:t>
            </w:r>
            <w:r w:rsidRPr="00FE4365">
              <w:rPr>
                <w:rFonts w:ascii="Times New Roman" w:hAnsi="Times New Roman"/>
                <w:sz w:val="28"/>
                <w:szCs w:val="28"/>
                <w:lang w:val="uk-UA"/>
              </w:rPr>
              <w:lastRenderedPageBreak/>
              <w:t>лепбуку</w:t>
            </w:r>
          </w:p>
        </w:tc>
      </w:tr>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lastRenderedPageBreak/>
              <w:t>Етапи формування</w:t>
            </w:r>
          </w:p>
        </w:tc>
      </w:tr>
      <w:tr w:rsidR="00F759DD" w:rsidRPr="00FE4365" w:rsidTr="00E45EB2">
        <w:tc>
          <w:tcPr>
            <w:tcW w:w="1914" w:type="dxa"/>
          </w:tcPr>
          <w:p w:rsidR="00F759DD" w:rsidRPr="00FE4365" w:rsidRDefault="00F759DD" w:rsidP="00E45EB2">
            <w:pPr>
              <w:rPr>
                <w:rFonts w:ascii="Times New Roman" w:hAnsi="Times New Roman"/>
                <w:b/>
                <w:sz w:val="28"/>
                <w:szCs w:val="28"/>
                <w:lang w:val="uk-UA"/>
              </w:rPr>
            </w:pPr>
            <w:r w:rsidRPr="00FE4365">
              <w:rPr>
                <w:rFonts w:ascii="Times New Roman" w:hAnsi="Times New Roman"/>
                <w:b/>
                <w:sz w:val="28"/>
                <w:szCs w:val="28"/>
                <w:lang w:val="uk-UA"/>
              </w:rPr>
              <w:t>Мотивації</w:t>
            </w:r>
          </w:p>
        </w:tc>
        <w:tc>
          <w:tcPr>
            <w:tcW w:w="1914" w:type="dxa"/>
            <w:gridSpan w:val="3"/>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Активізації</w:t>
            </w:r>
          </w:p>
        </w:tc>
        <w:tc>
          <w:tcPr>
            <w:tcW w:w="1914" w:type="dxa"/>
            <w:gridSpan w:val="2"/>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Проектування</w:t>
            </w:r>
          </w:p>
        </w:tc>
        <w:tc>
          <w:tcPr>
            <w:tcW w:w="1914" w:type="dxa"/>
            <w:gridSpan w:val="3"/>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Застосування</w:t>
            </w:r>
          </w:p>
        </w:tc>
        <w:tc>
          <w:tcPr>
            <w:tcW w:w="1915" w:type="dxa"/>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Презентації</w:t>
            </w:r>
          </w:p>
        </w:tc>
      </w:tr>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t>Показники і критерії сформованості</w:t>
            </w:r>
          </w:p>
        </w:tc>
      </w:tr>
      <w:tr w:rsidR="00F759DD" w:rsidRPr="00FE4365" w:rsidTr="00E45EB2">
        <w:tc>
          <w:tcPr>
            <w:tcW w:w="3190" w:type="dxa"/>
            <w:gridSpan w:val="3"/>
          </w:tcPr>
          <w:p w:rsidR="00F759DD" w:rsidRPr="00FE4365" w:rsidRDefault="00F759DD" w:rsidP="00E45EB2">
            <w:pPr>
              <w:rPr>
                <w:rFonts w:ascii="Times New Roman" w:hAnsi="Times New Roman"/>
                <w:b/>
                <w:i/>
                <w:sz w:val="28"/>
                <w:szCs w:val="28"/>
                <w:lang w:val="uk-UA"/>
              </w:rPr>
            </w:pPr>
            <w:r w:rsidRPr="00FE4365">
              <w:rPr>
                <w:rFonts w:ascii="Times New Roman" w:hAnsi="Times New Roman"/>
                <w:b/>
                <w:i/>
                <w:sz w:val="28"/>
                <w:szCs w:val="28"/>
                <w:lang w:val="uk-UA"/>
              </w:rPr>
              <w:t>Низький рівень</w:t>
            </w:r>
          </w:p>
        </w:tc>
        <w:tc>
          <w:tcPr>
            <w:tcW w:w="3190" w:type="dxa"/>
            <w:gridSpan w:val="4"/>
          </w:tcPr>
          <w:p w:rsidR="00F759DD" w:rsidRPr="00FE4365" w:rsidRDefault="00F759DD" w:rsidP="00E45EB2">
            <w:pPr>
              <w:rPr>
                <w:rFonts w:ascii="Times New Roman" w:hAnsi="Times New Roman"/>
                <w:b/>
                <w:i/>
                <w:sz w:val="28"/>
                <w:szCs w:val="28"/>
                <w:lang w:val="uk-UA"/>
              </w:rPr>
            </w:pPr>
            <w:r w:rsidRPr="00FE4365">
              <w:rPr>
                <w:rFonts w:ascii="Times New Roman" w:hAnsi="Times New Roman"/>
                <w:b/>
                <w:i/>
                <w:sz w:val="28"/>
                <w:szCs w:val="28"/>
                <w:lang w:val="uk-UA"/>
              </w:rPr>
              <w:t>Середній рівень</w:t>
            </w:r>
          </w:p>
        </w:tc>
        <w:tc>
          <w:tcPr>
            <w:tcW w:w="3191" w:type="dxa"/>
            <w:gridSpan w:val="3"/>
          </w:tcPr>
          <w:p w:rsidR="00F759DD" w:rsidRPr="00FE4365" w:rsidRDefault="00F759DD" w:rsidP="00E45EB2">
            <w:pPr>
              <w:rPr>
                <w:rFonts w:ascii="Times New Roman" w:hAnsi="Times New Roman"/>
                <w:b/>
                <w:i/>
                <w:sz w:val="28"/>
                <w:szCs w:val="28"/>
                <w:lang w:val="uk-UA"/>
              </w:rPr>
            </w:pPr>
            <w:r w:rsidRPr="00FE4365">
              <w:rPr>
                <w:rFonts w:ascii="Times New Roman" w:hAnsi="Times New Roman"/>
                <w:b/>
                <w:i/>
                <w:sz w:val="28"/>
                <w:szCs w:val="28"/>
                <w:lang w:val="uk-UA"/>
              </w:rPr>
              <w:t>Високий рівень</w:t>
            </w:r>
          </w:p>
        </w:tc>
      </w:tr>
      <w:tr w:rsidR="00F759DD" w:rsidRPr="00D7367D" w:rsidTr="00E45EB2">
        <w:tc>
          <w:tcPr>
            <w:tcW w:w="3190" w:type="dxa"/>
            <w:gridSpan w:val="3"/>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 xml:space="preserve">Учень володіє екологічними знанями на початковому рівні, не може встановлювати причинно-наслідкові зв’язки, не бере участь у практичній діяльності, не проявляє зацікавленості в </w:t>
            </w:r>
            <w:r w:rsidR="002D5FF4">
              <w:rPr>
                <w:rFonts w:ascii="Times New Roman" w:hAnsi="Times New Roman"/>
                <w:sz w:val="28"/>
                <w:szCs w:val="28"/>
                <w:lang w:val="uk-UA"/>
              </w:rPr>
              <w:t>моделюванні,</w:t>
            </w:r>
            <w:r w:rsidRPr="00FE4365">
              <w:rPr>
                <w:rFonts w:ascii="Times New Roman" w:hAnsi="Times New Roman"/>
                <w:sz w:val="28"/>
                <w:szCs w:val="28"/>
                <w:lang w:val="uk-UA"/>
              </w:rPr>
              <w:t>роботі з облаштування флораріуму та догляду за ним, не презентує результати власної діяльності.</w:t>
            </w:r>
          </w:p>
        </w:tc>
        <w:tc>
          <w:tcPr>
            <w:tcW w:w="3190" w:type="dxa"/>
            <w:gridSpan w:val="4"/>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Учень володіє екологічними знанями на середньому рівні, може встановлювати причинно-наслідкові зв’язки, бере участь у практичній діяльності, але якщо вона організована іншими учнями, не проявляє активної ініціативи та зацікавленості в роботі з облаштування флораріуму та догляду за ним, але долучається до колективної роботи та спостережень й колективної презентації діяльності</w:t>
            </w:r>
            <w:r w:rsidR="002D5FF4">
              <w:rPr>
                <w:rFonts w:ascii="Times New Roman" w:hAnsi="Times New Roman"/>
                <w:sz w:val="28"/>
                <w:szCs w:val="28"/>
                <w:lang w:val="uk-UA"/>
              </w:rPr>
              <w:t xml:space="preserve">, бере участь у </w:t>
            </w:r>
            <w:r w:rsidR="00D83659">
              <w:rPr>
                <w:rFonts w:ascii="Times New Roman" w:hAnsi="Times New Roman"/>
                <w:sz w:val="28"/>
                <w:szCs w:val="28"/>
                <w:lang w:val="uk-UA"/>
              </w:rPr>
              <w:t>інформаційному, ігровому та аплі</w:t>
            </w:r>
            <w:r w:rsidR="002D5FF4">
              <w:rPr>
                <w:rFonts w:ascii="Times New Roman" w:hAnsi="Times New Roman"/>
                <w:sz w:val="28"/>
                <w:szCs w:val="28"/>
                <w:lang w:val="uk-UA"/>
              </w:rPr>
              <w:t>каційному моделюванні, створенні лепбуку.</w:t>
            </w:r>
          </w:p>
        </w:tc>
        <w:tc>
          <w:tcPr>
            <w:tcW w:w="3191" w:type="dxa"/>
            <w:gridSpan w:val="3"/>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Учень володіє екологічними знанями на достаньому та високому рівнях, може встановлювати причинно-наслідкові зв’язки, бере активну участь у практичній діяльності, може самостійно організувати цю діяльність, проявляє ї ініціативу та зацікавленість в роботі з облаштування флораріуму та догляду, проводить елементарні дослідження за ним, презентує свою д</w:t>
            </w:r>
            <w:r w:rsidR="002D5FF4">
              <w:rPr>
                <w:rFonts w:ascii="Times New Roman" w:hAnsi="Times New Roman"/>
                <w:sz w:val="28"/>
                <w:szCs w:val="28"/>
                <w:lang w:val="uk-UA"/>
              </w:rPr>
              <w:t xml:space="preserve">іяльність й активно пропагує її, , </w:t>
            </w:r>
            <w:r w:rsidR="002D5FF4">
              <w:rPr>
                <w:rFonts w:ascii="Times New Roman" w:hAnsi="Times New Roman"/>
                <w:sz w:val="28"/>
                <w:szCs w:val="28"/>
                <w:lang w:val="uk-UA"/>
              </w:rPr>
              <w:lastRenderedPageBreak/>
              <w:t xml:space="preserve">береучасть у </w:t>
            </w:r>
            <w:r w:rsidR="00D83659">
              <w:rPr>
                <w:rFonts w:ascii="Times New Roman" w:hAnsi="Times New Roman"/>
                <w:sz w:val="28"/>
                <w:szCs w:val="28"/>
                <w:lang w:val="uk-UA"/>
              </w:rPr>
              <w:t>інформаційному, ігровому та аплі</w:t>
            </w:r>
            <w:r w:rsidR="002D5FF4">
              <w:rPr>
                <w:rFonts w:ascii="Times New Roman" w:hAnsi="Times New Roman"/>
                <w:sz w:val="28"/>
                <w:szCs w:val="28"/>
                <w:lang w:val="uk-UA"/>
              </w:rPr>
              <w:t>каційному моделюванн</w:t>
            </w:r>
            <w:r w:rsidR="00D83659">
              <w:rPr>
                <w:rFonts w:ascii="Times New Roman" w:hAnsi="Times New Roman"/>
                <w:sz w:val="28"/>
                <w:szCs w:val="28"/>
                <w:lang w:val="uk-UA"/>
              </w:rPr>
              <w:t>і, створенні лепбуку, здійснює алгоритмічне та</w:t>
            </w:r>
            <w:r w:rsidR="002D5FF4">
              <w:rPr>
                <w:rFonts w:ascii="Times New Roman" w:hAnsi="Times New Roman"/>
                <w:sz w:val="28"/>
                <w:szCs w:val="28"/>
                <w:lang w:val="uk-UA"/>
              </w:rPr>
              <w:t xml:space="preserve"> експериментальне моделювання</w:t>
            </w:r>
          </w:p>
        </w:tc>
      </w:tr>
      <w:tr w:rsidR="00F759DD" w:rsidRPr="00FE4365" w:rsidTr="00E45EB2">
        <w:tc>
          <w:tcPr>
            <w:tcW w:w="9571" w:type="dxa"/>
            <w:gridSpan w:val="10"/>
          </w:tcPr>
          <w:p w:rsidR="00F759DD" w:rsidRPr="00FE4365" w:rsidRDefault="00F759DD" w:rsidP="00E45EB2">
            <w:pPr>
              <w:jc w:val="center"/>
              <w:rPr>
                <w:rFonts w:ascii="Times New Roman" w:hAnsi="Times New Roman"/>
                <w:b/>
                <w:sz w:val="28"/>
                <w:szCs w:val="28"/>
                <w:lang w:val="uk-UA"/>
              </w:rPr>
            </w:pPr>
            <w:r w:rsidRPr="00FE4365">
              <w:rPr>
                <w:rFonts w:ascii="Times New Roman" w:hAnsi="Times New Roman"/>
                <w:b/>
                <w:sz w:val="28"/>
                <w:szCs w:val="28"/>
                <w:lang w:val="uk-UA"/>
              </w:rPr>
              <w:lastRenderedPageBreak/>
              <w:t>Педагогічні умови формування екологічної компетентності</w:t>
            </w:r>
          </w:p>
        </w:tc>
      </w:tr>
      <w:tr w:rsidR="00F759DD" w:rsidRPr="00FE4365" w:rsidTr="00E45EB2">
        <w:tc>
          <w:tcPr>
            <w:tcW w:w="2392" w:type="dxa"/>
            <w:gridSpan w:val="2"/>
          </w:tcPr>
          <w:p w:rsidR="00F759DD" w:rsidRPr="00FE4365" w:rsidRDefault="00F759DD" w:rsidP="00E45EB2">
            <w:pPr>
              <w:jc w:val="center"/>
              <w:rPr>
                <w:rFonts w:ascii="Times New Roman" w:hAnsi="Times New Roman"/>
                <w:sz w:val="28"/>
                <w:szCs w:val="28"/>
                <w:lang w:val="uk-UA"/>
              </w:rPr>
            </w:pPr>
            <w:r w:rsidRPr="00FE4365">
              <w:rPr>
                <w:rFonts w:ascii="Times New Roman" w:hAnsi="Times New Roman"/>
                <w:sz w:val="28"/>
                <w:szCs w:val="28"/>
                <w:lang w:val="uk-UA"/>
              </w:rPr>
              <w:t>Створення мотивації на свідоме засвоєння екологічних знань та приймів екологічної діяльності для подальшого використання в побуті та житті</w:t>
            </w:r>
          </w:p>
        </w:tc>
        <w:tc>
          <w:tcPr>
            <w:tcW w:w="2393" w:type="dxa"/>
            <w:gridSpan w:val="3"/>
          </w:tcPr>
          <w:p w:rsidR="00D83659" w:rsidRDefault="00F759DD" w:rsidP="00E45EB2">
            <w:pPr>
              <w:rPr>
                <w:rFonts w:ascii="Times New Roman" w:hAnsi="Times New Roman"/>
                <w:sz w:val="28"/>
                <w:szCs w:val="28"/>
                <w:lang w:val="uk-UA"/>
              </w:rPr>
            </w:pPr>
            <w:r w:rsidRPr="00FE4365">
              <w:rPr>
                <w:rFonts w:ascii="Times New Roman" w:hAnsi="Times New Roman"/>
                <w:sz w:val="28"/>
                <w:szCs w:val="28"/>
                <w:lang w:val="uk-UA"/>
              </w:rPr>
              <w:t>Впровадження інноваційних педагогічних технологій</w:t>
            </w:r>
            <w:r w:rsidR="00D83659">
              <w:rPr>
                <w:rFonts w:ascii="Times New Roman" w:hAnsi="Times New Roman"/>
                <w:sz w:val="28"/>
                <w:szCs w:val="28"/>
                <w:lang w:val="uk-UA"/>
              </w:rPr>
              <w:t xml:space="preserve"> моделювання: скрайб-моделювання, лепбук, аплікаційного моделювання, предметного експерименталь</w:t>
            </w:r>
          </w:p>
          <w:p w:rsidR="00F759DD" w:rsidRPr="00FE4365" w:rsidRDefault="00D83659" w:rsidP="00E45EB2">
            <w:pPr>
              <w:rPr>
                <w:rFonts w:ascii="Times New Roman" w:hAnsi="Times New Roman"/>
                <w:sz w:val="28"/>
                <w:szCs w:val="28"/>
                <w:lang w:val="uk-UA"/>
              </w:rPr>
            </w:pPr>
            <w:r>
              <w:rPr>
                <w:rFonts w:ascii="Times New Roman" w:hAnsi="Times New Roman"/>
                <w:sz w:val="28"/>
                <w:szCs w:val="28"/>
                <w:lang w:val="uk-UA"/>
              </w:rPr>
              <w:t>ного, алгоритмічного моделювання</w:t>
            </w:r>
          </w:p>
        </w:tc>
        <w:tc>
          <w:tcPr>
            <w:tcW w:w="2393" w:type="dxa"/>
            <w:gridSpan w:val="3"/>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Забезпечення змістового наповнення та дотримання принципів науковості систематичності, наступності, наочності та зв’язку навчання розвитку й виховання.</w:t>
            </w:r>
          </w:p>
        </w:tc>
        <w:tc>
          <w:tcPr>
            <w:tcW w:w="2393" w:type="dxa"/>
            <w:gridSpan w:val="2"/>
          </w:tcPr>
          <w:p w:rsidR="00F759DD" w:rsidRPr="00FE4365" w:rsidRDefault="00F759DD" w:rsidP="00E45EB2">
            <w:pPr>
              <w:rPr>
                <w:rFonts w:ascii="Times New Roman" w:hAnsi="Times New Roman"/>
                <w:sz w:val="28"/>
                <w:szCs w:val="28"/>
                <w:lang w:val="uk-UA"/>
              </w:rPr>
            </w:pPr>
            <w:r w:rsidRPr="00FE4365">
              <w:rPr>
                <w:rFonts w:ascii="Times New Roman" w:hAnsi="Times New Roman"/>
                <w:sz w:val="28"/>
                <w:szCs w:val="28"/>
                <w:lang w:val="uk-UA"/>
              </w:rPr>
              <w:t>Розробка навчально-методичного супроводу процесу формування екологічної компетентності</w:t>
            </w:r>
            <w:r w:rsidR="00D83659">
              <w:rPr>
                <w:rFonts w:ascii="Times New Roman" w:hAnsi="Times New Roman"/>
                <w:sz w:val="28"/>
                <w:szCs w:val="28"/>
                <w:lang w:val="uk-UA"/>
              </w:rPr>
              <w:t xml:space="preserve"> методом моделювання.</w:t>
            </w:r>
            <w:r w:rsidRPr="00FE4365">
              <w:rPr>
                <w:rFonts w:ascii="Times New Roman" w:hAnsi="Times New Roman"/>
                <w:sz w:val="28"/>
                <w:szCs w:val="28"/>
                <w:lang w:val="uk-UA"/>
              </w:rPr>
              <w:t>.</w:t>
            </w:r>
          </w:p>
        </w:tc>
      </w:tr>
    </w:tbl>
    <w:p w:rsidR="0022529B" w:rsidRPr="00FE4365" w:rsidRDefault="0022529B" w:rsidP="00D867FE">
      <w:pPr>
        <w:spacing w:after="0" w:line="360" w:lineRule="auto"/>
        <w:jc w:val="both"/>
        <w:rPr>
          <w:rFonts w:ascii="Times New Roman" w:hAnsi="Times New Roman"/>
          <w:sz w:val="28"/>
          <w:szCs w:val="28"/>
          <w:lang w:val="uk-UA"/>
        </w:rPr>
      </w:pPr>
    </w:p>
    <w:p w:rsidR="00D867FE"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 xml:space="preserve">Відповідно до створеної моделі нами був розроблений навчально-методичний комплекс, який включав: розробку позакласного заходу «Подорож з кімнатними рослинами», методичні матеріали до проведення бесіди «Міні-сад в твоїй кімнаті», презентацію «Виставка флораріумів», рекомендації до поетапного облаштування флораріуму, завдання для спостережень за життям та розвитком рослин у флораріумі, розробка проекту «Аптека кімнатних рослин» </w:t>
      </w:r>
      <w:r w:rsidR="00FA7AD9" w:rsidRPr="00FE4365">
        <w:rPr>
          <w:rFonts w:ascii="Times New Roman" w:hAnsi="Times New Roman"/>
          <w:sz w:val="28"/>
          <w:szCs w:val="28"/>
          <w:lang w:val="uk-UA"/>
        </w:rPr>
        <w:t xml:space="preserve">та «Мохи – мешканці флораріуму», створення </w:t>
      </w:r>
      <w:r w:rsidR="00FA7AD9" w:rsidRPr="00FE4365">
        <w:rPr>
          <w:rFonts w:ascii="Times New Roman" w:hAnsi="Times New Roman"/>
          <w:sz w:val="28"/>
          <w:szCs w:val="28"/>
          <w:lang w:val="uk-UA"/>
        </w:rPr>
        <w:lastRenderedPageBreak/>
        <w:t>лепбуку та портфоліо флораріуму.</w:t>
      </w:r>
      <w:r w:rsidR="00D867FE">
        <w:rPr>
          <w:rFonts w:ascii="Times New Roman" w:hAnsi="Times New Roman"/>
          <w:sz w:val="28"/>
          <w:szCs w:val="28"/>
          <w:lang w:val="uk-UA"/>
        </w:rPr>
        <w:t xml:space="preserve"> Кінцевою метою нашої роботи було здійснення експериментального моделювання, тобто створення штучного рослинного угруповання – флораріуму. Створення моделі флораріуму має педагогічне та естетичне значення. </w:t>
      </w:r>
    </w:p>
    <w:p w:rsidR="0022529B" w:rsidRDefault="00D867FE" w:rsidP="002252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По-перше - формуються знання про екологічні групи кімнатних рослин та</w:t>
      </w:r>
      <w:r w:rsidR="00D83659">
        <w:rPr>
          <w:rFonts w:ascii="Times New Roman" w:hAnsi="Times New Roman"/>
          <w:sz w:val="28"/>
          <w:szCs w:val="28"/>
          <w:lang w:val="uk-UA"/>
        </w:rPr>
        <w:t xml:space="preserve"> </w:t>
      </w:r>
      <w:r>
        <w:rPr>
          <w:rFonts w:ascii="Times New Roman" w:hAnsi="Times New Roman"/>
          <w:sz w:val="28"/>
          <w:szCs w:val="28"/>
          <w:lang w:val="uk-UA"/>
        </w:rPr>
        <w:t>їх адаптації до умов існування.</w:t>
      </w:r>
    </w:p>
    <w:p w:rsidR="00D867FE" w:rsidRDefault="00D867FE" w:rsidP="002252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По-друге – формуються вміння створювати життєздатні штучні угруповання, спостерігати за їх існування</w:t>
      </w:r>
      <w:r w:rsidR="00D83659">
        <w:rPr>
          <w:rFonts w:ascii="Times New Roman" w:hAnsi="Times New Roman"/>
          <w:sz w:val="28"/>
          <w:szCs w:val="28"/>
          <w:lang w:val="uk-UA"/>
        </w:rPr>
        <w:t>м</w:t>
      </w:r>
      <w:r>
        <w:rPr>
          <w:rFonts w:ascii="Times New Roman" w:hAnsi="Times New Roman"/>
          <w:sz w:val="28"/>
          <w:szCs w:val="28"/>
          <w:lang w:val="uk-UA"/>
        </w:rPr>
        <w:t xml:space="preserve"> </w:t>
      </w:r>
      <w:r w:rsidR="00D83659">
        <w:rPr>
          <w:rFonts w:ascii="Times New Roman" w:hAnsi="Times New Roman"/>
          <w:sz w:val="28"/>
          <w:szCs w:val="28"/>
          <w:lang w:val="uk-UA"/>
        </w:rPr>
        <w:t>т</w:t>
      </w:r>
      <w:r>
        <w:rPr>
          <w:rFonts w:ascii="Times New Roman" w:hAnsi="Times New Roman"/>
          <w:sz w:val="28"/>
          <w:szCs w:val="28"/>
          <w:lang w:val="uk-UA"/>
        </w:rPr>
        <w:t>а підтримувати це існування на належному рівні, тобто враховуючи всі біологічні та екологічні особливості рослин.</w:t>
      </w:r>
    </w:p>
    <w:p w:rsidR="0022529B" w:rsidRPr="00FE4365" w:rsidRDefault="00D867FE" w:rsidP="00D867F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По-третє – формуєттся відчуття краси, гармонії, гуманного ставленя до живої істоти.</w:t>
      </w:r>
      <w:r w:rsidR="0022529B" w:rsidRPr="00FE4365">
        <w:rPr>
          <w:rFonts w:ascii="Times New Roman" w:hAnsi="Times New Roman"/>
          <w:sz w:val="28"/>
          <w:szCs w:val="28"/>
          <w:lang w:val="uk-UA"/>
        </w:rPr>
        <w:t xml:space="preserve"> </w:t>
      </w:r>
    </w:p>
    <w:p w:rsidR="0022529B" w:rsidRPr="00FE4365" w:rsidRDefault="00D867FE" w:rsidP="0022529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Крім того,</w:t>
      </w:r>
      <w:r w:rsidR="0022529B" w:rsidRPr="00FE4365">
        <w:rPr>
          <w:rFonts w:ascii="Times New Roman" w:hAnsi="Times New Roman"/>
          <w:sz w:val="28"/>
          <w:szCs w:val="28"/>
          <w:lang w:val="uk-UA"/>
        </w:rPr>
        <w:t xml:space="preserve"> використання декоративних рослин, квітів, флористичних і мініатюрних ландшафтних композицій, безперечно, збагатить будь-який навчальний кабінет, додасть тепла, допоможе зберегти контакт з пр</w:t>
      </w:r>
      <w:r w:rsidR="00D83659">
        <w:rPr>
          <w:rFonts w:ascii="Times New Roman" w:hAnsi="Times New Roman"/>
          <w:sz w:val="28"/>
          <w:szCs w:val="28"/>
          <w:lang w:val="uk-UA"/>
        </w:rPr>
        <w:t>иродним життям і живою природою</w:t>
      </w:r>
      <w:r>
        <w:rPr>
          <w:rFonts w:ascii="Times New Roman" w:hAnsi="Times New Roman"/>
          <w:sz w:val="28"/>
          <w:szCs w:val="28"/>
          <w:lang w:val="uk-UA"/>
        </w:rPr>
        <w:t>.</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Перш ніж розпочати створення фітокомпозицій, необхідно чітко визначити ту роль, яку повинен виконувати даний комплекс насаджень та з’ясувати його функціональне призначення. Процес створення охоплює велике коло питань, основни</w:t>
      </w:r>
      <w:r w:rsidR="00D83659">
        <w:rPr>
          <w:rFonts w:ascii="Times New Roman" w:hAnsi="Times New Roman"/>
          <w:sz w:val="28"/>
          <w:szCs w:val="28"/>
          <w:lang w:val="uk-UA"/>
        </w:rPr>
        <w:t>ми з яких є планування зовнішнього виду флораріуму</w:t>
      </w:r>
      <w:r w:rsidRPr="00FE4365">
        <w:rPr>
          <w:rFonts w:ascii="Times New Roman" w:hAnsi="Times New Roman"/>
          <w:sz w:val="28"/>
          <w:szCs w:val="28"/>
          <w:lang w:val="uk-UA"/>
        </w:rPr>
        <w:t xml:space="preserve">, підбір і композиція рослин, обладнання та декоративне оформлення об'єкта. </w:t>
      </w:r>
      <w:r w:rsidR="00D867FE">
        <w:rPr>
          <w:rFonts w:ascii="Times New Roman" w:hAnsi="Times New Roman"/>
          <w:sz w:val="28"/>
          <w:szCs w:val="28"/>
          <w:lang w:val="uk-UA"/>
        </w:rPr>
        <w:t xml:space="preserve">З точки зору методики – це система прийомів моделювання: </w:t>
      </w:r>
      <w:r w:rsidR="00930EFF">
        <w:rPr>
          <w:rFonts w:ascii="Times New Roman" w:hAnsi="Times New Roman"/>
          <w:sz w:val="28"/>
          <w:szCs w:val="28"/>
          <w:lang w:val="uk-UA"/>
        </w:rPr>
        <w:t>інформаційно</w:t>
      </w:r>
      <w:r w:rsidR="00D83659">
        <w:rPr>
          <w:rFonts w:ascii="Times New Roman" w:hAnsi="Times New Roman"/>
          <w:sz w:val="28"/>
          <w:szCs w:val="28"/>
          <w:lang w:val="uk-UA"/>
        </w:rPr>
        <w:t>го, алгоритмічного, предметного, експериментального.</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Од</w:t>
      </w:r>
      <w:r w:rsidR="00D83659">
        <w:rPr>
          <w:rFonts w:ascii="Times New Roman" w:hAnsi="Times New Roman"/>
          <w:sz w:val="28"/>
          <w:szCs w:val="28"/>
          <w:lang w:val="uk-UA"/>
        </w:rPr>
        <w:t>ним з найбільш важливих</w:t>
      </w:r>
      <w:r w:rsidRPr="00FE4365">
        <w:rPr>
          <w:rFonts w:ascii="Times New Roman" w:hAnsi="Times New Roman"/>
          <w:sz w:val="28"/>
          <w:szCs w:val="28"/>
          <w:lang w:val="uk-UA"/>
        </w:rPr>
        <w:t xml:space="preserve"> етапів</w:t>
      </w:r>
      <w:r w:rsidR="00D83659">
        <w:rPr>
          <w:rFonts w:ascii="Times New Roman" w:hAnsi="Times New Roman"/>
          <w:sz w:val="28"/>
          <w:szCs w:val="28"/>
          <w:lang w:val="uk-UA"/>
        </w:rPr>
        <w:t xml:space="preserve"> планування роботи</w:t>
      </w:r>
      <w:r w:rsidRPr="00FE4365">
        <w:rPr>
          <w:rFonts w:ascii="Times New Roman" w:hAnsi="Times New Roman"/>
          <w:sz w:val="28"/>
          <w:szCs w:val="28"/>
          <w:lang w:val="uk-UA"/>
        </w:rPr>
        <w:t xml:space="preserve"> є детальне обстеження приміщення</w:t>
      </w:r>
      <w:r w:rsidR="00930EFF">
        <w:rPr>
          <w:rFonts w:ascii="Times New Roman" w:hAnsi="Times New Roman"/>
          <w:sz w:val="28"/>
          <w:szCs w:val="28"/>
          <w:lang w:val="uk-UA"/>
        </w:rPr>
        <w:t xml:space="preserve"> разом з учнями</w:t>
      </w:r>
      <w:r w:rsidRPr="00FE4365">
        <w:rPr>
          <w:rFonts w:ascii="Times New Roman" w:hAnsi="Times New Roman"/>
          <w:sz w:val="28"/>
          <w:szCs w:val="28"/>
          <w:lang w:val="uk-UA"/>
        </w:rPr>
        <w:t>, яке включає в себе виміри освітленості, вологості повітря, температури, позначку основних шляхів руху в приміщенні.</w:t>
      </w:r>
      <w:r w:rsidR="00D83659">
        <w:rPr>
          <w:rFonts w:ascii="Times New Roman" w:hAnsi="Times New Roman"/>
          <w:sz w:val="28"/>
          <w:szCs w:val="28"/>
          <w:lang w:val="uk-UA"/>
        </w:rPr>
        <w:t xml:space="preserve"> Це вивчення умов майбутнього місця існування штучного фітоценозу.</w:t>
      </w:r>
      <w:r w:rsidRPr="00FE4365">
        <w:rPr>
          <w:rFonts w:ascii="Times New Roman" w:hAnsi="Times New Roman"/>
          <w:sz w:val="28"/>
          <w:szCs w:val="28"/>
          <w:lang w:val="uk-UA"/>
        </w:rPr>
        <w:t xml:space="preserve"> На підставі попередніх вимірів </w:t>
      </w:r>
      <w:r w:rsidR="00D83659">
        <w:rPr>
          <w:rFonts w:ascii="Times New Roman" w:hAnsi="Times New Roman"/>
          <w:sz w:val="28"/>
          <w:szCs w:val="28"/>
          <w:lang w:val="uk-UA"/>
        </w:rPr>
        <w:t xml:space="preserve">учні </w:t>
      </w:r>
      <w:r w:rsidRPr="00FE4365">
        <w:rPr>
          <w:rFonts w:ascii="Times New Roman" w:hAnsi="Times New Roman"/>
          <w:sz w:val="28"/>
          <w:szCs w:val="28"/>
          <w:lang w:val="uk-UA"/>
        </w:rPr>
        <w:t>розробляють проект і приймаєт</w:t>
      </w:r>
      <w:r w:rsidR="00D83659">
        <w:rPr>
          <w:rFonts w:ascii="Times New Roman" w:hAnsi="Times New Roman"/>
          <w:sz w:val="28"/>
          <w:szCs w:val="28"/>
          <w:lang w:val="uk-UA"/>
        </w:rPr>
        <w:t>ься проектне рішення, оформлю</w:t>
      </w:r>
      <w:r w:rsidRPr="00FE4365">
        <w:rPr>
          <w:rFonts w:ascii="Times New Roman" w:hAnsi="Times New Roman"/>
          <w:sz w:val="28"/>
          <w:szCs w:val="28"/>
          <w:lang w:val="uk-UA"/>
        </w:rPr>
        <w:t xml:space="preserve">ються відповідні креслення на </w:t>
      </w:r>
      <w:r w:rsidRPr="00FE4365">
        <w:rPr>
          <w:rFonts w:ascii="Times New Roman" w:hAnsi="Times New Roman"/>
          <w:sz w:val="28"/>
          <w:szCs w:val="28"/>
          <w:lang w:val="uk-UA"/>
        </w:rPr>
        <w:lastRenderedPageBreak/>
        <w:t xml:space="preserve">папері, на підставі яких починається створення фітокомпозиції. </w:t>
      </w:r>
      <w:r w:rsidR="00D83659">
        <w:rPr>
          <w:rFonts w:ascii="Times New Roman" w:hAnsi="Times New Roman"/>
          <w:sz w:val="28"/>
          <w:szCs w:val="28"/>
          <w:lang w:val="uk-UA"/>
        </w:rPr>
        <w:t>Все це належить до скрайб-моделювання.</w:t>
      </w:r>
    </w:p>
    <w:p w:rsidR="002A590B"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Методика розміщення рослин в інтер'єрі і побудови художньо-декоративних композицій заснована на знанні еколого-географічних особливостей кожного ботанічного виду і законів сучасного ара</w:t>
      </w:r>
      <w:r w:rsidR="00D83659">
        <w:rPr>
          <w:rFonts w:ascii="Times New Roman" w:hAnsi="Times New Roman"/>
          <w:sz w:val="28"/>
          <w:szCs w:val="28"/>
          <w:lang w:val="uk-UA"/>
        </w:rPr>
        <w:t>нжування. Створення штучного фітокомплексу</w:t>
      </w:r>
      <w:r w:rsidRPr="00FE4365">
        <w:rPr>
          <w:rFonts w:ascii="Times New Roman" w:hAnsi="Times New Roman"/>
          <w:sz w:val="28"/>
          <w:szCs w:val="28"/>
          <w:lang w:val="uk-UA"/>
        </w:rPr>
        <w:t xml:space="preserve"> дає бажаний результ</w:t>
      </w:r>
      <w:r w:rsidR="002A590B">
        <w:rPr>
          <w:rFonts w:ascii="Times New Roman" w:hAnsi="Times New Roman"/>
          <w:sz w:val="28"/>
          <w:szCs w:val="28"/>
          <w:lang w:val="uk-UA"/>
        </w:rPr>
        <w:t>ат при поєднанні трьох умов</w:t>
      </w:r>
      <w:r w:rsidRPr="00FE4365">
        <w:rPr>
          <w:rFonts w:ascii="Times New Roman" w:hAnsi="Times New Roman"/>
          <w:sz w:val="28"/>
          <w:szCs w:val="28"/>
          <w:lang w:val="uk-UA"/>
        </w:rPr>
        <w:t xml:space="preserve">: </w:t>
      </w:r>
    </w:p>
    <w:p w:rsidR="002A590B" w:rsidRPr="002A590B" w:rsidRDefault="002A590B" w:rsidP="002A590B">
      <w:pPr>
        <w:pStyle w:val="a4"/>
        <w:numPr>
          <w:ilvl w:val="0"/>
          <w:numId w:val="31"/>
        </w:numPr>
        <w:spacing w:after="0" w:line="360" w:lineRule="auto"/>
        <w:jc w:val="both"/>
        <w:rPr>
          <w:rFonts w:ascii="Times New Roman" w:hAnsi="Times New Roman"/>
          <w:sz w:val="28"/>
          <w:szCs w:val="28"/>
          <w:lang w:val="uk-UA"/>
        </w:rPr>
      </w:pPr>
      <w:r w:rsidRPr="002A590B">
        <w:rPr>
          <w:rFonts w:ascii="Times New Roman" w:hAnsi="Times New Roman"/>
          <w:sz w:val="28"/>
          <w:szCs w:val="28"/>
          <w:lang w:val="uk-UA"/>
        </w:rPr>
        <w:t xml:space="preserve">розумного вибору рослин певної екологічної, або систематичної групи; </w:t>
      </w:r>
    </w:p>
    <w:p w:rsidR="002A590B" w:rsidRPr="002A590B" w:rsidRDefault="002A590B" w:rsidP="002A590B">
      <w:pPr>
        <w:pStyle w:val="a4"/>
        <w:numPr>
          <w:ilvl w:val="0"/>
          <w:numId w:val="31"/>
        </w:numPr>
        <w:spacing w:after="0" w:line="360" w:lineRule="auto"/>
        <w:jc w:val="both"/>
        <w:rPr>
          <w:rFonts w:ascii="Times New Roman" w:hAnsi="Times New Roman"/>
          <w:sz w:val="28"/>
          <w:szCs w:val="28"/>
          <w:lang w:val="uk-UA"/>
        </w:rPr>
      </w:pPr>
      <w:r w:rsidRPr="002A590B">
        <w:rPr>
          <w:rFonts w:ascii="Times New Roman" w:hAnsi="Times New Roman"/>
          <w:sz w:val="28"/>
          <w:szCs w:val="28"/>
          <w:lang w:val="uk-UA"/>
        </w:rPr>
        <w:t>вигідного місця розташування композиції (де найаптимальніші умови для існування)</w:t>
      </w:r>
    </w:p>
    <w:p w:rsidR="0022529B" w:rsidRPr="002A590B" w:rsidRDefault="0022529B" w:rsidP="002A590B">
      <w:pPr>
        <w:pStyle w:val="a4"/>
        <w:numPr>
          <w:ilvl w:val="0"/>
          <w:numId w:val="31"/>
        </w:numPr>
        <w:spacing w:after="0" w:line="360" w:lineRule="auto"/>
        <w:jc w:val="both"/>
        <w:rPr>
          <w:rFonts w:ascii="Times New Roman" w:hAnsi="Times New Roman"/>
          <w:sz w:val="28"/>
          <w:szCs w:val="28"/>
          <w:lang w:val="uk-UA"/>
        </w:rPr>
      </w:pPr>
      <w:r w:rsidRPr="002A590B">
        <w:rPr>
          <w:rFonts w:ascii="Times New Roman" w:hAnsi="Times New Roman"/>
          <w:sz w:val="28"/>
          <w:szCs w:val="28"/>
          <w:lang w:val="uk-UA"/>
        </w:rPr>
        <w:t>достатньої культури догляду.</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При створенні фітокомпозиції в школі перед нами ставиться складне завдання – з'єднати красу рослин, зберігши простоту догляду за ними і до</w:t>
      </w:r>
      <w:r w:rsidR="002A590B">
        <w:rPr>
          <w:rFonts w:ascii="Times New Roman" w:hAnsi="Times New Roman"/>
          <w:sz w:val="28"/>
          <w:szCs w:val="28"/>
          <w:lang w:val="uk-UA"/>
        </w:rPr>
        <w:t>повнити дизайн інтер'єру, додаючи</w:t>
      </w:r>
      <w:r w:rsidRPr="00FE4365">
        <w:rPr>
          <w:rFonts w:ascii="Times New Roman" w:hAnsi="Times New Roman"/>
          <w:sz w:val="28"/>
          <w:szCs w:val="28"/>
          <w:lang w:val="uk-UA"/>
        </w:rPr>
        <w:t xml:space="preserve"> в шкільне приміщення відчуття свіжості, легкості, гармонії і досконалості  [35, 36].</w:t>
      </w:r>
    </w:p>
    <w:p w:rsidR="00930EFF"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Озеленення – елемент культури людини, який відповідає його естетичним потребам. Уміло підібрані й розміщені в шкільному приміщенні рослини не тільки є складовою частиною архітектурного оздоблення, а й виконують санітарно-гігієнічну функцію. Вони очищають повітря приміщень від вуглекислоти, де її сконцентровано зазвичай в десятки разів більше,</w:t>
      </w:r>
      <w:r w:rsidR="002A590B">
        <w:rPr>
          <w:rFonts w:ascii="Times New Roman" w:hAnsi="Times New Roman"/>
          <w:sz w:val="28"/>
          <w:szCs w:val="28"/>
          <w:lang w:val="uk-UA"/>
        </w:rPr>
        <w:t xml:space="preserve"> ніж</w:t>
      </w:r>
      <w:r w:rsidRPr="00FE4365">
        <w:rPr>
          <w:rFonts w:ascii="Times New Roman" w:hAnsi="Times New Roman"/>
          <w:sz w:val="28"/>
          <w:szCs w:val="28"/>
          <w:lang w:val="uk-UA"/>
        </w:rPr>
        <w:t>під відкритим небом.</w:t>
      </w:r>
      <w:r w:rsidRPr="00FE4365">
        <w:rPr>
          <w:rFonts w:ascii="Times New Roman" w:hAnsi="Times New Roman"/>
          <w:sz w:val="28"/>
          <w:szCs w:val="28"/>
        </w:rPr>
        <w:t xml:space="preserve"> </w:t>
      </w:r>
      <w:r w:rsidR="00930EFF">
        <w:rPr>
          <w:rFonts w:ascii="Times New Roman" w:hAnsi="Times New Roman"/>
          <w:sz w:val="28"/>
          <w:szCs w:val="28"/>
          <w:lang w:val="uk-UA"/>
        </w:rPr>
        <w:t>Цю інформацію ми обов’я</w:t>
      </w:r>
      <w:r w:rsidR="002A590B">
        <w:rPr>
          <w:rFonts w:ascii="Times New Roman" w:hAnsi="Times New Roman"/>
          <w:sz w:val="28"/>
          <w:szCs w:val="28"/>
          <w:lang w:val="uk-UA"/>
        </w:rPr>
        <w:t>зково повідомляємо учням з метою</w:t>
      </w:r>
      <w:r w:rsidR="00930EFF">
        <w:rPr>
          <w:rFonts w:ascii="Times New Roman" w:hAnsi="Times New Roman"/>
          <w:sz w:val="28"/>
          <w:szCs w:val="28"/>
          <w:lang w:val="uk-UA"/>
        </w:rPr>
        <w:t xml:space="preserve"> їх мотивації до створення флораріуму, як експериментальної моделі.</w:t>
      </w:r>
    </w:p>
    <w:p w:rsidR="00930EFF" w:rsidRPr="00E45EB2" w:rsidRDefault="00930EFF" w:rsidP="00930E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Неодмінно</w:t>
      </w:r>
      <w:r w:rsidR="0022529B" w:rsidRPr="00FE4365">
        <w:rPr>
          <w:rFonts w:ascii="Times New Roman" w:hAnsi="Times New Roman"/>
          <w:sz w:val="28"/>
          <w:szCs w:val="28"/>
          <w:lang w:val="uk-UA"/>
        </w:rPr>
        <w:t xml:space="preserve"> слід врахувати, що за характером і розмірами рослинні композиції надзвичайно різноманітні – від настільної мініатюри до великої об'ємної композиц</w:t>
      </w:r>
      <w:r w:rsidR="002A590B">
        <w:rPr>
          <w:rFonts w:ascii="Times New Roman" w:hAnsi="Times New Roman"/>
          <w:sz w:val="28"/>
          <w:szCs w:val="28"/>
          <w:lang w:val="uk-UA"/>
        </w:rPr>
        <w:t>ії в скляному акваріумі на 100-150 літрів.</w:t>
      </w:r>
    </w:p>
    <w:p w:rsidR="0022529B" w:rsidRPr="00FE4365" w:rsidRDefault="002A590B" w:rsidP="002252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усіх рослинних композицій найбільшу </w:t>
      </w:r>
      <w:r w:rsidR="0022529B" w:rsidRPr="00FE4365">
        <w:rPr>
          <w:rFonts w:ascii="Times New Roman" w:hAnsi="Times New Roman"/>
          <w:sz w:val="28"/>
          <w:szCs w:val="28"/>
          <w:lang w:val="uk-UA"/>
        </w:rPr>
        <w:t xml:space="preserve">зацікавленість в учнів викликають флораріуми. </w:t>
      </w:r>
      <w:r w:rsidR="00930EFF">
        <w:rPr>
          <w:rFonts w:ascii="Times New Roman" w:hAnsi="Times New Roman"/>
          <w:sz w:val="28"/>
          <w:szCs w:val="28"/>
          <w:lang w:val="uk-UA"/>
        </w:rPr>
        <w:t xml:space="preserve">Для вибору флораріуму учнів необхідно ознайомити з </w:t>
      </w:r>
      <w:r w:rsidR="00C25C51">
        <w:rPr>
          <w:rFonts w:ascii="Times New Roman" w:hAnsi="Times New Roman"/>
          <w:sz w:val="28"/>
          <w:szCs w:val="28"/>
          <w:lang w:val="uk-UA"/>
        </w:rPr>
        <w:t>їх типами.</w:t>
      </w:r>
      <w:r w:rsidR="00930EFF">
        <w:rPr>
          <w:rFonts w:ascii="Times New Roman" w:hAnsi="Times New Roman"/>
          <w:sz w:val="28"/>
          <w:szCs w:val="28"/>
          <w:lang w:val="uk-UA"/>
        </w:rPr>
        <w:t xml:space="preserve"> </w:t>
      </w:r>
      <w:r w:rsidR="0022529B" w:rsidRPr="00FE4365">
        <w:rPr>
          <w:rFonts w:ascii="Times New Roman" w:hAnsi="Times New Roman"/>
          <w:sz w:val="28"/>
          <w:szCs w:val="28"/>
          <w:lang w:val="uk-UA"/>
        </w:rPr>
        <w:t>Вони</w:t>
      </w:r>
      <w:r w:rsidR="0022529B" w:rsidRPr="00FE4365">
        <w:rPr>
          <w:rFonts w:ascii="Times New Roman" w:hAnsi="Times New Roman"/>
          <w:b/>
          <w:sz w:val="28"/>
          <w:szCs w:val="28"/>
          <w:lang w:val="uk-UA"/>
        </w:rPr>
        <w:t xml:space="preserve"> </w:t>
      </w:r>
      <w:r w:rsidR="0022529B" w:rsidRPr="00FE4365">
        <w:rPr>
          <w:rFonts w:ascii="Times New Roman" w:hAnsi="Times New Roman"/>
          <w:sz w:val="28"/>
          <w:szCs w:val="28"/>
          <w:lang w:val="uk-UA"/>
        </w:rPr>
        <w:t xml:space="preserve">бувають підлоговими, настільними, </w:t>
      </w:r>
      <w:r w:rsidR="0022529B" w:rsidRPr="00FE4365">
        <w:rPr>
          <w:rFonts w:ascii="Times New Roman" w:hAnsi="Times New Roman"/>
          <w:sz w:val="28"/>
          <w:szCs w:val="28"/>
          <w:lang w:val="uk-UA"/>
        </w:rPr>
        <w:lastRenderedPageBreak/>
        <w:t>підвісними, настінними і навіть</w:t>
      </w:r>
      <w:r w:rsidR="00930EFF">
        <w:rPr>
          <w:rFonts w:ascii="Times New Roman" w:hAnsi="Times New Roman"/>
          <w:sz w:val="28"/>
          <w:szCs w:val="28"/>
          <w:lang w:val="uk-UA"/>
        </w:rPr>
        <w:t xml:space="preserve"> можуть</w:t>
      </w:r>
      <w:r w:rsidR="0022529B" w:rsidRPr="00FE4365">
        <w:rPr>
          <w:rFonts w:ascii="Times New Roman" w:hAnsi="Times New Roman"/>
          <w:sz w:val="28"/>
          <w:szCs w:val="28"/>
          <w:lang w:val="uk-UA"/>
        </w:rPr>
        <w:t xml:space="preserve"> вбудовуватися в міжкімнатні перегород</w:t>
      </w:r>
      <w:r w:rsidR="00930EFF">
        <w:rPr>
          <w:rFonts w:ascii="Times New Roman" w:hAnsi="Times New Roman"/>
          <w:sz w:val="28"/>
          <w:szCs w:val="28"/>
          <w:lang w:val="uk-UA"/>
        </w:rPr>
        <w:t>ки або в предмети меблів. Ф</w:t>
      </w:r>
      <w:r w:rsidR="00C25C51">
        <w:rPr>
          <w:rFonts w:ascii="Times New Roman" w:hAnsi="Times New Roman"/>
          <w:sz w:val="28"/>
          <w:szCs w:val="28"/>
          <w:lang w:val="uk-UA"/>
        </w:rPr>
        <w:t>лораріуми за екологічними групами</w:t>
      </w:r>
      <w:r w:rsidR="0022529B" w:rsidRPr="00FE4365">
        <w:rPr>
          <w:rFonts w:ascii="Times New Roman" w:hAnsi="Times New Roman"/>
          <w:sz w:val="28"/>
          <w:szCs w:val="28"/>
          <w:lang w:val="uk-UA"/>
        </w:rPr>
        <w:t xml:space="preserve"> рослин поділяють на: </w:t>
      </w:r>
      <w:r w:rsidR="00930EFF">
        <w:rPr>
          <w:rFonts w:ascii="Times New Roman" w:hAnsi="Times New Roman"/>
          <w:sz w:val="28"/>
          <w:szCs w:val="28"/>
          <w:lang w:val="uk-UA"/>
        </w:rPr>
        <w:t>вологі, помірної зволоженості,зниженої зволоженості</w:t>
      </w:r>
      <w:r w:rsidR="001D39DA">
        <w:rPr>
          <w:rFonts w:ascii="Times New Roman" w:hAnsi="Times New Roman"/>
          <w:sz w:val="28"/>
          <w:szCs w:val="28"/>
          <w:lang w:val="uk-UA"/>
        </w:rPr>
        <w:t>.</w:t>
      </w:r>
    </w:p>
    <w:p w:rsidR="0022529B" w:rsidRPr="00FE4365" w:rsidRDefault="001D39DA" w:rsidP="0022529B">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 xml:space="preserve">Флораріум типу </w:t>
      </w:r>
      <w:r w:rsidR="0022529B" w:rsidRPr="00FE4365">
        <w:rPr>
          <w:rFonts w:ascii="Times New Roman" w:hAnsi="Times New Roman"/>
          <w:i/>
          <w:sz w:val="28"/>
          <w:szCs w:val="28"/>
          <w:lang w:val="uk-UA"/>
        </w:rPr>
        <w:t xml:space="preserve"> «Тропічні дощові ліси»</w:t>
      </w:r>
      <w:r>
        <w:rPr>
          <w:rFonts w:ascii="Times New Roman" w:hAnsi="Times New Roman"/>
          <w:i/>
          <w:sz w:val="28"/>
          <w:szCs w:val="28"/>
          <w:lang w:val="uk-UA"/>
        </w:rPr>
        <w:t>належить до вологих.</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noProof/>
          <w:sz w:val="28"/>
          <w:szCs w:val="28"/>
          <w:lang w:eastAsia="ru-RU"/>
        </w:rPr>
        <w:drawing>
          <wp:inline distT="0" distB="0" distL="0" distR="0">
            <wp:extent cx="3114675" cy="3114675"/>
            <wp:effectExtent l="0" t="0" r="9525" b="9525"/>
            <wp:docPr id="17" name="Рисунок 17" descr="Как сделать флорариум своими руками |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к сделать флорариум своими руками | Фото"/>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14675" cy="3114675"/>
                    </a:xfrm>
                    <a:prstGeom prst="rect">
                      <a:avLst/>
                    </a:prstGeom>
                    <a:noFill/>
                    <a:ln>
                      <a:noFill/>
                    </a:ln>
                  </pic:spPr>
                </pic:pic>
              </a:graphicData>
            </a:graphic>
          </wp:inline>
        </w:drawing>
      </w:r>
    </w:p>
    <w:p w:rsidR="0022529B" w:rsidRPr="00FE4365" w:rsidRDefault="001D39DA" w:rsidP="0022529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2.1</w:t>
      </w:r>
      <w:r w:rsidR="0022529B" w:rsidRPr="00FE4365">
        <w:rPr>
          <w:rFonts w:ascii="Times New Roman" w:hAnsi="Times New Roman"/>
          <w:b/>
          <w:sz w:val="28"/>
          <w:szCs w:val="28"/>
          <w:lang w:val="uk-UA"/>
        </w:rPr>
        <w:t>.</w:t>
      </w:r>
      <w:r>
        <w:rPr>
          <w:rFonts w:ascii="Times New Roman" w:hAnsi="Times New Roman"/>
          <w:b/>
          <w:sz w:val="28"/>
          <w:szCs w:val="28"/>
          <w:lang w:val="uk-UA"/>
        </w:rPr>
        <w:t>1.</w:t>
      </w:r>
      <w:r w:rsidR="0022529B" w:rsidRPr="00FE4365">
        <w:rPr>
          <w:rFonts w:ascii="Times New Roman" w:hAnsi="Times New Roman"/>
          <w:b/>
          <w:sz w:val="28"/>
          <w:szCs w:val="28"/>
          <w:lang w:val="uk-UA"/>
        </w:rPr>
        <w:t xml:space="preserve"> Флораріум «Тропічний ліс»</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За основу композиції беруться вологі тропічні ліси з великим різновидом рослин,наприклад, дощові ліси Амазонії,вологі ліси Азії. Навіть у мініатюрному контейнері можна створити подібність багатоярусних лісів,використовуючи рослини різної висоти. Важливим є те,щоб передній план композиції залишався відкритим,надаючи спробу бачити усі яруси. Для підтримки високої вологості можна встановити у посудину маленьку чашу з водою і задекорувати її за бажанням. Рівень вологи має становити 70-85%,а температура не менше 25ºС. Для створення такого флораріуму використовують такі рослини: плющ звичайний, аспарагус, карликові фікуси, аїр, бегонії, мініатюрні папороті</w:t>
      </w:r>
      <w:r w:rsidR="00C25C51">
        <w:rPr>
          <w:rFonts w:ascii="Times New Roman" w:hAnsi="Times New Roman"/>
          <w:sz w:val="28"/>
          <w:szCs w:val="28"/>
          <w:lang w:val="uk-UA"/>
        </w:rPr>
        <w:t>, кротони, хамедореї, селагінелу</w:t>
      </w:r>
      <w:r w:rsidRPr="00FE4365">
        <w:rPr>
          <w:rFonts w:ascii="Times New Roman" w:hAnsi="Times New Roman"/>
          <w:sz w:val="28"/>
          <w:szCs w:val="28"/>
          <w:lang w:val="uk-UA"/>
        </w:rPr>
        <w:t>, деякі види бамбукових з помірним</w:t>
      </w:r>
      <w:r w:rsidR="00C25C51">
        <w:rPr>
          <w:rFonts w:ascii="Times New Roman" w:hAnsi="Times New Roman"/>
          <w:sz w:val="28"/>
          <w:szCs w:val="28"/>
          <w:lang w:val="uk-UA"/>
        </w:rPr>
        <w:t xml:space="preserve"> темпом</w:t>
      </w:r>
      <w:r w:rsidRPr="00FE4365">
        <w:rPr>
          <w:rFonts w:ascii="Times New Roman" w:hAnsi="Times New Roman"/>
          <w:sz w:val="28"/>
          <w:szCs w:val="28"/>
          <w:lang w:val="uk-UA"/>
        </w:rPr>
        <w:t xml:space="preserve"> зростанням; </w:t>
      </w:r>
    </w:p>
    <w:p w:rsidR="0022529B" w:rsidRPr="00FE4365" w:rsidRDefault="0022529B" w:rsidP="0022529B">
      <w:pPr>
        <w:spacing w:after="0" w:line="360" w:lineRule="auto"/>
        <w:ind w:firstLine="709"/>
        <w:jc w:val="both"/>
        <w:rPr>
          <w:rFonts w:ascii="Times New Roman" w:hAnsi="Times New Roman"/>
          <w:i/>
          <w:sz w:val="28"/>
          <w:szCs w:val="28"/>
          <w:lang w:val="uk-UA"/>
        </w:rPr>
      </w:pPr>
      <w:r w:rsidRPr="00FE4365">
        <w:rPr>
          <w:rFonts w:ascii="Times New Roman" w:hAnsi="Times New Roman"/>
          <w:i/>
          <w:sz w:val="28"/>
          <w:szCs w:val="28"/>
          <w:lang w:val="uk-UA"/>
        </w:rPr>
        <w:t>Флораріум «Напівпустеля»</w:t>
      </w:r>
      <w:r w:rsidR="00E45EB2">
        <w:rPr>
          <w:rFonts w:ascii="Times New Roman" w:hAnsi="Times New Roman"/>
          <w:i/>
          <w:sz w:val="28"/>
          <w:szCs w:val="28"/>
          <w:lang w:val="uk-UA"/>
        </w:rPr>
        <w:t xml:space="preserve"> </w:t>
      </w:r>
      <w:r w:rsidR="001D39DA">
        <w:rPr>
          <w:rFonts w:ascii="Times New Roman" w:hAnsi="Times New Roman"/>
          <w:i/>
          <w:sz w:val="28"/>
          <w:szCs w:val="28"/>
          <w:lang w:val="uk-UA"/>
        </w:rPr>
        <w:t>належить до флораріумів зниженої вологості</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noProof/>
          <w:sz w:val="28"/>
          <w:szCs w:val="28"/>
          <w:lang w:eastAsia="ru-RU"/>
        </w:rPr>
        <w:lastRenderedPageBreak/>
        <w:drawing>
          <wp:inline distT="0" distB="0" distL="0" distR="0">
            <wp:extent cx="3052800" cy="3052800"/>
            <wp:effectExtent l="0" t="0" r="0" b="0"/>
            <wp:docPr id="16" name="Рисунок 16" descr="Флорариум Оазис в пусты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Флорариум Оазис в пустыне"/>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52800" cy="3052800"/>
                    </a:xfrm>
                    <a:prstGeom prst="rect">
                      <a:avLst/>
                    </a:prstGeom>
                    <a:noFill/>
                    <a:ln>
                      <a:noFill/>
                    </a:ln>
                  </pic:spPr>
                </pic:pic>
              </a:graphicData>
            </a:graphic>
          </wp:inline>
        </w:drawing>
      </w:r>
    </w:p>
    <w:p w:rsidR="0022529B" w:rsidRPr="00FE4365" w:rsidRDefault="0022529B" w:rsidP="0022529B">
      <w:pPr>
        <w:spacing w:after="0" w:line="360" w:lineRule="auto"/>
        <w:ind w:firstLine="709"/>
        <w:jc w:val="both"/>
        <w:rPr>
          <w:rFonts w:ascii="Times New Roman" w:hAnsi="Times New Roman"/>
          <w:b/>
          <w:sz w:val="28"/>
          <w:szCs w:val="28"/>
          <w:lang w:val="uk-UA"/>
        </w:rPr>
      </w:pPr>
      <w:r w:rsidRPr="00FE4365">
        <w:rPr>
          <w:rFonts w:ascii="Times New Roman" w:hAnsi="Times New Roman"/>
          <w:noProof/>
          <w:sz w:val="28"/>
          <w:szCs w:val="28"/>
          <w:lang w:eastAsia="ru-RU"/>
        </w:rPr>
        <w:drawing>
          <wp:inline distT="0" distB="0" distL="0" distR="0">
            <wp:extent cx="9525" cy="9525"/>
            <wp:effectExtent l="0" t="0" r="0" b="0"/>
            <wp:docPr id="15" name="Рисунок 15" descr="Флорариум Оазис в пусты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лорариум Оазис в пустыне"/>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FE4365">
        <w:rPr>
          <w:rFonts w:ascii="Times New Roman" w:hAnsi="Times New Roman"/>
          <w:b/>
          <w:sz w:val="28"/>
          <w:szCs w:val="28"/>
          <w:lang w:val="uk-UA"/>
        </w:rPr>
        <w:t xml:space="preserve"> Рис.</w:t>
      </w:r>
      <w:r w:rsidR="001D39DA">
        <w:rPr>
          <w:rFonts w:ascii="Times New Roman" w:hAnsi="Times New Roman"/>
          <w:b/>
          <w:sz w:val="28"/>
          <w:szCs w:val="28"/>
          <w:lang w:val="uk-UA"/>
        </w:rPr>
        <w:t xml:space="preserve"> 2.1.2</w:t>
      </w:r>
      <w:r w:rsidRPr="00FE4365">
        <w:rPr>
          <w:rFonts w:ascii="Times New Roman" w:hAnsi="Times New Roman"/>
          <w:b/>
          <w:sz w:val="28"/>
          <w:szCs w:val="28"/>
          <w:lang w:val="uk-UA"/>
        </w:rPr>
        <w:t>. Флораріум «Напівпустеля»</w:t>
      </w:r>
    </w:p>
    <w:p w:rsidR="0022529B" w:rsidRPr="00FE4365" w:rsidRDefault="00C25C51" w:rsidP="00C25C5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цьому флораріумі мешкають сукуленти. </w:t>
      </w:r>
      <w:r w:rsidR="0022529B" w:rsidRPr="00FE4365">
        <w:rPr>
          <w:rFonts w:ascii="Times New Roman" w:hAnsi="Times New Roman"/>
          <w:sz w:val="28"/>
          <w:szCs w:val="28"/>
          <w:lang w:val="uk-UA"/>
        </w:rPr>
        <w:t>Поливати цю композицію треба тоді, коли грунт або пісок стає сухим. Сукуленти надають перевагу кімнатній температурі, взимку навіть 13-15ºС. Необхідно</w:t>
      </w:r>
      <w:r>
        <w:rPr>
          <w:rFonts w:ascii="Times New Roman" w:hAnsi="Times New Roman"/>
          <w:sz w:val="28"/>
          <w:szCs w:val="28"/>
          <w:lang w:val="uk-UA"/>
        </w:rPr>
        <w:t>ю умовою для їх комфортного існування є прямі сонячні промені. Тому підвіконня на південному вікні класу – найкраще місце для міні-пустелі.</w:t>
      </w:r>
      <w:r w:rsidR="0022529B" w:rsidRPr="00FE4365">
        <w:rPr>
          <w:rFonts w:ascii="Times New Roman" w:hAnsi="Times New Roman"/>
          <w:sz w:val="28"/>
          <w:szCs w:val="28"/>
          <w:lang w:val="uk-UA"/>
        </w:rPr>
        <w:t xml:space="preserve"> </w:t>
      </w:r>
    </w:p>
    <w:p w:rsidR="0022529B" w:rsidRPr="003A5627"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 xml:space="preserve">Тут </w:t>
      </w:r>
      <w:r w:rsidR="001D39DA">
        <w:rPr>
          <w:rFonts w:ascii="Times New Roman" w:hAnsi="Times New Roman"/>
          <w:sz w:val="28"/>
          <w:szCs w:val="28"/>
          <w:lang w:val="uk-UA"/>
        </w:rPr>
        <w:t>використовують</w:t>
      </w:r>
      <w:r w:rsidRPr="00FE4365">
        <w:rPr>
          <w:rFonts w:ascii="Times New Roman" w:hAnsi="Times New Roman"/>
          <w:sz w:val="28"/>
          <w:szCs w:val="28"/>
          <w:lang w:val="uk-UA"/>
        </w:rPr>
        <w:t xml:space="preserve"> всі сукуленти оригінальної </w:t>
      </w:r>
      <w:r w:rsidR="00C25C51">
        <w:rPr>
          <w:rFonts w:ascii="Times New Roman" w:hAnsi="Times New Roman"/>
          <w:sz w:val="28"/>
          <w:szCs w:val="28"/>
          <w:lang w:val="uk-UA"/>
        </w:rPr>
        <w:t>форми – молодило, агаву, адроміскус, бороднік, гріновію, дікію, каланхое, малефору, молочай, еуфорбію</w:t>
      </w:r>
      <w:r w:rsidR="003A5627">
        <w:rPr>
          <w:rFonts w:ascii="Times New Roman" w:hAnsi="Times New Roman"/>
          <w:sz w:val="28"/>
          <w:szCs w:val="28"/>
          <w:lang w:val="uk-UA"/>
        </w:rPr>
        <w:t>, різні види кактусів</w:t>
      </w:r>
      <w:r w:rsidR="003A5627" w:rsidRPr="003A5627">
        <w:rPr>
          <w:rFonts w:ascii="Times New Roman" w:hAnsi="Times New Roman"/>
          <w:sz w:val="28"/>
          <w:szCs w:val="28"/>
          <w:lang w:val="uk-UA"/>
        </w:rPr>
        <w:t>.</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i/>
          <w:sz w:val="28"/>
          <w:szCs w:val="28"/>
          <w:lang w:val="uk-UA"/>
        </w:rPr>
        <w:t xml:space="preserve"> Флораріум «Гори»,</w:t>
      </w:r>
      <w:r w:rsidR="00C25C51">
        <w:rPr>
          <w:rFonts w:ascii="Times New Roman" w:hAnsi="Times New Roman"/>
          <w:sz w:val="28"/>
          <w:szCs w:val="28"/>
          <w:lang w:val="uk-UA"/>
        </w:rPr>
        <w:t xml:space="preserve"> компонують з таких рослин як</w:t>
      </w:r>
      <w:r w:rsidRPr="00FE4365">
        <w:rPr>
          <w:rFonts w:ascii="Times New Roman" w:hAnsi="Times New Roman"/>
          <w:sz w:val="28"/>
          <w:szCs w:val="28"/>
          <w:lang w:val="uk-UA"/>
        </w:rPr>
        <w:t xml:space="preserve"> селегінела, папороті, плющ, сенполії, сукуленти, кактуси. Особливістю декорування цього флораріуму є додавання гірських камінців,</w:t>
      </w:r>
      <w:r w:rsidR="00C25C51">
        <w:rPr>
          <w:rFonts w:ascii="Times New Roman" w:hAnsi="Times New Roman"/>
          <w:sz w:val="28"/>
          <w:szCs w:val="28"/>
          <w:lang w:val="uk-UA"/>
        </w:rPr>
        <w:t xml:space="preserve"> </w:t>
      </w:r>
      <w:r w:rsidRPr="00FE4365">
        <w:rPr>
          <w:rFonts w:ascii="Times New Roman" w:hAnsi="Times New Roman"/>
          <w:sz w:val="28"/>
          <w:szCs w:val="28"/>
          <w:lang w:val="uk-UA"/>
        </w:rPr>
        <w:t>для кращого росту і розвитку рослин;</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noProof/>
          <w:sz w:val="28"/>
          <w:szCs w:val="28"/>
          <w:lang w:eastAsia="ru-RU"/>
        </w:rPr>
        <w:lastRenderedPageBreak/>
        <w:drawing>
          <wp:inline distT="0" distB="0" distL="0" distR="0">
            <wp:extent cx="2672611" cy="3286125"/>
            <wp:effectExtent l="0" t="0" r="0" b="0"/>
            <wp:docPr id="14" name="Рисунок 14" descr="Флорариум своими руками: Пошаговая Инструкция [Видео 201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Флорариум своими руками: Пошаговая Инструкция [Видео 2019 ..."/>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4800" cy="3288816"/>
                    </a:xfrm>
                    <a:prstGeom prst="rect">
                      <a:avLst/>
                    </a:prstGeom>
                    <a:noFill/>
                    <a:ln>
                      <a:noFill/>
                    </a:ln>
                  </pic:spPr>
                </pic:pic>
              </a:graphicData>
            </a:graphic>
          </wp:inline>
        </w:drawing>
      </w:r>
    </w:p>
    <w:p w:rsidR="0022529B" w:rsidRPr="001D39DA" w:rsidRDefault="0022529B" w:rsidP="001D39DA">
      <w:pPr>
        <w:spacing w:after="0" w:line="360" w:lineRule="auto"/>
        <w:ind w:firstLine="709"/>
        <w:jc w:val="both"/>
        <w:rPr>
          <w:rFonts w:ascii="Times New Roman" w:hAnsi="Times New Roman"/>
          <w:b/>
          <w:sz w:val="28"/>
          <w:szCs w:val="28"/>
          <w:lang w:val="uk-UA"/>
        </w:rPr>
      </w:pPr>
      <w:r w:rsidRPr="00FE4365">
        <w:rPr>
          <w:rFonts w:ascii="Times New Roman" w:hAnsi="Times New Roman"/>
          <w:noProof/>
          <w:sz w:val="28"/>
          <w:szCs w:val="28"/>
          <w:lang w:eastAsia="ru-RU"/>
        </w:rPr>
        <w:drawing>
          <wp:inline distT="0" distB="0" distL="0" distR="0">
            <wp:extent cx="9525" cy="9525"/>
            <wp:effectExtent l="0" t="0" r="0" b="0"/>
            <wp:docPr id="13" name="Рисунок 13" descr="Флорариум Оазис в пусты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Флорариум Оазис в пустыне"/>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FE4365">
        <w:rPr>
          <w:rFonts w:ascii="Times New Roman" w:hAnsi="Times New Roman"/>
          <w:b/>
          <w:sz w:val="28"/>
          <w:szCs w:val="28"/>
          <w:lang w:val="uk-UA"/>
        </w:rPr>
        <w:t xml:space="preserve"> Рис.</w:t>
      </w:r>
      <w:r w:rsidR="001D39DA">
        <w:rPr>
          <w:rFonts w:ascii="Times New Roman" w:hAnsi="Times New Roman"/>
          <w:b/>
          <w:sz w:val="28"/>
          <w:szCs w:val="28"/>
          <w:lang w:val="uk-UA"/>
        </w:rPr>
        <w:t xml:space="preserve"> 2.1.3</w:t>
      </w:r>
      <w:r w:rsidRPr="00FE4365">
        <w:rPr>
          <w:rFonts w:ascii="Times New Roman" w:hAnsi="Times New Roman"/>
          <w:b/>
          <w:sz w:val="28"/>
          <w:szCs w:val="28"/>
          <w:lang w:val="uk-UA"/>
        </w:rPr>
        <w:t>. Флораріум «Гори</w:t>
      </w:r>
      <w:r w:rsidR="001D39DA">
        <w:rPr>
          <w:rFonts w:ascii="Times New Roman" w:hAnsi="Times New Roman"/>
          <w:b/>
          <w:sz w:val="28"/>
          <w:szCs w:val="28"/>
          <w:lang w:val="uk-UA"/>
        </w:rPr>
        <w:t>»</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noProof/>
          <w:sz w:val="28"/>
          <w:szCs w:val="28"/>
          <w:lang w:eastAsia="ru-RU"/>
        </w:rPr>
        <w:drawing>
          <wp:anchor distT="0" distB="0" distL="114300" distR="114300" simplePos="0" relativeHeight="251659264" behindDoc="1" locked="0" layoutInCell="1" allowOverlap="1">
            <wp:simplePos x="0" y="0"/>
            <wp:positionH relativeFrom="column">
              <wp:posOffset>655320</wp:posOffset>
            </wp:positionH>
            <wp:positionV relativeFrom="paragraph">
              <wp:posOffset>895985</wp:posOffset>
            </wp:positionV>
            <wp:extent cx="3278505" cy="2369820"/>
            <wp:effectExtent l="0" t="0" r="0" b="0"/>
            <wp:wrapNone/>
            <wp:docPr id="18" name="Рисунок 18" descr="Выбираем растения для флорариума. Какие растения посадить в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ыбираем растения для флорариума. Какие растения посадить в ..."/>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3278505" cy="2369820"/>
                    </a:xfrm>
                    <a:prstGeom prst="rect">
                      <a:avLst/>
                    </a:prstGeom>
                    <a:noFill/>
                    <a:ln>
                      <a:noFill/>
                    </a:ln>
                  </pic:spPr>
                </pic:pic>
              </a:graphicData>
            </a:graphic>
          </wp:anchor>
        </w:drawing>
      </w:r>
      <w:r w:rsidR="001D39DA">
        <w:rPr>
          <w:rFonts w:ascii="Times New Roman" w:hAnsi="Times New Roman"/>
          <w:sz w:val="28"/>
          <w:szCs w:val="28"/>
          <w:lang w:val="uk-UA"/>
        </w:rPr>
        <w:t>У ф</w:t>
      </w:r>
      <w:r w:rsidRPr="00FE4365">
        <w:rPr>
          <w:rFonts w:ascii="Times New Roman" w:hAnsi="Times New Roman"/>
          <w:sz w:val="28"/>
          <w:szCs w:val="28"/>
          <w:lang w:val="uk-UA"/>
        </w:rPr>
        <w:t>лораріум</w:t>
      </w:r>
      <w:r w:rsidR="001D39DA">
        <w:rPr>
          <w:rFonts w:ascii="Times New Roman" w:hAnsi="Times New Roman"/>
          <w:sz w:val="28"/>
          <w:szCs w:val="28"/>
          <w:lang w:val="uk-UA"/>
        </w:rPr>
        <w:t>і</w:t>
      </w:r>
      <w:r w:rsidRPr="00FE4365">
        <w:rPr>
          <w:rFonts w:ascii="Times New Roman" w:hAnsi="Times New Roman"/>
          <w:sz w:val="28"/>
          <w:szCs w:val="28"/>
          <w:lang w:val="uk-UA"/>
        </w:rPr>
        <w:t xml:space="preserve"> «Мохи», застосовують для декорації усі види моху, </w:t>
      </w:r>
      <w:r w:rsidR="001D39DA">
        <w:rPr>
          <w:rFonts w:ascii="Times New Roman" w:hAnsi="Times New Roman"/>
          <w:sz w:val="28"/>
          <w:szCs w:val="28"/>
          <w:lang w:val="uk-UA"/>
        </w:rPr>
        <w:t>які можна взяти в лісах, в болотистій місцевості.</w:t>
      </w:r>
      <w:r w:rsidR="00C25C51">
        <w:rPr>
          <w:rFonts w:ascii="Times New Roman" w:hAnsi="Times New Roman"/>
          <w:sz w:val="28"/>
          <w:szCs w:val="28"/>
          <w:lang w:val="uk-UA"/>
        </w:rPr>
        <w:t xml:space="preserve"> Грунт у такому флораріумі має бути торфяний, добре утримувати вологу.</w:t>
      </w:r>
    </w:p>
    <w:p w:rsidR="00C25C51" w:rsidRDefault="00C25C51" w:rsidP="0022529B">
      <w:pPr>
        <w:spacing w:after="0" w:line="360" w:lineRule="auto"/>
        <w:ind w:firstLine="709"/>
        <w:jc w:val="both"/>
        <w:rPr>
          <w:rFonts w:ascii="Times New Roman" w:hAnsi="Times New Roman"/>
          <w:sz w:val="28"/>
          <w:szCs w:val="28"/>
          <w:lang w:val="uk-UA"/>
        </w:rPr>
      </w:pPr>
    </w:p>
    <w:p w:rsidR="0022529B" w:rsidRPr="00FE4365" w:rsidRDefault="00880775"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rPr>
        <w:fldChar w:fldCharType="begin"/>
      </w:r>
      <w:r w:rsidR="0022529B" w:rsidRPr="00FE4365">
        <w:rPr>
          <w:rFonts w:ascii="Times New Roman" w:hAnsi="Times New Roman"/>
          <w:sz w:val="28"/>
          <w:szCs w:val="28"/>
          <w:lang w:val="uk-UA"/>
        </w:rPr>
        <w:instrText xml:space="preserve"> </w:instrText>
      </w:r>
      <w:r w:rsidR="0022529B" w:rsidRPr="00FE4365">
        <w:rPr>
          <w:rFonts w:ascii="Times New Roman" w:hAnsi="Times New Roman"/>
          <w:sz w:val="28"/>
          <w:szCs w:val="28"/>
        </w:rPr>
        <w:instrText>INCLUDEPICTURE</w:instrText>
      </w:r>
      <w:r w:rsidR="0022529B" w:rsidRPr="00FE4365">
        <w:rPr>
          <w:rFonts w:ascii="Times New Roman" w:hAnsi="Times New Roman"/>
          <w:sz w:val="28"/>
          <w:szCs w:val="28"/>
          <w:lang w:val="uk-UA"/>
        </w:rPr>
        <w:instrText xml:space="preserve"> "</w:instrText>
      </w:r>
      <w:r w:rsidR="0022529B" w:rsidRPr="00FE4365">
        <w:rPr>
          <w:rFonts w:ascii="Times New Roman" w:hAnsi="Times New Roman"/>
          <w:sz w:val="28"/>
          <w:szCs w:val="28"/>
        </w:rPr>
        <w:instrText>https</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pics</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botanichka</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ru</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wp</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content</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uploads</w:instrText>
      </w:r>
      <w:r w:rsidR="0022529B" w:rsidRPr="00FE4365">
        <w:rPr>
          <w:rFonts w:ascii="Times New Roman" w:hAnsi="Times New Roman"/>
          <w:sz w:val="28"/>
          <w:szCs w:val="28"/>
          <w:lang w:val="uk-UA"/>
        </w:rPr>
        <w:instrText>/2016/11/</w:instrText>
      </w:r>
      <w:r w:rsidR="0022529B" w:rsidRPr="00FE4365">
        <w:rPr>
          <w:rFonts w:ascii="Times New Roman" w:hAnsi="Times New Roman"/>
          <w:sz w:val="28"/>
          <w:szCs w:val="28"/>
        </w:rPr>
        <w:instrText>Moss</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Terrarium</w:instrText>
      </w:r>
      <w:r w:rsidR="0022529B" w:rsidRPr="00FE4365">
        <w:rPr>
          <w:rFonts w:ascii="Times New Roman" w:hAnsi="Times New Roman"/>
          <w:sz w:val="28"/>
          <w:szCs w:val="28"/>
          <w:lang w:val="uk-UA"/>
        </w:rPr>
        <w:instrText>.</w:instrText>
      </w:r>
      <w:r w:rsidR="0022529B" w:rsidRPr="00FE4365">
        <w:rPr>
          <w:rFonts w:ascii="Times New Roman" w:hAnsi="Times New Roman"/>
          <w:sz w:val="28"/>
          <w:szCs w:val="28"/>
        </w:rPr>
        <w:instrText>jpg</w:instrText>
      </w:r>
      <w:r w:rsidR="0022529B" w:rsidRPr="00FE4365">
        <w:rPr>
          <w:rFonts w:ascii="Times New Roman" w:hAnsi="Times New Roman"/>
          <w:sz w:val="28"/>
          <w:szCs w:val="28"/>
          <w:lang w:val="uk-UA"/>
        </w:rPr>
        <w:instrText xml:space="preserve">" \* </w:instrText>
      </w:r>
      <w:r w:rsidR="0022529B" w:rsidRPr="00FE4365">
        <w:rPr>
          <w:rFonts w:ascii="Times New Roman" w:hAnsi="Times New Roman"/>
          <w:sz w:val="28"/>
          <w:szCs w:val="28"/>
        </w:rPr>
        <w:instrText>MERGEFORMATINET</w:instrText>
      </w:r>
      <w:r w:rsidR="0022529B" w:rsidRPr="00FE4365">
        <w:rPr>
          <w:rFonts w:ascii="Times New Roman" w:hAnsi="Times New Roman"/>
          <w:sz w:val="28"/>
          <w:szCs w:val="28"/>
          <w:lang w:val="uk-UA"/>
        </w:rPr>
        <w:instrText xml:space="preserve"> </w:instrText>
      </w:r>
      <w:r w:rsidRPr="00FE4365">
        <w:rPr>
          <w:rFonts w:ascii="Times New Roman" w:hAnsi="Times New Roman"/>
          <w:sz w:val="28"/>
          <w:szCs w:val="28"/>
        </w:rPr>
        <w:fldChar w:fldCharType="end"/>
      </w:r>
    </w:p>
    <w:p w:rsidR="0022529B" w:rsidRPr="00FE4365" w:rsidRDefault="0022529B" w:rsidP="0022529B">
      <w:pPr>
        <w:spacing w:after="0" w:line="360" w:lineRule="auto"/>
        <w:ind w:firstLine="709"/>
        <w:jc w:val="both"/>
        <w:rPr>
          <w:rFonts w:ascii="Times New Roman" w:hAnsi="Times New Roman"/>
          <w:b/>
          <w:sz w:val="28"/>
          <w:szCs w:val="28"/>
          <w:lang w:val="uk-UA"/>
        </w:rPr>
      </w:pPr>
      <w:r w:rsidRPr="00FE4365">
        <w:rPr>
          <w:rFonts w:ascii="Times New Roman" w:hAnsi="Times New Roman"/>
          <w:noProof/>
          <w:sz w:val="28"/>
          <w:szCs w:val="28"/>
          <w:lang w:eastAsia="ru-RU"/>
        </w:rPr>
        <w:drawing>
          <wp:inline distT="0" distB="0" distL="0" distR="0">
            <wp:extent cx="9525" cy="9525"/>
            <wp:effectExtent l="0" t="0" r="0" b="0"/>
            <wp:docPr id="12" name="Рисунок 12" descr="Флорариум Оазис в пусты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Флорариум Оазис в пустыне"/>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22529B" w:rsidRPr="00FE4365" w:rsidRDefault="0022529B" w:rsidP="0022529B">
      <w:pPr>
        <w:spacing w:after="0" w:line="360" w:lineRule="auto"/>
        <w:ind w:firstLine="709"/>
        <w:jc w:val="both"/>
        <w:rPr>
          <w:rFonts w:ascii="Times New Roman" w:hAnsi="Times New Roman"/>
          <w:b/>
          <w:sz w:val="28"/>
          <w:szCs w:val="28"/>
          <w:lang w:val="uk-UA"/>
        </w:rPr>
      </w:pPr>
    </w:p>
    <w:p w:rsidR="0022529B" w:rsidRPr="00FE4365" w:rsidRDefault="0022529B" w:rsidP="0022529B">
      <w:pPr>
        <w:spacing w:after="0" w:line="360" w:lineRule="auto"/>
        <w:ind w:firstLine="709"/>
        <w:jc w:val="both"/>
        <w:rPr>
          <w:rFonts w:ascii="Times New Roman" w:hAnsi="Times New Roman"/>
          <w:b/>
          <w:sz w:val="28"/>
          <w:szCs w:val="28"/>
          <w:lang w:val="uk-UA"/>
        </w:rPr>
      </w:pPr>
    </w:p>
    <w:p w:rsidR="0022529B" w:rsidRPr="00FE4365" w:rsidRDefault="0022529B" w:rsidP="0022529B">
      <w:pPr>
        <w:spacing w:after="0" w:line="360" w:lineRule="auto"/>
        <w:ind w:firstLine="709"/>
        <w:jc w:val="both"/>
        <w:rPr>
          <w:rFonts w:ascii="Times New Roman" w:hAnsi="Times New Roman"/>
          <w:b/>
          <w:sz w:val="28"/>
          <w:szCs w:val="28"/>
          <w:lang w:val="uk-UA"/>
        </w:rPr>
      </w:pPr>
    </w:p>
    <w:p w:rsidR="0022529B" w:rsidRPr="00FE4365" w:rsidRDefault="0022529B" w:rsidP="0022529B">
      <w:pPr>
        <w:spacing w:after="0" w:line="360" w:lineRule="auto"/>
        <w:ind w:firstLine="709"/>
        <w:jc w:val="both"/>
        <w:rPr>
          <w:rFonts w:ascii="Times New Roman" w:hAnsi="Times New Roman"/>
          <w:b/>
          <w:sz w:val="28"/>
          <w:szCs w:val="28"/>
          <w:lang w:val="uk-UA"/>
        </w:rPr>
      </w:pPr>
    </w:p>
    <w:p w:rsidR="0022529B" w:rsidRPr="00FE4365" w:rsidRDefault="0022529B" w:rsidP="0022529B">
      <w:pPr>
        <w:spacing w:after="0" w:line="360" w:lineRule="auto"/>
        <w:jc w:val="both"/>
        <w:rPr>
          <w:rFonts w:ascii="Times New Roman" w:hAnsi="Times New Roman"/>
          <w:b/>
          <w:sz w:val="28"/>
          <w:szCs w:val="28"/>
          <w:lang w:val="uk-UA"/>
        </w:rPr>
      </w:pPr>
    </w:p>
    <w:p w:rsidR="0022529B" w:rsidRPr="00FE4365" w:rsidRDefault="0022529B" w:rsidP="0022529B">
      <w:pPr>
        <w:spacing w:after="0" w:line="360" w:lineRule="auto"/>
        <w:ind w:firstLine="709"/>
        <w:jc w:val="both"/>
        <w:rPr>
          <w:rFonts w:ascii="Times New Roman" w:hAnsi="Times New Roman"/>
          <w:b/>
          <w:sz w:val="28"/>
          <w:szCs w:val="28"/>
          <w:lang w:val="uk-UA"/>
        </w:rPr>
      </w:pPr>
      <w:r w:rsidRPr="00FE4365">
        <w:rPr>
          <w:rFonts w:ascii="Times New Roman" w:hAnsi="Times New Roman"/>
          <w:b/>
          <w:sz w:val="28"/>
          <w:szCs w:val="28"/>
          <w:lang w:val="uk-UA"/>
        </w:rPr>
        <w:t>Рис. 2.</w:t>
      </w:r>
      <w:r w:rsidR="001D39DA">
        <w:rPr>
          <w:rFonts w:ascii="Times New Roman" w:hAnsi="Times New Roman"/>
          <w:b/>
          <w:sz w:val="28"/>
          <w:szCs w:val="28"/>
          <w:lang w:val="uk-UA"/>
        </w:rPr>
        <w:t>1.</w:t>
      </w:r>
      <w:r w:rsidRPr="00FE4365">
        <w:rPr>
          <w:rFonts w:ascii="Times New Roman" w:hAnsi="Times New Roman"/>
          <w:b/>
          <w:sz w:val="28"/>
          <w:szCs w:val="28"/>
          <w:lang w:val="uk-UA"/>
        </w:rPr>
        <w:t>4. Флораріум «Мохи»</w:t>
      </w:r>
    </w:p>
    <w:p w:rsidR="0022529B" w:rsidRPr="00FE4365" w:rsidRDefault="0022529B" w:rsidP="001D39DA">
      <w:pPr>
        <w:spacing w:after="0" w:line="360" w:lineRule="auto"/>
        <w:ind w:firstLine="709"/>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 xml:space="preserve">На нашу думку, в процесі створення та догляду за флораріумами учні засвоюють ряд понять, які є спільними для біології та екології: вид, популяція, біоценоз, біогеоценоз, екосистема, біосфера, продуценти, консументи, редуценти, симбіоз, коменсалізм, мутуалізм, біотичні, абіотичні, антропогенні фактори, набувають навичок практичної діяльності створення штучних угруповань, отримують позитивне естетичне враження від </w:t>
      </w:r>
      <w:r w:rsidRPr="00FE4365">
        <w:rPr>
          <w:rFonts w:ascii="Times New Roman" w:eastAsia="Times New Roman" w:hAnsi="Times New Roman"/>
          <w:sz w:val="28"/>
          <w:szCs w:val="28"/>
          <w:lang w:val="uk-UA" w:eastAsia="ru-RU"/>
        </w:rPr>
        <w:lastRenderedPageBreak/>
        <w:t>результатів власної роботи. У учнів виникає потреба продемонструвати результати своєї діяльності та залучити до неї інших. Все це сприяє формуванню у них екологічн</w:t>
      </w:r>
      <w:r w:rsidR="001D39DA">
        <w:rPr>
          <w:rFonts w:ascii="Times New Roman" w:eastAsia="Times New Roman" w:hAnsi="Times New Roman"/>
          <w:sz w:val="28"/>
          <w:szCs w:val="28"/>
          <w:lang w:val="uk-UA" w:eastAsia="ru-RU"/>
        </w:rPr>
        <w:t>ої компетентності</w:t>
      </w:r>
    </w:p>
    <w:p w:rsidR="0022529B" w:rsidRPr="00FE4365" w:rsidRDefault="0022529B" w:rsidP="00F85417">
      <w:pPr>
        <w:suppressAutoHyphens/>
        <w:spacing w:after="0" w:line="360" w:lineRule="auto"/>
        <w:jc w:val="center"/>
        <w:rPr>
          <w:rFonts w:ascii="Times New Roman" w:hAnsi="Times New Roman"/>
          <w:b/>
          <w:sz w:val="28"/>
          <w:szCs w:val="28"/>
          <w:lang w:val="uk-UA"/>
        </w:rPr>
      </w:pPr>
      <w:r w:rsidRPr="00FE4365">
        <w:rPr>
          <w:rFonts w:ascii="Times New Roman" w:hAnsi="Times New Roman"/>
          <w:b/>
          <w:sz w:val="28"/>
          <w:szCs w:val="28"/>
          <w:lang w:val="uk-UA"/>
        </w:rPr>
        <w:t xml:space="preserve">2.2. </w:t>
      </w:r>
      <w:r w:rsidR="00E45EB2">
        <w:rPr>
          <w:rFonts w:ascii="Times New Roman" w:hAnsi="Times New Roman"/>
          <w:b/>
          <w:sz w:val="28"/>
          <w:szCs w:val="28"/>
          <w:lang w:val="uk-UA"/>
        </w:rPr>
        <w:t>Експериментальна перевірка</w:t>
      </w:r>
      <w:r w:rsidRPr="00FE4365">
        <w:rPr>
          <w:rFonts w:ascii="Times New Roman" w:hAnsi="Times New Roman"/>
          <w:b/>
          <w:sz w:val="28"/>
          <w:szCs w:val="28"/>
        </w:rPr>
        <w:t xml:space="preserve"> м</w:t>
      </w:r>
      <w:r w:rsidRPr="00FE4365">
        <w:rPr>
          <w:rFonts w:ascii="Times New Roman" w:hAnsi="Times New Roman"/>
          <w:b/>
          <w:sz w:val="28"/>
          <w:szCs w:val="28"/>
          <w:lang w:val="uk-UA"/>
        </w:rPr>
        <w:t>етодики</w:t>
      </w:r>
      <w:r w:rsidRPr="00FE4365">
        <w:rPr>
          <w:rFonts w:ascii="Times New Roman" w:hAnsi="Times New Roman"/>
          <w:b/>
          <w:sz w:val="28"/>
          <w:szCs w:val="28"/>
        </w:rPr>
        <w:t xml:space="preserve"> формування екологічної компетентності </w:t>
      </w:r>
      <w:r w:rsidRPr="00FE4365">
        <w:rPr>
          <w:rFonts w:ascii="Times New Roman" w:hAnsi="Times New Roman"/>
          <w:b/>
          <w:sz w:val="28"/>
          <w:szCs w:val="28"/>
          <w:lang w:val="uk-UA"/>
        </w:rPr>
        <w:t xml:space="preserve">учнів 6 класу </w:t>
      </w:r>
      <w:r w:rsidRPr="00FE4365">
        <w:rPr>
          <w:rFonts w:ascii="Times New Roman" w:hAnsi="Times New Roman"/>
          <w:b/>
          <w:sz w:val="28"/>
          <w:szCs w:val="28"/>
        </w:rPr>
        <w:t xml:space="preserve">засобом </w:t>
      </w:r>
      <w:r w:rsidRPr="00FE4365">
        <w:rPr>
          <w:rFonts w:ascii="Times New Roman" w:hAnsi="Times New Roman"/>
          <w:b/>
          <w:sz w:val="28"/>
          <w:szCs w:val="28"/>
          <w:lang w:val="uk-UA"/>
        </w:rPr>
        <w:t>флористичного моделювання</w:t>
      </w:r>
    </w:p>
    <w:p w:rsidR="00F85417" w:rsidRPr="00FE4365" w:rsidRDefault="00F85417" w:rsidP="00F85417">
      <w:pPr>
        <w:pStyle w:val="23"/>
        <w:spacing w:line="360" w:lineRule="auto"/>
        <w:ind w:firstLine="540"/>
        <w:jc w:val="both"/>
        <w:rPr>
          <w:sz w:val="28"/>
          <w:szCs w:val="28"/>
        </w:rPr>
      </w:pPr>
      <w:r w:rsidRPr="00FE4365">
        <w:rPr>
          <w:sz w:val="28"/>
          <w:szCs w:val="28"/>
        </w:rPr>
        <w:t xml:space="preserve">Проведене нами дослідження складалось з кількох етапів. </w:t>
      </w:r>
      <w:r w:rsidRPr="00FE4365">
        <w:rPr>
          <w:kern w:val="16"/>
          <w:sz w:val="28"/>
          <w:szCs w:val="28"/>
        </w:rPr>
        <w:t>На початку дослідження</w:t>
      </w:r>
      <w:r w:rsidRPr="00FE4365">
        <w:rPr>
          <w:sz w:val="28"/>
          <w:szCs w:val="28"/>
        </w:rPr>
        <w:t xml:space="preserve"> нами було проведено опитування вчителів </w:t>
      </w:r>
      <w:r>
        <w:rPr>
          <w:sz w:val="28"/>
          <w:szCs w:val="28"/>
        </w:rPr>
        <w:t>закл</w:t>
      </w:r>
      <w:r w:rsidR="00C25C51">
        <w:rPr>
          <w:sz w:val="28"/>
          <w:szCs w:val="28"/>
        </w:rPr>
        <w:t>адів загальної середньої освіти</w:t>
      </w:r>
      <w:r w:rsidR="00137C30">
        <w:rPr>
          <w:sz w:val="28"/>
          <w:szCs w:val="28"/>
        </w:rPr>
        <w:t>, розміщених на території Зноб-Новгородської ОТГ</w:t>
      </w:r>
      <w:r w:rsidRPr="00FE4365">
        <w:rPr>
          <w:sz w:val="28"/>
          <w:szCs w:val="28"/>
        </w:rPr>
        <w:t>.</w:t>
      </w:r>
      <w:r w:rsidR="00137C30">
        <w:rPr>
          <w:sz w:val="28"/>
          <w:szCs w:val="28"/>
        </w:rPr>
        <w:t xml:space="preserve"> Ми охопили опитування вчителів біології та природознавства.</w:t>
      </w:r>
    </w:p>
    <w:p w:rsidR="00F85417" w:rsidRPr="00FE4365" w:rsidRDefault="00F85417" w:rsidP="00F8541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В</w:t>
      </w:r>
      <w:r w:rsidRPr="00FE4365">
        <w:rPr>
          <w:rFonts w:ascii="Times New Roman" w:hAnsi="Times New Roman"/>
          <w:sz w:val="28"/>
          <w:szCs w:val="28"/>
          <w:lang w:val="uk-UA"/>
        </w:rPr>
        <w:t>чител</w:t>
      </w:r>
      <w:r w:rsidR="00137C30">
        <w:rPr>
          <w:rFonts w:ascii="Times New Roman" w:hAnsi="Times New Roman"/>
          <w:sz w:val="28"/>
          <w:szCs w:val="28"/>
          <w:lang w:val="uk-UA"/>
        </w:rPr>
        <w:t>ям</w:t>
      </w:r>
      <w:r w:rsidRPr="00FE4365">
        <w:rPr>
          <w:rFonts w:ascii="Times New Roman" w:hAnsi="Times New Roman"/>
          <w:sz w:val="28"/>
          <w:szCs w:val="28"/>
          <w:lang w:val="uk-UA"/>
        </w:rPr>
        <w:t xml:space="preserve"> було запропоновано наступну анкету.</w:t>
      </w:r>
    </w:p>
    <w:p w:rsidR="00F85417" w:rsidRPr="00FE4365" w:rsidRDefault="00F85417" w:rsidP="00F85417">
      <w:pPr>
        <w:tabs>
          <w:tab w:val="right" w:pos="9637"/>
        </w:tabs>
        <w:spacing w:line="360" w:lineRule="auto"/>
        <w:ind w:firstLine="567"/>
        <w:jc w:val="both"/>
        <w:rPr>
          <w:rFonts w:ascii="Times New Roman" w:hAnsi="Times New Roman"/>
          <w:sz w:val="28"/>
          <w:szCs w:val="28"/>
        </w:rPr>
      </w:pPr>
      <w:r w:rsidRPr="00FE4365">
        <w:rPr>
          <w:rFonts w:ascii="Times New Roman" w:hAnsi="Times New Roman"/>
          <w:sz w:val="28"/>
          <w:szCs w:val="28"/>
        </w:rPr>
        <w:t>Шановний вчителю!</w:t>
      </w:r>
      <w:r w:rsidRPr="00FE4365">
        <w:rPr>
          <w:rFonts w:ascii="Times New Roman" w:hAnsi="Times New Roman"/>
          <w:sz w:val="28"/>
          <w:szCs w:val="28"/>
        </w:rPr>
        <w:tab/>
      </w:r>
    </w:p>
    <w:p w:rsidR="00F85417" w:rsidRPr="00FE4365" w:rsidRDefault="00F85417" w:rsidP="00F85417">
      <w:pPr>
        <w:spacing w:line="360" w:lineRule="auto"/>
        <w:ind w:firstLine="567"/>
        <w:jc w:val="both"/>
        <w:rPr>
          <w:rFonts w:ascii="Times New Roman" w:hAnsi="Times New Roman"/>
          <w:sz w:val="28"/>
          <w:szCs w:val="28"/>
        </w:rPr>
      </w:pPr>
      <w:r w:rsidRPr="00FE4365">
        <w:rPr>
          <w:rFonts w:ascii="Times New Roman" w:hAnsi="Times New Roman"/>
          <w:sz w:val="28"/>
          <w:szCs w:val="28"/>
        </w:rPr>
        <w:t>Просимо Вас дати відповіді на запропоновані запитання. Ваші відповіді допоможуть у роботі над удоскона</w:t>
      </w:r>
      <w:r>
        <w:rPr>
          <w:rFonts w:ascii="Times New Roman" w:hAnsi="Times New Roman"/>
          <w:sz w:val="28"/>
          <w:szCs w:val="28"/>
        </w:rPr>
        <w:t>ленням методики формування еко</w:t>
      </w:r>
      <w:r>
        <w:rPr>
          <w:rFonts w:ascii="Times New Roman" w:hAnsi="Times New Roman"/>
          <w:sz w:val="28"/>
          <w:szCs w:val="28"/>
          <w:lang w:val="uk-UA"/>
        </w:rPr>
        <w:t>логічної компетентності методом моделювання</w:t>
      </w:r>
      <w:r w:rsidRPr="00FE4365">
        <w:rPr>
          <w:rFonts w:ascii="Times New Roman" w:hAnsi="Times New Roman"/>
          <w:sz w:val="28"/>
          <w:szCs w:val="28"/>
        </w:rPr>
        <w:t xml:space="preserve"> в учнів основної школи. </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Ваш педагогічний стаж роботи вчителем біології.</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Чи зустрічали ви в інформаційних дже</w:t>
      </w:r>
      <w:r>
        <w:rPr>
          <w:rFonts w:ascii="Times New Roman" w:hAnsi="Times New Roman"/>
          <w:sz w:val="28"/>
          <w:szCs w:val="28"/>
        </w:rPr>
        <w:t>релах таке поняття, як «еко</w:t>
      </w:r>
      <w:r>
        <w:rPr>
          <w:rFonts w:ascii="Times New Roman" w:hAnsi="Times New Roman"/>
          <w:sz w:val="28"/>
          <w:szCs w:val="28"/>
          <w:lang w:val="uk-UA"/>
        </w:rPr>
        <w:t>логічна компетентність</w:t>
      </w:r>
      <w:r w:rsidRPr="00FE4365">
        <w:rPr>
          <w:rFonts w:ascii="Times New Roman" w:hAnsi="Times New Roman"/>
          <w:sz w:val="28"/>
          <w:szCs w:val="28"/>
        </w:rPr>
        <w:t>»? В яких саме?</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Дайте в</w:t>
      </w:r>
      <w:r>
        <w:rPr>
          <w:rFonts w:ascii="Times New Roman" w:hAnsi="Times New Roman"/>
          <w:sz w:val="28"/>
          <w:szCs w:val="28"/>
        </w:rPr>
        <w:t>аше визначення поняттю «еко</w:t>
      </w:r>
      <w:r>
        <w:rPr>
          <w:rFonts w:ascii="Times New Roman" w:hAnsi="Times New Roman"/>
          <w:sz w:val="28"/>
          <w:szCs w:val="28"/>
          <w:lang w:val="uk-UA"/>
        </w:rPr>
        <w:t>логічна компетентність</w:t>
      </w:r>
      <w:r w:rsidRPr="00FE4365">
        <w:rPr>
          <w:rFonts w:ascii="Times New Roman" w:hAnsi="Times New Roman"/>
          <w:sz w:val="28"/>
          <w:szCs w:val="28"/>
        </w:rPr>
        <w:t>».</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Чи приділяєте ви увагу формуванню морального відношення до природи у учнів під час уроків?</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Як</w:t>
      </w:r>
      <w:r>
        <w:rPr>
          <w:rFonts w:ascii="Times New Roman" w:hAnsi="Times New Roman"/>
          <w:sz w:val="28"/>
          <w:szCs w:val="28"/>
        </w:rPr>
        <w:t>і</w:t>
      </w:r>
      <w:r>
        <w:rPr>
          <w:rFonts w:ascii="Times New Roman" w:hAnsi="Times New Roman"/>
          <w:sz w:val="28"/>
          <w:szCs w:val="28"/>
          <w:lang w:val="uk-UA"/>
        </w:rPr>
        <w:t>методи</w:t>
      </w:r>
      <w:r>
        <w:rPr>
          <w:rFonts w:ascii="Times New Roman" w:hAnsi="Times New Roman"/>
          <w:sz w:val="28"/>
          <w:szCs w:val="28"/>
        </w:rPr>
        <w:t xml:space="preserve"> </w:t>
      </w:r>
      <w:r>
        <w:rPr>
          <w:rFonts w:ascii="Times New Roman" w:hAnsi="Times New Roman"/>
          <w:sz w:val="28"/>
          <w:szCs w:val="28"/>
          <w:lang w:val="uk-UA"/>
        </w:rPr>
        <w:t>екологічної компетентності на уроках біології</w:t>
      </w:r>
      <w:r>
        <w:rPr>
          <w:rFonts w:ascii="Times New Roman" w:hAnsi="Times New Roman"/>
          <w:sz w:val="28"/>
          <w:szCs w:val="28"/>
        </w:rPr>
        <w:t xml:space="preserve"> </w:t>
      </w:r>
      <w:r w:rsidRPr="00FE4365">
        <w:rPr>
          <w:rFonts w:ascii="Times New Roman" w:hAnsi="Times New Roman"/>
          <w:sz w:val="28"/>
          <w:szCs w:val="28"/>
        </w:rPr>
        <w:t xml:space="preserve"> ви можете назвати?</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 xml:space="preserve">Чи використовуєте ви інноваційні технології на своїх уроках? Які саме і як часто? </w:t>
      </w:r>
    </w:p>
    <w:p w:rsidR="00F85417" w:rsidRPr="00FE4365" w:rsidRDefault="00F85417" w:rsidP="00F85417">
      <w:pPr>
        <w:numPr>
          <w:ilvl w:val="0"/>
          <w:numId w:val="26"/>
        </w:numPr>
        <w:tabs>
          <w:tab w:val="clear" w:pos="1800"/>
          <w:tab w:val="num" w:pos="1349"/>
        </w:tabs>
        <w:spacing w:after="0" w:line="360" w:lineRule="auto"/>
        <w:ind w:left="0" w:firstLine="567"/>
        <w:jc w:val="both"/>
        <w:rPr>
          <w:rFonts w:ascii="Times New Roman" w:hAnsi="Times New Roman"/>
          <w:sz w:val="28"/>
          <w:szCs w:val="28"/>
        </w:rPr>
      </w:pPr>
      <w:r w:rsidRPr="00FE4365">
        <w:rPr>
          <w:rFonts w:ascii="Times New Roman" w:hAnsi="Times New Roman"/>
          <w:sz w:val="28"/>
          <w:szCs w:val="28"/>
        </w:rPr>
        <w:t>Як ви вважаєте, чи є доцільним впр</w:t>
      </w:r>
      <w:r>
        <w:rPr>
          <w:rFonts w:ascii="Times New Roman" w:hAnsi="Times New Roman"/>
          <w:sz w:val="28"/>
          <w:szCs w:val="28"/>
        </w:rPr>
        <w:t xml:space="preserve">овадження в </w:t>
      </w:r>
      <w:r>
        <w:rPr>
          <w:rFonts w:ascii="Times New Roman" w:hAnsi="Times New Roman"/>
          <w:sz w:val="28"/>
          <w:szCs w:val="28"/>
          <w:lang w:val="uk-UA"/>
        </w:rPr>
        <w:t xml:space="preserve">освітній з біології </w:t>
      </w:r>
      <w:r w:rsidRPr="00FE4365">
        <w:rPr>
          <w:rFonts w:ascii="Times New Roman" w:hAnsi="Times New Roman"/>
          <w:sz w:val="28"/>
          <w:szCs w:val="28"/>
        </w:rPr>
        <w:t xml:space="preserve"> </w:t>
      </w:r>
      <w:r>
        <w:rPr>
          <w:rFonts w:ascii="Times New Roman" w:hAnsi="Times New Roman"/>
          <w:sz w:val="28"/>
          <w:szCs w:val="28"/>
        </w:rPr>
        <w:t>процесс</w:t>
      </w:r>
      <w:r>
        <w:rPr>
          <w:rFonts w:ascii="Times New Roman" w:hAnsi="Times New Roman"/>
          <w:sz w:val="28"/>
          <w:szCs w:val="28"/>
          <w:lang w:val="uk-UA"/>
        </w:rPr>
        <w:t xml:space="preserve"> методу моделювання.</w:t>
      </w:r>
      <w:r>
        <w:rPr>
          <w:rFonts w:ascii="Times New Roman" w:hAnsi="Times New Roman"/>
          <w:sz w:val="28"/>
          <w:szCs w:val="28"/>
        </w:rPr>
        <w:t xml:space="preserve"> </w:t>
      </w:r>
      <w:r w:rsidRPr="00FE4365">
        <w:rPr>
          <w:rFonts w:ascii="Times New Roman" w:hAnsi="Times New Roman"/>
          <w:sz w:val="28"/>
          <w:szCs w:val="28"/>
        </w:rPr>
        <w:t>?</w:t>
      </w:r>
    </w:p>
    <w:p w:rsidR="00F85417" w:rsidRDefault="00F85417" w:rsidP="00F85417">
      <w:pPr>
        <w:spacing w:line="360" w:lineRule="auto"/>
        <w:ind w:firstLine="567"/>
        <w:jc w:val="both"/>
        <w:rPr>
          <w:rFonts w:ascii="Times New Roman" w:hAnsi="Times New Roman"/>
          <w:sz w:val="28"/>
          <w:szCs w:val="28"/>
          <w:lang w:val="uk-UA"/>
        </w:rPr>
      </w:pPr>
      <w:r w:rsidRPr="00FE4365">
        <w:rPr>
          <w:rFonts w:ascii="Times New Roman" w:hAnsi="Times New Roman"/>
          <w:sz w:val="28"/>
          <w:szCs w:val="28"/>
        </w:rPr>
        <w:t xml:space="preserve">Анкетуванням було охоплено 13 педагогів. Переважна більшість учителів (85%) мають стаж роботи понад 5 років. За результатами анкети </w:t>
      </w:r>
      <w:r w:rsidRPr="00FE4365">
        <w:rPr>
          <w:rFonts w:ascii="Times New Roman" w:hAnsi="Times New Roman"/>
          <w:sz w:val="28"/>
          <w:szCs w:val="28"/>
        </w:rPr>
        <w:lastRenderedPageBreak/>
        <w:t>були отримані та</w:t>
      </w:r>
      <w:r>
        <w:rPr>
          <w:rFonts w:ascii="Times New Roman" w:hAnsi="Times New Roman"/>
          <w:sz w:val="28"/>
          <w:szCs w:val="28"/>
        </w:rPr>
        <w:t xml:space="preserve">кі дані: лише один з педагогів </w:t>
      </w:r>
      <w:r>
        <w:rPr>
          <w:rFonts w:ascii="Times New Roman" w:hAnsi="Times New Roman"/>
          <w:sz w:val="28"/>
          <w:szCs w:val="28"/>
          <w:lang w:val="uk-UA"/>
        </w:rPr>
        <w:t>не зміг назвати джерело, в якому ознайомився з поняттям екологічна компетентність.</w:t>
      </w:r>
      <w:r>
        <w:rPr>
          <w:rFonts w:ascii="Times New Roman" w:hAnsi="Times New Roman"/>
          <w:sz w:val="28"/>
          <w:szCs w:val="28"/>
        </w:rPr>
        <w:t xml:space="preserve"> </w:t>
      </w:r>
      <w:r w:rsidRPr="00FE4365">
        <w:rPr>
          <w:rFonts w:ascii="Times New Roman" w:hAnsi="Times New Roman"/>
          <w:sz w:val="28"/>
          <w:szCs w:val="28"/>
        </w:rPr>
        <w:t xml:space="preserve"> Майже всі (92%) намагалис</w:t>
      </w:r>
      <w:r>
        <w:rPr>
          <w:rFonts w:ascii="Times New Roman" w:hAnsi="Times New Roman"/>
          <w:sz w:val="28"/>
          <w:szCs w:val="28"/>
        </w:rPr>
        <w:t>я сформулювати поняття «еко</w:t>
      </w:r>
      <w:r>
        <w:rPr>
          <w:rFonts w:ascii="Times New Roman" w:hAnsi="Times New Roman"/>
          <w:sz w:val="28"/>
          <w:szCs w:val="28"/>
          <w:lang w:val="uk-UA"/>
        </w:rPr>
        <w:t>логічна компетентність</w:t>
      </w:r>
      <w:r w:rsidRPr="00FE4365">
        <w:rPr>
          <w:rFonts w:ascii="Times New Roman" w:hAnsi="Times New Roman"/>
          <w:sz w:val="28"/>
          <w:szCs w:val="28"/>
        </w:rPr>
        <w:t xml:space="preserve">», пояснюючи його як позитивне ставлення до природи, або до всього живого. У відповідях на четверте та п’яте питання вчителі намагались назвати різноманітні форми та </w:t>
      </w:r>
      <w:r>
        <w:rPr>
          <w:rFonts w:ascii="Times New Roman" w:hAnsi="Times New Roman"/>
          <w:sz w:val="28"/>
          <w:szCs w:val="28"/>
        </w:rPr>
        <w:t xml:space="preserve">методи формування </w:t>
      </w:r>
      <w:r>
        <w:rPr>
          <w:rFonts w:ascii="Times New Roman" w:hAnsi="Times New Roman"/>
          <w:sz w:val="28"/>
          <w:szCs w:val="28"/>
          <w:lang w:val="uk-UA"/>
        </w:rPr>
        <w:t>екологічної компетентності</w:t>
      </w:r>
      <w:r w:rsidRPr="00FE4365">
        <w:rPr>
          <w:rFonts w:ascii="Times New Roman" w:hAnsi="Times New Roman"/>
          <w:sz w:val="28"/>
          <w:szCs w:val="28"/>
        </w:rPr>
        <w:t xml:space="preserve"> у школярів на уроках біології, в позаурочній та позакласній роботі. </w:t>
      </w:r>
      <w:r w:rsidR="00137C30">
        <w:rPr>
          <w:rFonts w:ascii="Times New Roman" w:hAnsi="Times New Roman"/>
          <w:sz w:val="28"/>
          <w:szCs w:val="28"/>
        </w:rPr>
        <w:t>Найбільш часто вчителі називали</w:t>
      </w:r>
      <w:r w:rsidRPr="00FE4365">
        <w:rPr>
          <w:rFonts w:ascii="Times New Roman" w:hAnsi="Times New Roman"/>
          <w:sz w:val="28"/>
          <w:szCs w:val="28"/>
        </w:rPr>
        <w:t xml:space="preserve"> позакласні виховні заходи, тренінги, екологічні ігри, екскурсії, відвідування музеїв природи, але жоден з вчителів не навів приклад чіткої системи. Більше 60% вчи</w:t>
      </w:r>
      <w:r w:rsidR="00137C30">
        <w:rPr>
          <w:rFonts w:ascii="Times New Roman" w:hAnsi="Times New Roman"/>
          <w:sz w:val="28"/>
          <w:szCs w:val="28"/>
        </w:rPr>
        <w:t>телів вказали</w:t>
      </w:r>
      <w:r w:rsidRPr="00FE4365">
        <w:rPr>
          <w:rFonts w:ascii="Times New Roman" w:hAnsi="Times New Roman"/>
          <w:sz w:val="28"/>
          <w:szCs w:val="28"/>
        </w:rPr>
        <w:t xml:space="preserve"> на недостатність методичних розробок з даного питання. Всі без виключення педагоги погодились з важливістю поставленої проблеми. </w:t>
      </w:r>
    </w:p>
    <w:p w:rsidR="00F85417" w:rsidRDefault="00F85417" w:rsidP="00F85417">
      <w:pPr>
        <w:spacing w:line="360" w:lineRule="auto"/>
        <w:ind w:firstLine="567"/>
        <w:jc w:val="both"/>
        <w:rPr>
          <w:rFonts w:ascii="Times New Roman" w:hAnsi="Times New Roman"/>
          <w:sz w:val="28"/>
          <w:szCs w:val="28"/>
          <w:lang w:val="uk-UA"/>
        </w:rPr>
      </w:pPr>
      <w:r w:rsidRPr="00FE4365">
        <w:rPr>
          <w:rFonts w:ascii="Times New Roman" w:hAnsi="Times New Roman"/>
          <w:sz w:val="28"/>
          <w:szCs w:val="28"/>
          <w:lang w:val="uk-UA"/>
        </w:rPr>
        <w:t>З метою визначення ефективності методики формування екологічної компетентності методом моделювання ми провели поступальний експеримент, оскільки знайти подібну для порівняння групу учнів нам не вдалось.</w:t>
      </w:r>
    </w:p>
    <w:p w:rsidR="007354E8" w:rsidRPr="00FE4365" w:rsidRDefault="007354E8" w:rsidP="007354E8">
      <w:pPr>
        <w:spacing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Наше експериментальне дослідження складалось з констатувального та формувального етапів. Для констатувального етапу ми розробили анкету, яка включала запитання на визначення рівня сформованості екологічних знань, екологічних переконань, екологічних вмінь та навичок, які визначають екологічну діяльність.</w:t>
      </w:r>
      <w:r w:rsidR="00DF1627">
        <w:rPr>
          <w:rFonts w:ascii="Times New Roman" w:hAnsi="Times New Roman"/>
          <w:sz w:val="28"/>
          <w:szCs w:val="28"/>
          <w:lang w:val="uk-UA"/>
        </w:rPr>
        <w:t xml:space="preserve"> Оскільки ми планували працювати з кімнатними рослинами, то питання стосувались саме їх:</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Які кімнатні рослини ви знаєте?</w:t>
      </w:r>
      <w:r>
        <w:rPr>
          <w:rFonts w:ascii="Times New Roman" w:hAnsi="Times New Roman"/>
          <w:sz w:val="28"/>
          <w:szCs w:val="28"/>
          <w:lang w:val="uk-UA"/>
        </w:rPr>
        <w:t>(5балів)</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Назвіть місце зростання в природі таких рослин як :</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Адіантум (венерин волос)</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Кактус</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Алое</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 xml:space="preserve">Сенполія </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Плющ</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lastRenderedPageBreak/>
        <w:t>Хлорофітум</w:t>
      </w:r>
    </w:p>
    <w:p w:rsidR="007354E8" w:rsidRPr="00FE4365" w:rsidRDefault="007354E8" w:rsidP="007354E8">
      <w:pPr>
        <w:pStyle w:val="a4"/>
        <w:spacing w:line="360" w:lineRule="auto"/>
        <w:ind w:left="1069"/>
        <w:jc w:val="both"/>
        <w:rPr>
          <w:rFonts w:ascii="Times New Roman" w:hAnsi="Times New Roman"/>
          <w:sz w:val="28"/>
          <w:szCs w:val="28"/>
          <w:lang w:val="uk-UA"/>
        </w:rPr>
      </w:pPr>
      <w:r w:rsidRPr="00FE4365">
        <w:rPr>
          <w:rFonts w:ascii="Times New Roman" w:hAnsi="Times New Roman"/>
          <w:sz w:val="28"/>
          <w:szCs w:val="28"/>
          <w:lang w:val="uk-UA"/>
        </w:rPr>
        <w:t>Орхідея</w:t>
      </w:r>
      <w:r>
        <w:rPr>
          <w:rFonts w:ascii="Times New Roman" w:hAnsi="Times New Roman"/>
          <w:sz w:val="28"/>
          <w:szCs w:val="28"/>
          <w:lang w:val="uk-UA"/>
        </w:rPr>
        <w:t xml:space="preserve"> (7балів)</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Чи однаково потрібно доглядати за всіма кімнатними рослинами? Чому?</w:t>
      </w:r>
      <w:r>
        <w:rPr>
          <w:rFonts w:ascii="Times New Roman" w:hAnsi="Times New Roman"/>
          <w:sz w:val="28"/>
          <w:szCs w:val="28"/>
          <w:lang w:val="uk-UA"/>
        </w:rPr>
        <w:t>- 1 бал</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Ви доглядаєте за кімнатними рослинами вдома?</w:t>
      </w:r>
      <w:r>
        <w:rPr>
          <w:rFonts w:ascii="Times New Roman" w:hAnsi="Times New Roman"/>
          <w:sz w:val="28"/>
          <w:szCs w:val="28"/>
          <w:lang w:val="uk-UA"/>
        </w:rPr>
        <w:t>1-бал</w:t>
      </w:r>
    </w:p>
    <w:p w:rsidR="007354E8" w:rsidRPr="007354E8"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Що таке угруповання рослин?</w:t>
      </w:r>
      <w:r w:rsidRPr="007354E8">
        <w:rPr>
          <w:rFonts w:ascii="Times New Roman" w:hAnsi="Times New Roman"/>
          <w:sz w:val="28"/>
          <w:szCs w:val="28"/>
          <w:lang w:val="uk-UA"/>
        </w:rPr>
        <w:t xml:space="preserve"> </w:t>
      </w:r>
      <w:r>
        <w:rPr>
          <w:rFonts w:ascii="Times New Roman" w:hAnsi="Times New Roman"/>
          <w:sz w:val="28"/>
          <w:szCs w:val="28"/>
          <w:lang w:val="uk-UA"/>
        </w:rPr>
        <w:t>1-бал</w:t>
      </w:r>
    </w:p>
    <w:p w:rsidR="007354E8" w:rsidRPr="007354E8"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Назвіть природні угруповання рослин.</w:t>
      </w:r>
      <w:r w:rsidRPr="007354E8">
        <w:rPr>
          <w:rFonts w:ascii="Times New Roman" w:hAnsi="Times New Roman"/>
          <w:sz w:val="28"/>
          <w:szCs w:val="28"/>
          <w:lang w:val="uk-UA"/>
        </w:rPr>
        <w:t xml:space="preserve"> </w:t>
      </w:r>
      <w:r>
        <w:rPr>
          <w:rFonts w:ascii="Times New Roman" w:hAnsi="Times New Roman"/>
          <w:sz w:val="28"/>
          <w:szCs w:val="28"/>
          <w:lang w:val="uk-UA"/>
        </w:rPr>
        <w:t>1-бал</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Назвіть штучні угруповання рослин.</w:t>
      </w:r>
      <w:r>
        <w:rPr>
          <w:rFonts w:ascii="Times New Roman" w:hAnsi="Times New Roman"/>
          <w:sz w:val="28"/>
          <w:szCs w:val="28"/>
          <w:lang w:val="uk-UA"/>
        </w:rPr>
        <w:t>1 бал</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Навіщо людині кімнатні рослини?</w:t>
      </w:r>
      <w:r>
        <w:rPr>
          <w:rFonts w:ascii="Times New Roman" w:hAnsi="Times New Roman"/>
          <w:sz w:val="28"/>
          <w:szCs w:val="28"/>
          <w:lang w:val="uk-UA"/>
        </w:rPr>
        <w:t>1 бал</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Що таке флораріум?</w:t>
      </w:r>
      <w:r>
        <w:rPr>
          <w:rFonts w:ascii="Times New Roman" w:hAnsi="Times New Roman"/>
          <w:sz w:val="28"/>
          <w:szCs w:val="28"/>
          <w:lang w:val="uk-UA"/>
        </w:rPr>
        <w:t>1 бал</w:t>
      </w:r>
    </w:p>
    <w:p w:rsidR="007354E8" w:rsidRPr="00FE4365" w:rsidRDefault="007354E8" w:rsidP="007354E8">
      <w:pPr>
        <w:pStyle w:val="a4"/>
        <w:numPr>
          <w:ilvl w:val="0"/>
          <w:numId w:val="27"/>
        </w:numPr>
        <w:spacing w:line="360" w:lineRule="auto"/>
        <w:jc w:val="both"/>
        <w:rPr>
          <w:rFonts w:ascii="Times New Roman" w:hAnsi="Times New Roman"/>
          <w:sz w:val="28"/>
          <w:szCs w:val="28"/>
          <w:lang w:val="uk-UA"/>
        </w:rPr>
      </w:pPr>
      <w:r w:rsidRPr="00FE4365">
        <w:rPr>
          <w:rFonts w:ascii="Times New Roman" w:hAnsi="Times New Roman"/>
          <w:sz w:val="28"/>
          <w:szCs w:val="28"/>
          <w:lang w:val="uk-UA"/>
        </w:rPr>
        <w:t xml:space="preserve"> Назвіть основні правила облаштування флораріуму.</w:t>
      </w:r>
      <w:r>
        <w:rPr>
          <w:rFonts w:ascii="Times New Roman" w:hAnsi="Times New Roman"/>
          <w:sz w:val="28"/>
          <w:szCs w:val="28"/>
          <w:lang w:val="uk-UA"/>
        </w:rPr>
        <w:t>1бал</w:t>
      </w:r>
    </w:p>
    <w:p w:rsidR="007354E8" w:rsidRPr="007354E8" w:rsidRDefault="007354E8" w:rsidP="007354E8">
      <w:pPr>
        <w:spacing w:line="360" w:lineRule="auto"/>
        <w:ind w:firstLine="708"/>
        <w:jc w:val="both"/>
        <w:rPr>
          <w:rFonts w:ascii="Times New Roman" w:hAnsi="Times New Roman"/>
          <w:sz w:val="28"/>
          <w:szCs w:val="28"/>
          <w:lang w:val="uk-UA"/>
        </w:rPr>
      </w:pPr>
      <w:r w:rsidRPr="007354E8">
        <w:rPr>
          <w:rFonts w:ascii="Times New Roman" w:hAnsi="Times New Roman"/>
          <w:sz w:val="28"/>
          <w:szCs w:val="28"/>
          <w:lang w:val="uk-UA"/>
        </w:rPr>
        <w:t xml:space="preserve">Кожна відповідь оцінювалась певною кількістю балів, а сума балів визначала рівень сформованості екологічної компетентності. Ми також розробили  шкалу, яка дозволяє оцінити міру прояву цієї ознаки. </w:t>
      </w:r>
    </w:p>
    <w:p w:rsidR="007354E8" w:rsidRPr="00FE4365" w:rsidRDefault="007354E8" w:rsidP="007354E8">
      <w:pPr>
        <w:spacing w:after="0" w:line="360" w:lineRule="auto"/>
        <w:jc w:val="both"/>
        <w:rPr>
          <w:rFonts w:ascii="Times New Roman" w:hAnsi="Times New Roman"/>
          <w:sz w:val="28"/>
          <w:szCs w:val="28"/>
          <w:lang w:val="uk-UA"/>
        </w:rPr>
      </w:pPr>
      <w:r>
        <w:rPr>
          <w:rFonts w:ascii="Times New Roman" w:hAnsi="Times New Roman"/>
          <w:sz w:val="28"/>
          <w:szCs w:val="28"/>
          <w:lang w:val="uk-UA"/>
        </w:rPr>
        <w:t>1 – 7</w:t>
      </w:r>
      <w:r w:rsidRPr="00FE4365">
        <w:rPr>
          <w:rFonts w:ascii="Times New Roman" w:hAnsi="Times New Roman"/>
          <w:sz w:val="28"/>
          <w:szCs w:val="28"/>
          <w:lang w:val="uk-UA"/>
        </w:rPr>
        <w:t xml:space="preserve"> балів – низький рівень</w:t>
      </w:r>
    </w:p>
    <w:p w:rsidR="007354E8" w:rsidRPr="00FE4365" w:rsidRDefault="007354E8" w:rsidP="007354E8">
      <w:pPr>
        <w:spacing w:after="0" w:line="360" w:lineRule="auto"/>
        <w:jc w:val="both"/>
        <w:rPr>
          <w:rFonts w:ascii="Times New Roman" w:hAnsi="Times New Roman"/>
          <w:sz w:val="28"/>
          <w:szCs w:val="28"/>
          <w:lang w:val="uk-UA"/>
        </w:rPr>
      </w:pPr>
      <w:r>
        <w:rPr>
          <w:rFonts w:ascii="Times New Roman" w:hAnsi="Times New Roman"/>
          <w:sz w:val="28"/>
          <w:szCs w:val="28"/>
          <w:lang w:val="uk-UA"/>
        </w:rPr>
        <w:t>8 – 14</w:t>
      </w:r>
      <w:r w:rsidRPr="00FE4365">
        <w:rPr>
          <w:rFonts w:ascii="Times New Roman" w:hAnsi="Times New Roman"/>
          <w:sz w:val="28"/>
          <w:szCs w:val="28"/>
          <w:lang w:val="uk-UA"/>
        </w:rPr>
        <w:t xml:space="preserve"> балів – середній рівень</w:t>
      </w:r>
    </w:p>
    <w:p w:rsidR="007354E8" w:rsidRPr="00FE4365" w:rsidRDefault="007354E8" w:rsidP="007354E8">
      <w:pPr>
        <w:spacing w:after="0" w:line="360" w:lineRule="auto"/>
        <w:jc w:val="both"/>
        <w:rPr>
          <w:rFonts w:ascii="Times New Roman" w:hAnsi="Times New Roman"/>
          <w:sz w:val="28"/>
          <w:szCs w:val="28"/>
          <w:lang w:val="uk-UA"/>
        </w:rPr>
      </w:pPr>
      <w:r>
        <w:rPr>
          <w:rFonts w:ascii="Times New Roman" w:hAnsi="Times New Roman"/>
          <w:sz w:val="28"/>
          <w:szCs w:val="28"/>
          <w:lang w:val="uk-UA"/>
        </w:rPr>
        <w:t>15 – 20</w:t>
      </w:r>
      <w:r w:rsidRPr="00FE4365">
        <w:rPr>
          <w:rFonts w:ascii="Times New Roman" w:hAnsi="Times New Roman"/>
          <w:sz w:val="28"/>
          <w:szCs w:val="28"/>
          <w:lang w:val="uk-UA"/>
        </w:rPr>
        <w:t xml:space="preserve"> балів – високий рівень</w:t>
      </w:r>
    </w:p>
    <w:p w:rsidR="007354E8" w:rsidRDefault="007354E8" w:rsidP="007354E8">
      <w:pPr>
        <w:spacing w:line="360" w:lineRule="auto"/>
        <w:ind w:firstLine="567"/>
        <w:jc w:val="both"/>
        <w:rPr>
          <w:rFonts w:ascii="Times New Roman" w:hAnsi="Times New Roman"/>
          <w:sz w:val="28"/>
          <w:szCs w:val="28"/>
          <w:lang w:val="uk-UA"/>
        </w:rPr>
      </w:pPr>
      <w:r w:rsidRPr="007354E8">
        <w:rPr>
          <w:rFonts w:ascii="Times New Roman" w:hAnsi="Times New Roman"/>
          <w:sz w:val="28"/>
          <w:szCs w:val="28"/>
          <w:lang w:val="uk-UA"/>
        </w:rPr>
        <w:t>Опитуванням були охоплені</w:t>
      </w:r>
      <w:r w:rsidR="00F635F1">
        <w:rPr>
          <w:rFonts w:ascii="Times New Roman" w:hAnsi="Times New Roman"/>
          <w:sz w:val="28"/>
          <w:szCs w:val="28"/>
          <w:lang w:val="uk-UA"/>
        </w:rPr>
        <w:t xml:space="preserve"> учні 6-го класу Зноб- Новгородського опорного закладу загальної середньої освіти І-ІІІ ступенів, </w:t>
      </w:r>
      <w:r w:rsidRPr="007354E8">
        <w:rPr>
          <w:rFonts w:ascii="Times New Roman" w:hAnsi="Times New Roman"/>
          <w:sz w:val="28"/>
          <w:szCs w:val="28"/>
          <w:lang w:val="uk-UA"/>
        </w:rPr>
        <w:t>всього 22 учні.</w:t>
      </w:r>
    </w:p>
    <w:p w:rsidR="00F635F1" w:rsidRDefault="00F635F1" w:rsidP="007354E8">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Наводимо результати якісного аналізу відповідей учнів. Кожний з учнів у відповіді на перше питання намагався назвати кімнатні рослини. Найчастіше школярі називали кактуси, фіалки, алое, фікус, орхідею, «грошове дерево». Можемо зробити висновок, що учні в цілому орієнтуються у видовому складі найпоширеніших кімнатних рослин. Отже, можемо припустити, що вони зацікавляться таким видом моделювання як предметне експериментальне й підтримають ідею облаштування флораріуму.</w:t>
      </w:r>
    </w:p>
    <w:p w:rsidR="00F635F1" w:rsidRDefault="00F635F1" w:rsidP="007354E8">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відповідях на друге питання 36% опитаних назвали місце зр</w:t>
      </w:r>
      <w:r w:rsidR="00137C30">
        <w:rPr>
          <w:rFonts w:ascii="Times New Roman" w:hAnsi="Times New Roman"/>
          <w:sz w:val="28"/>
          <w:szCs w:val="28"/>
          <w:lang w:val="uk-UA"/>
        </w:rPr>
        <w:t>остання орхідей, кактусів, алое;</w:t>
      </w:r>
      <w:r>
        <w:rPr>
          <w:rFonts w:ascii="Times New Roman" w:hAnsi="Times New Roman"/>
          <w:sz w:val="28"/>
          <w:szCs w:val="28"/>
          <w:lang w:val="uk-UA"/>
        </w:rPr>
        <w:t xml:space="preserve"> 28% - не назвали жодного з місць існування </w:t>
      </w:r>
      <w:r w:rsidR="00137C30">
        <w:rPr>
          <w:rFonts w:ascii="Times New Roman" w:hAnsi="Times New Roman"/>
          <w:sz w:val="28"/>
          <w:szCs w:val="28"/>
          <w:lang w:val="uk-UA"/>
        </w:rPr>
        <w:lastRenderedPageBreak/>
        <w:t>запропонованих рослин;</w:t>
      </w:r>
      <w:r>
        <w:rPr>
          <w:rFonts w:ascii="Times New Roman" w:hAnsi="Times New Roman"/>
          <w:sz w:val="28"/>
          <w:szCs w:val="28"/>
          <w:lang w:val="uk-UA"/>
        </w:rPr>
        <w:t xml:space="preserve"> 36% - назвали місце існування однієї з запропонованих рослин.</w:t>
      </w:r>
    </w:p>
    <w:p w:rsidR="00F635F1" w:rsidRDefault="00F635F1" w:rsidP="007354E8">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 третє питання ми отримали такі варіанти відповідей – 67% - догляд за рослинами залежить</w:t>
      </w:r>
      <w:r w:rsidR="00137C30">
        <w:rPr>
          <w:rFonts w:ascii="Times New Roman" w:hAnsi="Times New Roman"/>
          <w:sz w:val="28"/>
          <w:szCs w:val="28"/>
          <w:lang w:val="uk-UA"/>
        </w:rPr>
        <w:t xml:space="preserve"> від їх потреби у сонці та воді;</w:t>
      </w:r>
      <w:r>
        <w:rPr>
          <w:rFonts w:ascii="Times New Roman" w:hAnsi="Times New Roman"/>
          <w:sz w:val="28"/>
          <w:szCs w:val="28"/>
          <w:lang w:val="uk-UA"/>
        </w:rPr>
        <w:t xml:space="preserve"> </w:t>
      </w:r>
      <w:r w:rsidR="00137C30">
        <w:rPr>
          <w:rFonts w:ascii="Times New Roman" w:hAnsi="Times New Roman"/>
          <w:sz w:val="28"/>
          <w:szCs w:val="28"/>
          <w:lang w:val="uk-UA"/>
        </w:rPr>
        <w:t>31% - тому що так доглядає мама;</w:t>
      </w:r>
      <w:r>
        <w:rPr>
          <w:rFonts w:ascii="Times New Roman" w:hAnsi="Times New Roman"/>
          <w:sz w:val="28"/>
          <w:szCs w:val="28"/>
          <w:lang w:val="uk-UA"/>
        </w:rPr>
        <w:t xml:space="preserve"> </w:t>
      </w:r>
      <w:r w:rsidR="00345299">
        <w:rPr>
          <w:rFonts w:ascii="Times New Roman" w:hAnsi="Times New Roman"/>
          <w:sz w:val="28"/>
          <w:szCs w:val="28"/>
          <w:lang w:val="uk-UA"/>
        </w:rPr>
        <w:t>2% - не відповіли на питання.</w:t>
      </w:r>
    </w:p>
    <w:p w:rsidR="00345299" w:rsidRDefault="00345299" w:rsidP="007354E8">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58% - визнали, що хоча б епізодично, але вони доглядають за кімнатними рослинами, 27%- не мають вдома кімнатних рослин, 15% - не доглядають за кімнатними рослинами.</w:t>
      </w:r>
      <w:r w:rsidR="00137C30">
        <w:rPr>
          <w:rFonts w:ascii="Times New Roman" w:hAnsi="Times New Roman"/>
          <w:sz w:val="28"/>
          <w:szCs w:val="28"/>
          <w:lang w:val="uk-UA"/>
        </w:rPr>
        <w:t xml:space="preserve"> Виходячи з даних відповідей можемо передбачити позитивний результат нашої роботи, оскільки більша половина учнів вміє доглядати за рослинами, а ті, вкого рослин вдома немає – зможуть опанувати цими навичками.</w:t>
      </w:r>
    </w:p>
    <w:p w:rsidR="00345299" w:rsidRDefault="00345299" w:rsidP="007354E8">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 п'яте питання «</w:t>
      </w:r>
      <w:r w:rsidRPr="00FE4365">
        <w:rPr>
          <w:rFonts w:ascii="Times New Roman" w:hAnsi="Times New Roman"/>
          <w:sz w:val="28"/>
          <w:szCs w:val="28"/>
          <w:lang w:val="uk-UA"/>
        </w:rPr>
        <w:t>Що таке угруповання рослин?</w:t>
      </w:r>
      <w:r>
        <w:rPr>
          <w:rFonts w:ascii="Times New Roman" w:hAnsi="Times New Roman"/>
          <w:sz w:val="28"/>
          <w:szCs w:val="28"/>
          <w:lang w:val="uk-UA"/>
        </w:rPr>
        <w:t>» 43% учнів зазначили, що це сукупність різних рослин, які можуть жити разом, 57% відповіли неправильно.</w:t>
      </w:r>
    </w:p>
    <w:p w:rsidR="00345299" w:rsidRDefault="00345299" w:rsidP="00345299">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відповідях на шосте питання 36% учнів правильно назвали природні угрупов</w:t>
      </w:r>
      <w:r w:rsidR="00137C30">
        <w:rPr>
          <w:rFonts w:ascii="Times New Roman" w:hAnsi="Times New Roman"/>
          <w:sz w:val="28"/>
          <w:szCs w:val="28"/>
          <w:lang w:val="uk-UA"/>
        </w:rPr>
        <w:t xml:space="preserve">ання рослин – ліс, лука, болото; </w:t>
      </w:r>
      <w:r>
        <w:rPr>
          <w:rFonts w:ascii="Times New Roman" w:hAnsi="Times New Roman"/>
          <w:sz w:val="28"/>
          <w:szCs w:val="28"/>
          <w:lang w:val="uk-UA"/>
        </w:rPr>
        <w:t xml:space="preserve"> 26% - окрім природних називали</w:t>
      </w:r>
      <w:r w:rsidR="00137C30">
        <w:rPr>
          <w:rFonts w:ascii="Times New Roman" w:hAnsi="Times New Roman"/>
          <w:sz w:val="28"/>
          <w:szCs w:val="28"/>
          <w:lang w:val="uk-UA"/>
        </w:rPr>
        <w:t xml:space="preserve"> й штучні – сад, город, поле;</w:t>
      </w:r>
      <w:r>
        <w:rPr>
          <w:rFonts w:ascii="Times New Roman" w:hAnsi="Times New Roman"/>
          <w:sz w:val="28"/>
          <w:szCs w:val="28"/>
          <w:lang w:val="uk-UA"/>
        </w:rPr>
        <w:t xml:space="preserve"> 38% учнів не відповіли на питання.</w:t>
      </w:r>
    </w:p>
    <w:p w:rsidR="007354E8" w:rsidRDefault="00345299" w:rsidP="00F8541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Сьоме питання виявилось незрозумілим для</w:t>
      </w:r>
      <w:r w:rsidR="00137C30">
        <w:rPr>
          <w:rFonts w:ascii="Times New Roman" w:hAnsi="Times New Roman"/>
          <w:sz w:val="28"/>
          <w:szCs w:val="28"/>
          <w:lang w:val="uk-UA"/>
        </w:rPr>
        <w:t xml:space="preserve"> </w:t>
      </w:r>
      <w:r>
        <w:rPr>
          <w:rFonts w:ascii="Times New Roman" w:hAnsi="Times New Roman"/>
          <w:sz w:val="28"/>
          <w:szCs w:val="28"/>
          <w:lang w:val="uk-UA"/>
        </w:rPr>
        <w:t>74% учнів. Вони називали штучними угрупованнями букети, природні угруповання, такі як ліс. 26% віднесли до штучних угруповань квітник, дачну ділянку, теплицю, город, сад.</w:t>
      </w:r>
    </w:p>
    <w:p w:rsidR="00345299" w:rsidRDefault="00345299" w:rsidP="00F8541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Всі учні так, чи інакше</w:t>
      </w:r>
      <w:r w:rsidR="00DF1627">
        <w:rPr>
          <w:rFonts w:ascii="Times New Roman" w:hAnsi="Times New Roman"/>
          <w:sz w:val="28"/>
          <w:szCs w:val="28"/>
          <w:lang w:val="uk-UA"/>
        </w:rPr>
        <w:t>, намагалися відповісти на питання «Навіщо людині кімнатні рослини?», але якщо ранжувати їх відповіді , то місця розподіляться таким чином І – для краси, ІІ- для в</w:t>
      </w:r>
      <w:r w:rsidR="00137C30">
        <w:rPr>
          <w:rFonts w:ascii="Times New Roman" w:hAnsi="Times New Roman"/>
          <w:sz w:val="28"/>
          <w:szCs w:val="28"/>
          <w:lang w:val="uk-UA"/>
        </w:rPr>
        <w:t>ласного задоволення, ІІІ- для ки</w:t>
      </w:r>
      <w:r w:rsidR="00DF1627">
        <w:rPr>
          <w:rFonts w:ascii="Times New Roman" w:hAnsi="Times New Roman"/>
          <w:sz w:val="28"/>
          <w:szCs w:val="28"/>
          <w:lang w:val="uk-UA"/>
        </w:rPr>
        <w:t>сню в кімнаті, І</w:t>
      </w:r>
      <w:r w:rsidR="00DF1627">
        <w:rPr>
          <w:rFonts w:ascii="Times New Roman" w:hAnsi="Times New Roman"/>
          <w:sz w:val="28"/>
          <w:szCs w:val="28"/>
          <w:lang w:val="en-US"/>
        </w:rPr>
        <w:t>V</w:t>
      </w:r>
      <w:r w:rsidR="00DF1627" w:rsidRPr="00DF1627">
        <w:rPr>
          <w:rFonts w:ascii="Times New Roman" w:hAnsi="Times New Roman"/>
          <w:sz w:val="28"/>
          <w:szCs w:val="28"/>
          <w:lang w:val="uk-UA"/>
        </w:rPr>
        <w:t xml:space="preserve"> – для </w:t>
      </w:r>
      <w:r w:rsidR="00DF1627">
        <w:rPr>
          <w:rFonts w:ascii="Times New Roman" w:hAnsi="Times New Roman"/>
          <w:sz w:val="28"/>
          <w:szCs w:val="28"/>
          <w:lang w:val="uk-UA"/>
        </w:rPr>
        <w:t>їх вивчення.</w:t>
      </w:r>
    </w:p>
    <w:p w:rsidR="00DF1627" w:rsidRDefault="00DF1627" w:rsidP="00F8541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Дев'яте та десяте ззапитання стосувалисть моделі угруповання – флораріуму, але ніхто з учнів не володів інформацією про нього.</w:t>
      </w:r>
    </w:p>
    <w:p w:rsidR="00DF1627" w:rsidRPr="007354E8" w:rsidRDefault="00DF1627" w:rsidP="00DF162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Кількісний аналіз результатів проілюстрований на рис. 2.2.1.</w:t>
      </w:r>
    </w:p>
    <w:p w:rsidR="00DF1627" w:rsidRDefault="00A26FEC" w:rsidP="00F85417">
      <w:pPr>
        <w:spacing w:line="360" w:lineRule="auto"/>
        <w:ind w:firstLine="567"/>
        <w:jc w:val="both"/>
        <w:rPr>
          <w:rFonts w:ascii="Times New Roman" w:hAnsi="Times New Roman"/>
          <w:sz w:val="28"/>
          <w:szCs w:val="28"/>
          <w:lang w:val="uk-UA"/>
        </w:rPr>
      </w:pPr>
      <w:r w:rsidRPr="00A26FEC">
        <w:rPr>
          <w:rFonts w:ascii="Times New Roman" w:hAnsi="Times New Roman"/>
          <w:noProof/>
          <w:sz w:val="28"/>
          <w:szCs w:val="28"/>
          <w:lang w:eastAsia="ru-RU"/>
        </w:rPr>
        <w:lastRenderedPageBreak/>
        <w:drawing>
          <wp:inline distT="0" distB="0" distL="0" distR="0">
            <wp:extent cx="5362575" cy="2867025"/>
            <wp:effectExtent l="0" t="0" r="0" b="0"/>
            <wp:docPr id="19" name="Диаграмма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26FEC" w:rsidRDefault="00A26FEC" w:rsidP="00A26FEC">
      <w:pPr>
        <w:jc w:val="center"/>
        <w:rPr>
          <w:rFonts w:ascii="Times New Roman" w:hAnsi="Times New Roman"/>
          <w:b/>
          <w:sz w:val="28"/>
          <w:szCs w:val="28"/>
          <w:lang w:val="uk-UA"/>
        </w:rPr>
      </w:pPr>
      <w:r>
        <w:rPr>
          <w:rFonts w:ascii="Times New Roman" w:hAnsi="Times New Roman"/>
          <w:b/>
          <w:sz w:val="28"/>
          <w:szCs w:val="28"/>
          <w:lang w:val="uk-UA"/>
        </w:rPr>
        <w:t>Рис.2.2.</w:t>
      </w:r>
      <w:r w:rsidRPr="00A26FEC">
        <w:rPr>
          <w:rFonts w:ascii="Times New Roman" w:hAnsi="Times New Roman"/>
          <w:b/>
          <w:sz w:val="28"/>
          <w:szCs w:val="28"/>
          <w:lang w:val="uk-UA"/>
        </w:rPr>
        <w:t>1 Рівні сформованості екологічної компетентності учні</w:t>
      </w:r>
      <w:r>
        <w:rPr>
          <w:rFonts w:ascii="Times New Roman" w:hAnsi="Times New Roman"/>
          <w:b/>
          <w:sz w:val="28"/>
          <w:szCs w:val="28"/>
          <w:lang w:val="uk-UA"/>
        </w:rPr>
        <w:t>в 6- класу на констатувальному</w:t>
      </w:r>
      <w:r w:rsidRPr="00A26FEC">
        <w:rPr>
          <w:rFonts w:ascii="Times New Roman" w:hAnsi="Times New Roman"/>
          <w:b/>
          <w:sz w:val="28"/>
          <w:szCs w:val="28"/>
          <w:lang w:val="uk-UA"/>
        </w:rPr>
        <w:t xml:space="preserve"> етапі експерименту</w:t>
      </w:r>
    </w:p>
    <w:p w:rsidR="00A26FEC" w:rsidRDefault="00A26FEC" w:rsidP="00A26FEC">
      <w:pPr>
        <w:spacing w:line="360" w:lineRule="auto"/>
        <w:ind w:firstLine="708"/>
        <w:jc w:val="both"/>
        <w:rPr>
          <w:rFonts w:ascii="Times New Roman" w:hAnsi="Times New Roman"/>
          <w:sz w:val="28"/>
          <w:szCs w:val="28"/>
          <w:lang w:val="uk-UA"/>
        </w:rPr>
      </w:pPr>
      <w:r w:rsidRPr="00A26FEC">
        <w:rPr>
          <w:rFonts w:ascii="Times New Roman" w:hAnsi="Times New Roman"/>
          <w:sz w:val="28"/>
          <w:szCs w:val="28"/>
          <w:lang w:val="uk-UA"/>
        </w:rPr>
        <w:t>Результати експерименту довели, що в обраному нами класі переважає середній рівень сформованості екологічної компетентності На нашу думку це є результатом вивчення курсу природознавства у 5 класі.</w:t>
      </w:r>
    </w:p>
    <w:p w:rsidR="00A26FEC" w:rsidRPr="00A26FEC" w:rsidRDefault="00A26FEC" w:rsidP="00137C30">
      <w:pPr>
        <w:spacing w:line="360" w:lineRule="auto"/>
        <w:ind w:firstLine="709"/>
        <w:jc w:val="both"/>
        <w:rPr>
          <w:rFonts w:ascii="Times New Roman" w:hAnsi="Times New Roman"/>
          <w:sz w:val="28"/>
          <w:szCs w:val="28"/>
          <w:lang w:val="uk-UA"/>
        </w:rPr>
      </w:pPr>
      <w:r w:rsidRPr="00A26FEC">
        <w:rPr>
          <w:rFonts w:ascii="Times New Roman" w:hAnsi="Times New Roman"/>
          <w:sz w:val="28"/>
          <w:szCs w:val="28"/>
          <w:lang w:val="uk-UA"/>
        </w:rPr>
        <w:t xml:space="preserve">На етапі формувального експерименту процес формування екологічної компетентності методом моделювання ми поділити на </w:t>
      </w:r>
      <w:r w:rsidRPr="00A26FEC">
        <w:rPr>
          <w:rFonts w:ascii="Times New Roman" w:hAnsi="Times New Roman"/>
          <w:sz w:val="28"/>
          <w:szCs w:val="28"/>
        </w:rPr>
        <w:t>п’ять етапів.</w:t>
      </w:r>
      <w:r w:rsidRPr="00A26FEC">
        <w:rPr>
          <w:rFonts w:ascii="Times New Roman" w:hAnsi="Times New Roman"/>
          <w:sz w:val="28"/>
          <w:szCs w:val="28"/>
          <w:lang w:val="uk-UA"/>
        </w:rPr>
        <w:t xml:space="preserve"> На кожному з етапів формувались екологічні знання, навички екологічної діяльності т</w:t>
      </w:r>
      <w:r w:rsidR="00137C30">
        <w:rPr>
          <w:rFonts w:ascii="Times New Roman" w:hAnsi="Times New Roman"/>
          <w:sz w:val="28"/>
          <w:szCs w:val="28"/>
          <w:lang w:val="uk-UA"/>
        </w:rPr>
        <w:t xml:space="preserve">а певні екологічні переконання. </w:t>
      </w:r>
      <w:r w:rsidRPr="00A26FEC">
        <w:rPr>
          <w:rFonts w:ascii="Times New Roman" w:hAnsi="Times New Roman"/>
          <w:sz w:val="28"/>
          <w:szCs w:val="28"/>
          <w:lang w:val="uk-UA"/>
        </w:rPr>
        <w:t xml:space="preserve">Для кожного етапу було характерним застосування певних методичних прийомів моделювання, методів та форм організації освітньої діяльності. </w:t>
      </w:r>
    </w:p>
    <w:p w:rsidR="0022529B" w:rsidRPr="00E45EB2" w:rsidRDefault="00A26FEC" w:rsidP="00A26FEC">
      <w:pPr>
        <w:spacing w:line="360" w:lineRule="auto"/>
        <w:ind w:firstLine="708"/>
        <w:jc w:val="both"/>
        <w:rPr>
          <w:rFonts w:ascii="Times New Roman" w:hAnsi="Times New Roman"/>
          <w:sz w:val="28"/>
          <w:szCs w:val="28"/>
          <w:lang w:val="uk-UA"/>
        </w:rPr>
      </w:pPr>
      <w:r w:rsidRPr="00A26FEC">
        <w:rPr>
          <w:rFonts w:ascii="Times New Roman" w:hAnsi="Times New Roman"/>
          <w:sz w:val="28"/>
          <w:szCs w:val="28"/>
          <w:lang w:val="uk-UA"/>
        </w:rPr>
        <w:t>Так на етапі мотивації ми застосували інформаційне моделювання, під час якого учні отримали листа від рослин з завданням запам᾽ятати їх зовнішній вигляд та змоделювати інформацію про кімнатні рослини сукуленти.</w:t>
      </w:r>
      <w:r>
        <w:rPr>
          <w:rFonts w:ascii="Times New Roman" w:hAnsi="Times New Roman"/>
          <w:sz w:val="28"/>
          <w:szCs w:val="28"/>
          <w:lang w:val="uk-UA"/>
        </w:rPr>
        <w:t xml:space="preserve"> За допомогою інформаційного моделювання ми </w:t>
      </w:r>
      <w:r w:rsidR="0022529B" w:rsidRPr="00FE4365">
        <w:rPr>
          <w:rFonts w:ascii="Times New Roman" w:hAnsi="Times New Roman"/>
          <w:sz w:val="28"/>
          <w:szCs w:val="28"/>
          <w:lang w:val="uk-UA"/>
        </w:rPr>
        <w:t xml:space="preserve">формували в учнів </w:t>
      </w:r>
      <w:r w:rsidR="00137C30">
        <w:rPr>
          <w:rFonts w:ascii="Times New Roman" w:hAnsi="Times New Roman"/>
          <w:sz w:val="28"/>
          <w:szCs w:val="28"/>
          <w:lang w:val="uk-UA"/>
        </w:rPr>
        <w:t xml:space="preserve">мотиви, </w:t>
      </w:r>
      <w:r w:rsidR="0022529B" w:rsidRPr="00FE4365">
        <w:rPr>
          <w:rFonts w:ascii="Times New Roman" w:hAnsi="Times New Roman"/>
          <w:sz w:val="28"/>
          <w:szCs w:val="28"/>
          <w:lang w:val="uk-UA"/>
        </w:rPr>
        <w:t>прагнення та інтерес до пізнання об’єктів, явищ живої природи. Ми підготували та провели позакласний захід «Подорож з кімнатними рослинами». В ході заходу ми ознайомили учнів з походженням кімнатних росли</w:t>
      </w:r>
      <w:r w:rsidR="00137C30">
        <w:rPr>
          <w:rFonts w:ascii="Times New Roman" w:hAnsi="Times New Roman"/>
          <w:sz w:val="28"/>
          <w:szCs w:val="28"/>
          <w:lang w:val="uk-UA"/>
        </w:rPr>
        <w:t>н,</w:t>
      </w:r>
      <w:r w:rsidR="0022529B" w:rsidRPr="00FE4365">
        <w:rPr>
          <w:rFonts w:ascii="Times New Roman" w:hAnsi="Times New Roman"/>
          <w:sz w:val="28"/>
          <w:szCs w:val="28"/>
          <w:lang w:val="uk-UA"/>
        </w:rPr>
        <w:t xml:space="preserve"> з умовами їх життя у дикій природі, а також здійснили </w:t>
      </w:r>
      <w:r w:rsidR="0022529B" w:rsidRPr="00FE4365">
        <w:rPr>
          <w:rFonts w:ascii="Times New Roman" w:hAnsi="Times New Roman"/>
          <w:sz w:val="28"/>
          <w:szCs w:val="28"/>
          <w:lang w:val="uk-UA"/>
        </w:rPr>
        <w:lastRenderedPageBreak/>
        <w:t>віртуальну екскурсію на виставку флораріумів.</w:t>
      </w:r>
      <w:r w:rsidR="00E45EB2" w:rsidRPr="00E45EB2">
        <w:rPr>
          <w:sz w:val="28"/>
          <w:szCs w:val="28"/>
          <w:lang w:val="uk-UA"/>
        </w:rPr>
        <w:t xml:space="preserve"> </w:t>
      </w:r>
      <w:r>
        <w:rPr>
          <w:rFonts w:ascii="Times New Roman" w:hAnsi="Times New Roman"/>
          <w:sz w:val="28"/>
          <w:szCs w:val="28"/>
          <w:lang w:val="uk-UA"/>
        </w:rPr>
        <w:t xml:space="preserve">У підсумку цього етапу учні </w:t>
      </w:r>
      <w:r w:rsidR="00E45EB2" w:rsidRPr="00E45EB2">
        <w:rPr>
          <w:rFonts w:ascii="Times New Roman" w:hAnsi="Times New Roman"/>
          <w:sz w:val="28"/>
          <w:szCs w:val="28"/>
          <w:lang w:val="uk-UA"/>
        </w:rPr>
        <w:t>змоделювати інформацію про кімнатні рослини сукуленти у вигляді лепбуку.</w:t>
      </w:r>
    </w:p>
    <w:p w:rsidR="0022529B" w:rsidRPr="00FE4365"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rPr>
        <w:t xml:space="preserve">На </w:t>
      </w:r>
      <w:r w:rsidRPr="00FE4365">
        <w:rPr>
          <w:rFonts w:ascii="Times New Roman" w:hAnsi="Times New Roman"/>
          <w:i/>
          <w:sz w:val="28"/>
          <w:szCs w:val="28"/>
        </w:rPr>
        <w:t>другому етапі</w:t>
      </w:r>
      <w:r w:rsidRPr="00FE4365">
        <w:rPr>
          <w:rFonts w:ascii="Times New Roman" w:hAnsi="Times New Roman"/>
          <w:i/>
          <w:sz w:val="28"/>
          <w:szCs w:val="28"/>
          <w:lang w:val="uk-UA"/>
        </w:rPr>
        <w:t xml:space="preserve"> – активізації</w:t>
      </w:r>
      <w:r w:rsidRPr="00FE4365">
        <w:rPr>
          <w:rFonts w:ascii="Times New Roman" w:hAnsi="Times New Roman"/>
          <w:sz w:val="28"/>
          <w:szCs w:val="28"/>
          <w:lang w:val="uk-UA"/>
        </w:rPr>
        <w:t xml:space="preserve"> ми розвивали </w:t>
      </w:r>
      <w:r w:rsidRPr="00FE4365">
        <w:rPr>
          <w:rFonts w:ascii="Times New Roman" w:hAnsi="Times New Roman"/>
          <w:sz w:val="28"/>
          <w:szCs w:val="28"/>
        </w:rPr>
        <w:t>пізнавальний інтерес</w:t>
      </w:r>
      <w:r w:rsidRPr="00FE4365">
        <w:rPr>
          <w:rFonts w:ascii="Times New Roman" w:hAnsi="Times New Roman"/>
          <w:sz w:val="28"/>
          <w:szCs w:val="28"/>
          <w:lang w:val="uk-UA"/>
        </w:rPr>
        <w:t xml:space="preserve"> учнів</w:t>
      </w:r>
      <w:r w:rsidRPr="00FE4365">
        <w:rPr>
          <w:rFonts w:ascii="Times New Roman" w:hAnsi="Times New Roman"/>
          <w:sz w:val="28"/>
          <w:szCs w:val="28"/>
        </w:rPr>
        <w:t>.</w:t>
      </w:r>
      <w:r w:rsidRPr="00FE4365">
        <w:rPr>
          <w:rFonts w:ascii="Times New Roman" w:hAnsi="Times New Roman"/>
          <w:sz w:val="28"/>
          <w:szCs w:val="28"/>
          <w:lang w:val="uk-UA"/>
        </w:rPr>
        <w:t xml:space="preserve"> Основним методом розвитку було спостереження за облаштуванням флораріуму</w:t>
      </w:r>
      <w:r w:rsidR="00137C30">
        <w:rPr>
          <w:rFonts w:ascii="Times New Roman" w:hAnsi="Times New Roman"/>
          <w:sz w:val="28"/>
          <w:szCs w:val="28"/>
          <w:lang w:val="uk-UA"/>
        </w:rPr>
        <w:t xml:space="preserve"> в позаурочний час</w:t>
      </w:r>
      <w:r w:rsidRPr="00FE4365">
        <w:rPr>
          <w:rFonts w:ascii="Times New Roman" w:hAnsi="Times New Roman"/>
          <w:sz w:val="28"/>
          <w:szCs w:val="28"/>
          <w:lang w:val="uk-UA"/>
        </w:rPr>
        <w:t xml:space="preserve">, яке супроводжувалось детальним поясненням всіх операцій. В ході спостереження учні мали змогу прогнозувати результати діяльності вчителя та ставити йому запитання. </w:t>
      </w:r>
    </w:p>
    <w:p w:rsidR="0022529B" w:rsidRPr="00FE4365" w:rsidRDefault="0022529B" w:rsidP="0022529B">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FE4365">
        <w:rPr>
          <w:rFonts w:ascii="Times New Roman" w:hAnsi="Times New Roman"/>
          <w:sz w:val="28"/>
          <w:szCs w:val="28"/>
          <w:lang w:val="uk-UA"/>
        </w:rPr>
        <w:t>Починали ми свою роботу з створення проблемної ситуації, яка мала назву «</w:t>
      </w:r>
      <w:r w:rsidR="00E45EB2">
        <w:rPr>
          <w:rFonts w:ascii="Times New Roman" w:eastAsia="Times New Roman" w:hAnsi="Times New Roman"/>
          <w:sz w:val="28"/>
          <w:szCs w:val="28"/>
          <w:lang w:eastAsia="ru-RU"/>
        </w:rPr>
        <w:t xml:space="preserve">7 </w:t>
      </w:r>
      <w:r w:rsidR="00137C30">
        <w:rPr>
          <w:rFonts w:ascii="Times New Roman" w:eastAsia="Times New Roman" w:hAnsi="Times New Roman"/>
          <w:sz w:val="28"/>
          <w:szCs w:val="28"/>
          <w:lang w:val="uk-UA" w:eastAsia="ru-RU"/>
        </w:rPr>
        <w:t xml:space="preserve">правильних </w:t>
      </w:r>
      <w:r w:rsidR="00E45EB2">
        <w:rPr>
          <w:rFonts w:ascii="Times New Roman" w:eastAsia="Times New Roman" w:hAnsi="Times New Roman"/>
          <w:sz w:val="28"/>
          <w:szCs w:val="28"/>
          <w:lang w:eastAsia="ru-RU"/>
        </w:rPr>
        <w:t xml:space="preserve">кроків </w:t>
      </w:r>
      <w:r w:rsidR="00E45EB2">
        <w:rPr>
          <w:rFonts w:ascii="Times New Roman" w:eastAsia="Times New Roman" w:hAnsi="Times New Roman"/>
          <w:sz w:val="28"/>
          <w:szCs w:val="28"/>
          <w:lang w:val="uk-UA" w:eastAsia="ru-RU"/>
        </w:rPr>
        <w:t>до створення</w:t>
      </w:r>
      <w:r w:rsidRPr="00FE4365">
        <w:rPr>
          <w:rFonts w:ascii="Times New Roman" w:eastAsia="Times New Roman" w:hAnsi="Times New Roman"/>
          <w:sz w:val="28"/>
          <w:szCs w:val="28"/>
          <w:lang w:eastAsia="ru-RU"/>
        </w:rPr>
        <w:t xml:space="preserve"> найпростішого флораріум</w:t>
      </w:r>
      <w:r w:rsidRPr="00FE4365">
        <w:rPr>
          <w:rFonts w:ascii="Times New Roman" w:eastAsia="Times New Roman" w:hAnsi="Times New Roman"/>
          <w:sz w:val="28"/>
          <w:szCs w:val="28"/>
          <w:lang w:val="uk-UA" w:eastAsia="ru-RU"/>
        </w:rPr>
        <w:t>у». Ми повідомили учням, що н</w:t>
      </w:r>
      <w:r w:rsidRPr="00A26FEC">
        <w:rPr>
          <w:rFonts w:ascii="Times New Roman" w:eastAsia="Times New Roman" w:hAnsi="Times New Roman"/>
          <w:sz w:val="28"/>
          <w:szCs w:val="28"/>
          <w:lang w:val="uk-UA" w:eastAsia="ru-RU"/>
        </w:rPr>
        <w:t>ез</w:t>
      </w:r>
      <w:r w:rsidR="00A26FEC" w:rsidRPr="00A26FEC">
        <w:rPr>
          <w:rFonts w:ascii="Times New Roman" w:eastAsia="Times New Roman" w:hAnsi="Times New Roman"/>
          <w:sz w:val="28"/>
          <w:szCs w:val="28"/>
          <w:lang w:val="uk-UA" w:eastAsia="ru-RU"/>
        </w:rPr>
        <w:t xml:space="preserve">важаючи на простоту </w:t>
      </w:r>
      <w:r w:rsidR="00A26FEC">
        <w:rPr>
          <w:rFonts w:ascii="Times New Roman" w:eastAsia="Times New Roman" w:hAnsi="Times New Roman"/>
          <w:sz w:val="28"/>
          <w:szCs w:val="28"/>
          <w:lang w:val="uk-UA" w:eastAsia="ru-RU"/>
        </w:rPr>
        <w:t>облаштування</w:t>
      </w:r>
      <w:r w:rsidRPr="00A26FEC">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uk-UA" w:eastAsia="ru-RU"/>
        </w:rPr>
        <w:t>гарний</w:t>
      </w:r>
      <w:r w:rsidRPr="00A26FEC">
        <w:rPr>
          <w:rFonts w:ascii="Times New Roman" w:eastAsia="Times New Roman" w:hAnsi="Times New Roman"/>
          <w:sz w:val="28"/>
          <w:szCs w:val="28"/>
          <w:lang w:val="uk-UA" w:eastAsia="ru-RU"/>
        </w:rPr>
        <w:t xml:space="preserve"> флораріум </w:t>
      </w:r>
      <w:r w:rsidR="001743AC">
        <w:rPr>
          <w:rFonts w:ascii="Times New Roman" w:eastAsia="Times New Roman" w:hAnsi="Times New Roman"/>
          <w:sz w:val="28"/>
          <w:szCs w:val="28"/>
          <w:lang w:val="uk-UA" w:eastAsia="ru-RU"/>
        </w:rPr>
        <w:t>вимагає ретельного планування його створення</w:t>
      </w:r>
      <w:r w:rsidRPr="00A26FEC">
        <w:rPr>
          <w:rFonts w:ascii="Times New Roman" w:eastAsia="Times New Roman" w:hAnsi="Times New Roman"/>
          <w:sz w:val="28"/>
          <w:szCs w:val="28"/>
          <w:lang w:val="uk-UA" w:eastAsia="ru-RU"/>
        </w:rPr>
        <w:t>, п</w:t>
      </w:r>
      <w:r w:rsidRPr="00FE4365">
        <w:rPr>
          <w:rFonts w:ascii="Times New Roman" w:eastAsia="Times New Roman" w:hAnsi="Times New Roman"/>
          <w:sz w:val="28"/>
          <w:szCs w:val="28"/>
          <w:lang w:val="uk-UA" w:eastAsia="ru-RU"/>
        </w:rPr>
        <w:t>ідготовки</w:t>
      </w:r>
      <w:r w:rsidRPr="00A26FEC">
        <w:rPr>
          <w:rFonts w:ascii="Times New Roman" w:eastAsia="Times New Roman" w:hAnsi="Times New Roman"/>
          <w:sz w:val="28"/>
          <w:szCs w:val="28"/>
          <w:lang w:val="uk-UA" w:eastAsia="ru-RU"/>
        </w:rPr>
        <w:t xml:space="preserve"> певних матеріалів, придатних рослин і складання з них цікаво</w:t>
      </w:r>
      <w:r w:rsidRPr="00FE4365">
        <w:rPr>
          <w:rFonts w:ascii="Times New Roman" w:eastAsia="Times New Roman" w:hAnsi="Times New Roman"/>
          <w:sz w:val="28"/>
          <w:szCs w:val="28"/>
          <w:lang w:val="uk-UA" w:eastAsia="ru-RU"/>
        </w:rPr>
        <w:t>ї</w:t>
      </w:r>
      <w:r w:rsidRPr="00A26FEC">
        <w:rPr>
          <w:rFonts w:ascii="Times New Roman" w:eastAsia="Times New Roman" w:hAnsi="Times New Roman"/>
          <w:sz w:val="28"/>
          <w:szCs w:val="28"/>
          <w:lang w:val="uk-UA" w:eastAsia="ru-RU"/>
        </w:rPr>
        <w:t xml:space="preserve"> композиції. Для виготовлення найпростішого</w:t>
      </w:r>
      <w:r w:rsidRPr="00FE4365">
        <w:rPr>
          <w:rFonts w:ascii="Times New Roman" w:eastAsia="Times New Roman" w:hAnsi="Times New Roman"/>
          <w:sz w:val="28"/>
          <w:szCs w:val="28"/>
          <w:lang w:val="uk-UA" w:eastAsia="ru-RU"/>
        </w:rPr>
        <w:t xml:space="preserve"> флораріуму</w:t>
      </w:r>
      <w:r w:rsidR="001743AC">
        <w:rPr>
          <w:rFonts w:ascii="Times New Roman" w:eastAsia="Times New Roman" w:hAnsi="Times New Roman"/>
          <w:sz w:val="28"/>
          <w:szCs w:val="28"/>
          <w:lang w:val="uk-UA" w:eastAsia="ru-RU"/>
        </w:rPr>
        <w:t>,</w:t>
      </w:r>
      <w:r w:rsidRPr="00A26FEC">
        <w:rPr>
          <w:rFonts w:ascii="Times New Roman" w:eastAsia="Times New Roman" w:hAnsi="Times New Roman"/>
          <w:sz w:val="28"/>
          <w:szCs w:val="28"/>
          <w:lang w:val="uk-UA" w:eastAsia="ru-RU"/>
        </w:rPr>
        <w:t xml:space="preserve"> потрібно:</w:t>
      </w:r>
    </w:p>
    <w:p w:rsidR="0022529B" w:rsidRPr="00A26FEC" w:rsidRDefault="0022529B"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sidRPr="00A26FEC">
        <w:rPr>
          <w:rFonts w:ascii="Times New Roman" w:eastAsia="Times New Roman" w:hAnsi="Times New Roman"/>
          <w:sz w:val="28"/>
          <w:szCs w:val="28"/>
          <w:lang w:eastAsia="ru-RU"/>
        </w:rPr>
        <w:t xml:space="preserve">визначитися з </w:t>
      </w:r>
      <w:r w:rsidR="001743AC">
        <w:rPr>
          <w:rFonts w:ascii="Times New Roman" w:eastAsia="Times New Roman" w:hAnsi="Times New Roman"/>
          <w:sz w:val="28"/>
          <w:szCs w:val="28"/>
          <w:lang w:eastAsia="ru-RU"/>
        </w:rPr>
        <w:t xml:space="preserve">вибором </w:t>
      </w:r>
      <w:r w:rsidR="001743AC">
        <w:rPr>
          <w:rFonts w:ascii="Times New Roman" w:eastAsia="Times New Roman" w:hAnsi="Times New Roman"/>
          <w:sz w:val="28"/>
          <w:szCs w:val="28"/>
          <w:lang w:val="uk-UA" w:eastAsia="ru-RU"/>
        </w:rPr>
        <w:t>місця для флораріуму</w:t>
      </w:r>
      <w:r w:rsidRPr="00A26FEC">
        <w:rPr>
          <w:rFonts w:ascii="Times New Roman" w:eastAsia="Times New Roman" w:hAnsi="Times New Roman"/>
          <w:sz w:val="28"/>
          <w:szCs w:val="28"/>
          <w:lang w:eastAsia="ru-RU"/>
        </w:rPr>
        <w:t>;</w:t>
      </w:r>
    </w:p>
    <w:p w:rsidR="0022529B" w:rsidRPr="00A26FEC" w:rsidRDefault="001743AC"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ви</w:t>
      </w:r>
      <w:r>
        <w:rPr>
          <w:rFonts w:ascii="Times New Roman" w:eastAsia="Times New Roman" w:hAnsi="Times New Roman"/>
          <w:sz w:val="28"/>
          <w:szCs w:val="28"/>
          <w:lang w:val="uk-UA" w:eastAsia="ru-RU"/>
        </w:rPr>
        <w:t>значитися з об’ємом та формою посудини</w:t>
      </w:r>
      <w:r w:rsidR="0022529B" w:rsidRPr="00A26FEC">
        <w:rPr>
          <w:rFonts w:ascii="Times New Roman" w:eastAsia="Times New Roman" w:hAnsi="Times New Roman"/>
          <w:sz w:val="28"/>
          <w:szCs w:val="28"/>
          <w:lang w:eastAsia="ru-RU"/>
        </w:rPr>
        <w:t>;</w:t>
      </w:r>
    </w:p>
    <w:p w:rsidR="0022529B" w:rsidRPr="00A26FEC" w:rsidRDefault="0022529B"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sidRPr="00A26FEC">
        <w:rPr>
          <w:rFonts w:ascii="Times New Roman" w:eastAsia="Times New Roman" w:hAnsi="Times New Roman"/>
          <w:sz w:val="28"/>
          <w:szCs w:val="28"/>
          <w:lang w:val="uk-UA" w:eastAsia="ru-RU"/>
        </w:rPr>
        <w:t xml:space="preserve">підготувати </w:t>
      </w:r>
      <w:r w:rsidRPr="00A26FEC">
        <w:rPr>
          <w:rFonts w:ascii="Times New Roman" w:eastAsia="Times New Roman" w:hAnsi="Times New Roman"/>
          <w:sz w:val="28"/>
          <w:szCs w:val="28"/>
          <w:lang w:eastAsia="ru-RU"/>
        </w:rPr>
        <w:t>необхідні матеріали</w:t>
      </w:r>
      <w:r w:rsidR="001743AC">
        <w:rPr>
          <w:rFonts w:ascii="Times New Roman" w:eastAsia="Times New Roman" w:hAnsi="Times New Roman"/>
          <w:sz w:val="28"/>
          <w:szCs w:val="28"/>
          <w:lang w:val="uk-UA" w:eastAsia="ru-RU"/>
        </w:rPr>
        <w:t>: грунт та елементи декорування</w:t>
      </w:r>
      <w:r w:rsidRPr="00A26FEC">
        <w:rPr>
          <w:rFonts w:ascii="Times New Roman" w:eastAsia="Times New Roman" w:hAnsi="Times New Roman"/>
          <w:sz w:val="28"/>
          <w:szCs w:val="28"/>
          <w:lang w:eastAsia="ru-RU"/>
        </w:rPr>
        <w:t>;</w:t>
      </w:r>
    </w:p>
    <w:p w:rsidR="0022529B" w:rsidRPr="00A26FEC" w:rsidRDefault="001743AC"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підібрати </w:t>
      </w:r>
      <w:r w:rsidR="0022529B" w:rsidRPr="00A26FEC">
        <w:rPr>
          <w:rFonts w:ascii="Times New Roman" w:eastAsia="Times New Roman" w:hAnsi="Times New Roman"/>
          <w:sz w:val="28"/>
          <w:szCs w:val="28"/>
          <w:lang w:eastAsia="ru-RU"/>
        </w:rPr>
        <w:t>рослини;</w:t>
      </w:r>
    </w:p>
    <w:p w:rsidR="0022529B" w:rsidRPr="00A26FEC" w:rsidRDefault="0022529B"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sidRPr="00A26FEC">
        <w:rPr>
          <w:rFonts w:ascii="Times New Roman" w:eastAsia="Times New Roman" w:hAnsi="Times New Roman"/>
          <w:sz w:val="28"/>
          <w:szCs w:val="28"/>
          <w:lang w:eastAsia="ru-RU"/>
        </w:rPr>
        <w:t>скласти попередню експозицію рослин (план їх розміщення у флораріум</w:t>
      </w:r>
      <w:r w:rsidRPr="00A26FEC">
        <w:rPr>
          <w:rFonts w:ascii="Times New Roman" w:eastAsia="Times New Roman" w:hAnsi="Times New Roman"/>
          <w:sz w:val="28"/>
          <w:szCs w:val="28"/>
          <w:lang w:val="uk-UA" w:eastAsia="ru-RU"/>
        </w:rPr>
        <w:t>і</w:t>
      </w:r>
      <w:r w:rsidRPr="00A26FEC">
        <w:rPr>
          <w:rFonts w:ascii="Times New Roman" w:eastAsia="Times New Roman" w:hAnsi="Times New Roman"/>
          <w:sz w:val="28"/>
          <w:szCs w:val="28"/>
          <w:lang w:eastAsia="ru-RU"/>
        </w:rPr>
        <w:t>);</w:t>
      </w:r>
    </w:p>
    <w:p w:rsidR="0022529B" w:rsidRPr="00A26FEC" w:rsidRDefault="0022529B" w:rsidP="00A26FEC">
      <w:pPr>
        <w:pStyle w:val="a4"/>
        <w:numPr>
          <w:ilvl w:val="0"/>
          <w:numId w:val="30"/>
        </w:numPr>
        <w:autoSpaceDE w:val="0"/>
        <w:autoSpaceDN w:val="0"/>
        <w:adjustRightInd w:val="0"/>
        <w:spacing w:after="0" w:line="360" w:lineRule="auto"/>
        <w:jc w:val="both"/>
        <w:rPr>
          <w:rFonts w:ascii="Times New Roman" w:eastAsia="Times New Roman" w:hAnsi="Times New Roman"/>
          <w:sz w:val="28"/>
          <w:szCs w:val="28"/>
          <w:lang w:eastAsia="ru-RU"/>
        </w:rPr>
      </w:pPr>
      <w:r w:rsidRPr="00A26FEC">
        <w:rPr>
          <w:rFonts w:ascii="Times New Roman" w:eastAsia="Times New Roman" w:hAnsi="Times New Roman"/>
          <w:sz w:val="28"/>
          <w:szCs w:val="28"/>
          <w:lang w:eastAsia="ru-RU"/>
        </w:rPr>
        <w:t>створити флораріум;</w:t>
      </w:r>
    </w:p>
    <w:p w:rsidR="0022529B" w:rsidRPr="001743AC" w:rsidRDefault="0022529B" w:rsidP="00A26FEC">
      <w:pPr>
        <w:pStyle w:val="a4"/>
        <w:numPr>
          <w:ilvl w:val="0"/>
          <w:numId w:val="30"/>
        </w:numPr>
        <w:autoSpaceDE w:val="0"/>
        <w:autoSpaceDN w:val="0"/>
        <w:adjustRightInd w:val="0"/>
        <w:spacing w:after="0"/>
        <w:jc w:val="both"/>
        <w:rPr>
          <w:rFonts w:ascii="Times New Roman" w:eastAsia="Times New Roman" w:hAnsi="Times New Roman"/>
          <w:sz w:val="28"/>
          <w:szCs w:val="28"/>
          <w:lang w:eastAsia="ru-RU"/>
        </w:rPr>
      </w:pPr>
      <w:r w:rsidRPr="00A26FEC">
        <w:rPr>
          <w:rFonts w:ascii="Times New Roman" w:eastAsia="Times New Roman" w:hAnsi="Times New Roman"/>
          <w:sz w:val="28"/>
          <w:szCs w:val="28"/>
          <w:lang w:eastAsia="ru-RU"/>
        </w:rPr>
        <w:t>підтримувати його життєдіяльність</w:t>
      </w:r>
      <w:r w:rsidR="001743AC">
        <w:rPr>
          <w:rFonts w:ascii="Times New Roman" w:eastAsia="Times New Roman" w:hAnsi="Times New Roman"/>
          <w:sz w:val="28"/>
          <w:szCs w:val="28"/>
          <w:lang w:val="uk-UA" w:eastAsia="ru-RU"/>
        </w:rPr>
        <w:t>;</w:t>
      </w:r>
    </w:p>
    <w:p w:rsidR="001743AC" w:rsidRPr="00A26FEC" w:rsidRDefault="001743AC" w:rsidP="00A26FEC">
      <w:pPr>
        <w:pStyle w:val="a4"/>
        <w:numPr>
          <w:ilvl w:val="0"/>
          <w:numId w:val="30"/>
        </w:numPr>
        <w:autoSpaceDE w:val="0"/>
        <w:autoSpaceDN w:val="0"/>
        <w:adjustRightInd w:val="0"/>
        <w:spacing w:after="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спостерігати за ростом та розвитком росли</w:t>
      </w:r>
    </w:p>
    <w:p w:rsidR="00B53545" w:rsidRPr="00B53545" w:rsidRDefault="00B53545" w:rsidP="00B53545">
      <w:pPr>
        <w:spacing w:after="0" w:line="360" w:lineRule="auto"/>
        <w:ind w:firstLine="360"/>
        <w:jc w:val="both"/>
        <w:rPr>
          <w:rFonts w:ascii="Times New Roman" w:hAnsi="Times New Roman"/>
          <w:sz w:val="28"/>
          <w:szCs w:val="28"/>
          <w:lang w:val="uk-UA"/>
        </w:rPr>
      </w:pPr>
      <w:r w:rsidRPr="00B53545">
        <w:rPr>
          <w:rFonts w:ascii="Times New Roman" w:hAnsi="Times New Roman"/>
          <w:sz w:val="28"/>
          <w:szCs w:val="28"/>
        </w:rPr>
        <w:t xml:space="preserve">На </w:t>
      </w:r>
      <w:r w:rsidRPr="00B53545">
        <w:rPr>
          <w:rFonts w:ascii="Times New Roman" w:hAnsi="Times New Roman"/>
          <w:i/>
          <w:sz w:val="28"/>
          <w:szCs w:val="28"/>
        </w:rPr>
        <w:t>третьому етапі</w:t>
      </w:r>
      <w:r w:rsidRPr="00B53545">
        <w:rPr>
          <w:rFonts w:ascii="Times New Roman" w:hAnsi="Times New Roman"/>
          <w:sz w:val="28"/>
          <w:szCs w:val="28"/>
        </w:rPr>
        <w:t xml:space="preserve"> </w:t>
      </w:r>
      <w:r w:rsidRPr="00B53545">
        <w:rPr>
          <w:rFonts w:ascii="Times New Roman" w:hAnsi="Times New Roman"/>
          <w:sz w:val="28"/>
          <w:szCs w:val="28"/>
          <w:lang w:val="uk-UA"/>
        </w:rPr>
        <w:t xml:space="preserve">- </w:t>
      </w:r>
      <w:r w:rsidRPr="00B53545">
        <w:rPr>
          <w:rFonts w:ascii="Times New Roman" w:hAnsi="Times New Roman"/>
          <w:i/>
          <w:sz w:val="28"/>
          <w:szCs w:val="28"/>
          <w:lang w:val="uk-UA"/>
        </w:rPr>
        <w:t xml:space="preserve">проектування </w:t>
      </w:r>
      <w:r w:rsidRPr="00B53545">
        <w:rPr>
          <w:rFonts w:ascii="Times New Roman" w:hAnsi="Times New Roman"/>
          <w:sz w:val="28"/>
          <w:szCs w:val="28"/>
          <w:lang w:val="uk-UA"/>
        </w:rPr>
        <w:t xml:space="preserve">ми запропонували учням включитись в </w:t>
      </w:r>
      <w:r>
        <w:rPr>
          <w:rFonts w:ascii="Times New Roman" w:hAnsi="Times New Roman"/>
          <w:sz w:val="28"/>
          <w:szCs w:val="28"/>
          <w:lang w:val="uk-UA"/>
        </w:rPr>
        <w:t xml:space="preserve">планування роботи і </w:t>
      </w:r>
      <w:r w:rsidRPr="00B53545">
        <w:rPr>
          <w:rFonts w:ascii="Times New Roman" w:hAnsi="Times New Roman"/>
          <w:sz w:val="28"/>
          <w:szCs w:val="28"/>
          <w:lang w:val="uk-UA"/>
        </w:rPr>
        <w:t>запропонували їм створити план-проект. В плані школярі мали вказати назву майбутнього флораріуму, запропонувати вид грунту, видовий склад рослин та намалювати ескіз. Роботу можна було виконувати в групі, або індивідуально.</w:t>
      </w:r>
    </w:p>
    <w:p w:rsidR="00A26FEC" w:rsidRPr="00B53545" w:rsidRDefault="001743AC" w:rsidP="00B53545">
      <w:pPr>
        <w:autoSpaceDE w:val="0"/>
        <w:autoSpaceDN w:val="0"/>
        <w:adjustRightInd w:val="0"/>
        <w:spacing w:after="0" w:line="360" w:lineRule="auto"/>
        <w:ind w:firstLine="360"/>
        <w:jc w:val="both"/>
        <w:rPr>
          <w:rFonts w:ascii="Times New Roman" w:eastAsia="Times New Roman" w:hAnsi="Times New Roman"/>
          <w:sz w:val="28"/>
          <w:szCs w:val="28"/>
          <w:lang w:val="uk-UA" w:eastAsia="ru-RU"/>
        </w:rPr>
      </w:pPr>
      <w:r>
        <w:rPr>
          <w:rFonts w:ascii="Times New Roman" w:hAnsi="Times New Roman"/>
          <w:sz w:val="28"/>
          <w:szCs w:val="28"/>
          <w:lang w:val="uk-UA"/>
        </w:rPr>
        <w:t>На цьому етапі</w:t>
      </w:r>
      <w:r w:rsidR="00A26FEC" w:rsidRPr="00A26FEC">
        <w:rPr>
          <w:rFonts w:ascii="Times New Roman" w:hAnsi="Times New Roman"/>
          <w:sz w:val="28"/>
          <w:szCs w:val="28"/>
          <w:lang w:val="uk-UA"/>
        </w:rPr>
        <w:t xml:space="preserve"> ми застосували скрайб-моделювання</w:t>
      </w:r>
      <w:r w:rsidR="00A26FEC">
        <w:rPr>
          <w:rFonts w:ascii="Times New Roman" w:hAnsi="Times New Roman"/>
          <w:sz w:val="28"/>
          <w:szCs w:val="28"/>
          <w:lang w:val="uk-UA"/>
        </w:rPr>
        <w:t xml:space="preserve">. Дотримуючись правил планування та порядку облаштування флораріуму учні малювали </w:t>
      </w:r>
      <w:r w:rsidR="00A26FEC">
        <w:rPr>
          <w:rFonts w:ascii="Times New Roman" w:hAnsi="Times New Roman"/>
          <w:sz w:val="28"/>
          <w:szCs w:val="28"/>
          <w:lang w:val="uk-UA"/>
        </w:rPr>
        <w:lastRenderedPageBreak/>
        <w:t>ескіз свого майбутнього флораріуму, а потім виготовляи його деталі з паперу в натуральну величину й моделювали його за допомогою аплікацій.</w:t>
      </w:r>
    </w:p>
    <w:p w:rsidR="0022529B" w:rsidRPr="00FE4365" w:rsidRDefault="0022529B" w:rsidP="0022529B">
      <w:pPr>
        <w:autoSpaceDE w:val="0"/>
        <w:autoSpaceDN w:val="0"/>
        <w:adjustRightInd w:val="0"/>
        <w:spacing w:after="0" w:line="360" w:lineRule="auto"/>
        <w:ind w:firstLine="360"/>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Далі ми ставили питання про те</w:t>
      </w:r>
      <w:r w:rsidR="001743AC">
        <w:rPr>
          <w:rFonts w:ascii="Times New Roman" w:eastAsia="Times New Roman" w:hAnsi="Times New Roman"/>
          <w:sz w:val="28"/>
          <w:szCs w:val="28"/>
          <w:lang w:val="uk-UA" w:eastAsia="ru-RU"/>
        </w:rPr>
        <w:t>,</w:t>
      </w:r>
      <w:r w:rsidRPr="00FE4365">
        <w:rPr>
          <w:rFonts w:ascii="Times New Roman" w:eastAsia="Times New Roman" w:hAnsi="Times New Roman"/>
          <w:sz w:val="28"/>
          <w:szCs w:val="28"/>
          <w:lang w:val="uk-UA" w:eastAsia="ru-RU"/>
        </w:rPr>
        <w:t xml:space="preserve"> чи можна змінити послідовність дій та чому, чи уявляють учні свої власні флораріуми. Кожний вид роботи на цьому етапі ми назвали кроком, щоб підкреслити важливість руху вперед у </w:t>
      </w:r>
      <w:r w:rsidR="001743AC">
        <w:rPr>
          <w:rFonts w:ascii="Times New Roman" w:eastAsia="Times New Roman" w:hAnsi="Times New Roman"/>
          <w:sz w:val="28"/>
          <w:szCs w:val="28"/>
          <w:lang w:val="uk-UA" w:eastAsia="ru-RU"/>
        </w:rPr>
        <w:t xml:space="preserve">формування </w:t>
      </w:r>
      <w:r w:rsidRPr="00FE4365">
        <w:rPr>
          <w:rFonts w:ascii="Times New Roman" w:eastAsia="Times New Roman" w:hAnsi="Times New Roman"/>
          <w:sz w:val="28"/>
          <w:szCs w:val="28"/>
          <w:lang w:val="uk-UA" w:eastAsia="ru-RU"/>
        </w:rPr>
        <w:t>свої</w:t>
      </w:r>
      <w:r w:rsidR="001743AC">
        <w:rPr>
          <w:rFonts w:ascii="Times New Roman" w:eastAsia="Times New Roman" w:hAnsi="Times New Roman"/>
          <w:sz w:val="28"/>
          <w:szCs w:val="28"/>
          <w:lang w:val="uk-UA" w:eastAsia="ru-RU"/>
        </w:rPr>
        <w:t>х</w:t>
      </w:r>
      <w:r w:rsidRPr="00FE4365">
        <w:rPr>
          <w:rFonts w:ascii="Times New Roman" w:eastAsia="Times New Roman" w:hAnsi="Times New Roman"/>
          <w:sz w:val="28"/>
          <w:szCs w:val="28"/>
          <w:lang w:val="uk-UA" w:eastAsia="ru-RU"/>
        </w:rPr>
        <w:t xml:space="preserve"> знань, умінь, переконань.</w:t>
      </w:r>
    </w:p>
    <w:p w:rsidR="0022529B" w:rsidRPr="00FE4365" w:rsidRDefault="0022529B" w:rsidP="001743AC">
      <w:pPr>
        <w:autoSpaceDE w:val="0"/>
        <w:autoSpaceDN w:val="0"/>
        <w:adjustRightInd w:val="0"/>
        <w:spacing w:after="0" w:line="360" w:lineRule="auto"/>
        <w:ind w:firstLine="36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Крок 1: Вибір середовища</w:t>
      </w:r>
      <w:r w:rsidRPr="00FE4365">
        <w:rPr>
          <w:rFonts w:ascii="Times New Roman" w:eastAsia="Times New Roman" w:hAnsi="Times New Roman"/>
          <w:b/>
          <w:bCs/>
          <w:sz w:val="28"/>
          <w:szCs w:val="28"/>
          <w:lang w:val="uk-UA" w:eastAsia="ru-RU"/>
        </w:rPr>
        <w:t xml:space="preserve"> (</w:t>
      </w:r>
      <w:r w:rsidRPr="008F4E9F">
        <w:rPr>
          <w:rFonts w:ascii="Times New Roman" w:eastAsia="Times New Roman" w:hAnsi="Times New Roman"/>
          <w:bCs/>
          <w:sz w:val="28"/>
          <w:szCs w:val="28"/>
          <w:lang w:val="uk-UA" w:eastAsia="ru-RU"/>
        </w:rPr>
        <w:t>пояснення вчителя</w:t>
      </w:r>
      <w:r w:rsidRPr="00FE4365">
        <w:rPr>
          <w:rFonts w:ascii="Times New Roman" w:eastAsia="Times New Roman" w:hAnsi="Times New Roman"/>
          <w:b/>
          <w:bCs/>
          <w:sz w:val="28"/>
          <w:szCs w:val="28"/>
          <w:lang w:val="uk-UA" w:eastAsia="ru-RU"/>
        </w:rPr>
        <w:t>)</w:t>
      </w:r>
    </w:p>
    <w:p w:rsidR="009E4419" w:rsidRDefault="0022529B" w:rsidP="001743AC">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Приймаючи рішення про те, який тип екос</w:t>
      </w:r>
      <w:r w:rsidRPr="00FE4365">
        <w:rPr>
          <w:rFonts w:ascii="Times New Roman" w:eastAsia="Times New Roman" w:hAnsi="Times New Roman"/>
          <w:sz w:val="28"/>
          <w:szCs w:val="28"/>
          <w:lang w:val="uk-UA" w:eastAsia="ru-RU"/>
        </w:rPr>
        <w:t>е</w:t>
      </w:r>
      <w:r w:rsidRPr="00FE4365">
        <w:rPr>
          <w:rFonts w:ascii="Times New Roman" w:eastAsia="Times New Roman" w:hAnsi="Times New Roman"/>
          <w:sz w:val="28"/>
          <w:szCs w:val="28"/>
          <w:lang w:eastAsia="ru-RU"/>
        </w:rPr>
        <w:t>ред</w:t>
      </w:r>
      <w:r w:rsidRPr="00FE4365">
        <w:rPr>
          <w:rFonts w:ascii="Times New Roman" w:eastAsia="Times New Roman" w:hAnsi="Times New Roman"/>
          <w:sz w:val="28"/>
          <w:szCs w:val="28"/>
          <w:lang w:val="uk-UA" w:eastAsia="ru-RU"/>
        </w:rPr>
        <w:t>овища</w:t>
      </w:r>
      <w:r w:rsidRPr="00FE4365">
        <w:rPr>
          <w:rFonts w:ascii="Times New Roman" w:eastAsia="Times New Roman" w:hAnsi="Times New Roman"/>
          <w:sz w:val="28"/>
          <w:szCs w:val="28"/>
          <w:lang w:eastAsia="ru-RU"/>
        </w:rPr>
        <w:t xml:space="preserve"> ви хочете відтворити, подумайте, які рослини ви хочете виростити. </w:t>
      </w:r>
      <w:r w:rsidR="009E4419">
        <w:rPr>
          <w:rFonts w:ascii="Times New Roman" w:eastAsia="Times New Roman" w:hAnsi="Times New Roman"/>
          <w:sz w:val="28"/>
          <w:szCs w:val="28"/>
          <w:lang w:val="uk-UA" w:eastAsia="ru-RU"/>
        </w:rPr>
        <w:t>А тепер намалюйте форму майбутнього флораріуму, грунт у ньому й опишіть, що це за грунт і чому ви саме його вибрали.</w:t>
      </w:r>
    </w:p>
    <w:p w:rsidR="0022529B" w:rsidRPr="00FE4365" w:rsidRDefault="0022529B" w:rsidP="001743AC">
      <w:pPr>
        <w:autoSpaceDE w:val="0"/>
        <w:autoSpaceDN w:val="0"/>
        <w:adjustRightInd w:val="0"/>
        <w:spacing w:after="0" w:line="360" w:lineRule="auto"/>
        <w:ind w:firstLine="708"/>
        <w:jc w:val="both"/>
        <w:rPr>
          <w:rFonts w:ascii="Times New Roman" w:eastAsia="Times New Roman" w:hAnsi="Times New Roman"/>
          <w:b/>
          <w:bCs/>
          <w:sz w:val="28"/>
          <w:szCs w:val="28"/>
          <w:lang w:val="uk-UA" w:eastAsia="ru-RU"/>
        </w:rPr>
      </w:pPr>
      <w:r w:rsidRPr="001743AC">
        <w:rPr>
          <w:rFonts w:ascii="Times New Roman" w:eastAsia="Times New Roman" w:hAnsi="Times New Roman"/>
          <w:b/>
          <w:bCs/>
          <w:sz w:val="28"/>
          <w:szCs w:val="28"/>
          <w:lang w:val="uk-UA" w:eastAsia="ru-RU"/>
        </w:rPr>
        <w:t>Крок 2: Вибір контейнера</w:t>
      </w:r>
      <w:r w:rsidRPr="00FE4365">
        <w:rPr>
          <w:rFonts w:ascii="Times New Roman" w:eastAsia="Times New Roman" w:hAnsi="Times New Roman"/>
          <w:b/>
          <w:bCs/>
          <w:sz w:val="28"/>
          <w:szCs w:val="28"/>
          <w:lang w:val="uk-UA" w:eastAsia="ru-RU"/>
        </w:rPr>
        <w:t xml:space="preserve"> (</w:t>
      </w:r>
      <w:r w:rsidRPr="008F4E9F">
        <w:rPr>
          <w:rFonts w:ascii="Times New Roman" w:eastAsia="Times New Roman" w:hAnsi="Times New Roman"/>
          <w:bCs/>
          <w:sz w:val="28"/>
          <w:szCs w:val="28"/>
          <w:lang w:val="uk-UA" w:eastAsia="ru-RU"/>
        </w:rPr>
        <w:t>демонстрація контейнерів, або їх ілюстрацій, розповідь)</w:t>
      </w:r>
    </w:p>
    <w:p w:rsidR="0022529B" w:rsidRPr="001743AC" w:rsidRDefault="001743AC" w:rsidP="001743AC">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Запам’ятайте, що існує</w:t>
      </w:r>
      <w:r w:rsidR="0022529B" w:rsidRPr="001743AC">
        <w:rPr>
          <w:rFonts w:ascii="Times New Roman" w:eastAsia="Times New Roman" w:hAnsi="Times New Roman"/>
          <w:sz w:val="28"/>
          <w:szCs w:val="28"/>
          <w:lang w:val="uk-UA" w:eastAsia="ru-RU"/>
        </w:rPr>
        <w:t xml:space="preserve"> два </w:t>
      </w:r>
      <w:r>
        <w:rPr>
          <w:rFonts w:ascii="Times New Roman" w:eastAsia="Times New Roman" w:hAnsi="Times New Roman"/>
          <w:sz w:val="28"/>
          <w:szCs w:val="28"/>
          <w:lang w:val="uk-UA" w:eastAsia="ru-RU"/>
        </w:rPr>
        <w:t xml:space="preserve">основні </w:t>
      </w:r>
      <w:r w:rsidR="0022529B" w:rsidRPr="001743AC">
        <w:rPr>
          <w:rFonts w:ascii="Times New Roman" w:eastAsia="Times New Roman" w:hAnsi="Times New Roman"/>
          <w:sz w:val="28"/>
          <w:szCs w:val="28"/>
          <w:lang w:val="uk-UA" w:eastAsia="ru-RU"/>
        </w:rPr>
        <w:t>типи флораріумів:</w:t>
      </w:r>
    </w:p>
    <w:p w:rsidR="0022529B" w:rsidRPr="001743AC" w:rsidRDefault="001743AC" w:rsidP="001743AC">
      <w:pPr>
        <w:pStyle w:val="a4"/>
        <w:numPr>
          <w:ilvl w:val="0"/>
          <w:numId w:val="32"/>
        </w:numPr>
        <w:autoSpaceDE w:val="0"/>
        <w:autoSpaceDN w:val="0"/>
        <w:adjustRightInd w:val="0"/>
        <w:spacing w:after="0" w:line="360" w:lineRule="auto"/>
        <w:jc w:val="both"/>
        <w:rPr>
          <w:rFonts w:ascii="Times New Roman" w:eastAsia="Times New Roman" w:hAnsi="Times New Roman"/>
          <w:sz w:val="28"/>
          <w:szCs w:val="28"/>
          <w:lang w:eastAsia="ru-RU"/>
        </w:rPr>
      </w:pPr>
      <w:r w:rsidRPr="001743AC">
        <w:rPr>
          <w:rFonts w:ascii="Times New Roman" w:eastAsia="Times New Roman" w:hAnsi="Times New Roman"/>
          <w:sz w:val="28"/>
          <w:szCs w:val="28"/>
          <w:lang w:val="uk-UA" w:eastAsia="ru-RU"/>
        </w:rPr>
        <w:t>з</w:t>
      </w:r>
      <w:r>
        <w:rPr>
          <w:rFonts w:ascii="Times New Roman" w:eastAsia="Times New Roman" w:hAnsi="Times New Roman"/>
          <w:sz w:val="28"/>
          <w:szCs w:val="28"/>
          <w:lang w:eastAsia="ru-RU"/>
        </w:rPr>
        <w:t>акритий</w:t>
      </w:r>
      <w:r>
        <w:rPr>
          <w:rFonts w:ascii="Times New Roman" w:eastAsia="Times New Roman" w:hAnsi="Times New Roman"/>
          <w:sz w:val="28"/>
          <w:szCs w:val="28"/>
          <w:lang w:val="uk-UA" w:eastAsia="ru-RU"/>
        </w:rPr>
        <w:t xml:space="preserve"> (герметичний)</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с</w:t>
      </w:r>
      <w:r w:rsidR="0022529B" w:rsidRPr="001743AC">
        <w:rPr>
          <w:rFonts w:ascii="Times New Roman" w:eastAsia="Times New Roman" w:hAnsi="Times New Roman"/>
          <w:sz w:val="28"/>
          <w:szCs w:val="28"/>
          <w:lang w:eastAsia="ru-RU"/>
        </w:rPr>
        <w:t>правжній</w:t>
      </w:r>
      <w:r>
        <w:rPr>
          <w:rFonts w:ascii="Times New Roman" w:eastAsia="Times New Roman" w:hAnsi="Times New Roman"/>
          <w:sz w:val="28"/>
          <w:szCs w:val="28"/>
          <w:lang w:eastAsia="ru-RU"/>
        </w:rPr>
        <w:t>» флораріум - скляний контейнер</w:t>
      </w:r>
      <w:r>
        <w:rPr>
          <w:rFonts w:ascii="Times New Roman" w:eastAsia="Times New Roman" w:hAnsi="Times New Roman"/>
          <w:sz w:val="28"/>
          <w:szCs w:val="28"/>
          <w:lang w:val="uk-UA" w:eastAsia="ru-RU"/>
        </w:rPr>
        <w:t xml:space="preserve"> з отвором, закритим кришкою.</w:t>
      </w:r>
      <w:r w:rsidR="0022529B" w:rsidRPr="001743AC">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.Висаджені</w:t>
      </w:r>
      <w:r w:rsidR="0022529B" w:rsidRPr="001743AC">
        <w:rPr>
          <w:rFonts w:ascii="Times New Roman" w:eastAsia="Times New Roman" w:hAnsi="Times New Roman"/>
          <w:sz w:val="28"/>
          <w:szCs w:val="28"/>
          <w:lang w:eastAsia="ru-RU"/>
        </w:rPr>
        <w:t xml:space="preserve"> в ньому рослини не вимагають поливу. </w:t>
      </w:r>
    </w:p>
    <w:p w:rsidR="001743AC" w:rsidRDefault="001743AC" w:rsidP="001743AC">
      <w:pPr>
        <w:pStyle w:val="a4"/>
        <w:autoSpaceDE w:val="0"/>
        <w:autoSpaceDN w:val="0"/>
        <w:adjustRightInd w:val="0"/>
        <w:spacing w:after="0" w:line="360" w:lineRule="auto"/>
        <w:ind w:left="1429"/>
        <w:jc w:val="both"/>
        <w:rPr>
          <w:rFonts w:ascii="Times New Roman" w:eastAsia="Times New Roman" w:hAnsi="Times New Roman"/>
          <w:sz w:val="28"/>
          <w:szCs w:val="28"/>
          <w:lang w:val="uk-UA" w:eastAsia="ru-RU"/>
        </w:rPr>
      </w:pPr>
      <w:r>
        <w:rPr>
          <w:noProof/>
          <w:lang w:eastAsia="ru-RU"/>
        </w:rPr>
        <w:drawing>
          <wp:inline distT="0" distB="0" distL="0" distR="0">
            <wp:extent cx="2520000" cy="2520000"/>
            <wp:effectExtent l="0" t="0" r="0" b="0"/>
            <wp:docPr id="20" name="Рисунок 20" descr="Декоративный флорариум в банке из эко-стекла Ф2 купить Киев: цена, отзывы,  продажа | Dimua.com.ua флорариум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екоративный флорариум в банке из эко-стекла Ф2 купить Киев: цена, отзывы,  продажа | Dimua.com.ua флорариумы"/>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2520000"/>
                    </a:xfrm>
                    <a:prstGeom prst="rect">
                      <a:avLst/>
                    </a:prstGeom>
                    <a:noFill/>
                    <a:ln>
                      <a:noFill/>
                    </a:ln>
                  </pic:spPr>
                </pic:pic>
              </a:graphicData>
            </a:graphic>
          </wp:inline>
        </w:drawing>
      </w:r>
    </w:p>
    <w:p w:rsidR="008F4E9F" w:rsidRPr="008F4E9F" w:rsidRDefault="008F4E9F" w:rsidP="001743AC">
      <w:pPr>
        <w:pStyle w:val="a4"/>
        <w:autoSpaceDE w:val="0"/>
        <w:autoSpaceDN w:val="0"/>
        <w:adjustRightInd w:val="0"/>
        <w:spacing w:after="0" w:line="360" w:lineRule="auto"/>
        <w:ind w:left="142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Рис.2.2.2. Герметичний флораріум</w:t>
      </w:r>
    </w:p>
    <w:p w:rsidR="0022529B" w:rsidRPr="008F4E9F" w:rsidRDefault="001743AC" w:rsidP="001743AC">
      <w:pPr>
        <w:pStyle w:val="a4"/>
        <w:numPr>
          <w:ilvl w:val="0"/>
          <w:numId w:val="32"/>
        </w:numPr>
        <w:autoSpaceDE w:val="0"/>
        <w:autoSpaceDN w:val="0"/>
        <w:adjustRightInd w:val="0"/>
        <w:spacing w:after="0" w:line="360" w:lineRule="auto"/>
        <w:jc w:val="both"/>
        <w:rPr>
          <w:rFonts w:ascii="Times New Roman" w:eastAsia="Times New Roman" w:hAnsi="Times New Roman"/>
          <w:sz w:val="28"/>
          <w:szCs w:val="28"/>
          <w:lang w:eastAsia="ru-RU"/>
        </w:rPr>
      </w:pPr>
      <w:r w:rsidRPr="001743AC">
        <w:rPr>
          <w:rFonts w:ascii="Times New Roman" w:eastAsia="Times New Roman" w:hAnsi="Times New Roman"/>
          <w:sz w:val="28"/>
          <w:szCs w:val="28"/>
          <w:lang w:val="uk-UA" w:eastAsia="ru-RU"/>
        </w:rPr>
        <w:t>в</w:t>
      </w:r>
      <w:r w:rsidR="0022529B" w:rsidRPr="001743AC">
        <w:rPr>
          <w:rFonts w:ascii="Times New Roman" w:eastAsia="Times New Roman" w:hAnsi="Times New Roman"/>
          <w:sz w:val="28"/>
          <w:szCs w:val="28"/>
          <w:lang w:eastAsia="ru-RU"/>
        </w:rPr>
        <w:t xml:space="preserve">ідкритий. Скляний контейнер без кришки – </w:t>
      </w:r>
      <w:r w:rsidR="0022529B" w:rsidRPr="001743AC">
        <w:rPr>
          <w:rFonts w:ascii="Times New Roman" w:eastAsia="Times New Roman" w:hAnsi="Times New Roman"/>
          <w:sz w:val="28"/>
          <w:szCs w:val="28"/>
          <w:lang w:val="uk-UA" w:eastAsia="ru-RU"/>
        </w:rPr>
        <w:t xml:space="preserve">рослини, </w:t>
      </w:r>
      <w:r w:rsidR="0022529B" w:rsidRPr="001743AC">
        <w:rPr>
          <w:rFonts w:ascii="Times New Roman" w:eastAsia="Times New Roman" w:hAnsi="Times New Roman"/>
          <w:sz w:val="28"/>
          <w:szCs w:val="28"/>
          <w:lang w:eastAsia="ru-RU"/>
        </w:rPr>
        <w:t xml:space="preserve">що містяться в ньому вимагають поливу. Щоб волога зберігалася </w:t>
      </w:r>
      <w:r w:rsidR="0022529B" w:rsidRPr="001743AC">
        <w:rPr>
          <w:rFonts w:ascii="Times New Roman" w:eastAsia="Times New Roman" w:hAnsi="Times New Roman"/>
          <w:sz w:val="28"/>
          <w:szCs w:val="28"/>
          <w:lang w:eastAsia="ru-RU"/>
        </w:rPr>
        <w:lastRenderedPageBreak/>
        <w:t>довше, стінки ємності повинні бути вище зростаючих всередині зелених жителів на кілька сантиметрів.</w:t>
      </w:r>
    </w:p>
    <w:p w:rsidR="008F4E9F" w:rsidRDefault="008F4E9F" w:rsidP="008F4E9F">
      <w:pPr>
        <w:pStyle w:val="a4"/>
        <w:autoSpaceDE w:val="0"/>
        <w:autoSpaceDN w:val="0"/>
        <w:adjustRightInd w:val="0"/>
        <w:spacing w:after="0" w:line="360" w:lineRule="auto"/>
        <w:ind w:left="1429"/>
        <w:jc w:val="both"/>
        <w:rPr>
          <w:rFonts w:ascii="Times New Roman" w:eastAsia="Times New Roman" w:hAnsi="Times New Roman"/>
          <w:sz w:val="28"/>
          <w:szCs w:val="28"/>
          <w:lang w:val="uk-UA" w:eastAsia="ru-RU"/>
        </w:rPr>
      </w:pPr>
      <w:r>
        <w:rPr>
          <w:noProof/>
          <w:lang w:eastAsia="ru-RU"/>
        </w:rPr>
        <w:drawing>
          <wp:inline distT="0" distB="0" distL="0" distR="0">
            <wp:extent cx="3024000" cy="3024000"/>
            <wp:effectExtent l="0" t="0" r="0" b="0"/>
            <wp:docPr id="21" name="Рисунок 21" descr="7 красивых идей по изготовлению флорариумов своими руками – Газета &amp;quot;Право&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 красивых идей по изготовлению флорариумов своими руками – Газета &amp;quot;Право&amp;quo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24000" cy="3024000"/>
                    </a:xfrm>
                    <a:prstGeom prst="rect">
                      <a:avLst/>
                    </a:prstGeom>
                    <a:noFill/>
                    <a:ln>
                      <a:noFill/>
                    </a:ln>
                  </pic:spPr>
                </pic:pic>
              </a:graphicData>
            </a:graphic>
          </wp:inline>
        </w:drawing>
      </w:r>
    </w:p>
    <w:p w:rsidR="008F4E9F" w:rsidRPr="008F4E9F" w:rsidRDefault="008F4E9F" w:rsidP="008F4E9F">
      <w:pPr>
        <w:pStyle w:val="a4"/>
        <w:autoSpaceDE w:val="0"/>
        <w:autoSpaceDN w:val="0"/>
        <w:adjustRightInd w:val="0"/>
        <w:spacing w:after="0" w:line="360" w:lineRule="auto"/>
        <w:ind w:left="142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Рис.2.2.3. Відкритий флораріум</w:t>
      </w:r>
    </w:p>
    <w:p w:rsidR="008F4E9F" w:rsidRDefault="009E4419" w:rsidP="009E4419">
      <w:pPr>
        <w:autoSpaceDE w:val="0"/>
        <w:autoSpaceDN w:val="0"/>
        <w:adjustRightInd w:val="0"/>
        <w:spacing w:after="0" w:line="360" w:lineRule="auto"/>
        <w:ind w:left="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Зробіть паперову</w:t>
      </w:r>
      <w:r w:rsidR="008F4E9F">
        <w:rPr>
          <w:rFonts w:ascii="Times New Roman" w:eastAsia="Times New Roman" w:hAnsi="Times New Roman"/>
          <w:sz w:val="28"/>
          <w:szCs w:val="28"/>
          <w:lang w:val="uk-UA" w:eastAsia="ru-RU"/>
        </w:rPr>
        <w:t xml:space="preserve"> (аплікаційну)</w:t>
      </w:r>
      <w:r>
        <w:rPr>
          <w:rFonts w:ascii="Times New Roman" w:eastAsia="Times New Roman" w:hAnsi="Times New Roman"/>
          <w:sz w:val="28"/>
          <w:szCs w:val="28"/>
          <w:lang w:val="uk-UA" w:eastAsia="ru-RU"/>
        </w:rPr>
        <w:t xml:space="preserve"> модель власного флораріуму і поясніт</w:t>
      </w:r>
      <w:r w:rsidR="008F4E9F">
        <w:rPr>
          <w:rFonts w:ascii="Times New Roman" w:eastAsia="Times New Roman" w:hAnsi="Times New Roman"/>
          <w:sz w:val="28"/>
          <w:szCs w:val="28"/>
          <w:lang w:val="uk-UA" w:eastAsia="ru-RU"/>
        </w:rPr>
        <w:t>ь,</w:t>
      </w:r>
    </w:p>
    <w:p w:rsidR="009E4419" w:rsidRPr="00FE4365" w:rsidRDefault="009E4419" w:rsidP="008F4E9F">
      <w:pPr>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чому ви</w:t>
      </w:r>
      <w:r w:rsidR="008F4E9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обрали саме таку його форму.</w:t>
      </w:r>
    </w:p>
    <w:p w:rsidR="0022529B" w:rsidRDefault="0022529B" w:rsidP="0022529B">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 xml:space="preserve">Вибираючи контейнер, майте на увазі, що посадка рослин в ємність з вузькою горловиною зажадає від вас певної спритності, терпіння, використання допоміжних інструментів, в той час як ємності з широким горлом позбавлять вас від будь-яких ускладнень цього плану. </w:t>
      </w:r>
      <w:r w:rsidRPr="00FE4365">
        <w:rPr>
          <w:rFonts w:ascii="Times New Roman" w:eastAsia="Times New Roman" w:hAnsi="Times New Roman"/>
          <w:sz w:val="28"/>
          <w:szCs w:val="28"/>
          <w:lang w:eastAsia="ru-RU"/>
        </w:rPr>
        <w:t>Пам</w:t>
      </w:r>
      <w:r w:rsidRPr="00FE4365">
        <w:rPr>
          <w:rFonts w:ascii="Times New Roman" w:eastAsia="Times New Roman" w:hAnsi="Times New Roman"/>
          <w:sz w:val="28"/>
          <w:szCs w:val="28"/>
          <w:lang w:val="uk-UA" w:eastAsia="ru-RU"/>
        </w:rPr>
        <w:t>’</w:t>
      </w:r>
      <w:r w:rsidRPr="00FE4365">
        <w:rPr>
          <w:rFonts w:ascii="Times New Roman" w:eastAsia="Times New Roman" w:hAnsi="Times New Roman"/>
          <w:sz w:val="28"/>
          <w:szCs w:val="28"/>
          <w:lang w:eastAsia="ru-RU"/>
        </w:rPr>
        <w:t xml:space="preserve">ятайте, коли ви </w:t>
      </w:r>
      <w:r w:rsidRPr="00FE4365">
        <w:rPr>
          <w:rFonts w:ascii="Times New Roman" w:eastAsia="Times New Roman" w:hAnsi="Times New Roman"/>
          <w:sz w:val="28"/>
          <w:szCs w:val="28"/>
          <w:lang w:val="uk-UA" w:eastAsia="ru-RU"/>
        </w:rPr>
        <w:t xml:space="preserve">висаджуєте </w:t>
      </w:r>
      <w:r w:rsidRPr="00FE4365">
        <w:rPr>
          <w:rFonts w:ascii="Times New Roman" w:eastAsia="Times New Roman" w:hAnsi="Times New Roman"/>
          <w:sz w:val="28"/>
          <w:szCs w:val="28"/>
          <w:lang w:eastAsia="ru-RU"/>
        </w:rPr>
        <w:t>навіть мініатюрні або карликові види рослин, вони з часом все одно підростають, тому контейнер повинен бути вище передбачуваної висоти рослин на кілька сантиметрів. При цьому потрібно враховувати і висоту «подушки», на якій вони будуть рости.</w:t>
      </w:r>
      <w:r w:rsidR="008F4E9F">
        <w:rPr>
          <w:rFonts w:ascii="Times New Roman" w:eastAsia="Times New Roman" w:hAnsi="Times New Roman"/>
          <w:sz w:val="28"/>
          <w:szCs w:val="28"/>
          <w:lang w:val="uk-UA" w:eastAsia="ru-RU"/>
        </w:rPr>
        <w:t xml:space="preserve"> </w:t>
      </w:r>
    </w:p>
    <w:p w:rsidR="008F4E9F" w:rsidRPr="008F4E9F" w:rsidRDefault="008F4E9F" w:rsidP="0022529B">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Розробіть алгоритмічну модель створення флораріуму, намалюйте порядок дій при створенні флораріуму.</w:t>
      </w:r>
    </w:p>
    <w:p w:rsidR="009E4419" w:rsidRDefault="009E4419" w:rsidP="0022529B">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E4419">
        <w:rPr>
          <w:rFonts w:ascii="Times New Roman" w:eastAsia="Times New Roman" w:hAnsi="Times New Roman"/>
          <w:noProof/>
          <w:sz w:val="28"/>
          <w:szCs w:val="28"/>
          <w:lang w:eastAsia="ru-RU"/>
        </w:rPr>
        <w:lastRenderedPageBreak/>
        <w:drawing>
          <wp:inline distT="0" distB="0" distL="0" distR="0">
            <wp:extent cx="4876800" cy="1733550"/>
            <wp:effectExtent l="0" t="0" r="0" b="0"/>
            <wp:docPr id="22" name="Рисунок 22" descr="Описание: Что такое флорариум - Дизайн интерьеров, фото журнал RemontGood.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Что такое флорариум - Дизайн интерьеров, фото журнал RemontGood.ru"/>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76800" cy="1733550"/>
                    </a:xfrm>
                    <a:prstGeom prst="rect">
                      <a:avLst/>
                    </a:prstGeom>
                    <a:noFill/>
                    <a:ln>
                      <a:noFill/>
                    </a:ln>
                  </pic:spPr>
                </pic:pic>
              </a:graphicData>
            </a:graphic>
          </wp:inline>
        </w:drawing>
      </w:r>
    </w:p>
    <w:p w:rsidR="008F4E9F" w:rsidRDefault="008F4E9F" w:rsidP="0022529B">
      <w:pPr>
        <w:autoSpaceDE w:val="0"/>
        <w:autoSpaceDN w:val="0"/>
        <w:adjustRightInd w:val="0"/>
        <w:spacing w:after="0" w:line="360" w:lineRule="auto"/>
        <w:ind w:firstLine="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Рис. 2.2.4. Приклад алгоритмічної моделі створення флораріуму.</w:t>
      </w:r>
    </w:p>
    <w:p w:rsidR="00B53545" w:rsidRPr="00B53545" w:rsidRDefault="00B53545" w:rsidP="00B53545">
      <w:pPr>
        <w:spacing w:after="0" w:line="360" w:lineRule="auto"/>
        <w:ind w:firstLine="360"/>
        <w:jc w:val="both"/>
        <w:rPr>
          <w:rFonts w:ascii="Times New Roman" w:hAnsi="Times New Roman"/>
          <w:sz w:val="28"/>
          <w:szCs w:val="28"/>
          <w:lang w:val="uk-UA"/>
        </w:rPr>
      </w:pPr>
      <w:r w:rsidRPr="00FE4365">
        <w:rPr>
          <w:rFonts w:ascii="Times New Roman" w:hAnsi="Times New Roman"/>
          <w:sz w:val="28"/>
          <w:szCs w:val="28"/>
        </w:rPr>
        <w:t xml:space="preserve">На </w:t>
      </w:r>
      <w:r w:rsidRPr="00FE4365">
        <w:rPr>
          <w:rFonts w:ascii="Times New Roman" w:hAnsi="Times New Roman"/>
          <w:i/>
          <w:sz w:val="28"/>
          <w:szCs w:val="28"/>
        </w:rPr>
        <w:t>четвертому етапі</w:t>
      </w:r>
      <w:r w:rsidRPr="00FE4365">
        <w:rPr>
          <w:rFonts w:ascii="Times New Roman" w:hAnsi="Times New Roman"/>
          <w:i/>
          <w:sz w:val="28"/>
          <w:szCs w:val="28"/>
          <w:lang w:val="uk-UA"/>
        </w:rPr>
        <w:t xml:space="preserve"> - діяльності</w:t>
      </w:r>
      <w:r w:rsidRPr="00FE4365">
        <w:rPr>
          <w:rFonts w:ascii="Times New Roman" w:hAnsi="Times New Roman"/>
          <w:sz w:val="28"/>
          <w:szCs w:val="28"/>
        </w:rPr>
        <w:t xml:space="preserve"> </w:t>
      </w:r>
      <w:r w:rsidRPr="00FE4365">
        <w:rPr>
          <w:rFonts w:ascii="Times New Roman" w:hAnsi="Times New Roman"/>
          <w:sz w:val="28"/>
          <w:szCs w:val="28"/>
          <w:lang w:val="uk-UA"/>
        </w:rPr>
        <w:t>учні самос</w:t>
      </w:r>
      <w:r>
        <w:rPr>
          <w:rFonts w:ascii="Times New Roman" w:hAnsi="Times New Roman"/>
          <w:sz w:val="28"/>
          <w:szCs w:val="28"/>
          <w:lang w:val="uk-UA"/>
        </w:rPr>
        <w:t>тійно облаштовували флораріуми.</w:t>
      </w:r>
    </w:p>
    <w:p w:rsidR="0022529B" w:rsidRPr="00FE4365" w:rsidRDefault="0022529B" w:rsidP="008F4E9F">
      <w:pPr>
        <w:autoSpaceDE w:val="0"/>
        <w:autoSpaceDN w:val="0"/>
        <w:adjustRightInd w:val="0"/>
        <w:spacing w:after="0" w:line="360" w:lineRule="auto"/>
        <w:ind w:left="360" w:firstLine="348"/>
        <w:jc w:val="both"/>
        <w:rPr>
          <w:rFonts w:ascii="Times New Roman" w:eastAsia="Times New Roman" w:hAnsi="Times New Roman"/>
          <w:b/>
          <w:bCs/>
          <w:sz w:val="28"/>
          <w:szCs w:val="28"/>
          <w:lang w:val="uk-UA" w:eastAsia="ru-RU"/>
        </w:rPr>
      </w:pPr>
      <w:r w:rsidRPr="009E4419">
        <w:rPr>
          <w:rFonts w:ascii="Times New Roman" w:eastAsia="Times New Roman" w:hAnsi="Times New Roman"/>
          <w:b/>
          <w:bCs/>
          <w:sz w:val="28"/>
          <w:szCs w:val="28"/>
          <w:lang w:val="uk-UA" w:eastAsia="ru-RU"/>
        </w:rPr>
        <w:t xml:space="preserve">Крок 3: </w:t>
      </w:r>
      <w:r w:rsidRPr="00FE4365">
        <w:rPr>
          <w:rFonts w:ascii="Times New Roman" w:eastAsia="Times New Roman" w:hAnsi="Times New Roman"/>
          <w:b/>
          <w:bCs/>
          <w:sz w:val="28"/>
          <w:szCs w:val="28"/>
          <w:lang w:val="uk-UA" w:eastAsia="ru-RU"/>
        </w:rPr>
        <w:t xml:space="preserve">Підбір </w:t>
      </w:r>
      <w:r w:rsidRPr="009E4419">
        <w:rPr>
          <w:rFonts w:ascii="Times New Roman" w:eastAsia="Times New Roman" w:hAnsi="Times New Roman"/>
          <w:b/>
          <w:bCs/>
          <w:sz w:val="28"/>
          <w:szCs w:val="28"/>
          <w:lang w:val="uk-UA" w:eastAsia="ru-RU"/>
        </w:rPr>
        <w:t>матеріалів</w:t>
      </w:r>
      <w:r w:rsidRPr="00FE4365">
        <w:rPr>
          <w:rFonts w:ascii="Times New Roman" w:eastAsia="Times New Roman" w:hAnsi="Times New Roman"/>
          <w:b/>
          <w:bCs/>
          <w:sz w:val="28"/>
          <w:szCs w:val="28"/>
          <w:lang w:val="uk-UA" w:eastAsia="ru-RU"/>
        </w:rPr>
        <w:t xml:space="preserve"> (</w:t>
      </w:r>
      <w:r w:rsidRPr="008F4E9F">
        <w:rPr>
          <w:rFonts w:ascii="Times New Roman" w:eastAsia="Times New Roman" w:hAnsi="Times New Roman"/>
          <w:bCs/>
          <w:sz w:val="28"/>
          <w:szCs w:val="28"/>
          <w:lang w:val="uk-UA" w:eastAsia="ru-RU"/>
        </w:rPr>
        <w:t>розповідь з демонстацією матеріалів</w:t>
      </w:r>
      <w:r w:rsidRPr="00FE4365">
        <w:rPr>
          <w:rFonts w:ascii="Times New Roman" w:eastAsia="Times New Roman" w:hAnsi="Times New Roman"/>
          <w:b/>
          <w:bCs/>
          <w:sz w:val="28"/>
          <w:szCs w:val="28"/>
          <w:lang w:val="uk-UA" w:eastAsia="ru-RU"/>
        </w:rPr>
        <w:t>)</w:t>
      </w:r>
    </w:p>
    <w:p w:rsidR="0022529B" w:rsidRPr="009E4419" w:rsidRDefault="009E4419" w:rsidP="009E4419">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Виберіть контейнер для флораріуму та заповніть його справжнім грунтом. Зробіть у флораріумі певний рельєф. </w:t>
      </w:r>
      <w:r w:rsidR="0022529B" w:rsidRPr="00FE4365">
        <w:rPr>
          <w:rFonts w:ascii="Times New Roman" w:eastAsia="Times New Roman" w:hAnsi="Times New Roman"/>
          <w:sz w:val="28"/>
          <w:szCs w:val="28"/>
          <w:lang w:eastAsia="ru-RU"/>
        </w:rPr>
        <w:t>Подумайте також про додаткове декоруванн</w:t>
      </w:r>
      <w:r w:rsidR="0022529B" w:rsidRPr="00FE4365">
        <w:rPr>
          <w:rFonts w:ascii="Times New Roman" w:eastAsia="Times New Roman" w:hAnsi="Times New Roman"/>
          <w:sz w:val="28"/>
          <w:szCs w:val="28"/>
          <w:lang w:val="uk-UA" w:eastAsia="ru-RU"/>
        </w:rPr>
        <w:t>я</w:t>
      </w:r>
      <w:r w:rsidR="0022529B" w:rsidRPr="00FE4365">
        <w:rPr>
          <w:rFonts w:ascii="Times New Roman" w:eastAsia="Times New Roman" w:hAnsi="Times New Roman"/>
          <w:sz w:val="28"/>
          <w:szCs w:val="28"/>
          <w:lang w:eastAsia="ru-RU"/>
        </w:rPr>
        <w:t xml:space="preserve"> флораріум</w:t>
      </w:r>
      <w:r w:rsidR="0022529B" w:rsidRPr="00FE4365">
        <w:rPr>
          <w:rFonts w:ascii="Times New Roman" w:eastAsia="Times New Roman" w:hAnsi="Times New Roman"/>
          <w:sz w:val="28"/>
          <w:szCs w:val="28"/>
          <w:lang w:val="uk-UA" w:eastAsia="ru-RU"/>
        </w:rPr>
        <w:t>у</w:t>
      </w:r>
      <w:r w:rsidR="0022529B" w:rsidRPr="00FE4365">
        <w:rPr>
          <w:rFonts w:ascii="Times New Roman" w:eastAsia="Times New Roman" w:hAnsi="Times New Roman"/>
          <w:sz w:val="28"/>
          <w:szCs w:val="28"/>
          <w:lang w:eastAsia="ru-RU"/>
        </w:rPr>
        <w:t>. Для цього можна використовувати палички, камені, шматки дерева і т.д.</w:t>
      </w:r>
      <w:r>
        <w:rPr>
          <w:rFonts w:ascii="Times New Roman" w:eastAsia="Times New Roman" w:hAnsi="Times New Roman"/>
          <w:sz w:val="28"/>
          <w:szCs w:val="28"/>
          <w:lang w:val="uk-UA" w:eastAsia="ru-RU"/>
        </w:rPr>
        <w:t xml:space="preserve"> Спробуйте змоделювати різне декорування флораріуму за допомогою каміння, коряг, черепашок молюсків, іншого природного матеріалу.</w:t>
      </w:r>
      <w:r w:rsidR="008F4E9F">
        <w:rPr>
          <w:rFonts w:ascii="Times New Roman" w:eastAsia="Times New Roman" w:hAnsi="Times New Roman"/>
          <w:sz w:val="28"/>
          <w:szCs w:val="28"/>
          <w:lang w:val="uk-UA" w:eastAsia="ru-RU"/>
        </w:rPr>
        <w:t xml:space="preserve"> Обговоріть результати моделювання з однокласниками.</w:t>
      </w:r>
    </w:p>
    <w:p w:rsidR="0022529B" w:rsidRPr="008F4E9F" w:rsidRDefault="0022529B" w:rsidP="008F4E9F">
      <w:pPr>
        <w:autoSpaceDE w:val="0"/>
        <w:autoSpaceDN w:val="0"/>
        <w:adjustRightInd w:val="0"/>
        <w:spacing w:after="0" w:line="360" w:lineRule="auto"/>
        <w:ind w:left="360" w:firstLine="348"/>
        <w:jc w:val="both"/>
        <w:rPr>
          <w:rFonts w:ascii="Times New Roman" w:eastAsia="Times New Roman" w:hAnsi="Times New Roman"/>
          <w:bCs/>
          <w:sz w:val="28"/>
          <w:szCs w:val="28"/>
          <w:lang w:val="uk-UA" w:eastAsia="ru-RU"/>
        </w:rPr>
      </w:pPr>
      <w:r w:rsidRPr="00FE4365">
        <w:rPr>
          <w:rFonts w:ascii="Times New Roman" w:eastAsia="Times New Roman" w:hAnsi="Times New Roman"/>
          <w:b/>
          <w:bCs/>
          <w:sz w:val="28"/>
          <w:szCs w:val="28"/>
          <w:lang w:eastAsia="ru-RU"/>
        </w:rPr>
        <w:t xml:space="preserve">Крок 4: </w:t>
      </w:r>
      <w:r w:rsidRPr="00FE4365">
        <w:rPr>
          <w:rFonts w:ascii="Times New Roman" w:eastAsia="Times New Roman" w:hAnsi="Times New Roman"/>
          <w:b/>
          <w:bCs/>
          <w:sz w:val="28"/>
          <w:szCs w:val="28"/>
          <w:lang w:val="uk-UA" w:eastAsia="ru-RU"/>
        </w:rPr>
        <w:t xml:space="preserve">Підбір </w:t>
      </w:r>
      <w:r w:rsidRPr="00FE4365">
        <w:rPr>
          <w:rFonts w:ascii="Times New Roman" w:eastAsia="Times New Roman" w:hAnsi="Times New Roman"/>
          <w:b/>
          <w:bCs/>
          <w:sz w:val="28"/>
          <w:szCs w:val="28"/>
          <w:lang w:eastAsia="ru-RU"/>
        </w:rPr>
        <w:t>рослин</w:t>
      </w:r>
      <w:r w:rsidRPr="00FE4365">
        <w:rPr>
          <w:rFonts w:ascii="Times New Roman" w:eastAsia="Times New Roman" w:hAnsi="Times New Roman"/>
          <w:b/>
          <w:bCs/>
          <w:sz w:val="28"/>
          <w:szCs w:val="28"/>
          <w:lang w:val="uk-UA" w:eastAsia="ru-RU"/>
        </w:rPr>
        <w:t xml:space="preserve"> (</w:t>
      </w:r>
      <w:r w:rsidRPr="008F4E9F">
        <w:rPr>
          <w:rFonts w:ascii="Times New Roman" w:eastAsia="Times New Roman" w:hAnsi="Times New Roman"/>
          <w:bCs/>
          <w:sz w:val="28"/>
          <w:szCs w:val="28"/>
          <w:lang w:val="uk-UA" w:eastAsia="ru-RU"/>
        </w:rPr>
        <w:t>демонстрація презентації</w:t>
      </w:r>
      <w:r w:rsidR="008F4E9F">
        <w:rPr>
          <w:rFonts w:ascii="Times New Roman" w:eastAsia="Times New Roman" w:hAnsi="Times New Roman"/>
          <w:b/>
          <w:bCs/>
          <w:sz w:val="28"/>
          <w:szCs w:val="28"/>
          <w:lang w:val="uk-UA" w:eastAsia="ru-RU"/>
        </w:rPr>
        <w:t xml:space="preserve"> </w:t>
      </w:r>
      <w:r w:rsidR="008F4E9F" w:rsidRPr="008F4E9F">
        <w:rPr>
          <w:rFonts w:ascii="Times New Roman" w:eastAsia="Times New Roman" w:hAnsi="Times New Roman"/>
          <w:bCs/>
          <w:sz w:val="28"/>
          <w:szCs w:val="28"/>
          <w:lang w:val="uk-UA" w:eastAsia="ru-RU"/>
        </w:rPr>
        <w:t>та живих кімнатних рослин</w:t>
      </w:r>
      <w:r w:rsidRPr="008F4E9F">
        <w:rPr>
          <w:rFonts w:ascii="Times New Roman" w:eastAsia="Times New Roman" w:hAnsi="Times New Roman"/>
          <w:bCs/>
          <w:sz w:val="28"/>
          <w:szCs w:val="28"/>
          <w:lang w:val="uk-UA" w:eastAsia="ru-RU"/>
        </w:rPr>
        <w:t>)</w:t>
      </w:r>
    </w:p>
    <w:p w:rsidR="00BF057B" w:rsidRDefault="0022529B" w:rsidP="0022529B">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Підбирати для флораріуму</w:t>
      </w:r>
      <w:r w:rsidR="008F4E9F">
        <w:rPr>
          <w:rFonts w:ascii="Times New Roman" w:eastAsia="Times New Roman" w:hAnsi="Times New Roman"/>
          <w:sz w:val="28"/>
          <w:szCs w:val="28"/>
          <w:lang w:eastAsia="ru-RU"/>
        </w:rPr>
        <w:t xml:space="preserve"> варто </w:t>
      </w:r>
      <w:r w:rsidR="008F4E9F">
        <w:rPr>
          <w:rFonts w:ascii="Times New Roman" w:eastAsia="Times New Roman" w:hAnsi="Times New Roman"/>
          <w:sz w:val="28"/>
          <w:szCs w:val="28"/>
          <w:lang w:val="uk-UA" w:eastAsia="ru-RU"/>
        </w:rPr>
        <w:t xml:space="preserve">дуже маленькі екземпляри та види </w:t>
      </w:r>
      <w:r w:rsidRPr="00FE4365">
        <w:rPr>
          <w:rFonts w:ascii="Times New Roman" w:eastAsia="Times New Roman" w:hAnsi="Times New Roman"/>
          <w:sz w:val="28"/>
          <w:szCs w:val="28"/>
          <w:lang w:eastAsia="ru-RU"/>
        </w:rPr>
        <w:t xml:space="preserve">рослин, які в міру розвитку все одно залишаються маленькими. </w:t>
      </w:r>
      <w:r w:rsidRPr="00FE4365">
        <w:rPr>
          <w:rFonts w:ascii="Times New Roman" w:eastAsia="Times New Roman" w:hAnsi="Times New Roman"/>
          <w:sz w:val="28"/>
          <w:szCs w:val="28"/>
          <w:lang w:val="uk-UA" w:eastAsia="ru-RU"/>
        </w:rPr>
        <w:t xml:space="preserve">Спробуйте самостійно </w:t>
      </w:r>
      <w:r w:rsidRPr="00FE4365">
        <w:rPr>
          <w:rFonts w:ascii="Times New Roman" w:eastAsia="Times New Roman" w:hAnsi="Times New Roman"/>
          <w:sz w:val="28"/>
          <w:szCs w:val="28"/>
          <w:lang w:eastAsia="ru-RU"/>
        </w:rPr>
        <w:t xml:space="preserve">провести онлайн-дослідження, щоб мати загальне уявлення про те, які саме рослини вам потрібні. </w:t>
      </w:r>
      <w:r w:rsidR="008F4E9F">
        <w:rPr>
          <w:rFonts w:ascii="Times New Roman" w:eastAsia="Times New Roman" w:hAnsi="Times New Roman"/>
          <w:sz w:val="28"/>
          <w:szCs w:val="28"/>
          <w:lang w:val="uk-UA" w:eastAsia="ru-RU"/>
        </w:rPr>
        <w:t xml:space="preserve">Попрацюйте з інтернет джерелами </w:t>
      </w:r>
      <w:r w:rsidRPr="00FE4365">
        <w:rPr>
          <w:rFonts w:ascii="Times New Roman" w:eastAsia="Times New Roman" w:hAnsi="Times New Roman"/>
          <w:sz w:val="28"/>
          <w:szCs w:val="28"/>
          <w:lang w:eastAsia="ru-RU"/>
        </w:rPr>
        <w:t xml:space="preserve">скласти список </w:t>
      </w:r>
      <w:r w:rsidRPr="00FE4365">
        <w:rPr>
          <w:rFonts w:ascii="Times New Roman" w:eastAsia="Times New Roman" w:hAnsi="Times New Roman"/>
          <w:sz w:val="28"/>
          <w:szCs w:val="28"/>
          <w:lang w:val="uk-UA" w:eastAsia="ru-RU"/>
        </w:rPr>
        <w:t xml:space="preserve">назв </w:t>
      </w:r>
      <w:r w:rsidRPr="00FE4365">
        <w:rPr>
          <w:rFonts w:ascii="Times New Roman" w:eastAsia="Times New Roman" w:hAnsi="Times New Roman"/>
          <w:sz w:val="28"/>
          <w:szCs w:val="28"/>
          <w:lang w:eastAsia="ru-RU"/>
        </w:rPr>
        <w:t>тих рослин, які вам до душі</w:t>
      </w:r>
      <w:r w:rsidR="008F4E9F">
        <w:rPr>
          <w:rFonts w:ascii="Times New Roman" w:eastAsia="Times New Roman" w:hAnsi="Times New Roman"/>
          <w:sz w:val="28"/>
          <w:szCs w:val="28"/>
          <w:lang w:val="uk-UA" w:eastAsia="ru-RU"/>
        </w:rPr>
        <w:t xml:space="preserve">, та зробіть їх портфоліо: фото, або малюнок рослини, </w:t>
      </w:r>
      <w:r w:rsidR="00BF057B">
        <w:rPr>
          <w:rFonts w:ascii="Times New Roman" w:eastAsia="Times New Roman" w:hAnsi="Times New Roman"/>
          <w:sz w:val="28"/>
          <w:szCs w:val="28"/>
          <w:lang w:val="uk-UA" w:eastAsia="ru-RU"/>
        </w:rPr>
        <w:t>опис умов зростання, основні вимоги до догляду, цікаві факти з життя цих рослин.</w:t>
      </w:r>
    </w:p>
    <w:p w:rsidR="0022529B" w:rsidRPr="00FE4365" w:rsidRDefault="0022529B" w:rsidP="0022529B">
      <w:pPr>
        <w:autoSpaceDE w:val="0"/>
        <w:autoSpaceDN w:val="0"/>
        <w:adjustRightInd w:val="0"/>
        <w:spacing w:after="0" w:line="360" w:lineRule="auto"/>
        <w:ind w:firstLine="709"/>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Крок 5: Складання </w:t>
      </w:r>
      <w:r w:rsidR="00BF057B">
        <w:rPr>
          <w:rFonts w:ascii="Times New Roman" w:eastAsia="Times New Roman" w:hAnsi="Times New Roman"/>
          <w:b/>
          <w:bCs/>
          <w:sz w:val="28"/>
          <w:szCs w:val="28"/>
          <w:lang w:val="uk-UA" w:eastAsia="ru-RU"/>
        </w:rPr>
        <w:t xml:space="preserve">експозиції </w:t>
      </w:r>
      <w:r w:rsidRPr="00FE4365">
        <w:rPr>
          <w:rFonts w:ascii="Times New Roman" w:eastAsia="Times New Roman" w:hAnsi="Times New Roman"/>
          <w:b/>
          <w:bCs/>
          <w:sz w:val="28"/>
          <w:szCs w:val="28"/>
          <w:lang w:val="uk-UA" w:eastAsia="ru-RU"/>
        </w:rPr>
        <w:t>(</w:t>
      </w:r>
      <w:r w:rsidR="00BF057B" w:rsidRPr="00BF057B">
        <w:rPr>
          <w:rFonts w:ascii="Times New Roman" w:eastAsia="Times New Roman" w:hAnsi="Times New Roman"/>
          <w:bCs/>
          <w:sz w:val="28"/>
          <w:szCs w:val="28"/>
          <w:lang w:val="uk-UA" w:eastAsia="ru-RU"/>
        </w:rPr>
        <w:t>демонстрація практичних дій</w:t>
      </w:r>
      <w:r w:rsidRPr="00FE4365">
        <w:rPr>
          <w:rFonts w:ascii="Times New Roman" w:eastAsia="Times New Roman" w:hAnsi="Times New Roman"/>
          <w:b/>
          <w:bCs/>
          <w:sz w:val="28"/>
          <w:szCs w:val="28"/>
          <w:lang w:val="uk-UA" w:eastAsia="ru-RU"/>
        </w:rPr>
        <w:t>)</w:t>
      </w:r>
    </w:p>
    <w:p w:rsidR="0022529B" w:rsidRPr="00FE4365" w:rsidRDefault="00BF057B" w:rsidP="0022529B">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Ми вже за допомогою аплікацій та малюнків</w:t>
      </w:r>
      <w:r w:rsidR="0022529B" w:rsidRPr="00FE4365">
        <w:rPr>
          <w:rFonts w:ascii="Times New Roman" w:eastAsia="Times New Roman" w:hAnsi="Times New Roman"/>
          <w:sz w:val="28"/>
          <w:szCs w:val="28"/>
          <w:lang w:eastAsia="ru-RU"/>
        </w:rPr>
        <w:t xml:space="preserve"> заздалегідь спланувати, як буде виглядати ваш флораріум. </w:t>
      </w:r>
      <w:r>
        <w:rPr>
          <w:rFonts w:ascii="Times New Roman" w:eastAsia="Times New Roman" w:hAnsi="Times New Roman"/>
          <w:sz w:val="28"/>
          <w:szCs w:val="28"/>
          <w:lang w:val="uk-UA" w:eastAsia="ru-RU"/>
        </w:rPr>
        <w:t xml:space="preserve">Але як в ньому правильно та естетично розмістити рослини, щоб не пересаджувати їх кілька разів. В цьому нам </w:t>
      </w:r>
      <w:r>
        <w:rPr>
          <w:rFonts w:ascii="Times New Roman" w:eastAsia="Times New Roman" w:hAnsi="Times New Roman"/>
          <w:sz w:val="28"/>
          <w:szCs w:val="28"/>
          <w:lang w:val="uk-UA" w:eastAsia="ru-RU"/>
        </w:rPr>
        <w:lastRenderedPageBreak/>
        <w:t>допоможе моделювання. Зробіть моделі рослин з пластиліну, солоного тіста, або іншого матеріалу. Розмістіть їх у флораріумі і виберіть той варіант розміщення, який вам найбільше подобається.</w:t>
      </w:r>
      <w:r w:rsidR="0022529B" w:rsidRPr="00FE4365">
        <w:rPr>
          <w:rFonts w:ascii="Times New Roman" w:eastAsia="Times New Roman" w:hAnsi="Times New Roman"/>
          <w:sz w:val="28"/>
          <w:szCs w:val="28"/>
          <w:lang w:eastAsia="ru-RU"/>
        </w:rPr>
        <w:t xml:space="preserve"> Пам'ятайте, що в природі рослини не ростуть рядами!</w:t>
      </w:r>
    </w:p>
    <w:p w:rsidR="0022529B" w:rsidRPr="00FE4365" w:rsidRDefault="0022529B" w:rsidP="0022529B">
      <w:pPr>
        <w:autoSpaceDE w:val="0"/>
        <w:autoSpaceDN w:val="0"/>
        <w:adjustRightInd w:val="0"/>
        <w:spacing w:after="0" w:line="360" w:lineRule="auto"/>
        <w:ind w:firstLine="709"/>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Крок 6: Створення флораріум</w:t>
      </w:r>
      <w:r w:rsidRPr="00FE4365">
        <w:rPr>
          <w:rFonts w:ascii="Times New Roman" w:eastAsia="Times New Roman" w:hAnsi="Times New Roman"/>
          <w:b/>
          <w:bCs/>
          <w:sz w:val="28"/>
          <w:szCs w:val="28"/>
          <w:lang w:val="uk-UA" w:eastAsia="ru-RU"/>
        </w:rPr>
        <w:t>у (</w:t>
      </w:r>
      <w:r w:rsidRPr="00BF057B">
        <w:rPr>
          <w:rFonts w:ascii="Times New Roman" w:eastAsia="Times New Roman" w:hAnsi="Times New Roman"/>
          <w:bCs/>
          <w:sz w:val="28"/>
          <w:szCs w:val="28"/>
          <w:lang w:val="uk-UA" w:eastAsia="ru-RU"/>
        </w:rPr>
        <w:t>демонстрація</w:t>
      </w:r>
      <w:r w:rsidR="00BF057B">
        <w:rPr>
          <w:rFonts w:ascii="Times New Roman" w:eastAsia="Times New Roman" w:hAnsi="Times New Roman"/>
          <w:b/>
          <w:bCs/>
          <w:sz w:val="28"/>
          <w:szCs w:val="28"/>
          <w:lang w:val="uk-UA" w:eastAsia="ru-RU"/>
        </w:rPr>
        <w:t xml:space="preserve"> </w:t>
      </w:r>
      <w:r w:rsidR="00BF057B">
        <w:rPr>
          <w:rFonts w:ascii="Times New Roman" w:eastAsia="Times New Roman" w:hAnsi="Times New Roman"/>
          <w:bCs/>
          <w:sz w:val="28"/>
          <w:szCs w:val="28"/>
          <w:lang w:val="uk-UA" w:eastAsia="ru-RU"/>
        </w:rPr>
        <w:t>практичних дій</w:t>
      </w:r>
      <w:r w:rsidRPr="00FE4365">
        <w:rPr>
          <w:rFonts w:ascii="Times New Roman" w:eastAsia="Times New Roman" w:hAnsi="Times New Roman"/>
          <w:b/>
          <w:bCs/>
          <w:sz w:val="28"/>
          <w:szCs w:val="28"/>
          <w:lang w:val="uk-UA" w:eastAsia="ru-RU"/>
        </w:rPr>
        <w:t>)</w:t>
      </w:r>
    </w:p>
    <w:p w:rsidR="0022529B" w:rsidRPr="00FE4365" w:rsidRDefault="0022529B" w:rsidP="0022529B">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Укладаємо шар гальки</w:t>
      </w:r>
      <w:r w:rsidR="00BF057B">
        <w:rPr>
          <w:rFonts w:ascii="Times New Roman" w:eastAsia="Times New Roman" w:hAnsi="Times New Roman"/>
          <w:sz w:val="28"/>
          <w:szCs w:val="28"/>
          <w:lang w:val="uk-UA" w:eastAsia="ru-RU"/>
        </w:rPr>
        <w:t xml:space="preserve"> товщиною до 2-3 см</w:t>
      </w:r>
      <w:r w:rsidRPr="00FE4365">
        <w:rPr>
          <w:rFonts w:ascii="Times New Roman" w:eastAsia="Times New Roman" w:hAnsi="Times New Roman"/>
          <w:sz w:val="28"/>
          <w:szCs w:val="28"/>
          <w:lang w:eastAsia="ru-RU"/>
        </w:rPr>
        <w:t xml:space="preserve"> в нижній </w:t>
      </w:r>
      <w:r w:rsidR="00BF057B">
        <w:rPr>
          <w:rFonts w:ascii="Times New Roman" w:eastAsia="Times New Roman" w:hAnsi="Times New Roman"/>
          <w:sz w:val="28"/>
          <w:szCs w:val="28"/>
          <w:lang w:eastAsia="ru-RU"/>
        </w:rPr>
        <w:t>частині контейнера</w:t>
      </w:r>
      <w:r w:rsidRPr="00FE4365">
        <w:rPr>
          <w:rFonts w:ascii="Times New Roman" w:eastAsia="Times New Roman" w:hAnsi="Times New Roman"/>
          <w:sz w:val="28"/>
          <w:szCs w:val="28"/>
          <w:lang w:eastAsia="ru-RU"/>
        </w:rPr>
        <w:t>. На</w:t>
      </w:r>
      <w:r w:rsidRPr="00FE4365">
        <w:rPr>
          <w:rFonts w:ascii="Times New Roman" w:eastAsia="Times New Roman" w:hAnsi="Times New Roman"/>
          <w:sz w:val="28"/>
          <w:szCs w:val="28"/>
          <w:lang w:val="uk-UA" w:eastAsia="ru-RU"/>
        </w:rPr>
        <w:t xml:space="preserve">сипаємо зверху </w:t>
      </w:r>
      <w:r w:rsidRPr="00FE4365">
        <w:rPr>
          <w:rFonts w:ascii="Times New Roman" w:eastAsia="Times New Roman" w:hAnsi="Times New Roman"/>
          <w:sz w:val="28"/>
          <w:szCs w:val="28"/>
          <w:lang w:eastAsia="ru-RU"/>
        </w:rPr>
        <w:t>шар акт</w:t>
      </w:r>
      <w:r w:rsidR="00BF057B">
        <w:rPr>
          <w:rFonts w:ascii="Times New Roman" w:eastAsia="Times New Roman" w:hAnsi="Times New Roman"/>
          <w:sz w:val="28"/>
          <w:szCs w:val="28"/>
          <w:lang w:eastAsia="ru-RU"/>
        </w:rPr>
        <w:t xml:space="preserve">ивованого вугілля товщиною до </w:t>
      </w:r>
      <w:r w:rsidRPr="00FE4365">
        <w:rPr>
          <w:rFonts w:ascii="Times New Roman" w:eastAsia="Times New Roman" w:hAnsi="Times New Roman"/>
          <w:sz w:val="28"/>
          <w:szCs w:val="28"/>
          <w:lang w:eastAsia="ru-RU"/>
        </w:rPr>
        <w:t xml:space="preserve">2 см. </w:t>
      </w:r>
      <w:r w:rsidR="00BF057B">
        <w:rPr>
          <w:rFonts w:ascii="Times New Roman" w:eastAsia="Times New Roman" w:hAnsi="Times New Roman"/>
          <w:sz w:val="28"/>
          <w:szCs w:val="28"/>
          <w:lang w:val="uk-UA" w:eastAsia="ru-RU"/>
        </w:rPr>
        <w:t>Шари не повинні змішуватись. Далі у</w:t>
      </w:r>
      <w:r w:rsidRPr="00FE4365">
        <w:rPr>
          <w:rFonts w:ascii="Times New Roman" w:eastAsia="Times New Roman" w:hAnsi="Times New Roman"/>
          <w:sz w:val="28"/>
          <w:szCs w:val="28"/>
          <w:lang w:eastAsia="ru-RU"/>
        </w:rPr>
        <w:t xml:space="preserve">кладаємо сфагновий мох </w:t>
      </w:r>
      <w:r w:rsidRPr="00FE4365">
        <w:rPr>
          <w:rFonts w:ascii="Times New Roman" w:eastAsia="Times New Roman" w:hAnsi="Times New Roman"/>
          <w:sz w:val="28"/>
          <w:szCs w:val="28"/>
          <w:lang w:val="uk-UA" w:eastAsia="ru-RU"/>
        </w:rPr>
        <w:t xml:space="preserve">на </w:t>
      </w:r>
      <w:r w:rsidRPr="00FE4365">
        <w:rPr>
          <w:rFonts w:ascii="Times New Roman" w:eastAsia="Times New Roman" w:hAnsi="Times New Roman"/>
          <w:sz w:val="28"/>
          <w:szCs w:val="28"/>
          <w:lang w:eastAsia="ru-RU"/>
        </w:rPr>
        <w:t>шар гальки і активованого вугілля. Килимок з моху не повинен бути товстим, просто достатнім для того, щоб грунт крізь нього не про</w:t>
      </w:r>
      <w:r w:rsidRPr="00FE4365">
        <w:rPr>
          <w:rFonts w:ascii="Times New Roman" w:eastAsia="Times New Roman" w:hAnsi="Times New Roman"/>
          <w:sz w:val="28"/>
          <w:szCs w:val="28"/>
          <w:lang w:val="uk-UA" w:eastAsia="ru-RU"/>
        </w:rPr>
        <w:t>глядався</w:t>
      </w:r>
      <w:r w:rsidRPr="00FE4365">
        <w:rPr>
          <w:rFonts w:ascii="Times New Roman" w:eastAsia="Times New Roman" w:hAnsi="Times New Roman"/>
          <w:sz w:val="28"/>
          <w:szCs w:val="28"/>
          <w:lang w:eastAsia="ru-RU"/>
        </w:rPr>
        <w:t>.</w:t>
      </w:r>
    </w:p>
    <w:p w:rsidR="0022529B" w:rsidRPr="00FE4365" w:rsidRDefault="00BF057B" w:rsidP="0022529B">
      <w:pPr>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Додаємо грунт - </w:t>
      </w:r>
      <w:r w:rsidR="0022529B" w:rsidRPr="00FE4365">
        <w:rPr>
          <w:rFonts w:ascii="Times New Roman" w:eastAsia="Times New Roman" w:hAnsi="Times New Roman"/>
          <w:sz w:val="28"/>
          <w:szCs w:val="28"/>
          <w:lang w:eastAsia="ru-RU"/>
        </w:rPr>
        <w:t xml:space="preserve"> </w:t>
      </w:r>
      <w:r w:rsidR="0022529B" w:rsidRPr="00FE4365">
        <w:rPr>
          <w:rFonts w:ascii="Times New Roman" w:eastAsia="Times New Roman" w:hAnsi="Times New Roman"/>
          <w:sz w:val="28"/>
          <w:szCs w:val="28"/>
          <w:lang w:val="uk-UA" w:eastAsia="ru-RU"/>
        </w:rPr>
        <w:t xml:space="preserve">він </w:t>
      </w:r>
      <w:r>
        <w:rPr>
          <w:rFonts w:ascii="Times New Roman" w:eastAsia="Times New Roman" w:hAnsi="Times New Roman"/>
          <w:sz w:val="28"/>
          <w:szCs w:val="28"/>
          <w:lang w:val="uk-UA" w:eastAsia="ru-RU"/>
        </w:rPr>
        <w:t>має</w:t>
      </w:r>
      <w:r>
        <w:rPr>
          <w:rFonts w:ascii="Times New Roman" w:eastAsia="Times New Roman" w:hAnsi="Times New Roman"/>
          <w:sz w:val="28"/>
          <w:szCs w:val="28"/>
          <w:lang w:eastAsia="ru-RU"/>
        </w:rPr>
        <w:t xml:space="preserve"> бути</w:t>
      </w:r>
      <w:r w:rsidR="0022529B" w:rsidRPr="00FE4365">
        <w:rPr>
          <w:rFonts w:ascii="Times New Roman" w:eastAsia="Times New Roman" w:hAnsi="Times New Roman"/>
          <w:sz w:val="28"/>
          <w:szCs w:val="28"/>
          <w:lang w:eastAsia="ru-RU"/>
        </w:rPr>
        <w:t xml:space="preserve"> волог</w:t>
      </w:r>
      <w:r w:rsidR="0022529B" w:rsidRPr="00FE4365">
        <w:rPr>
          <w:rFonts w:ascii="Times New Roman" w:eastAsia="Times New Roman" w:hAnsi="Times New Roman"/>
          <w:sz w:val="28"/>
          <w:szCs w:val="28"/>
          <w:lang w:val="uk-UA" w:eastAsia="ru-RU"/>
        </w:rPr>
        <w:t>им</w:t>
      </w:r>
      <w:r w:rsidR="00B53545">
        <w:rPr>
          <w:rFonts w:ascii="Times New Roman" w:eastAsia="Times New Roman" w:hAnsi="Times New Roman"/>
          <w:sz w:val="28"/>
          <w:szCs w:val="28"/>
          <w:lang w:val="uk-UA" w:eastAsia="ru-RU"/>
        </w:rPr>
        <w:t xml:space="preserve">, </w:t>
      </w:r>
      <w:r w:rsidR="0022529B" w:rsidRPr="00FE4365">
        <w:rPr>
          <w:rFonts w:ascii="Times New Roman" w:eastAsia="Times New Roman" w:hAnsi="Times New Roman"/>
          <w:sz w:val="28"/>
          <w:szCs w:val="28"/>
          <w:lang w:val="uk-UA" w:eastAsia="ru-RU"/>
        </w:rPr>
        <w:t>його</w:t>
      </w:r>
      <w:r w:rsidR="0022529B" w:rsidRPr="00FE4365">
        <w:rPr>
          <w:rFonts w:ascii="Times New Roman" w:eastAsia="Times New Roman" w:hAnsi="Times New Roman"/>
          <w:sz w:val="28"/>
          <w:szCs w:val="28"/>
          <w:lang w:eastAsia="ru-RU"/>
        </w:rPr>
        <w:t xml:space="preserve"> шар на дні флораріум</w:t>
      </w:r>
      <w:r w:rsidR="00B53545">
        <w:rPr>
          <w:rFonts w:ascii="Times New Roman" w:eastAsia="Times New Roman" w:hAnsi="Times New Roman"/>
          <w:sz w:val="28"/>
          <w:szCs w:val="28"/>
          <w:lang w:val="uk-UA" w:eastAsia="ru-RU"/>
        </w:rPr>
        <w:t>у в</w:t>
      </w:r>
      <w:r w:rsidR="0022529B" w:rsidRPr="00FE4365">
        <w:rPr>
          <w:rFonts w:ascii="Times New Roman" w:eastAsia="Times New Roman" w:hAnsi="Times New Roman"/>
          <w:sz w:val="28"/>
          <w:szCs w:val="28"/>
          <w:lang w:eastAsia="ru-RU"/>
        </w:rPr>
        <w:t xml:space="preserve"> товщину, достатню для підтримки коренів рослини – мінімум </w:t>
      </w:r>
      <w:smartTag w:uri="urn:schemas-microsoft-com:office:smarttags" w:element="metricconverter">
        <w:smartTagPr>
          <w:attr w:name="ProductID" w:val="5 см"/>
        </w:smartTagPr>
        <w:r w:rsidR="0022529B" w:rsidRPr="00FE4365">
          <w:rPr>
            <w:rFonts w:ascii="Times New Roman" w:eastAsia="Times New Roman" w:hAnsi="Times New Roman"/>
            <w:sz w:val="28"/>
            <w:szCs w:val="28"/>
            <w:lang w:eastAsia="ru-RU"/>
          </w:rPr>
          <w:t>5 см</w:t>
        </w:r>
      </w:smartTag>
      <w:r w:rsidR="0022529B" w:rsidRPr="00FE4365">
        <w:rPr>
          <w:rFonts w:ascii="Times New Roman" w:eastAsia="Times New Roman" w:hAnsi="Times New Roman"/>
          <w:sz w:val="28"/>
          <w:szCs w:val="28"/>
          <w:lang w:eastAsia="ru-RU"/>
        </w:rPr>
        <w:t>.</w:t>
      </w:r>
    </w:p>
    <w:p w:rsidR="0022529B" w:rsidRPr="00FE4365" w:rsidRDefault="0022529B" w:rsidP="0022529B">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Розміщуємо в флораріум рослини. Коли всі рослини опиняться на своїх місцях, можна додавати інші декоративні аксесуари і природні предмети: камені, маленькі корчі, </w:t>
      </w:r>
      <w:r w:rsidRPr="00FE4365">
        <w:rPr>
          <w:rFonts w:ascii="Times New Roman" w:eastAsia="Times New Roman" w:hAnsi="Times New Roman"/>
          <w:sz w:val="28"/>
          <w:szCs w:val="28"/>
          <w:lang w:val="uk-UA" w:eastAsia="ru-RU"/>
        </w:rPr>
        <w:t xml:space="preserve">черепашки молюків, керамічні фігурки </w:t>
      </w:r>
      <w:r w:rsidRPr="00FE4365">
        <w:rPr>
          <w:rFonts w:ascii="Times New Roman" w:eastAsia="Times New Roman" w:hAnsi="Times New Roman"/>
          <w:sz w:val="28"/>
          <w:szCs w:val="28"/>
          <w:lang w:eastAsia="ru-RU"/>
        </w:rPr>
        <w:t xml:space="preserve">і т.д. Переконайтеся, що вони вимиті і не занесуть у флораріум шкідників. Злегка змочіть рослини, щоб змити з листя </w:t>
      </w:r>
      <w:r w:rsidRPr="00FE4365">
        <w:rPr>
          <w:rFonts w:ascii="Times New Roman" w:eastAsia="Times New Roman" w:hAnsi="Times New Roman"/>
          <w:sz w:val="28"/>
          <w:szCs w:val="28"/>
          <w:lang w:val="uk-UA" w:eastAsia="ru-RU"/>
        </w:rPr>
        <w:t>землю, що потрапила</w:t>
      </w:r>
      <w:r w:rsidRPr="00FE4365">
        <w:rPr>
          <w:rFonts w:ascii="Times New Roman" w:eastAsia="Times New Roman" w:hAnsi="Times New Roman"/>
          <w:sz w:val="28"/>
          <w:szCs w:val="28"/>
          <w:lang w:eastAsia="ru-RU"/>
        </w:rPr>
        <w:t xml:space="preserve"> на них при посадці пухкий грунт. </w:t>
      </w:r>
      <w:r w:rsidRPr="00FE4365">
        <w:rPr>
          <w:rFonts w:ascii="Times New Roman" w:eastAsia="Times New Roman" w:hAnsi="Times New Roman"/>
          <w:sz w:val="28"/>
          <w:szCs w:val="28"/>
          <w:lang w:val="uk-UA" w:eastAsia="ru-RU"/>
        </w:rPr>
        <w:t>Н</w:t>
      </w:r>
      <w:r w:rsidR="00B53545">
        <w:rPr>
          <w:rFonts w:ascii="Times New Roman" w:eastAsia="Times New Roman" w:hAnsi="Times New Roman"/>
          <w:sz w:val="28"/>
          <w:szCs w:val="28"/>
          <w:lang w:eastAsia="ru-RU"/>
        </w:rPr>
        <w:t>е закрива</w:t>
      </w:r>
      <w:r w:rsidR="00B53545">
        <w:rPr>
          <w:rFonts w:ascii="Times New Roman" w:eastAsia="Times New Roman" w:hAnsi="Times New Roman"/>
          <w:sz w:val="28"/>
          <w:szCs w:val="28"/>
          <w:lang w:val="uk-UA" w:eastAsia="ru-RU"/>
        </w:rPr>
        <w:t>ємо</w:t>
      </w:r>
      <w:r w:rsidRPr="00FE4365">
        <w:rPr>
          <w:rFonts w:ascii="Times New Roman" w:eastAsia="Times New Roman" w:hAnsi="Times New Roman"/>
          <w:sz w:val="28"/>
          <w:szCs w:val="28"/>
          <w:lang w:eastAsia="ru-RU"/>
        </w:rPr>
        <w:t xml:space="preserve"> флораріум кришкою (якщо це перед</w:t>
      </w:r>
      <w:r w:rsidR="00B53545">
        <w:rPr>
          <w:rFonts w:ascii="Times New Roman" w:eastAsia="Times New Roman" w:hAnsi="Times New Roman"/>
          <w:sz w:val="28"/>
          <w:szCs w:val="28"/>
          <w:lang w:eastAsia="ru-RU"/>
        </w:rPr>
        <w:t>бачено), поки листя не висохн</w:t>
      </w:r>
      <w:r w:rsidR="00B53545">
        <w:rPr>
          <w:rFonts w:ascii="Times New Roman" w:eastAsia="Times New Roman" w:hAnsi="Times New Roman"/>
          <w:sz w:val="28"/>
          <w:szCs w:val="28"/>
          <w:lang w:val="uk-UA" w:eastAsia="ru-RU"/>
        </w:rPr>
        <w:t>е</w:t>
      </w:r>
      <w:r w:rsidRPr="00FE4365">
        <w:rPr>
          <w:rFonts w:ascii="Times New Roman" w:eastAsia="Times New Roman" w:hAnsi="Times New Roman"/>
          <w:sz w:val="28"/>
          <w:szCs w:val="28"/>
          <w:lang w:eastAsia="ru-RU"/>
        </w:rPr>
        <w:t>.</w:t>
      </w:r>
    </w:p>
    <w:p w:rsidR="0022529B" w:rsidRPr="00B53545" w:rsidRDefault="0022529B" w:rsidP="00B53545">
      <w:pPr>
        <w:autoSpaceDE w:val="0"/>
        <w:autoSpaceDN w:val="0"/>
        <w:adjustRightInd w:val="0"/>
        <w:spacing w:after="0" w:line="360" w:lineRule="auto"/>
        <w:ind w:left="360" w:firstLine="348"/>
        <w:jc w:val="both"/>
        <w:rPr>
          <w:rFonts w:ascii="Times New Roman" w:eastAsia="Times New Roman" w:hAnsi="Times New Roman"/>
          <w:bCs/>
          <w:sz w:val="28"/>
          <w:szCs w:val="28"/>
          <w:lang w:val="uk-UA" w:eastAsia="ru-RU"/>
        </w:rPr>
      </w:pPr>
      <w:r w:rsidRPr="00FE4365">
        <w:rPr>
          <w:rFonts w:ascii="Times New Roman" w:eastAsia="Times New Roman" w:hAnsi="Times New Roman"/>
          <w:b/>
          <w:bCs/>
          <w:sz w:val="28"/>
          <w:szCs w:val="28"/>
          <w:lang w:eastAsia="ru-RU"/>
        </w:rPr>
        <w:t>Крок 7: Підтримка життєдіяльності рослин у флораріумі</w:t>
      </w:r>
      <w:r w:rsidRPr="00FE4365">
        <w:rPr>
          <w:rFonts w:ascii="Times New Roman" w:eastAsia="Times New Roman" w:hAnsi="Times New Roman"/>
          <w:b/>
          <w:bCs/>
          <w:sz w:val="28"/>
          <w:szCs w:val="28"/>
          <w:lang w:val="uk-UA" w:eastAsia="ru-RU"/>
        </w:rPr>
        <w:t xml:space="preserve"> </w:t>
      </w:r>
      <w:r w:rsidRPr="00B53545">
        <w:rPr>
          <w:rFonts w:ascii="Times New Roman" w:eastAsia="Times New Roman" w:hAnsi="Times New Roman"/>
          <w:bCs/>
          <w:sz w:val="28"/>
          <w:szCs w:val="28"/>
          <w:lang w:val="uk-UA" w:eastAsia="ru-RU"/>
        </w:rPr>
        <w:t>(пояснення)</w:t>
      </w:r>
    </w:p>
    <w:p w:rsidR="0022529B" w:rsidRPr="00FE4365" w:rsidRDefault="0022529B" w:rsidP="0022529B">
      <w:pPr>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Час від часу рослини можуть потребувати обрізк</w:t>
      </w:r>
      <w:r w:rsidRPr="00FE4365">
        <w:rPr>
          <w:rFonts w:ascii="Times New Roman" w:eastAsia="Times New Roman" w:hAnsi="Times New Roman"/>
          <w:sz w:val="28"/>
          <w:szCs w:val="28"/>
          <w:lang w:val="uk-UA" w:eastAsia="ru-RU"/>
        </w:rPr>
        <w:t>и</w:t>
      </w:r>
      <w:r w:rsidRPr="00FE4365">
        <w:rPr>
          <w:rFonts w:ascii="Times New Roman" w:eastAsia="Times New Roman" w:hAnsi="Times New Roman"/>
          <w:sz w:val="28"/>
          <w:szCs w:val="28"/>
          <w:lang w:eastAsia="ru-RU"/>
        </w:rPr>
        <w:t xml:space="preserve"> (</w:t>
      </w:r>
      <w:r w:rsidRPr="00FE4365">
        <w:rPr>
          <w:rFonts w:ascii="Times New Roman" w:eastAsia="Times New Roman" w:hAnsi="Times New Roman"/>
          <w:sz w:val="28"/>
          <w:szCs w:val="28"/>
          <w:lang w:val="uk-UA" w:eastAsia="ru-RU"/>
        </w:rPr>
        <w:t>в</w:t>
      </w:r>
      <w:r w:rsidRPr="00FE4365">
        <w:rPr>
          <w:rFonts w:ascii="Times New Roman" w:eastAsia="Times New Roman" w:hAnsi="Times New Roman"/>
          <w:sz w:val="28"/>
          <w:szCs w:val="28"/>
          <w:lang w:eastAsia="ru-RU"/>
        </w:rPr>
        <w:t>корочення) через те, що вони «виростають» в замкнутому просторі більше запланованих розмірів або ростуть в сторони, а не вгору. Іноді у рослин відмирають деякі лист</w:t>
      </w:r>
      <w:r w:rsidRPr="00FE4365">
        <w:rPr>
          <w:rFonts w:ascii="Times New Roman" w:eastAsia="Times New Roman" w:hAnsi="Times New Roman"/>
          <w:sz w:val="28"/>
          <w:szCs w:val="28"/>
          <w:lang w:val="uk-UA" w:eastAsia="ru-RU"/>
        </w:rPr>
        <w:t>ки</w:t>
      </w:r>
      <w:r w:rsidRPr="00FE4365">
        <w:rPr>
          <w:rFonts w:ascii="Times New Roman" w:eastAsia="Times New Roman" w:hAnsi="Times New Roman"/>
          <w:sz w:val="28"/>
          <w:szCs w:val="28"/>
          <w:lang w:eastAsia="ru-RU"/>
        </w:rPr>
        <w:t>. У занадто вологому флораріум</w:t>
      </w:r>
      <w:r w:rsidRPr="00FE4365">
        <w:rPr>
          <w:rFonts w:ascii="Times New Roman" w:eastAsia="Times New Roman" w:hAnsi="Times New Roman"/>
          <w:sz w:val="28"/>
          <w:szCs w:val="28"/>
          <w:lang w:val="uk-UA" w:eastAsia="ru-RU"/>
        </w:rPr>
        <w:t>і</w:t>
      </w:r>
      <w:r w:rsidRPr="00FE4365">
        <w:rPr>
          <w:rFonts w:ascii="Times New Roman" w:eastAsia="Times New Roman" w:hAnsi="Times New Roman"/>
          <w:sz w:val="28"/>
          <w:szCs w:val="28"/>
          <w:lang w:eastAsia="ru-RU"/>
        </w:rPr>
        <w:t xml:space="preserve"> вони можуть гнити, тому підлягають видаленню. Якщо ваш флораріум виглядає сухим (на його стінках відсутн</w:t>
      </w:r>
      <w:r w:rsidRPr="00FE4365">
        <w:rPr>
          <w:rFonts w:ascii="Times New Roman" w:eastAsia="Times New Roman" w:hAnsi="Times New Roman"/>
          <w:sz w:val="28"/>
          <w:szCs w:val="28"/>
          <w:lang w:val="uk-UA" w:eastAsia="ru-RU"/>
        </w:rPr>
        <w:t>я</w:t>
      </w:r>
      <w:r w:rsidRPr="00FE4365">
        <w:rPr>
          <w:rFonts w:ascii="Times New Roman" w:eastAsia="Times New Roman" w:hAnsi="Times New Roman"/>
          <w:sz w:val="28"/>
          <w:szCs w:val="28"/>
          <w:lang w:eastAsia="ru-RU"/>
        </w:rPr>
        <w:t xml:space="preserve"> </w:t>
      </w:r>
      <w:r w:rsidRPr="00FE4365">
        <w:rPr>
          <w:rFonts w:ascii="Times New Roman" w:eastAsia="Times New Roman" w:hAnsi="Times New Roman"/>
          <w:sz w:val="28"/>
          <w:szCs w:val="28"/>
          <w:lang w:val="uk-UA" w:eastAsia="ru-RU"/>
        </w:rPr>
        <w:t>волога</w:t>
      </w:r>
      <w:r w:rsidRPr="00FE4365">
        <w:rPr>
          <w:rFonts w:ascii="Times New Roman" w:eastAsia="Times New Roman" w:hAnsi="Times New Roman"/>
          <w:sz w:val="28"/>
          <w:szCs w:val="28"/>
          <w:lang w:eastAsia="ru-RU"/>
        </w:rPr>
        <w:t xml:space="preserve">), </w:t>
      </w:r>
      <w:r w:rsidR="00B53545">
        <w:rPr>
          <w:rFonts w:ascii="Times New Roman" w:eastAsia="Times New Roman" w:hAnsi="Times New Roman"/>
          <w:sz w:val="28"/>
          <w:szCs w:val="28"/>
          <w:lang w:val="uk-UA" w:eastAsia="ru-RU"/>
        </w:rPr>
        <w:t>обприскайте рослини.</w:t>
      </w:r>
      <w:r w:rsidRPr="00FE4365">
        <w:rPr>
          <w:rFonts w:ascii="Times New Roman" w:eastAsia="Times New Roman" w:hAnsi="Times New Roman"/>
          <w:sz w:val="28"/>
          <w:szCs w:val="28"/>
          <w:lang w:eastAsia="ru-RU"/>
        </w:rPr>
        <w:t xml:space="preserve"> А якщо ви підібрали рослини по красі, проігнор</w:t>
      </w:r>
      <w:r w:rsidR="00B53545">
        <w:rPr>
          <w:rFonts w:ascii="Times New Roman" w:eastAsia="Times New Roman" w:hAnsi="Times New Roman"/>
          <w:sz w:val="28"/>
          <w:szCs w:val="28"/>
          <w:lang w:eastAsia="ru-RU"/>
        </w:rPr>
        <w:t xml:space="preserve">увавши їх індивідуальні </w:t>
      </w:r>
      <w:r w:rsidR="00B53545">
        <w:rPr>
          <w:rFonts w:ascii="Times New Roman" w:eastAsia="Times New Roman" w:hAnsi="Times New Roman"/>
          <w:sz w:val="28"/>
          <w:szCs w:val="28"/>
          <w:lang w:val="uk-UA" w:eastAsia="ru-RU"/>
        </w:rPr>
        <w:t>вимоги</w:t>
      </w:r>
      <w:r w:rsidR="00B53545">
        <w:rPr>
          <w:rFonts w:ascii="Times New Roman" w:eastAsia="Times New Roman" w:hAnsi="Times New Roman"/>
          <w:sz w:val="28"/>
          <w:szCs w:val="28"/>
          <w:lang w:eastAsia="ru-RU"/>
        </w:rPr>
        <w:t xml:space="preserve"> до складу грунту, то розсад</w:t>
      </w:r>
      <w:r w:rsidR="00B53545">
        <w:rPr>
          <w:rFonts w:ascii="Times New Roman" w:eastAsia="Times New Roman" w:hAnsi="Times New Roman"/>
          <w:sz w:val="28"/>
          <w:szCs w:val="28"/>
          <w:lang w:val="uk-UA" w:eastAsia="ru-RU"/>
        </w:rPr>
        <w:t>іть</w:t>
      </w:r>
      <w:r w:rsidRPr="00FE4365">
        <w:rPr>
          <w:rFonts w:ascii="Times New Roman" w:eastAsia="Times New Roman" w:hAnsi="Times New Roman"/>
          <w:sz w:val="28"/>
          <w:szCs w:val="28"/>
          <w:lang w:eastAsia="ru-RU"/>
        </w:rPr>
        <w:t xml:space="preserve"> їх в різні </w:t>
      </w:r>
      <w:r w:rsidR="00B53545">
        <w:rPr>
          <w:rFonts w:ascii="Times New Roman" w:eastAsia="Times New Roman" w:hAnsi="Times New Roman"/>
          <w:sz w:val="28"/>
          <w:szCs w:val="28"/>
          <w:lang w:val="uk-UA" w:eastAsia="ru-RU"/>
        </w:rPr>
        <w:t xml:space="preserve">окремі </w:t>
      </w:r>
      <w:r w:rsidRPr="00FE4365">
        <w:rPr>
          <w:rFonts w:ascii="Times New Roman" w:eastAsia="Times New Roman" w:hAnsi="Times New Roman"/>
          <w:sz w:val="28"/>
          <w:szCs w:val="28"/>
          <w:lang w:eastAsia="ru-RU"/>
        </w:rPr>
        <w:t xml:space="preserve">горщики, прикривши ці ємності камінчиками, галькою або </w:t>
      </w:r>
      <w:r w:rsidRPr="00FE4365">
        <w:rPr>
          <w:rFonts w:ascii="Times New Roman" w:eastAsia="Times New Roman" w:hAnsi="Times New Roman"/>
          <w:sz w:val="28"/>
          <w:szCs w:val="28"/>
          <w:lang w:eastAsia="ru-RU"/>
        </w:rPr>
        <w:lastRenderedPageBreak/>
        <w:t>мохом. Сторонній спостерігач не помітить, що рослини ростуть в різному грунті.</w:t>
      </w:r>
    </w:p>
    <w:p w:rsidR="0022529B"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i/>
          <w:sz w:val="28"/>
          <w:szCs w:val="28"/>
        </w:rPr>
        <w:t xml:space="preserve">П’ятий етап </w:t>
      </w:r>
      <w:r w:rsidRPr="00FE4365">
        <w:rPr>
          <w:rFonts w:ascii="Times New Roman" w:hAnsi="Times New Roman"/>
          <w:i/>
          <w:sz w:val="28"/>
          <w:szCs w:val="28"/>
          <w:lang w:val="uk-UA"/>
        </w:rPr>
        <w:t xml:space="preserve">– </w:t>
      </w:r>
      <w:r w:rsidRPr="00FE4365">
        <w:rPr>
          <w:rFonts w:ascii="Times New Roman" w:hAnsi="Times New Roman"/>
          <w:i/>
          <w:sz w:val="28"/>
          <w:szCs w:val="28"/>
        </w:rPr>
        <w:t>пр</w:t>
      </w:r>
      <w:r w:rsidRPr="00FE4365">
        <w:rPr>
          <w:rFonts w:ascii="Times New Roman" w:hAnsi="Times New Roman"/>
          <w:i/>
          <w:sz w:val="28"/>
          <w:szCs w:val="28"/>
          <w:lang w:val="uk-UA"/>
        </w:rPr>
        <w:t>езентації</w:t>
      </w:r>
      <w:r w:rsidRPr="00FE4365">
        <w:rPr>
          <w:rFonts w:ascii="Times New Roman" w:hAnsi="Times New Roman"/>
          <w:sz w:val="28"/>
          <w:szCs w:val="28"/>
          <w:lang w:val="uk-UA"/>
        </w:rPr>
        <w:t xml:space="preserve"> на якому школярі</w:t>
      </w:r>
      <w:r w:rsidRPr="00FE4365">
        <w:rPr>
          <w:rFonts w:ascii="Times New Roman" w:hAnsi="Times New Roman"/>
          <w:sz w:val="28"/>
          <w:szCs w:val="28"/>
        </w:rPr>
        <w:t xml:space="preserve"> </w:t>
      </w:r>
      <w:r w:rsidRPr="00FE4365">
        <w:rPr>
          <w:rFonts w:ascii="Times New Roman" w:hAnsi="Times New Roman"/>
          <w:sz w:val="28"/>
          <w:szCs w:val="28"/>
          <w:lang w:val="uk-UA"/>
        </w:rPr>
        <w:t>презентували свої плани-проекти, але повинні були довести, що всі компоненти флораріуму утворять систему взаємопов’язаних компонентів, а рослини будуть адаптовані до певних умов. Також цьому етапі учні й демонстрували створені ними флораріуми їх друзям, вчителям, організувавши реальну виставку флораріумів.</w:t>
      </w:r>
    </w:p>
    <w:p w:rsidR="002146B1" w:rsidRDefault="002146B1" w:rsidP="0022529B">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3052800" cy="4071600"/>
            <wp:effectExtent l="0" t="0" r="0" b="0"/>
            <wp:docPr id="24" name="Рисунок 24" descr="C:\Users\Администратор\Downloads\1638192341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дминистратор\Downloads\163819234199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52800" cy="4071600"/>
                    </a:xfrm>
                    <a:prstGeom prst="rect">
                      <a:avLst/>
                    </a:prstGeom>
                    <a:noFill/>
                    <a:ln>
                      <a:noFill/>
                    </a:ln>
                  </pic:spPr>
                </pic:pic>
              </a:graphicData>
            </a:graphic>
          </wp:inline>
        </w:drawing>
      </w:r>
    </w:p>
    <w:p w:rsidR="002146B1" w:rsidRPr="002146B1" w:rsidRDefault="002146B1" w:rsidP="0022529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2.2.</w:t>
      </w:r>
      <w:r w:rsidR="002463BA">
        <w:rPr>
          <w:rFonts w:ascii="Times New Roman" w:hAnsi="Times New Roman"/>
          <w:b/>
          <w:sz w:val="28"/>
          <w:szCs w:val="28"/>
          <w:lang w:val="uk-UA"/>
        </w:rPr>
        <w:t>5 Один з створених учнями флораріумів</w:t>
      </w:r>
    </w:p>
    <w:p w:rsidR="0022529B" w:rsidRPr="00FE4365" w:rsidRDefault="0022529B" w:rsidP="0022529B">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rPr>
        <w:t xml:space="preserve">Запропонована послідовність </w:t>
      </w:r>
      <w:r w:rsidRPr="00FE4365">
        <w:rPr>
          <w:rFonts w:ascii="Times New Roman" w:hAnsi="Times New Roman"/>
          <w:sz w:val="28"/>
          <w:szCs w:val="28"/>
          <w:lang w:val="uk-UA"/>
        </w:rPr>
        <w:t xml:space="preserve">формування екологічної компетентності дала </w:t>
      </w:r>
      <w:r w:rsidRPr="00FE4365">
        <w:rPr>
          <w:rFonts w:ascii="Times New Roman" w:hAnsi="Times New Roman"/>
          <w:sz w:val="28"/>
          <w:szCs w:val="28"/>
        </w:rPr>
        <w:t>можливість поглибити знання учнів</w:t>
      </w:r>
      <w:r w:rsidRPr="00FE4365">
        <w:rPr>
          <w:rFonts w:ascii="Times New Roman" w:hAnsi="Times New Roman"/>
          <w:sz w:val="28"/>
          <w:szCs w:val="28"/>
          <w:lang w:val="uk-UA"/>
        </w:rPr>
        <w:t>, набути нових вмінь, навичок, досвіду, естетичних вражень.</w:t>
      </w:r>
      <w:r w:rsidRPr="00FE4365">
        <w:rPr>
          <w:rFonts w:ascii="Times New Roman" w:hAnsi="Times New Roman"/>
          <w:sz w:val="28"/>
          <w:szCs w:val="28"/>
        </w:rPr>
        <w:t xml:space="preserve"> </w:t>
      </w:r>
    </w:p>
    <w:p w:rsidR="0022529B" w:rsidRPr="00FE4365" w:rsidRDefault="0022529B" w:rsidP="0022529B">
      <w:pPr>
        <w:suppressAutoHyphens/>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За бажанням учнів ми пр</w:t>
      </w:r>
      <w:r w:rsidR="00DF1B02">
        <w:rPr>
          <w:rFonts w:ascii="Times New Roman" w:hAnsi="Times New Roman"/>
          <w:sz w:val="28"/>
          <w:szCs w:val="28"/>
          <w:lang w:val="uk-UA"/>
        </w:rPr>
        <w:t>о</w:t>
      </w:r>
      <w:r w:rsidRPr="00FE4365">
        <w:rPr>
          <w:rFonts w:ascii="Times New Roman" w:hAnsi="Times New Roman"/>
          <w:sz w:val="28"/>
          <w:szCs w:val="28"/>
          <w:lang w:val="uk-UA"/>
        </w:rPr>
        <w:t>вели ряд позакласних занять з флористичного моделювання. Вони дозволили розширити знання учнів про різноманітність рослинного світу, ознайомити їх з бі</w:t>
      </w:r>
      <w:r w:rsidR="00036DF7">
        <w:rPr>
          <w:rFonts w:ascii="Times New Roman" w:hAnsi="Times New Roman"/>
          <w:sz w:val="28"/>
          <w:szCs w:val="28"/>
          <w:lang w:val="uk-UA"/>
        </w:rPr>
        <w:t>ологічними особливостями нових</w:t>
      </w:r>
      <w:r w:rsidRPr="00FE4365">
        <w:rPr>
          <w:rFonts w:ascii="Times New Roman" w:hAnsi="Times New Roman"/>
          <w:sz w:val="28"/>
          <w:szCs w:val="28"/>
          <w:lang w:val="uk-UA"/>
        </w:rPr>
        <w:t xml:space="preserve"> видів </w:t>
      </w:r>
      <w:r w:rsidRPr="00FE4365">
        <w:rPr>
          <w:rFonts w:ascii="Times New Roman" w:hAnsi="Times New Roman"/>
          <w:sz w:val="28"/>
          <w:szCs w:val="28"/>
          <w:lang w:val="uk-UA"/>
        </w:rPr>
        <w:lastRenderedPageBreak/>
        <w:t xml:space="preserve">кімнатних рослин, створили умови для формування практичних навичок та виховання любові до природи. </w:t>
      </w:r>
    </w:p>
    <w:p w:rsidR="00036DF7" w:rsidRDefault="00036DF7" w:rsidP="0022529B">
      <w:pPr>
        <w:spacing w:after="0" w:line="360" w:lineRule="auto"/>
        <w:ind w:firstLineChars="330" w:firstLine="924"/>
        <w:jc w:val="both"/>
        <w:rPr>
          <w:rFonts w:ascii="Times New Roman" w:hAnsi="Times New Roman"/>
          <w:sz w:val="28"/>
          <w:szCs w:val="28"/>
          <w:lang w:val="uk-UA"/>
        </w:rPr>
      </w:pPr>
      <w:r>
        <w:rPr>
          <w:rFonts w:ascii="Times New Roman" w:hAnsi="Times New Roman"/>
          <w:sz w:val="28"/>
          <w:szCs w:val="28"/>
          <w:lang w:val="uk-UA"/>
        </w:rPr>
        <w:t>Ефективність розроблених та впроваджених методичних прийомів формування екологічної свідомості  методом моделювання була визначена</w:t>
      </w:r>
      <w:r w:rsidR="0022529B" w:rsidRPr="00FE4365">
        <w:rPr>
          <w:rFonts w:ascii="Times New Roman" w:hAnsi="Times New Roman"/>
          <w:sz w:val="28"/>
          <w:szCs w:val="28"/>
          <w:lang w:val="uk-UA"/>
        </w:rPr>
        <w:t xml:space="preserve"> в результаті повторного діагностування</w:t>
      </w:r>
      <w:r>
        <w:rPr>
          <w:rFonts w:ascii="Times New Roman" w:hAnsi="Times New Roman"/>
          <w:sz w:val="28"/>
          <w:szCs w:val="28"/>
          <w:lang w:val="uk-UA"/>
        </w:rPr>
        <w:t>.</w:t>
      </w:r>
      <w:r w:rsidR="0022529B" w:rsidRPr="00FE4365">
        <w:rPr>
          <w:rFonts w:ascii="Times New Roman" w:hAnsi="Times New Roman"/>
          <w:sz w:val="28"/>
          <w:szCs w:val="28"/>
          <w:lang w:val="uk-UA"/>
        </w:rPr>
        <w:t xml:space="preserve"> </w:t>
      </w:r>
      <w:r>
        <w:rPr>
          <w:rFonts w:ascii="Times New Roman" w:hAnsi="Times New Roman"/>
          <w:sz w:val="28"/>
          <w:szCs w:val="28"/>
          <w:lang w:val="uk-UA"/>
        </w:rPr>
        <w:t>Учні давали відповіді на ті ж самі питання. Якісний аналіз підтвердив, що правильних відповідей стало значно більше і їх якість зросла.</w:t>
      </w:r>
    </w:p>
    <w:p w:rsidR="00101FAC" w:rsidRDefault="00036DF7"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У відповіді на перше питання 87% учнів назвали </w:t>
      </w:r>
      <w:r w:rsidR="00101FAC">
        <w:rPr>
          <w:rFonts w:ascii="Times New Roman" w:hAnsi="Times New Roman"/>
          <w:sz w:val="28"/>
          <w:szCs w:val="28"/>
          <w:lang w:val="uk-UA"/>
        </w:rPr>
        <w:t>10 та більше видів кімнатних рослин. Крім широко відомих та поширених видів вони називали хлорофітум, плющ, каланхое, зигокактус та інші.</w:t>
      </w:r>
      <w:r>
        <w:rPr>
          <w:rFonts w:ascii="Times New Roman" w:hAnsi="Times New Roman"/>
          <w:sz w:val="28"/>
          <w:szCs w:val="28"/>
          <w:lang w:val="uk-UA"/>
        </w:rPr>
        <w:t xml:space="preserve"> </w:t>
      </w:r>
      <w:r w:rsidR="00101FAC">
        <w:rPr>
          <w:rFonts w:ascii="Times New Roman" w:hAnsi="Times New Roman"/>
          <w:sz w:val="28"/>
          <w:szCs w:val="28"/>
          <w:lang w:val="uk-UA"/>
        </w:rPr>
        <w:t>Отже можемо</w:t>
      </w:r>
      <w:r>
        <w:rPr>
          <w:rFonts w:ascii="Times New Roman" w:hAnsi="Times New Roman"/>
          <w:sz w:val="28"/>
          <w:szCs w:val="28"/>
          <w:lang w:val="uk-UA"/>
        </w:rPr>
        <w:t xml:space="preserve"> зробити висновок, що учні </w:t>
      </w:r>
      <w:r w:rsidR="00101FAC">
        <w:rPr>
          <w:rFonts w:ascii="Times New Roman" w:hAnsi="Times New Roman"/>
          <w:sz w:val="28"/>
          <w:szCs w:val="28"/>
          <w:lang w:val="uk-UA"/>
        </w:rPr>
        <w:t>вдосконалили знання видового різноманіття кімнатних рослин, що свідчить про їх інтерес до даної групи рослин та позитивний результат участі в теоретичному та практичному моделюванні.</w:t>
      </w:r>
    </w:p>
    <w:p w:rsidR="00C104DC" w:rsidRDefault="00036DF7"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відповідях на друге питання </w:t>
      </w:r>
      <w:r w:rsidR="00101FAC">
        <w:rPr>
          <w:rFonts w:ascii="Times New Roman" w:hAnsi="Times New Roman"/>
          <w:sz w:val="28"/>
          <w:szCs w:val="28"/>
          <w:lang w:val="uk-UA"/>
        </w:rPr>
        <w:t xml:space="preserve">тепер вже 72% шестикласників назвали правильно місце </w:t>
      </w:r>
      <w:r>
        <w:rPr>
          <w:rFonts w:ascii="Times New Roman" w:hAnsi="Times New Roman"/>
          <w:sz w:val="28"/>
          <w:szCs w:val="28"/>
          <w:lang w:val="uk-UA"/>
        </w:rPr>
        <w:t xml:space="preserve">місце зростання </w:t>
      </w:r>
      <w:r w:rsidR="00101FAC">
        <w:rPr>
          <w:rFonts w:ascii="Times New Roman" w:hAnsi="Times New Roman"/>
          <w:sz w:val="28"/>
          <w:szCs w:val="28"/>
          <w:lang w:val="uk-UA"/>
        </w:rPr>
        <w:t xml:space="preserve">всіх запропонованих їм для виначення видів кімнатних рослин , 20% правильно визначили місце існування половини з вказаних рослин і лише 8% респондентів назвали місце зростання меншої половини рослин. </w:t>
      </w:r>
      <w:r w:rsidR="00C104DC">
        <w:rPr>
          <w:rFonts w:ascii="Times New Roman" w:hAnsi="Times New Roman"/>
          <w:sz w:val="28"/>
          <w:szCs w:val="28"/>
          <w:lang w:val="uk-UA"/>
        </w:rPr>
        <w:t>Позитивним є той факт, що всі без виключення учні відповідали на поставлене питання.</w:t>
      </w:r>
    </w:p>
    <w:p w:rsidR="00036DF7" w:rsidRDefault="00C104DC"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w:t>
      </w:r>
      <w:r w:rsidR="00036DF7">
        <w:rPr>
          <w:rFonts w:ascii="Times New Roman" w:hAnsi="Times New Roman"/>
          <w:sz w:val="28"/>
          <w:szCs w:val="28"/>
          <w:lang w:val="uk-UA"/>
        </w:rPr>
        <w:t xml:space="preserve">На третє питання </w:t>
      </w:r>
      <w:r>
        <w:rPr>
          <w:rFonts w:ascii="Times New Roman" w:hAnsi="Times New Roman"/>
          <w:sz w:val="28"/>
          <w:szCs w:val="28"/>
          <w:lang w:val="uk-UA"/>
        </w:rPr>
        <w:t xml:space="preserve">80% опитаних правильно зазначили, </w:t>
      </w:r>
      <w:r w:rsidR="00036DF7">
        <w:rPr>
          <w:rFonts w:ascii="Times New Roman" w:hAnsi="Times New Roman"/>
          <w:sz w:val="28"/>
          <w:szCs w:val="28"/>
          <w:lang w:val="uk-UA"/>
        </w:rPr>
        <w:t xml:space="preserve">догляд за рослинами залежить від їх потреби у </w:t>
      </w:r>
      <w:r>
        <w:rPr>
          <w:rFonts w:ascii="Times New Roman" w:hAnsi="Times New Roman"/>
          <w:sz w:val="28"/>
          <w:szCs w:val="28"/>
          <w:lang w:val="uk-UA"/>
        </w:rPr>
        <w:t>освітленні, вологи, певної температури та складу грунту, а 20% назвали хоча б половину цих умов.</w:t>
      </w:r>
    </w:p>
    <w:p w:rsidR="00C104DC" w:rsidRDefault="00C104DC"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Завдяки флористичному моделюванню 88% учнів відповіли, що вони тепер вміють і готові доглядати за кімнатними рослинами, 6% визнали, що хочуть завести вдома кімнатні рослини і лише 6% оптантів не змінили своєї думки.</w:t>
      </w:r>
      <w:r w:rsidR="00036DF7">
        <w:rPr>
          <w:rFonts w:ascii="Times New Roman" w:hAnsi="Times New Roman"/>
          <w:sz w:val="28"/>
          <w:szCs w:val="28"/>
          <w:lang w:val="uk-UA"/>
        </w:rPr>
        <w:t xml:space="preserve"> </w:t>
      </w:r>
    </w:p>
    <w:p w:rsidR="00036DF7" w:rsidRDefault="00036DF7"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 п'яте питання «</w:t>
      </w:r>
      <w:r w:rsidRPr="00FE4365">
        <w:rPr>
          <w:rFonts w:ascii="Times New Roman" w:hAnsi="Times New Roman"/>
          <w:sz w:val="28"/>
          <w:szCs w:val="28"/>
          <w:lang w:val="uk-UA"/>
        </w:rPr>
        <w:t>Що таке угруповання рослин?</w:t>
      </w:r>
      <w:r w:rsidR="00C104DC">
        <w:rPr>
          <w:rFonts w:ascii="Times New Roman" w:hAnsi="Times New Roman"/>
          <w:sz w:val="28"/>
          <w:szCs w:val="28"/>
          <w:lang w:val="uk-UA"/>
        </w:rPr>
        <w:t>» 6</w:t>
      </w:r>
      <w:r>
        <w:rPr>
          <w:rFonts w:ascii="Times New Roman" w:hAnsi="Times New Roman"/>
          <w:sz w:val="28"/>
          <w:szCs w:val="28"/>
          <w:lang w:val="uk-UA"/>
        </w:rPr>
        <w:t xml:space="preserve">3% учнів </w:t>
      </w:r>
      <w:r w:rsidR="00C104DC">
        <w:rPr>
          <w:rFonts w:ascii="Times New Roman" w:hAnsi="Times New Roman"/>
          <w:sz w:val="28"/>
          <w:szCs w:val="28"/>
          <w:lang w:val="uk-UA"/>
        </w:rPr>
        <w:t>правильно відповіли,</w:t>
      </w:r>
      <w:r>
        <w:rPr>
          <w:rFonts w:ascii="Times New Roman" w:hAnsi="Times New Roman"/>
          <w:sz w:val="28"/>
          <w:szCs w:val="28"/>
          <w:lang w:val="uk-UA"/>
        </w:rPr>
        <w:t xml:space="preserve"> що це сукупність різних рослин, які можуть жити разом,</w:t>
      </w:r>
      <w:r w:rsidR="00C104DC">
        <w:rPr>
          <w:rFonts w:ascii="Times New Roman" w:hAnsi="Times New Roman"/>
          <w:sz w:val="28"/>
          <w:szCs w:val="28"/>
          <w:lang w:val="uk-UA"/>
        </w:rPr>
        <w:t xml:space="preserve"> в </w:t>
      </w:r>
      <w:r w:rsidR="00C104DC">
        <w:rPr>
          <w:rFonts w:ascii="Times New Roman" w:hAnsi="Times New Roman"/>
          <w:sz w:val="28"/>
          <w:szCs w:val="28"/>
          <w:lang w:val="uk-UA"/>
        </w:rPr>
        <w:lastRenderedPageBreak/>
        <w:t xml:space="preserve">однакових умовах і пристосовані до сумісного життя. 17% дали частково правильну відповідь, 13% замість відповіді навели правильний приклад рослинного угруповання і тільки 7% відповіли </w:t>
      </w:r>
      <w:r>
        <w:rPr>
          <w:rFonts w:ascii="Times New Roman" w:hAnsi="Times New Roman"/>
          <w:sz w:val="28"/>
          <w:szCs w:val="28"/>
          <w:lang w:val="uk-UA"/>
        </w:rPr>
        <w:t xml:space="preserve"> неправильно.</w:t>
      </w:r>
    </w:p>
    <w:p w:rsidR="00036DF7" w:rsidRDefault="00C104DC"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відповідях на шосте питання 8</w:t>
      </w:r>
      <w:r w:rsidR="00036DF7">
        <w:rPr>
          <w:rFonts w:ascii="Times New Roman" w:hAnsi="Times New Roman"/>
          <w:sz w:val="28"/>
          <w:szCs w:val="28"/>
          <w:lang w:val="uk-UA"/>
        </w:rPr>
        <w:t xml:space="preserve">6% учнів правильно назвали природні угруповання рослин – ліс, лука, болото; </w:t>
      </w:r>
      <w:r w:rsidR="00242B1F">
        <w:rPr>
          <w:rFonts w:ascii="Times New Roman" w:hAnsi="Times New Roman"/>
          <w:sz w:val="28"/>
          <w:szCs w:val="28"/>
          <w:lang w:val="uk-UA"/>
        </w:rPr>
        <w:t>11</w:t>
      </w:r>
      <w:r w:rsidR="00036DF7">
        <w:rPr>
          <w:rFonts w:ascii="Times New Roman" w:hAnsi="Times New Roman"/>
          <w:sz w:val="28"/>
          <w:szCs w:val="28"/>
          <w:lang w:val="uk-UA"/>
        </w:rPr>
        <w:t>% - окрім природних називали й штучні – сад, город, поле;</w:t>
      </w:r>
      <w:r w:rsidR="00242B1F">
        <w:rPr>
          <w:rFonts w:ascii="Times New Roman" w:hAnsi="Times New Roman"/>
          <w:sz w:val="28"/>
          <w:szCs w:val="28"/>
          <w:lang w:val="uk-UA"/>
        </w:rPr>
        <w:t xml:space="preserve"> 3</w:t>
      </w:r>
      <w:r w:rsidR="00036DF7">
        <w:rPr>
          <w:rFonts w:ascii="Times New Roman" w:hAnsi="Times New Roman"/>
          <w:sz w:val="28"/>
          <w:szCs w:val="28"/>
          <w:lang w:val="uk-UA"/>
        </w:rPr>
        <w:t>% учнів не відповіли на питання.</w:t>
      </w:r>
    </w:p>
    <w:p w:rsidR="00242B1F" w:rsidRDefault="00242B1F"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Відповідаючи на сьоме </w:t>
      </w:r>
      <w:r w:rsidR="00036DF7">
        <w:rPr>
          <w:rFonts w:ascii="Times New Roman" w:hAnsi="Times New Roman"/>
          <w:sz w:val="28"/>
          <w:szCs w:val="28"/>
          <w:lang w:val="uk-UA"/>
        </w:rPr>
        <w:t xml:space="preserve"> питання </w:t>
      </w:r>
      <w:r>
        <w:rPr>
          <w:rFonts w:ascii="Times New Roman" w:hAnsi="Times New Roman"/>
          <w:sz w:val="28"/>
          <w:szCs w:val="28"/>
          <w:lang w:val="uk-UA"/>
        </w:rPr>
        <w:t>близько 90% учнів першим називали флораріум, а вже потім правильно перераховували інші види штучних угруповань, 7% назвали тільки флораріум, 3%- не відповіли на питання.</w:t>
      </w:r>
    </w:p>
    <w:p w:rsidR="00036DF7" w:rsidRDefault="00242B1F"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Значно розширився і поглибився зміст відповідей учнів на</w:t>
      </w:r>
      <w:r w:rsidR="00036DF7">
        <w:rPr>
          <w:rFonts w:ascii="Times New Roman" w:hAnsi="Times New Roman"/>
          <w:sz w:val="28"/>
          <w:szCs w:val="28"/>
          <w:lang w:val="uk-UA"/>
        </w:rPr>
        <w:t xml:space="preserve"> питання «На</w:t>
      </w:r>
      <w:r>
        <w:rPr>
          <w:rFonts w:ascii="Times New Roman" w:hAnsi="Times New Roman"/>
          <w:sz w:val="28"/>
          <w:szCs w:val="28"/>
          <w:lang w:val="uk-UA"/>
        </w:rPr>
        <w:t xml:space="preserve">віщо людині кімнатні рослини?». Після формувального етапу експерименту </w:t>
      </w:r>
      <w:r w:rsidR="00036DF7">
        <w:rPr>
          <w:rFonts w:ascii="Times New Roman" w:hAnsi="Times New Roman"/>
          <w:sz w:val="28"/>
          <w:szCs w:val="28"/>
          <w:lang w:val="uk-UA"/>
        </w:rPr>
        <w:t xml:space="preserve">якщо ранжувати їх відповіді , то місця розподіляться таким чином І – </w:t>
      </w:r>
      <w:r>
        <w:rPr>
          <w:rFonts w:ascii="Times New Roman" w:hAnsi="Times New Roman"/>
          <w:sz w:val="28"/>
          <w:szCs w:val="28"/>
          <w:lang w:val="uk-UA"/>
        </w:rPr>
        <w:t>для кисню в кімнаті</w:t>
      </w:r>
      <w:r w:rsidR="00036DF7">
        <w:rPr>
          <w:rFonts w:ascii="Times New Roman" w:hAnsi="Times New Roman"/>
          <w:sz w:val="28"/>
          <w:szCs w:val="28"/>
          <w:lang w:val="uk-UA"/>
        </w:rPr>
        <w:t>, ІІ-</w:t>
      </w:r>
      <w:r w:rsidRPr="00242B1F">
        <w:rPr>
          <w:rFonts w:ascii="Times New Roman" w:hAnsi="Times New Roman"/>
          <w:sz w:val="28"/>
          <w:szCs w:val="28"/>
          <w:lang w:val="uk-UA"/>
        </w:rPr>
        <w:t xml:space="preserve"> </w:t>
      </w:r>
      <w:r w:rsidRPr="00DF1627">
        <w:rPr>
          <w:rFonts w:ascii="Times New Roman" w:hAnsi="Times New Roman"/>
          <w:sz w:val="28"/>
          <w:szCs w:val="28"/>
          <w:lang w:val="uk-UA"/>
        </w:rPr>
        <w:t xml:space="preserve">для </w:t>
      </w:r>
      <w:r>
        <w:rPr>
          <w:rFonts w:ascii="Times New Roman" w:hAnsi="Times New Roman"/>
          <w:sz w:val="28"/>
          <w:szCs w:val="28"/>
          <w:lang w:val="uk-UA"/>
        </w:rPr>
        <w:t>їх вивчення</w:t>
      </w:r>
      <w:r w:rsidR="00036DF7">
        <w:rPr>
          <w:rFonts w:ascii="Times New Roman" w:hAnsi="Times New Roman"/>
          <w:sz w:val="28"/>
          <w:szCs w:val="28"/>
          <w:lang w:val="uk-UA"/>
        </w:rPr>
        <w:t>, ІІІ-</w:t>
      </w:r>
      <w:r w:rsidRPr="00242B1F">
        <w:rPr>
          <w:rFonts w:ascii="Times New Roman" w:hAnsi="Times New Roman"/>
          <w:sz w:val="28"/>
          <w:szCs w:val="28"/>
          <w:lang w:val="uk-UA"/>
        </w:rPr>
        <w:t xml:space="preserve"> </w:t>
      </w:r>
      <w:r>
        <w:rPr>
          <w:rFonts w:ascii="Times New Roman" w:hAnsi="Times New Roman"/>
          <w:sz w:val="28"/>
          <w:szCs w:val="28"/>
          <w:lang w:val="uk-UA"/>
        </w:rPr>
        <w:t>для краси</w:t>
      </w:r>
      <w:r w:rsidR="00036DF7">
        <w:rPr>
          <w:rFonts w:ascii="Times New Roman" w:hAnsi="Times New Roman"/>
          <w:sz w:val="28"/>
          <w:szCs w:val="28"/>
          <w:lang w:val="uk-UA"/>
        </w:rPr>
        <w:t>, І</w:t>
      </w:r>
      <w:r w:rsidR="00036DF7">
        <w:rPr>
          <w:rFonts w:ascii="Times New Roman" w:hAnsi="Times New Roman"/>
          <w:sz w:val="28"/>
          <w:szCs w:val="28"/>
          <w:lang w:val="en-US"/>
        </w:rPr>
        <w:t>V</w:t>
      </w:r>
      <w:r w:rsidR="00036DF7" w:rsidRPr="00DF1627">
        <w:rPr>
          <w:rFonts w:ascii="Times New Roman" w:hAnsi="Times New Roman"/>
          <w:sz w:val="28"/>
          <w:szCs w:val="28"/>
          <w:lang w:val="uk-UA"/>
        </w:rPr>
        <w:t xml:space="preserve"> –</w:t>
      </w:r>
      <w:r w:rsidR="00036DF7">
        <w:rPr>
          <w:rFonts w:ascii="Times New Roman" w:hAnsi="Times New Roman"/>
          <w:sz w:val="28"/>
          <w:szCs w:val="28"/>
          <w:lang w:val="uk-UA"/>
        </w:rPr>
        <w:t>.</w:t>
      </w:r>
      <w:r w:rsidRPr="00242B1F">
        <w:rPr>
          <w:rFonts w:ascii="Times New Roman" w:hAnsi="Times New Roman"/>
          <w:sz w:val="28"/>
          <w:szCs w:val="28"/>
          <w:lang w:val="uk-UA"/>
        </w:rPr>
        <w:t xml:space="preserve"> </w:t>
      </w:r>
      <w:r>
        <w:rPr>
          <w:rFonts w:ascii="Times New Roman" w:hAnsi="Times New Roman"/>
          <w:sz w:val="28"/>
          <w:szCs w:val="28"/>
          <w:lang w:val="uk-UA"/>
        </w:rPr>
        <w:t xml:space="preserve">для власного задоволення. Як бачимо, можна говорити про певний рівень сформованості знаннєвого та ціннісного компонентів екологічної компетентності. </w:t>
      </w:r>
    </w:p>
    <w:p w:rsidR="00242B1F" w:rsidRDefault="00242B1F"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 дев’яте питання «Що таке флораріум» 74% учнів відповіли, що це штучне угруповання кімнатних рослин, створене людиною. 22% дітей відповіли, що це рослини, які ростуть у банці, решта не відповіла на питання.</w:t>
      </w:r>
    </w:p>
    <w:p w:rsidR="00242B1F" w:rsidRDefault="00242B1F"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відовіді на десяте питання необхідно було </w:t>
      </w:r>
      <w:r w:rsidR="00087492">
        <w:rPr>
          <w:rFonts w:ascii="Times New Roman" w:hAnsi="Times New Roman"/>
          <w:sz w:val="28"/>
          <w:szCs w:val="28"/>
          <w:lang w:val="uk-UA"/>
        </w:rPr>
        <w:t>правильно назвати послідовність етапів облаштування флораріуму. З цим завданням впевнено справились 68% учнів, 27% дали равильну неповну відповідь, 5% - не відповіли на запитання.</w:t>
      </w:r>
    </w:p>
    <w:p w:rsidR="00087492" w:rsidRDefault="00087492" w:rsidP="00036DF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Кількісний аналіз результатів формувального етапу експерименту проілюстровоно на рис.2.2.5.</w:t>
      </w:r>
    </w:p>
    <w:p w:rsidR="00087492" w:rsidRDefault="00087492" w:rsidP="00036DF7">
      <w:pPr>
        <w:spacing w:line="360" w:lineRule="auto"/>
        <w:ind w:firstLine="567"/>
        <w:jc w:val="both"/>
        <w:rPr>
          <w:rFonts w:ascii="Times New Roman" w:hAnsi="Times New Roman"/>
          <w:sz w:val="28"/>
          <w:szCs w:val="28"/>
          <w:lang w:val="uk-UA"/>
        </w:rPr>
      </w:pPr>
      <w:r>
        <w:rPr>
          <w:noProof/>
          <w:sz w:val="28"/>
          <w:szCs w:val="28"/>
          <w:lang w:eastAsia="ru-RU"/>
        </w:rPr>
        <w:lastRenderedPageBreak/>
        <w:drawing>
          <wp:inline distT="0" distB="0" distL="0" distR="0" wp14:anchorId="2D0A4580" wp14:editId="7E1900F2">
            <wp:extent cx="5362575" cy="2867025"/>
            <wp:effectExtent l="0" t="0" r="0" b="0"/>
            <wp:docPr id="23" name="Диаграмма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36DF7" w:rsidRDefault="00087492" w:rsidP="00087492">
      <w:pPr>
        <w:spacing w:after="0" w:line="360" w:lineRule="auto"/>
        <w:jc w:val="both"/>
        <w:rPr>
          <w:rFonts w:ascii="Times New Roman" w:hAnsi="Times New Roman"/>
          <w:sz w:val="28"/>
          <w:szCs w:val="28"/>
          <w:lang w:val="uk-UA"/>
        </w:rPr>
      </w:pPr>
      <w:r>
        <w:rPr>
          <w:rFonts w:ascii="Times New Roman" w:hAnsi="Times New Roman"/>
          <w:b/>
          <w:sz w:val="28"/>
          <w:szCs w:val="28"/>
          <w:lang w:val="uk-UA"/>
        </w:rPr>
        <w:t>Рис.2.2.5.</w:t>
      </w:r>
      <w:r w:rsidRPr="00A26FEC">
        <w:rPr>
          <w:rFonts w:ascii="Times New Roman" w:hAnsi="Times New Roman"/>
          <w:b/>
          <w:sz w:val="28"/>
          <w:szCs w:val="28"/>
          <w:lang w:val="uk-UA"/>
        </w:rPr>
        <w:t xml:space="preserve"> Рівні сформованості екологічної компетентності учні</w:t>
      </w:r>
      <w:r>
        <w:rPr>
          <w:rFonts w:ascii="Times New Roman" w:hAnsi="Times New Roman"/>
          <w:b/>
          <w:sz w:val="28"/>
          <w:szCs w:val="28"/>
          <w:lang w:val="uk-UA"/>
        </w:rPr>
        <w:t>в 6- класу на констатувальному</w:t>
      </w:r>
      <w:r w:rsidRPr="00A26FEC">
        <w:rPr>
          <w:rFonts w:ascii="Times New Roman" w:hAnsi="Times New Roman"/>
          <w:b/>
          <w:sz w:val="28"/>
          <w:szCs w:val="28"/>
          <w:lang w:val="uk-UA"/>
        </w:rPr>
        <w:t xml:space="preserve"> етапі експерименту</w:t>
      </w:r>
    </w:p>
    <w:p w:rsidR="00087492" w:rsidRPr="00FE4365" w:rsidRDefault="0022529B" w:rsidP="00087492">
      <w:pPr>
        <w:spacing w:after="0" w:line="360" w:lineRule="auto"/>
        <w:ind w:firstLineChars="330" w:firstLine="924"/>
        <w:jc w:val="both"/>
        <w:rPr>
          <w:rFonts w:ascii="Times New Roman" w:hAnsi="Times New Roman"/>
          <w:color w:val="FF6600"/>
          <w:sz w:val="28"/>
          <w:szCs w:val="28"/>
          <w:lang w:val="uk-UA"/>
        </w:rPr>
      </w:pPr>
      <w:r w:rsidRPr="00FE4365">
        <w:rPr>
          <w:rFonts w:ascii="Times New Roman" w:hAnsi="Times New Roman"/>
          <w:sz w:val="28"/>
          <w:szCs w:val="28"/>
          <w:lang w:val="uk-UA"/>
        </w:rPr>
        <w:t>Отже, з метою підтвердження дієвості проведеної нами роботи, пропонуємо аналіз динаміки рівнів сформованості ек</w:t>
      </w:r>
      <w:r w:rsidR="00036DF7">
        <w:rPr>
          <w:rFonts w:ascii="Times New Roman" w:hAnsi="Times New Roman"/>
          <w:sz w:val="28"/>
          <w:szCs w:val="28"/>
          <w:lang w:val="uk-UA"/>
        </w:rPr>
        <w:t xml:space="preserve">ологічної компетентності </w:t>
      </w:r>
      <w:r w:rsidRPr="00FE4365">
        <w:rPr>
          <w:rFonts w:ascii="Times New Roman" w:hAnsi="Times New Roman"/>
          <w:sz w:val="28"/>
          <w:szCs w:val="28"/>
          <w:lang w:val="uk-UA"/>
        </w:rPr>
        <w:t xml:space="preserve">на початковому та кінцевому етапах експерименту. </w:t>
      </w:r>
    </w:p>
    <w:p w:rsidR="0022529B" w:rsidRPr="00FE4365" w:rsidRDefault="0022529B" w:rsidP="0022529B">
      <w:pPr>
        <w:spacing w:after="0" w:line="240" w:lineRule="auto"/>
        <w:ind w:firstLineChars="330" w:firstLine="924"/>
        <w:jc w:val="both"/>
        <w:rPr>
          <w:rFonts w:ascii="Times New Roman" w:hAnsi="Times New Roman"/>
          <w:sz w:val="28"/>
          <w:szCs w:val="28"/>
          <w:lang w:val="uk-UA"/>
        </w:rPr>
      </w:pPr>
      <w:r w:rsidRPr="00FE4365">
        <w:rPr>
          <w:rFonts w:ascii="Times New Roman" w:hAnsi="Times New Roman"/>
          <w:noProof/>
          <w:sz w:val="28"/>
          <w:szCs w:val="28"/>
          <w:lang w:eastAsia="ru-RU"/>
        </w:rPr>
        <w:drawing>
          <wp:inline distT="0" distB="0" distL="0" distR="0">
            <wp:extent cx="5362575" cy="2867025"/>
            <wp:effectExtent l="0" t="0" r="0" b="0"/>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87492" w:rsidRDefault="00087492" w:rsidP="00087492">
      <w:pPr>
        <w:spacing w:after="0" w:line="360" w:lineRule="auto"/>
        <w:ind w:firstLineChars="330" w:firstLine="928"/>
        <w:jc w:val="center"/>
        <w:rPr>
          <w:rFonts w:ascii="Times New Roman" w:hAnsi="Times New Roman"/>
          <w:sz w:val="28"/>
          <w:szCs w:val="28"/>
          <w:lang w:val="uk-UA"/>
        </w:rPr>
      </w:pPr>
      <w:r>
        <w:rPr>
          <w:rFonts w:ascii="Times New Roman" w:hAnsi="Times New Roman"/>
          <w:b/>
          <w:sz w:val="28"/>
          <w:szCs w:val="28"/>
          <w:lang w:val="uk-UA"/>
        </w:rPr>
        <w:t xml:space="preserve">Рис. 2.2.6. </w:t>
      </w:r>
      <w:r w:rsidR="0022529B" w:rsidRPr="00087492">
        <w:rPr>
          <w:rFonts w:ascii="Times New Roman" w:hAnsi="Times New Roman"/>
          <w:b/>
          <w:sz w:val="28"/>
          <w:szCs w:val="28"/>
          <w:lang w:val="uk-UA"/>
        </w:rPr>
        <w:t xml:space="preserve"> Рівні сформованості екологічної компетентності учнів 6 класу експериментальної групи на констатувальному та формувальному етапах експерименту</w:t>
      </w:r>
    </w:p>
    <w:p w:rsidR="00087492" w:rsidRPr="00FE4365" w:rsidRDefault="00087492" w:rsidP="00087492">
      <w:pPr>
        <w:spacing w:after="0" w:line="360" w:lineRule="auto"/>
        <w:ind w:firstLineChars="330" w:firstLine="924"/>
        <w:jc w:val="both"/>
        <w:rPr>
          <w:rFonts w:ascii="Times New Roman" w:hAnsi="Times New Roman"/>
          <w:sz w:val="28"/>
          <w:szCs w:val="28"/>
          <w:lang w:val="uk-UA"/>
        </w:rPr>
      </w:pPr>
      <w:r w:rsidRPr="00FE4365">
        <w:rPr>
          <w:rFonts w:ascii="Times New Roman" w:hAnsi="Times New Roman"/>
          <w:sz w:val="28"/>
          <w:szCs w:val="28"/>
          <w:lang w:val="uk-UA"/>
        </w:rPr>
        <w:lastRenderedPageBreak/>
        <w:t xml:space="preserve">Очевидним є те, що лідируючу позицію займає високий рівень розвитку досліджуваного феномену, він встановлений у 77 % оптантів, що на 50 % більше від вихідного показника. </w:t>
      </w:r>
    </w:p>
    <w:p w:rsidR="00087492" w:rsidRDefault="00087492" w:rsidP="00087492">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Середній рівень зменшився на 36 % і становить 20 %. Щодо низького рівня, то він скоротився на 14 % і вл</w:t>
      </w:r>
      <w:r>
        <w:rPr>
          <w:rFonts w:ascii="Times New Roman" w:hAnsi="Times New Roman"/>
          <w:sz w:val="28"/>
          <w:szCs w:val="28"/>
          <w:lang w:val="uk-UA"/>
        </w:rPr>
        <w:t xml:space="preserve">астивий для 3 % учнів </w:t>
      </w:r>
    </w:p>
    <w:p w:rsidR="0022529B" w:rsidRDefault="00087492" w:rsidP="00087492">
      <w:pPr>
        <w:spacing w:after="0" w:line="360" w:lineRule="auto"/>
        <w:ind w:firstLine="708"/>
        <w:jc w:val="both"/>
        <w:rPr>
          <w:rFonts w:ascii="Times New Roman" w:hAnsi="Times New Roman"/>
          <w:sz w:val="28"/>
          <w:szCs w:val="28"/>
          <w:lang w:val="uk-UA"/>
        </w:rPr>
      </w:pPr>
      <w:r w:rsidRPr="00FE4365">
        <w:rPr>
          <w:rFonts w:ascii="Times New Roman" w:hAnsi="Times New Roman"/>
          <w:sz w:val="28"/>
          <w:szCs w:val="28"/>
          <w:lang w:val="uk-UA"/>
        </w:rPr>
        <w:t>Кількісні показники засвідчують якісні зрушення у свідомості діей та про доцільність, ефективність активних методів навчання під час взаємодії з відповідною віковою категорією.</w:t>
      </w:r>
    </w:p>
    <w:p w:rsidR="00087492" w:rsidRPr="00087492" w:rsidRDefault="00087492" w:rsidP="00087492">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Узагальнений кількісний і якісний аналіз експериментальних даних дозволяє зафіксувати позитивну динаміку сформованості</w:t>
      </w:r>
      <w:r w:rsidRPr="00087492">
        <w:rPr>
          <w:rFonts w:ascii="Times New Roman" w:hAnsi="Times New Roman"/>
          <w:sz w:val="28"/>
          <w:szCs w:val="28"/>
          <w:lang w:val="uk-UA"/>
        </w:rPr>
        <w:t xml:space="preserve"> екологічної  компе</w:t>
      </w:r>
      <w:r>
        <w:rPr>
          <w:rFonts w:ascii="Times New Roman" w:hAnsi="Times New Roman"/>
          <w:sz w:val="28"/>
          <w:szCs w:val="28"/>
          <w:lang w:val="uk-UA"/>
        </w:rPr>
        <w:t xml:space="preserve">тентності учнів 6 класу, загалом засвідчує ефективність </w:t>
      </w:r>
      <w:r w:rsidRPr="00087492">
        <w:rPr>
          <w:rFonts w:ascii="Times New Roman" w:hAnsi="Times New Roman"/>
          <w:sz w:val="28"/>
          <w:szCs w:val="28"/>
          <w:lang w:val="uk-UA"/>
        </w:rPr>
        <w:t>досліджуваного методу.</w:t>
      </w:r>
    </w:p>
    <w:p w:rsidR="0022529B" w:rsidRPr="00FE4365" w:rsidRDefault="003A5627" w:rsidP="003A5627">
      <w:pPr>
        <w:autoSpaceDE w:val="0"/>
        <w:autoSpaceDN w:val="0"/>
        <w:adjustRightInd w:val="0"/>
        <w:spacing w:after="0" w:line="360" w:lineRule="auto"/>
        <w:ind w:left="708"/>
        <w:jc w:val="center"/>
        <w:rPr>
          <w:rFonts w:ascii="Times New Roman" w:hAnsi="Times New Roman"/>
          <w:b/>
          <w:sz w:val="28"/>
          <w:szCs w:val="28"/>
          <w:lang w:val="uk-UA"/>
        </w:rPr>
      </w:pPr>
      <w:r w:rsidRPr="003A5627">
        <w:rPr>
          <w:rFonts w:ascii="Times New Roman" w:hAnsi="Times New Roman"/>
          <w:b/>
          <w:sz w:val="28"/>
          <w:szCs w:val="28"/>
        </w:rPr>
        <w:t>2</w:t>
      </w:r>
      <w:r>
        <w:rPr>
          <w:rFonts w:ascii="Times New Roman" w:hAnsi="Times New Roman"/>
          <w:b/>
          <w:sz w:val="28"/>
          <w:szCs w:val="28"/>
          <w:lang w:val="uk-UA"/>
        </w:rPr>
        <w:t>.3.</w:t>
      </w:r>
      <w:r w:rsidR="0022529B" w:rsidRPr="00FE4365">
        <w:rPr>
          <w:rFonts w:ascii="Times New Roman" w:hAnsi="Times New Roman"/>
          <w:b/>
          <w:sz w:val="28"/>
          <w:szCs w:val="28"/>
          <w:lang w:val="uk-UA"/>
        </w:rPr>
        <w:t>Техніка безпеки під час роботи в кабінеті біології та куточку живої природи</w:t>
      </w:r>
    </w:p>
    <w:p w:rsidR="0022529B" w:rsidRPr="00FE4365" w:rsidRDefault="0022529B" w:rsidP="0022529B">
      <w:pPr>
        <w:autoSpaceDE w:val="0"/>
        <w:autoSpaceDN w:val="0"/>
        <w:adjustRightInd w:val="0"/>
        <w:spacing w:after="0" w:line="360" w:lineRule="auto"/>
        <w:ind w:left="708"/>
        <w:rPr>
          <w:rFonts w:ascii="Times New Roman" w:hAnsi="Times New Roman"/>
          <w:b/>
          <w:sz w:val="28"/>
          <w:szCs w:val="28"/>
          <w:lang w:val="uk-UA"/>
        </w:rPr>
      </w:pP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lang w:val="uk-UA"/>
        </w:rPr>
        <w:t>1.1. Інструкція з безпеки під час роботи в кабінеті (лабораторії) біології, в куточку живої природи, на навчально-до</w:t>
      </w:r>
      <w:r w:rsidRPr="00FE4365">
        <w:rPr>
          <w:sz w:val="28"/>
          <w:szCs w:val="28"/>
          <w:lang w:val="uk-UA"/>
        </w:rPr>
        <w:softHyphen/>
        <w:t>слідній ділянці, у теплиці (оранжереї), під час екскурсій з біології та природознавства в загальноосвітньому навчальному закладі (далі - Інструкція) поширюється на всіх учасників навчально</w:t>
      </w:r>
      <w:r w:rsidRPr="00FE4365">
        <w:rPr>
          <w:b/>
          <w:bCs/>
          <w:sz w:val="28"/>
          <w:szCs w:val="28"/>
          <w:lang w:val="uk-UA"/>
        </w:rPr>
        <w:t>-</w:t>
      </w:r>
      <w:r w:rsidRPr="00FE4365">
        <w:rPr>
          <w:sz w:val="28"/>
          <w:szCs w:val="28"/>
          <w:lang w:val="uk-UA"/>
        </w:rPr>
        <w:t>виховного</w:t>
      </w:r>
      <w:r w:rsidRPr="00FE4365">
        <w:rPr>
          <w:b/>
          <w:bCs/>
          <w:sz w:val="28"/>
          <w:szCs w:val="28"/>
        </w:rPr>
        <w:t> </w:t>
      </w:r>
      <w:r w:rsidRPr="00FE4365">
        <w:rPr>
          <w:sz w:val="28"/>
          <w:szCs w:val="28"/>
          <w:lang w:val="uk-UA"/>
        </w:rPr>
        <w:t>процесу під час проведення практичних занять (демонстраційних дослідів, лабораторних і практичних робіт) у кабінеті (лабораторії) біології, у куточку живої природи, на навчально-дослідній ділянці, в оранжереї (теплиці), під час проведення екскурсій з біології в за</w:t>
      </w:r>
      <w:r w:rsidRPr="00FE4365">
        <w:rPr>
          <w:b/>
          <w:bCs/>
          <w:sz w:val="28"/>
          <w:szCs w:val="28"/>
          <w:lang w:val="uk-UA"/>
        </w:rPr>
        <w:softHyphen/>
      </w:r>
      <w:r w:rsidRPr="00FE4365">
        <w:rPr>
          <w:sz w:val="28"/>
          <w:szCs w:val="28"/>
          <w:lang w:val="uk-UA"/>
        </w:rPr>
        <w:t>гальноосвітніх навчальних закладах (далі - навчальні заклади) не</w:t>
      </w:r>
      <w:r w:rsidRPr="00FE4365">
        <w:rPr>
          <w:sz w:val="28"/>
          <w:szCs w:val="28"/>
          <w:lang w:val="uk-UA"/>
        </w:rPr>
        <w:softHyphen/>
        <w:t>залежно від форм власності.</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lang w:val="uk-UA"/>
        </w:rPr>
        <w:t xml:space="preserve">1.2. Інструкція розроблена на основі "Правил безпеки під час роботи з біології в загальноосвітніх навчальних закладах" (ДНАОП 9.2.30-1.0-98), затверджених наказом Держнаглядохоронпраці України від 16.11.98 за </w:t>
      </w:r>
      <w:r w:rsidRPr="00FE4365">
        <w:rPr>
          <w:sz w:val="28"/>
          <w:szCs w:val="28"/>
        </w:rPr>
        <w:t>N</w:t>
      </w:r>
      <w:r w:rsidRPr="00FE4365">
        <w:rPr>
          <w:sz w:val="28"/>
          <w:szCs w:val="28"/>
          <w:lang w:val="uk-UA"/>
        </w:rPr>
        <w:t xml:space="preserve"> 221.</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lang w:val="uk-UA"/>
        </w:rPr>
        <w:lastRenderedPageBreak/>
        <w:t>1.3. Інструкція є основою для розробки інструкції з безпеки підчас про</w:t>
      </w:r>
      <w:r w:rsidRPr="00FE4365">
        <w:rPr>
          <w:sz w:val="28"/>
          <w:szCs w:val="28"/>
          <w:lang w:val="uk-UA"/>
        </w:rPr>
        <w:softHyphen/>
        <w:t>ведення практичних занять з біології в навчальних закладах, яка розробляється завідувачем кабінету (лабораторії) біології та затвер</w:t>
      </w:r>
      <w:r w:rsidRPr="00FE4365">
        <w:rPr>
          <w:sz w:val="28"/>
          <w:szCs w:val="28"/>
          <w:lang w:val="uk-UA"/>
        </w:rPr>
        <w:softHyphen/>
        <w:t>джується керівником (власником) навчального закладу. Вимоги за</w:t>
      </w:r>
      <w:r w:rsidRPr="00FE4365">
        <w:rPr>
          <w:sz w:val="28"/>
          <w:szCs w:val="28"/>
          <w:lang w:val="uk-UA"/>
        </w:rPr>
        <w:softHyphen/>
        <w:t>значеної інструкції є обов'язковими для виконання.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lang w:val="uk-UA"/>
        </w:rPr>
        <w:t>1.4. Всі учасники навчально-виховного процесу в кабінеті (лабораторії) біології повинні знати правила надання першої (долікарської) допо</w:t>
      </w:r>
      <w:r w:rsidRPr="00FE4365">
        <w:rPr>
          <w:sz w:val="28"/>
          <w:szCs w:val="28"/>
          <w:lang w:val="uk-UA"/>
        </w:rPr>
        <w:softHyphen/>
        <w:t>моги в разі характерних ушкоджень, мати необхідні знання і нави</w:t>
      </w:r>
      <w:r w:rsidRPr="00FE4365">
        <w:rPr>
          <w:sz w:val="28"/>
          <w:szCs w:val="28"/>
          <w:lang w:val="uk-UA"/>
        </w:rPr>
        <w:softHyphen/>
        <w:t>чки користування медикаментами.</w:t>
      </w:r>
    </w:p>
    <w:p w:rsidR="0022529B" w:rsidRPr="00FE4365" w:rsidRDefault="0022529B" w:rsidP="0022529B">
      <w:pPr>
        <w:pStyle w:val="ae"/>
        <w:shd w:val="clear" w:color="auto" w:fill="FFFFFF"/>
        <w:spacing w:before="0" w:beforeAutospacing="0" w:after="0" w:afterAutospacing="0" w:line="360" w:lineRule="auto"/>
        <w:jc w:val="both"/>
        <w:rPr>
          <w:sz w:val="28"/>
          <w:szCs w:val="28"/>
          <w:lang w:val="uk-UA"/>
        </w:rPr>
      </w:pPr>
    </w:p>
    <w:p w:rsidR="0022529B" w:rsidRPr="00FE4365" w:rsidRDefault="0022529B" w:rsidP="0022529B">
      <w:pPr>
        <w:pStyle w:val="ae"/>
        <w:shd w:val="clear" w:color="auto" w:fill="FFFFFF"/>
        <w:spacing w:before="0" w:beforeAutospacing="0" w:after="0" w:afterAutospacing="0" w:line="360" w:lineRule="auto"/>
        <w:jc w:val="center"/>
        <w:rPr>
          <w:b/>
          <w:bCs/>
          <w:sz w:val="28"/>
          <w:szCs w:val="28"/>
          <w:lang w:val="uk-UA"/>
        </w:rPr>
      </w:pPr>
      <w:r w:rsidRPr="00FE4365">
        <w:rPr>
          <w:b/>
          <w:bCs/>
          <w:sz w:val="28"/>
          <w:szCs w:val="28"/>
        </w:rPr>
        <w:t>Вимоги безпеки під час проведення</w:t>
      </w:r>
      <w:r w:rsidRPr="00FE4365">
        <w:rPr>
          <w:b/>
          <w:bCs/>
          <w:sz w:val="28"/>
          <w:szCs w:val="28"/>
          <w:lang w:val="uk-UA"/>
        </w:rPr>
        <w:t xml:space="preserve"> </w:t>
      </w:r>
      <w:r w:rsidRPr="00FE4365">
        <w:rPr>
          <w:b/>
          <w:bCs/>
          <w:sz w:val="28"/>
          <w:szCs w:val="28"/>
        </w:rPr>
        <w:t xml:space="preserve">практичних занять </w:t>
      </w:r>
    </w:p>
    <w:p w:rsidR="0022529B" w:rsidRPr="00FE4365" w:rsidRDefault="0022529B" w:rsidP="0022529B">
      <w:pPr>
        <w:pStyle w:val="ae"/>
        <w:shd w:val="clear" w:color="auto" w:fill="FFFFFF"/>
        <w:spacing w:before="0" w:beforeAutospacing="0" w:after="0" w:afterAutospacing="0" w:line="360" w:lineRule="auto"/>
        <w:jc w:val="center"/>
        <w:rPr>
          <w:sz w:val="28"/>
          <w:szCs w:val="28"/>
          <w:lang w:val="uk-UA"/>
        </w:rPr>
      </w:pPr>
      <w:r w:rsidRPr="00FE4365">
        <w:rPr>
          <w:b/>
          <w:bCs/>
          <w:sz w:val="28"/>
          <w:szCs w:val="28"/>
        </w:rPr>
        <w:t>у кабінеті (лабораторії) біології</w:t>
      </w:r>
      <w:r w:rsidRPr="00FE4365">
        <w:rPr>
          <w:b/>
          <w:bCs/>
          <w:sz w:val="28"/>
          <w:szCs w:val="28"/>
          <w:lang w:val="uk-UA"/>
        </w:rPr>
        <w:t xml:space="preserve">  закладу загальної середньої освіти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 Вимоги безпеки перед початком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1.1. Чітко визначте порядок і правила безпечного проведення досліду.</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1.2. Звільніть робоче місце від усіх не потрібних для роботи предметів і матеріалів.</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1.3. Перевірте наявність і надійність посуду, приладів та інших предме</w:t>
      </w:r>
      <w:r w:rsidRPr="00FE4365">
        <w:rPr>
          <w:sz w:val="28"/>
          <w:szCs w:val="28"/>
        </w:rPr>
        <w:softHyphen/>
        <w:t>тів, необхідних для виконання завдання.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1.4. Починайте виконувати завдання тільки з дозволу вчителя.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1.5. Виконуйте тільки ту роботу, яка передбачена завданням або доруче</w:t>
      </w:r>
      <w:r w:rsidRPr="00FE4365">
        <w:rPr>
          <w:sz w:val="28"/>
          <w:szCs w:val="28"/>
        </w:rPr>
        <w:softHyphen/>
        <w:t>на вчителем.</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 Вимоги безпеки під час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 Користуючись скальпелями, ножицями, препарувальними голками, не спрямовуйте різальні або загострені частини цих інструментів на себе і на своїх товаришів, щоб уникнути поранень.</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2.2. У разі використання спиртівки гасіть полум'я, накриваючи спеціаль</w:t>
      </w:r>
      <w:r w:rsidRPr="00FE4365">
        <w:rPr>
          <w:sz w:val="28"/>
          <w:szCs w:val="28"/>
        </w:rPr>
        <w:softHyphen/>
        <w:t>ним ковпачком; ніколи не виймайте зі спиртівки пальник з ґнотом після її запалювання; не запалюйте одну спиртівку від іншої - це загрожує пожежею.</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Працюючи зі спиртівкою, бережіть одяг і волосся від спалахування.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lastRenderedPageBreak/>
        <w:t>2.3. Під час виконання робіт, у процесі яких нагрівають рідини в пробірках, закріплюйте їх у затискачах штатива або в тримачах пробірок</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2.4. Під час нагрівання не спрямовуйте отвір пробірки на себе або па тих, хто поруч, щоб уникнути опіків.</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2.5. Нагрівайте горючі рідини тільки на водяній бані.</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2.6. Використовуючи кислоти або луги, наливайте їх тільки в скляний по</w:t>
      </w:r>
      <w:r w:rsidRPr="00FE4365">
        <w:rPr>
          <w:sz w:val="28"/>
          <w:szCs w:val="28"/>
        </w:rPr>
        <w:softHyphen/>
        <w:t>суд.</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Не доливайте воду в кислоту, а навпаки, кислоту вливайте у воду:</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2.7. У разі використання порошкоподібних хімічних речовин набирай</w:t>
      </w:r>
      <w:r w:rsidRPr="00FE4365">
        <w:rPr>
          <w:sz w:val="28"/>
          <w:szCs w:val="28"/>
        </w:rPr>
        <w:softHyphen/>
        <w:t>те їх тільки спеціальною ложкою (неметалевою), не торкаючись до порошків руками. Пам'ятайте, що майже всі ці речовини отруйні. Те саме стосується добрив, які використовуються для підживлення кімнатних рослин.</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2.8. Усі рідини, що залишаються після проведення лабораторних занять з використанням хімічних речовин, зливайте в спеціально призна</w:t>
      </w:r>
      <w:r w:rsidRPr="00FE4365">
        <w:rPr>
          <w:sz w:val="28"/>
          <w:szCs w:val="28"/>
        </w:rPr>
        <w:softHyphen/>
        <w:t>чені банки і склянки.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2.9. Обережно поводьтеся зі скляним посудом. Якщо він розбився, не збирайте уламки руками, а змітайте їх щіткою в призначений для цього совок.</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2.10. Виготовляючи препарати для розглядання їх під мікроскопом, дуже обережно беріть покривне скельце великим і вказівним пальцями правої руки за краї, розмістіть його паралельно предметному склу, яке ви тримаєте в лівій руці, у безпосередній близькості до нього, а потім випустіть скельце з пальців, щоб воно вільно лягло на препарат.</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2.11. Для боротьби з комахами - шкідниками кімнатних рослин проводьте обробку рослин мильним розчином або мильною піною, тю</w:t>
      </w:r>
      <w:r w:rsidRPr="00FE4365">
        <w:rPr>
          <w:sz w:val="28"/>
          <w:szCs w:val="28"/>
        </w:rPr>
        <w:softHyphen/>
        <w:t>тюновим настоєм, 5%-м розчином сечовини.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2.12. У випадках пошкодження електричного обладнання та проводів (іскріння, коротке замикання, понаднормовий нагрів ізоляції про</w:t>
      </w:r>
      <w:r w:rsidRPr="00FE4365">
        <w:rPr>
          <w:sz w:val="28"/>
          <w:szCs w:val="28"/>
        </w:rPr>
        <w:softHyphen/>
        <w:t>водів) вимкніть електромережу до приведення її в безпечний стан.</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2.13. У випадку травми негайно зверніться до вчителя.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lastRenderedPageBreak/>
        <w:t>3. Вимоги безпеки після закінчення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3.1. Приберіть робоче місце, здайте вчителю або лаборанту навчально-на</w:t>
      </w:r>
      <w:r w:rsidRPr="00FE4365">
        <w:rPr>
          <w:sz w:val="28"/>
          <w:szCs w:val="28"/>
        </w:rPr>
        <w:softHyphen/>
        <w:t>очні посібники та приладдя, якими ви користувалися під час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3.2. Після закінчення практичних занять обов'язково ретельно помийте руки з милом.</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4. Вимоги безпеки в аварійних ситуаціях</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4.1. У разі виникнення пожежі або загорання необхідно:</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вивести учнів з приміщення;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повідомити пожежну охорону;</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зачинити вікна і двері, щоб вогонь не поширювався в сусіднє приміщення;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вимкнути електромережу;</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приступити до ліквідації осередку вогню, при цьому легкозаймисті та горючі рідини і електропроводку слід гасити піском, вогнетривким покривалом, порошковим вогнегасником;</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знеструмлену електропроводку можна гасити водою або будь-яки наявними вогнегасниками.</w:t>
      </w:r>
    </w:p>
    <w:p w:rsidR="0022529B" w:rsidRPr="00FE4365" w:rsidRDefault="0022529B" w:rsidP="0022529B">
      <w:pPr>
        <w:pStyle w:val="ae"/>
        <w:shd w:val="clear" w:color="auto" w:fill="FFFFFF"/>
        <w:spacing w:before="0" w:beforeAutospacing="0" w:after="0" w:afterAutospacing="0" w:line="360" w:lineRule="auto"/>
        <w:jc w:val="center"/>
        <w:rPr>
          <w:sz w:val="28"/>
          <w:szCs w:val="28"/>
        </w:rPr>
      </w:pPr>
      <w:r w:rsidRPr="00FE4365">
        <w:rPr>
          <w:b/>
          <w:bCs/>
          <w:sz w:val="28"/>
          <w:szCs w:val="28"/>
        </w:rPr>
        <w:t>Вимоги безпеки для учнів під час</w:t>
      </w:r>
      <w:r w:rsidRPr="00FE4365">
        <w:rPr>
          <w:b/>
          <w:bCs/>
          <w:sz w:val="28"/>
          <w:szCs w:val="28"/>
          <w:lang w:val="uk-UA"/>
        </w:rPr>
        <w:t xml:space="preserve"> </w:t>
      </w:r>
      <w:r w:rsidRPr="00FE4365">
        <w:rPr>
          <w:b/>
          <w:bCs/>
          <w:sz w:val="28"/>
          <w:szCs w:val="28"/>
        </w:rPr>
        <w:t>роботи в куточку живої природи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 Перед початком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1.1. Одягніть спецодяг (халат, фартух тощо).</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1.2. Виконуйте тільки ту роботу, яка передбачена завданням або доручена вчителем.</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 Під час проведення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2.1. Під час пересаджування або перевалювання рослин, пікірування розсади використовуйте рукавиці.</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2.2. Готуючи підживлення для рослин, не торкайтеся до добрив руками, їх треба набирати спеціальними неметалевими ложечками або со</w:t>
      </w:r>
      <w:r w:rsidRPr="00FE4365">
        <w:rPr>
          <w:sz w:val="28"/>
          <w:szCs w:val="28"/>
        </w:rPr>
        <w:softHyphen/>
        <w:t>вочками.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 xml:space="preserve">2.3. Не обприскуйте і не обпилюйте рослини отрутохімікатами. Для боротьби з комахами-шкідниками проводьте обробку рослин мильним </w:t>
      </w:r>
      <w:r w:rsidRPr="00FE4365">
        <w:rPr>
          <w:sz w:val="28"/>
          <w:szCs w:val="28"/>
        </w:rPr>
        <w:lastRenderedPageBreak/>
        <w:t>розчином або мильною піною, тютюновою настоянкою, 5%-м розчином сечовини.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rPr>
        <w:t>2.4. Очищаючи клітки птахів і вольєри тварин-ссавців, виконуйте роботу в рукавицях. Виймаючи тварин з вольєра, беріть їх за загривок, щоб уникнути укусу. Не виймайте з вольєра самок, які недавно при</w:t>
      </w:r>
      <w:r w:rsidRPr="00FE4365">
        <w:rPr>
          <w:sz w:val="28"/>
          <w:szCs w:val="28"/>
        </w:rPr>
        <w:softHyphen/>
        <w:t>несли потомство: це загрожує укусом.</w:t>
      </w:r>
      <w:r w:rsidRPr="00FE4365">
        <w:rPr>
          <w:sz w:val="28"/>
          <w:szCs w:val="28"/>
          <w:lang w:val="uk-UA"/>
        </w:rPr>
        <w:t xml:space="preserve"> </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2.5. У разі захворювання якоїсь тварини негайно повідомте про це вчи</w:t>
      </w:r>
      <w:r w:rsidRPr="00FE4365">
        <w:rPr>
          <w:sz w:val="28"/>
          <w:szCs w:val="28"/>
        </w:rPr>
        <w:softHyphen/>
        <w:t>теля.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rPr>
        <w:t>2.6. Замінюючи воду в акваріумі за допомогою сифона, не висмоктуйте повітря з його трубки ротом. Користуйтеся для цього гумовою гру</w:t>
      </w:r>
      <w:r w:rsidRPr="00FE4365">
        <w:rPr>
          <w:sz w:val="28"/>
          <w:szCs w:val="28"/>
        </w:rPr>
        <w:softHyphen/>
        <w:t>шею, вставленою в трубку сифона.</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2.7. Якщо під час роботи ви травмувалися, негайно зверніться до вчителя.</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3. Після закінчення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rPr>
      </w:pPr>
      <w:r w:rsidRPr="00FE4365">
        <w:rPr>
          <w:sz w:val="28"/>
          <w:szCs w:val="28"/>
        </w:rPr>
        <w:t>3.1. Приберіть робоче місце, здайте вчителю або лаборанту інструменти та приладдя, якими ви користувалися під час роботи.</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r w:rsidRPr="00FE4365">
        <w:rPr>
          <w:sz w:val="28"/>
          <w:szCs w:val="28"/>
        </w:rPr>
        <w:t>3.2. Зніміть спецодяг і ретельно помийте руки з милом.</w:t>
      </w:r>
    </w:p>
    <w:p w:rsidR="0022529B" w:rsidRPr="00FE4365" w:rsidRDefault="0022529B" w:rsidP="0022529B">
      <w:pPr>
        <w:pStyle w:val="ae"/>
        <w:shd w:val="clear" w:color="auto" w:fill="FFFFFF"/>
        <w:spacing w:before="0" w:beforeAutospacing="0" w:after="0" w:afterAutospacing="0" w:line="360" w:lineRule="auto"/>
        <w:ind w:firstLine="300"/>
        <w:jc w:val="both"/>
        <w:rPr>
          <w:sz w:val="28"/>
          <w:szCs w:val="28"/>
          <w:lang w:val="uk-UA"/>
        </w:rPr>
      </w:pPr>
    </w:p>
    <w:p w:rsidR="0022529B" w:rsidRPr="00FE4365" w:rsidRDefault="0022529B" w:rsidP="0022529B">
      <w:pPr>
        <w:autoSpaceDE w:val="0"/>
        <w:autoSpaceDN w:val="0"/>
        <w:adjustRightInd w:val="0"/>
        <w:spacing w:after="0" w:line="360" w:lineRule="auto"/>
        <w:ind w:left="708"/>
        <w:jc w:val="both"/>
        <w:rPr>
          <w:rFonts w:ascii="Times New Roman" w:hAnsi="Times New Roman"/>
          <w:b/>
          <w:sz w:val="28"/>
          <w:szCs w:val="28"/>
          <w:lang w:val="uk-UA"/>
        </w:rPr>
      </w:pPr>
    </w:p>
    <w:p w:rsidR="0022529B" w:rsidRPr="00FE4365"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p>
    <w:p w:rsidR="0022529B" w:rsidRPr="00FE4365"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p>
    <w:p w:rsidR="0022529B" w:rsidRPr="00FE4365"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p>
    <w:p w:rsidR="0022529B"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Pr="00FE4365" w:rsidRDefault="002463BA" w:rsidP="0022529B">
      <w:pPr>
        <w:autoSpaceDE w:val="0"/>
        <w:autoSpaceDN w:val="0"/>
        <w:adjustRightInd w:val="0"/>
        <w:spacing w:after="0" w:line="360" w:lineRule="auto"/>
        <w:ind w:firstLine="708"/>
        <w:jc w:val="both"/>
        <w:rPr>
          <w:rFonts w:ascii="Times New Roman" w:hAnsi="Times New Roman"/>
          <w:sz w:val="28"/>
          <w:szCs w:val="28"/>
          <w:lang w:val="uk-UA"/>
        </w:rPr>
      </w:pPr>
    </w:p>
    <w:p w:rsidR="002146B1" w:rsidRPr="00FE4365" w:rsidRDefault="002146B1" w:rsidP="002146B1">
      <w:pPr>
        <w:tabs>
          <w:tab w:val="center" w:pos="5283"/>
          <w:tab w:val="left" w:pos="7597"/>
        </w:tabs>
        <w:spacing w:after="0" w:line="360" w:lineRule="auto"/>
        <w:jc w:val="center"/>
        <w:rPr>
          <w:rFonts w:ascii="Times New Roman" w:hAnsi="Times New Roman"/>
          <w:b/>
          <w:color w:val="0D0D0D"/>
          <w:sz w:val="28"/>
          <w:szCs w:val="28"/>
          <w:lang w:val="uk-UA"/>
        </w:rPr>
      </w:pPr>
      <w:r w:rsidRPr="00FE4365">
        <w:rPr>
          <w:rFonts w:ascii="Times New Roman" w:hAnsi="Times New Roman"/>
          <w:b/>
          <w:color w:val="0D0D0D"/>
          <w:sz w:val="28"/>
          <w:szCs w:val="28"/>
          <w:lang w:val="uk-UA"/>
        </w:rPr>
        <w:lastRenderedPageBreak/>
        <w:t>Висновки до другого розділу</w:t>
      </w:r>
    </w:p>
    <w:p w:rsidR="002146B1" w:rsidRDefault="002146B1" w:rsidP="002146B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Результати експериментального дослідження підтверджують нашу гіпотезу. Таким чином:</w:t>
      </w:r>
    </w:p>
    <w:p w:rsidR="002146B1" w:rsidRDefault="002146B1" w:rsidP="002146B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метод моделювання є дієвим методом формування екологічної компетентності;</w:t>
      </w:r>
    </w:p>
    <w:p w:rsidR="002146B1" w:rsidRDefault="002146B1" w:rsidP="002146B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впровадження даного методу є ефективним, якщо здійснюється поетапно;</w:t>
      </w:r>
    </w:p>
    <w:p w:rsidR="002146B1" w:rsidRDefault="002146B1" w:rsidP="002146B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етапами формування екологічної компетентності є мотивація, активізація, проектування, діяльність, презентація </w:t>
      </w:r>
    </w:p>
    <w:p w:rsidR="002146B1" w:rsidRPr="002146B1" w:rsidRDefault="002146B1" w:rsidP="002146B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кожному з етапів застосовуються певні прийоми моделювання, а саме: на етапі мотивації – інформаційне моделювання (лепбук), </w:t>
      </w:r>
      <w:r w:rsidR="002463BA">
        <w:rPr>
          <w:rFonts w:ascii="Times New Roman" w:hAnsi="Times New Roman"/>
          <w:sz w:val="28"/>
          <w:szCs w:val="28"/>
          <w:lang w:val="uk-UA"/>
        </w:rPr>
        <w:t xml:space="preserve"> на етапі активізації – скрайб-моделювання та аплікаційне моделювання, на етапі проектування алгоритмічне проектування,на етапі діяльності предметне експериментальне моделювання.</w:t>
      </w:r>
    </w:p>
    <w:p w:rsidR="002146B1" w:rsidRPr="00FE4365" w:rsidRDefault="002146B1" w:rsidP="002146B1">
      <w:pPr>
        <w:spacing w:after="0" w:line="360" w:lineRule="auto"/>
        <w:ind w:firstLineChars="330" w:firstLine="924"/>
        <w:jc w:val="both"/>
        <w:rPr>
          <w:rFonts w:ascii="Times New Roman" w:hAnsi="Times New Roman"/>
          <w:sz w:val="28"/>
          <w:szCs w:val="28"/>
          <w:lang w:val="uk-UA"/>
        </w:rPr>
      </w:pPr>
      <w:r w:rsidRPr="00FE4365">
        <w:rPr>
          <w:rFonts w:ascii="Times New Roman" w:hAnsi="Times New Roman"/>
          <w:sz w:val="28"/>
          <w:szCs w:val="28"/>
          <w:lang w:val="uk-UA"/>
        </w:rPr>
        <w:t xml:space="preserve">Отже, розроблена нами методика дозволяє здійснювати відповідний вплив на інтелектуальну та емоційно-вольову сферу школярів, яка забезпечує формування позитивного ставлення до природи, вмінь співпереживати, цінувати красу та неповторність оточуючого світу живого, готовності діяти на його користь, доводити розпочату справу до кінця. Проявляти ініціативність, наполегливість, принциповість, витримку, рішучість, енергійність, сміливість. Розвивати любов до навколишнього природного середовища, вміння сприймати природу не лише як об’єкт користі, а в першу чергу краси, творчості, середовище комфортного існування на партнерських засадах, засіб релаксації, духовного збагачення. </w:t>
      </w:r>
    </w:p>
    <w:p w:rsidR="002146B1" w:rsidRPr="00FE4365" w:rsidRDefault="002146B1" w:rsidP="002146B1">
      <w:pPr>
        <w:spacing w:after="0" w:line="360" w:lineRule="auto"/>
        <w:ind w:firstLine="709"/>
        <w:jc w:val="both"/>
        <w:rPr>
          <w:rFonts w:ascii="Times New Roman" w:hAnsi="Times New Roman"/>
          <w:sz w:val="28"/>
          <w:szCs w:val="28"/>
          <w:lang w:val="uk-UA"/>
        </w:rPr>
      </w:pPr>
      <w:r w:rsidRPr="00FE4365">
        <w:rPr>
          <w:rFonts w:ascii="Times New Roman" w:hAnsi="Times New Roman"/>
          <w:sz w:val="28"/>
          <w:szCs w:val="28"/>
          <w:lang w:val="uk-UA"/>
        </w:rPr>
        <w:t>Вміле використання описаних методів та прийомів вчителями дозволить забезпечит</w:t>
      </w:r>
      <w:r w:rsidR="002463BA">
        <w:rPr>
          <w:rFonts w:ascii="Times New Roman" w:hAnsi="Times New Roman"/>
          <w:sz w:val="28"/>
          <w:szCs w:val="28"/>
          <w:lang w:val="uk-UA"/>
        </w:rPr>
        <w:t>и поліпшення освітнього</w:t>
      </w:r>
      <w:r w:rsidRPr="00FE4365">
        <w:rPr>
          <w:rFonts w:ascii="Times New Roman" w:hAnsi="Times New Roman"/>
          <w:sz w:val="28"/>
          <w:szCs w:val="28"/>
          <w:lang w:val="uk-UA"/>
        </w:rPr>
        <w:t xml:space="preserve"> процесу з біології</w:t>
      </w:r>
    </w:p>
    <w:p w:rsidR="002146B1" w:rsidRPr="00FE4365" w:rsidRDefault="002146B1" w:rsidP="002146B1">
      <w:pPr>
        <w:spacing w:after="0" w:line="360" w:lineRule="auto"/>
        <w:jc w:val="both"/>
        <w:rPr>
          <w:rFonts w:ascii="Times New Roman" w:hAnsi="Times New Roman"/>
          <w:sz w:val="28"/>
          <w:szCs w:val="28"/>
          <w:lang w:val="uk-UA"/>
        </w:rPr>
      </w:pPr>
      <w:r w:rsidRPr="00FE4365">
        <w:rPr>
          <w:rFonts w:ascii="Times New Roman" w:hAnsi="Times New Roman"/>
          <w:sz w:val="28"/>
          <w:szCs w:val="28"/>
          <w:lang w:val="uk-UA"/>
        </w:rPr>
        <w:t>Отримані результати повністю підтвердили нашу гіпотезу і дозволили сформулювати відповідні висновки.</w:t>
      </w:r>
    </w:p>
    <w:p w:rsidR="002146B1" w:rsidRPr="00FE4365" w:rsidRDefault="002146B1" w:rsidP="002146B1">
      <w:pPr>
        <w:spacing w:after="0" w:line="360" w:lineRule="auto"/>
        <w:jc w:val="both"/>
        <w:rPr>
          <w:rFonts w:ascii="Times New Roman" w:hAnsi="Times New Roman"/>
          <w:sz w:val="28"/>
          <w:szCs w:val="28"/>
          <w:lang w:val="uk-UA"/>
        </w:rPr>
      </w:pPr>
    </w:p>
    <w:p w:rsidR="0022529B" w:rsidRPr="00FE4365" w:rsidRDefault="0022529B" w:rsidP="0022529B">
      <w:pPr>
        <w:autoSpaceDE w:val="0"/>
        <w:autoSpaceDN w:val="0"/>
        <w:adjustRightInd w:val="0"/>
        <w:spacing w:after="0" w:line="360" w:lineRule="auto"/>
        <w:ind w:firstLine="708"/>
        <w:jc w:val="both"/>
        <w:rPr>
          <w:rFonts w:ascii="Times New Roman" w:hAnsi="Times New Roman"/>
          <w:sz w:val="28"/>
          <w:szCs w:val="28"/>
          <w:lang w:val="uk-UA"/>
        </w:rPr>
      </w:pPr>
    </w:p>
    <w:p w:rsidR="002463BA" w:rsidRPr="002463BA" w:rsidRDefault="002463BA" w:rsidP="002463BA">
      <w:pPr>
        <w:spacing w:line="360" w:lineRule="auto"/>
        <w:ind w:firstLine="709"/>
        <w:jc w:val="center"/>
        <w:rPr>
          <w:b/>
          <w:sz w:val="28"/>
          <w:szCs w:val="28"/>
          <w:lang w:val="uk-UA"/>
        </w:rPr>
      </w:pPr>
      <w:r w:rsidRPr="002463BA">
        <w:rPr>
          <w:b/>
          <w:sz w:val="28"/>
          <w:szCs w:val="28"/>
          <w:lang w:val="uk-UA"/>
        </w:rPr>
        <w:lastRenderedPageBreak/>
        <w:t>Висновки</w:t>
      </w:r>
    </w:p>
    <w:p w:rsidR="002463BA" w:rsidRPr="002463BA" w:rsidRDefault="002463BA" w:rsidP="002463BA">
      <w:pPr>
        <w:spacing w:line="360" w:lineRule="auto"/>
        <w:ind w:firstLine="709"/>
        <w:jc w:val="both"/>
        <w:rPr>
          <w:rFonts w:ascii="Times New Roman" w:hAnsi="Times New Roman"/>
          <w:b/>
          <w:sz w:val="28"/>
          <w:szCs w:val="28"/>
          <w:lang w:val="uk-UA"/>
        </w:rPr>
      </w:pPr>
      <w:r w:rsidRPr="002463BA">
        <w:rPr>
          <w:rFonts w:ascii="Times New Roman" w:hAnsi="Times New Roman"/>
          <w:sz w:val="28"/>
          <w:szCs w:val="28"/>
          <w:lang w:val="uk-UA"/>
        </w:rPr>
        <w:t xml:space="preserve">1. Теоретичний аналіз засвідчив, що оптимізація екологічної освіти  учнів в напрямку формування екологічної компетентності у наш час є однією з головних умов реалізації засад освіти для сталого розвитку, благополуччя теперішнього та майбутніх поколінь. </w:t>
      </w:r>
    </w:p>
    <w:p w:rsidR="002463BA" w:rsidRPr="002463BA" w:rsidRDefault="002463BA" w:rsidP="002463BA">
      <w:pPr>
        <w:spacing w:line="360" w:lineRule="auto"/>
        <w:ind w:firstLine="709"/>
        <w:jc w:val="both"/>
        <w:rPr>
          <w:rFonts w:ascii="Times New Roman" w:hAnsi="Times New Roman"/>
          <w:b/>
          <w:sz w:val="28"/>
          <w:szCs w:val="28"/>
          <w:lang w:val="uk-UA"/>
        </w:rPr>
      </w:pPr>
      <w:r w:rsidRPr="002463BA">
        <w:rPr>
          <w:rFonts w:ascii="Times New Roman" w:hAnsi="Times New Roman"/>
          <w:b/>
          <w:sz w:val="28"/>
          <w:szCs w:val="28"/>
          <w:lang w:val="uk-UA"/>
        </w:rPr>
        <w:t>2.</w:t>
      </w:r>
      <w:r>
        <w:rPr>
          <w:rFonts w:ascii="Times New Roman" w:hAnsi="Times New Roman"/>
          <w:b/>
          <w:sz w:val="28"/>
          <w:szCs w:val="28"/>
          <w:lang w:val="uk-UA"/>
        </w:rPr>
        <w:t xml:space="preserve"> </w:t>
      </w:r>
      <w:r w:rsidRPr="002463BA">
        <w:rPr>
          <w:rFonts w:ascii="Times New Roman" w:hAnsi="Times New Roman"/>
          <w:sz w:val="28"/>
          <w:szCs w:val="28"/>
          <w:lang w:val="uk-UA"/>
        </w:rPr>
        <w:t>Актуал</w:t>
      </w:r>
      <w:r>
        <w:rPr>
          <w:rFonts w:ascii="Times New Roman" w:hAnsi="Times New Roman"/>
          <w:sz w:val="28"/>
          <w:szCs w:val="28"/>
          <w:lang w:val="uk-UA"/>
        </w:rPr>
        <w:t xml:space="preserve">ьність проблеми формування екологічної компетентності учнів основної </w:t>
      </w:r>
      <w:r w:rsidRPr="002463BA">
        <w:rPr>
          <w:rFonts w:ascii="Times New Roman" w:hAnsi="Times New Roman"/>
          <w:sz w:val="28"/>
          <w:szCs w:val="28"/>
          <w:lang w:val="uk-UA"/>
        </w:rPr>
        <w:t xml:space="preserve">школи обумовлена загостренням екологічної ситуації в Україні, необхідністю актуалізації процесів прийняття природобезпечних рішень і відповідальності за наслідки діяльності в довкіллі.  </w:t>
      </w:r>
    </w:p>
    <w:p w:rsidR="002463BA" w:rsidRPr="002463BA" w:rsidRDefault="002463BA" w:rsidP="002463BA">
      <w:pPr>
        <w:suppressAutoHyphens/>
        <w:spacing w:line="360" w:lineRule="auto"/>
        <w:ind w:firstLine="708"/>
        <w:jc w:val="both"/>
        <w:rPr>
          <w:rFonts w:ascii="Times New Roman" w:hAnsi="Times New Roman"/>
          <w:sz w:val="28"/>
          <w:szCs w:val="28"/>
          <w:lang w:val="uk-UA"/>
        </w:rPr>
      </w:pPr>
      <w:r w:rsidRPr="002463BA">
        <w:rPr>
          <w:rFonts w:ascii="Times New Roman" w:hAnsi="Times New Roman"/>
          <w:sz w:val="28"/>
          <w:szCs w:val="28"/>
          <w:lang w:val="uk-UA"/>
        </w:rPr>
        <w:t>3. Оскільки структура екологічної компетентності складається з кількох компонентів тому ми вивчали усі ці сфери особистості. Результати нашого дослідження вказують на необхідність формувального впливу з метою підвищення рівня екологічної компетентності, посилення зацікавленості у сфері екології і, пов’язаної з цим, майбутньої діяльності.</w:t>
      </w:r>
    </w:p>
    <w:p w:rsidR="002463BA" w:rsidRPr="002463BA" w:rsidRDefault="002463BA" w:rsidP="002463B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4. Узагальнений кількісний і якісний аналіз</w:t>
      </w:r>
      <w:r w:rsidRPr="002463BA">
        <w:rPr>
          <w:rFonts w:ascii="Times New Roman" w:hAnsi="Times New Roman"/>
          <w:sz w:val="28"/>
          <w:szCs w:val="28"/>
          <w:lang w:val="uk-UA"/>
        </w:rPr>
        <w:t xml:space="preserve">  ек</w:t>
      </w:r>
      <w:r>
        <w:rPr>
          <w:rFonts w:ascii="Times New Roman" w:hAnsi="Times New Roman"/>
          <w:sz w:val="28"/>
          <w:szCs w:val="28"/>
          <w:lang w:val="uk-UA"/>
        </w:rPr>
        <w:t>спериментальних  даних дозволяє зафіксувати позитивну динаміку сформованості</w:t>
      </w:r>
      <w:r w:rsidRPr="002463BA">
        <w:rPr>
          <w:rFonts w:ascii="Times New Roman" w:hAnsi="Times New Roman"/>
          <w:sz w:val="28"/>
          <w:szCs w:val="28"/>
          <w:lang w:val="uk-UA"/>
        </w:rPr>
        <w:t xml:space="preserve"> екологічної  компе</w:t>
      </w:r>
      <w:r>
        <w:rPr>
          <w:rFonts w:ascii="Times New Roman" w:hAnsi="Times New Roman"/>
          <w:sz w:val="28"/>
          <w:szCs w:val="28"/>
          <w:lang w:val="uk-UA"/>
        </w:rPr>
        <w:t>тентності</w:t>
      </w:r>
      <w:r w:rsidRPr="002463BA">
        <w:rPr>
          <w:rFonts w:ascii="Times New Roman" w:hAnsi="Times New Roman"/>
          <w:sz w:val="28"/>
          <w:szCs w:val="28"/>
          <w:lang w:val="uk-UA"/>
        </w:rPr>
        <w:t xml:space="preserve"> </w:t>
      </w:r>
      <w:r>
        <w:rPr>
          <w:rFonts w:ascii="Times New Roman" w:hAnsi="Times New Roman"/>
          <w:sz w:val="28"/>
          <w:szCs w:val="28"/>
          <w:lang w:val="uk-UA"/>
        </w:rPr>
        <w:t>учнів експериментального класу, загалом засвідчує  ефективність</w:t>
      </w:r>
      <w:r w:rsidRPr="002463BA">
        <w:rPr>
          <w:rFonts w:ascii="Times New Roman" w:hAnsi="Times New Roman"/>
          <w:sz w:val="28"/>
          <w:szCs w:val="28"/>
          <w:lang w:val="uk-UA"/>
        </w:rPr>
        <w:t xml:space="preserve"> досліджуваного методу.</w:t>
      </w:r>
    </w:p>
    <w:p w:rsidR="002463BA" w:rsidRPr="002463BA" w:rsidRDefault="002463BA" w:rsidP="002463BA">
      <w:pPr>
        <w:spacing w:line="360" w:lineRule="auto"/>
        <w:ind w:firstLine="708"/>
        <w:jc w:val="both"/>
        <w:rPr>
          <w:rFonts w:ascii="Times New Roman" w:hAnsi="Times New Roman"/>
          <w:sz w:val="28"/>
          <w:szCs w:val="28"/>
          <w:lang w:val="uk-UA"/>
        </w:rPr>
      </w:pPr>
      <w:r w:rsidRPr="002463BA">
        <w:rPr>
          <w:rFonts w:ascii="Times New Roman" w:hAnsi="Times New Roman"/>
          <w:sz w:val="28"/>
          <w:szCs w:val="28"/>
          <w:lang w:val="uk-UA"/>
        </w:rPr>
        <w:t>5. Поєднання методичних прийомів моделювання дозволило учням створити кілька видів флораріумів.</w:t>
      </w:r>
    </w:p>
    <w:p w:rsidR="002463BA" w:rsidRPr="002463BA" w:rsidRDefault="002463BA" w:rsidP="002463BA">
      <w:pPr>
        <w:rPr>
          <w:rFonts w:ascii="Times New Roman" w:hAnsi="Times New Roman"/>
          <w:lang w:val="uk-UA"/>
        </w:rPr>
      </w:pPr>
    </w:p>
    <w:p w:rsidR="0022529B" w:rsidRPr="00FE4365" w:rsidRDefault="0022529B" w:rsidP="0022529B">
      <w:pPr>
        <w:suppressAutoHyphens/>
        <w:spacing w:after="0" w:line="360" w:lineRule="auto"/>
        <w:rPr>
          <w:rFonts w:ascii="Times New Roman" w:hAnsi="Times New Roman"/>
          <w:b/>
          <w:sz w:val="28"/>
          <w:szCs w:val="28"/>
          <w:lang w:val="uk-UA"/>
        </w:rPr>
      </w:pPr>
    </w:p>
    <w:p w:rsidR="0022529B" w:rsidRPr="002463BA" w:rsidRDefault="0022529B" w:rsidP="002463BA">
      <w:pPr>
        <w:tabs>
          <w:tab w:val="center" w:pos="5283"/>
          <w:tab w:val="left" w:pos="7597"/>
        </w:tabs>
        <w:spacing w:after="0" w:line="360" w:lineRule="auto"/>
        <w:jc w:val="center"/>
        <w:rPr>
          <w:rFonts w:ascii="Times New Roman" w:hAnsi="Times New Roman"/>
          <w:color w:val="0D0D0D"/>
          <w:sz w:val="28"/>
          <w:szCs w:val="28"/>
          <w:lang w:val="uk-UA"/>
        </w:rPr>
      </w:pPr>
      <w:r w:rsidRPr="00FE4365">
        <w:rPr>
          <w:rFonts w:ascii="Times New Roman" w:hAnsi="Times New Roman"/>
          <w:b/>
          <w:color w:val="0D0D0D"/>
          <w:sz w:val="28"/>
          <w:szCs w:val="28"/>
          <w:lang w:val="uk-UA"/>
        </w:rPr>
        <w:br w:type="page"/>
      </w:r>
      <w:r w:rsidR="002146B1" w:rsidRPr="00FE4365">
        <w:rPr>
          <w:rFonts w:ascii="Times New Roman" w:hAnsi="Times New Roman"/>
          <w:color w:val="0D0D0D"/>
          <w:sz w:val="28"/>
          <w:szCs w:val="28"/>
          <w:lang w:val="uk-UA"/>
        </w:rPr>
        <w:lastRenderedPageBreak/>
        <w:t xml:space="preserve"> </w:t>
      </w:r>
      <w:r w:rsidRPr="00FE4365">
        <w:rPr>
          <w:rFonts w:ascii="Times New Roman" w:hAnsi="Times New Roman"/>
          <w:b/>
          <w:sz w:val="28"/>
          <w:szCs w:val="28"/>
          <w:lang w:val="uk-UA"/>
        </w:rPr>
        <w:t>СПИСОК ВИКОРИСТАНИХ ДЖЕРЕЛ</w:t>
      </w:r>
    </w:p>
    <w:p w:rsidR="0022529B" w:rsidRPr="00FE4365" w:rsidRDefault="0022529B" w:rsidP="0022529B">
      <w:pPr>
        <w:spacing w:after="0" w:line="360" w:lineRule="auto"/>
        <w:jc w:val="center"/>
        <w:rPr>
          <w:rFonts w:ascii="Times New Roman" w:hAnsi="Times New Roman"/>
          <w:b/>
          <w:sz w:val="28"/>
          <w:szCs w:val="28"/>
          <w:lang w:val="uk-UA"/>
        </w:rPr>
      </w:pP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Бібік Н. М., Єрмаков І. Г., Овчарук О. В. Компетентнісна освіта – від теорії до практики. Київ: Плеяда. 321 с. </w:t>
      </w:r>
    </w:p>
    <w:p w:rsidR="0022529B"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0" w:name="_Ref451093979"/>
      <w:r w:rsidRPr="00FE4365">
        <w:rPr>
          <w:rFonts w:ascii="Times New Roman" w:hAnsi="Times New Roman"/>
          <w:sz w:val="28"/>
          <w:szCs w:val="28"/>
          <w:lang w:val="uk-UA"/>
        </w:rPr>
        <w:t xml:space="preserve">Бойчук Ю. Д., Злобін О. З. До питання екологічної освіти і виховання в загальноосвітніх, середніх спеціальних та вищих навчальних закладах. </w:t>
      </w:r>
      <w:r w:rsidRPr="00FE4365">
        <w:rPr>
          <w:rFonts w:ascii="Times New Roman" w:hAnsi="Times New Roman"/>
          <w:i/>
          <w:sz w:val="28"/>
          <w:szCs w:val="28"/>
          <w:lang w:val="uk-UA"/>
        </w:rPr>
        <w:t>Проблеми освіти</w:t>
      </w:r>
      <w:r w:rsidRPr="00FE4365">
        <w:rPr>
          <w:rFonts w:ascii="Times New Roman" w:hAnsi="Times New Roman"/>
          <w:sz w:val="28"/>
          <w:szCs w:val="28"/>
          <w:lang w:val="uk-UA"/>
        </w:rPr>
        <w:t>: наук.-метод. зб. Київ: ІЗМН, 1998. Вип.14. 232с.</w:t>
      </w:r>
      <w:bookmarkEnd w:id="0"/>
    </w:p>
    <w:p w:rsidR="00C079DA" w:rsidRPr="00FE4365" w:rsidRDefault="00C079DA" w:rsidP="00FA7AD9">
      <w:pPr>
        <w:numPr>
          <w:ilvl w:val="1"/>
          <w:numId w:val="7"/>
        </w:numPr>
        <w:suppressAutoHyphens/>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rPr>
        <w:t>Бондар, О. І.(2015). Екологічна освіта для сталого розвитку у запитаннях та відповідях : науково-методичний посібник для вчителів. Херсон</w:t>
      </w:r>
      <w:r w:rsidRPr="00FE4365">
        <w:rPr>
          <w:rFonts w:ascii="Times New Roman" w:hAnsi="Times New Roman"/>
          <w:sz w:val="28"/>
          <w:szCs w:val="28"/>
          <w:lang w:val="en-US"/>
        </w:rPr>
        <w:t xml:space="preserve"> : </w:t>
      </w:r>
      <w:r w:rsidRPr="00FE4365">
        <w:rPr>
          <w:rFonts w:ascii="Times New Roman" w:hAnsi="Times New Roman"/>
          <w:sz w:val="28"/>
          <w:szCs w:val="28"/>
        </w:rPr>
        <w:t>Грінь</w:t>
      </w:r>
      <w:r w:rsidRPr="00FE4365">
        <w:rPr>
          <w:rFonts w:ascii="Times New Roman" w:hAnsi="Times New Roman"/>
          <w:sz w:val="28"/>
          <w:szCs w:val="28"/>
          <w:lang w:val="en-US"/>
        </w:rPr>
        <w:t> </w:t>
      </w:r>
      <w:r w:rsidRPr="00FE4365">
        <w:rPr>
          <w:rFonts w:ascii="Times New Roman" w:hAnsi="Times New Roman"/>
          <w:sz w:val="28"/>
          <w:szCs w:val="28"/>
        </w:rPr>
        <w:t>Д</w:t>
      </w:r>
      <w:r w:rsidRPr="00FE4365">
        <w:rPr>
          <w:rFonts w:ascii="Times New Roman" w:hAnsi="Times New Roman"/>
          <w:sz w:val="28"/>
          <w:szCs w:val="28"/>
          <w:lang w:val="en-US"/>
        </w:rPr>
        <w:t>. </w:t>
      </w:r>
      <w:r w:rsidRPr="00FE4365">
        <w:rPr>
          <w:rFonts w:ascii="Times New Roman" w:hAnsi="Times New Roman"/>
          <w:sz w:val="28"/>
          <w:szCs w:val="28"/>
        </w:rPr>
        <w:t>С</w:t>
      </w:r>
      <w:r w:rsidRPr="00FE4365">
        <w:rPr>
          <w:rFonts w:ascii="Times New Roman" w:hAnsi="Times New Roman"/>
          <w:sz w:val="28"/>
          <w:szCs w:val="28"/>
          <w:lang w:val="en-US"/>
        </w:rPr>
        <w:t>.</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Верзилін Н. «Подорож з домашніми рослинами, Москва 1951р.»</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Волкова Е. А. Найкрасивіші і невибагливі кімнатні рослини. Видавництво: Ексмо-Пресс, 2012 р.</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Генкал С. Е. Формування предметної компетентності в учнів профільних класів на уроках біології. </w:t>
      </w:r>
      <w:r w:rsidRPr="00FE4365">
        <w:rPr>
          <w:rFonts w:ascii="Times New Roman" w:hAnsi="Times New Roman"/>
          <w:i/>
          <w:sz w:val="28"/>
          <w:szCs w:val="28"/>
          <w:lang w:val="uk-UA"/>
        </w:rPr>
        <w:t>Педагогічні науки: теорія, історія, інноваційні технології</w:t>
      </w:r>
      <w:r w:rsidRPr="00FE4365">
        <w:rPr>
          <w:rFonts w:ascii="Times New Roman" w:hAnsi="Times New Roman"/>
          <w:sz w:val="28"/>
          <w:szCs w:val="28"/>
          <w:lang w:val="uk-UA"/>
        </w:rPr>
        <w:t xml:space="preserve">, 4 (30), С. 127–134.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bookmarkStart w:id="1" w:name="_Ref262914110"/>
      <w:r w:rsidRPr="00FE4365">
        <w:rPr>
          <w:rFonts w:ascii="Times New Roman" w:hAnsi="Times New Roman"/>
          <w:sz w:val="28"/>
          <w:szCs w:val="28"/>
          <w:lang w:val="uk-UA"/>
        </w:rPr>
        <w:t xml:space="preserve">Гриценко І. В. Формування екологічної культури особистості на основі узгодження емоційного і дієво-практичного засобів впливу на особистість учня. </w:t>
      </w:r>
      <w:r w:rsidRPr="00FE4365">
        <w:rPr>
          <w:rFonts w:ascii="Times New Roman" w:hAnsi="Times New Roman"/>
          <w:i/>
          <w:sz w:val="28"/>
          <w:szCs w:val="28"/>
          <w:lang w:val="uk-UA"/>
        </w:rPr>
        <w:t>Біологія.</w:t>
      </w:r>
      <w:r w:rsidRPr="00FE4365">
        <w:rPr>
          <w:rFonts w:ascii="Times New Roman" w:hAnsi="Times New Roman"/>
          <w:sz w:val="28"/>
          <w:szCs w:val="28"/>
          <w:lang w:val="uk-UA"/>
        </w:rPr>
        <w:t xml:space="preserve"> 2008. № 9. С. 2–7.</w:t>
      </w:r>
      <w:bookmarkEnd w:id="1"/>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Даниленко Л. Форми організації практичної діяльності учнів з охорони довкілля. </w:t>
      </w:r>
      <w:r w:rsidRPr="00FE4365">
        <w:rPr>
          <w:rFonts w:ascii="Times New Roman" w:hAnsi="Times New Roman"/>
          <w:i/>
          <w:sz w:val="28"/>
          <w:szCs w:val="28"/>
          <w:lang w:val="uk-UA"/>
        </w:rPr>
        <w:t>Хімія. Біологія</w:t>
      </w:r>
      <w:r w:rsidRPr="00FE4365">
        <w:rPr>
          <w:rFonts w:ascii="Times New Roman" w:hAnsi="Times New Roman"/>
          <w:sz w:val="28"/>
          <w:szCs w:val="28"/>
          <w:lang w:val="uk-UA"/>
        </w:rPr>
        <w:t>. 2004. №39. С. 20–21.</w:t>
      </w:r>
    </w:p>
    <w:p w:rsidR="0022529B"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2" w:name="_Ref451094039"/>
      <w:r w:rsidRPr="00FE4365">
        <w:rPr>
          <w:rFonts w:ascii="Times New Roman" w:hAnsi="Times New Roman"/>
          <w:sz w:val="28"/>
          <w:szCs w:val="28"/>
          <w:lang w:val="uk-UA"/>
        </w:rPr>
        <w:t xml:space="preserve">Дементьева Т. П. Від чистої душі до чистоти довкілля: метод. розробка. Харків: </w:t>
      </w:r>
      <w:r w:rsidRPr="00FE4365">
        <w:rPr>
          <w:rFonts w:ascii="Times New Roman" w:hAnsi="Times New Roman"/>
          <w:sz w:val="28"/>
          <w:szCs w:val="28"/>
        </w:rPr>
        <w:t>ХОНМІБО, 2003. 22 с.</w:t>
      </w:r>
      <w:bookmarkEnd w:id="2"/>
    </w:p>
    <w:p w:rsidR="00C079DA" w:rsidRPr="00FE4365" w:rsidRDefault="00C079DA" w:rsidP="00FA7AD9">
      <w:pPr>
        <w:numPr>
          <w:ilvl w:val="1"/>
          <w:numId w:val="7"/>
        </w:numPr>
        <w:suppressAutoHyphens/>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rPr>
        <w:t xml:space="preserve">Державний стандарт базової середньої освіти. </w:t>
      </w:r>
      <w:r w:rsidRPr="00FE4365">
        <w:rPr>
          <w:rFonts w:ascii="Times New Roman" w:hAnsi="Times New Roman"/>
          <w:i/>
          <w:sz w:val="28"/>
          <w:szCs w:val="28"/>
          <w:lang w:val="en-US"/>
        </w:rPr>
        <w:t>(State standard of basic secondary education)</w:t>
      </w:r>
      <w:r w:rsidRPr="00FE4365">
        <w:rPr>
          <w:rFonts w:ascii="Times New Roman" w:hAnsi="Times New Roman"/>
          <w:sz w:val="28"/>
          <w:szCs w:val="28"/>
          <w:lang w:val="en-US"/>
        </w:rPr>
        <w:t xml:space="preserve"> (2020).</w:t>
      </w:r>
    </w:p>
    <w:p w:rsidR="0022529B" w:rsidRPr="00FE4365" w:rsidRDefault="00C079DA"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3" w:name="_Ref451095142"/>
      <w:r>
        <w:rPr>
          <w:rFonts w:ascii="Times New Roman" w:hAnsi="Times New Roman"/>
          <w:sz w:val="28"/>
          <w:szCs w:val="28"/>
          <w:lang w:val="uk-UA"/>
        </w:rPr>
        <w:t>Дерябо С. Д., Ясвин</w:t>
      </w:r>
      <w:r w:rsidR="0022529B" w:rsidRPr="00FE4365">
        <w:rPr>
          <w:rFonts w:ascii="Times New Roman" w:hAnsi="Times New Roman"/>
          <w:sz w:val="28"/>
          <w:szCs w:val="28"/>
          <w:lang w:val="uk-UA"/>
        </w:rPr>
        <w:t xml:space="preserve"> В. А. Экологическая педагогика и психология. Ростов-на-Дону: Феникс, 1996. С. 23.</w:t>
      </w:r>
      <w:bookmarkEnd w:id="3"/>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Добровольський В. В. Екологічні знання. Київ: Професіонал, 2014. 299 с.</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lastRenderedPageBreak/>
        <w:t>Ілюстрована енциклопедія кімнатних рослин. Москва: Ексім, 2010. № 44. 240 с .</w:t>
      </w:r>
    </w:p>
    <w:p w:rsidR="0022529B" w:rsidRPr="00FE4365" w:rsidRDefault="0022529B" w:rsidP="00FA7AD9">
      <w:pPr>
        <w:numPr>
          <w:ilvl w:val="1"/>
          <w:numId w:val="7"/>
        </w:numPr>
        <w:spacing w:after="0" w:line="360" w:lineRule="auto"/>
        <w:ind w:left="0" w:firstLine="709"/>
        <w:jc w:val="both"/>
        <w:rPr>
          <w:rFonts w:ascii="Times New Roman" w:hAnsi="Times New Roman"/>
          <w:color w:val="000000"/>
          <w:sz w:val="28"/>
          <w:szCs w:val="28"/>
          <w:lang w:val="uk-UA"/>
        </w:rPr>
      </w:pPr>
      <w:r w:rsidRPr="00FE4365">
        <w:rPr>
          <w:rFonts w:ascii="Times New Roman" w:hAnsi="Times New Roman"/>
          <w:sz w:val="28"/>
          <w:szCs w:val="28"/>
          <w:lang w:val="uk-UA"/>
        </w:rPr>
        <w:t xml:space="preserve">Ісмагілова С. Флористика Рафа Сімонса. URL: </w:t>
      </w:r>
      <w:hyperlink r:id="rId22" w:history="1">
        <w:r w:rsidRPr="00FE4365">
          <w:rPr>
            <w:rStyle w:val="a3"/>
            <w:rFonts w:ascii="Times New Roman" w:hAnsi="Times New Roman"/>
            <w:color w:val="000000"/>
            <w:sz w:val="28"/>
            <w:szCs w:val="28"/>
            <w:lang w:val="uk-UA"/>
          </w:rPr>
          <w:t>http://www.tacca.ru/fito/313-tsvetochnoe-shou-rafa-simonsa.html</w:t>
        </w:r>
      </w:hyperlink>
      <w:r w:rsidRPr="00FE4365">
        <w:rPr>
          <w:rFonts w:ascii="Times New Roman" w:hAnsi="Times New Roman"/>
          <w:color w:val="000000"/>
          <w:sz w:val="28"/>
          <w:szCs w:val="28"/>
          <w:lang w:val="uk-UA"/>
        </w:rPr>
        <w:t>.</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rPr>
      </w:pPr>
      <w:bookmarkStart w:id="4" w:name="_Ref451094749"/>
      <w:r w:rsidRPr="00FE4365">
        <w:rPr>
          <w:rFonts w:ascii="Times New Roman" w:hAnsi="Times New Roman"/>
          <w:sz w:val="28"/>
          <w:szCs w:val="28"/>
        </w:rPr>
        <w:t>Кисельов М. М. Екологія і культура. К</w:t>
      </w:r>
      <w:r w:rsidRPr="00FE4365">
        <w:rPr>
          <w:rFonts w:ascii="Times New Roman" w:hAnsi="Times New Roman"/>
          <w:sz w:val="28"/>
          <w:szCs w:val="28"/>
          <w:lang w:val="uk-UA"/>
        </w:rPr>
        <w:t>иїв</w:t>
      </w:r>
      <w:r w:rsidRPr="00FE4365">
        <w:rPr>
          <w:rFonts w:ascii="Times New Roman" w:hAnsi="Times New Roman"/>
          <w:sz w:val="28"/>
          <w:szCs w:val="28"/>
        </w:rPr>
        <w:t>: Наукова думка, 1991. 260 с.</w:t>
      </w:r>
      <w:bookmarkEnd w:id="4"/>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5" w:name="_Ref451097455"/>
      <w:r w:rsidRPr="00FE4365">
        <w:rPr>
          <w:rFonts w:ascii="Times New Roman" w:hAnsi="Times New Roman"/>
          <w:sz w:val="28"/>
          <w:szCs w:val="28"/>
          <w:lang w:val="uk-UA"/>
        </w:rPr>
        <w:t>Колонькова О. О. Виховання у старшокласників ціннісного ставлення до природи : автореф. дис. на здобуття наук. ступеня канд. пед. наук : спец. 13.00.07 «Теорія та методика виховання». Київ, 2003. С. 3–11.</w:t>
      </w:r>
      <w:bookmarkEnd w:id="5"/>
      <w:r w:rsidRPr="00FE4365">
        <w:rPr>
          <w:rFonts w:ascii="Times New Roman" w:hAnsi="Times New Roman"/>
          <w:sz w:val="28"/>
          <w:szCs w:val="28"/>
          <w:lang w:val="uk-UA"/>
        </w:rPr>
        <w:t xml:space="preserve">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Компетентнісний підхід до вивчення природничо-математичних дисциплін у закладах середньої ланки освіти (2005): Збірник матеріалів Всеукраїнської студентської науково-практичної конференції (21–22 квітня 2005 року). Херсон.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Компетентнісний підхід у сучасній освіті: світовий досвід та українські перспективи. Бібліотека з освітньої політики / за заг. ред. О.В. Овчарук. Київ: «К.І.С.», 2004. 112 с.</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color w:val="0D0D0D"/>
          <w:sz w:val="28"/>
          <w:szCs w:val="28"/>
          <w:lang w:val="uk-UA"/>
        </w:rPr>
      </w:pPr>
      <w:bookmarkStart w:id="6" w:name="_Ref451093426"/>
      <w:r w:rsidRPr="00FE4365">
        <w:rPr>
          <w:rFonts w:ascii="Times New Roman" w:hAnsi="Times New Roman"/>
          <w:sz w:val="28"/>
          <w:szCs w:val="28"/>
          <w:lang w:val="uk-UA"/>
        </w:rPr>
        <w:t xml:space="preserve">Концепція екологічної освіти України від 20.12.2001р. </w:t>
      </w:r>
      <w:r w:rsidRPr="00FE4365">
        <w:rPr>
          <w:rFonts w:ascii="Times New Roman" w:hAnsi="Times New Roman"/>
          <w:sz w:val="28"/>
          <w:szCs w:val="28"/>
          <w:lang w:val="en-US"/>
        </w:rPr>
        <w:t>URL</w:t>
      </w:r>
      <w:r w:rsidRPr="00FE4365">
        <w:rPr>
          <w:rFonts w:ascii="Times New Roman" w:hAnsi="Times New Roman"/>
          <w:sz w:val="28"/>
          <w:szCs w:val="28"/>
          <w:lang w:val="uk-UA"/>
        </w:rPr>
        <w:t xml:space="preserve">: </w:t>
      </w:r>
      <w:hyperlink r:id="rId23" w:history="1">
        <w:r w:rsidRPr="00FE4365">
          <w:rPr>
            <w:rStyle w:val="a3"/>
            <w:rFonts w:ascii="Times New Roman" w:hAnsi="Times New Roman"/>
            <w:color w:val="0D0D0D"/>
            <w:sz w:val="28"/>
            <w:szCs w:val="28"/>
            <w:lang w:val="uk-UA"/>
          </w:rPr>
          <w:t>http://www.osvita.irpin.com</w:t>
        </w:r>
      </w:hyperlink>
      <w:r w:rsidRPr="00FE4365">
        <w:rPr>
          <w:rFonts w:ascii="Times New Roman" w:hAnsi="Times New Roman"/>
          <w:sz w:val="28"/>
          <w:szCs w:val="28"/>
          <w:lang w:val="uk-UA"/>
        </w:rPr>
        <w:t xml:space="preserve">. </w:t>
      </w:r>
      <w:bookmarkEnd w:id="6"/>
    </w:p>
    <w:p w:rsidR="002B2D5F" w:rsidRDefault="002463BA" w:rsidP="002B2D5F">
      <w:pPr>
        <w:numPr>
          <w:ilvl w:val="1"/>
          <w:numId w:val="7"/>
        </w:numPr>
        <w:suppressAutoHyphens/>
        <w:spacing w:after="0" w:line="360" w:lineRule="auto"/>
        <w:ind w:left="0" w:firstLine="709"/>
        <w:jc w:val="both"/>
        <w:rPr>
          <w:rFonts w:ascii="Times New Roman" w:hAnsi="Times New Roman"/>
          <w:color w:val="0D0D0D"/>
          <w:sz w:val="28"/>
          <w:szCs w:val="28"/>
          <w:lang w:val="uk-UA"/>
        </w:rPr>
      </w:pPr>
      <w:r>
        <w:rPr>
          <w:rFonts w:ascii="Times New Roman" w:hAnsi="Times New Roman"/>
          <w:sz w:val="28"/>
          <w:szCs w:val="28"/>
        </w:rPr>
        <w:t>. Козлен</w:t>
      </w:r>
      <w:r>
        <w:rPr>
          <w:rFonts w:ascii="Times New Roman" w:hAnsi="Times New Roman"/>
          <w:sz w:val="28"/>
          <w:szCs w:val="28"/>
          <w:lang w:val="uk-UA"/>
        </w:rPr>
        <w:t>к</w:t>
      </w:r>
      <w:r w:rsidR="00E26183" w:rsidRPr="00FE4365">
        <w:rPr>
          <w:rFonts w:ascii="Times New Roman" w:hAnsi="Times New Roman"/>
          <w:sz w:val="28"/>
          <w:szCs w:val="28"/>
        </w:rPr>
        <w:t xml:space="preserve"> о О. Г.</w:t>
      </w:r>
      <w:r w:rsidR="00E26183" w:rsidRPr="00FE4365">
        <w:rPr>
          <w:rFonts w:ascii="Times New Roman" w:hAnsi="Times New Roman"/>
          <w:sz w:val="28"/>
          <w:szCs w:val="28"/>
          <w:lang w:val="uk-UA"/>
        </w:rPr>
        <w:t>Досвід використання блоків моделей у навчанні біології.</w:t>
      </w:r>
      <w:r w:rsidR="00E26183" w:rsidRPr="00FE4365">
        <w:rPr>
          <w:rFonts w:ascii="Times New Roman" w:hAnsi="Times New Roman"/>
          <w:sz w:val="28"/>
          <w:szCs w:val="28"/>
        </w:rPr>
        <w:t xml:space="preserve"> «Біол</w:t>
      </w:r>
      <w:r>
        <w:rPr>
          <w:rFonts w:ascii="Times New Roman" w:hAnsi="Times New Roman"/>
          <w:sz w:val="28"/>
          <w:szCs w:val="28"/>
        </w:rPr>
        <w:t xml:space="preserve">огія і хімія в рідній школі». 2016. </w:t>
      </w:r>
      <w:r w:rsidR="00E26183" w:rsidRPr="00FE4365">
        <w:rPr>
          <w:rFonts w:ascii="Times New Roman" w:hAnsi="Times New Roman"/>
          <w:sz w:val="28"/>
          <w:szCs w:val="28"/>
        </w:rPr>
        <w:t>№ 2</w:t>
      </w:r>
      <w:r>
        <w:rPr>
          <w:rFonts w:ascii="Times New Roman" w:hAnsi="Times New Roman"/>
          <w:sz w:val="28"/>
          <w:szCs w:val="28"/>
          <w:lang w:val="uk-UA"/>
        </w:rPr>
        <w:t xml:space="preserve"> С</w:t>
      </w:r>
      <w:r w:rsidR="00E26183" w:rsidRPr="00FE4365">
        <w:rPr>
          <w:rFonts w:ascii="Times New Roman" w:hAnsi="Times New Roman"/>
          <w:sz w:val="28"/>
          <w:szCs w:val="28"/>
          <w:lang w:val="uk-UA"/>
        </w:rPr>
        <w:t>.29-32</w:t>
      </w:r>
    </w:p>
    <w:p w:rsidR="00C079DA" w:rsidRPr="002B2D5F" w:rsidRDefault="002B2D5F" w:rsidP="002B2D5F">
      <w:pPr>
        <w:numPr>
          <w:ilvl w:val="1"/>
          <w:numId w:val="7"/>
        </w:numPr>
        <w:suppressAutoHyphens/>
        <w:spacing w:after="0" w:line="360" w:lineRule="auto"/>
        <w:ind w:left="0" w:firstLine="709"/>
        <w:jc w:val="both"/>
        <w:rPr>
          <w:rFonts w:ascii="Times New Roman" w:hAnsi="Times New Roman"/>
          <w:color w:val="0D0D0D"/>
          <w:sz w:val="28"/>
          <w:szCs w:val="28"/>
          <w:lang w:val="uk-UA"/>
        </w:rPr>
      </w:pPr>
      <w:r>
        <w:rPr>
          <w:rFonts w:ascii="Times New Roman" w:hAnsi="Times New Roman"/>
          <w:sz w:val="28"/>
          <w:szCs w:val="28"/>
        </w:rPr>
        <w:t>. Козлен</w:t>
      </w:r>
      <w:r>
        <w:rPr>
          <w:rFonts w:ascii="Times New Roman" w:hAnsi="Times New Roman"/>
          <w:sz w:val="28"/>
          <w:szCs w:val="28"/>
          <w:lang w:val="uk-UA"/>
        </w:rPr>
        <w:t>к</w:t>
      </w:r>
      <w:r w:rsidRPr="00FE4365">
        <w:rPr>
          <w:rFonts w:ascii="Times New Roman" w:hAnsi="Times New Roman"/>
          <w:sz w:val="28"/>
          <w:szCs w:val="28"/>
        </w:rPr>
        <w:t xml:space="preserve"> о О. Г</w:t>
      </w:r>
      <w:r w:rsidRPr="002B2D5F">
        <w:rPr>
          <w:rFonts w:ascii="Times New Roman" w:hAnsi="Times New Roman"/>
          <w:color w:val="000000"/>
          <w:sz w:val="28"/>
          <w:szCs w:val="28"/>
          <w:shd w:val="clear" w:color="auto" w:fill="FFFFFF"/>
        </w:rPr>
        <w:t xml:space="preserve"> </w:t>
      </w:r>
      <w:r w:rsidR="00C079DA" w:rsidRPr="002B2D5F">
        <w:rPr>
          <w:rFonts w:ascii="Times New Roman" w:hAnsi="Times New Roman"/>
          <w:color w:val="000000"/>
          <w:sz w:val="28"/>
          <w:szCs w:val="28"/>
          <w:shd w:val="clear" w:color="auto" w:fill="FFFFFF"/>
        </w:rPr>
        <w:t>Настільні ігри з науково</w:t>
      </w:r>
      <w:r>
        <w:rPr>
          <w:rFonts w:ascii="Times New Roman" w:hAnsi="Times New Roman"/>
          <w:color w:val="000000"/>
          <w:sz w:val="28"/>
          <w:szCs w:val="28"/>
          <w:shd w:val="clear" w:color="auto" w:fill="FFFFFF"/>
        </w:rPr>
        <w:t xml:space="preserve">ю основою </w:t>
      </w:r>
      <w:r w:rsidR="00C079DA" w:rsidRPr="002B2D5F">
        <w:rPr>
          <w:rFonts w:ascii="Times New Roman" w:hAnsi="Times New Roman"/>
          <w:color w:val="000000"/>
          <w:sz w:val="28"/>
          <w:szCs w:val="28"/>
          <w:shd w:val="clear" w:color="auto" w:fill="FFFFFF"/>
        </w:rPr>
        <w:t>// Біологія і хімія в школі : Науково-методичний журнал. - 2011. - </w:t>
      </w:r>
      <w:r w:rsidR="00C079DA" w:rsidRPr="002B2D5F">
        <w:rPr>
          <w:rFonts w:ascii="Times New Roman" w:hAnsi="Times New Roman"/>
          <w:b/>
          <w:bCs/>
          <w:color w:val="000000"/>
          <w:sz w:val="28"/>
          <w:szCs w:val="28"/>
          <w:shd w:val="clear" w:color="auto" w:fill="FFFFFF"/>
        </w:rPr>
        <w:t>N 4</w:t>
      </w:r>
      <w:r w:rsidR="00C079DA" w:rsidRPr="002B2D5F">
        <w:rPr>
          <w:rFonts w:ascii="Times New Roman" w:hAnsi="Times New Roman"/>
          <w:color w:val="000000"/>
          <w:sz w:val="28"/>
          <w:szCs w:val="28"/>
          <w:shd w:val="clear" w:color="auto" w:fill="FFFFFF"/>
        </w:rPr>
        <w:t>. - С. 20-22.</w:t>
      </w:r>
    </w:p>
    <w:p w:rsidR="0022529B" w:rsidRPr="002B2D5F" w:rsidRDefault="0022529B" w:rsidP="002B2D5F">
      <w:pPr>
        <w:numPr>
          <w:ilvl w:val="1"/>
          <w:numId w:val="7"/>
        </w:numPr>
        <w:suppressAutoHyphens/>
        <w:spacing w:after="0" w:line="360" w:lineRule="auto"/>
        <w:ind w:left="0" w:firstLine="709"/>
        <w:jc w:val="both"/>
        <w:rPr>
          <w:rFonts w:ascii="Times New Roman" w:hAnsi="Times New Roman"/>
          <w:color w:val="0D0D0D"/>
          <w:sz w:val="28"/>
          <w:szCs w:val="28"/>
          <w:lang w:val="uk-UA"/>
        </w:rPr>
      </w:pPr>
      <w:bookmarkStart w:id="7" w:name="_Ref451094588"/>
      <w:r w:rsidRPr="002B2D5F">
        <w:rPr>
          <w:rFonts w:ascii="Times New Roman" w:hAnsi="Times New Roman"/>
          <w:sz w:val="28"/>
          <w:szCs w:val="28"/>
          <w:lang w:val="uk-UA"/>
        </w:rPr>
        <w:t>Крисаченко В.С., Хилько М. І. Екологія. Культура. Політика: концептуальні засади сучасного розвитку. Київ: Знання. 2001. С. 508.</w:t>
      </w:r>
      <w:bookmarkEnd w:id="7"/>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Локшина О. Розвиток компетентнісного підходу в освіті Європейського Союзу. </w:t>
      </w:r>
      <w:r w:rsidRPr="00FE4365">
        <w:rPr>
          <w:rFonts w:ascii="Times New Roman" w:hAnsi="Times New Roman"/>
          <w:i/>
          <w:sz w:val="28"/>
          <w:szCs w:val="28"/>
          <w:lang w:val="uk-UA"/>
        </w:rPr>
        <w:t>Шлях освіти</w:t>
      </w:r>
      <w:r w:rsidRPr="00FE4365">
        <w:rPr>
          <w:rFonts w:ascii="Times New Roman" w:hAnsi="Times New Roman"/>
          <w:sz w:val="28"/>
          <w:szCs w:val="28"/>
          <w:lang w:val="uk-UA"/>
        </w:rPr>
        <w:t xml:space="preserve">. 2007. № 1. С. 16–21.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Майлс А. Кактуси і сукуленти» ілюстрована енциклопедія. Видавництво: Ніола, 2002.</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8" w:name="_Ref451097362"/>
      <w:r w:rsidRPr="00FE4365">
        <w:rPr>
          <w:rFonts w:ascii="Times New Roman" w:hAnsi="Times New Roman"/>
          <w:sz w:val="28"/>
          <w:szCs w:val="28"/>
          <w:lang w:val="uk-UA"/>
        </w:rPr>
        <w:t xml:space="preserve">Маргламова К. Г. Виховання в учнів ціннісного ставлення до природи як складової природоохоронної роботи в основній школі : автореф. </w:t>
      </w:r>
      <w:r w:rsidRPr="00FE4365">
        <w:rPr>
          <w:rFonts w:ascii="Times New Roman" w:hAnsi="Times New Roman"/>
          <w:sz w:val="28"/>
          <w:szCs w:val="28"/>
          <w:lang w:val="uk-UA"/>
        </w:rPr>
        <w:lastRenderedPageBreak/>
        <w:t>дис. на здобуття наук. ступеня канд. пед. наук : спец. 13.00.07 «Теорія і методика виховання». Умань, 2011. 21 с.</w:t>
      </w:r>
      <w:bookmarkEnd w:id="8"/>
    </w:p>
    <w:p w:rsidR="008971B5" w:rsidRPr="00FE4365" w:rsidRDefault="008971B5" w:rsidP="00FA7AD9">
      <w:pPr>
        <w:numPr>
          <w:ilvl w:val="1"/>
          <w:numId w:val="7"/>
        </w:numPr>
        <w:suppressAutoHyphens/>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Марущак О.М. Поняття компетентності у педагогі</w:t>
      </w:r>
      <w:r w:rsidR="002B2D5F">
        <w:rPr>
          <w:rFonts w:ascii="Times New Roman" w:hAnsi="Times New Roman"/>
          <w:sz w:val="28"/>
          <w:szCs w:val="28"/>
          <w:lang w:val="uk-UA"/>
        </w:rPr>
        <w:t xml:space="preserve">чній діяльності </w:t>
      </w:r>
      <w:r w:rsidRPr="00FE4365">
        <w:rPr>
          <w:rFonts w:ascii="Times New Roman" w:hAnsi="Times New Roman"/>
          <w:sz w:val="28"/>
          <w:szCs w:val="28"/>
          <w:lang w:val="uk-UA"/>
        </w:rPr>
        <w:t>// Креативна педагогіка: [наук.-метод. журнал] / Академія міжнародного співробітництва з кр</w:t>
      </w:r>
      <w:r w:rsidR="002B2D5F">
        <w:rPr>
          <w:rFonts w:ascii="Times New Roman" w:hAnsi="Times New Roman"/>
          <w:sz w:val="28"/>
          <w:szCs w:val="28"/>
          <w:lang w:val="uk-UA"/>
        </w:rPr>
        <w:t xml:space="preserve">еативної педагогіки «Полісся».  Житомир, 2016.  Вип. 11. </w:t>
      </w:r>
      <w:r w:rsidRPr="00FE4365">
        <w:rPr>
          <w:rFonts w:ascii="Times New Roman" w:hAnsi="Times New Roman"/>
          <w:sz w:val="28"/>
          <w:szCs w:val="28"/>
          <w:lang w:val="uk-UA"/>
        </w:rPr>
        <w:t xml:space="preserve"> С. 97 – 108.</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Наумова Н.В., Осипова Н.В. Квітів таємнича сила. Москва. 2003. 182 с.</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9" w:name="_Ref451094066"/>
      <w:r w:rsidRPr="00FE4365">
        <w:rPr>
          <w:rFonts w:ascii="Times New Roman" w:hAnsi="Times New Roman"/>
          <w:sz w:val="28"/>
          <w:szCs w:val="28"/>
          <w:lang w:val="uk-UA"/>
        </w:rPr>
        <w:t xml:space="preserve">Національна стратегія розвитку освіти в Україні на 2012–2021 роки.  </w:t>
      </w:r>
      <w:r w:rsidRPr="00FE4365">
        <w:rPr>
          <w:rFonts w:ascii="Times New Roman" w:hAnsi="Times New Roman"/>
          <w:sz w:val="28"/>
          <w:szCs w:val="28"/>
          <w:lang w:val="en-US"/>
        </w:rPr>
        <w:t>URL</w:t>
      </w:r>
      <w:r w:rsidRPr="00FE4365">
        <w:rPr>
          <w:rFonts w:ascii="Times New Roman" w:hAnsi="Times New Roman"/>
          <w:sz w:val="28"/>
          <w:szCs w:val="28"/>
          <w:lang w:val="uk-UA"/>
        </w:rPr>
        <w:t xml:space="preserve">: http://www.mon.gov.ua/images/fi les/news/12/05/4455.pdf. </w:t>
      </w:r>
      <w:bookmarkEnd w:id="9"/>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bookmarkStart w:id="10" w:name="_Ref262914790"/>
      <w:r w:rsidRPr="00FE4365">
        <w:rPr>
          <w:rFonts w:ascii="Times New Roman" w:hAnsi="Times New Roman"/>
          <w:sz w:val="28"/>
          <w:szCs w:val="28"/>
          <w:lang w:val="uk-UA"/>
        </w:rPr>
        <w:t xml:space="preserve">Недільська І.І. Метод проектів як засіб формування ключових компетенцій на заняттях з предметів природничого циклу. </w:t>
      </w:r>
      <w:r w:rsidRPr="00FE4365">
        <w:rPr>
          <w:rFonts w:ascii="Times New Roman" w:hAnsi="Times New Roman"/>
          <w:i/>
          <w:sz w:val="28"/>
          <w:szCs w:val="28"/>
          <w:lang w:val="uk-UA"/>
        </w:rPr>
        <w:t>Біологія</w:t>
      </w:r>
      <w:r w:rsidRPr="00FE4365">
        <w:rPr>
          <w:rFonts w:ascii="Times New Roman" w:hAnsi="Times New Roman"/>
          <w:sz w:val="28"/>
          <w:szCs w:val="28"/>
          <w:lang w:val="uk-UA"/>
        </w:rPr>
        <w:t>. 2007. № 11. С. 7–9.</w:t>
      </w:r>
      <w:bookmarkEnd w:id="10"/>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Ніко В. Рослини в горщиках. Видавництво: Лабіринт. 2001. </w:t>
      </w:r>
      <w:bookmarkStart w:id="11" w:name="_Ref262831843"/>
      <w:r w:rsidRPr="00FE4365">
        <w:rPr>
          <w:rFonts w:ascii="Times New Roman" w:hAnsi="Times New Roman"/>
          <w:sz w:val="28"/>
          <w:szCs w:val="28"/>
          <w:lang w:val="uk-UA"/>
        </w:rPr>
        <w:t xml:space="preserve">Овчарук О. Ключові компетентності: Європейське бачення. </w:t>
      </w:r>
      <w:r w:rsidRPr="00FE4365">
        <w:rPr>
          <w:rFonts w:ascii="Times New Roman" w:hAnsi="Times New Roman"/>
          <w:i/>
          <w:sz w:val="28"/>
          <w:szCs w:val="28"/>
          <w:lang w:val="uk-UA"/>
        </w:rPr>
        <w:t>Управління освітою</w:t>
      </w:r>
      <w:r w:rsidRPr="00FE4365">
        <w:rPr>
          <w:rFonts w:ascii="Times New Roman" w:hAnsi="Times New Roman"/>
          <w:sz w:val="28"/>
          <w:szCs w:val="28"/>
          <w:lang w:val="uk-UA"/>
        </w:rPr>
        <w:t>. 2003. С. 6–9.</w:t>
      </w:r>
      <w:bookmarkEnd w:id="11"/>
      <w:r w:rsidRPr="00FE4365">
        <w:rPr>
          <w:rFonts w:ascii="Times New Roman" w:hAnsi="Times New Roman"/>
          <w:sz w:val="28"/>
          <w:szCs w:val="28"/>
          <w:lang w:val="uk-UA"/>
        </w:rPr>
        <w:t xml:space="preserve">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Овчарук О. В. Компетентнісний підхід у сучасній освіті: світовий досвід та українські перспективи. Київ: «К.І.С.» Педагогічні науки: теорія, історія, інноваційні технології, 2017, № 8 (72) С. 245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Онопрієнко О. Концептуальні засади компетентнісного підходу в сучасній освіті. </w:t>
      </w:r>
      <w:r w:rsidRPr="00FE4365">
        <w:rPr>
          <w:rFonts w:ascii="Times New Roman" w:hAnsi="Times New Roman"/>
          <w:i/>
          <w:sz w:val="28"/>
          <w:szCs w:val="28"/>
          <w:lang w:val="uk-UA"/>
        </w:rPr>
        <w:t>Шлях освіти</w:t>
      </w:r>
      <w:r w:rsidRPr="00FE4365">
        <w:rPr>
          <w:rFonts w:ascii="Times New Roman" w:hAnsi="Times New Roman"/>
          <w:sz w:val="28"/>
          <w:szCs w:val="28"/>
          <w:lang w:val="uk-UA"/>
        </w:rPr>
        <w:t xml:space="preserve">. 2007. № 4. С. 32–37.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Осіпова Н. В. Мистецтво флориста-дизайнера. Москва. 1996. 242 с.</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Павлютенков Є. М. Моделювання в системі освіти (у схемах і таблицях). Харків: Вид.група «Основа», 2008. 128 с.</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Пометун O.I. Дискусія українських педагогів навколо питань запровадження компетентнісного підходу в українській освіті. </w:t>
      </w:r>
      <w:r w:rsidRPr="00FE4365">
        <w:rPr>
          <w:rFonts w:ascii="Times New Roman" w:hAnsi="Times New Roman"/>
          <w:i/>
          <w:sz w:val="28"/>
          <w:szCs w:val="28"/>
          <w:lang w:val="uk-UA"/>
        </w:rPr>
        <w:t>Бібліотека з освітньої політики</w:t>
      </w:r>
      <w:r w:rsidRPr="00FE4365">
        <w:rPr>
          <w:rFonts w:ascii="Times New Roman" w:hAnsi="Times New Roman"/>
          <w:sz w:val="28"/>
          <w:szCs w:val="28"/>
          <w:lang w:val="uk-UA"/>
        </w:rPr>
        <w:t xml:space="preserve">. Київ: «К.І.С.», 2004. 112 с.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Пометун О.</w:t>
      </w:r>
      <w:r w:rsidR="002B2D5F">
        <w:rPr>
          <w:rFonts w:ascii="Times New Roman" w:hAnsi="Times New Roman"/>
          <w:sz w:val="28"/>
          <w:szCs w:val="28"/>
          <w:lang w:val="uk-UA"/>
        </w:rPr>
        <w:t xml:space="preserve"> І.</w:t>
      </w:r>
      <w:r w:rsidRPr="00FE4365">
        <w:rPr>
          <w:rFonts w:ascii="Times New Roman" w:hAnsi="Times New Roman"/>
          <w:sz w:val="28"/>
          <w:szCs w:val="28"/>
          <w:lang w:val="uk-UA"/>
        </w:rPr>
        <w:t xml:space="preserve"> Запровадження компетентнісного підходу – перспективний напрям розвитку сучасної освіти. </w:t>
      </w:r>
      <w:r w:rsidRPr="00FE4365">
        <w:rPr>
          <w:rFonts w:ascii="Times New Roman" w:hAnsi="Times New Roman"/>
          <w:i/>
          <w:sz w:val="28"/>
          <w:szCs w:val="28"/>
          <w:lang w:val="uk-UA"/>
        </w:rPr>
        <w:t>Вісник.</w:t>
      </w:r>
      <w:r w:rsidRPr="00FE4365">
        <w:rPr>
          <w:rFonts w:ascii="Times New Roman" w:hAnsi="Times New Roman"/>
          <w:sz w:val="28"/>
          <w:szCs w:val="28"/>
          <w:lang w:val="uk-UA"/>
        </w:rPr>
        <w:t xml:space="preserve"> 2004. № 22. </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2" w:name="_Ref451096663"/>
      <w:r w:rsidRPr="00FE4365">
        <w:rPr>
          <w:rFonts w:ascii="Times New Roman" w:hAnsi="Times New Roman"/>
          <w:sz w:val="28"/>
          <w:szCs w:val="28"/>
          <w:lang w:val="uk-UA"/>
        </w:rPr>
        <w:lastRenderedPageBreak/>
        <w:t>Програма дій «Порядок денний на ХХІ століття» (Самміт «Планета Земля» 1992). Київ : Інтелсфера, 2000. 359 с.</w:t>
      </w:r>
      <w:bookmarkEnd w:id="12"/>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3" w:name="_Ref451096429"/>
      <w:r w:rsidRPr="00FE4365">
        <w:rPr>
          <w:rFonts w:ascii="Times New Roman" w:hAnsi="Times New Roman"/>
          <w:color w:val="0D0D0D"/>
          <w:sz w:val="28"/>
          <w:szCs w:val="28"/>
          <w:lang w:val="uk-UA"/>
        </w:rPr>
        <w:t>Прокопенко О. С., Демидова Т. О. Екологічне</w:t>
      </w:r>
      <w:r w:rsidRPr="00FE4365">
        <w:rPr>
          <w:rFonts w:ascii="Times New Roman" w:hAnsi="Times New Roman"/>
          <w:sz w:val="28"/>
          <w:szCs w:val="28"/>
          <w:lang w:val="uk-UA"/>
        </w:rPr>
        <w:t xml:space="preserve"> виховання у процесі вивчення біології. </w:t>
      </w:r>
      <w:r w:rsidRPr="00FE4365">
        <w:rPr>
          <w:rFonts w:ascii="Times New Roman" w:hAnsi="Times New Roman"/>
          <w:i/>
          <w:sz w:val="28"/>
          <w:szCs w:val="28"/>
          <w:lang w:val="uk-UA"/>
        </w:rPr>
        <w:t>Рідна школа</w:t>
      </w:r>
      <w:r w:rsidRPr="00FE4365">
        <w:rPr>
          <w:rFonts w:ascii="Times New Roman" w:hAnsi="Times New Roman"/>
          <w:sz w:val="28"/>
          <w:szCs w:val="28"/>
          <w:lang w:val="uk-UA"/>
        </w:rPr>
        <w:t>. 2005. № 3. С. 72–75.</w:t>
      </w:r>
      <w:bookmarkEnd w:id="13"/>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4" w:name="_Ref451097073"/>
      <w:r w:rsidRPr="00FE4365">
        <w:rPr>
          <w:rFonts w:ascii="Times New Roman" w:hAnsi="Times New Roman"/>
          <w:sz w:val="28"/>
          <w:szCs w:val="28"/>
          <w:lang w:val="uk-UA"/>
        </w:rPr>
        <w:t xml:space="preserve">Пруцакова О. Л. Сучасна шкільна екологічна освіта і запити освіти сталого розвитку. </w:t>
      </w:r>
      <w:r w:rsidRPr="00FE4365">
        <w:rPr>
          <w:rFonts w:ascii="Times New Roman" w:hAnsi="Times New Roman"/>
          <w:i/>
          <w:sz w:val="28"/>
          <w:szCs w:val="28"/>
          <w:lang w:val="uk-UA"/>
        </w:rPr>
        <w:t>Екологічний вісник</w:t>
      </w:r>
      <w:r w:rsidRPr="00FE4365">
        <w:rPr>
          <w:rFonts w:ascii="Times New Roman" w:hAnsi="Times New Roman"/>
          <w:sz w:val="28"/>
          <w:szCs w:val="28"/>
          <w:lang w:val="uk-UA"/>
        </w:rPr>
        <w:t>. 2006. № 6. С. 20–21.</w:t>
      </w:r>
      <w:bookmarkEnd w:id="14"/>
      <w:r w:rsidRPr="00FE4365">
        <w:rPr>
          <w:rFonts w:ascii="Times New Roman" w:hAnsi="Times New Roman"/>
          <w:sz w:val="28"/>
          <w:szCs w:val="28"/>
          <w:lang w:val="uk-UA"/>
        </w:rPr>
        <w:t xml:space="preserve"> </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5" w:name="_Ref451094278"/>
      <w:r w:rsidRPr="00FE4365">
        <w:rPr>
          <w:rFonts w:ascii="Times New Roman" w:hAnsi="Times New Roman"/>
          <w:sz w:val="28"/>
          <w:szCs w:val="28"/>
          <w:lang w:val="uk-UA"/>
        </w:rPr>
        <w:t>Пустовіт Г. П. Теоретико-методичні основи екологічної освіти і виховання учнів 1-9 класів у позашкільних навчальних закладах: монографія. Луганськ: Альма-матер, 2004. 540 с.</w:t>
      </w:r>
      <w:bookmarkEnd w:id="15"/>
      <w:r w:rsidRPr="00FE4365">
        <w:rPr>
          <w:rFonts w:ascii="Times New Roman" w:hAnsi="Times New Roman"/>
          <w:sz w:val="28"/>
          <w:szCs w:val="28"/>
          <w:lang w:val="uk-UA"/>
        </w:rPr>
        <w:t xml:space="preserve"> </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6" w:name="_Ref451097025"/>
      <w:r w:rsidRPr="00FE4365">
        <w:rPr>
          <w:rFonts w:ascii="Times New Roman" w:hAnsi="Times New Roman"/>
          <w:sz w:val="28"/>
          <w:szCs w:val="28"/>
          <w:lang w:val="uk-UA"/>
        </w:rPr>
        <w:t>Рижова І. С. Дизайн як фактор гармонізації відносин суспільства і особистості: методологічні засади: автореф. дис. на здобуття наук. ступеня д-ра філос. наук: спец. 09.00.03 «Соціальна філософія та філософія історії». Київ: Вид-во «Либідь», 2008. С. 9</w:t>
      </w:r>
      <w:bookmarkEnd w:id="16"/>
      <w:r w:rsidRPr="00FE4365">
        <w:rPr>
          <w:rFonts w:ascii="Times New Roman" w:hAnsi="Times New Roman"/>
          <w:sz w:val="28"/>
          <w:szCs w:val="28"/>
          <w:lang w:val="uk-UA"/>
        </w:rPr>
        <w:t>.</w:t>
      </w:r>
    </w:p>
    <w:p w:rsidR="0022529B"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7" w:name="_Ref451093759"/>
      <w:r w:rsidRPr="00FE4365">
        <w:rPr>
          <w:rFonts w:ascii="Times New Roman" w:hAnsi="Times New Roman"/>
          <w:sz w:val="28"/>
          <w:szCs w:val="28"/>
          <w:lang w:val="uk-UA"/>
        </w:rPr>
        <w:t xml:space="preserve">Рудишин С. Д. Стан екологічної освіти в практиці вишої школи зарубіжних країн. </w:t>
      </w:r>
      <w:r w:rsidRPr="00FE4365">
        <w:rPr>
          <w:rFonts w:ascii="Times New Roman" w:hAnsi="Times New Roman"/>
          <w:i/>
          <w:sz w:val="28"/>
          <w:szCs w:val="28"/>
          <w:lang w:val="uk-UA"/>
        </w:rPr>
        <w:t>Вісник Житомирського державного університету</w:t>
      </w:r>
      <w:r w:rsidRPr="00FE4365">
        <w:rPr>
          <w:rFonts w:ascii="Times New Roman" w:hAnsi="Times New Roman"/>
          <w:sz w:val="28"/>
          <w:szCs w:val="28"/>
          <w:lang w:val="uk-UA"/>
        </w:rPr>
        <w:t>. 2008. № 40. С. 81–85.</w:t>
      </w:r>
      <w:bookmarkEnd w:id="17"/>
      <w:r w:rsidRPr="00FE4365">
        <w:rPr>
          <w:rFonts w:ascii="Times New Roman" w:hAnsi="Times New Roman"/>
          <w:sz w:val="28"/>
          <w:szCs w:val="28"/>
          <w:lang w:val="uk-UA"/>
        </w:rPr>
        <w:t xml:space="preserve"> </w:t>
      </w:r>
    </w:p>
    <w:p w:rsidR="0081263B" w:rsidRPr="002B2D5F" w:rsidRDefault="00C64029" w:rsidP="002B2D5F">
      <w:pPr>
        <w:pStyle w:val="a4"/>
        <w:numPr>
          <w:ilvl w:val="1"/>
          <w:numId w:val="7"/>
        </w:numPr>
        <w:tabs>
          <w:tab w:val="left" w:pos="709"/>
          <w:tab w:val="left" w:pos="1276"/>
        </w:tabs>
        <w:suppressAutoHyphens/>
        <w:spacing w:after="0" w:line="360" w:lineRule="auto"/>
        <w:ind w:left="0" w:firstLine="709"/>
        <w:jc w:val="both"/>
        <w:rPr>
          <w:rFonts w:ascii="Times New Roman" w:hAnsi="Times New Roman"/>
          <w:sz w:val="28"/>
          <w:szCs w:val="28"/>
          <w:lang w:val="uk-UA"/>
        </w:rPr>
      </w:pPr>
      <w:hyperlink r:id="rId24" w:tooltip="Пошук за автором" w:history="1">
        <w:r w:rsidR="0081263B" w:rsidRPr="0081263B">
          <w:rPr>
            <w:rStyle w:val="a3"/>
            <w:rFonts w:ascii="Times New Roman" w:hAnsi="Times New Roman"/>
            <w:color w:val="auto"/>
            <w:sz w:val="28"/>
            <w:szCs w:val="28"/>
            <w:u w:val="none"/>
            <w:lang w:val="uk-UA"/>
          </w:rPr>
          <w:t>Рудишин, С. Д.</w:t>
        </w:r>
      </w:hyperlink>
      <w:r w:rsidR="0081263B" w:rsidRPr="0081263B">
        <w:rPr>
          <w:rStyle w:val="a3"/>
          <w:rFonts w:ascii="Times New Roman" w:hAnsi="Times New Roman"/>
          <w:color w:val="auto"/>
          <w:sz w:val="28"/>
          <w:szCs w:val="28"/>
          <w:u w:val="none"/>
          <w:lang w:val="uk-UA"/>
        </w:rPr>
        <w:t>, Коренева, І. М., Самілик, В. І. (2016).</w:t>
      </w:r>
      <w:r w:rsidR="0081263B" w:rsidRPr="0081263B">
        <w:rPr>
          <w:rFonts w:ascii="Times New Roman" w:hAnsi="Times New Roman"/>
          <w:sz w:val="28"/>
          <w:szCs w:val="28"/>
          <w:lang w:val="uk-UA"/>
        </w:rPr>
        <w:t xml:space="preserve"> </w:t>
      </w:r>
      <w:r w:rsidR="0081263B" w:rsidRPr="0081263B">
        <w:rPr>
          <w:rFonts w:ascii="Times New Roman" w:hAnsi="Times New Roman"/>
          <w:bCs/>
          <w:sz w:val="28"/>
          <w:szCs w:val="28"/>
          <w:lang w:val="uk-UA"/>
        </w:rPr>
        <w:t>Екологічна компетентність як загальна компетентність вчителів природничих дисциплін</w:t>
      </w:r>
      <w:r w:rsidR="0081263B" w:rsidRPr="0081263B">
        <w:rPr>
          <w:rFonts w:ascii="Times New Roman" w:hAnsi="Times New Roman"/>
          <w:sz w:val="28"/>
          <w:szCs w:val="28"/>
          <w:shd w:val="clear" w:color="auto" w:fill="F9F9F9"/>
          <w:lang w:val="uk-UA"/>
        </w:rPr>
        <w:t xml:space="preserve">. </w:t>
      </w:r>
      <w:hyperlink r:id="rId25" w:tooltip="Періодичне видання" w:history="1">
        <w:r w:rsidR="0081263B" w:rsidRPr="0081263B">
          <w:rPr>
            <w:rStyle w:val="a3"/>
            <w:rFonts w:ascii="Times New Roman" w:hAnsi="Times New Roman"/>
            <w:color w:val="auto"/>
            <w:sz w:val="28"/>
            <w:szCs w:val="28"/>
            <w:u w:val="none"/>
            <w:lang w:val="uk-UA"/>
          </w:rPr>
          <w:t>Український педагогічний журнал</w:t>
        </w:r>
      </w:hyperlink>
      <w:r w:rsidR="0081263B" w:rsidRPr="0081263B">
        <w:rPr>
          <w:rFonts w:ascii="Times New Roman" w:hAnsi="Times New Roman"/>
          <w:sz w:val="28"/>
          <w:szCs w:val="28"/>
          <w:shd w:val="clear" w:color="auto" w:fill="F9F9F9"/>
          <w:lang w:val="uk-UA"/>
        </w:rPr>
        <w:t>, 3.</w:t>
      </w:r>
      <w:r w:rsidR="0081263B" w:rsidRPr="0081263B">
        <w:rPr>
          <w:rFonts w:ascii="Times New Roman" w:hAnsi="Times New Roman"/>
          <w:sz w:val="28"/>
          <w:szCs w:val="28"/>
          <w:lang w:val="uk-UA"/>
        </w:rPr>
        <w:t xml:space="preserve"> </w:t>
      </w:r>
      <w:r w:rsidR="0081263B" w:rsidRPr="0081263B">
        <w:rPr>
          <w:rFonts w:ascii="Times New Roman" w:hAnsi="Times New Roman"/>
          <w:sz w:val="28"/>
          <w:szCs w:val="28"/>
          <w:shd w:val="clear" w:color="auto" w:fill="F9F9F9"/>
          <w:lang w:val="uk-UA"/>
        </w:rPr>
        <w:t xml:space="preserve">74–83. </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8" w:name="_Ref451094009"/>
      <w:r w:rsidRPr="00FE4365">
        <w:rPr>
          <w:rFonts w:ascii="Times New Roman" w:hAnsi="Times New Roman"/>
          <w:sz w:val="28"/>
          <w:szCs w:val="28"/>
          <w:lang w:val="uk-UA"/>
        </w:rPr>
        <w:t>Рудишин С. Д. Біологічна підготовка майбутніх екологів: теорія і практика: монографія. Вінниця, 2009. 394 с.</w:t>
      </w:r>
      <w:bookmarkEnd w:id="18"/>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 xml:space="preserve">Салівон Н. В. Формування ключових компетентностей учнів на уроках біології шляхом використання методики розвитку критичного мислення. </w:t>
      </w:r>
      <w:r w:rsidRPr="00FE4365">
        <w:rPr>
          <w:rFonts w:ascii="Times New Roman" w:hAnsi="Times New Roman"/>
          <w:i/>
          <w:sz w:val="28"/>
          <w:szCs w:val="28"/>
          <w:lang w:val="uk-UA"/>
        </w:rPr>
        <w:t>Біологія. Основа</w:t>
      </w:r>
      <w:r w:rsidRPr="00FE4365">
        <w:rPr>
          <w:rFonts w:ascii="Times New Roman" w:hAnsi="Times New Roman"/>
          <w:sz w:val="28"/>
          <w:szCs w:val="28"/>
          <w:lang w:val="uk-UA"/>
        </w:rPr>
        <w:t>. с.19–26 .</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Супер Садовник.</w:t>
      </w:r>
      <w:r w:rsidRPr="00FE4365">
        <w:rPr>
          <w:rFonts w:ascii="Times New Roman" w:hAnsi="Times New Roman"/>
          <w:sz w:val="28"/>
          <w:szCs w:val="28"/>
          <w:lang w:val="en-US"/>
        </w:rPr>
        <w:t>URL</w:t>
      </w:r>
      <w:r w:rsidRPr="00FE4365">
        <w:rPr>
          <w:rFonts w:ascii="Times New Roman" w:hAnsi="Times New Roman"/>
          <w:sz w:val="28"/>
          <w:szCs w:val="28"/>
          <w:lang w:val="uk-UA"/>
        </w:rPr>
        <w:t>:руhttp://www.supersadovnik.ru/article_house.aspx?id=1001599.</w:t>
      </w:r>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19" w:name="_Ref451093866"/>
      <w:r w:rsidRPr="00FE4365">
        <w:rPr>
          <w:rFonts w:ascii="Times New Roman" w:hAnsi="Times New Roman"/>
          <w:sz w:val="28"/>
          <w:szCs w:val="28"/>
          <w:lang w:val="uk-UA"/>
        </w:rPr>
        <w:t>Сухомлинський В. О. Як виховати справжню людину. Вибрані твори в 6 т. Київ, 1976. Т. 2. 700 с.</w:t>
      </w:r>
      <w:bookmarkEnd w:id="19"/>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20" w:name="_Ref451094560"/>
      <w:r w:rsidRPr="00FE4365">
        <w:rPr>
          <w:rFonts w:ascii="Times New Roman" w:hAnsi="Times New Roman"/>
          <w:sz w:val="28"/>
          <w:szCs w:val="28"/>
        </w:rPr>
        <w:t>Толстоухов А.</w:t>
      </w:r>
      <w:r w:rsidRPr="00FE4365">
        <w:rPr>
          <w:rFonts w:ascii="Times New Roman" w:hAnsi="Times New Roman"/>
          <w:sz w:val="28"/>
          <w:szCs w:val="28"/>
          <w:lang w:val="uk-UA"/>
        </w:rPr>
        <w:t> </w:t>
      </w:r>
      <w:r w:rsidRPr="00FE4365">
        <w:rPr>
          <w:rFonts w:ascii="Times New Roman" w:hAnsi="Times New Roman"/>
          <w:sz w:val="28"/>
          <w:szCs w:val="28"/>
        </w:rPr>
        <w:t>В</w:t>
      </w:r>
      <w:r w:rsidRPr="00FE4365">
        <w:rPr>
          <w:rFonts w:ascii="Times New Roman" w:hAnsi="Times New Roman"/>
          <w:sz w:val="28"/>
          <w:szCs w:val="28"/>
          <w:lang w:val="uk-UA"/>
        </w:rPr>
        <w:t>.,</w:t>
      </w:r>
      <w:r w:rsidRPr="00FE4365">
        <w:rPr>
          <w:rFonts w:ascii="Times New Roman" w:hAnsi="Times New Roman"/>
          <w:sz w:val="28"/>
          <w:szCs w:val="28"/>
        </w:rPr>
        <w:t xml:space="preserve"> Хилько М.</w:t>
      </w:r>
      <w:r w:rsidRPr="00FE4365">
        <w:rPr>
          <w:rFonts w:ascii="Times New Roman" w:hAnsi="Times New Roman"/>
          <w:sz w:val="28"/>
          <w:szCs w:val="28"/>
          <w:lang w:val="uk-UA"/>
        </w:rPr>
        <w:t> </w:t>
      </w:r>
      <w:r w:rsidRPr="00FE4365">
        <w:rPr>
          <w:rFonts w:ascii="Times New Roman" w:hAnsi="Times New Roman"/>
          <w:sz w:val="28"/>
          <w:szCs w:val="28"/>
        </w:rPr>
        <w:t>І. Екобезпечний розвиток: пошуки стратегем</w:t>
      </w:r>
      <w:r w:rsidRPr="00FE4365">
        <w:rPr>
          <w:rFonts w:ascii="Times New Roman" w:hAnsi="Times New Roman"/>
          <w:sz w:val="28"/>
          <w:szCs w:val="28"/>
          <w:lang w:val="uk-UA"/>
        </w:rPr>
        <w:t xml:space="preserve">. </w:t>
      </w:r>
      <w:r w:rsidRPr="00FE4365">
        <w:rPr>
          <w:rFonts w:ascii="Times New Roman" w:hAnsi="Times New Roman"/>
          <w:sz w:val="28"/>
          <w:szCs w:val="28"/>
        </w:rPr>
        <w:t>К</w:t>
      </w:r>
      <w:r w:rsidRPr="00FE4365">
        <w:rPr>
          <w:rFonts w:ascii="Times New Roman" w:hAnsi="Times New Roman"/>
          <w:sz w:val="28"/>
          <w:szCs w:val="28"/>
          <w:lang w:val="uk-UA"/>
        </w:rPr>
        <w:t>иїв</w:t>
      </w:r>
      <w:r w:rsidRPr="00FE4365">
        <w:rPr>
          <w:rFonts w:ascii="Times New Roman" w:hAnsi="Times New Roman"/>
          <w:sz w:val="28"/>
          <w:szCs w:val="28"/>
        </w:rPr>
        <w:t>:</w:t>
      </w:r>
      <w:r w:rsidRPr="00FE4365">
        <w:rPr>
          <w:rFonts w:ascii="Times New Roman" w:hAnsi="Times New Roman"/>
          <w:sz w:val="28"/>
          <w:szCs w:val="28"/>
          <w:lang w:val="uk-UA"/>
        </w:rPr>
        <w:t xml:space="preserve"> </w:t>
      </w:r>
      <w:r w:rsidRPr="00FE4365">
        <w:rPr>
          <w:rFonts w:ascii="Times New Roman" w:hAnsi="Times New Roman"/>
          <w:sz w:val="28"/>
          <w:szCs w:val="28"/>
        </w:rPr>
        <w:t>Знання України. 2001. С. 179</w:t>
      </w:r>
      <w:r w:rsidRPr="00FE4365">
        <w:rPr>
          <w:rFonts w:ascii="Times New Roman" w:hAnsi="Times New Roman"/>
          <w:sz w:val="28"/>
          <w:szCs w:val="28"/>
          <w:lang w:val="uk-UA"/>
        </w:rPr>
        <w:t>–182.</w:t>
      </w:r>
      <w:bookmarkEnd w:id="20"/>
    </w:p>
    <w:p w:rsidR="0022529B" w:rsidRPr="00FE4365" w:rsidRDefault="0022529B" w:rsidP="00FA7AD9">
      <w:pPr>
        <w:numPr>
          <w:ilvl w:val="1"/>
          <w:numId w:val="7"/>
        </w:numPr>
        <w:suppressAutoHyphens/>
        <w:spacing w:after="0" w:line="360" w:lineRule="auto"/>
        <w:ind w:left="0" w:firstLine="709"/>
        <w:jc w:val="both"/>
        <w:rPr>
          <w:rFonts w:ascii="Times New Roman" w:hAnsi="Times New Roman"/>
          <w:sz w:val="28"/>
          <w:szCs w:val="28"/>
          <w:lang w:val="uk-UA"/>
        </w:rPr>
      </w:pPr>
      <w:bookmarkStart w:id="21" w:name="_Ref451097757"/>
      <w:r w:rsidRPr="00FE4365">
        <w:rPr>
          <w:rFonts w:ascii="Times New Roman" w:hAnsi="Times New Roman"/>
          <w:sz w:val="28"/>
          <w:szCs w:val="28"/>
          <w:lang w:val="uk-UA"/>
        </w:rPr>
        <w:lastRenderedPageBreak/>
        <w:t>Фіцула М. М. Педагогіка: навчальний посібник. Видання 2-е, виправлене, поповнене. Київ: «Академвидав», 2005. 560 с.</w:t>
      </w:r>
      <w:bookmarkEnd w:id="21"/>
    </w:p>
    <w:p w:rsidR="002463BA" w:rsidRDefault="0022529B" w:rsidP="002463BA">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Хесайон Д. Г. Все про контейнерні рослини. Київ: Криниця</w:t>
      </w:r>
      <w:r w:rsidRPr="00FE4365">
        <w:rPr>
          <w:rFonts w:ascii="Times New Roman" w:hAnsi="Times New Roman"/>
          <w:color w:val="000000"/>
          <w:sz w:val="28"/>
          <w:szCs w:val="28"/>
          <w:shd w:val="clear" w:color="auto" w:fill="FFFFFF"/>
          <w:lang w:val="uk-UA"/>
        </w:rPr>
        <w:t xml:space="preserve">, </w:t>
      </w:r>
      <w:r w:rsidRPr="002463BA">
        <w:rPr>
          <w:rFonts w:ascii="Times New Roman" w:hAnsi="Times New Roman"/>
          <w:color w:val="000000"/>
          <w:sz w:val="28"/>
          <w:szCs w:val="28"/>
          <w:shd w:val="clear" w:color="auto" w:fill="FFFFFF"/>
          <w:lang w:val="uk-UA"/>
        </w:rPr>
        <w:t>2008.</w:t>
      </w:r>
    </w:p>
    <w:p w:rsidR="002463BA" w:rsidRDefault="002463BA" w:rsidP="002463BA">
      <w:pPr>
        <w:numPr>
          <w:ilvl w:val="1"/>
          <w:numId w:val="7"/>
        </w:numPr>
        <w:spacing w:after="0" w:line="360" w:lineRule="auto"/>
        <w:ind w:left="0" w:firstLine="709"/>
        <w:jc w:val="both"/>
        <w:rPr>
          <w:rFonts w:ascii="Times New Roman" w:hAnsi="Times New Roman"/>
          <w:sz w:val="28"/>
          <w:szCs w:val="28"/>
          <w:lang w:val="uk-UA"/>
        </w:rPr>
      </w:pPr>
      <w:r w:rsidRPr="002463BA">
        <w:rPr>
          <w:rFonts w:ascii="Times New Roman" w:hAnsi="Times New Roman"/>
          <w:sz w:val="28"/>
          <w:szCs w:val="28"/>
          <w:lang w:val="uk-UA"/>
        </w:rPr>
        <w:t xml:space="preserve">Хроленко М. В. Фахова підготовка майбутніх учителів біології: компетентнісний підхід. </w:t>
      </w:r>
      <w:r w:rsidRPr="002463BA">
        <w:rPr>
          <w:rFonts w:ascii="Times New Roman" w:hAnsi="Times New Roman"/>
          <w:i/>
          <w:sz w:val="28"/>
          <w:szCs w:val="28"/>
          <w:lang w:val="uk-UA"/>
        </w:rPr>
        <w:t>Теорія і методика професійної освіти.</w:t>
      </w:r>
      <w:r w:rsidRPr="002463BA">
        <w:rPr>
          <w:rFonts w:ascii="Times New Roman" w:hAnsi="Times New Roman"/>
          <w:sz w:val="28"/>
          <w:szCs w:val="28"/>
          <w:lang w:val="uk-UA"/>
        </w:rPr>
        <w:t xml:space="preserve"> Київ, 2018. Вип. 15. </w:t>
      </w:r>
    </w:p>
    <w:p w:rsidR="001C15FA" w:rsidRDefault="002463BA" w:rsidP="001C15FA">
      <w:pPr>
        <w:numPr>
          <w:ilvl w:val="1"/>
          <w:numId w:val="7"/>
        </w:numPr>
        <w:spacing w:after="0" w:line="360" w:lineRule="auto"/>
        <w:ind w:left="0" w:firstLine="709"/>
        <w:jc w:val="both"/>
        <w:rPr>
          <w:rFonts w:ascii="Times New Roman" w:hAnsi="Times New Roman"/>
          <w:sz w:val="28"/>
          <w:szCs w:val="28"/>
          <w:lang w:val="uk-UA"/>
        </w:rPr>
      </w:pPr>
      <w:r w:rsidRPr="002463BA">
        <w:rPr>
          <w:rFonts w:ascii="Times New Roman" w:hAnsi="Times New Roman"/>
          <w:bCs/>
          <w:sz w:val="28"/>
          <w:szCs w:val="28"/>
          <w:lang w:val="uk-UA"/>
        </w:rPr>
        <w:t xml:space="preserve">Хроленко М. В. Вимоги до змісту екологічної компетентності майбутніх учителів біології в освітньому середовищі країн Західної Європи. </w:t>
      </w:r>
      <w:r w:rsidRPr="002463BA">
        <w:rPr>
          <w:rFonts w:ascii="Times New Roman" w:hAnsi="Times New Roman"/>
          <w:bCs/>
          <w:i/>
          <w:sz w:val="28"/>
          <w:szCs w:val="28"/>
          <w:lang w:val="uk-UA"/>
        </w:rPr>
        <w:t>Освітній дискурс</w:t>
      </w:r>
      <w:r w:rsidRPr="002463BA">
        <w:rPr>
          <w:rFonts w:ascii="Times New Roman" w:hAnsi="Times New Roman"/>
          <w:bCs/>
          <w:sz w:val="28"/>
          <w:szCs w:val="28"/>
          <w:lang w:val="uk-UA"/>
        </w:rPr>
        <w:t>. Київ, 2020. Вип. 26(9). С. 71–81.</w:t>
      </w:r>
    </w:p>
    <w:p w:rsidR="001C15FA" w:rsidRDefault="002463BA" w:rsidP="001C15FA">
      <w:pPr>
        <w:numPr>
          <w:ilvl w:val="1"/>
          <w:numId w:val="7"/>
        </w:numPr>
        <w:spacing w:after="0" w:line="360" w:lineRule="auto"/>
        <w:ind w:left="0" w:firstLine="709"/>
        <w:jc w:val="both"/>
        <w:rPr>
          <w:rFonts w:ascii="Times New Roman" w:hAnsi="Times New Roman"/>
          <w:sz w:val="28"/>
          <w:szCs w:val="28"/>
          <w:lang w:val="uk-UA"/>
        </w:rPr>
      </w:pPr>
      <w:r w:rsidRPr="001C15FA">
        <w:rPr>
          <w:rFonts w:ascii="Times New Roman" w:hAnsi="Times New Roman"/>
          <w:color w:val="222222"/>
          <w:sz w:val="28"/>
          <w:szCs w:val="28"/>
          <w:shd w:val="clear" w:color="auto" w:fill="FFFFFF"/>
          <w:lang w:val="uk-UA"/>
        </w:rPr>
        <w:t xml:space="preserve">Хроленко М. В. </w:t>
      </w:r>
      <w:r w:rsidRPr="001C15FA">
        <w:rPr>
          <w:rFonts w:ascii="Times New Roman" w:hAnsi="Times New Roman"/>
          <w:sz w:val="28"/>
          <w:szCs w:val="28"/>
          <w:lang w:val="uk-UA"/>
        </w:rPr>
        <w:t xml:space="preserve">Проблема формування екологічної компетентності майбутніх учителів біології в процесі фахової підготовки в психолого-педагогічній літературі. </w:t>
      </w:r>
      <w:r w:rsidRPr="001C15FA">
        <w:rPr>
          <w:rFonts w:ascii="Times New Roman" w:hAnsi="Times New Roman"/>
          <w:bCs/>
          <w:i/>
          <w:sz w:val="28"/>
          <w:szCs w:val="28"/>
          <w:shd w:val="clear" w:color="auto" w:fill="FFFFFF"/>
          <w:lang w:val="uk-UA"/>
        </w:rPr>
        <w:t>Наукові записки</w:t>
      </w:r>
      <w:r w:rsidRPr="001C15FA">
        <w:rPr>
          <w:rFonts w:ascii="Times New Roman" w:hAnsi="Times New Roman"/>
          <w:b/>
          <w:bCs/>
          <w:sz w:val="28"/>
          <w:szCs w:val="28"/>
          <w:shd w:val="clear" w:color="auto" w:fill="FFFFFF"/>
          <w:lang w:val="uk-UA"/>
        </w:rPr>
        <w:t xml:space="preserve">. </w:t>
      </w:r>
      <w:r w:rsidRPr="001C15FA">
        <w:rPr>
          <w:rFonts w:ascii="Times New Roman" w:hAnsi="Times New Roman"/>
          <w:sz w:val="28"/>
          <w:szCs w:val="28"/>
          <w:shd w:val="clear" w:color="auto" w:fill="FFFFFF"/>
          <w:lang w:val="uk-UA"/>
        </w:rPr>
        <w:t>Серія: Педагогічні науки. Кропивницький, 2021. Вип. 197. С. 151–160.</w:t>
      </w:r>
    </w:p>
    <w:p w:rsidR="002463BA" w:rsidRPr="001C15FA" w:rsidRDefault="002463BA" w:rsidP="001C15FA">
      <w:pPr>
        <w:numPr>
          <w:ilvl w:val="1"/>
          <w:numId w:val="7"/>
        </w:numPr>
        <w:spacing w:after="0" w:line="360" w:lineRule="auto"/>
        <w:ind w:left="0" w:firstLine="709"/>
        <w:jc w:val="both"/>
        <w:rPr>
          <w:rFonts w:ascii="Times New Roman" w:hAnsi="Times New Roman"/>
          <w:sz w:val="28"/>
          <w:szCs w:val="28"/>
          <w:lang w:val="uk-UA"/>
        </w:rPr>
      </w:pPr>
      <w:r w:rsidRPr="001C15FA">
        <w:rPr>
          <w:rFonts w:ascii="Times New Roman" w:hAnsi="Times New Roman"/>
          <w:color w:val="222222"/>
          <w:sz w:val="28"/>
          <w:szCs w:val="28"/>
          <w:shd w:val="clear" w:color="auto" w:fill="FFFFFF"/>
          <w:lang w:val="uk-UA"/>
        </w:rPr>
        <w:t>Хроленко М.</w:t>
      </w:r>
      <w:r w:rsidRPr="001C15FA">
        <w:rPr>
          <w:rFonts w:ascii="Times New Roman" w:hAnsi="Times New Roman"/>
          <w:sz w:val="28"/>
          <w:szCs w:val="28"/>
          <w:lang w:val="uk-UA"/>
        </w:rPr>
        <w:t xml:space="preserve"> В. Сутність екологічної компетентності у підготовці майбутніх учителів біології. </w:t>
      </w:r>
      <w:r w:rsidRPr="001C15FA">
        <w:rPr>
          <w:rFonts w:ascii="Times New Roman" w:hAnsi="Times New Roman"/>
          <w:bCs/>
          <w:i/>
          <w:color w:val="000000"/>
          <w:sz w:val="28"/>
          <w:szCs w:val="28"/>
          <w:lang w:val="uk-UA"/>
        </w:rPr>
        <w:t>Педагогічні науки: теорія, історія, інноваційні технології.</w:t>
      </w:r>
      <w:r w:rsidRPr="001C15FA">
        <w:rPr>
          <w:rFonts w:ascii="Times New Roman" w:hAnsi="Times New Roman"/>
          <w:bCs/>
          <w:color w:val="000000"/>
          <w:sz w:val="28"/>
          <w:szCs w:val="28"/>
          <w:lang w:val="uk-UA"/>
        </w:rPr>
        <w:t xml:space="preserve"> Суми, 2021. № 4 С. 131–142.</w:t>
      </w:r>
    </w:p>
    <w:p w:rsidR="0022529B" w:rsidRPr="00FE4365" w:rsidRDefault="0022529B" w:rsidP="00FA7AD9">
      <w:pPr>
        <w:numPr>
          <w:ilvl w:val="1"/>
          <w:numId w:val="7"/>
        </w:numPr>
        <w:spacing w:after="0" w:line="360" w:lineRule="auto"/>
        <w:ind w:left="0" w:firstLine="709"/>
        <w:jc w:val="both"/>
        <w:rPr>
          <w:rFonts w:ascii="Times New Roman" w:hAnsi="Times New Roman"/>
          <w:sz w:val="28"/>
          <w:szCs w:val="28"/>
        </w:rPr>
      </w:pPr>
      <w:bookmarkStart w:id="22" w:name="_Ref262832759"/>
      <w:r w:rsidRPr="00FE4365">
        <w:rPr>
          <w:rFonts w:ascii="Times New Roman" w:hAnsi="Times New Roman"/>
          <w:sz w:val="28"/>
          <w:szCs w:val="28"/>
        </w:rPr>
        <w:t>Хуторской А.</w:t>
      </w:r>
      <w:r w:rsidRPr="00FE4365">
        <w:rPr>
          <w:rFonts w:ascii="Times New Roman" w:hAnsi="Times New Roman"/>
          <w:sz w:val="28"/>
          <w:szCs w:val="28"/>
          <w:lang w:val="en-US"/>
        </w:rPr>
        <w:t> </w:t>
      </w:r>
      <w:r w:rsidRPr="00FE4365">
        <w:rPr>
          <w:rFonts w:ascii="Times New Roman" w:hAnsi="Times New Roman"/>
          <w:sz w:val="28"/>
          <w:szCs w:val="28"/>
        </w:rPr>
        <w:t>В. Ключевые компетентности и образовательные стандарты</w:t>
      </w:r>
      <w:r w:rsidRPr="00FE4365">
        <w:rPr>
          <w:rFonts w:ascii="Times New Roman" w:hAnsi="Times New Roman"/>
          <w:sz w:val="28"/>
          <w:szCs w:val="28"/>
          <w:lang w:val="uk-UA"/>
        </w:rPr>
        <w:t xml:space="preserve">. </w:t>
      </w:r>
      <w:r w:rsidRPr="00FE4365">
        <w:rPr>
          <w:rFonts w:ascii="Times New Roman" w:hAnsi="Times New Roman"/>
          <w:sz w:val="28"/>
          <w:szCs w:val="28"/>
          <w:lang w:val="en-US"/>
        </w:rPr>
        <w:t>URL</w:t>
      </w:r>
      <w:r w:rsidRPr="00FE4365">
        <w:rPr>
          <w:rFonts w:ascii="Times New Roman" w:hAnsi="Times New Roman"/>
          <w:sz w:val="28"/>
          <w:szCs w:val="28"/>
        </w:rPr>
        <w:t xml:space="preserve">: </w:t>
      </w:r>
      <w:r w:rsidRPr="00FE4365">
        <w:rPr>
          <w:rFonts w:ascii="Times New Roman" w:hAnsi="Times New Roman"/>
          <w:sz w:val="28"/>
          <w:szCs w:val="28"/>
          <w:lang w:val="en-US"/>
        </w:rPr>
        <w:t>http</w:t>
      </w:r>
      <w:r w:rsidRPr="00FE4365">
        <w:rPr>
          <w:rFonts w:ascii="Times New Roman" w:hAnsi="Times New Roman"/>
          <w:sz w:val="28"/>
          <w:szCs w:val="28"/>
        </w:rPr>
        <w:t xml:space="preserve">// </w:t>
      </w:r>
      <w:r w:rsidRPr="00FE4365">
        <w:rPr>
          <w:rFonts w:ascii="Times New Roman" w:hAnsi="Times New Roman"/>
          <w:sz w:val="28"/>
          <w:szCs w:val="28"/>
          <w:lang w:val="en-US"/>
        </w:rPr>
        <w:t>www</w:t>
      </w:r>
      <w:r w:rsidRPr="00FE4365">
        <w:rPr>
          <w:rFonts w:ascii="Times New Roman" w:hAnsi="Times New Roman"/>
          <w:sz w:val="28"/>
          <w:szCs w:val="28"/>
        </w:rPr>
        <w:t xml:space="preserve">. </w:t>
      </w:r>
      <w:r w:rsidRPr="00FE4365">
        <w:rPr>
          <w:rFonts w:ascii="Times New Roman" w:hAnsi="Times New Roman"/>
          <w:sz w:val="28"/>
          <w:szCs w:val="28"/>
          <w:lang w:val="en-US"/>
        </w:rPr>
        <w:t>eidos</w:t>
      </w:r>
      <w:r w:rsidRPr="00FE4365">
        <w:rPr>
          <w:rFonts w:ascii="Times New Roman" w:hAnsi="Times New Roman"/>
          <w:sz w:val="28"/>
          <w:szCs w:val="28"/>
        </w:rPr>
        <w:t>.</w:t>
      </w:r>
      <w:r w:rsidRPr="00FE4365">
        <w:rPr>
          <w:rFonts w:ascii="Times New Roman" w:hAnsi="Times New Roman"/>
          <w:sz w:val="28"/>
          <w:szCs w:val="28"/>
          <w:lang w:val="en-US"/>
        </w:rPr>
        <w:t>ru</w:t>
      </w:r>
      <w:r w:rsidRPr="00FE4365">
        <w:rPr>
          <w:rFonts w:ascii="Times New Roman" w:hAnsi="Times New Roman"/>
          <w:sz w:val="28"/>
          <w:szCs w:val="28"/>
        </w:rPr>
        <w:t xml:space="preserve"> /</w:t>
      </w:r>
      <w:r w:rsidRPr="00FE4365">
        <w:rPr>
          <w:rFonts w:ascii="Times New Roman" w:hAnsi="Times New Roman"/>
          <w:sz w:val="28"/>
          <w:szCs w:val="28"/>
          <w:lang w:val="en-US"/>
        </w:rPr>
        <w:t>news</w:t>
      </w:r>
      <w:r w:rsidRPr="00FE4365">
        <w:rPr>
          <w:rFonts w:ascii="Times New Roman" w:hAnsi="Times New Roman"/>
          <w:sz w:val="28"/>
          <w:szCs w:val="28"/>
        </w:rPr>
        <w:t>/</w:t>
      </w:r>
      <w:r w:rsidRPr="00FE4365">
        <w:rPr>
          <w:rFonts w:ascii="Times New Roman" w:hAnsi="Times New Roman"/>
          <w:sz w:val="28"/>
          <w:szCs w:val="28"/>
          <w:lang w:val="en-US"/>
        </w:rPr>
        <w:t>compet</w:t>
      </w:r>
      <w:r w:rsidRPr="00FE4365">
        <w:rPr>
          <w:rFonts w:ascii="Times New Roman" w:hAnsi="Times New Roman"/>
          <w:sz w:val="28"/>
          <w:szCs w:val="28"/>
        </w:rPr>
        <w:t xml:space="preserve">. </w:t>
      </w:r>
      <w:r w:rsidRPr="00FE4365">
        <w:rPr>
          <w:rFonts w:ascii="Times New Roman" w:hAnsi="Times New Roman"/>
          <w:sz w:val="28"/>
          <w:szCs w:val="28"/>
          <w:lang w:val="en-US"/>
        </w:rPr>
        <w:t>html</w:t>
      </w:r>
      <w:bookmarkEnd w:id="22"/>
      <w:r w:rsidRPr="00FE4365">
        <w:rPr>
          <w:rFonts w:ascii="Times New Roman" w:hAnsi="Times New Roman"/>
          <w:sz w:val="28"/>
          <w:szCs w:val="28"/>
          <w:lang w:val="uk-UA"/>
        </w:rPr>
        <w:t>.</w:t>
      </w:r>
    </w:p>
    <w:p w:rsidR="0022529B" w:rsidRDefault="0022529B" w:rsidP="00FA7AD9">
      <w:pPr>
        <w:numPr>
          <w:ilvl w:val="1"/>
          <w:numId w:val="7"/>
        </w:numPr>
        <w:spacing w:after="0" w:line="360" w:lineRule="auto"/>
        <w:ind w:left="0" w:firstLine="709"/>
        <w:jc w:val="both"/>
        <w:rPr>
          <w:rFonts w:ascii="Times New Roman" w:hAnsi="Times New Roman"/>
          <w:sz w:val="28"/>
          <w:szCs w:val="28"/>
          <w:lang w:val="uk-UA"/>
        </w:rPr>
      </w:pPr>
      <w:r w:rsidRPr="00FE4365">
        <w:rPr>
          <w:rFonts w:ascii="Times New Roman" w:hAnsi="Times New Roman"/>
          <w:sz w:val="28"/>
          <w:szCs w:val="28"/>
          <w:lang w:val="uk-UA"/>
        </w:rPr>
        <w:t>Хуторской А. В. Ключевые компетенции как компонент личностно ориентированной парадигмы образования. Москва</w:t>
      </w:r>
      <w:r w:rsidRPr="00FE4365">
        <w:rPr>
          <w:rFonts w:ascii="Times New Roman" w:hAnsi="Times New Roman"/>
          <w:sz w:val="28"/>
          <w:szCs w:val="28"/>
        </w:rPr>
        <w:t>, 2001. С.</w:t>
      </w:r>
      <w:r w:rsidRPr="00FE4365">
        <w:rPr>
          <w:rFonts w:ascii="Times New Roman" w:hAnsi="Times New Roman"/>
          <w:sz w:val="28"/>
          <w:szCs w:val="28"/>
          <w:lang w:val="uk-UA"/>
        </w:rPr>
        <w:t xml:space="preserve"> 58–64. </w:t>
      </w:r>
    </w:p>
    <w:p w:rsidR="00D7367D" w:rsidRPr="00D7367D" w:rsidRDefault="00D7367D" w:rsidP="00D7367D">
      <w:pPr>
        <w:numPr>
          <w:ilvl w:val="1"/>
          <w:numId w:val="7"/>
        </w:numPr>
        <w:spacing w:after="0" w:line="360" w:lineRule="auto"/>
        <w:ind w:left="0" w:firstLine="709"/>
        <w:jc w:val="both"/>
        <w:rPr>
          <w:rFonts w:ascii="Times New Roman" w:hAnsi="Times New Roman"/>
          <w:sz w:val="28"/>
          <w:szCs w:val="28"/>
          <w:lang w:val="uk-UA"/>
        </w:rPr>
      </w:pPr>
      <w:r w:rsidRPr="00D7367D">
        <w:rPr>
          <w:rFonts w:ascii="Times New Roman" w:hAnsi="Times New Roman"/>
          <w:sz w:val="28"/>
          <w:szCs w:val="28"/>
          <w:lang w:val="uk-UA"/>
        </w:rPr>
        <w:t xml:space="preserve">Шмалей С.В. Екологічна особистість. Монографія. </w:t>
      </w:r>
      <w:r w:rsidRPr="00D7367D">
        <w:rPr>
          <w:rFonts w:ascii="Times New Roman" w:hAnsi="Times New Roman"/>
          <w:color w:val="000000"/>
          <w:sz w:val="28"/>
          <w:szCs w:val="28"/>
          <w:shd w:val="clear" w:color="auto" w:fill="FFFFFF"/>
        </w:rPr>
        <w:t>Київ.: Бібліотека офіційних документів, 1999. - 232 с.</w:t>
      </w:r>
    </w:p>
    <w:bookmarkStart w:id="23" w:name="_GoBack"/>
    <w:bookmarkEnd w:id="23"/>
    <w:p w:rsidR="0081263B" w:rsidRPr="00D7367D" w:rsidRDefault="00C64029" w:rsidP="00D7367D">
      <w:pPr>
        <w:numPr>
          <w:ilvl w:val="1"/>
          <w:numId w:val="7"/>
        </w:numPr>
        <w:spacing w:after="0" w:line="360" w:lineRule="auto"/>
        <w:ind w:left="0" w:firstLine="709"/>
        <w:jc w:val="both"/>
        <w:rPr>
          <w:rFonts w:ascii="Times New Roman" w:hAnsi="Times New Roman"/>
          <w:sz w:val="28"/>
          <w:szCs w:val="28"/>
          <w:lang w:val="uk-UA"/>
        </w:rPr>
      </w:pPr>
      <w:r>
        <w:fldChar w:fldCharType="begin"/>
      </w:r>
      <w:r w:rsidRPr="00D7367D">
        <w:rPr>
          <w:lang w:val="uk-UA"/>
        </w:rPr>
        <w:instrText xml:space="preserve"> </w:instrText>
      </w:r>
      <w:r>
        <w:instrText>HYPERLINK</w:instrText>
      </w:r>
      <w:r w:rsidRPr="00D7367D">
        <w:rPr>
          <w:lang w:val="uk-UA"/>
        </w:rPr>
        <w:instrText xml:space="preserve"> "</w:instrText>
      </w:r>
      <w:r>
        <w:instrText>https</w:instrText>
      </w:r>
      <w:r w:rsidRPr="00D7367D">
        <w:rPr>
          <w:lang w:val="uk-UA"/>
        </w:rPr>
        <w:instrText>://</w:instrText>
      </w:r>
      <w:r>
        <w:instrText>www</w:instrText>
      </w:r>
      <w:r w:rsidRPr="00D7367D">
        <w:rPr>
          <w:lang w:val="uk-UA"/>
        </w:rPr>
        <w:instrText>.</w:instrText>
      </w:r>
      <w:r>
        <w:instrText>kmu</w:instrText>
      </w:r>
      <w:r w:rsidRPr="00D7367D">
        <w:rPr>
          <w:lang w:val="uk-UA"/>
        </w:rPr>
        <w:instrText>.</w:instrText>
      </w:r>
      <w:r>
        <w:instrText>gov</w:instrText>
      </w:r>
      <w:r w:rsidRPr="00D7367D">
        <w:rPr>
          <w:lang w:val="uk-UA"/>
        </w:rPr>
        <w:instrText>.</w:instrText>
      </w:r>
      <w:r>
        <w:instrText>ua</w:instrText>
      </w:r>
      <w:r w:rsidRPr="00D7367D">
        <w:rPr>
          <w:lang w:val="uk-UA"/>
        </w:rPr>
        <w:instrText>/</w:instrText>
      </w:r>
      <w:r>
        <w:instrText>npas</w:instrText>
      </w:r>
      <w:r w:rsidRPr="00D7367D">
        <w:rPr>
          <w:lang w:val="uk-UA"/>
        </w:rPr>
        <w:instrText>/</w:instrText>
      </w:r>
      <w:r>
        <w:instrText>pro</w:instrText>
      </w:r>
      <w:r w:rsidRPr="00D7367D">
        <w:rPr>
          <w:lang w:val="uk-UA"/>
        </w:rPr>
        <w:instrText>-</w:instrText>
      </w:r>
      <w:r>
        <w:instrText>deyaki</w:instrText>
      </w:r>
      <w:r w:rsidRPr="00D7367D">
        <w:rPr>
          <w:lang w:val="uk-UA"/>
        </w:rPr>
        <w:instrText>-</w:instrText>
      </w:r>
      <w:r>
        <w:instrText>pitannya</w:instrText>
      </w:r>
      <w:r w:rsidRPr="00D7367D">
        <w:rPr>
          <w:lang w:val="uk-UA"/>
        </w:rPr>
        <w:instrText>-</w:instrText>
      </w:r>
      <w:r>
        <w:instrText>derzhavnih</w:instrText>
      </w:r>
      <w:r w:rsidRPr="00D7367D">
        <w:rPr>
          <w:lang w:val="uk-UA"/>
        </w:rPr>
        <w:instrText>-</w:instrText>
      </w:r>
      <w:r>
        <w:instrText>standartiv</w:instrText>
      </w:r>
      <w:r w:rsidRPr="00D7367D">
        <w:rPr>
          <w:lang w:val="uk-UA"/>
        </w:rPr>
        <w:instrText>-</w:instrText>
      </w:r>
      <w:r>
        <w:instrText>povnoyi</w:instrText>
      </w:r>
      <w:r w:rsidRPr="00D7367D">
        <w:rPr>
          <w:lang w:val="uk-UA"/>
        </w:rPr>
        <w:instrText>-</w:instrText>
      </w:r>
      <w:r>
        <w:instrText>zagalnoyi</w:instrText>
      </w:r>
      <w:r w:rsidRPr="00D7367D">
        <w:rPr>
          <w:lang w:val="uk-UA"/>
        </w:rPr>
        <w:instrText>-</w:instrText>
      </w:r>
      <w:r>
        <w:instrText>serednoyi</w:instrText>
      </w:r>
      <w:r w:rsidRPr="00D7367D">
        <w:rPr>
          <w:lang w:val="uk-UA"/>
        </w:rPr>
        <w:instrText>-</w:instrText>
      </w:r>
      <w:r>
        <w:instrText>osviti</w:instrText>
      </w:r>
      <w:r w:rsidRPr="00D7367D">
        <w:rPr>
          <w:lang w:val="uk-UA"/>
        </w:rPr>
        <w:instrText>-</w:instrText>
      </w:r>
      <w:r>
        <w:instrText>i</w:instrText>
      </w:r>
      <w:r w:rsidRPr="00D7367D">
        <w:rPr>
          <w:lang w:val="uk-UA"/>
        </w:rPr>
        <w:instrText xml:space="preserve">300920-898" </w:instrText>
      </w:r>
      <w:r>
        <w:fldChar w:fldCharType="separate"/>
      </w:r>
      <w:r w:rsidR="0081263B" w:rsidRPr="00D7367D">
        <w:rPr>
          <w:rStyle w:val="a3"/>
          <w:rFonts w:ascii="Times New Roman" w:hAnsi="Times New Roman"/>
          <w:color w:val="auto"/>
          <w:sz w:val="28"/>
          <w:szCs w:val="28"/>
          <w:lang w:val="en-US"/>
        </w:rPr>
        <w:t>https</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www</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kmu</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gov</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ua</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npas</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pro</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deyaki</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pitannya</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derzhavnih</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standartiv</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povnoyi</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zagalnoyi</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serednoyi</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osviti</w:t>
      </w:r>
      <w:r w:rsidR="0081263B" w:rsidRPr="00D7367D">
        <w:rPr>
          <w:rStyle w:val="a3"/>
          <w:rFonts w:ascii="Times New Roman" w:hAnsi="Times New Roman"/>
          <w:color w:val="auto"/>
          <w:sz w:val="28"/>
          <w:szCs w:val="28"/>
          <w:lang w:val="uk-UA"/>
        </w:rPr>
        <w:t>-</w:t>
      </w:r>
      <w:r w:rsidR="0081263B" w:rsidRPr="00D7367D">
        <w:rPr>
          <w:rStyle w:val="a3"/>
          <w:rFonts w:ascii="Times New Roman" w:hAnsi="Times New Roman"/>
          <w:color w:val="auto"/>
          <w:sz w:val="28"/>
          <w:szCs w:val="28"/>
          <w:lang w:val="en-US"/>
        </w:rPr>
        <w:t>i</w:t>
      </w:r>
      <w:r w:rsidR="0081263B" w:rsidRPr="00D7367D">
        <w:rPr>
          <w:rStyle w:val="a3"/>
          <w:rFonts w:ascii="Times New Roman" w:hAnsi="Times New Roman"/>
          <w:color w:val="auto"/>
          <w:sz w:val="28"/>
          <w:szCs w:val="28"/>
          <w:lang w:val="uk-UA"/>
        </w:rPr>
        <w:t>300920-898</w:t>
      </w:r>
      <w:r w:rsidRPr="00D7367D">
        <w:rPr>
          <w:rStyle w:val="a3"/>
          <w:rFonts w:ascii="Times New Roman" w:hAnsi="Times New Roman"/>
          <w:color w:val="auto"/>
          <w:sz w:val="28"/>
          <w:szCs w:val="28"/>
          <w:lang w:val="uk-UA"/>
        </w:rPr>
        <w:fldChar w:fldCharType="end"/>
      </w:r>
    </w:p>
    <w:p w:rsidR="0081263B" w:rsidRPr="002B2D5F" w:rsidRDefault="0081263B" w:rsidP="0081263B">
      <w:pPr>
        <w:autoSpaceDE w:val="0"/>
        <w:autoSpaceDN w:val="0"/>
        <w:adjustRightInd w:val="0"/>
        <w:spacing w:after="0" w:line="360" w:lineRule="auto"/>
        <w:ind w:left="360"/>
        <w:jc w:val="center"/>
        <w:rPr>
          <w:rFonts w:ascii="Times New Roman" w:eastAsia="Times New Roman" w:hAnsi="Times New Roman"/>
          <w:sz w:val="28"/>
          <w:szCs w:val="28"/>
          <w:lang w:val="uk-UA" w:eastAsia="ru-RU"/>
        </w:rPr>
      </w:pPr>
    </w:p>
    <w:p w:rsidR="0022529B" w:rsidRPr="002B2D5F" w:rsidRDefault="0022529B" w:rsidP="0022529B">
      <w:pPr>
        <w:suppressAutoHyphens/>
        <w:spacing w:after="0" w:line="360" w:lineRule="auto"/>
        <w:jc w:val="both"/>
        <w:rPr>
          <w:rFonts w:ascii="Times New Roman" w:hAnsi="Times New Roman"/>
          <w:sz w:val="28"/>
          <w:szCs w:val="28"/>
          <w:lang w:val="uk-UA"/>
        </w:rPr>
      </w:pPr>
    </w:p>
    <w:p w:rsidR="0022529B" w:rsidRPr="00FE4365" w:rsidRDefault="0022529B" w:rsidP="0022529B">
      <w:pPr>
        <w:suppressAutoHyphens/>
        <w:spacing w:after="0" w:line="360" w:lineRule="auto"/>
        <w:jc w:val="both"/>
        <w:rPr>
          <w:rFonts w:ascii="Times New Roman" w:hAnsi="Times New Roman"/>
          <w:sz w:val="28"/>
          <w:szCs w:val="28"/>
          <w:lang w:val="uk-UA"/>
        </w:rPr>
      </w:pPr>
    </w:p>
    <w:p w:rsidR="0022529B" w:rsidRDefault="0022529B" w:rsidP="0022529B">
      <w:pPr>
        <w:suppressAutoHyphens/>
        <w:spacing w:after="0" w:line="360" w:lineRule="auto"/>
        <w:jc w:val="both"/>
        <w:rPr>
          <w:rFonts w:ascii="Times New Roman" w:hAnsi="Times New Roman"/>
          <w:sz w:val="28"/>
          <w:szCs w:val="28"/>
          <w:lang w:val="uk-UA"/>
        </w:rPr>
      </w:pPr>
    </w:p>
    <w:p w:rsidR="002B2D5F" w:rsidRDefault="002B2D5F" w:rsidP="0022529B">
      <w:pPr>
        <w:suppressAutoHyphens/>
        <w:spacing w:after="0" w:line="360" w:lineRule="auto"/>
        <w:jc w:val="both"/>
        <w:rPr>
          <w:rFonts w:ascii="Times New Roman" w:hAnsi="Times New Roman"/>
          <w:sz w:val="28"/>
          <w:szCs w:val="28"/>
          <w:lang w:val="uk-UA"/>
        </w:rPr>
      </w:pPr>
    </w:p>
    <w:p w:rsidR="002B2D5F" w:rsidRDefault="002B2D5F" w:rsidP="0022529B">
      <w:pPr>
        <w:suppressAutoHyphens/>
        <w:spacing w:after="0" w:line="360" w:lineRule="auto"/>
        <w:jc w:val="both"/>
        <w:rPr>
          <w:rFonts w:ascii="Times New Roman" w:hAnsi="Times New Roman"/>
          <w:sz w:val="28"/>
          <w:szCs w:val="28"/>
          <w:lang w:val="uk-UA"/>
        </w:rPr>
      </w:pPr>
    </w:p>
    <w:p w:rsidR="002B2D5F" w:rsidRDefault="002B2D5F" w:rsidP="0022529B">
      <w:pPr>
        <w:suppressAutoHyphens/>
        <w:spacing w:after="0" w:line="360" w:lineRule="auto"/>
        <w:jc w:val="both"/>
        <w:rPr>
          <w:rFonts w:ascii="Times New Roman" w:hAnsi="Times New Roman"/>
          <w:sz w:val="28"/>
          <w:szCs w:val="28"/>
          <w:lang w:val="uk-UA"/>
        </w:rPr>
      </w:pPr>
    </w:p>
    <w:p w:rsidR="0081263B" w:rsidRDefault="0081263B" w:rsidP="0022529B">
      <w:pPr>
        <w:suppressAutoHyphens/>
        <w:spacing w:after="0" w:line="360" w:lineRule="auto"/>
        <w:jc w:val="right"/>
        <w:rPr>
          <w:rFonts w:ascii="Times New Roman" w:hAnsi="Times New Roman"/>
          <w:sz w:val="28"/>
          <w:szCs w:val="28"/>
          <w:lang w:val="uk-UA"/>
        </w:rPr>
      </w:pPr>
    </w:p>
    <w:p w:rsidR="0022529B" w:rsidRPr="00FE4365" w:rsidRDefault="0022529B" w:rsidP="0022529B">
      <w:pPr>
        <w:suppressAutoHyphens/>
        <w:spacing w:after="0" w:line="360" w:lineRule="auto"/>
        <w:jc w:val="right"/>
        <w:rPr>
          <w:rFonts w:ascii="Times New Roman" w:hAnsi="Times New Roman"/>
          <w:b/>
          <w:sz w:val="28"/>
          <w:szCs w:val="28"/>
          <w:lang w:val="uk-UA"/>
        </w:rPr>
      </w:pPr>
      <w:r w:rsidRPr="00FE4365">
        <w:rPr>
          <w:rFonts w:ascii="Times New Roman" w:hAnsi="Times New Roman"/>
          <w:b/>
          <w:sz w:val="28"/>
          <w:szCs w:val="28"/>
          <w:lang w:val="uk-UA"/>
        </w:rPr>
        <w:t>Додаток А</w:t>
      </w:r>
    </w:p>
    <w:p w:rsidR="0022529B" w:rsidRPr="00FE4365" w:rsidRDefault="0022529B" w:rsidP="0022529B">
      <w:pPr>
        <w:autoSpaceDE w:val="0"/>
        <w:autoSpaceDN w:val="0"/>
        <w:adjustRightInd w:val="0"/>
        <w:spacing w:after="0"/>
        <w:jc w:val="center"/>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val="uk-UA" w:eastAsia="ru-RU"/>
        </w:rPr>
        <w:t xml:space="preserve">З історії створення флораріумів </w:t>
      </w:r>
    </w:p>
    <w:p w:rsidR="0022529B" w:rsidRPr="00FE4365" w:rsidRDefault="0022529B" w:rsidP="0022529B">
      <w:pPr>
        <w:autoSpaceDE w:val="0"/>
        <w:autoSpaceDN w:val="0"/>
        <w:adjustRightInd w:val="0"/>
        <w:spacing w:after="0"/>
        <w:jc w:val="center"/>
        <w:rPr>
          <w:rFonts w:ascii="Times New Roman" w:eastAsia="Times New Roman" w:hAnsi="Times New Roman"/>
          <w:b/>
          <w:bCs/>
          <w:sz w:val="28"/>
          <w:szCs w:val="28"/>
          <w:lang w:val="uk-UA" w:eastAsia="ru-RU"/>
        </w:rPr>
      </w:pPr>
    </w:p>
    <w:p w:rsidR="0022529B" w:rsidRPr="00FE4365" w:rsidRDefault="0022529B" w:rsidP="0022529B">
      <w:pPr>
        <w:autoSpaceDE w:val="0"/>
        <w:autoSpaceDN w:val="0"/>
        <w:adjustRightInd w:val="0"/>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val="uk-UA" w:eastAsia="ru-RU"/>
        </w:rPr>
        <w:t xml:space="preserve">       Теорію і практику утримання рослин в флораріумах приписують людині на ім’я Даніель Бегшоу Уорд, який в 1842 році опублікував книгу «Про зростання рослин в щільно засклених футлярах». У передмові до першого видання він посилається на свою більш ранню роботу, опубліковану в травневому номері журналу «</w:t>
      </w:r>
      <w:r w:rsidRPr="00FE4365">
        <w:rPr>
          <w:rFonts w:ascii="Times New Roman" w:eastAsia="Times New Roman" w:hAnsi="Times New Roman"/>
          <w:sz w:val="28"/>
          <w:szCs w:val="28"/>
          <w:lang w:val="en-US" w:eastAsia="ru-RU"/>
        </w:rPr>
        <w:t>Companion</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en-US" w:eastAsia="ru-RU"/>
        </w:rPr>
        <w:t>to</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en-US" w:eastAsia="ru-RU"/>
        </w:rPr>
        <w:t>the</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en-US" w:eastAsia="ru-RU"/>
        </w:rPr>
        <w:t>Botanical</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en-US" w:eastAsia="ru-RU"/>
        </w:rPr>
        <w:t>Magazine</w:t>
      </w:r>
      <w:r w:rsidRPr="00FE4365">
        <w:rPr>
          <w:rFonts w:ascii="Times New Roman" w:eastAsia="Times New Roman" w:hAnsi="Times New Roman"/>
          <w:sz w:val="28"/>
          <w:szCs w:val="28"/>
          <w:lang w:val="uk-UA" w:eastAsia="ru-RU"/>
        </w:rPr>
        <w:t xml:space="preserve">» за 1836 рік. </w:t>
      </w:r>
      <w:r w:rsidRPr="00FE4365">
        <w:rPr>
          <w:rFonts w:ascii="Times New Roman" w:eastAsia="Times New Roman" w:hAnsi="Times New Roman"/>
          <w:sz w:val="28"/>
          <w:szCs w:val="28"/>
          <w:lang w:eastAsia="ru-RU"/>
        </w:rPr>
        <w:t xml:space="preserve">Він також віддає належне автору </w:t>
      </w:r>
      <w:r w:rsidRPr="00FE4365">
        <w:rPr>
          <w:rFonts w:ascii="Times New Roman" w:eastAsia="Times New Roman" w:hAnsi="Times New Roman"/>
          <w:sz w:val="28"/>
          <w:szCs w:val="28"/>
          <w:lang w:val="uk-UA" w:eastAsia="ru-RU"/>
        </w:rPr>
        <w:t>на ім’я</w:t>
      </w:r>
      <w:r w:rsidRPr="00FE4365">
        <w:rPr>
          <w:rFonts w:ascii="Times New Roman" w:eastAsia="Times New Roman" w:hAnsi="Times New Roman"/>
          <w:sz w:val="28"/>
          <w:szCs w:val="28"/>
          <w:lang w:eastAsia="ru-RU"/>
        </w:rPr>
        <w:t xml:space="preserve"> пан Елліс, який опублікував статтю про вирощуванні рослин в закритих ящиках» в «Журналі садівників» у вересні 1839 року. </w:t>
      </w:r>
    </w:p>
    <w:p w:rsidR="0022529B" w:rsidRPr="00FE4365" w:rsidRDefault="0022529B" w:rsidP="0022529B">
      <w:pPr>
        <w:autoSpaceDE w:val="0"/>
        <w:autoSpaceDN w:val="0"/>
        <w:adjustRightInd w:val="0"/>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 </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eastAsia="ru-RU"/>
        </w:rPr>
        <w:t xml:space="preserve"> Захоплюючись ботанікою, Уорд деякий час провів на Ямайці. Повернувшись до Лондона, він спробував розвести в своєму саду папороті, проте ця</w:t>
      </w:r>
      <w:r w:rsidRPr="00FE4365">
        <w:rPr>
          <w:rFonts w:ascii="Times New Roman" w:eastAsia="Times New Roman" w:hAnsi="Times New Roman"/>
          <w:sz w:val="28"/>
          <w:szCs w:val="28"/>
          <w:lang w:val="uk-UA" w:eastAsia="ru-RU"/>
        </w:rPr>
        <w:t xml:space="preserve"> ідея</w:t>
      </w:r>
      <w:r w:rsidRPr="00FE4365">
        <w:rPr>
          <w:rFonts w:ascii="Times New Roman" w:eastAsia="Times New Roman" w:hAnsi="Times New Roman"/>
          <w:sz w:val="28"/>
          <w:szCs w:val="28"/>
          <w:lang w:eastAsia="ru-RU"/>
        </w:rPr>
        <w:t xml:space="preserve"> в умовах міського смогу і місцевого клімату зазнала невдачі. Одного разу він, спостерігаючи за коконами шовкопряда, поміщеними в скляну банку, зробив дивне відкриття - на грунті, що потрапи</w:t>
      </w:r>
      <w:r w:rsidRPr="00FE4365">
        <w:rPr>
          <w:rFonts w:ascii="Times New Roman" w:eastAsia="Times New Roman" w:hAnsi="Times New Roman"/>
          <w:sz w:val="28"/>
          <w:szCs w:val="28"/>
          <w:lang w:val="uk-UA" w:eastAsia="ru-RU"/>
        </w:rPr>
        <w:t>в</w:t>
      </w:r>
      <w:r w:rsidRPr="00FE4365">
        <w:rPr>
          <w:rFonts w:ascii="Times New Roman" w:eastAsia="Times New Roman" w:hAnsi="Times New Roman"/>
          <w:sz w:val="28"/>
          <w:szCs w:val="28"/>
          <w:lang w:eastAsia="ru-RU"/>
        </w:rPr>
        <w:t xml:space="preserve"> всередину банки, про</w:t>
      </w:r>
      <w:r w:rsidRPr="00FE4365">
        <w:rPr>
          <w:rFonts w:ascii="Times New Roman" w:eastAsia="Times New Roman" w:hAnsi="Times New Roman"/>
          <w:sz w:val="28"/>
          <w:szCs w:val="28"/>
          <w:lang w:val="uk-UA" w:eastAsia="ru-RU"/>
        </w:rPr>
        <w:t>росла</w:t>
      </w:r>
      <w:r w:rsidRPr="00FE4365">
        <w:rPr>
          <w:rFonts w:ascii="Times New Roman" w:eastAsia="Times New Roman" w:hAnsi="Times New Roman"/>
          <w:sz w:val="28"/>
          <w:szCs w:val="28"/>
          <w:lang w:eastAsia="ru-RU"/>
        </w:rPr>
        <w:t xml:space="preserve"> папороть і з</w:t>
      </w:r>
      <w:r w:rsidRPr="00FE4365">
        <w:rPr>
          <w:rFonts w:ascii="Times New Roman" w:eastAsia="Times New Roman" w:hAnsi="Times New Roman"/>
          <w:sz w:val="28"/>
          <w:szCs w:val="28"/>
          <w:lang w:val="uk-UA" w:eastAsia="ru-RU"/>
        </w:rPr>
        <w:t>’</w:t>
      </w:r>
      <w:r w:rsidRPr="00FE4365">
        <w:rPr>
          <w:rFonts w:ascii="Times New Roman" w:eastAsia="Times New Roman" w:hAnsi="Times New Roman"/>
          <w:sz w:val="28"/>
          <w:szCs w:val="28"/>
          <w:lang w:eastAsia="ru-RU"/>
        </w:rPr>
        <w:t>явилися стеблинки трави. Уорд припустив, що навколишнє середовище міста ворож</w:t>
      </w:r>
      <w:r w:rsidRPr="00FE4365">
        <w:rPr>
          <w:rFonts w:ascii="Times New Roman" w:eastAsia="Times New Roman" w:hAnsi="Times New Roman"/>
          <w:sz w:val="28"/>
          <w:szCs w:val="28"/>
          <w:lang w:val="uk-UA" w:eastAsia="ru-RU"/>
        </w:rPr>
        <w:t>е</w:t>
      </w:r>
      <w:r w:rsidRPr="00FE4365">
        <w:rPr>
          <w:rFonts w:ascii="Times New Roman" w:eastAsia="Times New Roman" w:hAnsi="Times New Roman"/>
          <w:sz w:val="28"/>
          <w:szCs w:val="28"/>
          <w:lang w:eastAsia="ru-RU"/>
        </w:rPr>
        <w:t xml:space="preserve"> для рослин, а коли вони були ізольовані від його зовнішнього впливу, то вже нічого не заважало їм розвиватися. Він поставив банку на підвіконня, і побачив, як </w:t>
      </w:r>
      <w:r w:rsidRPr="00FE4365">
        <w:rPr>
          <w:rFonts w:ascii="Times New Roman" w:eastAsia="Times New Roman" w:hAnsi="Times New Roman"/>
          <w:sz w:val="28"/>
          <w:szCs w:val="28"/>
          <w:lang w:val="uk-UA" w:eastAsia="ru-RU"/>
        </w:rPr>
        <w:t>вдень</w:t>
      </w:r>
      <w:r w:rsidRPr="00FE4365">
        <w:rPr>
          <w:rFonts w:ascii="Times New Roman" w:eastAsia="Times New Roman" w:hAnsi="Times New Roman"/>
          <w:sz w:val="28"/>
          <w:szCs w:val="28"/>
          <w:lang w:eastAsia="ru-RU"/>
        </w:rPr>
        <w:t xml:space="preserve"> ​​під теплими променями сонця волога в бан</w:t>
      </w:r>
      <w:r w:rsidRPr="00FE4365">
        <w:rPr>
          <w:rFonts w:ascii="Times New Roman" w:eastAsia="Times New Roman" w:hAnsi="Times New Roman"/>
          <w:sz w:val="28"/>
          <w:szCs w:val="28"/>
          <w:lang w:val="uk-UA" w:eastAsia="ru-RU"/>
        </w:rPr>
        <w:t>ці</w:t>
      </w:r>
      <w:r w:rsidRPr="00FE4365">
        <w:rPr>
          <w:rFonts w:ascii="Times New Roman" w:eastAsia="Times New Roman" w:hAnsi="Times New Roman"/>
          <w:sz w:val="28"/>
          <w:szCs w:val="28"/>
          <w:lang w:eastAsia="ru-RU"/>
        </w:rPr>
        <w:t xml:space="preserve"> випаровується і краплями осідає на її стінках, а ввечері стікає назад в грунт. Вчений продовжив свій експеримент. Рослини прекрасно себе почували протягом </w:t>
      </w:r>
      <w:r w:rsidRPr="00FE4365">
        <w:rPr>
          <w:rFonts w:ascii="Times New Roman" w:eastAsia="Times New Roman" w:hAnsi="Times New Roman"/>
          <w:sz w:val="28"/>
          <w:szCs w:val="28"/>
          <w:lang w:val="uk-UA" w:eastAsia="ru-RU"/>
        </w:rPr>
        <w:t>чотирьох</w:t>
      </w:r>
      <w:r w:rsidRPr="00FE4365">
        <w:rPr>
          <w:rFonts w:ascii="Times New Roman" w:eastAsia="Times New Roman" w:hAnsi="Times New Roman"/>
          <w:sz w:val="28"/>
          <w:szCs w:val="28"/>
          <w:lang w:eastAsia="ru-RU"/>
        </w:rPr>
        <w:t>х років без будь-якого втручання ззовні!</w:t>
      </w:r>
    </w:p>
    <w:p w:rsidR="0022529B" w:rsidRPr="00FE4365" w:rsidRDefault="0022529B"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 xml:space="preserve"> </w:t>
      </w:r>
      <w:r w:rsidRPr="00FE4365">
        <w:rPr>
          <w:rFonts w:ascii="Times New Roman" w:eastAsia="Times New Roman" w:hAnsi="Times New Roman"/>
          <w:sz w:val="28"/>
          <w:szCs w:val="28"/>
          <w:lang w:val="uk-UA" w:eastAsia="ru-RU"/>
        </w:rPr>
        <w:tab/>
      </w:r>
      <w:r w:rsidRPr="00FE4365">
        <w:rPr>
          <w:rFonts w:ascii="Times New Roman" w:eastAsia="Times New Roman" w:hAnsi="Times New Roman"/>
          <w:sz w:val="28"/>
          <w:szCs w:val="28"/>
          <w:lang w:eastAsia="ru-RU"/>
        </w:rPr>
        <w:t xml:space="preserve">Відкриття дозволило завозити в Європу безліч екзотичних рослин, і давати їм можливість рости далеко від рідних земель. Так народилися попередники сучасних флораріумів. Тераріуми (terra - </w:t>
      </w:r>
      <w:r w:rsidRPr="00FE4365">
        <w:rPr>
          <w:rFonts w:ascii="Times New Roman" w:eastAsia="Times New Roman" w:hAnsi="Times New Roman"/>
          <w:sz w:val="28"/>
          <w:szCs w:val="28"/>
          <w:lang w:val="uk-UA" w:eastAsia="ru-RU"/>
        </w:rPr>
        <w:t>з</w:t>
      </w:r>
      <w:r w:rsidRPr="00FE4365">
        <w:rPr>
          <w:rFonts w:ascii="Times New Roman" w:eastAsia="Times New Roman" w:hAnsi="Times New Roman"/>
          <w:sz w:val="28"/>
          <w:szCs w:val="28"/>
          <w:lang w:eastAsia="ru-RU"/>
        </w:rPr>
        <w:t xml:space="preserve"> латині «земля») - так в Англії найчастіше назива</w:t>
      </w:r>
      <w:r w:rsidRPr="00FE4365">
        <w:rPr>
          <w:rFonts w:ascii="Times New Roman" w:eastAsia="Times New Roman" w:hAnsi="Times New Roman"/>
          <w:sz w:val="28"/>
          <w:szCs w:val="28"/>
          <w:lang w:val="uk-UA" w:eastAsia="ru-RU"/>
        </w:rPr>
        <w:t>ли</w:t>
      </w:r>
      <w:r w:rsidRPr="00FE4365">
        <w:rPr>
          <w:rFonts w:ascii="Times New Roman" w:eastAsia="Times New Roman" w:hAnsi="Times New Roman"/>
          <w:sz w:val="28"/>
          <w:szCs w:val="28"/>
          <w:lang w:eastAsia="ru-RU"/>
        </w:rPr>
        <w:t xml:space="preserve"> </w:t>
      </w:r>
      <w:r w:rsidRPr="00FE4365">
        <w:rPr>
          <w:rFonts w:ascii="Times New Roman" w:eastAsia="Times New Roman" w:hAnsi="Times New Roman"/>
          <w:sz w:val="28"/>
          <w:szCs w:val="28"/>
          <w:lang w:val="uk-UA" w:eastAsia="ru-RU"/>
        </w:rPr>
        <w:t>по</w:t>
      </w:r>
      <w:r w:rsidRPr="00FE4365">
        <w:rPr>
          <w:rFonts w:ascii="Times New Roman" w:eastAsia="Times New Roman" w:hAnsi="Times New Roman"/>
          <w:sz w:val="28"/>
          <w:szCs w:val="28"/>
          <w:lang w:eastAsia="ru-RU"/>
        </w:rPr>
        <w:t xml:space="preserve">судини з висадженими в них рослинами, </w:t>
      </w:r>
      <w:r w:rsidRPr="00FE4365">
        <w:rPr>
          <w:rFonts w:ascii="Times New Roman" w:eastAsia="Times New Roman" w:hAnsi="Times New Roman"/>
          <w:sz w:val="28"/>
          <w:szCs w:val="28"/>
          <w:lang w:eastAsia="ru-RU"/>
        </w:rPr>
        <w:lastRenderedPageBreak/>
        <w:t>дуже швидко стали модним елементом оформлення інтер'єру жител. А найперше назва - Wardian Cases (Вардіанскій ящик), дане винаходу Уорда, майже не згадується.</w:t>
      </w:r>
    </w:p>
    <w:p w:rsidR="0022529B" w:rsidRPr="00FE4365" w:rsidRDefault="0022529B" w:rsidP="0022529B">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val="uk-UA" w:eastAsia="ru-RU"/>
        </w:rPr>
        <w:t>Сучасні флораріуми – це штучні екосистеми з екзотичними, або поширеними рослинами, які є не тілько окрасою помешкання, а й засобом інтелектуального розвитку та об’єктом цікавих досліджень та спостережень.</w:t>
      </w:r>
    </w:p>
    <w:p w:rsidR="0022529B" w:rsidRPr="00FE4365" w:rsidRDefault="0022529B" w:rsidP="0022529B">
      <w:pPr>
        <w:autoSpaceDE w:val="0"/>
        <w:autoSpaceDN w:val="0"/>
        <w:adjustRightInd w:val="0"/>
        <w:spacing w:after="0" w:line="360" w:lineRule="auto"/>
        <w:ind w:left="360"/>
        <w:jc w:val="center"/>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Рослини, що підходять для флораріумів</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Рослини у флораріумі мають поєднуватися за кольором, розмірами та фактурою. Одні з них займають центральну частину композиції, інші створюють ефектний задній план та підкреслюють деталі композиції.</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 Рослини, що підходять для флораріумів: сфагнум, папороті, азалії.</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Мох сфагнум: </w:t>
      </w:r>
    </w:p>
    <w:p w:rsidR="0022529B" w:rsidRPr="00FE4365" w:rsidRDefault="0022529B" w:rsidP="0022529B">
      <w:pPr>
        <w:autoSpaceDE w:val="0"/>
        <w:autoSpaceDN w:val="0"/>
        <w:adjustRightInd w:val="0"/>
        <w:spacing w:after="0" w:line="360" w:lineRule="auto"/>
        <w:ind w:firstLine="720"/>
        <w:jc w:val="both"/>
        <w:rPr>
          <w:rFonts w:ascii="Times New Roman" w:hAnsi="Times New Roman"/>
          <w:sz w:val="28"/>
          <w:szCs w:val="28"/>
          <w:lang w:val="uk-UA"/>
        </w:rPr>
      </w:pPr>
      <w:r w:rsidRPr="00FE4365">
        <w:rPr>
          <w:rFonts w:ascii="Times New Roman" w:hAnsi="Times New Roman"/>
          <w:noProof/>
          <w:sz w:val="28"/>
          <w:szCs w:val="28"/>
          <w:lang w:eastAsia="ru-RU"/>
        </w:rPr>
        <w:drawing>
          <wp:inline distT="0" distB="0" distL="0" distR="0">
            <wp:extent cx="3429000" cy="2571750"/>
            <wp:effectExtent l="0" t="0" r="0" b="0"/>
            <wp:docPr id="9" name="Рисунок 9" descr="Мох сфагнум: где растет, применение, заготовка и хра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Мох сфагнум: где растет, применение, заготовка и хранение"/>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29000" cy="2571750"/>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hAnsi="Times New Roman"/>
          <w:sz w:val="28"/>
          <w:szCs w:val="28"/>
          <w:lang w:val="uk-UA"/>
        </w:rPr>
        <w:t xml:space="preserve"> </w:t>
      </w:r>
      <w:r w:rsidRPr="00FE4365">
        <w:rPr>
          <w:rFonts w:ascii="Times New Roman" w:eastAsia="Times New Roman" w:hAnsi="Times New Roman"/>
          <w:sz w:val="28"/>
          <w:szCs w:val="28"/>
          <w:lang w:eastAsia="ru-RU"/>
        </w:rPr>
        <w:t>У природному середовищі – багаторічна рослина без коріння повсюдно зустрічається на торф’яних болотах. Більше того, сам торф – не що інше, як напіврозкладені останки сфагнуму, тому його також називають торф’яним мохом. Сфагнум має забарвлення світло-зеленого кольору але може бути й яскравих насичених бурих кольорів або червонуватих відтінків. Сфагнум мох у флораріуме застосовується в основному для заповнення простору, декорації деталей. Його викладають на субстрат або ним обгортають корчі, маскують горщички.</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Папороті:</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val="uk-UA" w:eastAsia="ru-RU"/>
        </w:rPr>
      </w:pPr>
      <w:r w:rsidRPr="00FE4365">
        <w:rPr>
          <w:rFonts w:ascii="Times New Roman" w:hAnsi="Times New Roman"/>
          <w:noProof/>
          <w:sz w:val="28"/>
          <w:szCs w:val="28"/>
          <w:lang w:eastAsia="ru-RU"/>
        </w:rPr>
        <w:lastRenderedPageBreak/>
        <w:drawing>
          <wp:inline distT="0" distB="0" distL="0" distR="0">
            <wp:extent cx="3810000" cy="2219325"/>
            <wp:effectExtent l="0" t="0" r="0" b="9525"/>
            <wp:docPr id="8" name="Рисунок 8" descr="Как выращивать папоротник в квартире зим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ак выращивать папоротник в квартире зимой"/>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810000" cy="2219325"/>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val="uk-UA" w:eastAsia="ru-RU"/>
        </w:rPr>
        <w:t xml:space="preserve">Для флораріуму добре підійдуть такі види папоротей, як аспленіум, птеріс, адіантум, багаторядник та ін. Ці папороті ростуть повільніше ніж найпоширеніший вид нефролепис, якщо його вчасно не проріджувати, може заповнити весь простір флораріум. </w:t>
      </w:r>
      <w:r w:rsidRPr="00FE4365">
        <w:rPr>
          <w:rFonts w:ascii="Times New Roman" w:eastAsia="Times New Roman" w:hAnsi="Times New Roman"/>
          <w:sz w:val="28"/>
          <w:szCs w:val="28"/>
          <w:lang w:eastAsia="ru-RU"/>
        </w:rPr>
        <w:t>При всій своїй красі папороті у флораріумах рідко бувають центральною частиною композиції. Тому, що більшість з них нехай і яскраві та насичені, але все ж одноманітного зеленого кольору. Дизайнери-флористи обов’язково розбавляють буйство їх зелені яскравими контрастними деталями – рослинами з різнокольоровими листям, квітами.</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Азалія: </w:t>
      </w:r>
    </w:p>
    <w:p w:rsidR="00C079DA"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val="uk-UA" w:eastAsia="ru-RU"/>
        </w:rPr>
      </w:pPr>
      <w:r w:rsidRPr="00FE4365">
        <w:rPr>
          <w:rFonts w:ascii="Times New Roman" w:hAnsi="Times New Roman"/>
          <w:noProof/>
          <w:sz w:val="28"/>
          <w:szCs w:val="28"/>
          <w:lang w:eastAsia="ru-RU"/>
        </w:rPr>
        <w:drawing>
          <wp:inline distT="0" distB="0" distL="0" distR="0">
            <wp:extent cx="4136400" cy="2757600"/>
            <wp:effectExtent l="0" t="0" r="0" b="0"/>
            <wp:docPr id="7" name="Рисунок 7" descr="Азалія - догляд та пересад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Азалія - догляд та пересадка"/>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136400" cy="2757600"/>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val="uk-UA" w:eastAsia="ru-RU"/>
        </w:rPr>
        <w:t xml:space="preserve">Найчастіше вирощують азалію індійську і японську. </w:t>
      </w:r>
      <w:r w:rsidRPr="00FE4365">
        <w:rPr>
          <w:rFonts w:ascii="Times New Roman" w:eastAsia="Times New Roman" w:hAnsi="Times New Roman"/>
          <w:sz w:val="28"/>
          <w:szCs w:val="28"/>
          <w:lang w:eastAsia="ru-RU"/>
        </w:rPr>
        <w:t xml:space="preserve">Маленький кущик азалії здатний цвісти так дивовижно пишно, що за його квітами листя зовсім не видно. Але купивши цю рослину в самий розпал цвітіння, зберегти її в </w:t>
      </w:r>
      <w:r w:rsidRPr="00FE4365">
        <w:rPr>
          <w:rFonts w:ascii="Times New Roman" w:eastAsia="Times New Roman" w:hAnsi="Times New Roman"/>
          <w:sz w:val="28"/>
          <w:szCs w:val="28"/>
          <w:lang w:eastAsia="ru-RU"/>
        </w:rPr>
        <w:lastRenderedPageBreak/>
        <w:t>кімнатних умовах переважно не вдається. Флораріум для азалій служить не просто красивою вітриною, а рятівним притулком від несприятливого навколишнього середовища. Рослини, що підходять для флораріумів: цикламени, орхідеї, сенполії.</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Цикламени:</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hAnsi="Times New Roman"/>
          <w:noProof/>
          <w:sz w:val="28"/>
          <w:szCs w:val="28"/>
          <w:lang w:eastAsia="ru-RU"/>
        </w:rPr>
        <w:drawing>
          <wp:inline distT="0" distB="0" distL="0" distR="0">
            <wp:extent cx="4391025" cy="2466975"/>
            <wp:effectExtent l="0" t="0" r="9525" b="9525"/>
            <wp:docPr id="6" name="Рисунок 6" descr="Виды цикламена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Виды цикламена - YouTub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91025" cy="2466975"/>
                    </a:xfrm>
                    <a:prstGeom prst="rect">
                      <a:avLst/>
                    </a:prstGeom>
                    <a:noFill/>
                    <a:ln>
                      <a:noFill/>
                    </a:ln>
                  </pic:spPr>
                </pic:pic>
              </a:graphicData>
            </a:graphic>
          </wp:inline>
        </w:drawing>
      </w:r>
      <w:r w:rsidRPr="00FE4365">
        <w:rPr>
          <w:rFonts w:ascii="Times New Roman" w:eastAsia="Times New Roman" w:hAnsi="Times New Roman"/>
          <w:b/>
          <w:bCs/>
          <w:sz w:val="28"/>
          <w:szCs w:val="28"/>
          <w:lang w:eastAsia="ru-RU"/>
        </w:rPr>
        <w:t xml:space="preserve"> </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Прекрасно ростуть в мікрокліматі флораріума. Квіти цикламена схожі на яскравих метеликів, які опустилася на тонкі високі стеблинки. Можуть бути білими, рожевими, бузковими та яскраво-червоними. Виведені гібриди цикламенів, які цвітуть майже цілий рік.</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Орхідея: </w:t>
      </w:r>
    </w:p>
    <w:p w:rsidR="0022529B" w:rsidRPr="00FE4365" w:rsidRDefault="0022529B" w:rsidP="0022529B">
      <w:pPr>
        <w:autoSpaceDE w:val="0"/>
        <w:autoSpaceDN w:val="0"/>
        <w:adjustRightInd w:val="0"/>
        <w:spacing w:after="0" w:line="360" w:lineRule="auto"/>
        <w:ind w:firstLine="720"/>
        <w:jc w:val="both"/>
        <w:rPr>
          <w:rFonts w:ascii="Times New Roman" w:hAnsi="Times New Roman"/>
          <w:sz w:val="28"/>
          <w:szCs w:val="28"/>
          <w:lang w:val="uk-UA"/>
        </w:rPr>
      </w:pPr>
      <w:r w:rsidRPr="00FE4365">
        <w:rPr>
          <w:rFonts w:ascii="Times New Roman" w:hAnsi="Times New Roman"/>
          <w:noProof/>
          <w:sz w:val="28"/>
          <w:szCs w:val="28"/>
          <w:lang w:eastAsia="ru-RU"/>
        </w:rPr>
        <w:drawing>
          <wp:inline distT="0" distB="0" distL="0" distR="0">
            <wp:extent cx="2857500" cy="2171700"/>
            <wp:effectExtent l="0" t="0" r="0" b="0"/>
            <wp:docPr id="5" name="Рисунок 5" descr="Орхидеи в вазе и колбе, уход и выращи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Орхидеи в вазе и колбе, уход и выращивания"/>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57500" cy="2171700"/>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val="uk-UA" w:eastAsia="ru-RU"/>
        </w:rPr>
        <w:t xml:space="preserve">Вибагливі та примхливі квіти. Найкраще для вирощування підходять міні-орхідеї. </w:t>
      </w:r>
      <w:r w:rsidRPr="00FE4365">
        <w:rPr>
          <w:rFonts w:ascii="Times New Roman" w:eastAsia="Times New Roman" w:hAnsi="Times New Roman"/>
          <w:sz w:val="28"/>
          <w:szCs w:val="28"/>
          <w:lang w:eastAsia="ru-RU"/>
        </w:rPr>
        <w:t>Їх вирощують у флораріумах особливої конструкції, забезпечених системою вентиляції та підігріву. Орхідеям вдень необхідно підтримувати одну температуру, а вночі – іншу, більш прохолодну.</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lastRenderedPageBreak/>
        <w:t xml:space="preserve">Сенполії: </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hAnsi="Times New Roman"/>
          <w:noProof/>
          <w:sz w:val="28"/>
          <w:szCs w:val="28"/>
          <w:lang w:eastAsia="ru-RU"/>
        </w:rPr>
        <w:drawing>
          <wp:inline distT="0" distB="0" distL="0" distR="0">
            <wp:extent cx="3476625" cy="2533650"/>
            <wp:effectExtent l="0" t="0" r="9525" b="0"/>
            <wp:docPr id="4" name="Рисунок 4" descr="Миниатюрные сенполии: условия содержания и уход | Поехали в 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Миниатюрные сенполии: условия содержания и уход | Поехали в сад!"/>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76625" cy="2533650"/>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Гарно підійдуть квіти узамбарських фіалок, оточені ніжними оксамитовими зеленими листям. Виведено дуже багато сортів цих рослини. Мініатюри сенполії до </w:t>
      </w:r>
      <w:smartTag w:uri="urn:schemas-microsoft-com:office:smarttags" w:element="metricconverter">
        <w:smartTagPr>
          <w:attr w:name="ProductID" w:val="15 см"/>
        </w:smartTagPr>
        <w:r w:rsidRPr="00FE4365">
          <w:rPr>
            <w:rFonts w:ascii="Times New Roman" w:eastAsia="Times New Roman" w:hAnsi="Times New Roman"/>
            <w:sz w:val="28"/>
            <w:szCs w:val="28"/>
            <w:lang w:eastAsia="ru-RU"/>
          </w:rPr>
          <w:t>15 см</w:t>
        </w:r>
      </w:smartTag>
      <w:r w:rsidRPr="00FE4365">
        <w:rPr>
          <w:rFonts w:ascii="Times New Roman" w:eastAsia="Times New Roman" w:hAnsi="Times New Roman"/>
          <w:sz w:val="28"/>
          <w:szCs w:val="28"/>
          <w:lang w:eastAsia="ru-RU"/>
        </w:rPr>
        <w:t xml:space="preserve">, та навіть мікромініатюри. У них діаметр розеток всього біля </w:t>
      </w:r>
      <w:smartTag w:uri="urn:schemas-microsoft-com:office:smarttags" w:element="metricconverter">
        <w:smartTagPr>
          <w:attr w:name="ProductID" w:val="6 см"/>
        </w:smartTagPr>
        <w:r w:rsidRPr="00FE4365">
          <w:rPr>
            <w:rFonts w:ascii="Times New Roman" w:eastAsia="Times New Roman" w:hAnsi="Times New Roman"/>
            <w:sz w:val="28"/>
            <w:szCs w:val="28"/>
            <w:lang w:eastAsia="ru-RU"/>
          </w:rPr>
          <w:t>6 см</w:t>
        </w:r>
      </w:smartTag>
      <w:r w:rsidRPr="00FE4365">
        <w:rPr>
          <w:rFonts w:ascii="Times New Roman" w:eastAsia="Times New Roman" w:hAnsi="Times New Roman"/>
          <w:sz w:val="28"/>
          <w:szCs w:val="28"/>
          <w:lang w:eastAsia="ru-RU"/>
        </w:rPr>
        <w:t>. Вони найкраще підходять для флораріумів невеликих розмірів.</w:t>
      </w:r>
    </w:p>
    <w:p w:rsidR="0022529B" w:rsidRPr="00FE4365" w:rsidRDefault="0022529B" w:rsidP="0022529B">
      <w:pPr>
        <w:autoSpaceDE w:val="0"/>
        <w:autoSpaceDN w:val="0"/>
        <w:adjustRightInd w:val="0"/>
        <w:spacing w:after="0" w:line="360" w:lineRule="auto"/>
        <w:ind w:firstLine="720"/>
        <w:jc w:val="center"/>
        <w:rPr>
          <w:rFonts w:ascii="Times New Roman" w:eastAsia="Times New Roman" w:hAnsi="Times New Roman"/>
          <w:b/>
          <w:bCs/>
          <w:sz w:val="28"/>
          <w:szCs w:val="28"/>
          <w:lang w:eastAsia="ru-RU"/>
        </w:rPr>
      </w:pPr>
      <w:r w:rsidRPr="00FE4365">
        <w:rPr>
          <w:rFonts w:ascii="Times New Roman" w:eastAsia="Times New Roman" w:hAnsi="Times New Roman"/>
          <w:b/>
          <w:bCs/>
          <w:sz w:val="28"/>
          <w:szCs w:val="28"/>
          <w:lang w:eastAsia="ru-RU"/>
        </w:rPr>
        <w:t>Рослини для флораріумів з листям незвичного забарвлення</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Гарно квітучі рослини додають флораріуму великої декоративної цінності. Але догляд за такими флораріумом потрібен більш ретельній. Яскравих плям та неповторних поєднань кольорів можна досягти, використавши в композіції рослини з незвичайним забарвленням листя.</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 Рослини для флораріумів (плющ, кріптантус, фіттонія)</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 Фіттонія: </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sidRPr="00FE4365">
        <w:rPr>
          <w:rFonts w:ascii="Times New Roman" w:hAnsi="Times New Roman"/>
          <w:noProof/>
          <w:sz w:val="28"/>
          <w:szCs w:val="28"/>
          <w:lang w:eastAsia="ru-RU"/>
        </w:rPr>
        <w:drawing>
          <wp:inline distT="0" distB="0" distL="0" distR="0">
            <wp:extent cx="2286000" cy="2000250"/>
            <wp:effectExtent l="0" t="0" r="0" b="0"/>
            <wp:docPr id="3" name="Рисунок 3" descr="Фиттония цветы - TheFlo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Фиттония цветы - TheFlower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86000" cy="2000250"/>
                    </a:xfrm>
                    <a:prstGeom prst="rect">
                      <a:avLst/>
                    </a:prstGeom>
                    <a:noFill/>
                    <a:ln>
                      <a:noFill/>
                    </a:ln>
                  </pic:spPr>
                </pic:pic>
              </a:graphicData>
            </a:graphic>
          </wp:inline>
        </w:drawing>
      </w:r>
      <w:r w:rsidRPr="00FE4365">
        <w:rPr>
          <w:rFonts w:ascii="Times New Roman" w:eastAsia="Times New Roman" w:hAnsi="Times New Roman"/>
          <w:sz w:val="28"/>
          <w:szCs w:val="28"/>
          <w:lang w:val="uk-UA" w:eastAsia="ru-RU"/>
        </w:rPr>
        <w:t>Найпоширеніші види – фіттонія Вершаффельта, фіттонія серебрістожільчатая, та мініатюрний сорт “</w:t>
      </w:r>
      <w:r w:rsidRPr="00FE4365">
        <w:rPr>
          <w:rFonts w:ascii="Times New Roman" w:eastAsia="Times New Roman" w:hAnsi="Times New Roman"/>
          <w:sz w:val="28"/>
          <w:szCs w:val="28"/>
          <w:lang w:eastAsia="ru-RU"/>
        </w:rPr>
        <w:t>Nana</w:t>
      </w:r>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val="uk-UA" w:eastAsia="ru-RU"/>
        </w:rPr>
        <w:lastRenderedPageBreak/>
        <w:t xml:space="preserve">який є дуже невибагливим та легким у вирощуванні; довжина його листя всього близько </w:t>
      </w:r>
      <w:smartTag w:uri="urn:schemas-microsoft-com:office:smarttags" w:element="metricconverter">
        <w:smartTagPr>
          <w:attr w:name="ProductID" w:val="2,5 см"/>
        </w:smartTagPr>
        <w:r w:rsidRPr="00FE4365">
          <w:rPr>
            <w:rFonts w:ascii="Times New Roman" w:eastAsia="Times New Roman" w:hAnsi="Times New Roman"/>
            <w:sz w:val="28"/>
            <w:szCs w:val="28"/>
            <w:lang w:val="uk-UA" w:eastAsia="ru-RU"/>
          </w:rPr>
          <w:t>2,5 см</w:t>
        </w:r>
      </w:smartTag>
      <w:r w:rsidRPr="00FE4365">
        <w:rPr>
          <w:rFonts w:ascii="Times New Roman" w:eastAsia="Times New Roman" w:hAnsi="Times New Roman"/>
          <w:sz w:val="28"/>
          <w:szCs w:val="28"/>
          <w:lang w:val="uk-UA" w:eastAsia="ru-RU"/>
        </w:rPr>
        <w:t xml:space="preserve">. </w:t>
      </w:r>
      <w:r w:rsidRPr="00FE4365">
        <w:rPr>
          <w:rFonts w:ascii="Times New Roman" w:eastAsia="Times New Roman" w:hAnsi="Times New Roman"/>
          <w:sz w:val="28"/>
          <w:szCs w:val="28"/>
          <w:lang w:eastAsia="ru-RU"/>
        </w:rPr>
        <w:t>Завдяки незвичайному забарвленні листя – це одна з найпопулярніших рослин для флораріумів. Вони у неї досить великі близько 6-</w:t>
      </w:r>
      <w:smartTag w:uri="urn:schemas-microsoft-com:office:smarttags" w:element="metricconverter">
        <w:smartTagPr>
          <w:attr w:name="ProductID" w:val="10 см"/>
        </w:smartTagPr>
        <w:r w:rsidRPr="00FE4365">
          <w:rPr>
            <w:rFonts w:ascii="Times New Roman" w:eastAsia="Times New Roman" w:hAnsi="Times New Roman"/>
            <w:sz w:val="28"/>
            <w:szCs w:val="28"/>
            <w:lang w:eastAsia="ru-RU"/>
          </w:rPr>
          <w:t>10 см</w:t>
        </w:r>
      </w:smartTag>
      <w:r w:rsidRPr="00FE4365">
        <w:rPr>
          <w:rFonts w:ascii="Times New Roman" w:eastAsia="Times New Roman" w:hAnsi="Times New Roman"/>
          <w:sz w:val="28"/>
          <w:szCs w:val="28"/>
          <w:lang w:eastAsia="ru-RU"/>
        </w:rPr>
        <w:t xml:space="preserve"> розміщені на маленькому черешку. Овально-еліптичне листя поцятковане рожевими або сріблясто-білими прожилками. Фіттонія – тропічна рослина, але любить свіже повітря, тому її краще вирощувати не в повністю закритих флораріумах.</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 xml:space="preserve">Кріптантус: </w:t>
      </w:r>
    </w:p>
    <w:p w:rsidR="00C079DA"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val="uk-UA" w:eastAsia="ru-RU"/>
        </w:rPr>
      </w:pPr>
      <w:r w:rsidRPr="00FE4365">
        <w:rPr>
          <w:rFonts w:ascii="Times New Roman" w:hAnsi="Times New Roman"/>
          <w:noProof/>
          <w:sz w:val="28"/>
          <w:szCs w:val="28"/>
          <w:lang w:eastAsia="ru-RU"/>
        </w:rPr>
        <w:drawing>
          <wp:inline distT="0" distB="0" distL="0" distR="0">
            <wp:extent cx="4324350" cy="3086100"/>
            <wp:effectExtent l="0" t="0" r="0" b="0"/>
            <wp:docPr id="2" name="Рисунок 2" descr="Криптантус - уход в домашних условиях, пересадка и размно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риптантус - уход в домашних условиях, пересадка и размножение"/>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24350" cy="3086100"/>
                    </a:xfrm>
                    <a:prstGeom prst="rect">
                      <a:avLst/>
                    </a:prstGeom>
                    <a:noFill/>
                    <a:ln>
                      <a:noFill/>
                    </a:ln>
                  </pic:spPr>
                </pic:pic>
              </a:graphicData>
            </a:graphic>
          </wp:inline>
        </w:drawing>
      </w:r>
    </w:p>
    <w:p w:rsidR="0022529B" w:rsidRPr="00FE4365" w:rsidRDefault="00C079DA" w:rsidP="0022529B">
      <w:pPr>
        <w:autoSpaceDE w:val="0"/>
        <w:autoSpaceDN w:val="0"/>
        <w:adjustRightInd w:val="0"/>
        <w:spacing w:after="0" w:line="360" w:lineRule="auto"/>
        <w:ind w:firstLine="72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Рослина-епифит з </w:t>
      </w:r>
      <w:r>
        <w:rPr>
          <w:rFonts w:ascii="Times New Roman" w:eastAsia="Times New Roman" w:hAnsi="Times New Roman"/>
          <w:sz w:val="28"/>
          <w:szCs w:val="28"/>
          <w:lang w:val="uk-UA" w:eastAsia="ru-RU"/>
        </w:rPr>
        <w:t>родини</w:t>
      </w:r>
      <w:r w:rsidR="0022529B" w:rsidRPr="00FE4365">
        <w:rPr>
          <w:rFonts w:ascii="Times New Roman" w:eastAsia="Times New Roman" w:hAnsi="Times New Roman"/>
          <w:sz w:val="28"/>
          <w:szCs w:val="28"/>
          <w:lang w:eastAsia="ru-RU"/>
        </w:rPr>
        <w:t xml:space="preserve"> бромелієвих. Листові розетки цієї рослини подібні на зірки найрізноманітніших колірних відтінків з химерними поздовжніми та поперечними візерунками на самих листках. Кріптантус можна посадити в деревну кору або поглиблення в корчі, прикривши маленькі коріння сфагнумом від пересихання.</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b/>
          <w:bCs/>
          <w:sz w:val="28"/>
          <w:szCs w:val="28"/>
          <w:lang w:val="uk-UA" w:eastAsia="ru-RU"/>
        </w:rPr>
      </w:pPr>
      <w:r w:rsidRPr="00FE4365">
        <w:rPr>
          <w:rFonts w:ascii="Times New Roman" w:eastAsia="Times New Roman" w:hAnsi="Times New Roman"/>
          <w:b/>
          <w:bCs/>
          <w:sz w:val="28"/>
          <w:szCs w:val="28"/>
          <w:lang w:eastAsia="ru-RU"/>
        </w:rPr>
        <w:t>Плющ:</w:t>
      </w:r>
    </w:p>
    <w:p w:rsidR="0022529B" w:rsidRPr="00FE4365" w:rsidRDefault="0022529B" w:rsidP="0022529B">
      <w:pPr>
        <w:autoSpaceDE w:val="0"/>
        <w:autoSpaceDN w:val="0"/>
        <w:adjustRightInd w:val="0"/>
        <w:spacing w:after="0" w:line="360" w:lineRule="auto"/>
        <w:ind w:firstLine="720"/>
        <w:jc w:val="both"/>
        <w:rPr>
          <w:rFonts w:ascii="Times New Roman" w:hAnsi="Times New Roman"/>
          <w:sz w:val="28"/>
          <w:szCs w:val="28"/>
          <w:lang w:val="uk-UA"/>
        </w:rPr>
      </w:pPr>
      <w:r w:rsidRPr="00FE4365">
        <w:rPr>
          <w:rFonts w:ascii="Times New Roman" w:hAnsi="Times New Roman"/>
          <w:noProof/>
          <w:sz w:val="28"/>
          <w:szCs w:val="28"/>
          <w:lang w:eastAsia="ru-RU"/>
        </w:rPr>
        <w:lastRenderedPageBreak/>
        <w:drawing>
          <wp:inline distT="0" distB="0" distL="0" distR="0">
            <wp:extent cx="2619375" cy="2619375"/>
            <wp:effectExtent l="0" t="0" r="9525" b="9525"/>
            <wp:docPr id="1" name="Рисунок 1" descr="Плющ садовый вечнозелёный и пестролистный, 50 грн. Сад огород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Плющ садовый вечнозелёный и пестролистный, 50 грн. Сад огород ..."/>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19375" cy="2619375"/>
                    </a:xfrm>
                    <a:prstGeom prst="rect">
                      <a:avLst/>
                    </a:prstGeom>
                    <a:noFill/>
                    <a:ln>
                      <a:noFill/>
                    </a:ln>
                  </pic:spPr>
                </pic:pic>
              </a:graphicData>
            </a:graphic>
          </wp:inline>
        </w:drawing>
      </w:r>
    </w:p>
    <w:p w:rsidR="0022529B" w:rsidRPr="00FE4365" w:rsidRDefault="0022529B" w:rsidP="0022529B">
      <w:pPr>
        <w:autoSpaceDE w:val="0"/>
        <w:autoSpaceDN w:val="0"/>
        <w:adjustRightInd w:val="0"/>
        <w:spacing w:after="0" w:line="360" w:lineRule="auto"/>
        <w:ind w:firstLine="720"/>
        <w:jc w:val="both"/>
        <w:rPr>
          <w:rFonts w:ascii="Times New Roman" w:hAnsi="Times New Roman"/>
          <w:sz w:val="28"/>
          <w:szCs w:val="28"/>
          <w:lang w:val="uk-UA"/>
        </w:rPr>
      </w:pP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Кучерява або ґрунтопокривна рослина. Невибагливий з довгими гнучкими стеблами, на стеблах повітряні корені-присоски. Листя шкірясте, глянсове, 5-лопатеве, з мережею світлих жилок. Існують також різновиди з листками різноманітної форми та візерунків. Плющ добре переносить тінь, але різновиди з яскравим забарвленням листочків треба вирощувати в добре освітленому місці, притіняючи від прямих сонячних променів.</w:t>
      </w:r>
    </w:p>
    <w:p w:rsidR="0022529B" w:rsidRPr="00FE4365" w:rsidRDefault="0022529B" w:rsidP="0022529B">
      <w:pPr>
        <w:autoSpaceDE w:val="0"/>
        <w:autoSpaceDN w:val="0"/>
        <w:adjustRightInd w:val="0"/>
        <w:spacing w:after="0" w:line="360" w:lineRule="auto"/>
        <w:ind w:firstLine="720"/>
        <w:jc w:val="both"/>
        <w:rPr>
          <w:rFonts w:ascii="Times New Roman" w:eastAsia="Times New Roman" w:hAnsi="Times New Roman"/>
          <w:sz w:val="28"/>
          <w:szCs w:val="28"/>
          <w:lang w:val="uk-UA" w:eastAsia="ru-RU"/>
        </w:rPr>
      </w:pPr>
      <w:r w:rsidRPr="00FE4365">
        <w:rPr>
          <w:rFonts w:ascii="Times New Roman" w:eastAsia="Times New Roman" w:hAnsi="Times New Roman"/>
          <w:sz w:val="28"/>
          <w:szCs w:val="28"/>
          <w:lang w:eastAsia="ru-RU"/>
        </w:rPr>
        <w:t>Перелічити всі рослини для флораріума неможливо. Дуже декоративне листя у багатьох традесканцій. Гарно виглядатиме у будь-якої композиції вузьке витончене листя аспарагуса. Красиво килимком може покрити субстрат солейройлія чи селагинелла.</w:t>
      </w:r>
    </w:p>
    <w:p w:rsidR="0022529B" w:rsidRDefault="0022529B"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C079DA" w:rsidRPr="00FE4365" w:rsidRDefault="00C079DA" w:rsidP="0022529B">
      <w:pPr>
        <w:autoSpaceDE w:val="0"/>
        <w:autoSpaceDN w:val="0"/>
        <w:adjustRightInd w:val="0"/>
        <w:spacing w:after="0" w:line="360" w:lineRule="auto"/>
        <w:jc w:val="both"/>
        <w:rPr>
          <w:rFonts w:ascii="Times New Roman" w:eastAsia="Times New Roman" w:hAnsi="Times New Roman"/>
          <w:sz w:val="28"/>
          <w:szCs w:val="28"/>
          <w:lang w:val="uk-UA" w:eastAsia="ru-RU"/>
        </w:rPr>
      </w:pPr>
    </w:p>
    <w:p w:rsidR="0022529B" w:rsidRPr="00FE4365" w:rsidRDefault="0022529B" w:rsidP="0022529B">
      <w:pPr>
        <w:autoSpaceDE w:val="0"/>
        <w:autoSpaceDN w:val="0"/>
        <w:adjustRightInd w:val="0"/>
        <w:spacing w:after="0" w:line="360" w:lineRule="auto"/>
        <w:jc w:val="both"/>
        <w:rPr>
          <w:rFonts w:ascii="Times New Roman" w:eastAsia="Times New Roman" w:hAnsi="Times New Roman"/>
          <w:b/>
          <w:sz w:val="28"/>
          <w:szCs w:val="28"/>
          <w:lang w:eastAsia="ru-RU"/>
        </w:rPr>
      </w:pPr>
      <w:r w:rsidRPr="00FE4365">
        <w:rPr>
          <w:rFonts w:ascii="Times New Roman" w:eastAsia="Times New Roman" w:hAnsi="Times New Roman"/>
          <w:b/>
          <w:sz w:val="28"/>
          <w:szCs w:val="28"/>
          <w:lang w:eastAsia="ru-RU"/>
        </w:rPr>
        <w:t>7 кроків по створенню найпростішого флораріума</w:t>
      </w:r>
    </w:p>
    <w:p w:rsidR="0022529B" w:rsidRPr="00FE4365" w:rsidRDefault="0022529B" w:rsidP="0022529B">
      <w:pPr>
        <w:autoSpaceDE w:val="0"/>
        <w:autoSpaceDN w:val="0"/>
        <w:adjustRightInd w:val="0"/>
        <w:spacing w:after="0" w:line="360" w:lineRule="auto"/>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 xml:space="preserve">Незважаючи на простоту виготовлення, хороший флораріум вимагає ретельного планування по його створенню, покупки певних матеріалів, </w:t>
      </w:r>
      <w:r w:rsidRPr="00FE4365">
        <w:rPr>
          <w:rFonts w:ascii="Times New Roman" w:eastAsia="Times New Roman" w:hAnsi="Times New Roman"/>
          <w:sz w:val="28"/>
          <w:szCs w:val="28"/>
          <w:lang w:eastAsia="ru-RU"/>
        </w:rPr>
        <w:lastRenderedPageBreak/>
        <w:t>придатних рослин і складання з них цікавою композиції. Для виготовлення найпростішого, вам потрібно:</w:t>
      </w:r>
    </w:p>
    <w:p w:rsidR="0022529B" w:rsidRPr="00FE4365" w:rsidRDefault="0022529B" w:rsidP="0022529B">
      <w:pPr>
        <w:autoSpaceDE w:val="0"/>
        <w:autoSpaceDN w:val="0"/>
        <w:adjustRightInd w:val="0"/>
        <w:spacing w:after="0" w:line="360" w:lineRule="auto"/>
        <w:jc w:val="both"/>
        <w:rPr>
          <w:rFonts w:ascii="Times New Roman" w:eastAsia="Times New Roman" w:hAnsi="Times New Roman"/>
          <w:sz w:val="28"/>
          <w:szCs w:val="28"/>
          <w:lang w:val="en-US" w:eastAsia="ru-RU"/>
        </w:rPr>
      </w:pP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визначитися з вибором навколишнього середовища;</w:t>
      </w: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вибрати контейнер;</w:t>
      </w: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закупити необхідні матеріали;</w:t>
      </w: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купити рослини;</w:t>
      </w: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скласти попередню експозицію рослин (план їх розміщення у флораріум</w:t>
      </w:r>
      <w:r w:rsidRPr="00FE4365">
        <w:rPr>
          <w:rFonts w:ascii="Times New Roman" w:eastAsia="Times New Roman" w:hAnsi="Times New Roman"/>
          <w:sz w:val="28"/>
          <w:szCs w:val="28"/>
          <w:lang w:val="uk-UA" w:eastAsia="ru-RU"/>
        </w:rPr>
        <w:t>і</w:t>
      </w:r>
      <w:r w:rsidRPr="00FE4365">
        <w:rPr>
          <w:rFonts w:ascii="Times New Roman" w:eastAsia="Times New Roman" w:hAnsi="Times New Roman"/>
          <w:sz w:val="28"/>
          <w:szCs w:val="28"/>
          <w:lang w:eastAsia="ru-RU"/>
        </w:rPr>
        <w:t>);</w:t>
      </w:r>
    </w:p>
    <w:p w:rsidR="0022529B" w:rsidRPr="00FE4365"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створити флораріум;</w:t>
      </w:r>
    </w:p>
    <w:p w:rsidR="0022529B" w:rsidRPr="001C15FA" w:rsidRDefault="0022529B" w:rsidP="00FA7AD9">
      <w:pPr>
        <w:numPr>
          <w:ilvl w:val="0"/>
          <w:numId w:val="1"/>
        </w:numPr>
        <w:autoSpaceDE w:val="0"/>
        <w:autoSpaceDN w:val="0"/>
        <w:adjustRightInd w:val="0"/>
        <w:spacing w:after="0" w:line="360" w:lineRule="auto"/>
        <w:ind w:left="720" w:hanging="360"/>
        <w:jc w:val="both"/>
        <w:rPr>
          <w:rFonts w:ascii="Times New Roman" w:eastAsia="Times New Roman" w:hAnsi="Times New Roman"/>
          <w:sz w:val="28"/>
          <w:szCs w:val="28"/>
          <w:lang w:eastAsia="ru-RU"/>
        </w:rPr>
      </w:pPr>
      <w:r w:rsidRPr="00FE4365">
        <w:rPr>
          <w:rFonts w:ascii="Times New Roman" w:eastAsia="Times New Roman" w:hAnsi="Times New Roman"/>
          <w:sz w:val="28"/>
          <w:szCs w:val="28"/>
          <w:lang w:eastAsia="ru-RU"/>
        </w:rPr>
        <w:t>підтримувати його життєдіяльність</w:t>
      </w: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Default="001C15FA" w:rsidP="001C15FA">
      <w:pPr>
        <w:autoSpaceDE w:val="0"/>
        <w:autoSpaceDN w:val="0"/>
        <w:adjustRightInd w:val="0"/>
        <w:spacing w:after="0" w:line="360" w:lineRule="auto"/>
        <w:jc w:val="both"/>
        <w:rPr>
          <w:rFonts w:ascii="Times New Roman" w:eastAsia="Times New Roman" w:hAnsi="Times New Roman"/>
          <w:sz w:val="28"/>
          <w:szCs w:val="28"/>
          <w:lang w:val="uk-UA" w:eastAsia="ru-RU"/>
        </w:rPr>
      </w:pPr>
    </w:p>
    <w:p w:rsidR="001C15FA" w:rsidRPr="001C15FA" w:rsidRDefault="00C64029" w:rsidP="001C15FA">
      <w:pPr>
        <w:pStyle w:val="32"/>
        <w:shd w:val="clear" w:color="auto" w:fill="auto"/>
        <w:spacing w:line="360" w:lineRule="auto"/>
        <w:ind w:left="142" w:hanging="142"/>
        <w:rPr>
          <w:rFonts w:ascii="Times New Roman" w:hAnsi="Times New Roman" w:cs="Times New Roman"/>
          <w:color w:val="000000"/>
          <w:sz w:val="28"/>
          <w:szCs w:val="28"/>
          <w:lang w:val="uk-UA" w:bidi="uk-U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9" type="#_x0000_t136" style="position:absolute;left:0;text-align:left;margin-left:40.55pt;margin-top:19pt;width:409.65pt;height:91.85pt;z-index:251684864" fillcolor="#9400ed" strokecolor="#eaeaea" strokeweight="1pt">
            <v:fill color2="blue" angle="-90" colors="0 #a603ab;13763f #0819fb;22938f #1a8d48;34079f yellow;47841f #ee3f17;57672f #e81766;1 #a603ab" method="none" type="gradient"/>
            <v:shadow type="perspective" color="silver" opacity="52429f" origin="-.5,.5" matrix=",46340f,,.5,,-4768371582e-16"/>
            <v:textpath style="font-family:&quot;Arial Black&quot;;v-text-kern:t" trim="t" fitpath="t" string="ПОДОРОЖ&#10;із кімнатними рослинами"/>
            <w10:wrap type="topAndBottom"/>
          </v:shape>
        </w:pict>
      </w:r>
    </w:p>
    <w:p w:rsidR="001C15FA" w:rsidRPr="001C15FA" w:rsidRDefault="001C15FA" w:rsidP="001C15FA">
      <w:pPr>
        <w:pStyle w:val="32"/>
        <w:shd w:val="clear" w:color="auto" w:fill="auto"/>
        <w:spacing w:line="360" w:lineRule="auto"/>
        <w:ind w:left="142" w:hanging="142"/>
        <w:rPr>
          <w:rFonts w:ascii="Times New Roman" w:hAnsi="Times New Roman" w:cs="Times New Roman"/>
          <w:color w:val="000000"/>
          <w:sz w:val="28"/>
          <w:szCs w:val="28"/>
          <w:lang w:val="uk-UA" w:bidi="uk-UA"/>
        </w:rPr>
      </w:pPr>
    </w:p>
    <w:p w:rsidR="001C15FA" w:rsidRPr="001C15FA" w:rsidRDefault="001C15FA" w:rsidP="001C15FA">
      <w:pPr>
        <w:pStyle w:val="32"/>
        <w:shd w:val="clear" w:color="auto" w:fill="auto"/>
        <w:spacing w:line="360" w:lineRule="auto"/>
        <w:ind w:left="142" w:hanging="142"/>
        <w:rPr>
          <w:rFonts w:ascii="Times New Roman" w:hAnsi="Times New Roman" w:cs="Times New Roman"/>
          <w:color w:val="000000"/>
          <w:sz w:val="28"/>
          <w:szCs w:val="28"/>
          <w:lang w:val="uk-UA" w:bidi="uk-UA"/>
        </w:rPr>
      </w:pPr>
      <w:r w:rsidRPr="001C15FA">
        <w:rPr>
          <w:rFonts w:ascii="Times New Roman" w:hAnsi="Times New Roman" w:cs="Times New Roman"/>
          <w:color w:val="000000"/>
          <w:sz w:val="28"/>
          <w:szCs w:val="28"/>
          <w:lang w:val="uk-UA" w:bidi="uk-UA"/>
        </w:rPr>
        <w:t>Виховний захід з біології для 6 класу</w:t>
      </w:r>
    </w:p>
    <w:p w:rsidR="001C15FA" w:rsidRPr="001C15FA" w:rsidRDefault="001C15FA" w:rsidP="001C15FA">
      <w:pPr>
        <w:pStyle w:val="26"/>
        <w:shd w:val="clear" w:color="auto" w:fill="auto"/>
        <w:spacing w:line="360" w:lineRule="auto"/>
        <w:ind w:firstLine="360"/>
        <w:rPr>
          <w:rFonts w:ascii="Times New Roman" w:hAnsi="Times New Roman" w:cs="Times New Roman"/>
        </w:rPr>
      </w:pPr>
      <w:r w:rsidRPr="001C15FA">
        <w:rPr>
          <w:rStyle w:val="27"/>
          <w:rFonts w:ascii="Times New Roman" w:hAnsi="Times New Roman" w:cs="Times New Roman"/>
        </w:rPr>
        <w:t>Вчитель.</w:t>
      </w:r>
      <w:r>
        <w:rPr>
          <w:rFonts w:ascii="Times New Roman" w:hAnsi="Times New Roman" w:cs="Times New Roman"/>
          <w:color w:val="000000"/>
          <w:lang w:bidi="uk-UA"/>
        </w:rPr>
        <w:t xml:space="preserve"> Колись давним </w:t>
      </w:r>
      <w:r>
        <w:rPr>
          <w:rFonts w:ascii="Times New Roman" w:hAnsi="Times New Roman" w:cs="Times New Roman"/>
          <w:color w:val="000000"/>
          <w:lang w:val="uk-UA" w:bidi="uk-UA"/>
        </w:rPr>
        <w:t>-</w:t>
      </w:r>
      <w:r w:rsidRPr="001C15FA">
        <w:rPr>
          <w:rFonts w:ascii="Times New Roman" w:hAnsi="Times New Roman" w:cs="Times New Roman"/>
          <w:color w:val="000000"/>
          <w:lang w:bidi="uk-UA"/>
        </w:rPr>
        <w:t>давно наші предки здогадались покласти</w:t>
      </w:r>
      <w:r w:rsidRPr="001C15FA">
        <w:rPr>
          <w:rFonts w:ascii="Times New Roman" w:hAnsi="Times New Roman" w:cs="Times New Roman"/>
          <w:color w:val="000000"/>
          <w:lang w:bidi="uk-UA"/>
        </w:rPr>
        <w:br/>
        <w:t>насінину не в поле, а в горщик з землею, інші додумались зробити отвір у цій</w:t>
      </w:r>
      <w:r w:rsidRPr="001C15FA">
        <w:rPr>
          <w:rFonts w:ascii="Times New Roman" w:hAnsi="Times New Roman" w:cs="Times New Roman"/>
          <w:color w:val="000000"/>
          <w:lang w:bidi="uk-UA"/>
        </w:rPr>
        <w:br/>
        <w:t>посудині. З того часу кімнатні рослини буквально коренями вросли в</w:t>
      </w:r>
      <w:r w:rsidRPr="001C15FA">
        <w:rPr>
          <w:rFonts w:ascii="Times New Roman" w:hAnsi="Times New Roman" w:cs="Times New Roman"/>
          <w:color w:val="000000"/>
          <w:lang w:bidi="uk-UA"/>
        </w:rPr>
        <w:br/>
        <w:t>людську цивілізацію. Уже в давній Елладі на весняні свята Адоніса храми,</w:t>
      </w:r>
      <w:r w:rsidRPr="001C15FA">
        <w:rPr>
          <w:rFonts w:ascii="Times New Roman" w:hAnsi="Times New Roman" w:cs="Times New Roman"/>
          <w:color w:val="000000"/>
          <w:lang w:bidi="uk-UA"/>
        </w:rPr>
        <w:br/>
        <w:t>сходи і будинки прикрашали квітами, вирощеними в горщика</w:t>
      </w:r>
      <w:r>
        <w:rPr>
          <w:rFonts w:ascii="Times New Roman" w:hAnsi="Times New Roman" w:cs="Times New Roman"/>
          <w:color w:val="000000"/>
          <w:lang w:bidi="uk-UA"/>
        </w:rPr>
        <w:t>х. З</w:t>
      </w:r>
      <w:r>
        <w:rPr>
          <w:rFonts w:ascii="Times New Roman" w:hAnsi="Times New Roman" w:cs="Times New Roman"/>
          <w:color w:val="000000"/>
          <w:lang w:bidi="uk-UA"/>
        </w:rPr>
        <w:br/>
        <w:t>незапам’ятних часів</w:t>
      </w:r>
      <w:r w:rsidRPr="001C15FA">
        <w:rPr>
          <w:rFonts w:ascii="Times New Roman" w:hAnsi="Times New Roman" w:cs="Times New Roman"/>
          <w:color w:val="000000"/>
          <w:lang w:bidi="uk-UA"/>
        </w:rPr>
        <w:t xml:space="preserve"> кімнатні рослини вважалися символом життєвої</w:t>
      </w:r>
      <w:r w:rsidRPr="001C15FA">
        <w:rPr>
          <w:rFonts w:ascii="Times New Roman" w:hAnsi="Times New Roman" w:cs="Times New Roman"/>
          <w:color w:val="000000"/>
          <w:lang w:bidi="uk-UA"/>
        </w:rPr>
        <w:br/>
        <w:t>стійкості і домашнього затишку.</w:t>
      </w:r>
    </w:p>
    <w:p w:rsidR="001C15FA" w:rsidRPr="001C15FA" w:rsidRDefault="001C15FA" w:rsidP="001C15FA">
      <w:pPr>
        <w:pStyle w:val="26"/>
        <w:shd w:val="clear" w:color="auto" w:fill="auto"/>
        <w:spacing w:line="360" w:lineRule="auto"/>
        <w:ind w:firstLine="360"/>
        <w:rPr>
          <w:rFonts w:ascii="Times New Roman" w:hAnsi="Times New Roman" w:cs="Times New Roman"/>
        </w:rPr>
      </w:pPr>
      <w:r w:rsidRPr="001C15FA">
        <w:rPr>
          <w:rFonts w:ascii="Times New Roman" w:hAnsi="Times New Roman" w:cs="Times New Roman"/>
          <w:color w:val="000000"/>
          <w:lang w:bidi="uk-UA"/>
        </w:rPr>
        <w:t>Прослідкувати шлях більшості з кімнатних улюбленців на наші</w:t>
      </w:r>
      <w:r w:rsidRPr="001C15FA">
        <w:rPr>
          <w:rFonts w:ascii="Times New Roman" w:hAnsi="Times New Roman" w:cs="Times New Roman"/>
          <w:color w:val="000000"/>
          <w:lang w:bidi="uk-UA"/>
        </w:rPr>
        <w:br/>
        <w:t>підвіконня - це все одно, що подумки об’їхати навколо світу..</w:t>
      </w:r>
    </w:p>
    <w:p w:rsidR="001C15FA" w:rsidRPr="001C15FA" w:rsidRDefault="001C15FA" w:rsidP="001C15FA">
      <w:pPr>
        <w:pStyle w:val="26"/>
        <w:shd w:val="clear" w:color="auto" w:fill="auto"/>
        <w:spacing w:line="360" w:lineRule="auto"/>
        <w:ind w:firstLine="360"/>
        <w:rPr>
          <w:rFonts w:ascii="Times New Roman" w:hAnsi="Times New Roman" w:cs="Times New Roman"/>
        </w:rPr>
      </w:pPr>
      <w:r w:rsidRPr="001C15FA">
        <w:rPr>
          <w:rFonts w:ascii="Times New Roman" w:hAnsi="Times New Roman" w:cs="Times New Roman"/>
          <w:color w:val="000000"/>
          <w:lang w:bidi="uk-UA"/>
        </w:rPr>
        <w:t>Тож давайте і ми разом з вами сьогодні вирушимо навколо світу з</w:t>
      </w:r>
      <w:r w:rsidRPr="001C15FA">
        <w:rPr>
          <w:rFonts w:ascii="Times New Roman" w:hAnsi="Times New Roman" w:cs="Times New Roman"/>
          <w:color w:val="000000"/>
          <w:lang w:bidi="uk-UA"/>
        </w:rPr>
        <w:br/>
        <w:t>домашніми рослинами.</w:t>
      </w:r>
    </w:p>
    <w:p w:rsidR="001C15FA" w:rsidRPr="001C15FA" w:rsidRDefault="001C15FA" w:rsidP="001C15FA">
      <w:pPr>
        <w:pStyle w:val="42"/>
        <w:shd w:val="clear" w:color="auto" w:fill="auto"/>
        <w:spacing w:line="360" w:lineRule="auto"/>
        <w:jc w:val="both"/>
        <w:rPr>
          <w:rFonts w:ascii="Times New Roman" w:hAnsi="Times New Roman" w:cs="Times New Roman"/>
          <w:color w:val="FF0000"/>
        </w:rPr>
      </w:pPr>
      <w:r w:rsidRPr="001C15FA">
        <w:rPr>
          <w:rFonts w:ascii="Times New Roman" w:hAnsi="Times New Roman" w:cs="Times New Roman"/>
          <w:color w:val="FF0000"/>
          <w:lang w:bidi="uk-UA"/>
        </w:rPr>
        <w:t>АФРИКА</w:t>
      </w:r>
    </w:p>
    <w:p w:rsidR="001C15FA" w:rsidRPr="001C15FA" w:rsidRDefault="001C15FA" w:rsidP="001C15FA">
      <w:pPr>
        <w:pStyle w:val="26"/>
        <w:shd w:val="clear" w:color="auto" w:fill="auto"/>
        <w:spacing w:line="360" w:lineRule="auto"/>
        <w:ind w:firstLine="360"/>
        <w:rPr>
          <w:rFonts w:ascii="Times New Roman" w:hAnsi="Times New Roman" w:cs="Times New Roman"/>
        </w:rPr>
      </w:pPr>
      <w:r w:rsidRPr="001C15FA">
        <w:rPr>
          <w:rStyle w:val="28"/>
          <w:rFonts w:ascii="Times New Roman" w:hAnsi="Times New Roman" w:cs="Times New Roman"/>
        </w:rPr>
        <w:t xml:space="preserve">Ведучий </w:t>
      </w:r>
      <w:r w:rsidRPr="001C15FA">
        <w:rPr>
          <w:rStyle w:val="28"/>
          <w:rFonts w:ascii="Times New Roman" w:hAnsi="Times New Roman" w:cs="Times New Roman"/>
          <w:lang w:bidi="en-US"/>
        </w:rPr>
        <w:t xml:space="preserve">1 </w:t>
      </w:r>
      <w:r w:rsidRPr="001C15FA">
        <w:rPr>
          <w:rFonts w:ascii="Times New Roman" w:hAnsi="Times New Roman" w:cs="Times New Roman"/>
          <w:color w:val="000000"/>
          <w:lang w:bidi="uk-UA"/>
        </w:rPr>
        <w:t>«Сахара» по арабські значить «пустеля». Перед очима</w:t>
      </w:r>
      <w:r w:rsidRPr="001C15FA">
        <w:rPr>
          <w:rFonts w:ascii="Times New Roman" w:hAnsi="Times New Roman" w:cs="Times New Roman"/>
          <w:color w:val="000000"/>
          <w:lang w:bidi="uk-UA"/>
        </w:rPr>
        <w:br/>
        <w:t>виникає безмежний, як море, простір жовтого піску, який лежить невеликими</w:t>
      </w:r>
      <w:r w:rsidRPr="001C15FA">
        <w:rPr>
          <w:rFonts w:ascii="Times New Roman" w:hAnsi="Times New Roman" w:cs="Times New Roman"/>
          <w:color w:val="000000"/>
          <w:lang w:bidi="uk-UA"/>
        </w:rPr>
        <w:br/>
        <w:t xml:space="preserve">горбами та хвилями. Спека понад </w:t>
      </w:r>
      <w:r w:rsidRPr="001C15FA">
        <w:rPr>
          <w:rFonts w:ascii="Times New Roman" w:hAnsi="Times New Roman" w:cs="Times New Roman"/>
          <w:color w:val="000000"/>
          <w:lang w:bidi="en-US"/>
        </w:rPr>
        <w:t xml:space="preserve">50 </w:t>
      </w:r>
      <w:r w:rsidRPr="001C15FA">
        <w:rPr>
          <w:rFonts w:ascii="Times New Roman" w:hAnsi="Times New Roman" w:cs="Times New Roman"/>
          <w:color w:val="000000"/>
          <w:lang w:bidi="uk-UA"/>
        </w:rPr>
        <w:t>градусів, а пісок до того гарячий, що</w:t>
      </w:r>
      <w:r w:rsidRPr="001C15FA">
        <w:rPr>
          <w:rFonts w:ascii="Times New Roman" w:hAnsi="Times New Roman" w:cs="Times New Roman"/>
          <w:color w:val="000000"/>
          <w:lang w:bidi="uk-UA"/>
        </w:rPr>
        <w:br/>
        <w:t>обпікає ноги. Пустеля Сахара у три рази більша за Середземне море. Та ось</w:t>
      </w:r>
      <w:r w:rsidRPr="001C15FA">
        <w:rPr>
          <w:rFonts w:ascii="Times New Roman" w:hAnsi="Times New Roman" w:cs="Times New Roman"/>
          <w:color w:val="000000"/>
          <w:lang w:bidi="uk-UA"/>
        </w:rPr>
        <w:br/>
        <w:t>верблюди,витягнувши шиї, починають бадьоро бігти. Попереду, на обрії,</w:t>
      </w:r>
      <w:r w:rsidRPr="001C15FA">
        <w:rPr>
          <w:rFonts w:ascii="Times New Roman" w:hAnsi="Times New Roman" w:cs="Times New Roman"/>
          <w:color w:val="000000"/>
          <w:lang w:bidi="uk-UA"/>
        </w:rPr>
        <w:br/>
        <w:t>виникає синя цятка - оазис - зелений острів серед мертвих сипучих пісків. О,</w:t>
      </w:r>
      <w:r w:rsidRPr="001C15FA">
        <w:rPr>
          <w:rFonts w:ascii="Times New Roman" w:hAnsi="Times New Roman" w:cs="Times New Roman"/>
          <w:color w:val="000000"/>
          <w:lang w:bidi="uk-UA"/>
        </w:rPr>
        <w:br/>
        <w:t>яка бажана тінь під пальмами! Між тонкими стовбурами віє легкий</w:t>
      </w:r>
      <w:r w:rsidRPr="001C15FA">
        <w:rPr>
          <w:rFonts w:ascii="Times New Roman" w:hAnsi="Times New Roman" w:cs="Times New Roman"/>
          <w:color w:val="000000"/>
          <w:lang w:bidi="uk-UA"/>
        </w:rPr>
        <w:br/>
      </w:r>
      <w:r w:rsidRPr="001C15FA">
        <w:rPr>
          <w:rFonts w:ascii="Times New Roman" w:hAnsi="Times New Roman" w:cs="Times New Roman"/>
          <w:color w:val="000000"/>
          <w:lang w:bidi="uk-UA"/>
        </w:rPr>
        <w:lastRenderedPageBreak/>
        <w:t>освіжаючий вітер. Царицею пустель називають араби фінікову пальму. Для</w:t>
      </w:r>
      <w:r w:rsidRPr="001C15FA">
        <w:rPr>
          <w:rFonts w:ascii="Times New Roman" w:hAnsi="Times New Roman" w:cs="Times New Roman"/>
          <w:color w:val="000000"/>
          <w:lang w:bidi="uk-UA"/>
        </w:rPr>
        <w:br/>
        <w:t>них вона багато віків була символом життя.</w:t>
      </w:r>
    </w:p>
    <w:p w:rsidR="001C15FA" w:rsidRPr="001C15FA" w:rsidRDefault="001C15FA" w:rsidP="001C15FA">
      <w:pPr>
        <w:pStyle w:val="26"/>
        <w:shd w:val="clear" w:color="auto" w:fill="auto"/>
        <w:spacing w:line="360" w:lineRule="auto"/>
        <w:ind w:firstLine="360"/>
        <w:rPr>
          <w:rFonts w:ascii="Times New Roman" w:hAnsi="Times New Roman" w:cs="Times New Roman"/>
          <w:b/>
          <w:bCs/>
          <w:color w:val="000000"/>
          <w:shd w:val="clear" w:color="auto" w:fill="FFFFFF"/>
          <w:lang w:val="uk-UA" w:eastAsia="uk-UA" w:bidi="uk-UA"/>
        </w:rPr>
      </w:pPr>
      <w:r w:rsidRPr="001C15FA">
        <w:rPr>
          <w:rFonts w:ascii="Times New Roman" w:hAnsi="Times New Roman" w:cs="Times New Roman"/>
          <w:noProof/>
          <w:lang w:eastAsia="ru-RU"/>
        </w:rPr>
        <w:drawing>
          <wp:anchor distT="0" distB="0" distL="114300" distR="114300" simplePos="0" relativeHeight="251666432" behindDoc="0" locked="0" layoutInCell="1" allowOverlap="1" wp14:anchorId="31A07028" wp14:editId="72FB7808">
            <wp:simplePos x="0" y="0"/>
            <wp:positionH relativeFrom="column">
              <wp:posOffset>4187825</wp:posOffset>
            </wp:positionH>
            <wp:positionV relativeFrom="paragraph">
              <wp:posOffset>-5080</wp:posOffset>
            </wp:positionV>
            <wp:extent cx="1825625" cy="2446655"/>
            <wp:effectExtent l="0" t="0" r="0" b="0"/>
            <wp:wrapSquare wrapText="bothSides"/>
            <wp:docPr id="47" name="Рисунок 47" descr="http://tsvetem.ru/wp-content/uploads/2013/03/finik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svetem.ru/wp-content/uploads/2013/03/finik2.jpg"/>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1825625" cy="2446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rFonts w:ascii="Times New Roman" w:hAnsi="Times New Roman" w:cs="Times New Roman"/>
        </w:rPr>
        <w:t xml:space="preserve"> У наших кімнатах також можна побачити рослини з перистими листками  - </w:t>
      </w:r>
      <w:r w:rsidRPr="001C15FA">
        <w:rPr>
          <w:rFonts w:ascii="Times New Roman" w:hAnsi="Times New Roman" w:cs="Times New Roman"/>
          <w:b/>
        </w:rPr>
        <w:t>фінікові пальми</w:t>
      </w:r>
      <w:r w:rsidRPr="001C15FA">
        <w:rPr>
          <w:rFonts w:ascii="Times New Roman" w:hAnsi="Times New Roman" w:cs="Times New Roman"/>
        </w:rPr>
        <w:t>.</w:t>
      </w:r>
    </w:p>
    <w:p w:rsidR="001C15FA" w:rsidRPr="001C15FA" w:rsidRDefault="001C15FA" w:rsidP="001C15FA">
      <w:pPr>
        <w:spacing w:line="360" w:lineRule="auto"/>
        <w:ind w:firstLine="709"/>
        <w:contextualSpacing/>
        <w:jc w:val="both"/>
        <w:rPr>
          <w:rFonts w:ascii="Times New Roman" w:hAnsi="Times New Roman"/>
          <w:sz w:val="28"/>
          <w:szCs w:val="28"/>
        </w:rPr>
      </w:pPr>
      <w:r w:rsidRPr="001C15FA">
        <w:rPr>
          <w:rFonts w:ascii="Times New Roman" w:hAnsi="Times New Roman"/>
          <w:b/>
          <w:sz w:val="28"/>
          <w:szCs w:val="28"/>
          <w:lang w:val="uk-UA"/>
        </w:rPr>
        <w:t>Учень 1.</w:t>
      </w:r>
      <w:r w:rsidRPr="001C15FA">
        <w:rPr>
          <w:rFonts w:ascii="Times New Roman" w:hAnsi="Times New Roman"/>
          <w:sz w:val="28"/>
          <w:szCs w:val="28"/>
          <w:lang w:val="uk-UA"/>
        </w:rPr>
        <w:t xml:space="preserve"> Розповідь про фінікову пальму. </w:t>
      </w:r>
    </w:p>
    <w:p w:rsidR="001C15FA" w:rsidRPr="001C15FA" w:rsidRDefault="001C15FA" w:rsidP="001C15FA">
      <w:pPr>
        <w:spacing w:line="360" w:lineRule="auto"/>
        <w:ind w:firstLine="709"/>
        <w:contextualSpacing/>
        <w:jc w:val="both"/>
        <w:outlineLvl w:val="0"/>
        <w:rPr>
          <w:rFonts w:ascii="Times New Roman" w:hAnsi="Times New Roman"/>
          <w:b/>
          <w:bCs/>
          <w:color w:val="00009A"/>
          <w:kern w:val="36"/>
          <w:sz w:val="28"/>
          <w:szCs w:val="28"/>
        </w:rPr>
      </w:pPr>
      <w:r w:rsidRPr="001C15FA">
        <w:rPr>
          <w:rFonts w:ascii="Times New Roman" w:hAnsi="Times New Roman"/>
          <w:b/>
          <w:bCs/>
          <w:color w:val="00009A"/>
          <w:kern w:val="36"/>
          <w:sz w:val="28"/>
          <w:szCs w:val="28"/>
          <w:lang w:val="uk-UA"/>
        </w:rPr>
        <w:t>Фінікова пальма</w:t>
      </w:r>
    </w:p>
    <w:p w:rsidR="001C15FA" w:rsidRPr="001C15FA" w:rsidRDefault="001C15FA" w:rsidP="001C15FA">
      <w:pPr>
        <w:pStyle w:val="ae"/>
        <w:spacing w:before="0" w:beforeAutospacing="0" w:after="0" w:afterAutospacing="0" w:line="360" w:lineRule="auto"/>
        <w:ind w:firstLine="709"/>
        <w:contextualSpacing/>
        <w:jc w:val="both"/>
        <w:rPr>
          <w:sz w:val="28"/>
          <w:szCs w:val="28"/>
          <w:lang w:val="uk-UA"/>
        </w:rPr>
      </w:pPr>
      <w:r w:rsidRPr="001C15FA">
        <w:rPr>
          <w:sz w:val="28"/>
          <w:szCs w:val="28"/>
        </w:rPr>
        <w:t>Назва фінікової пальми пов'язана з птахом Фенікс. Це міфічний персонаж, той що постає з попелу. Пальма отримала цю назву за свою унікальну властивість проростати навіть з частини відмерлого стовбура. Нові пагони можуть йти навіть від невеликих фрагментів мертвої пальми. Через таке вміння пристосовуватися, в тропічних і субтропічних районах Азії та Африки росте близько 17 видів пальм</w:t>
      </w:r>
    </w:p>
    <w:p w:rsidR="001C15FA" w:rsidRPr="001C15FA" w:rsidRDefault="001C15FA" w:rsidP="001C15FA">
      <w:pPr>
        <w:pStyle w:val="ae"/>
        <w:spacing w:before="0" w:beforeAutospacing="0" w:after="0" w:afterAutospacing="0" w:line="360" w:lineRule="auto"/>
        <w:ind w:firstLine="709"/>
        <w:contextualSpacing/>
        <w:jc w:val="both"/>
        <w:rPr>
          <w:sz w:val="28"/>
          <w:szCs w:val="28"/>
          <w:lang w:val="uk-UA"/>
        </w:rPr>
      </w:pPr>
      <w:r w:rsidRPr="001C15FA">
        <w:rPr>
          <w:noProof/>
          <w:sz w:val="28"/>
          <w:szCs w:val="28"/>
        </w:rPr>
        <w:drawing>
          <wp:anchor distT="0" distB="0" distL="114300" distR="114300" simplePos="0" relativeHeight="251661312" behindDoc="0" locked="0" layoutInCell="1" allowOverlap="1" wp14:anchorId="77C7A253" wp14:editId="40AB49C1">
            <wp:simplePos x="0" y="0"/>
            <wp:positionH relativeFrom="column">
              <wp:posOffset>4070350</wp:posOffset>
            </wp:positionH>
            <wp:positionV relativeFrom="paragraph">
              <wp:posOffset>519430</wp:posOffset>
            </wp:positionV>
            <wp:extent cx="1988185" cy="2014220"/>
            <wp:effectExtent l="0" t="0" r="0" b="0"/>
            <wp:wrapSquare wrapText="bothSides"/>
            <wp:docPr id="46" name="Рисунок 46" descr="http://i.io.ua/img_su/small/0020/99/00209937_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io.ua/img_su/small/0020/99/00209937_n1.jpg"/>
                    <pic:cNvPicPr>
                      <a:picLocks noChangeAspect="1" noChangeArrowheads="1"/>
                    </pic:cNvPicPr>
                  </pic:nvPicPr>
                  <pic:blipFill>
                    <a:blip r:embed="rId37" r:link="rId38">
                      <a:extLst>
                        <a:ext uri="{28A0092B-C50C-407E-A947-70E740481C1C}">
                          <a14:useLocalDpi xmlns:a14="http://schemas.microsoft.com/office/drawing/2010/main" val="0"/>
                        </a:ext>
                      </a:extLst>
                    </a:blip>
                    <a:srcRect/>
                    <a:stretch>
                      <a:fillRect/>
                    </a:stretch>
                  </pic:blipFill>
                  <pic:spPr bwMode="auto">
                    <a:xfrm>
                      <a:off x="0" y="0"/>
                      <a:ext cx="1988185" cy="20142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b/>
          <w:bCs/>
          <w:sz w:val="28"/>
          <w:szCs w:val="28"/>
          <w:lang w:val="uk-UA"/>
        </w:rPr>
        <w:t>Фінікова пальма</w:t>
      </w:r>
      <w:r w:rsidRPr="001C15FA">
        <w:rPr>
          <w:sz w:val="28"/>
          <w:szCs w:val="28"/>
          <w:lang w:val="uk-UA"/>
        </w:rPr>
        <w:t xml:space="preserve"> (також </w:t>
      </w:r>
      <w:r w:rsidRPr="001C15FA">
        <w:rPr>
          <w:b/>
          <w:bCs/>
          <w:sz w:val="28"/>
          <w:szCs w:val="28"/>
          <w:lang w:val="uk-UA"/>
        </w:rPr>
        <w:t>фінік</w:t>
      </w:r>
      <w:r w:rsidRPr="001C15FA">
        <w:rPr>
          <w:sz w:val="28"/>
          <w:szCs w:val="28"/>
          <w:lang w:val="uk-UA"/>
        </w:rPr>
        <w:t xml:space="preserve"> (</w:t>
      </w:r>
      <w:r w:rsidRPr="001C15FA">
        <w:rPr>
          <w:i/>
          <w:iCs/>
          <w:sz w:val="28"/>
          <w:szCs w:val="28"/>
          <w:lang w:val="en-US"/>
        </w:rPr>
        <w:t>Phoenix</w:t>
      </w:r>
      <w:r w:rsidRPr="001C15FA">
        <w:rPr>
          <w:sz w:val="28"/>
          <w:szCs w:val="28"/>
          <w:lang w:val="uk-UA"/>
        </w:rPr>
        <w:t>))</w:t>
      </w:r>
      <w:r w:rsidRPr="001C15FA">
        <w:rPr>
          <w:sz w:val="28"/>
          <w:szCs w:val="28"/>
          <w:lang w:val="en-US"/>
        </w:rPr>
        <w:t> </w:t>
      </w:r>
      <w:r w:rsidRPr="001C15FA">
        <w:rPr>
          <w:sz w:val="28"/>
          <w:szCs w:val="28"/>
          <w:lang w:val="uk-UA"/>
        </w:rPr>
        <w:t>— рід рослин з родини Пальми (</w:t>
      </w:r>
      <w:r w:rsidRPr="001C15FA">
        <w:rPr>
          <w:i/>
          <w:iCs/>
          <w:sz w:val="28"/>
          <w:szCs w:val="28"/>
          <w:lang w:val="en-US"/>
        </w:rPr>
        <w:t>Arecaceae</w:t>
      </w:r>
      <w:r w:rsidRPr="001C15FA">
        <w:rPr>
          <w:sz w:val="28"/>
          <w:szCs w:val="28"/>
          <w:lang w:val="uk-UA"/>
        </w:rPr>
        <w:t xml:space="preserve">). Плоди деяких видів цього роду, особливо виду </w:t>
      </w:r>
      <w:r w:rsidRPr="001C15FA">
        <w:rPr>
          <w:i/>
          <w:iCs/>
          <w:sz w:val="28"/>
          <w:szCs w:val="28"/>
          <w:lang w:val="en-US"/>
        </w:rPr>
        <w:t>Phoenix</w:t>
      </w:r>
      <w:r w:rsidRPr="001C15FA">
        <w:rPr>
          <w:i/>
          <w:iCs/>
          <w:sz w:val="28"/>
          <w:szCs w:val="28"/>
          <w:lang w:val="uk-UA"/>
        </w:rPr>
        <w:t xml:space="preserve"> </w:t>
      </w:r>
      <w:r w:rsidRPr="001C15FA">
        <w:rPr>
          <w:i/>
          <w:iCs/>
          <w:sz w:val="28"/>
          <w:szCs w:val="28"/>
          <w:lang w:val="en-US"/>
        </w:rPr>
        <w:t>dactylifera</w:t>
      </w:r>
      <w:r w:rsidRPr="001C15FA">
        <w:rPr>
          <w:sz w:val="28"/>
          <w:szCs w:val="28"/>
          <w:lang w:val="en-US"/>
        </w:rPr>
        <w:t> </w:t>
      </w:r>
      <w:r w:rsidRPr="001C15FA">
        <w:rPr>
          <w:sz w:val="28"/>
          <w:szCs w:val="28"/>
          <w:lang w:val="uk-UA"/>
        </w:rPr>
        <w:t>— фініки</w:t>
      </w:r>
      <w:r w:rsidRPr="001C15FA">
        <w:rPr>
          <w:sz w:val="28"/>
          <w:szCs w:val="28"/>
          <w:lang w:val="en-US"/>
        </w:rPr>
        <w:t> </w:t>
      </w:r>
      <w:r w:rsidRPr="001C15FA">
        <w:rPr>
          <w:sz w:val="28"/>
          <w:szCs w:val="28"/>
          <w:lang w:val="uk-UA"/>
        </w:rPr>
        <w:t>— є поширеним продуктом харчування.</w:t>
      </w:r>
    </w:p>
    <w:p w:rsidR="001C15FA" w:rsidRPr="001C15FA" w:rsidRDefault="001C15FA" w:rsidP="001C15FA">
      <w:pPr>
        <w:pStyle w:val="ae"/>
        <w:spacing w:before="0" w:beforeAutospacing="0" w:after="0" w:afterAutospacing="0" w:line="360" w:lineRule="auto"/>
        <w:ind w:firstLine="709"/>
        <w:contextualSpacing/>
        <w:jc w:val="both"/>
        <w:rPr>
          <w:sz w:val="28"/>
          <w:szCs w:val="28"/>
        </w:rPr>
      </w:pPr>
      <w:r w:rsidRPr="001C15FA">
        <w:rPr>
          <w:sz w:val="28"/>
          <w:szCs w:val="28"/>
        </w:rPr>
        <w:t xml:space="preserve">Представники роду — </w:t>
      </w:r>
      <w:hyperlink r:id="rId39" w:tooltip="Дерева" w:history="1">
        <w:r w:rsidRPr="001C15FA">
          <w:rPr>
            <w:rStyle w:val="a3"/>
            <w:color w:val="auto"/>
            <w:sz w:val="28"/>
            <w:szCs w:val="28"/>
          </w:rPr>
          <w:t>дерева</w:t>
        </w:r>
      </w:hyperlink>
      <w:r w:rsidRPr="001C15FA">
        <w:rPr>
          <w:sz w:val="28"/>
          <w:szCs w:val="28"/>
        </w:rPr>
        <w:t xml:space="preserve"> або присадкуваті </w:t>
      </w:r>
      <w:hyperlink r:id="rId40" w:tooltip="Чагарники" w:history="1">
        <w:r w:rsidRPr="001C15FA">
          <w:rPr>
            <w:rStyle w:val="a3"/>
            <w:color w:val="auto"/>
            <w:sz w:val="28"/>
            <w:szCs w:val="28"/>
          </w:rPr>
          <w:t>чагарники</w:t>
        </w:r>
      </w:hyperlink>
      <w:r w:rsidRPr="001C15FA">
        <w:rPr>
          <w:sz w:val="28"/>
          <w:szCs w:val="28"/>
        </w:rPr>
        <w:t xml:space="preserve"> з перисто-роздільними листками. Більшість видів — дерева з одним стовбуром, але є види з декількома стовбурами.</w:t>
      </w:r>
    </w:p>
    <w:p w:rsidR="001C15FA" w:rsidRPr="001C15FA" w:rsidRDefault="00C64029" w:rsidP="001C15FA">
      <w:pPr>
        <w:pStyle w:val="ae"/>
        <w:spacing w:before="0" w:beforeAutospacing="0" w:after="0" w:afterAutospacing="0" w:line="360" w:lineRule="auto"/>
        <w:ind w:firstLine="709"/>
        <w:contextualSpacing/>
        <w:jc w:val="both"/>
        <w:rPr>
          <w:sz w:val="28"/>
          <w:szCs w:val="28"/>
        </w:rPr>
      </w:pPr>
      <w:hyperlink r:id="rId41" w:tooltip="Вайя" w:history="1">
        <w:r w:rsidR="001C15FA" w:rsidRPr="001C15FA">
          <w:rPr>
            <w:rStyle w:val="a3"/>
            <w:color w:val="auto"/>
            <w:sz w:val="28"/>
            <w:szCs w:val="28"/>
          </w:rPr>
          <w:t>Вайї</w:t>
        </w:r>
      </w:hyperlink>
      <w:r w:rsidR="001C15FA" w:rsidRPr="001C15FA">
        <w:rPr>
          <w:sz w:val="28"/>
          <w:szCs w:val="28"/>
        </w:rPr>
        <w:t xml:space="preserve"> довгі, при основі мають міцні гострі колючки.</w:t>
      </w:r>
    </w:p>
    <w:p w:rsidR="001C15FA" w:rsidRPr="001C15FA" w:rsidRDefault="00C64029" w:rsidP="001C15FA">
      <w:pPr>
        <w:pStyle w:val="ae"/>
        <w:spacing w:before="0" w:beforeAutospacing="0" w:after="0" w:afterAutospacing="0" w:line="360" w:lineRule="auto"/>
        <w:ind w:firstLine="709"/>
        <w:contextualSpacing/>
        <w:jc w:val="both"/>
        <w:rPr>
          <w:sz w:val="28"/>
          <w:szCs w:val="28"/>
        </w:rPr>
      </w:pPr>
      <w:hyperlink r:id="rId42" w:tooltip="Квітка" w:history="1">
        <w:r w:rsidR="001C15FA" w:rsidRPr="001C15FA">
          <w:rPr>
            <w:rStyle w:val="a3"/>
            <w:color w:val="auto"/>
            <w:sz w:val="28"/>
            <w:szCs w:val="28"/>
          </w:rPr>
          <w:t>Квітки</w:t>
        </w:r>
      </w:hyperlink>
      <w:r w:rsidR="001C15FA" w:rsidRPr="001C15FA">
        <w:rPr>
          <w:sz w:val="28"/>
          <w:szCs w:val="28"/>
        </w:rPr>
        <w:t xml:space="preserve"> дрібні, жовтого забарвлення, зібрані в волотисте </w:t>
      </w:r>
      <w:hyperlink r:id="rId43" w:tooltip="Суцвіття" w:history="1">
        <w:r w:rsidR="001C15FA" w:rsidRPr="001C15FA">
          <w:rPr>
            <w:rStyle w:val="a3"/>
            <w:color w:val="auto"/>
            <w:sz w:val="28"/>
            <w:szCs w:val="28"/>
          </w:rPr>
          <w:t>суцвіття</w:t>
        </w:r>
      </w:hyperlink>
      <w:r w:rsidR="001C15FA" w:rsidRPr="001C15FA">
        <w:rPr>
          <w:sz w:val="28"/>
          <w:szCs w:val="28"/>
        </w:rPr>
        <w:t xml:space="preserve">. Рослини дводомні. </w:t>
      </w:r>
    </w:p>
    <w:p w:rsidR="001C15FA" w:rsidRPr="001C15FA" w:rsidRDefault="001C15FA" w:rsidP="001C15FA">
      <w:pPr>
        <w:pStyle w:val="ae"/>
        <w:spacing w:before="0" w:beforeAutospacing="0" w:after="0" w:afterAutospacing="0" w:line="360" w:lineRule="auto"/>
        <w:ind w:firstLine="709"/>
        <w:contextualSpacing/>
        <w:jc w:val="both"/>
        <w:rPr>
          <w:sz w:val="28"/>
          <w:szCs w:val="28"/>
        </w:rPr>
      </w:pPr>
      <w:r w:rsidRPr="001C15FA">
        <w:rPr>
          <w:noProof/>
          <w:sz w:val="28"/>
          <w:szCs w:val="28"/>
        </w:rPr>
        <w:drawing>
          <wp:anchor distT="0" distB="0" distL="114300" distR="114300" simplePos="0" relativeHeight="251667456" behindDoc="0" locked="0" layoutInCell="1" allowOverlap="1" wp14:anchorId="063957D8" wp14:editId="60EBAE11">
            <wp:simplePos x="0" y="0"/>
            <wp:positionH relativeFrom="column">
              <wp:posOffset>4070350</wp:posOffset>
            </wp:positionH>
            <wp:positionV relativeFrom="paragraph">
              <wp:posOffset>942975</wp:posOffset>
            </wp:positionV>
            <wp:extent cx="1848485" cy="1435735"/>
            <wp:effectExtent l="0" t="0" r="0" b="0"/>
            <wp:wrapSquare wrapText="bothSides"/>
            <wp:docPr id="45" name="Рисунок 45" descr="https://encrypted-tbn2.gstatic.com/images?q=tbn:ANd9GcSzVkWtw4inVMA3m80DHK0tFNd5L_DU3TQR2iDOi3XUpHHL2nme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ncrypted-tbn2.gstatic.com/images?q=tbn:ANd9GcSzVkWtw4inVMA3m80DHK0tFNd5L_DU3TQR2iDOi3XUpHHL2nmecw"/>
                    <pic:cNvPicPr>
                      <a:picLocks noChangeAspect="1" noChangeArrowheads="1"/>
                    </pic:cNvPicPr>
                  </pic:nvPicPr>
                  <pic:blipFill>
                    <a:blip r:embed="rId44" r:link="rId45">
                      <a:extLst>
                        <a:ext uri="{28A0092B-C50C-407E-A947-70E740481C1C}">
                          <a14:useLocalDpi xmlns:a14="http://schemas.microsoft.com/office/drawing/2010/main" val="0"/>
                        </a:ext>
                      </a:extLst>
                    </a:blip>
                    <a:srcRect/>
                    <a:stretch>
                      <a:fillRect/>
                    </a:stretch>
                  </pic:blipFill>
                  <pic:spPr bwMode="auto">
                    <a:xfrm>
                      <a:off x="0" y="0"/>
                      <a:ext cx="1848485" cy="14357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sz w:val="28"/>
          <w:szCs w:val="28"/>
        </w:rPr>
        <w:t xml:space="preserve">Фінік звичайний менш декоративний, ніж інші види: має тонкий стрункий стовбур, що несе на вершині розкидисту крону </w:t>
      </w:r>
      <w:r w:rsidRPr="001C15FA">
        <w:rPr>
          <w:sz w:val="28"/>
          <w:szCs w:val="28"/>
          <w:lang w:val="uk-UA"/>
        </w:rPr>
        <w:t>в</w:t>
      </w:r>
      <w:r w:rsidRPr="001C15FA">
        <w:rPr>
          <w:sz w:val="28"/>
          <w:szCs w:val="28"/>
        </w:rPr>
        <w:t>уз</w:t>
      </w:r>
      <w:r w:rsidRPr="001C15FA">
        <w:rPr>
          <w:sz w:val="28"/>
          <w:szCs w:val="28"/>
          <w:lang w:val="uk-UA"/>
        </w:rPr>
        <w:t>ь</w:t>
      </w:r>
      <w:r w:rsidRPr="001C15FA">
        <w:rPr>
          <w:sz w:val="28"/>
          <w:szCs w:val="28"/>
        </w:rPr>
        <w:t>копер</w:t>
      </w:r>
      <w:r w:rsidRPr="001C15FA">
        <w:rPr>
          <w:sz w:val="28"/>
          <w:szCs w:val="28"/>
          <w:lang w:val="uk-UA"/>
        </w:rPr>
        <w:t>и</w:t>
      </w:r>
      <w:r w:rsidRPr="001C15FA">
        <w:rPr>
          <w:sz w:val="28"/>
          <w:szCs w:val="28"/>
        </w:rPr>
        <w:t>стих, дуговидно вигнутих на кінцях лист</w:t>
      </w:r>
      <w:r w:rsidRPr="001C15FA">
        <w:rPr>
          <w:sz w:val="28"/>
          <w:szCs w:val="28"/>
          <w:lang w:val="uk-UA"/>
        </w:rPr>
        <w:t>ків</w:t>
      </w:r>
      <w:r w:rsidRPr="001C15FA">
        <w:rPr>
          <w:sz w:val="28"/>
          <w:szCs w:val="28"/>
        </w:rPr>
        <w:t xml:space="preserve"> на довгих сизувато-зелених черешках; листочки перистого </w:t>
      </w:r>
      <w:r w:rsidRPr="001C15FA">
        <w:rPr>
          <w:sz w:val="28"/>
          <w:szCs w:val="28"/>
        </w:rPr>
        <w:lastRenderedPageBreak/>
        <w:t>лист</w:t>
      </w:r>
      <w:r w:rsidRPr="001C15FA">
        <w:rPr>
          <w:sz w:val="28"/>
          <w:szCs w:val="28"/>
          <w:lang w:val="uk-UA"/>
        </w:rPr>
        <w:t>я</w:t>
      </w:r>
      <w:r w:rsidRPr="001C15FA">
        <w:rPr>
          <w:sz w:val="28"/>
          <w:szCs w:val="28"/>
        </w:rPr>
        <w:t xml:space="preserve"> розсічені на верхівці надвоє. На стовбурі пальми є залишки черешків опалого листя. Фінік пальчастий в кімнатних умовах досягає з віком 2-3 метрів у висоту, з діаметром крони до 2 метрів, тому для вирощування в кімнаті придатні лише молоді рослини. Широко використовують фінікову пальму для оформлення просторих приміщень: зимових садів, офісів, холів, вестибюлів. На літо пальму бажано винести в сад, притіняючи від прямих гарячих сонячних променів.</w:t>
      </w:r>
    </w:p>
    <w:p w:rsidR="001C15FA" w:rsidRPr="001C15FA" w:rsidRDefault="001C15FA" w:rsidP="001C15FA">
      <w:pPr>
        <w:pStyle w:val="ae"/>
        <w:spacing w:before="0" w:beforeAutospacing="0" w:after="0" w:afterAutospacing="0" w:line="360" w:lineRule="auto"/>
        <w:ind w:firstLine="709"/>
        <w:contextualSpacing/>
        <w:jc w:val="both"/>
        <w:rPr>
          <w:sz w:val="28"/>
          <w:szCs w:val="28"/>
        </w:rPr>
      </w:pPr>
      <w:r w:rsidRPr="001C15FA">
        <w:rPr>
          <w:sz w:val="28"/>
          <w:szCs w:val="28"/>
        </w:rPr>
        <w:t>Фінік вимагає багато світла; в будинку для рівномірного освіт</w:t>
      </w:r>
      <w:r w:rsidRPr="001C15FA">
        <w:rPr>
          <w:sz w:val="28"/>
          <w:szCs w:val="28"/>
          <w:lang w:val="uk-UA"/>
        </w:rPr>
        <w:t>лення</w:t>
      </w:r>
      <w:r w:rsidRPr="001C15FA">
        <w:rPr>
          <w:sz w:val="28"/>
          <w:szCs w:val="28"/>
        </w:rPr>
        <w:t xml:space="preserve"> листя </w:t>
      </w:r>
      <w:r w:rsidRPr="001C15FA">
        <w:rPr>
          <w:sz w:val="28"/>
          <w:szCs w:val="28"/>
          <w:lang w:val="uk-UA"/>
        </w:rPr>
        <w:t>його</w:t>
      </w:r>
      <w:r w:rsidRPr="001C15FA">
        <w:rPr>
          <w:sz w:val="28"/>
          <w:szCs w:val="28"/>
        </w:rPr>
        <w:t xml:space="preserve"> потрібно повертати до світла так, щоб верхівка молодого </w:t>
      </w:r>
      <w:r w:rsidRPr="001C15FA">
        <w:rPr>
          <w:sz w:val="28"/>
          <w:szCs w:val="28"/>
          <w:lang w:val="uk-UA"/>
        </w:rPr>
        <w:t>листа</w:t>
      </w:r>
      <w:r w:rsidRPr="001C15FA">
        <w:rPr>
          <w:sz w:val="28"/>
          <w:szCs w:val="28"/>
        </w:rPr>
        <w:t xml:space="preserve"> була направлена в глиб кімнати. Пальм</w:t>
      </w:r>
      <w:r w:rsidRPr="001C15FA">
        <w:rPr>
          <w:sz w:val="28"/>
          <w:szCs w:val="28"/>
          <w:lang w:val="uk-UA"/>
        </w:rPr>
        <w:t>і</w:t>
      </w:r>
      <w:r w:rsidRPr="001C15FA">
        <w:rPr>
          <w:sz w:val="28"/>
          <w:szCs w:val="28"/>
        </w:rPr>
        <w:t xml:space="preserve"> потрібно добре провітрюване приміщення і рівномірний полив (влітку рясний, а взимку помірний). Від жорсткої поливної води у фініка настає хлороз, спостерігається затримка росту й коричневі плями на листі (надлишковий полив взимку і "холодні, мокрі ноги" також викликають плямистість). Необхідно врахувати, що при пересушуванні субстрату листя ц</w:t>
      </w:r>
      <w:r w:rsidRPr="001C15FA">
        <w:rPr>
          <w:sz w:val="28"/>
          <w:szCs w:val="28"/>
          <w:lang w:val="uk-UA"/>
        </w:rPr>
        <w:t>ієї</w:t>
      </w:r>
      <w:r w:rsidRPr="001C15FA">
        <w:rPr>
          <w:sz w:val="28"/>
          <w:szCs w:val="28"/>
        </w:rPr>
        <w:t xml:space="preserve"> вологолюбної пальми опускаються вниз і вже не відновлюють початкового положення (їх доводиться підв'язувати до опори).</w:t>
      </w:r>
    </w:p>
    <w:p w:rsidR="001C15FA" w:rsidRPr="001C15FA" w:rsidRDefault="001C15FA" w:rsidP="001C15FA">
      <w:pPr>
        <w:pStyle w:val="ae"/>
        <w:spacing w:before="0" w:beforeAutospacing="0" w:after="0" w:afterAutospacing="0" w:line="360" w:lineRule="auto"/>
        <w:ind w:firstLine="709"/>
        <w:contextualSpacing/>
        <w:jc w:val="both"/>
        <w:rPr>
          <w:sz w:val="28"/>
          <w:szCs w:val="28"/>
          <w:lang w:val="uk-UA"/>
        </w:rPr>
      </w:pPr>
      <w:r w:rsidRPr="001C15FA">
        <w:rPr>
          <w:sz w:val="28"/>
          <w:szCs w:val="28"/>
        </w:rPr>
        <w:t xml:space="preserve">Взимку рекомендується прохолодне </w:t>
      </w:r>
      <w:r w:rsidRPr="001C15FA">
        <w:rPr>
          <w:sz w:val="28"/>
          <w:szCs w:val="28"/>
          <w:lang w:val="uk-UA"/>
        </w:rPr>
        <w:t>утримання</w:t>
      </w:r>
      <w:r w:rsidRPr="001C15FA">
        <w:rPr>
          <w:sz w:val="28"/>
          <w:szCs w:val="28"/>
        </w:rPr>
        <w:t xml:space="preserve"> фініка пальчатого (10-15 градусів) і </w:t>
      </w:r>
      <w:r w:rsidRPr="001C15FA">
        <w:rPr>
          <w:sz w:val="28"/>
          <w:szCs w:val="28"/>
          <w:lang w:val="uk-UA"/>
        </w:rPr>
        <w:t>стала</w:t>
      </w:r>
      <w:r w:rsidRPr="001C15FA">
        <w:rPr>
          <w:sz w:val="28"/>
          <w:szCs w:val="28"/>
        </w:rPr>
        <w:t xml:space="preserve"> волог</w:t>
      </w:r>
      <w:r w:rsidRPr="001C15FA">
        <w:rPr>
          <w:sz w:val="28"/>
          <w:szCs w:val="28"/>
          <w:lang w:val="uk-UA"/>
        </w:rPr>
        <w:t>і</w:t>
      </w:r>
      <w:r w:rsidRPr="001C15FA">
        <w:rPr>
          <w:sz w:val="28"/>
          <w:szCs w:val="28"/>
        </w:rPr>
        <w:t>ст</w:t>
      </w:r>
      <w:r w:rsidRPr="001C15FA">
        <w:rPr>
          <w:sz w:val="28"/>
          <w:szCs w:val="28"/>
          <w:lang w:val="uk-UA"/>
        </w:rPr>
        <w:t>ь</w:t>
      </w:r>
      <w:r w:rsidRPr="001C15FA">
        <w:rPr>
          <w:sz w:val="28"/>
          <w:szCs w:val="28"/>
        </w:rPr>
        <w:t xml:space="preserve"> повітря. Ця пальма любить вологе повітря і часте обприскування (при роботі батарей опалення потрібно обприскувати листя кожен день). Від занадто сухого повітря у фініка кор</w:t>
      </w:r>
      <w:r w:rsidRPr="001C15FA">
        <w:rPr>
          <w:sz w:val="28"/>
          <w:szCs w:val="28"/>
          <w:lang w:val="uk-UA"/>
        </w:rPr>
        <w:t>и</w:t>
      </w:r>
      <w:r w:rsidRPr="001C15FA">
        <w:rPr>
          <w:sz w:val="28"/>
          <w:szCs w:val="28"/>
        </w:rPr>
        <w:t>чнев</w:t>
      </w:r>
      <w:r w:rsidRPr="001C15FA">
        <w:rPr>
          <w:sz w:val="28"/>
          <w:szCs w:val="28"/>
          <w:lang w:val="uk-UA"/>
        </w:rPr>
        <w:t>і</w:t>
      </w:r>
      <w:r w:rsidRPr="001C15FA">
        <w:rPr>
          <w:sz w:val="28"/>
          <w:szCs w:val="28"/>
        </w:rPr>
        <w:t>ют</w:t>
      </w:r>
      <w:r w:rsidRPr="001C15FA">
        <w:rPr>
          <w:sz w:val="28"/>
          <w:szCs w:val="28"/>
          <w:lang w:val="uk-UA"/>
        </w:rPr>
        <w:t>ь</w:t>
      </w:r>
      <w:r w:rsidRPr="001C15FA">
        <w:rPr>
          <w:sz w:val="28"/>
          <w:szCs w:val="28"/>
        </w:rPr>
        <w:t xml:space="preserve"> кінчики листя, на них з'являється павутинний кліщ. Часте обмивання охороняє листя пальми від підсихання і нападу шкідників.</w:t>
      </w:r>
    </w:p>
    <w:p w:rsidR="001C15FA" w:rsidRPr="001C15FA" w:rsidRDefault="001C15FA" w:rsidP="001C15FA">
      <w:pPr>
        <w:pStyle w:val="ae"/>
        <w:spacing w:before="0" w:beforeAutospacing="0" w:after="0" w:afterAutospacing="0" w:line="360" w:lineRule="auto"/>
        <w:ind w:firstLine="709"/>
        <w:contextualSpacing/>
        <w:jc w:val="both"/>
        <w:rPr>
          <w:sz w:val="28"/>
          <w:szCs w:val="28"/>
        </w:rPr>
      </w:pPr>
      <w:r w:rsidRPr="001C15FA">
        <w:rPr>
          <w:sz w:val="28"/>
          <w:szCs w:val="28"/>
        </w:rPr>
        <w:t>Фінік погано переносить пересадку, тому в квітні-травні потрібно проводити перевалку (молод</w:t>
      </w:r>
      <w:r w:rsidRPr="001C15FA">
        <w:rPr>
          <w:sz w:val="28"/>
          <w:szCs w:val="28"/>
          <w:lang w:val="uk-UA"/>
        </w:rPr>
        <w:t>ої</w:t>
      </w:r>
      <w:r w:rsidRPr="001C15FA">
        <w:rPr>
          <w:sz w:val="28"/>
          <w:szCs w:val="28"/>
        </w:rPr>
        <w:t xml:space="preserve"> пальми — щорічно, дорослої — через 3-4 роки</w:t>
      </w:r>
      <w:r w:rsidRPr="001C15FA">
        <w:rPr>
          <w:sz w:val="28"/>
          <w:szCs w:val="28"/>
          <w:lang w:val="uk-UA"/>
        </w:rPr>
        <w:t>)</w:t>
      </w:r>
      <w:r w:rsidRPr="001C15FA">
        <w:rPr>
          <w:sz w:val="28"/>
          <w:szCs w:val="28"/>
        </w:rPr>
        <w:t xml:space="preserve">, але щороку замінювати верхній шар грунту. Як субстрат застосовують спеціалізований грунт "Пальма" або складають суміш самостійно (дернова, листова земля, перегній і пісок в пропорції 2:1:1:1). З квітня </w:t>
      </w:r>
      <w:r w:rsidRPr="001C15FA">
        <w:rPr>
          <w:sz w:val="28"/>
          <w:szCs w:val="28"/>
          <w:lang w:val="uk-UA"/>
        </w:rPr>
        <w:t>п</w:t>
      </w:r>
      <w:r w:rsidRPr="001C15FA">
        <w:rPr>
          <w:sz w:val="28"/>
          <w:szCs w:val="28"/>
        </w:rPr>
        <w:t>о серп</w:t>
      </w:r>
      <w:r w:rsidRPr="001C15FA">
        <w:rPr>
          <w:sz w:val="28"/>
          <w:szCs w:val="28"/>
          <w:lang w:val="uk-UA"/>
        </w:rPr>
        <w:t>е</w:t>
      </w:r>
      <w:r w:rsidRPr="001C15FA">
        <w:rPr>
          <w:sz w:val="28"/>
          <w:szCs w:val="28"/>
        </w:rPr>
        <w:t>н</w:t>
      </w:r>
      <w:r w:rsidRPr="001C15FA">
        <w:rPr>
          <w:sz w:val="28"/>
          <w:szCs w:val="28"/>
          <w:lang w:val="uk-UA"/>
        </w:rPr>
        <w:t>ь</w:t>
      </w:r>
      <w:r w:rsidRPr="001C15FA">
        <w:rPr>
          <w:sz w:val="28"/>
          <w:szCs w:val="28"/>
        </w:rPr>
        <w:t xml:space="preserve"> пальму під</w:t>
      </w:r>
      <w:r w:rsidRPr="001C15FA">
        <w:rPr>
          <w:sz w:val="28"/>
          <w:szCs w:val="28"/>
          <w:lang w:val="uk-UA"/>
        </w:rPr>
        <w:t>живлю</w:t>
      </w:r>
      <w:r w:rsidRPr="001C15FA">
        <w:rPr>
          <w:sz w:val="28"/>
          <w:szCs w:val="28"/>
        </w:rPr>
        <w:t>ють невеликими дозами органічного і мінерального добрива 2-3 рази на місяць.</w:t>
      </w:r>
    </w:p>
    <w:p w:rsidR="001C15FA" w:rsidRPr="001C15FA" w:rsidRDefault="001C15FA" w:rsidP="001C15FA">
      <w:pPr>
        <w:pStyle w:val="ae"/>
        <w:spacing w:before="0" w:beforeAutospacing="0" w:after="0" w:afterAutospacing="0" w:line="360" w:lineRule="auto"/>
        <w:ind w:firstLine="709"/>
        <w:contextualSpacing/>
        <w:jc w:val="both"/>
        <w:rPr>
          <w:sz w:val="28"/>
          <w:szCs w:val="28"/>
        </w:rPr>
      </w:pPr>
      <w:r w:rsidRPr="001C15FA">
        <w:rPr>
          <w:sz w:val="28"/>
          <w:szCs w:val="28"/>
        </w:rPr>
        <w:lastRenderedPageBreak/>
        <w:t>Фінік звичайний можна виростити з кісточки після її вилучення з пл</w:t>
      </w:r>
      <w:r w:rsidRPr="001C15FA">
        <w:rPr>
          <w:sz w:val="28"/>
          <w:szCs w:val="28"/>
          <w:lang w:val="uk-UA"/>
        </w:rPr>
        <w:t>оду.</w:t>
      </w:r>
      <w:r w:rsidRPr="001C15FA">
        <w:rPr>
          <w:sz w:val="28"/>
          <w:szCs w:val="28"/>
        </w:rPr>
        <w:t xml:space="preserve"> Кісточка дуже тверда, тому перед посадкою їй поміщають на кілька днів у воду для набухання (воду регулярно міняють, можна додати в неї стимулятор росту). Для прискорення проростання фініка також практикується ошпарювання кісточки або обережне </w:t>
      </w:r>
      <w:r w:rsidRPr="001C15FA">
        <w:rPr>
          <w:sz w:val="28"/>
          <w:szCs w:val="28"/>
          <w:lang w:val="uk-UA"/>
        </w:rPr>
        <w:t>надрізання</w:t>
      </w:r>
      <w:r w:rsidRPr="001C15FA">
        <w:rPr>
          <w:sz w:val="28"/>
          <w:szCs w:val="28"/>
        </w:rPr>
        <w:t xml:space="preserve"> оболонки. Кісточку фініка садять вертикально в землю (або в суміш торфу і піску), присипаючи зверху на 1-2 см. При сприятливих умовах (вологість субстрату, температура 25-30 градусів) витягнута з свіжого плоду кісточка проростає вже через місяць, а з кісточки підсушеного плода паростки можуть з'явитися через 2-6 місяців. На початку літа можна спробувати проростити підготовлену до посадки кісточку у відкритому грунті. При досягненні паростком висоти 10 см сіянець пересаджують в горщик із субстратом.</w:t>
      </w:r>
    </w:p>
    <w:p w:rsidR="0081263B" w:rsidRPr="0081263B" w:rsidRDefault="001C15FA" w:rsidP="0081263B">
      <w:pPr>
        <w:pStyle w:val="ae"/>
        <w:spacing w:before="0" w:beforeAutospacing="0" w:after="0" w:afterAutospacing="0" w:line="360" w:lineRule="auto"/>
        <w:ind w:firstLine="709"/>
        <w:contextualSpacing/>
        <w:jc w:val="both"/>
        <w:rPr>
          <w:sz w:val="28"/>
          <w:szCs w:val="28"/>
        </w:rPr>
      </w:pPr>
      <w:r w:rsidRPr="001C15FA">
        <w:rPr>
          <w:sz w:val="28"/>
          <w:szCs w:val="28"/>
        </w:rPr>
        <w:t xml:space="preserve">Самі нижні листочки стовбура фініка у вигляді колючок; перисті листки з'являються у пальми </w:t>
      </w:r>
      <w:r w:rsidR="0081263B">
        <w:rPr>
          <w:sz w:val="28"/>
          <w:szCs w:val="28"/>
        </w:rPr>
        <w:t>приблизно через п'ять років.</w:t>
      </w:r>
    </w:p>
    <w:p w:rsidR="001C15FA" w:rsidRPr="001C15FA" w:rsidRDefault="001C15FA" w:rsidP="0081263B">
      <w:pPr>
        <w:spacing w:line="360" w:lineRule="auto"/>
        <w:contextualSpacing/>
        <w:jc w:val="both"/>
        <w:rPr>
          <w:rFonts w:ascii="Times New Roman" w:hAnsi="Times New Roman"/>
          <w:sz w:val="28"/>
          <w:szCs w:val="28"/>
          <w:lang w:val="uk-UA"/>
        </w:rPr>
      </w:pPr>
      <w:r w:rsidRPr="001C15FA">
        <w:rPr>
          <w:rFonts w:ascii="Times New Roman" w:hAnsi="Times New Roman"/>
          <w:noProof/>
          <w:sz w:val="28"/>
          <w:szCs w:val="28"/>
          <w:lang w:eastAsia="ru-RU"/>
        </w:rPr>
        <w:drawing>
          <wp:anchor distT="0" distB="0" distL="114300" distR="114300" simplePos="0" relativeHeight="251670528" behindDoc="0" locked="0" layoutInCell="1" allowOverlap="1" wp14:anchorId="0DD95AF5" wp14:editId="668315F5">
            <wp:simplePos x="0" y="0"/>
            <wp:positionH relativeFrom="column">
              <wp:posOffset>3568065</wp:posOffset>
            </wp:positionH>
            <wp:positionV relativeFrom="paragraph">
              <wp:posOffset>92710</wp:posOffset>
            </wp:positionV>
            <wp:extent cx="2402840" cy="2296160"/>
            <wp:effectExtent l="0" t="0" r="0" b="0"/>
            <wp:wrapSquare wrapText="bothSides"/>
            <wp:docPr id="44" name="Рисунок 44" descr="http://delniesoveti.ru/wp-content/uploads/2012/12/im_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elniesoveti.ru/wp-content/uploads/2012/12/im_137.jpg"/>
                    <pic:cNvPicPr>
                      <a:picLocks noChangeAspect="1" noChangeArrowheads="1"/>
                    </pic:cNvPicPr>
                  </pic:nvPicPr>
                  <pic:blipFill>
                    <a:blip r:embed="rId46" r:link="rId47">
                      <a:extLst>
                        <a:ext uri="{28A0092B-C50C-407E-A947-70E740481C1C}">
                          <a14:useLocalDpi xmlns:a14="http://schemas.microsoft.com/office/drawing/2010/main" val="0"/>
                        </a:ext>
                      </a:extLst>
                    </a:blip>
                    <a:srcRect/>
                    <a:stretch>
                      <a:fillRect/>
                    </a:stretch>
                  </pic:blipFill>
                  <pic:spPr bwMode="auto">
                    <a:xfrm>
                      <a:off x="0" y="0"/>
                      <a:ext cx="2402840" cy="22961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rFonts w:ascii="Times New Roman" w:hAnsi="Times New Roman"/>
          <w:b/>
          <w:sz w:val="28"/>
          <w:szCs w:val="28"/>
          <w:lang w:val="uk-UA"/>
        </w:rPr>
        <w:t>Ведучий 1</w:t>
      </w:r>
      <w:r w:rsidRPr="001C15FA">
        <w:rPr>
          <w:rFonts w:ascii="Times New Roman" w:hAnsi="Times New Roman"/>
          <w:sz w:val="28"/>
          <w:szCs w:val="28"/>
          <w:lang w:val="uk-UA"/>
        </w:rPr>
        <w:t xml:space="preserve">. На наших підвіконнях є ще рослини, батьківщина яких Африка. Це відомі всім </w:t>
      </w:r>
      <w:r w:rsidRPr="001C15FA">
        <w:rPr>
          <w:rFonts w:ascii="Times New Roman" w:hAnsi="Times New Roman"/>
          <w:b/>
          <w:sz w:val="28"/>
          <w:szCs w:val="28"/>
          <w:lang w:val="uk-UA"/>
        </w:rPr>
        <w:t>хлорофітум та аспарагус</w:t>
      </w:r>
      <w:r w:rsidRPr="001C15FA">
        <w:rPr>
          <w:rFonts w:ascii="Times New Roman" w:hAnsi="Times New Roman"/>
          <w:sz w:val="28"/>
          <w:szCs w:val="28"/>
          <w:lang w:val="uk-UA"/>
        </w:rPr>
        <w:t xml:space="preserve">. </w:t>
      </w:r>
    </w:p>
    <w:p w:rsidR="001C15FA" w:rsidRPr="001C15FA" w:rsidRDefault="001C15FA" w:rsidP="001C15FA">
      <w:pPr>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Учень 2</w:t>
      </w:r>
      <w:r w:rsidRPr="001C15FA">
        <w:rPr>
          <w:rFonts w:ascii="Times New Roman" w:hAnsi="Times New Roman"/>
          <w:sz w:val="28"/>
          <w:szCs w:val="28"/>
          <w:lang w:val="uk-UA"/>
        </w:rPr>
        <w:t>.  Розповідь про ці рослини.</w:t>
      </w:r>
    </w:p>
    <w:p w:rsidR="001C15FA" w:rsidRPr="0081263B" w:rsidRDefault="001C15FA" w:rsidP="001C15FA">
      <w:pPr>
        <w:pStyle w:val="ae"/>
        <w:spacing w:before="0" w:beforeAutospacing="0" w:after="0" w:afterAutospacing="0" w:line="360" w:lineRule="auto"/>
        <w:ind w:firstLine="709"/>
        <w:contextualSpacing/>
        <w:jc w:val="both"/>
        <w:rPr>
          <w:b/>
          <w:sz w:val="28"/>
          <w:szCs w:val="28"/>
        </w:rPr>
      </w:pPr>
      <w:r w:rsidRPr="0081263B">
        <w:rPr>
          <w:b/>
          <w:sz w:val="28"/>
          <w:szCs w:val="28"/>
          <w:lang w:val="uk-UA"/>
        </w:rPr>
        <w:t>Аспарагус</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Рід Аспарагус (Asparagus L.) нараховує близько 300 видів, що мешкають в Старому Світі, переважно в посушливих областях. Аспарагус або спаржу, раніше відносили до родини лілійних (Liliaceae), зараз часто виділяють в окрему родину спаржевих.</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noProof/>
          <w:sz w:val="28"/>
          <w:szCs w:val="28"/>
        </w:rPr>
        <w:drawing>
          <wp:anchor distT="0" distB="0" distL="114300" distR="114300" simplePos="0" relativeHeight="251668480" behindDoc="0" locked="0" layoutInCell="1" allowOverlap="1" wp14:anchorId="3CE24328" wp14:editId="4F372F72">
            <wp:simplePos x="0" y="0"/>
            <wp:positionH relativeFrom="column">
              <wp:posOffset>3514725</wp:posOffset>
            </wp:positionH>
            <wp:positionV relativeFrom="paragraph">
              <wp:posOffset>328295</wp:posOffset>
            </wp:positionV>
            <wp:extent cx="2456180" cy="1842770"/>
            <wp:effectExtent l="0" t="0" r="0" b="0"/>
            <wp:wrapSquare wrapText="bothSides"/>
            <wp:docPr id="41" name="Рисунок 41" descr="http://s57.radikal.ru/i157/0906/df/df1b56264ec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57.radikal.ru/i157/0906/df/df1b56264ec7.jpg"/>
                    <pic:cNvPicPr>
                      <a:picLocks noChangeAspect="1" noChangeArrowheads="1"/>
                    </pic:cNvPicPr>
                  </pic:nvPicPr>
                  <pic:blipFill>
                    <a:blip r:embed="rId48" r:link="rId49" cstate="print">
                      <a:extLst>
                        <a:ext uri="{28A0092B-C50C-407E-A947-70E740481C1C}">
                          <a14:useLocalDpi xmlns:a14="http://schemas.microsoft.com/office/drawing/2010/main" val="0"/>
                        </a:ext>
                      </a:extLst>
                    </a:blip>
                    <a:srcRect/>
                    <a:stretch>
                      <a:fillRect/>
                    </a:stretch>
                  </pic:blipFill>
                  <pic:spPr bwMode="auto">
                    <a:xfrm>
                      <a:off x="0" y="0"/>
                      <a:ext cx="2456180" cy="18427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sz w:val="28"/>
          <w:szCs w:val="28"/>
          <w:lang w:val="uk-UA"/>
        </w:rPr>
        <w:t xml:space="preserve">Аспарагуси - багаторічні сильно гіллясті трави, напівчагарники і ліани. У багатьох (але не у всіх) аспарагусів зелене листя відсутнє. Функція фотосинтезу залишається за сплющеними гілочками, на яких сидять крихітні лускоподібні листки. У </w:t>
      </w:r>
      <w:r w:rsidRPr="0081263B">
        <w:rPr>
          <w:sz w:val="28"/>
          <w:szCs w:val="28"/>
          <w:lang w:val="uk-UA"/>
        </w:rPr>
        <w:lastRenderedPageBreak/>
        <w:t>аспарагусів ці гілочки зазвичай дрібні, а у рускусу вони настільки великі, що їх можна легко переплутати з листям. Деякі аспарагуси , наприклад , Asparagus falcaius, який часто постачають з Голландії на наш квітковий ринок, також мають великі плоскі фотосинтезуючі гілочки. Дводомна рослина, зустрічаються також екземпляри, у яких одні стебла несуть чоловічі квітки, інші - жіночі; поряд з одностатевими зустрічаються і двостатеві квітки. Мініатюрні непоказні квітки мають ту ж будову, що і квітки лілій: шість листочків простої оцвітини, шість тичинок і верхня зав'язь. З неї розвивається плід - ягода з декількома великими насінинами. На відміну від лілійних, аспарагусові не утворюють цибулини. Для них характерні горизонтальні кореневища, від яких відходять вгору фотосинтезуючі пагони.</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Аспарагус спаржевидний, це найпримхливіша рослина з усіх аспорагусів. Ця рослина відрізняється від своїх побратимів більш великими листками. І саме через більш великі листки, природа наділила аспарагус спаржевидний вимогливим і примхливим характером. Але знаєте приказку: «не було б щастя, так нещастя допомогло». Так от і ця рослина, не дивлячись на свою вимогливість, має незвичайні якості.</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Сильний Сатурн подарував аспарагусу спаржевтдному здатність очищати атмосферу від енергії, думок і почуттів людей, які важкі на підйом. Енергія ліні здатна зробити атмосферу будинку важкою  ущільнюючи її, тим самим позбавляючи рухливості.</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 xml:space="preserve">Нічого поганого в цьому не було б, якби інші люди, потрапивши в таку атмосферу, теж не ставали такими ж ледачими. Негативна енергетика ліні віднімає у людини ентузіазм, під дією такої атмосфери людина дуже швидко втомлюється і відчуває напади сонливості. Але варто тільки помістити в цьому приміщенні аспарагус спаржевидний, як все починає змінюватися хоч і повільно, але впевнено. Відбувається так, тому що рослина здатна захистити атмосферу будинку від важкої енергетики ліні, створюючи атмосферу творення. Завдяки тонкому впливу цієї рослини, робота в цьому </w:t>
      </w:r>
      <w:r w:rsidRPr="0081263B">
        <w:rPr>
          <w:sz w:val="28"/>
          <w:szCs w:val="28"/>
          <w:lang w:val="uk-UA"/>
        </w:rPr>
        <w:lastRenderedPageBreak/>
        <w:t>приміщенні буде просто кипіти, у творчих людей з'явитися натхнення творити, а гостям в такому будинку не буде нудно.</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Так що, якщо у вашому будинку живуть люди, які лінуються сходити навіть в магазин за хлібом, або навіть не можуть піднятися з дивана, щоб підійти до телефону, то терміново заводьте цю рослину.</w:t>
      </w:r>
      <w:r w:rsidRPr="0081263B">
        <w:rPr>
          <w:sz w:val="28"/>
          <w:szCs w:val="28"/>
          <w:lang w:val="uk-UA"/>
        </w:rPr>
        <w:br/>
        <w:t>Крім цього, аспарагус спаржевидний допомагає людям, які соромляться своєї мови. Ця рослина допоможе зробити вашу мову більш твердою. Тому, якщо ваш голос не дуже впевнений і зовсім тихий, ви боїтеся відповідати біля дошки, то візьміть собі це знання на озброєння. Аспарагус спаржевидний вселить вам впевненість, і ваш тихий голосок стане впевненішим і голоснішим.</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Але це ще не все, так як аспарагус спаржевидний сприятливо впливає і на здоров'я. А точніше допомагає зміцнити легені, а так само сприятливо впливає і на обмінні процеси в організмі.</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lang w:val="uk-UA"/>
        </w:rPr>
        <w:t>Так, дізнавшись про такі ось чудових властивості цієї рослини, починаєш замислюватися, а може спробувати його завести в своєму домі? Адже і в мене бувають напади ліні, коли мені навіть в магазин не хочеться йти. Ну і що з того, що ця рослина примхлива. А раптом у мене йому сподобається?</w:t>
      </w:r>
    </w:p>
    <w:p w:rsidR="001C15FA" w:rsidRPr="0081263B" w:rsidRDefault="001C15FA" w:rsidP="001C15FA">
      <w:pPr>
        <w:pStyle w:val="ae"/>
        <w:spacing w:before="0" w:beforeAutospacing="0" w:after="0" w:afterAutospacing="0" w:line="360" w:lineRule="auto"/>
        <w:ind w:firstLine="709"/>
        <w:contextualSpacing/>
        <w:jc w:val="both"/>
        <w:rPr>
          <w:b/>
          <w:sz w:val="28"/>
          <w:szCs w:val="28"/>
          <w:lang w:val="uk-UA"/>
        </w:rPr>
      </w:pPr>
      <w:r w:rsidRPr="0081263B">
        <w:rPr>
          <w:noProof/>
          <w:sz w:val="28"/>
          <w:szCs w:val="28"/>
        </w:rPr>
        <w:drawing>
          <wp:anchor distT="0" distB="0" distL="114300" distR="114300" simplePos="0" relativeHeight="251662336" behindDoc="0" locked="0" layoutInCell="1" allowOverlap="1" wp14:anchorId="46077DA0" wp14:editId="286B32DA">
            <wp:simplePos x="0" y="0"/>
            <wp:positionH relativeFrom="column">
              <wp:posOffset>3939540</wp:posOffset>
            </wp:positionH>
            <wp:positionV relativeFrom="paragraph">
              <wp:posOffset>117475</wp:posOffset>
            </wp:positionV>
            <wp:extent cx="2005965" cy="2005965"/>
            <wp:effectExtent l="0" t="0" r="0" b="0"/>
            <wp:wrapSquare wrapText="bothSides"/>
            <wp:docPr id="40" name="Рисунок 40" descr="https://encrypted-tbn3.gstatic.com/images?q=tbn:ANd9GcTw81LwL78QeLW5ILzaQO0s4WhNuCLXnjGXwdhc5k64wGBr9exLZ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encrypted-tbn3.gstatic.com/images?q=tbn:ANd9GcTw81LwL78QeLW5ILzaQO0s4WhNuCLXnjGXwdhc5k64wGBr9exLZQ"/>
                    <pic:cNvPicPr>
                      <a:picLocks noChangeAspect="1" noChangeArrowheads="1"/>
                    </pic:cNvPicPr>
                  </pic:nvPicPr>
                  <pic:blipFill>
                    <a:blip r:embed="rId50" r:link="rId51">
                      <a:extLst>
                        <a:ext uri="{28A0092B-C50C-407E-A947-70E740481C1C}">
                          <a14:useLocalDpi xmlns:a14="http://schemas.microsoft.com/office/drawing/2010/main" val="0"/>
                        </a:ext>
                      </a:extLst>
                    </a:blip>
                    <a:srcRect/>
                    <a:stretch>
                      <a:fillRect/>
                    </a:stretch>
                  </pic:blipFill>
                  <pic:spPr bwMode="auto">
                    <a:xfrm>
                      <a:off x="0" y="0"/>
                      <a:ext cx="2005965" cy="20059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b/>
          <w:sz w:val="28"/>
          <w:szCs w:val="28"/>
          <w:lang w:val="uk-UA"/>
        </w:rPr>
        <w:t>Хлорофітум</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b/>
          <w:bCs/>
          <w:sz w:val="28"/>
          <w:szCs w:val="28"/>
          <w:lang w:val="uk-UA"/>
        </w:rPr>
        <w:t xml:space="preserve"> Хлорофітум</w:t>
      </w:r>
      <w:r w:rsidRPr="0081263B">
        <w:rPr>
          <w:sz w:val="28"/>
          <w:szCs w:val="28"/>
          <w:lang w:val="uk-UA"/>
        </w:rPr>
        <w:t xml:space="preserve"> (</w:t>
      </w:r>
      <w:hyperlink r:id="rId52" w:tooltip="Латинська мова" w:history="1">
        <w:r w:rsidRPr="0081263B">
          <w:rPr>
            <w:rStyle w:val="a3"/>
            <w:color w:val="auto"/>
            <w:sz w:val="28"/>
            <w:szCs w:val="28"/>
            <w:lang w:val="uk-UA"/>
          </w:rPr>
          <w:t>лат.</w:t>
        </w:r>
      </w:hyperlink>
      <w:r w:rsidRPr="0081263B">
        <w:rPr>
          <w:sz w:val="28"/>
          <w:szCs w:val="28"/>
          <w:lang w:val="uk-UA"/>
        </w:rPr>
        <w:t xml:space="preserve"> </w:t>
      </w:r>
      <w:r w:rsidRPr="0081263B">
        <w:rPr>
          <w:i/>
          <w:iCs/>
          <w:sz w:val="28"/>
          <w:szCs w:val="28"/>
          <w:lang w:val="la-Latn"/>
        </w:rPr>
        <w:t>Chlorophytum</w:t>
      </w:r>
      <w:r w:rsidRPr="0081263B">
        <w:rPr>
          <w:sz w:val="28"/>
          <w:szCs w:val="28"/>
          <w:lang w:val="uk-UA"/>
        </w:rPr>
        <w:t>)</w:t>
      </w:r>
      <w:r w:rsidRPr="0081263B">
        <w:rPr>
          <w:sz w:val="28"/>
          <w:szCs w:val="28"/>
          <w:lang w:val="en-US"/>
        </w:rPr>
        <w:t> </w:t>
      </w:r>
      <w:r w:rsidRPr="0081263B">
        <w:rPr>
          <w:sz w:val="28"/>
          <w:szCs w:val="28"/>
          <w:lang w:val="uk-UA"/>
        </w:rPr>
        <w:t xml:space="preserve">— </w:t>
      </w:r>
      <w:hyperlink r:id="rId53" w:tooltip="Рід" w:history="1">
        <w:r w:rsidRPr="0081263B">
          <w:rPr>
            <w:rStyle w:val="a3"/>
            <w:color w:val="auto"/>
            <w:sz w:val="28"/>
            <w:szCs w:val="28"/>
            <w:lang w:val="uk-UA"/>
          </w:rPr>
          <w:t>рід</w:t>
        </w:r>
      </w:hyperlink>
      <w:r w:rsidRPr="0081263B">
        <w:rPr>
          <w:sz w:val="28"/>
          <w:szCs w:val="28"/>
          <w:lang w:val="uk-UA"/>
        </w:rPr>
        <w:t xml:space="preserve"> трав'янистих </w:t>
      </w:r>
      <w:hyperlink r:id="rId54" w:tooltip="Рослини" w:history="1">
        <w:r w:rsidRPr="0081263B">
          <w:rPr>
            <w:rStyle w:val="a3"/>
            <w:color w:val="auto"/>
            <w:sz w:val="28"/>
            <w:szCs w:val="28"/>
            <w:lang w:val="uk-UA"/>
          </w:rPr>
          <w:t>рослин</w:t>
        </w:r>
      </w:hyperlink>
      <w:r w:rsidRPr="0081263B">
        <w:rPr>
          <w:sz w:val="28"/>
          <w:szCs w:val="28"/>
          <w:lang w:val="uk-UA"/>
        </w:rPr>
        <w:t xml:space="preserve">. </w:t>
      </w:r>
      <w:r w:rsidRPr="0081263B">
        <w:rPr>
          <w:sz w:val="28"/>
          <w:szCs w:val="28"/>
        </w:rPr>
        <w:t xml:space="preserve">Раніше Хлорофітум відносили до родини </w:t>
      </w:r>
      <w:hyperlink r:id="rId55" w:tooltip="Лілейні" w:history="1">
        <w:r w:rsidRPr="0081263B">
          <w:rPr>
            <w:rStyle w:val="a3"/>
            <w:color w:val="auto"/>
            <w:sz w:val="28"/>
            <w:szCs w:val="28"/>
          </w:rPr>
          <w:t>Ліл</w:t>
        </w:r>
        <w:r w:rsidRPr="0081263B">
          <w:rPr>
            <w:rStyle w:val="a3"/>
            <w:color w:val="auto"/>
            <w:sz w:val="28"/>
            <w:szCs w:val="28"/>
            <w:lang w:val="uk-UA"/>
          </w:rPr>
          <w:t>і</w:t>
        </w:r>
        <w:r w:rsidRPr="0081263B">
          <w:rPr>
            <w:rStyle w:val="a3"/>
            <w:color w:val="auto"/>
            <w:sz w:val="28"/>
            <w:szCs w:val="28"/>
          </w:rPr>
          <w:t>йні</w:t>
        </w:r>
      </w:hyperlink>
      <w:r w:rsidRPr="0081263B">
        <w:rPr>
          <w:sz w:val="28"/>
          <w:szCs w:val="28"/>
        </w:rPr>
        <w:t xml:space="preserve">; тепер за даними </w:t>
      </w:r>
      <w:hyperlink r:id="rId56" w:tooltip="Королівські ботанічні сади К'ю" w:history="1">
        <w:r w:rsidRPr="0081263B">
          <w:rPr>
            <w:rStyle w:val="a3"/>
            <w:color w:val="auto"/>
            <w:sz w:val="28"/>
            <w:szCs w:val="28"/>
          </w:rPr>
          <w:t>Королівських ботанічних садів у Кью</w:t>
        </w:r>
      </w:hyperlink>
      <w:r w:rsidRPr="0081263B">
        <w:rPr>
          <w:sz w:val="28"/>
          <w:szCs w:val="28"/>
        </w:rPr>
        <w:t xml:space="preserve"> рід відноситься до підродини </w:t>
      </w:r>
      <w:hyperlink r:id="rId57" w:tooltip="Агавові" w:history="1">
        <w:r w:rsidRPr="0081263B">
          <w:rPr>
            <w:rStyle w:val="a3"/>
            <w:color w:val="auto"/>
            <w:sz w:val="28"/>
            <w:szCs w:val="28"/>
          </w:rPr>
          <w:t>Агавові</w:t>
        </w:r>
      </w:hyperlink>
      <w:r w:rsidRPr="0081263B">
        <w:rPr>
          <w:sz w:val="28"/>
          <w:szCs w:val="28"/>
        </w:rPr>
        <w:t xml:space="preserve"> (</w:t>
      </w:r>
      <w:r w:rsidRPr="0081263B">
        <w:rPr>
          <w:i/>
          <w:iCs/>
          <w:sz w:val="28"/>
          <w:szCs w:val="28"/>
        </w:rPr>
        <w:t>Agavoideae</w:t>
      </w:r>
      <w:r w:rsidRPr="0081263B">
        <w:rPr>
          <w:sz w:val="28"/>
          <w:szCs w:val="28"/>
        </w:rPr>
        <w:t xml:space="preserve">) родини </w:t>
      </w:r>
      <w:hyperlink r:id="rId58" w:tooltip="Холодкові (ще не написана)" w:history="1">
        <w:r w:rsidRPr="0081263B">
          <w:rPr>
            <w:rStyle w:val="a3"/>
            <w:color w:val="auto"/>
            <w:sz w:val="28"/>
            <w:szCs w:val="28"/>
          </w:rPr>
          <w:t>Холодкові</w:t>
        </w:r>
      </w:hyperlink>
      <w:r w:rsidRPr="0081263B">
        <w:rPr>
          <w:sz w:val="28"/>
          <w:szCs w:val="28"/>
        </w:rPr>
        <w:t xml:space="preserve"> (</w:t>
      </w:r>
      <w:r w:rsidRPr="0081263B">
        <w:rPr>
          <w:i/>
          <w:iCs/>
          <w:sz w:val="28"/>
          <w:szCs w:val="28"/>
        </w:rPr>
        <w:t>Asparagaceae</w:t>
      </w:r>
      <w:r w:rsidRPr="0081263B">
        <w:rPr>
          <w:sz w:val="28"/>
          <w:szCs w:val="28"/>
        </w:rPr>
        <w:t>)</w:t>
      </w:r>
      <w:hyperlink r:id="rId59" w:anchor="cite_note-1" w:history="1">
        <w:r w:rsidRPr="0081263B">
          <w:rPr>
            <w:rStyle w:val="a3"/>
            <w:color w:val="auto"/>
            <w:sz w:val="28"/>
            <w:szCs w:val="28"/>
            <w:vertAlign w:val="superscript"/>
          </w:rPr>
          <w:t>[1]</w:t>
        </w:r>
      </w:hyperlink>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lang w:val="uk-UA"/>
        </w:rPr>
        <w:t>Це т</w:t>
      </w:r>
      <w:r w:rsidRPr="0081263B">
        <w:rPr>
          <w:sz w:val="28"/>
          <w:szCs w:val="28"/>
        </w:rPr>
        <w:t xml:space="preserve">рав'яниста рослина. Її довгі лінійні листя зібрані в прикореневі пучки. Квітки у хлорофітума дрібні, зібрані в рихлу </w:t>
      </w:r>
      <w:r w:rsidRPr="0081263B">
        <w:rPr>
          <w:sz w:val="28"/>
          <w:szCs w:val="28"/>
          <w:lang w:val="uk-UA"/>
        </w:rPr>
        <w:t>волоть</w:t>
      </w:r>
      <w:r w:rsidRPr="0081263B">
        <w:rPr>
          <w:sz w:val="28"/>
          <w:szCs w:val="28"/>
        </w:rPr>
        <w:t xml:space="preserve">. Стебла дуговидної форми після цвітіння утворюють на своїх кінцях пучки листків з </w:t>
      </w:r>
      <w:r w:rsidRPr="0081263B">
        <w:rPr>
          <w:sz w:val="28"/>
          <w:szCs w:val="28"/>
        </w:rPr>
        <w:lastRenderedPageBreak/>
        <w:t>повітряними коренями, дуже рідко замість пучків листя утворюється насіння. Сильні екземпляри мають численні звисаючі стебла з розетками листків.</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 xml:space="preserve">Можливості рослини вивчені не повністю. Хлорофітум поглинає </w:t>
      </w:r>
      <w:hyperlink r:id="rId60" w:tooltip="Формальдегід" w:history="1">
        <w:r w:rsidRPr="0081263B">
          <w:rPr>
            <w:rStyle w:val="a3"/>
            <w:color w:val="auto"/>
            <w:sz w:val="28"/>
            <w:szCs w:val="28"/>
          </w:rPr>
          <w:t>формальдегід</w:t>
        </w:r>
      </w:hyperlink>
      <w:r w:rsidRPr="0081263B">
        <w:rPr>
          <w:sz w:val="28"/>
          <w:szCs w:val="28"/>
        </w:rPr>
        <w:t xml:space="preserve">, </w:t>
      </w:r>
      <w:hyperlink r:id="rId61" w:tooltip="Чадний газ" w:history="1">
        <w:r w:rsidRPr="0081263B">
          <w:rPr>
            <w:rStyle w:val="a3"/>
            <w:color w:val="auto"/>
            <w:sz w:val="28"/>
            <w:szCs w:val="28"/>
          </w:rPr>
          <w:t>чадний газ</w:t>
        </w:r>
      </w:hyperlink>
      <w:r w:rsidRPr="0081263B">
        <w:rPr>
          <w:sz w:val="28"/>
          <w:szCs w:val="28"/>
        </w:rPr>
        <w:t xml:space="preserve">, виділяє </w:t>
      </w:r>
      <w:hyperlink r:id="rId62" w:tooltip="Фітонциди" w:history="1">
        <w:r w:rsidRPr="0081263B">
          <w:rPr>
            <w:rStyle w:val="a3"/>
            <w:color w:val="auto"/>
            <w:sz w:val="28"/>
            <w:szCs w:val="28"/>
          </w:rPr>
          <w:t>фітонциди</w:t>
        </w:r>
      </w:hyperlink>
      <w:r w:rsidRPr="0081263B">
        <w:rPr>
          <w:sz w:val="28"/>
          <w:szCs w:val="28"/>
        </w:rPr>
        <w:t xml:space="preserve">. Володіє значним </w:t>
      </w:r>
      <w:hyperlink r:id="rId63" w:tooltip="Бактерицидність" w:history="1">
        <w:r w:rsidRPr="0081263B">
          <w:rPr>
            <w:rStyle w:val="a3"/>
            <w:color w:val="auto"/>
            <w:sz w:val="28"/>
            <w:szCs w:val="28"/>
          </w:rPr>
          <w:t>бактерицидним</w:t>
        </w:r>
      </w:hyperlink>
      <w:r w:rsidRPr="0081263B">
        <w:rPr>
          <w:sz w:val="28"/>
          <w:szCs w:val="28"/>
        </w:rPr>
        <w:t xml:space="preserve"> ефектом. Вчені встановили, що за добу рослина може знищити близько 80% хвороботворних </w:t>
      </w:r>
      <w:hyperlink r:id="rId64" w:tooltip="Мікроорганізми" w:history="1">
        <w:r w:rsidRPr="0081263B">
          <w:rPr>
            <w:rStyle w:val="a3"/>
            <w:color w:val="auto"/>
            <w:sz w:val="28"/>
            <w:szCs w:val="28"/>
          </w:rPr>
          <w:t>мікроорганізмів</w:t>
        </w:r>
      </w:hyperlink>
      <w:r w:rsidRPr="0081263B">
        <w:rPr>
          <w:sz w:val="28"/>
          <w:szCs w:val="28"/>
        </w:rPr>
        <w:t>, що знаходяться в безпосередній близькості від рослини.</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Цікаво, що його очисні властивості помітно посилюються, якщо покласти в квіткові горщики </w:t>
      </w:r>
      <w:hyperlink r:id="rId65" w:tooltip="Активоване вугілля" w:history="1">
        <w:r w:rsidRPr="0081263B">
          <w:rPr>
            <w:rStyle w:val="a3"/>
            <w:color w:val="auto"/>
            <w:sz w:val="28"/>
            <w:szCs w:val="28"/>
          </w:rPr>
          <w:t>активоване вугілля</w:t>
        </w:r>
      </w:hyperlink>
      <w:r w:rsidRPr="0081263B">
        <w:rPr>
          <w:sz w:val="28"/>
          <w:szCs w:val="28"/>
          <w:lang w:val="uk-UA"/>
        </w:rPr>
        <w:t>.</w:t>
      </w:r>
      <w:r w:rsidRPr="0081263B">
        <w:rPr>
          <w:sz w:val="28"/>
          <w:szCs w:val="28"/>
        </w:rPr>
        <w:t xml:space="preserve"> Температура помірна. Взимку не нижче 18° C. Хлорофітум не загине при несприятливих температурах, але це обов'язково позначиться на його зовнішньому вигляді. Холодні протяги або утримання біля неутепленого вікна шкодять рослині.</w:t>
      </w:r>
    </w:p>
    <w:p w:rsidR="001C15FA" w:rsidRPr="0081263B" w:rsidRDefault="001C15FA" w:rsidP="001C15FA">
      <w:pPr>
        <w:spacing w:line="360" w:lineRule="auto"/>
        <w:ind w:firstLine="709"/>
        <w:contextualSpacing/>
        <w:jc w:val="both"/>
        <w:rPr>
          <w:rStyle w:val="hps"/>
          <w:rFonts w:ascii="Times New Roman" w:hAnsi="Times New Roman"/>
          <w:sz w:val="28"/>
          <w:szCs w:val="28"/>
        </w:rPr>
      </w:pPr>
      <w:r w:rsidRPr="0081263B">
        <w:rPr>
          <w:rStyle w:val="hps"/>
          <w:rFonts w:ascii="Times New Roman" w:hAnsi="Times New Roman"/>
          <w:sz w:val="28"/>
          <w:szCs w:val="28"/>
          <w:lang w:val="uk-UA"/>
        </w:rPr>
        <w:t>Як 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герань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росте 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будь-якому грунті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горщику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будь-якого розміру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сонці і в тіні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холодному або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теплому приміщенні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шафі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холодильнику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практично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будь-де.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Якщо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місяць 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поливаєте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зблякне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потьмяніє</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обвисне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але 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засохне.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якщо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води 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шкодуєте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відростить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такі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коріння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що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горщику не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помістяться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відростить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безліч «</w:t>
      </w:r>
      <w:r w:rsidRPr="0081263B">
        <w:rPr>
          <w:rFonts w:ascii="Times New Roman" w:hAnsi="Times New Roman"/>
          <w:sz w:val="28"/>
          <w:szCs w:val="28"/>
          <w:lang w:val="uk-UA"/>
        </w:rPr>
        <w:t xml:space="preserve">діток», </w:t>
      </w:r>
      <w:r w:rsidRPr="0081263B">
        <w:rPr>
          <w:rStyle w:val="hps"/>
          <w:rFonts w:ascii="Times New Roman" w:hAnsi="Times New Roman"/>
          <w:sz w:val="28"/>
          <w:szCs w:val="28"/>
          <w:lang w:val="uk-UA"/>
        </w:rPr>
        <w:t>щоб</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велика маса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випаровувала вологу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Коріння 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хлорофітума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товсте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м'ясисте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ньому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накопичується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волога.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При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недостатньому поливі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хлорофітум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живе за рахунок</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запасів вологи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 корінні.</w:t>
      </w:r>
    </w:p>
    <w:p w:rsidR="001C15FA" w:rsidRPr="0081263B" w:rsidRDefault="001C15FA" w:rsidP="001C15FA">
      <w:pPr>
        <w:spacing w:line="360" w:lineRule="auto"/>
        <w:ind w:firstLine="709"/>
        <w:contextualSpacing/>
        <w:jc w:val="both"/>
        <w:rPr>
          <w:rStyle w:val="hps"/>
          <w:rFonts w:ascii="Times New Roman" w:hAnsi="Times New Roman"/>
          <w:sz w:val="28"/>
          <w:szCs w:val="28"/>
        </w:rPr>
      </w:pPr>
      <w:r w:rsidRPr="0081263B">
        <w:rPr>
          <w:rStyle w:val="hps"/>
          <w:rFonts w:ascii="Times New Roman" w:hAnsi="Times New Roman"/>
          <w:sz w:val="28"/>
          <w:szCs w:val="28"/>
          <w:lang w:val="uk-UA"/>
        </w:rPr>
        <w:t>Доросла рослина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хлорофітума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досягає до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50</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см 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діаметрі 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стільки ж</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у висоту.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Довгі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хлорофітума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бувають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зелені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блідо</w:t>
      </w:r>
      <w:r w:rsidRPr="0081263B">
        <w:rPr>
          <w:rFonts w:ascii="Times New Roman" w:hAnsi="Times New Roman"/>
          <w:sz w:val="28"/>
          <w:szCs w:val="28"/>
          <w:lang w:val="uk-UA"/>
        </w:rPr>
        <w:t xml:space="preserve">-зелені з </w:t>
      </w:r>
      <w:r w:rsidRPr="0081263B">
        <w:rPr>
          <w:rStyle w:val="hps"/>
          <w:rFonts w:ascii="Times New Roman" w:hAnsi="Times New Roman"/>
          <w:sz w:val="28"/>
          <w:szCs w:val="28"/>
          <w:lang w:val="uk-UA"/>
        </w:rPr>
        <w:t>білими або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кремовими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поздовжніми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смугами.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 центру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куща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спадають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каскадом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довгі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 80-100</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пагони з</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дрібними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листочками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і квіточками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Квіти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хлорофітума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являють собою</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маленькі білі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зірочки 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кінцях довгих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пагонів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які потім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перетворюються 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листові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розетки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 повітряними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коренями.</w:t>
      </w:r>
    </w:p>
    <w:p w:rsidR="001C15FA" w:rsidRPr="001C15FA" w:rsidRDefault="001C15FA" w:rsidP="001C15FA">
      <w:pPr>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Ведучий 1</w:t>
      </w:r>
      <w:r w:rsidRPr="001C15FA">
        <w:rPr>
          <w:rFonts w:ascii="Times New Roman" w:hAnsi="Times New Roman"/>
          <w:sz w:val="28"/>
          <w:szCs w:val="28"/>
          <w:lang w:val="uk-UA"/>
        </w:rPr>
        <w:t>. У нас на підвіконні також є рослини, які походять з пустелі Карру – лілійні та амарилісові.</w:t>
      </w:r>
    </w:p>
    <w:p w:rsidR="001C15FA" w:rsidRPr="001C15FA" w:rsidRDefault="001C15FA" w:rsidP="001C15FA">
      <w:pPr>
        <w:spacing w:line="360" w:lineRule="auto"/>
        <w:ind w:firstLine="709"/>
        <w:contextualSpacing/>
        <w:jc w:val="both"/>
        <w:rPr>
          <w:rFonts w:ascii="Times New Roman" w:hAnsi="Times New Roman"/>
          <w:sz w:val="28"/>
          <w:szCs w:val="28"/>
          <w:lang w:val="uk-UA"/>
        </w:rPr>
      </w:pPr>
      <w:r w:rsidRPr="001C15FA">
        <w:rPr>
          <w:rFonts w:ascii="Times New Roman" w:hAnsi="Times New Roman"/>
          <w:b/>
          <w:noProof/>
          <w:color w:val="002060"/>
          <w:sz w:val="28"/>
          <w:szCs w:val="28"/>
          <w:lang w:eastAsia="ru-RU"/>
        </w:rPr>
        <w:lastRenderedPageBreak/>
        <w:drawing>
          <wp:anchor distT="0" distB="0" distL="114300" distR="114300" simplePos="0" relativeHeight="251683840" behindDoc="1" locked="0" layoutInCell="1" allowOverlap="1" wp14:anchorId="5DE2C75F" wp14:editId="60077AC0">
            <wp:simplePos x="0" y="0"/>
            <wp:positionH relativeFrom="column">
              <wp:posOffset>3940175</wp:posOffset>
            </wp:positionH>
            <wp:positionV relativeFrom="paragraph">
              <wp:posOffset>-408940</wp:posOffset>
            </wp:positionV>
            <wp:extent cx="2287270" cy="3047365"/>
            <wp:effectExtent l="0" t="0" r="0" b="0"/>
            <wp:wrapTight wrapText="bothSides">
              <wp:wrapPolygon edited="0">
                <wp:start x="0" y="0"/>
                <wp:lineTo x="0" y="21469"/>
                <wp:lineTo x="21408" y="21469"/>
                <wp:lineTo x="21408" y="0"/>
                <wp:lineTo x="0" y="0"/>
              </wp:wrapPolygon>
            </wp:wrapTight>
            <wp:docPr id="39" name="Рисунок 39" descr="https://encrypted-tbn3.gstatic.com/images?q=tbn:ANd9GcTrau9ZjpXmbwAGGDydILxlahbNmO2OzZdpv6F-KtU4xuYmQl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encrypted-tbn3.gstatic.com/images?q=tbn:ANd9GcTrau9ZjpXmbwAGGDydILxlahbNmO2OzZdpv6F-KtU4xuYmQlAd"/>
                    <pic:cNvPicPr>
                      <a:picLocks noChangeAspect="1" noChangeArrowheads="1"/>
                    </pic:cNvPicPr>
                  </pic:nvPicPr>
                  <pic:blipFill>
                    <a:blip r:embed="rId66" r:link="rId67">
                      <a:extLst>
                        <a:ext uri="{28A0092B-C50C-407E-A947-70E740481C1C}">
                          <a14:useLocalDpi xmlns:a14="http://schemas.microsoft.com/office/drawing/2010/main" val="0"/>
                        </a:ext>
                      </a:extLst>
                    </a:blip>
                    <a:srcRect/>
                    <a:stretch>
                      <a:fillRect/>
                    </a:stretch>
                  </pic:blipFill>
                  <pic:spPr bwMode="auto">
                    <a:xfrm>
                      <a:off x="0" y="0"/>
                      <a:ext cx="2287270" cy="3047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rFonts w:ascii="Times New Roman" w:hAnsi="Times New Roman"/>
          <w:b/>
          <w:sz w:val="28"/>
          <w:szCs w:val="28"/>
          <w:lang w:val="uk-UA"/>
        </w:rPr>
        <w:t>Учень 4</w:t>
      </w:r>
      <w:r w:rsidRPr="001C15FA">
        <w:rPr>
          <w:rFonts w:ascii="Times New Roman" w:hAnsi="Times New Roman"/>
          <w:sz w:val="28"/>
          <w:szCs w:val="28"/>
          <w:lang w:val="uk-UA"/>
        </w:rPr>
        <w:t xml:space="preserve"> Розповідь про кали, каланхое.</w:t>
      </w:r>
    </w:p>
    <w:p w:rsidR="001C15FA" w:rsidRPr="0081263B" w:rsidRDefault="001C15FA" w:rsidP="001C15FA">
      <w:pPr>
        <w:spacing w:line="360" w:lineRule="auto"/>
        <w:ind w:firstLine="709"/>
        <w:contextualSpacing/>
        <w:jc w:val="both"/>
        <w:rPr>
          <w:rFonts w:ascii="Times New Roman" w:hAnsi="Times New Roman"/>
          <w:b/>
          <w:noProof/>
          <w:sz w:val="28"/>
          <w:szCs w:val="28"/>
          <w:lang w:val="uk-UA"/>
        </w:rPr>
      </w:pPr>
      <w:r w:rsidRPr="0081263B">
        <w:rPr>
          <w:rFonts w:ascii="Times New Roman" w:hAnsi="Times New Roman"/>
          <w:b/>
          <w:sz w:val="28"/>
          <w:szCs w:val="28"/>
          <w:lang w:val="uk-UA"/>
        </w:rPr>
        <w:t>Кали</w:t>
      </w:r>
      <w:r w:rsidRPr="0081263B">
        <w:rPr>
          <w:rFonts w:ascii="Times New Roman" w:hAnsi="Times New Roman"/>
          <w:b/>
          <w:noProof/>
          <w:sz w:val="28"/>
          <w:szCs w:val="28"/>
          <w:lang w:val="uk-UA"/>
        </w:rPr>
        <w:t xml:space="preserve"> </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Кала - назва високодекоративн</w:t>
      </w:r>
      <w:r w:rsidRPr="0081263B">
        <w:rPr>
          <w:sz w:val="28"/>
          <w:szCs w:val="28"/>
          <w:lang w:val="uk-UA"/>
        </w:rPr>
        <w:t>ої</w:t>
      </w:r>
      <w:r w:rsidRPr="0081263B">
        <w:rPr>
          <w:sz w:val="28"/>
          <w:szCs w:val="28"/>
        </w:rPr>
        <w:t xml:space="preserve"> рослини сімейства Ароїдні (Araceae) з гарними листям і покривалами квіток. </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rStyle w:val="a9"/>
          <w:rFonts w:eastAsia="Calibri"/>
          <w:b w:val="0"/>
          <w:sz w:val="28"/>
          <w:szCs w:val="28"/>
        </w:rPr>
        <w:t>Цвіте кала з червня до початку жовтня</w:t>
      </w:r>
      <w:r w:rsidRPr="0081263B">
        <w:rPr>
          <w:sz w:val="28"/>
          <w:szCs w:val="28"/>
        </w:rPr>
        <w:t>. Кожна квітка зберігає декоративність протягом приблизно півтора місяця. Кількість квітконосів на ньому (при правильному догляді) повинно бути від 7 до 12 штук.</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 «Квіткою» кали називають криюч</w:t>
      </w:r>
      <w:r w:rsidRPr="0081263B">
        <w:rPr>
          <w:sz w:val="28"/>
          <w:szCs w:val="28"/>
          <w:lang w:val="uk-UA"/>
        </w:rPr>
        <w:t>ий</w:t>
      </w:r>
      <w:r w:rsidRPr="0081263B">
        <w:rPr>
          <w:sz w:val="28"/>
          <w:szCs w:val="28"/>
        </w:rPr>
        <w:t xml:space="preserve"> лист</w:t>
      </w:r>
      <w:r w:rsidRPr="0081263B">
        <w:rPr>
          <w:sz w:val="28"/>
          <w:szCs w:val="28"/>
          <w:lang w:val="uk-UA"/>
        </w:rPr>
        <w:t>ок</w:t>
      </w:r>
      <w:r w:rsidRPr="0081263B">
        <w:rPr>
          <w:sz w:val="28"/>
          <w:szCs w:val="28"/>
        </w:rPr>
        <w:t xml:space="preserve"> (покривало), яки</w:t>
      </w:r>
      <w:r w:rsidRPr="0081263B">
        <w:rPr>
          <w:sz w:val="28"/>
          <w:szCs w:val="28"/>
          <w:lang w:val="uk-UA"/>
        </w:rPr>
        <w:t>м</w:t>
      </w:r>
      <w:r w:rsidRPr="0081263B">
        <w:rPr>
          <w:sz w:val="28"/>
          <w:szCs w:val="28"/>
        </w:rPr>
        <w:t xml:space="preserve"> обгорнута жовта «свічка» суцвіття-</w:t>
      </w:r>
      <w:r w:rsidRPr="0081263B">
        <w:rPr>
          <w:sz w:val="28"/>
          <w:szCs w:val="28"/>
          <w:lang w:val="uk-UA"/>
        </w:rPr>
        <w:t>початка</w:t>
      </w:r>
      <w:r w:rsidRPr="0081263B">
        <w:rPr>
          <w:sz w:val="28"/>
          <w:szCs w:val="28"/>
        </w:rPr>
        <w:t xml:space="preserve">. </w:t>
      </w:r>
      <w:r w:rsidRPr="0081263B">
        <w:rPr>
          <w:rStyle w:val="a9"/>
          <w:rFonts w:eastAsia="Calibri"/>
          <w:b w:val="0"/>
          <w:sz w:val="28"/>
          <w:szCs w:val="28"/>
        </w:rPr>
        <w:t>Справжні квіти кали дрібні і непоказні, але надзвичайно запашні</w:t>
      </w:r>
      <w:r w:rsidRPr="0081263B">
        <w:rPr>
          <w:b/>
          <w:sz w:val="28"/>
          <w:szCs w:val="28"/>
        </w:rPr>
        <w:t xml:space="preserve">. </w:t>
      </w:r>
      <w:r w:rsidRPr="0081263B">
        <w:rPr>
          <w:sz w:val="28"/>
          <w:szCs w:val="28"/>
        </w:rPr>
        <w:t>Їх аромат нагадує запах ванілі.</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Підземна частина кали в літературі або не описується взагалі, або про неї йдеться якось невиразно. Чи то у кали бульби, чи то кореневища, чи то «клубневидне кореневища». Виявилося все дуже просто. У одних рослин, тих, що походять від кали ефіопської, підземна частина являє собою кореневище. У інших, предками яких є калла Еліотт і кала Ремане, - бульби. І ті й інші прекрасно почувають себе в саду.</w:t>
      </w:r>
    </w:p>
    <w:p w:rsidR="0081263B" w:rsidRDefault="001C15FA" w:rsidP="0081263B">
      <w:pPr>
        <w:pStyle w:val="ae"/>
        <w:spacing w:before="0" w:beforeAutospacing="0" w:after="0" w:afterAutospacing="0" w:line="360" w:lineRule="auto"/>
        <w:ind w:firstLine="709"/>
        <w:contextualSpacing/>
        <w:jc w:val="both"/>
        <w:rPr>
          <w:b/>
          <w:color w:val="FF0000"/>
          <w:sz w:val="28"/>
          <w:szCs w:val="28"/>
          <w:lang w:val="uk-UA"/>
        </w:rPr>
      </w:pPr>
      <w:r w:rsidRPr="0081263B">
        <w:rPr>
          <w:sz w:val="28"/>
          <w:szCs w:val="28"/>
          <w:lang w:val="uk-UA"/>
        </w:rPr>
        <w:t xml:space="preserve">Поруч з калою немає місця скруті і смутку. </w:t>
      </w:r>
      <w:r w:rsidRPr="0081263B">
        <w:rPr>
          <w:sz w:val="28"/>
          <w:szCs w:val="28"/>
        </w:rPr>
        <w:t>Вона допоможе тим, хто болісно реагує на будь-яку критику. А ще кала розвиває фантазію, робить мову красивою і емоційно</w:t>
      </w:r>
      <w:r w:rsidRPr="0081263B">
        <w:rPr>
          <w:sz w:val="28"/>
          <w:szCs w:val="28"/>
          <w:lang w:val="uk-UA"/>
        </w:rPr>
        <w:t xml:space="preserve">ю. </w:t>
      </w:r>
      <w:r w:rsidRPr="0081263B">
        <w:rPr>
          <w:sz w:val="28"/>
          <w:szCs w:val="28"/>
        </w:rPr>
        <w:t>Ця квітка благотворно впливає</w:t>
      </w:r>
      <w:r w:rsidRPr="001C15FA">
        <w:rPr>
          <w:color w:val="002060"/>
          <w:sz w:val="28"/>
          <w:szCs w:val="28"/>
        </w:rPr>
        <w:t xml:space="preserve"> </w:t>
      </w:r>
      <w:r w:rsidRPr="0081263B">
        <w:rPr>
          <w:sz w:val="28"/>
          <w:szCs w:val="28"/>
        </w:rPr>
        <w:t>на серце, оберігає його від інфаркту.</w:t>
      </w:r>
      <w:r w:rsidR="0081263B" w:rsidRPr="001C15FA">
        <w:rPr>
          <w:b/>
          <w:color w:val="FF0000"/>
          <w:sz w:val="28"/>
          <w:szCs w:val="28"/>
          <w:lang w:val="uk-UA"/>
        </w:rPr>
        <w:t xml:space="preserve"> </w:t>
      </w:r>
    </w:p>
    <w:p w:rsidR="001C15FA" w:rsidRPr="0081263B" w:rsidRDefault="001C15FA" w:rsidP="0081263B">
      <w:pPr>
        <w:pStyle w:val="ae"/>
        <w:spacing w:before="0" w:beforeAutospacing="0" w:after="0" w:afterAutospacing="0" w:line="360" w:lineRule="auto"/>
        <w:ind w:firstLine="709"/>
        <w:contextualSpacing/>
        <w:jc w:val="both"/>
        <w:rPr>
          <w:b/>
          <w:sz w:val="28"/>
          <w:szCs w:val="28"/>
          <w:lang w:val="uk-UA"/>
        </w:rPr>
      </w:pPr>
      <w:r w:rsidRPr="0081263B">
        <w:rPr>
          <w:b/>
          <w:sz w:val="28"/>
          <w:szCs w:val="28"/>
          <w:lang w:val="uk-UA"/>
        </w:rPr>
        <w:t>ПЛОСКОГІР’Я     КАРРУ</w:t>
      </w:r>
    </w:p>
    <w:p w:rsidR="001C15FA" w:rsidRPr="001C15FA" w:rsidRDefault="001C15FA" w:rsidP="001C15FA">
      <w:pPr>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 xml:space="preserve">Ведучий 2. </w:t>
      </w:r>
      <w:r w:rsidRPr="001C15FA">
        <w:rPr>
          <w:rFonts w:ascii="Times New Roman" w:hAnsi="Times New Roman"/>
          <w:sz w:val="28"/>
          <w:szCs w:val="28"/>
          <w:lang w:val="uk-UA"/>
        </w:rPr>
        <w:t xml:space="preserve">Серед такої червоної пустелі де-не-де видно дивні рослини, які надають місцевості сумного і, навіть, похмурого вигляду. Це  </w:t>
      </w:r>
      <w:r w:rsidRPr="001C15FA">
        <w:rPr>
          <w:rFonts w:ascii="Times New Roman" w:hAnsi="Times New Roman"/>
          <w:b/>
          <w:sz w:val="28"/>
          <w:szCs w:val="28"/>
          <w:lang w:val="uk-UA"/>
        </w:rPr>
        <w:t>алое деревовидне</w:t>
      </w:r>
      <w:r w:rsidRPr="001C15FA">
        <w:rPr>
          <w:rFonts w:ascii="Times New Roman" w:hAnsi="Times New Roman"/>
          <w:sz w:val="28"/>
          <w:szCs w:val="28"/>
          <w:lang w:val="uk-UA"/>
        </w:rPr>
        <w:t>.</w:t>
      </w:r>
    </w:p>
    <w:p w:rsidR="001C15FA" w:rsidRPr="001C15FA" w:rsidRDefault="001C15FA" w:rsidP="001C15FA">
      <w:pPr>
        <w:spacing w:line="360" w:lineRule="auto"/>
        <w:ind w:firstLine="709"/>
        <w:contextualSpacing/>
        <w:jc w:val="both"/>
        <w:rPr>
          <w:rFonts w:ascii="Times New Roman" w:hAnsi="Times New Roman"/>
          <w:sz w:val="28"/>
          <w:szCs w:val="28"/>
        </w:rPr>
      </w:pPr>
      <w:r w:rsidRPr="001C15FA">
        <w:rPr>
          <w:rFonts w:ascii="Times New Roman" w:hAnsi="Times New Roman"/>
          <w:b/>
          <w:sz w:val="28"/>
          <w:szCs w:val="28"/>
          <w:lang w:val="uk-UA"/>
        </w:rPr>
        <w:t>Учень 3.</w:t>
      </w:r>
      <w:r w:rsidRPr="001C15FA">
        <w:rPr>
          <w:rFonts w:ascii="Times New Roman" w:hAnsi="Times New Roman"/>
          <w:sz w:val="28"/>
          <w:szCs w:val="28"/>
          <w:lang w:val="uk-UA"/>
        </w:rPr>
        <w:t xml:space="preserve"> Розповідь про алое деревовидне</w:t>
      </w:r>
      <w:r w:rsidRPr="001C15FA">
        <w:rPr>
          <w:rFonts w:ascii="Times New Roman" w:hAnsi="Times New Roman"/>
          <w:b/>
          <w:sz w:val="28"/>
          <w:szCs w:val="28"/>
          <w:lang w:val="uk-UA"/>
        </w:rPr>
        <w:t>.</w:t>
      </w:r>
      <w:r w:rsidRPr="001C15FA">
        <w:rPr>
          <w:rFonts w:ascii="Times New Roman" w:hAnsi="Times New Roman"/>
          <w:sz w:val="28"/>
          <w:szCs w:val="28"/>
          <w:lang w:val="uk-UA"/>
        </w:rPr>
        <w:t xml:space="preserve"> </w:t>
      </w:r>
    </w:p>
    <w:p w:rsidR="001C15FA" w:rsidRPr="0081263B" w:rsidRDefault="001C15FA" w:rsidP="001C15FA">
      <w:pPr>
        <w:spacing w:line="360" w:lineRule="auto"/>
        <w:ind w:firstLine="709"/>
        <w:contextualSpacing/>
        <w:jc w:val="both"/>
        <w:rPr>
          <w:rFonts w:ascii="Times New Roman" w:hAnsi="Times New Roman"/>
          <w:b/>
          <w:sz w:val="28"/>
          <w:szCs w:val="28"/>
          <w:lang w:val="uk-UA"/>
        </w:rPr>
      </w:pPr>
      <w:r w:rsidRPr="0081263B">
        <w:rPr>
          <w:rFonts w:ascii="Times New Roman" w:hAnsi="Times New Roman"/>
          <w:noProof/>
          <w:sz w:val="28"/>
          <w:szCs w:val="28"/>
          <w:lang w:eastAsia="ru-RU"/>
        </w:rPr>
        <w:lastRenderedPageBreak/>
        <w:drawing>
          <wp:anchor distT="0" distB="0" distL="114300" distR="114300" simplePos="0" relativeHeight="251672576" behindDoc="0" locked="0" layoutInCell="1" allowOverlap="1" wp14:anchorId="3378C422" wp14:editId="3B090CA4">
            <wp:simplePos x="0" y="0"/>
            <wp:positionH relativeFrom="column">
              <wp:posOffset>2865755</wp:posOffset>
            </wp:positionH>
            <wp:positionV relativeFrom="paragraph">
              <wp:posOffset>50800</wp:posOffset>
            </wp:positionV>
            <wp:extent cx="3244215" cy="2433320"/>
            <wp:effectExtent l="0" t="0" r="0" b="0"/>
            <wp:wrapSquare wrapText="bothSides"/>
            <wp:docPr id="38" name="Рисунок 38" descr="https://encrypted-tbn1.gstatic.com/images?q=tbn:ANd9GcT1AmQdXTS_GYRTeQ8CGNFqaDZOINPcCjOxdUdI4-9niU923RIM2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encrypted-tbn1.gstatic.com/images?q=tbn:ANd9GcT1AmQdXTS_GYRTeQ8CGNFqaDZOINPcCjOxdUdI4-9niU923RIM2w"/>
                    <pic:cNvPicPr>
                      <a:picLocks noChangeAspect="1" noChangeArrowheads="1"/>
                    </pic:cNvPicPr>
                  </pic:nvPicPr>
                  <pic:blipFill>
                    <a:blip r:embed="rId68" r:link="rId69">
                      <a:extLst>
                        <a:ext uri="{28A0092B-C50C-407E-A947-70E740481C1C}">
                          <a14:useLocalDpi xmlns:a14="http://schemas.microsoft.com/office/drawing/2010/main" val="0"/>
                        </a:ext>
                      </a:extLst>
                    </a:blip>
                    <a:srcRect/>
                    <a:stretch>
                      <a:fillRect/>
                    </a:stretch>
                  </pic:blipFill>
                  <pic:spPr bwMode="auto">
                    <a:xfrm>
                      <a:off x="0" y="0"/>
                      <a:ext cx="3244215" cy="2433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b/>
          <w:sz w:val="28"/>
          <w:szCs w:val="28"/>
          <w:lang w:val="en-US"/>
        </w:rPr>
        <w:t>A</w:t>
      </w:r>
      <w:r w:rsidRPr="0081263B">
        <w:rPr>
          <w:rFonts w:ascii="Times New Roman" w:hAnsi="Times New Roman"/>
          <w:b/>
          <w:sz w:val="28"/>
          <w:szCs w:val="28"/>
          <w:lang w:val="uk-UA"/>
        </w:rPr>
        <w:t>лое деревовидне</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Style w:val="hps"/>
          <w:rFonts w:ascii="Times New Roman" w:hAnsi="Times New Roman"/>
          <w:sz w:val="28"/>
          <w:szCs w:val="28"/>
          <w:lang w:val="uk-UA"/>
        </w:rPr>
        <w:t>Алое деревоподібн</w:t>
      </w:r>
      <w:r w:rsidRPr="0081263B">
        <w:rPr>
          <w:rStyle w:val="hps"/>
          <w:rFonts w:ascii="Times New Roman" w:hAnsi="Times New Roman"/>
          <w:sz w:val="28"/>
          <w:szCs w:val="28"/>
        </w:rPr>
        <w:t>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(лат.</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Alóe arboréscens</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також відоме як</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столітник</w:t>
      </w:r>
      <w:r w:rsidRPr="0081263B">
        <w:rPr>
          <w:rFonts w:ascii="Times New Roman" w:hAnsi="Times New Roman"/>
          <w:sz w:val="28"/>
          <w:szCs w:val="28"/>
          <w:lang w:val="uk-UA"/>
        </w:rPr>
        <w:t xml:space="preserve">) - вид </w:t>
      </w:r>
      <w:r w:rsidRPr="0081263B">
        <w:rPr>
          <w:rStyle w:val="hps"/>
          <w:rFonts w:ascii="Times New Roman" w:hAnsi="Times New Roman"/>
          <w:sz w:val="28"/>
          <w:szCs w:val="28"/>
          <w:lang w:val="uk-UA"/>
        </w:rPr>
        <w:t>рослин роду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Алое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родини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Асфоделових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має широке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медичне застосування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також</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культивується як декоративна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кімнатна рослина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Його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природний ареал</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охоплює</w:t>
      </w:r>
      <w:r w:rsidRPr="0081263B">
        <w:rPr>
          <w:rFonts w:ascii="Times New Roman" w:hAnsi="Times New Roman"/>
          <w:sz w:val="28"/>
          <w:szCs w:val="28"/>
          <w:lang w:val="uk-UA"/>
        </w:rPr>
        <w:t xml:space="preserve"> країни </w:t>
      </w:r>
      <w:r w:rsidRPr="0081263B">
        <w:rPr>
          <w:rStyle w:val="hps"/>
          <w:rFonts w:ascii="Times New Roman" w:hAnsi="Times New Roman"/>
          <w:sz w:val="28"/>
          <w:szCs w:val="28"/>
          <w:lang w:val="uk-UA"/>
        </w:rPr>
        <w:t>Південної</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Африки, такі як Мозамбік</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Зімбабве</w:t>
      </w:r>
      <w:r w:rsidRPr="0081263B">
        <w:rPr>
          <w:rFonts w:ascii="Times New Roman" w:hAnsi="Times New Roman"/>
          <w:sz w:val="28"/>
          <w:szCs w:val="28"/>
          <w:lang w:val="uk-UA"/>
        </w:rPr>
        <w:t xml:space="preserve"> та інші.</w:t>
      </w:r>
    </w:p>
    <w:p w:rsidR="001C15FA" w:rsidRPr="0081263B" w:rsidRDefault="001C15FA" w:rsidP="001C15FA">
      <w:pPr>
        <w:spacing w:line="360" w:lineRule="auto"/>
        <w:ind w:firstLine="709"/>
        <w:contextualSpacing/>
        <w:jc w:val="both"/>
        <w:rPr>
          <w:rStyle w:val="hps"/>
          <w:rFonts w:ascii="Times New Roman" w:hAnsi="Times New Roman"/>
          <w:sz w:val="28"/>
          <w:szCs w:val="28"/>
          <w:lang w:val="uk-UA"/>
        </w:rPr>
      </w:pPr>
      <w:r w:rsidRPr="0081263B">
        <w:rPr>
          <w:rFonts w:ascii="Times New Roman" w:hAnsi="Times New Roman"/>
          <w:noProof/>
          <w:sz w:val="28"/>
          <w:szCs w:val="28"/>
          <w:lang w:eastAsia="ru-RU"/>
        </w:rPr>
        <w:drawing>
          <wp:anchor distT="0" distB="0" distL="114300" distR="114300" simplePos="0" relativeHeight="251673600" behindDoc="0" locked="0" layoutInCell="1" allowOverlap="1" wp14:anchorId="6536C392" wp14:editId="00F9A9A2">
            <wp:simplePos x="0" y="0"/>
            <wp:positionH relativeFrom="column">
              <wp:posOffset>2882265</wp:posOffset>
            </wp:positionH>
            <wp:positionV relativeFrom="paragraph">
              <wp:posOffset>280035</wp:posOffset>
            </wp:positionV>
            <wp:extent cx="3171825" cy="3590925"/>
            <wp:effectExtent l="0" t="0" r="0" b="0"/>
            <wp:wrapSquare wrapText="bothSides"/>
            <wp:docPr id="37" name="Рисунок 37" descr="http://www.homecveti.ru/wp-content/uploads/2012/12/Aloe_arboresc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homecveti.ru/wp-content/uploads/2012/12/Aloe_arborescens.jpg"/>
                    <pic:cNvPicPr>
                      <a:picLocks noChangeAspect="1" noChangeArrowheads="1"/>
                    </pic:cNvPicPr>
                  </pic:nvPicPr>
                  <pic:blipFill>
                    <a:blip r:embed="rId70" r:link="rId71">
                      <a:extLst>
                        <a:ext uri="{28A0092B-C50C-407E-A947-70E740481C1C}">
                          <a14:useLocalDpi xmlns:a14="http://schemas.microsoft.com/office/drawing/2010/main" val="0"/>
                        </a:ext>
                      </a:extLst>
                    </a:blip>
                    <a:srcRect/>
                    <a:stretch>
                      <a:fillRect/>
                    </a:stretch>
                  </pic:blipFill>
                  <pic:spPr bwMode="auto">
                    <a:xfrm>
                      <a:off x="0" y="0"/>
                      <a:ext cx="3171825"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Style w:val="hps"/>
          <w:rFonts w:ascii="Times New Roman" w:hAnsi="Times New Roman"/>
          <w:sz w:val="28"/>
          <w:szCs w:val="28"/>
          <w:lang w:val="uk-UA"/>
        </w:rPr>
        <w:t>В якості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лікарської рослини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алое</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був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відомий в Давньому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Єгипті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де він</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поряд</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 лікарським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застосуванням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використовувався 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засобах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для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бальзамування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померлих.</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Алое деревоподібне - низько і сильно розгалуджене деревце або чагарник, 2-5 м заввишки, з мичкуватим коренем. Стебло прямостояче, гіллясте, з товщиною стовбура до 30 см. Листя блакитно-зеленого або зеленувато-сизого кольору, гладкі, матові, соковиті, лінійно-ланцетні з шипувато- гострозубчатим краєм, утворюють густі розетки діаметром до 80 см. Квітки великі, блідо-оранжеві або червоні, дзвонові, трубчасті, зібрані в суцвіття, що ростуть на довгих квітконосах. Плід - тупотригранна, майже циліндрична коробочка. Насіння численне, сірувато-чорне.</w:t>
      </w:r>
    </w:p>
    <w:p w:rsidR="001C15FA" w:rsidRPr="0081263B" w:rsidRDefault="001C15FA" w:rsidP="001C15FA">
      <w:pPr>
        <w:pStyle w:val="ae"/>
        <w:tabs>
          <w:tab w:val="left" w:pos="4002"/>
        </w:tabs>
        <w:spacing w:before="0" w:beforeAutospacing="0" w:after="0" w:afterAutospacing="0" w:line="360" w:lineRule="auto"/>
        <w:ind w:firstLine="709"/>
        <w:contextualSpacing/>
        <w:jc w:val="both"/>
        <w:rPr>
          <w:sz w:val="28"/>
          <w:szCs w:val="28"/>
        </w:rPr>
      </w:pPr>
      <w:r w:rsidRPr="0081263B">
        <w:rPr>
          <w:sz w:val="28"/>
          <w:szCs w:val="28"/>
        </w:rPr>
        <w:t>В</w:t>
      </w:r>
      <w:r w:rsidRPr="0081263B">
        <w:rPr>
          <w:sz w:val="28"/>
          <w:szCs w:val="28"/>
          <w:lang w:val="uk-UA"/>
        </w:rPr>
        <w:t xml:space="preserve"> </w:t>
      </w:r>
      <w:hyperlink r:id="rId72" w:tooltip="Європа" w:history="1">
        <w:r w:rsidRPr="0081263B">
          <w:rPr>
            <w:rStyle w:val="a3"/>
            <w:color w:val="auto"/>
            <w:sz w:val="28"/>
            <w:szCs w:val="28"/>
          </w:rPr>
          <w:t>Європі</w:t>
        </w:r>
      </w:hyperlink>
      <w:r w:rsidRPr="0081263B">
        <w:rPr>
          <w:sz w:val="28"/>
          <w:szCs w:val="28"/>
        </w:rPr>
        <w:t xml:space="preserve"> </w:t>
      </w:r>
      <w:r w:rsidRPr="0081263B">
        <w:rPr>
          <w:sz w:val="28"/>
          <w:szCs w:val="28"/>
          <w:lang w:val="uk-UA"/>
        </w:rPr>
        <w:t xml:space="preserve">  в</w:t>
      </w:r>
      <w:r w:rsidRPr="0081263B">
        <w:rPr>
          <w:sz w:val="28"/>
          <w:szCs w:val="28"/>
        </w:rPr>
        <w:t xml:space="preserve">ідома з </w:t>
      </w:r>
      <w:hyperlink r:id="rId73" w:tooltip="1700" w:history="1">
        <w:r w:rsidRPr="0081263B">
          <w:rPr>
            <w:rStyle w:val="a3"/>
            <w:color w:val="auto"/>
            <w:sz w:val="28"/>
            <w:szCs w:val="28"/>
          </w:rPr>
          <w:t>1700</w:t>
        </w:r>
      </w:hyperlink>
      <w:r w:rsidRPr="0081263B">
        <w:rPr>
          <w:sz w:val="28"/>
          <w:szCs w:val="28"/>
        </w:rPr>
        <w:t> р.</w:t>
      </w:r>
      <w:r w:rsidRPr="0081263B">
        <w:rPr>
          <w:sz w:val="28"/>
          <w:szCs w:val="28"/>
        </w:rPr>
        <w:tab/>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lastRenderedPageBreak/>
        <w:t xml:space="preserve">В рослинах алое містяться гіркі </w:t>
      </w:r>
      <w:hyperlink r:id="rId74" w:tooltip="Глікозиди" w:history="1">
        <w:r w:rsidRPr="0081263B">
          <w:rPr>
            <w:rStyle w:val="a3"/>
            <w:color w:val="auto"/>
            <w:sz w:val="28"/>
            <w:szCs w:val="28"/>
          </w:rPr>
          <w:t>глікозидні</w:t>
        </w:r>
      </w:hyperlink>
      <w:r w:rsidRPr="0081263B">
        <w:rPr>
          <w:sz w:val="28"/>
          <w:szCs w:val="28"/>
        </w:rPr>
        <w:t xml:space="preserve"> сполуки, </w:t>
      </w:r>
      <w:hyperlink r:id="rId75" w:tooltip="Органічні кислоти" w:history="1">
        <w:r w:rsidRPr="0081263B">
          <w:rPr>
            <w:rStyle w:val="a3"/>
            <w:color w:val="auto"/>
            <w:sz w:val="28"/>
            <w:szCs w:val="28"/>
          </w:rPr>
          <w:t>органічні кислоти</w:t>
        </w:r>
      </w:hyperlink>
      <w:r w:rsidRPr="0081263B">
        <w:rPr>
          <w:sz w:val="28"/>
          <w:szCs w:val="28"/>
        </w:rPr>
        <w:t xml:space="preserve">, </w:t>
      </w:r>
      <w:hyperlink r:id="rId76" w:tooltip="Смола" w:history="1">
        <w:r w:rsidRPr="0081263B">
          <w:rPr>
            <w:rStyle w:val="a3"/>
            <w:color w:val="auto"/>
            <w:sz w:val="28"/>
            <w:szCs w:val="28"/>
          </w:rPr>
          <w:t>смоли</w:t>
        </w:r>
      </w:hyperlink>
      <w:r w:rsidRPr="0081263B">
        <w:rPr>
          <w:sz w:val="28"/>
          <w:szCs w:val="28"/>
        </w:rPr>
        <w:t xml:space="preserve">, </w:t>
      </w:r>
      <w:hyperlink r:id="rId77" w:tooltip="Дубильні речовини" w:history="1">
        <w:r w:rsidRPr="0081263B">
          <w:rPr>
            <w:rStyle w:val="a3"/>
            <w:color w:val="auto"/>
            <w:sz w:val="28"/>
            <w:szCs w:val="28"/>
          </w:rPr>
          <w:t>дубильні речовини</w:t>
        </w:r>
      </w:hyperlink>
      <w:r w:rsidRPr="0081263B">
        <w:rPr>
          <w:sz w:val="28"/>
          <w:szCs w:val="28"/>
        </w:rPr>
        <w:t xml:space="preserve">, </w:t>
      </w:r>
      <w:hyperlink r:id="rId78" w:tooltip="Ефірна олія" w:history="1">
        <w:r w:rsidRPr="0081263B">
          <w:rPr>
            <w:rStyle w:val="a3"/>
            <w:color w:val="auto"/>
            <w:sz w:val="28"/>
            <w:szCs w:val="28"/>
          </w:rPr>
          <w:t>ефірна олія</w:t>
        </w:r>
      </w:hyperlink>
      <w:r w:rsidRPr="0081263B">
        <w:rPr>
          <w:sz w:val="28"/>
          <w:szCs w:val="28"/>
        </w:rPr>
        <w:t xml:space="preserve">, </w:t>
      </w:r>
      <w:hyperlink r:id="rId79" w:tooltip="Вітамін" w:history="1">
        <w:r w:rsidRPr="0081263B">
          <w:rPr>
            <w:rStyle w:val="a3"/>
            <w:color w:val="auto"/>
            <w:sz w:val="28"/>
            <w:szCs w:val="28"/>
          </w:rPr>
          <w:t>вітаміни</w:t>
        </w:r>
      </w:hyperlink>
      <w:r w:rsidRPr="0081263B">
        <w:rPr>
          <w:sz w:val="28"/>
          <w:szCs w:val="28"/>
        </w:rPr>
        <w:t xml:space="preserve"> і </w:t>
      </w:r>
      <w:hyperlink r:id="rId80" w:tooltip="Фермент" w:history="1">
        <w:r w:rsidRPr="0081263B">
          <w:rPr>
            <w:rStyle w:val="a3"/>
            <w:color w:val="auto"/>
            <w:sz w:val="28"/>
            <w:szCs w:val="28"/>
          </w:rPr>
          <w:t>ферменти</w:t>
        </w:r>
      </w:hyperlink>
      <w:r w:rsidRPr="0081263B">
        <w:rPr>
          <w:sz w:val="28"/>
          <w:szCs w:val="28"/>
        </w:rPr>
        <w:t>.</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Алое, так само, як і кактуси, здатне запасати воду. Сама назва рослини алое перекладається як “гіркий”, тому що сік рослини має гіркий смак.</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У Росії алое відомий як “столітник”, сама назва говорить про його дивовижну силу продовжувати людям життя, захищаючи від хвороб. Столітник має цілющі властивості. Якщо ви порізали або обпалили палець, то зріжте шматочок листка, розріжте його навпіл і прикладіть внутрішньою частиною до рани. М'якоть листка володіє цілющими властивостями і використовується при нежиті, хворобах порожнини рота і ясен, очних хворобах, захворюваннях шкіри, туберкульозі, захворюваннях шлунково-кишкового тракту і крові.</w:t>
      </w:r>
    </w:p>
    <w:p w:rsidR="001C15FA" w:rsidRPr="0081263B" w:rsidRDefault="001C15FA" w:rsidP="0081263B">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 xml:space="preserve">В </w:t>
      </w:r>
      <w:hyperlink r:id="rId81" w:tooltip="Медицина" w:history="1">
        <w:r w:rsidRPr="0081263B">
          <w:rPr>
            <w:rStyle w:val="a3"/>
            <w:color w:val="auto"/>
            <w:sz w:val="28"/>
            <w:szCs w:val="28"/>
            <w:lang w:val="uk-UA"/>
          </w:rPr>
          <w:t>медицині</w:t>
        </w:r>
      </w:hyperlink>
      <w:r w:rsidRPr="0081263B">
        <w:rPr>
          <w:sz w:val="28"/>
          <w:szCs w:val="28"/>
          <w:lang w:val="uk-UA"/>
        </w:rPr>
        <w:t xml:space="preserve"> використовують розвинені листки і сік із них як послаблюючий та </w:t>
      </w:r>
      <w:hyperlink r:id="rId82" w:tooltip="Жовчогінний засіб (ще не написана)" w:history="1">
        <w:r w:rsidRPr="0081263B">
          <w:rPr>
            <w:rStyle w:val="a3"/>
            <w:color w:val="auto"/>
            <w:sz w:val="28"/>
            <w:szCs w:val="28"/>
            <w:lang w:val="uk-UA"/>
          </w:rPr>
          <w:t>жовчогінний засіб</w:t>
        </w:r>
      </w:hyperlink>
      <w:r w:rsidRPr="0081263B">
        <w:rPr>
          <w:sz w:val="28"/>
          <w:szCs w:val="28"/>
          <w:lang w:val="uk-UA"/>
        </w:rPr>
        <w:t xml:space="preserve">, при послабленні зору, хронічному </w:t>
      </w:r>
      <w:hyperlink r:id="rId83" w:tooltip="Гастрит" w:history="1">
        <w:r w:rsidRPr="0081263B">
          <w:rPr>
            <w:rStyle w:val="a3"/>
            <w:color w:val="auto"/>
            <w:sz w:val="28"/>
            <w:szCs w:val="28"/>
            <w:lang w:val="uk-UA"/>
          </w:rPr>
          <w:t>гастриті</w:t>
        </w:r>
      </w:hyperlink>
      <w:r w:rsidRPr="0081263B">
        <w:rPr>
          <w:sz w:val="28"/>
          <w:szCs w:val="28"/>
          <w:lang w:val="uk-UA"/>
        </w:rPr>
        <w:t xml:space="preserve"> зі зниженою кислотністю, гострому </w:t>
      </w:r>
      <w:hyperlink r:id="rId84" w:tooltip="Риніт" w:history="1">
        <w:r w:rsidRPr="0081263B">
          <w:rPr>
            <w:rStyle w:val="a3"/>
            <w:color w:val="auto"/>
            <w:sz w:val="28"/>
            <w:szCs w:val="28"/>
            <w:lang w:val="uk-UA"/>
          </w:rPr>
          <w:t>риніті</w:t>
        </w:r>
      </w:hyperlink>
      <w:r w:rsidRPr="0081263B">
        <w:rPr>
          <w:sz w:val="28"/>
          <w:szCs w:val="28"/>
          <w:lang w:val="uk-UA"/>
        </w:rPr>
        <w:t xml:space="preserve">, закапуючи в ніс для підвищення стійкості організму проти </w:t>
      </w:r>
      <w:hyperlink r:id="rId85" w:tooltip="Інфекційні захворювання" w:history="1">
        <w:r w:rsidRPr="0081263B">
          <w:rPr>
            <w:rStyle w:val="a3"/>
            <w:color w:val="auto"/>
            <w:sz w:val="28"/>
            <w:szCs w:val="28"/>
            <w:lang w:val="uk-UA"/>
          </w:rPr>
          <w:t>інфекційних захворювань</w:t>
        </w:r>
      </w:hyperlink>
      <w:r w:rsidRPr="0081263B">
        <w:rPr>
          <w:sz w:val="28"/>
          <w:szCs w:val="28"/>
          <w:lang w:val="uk-UA"/>
        </w:rPr>
        <w:t xml:space="preserve">, із метою лікування </w:t>
      </w:r>
      <w:hyperlink r:id="rId86" w:tooltip="Опік" w:history="1">
        <w:r w:rsidRPr="0081263B">
          <w:rPr>
            <w:rStyle w:val="a3"/>
            <w:color w:val="auto"/>
            <w:sz w:val="28"/>
            <w:szCs w:val="28"/>
            <w:lang w:val="uk-UA"/>
          </w:rPr>
          <w:t>опіків</w:t>
        </w:r>
      </w:hyperlink>
      <w:r w:rsidRPr="0081263B">
        <w:rPr>
          <w:sz w:val="28"/>
          <w:szCs w:val="28"/>
          <w:lang w:val="uk-UA"/>
        </w:rPr>
        <w:t xml:space="preserve">, гнійних ран, </w:t>
      </w:r>
      <w:hyperlink r:id="rId87" w:tooltip="Лишай" w:history="1">
        <w:r w:rsidRPr="0081263B">
          <w:rPr>
            <w:rStyle w:val="a3"/>
            <w:color w:val="auto"/>
            <w:sz w:val="28"/>
            <w:szCs w:val="28"/>
            <w:lang w:val="uk-UA"/>
          </w:rPr>
          <w:t>лишаїв</w:t>
        </w:r>
      </w:hyperlink>
      <w:r w:rsidRPr="0081263B">
        <w:rPr>
          <w:sz w:val="28"/>
          <w:szCs w:val="28"/>
          <w:lang w:val="uk-UA"/>
        </w:rPr>
        <w:t xml:space="preserve">, </w:t>
      </w:r>
      <w:hyperlink r:id="rId88" w:tooltip="Трофічна виразка" w:history="1">
        <w:r w:rsidRPr="0081263B">
          <w:rPr>
            <w:rStyle w:val="a3"/>
            <w:color w:val="auto"/>
            <w:sz w:val="28"/>
            <w:szCs w:val="28"/>
            <w:lang w:val="uk-UA"/>
          </w:rPr>
          <w:t>трофічних виразок</w:t>
        </w:r>
      </w:hyperlink>
      <w:r w:rsidRPr="0081263B">
        <w:rPr>
          <w:sz w:val="28"/>
          <w:szCs w:val="28"/>
          <w:lang w:val="uk-UA"/>
        </w:rPr>
        <w:t xml:space="preserve">, </w:t>
      </w:r>
      <w:hyperlink r:id="rId89" w:tooltip="Туберкульоз" w:history="1">
        <w:r w:rsidRPr="0081263B">
          <w:rPr>
            <w:rStyle w:val="a3"/>
            <w:color w:val="auto"/>
            <w:sz w:val="28"/>
            <w:szCs w:val="28"/>
            <w:lang w:val="uk-UA"/>
          </w:rPr>
          <w:t>туберкульозу</w:t>
        </w:r>
      </w:hyperlink>
      <w:r w:rsidRPr="0081263B">
        <w:rPr>
          <w:sz w:val="28"/>
          <w:szCs w:val="28"/>
          <w:lang w:val="uk-UA"/>
        </w:rPr>
        <w:t xml:space="preserve">. Рослина має </w:t>
      </w:r>
      <w:hyperlink r:id="rId90" w:tooltip="Бактерицидність" w:history="1">
        <w:r w:rsidRPr="0081263B">
          <w:rPr>
            <w:rStyle w:val="a3"/>
            <w:color w:val="auto"/>
            <w:sz w:val="28"/>
            <w:szCs w:val="28"/>
            <w:lang w:val="uk-UA"/>
          </w:rPr>
          <w:t>бактерицидні</w:t>
        </w:r>
      </w:hyperlink>
      <w:r w:rsidRPr="0081263B">
        <w:rPr>
          <w:sz w:val="28"/>
          <w:szCs w:val="28"/>
          <w:lang w:val="uk-UA"/>
        </w:rPr>
        <w:t xml:space="preserve"> властивості. </w:t>
      </w:r>
      <w:hyperlink r:id="rId91" w:tooltip="Сабур (ще не написана)" w:history="1">
        <w:r w:rsidRPr="0081263B">
          <w:rPr>
            <w:rStyle w:val="a3"/>
            <w:color w:val="auto"/>
            <w:sz w:val="28"/>
            <w:szCs w:val="28"/>
            <w:lang w:val="uk-UA"/>
          </w:rPr>
          <w:t>Сабур</w:t>
        </w:r>
      </w:hyperlink>
      <w:r w:rsidRPr="0081263B">
        <w:rPr>
          <w:sz w:val="28"/>
          <w:szCs w:val="28"/>
        </w:rPr>
        <w:t> </w:t>
      </w:r>
      <w:r w:rsidRPr="0081263B">
        <w:rPr>
          <w:sz w:val="28"/>
          <w:szCs w:val="28"/>
          <w:lang w:val="uk-UA"/>
        </w:rPr>
        <w:t xml:space="preserve">— випарений, згущений і затверділий сік, який застосовують внутршшьо при різних видах </w:t>
      </w:r>
      <w:hyperlink r:id="rId92" w:tooltip="Запор" w:history="1">
        <w:r w:rsidRPr="0081263B">
          <w:rPr>
            <w:rStyle w:val="a3"/>
            <w:color w:val="auto"/>
            <w:sz w:val="28"/>
            <w:szCs w:val="28"/>
            <w:lang w:val="uk-UA"/>
          </w:rPr>
          <w:t>запорів</w:t>
        </w:r>
      </w:hyperlink>
      <w:r w:rsidRPr="0081263B">
        <w:rPr>
          <w:sz w:val="28"/>
          <w:szCs w:val="28"/>
          <w:lang w:val="uk-UA"/>
        </w:rPr>
        <w:t xml:space="preserve">, для поліпшення </w:t>
      </w:r>
      <w:hyperlink r:id="rId93" w:tooltip="Травлення" w:history="1">
        <w:r w:rsidRPr="0081263B">
          <w:rPr>
            <w:rStyle w:val="a3"/>
            <w:color w:val="auto"/>
            <w:sz w:val="28"/>
            <w:szCs w:val="28"/>
            <w:lang w:val="uk-UA"/>
          </w:rPr>
          <w:t>травлення</w:t>
        </w:r>
      </w:hyperlink>
      <w:r w:rsidRPr="0081263B">
        <w:rPr>
          <w:sz w:val="28"/>
          <w:szCs w:val="28"/>
          <w:lang w:val="uk-UA"/>
        </w:rPr>
        <w:t xml:space="preserve">, збудження </w:t>
      </w:r>
      <w:hyperlink r:id="rId94" w:tooltip="Апетит" w:history="1">
        <w:r w:rsidRPr="0081263B">
          <w:rPr>
            <w:rStyle w:val="a3"/>
            <w:color w:val="auto"/>
            <w:sz w:val="28"/>
            <w:szCs w:val="28"/>
            <w:lang w:val="uk-UA"/>
          </w:rPr>
          <w:t>апетиту</w:t>
        </w:r>
      </w:hyperlink>
      <w:r w:rsidRPr="0081263B">
        <w:rPr>
          <w:sz w:val="28"/>
          <w:szCs w:val="28"/>
          <w:lang w:val="uk-UA"/>
        </w:rPr>
        <w:t xml:space="preserve"> тощо. </w:t>
      </w:r>
      <w:r w:rsidRPr="0081263B">
        <w:rPr>
          <w:sz w:val="28"/>
          <w:szCs w:val="28"/>
        </w:rPr>
        <w:t>З метою захисту рослин використовують для обробітку насіння проти ряду збудників хвороб.</w:t>
      </w:r>
    </w:p>
    <w:p w:rsidR="001C15FA" w:rsidRPr="0081263B" w:rsidRDefault="001C15FA" w:rsidP="001C15FA">
      <w:pPr>
        <w:spacing w:line="360" w:lineRule="auto"/>
        <w:ind w:firstLine="709"/>
        <w:contextualSpacing/>
        <w:jc w:val="both"/>
        <w:rPr>
          <w:rFonts w:ascii="Times New Roman" w:hAnsi="Times New Roman"/>
          <w:b/>
          <w:sz w:val="28"/>
          <w:szCs w:val="28"/>
          <w:lang w:val="uk-UA"/>
        </w:rPr>
      </w:pPr>
      <w:r w:rsidRPr="0081263B">
        <w:rPr>
          <w:rFonts w:ascii="Times New Roman" w:hAnsi="Times New Roman"/>
          <w:b/>
          <w:sz w:val="28"/>
          <w:szCs w:val="28"/>
          <w:lang w:val="uk-UA"/>
        </w:rPr>
        <w:t xml:space="preserve">Каланхое </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noProof/>
          <w:sz w:val="28"/>
          <w:szCs w:val="28"/>
          <w:lang w:eastAsia="ru-RU"/>
        </w:rPr>
        <w:drawing>
          <wp:anchor distT="0" distB="0" distL="114300" distR="114300" simplePos="0" relativeHeight="251674624" behindDoc="1" locked="0" layoutInCell="1" allowOverlap="1" wp14:anchorId="1B4F34F7" wp14:editId="48AFB757">
            <wp:simplePos x="0" y="0"/>
            <wp:positionH relativeFrom="column">
              <wp:posOffset>2984500</wp:posOffset>
            </wp:positionH>
            <wp:positionV relativeFrom="paragraph">
              <wp:posOffset>-96520</wp:posOffset>
            </wp:positionV>
            <wp:extent cx="2895600" cy="2171700"/>
            <wp:effectExtent l="0" t="0" r="0" b="0"/>
            <wp:wrapTight wrapText="bothSides">
              <wp:wrapPolygon edited="0">
                <wp:start x="0" y="0"/>
                <wp:lineTo x="0" y="21411"/>
                <wp:lineTo x="21458" y="21411"/>
                <wp:lineTo x="21458" y="0"/>
                <wp:lineTo x="0" y="0"/>
              </wp:wrapPolygon>
            </wp:wrapTight>
            <wp:docPr id="36" name="Рисунок 36" descr="http://www.baby.ru/storage/4/d/0/8/23237974.4305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aby.ru/storage/4/d/0/8/23237974.430543.jpeg"/>
                    <pic:cNvPicPr>
                      <a:picLocks noChangeAspect="1" noChangeArrowheads="1"/>
                    </pic:cNvPicPr>
                  </pic:nvPicPr>
                  <pic:blipFill>
                    <a:blip r:embed="rId95" r:link="rId96">
                      <a:extLst>
                        <a:ext uri="{28A0092B-C50C-407E-A947-70E740481C1C}">
                          <a14:useLocalDpi xmlns:a14="http://schemas.microsoft.com/office/drawing/2010/main" val="0"/>
                        </a:ext>
                      </a:extLst>
                    </a:blip>
                    <a:srcRect/>
                    <a:stretch>
                      <a:fillRect/>
                    </a:stretch>
                  </pic:blipFill>
                  <pic:spPr bwMode="auto">
                    <a:xfrm>
                      <a:off x="0" y="0"/>
                      <a:ext cx="2895600" cy="2171700"/>
                    </a:xfrm>
                    <a:prstGeom prst="rect">
                      <a:avLst/>
                    </a:prstGeom>
                    <a:noFill/>
                    <a:ln>
                      <a:noFill/>
                    </a:ln>
                  </pic:spPr>
                </pic:pic>
              </a:graphicData>
            </a:graphic>
            <wp14:sizeRelH relativeFrom="page">
              <wp14:pctWidth>0</wp14:pctWidth>
            </wp14:sizeRelH>
            <wp14:sizeRelV relativeFrom="page">
              <wp14:pctHeight>0</wp14:pctHeight>
            </wp14:sizeRelV>
          </wp:anchor>
        </w:drawing>
      </w:r>
      <w:hyperlink r:id="rId97" w:tooltip="Багаторічники" w:history="1">
        <w:r w:rsidRPr="0081263B">
          <w:rPr>
            <w:rStyle w:val="a3"/>
            <w:rFonts w:ascii="Times New Roman" w:hAnsi="Times New Roman"/>
            <w:color w:val="auto"/>
            <w:sz w:val="28"/>
            <w:szCs w:val="28"/>
          </w:rPr>
          <w:t>Багато</w:t>
        </w:r>
      </w:hyperlink>
      <w:r w:rsidRPr="0081263B">
        <w:rPr>
          <w:rFonts w:ascii="Times New Roman" w:hAnsi="Times New Roman"/>
          <w:sz w:val="28"/>
          <w:szCs w:val="28"/>
        </w:rPr>
        <w:t xml:space="preserve">-, </w:t>
      </w:r>
      <w:hyperlink r:id="rId98" w:tooltip="Дворічники" w:history="1">
        <w:r w:rsidRPr="0081263B">
          <w:rPr>
            <w:rStyle w:val="a3"/>
            <w:rFonts w:ascii="Times New Roman" w:hAnsi="Times New Roman"/>
            <w:color w:val="auto"/>
            <w:sz w:val="28"/>
            <w:szCs w:val="28"/>
          </w:rPr>
          <w:t>дво</w:t>
        </w:r>
      </w:hyperlink>
      <w:r w:rsidRPr="0081263B">
        <w:rPr>
          <w:rFonts w:ascii="Times New Roman" w:hAnsi="Times New Roman"/>
          <w:sz w:val="28"/>
          <w:szCs w:val="28"/>
        </w:rPr>
        <w:t xml:space="preserve">-, рідше </w:t>
      </w:r>
      <w:hyperlink r:id="rId99" w:tooltip="Однорічники" w:history="1">
        <w:r w:rsidRPr="0081263B">
          <w:rPr>
            <w:rStyle w:val="a3"/>
            <w:rFonts w:ascii="Times New Roman" w:hAnsi="Times New Roman"/>
            <w:color w:val="auto"/>
            <w:sz w:val="28"/>
            <w:szCs w:val="28"/>
          </w:rPr>
          <w:t>однорічні</w:t>
        </w:r>
      </w:hyperlink>
      <w:r w:rsidRPr="0081263B">
        <w:rPr>
          <w:rFonts w:ascii="Times New Roman" w:hAnsi="Times New Roman"/>
          <w:sz w:val="28"/>
          <w:szCs w:val="28"/>
        </w:rPr>
        <w:t xml:space="preserve"> сукулентні рослини. Ма</w:t>
      </w:r>
      <w:r w:rsidRPr="0081263B">
        <w:rPr>
          <w:rFonts w:ascii="Times New Roman" w:hAnsi="Times New Roman"/>
          <w:sz w:val="28"/>
          <w:szCs w:val="28"/>
          <w:lang w:val="uk-UA"/>
        </w:rPr>
        <w:t>ють</w:t>
      </w:r>
      <w:r w:rsidRPr="0081263B">
        <w:rPr>
          <w:rFonts w:ascii="Times New Roman" w:hAnsi="Times New Roman"/>
          <w:sz w:val="28"/>
          <w:szCs w:val="28"/>
        </w:rPr>
        <w:t xml:space="preserve"> соковиті, прямостоячі, іноді вилягаючі, звисаючі або виткі </w:t>
      </w:r>
      <w:hyperlink r:id="rId100" w:tooltip="Стебло" w:history="1">
        <w:r w:rsidRPr="0081263B">
          <w:rPr>
            <w:rStyle w:val="a3"/>
            <w:rFonts w:ascii="Times New Roman" w:hAnsi="Times New Roman"/>
            <w:color w:val="auto"/>
            <w:sz w:val="28"/>
            <w:szCs w:val="28"/>
          </w:rPr>
          <w:t>стебла</w:t>
        </w:r>
      </w:hyperlink>
      <w:r w:rsidRPr="0081263B">
        <w:rPr>
          <w:rFonts w:ascii="Times New Roman" w:hAnsi="Times New Roman"/>
          <w:sz w:val="28"/>
          <w:szCs w:val="28"/>
        </w:rPr>
        <w:t xml:space="preserve">, які у деяких видів з віком дерев'яніють. </w:t>
      </w:r>
      <w:hyperlink r:id="rId101" w:tooltip="Листок" w:history="1">
        <w:r w:rsidRPr="0081263B">
          <w:rPr>
            <w:rStyle w:val="a3"/>
            <w:rFonts w:ascii="Times New Roman" w:hAnsi="Times New Roman"/>
            <w:color w:val="auto"/>
            <w:sz w:val="28"/>
            <w:szCs w:val="28"/>
          </w:rPr>
          <w:t>Листки</w:t>
        </w:r>
      </w:hyperlink>
      <w:r w:rsidRPr="0081263B">
        <w:rPr>
          <w:rFonts w:ascii="Times New Roman" w:hAnsi="Times New Roman"/>
          <w:sz w:val="28"/>
          <w:szCs w:val="28"/>
        </w:rPr>
        <w:t xml:space="preserve"> — м'ясисті, черешкові чи сидячі, суцільні, рідше лопатеві, </w:t>
      </w:r>
      <w:r w:rsidRPr="0081263B">
        <w:rPr>
          <w:rFonts w:ascii="Times New Roman" w:hAnsi="Times New Roman"/>
          <w:sz w:val="28"/>
          <w:szCs w:val="28"/>
        </w:rPr>
        <w:lastRenderedPageBreak/>
        <w:t>перисторозсічені з гладенькою або рівномірно опушеною поверхнею, у деяких видів з воскоподібним налітом. Забарвлення варіює від зеленого до червоного. Існують види з краплистими листям. Деяким вид</w:t>
      </w:r>
      <w:r w:rsidRPr="0081263B">
        <w:rPr>
          <w:rFonts w:ascii="Times New Roman" w:hAnsi="Times New Roman"/>
          <w:sz w:val="28"/>
          <w:szCs w:val="28"/>
          <w:lang w:val="uk-UA"/>
        </w:rPr>
        <w:t>ам</w:t>
      </w:r>
      <w:r w:rsidRPr="0081263B">
        <w:rPr>
          <w:rFonts w:ascii="Times New Roman" w:hAnsi="Times New Roman"/>
          <w:sz w:val="28"/>
          <w:szCs w:val="28"/>
        </w:rPr>
        <w:t xml:space="preserve"> цього роду притаманне явище </w:t>
      </w:r>
      <w:hyperlink r:id="rId102" w:tooltip="Вівіпарія (ще не написана)" w:history="1">
        <w:r w:rsidRPr="0081263B">
          <w:rPr>
            <w:rStyle w:val="a3"/>
            <w:rFonts w:ascii="Times New Roman" w:hAnsi="Times New Roman"/>
            <w:color w:val="auto"/>
            <w:sz w:val="28"/>
            <w:szCs w:val="28"/>
          </w:rPr>
          <w:t>вівіпарії</w:t>
        </w:r>
      </w:hyperlink>
      <w:r w:rsidRPr="0081263B">
        <w:rPr>
          <w:rFonts w:ascii="Times New Roman" w:hAnsi="Times New Roman"/>
          <w:sz w:val="28"/>
          <w:szCs w:val="28"/>
        </w:rPr>
        <w:t xml:space="preserve"> — </w:t>
      </w:r>
      <w:r w:rsidRPr="0081263B">
        <w:rPr>
          <w:rFonts w:ascii="Times New Roman" w:hAnsi="Times New Roman"/>
          <w:sz w:val="28"/>
          <w:szCs w:val="28"/>
          <w:lang w:val="uk-UA"/>
        </w:rPr>
        <w:t xml:space="preserve">утворення </w:t>
      </w:r>
      <w:r w:rsidRPr="0081263B">
        <w:rPr>
          <w:rFonts w:ascii="Times New Roman" w:hAnsi="Times New Roman"/>
          <w:sz w:val="28"/>
          <w:szCs w:val="28"/>
        </w:rPr>
        <w:t>виводков</w:t>
      </w:r>
      <w:r w:rsidRPr="0081263B">
        <w:rPr>
          <w:rFonts w:ascii="Times New Roman" w:hAnsi="Times New Roman"/>
          <w:sz w:val="28"/>
          <w:szCs w:val="28"/>
          <w:lang w:val="uk-UA"/>
        </w:rPr>
        <w:t>их</w:t>
      </w:r>
      <w:r w:rsidRPr="0081263B">
        <w:rPr>
          <w:rFonts w:ascii="Times New Roman" w:hAnsi="Times New Roman"/>
          <w:sz w:val="28"/>
          <w:szCs w:val="28"/>
        </w:rPr>
        <w:t xml:space="preserve"> </w:t>
      </w:r>
      <w:hyperlink r:id="rId103" w:tooltip="Брунька" w:history="1">
        <w:r w:rsidRPr="0081263B">
          <w:rPr>
            <w:rStyle w:val="a3"/>
            <w:rFonts w:ascii="Times New Roman" w:hAnsi="Times New Roman"/>
            <w:color w:val="auto"/>
            <w:sz w:val="28"/>
            <w:szCs w:val="28"/>
          </w:rPr>
          <w:t>брун</w:t>
        </w:r>
      </w:hyperlink>
      <w:r w:rsidRPr="0081263B">
        <w:rPr>
          <w:rFonts w:ascii="Times New Roman" w:hAnsi="Times New Roman"/>
          <w:sz w:val="28"/>
          <w:szCs w:val="28"/>
          <w:lang w:val="uk-UA"/>
        </w:rPr>
        <w:t>ьок</w:t>
      </w:r>
      <w:r w:rsidRPr="0081263B">
        <w:rPr>
          <w:rFonts w:ascii="Times New Roman" w:hAnsi="Times New Roman"/>
          <w:sz w:val="28"/>
          <w:szCs w:val="28"/>
        </w:rPr>
        <w:t xml:space="preserve"> по краю листка</w:t>
      </w:r>
      <w:r w:rsidRPr="0081263B">
        <w:rPr>
          <w:rFonts w:ascii="Times New Roman" w:hAnsi="Times New Roman"/>
          <w:sz w:val="28"/>
          <w:szCs w:val="28"/>
          <w:lang w:val="uk-UA"/>
        </w:rPr>
        <w:t xml:space="preserve"> </w:t>
      </w:r>
      <w:r w:rsidRPr="0081263B">
        <w:rPr>
          <w:rFonts w:ascii="Times New Roman" w:hAnsi="Times New Roman"/>
          <w:sz w:val="28"/>
          <w:szCs w:val="28"/>
        </w:rPr>
        <w:t>між зубчиками, по головній жилці лис</w:t>
      </w:r>
      <w:r w:rsidRPr="0081263B">
        <w:rPr>
          <w:rFonts w:ascii="Times New Roman" w:hAnsi="Times New Roman"/>
          <w:sz w:val="28"/>
          <w:szCs w:val="28"/>
          <w:lang w:val="uk-UA"/>
        </w:rPr>
        <w:t>т</w:t>
      </w:r>
      <w:r w:rsidRPr="0081263B">
        <w:rPr>
          <w:rFonts w:ascii="Times New Roman" w:hAnsi="Times New Roman"/>
          <w:sz w:val="28"/>
          <w:szCs w:val="28"/>
        </w:rPr>
        <w:t xml:space="preserve">ка або в </w:t>
      </w:r>
      <w:hyperlink r:id="rId104" w:tooltip="Суцвіття" w:history="1">
        <w:r w:rsidRPr="0081263B">
          <w:rPr>
            <w:rStyle w:val="a3"/>
            <w:rFonts w:ascii="Times New Roman" w:hAnsi="Times New Roman"/>
            <w:color w:val="auto"/>
            <w:sz w:val="28"/>
            <w:szCs w:val="28"/>
          </w:rPr>
          <w:t>суцвіттях</w:t>
        </w:r>
      </w:hyperlink>
      <w:r w:rsidRPr="0081263B">
        <w:rPr>
          <w:rFonts w:ascii="Times New Roman" w:hAnsi="Times New Roman"/>
          <w:sz w:val="28"/>
          <w:szCs w:val="28"/>
        </w:rPr>
        <w:t xml:space="preserve">. </w:t>
      </w:r>
      <w:hyperlink r:id="rId105" w:tooltip="Квітка" w:history="1">
        <w:r w:rsidRPr="0081263B">
          <w:rPr>
            <w:rStyle w:val="a3"/>
            <w:rFonts w:ascii="Times New Roman" w:hAnsi="Times New Roman"/>
            <w:color w:val="auto"/>
            <w:sz w:val="28"/>
            <w:szCs w:val="28"/>
          </w:rPr>
          <w:t>Квітки</w:t>
        </w:r>
      </w:hyperlink>
      <w:r w:rsidRPr="0081263B">
        <w:rPr>
          <w:rFonts w:ascii="Times New Roman" w:hAnsi="Times New Roman"/>
          <w:sz w:val="28"/>
          <w:szCs w:val="28"/>
        </w:rPr>
        <w:t xml:space="preserve"> — невеликі, біля 1 см в діаметрі, чотирьохчленні, спрямовані догори або звисаючі, зібрані в зонтико-, щитко- і волотеподібні суцвіття, зрідка </w:t>
      </w:r>
      <w:r w:rsidRPr="0081263B">
        <w:rPr>
          <w:rFonts w:ascii="Times New Roman" w:hAnsi="Times New Roman"/>
          <w:sz w:val="28"/>
          <w:szCs w:val="28"/>
          <w:lang w:val="uk-UA"/>
        </w:rPr>
        <w:t>поодинокі</w:t>
      </w:r>
      <w:r w:rsidRPr="0081263B">
        <w:rPr>
          <w:rFonts w:ascii="Times New Roman" w:hAnsi="Times New Roman"/>
          <w:sz w:val="28"/>
          <w:szCs w:val="28"/>
        </w:rPr>
        <w:t xml:space="preserve">. </w:t>
      </w:r>
      <w:hyperlink r:id="rId106" w:tooltip="Віночок" w:history="1">
        <w:r w:rsidRPr="0081263B">
          <w:rPr>
            <w:rStyle w:val="a3"/>
            <w:rFonts w:ascii="Times New Roman" w:hAnsi="Times New Roman"/>
            <w:color w:val="auto"/>
            <w:sz w:val="28"/>
            <w:szCs w:val="28"/>
          </w:rPr>
          <w:t>Віночок</w:t>
        </w:r>
      </w:hyperlink>
      <w:r w:rsidRPr="0081263B">
        <w:rPr>
          <w:rFonts w:ascii="Times New Roman" w:hAnsi="Times New Roman"/>
          <w:sz w:val="28"/>
          <w:szCs w:val="28"/>
        </w:rPr>
        <w:t xml:space="preserve"> — зрослопелюстковий, забарвлений у білий, рожевий, жовтий, оранжевий, червоний кольори. </w:t>
      </w:r>
      <w:hyperlink r:id="rId107" w:tooltip="Плід" w:history="1">
        <w:r w:rsidRPr="0081263B">
          <w:rPr>
            <w:rStyle w:val="a3"/>
            <w:rFonts w:ascii="Times New Roman" w:hAnsi="Times New Roman"/>
            <w:color w:val="auto"/>
            <w:sz w:val="28"/>
            <w:szCs w:val="28"/>
          </w:rPr>
          <w:t>Плід</w:t>
        </w:r>
      </w:hyperlink>
      <w:r w:rsidRPr="0081263B">
        <w:rPr>
          <w:rFonts w:ascii="Times New Roman" w:hAnsi="Times New Roman"/>
          <w:sz w:val="28"/>
          <w:szCs w:val="28"/>
        </w:rPr>
        <w:t xml:space="preserve"> — </w:t>
      </w:r>
      <w:hyperlink r:id="rId108" w:tooltip="Багатолистянка (ще не написана)" w:history="1">
        <w:r w:rsidRPr="0081263B">
          <w:rPr>
            <w:rStyle w:val="a3"/>
            <w:rFonts w:ascii="Times New Roman" w:hAnsi="Times New Roman"/>
            <w:color w:val="auto"/>
            <w:sz w:val="28"/>
            <w:szCs w:val="28"/>
          </w:rPr>
          <w:t>багатолистянка</w:t>
        </w:r>
      </w:hyperlink>
      <w:r w:rsidRPr="0081263B">
        <w:rPr>
          <w:rFonts w:ascii="Times New Roman" w:hAnsi="Times New Roman"/>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Як </w:t>
      </w:r>
      <w:hyperlink r:id="rId109" w:tooltip="Декоративні рослини" w:history="1">
        <w:r w:rsidRPr="0081263B">
          <w:rPr>
            <w:rStyle w:val="a3"/>
            <w:color w:val="auto"/>
            <w:sz w:val="28"/>
            <w:szCs w:val="28"/>
          </w:rPr>
          <w:t>декоративні рослини</w:t>
        </w:r>
      </w:hyperlink>
      <w:r w:rsidRPr="0081263B">
        <w:rPr>
          <w:sz w:val="28"/>
          <w:szCs w:val="28"/>
        </w:rPr>
        <w:t xml:space="preserve"> каланхое були відомі ще наприкінці </w:t>
      </w:r>
      <w:hyperlink r:id="rId110" w:tooltip="19 століття" w:history="1">
        <w:r w:rsidRPr="0081263B">
          <w:rPr>
            <w:rStyle w:val="a3"/>
            <w:color w:val="auto"/>
            <w:sz w:val="28"/>
            <w:szCs w:val="28"/>
          </w:rPr>
          <w:t>19</w:t>
        </w:r>
      </w:hyperlink>
      <w:r w:rsidRPr="0081263B">
        <w:rPr>
          <w:sz w:val="28"/>
          <w:szCs w:val="28"/>
        </w:rPr>
        <w:t xml:space="preserve"> — початку </w:t>
      </w:r>
      <w:hyperlink r:id="rId111" w:tooltip="20 століття" w:history="1">
        <w:r w:rsidRPr="0081263B">
          <w:rPr>
            <w:rStyle w:val="a3"/>
            <w:color w:val="auto"/>
            <w:sz w:val="28"/>
            <w:szCs w:val="28"/>
          </w:rPr>
          <w:t>20 століття</w:t>
        </w:r>
      </w:hyperlink>
      <w:r w:rsidRPr="0081263B">
        <w:rPr>
          <w:sz w:val="28"/>
          <w:szCs w:val="28"/>
        </w:rPr>
        <w:t xml:space="preserve">. Вперше ця рослина була доставлена до </w:t>
      </w:r>
      <w:hyperlink r:id="rId112" w:tooltip="Європа" w:history="1">
        <w:r w:rsidRPr="0081263B">
          <w:rPr>
            <w:rStyle w:val="a3"/>
            <w:color w:val="auto"/>
            <w:sz w:val="28"/>
            <w:szCs w:val="28"/>
          </w:rPr>
          <w:t>Європи</w:t>
        </w:r>
      </w:hyperlink>
      <w:r w:rsidRPr="0081263B">
        <w:rPr>
          <w:sz w:val="28"/>
          <w:szCs w:val="28"/>
        </w:rPr>
        <w:t xml:space="preserve"> в 1927 році німецьким торговцем насінням </w:t>
      </w:r>
      <w:hyperlink r:id="rId113" w:tooltip="Роберт Блоссфельд (ще не написана)" w:history="1">
        <w:r w:rsidRPr="0081263B">
          <w:rPr>
            <w:rStyle w:val="a3"/>
            <w:color w:val="auto"/>
            <w:sz w:val="28"/>
            <w:szCs w:val="28"/>
          </w:rPr>
          <w:t>Робертом Блоссфельдом</w:t>
        </w:r>
      </w:hyperlink>
      <w:r w:rsidRPr="0081263B">
        <w:rPr>
          <w:sz w:val="28"/>
          <w:szCs w:val="28"/>
        </w:rPr>
        <w:t xml:space="preserve">, який згодом представив як кімнатну рослину </w:t>
      </w:r>
      <w:hyperlink r:id="rId114" w:tooltip="Каланхое Блоссфельда" w:history="1">
        <w:r w:rsidRPr="0081263B">
          <w:rPr>
            <w:rStyle w:val="a3"/>
            <w:color w:val="auto"/>
            <w:sz w:val="28"/>
            <w:szCs w:val="28"/>
          </w:rPr>
          <w:t>каланхое Блоссфельда</w:t>
        </w:r>
      </w:hyperlink>
      <w:r w:rsidRPr="0081263B">
        <w:rPr>
          <w:sz w:val="28"/>
          <w:szCs w:val="28"/>
        </w:rPr>
        <w:t xml:space="preserve"> (</w:t>
      </w:r>
      <w:r w:rsidRPr="0081263B">
        <w:rPr>
          <w:iCs/>
          <w:sz w:val="28"/>
          <w:szCs w:val="28"/>
        </w:rPr>
        <w:t>Kalanchoe blossfeldiana</w:t>
      </w:r>
      <w:r w:rsidRPr="0081263B">
        <w:rPr>
          <w:sz w:val="28"/>
          <w:szCs w:val="28"/>
        </w:rPr>
        <w:t>). Завдяки зусиллям датських, американських і голландських селекціонерів, каланхое набув широкої популярності у вісімдесятих роках 20 століття.</w:t>
      </w:r>
      <w:hyperlink r:id="rId115" w:anchor="cite_note-4" w:history="1">
        <w:r w:rsidRPr="0081263B">
          <w:rPr>
            <w:rStyle w:val="a3"/>
            <w:color w:val="auto"/>
            <w:sz w:val="28"/>
            <w:szCs w:val="28"/>
            <w:vertAlign w:val="superscript"/>
          </w:rPr>
          <w:t>[4]</w:t>
        </w:r>
      </w:hyperlink>
      <w:r w:rsidRPr="0081263B">
        <w:rPr>
          <w:sz w:val="28"/>
          <w:szCs w:val="28"/>
        </w:rPr>
        <w:t xml:space="preserve"> Їх використовують в поєднанні з іншими сукулентами для створення пейзажних композицій у різноманітних ємностях у </w:t>
      </w:r>
      <w:hyperlink r:id="rId116" w:tooltip="Зимовий сад" w:history="1">
        <w:r w:rsidRPr="0081263B">
          <w:rPr>
            <w:rStyle w:val="a3"/>
            <w:color w:val="auto"/>
            <w:sz w:val="28"/>
            <w:szCs w:val="28"/>
          </w:rPr>
          <w:t>зимових садах</w:t>
        </w:r>
      </w:hyperlink>
      <w:r w:rsidRPr="0081263B">
        <w:rPr>
          <w:sz w:val="28"/>
          <w:szCs w:val="28"/>
        </w:rPr>
        <w:t xml:space="preserve">, а також мініатюрних композицій у керамічному посуді, деякі види вирощують в якості </w:t>
      </w:r>
      <w:hyperlink r:id="rId117" w:tooltip="Ампельні рослини" w:history="1">
        <w:r w:rsidRPr="0081263B">
          <w:rPr>
            <w:rStyle w:val="a3"/>
            <w:color w:val="auto"/>
            <w:sz w:val="28"/>
            <w:szCs w:val="28"/>
          </w:rPr>
          <w:t>ампельних рослин</w:t>
        </w:r>
      </w:hyperlink>
      <w:r w:rsidRPr="0081263B">
        <w:rPr>
          <w:sz w:val="28"/>
          <w:szCs w:val="28"/>
        </w:rPr>
        <w:t xml:space="preserve"> у підвісних </w:t>
      </w:r>
      <w:hyperlink r:id="rId118" w:tooltip="Кашпо (ще не написана)" w:history="1">
        <w:r w:rsidRPr="0081263B">
          <w:rPr>
            <w:rStyle w:val="a3"/>
            <w:color w:val="auto"/>
            <w:sz w:val="28"/>
            <w:szCs w:val="28"/>
          </w:rPr>
          <w:t>кашпо</w:t>
        </w:r>
      </w:hyperlink>
      <w:r w:rsidRPr="0081263B">
        <w:rPr>
          <w:sz w:val="28"/>
          <w:szCs w:val="28"/>
        </w:rPr>
        <w:t xml:space="preserve">. Останнім часом у квіткових магазинах можна зустріти багато </w:t>
      </w:r>
      <w:hyperlink r:id="rId119" w:tooltip="Сорт" w:history="1">
        <w:r w:rsidRPr="0081263B">
          <w:rPr>
            <w:rStyle w:val="a3"/>
            <w:color w:val="auto"/>
            <w:sz w:val="28"/>
            <w:szCs w:val="28"/>
          </w:rPr>
          <w:t>сортів</w:t>
        </w:r>
      </w:hyperlink>
      <w:r w:rsidRPr="0081263B">
        <w:rPr>
          <w:sz w:val="28"/>
          <w:szCs w:val="28"/>
        </w:rPr>
        <w:t xml:space="preserve"> красиво</w:t>
      </w:r>
      <w:r w:rsidRPr="0081263B">
        <w:rPr>
          <w:sz w:val="28"/>
          <w:szCs w:val="28"/>
          <w:lang w:val="uk-UA"/>
        </w:rPr>
        <w:t xml:space="preserve"> </w:t>
      </w:r>
      <w:r w:rsidRPr="0081263B">
        <w:rPr>
          <w:sz w:val="28"/>
          <w:szCs w:val="28"/>
        </w:rPr>
        <w:t xml:space="preserve">квітучих видів каланхое Блоссфельда і </w:t>
      </w:r>
      <w:hyperlink r:id="rId120" w:tooltip="Каланхое Мангіна (ще не написана)" w:history="1">
        <w:r w:rsidRPr="0081263B">
          <w:rPr>
            <w:rStyle w:val="a3"/>
            <w:color w:val="auto"/>
            <w:sz w:val="28"/>
            <w:szCs w:val="28"/>
          </w:rPr>
          <w:t>Каланхое Мангіна</w:t>
        </w:r>
      </w:hyperlink>
      <w:r w:rsidRPr="0081263B">
        <w:rPr>
          <w:sz w:val="28"/>
          <w:szCs w:val="28"/>
        </w:rPr>
        <w:t xml:space="preserve"> (</w:t>
      </w:r>
      <w:r w:rsidRPr="0081263B">
        <w:rPr>
          <w:iCs/>
          <w:sz w:val="28"/>
          <w:szCs w:val="28"/>
        </w:rPr>
        <w:t>Kalanchoe manginii</w:t>
      </w:r>
      <w:r w:rsidRPr="0081263B">
        <w:rPr>
          <w:sz w:val="28"/>
          <w:szCs w:val="28"/>
        </w:rPr>
        <w:t xml:space="preserve">). Вони різняться за </w:t>
      </w:r>
      <w:hyperlink r:id="rId121" w:tooltip="Габітус (ботаніка)" w:history="1">
        <w:r w:rsidRPr="0081263B">
          <w:rPr>
            <w:rStyle w:val="a3"/>
            <w:color w:val="auto"/>
            <w:sz w:val="28"/>
            <w:szCs w:val="28"/>
          </w:rPr>
          <w:t>габітусом</w:t>
        </w:r>
      </w:hyperlink>
      <w:r w:rsidRPr="0081263B">
        <w:rPr>
          <w:sz w:val="28"/>
          <w:szCs w:val="28"/>
        </w:rPr>
        <w:t xml:space="preserve"> та забарвленням квіток, яке варіює від темно-червоного ло золотисто-жовтого.</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В </w:t>
      </w:r>
      <w:hyperlink r:id="rId122" w:tooltip="Україна" w:history="1">
        <w:r w:rsidRPr="0081263B">
          <w:rPr>
            <w:rStyle w:val="a3"/>
            <w:color w:val="auto"/>
            <w:sz w:val="28"/>
            <w:szCs w:val="28"/>
          </w:rPr>
          <w:t>Україні</w:t>
        </w:r>
      </w:hyperlink>
      <w:r w:rsidRPr="0081263B">
        <w:rPr>
          <w:sz w:val="28"/>
          <w:szCs w:val="28"/>
        </w:rPr>
        <w:t xml:space="preserve"> вирощують каланхое для </w:t>
      </w:r>
      <w:hyperlink r:id="rId123" w:tooltip="Озеленення" w:history="1">
        <w:r w:rsidRPr="0081263B">
          <w:rPr>
            <w:rStyle w:val="a3"/>
            <w:color w:val="auto"/>
            <w:sz w:val="28"/>
            <w:szCs w:val="28"/>
          </w:rPr>
          <w:t>озеленення</w:t>
        </w:r>
      </w:hyperlink>
      <w:r w:rsidRPr="0081263B">
        <w:rPr>
          <w:sz w:val="28"/>
          <w:szCs w:val="28"/>
        </w:rPr>
        <w:t xml:space="preserve"> приміщень. Найпоширеніші види: </w:t>
      </w:r>
      <w:hyperlink r:id="rId124" w:tooltip="Каланхое Блоссфельда" w:history="1">
        <w:r w:rsidRPr="0081263B">
          <w:rPr>
            <w:rStyle w:val="a3"/>
            <w:color w:val="auto"/>
            <w:sz w:val="28"/>
            <w:szCs w:val="28"/>
          </w:rPr>
          <w:t>Каланхое Блоссфельда</w:t>
        </w:r>
      </w:hyperlink>
      <w:r w:rsidRPr="0081263B">
        <w:rPr>
          <w:sz w:val="28"/>
          <w:szCs w:val="28"/>
        </w:rPr>
        <w:t xml:space="preserve"> (</w:t>
      </w:r>
      <w:r w:rsidRPr="0081263B">
        <w:rPr>
          <w:iCs/>
          <w:sz w:val="28"/>
          <w:szCs w:val="28"/>
        </w:rPr>
        <w:t>Kalanchoe blossfeldiana</w:t>
      </w:r>
      <w:r w:rsidRPr="0081263B">
        <w:rPr>
          <w:sz w:val="28"/>
          <w:szCs w:val="28"/>
        </w:rPr>
        <w:t xml:space="preserve">), </w:t>
      </w:r>
      <w:hyperlink r:id="rId125" w:tooltip="Каланхое повстисте" w:history="1">
        <w:r w:rsidRPr="0081263B">
          <w:rPr>
            <w:rStyle w:val="a3"/>
            <w:color w:val="auto"/>
            <w:sz w:val="28"/>
            <w:szCs w:val="28"/>
          </w:rPr>
          <w:t>Каланхое повстисте</w:t>
        </w:r>
      </w:hyperlink>
      <w:r w:rsidRPr="0081263B">
        <w:rPr>
          <w:sz w:val="28"/>
          <w:szCs w:val="28"/>
        </w:rPr>
        <w:t xml:space="preserve"> (</w:t>
      </w:r>
      <w:r w:rsidRPr="0081263B">
        <w:rPr>
          <w:iCs/>
          <w:sz w:val="28"/>
          <w:szCs w:val="28"/>
        </w:rPr>
        <w:t>Kalanchoe tomentosa</w:t>
      </w:r>
      <w:r w:rsidRPr="0081263B">
        <w:rPr>
          <w:sz w:val="28"/>
          <w:szCs w:val="28"/>
        </w:rPr>
        <w:t xml:space="preserve">), </w:t>
      </w:r>
      <w:hyperlink r:id="rId126" w:tooltip="Каланхое червоне (ще не написана)" w:history="1">
        <w:r w:rsidRPr="0081263B">
          <w:rPr>
            <w:rStyle w:val="a3"/>
            <w:color w:val="auto"/>
            <w:sz w:val="28"/>
            <w:szCs w:val="28"/>
          </w:rPr>
          <w:t>Каланхое червоне</w:t>
        </w:r>
      </w:hyperlink>
      <w:r w:rsidRPr="0081263B">
        <w:rPr>
          <w:sz w:val="28"/>
          <w:szCs w:val="28"/>
        </w:rPr>
        <w:t xml:space="preserve"> (</w:t>
      </w:r>
      <w:r w:rsidRPr="0081263B">
        <w:rPr>
          <w:iCs/>
          <w:sz w:val="28"/>
          <w:szCs w:val="28"/>
        </w:rPr>
        <w:t>Kalanchoe carnea</w:t>
      </w:r>
      <w:r w:rsidRPr="0081263B">
        <w:rPr>
          <w:sz w:val="28"/>
          <w:szCs w:val="28"/>
        </w:rPr>
        <w:t xml:space="preserve">), </w:t>
      </w:r>
      <w:hyperlink r:id="rId127" w:tooltip="Каланхое мармурове (ще не написана)" w:history="1">
        <w:r w:rsidRPr="0081263B">
          <w:rPr>
            <w:rStyle w:val="a3"/>
            <w:color w:val="auto"/>
            <w:sz w:val="28"/>
            <w:szCs w:val="28"/>
          </w:rPr>
          <w:t>Каланхое мармурове</w:t>
        </w:r>
      </w:hyperlink>
      <w:r w:rsidRPr="0081263B">
        <w:rPr>
          <w:sz w:val="28"/>
          <w:szCs w:val="28"/>
        </w:rPr>
        <w:t xml:space="preserve"> (</w:t>
      </w:r>
      <w:r w:rsidRPr="0081263B">
        <w:rPr>
          <w:iCs/>
          <w:sz w:val="28"/>
          <w:szCs w:val="28"/>
        </w:rPr>
        <w:t>Kalanchoe marmorata</w:t>
      </w:r>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В </w:t>
      </w:r>
      <w:hyperlink r:id="rId128" w:tooltip="Народна медицина" w:history="1">
        <w:r w:rsidRPr="0081263B">
          <w:rPr>
            <w:rStyle w:val="a3"/>
            <w:color w:val="auto"/>
            <w:sz w:val="28"/>
            <w:szCs w:val="28"/>
          </w:rPr>
          <w:t>народній медицині</w:t>
        </w:r>
      </w:hyperlink>
      <w:r w:rsidRPr="0081263B">
        <w:rPr>
          <w:sz w:val="28"/>
          <w:szCs w:val="28"/>
        </w:rPr>
        <w:t xml:space="preserve"> багатьох країн здавна використовують </w:t>
      </w:r>
      <w:hyperlink r:id="rId129" w:tooltip="Сік" w:history="1">
        <w:r w:rsidRPr="0081263B">
          <w:rPr>
            <w:rStyle w:val="a3"/>
            <w:color w:val="auto"/>
            <w:sz w:val="28"/>
            <w:szCs w:val="28"/>
          </w:rPr>
          <w:t>сік</w:t>
        </w:r>
      </w:hyperlink>
      <w:r w:rsidRPr="0081263B">
        <w:rPr>
          <w:sz w:val="28"/>
          <w:szCs w:val="28"/>
        </w:rPr>
        <w:t xml:space="preserve"> із свіжих листків </w:t>
      </w:r>
      <w:hyperlink r:id="rId130" w:tooltip="Каланхое Дегремона" w:history="1">
        <w:r w:rsidRPr="0081263B">
          <w:rPr>
            <w:rStyle w:val="a3"/>
            <w:color w:val="auto"/>
            <w:sz w:val="28"/>
            <w:szCs w:val="28"/>
          </w:rPr>
          <w:t>каланхое Дегремона</w:t>
        </w:r>
      </w:hyperlink>
      <w:r w:rsidRPr="0081263B">
        <w:rPr>
          <w:sz w:val="28"/>
          <w:szCs w:val="28"/>
        </w:rPr>
        <w:t xml:space="preserve"> (</w:t>
      </w:r>
      <w:r w:rsidRPr="0081263B">
        <w:rPr>
          <w:iCs/>
          <w:sz w:val="28"/>
          <w:szCs w:val="28"/>
        </w:rPr>
        <w:t>Kalanchoe daigremontiana‎</w:t>
      </w:r>
      <w:r w:rsidRPr="0081263B">
        <w:rPr>
          <w:sz w:val="28"/>
          <w:szCs w:val="28"/>
        </w:rPr>
        <w:t xml:space="preserve">). Ним лікували </w:t>
      </w:r>
      <w:hyperlink r:id="rId131" w:tooltip="Екзема" w:history="1">
        <w:r w:rsidRPr="0081263B">
          <w:rPr>
            <w:rStyle w:val="a3"/>
            <w:color w:val="auto"/>
            <w:sz w:val="28"/>
            <w:szCs w:val="28"/>
          </w:rPr>
          <w:t>екзему</w:t>
        </w:r>
      </w:hyperlink>
      <w:r w:rsidRPr="0081263B">
        <w:rPr>
          <w:sz w:val="28"/>
          <w:szCs w:val="28"/>
        </w:rPr>
        <w:t xml:space="preserve">, різні </w:t>
      </w:r>
      <w:hyperlink r:id="rId132" w:tooltip="Висип" w:history="1">
        <w:r w:rsidRPr="0081263B">
          <w:rPr>
            <w:rStyle w:val="a3"/>
            <w:color w:val="auto"/>
            <w:sz w:val="28"/>
            <w:szCs w:val="28"/>
          </w:rPr>
          <w:t>висипи</w:t>
        </w:r>
      </w:hyperlink>
      <w:r w:rsidRPr="0081263B">
        <w:rPr>
          <w:sz w:val="28"/>
          <w:szCs w:val="28"/>
        </w:rPr>
        <w:t xml:space="preserve">, </w:t>
      </w:r>
      <w:hyperlink r:id="rId133" w:tooltip="Нарив" w:history="1">
        <w:r w:rsidRPr="0081263B">
          <w:rPr>
            <w:rStyle w:val="a3"/>
            <w:color w:val="auto"/>
            <w:sz w:val="28"/>
            <w:szCs w:val="28"/>
          </w:rPr>
          <w:t>нариви</w:t>
        </w:r>
      </w:hyperlink>
      <w:r w:rsidRPr="0081263B">
        <w:rPr>
          <w:sz w:val="28"/>
          <w:szCs w:val="28"/>
        </w:rPr>
        <w:t xml:space="preserve">, зупиняли </w:t>
      </w:r>
      <w:hyperlink r:id="rId134" w:tooltip="Кровотечі" w:history="1">
        <w:r w:rsidRPr="0081263B">
          <w:rPr>
            <w:rStyle w:val="a3"/>
            <w:color w:val="auto"/>
            <w:sz w:val="28"/>
            <w:szCs w:val="28"/>
          </w:rPr>
          <w:t>кровотечі</w:t>
        </w:r>
      </w:hyperlink>
      <w:r w:rsidRPr="0081263B">
        <w:rPr>
          <w:sz w:val="28"/>
          <w:szCs w:val="28"/>
        </w:rPr>
        <w:t xml:space="preserve">. Підсушені листки </w:t>
      </w:r>
      <w:hyperlink r:id="rId135" w:tooltip="Каланхое пірчасте" w:history="1">
        <w:r w:rsidRPr="0081263B">
          <w:rPr>
            <w:rStyle w:val="a3"/>
            <w:color w:val="auto"/>
            <w:sz w:val="28"/>
            <w:szCs w:val="28"/>
          </w:rPr>
          <w:t>каланхое пірчастого</w:t>
        </w:r>
      </w:hyperlink>
      <w:r w:rsidRPr="0081263B">
        <w:rPr>
          <w:sz w:val="28"/>
          <w:szCs w:val="28"/>
        </w:rPr>
        <w:t xml:space="preserve"> (</w:t>
      </w:r>
      <w:r w:rsidRPr="0081263B">
        <w:rPr>
          <w:iCs/>
          <w:sz w:val="28"/>
          <w:szCs w:val="28"/>
        </w:rPr>
        <w:t>Kalanchoe pinnata</w:t>
      </w:r>
      <w:r w:rsidRPr="0081263B">
        <w:rPr>
          <w:sz w:val="28"/>
          <w:szCs w:val="28"/>
        </w:rPr>
        <w:t xml:space="preserve">) застосовували при </w:t>
      </w:r>
      <w:hyperlink r:id="rId136" w:tooltip="Трофічна виразка" w:history="1">
        <w:r w:rsidRPr="0081263B">
          <w:rPr>
            <w:rStyle w:val="a3"/>
            <w:color w:val="auto"/>
            <w:sz w:val="28"/>
            <w:szCs w:val="28"/>
          </w:rPr>
          <w:t>трофічних виразках</w:t>
        </w:r>
      </w:hyperlink>
      <w:r w:rsidRPr="0081263B">
        <w:rPr>
          <w:sz w:val="28"/>
          <w:szCs w:val="28"/>
        </w:rPr>
        <w:t xml:space="preserve">, </w:t>
      </w:r>
      <w:hyperlink r:id="rId137" w:tooltip="Опік" w:history="1">
        <w:r w:rsidRPr="0081263B">
          <w:rPr>
            <w:rStyle w:val="a3"/>
            <w:color w:val="auto"/>
            <w:sz w:val="28"/>
            <w:szCs w:val="28"/>
          </w:rPr>
          <w:t>опіках</w:t>
        </w:r>
      </w:hyperlink>
      <w:r w:rsidRPr="0081263B">
        <w:rPr>
          <w:sz w:val="28"/>
          <w:szCs w:val="28"/>
        </w:rPr>
        <w:t xml:space="preserve"> укусах комах.</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Деякі види каланхое </w:t>
      </w:r>
      <w:hyperlink r:id="rId138" w:tooltip="Отруйні рослини" w:history="1">
        <w:r w:rsidRPr="0081263B">
          <w:rPr>
            <w:rStyle w:val="a3"/>
            <w:color w:val="auto"/>
            <w:sz w:val="28"/>
            <w:szCs w:val="28"/>
          </w:rPr>
          <w:t>отруйні</w:t>
        </w:r>
      </w:hyperlink>
      <w:r w:rsidRPr="0081263B">
        <w:rPr>
          <w:sz w:val="28"/>
          <w:szCs w:val="28"/>
        </w:rPr>
        <w:t xml:space="preserve"> для тварин. Відомі випадки загибелі </w:t>
      </w:r>
      <w:hyperlink r:id="rId139" w:tooltip="Дрібна рогата худоба" w:history="1">
        <w:r w:rsidRPr="0081263B">
          <w:rPr>
            <w:rStyle w:val="a3"/>
            <w:color w:val="auto"/>
            <w:sz w:val="28"/>
            <w:szCs w:val="28"/>
          </w:rPr>
          <w:t>дрібної рогатої худоби</w:t>
        </w:r>
      </w:hyperlink>
      <w:r w:rsidRPr="0081263B">
        <w:rPr>
          <w:sz w:val="28"/>
          <w:szCs w:val="28"/>
        </w:rPr>
        <w:t xml:space="preserve"> після вживання в їжу рослин </w:t>
      </w:r>
      <w:hyperlink r:id="rId140" w:tooltip="Каланхое трубкоквіткове (ще не написана)" w:history="1">
        <w:r w:rsidRPr="0081263B">
          <w:rPr>
            <w:rStyle w:val="a3"/>
            <w:color w:val="auto"/>
            <w:sz w:val="28"/>
            <w:szCs w:val="28"/>
          </w:rPr>
          <w:t>каланхое трубкоквіткового</w:t>
        </w:r>
      </w:hyperlink>
      <w:r w:rsidRPr="0081263B">
        <w:rPr>
          <w:sz w:val="28"/>
          <w:szCs w:val="28"/>
        </w:rPr>
        <w:t xml:space="preserve"> (</w:t>
      </w:r>
      <w:r w:rsidRPr="0081263B">
        <w:rPr>
          <w:iCs/>
          <w:sz w:val="28"/>
          <w:szCs w:val="28"/>
        </w:rPr>
        <w:t>Kalanchoe tubiflora</w:t>
      </w:r>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В </w:t>
      </w:r>
      <w:hyperlink r:id="rId141" w:tooltip="Україна" w:history="1">
        <w:r w:rsidRPr="0081263B">
          <w:rPr>
            <w:rStyle w:val="a3"/>
            <w:color w:val="auto"/>
            <w:sz w:val="28"/>
            <w:szCs w:val="28"/>
          </w:rPr>
          <w:t>Україні</w:t>
        </w:r>
      </w:hyperlink>
      <w:r w:rsidRPr="0081263B">
        <w:rPr>
          <w:sz w:val="28"/>
          <w:szCs w:val="28"/>
        </w:rPr>
        <w:t xml:space="preserve"> в медичній практиці застосовують </w:t>
      </w:r>
      <w:hyperlink r:id="rId142" w:tooltip="Препарати" w:history="1">
        <w:r w:rsidRPr="0081263B">
          <w:rPr>
            <w:rStyle w:val="a3"/>
            <w:color w:val="auto"/>
            <w:sz w:val="28"/>
            <w:szCs w:val="28"/>
          </w:rPr>
          <w:t>препарати</w:t>
        </w:r>
      </w:hyperlink>
      <w:r w:rsidRPr="0081263B">
        <w:rPr>
          <w:sz w:val="28"/>
          <w:szCs w:val="28"/>
        </w:rPr>
        <w:t xml:space="preserve"> із соку каланхое пірчастого — сік і </w:t>
      </w:r>
      <w:hyperlink r:id="rId143" w:tooltip="Мазь" w:history="1">
        <w:r w:rsidRPr="0081263B">
          <w:rPr>
            <w:rStyle w:val="a3"/>
            <w:color w:val="auto"/>
            <w:sz w:val="28"/>
            <w:szCs w:val="28"/>
          </w:rPr>
          <w:t>мазь</w:t>
        </w:r>
      </w:hyperlink>
      <w:r w:rsidRPr="0081263B">
        <w:rPr>
          <w:sz w:val="28"/>
          <w:szCs w:val="28"/>
        </w:rPr>
        <w:t xml:space="preserve">. Вони мають </w:t>
      </w:r>
      <w:hyperlink r:id="rId144" w:tooltip="Протизапальні засоби" w:history="1">
        <w:r w:rsidRPr="0081263B">
          <w:rPr>
            <w:rStyle w:val="a3"/>
            <w:color w:val="auto"/>
            <w:sz w:val="28"/>
            <w:szCs w:val="28"/>
          </w:rPr>
          <w:t>протизапальну</w:t>
        </w:r>
      </w:hyperlink>
      <w:r w:rsidRPr="0081263B">
        <w:rPr>
          <w:sz w:val="28"/>
          <w:szCs w:val="28"/>
        </w:rPr>
        <w:t xml:space="preserve"> дію, сприяють швидкому очищенню </w:t>
      </w:r>
      <w:hyperlink r:id="rId145" w:tooltip="Рана" w:history="1">
        <w:r w:rsidRPr="0081263B">
          <w:rPr>
            <w:rStyle w:val="a3"/>
            <w:color w:val="auto"/>
            <w:sz w:val="28"/>
            <w:szCs w:val="28"/>
          </w:rPr>
          <w:t>ран</w:t>
        </w:r>
      </w:hyperlink>
      <w:r w:rsidRPr="0081263B">
        <w:rPr>
          <w:sz w:val="28"/>
          <w:szCs w:val="28"/>
        </w:rPr>
        <w:t xml:space="preserve">, ними лікують трофічні виразки, опіки, </w:t>
      </w:r>
      <w:hyperlink r:id="rId146" w:tooltip="Пролежні" w:history="1">
        <w:r w:rsidRPr="0081263B">
          <w:rPr>
            <w:rStyle w:val="a3"/>
            <w:color w:val="auto"/>
            <w:sz w:val="28"/>
            <w:szCs w:val="28"/>
          </w:rPr>
          <w:t>пролежні</w:t>
        </w:r>
      </w:hyperlink>
      <w:r w:rsidRPr="0081263B">
        <w:rPr>
          <w:sz w:val="28"/>
          <w:szCs w:val="28"/>
        </w:rPr>
        <w:t xml:space="preserve">, хронічні гнійні </w:t>
      </w:r>
      <w:hyperlink r:id="rId147" w:tooltip="Отит" w:history="1">
        <w:r w:rsidRPr="0081263B">
          <w:rPr>
            <w:rStyle w:val="a3"/>
            <w:color w:val="auto"/>
            <w:sz w:val="28"/>
            <w:szCs w:val="28"/>
          </w:rPr>
          <w:t>отити</w:t>
        </w:r>
      </w:hyperlink>
      <w:r w:rsidRPr="0081263B">
        <w:rPr>
          <w:sz w:val="28"/>
          <w:szCs w:val="28"/>
        </w:rPr>
        <w:t xml:space="preserve"> та інші </w:t>
      </w:r>
      <w:hyperlink r:id="rId148" w:tooltip="Захворювання" w:history="1">
        <w:r w:rsidRPr="0081263B">
          <w:rPr>
            <w:rStyle w:val="a3"/>
            <w:color w:val="auto"/>
            <w:sz w:val="28"/>
            <w:szCs w:val="28"/>
          </w:rPr>
          <w:t>захворювання</w:t>
        </w:r>
      </w:hyperlink>
      <w:r w:rsidRPr="0081263B">
        <w:rPr>
          <w:sz w:val="28"/>
          <w:szCs w:val="28"/>
        </w:rPr>
        <w:t>.</w:t>
      </w:r>
    </w:p>
    <w:p w:rsidR="001C15FA" w:rsidRPr="0081263B" w:rsidRDefault="001C15FA" w:rsidP="001C15FA">
      <w:pPr>
        <w:spacing w:line="360" w:lineRule="auto"/>
        <w:ind w:firstLine="709"/>
        <w:contextualSpacing/>
        <w:jc w:val="center"/>
        <w:rPr>
          <w:rFonts w:ascii="Times New Roman" w:hAnsi="Times New Roman"/>
          <w:b/>
          <w:i/>
          <w:sz w:val="28"/>
          <w:szCs w:val="28"/>
          <w:lang w:val="uk-UA"/>
        </w:rPr>
      </w:pPr>
      <w:r w:rsidRPr="0081263B">
        <w:rPr>
          <w:rFonts w:ascii="Times New Roman" w:hAnsi="Times New Roman"/>
          <w:b/>
          <w:i/>
          <w:sz w:val="28"/>
          <w:szCs w:val="28"/>
          <w:lang w:val="uk-UA"/>
        </w:rPr>
        <w:t>АМЕРИКА</w:t>
      </w:r>
    </w:p>
    <w:p w:rsidR="001C15FA" w:rsidRPr="0081263B" w:rsidRDefault="001C15FA" w:rsidP="001C15FA">
      <w:pPr>
        <w:spacing w:line="360" w:lineRule="auto"/>
        <w:ind w:firstLine="709"/>
        <w:contextualSpacing/>
        <w:jc w:val="both"/>
        <w:rPr>
          <w:rFonts w:ascii="Times New Roman" w:hAnsi="Times New Roman"/>
          <w:b/>
          <w:sz w:val="28"/>
          <w:szCs w:val="28"/>
          <w:lang w:val="uk-UA"/>
        </w:rPr>
      </w:pPr>
      <w:r w:rsidRPr="0081263B">
        <w:rPr>
          <w:rFonts w:ascii="Times New Roman" w:hAnsi="Times New Roman"/>
          <w:b/>
          <w:i/>
          <w:sz w:val="28"/>
          <w:szCs w:val="28"/>
          <w:lang w:val="uk-UA"/>
        </w:rPr>
        <w:t xml:space="preserve">Ведучий 2. </w:t>
      </w:r>
      <w:r w:rsidRPr="0081263B">
        <w:rPr>
          <w:rFonts w:ascii="Times New Roman" w:hAnsi="Times New Roman"/>
          <w:sz w:val="28"/>
          <w:szCs w:val="28"/>
          <w:lang w:val="uk-UA"/>
        </w:rPr>
        <w:t xml:space="preserve">На вологому грунті, під покривом інших рослин, росте </w:t>
      </w:r>
      <w:r w:rsidRPr="0081263B">
        <w:rPr>
          <w:rFonts w:ascii="Times New Roman" w:hAnsi="Times New Roman"/>
          <w:b/>
          <w:sz w:val="28"/>
          <w:szCs w:val="28"/>
          <w:lang w:val="uk-UA"/>
        </w:rPr>
        <w:t>традесканція зелена, традесканція різнобарвна, традесканція</w:t>
      </w:r>
      <w:r w:rsidRPr="0081263B">
        <w:rPr>
          <w:rFonts w:ascii="Times New Roman" w:hAnsi="Times New Roman"/>
          <w:sz w:val="28"/>
          <w:szCs w:val="28"/>
          <w:lang w:val="uk-UA"/>
        </w:rPr>
        <w:t xml:space="preserve"> </w:t>
      </w:r>
      <w:r w:rsidRPr="0081263B">
        <w:rPr>
          <w:rFonts w:ascii="Times New Roman" w:hAnsi="Times New Roman"/>
          <w:b/>
          <w:sz w:val="28"/>
          <w:szCs w:val="28"/>
          <w:lang w:val="uk-UA"/>
        </w:rPr>
        <w:t>зебрена.</w:t>
      </w:r>
      <w:r w:rsidRPr="0081263B">
        <w:rPr>
          <w:rFonts w:ascii="Times New Roman" w:hAnsi="Times New Roman"/>
          <w:sz w:val="28"/>
          <w:szCs w:val="28"/>
          <w:lang w:val="uk-UA"/>
        </w:rPr>
        <w:t xml:space="preserve"> Тропічні ліси – батьківщина </w:t>
      </w:r>
      <w:r w:rsidRPr="0081263B">
        <w:rPr>
          <w:rFonts w:ascii="Times New Roman" w:hAnsi="Times New Roman"/>
          <w:b/>
          <w:sz w:val="28"/>
          <w:szCs w:val="28"/>
          <w:lang w:val="uk-UA"/>
        </w:rPr>
        <w:t>фуксії, глоксинії, зигокактусу</w:t>
      </w:r>
      <w:r w:rsidRPr="0081263B">
        <w:rPr>
          <w:rFonts w:ascii="Times New Roman" w:hAnsi="Times New Roman"/>
          <w:sz w:val="28"/>
          <w:szCs w:val="28"/>
          <w:lang w:val="uk-UA"/>
        </w:rPr>
        <w:t xml:space="preserve">. А ось стовбури і гілки дерев обплутує довга тропічна ліана – </w:t>
      </w:r>
      <w:r w:rsidRPr="0081263B">
        <w:rPr>
          <w:rFonts w:ascii="Times New Roman" w:hAnsi="Times New Roman"/>
          <w:b/>
          <w:sz w:val="28"/>
          <w:szCs w:val="28"/>
          <w:lang w:val="uk-UA"/>
        </w:rPr>
        <w:t>монстера.</w:t>
      </w:r>
    </w:p>
    <w:p w:rsidR="001C15FA" w:rsidRPr="0081263B" w:rsidRDefault="001C15FA" w:rsidP="001C15FA">
      <w:pPr>
        <w:tabs>
          <w:tab w:val="left" w:pos="3765"/>
        </w:tabs>
        <w:spacing w:line="360" w:lineRule="auto"/>
        <w:ind w:firstLine="709"/>
        <w:contextualSpacing/>
        <w:jc w:val="both"/>
        <w:rPr>
          <w:rFonts w:ascii="Times New Roman" w:hAnsi="Times New Roman"/>
          <w:sz w:val="28"/>
          <w:szCs w:val="28"/>
        </w:rPr>
      </w:pPr>
      <w:r w:rsidRPr="0081263B">
        <w:rPr>
          <w:rFonts w:ascii="Times New Roman" w:hAnsi="Times New Roman"/>
          <w:b/>
          <w:i/>
          <w:sz w:val="28"/>
          <w:szCs w:val="28"/>
          <w:lang w:val="uk-UA"/>
        </w:rPr>
        <w:t xml:space="preserve">Учень 5. </w:t>
      </w:r>
      <w:r w:rsidRPr="0081263B">
        <w:rPr>
          <w:rFonts w:ascii="Times New Roman" w:hAnsi="Times New Roman"/>
          <w:sz w:val="28"/>
          <w:szCs w:val="28"/>
          <w:lang w:val="uk-UA"/>
        </w:rPr>
        <w:t>Розповідь про монстеру</w:t>
      </w:r>
      <w:r w:rsidRPr="0081263B">
        <w:rPr>
          <w:rFonts w:ascii="Times New Roman" w:hAnsi="Times New Roman"/>
          <w:sz w:val="28"/>
          <w:szCs w:val="28"/>
          <w:lang w:val="uk-UA"/>
        </w:rPr>
        <w:tab/>
      </w:r>
    </w:p>
    <w:p w:rsidR="001C15FA" w:rsidRPr="0081263B" w:rsidRDefault="001C15FA" w:rsidP="001C15FA">
      <w:pPr>
        <w:pStyle w:val="ae"/>
        <w:spacing w:before="0" w:beforeAutospacing="0" w:after="0" w:afterAutospacing="0" w:line="360" w:lineRule="auto"/>
        <w:ind w:firstLine="709"/>
        <w:contextualSpacing/>
        <w:jc w:val="both"/>
        <w:rPr>
          <w:b/>
          <w:sz w:val="28"/>
          <w:szCs w:val="28"/>
          <w:lang w:val="uk-UA"/>
        </w:rPr>
      </w:pPr>
      <w:r w:rsidRPr="0081263B">
        <w:rPr>
          <w:b/>
          <w:noProof/>
          <w:sz w:val="28"/>
          <w:szCs w:val="28"/>
        </w:rPr>
        <w:drawing>
          <wp:anchor distT="0" distB="0" distL="114300" distR="114300" simplePos="0" relativeHeight="251663360" behindDoc="1" locked="0" layoutInCell="1" allowOverlap="1" wp14:anchorId="57CCEBD8" wp14:editId="6B8098F4">
            <wp:simplePos x="0" y="0"/>
            <wp:positionH relativeFrom="column">
              <wp:posOffset>3145790</wp:posOffset>
            </wp:positionH>
            <wp:positionV relativeFrom="paragraph">
              <wp:posOffset>300990</wp:posOffset>
            </wp:positionV>
            <wp:extent cx="2755900" cy="2611755"/>
            <wp:effectExtent l="0" t="0" r="0" b="0"/>
            <wp:wrapTight wrapText="bothSides">
              <wp:wrapPolygon edited="0">
                <wp:start x="0" y="0"/>
                <wp:lineTo x="0" y="21427"/>
                <wp:lineTo x="21500" y="21427"/>
                <wp:lineTo x="21500" y="0"/>
                <wp:lineTo x="0" y="0"/>
              </wp:wrapPolygon>
            </wp:wrapTight>
            <wp:docPr id="35" name="Рисунок 35" descr="http://tsvetem.ru/wp-content/uploads/2013/01/fb533e74500e8884d77d036cd1a637c7_1332856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svetem.ru/wp-content/uploads/2013/01/fb533e74500e8884d77d036cd1a637c7_1332856091.jpg"/>
                    <pic:cNvPicPr>
                      <a:picLocks noChangeAspect="1" noChangeArrowheads="1"/>
                    </pic:cNvPicPr>
                  </pic:nvPicPr>
                  <pic:blipFill>
                    <a:blip r:embed="rId149" r:link="rId150">
                      <a:extLst>
                        <a:ext uri="{28A0092B-C50C-407E-A947-70E740481C1C}">
                          <a14:useLocalDpi xmlns:a14="http://schemas.microsoft.com/office/drawing/2010/main" val="0"/>
                        </a:ext>
                      </a:extLst>
                    </a:blip>
                    <a:srcRect/>
                    <a:stretch>
                      <a:fillRect/>
                    </a:stretch>
                  </pic:blipFill>
                  <pic:spPr bwMode="auto">
                    <a:xfrm>
                      <a:off x="0" y="0"/>
                      <a:ext cx="2755900" cy="2611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b/>
          <w:sz w:val="28"/>
          <w:szCs w:val="28"/>
          <w:lang w:val="uk-UA"/>
        </w:rPr>
        <w:t>Монстера</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 xml:space="preserve">1492 року європейці відкрили континент, названий пізніше Південною Америкою. Ще довго ця таємнича земля з непрохідними тропічними лісами була джерелом легенд і історій. На початку XVIII століття в Європі ходили легенди про гігантські рослини-вбивці, які зустрічаються в південноамериканських нетрях. Мандрівники розповідали, що після нападу цих рослин, від людей і тварин залишалися одні скелети, буквально пронизані довгими відростками, що звисають із стовбура. Підстави для таких </w:t>
      </w:r>
      <w:r w:rsidRPr="0081263B">
        <w:rPr>
          <w:sz w:val="28"/>
          <w:szCs w:val="28"/>
        </w:rPr>
        <w:lastRenderedPageBreak/>
        <w:t xml:space="preserve">розповідей були. Мандрівники приймали за підступні щупальця повітряне коріння монстери. Звисаючи вниз, коріння могло прорости і крізь скелет людини, що загубилася в джунглях. Послужлива уява малювала абсолютно іншу картинку вбивства нещасного. Завдяки подібним легендам, монстера і отримала назву, </w:t>
      </w:r>
      <w:r w:rsidRPr="0081263B">
        <w:rPr>
          <w:sz w:val="28"/>
          <w:szCs w:val="28"/>
          <w:lang w:val="uk-UA"/>
        </w:rPr>
        <w:t>на</w:t>
      </w:r>
      <w:r w:rsidRPr="0081263B">
        <w:rPr>
          <w:sz w:val="28"/>
          <w:szCs w:val="28"/>
        </w:rPr>
        <w:t xml:space="preserve"> латині monstrum — чудовиськ</w:t>
      </w:r>
      <w:r w:rsidRPr="0081263B">
        <w:rPr>
          <w:sz w:val="28"/>
          <w:szCs w:val="28"/>
          <w:lang w:val="uk-UA"/>
        </w:rPr>
        <w:t>о</w:t>
      </w:r>
      <w:r w:rsidRPr="0081263B">
        <w:rPr>
          <w:sz w:val="28"/>
          <w:szCs w:val="28"/>
        </w:rPr>
        <w:t xml:space="preserve">. Ще ймовірніше, що слово монстера </w:t>
      </w:r>
      <w:r w:rsidRPr="0081263B">
        <w:rPr>
          <w:sz w:val="28"/>
          <w:szCs w:val="28"/>
          <w:lang w:val="uk-UA"/>
        </w:rPr>
        <w:t>по</w:t>
      </w:r>
      <w:r w:rsidRPr="0081263B">
        <w:rPr>
          <w:sz w:val="28"/>
          <w:szCs w:val="28"/>
        </w:rPr>
        <w:t>ходить до латинського monstrosus — дивовижна, химерна.</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b/>
          <w:bCs/>
          <w:sz w:val="28"/>
          <w:szCs w:val="28"/>
        </w:rPr>
        <w:t>Монсте́ра</w:t>
      </w:r>
      <w:r w:rsidRPr="0081263B">
        <w:rPr>
          <w:sz w:val="28"/>
          <w:szCs w:val="28"/>
        </w:rPr>
        <w:t xml:space="preserve"> (</w:t>
      </w:r>
      <w:hyperlink r:id="rId151" w:tooltip="Латинська мова" w:history="1">
        <w:r w:rsidRPr="0081263B">
          <w:rPr>
            <w:rStyle w:val="a3"/>
            <w:color w:val="auto"/>
            <w:sz w:val="28"/>
            <w:szCs w:val="28"/>
          </w:rPr>
          <w:t>лат.</w:t>
        </w:r>
      </w:hyperlink>
      <w:r w:rsidRPr="0081263B">
        <w:rPr>
          <w:sz w:val="28"/>
          <w:szCs w:val="28"/>
        </w:rPr>
        <w:t xml:space="preserve"> </w:t>
      </w:r>
      <w:r w:rsidRPr="0081263B">
        <w:rPr>
          <w:i/>
          <w:iCs/>
          <w:sz w:val="28"/>
          <w:szCs w:val="28"/>
          <w:lang w:val="la-Latn"/>
        </w:rPr>
        <w:t>Monstera</w:t>
      </w:r>
      <w:r w:rsidRPr="0081263B">
        <w:rPr>
          <w:sz w:val="28"/>
          <w:szCs w:val="28"/>
        </w:rPr>
        <w:t>) — рід крупних тропічних рослин, ліан з ро</w:t>
      </w:r>
      <w:r w:rsidRPr="0081263B">
        <w:rPr>
          <w:sz w:val="28"/>
          <w:szCs w:val="28"/>
          <w:lang w:val="uk-UA"/>
        </w:rPr>
        <w:t>зсічени</w:t>
      </w:r>
      <w:r w:rsidRPr="0081263B">
        <w:rPr>
          <w:sz w:val="28"/>
          <w:szCs w:val="28"/>
        </w:rPr>
        <w:t>м листям, розташованим на стеблах по черзі. У XIX ст. монстера була завезена до Південно-східної Азії.</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D7367D">
        <w:rPr>
          <w:sz w:val="28"/>
          <w:szCs w:val="28"/>
          <w:lang w:val="uk-UA"/>
        </w:rPr>
        <w:t xml:space="preserve">Монстера вимагає частого обприскування. Ґрунт має бути постійно вологим, але не мокрим. Якщо це можливо, її виставляють під теплі літні дощі. </w:t>
      </w:r>
      <w:r w:rsidRPr="0081263B">
        <w:rPr>
          <w:sz w:val="28"/>
          <w:szCs w:val="28"/>
        </w:rPr>
        <w:t>Для поливу і обприскування слід використовувати теплу м'яку воду.</w:t>
      </w:r>
      <w:r w:rsidRPr="0081263B">
        <w:rPr>
          <w:sz w:val="28"/>
          <w:szCs w:val="28"/>
          <w:lang w:val="uk-UA"/>
        </w:rPr>
        <w:t xml:space="preserve"> </w:t>
      </w:r>
      <w:r w:rsidRPr="0081263B">
        <w:rPr>
          <w:sz w:val="28"/>
          <w:szCs w:val="28"/>
        </w:rPr>
        <w:t>З квітня по серпень раз в од</w:t>
      </w:r>
      <w:r w:rsidRPr="0081263B">
        <w:rPr>
          <w:sz w:val="28"/>
          <w:szCs w:val="28"/>
          <w:lang w:val="uk-UA"/>
        </w:rPr>
        <w:t>и</w:t>
      </w:r>
      <w:r w:rsidRPr="0081263B">
        <w:rPr>
          <w:sz w:val="28"/>
          <w:szCs w:val="28"/>
        </w:rPr>
        <w:t>н-дв</w:t>
      </w:r>
      <w:r w:rsidRPr="0081263B">
        <w:rPr>
          <w:sz w:val="28"/>
          <w:szCs w:val="28"/>
          <w:lang w:val="uk-UA"/>
        </w:rPr>
        <w:t>а</w:t>
      </w:r>
      <w:r w:rsidRPr="0081263B">
        <w:rPr>
          <w:sz w:val="28"/>
          <w:szCs w:val="28"/>
        </w:rPr>
        <w:t xml:space="preserve"> тижні вносять квіткові добрива, а в решту часу не під</w:t>
      </w:r>
      <w:r w:rsidRPr="0081263B">
        <w:rPr>
          <w:sz w:val="28"/>
          <w:szCs w:val="28"/>
          <w:lang w:val="uk-UA"/>
        </w:rPr>
        <w:t>живлюють</w:t>
      </w:r>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 xml:space="preserve">Доросла рослина монстери крім обприскування потребує регулярного обмивання листя теплою кип'яченою водою. Якщо нехтувати такою трудомісткою процедурою, то неприємностей не уникнути: запилене недоглянуте листя — улюблений об'єкт шкідників. З віком нижнє листя втрачає </w:t>
      </w:r>
      <w:r w:rsidRPr="0081263B">
        <w:rPr>
          <w:sz w:val="28"/>
          <w:szCs w:val="28"/>
          <w:lang w:val="uk-UA"/>
        </w:rPr>
        <w:t>колишню</w:t>
      </w:r>
      <w:r w:rsidRPr="0081263B">
        <w:rPr>
          <w:sz w:val="28"/>
          <w:szCs w:val="28"/>
        </w:rPr>
        <w:t xml:space="preserve"> привабливість, і їх слід видаляти.</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При вирощуванні монстери можуть виникати деякі труднощі. При перезволоженні краї листя чорніють,  з</w:t>
      </w:r>
      <w:r w:rsidRPr="0081263B">
        <w:rPr>
          <w:sz w:val="28"/>
          <w:szCs w:val="28"/>
          <w:lang w:val="uk-UA"/>
        </w:rPr>
        <w:t>не</w:t>
      </w:r>
      <w:r w:rsidRPr="0081263B">
        <w:rPr>
          <w:sz w:val="28"/>
          <w:szCs w:val="28"/>
        </w:rPr>
        <w:t>барвлення листя говорить про те, що рослин</w:t>
      </w:r>
      <w:r w:rsidRPr="0081263B">
        <w:rPr>
          <w:sz w:val="28"/>
          <w:szCs w:val="28"/>
          <w:lang w:val="uk-UA"/>
        </w:rPr>
        <w:t>а</w:t>
      </w:r>
      <w:r w:rsidRPr="0081263B">
        <w:rPr>
          <w:sz w:val="28"/>
          <w:szCs w:val="28"/>
        </w:rPr>
        <w:t xml:space="preserve"> отримує дуже багато сонц</w:t>
      </w:r>
      <w:r w:rsidRPr="0081263B">
        <w:rPr>
          <w:sz w:val="28"/>
          <w:szCs w:val="28"/>
          <w:lang w:val="uk-UA"/>
        </w:rPr>
        <w:t>я</w:t>
      </w:r>
      <w:r w:rsidRPr="0081263B">
        <w:rPr>
          <w:sz w:val="28"/>
          <w:szCs w:val="28"/>
        </w:rPr>
        <w:t xml:space="preserve">. Листя без </w:t>
      </w:r>
      <w:r w:rsidRPr="0081263B">
        <w:rPr>
          <w:sz w:val="28"/>
          <w:szCs w:val="28"/>
          <w:lang w:val="uk-UA"/>
        </w:rPr>
        <w:t>розрізів</w:t>
      </w:r>
      <w:r w:rsidRPr="0081263B">
        <w:rPr>
          <w:sz w:val="28"/>
          <w:szCs w:val="28"/>
        </w:rPr>
        <w:t xml:space="preserve"> або стовбур, що облисів, свідчать про нестачу мінерального підживлення.</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bCs/>
          <w:sz w:val="28"/>
          <w:szCs w:val="28"/>
        </w:rPr>
        <w:t>Монстера</w:t>
      </w:r>
      <w:r w:rsidRPr="0081263B">
        <w:rPr>
          <w:bCs/>
          <w:sz w:val="28"/>
          <w:szCs w:val="28"/>
          <w:lang w:val="uk-UA"/>
        </w:rPr>
        <w:t xml:space="preserve"> - ц</w:t>
      </w:r>
      <w:r w:rsidRPr="0081263B">
        <w:rPr>
          <w:sz w:val="28"/>
          <w:szCs w:val="28"/>
        </w:rPr>
        <w:t xml:space="preserve">е ще одне «страховисько мимоволі». Навіть у назві відображений страх, який вселяють людині ці ліани зі своїм величезним листям і повітряним корінням, що химерно переплітається: адже «монстера» походить від слова «монстр». Кажуть, в будинку, де поселили монстеру, люди хворіють, особливо це стосується стареньких і маленьких. Дійсно, ця рослина - справжня «енергетична п'явка»: воно охоче забирає у людини енергію, але, - перш за все - негативну! Якщо ви хворі, роздратовані, вас </w:t>
      </w:r>
      <w:r w:rsidRPr="0081263B">
        <w:rPr>
          <w:sz w:val="28"/>
          <w:szCs w:val="28"/>
        </w:rPr>
        <w:lastRenderedPageBreak/>
        <w:t>переповнюють недобрі відчуття - посид</w:t>
      </w:r>
      <w:r w:rsidRPr="0081263B">
        <w:rPr>
          <w:sz w:val="28"/>
          <w:szCs w:val="28"/>
          <w:lang w:val="uk-UA"/>
        </w:rPr>
        <w:t>ьте</w:t>
      </w:r>
      <w:r w:rsidRPr="0081263B">
        <w:rPr>
          <w:sz w:val="28"/>
          <w:szCs w:val="28"/>
        </w:rPr>
        <w:t xml:space="preserve"> півгодини поряд з монстерою, вона </w:t>
      </w:r>
      <w:r w:rsidRPr="0081263B">
        <w:rPr>
          <w:sz w:val="28"/>
          <w:szCs w:val="28"/>
          <w:lang w:val="uk-UA"/>
        </w:rPr>
        <w:t>вас зцілить</w:t>
      </w:r>
      <w:r w:rsidRPr="0081263B">
        <w:rPr>
          <w:sz w:val="28"/>
          <w:szCs w:val="28"/>
        </w:rPr>
        <w:t>.</w:t>
      </w:r>
    </w:p>
    <w:p w:rsidR="0081263B" w:rsidRDefault="001C15FA" w:rsidP="0081263B">
      <w:pPr>
        <w:pStyle w:val="ae"/>
        <w:spacing w:before="0" w:beforeAutospacing="0" w:after="0" w:afterAutospacing="0" w:line="360" w:lineRule="auto"/>
        <w:ind w:firstLine="709"/>
        <w:contextualSpacing/>
        <w:jc w:val="both"/>
        <w:rPr>
          <w:sz w:val="28"/>
          <w:szCs w:val="28"/>
          <w:lang w:val="uk-UA"/>
        </w:rPr>
      </w:pPr>
      <w:r w:rsidRPr="0081263B">
        <w:rPr>
          <w:sz w:val="28"/>
          <w:szCs w:val="28"/>
        </w:rPr>
        <w:t xml:space="preserve">Монстера просто створена природою для </w:t>
      </w:r>
      <w:r w:rsidRPr="0081263B">
        <w:rPr>
          <w:rStyle w:val="a9"/>
          <w:rFonts w:eastAsia="Calibri"/>
          <w:b w:val="0"/>
          <w:sz w:val="28"/>
          <w:szCs w:val="28"/>
        </w:rPr>
        <w:t>Діви</w:t>
      </w:r>
      <w:r w:rsidRPr="0081263B">
        <w:rPr>
          <w:sz w:val="28"/>
          <w:szCs w:val="28"/>
        </w:rPr>
        <w:t xml:space="preserve">. Ця рослина закликає до порядку тих, у кого постійно в голові "каша". Якщо в будинку панує хаос, ні одна річ не </w:t>
      </w:r>
      <w:r w:rsidRPr="0081263B">
        <w:rPr>
          <w:sz w:val="28"/>
          <w:szCs w:val="28"/>
          <w:lang w:val="uk-UA"/>
        </w:rPr>
        <w:t>лежить</w:t>
      </w:r>
      <w:r w:rsidRPr="0081263B">
        <w:rPr>
          <w:sz w:val="28"/>
          <w:szCs w:val="28"/>
        </w:rPr>
        <w:t xml:space="preserve"> на місце, в голові господарів безладно </w:t>
      </w:r>
      <w:r w:rsidRPr="0081263B">
        <w:rPr>
          <w:sz w:val="28"/>
          <w:szCs w:val="28"/>
          <w:lang w:val="uk-UA"/>
        </w:rPr>
        <w:t>снують</w:t>
      </w:r>
      <w:r w:rsidRPr="0081263B">
        <w:rPr>
          <w:sz w:val="28"/>
          <w:szCs w:val="28"/>
        </w:rPr>
        <w:t xml:space="preserve"> думки </w:t>
      </w:r>
      <w:r w:rsidRPr="0081263B">
        <w:rPr>
          <w:sz w:val="28"/>
          <w:szCs w:val="28"/>
          <w:lang w:val="uk-UA"/>
        </w:rPr>
        <w:t xml:space="preserve">та </w:t>
      </w:r>
      <w:r w:rsidRPr="0081263B">
        <w:rPr>
          <w:sz w:val="28"/>
          <w:szCs w:val="28"/>
        </w:rPr>
        <w:t>ідеї, заведіть монстеру, вона розставить все по місцях. Ця рослина також оберігає людей від отруєнь.</w:t>
      </w:r>
    </w:p>
    <w:p w:rsidR="001C15FA" w:rsidRPr="001C15FA" w:rsidRDefault="0081263B" w:rsidP="0081263B">
      <w:pPr>
        <w:pStyle w:val="ae"/>
        <w:spacing w:before="0" w:beforeAutospacing="0" w:after="0" w:afterAutospacing="0" w:line="360" w:lineRule="auto"/>
        <w:ind w:firstLine="709"/>
        <w:contextualSpacing/>
        <w:jc w:val="both"/>
        <w:rPr>
          <w:sz w:val="28"/>
          <w:szCs w:val="28"/>
          <w:lang w:val="uk-UA"/>
        </w:rPr>
      </w:pPr>
      <w:r w:rsidRPr="001C15FA">
        <w:rPr>
          <w:b/>
          <w:i/>
          <w:sz w:val="28"/>
          <w:szCs w:val="28"/>
          <w:lang w:val="uk-UA"/>
        </w:rPr>
        <w:t xml:space="preserve"> </w:t>
      </w:r>
      <w:r w:rsidR="001C15FA" w:rsidRPr="001C15FA">
        <w:rPr>
          <w:b/>
          <w:i/>
          <w:sz w:val="28"/>
          <w:szCs w:val="28"/>
          <w:lang w:val="uk-UA"/>
        </w:rPr>
        <w:t xml:space="preserve">Ведучий 1. </w:t>
      </w:r>
      <w:r w:rsidR="001C15FA" w:rsidRPr="001C15FA">
        <w:rPr>
          <w:sz w:val="28"/>
          <w:szCs w:val="28"/>
          <w:lang w:val="uk-UA"/>
        </w:rPr>
        <w:t>Зараз відомо близько 1500 видів кімнатних кактусів.</w:t>
      </w:r>
    </w:p>
    <w:p w:rsidR="001C15FA" w:rsidRPr="001C15FA" w:rsidRDefault="001C15FA" w:rsidP="001C15FA">
      <w:pPr>
        <w:spacing w:line="360" w:lineRule="auto"/>
        <w:ind w:firstLine="709"/>
        <w:contextualSpacing/>
        <w:jc w:val="both"/>
        <w:rPr>
          <w:rFonts w:ascii="Times New Roman" w:hAnsi="Times New Roman"/>
          <w:sz w:val="28"/>
          <w:szCs w:val="28"/>
          <w:lang w:val="uk-UA"/>
        </w:rPr>
      </w:pPr>
      <w:r w:rsidRPr="001C15FA">
        <w:rPr>
          <w:rFonts w:ascii="Times New Roman" w:hAnsi="Times New Roman"/>
          <w:b/>
          <w:i/>
          <w:sz w:val="28"/>
          <w:szCs w:val="28"/>
          <w:lang w:val="uk-UA"/>
        </w:rPr>
        <w:t>Учень 6</w:t>
      </w:r>
      <w:r w:rsidRPr="001C15FA">
        <w:rPr>
          <w:rFonts w:ascii="Times New Roman" w:hAnsi="Times New Roman"/>
          <w:sz w:val="28"/>
          <w:szCs w:val="28"/>
          <w:lang w:val="uk-UA"/>
        </w:rPr>
        <w:t>. Розповідь про кактуси.</w:t>
      </w:r>
    </w:p>
    <w:p w:rsidR="001C15FA" w:rsidRPr="0081263B" w:rsidRDefault="001C15FA" w:rsidP="001C15FA">
      <w:pPr>
        <w:pStyle w:val="ae"/>
        <w:spacing w:before="0" w:beforeAutospacing="0" w:after="0" w:afterAutospacing="0" w:line="360" w:lineRule="auto"/>
        <w:ind w:firstLine="709"/>
        <w:contextualSpacing/>
        <w:jc w:val="both"/>
        <w:rPr>
          <w:b/>
          <w:sz w:val="28"/>
          <w:szCs w:val="28"/>
          <w:lang w:val="uk-UA"/>
        </w:rPr>
      </w:pPr>
      <w:r w:rsidRPr="0081263B">
        <w:rPr>
          <w:noProof/>
          <w:sz w:val="28"/>
          <w:szCs w:val="28"/>
        </w:rPr>
        <w:drawing>
          <wp:anchor distT="0" distB="0" distL="114300" distR="114300" simplePos="0" relativeHeight="251665408" behindDoc="1" locked="0" layoutInCell="1" allowOverlap="1" wp14:anchorId="50CEA342" wp14:editId="225A0141">
            <wp:simplePos x="0" y="0"/>
            <wp:positionH relativeFrom="column">
              <wp:posOffset>3226435</wp:posOffset>
            </wp:positionH>
            <wp:positionV relativeFrom="paragraph">
              <wp:posOffset>252095</wp:posOffset>
            </wp:positionV>
            <wp:extent cx="2588895" cy="2588895"/>
            <wp:effectExtent l="0" t="0" r="0" b="0"/>
            <wp:wrapTight wrapText="bothSides">
              <wp:wrapPolygon edited="0">
                <wp:start x="0" y="0"/>
                <wp:lineTo x="0" y="21457"/>
                <wp:lineTo x="21457" y="21457"/>
                <wp:lineTo x="21457" y="0"/>
                <wp:lineTo x="0" y="0"/>
              </wp:wrapPolygon>
            </wp:wrapTight>
            <wp:docPr id="34" name="Рисунок 34" descr="https://encrypted-tbn1.gstatic.com/images?q=tbn:ANd9GcQjdWzPD6fM7y08NJfwyzDtcpvWwqVMVPiBj49QLdBuwWJDAmu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ncrypted-tbn1.gstatic.com/images?q=tbn:ANd9GcQjdWzPD6fM7y08NJfwyzDtcpvWwqVMVPiBj49QLdBuwWJDAmuw"/>
                    <pic:cNvPicPr>
                      <a:picLocks noChangeAspect="1" noChangeArrowheads="1"/>
                    </pic:cNvPicPr>
                  </pic:nvPicPr>
                  <pic:blipFill>
                    <a:blip r:embed="rId152" r:link="rId153">
                      <a:extLst>
                        <a:ext uri="{28A0092B-C50C-407E-A947-70E740481C1C}">
                          <a14:useLocalDpi xmlns:a14="http://schemas.microsoft.com/office/drawing/2010/main" val="0"/>
                        </a:ext>
                      </a:extLst>
                    </a:blip>
                    <a:srcRect/>
                    <a:stretch>
                      <a:fillRect/>
                    </a:stretch>
                  </pic:blipFill>
                  <pic:spPr bwMode="auto">
                    <a:xfrm>
                      <a:off x="0" y="0"/>
                      <a:ext cx="2588895" cy="25888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b/>
          <w:sz w:val="28"/>
          <w:szCs w:val="28"/>
          <w:lang w:val="uk-UA"/>
        </w:rPr>
        <w:t>Кактус</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b/>
          <w:bCs/>
          <w:sz w:val="28"/>
          <w:szCs w:val="28"/>
          <w:lang w:val="uk-UA"/>
        </w:rPr>
        <w:t>Кактусові</w:t>
      </w:r>
      <w:r w:rsidRPr="0081263B">
        <w:rPr>
          <w:sz w:val="28"/>
          <w:szCs w:val="28"/>
          <w:lang w:val="uk-UA"/>
        </w:rPr>
        <w:t xml:space="preserve"> (</w:t>
      </w:r>
      <w:r w:rsidRPr="0081263B">
        <w:rPr>
          <w:sz w:val="28"/>
          <w:szCs w:val="28"/>
          <w:lang w:val="en-US"/>
        </w:rPr>
        <w:t>Cactaceae</w:t>
      </w:r>
      <w:r w:rsidRPr="0081263B">
        <w:rPr>
          <w:sz w:val="28"/>
          <w:szCs w:val="28"/>
          <w:lang w:val="uk-UA"/>
        </w:rPr>
        <w:t>)</w:t>
      </w:r>
      <w:r w:rsidRPr="0081263B">
        <w:rPr>
          <w:sz w:val="28"/>
          <w:szCs w:val="28"/>
          <w:lang w:val="en-US"/>
        </w:rPr>
        <w:t> </w:t>
      </w:r>
      <w:r w:rsidRPr="0081263B">
        <w:rPr>
          <w:sz w:val="28"/>
          <w:szCs w:val="28"/>
          <w:lang w:val="uk-UA"/>
        </w:rPr>
        <w:t xml:space="preserve">— </w:t>
      </w:r>
      <w:hyperlink r:id="rId154" w:tooltip="Родина (біологія)" w:history="1">
        <w:r w:rsidRPr="0081263B">
          <w:rPr>
            <w:rStyle w:val="a3"/>
            <w:color w:val="auto"/>
            <w:sz w:val="28"/>
            <w:szCs w:val="28"/>
            <w:lang w:val="uk-UA"/>
          </w:rPr>
          <w:t>родина</w:t>
        </w:r>
      </w:hyperlink>
      <w:r w:rsidRPr="0081263B">
        <w:rPr>
          <w:sz w:val="28"/>
          <w:szCs w:val="28"/>
          <w:lang w:val="uk-UA"/>
        </w:rPr>
        <w:t xml:space="preserve"> </w:t>
      </w:r>
      <w:hyperlink r:id="rId155" w:tooltip="Суккулентні рослини" w:history="1">
        <w:r w:rsidRPr="0081263B">
          <w:rPr>
            <w:rStyle w:val="a3"/>
            <w:color w:val="auto"/>
            <w:sz w:val="28"/>
            <w:szCs w:val="28"/>
            <w:lang w:val="uk-UA"/>
          </w:rPr>
          <w:t>сукулентних</w:t>
        </w:r>
      </w:hyperlink>
      <w:r w:rsidRPr="0081263B">
        <w:rPr>
          <w:sz w:val="28"/>
          <w:szCs w:val="28"/>
          <w:lang w:val="uk-UA"/>
        </w:rPr>
        <w:t xml:space="preserve"> </w:t>
      </w:r>
      <w:hyperlink r:id="rId156" w:tooltip="Зелені рослини" w:history="1">
        <w:r w:rsidRPr="0081263B">
          <w:rPr>
            <w:rStyle w:val="a3"/>
            <w:color w:val="auto"/>
            <w:sz w:val="28"/>
            <w:szCs w:val="28"/>
            <w:lang w:val="uk-UA"/>
          </w:rPr>
          <w:t>рослин</w:t>
        </w:r>
      </w:hyperlink>
      <w:r w:rsidRPr="0081263B">
        <w:rPr>
          <w:sz w:val="28"/>
          <w:szCs w:val="28"/>
          <w:lang w:val="uk-UA"/>
        </w:rPr>
        <w:t xml:space="preserve"> </w:t>
      </w:r>
      <w:hyperlink r:id="rId157" w:tooltip="Порядок (біологія)" w:history="1">
        <w:r w:rsidRPr="0081263B">
          <w:rPr>
            <w:rStyle w:val="a3"/>
            <w:color w:val="auto"/>
            <w:sz w:val="28"/>
            <w:szCs w:val="28"/>
            <w:lang w:val="uk-UA"/>
          </w:rPr>
          <w:t>порядку</w:t>
        </w:r>
      </w:hyperlink>
      <w:r w:rsidRPr="0081263B">
        <w:rPr>
          <w:sz w:val="28"/>
          <w:szCs w:val="28"/>
          <w:lang w:val="uk-UA"/>
        </w:rPr>
        <w:t xml:space="preserve"> </w:t>
      </w:r>
      <w:hyperlink r:id="rId158" w:tooltip="Гвоздикоцвіті" w:history="1">
        <w:r w:rsidRPr="0081263B">
          <w:rPr>
            <w:rStyle w:val="a3"/>
            <w:color w:val="auto"/>
            <w:sz w:val="28"/>
            <w:szCs w:val="28"/>
            <w:lang w:val="uk-UA"/>
          </w:rPr>
          <w:t>Гвоздикоцвітих</w:t>
        </w:r>
      </w:hyperlink>
      <w:r w:rsidRPr="0081263B">
        <w:rPr>
          <w:sz w:val="28"/>
          <w:szCs w:val="28"/>
          <w:lang w:val="uk-UA"/>
        </w:rPr>
        <w:t xml:space="preserve"> (</w:t>
      </w:r>
      <w:r w:rsidRPr="0081263B">
        <w:rPr>
          <w:sz w:val="28"/>
          <w:szCs w:val="28"/>
          <w:lang w:val="en-US"/>
        </w:rPr>
        <w:t>Caryophyllales</w:t>
      </w:r>
      <w:r w:rsidRPr="0081263B">
        <w:rPr>
          <w:sz w:val="28"/>
          <w:szCs w:val="28"/>
          <w:lang w:val="uk-UA"/>
        </w:rPr>
        <w:t xml:space="preserve">). </w:t>
      </w:r>
      <w:r w:rsidRPr="0081263B">
        <w:rPr>
          <w:sz w:val="28"/>
          <w:szCs w:val="28"/>
        </w:rPr>
        <w:t xml:space="preserve">Поширені у </w:t>
      </w:r>
      <w:hyperlink r:id="rId159" w:tooltip="Пустеля" w:history="1">
        <w:r w:rsidRPr="0081263B">
          <w:rPr>
            <w:rStyle w:val="a3"/>
            <w:color w:val="auto"/>
            <w:sz w:val="28"/>
            <w:szCs w:val="28"/>
          </w:rPr>
          <w:t>пустелях</w:t>
        </w:r>
      </w:hyperlink>
      <w:r w:rsidRPr="0081263B">
        <w:rPr>
          <w:sz w:val="28"/>
          <w:szCs w:val="28"/>
        </w:rPr>
        <w:t xml:space="preserve">, вирощуються як декоративні, зокрема кімнатні, та харчові рослини. Завдяки довгому </w:t>
      </w:r>
      <w:hyperlink r:id="rId160" w:tooltip="Коріння" w:history="1">
        <w:r w:rsidRPr="0081263B">
          <w:rPr>
            <w:rStyle w:val="a3"/>
            <w:color w:val="auto"/>
            <w:sz w:val="28"/>
            <w:szCs w:val="28"/>
          </w:rPr>
          <w:t>корінню</w:t>
        </w:r>
      </w:hyperlink>
      <w:r w:rsidRPr="0081263B">
        <w:rPr>
          <w:sz w:val="28"/>
          <w:szCs w:val="28"/>
        </w:rPr>
        <w:t xml:space="preserve"> та товстим стеблам кактуси збирають вологу і здатні переживати великі </w:t>
      </w:r>
      <w:hyperlink r:id="rId161" w:tooltip="Посуха" w:history="1">
        <w:r w:rsidRPr="0081263B">
          <w:rPr>
            <w:rStyle w:val="a3"/>
            <w:color w:val="auto"/>
            <w:sz w:val="28"/>
            <w:szCs w:val="28"/>
          </w:rPr>
          <w:t>посухи</w:t>
        </w:r>
      </w:hyperlink>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Слово «кактус» походить від грец. Κακτος, яке в класичній грецькій мові використовувалося для позначення одного з видів реп'яху. </w:t>
      </w:r>
      <w:hyperlink r:id="rId162" w:tooltip="Карл Лінней" w:history="1">
        <w:r w:rsidRPr="0081263B">
          <w:rPr>
            <w:rStyle w:val="a3"/>
            <w:color w:val="auto"/>
            <w:sz w:val="28"/>
            <w:szCs w:val="28"/>
          </w:rPr>
          <w:t>Карл Лінней</w:t>
        </w:r>
      </w:hyperlink>
      <w:r w:rsidRPr="0081263B">
        <w:rPr>
          <w:sz w:val="28"/>
          <w:szCs w:val="28"/>
        </w:rPr>
        <w:t xml:space="preserve"> ввів це слово як ім'я роду Cactus в </w:t>
      </w:r>
      <w:hyperlink r:id="rId163" w:tooltip="1737" w:history="1">
        <w:r w:rsidRPr="0081263B">
          <w:rPr>
            <w:rStyle w:val="a3"/>
            <w:color w:val="auto"/>
            <w:sz w:val="28"/>
            <w:szCs w:val="28"/>
          </w:rPr>
          <w:t>1737</w:t>
        </w:r>
      </w:hyperlink>
      <w:r w:rsidRPr="0081263B">
        <w:rPr>
          <w:sz w:val="28"/>
          <w:szCs w:val="28"/>
        </w:rPr>
        <w:t xml:space="preserve"> у своїй ранній роботі </w:t>
      </w:r>
      <w:hyperlink r:id="rId164" w:tooltip="Hortus Cliffirtianus (ще не написана)" w:history="1">
        <w:r w:rsidRPr="0081263B">
          <w:rPr>
            <w:rStyle w:val="a3"/>
            <w:color w:val="auto"/>
            <w:sz w:val="28"/>
            <w:szCs w:val="28"/>
          </w:rPr>
          <w:t>Hortus Cliffirtianus</w:t>
        </w:r>
      </w:hyperlink>
      <w:r w:rsidRPr="0081263B">
        <w:rPr>
          <w:sz w:val="28"/>
          <w:szCs w:val="28"/>
        </w:rPr>
        <w:t xml:space="preserve">, швидше за все як скорочення від слова мелокактус, яке тоді широко використовувалося для позначення цих </w:t>
      </w:r>
      <w:hyperlink r:id="rId165" w:tooltip="Рослина" w:history="1">
        <w:r w:rsidRPr="0081263B">
          <w:rPr>
            <w:rStyle w:val="a3"/>
            <w:color w:val="auto"/>
            <w:sz w:val="28"/>
            <w:szCs w:val="28"/>
          </w:rPr>
          <w:t>рослин</w:t>
        </w:r>
      </w:hyperlink>
      <w:r w:rsidRPr="0081263B">
        <w:rPr>
          <w:sz w:val="28"/>
          <w:szCs w:val="28"/>
        </w:rPr>
        <w:t xml:space="preserve">. Сьогодні це слово в </w:t>
      </w:r>
      <w:hyperlink r:id="rId166" w:tooltip="Ботаніка" w:history="1">
        <w:r w:rsidRPr="0081263B">
          <w:rPr>
            <w:rStyle w:val="a3"/>
            <w:color w:val="auto"/>
            <w:sz w:val="28"/>
            <w:szCs w:val="28"/>
          </w:rPr>
          <w:t>ботаніці</w:t>
        </w:r>
      </w:hyperlink>
      <w:r w:rsidRPr="0081263B">
        <w:rPr>
          <w:sz w:val="28"/>
          <w:szCs w:val="28"/>
        </w:rPr>
        <w:t xml:space="preserve"> використовується для </w:t>
      </w:r>
      <w:r w:rsidRPr="0081263B">
        <w:rPr>
          <w:sz w:val="28"/>
          <w:szCs w:val="28"/>
          <w:lang w:val="uk-UA"/>
        </w:rPr>
        <w:t>назви</w:t>
      </w:r>
      <w:r w:rsidRPr="0081263B">
        <w:rPr>
          <w:sz w:val="28"/>
          <w:szCs w:val="28"/>
        </w:rPr>
        <w:t xml:space="preserve"> родини Cactaceae — Кактусові.</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rPr>
        <w:t xml:space="preserve">Кактуси — рослини Нового Світу, тобто походять з </w:t>
      </w:r>
      <w:hyperlink r:id="rId167" w:tooltip="Південна Америка" w:history="1">
        <w:r w:rsidRPr="0081263B">
          <w:rPr>
            <w:rStyle w:val="a3"/>
            <w:color w:val="auto"/>
            <w:sz w:val="28"/>
            <w:szCs w:val="28"/>
          </w:rPr>
          <w:t>Південної</w:t>
        </w:r>
      </w:hyperlink>
      <w:r w:rsidRPr="0081263B">
        <w:rPr>
          <w:sz w:val="28"/>
          <w:szCs w:val="28"/>
        </w:rPr>
        <w:t xml:space="preserve"> і </w:t>
      </w:r>
      <w:hyperlink r:id="rId168" w:tooltip="Північна Америка" w:history="1">
        <w:r w:rsidRPr="0081263B">
          <w:rPr>
            <w:rStyle w:val="a3"/>
            <w:color w:val="auto"/>
            <w:sz w:val="28"/>
            <w:szCs w:val="28"/>
          </w:rPr>
          <w:t>Північної Америки</w:t>
        </w:r>
      </w:hyperlink>
      <w:r w:rsidRPr="0081263B">
        <w:rPr>
          <w:sz w:val="28"/>
          <w:szCs w:val="28"/>
        </w:rPr>
        <w:t xml:space="preserve">, а також островів Вест-Індії. Вид </w:t>
      </w:r>
      <w:hyperlink r:id="rId169" w:tooltip="Rhipsalis baccifera (ще не написана)" w:history="1">
        <w:r w:rsidRPr="0081263B">
          <w:rPr>
            <w:rStyle w:val="a3"/>
            <w:color w:val="auto"/>
            <w:sz w:val="28"/>
            <w:szCs w:val="28"/>
          </w:rPr>
          <w:t>Rhipsalis baccifera</w:t>
        </w:r>
      </w:hyperlink>
      <w:r w:rsidRPr="0081263B">
        <w:rPr>
          <w:sz w:val="28"/>
          <w:szCs w:val="28"/>
        </w:rPr>
        <w:t xml:space="preserve"> зустрічається, крім Америки, також в </w:t>
      </w:r>
      <w:hyperlink r:id="rId170" w:tooltip="Африка" w:history="1">
        <w:r w:rsidRPr="0081263B">
          <w:rPr>
            <w:rStyle w:val="a3"/>
            <w:color w:val="auto"/>
            <w:sz w:val="28"/>
            <w:szCs w:val="28"/>
          </w:rPr>
          <w:t>Африці</w:t>
        </w:r>
      </w:hyperlink>
      <w:r w:rsidRPr="0081263B">
        <w:rPr>
          <w:sz w:val="28"/>
          <w:szCs w:val="28"/>
        </w:rPr>
        <w:t xml:space="preserve">, на </w:t>
      </w:r>
      <w:hyperlink r:id="rId171" w:tooltip="Мадагаскар" w:history="1">
        <w:r w:rsidRPr="0081263B">
          <w:rPr>
            <w:rStyle w:val="a3"/>
            <w:color w:val="auto"/>
            <w:sz w:val="28"/>
            <w:szCs w:val="28"/>
          </w:rPr>
          <w:t>Мадагаскарі</w:t>
        </w:r>
      </w:hyperlink>
      <w:r w:rsidRPr="0081263B">
        <w:rPr>
          <w:sz w:val="28"/>
          <w:szCs w:val="28"/>
        </w:rPr>
        <w:t xml:space="preserve"> і </w:t>
      </w:r>
      <w:hyperlink r:id="rId172" w:tooltip="Шрі-Ланка" w:history="1">
        <w:r w:rsidRPr="0081263B">
          <w:rPr>
            <w:rStyle w:val="a3"/>
            <w:color w:val="auto"/>
            <w:sz w:val="28"/>
            <w:szCs w:val="28"/>
          </w:rPr>
          <w:t>Шрі-Ланці</w:t>
        </w:r>
      </w:hyperlink>
      <w:r w:rsidRPr="0081263B">
        <w:rPr>
          <w:sz w:val="28"/>
          <w:szCs w:val="28"/>
        </w:rPr>
        <w:t xml:space="preserve">, куди, як вважають, він був занесений перелітними птахами. Крім того, </w:t>
      </w:r>
      <w:hyperlink r:id="rId173" w:tooltip="Людина" w:history="1">
        <w:r w:rsidRPr="0081263B">
          <w:rPr>
            <w:rStyle w:val="a3"/>
            <w:color w:val="auto"/>
            <w:sz w:val="28"/>
            <w:szCs w:val="28"/>
          </w:rPr>
          <w:t>людина</w:t>
        </w:r>
      </w:hyperlink>
      <w:r w:rsidRPr="0081263B">
        <w:rPr>
          <w:sz w:val="28"/>
          <w:szCs w:val="28"/>
        </w:rPr>
        <w:t xml:space="preserve"> розповсюдила деякі види кактусів — в основному опунцієві — на всі континенти, крім </w:t>
      </w:r>
      <w:hyperlink r:id="rId174" w:tooltip="Антарктида" w:history="1">
        <w:r w:rsidRPr="0081263B">
          <w:rPr>
            <w:rStyle w:val="a3"/>
            <w:color w:val="auto"/>
            <w:sz w:val="28"/>
            <w:szCs w:val="28"/>
          </w:rPr>
          <w:t>Антарктиди</w:t>
        </w:r>
      </w:hyperlink>
      <w:r w:rsidRPr="0081263B">
        <w:rPr>
          <w:sz w:val="28"/>
          <w:szCs w:val="28"/>
        </w:rPr>
        <w:t xml:space="preserve">. Вид </w:t>
      </w:r>
      <w:hyperlink r:id="rId175" w:tooltip="Opuntia" w:history="1">
        <w:r w:rsidRPr="0081263B">
          <w:rPr>
            <w:rStyle w:val="a3"/>
            <w:color w:val="auto"/>
            <w:sz w:val="28"/>
            <w:szCs w:val="28"/>
          </w:rPr>
          <w:t>Opuntia</w:t>
        </w:r>
      </w:hyperlink>
      <w:r w:rsidRPr="0081263B">
        <w:rPr>
          <w:sz w:val="28"/>
          <w:szCs w:val="28"/>
        </w:rPr>
        <w:t xml:space="preserve"> humifusa поширений у Середземномор'ї і зустрічається на узбережжі </w:t>
      </w:r>
      <w:hyperlink r:id="rId176" w:tooltip="Крим" w:history="1">
        <w:r w:rsidRPr="0081263B">
          <w:rPr>
            <w:rStyle w:val="a3"/>
            <w:color w:val="auto"/>
            <w:sz w:val="28"/>
            <w:szCs w:val="28"/>
          </w:rPr>
          <w:t>Криму</w:t>
        </w:r>
      </w:hyperlink>
      <w:r w:rsidRPr="0081263B">
        <w:rPr>
          <w:sz w:val="28"/>
          <w:szCs w:val="28"/>
        </w:rPr>
        <w:t>, а також на півдні Поволжя.</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 xml:space="preserve">Риса, що виділяє кактуси з інших </w:t>
      </w:r>
      <w:hyperlink r:id="rId177" w:tooltip="Сукуленти" w:history="1">
        <w:r w:rsidRPr="0081263B">
          <w:rPr>
            <w:rStyle w:val="a3"/>
            <w:color w:val="auto"/>
            <w:sz w:val="28"/>
            <w:szCs w:val="28"/>
            <w:lang w:val="uk-UA"/>
          </w:rPr>
          <w:t>сукулентів</w:t>
        </w:r>
      </w:hyperlink>
      <w:r w:rsidRPr="0081263B">
        <w:rPr>
          <w:sz w:val="28"/>
          <w:szCs w:val="28"/>
          <w:lang w:val="uk-UA"/>
        </w:rPr>
        <w:t>,</w:t>
      </w:r>
      <w:r w:rsidRPr="0081263B">
        <w:rPr>
          <w:sz w:val="28"/>
          <w:szCs w:val="28"/>
        </w:rPr>
        <w:t> </w:t>
      </w:r>
      <w:r w:rsidRPr="0081263B">
        <w:rPr>
          <w:sz w:val="28"/>
          <w:szCs w:val="28"/>
          <w:lang w:val="uk-UA"/>
        </w:rPr>
        <w:t xml:space="preserve">— спеціалізований орган, званий </w:t>
      </w:r>
      <w:hyperlink r:id="rId178" w:tooltip="Ареола (ботаніка)" w:history="1">
        <w:r w:rsidRPr="0081263B">
          <w:rPr>
            <w:rStyle w:val="a3"/>
            <w:color w:val="auto"/>
            <w:sz w:val="28"/>
            <w:szCs w:val="28"/>
            <w:lang w:val="uk-UA"/>
          </w:rPr>
          <w:t>ареола</w:t>
        </w:r>
      </w:hyperlink>
      <w:r w:rsidRPr="0081263B">
        <w:rPr>
          <w:sz w:val="28"/>
          <w:szCs w:val="28"/>
          <w:lang w:val="uk-UA"/>
        </w:rPr>
        <w:t xml:space="preserve"> (</w:t>
      </w:r>
      <w:r w:rsidRPr="0081263B">
        <w:rPr>
          <w:sz w:val="28"/>
          <w:szCs w:val="28"/>
        </w:rPr>
        <w:t>areole</w:t>
      </w:r>
      <w:r w:rsidRPr="0081263B">
        <w:rPr>
          <w:sz w:val="28"/>
          <w:szCs w:val="28"/>
          <w:lang w:val="uk-UA"/>
        </w:rPr>
        <w:t xml:space="preserve">). Це модифікована пазушна </w:t>
      </w:r>
      <w:hyperlink r:id="rId179" w:tooltip="Брунька" w:history="1">
        <w:r w:rsidRPr="0081263B">
          <w:rPr>
            <w:rStyle w:val="a3"/>
            <w:color w:val="auto"/>
            <w:sz w:val="28"/>
            <w:szCs w:val="28"/>
            <w:lang w:val="uk-UA"/>
          </w:rPr>
          <w:t>брунька</w:t>
        </w:r>
      </w:hyperlink>
      <w:r w:rsidRPr="0081263B">
        <w:rPr>
          <w:sz w:val="28"/>
          <w:szCs w:val="28"/>
          <w:lang w:val="uk-UA"/>
        </w:rPr>
        <w:t xml:space="preserve">, з бруньковими лусочками, перетвореними на волоски та\або колючки. Іншою відмінною рисою кактусів є особлива будова </w:t>
      </w:r>
      <w:hyperlink r:id="rId180" w:tooltip="Квітка" w:history="1">
        <w:r w:rsidRPr="0081263B">
          <w:rPr>
            <w:rStyle w:val="a3"/>
            <w:color w:val="auto"/>
            <w:sz w:val="28"/>
            <w:szCs w:val="28"/>
            <w:lang w:val="uk-UA"/>
          </w:rPr>
          <w:t>квітки</w:t>
        </w:r>
      </w:hyperlink>
      <w:r w:rsidRPr="0081263B">
        <w:rPr>
          <w:sz w:val="28"/>
          <w:szCs w:val="28"/>
          <w:lang w:val="uk-UA"/>
        </w:rPr>
        <w:t xml:space="preserve"> і </w:t>
      </w:r>
      <w:hyperlink r:id="rId181" w:tooltip="Плід" w:history="1">
        <w:r w:rsidRPr="0081263B">
          <w:rPr>
            <w:rStyle w:val="a3"/>
            <w:color w:val="auto"/>
            <w:sz w:val="28"/>
            <w:szCs w:val="28"/>
            <w:lang w:val="uk-UA"/>
          </w:rPr>
          <w:t>плоду</w:t>
        </w:r>
      </w:hyperlink>
      <w:r w:rsidRPr="0081263B">
        <w:rPr>
          <w:sz w:val="28"/>
          <w:szCs w:val="28"/>
          <w:lang w:val="uk-UA"/>
        </w:rPr>
        <w:t xml:space="preserve">, коли істотна частина квітки та плоду є, по суті, тканиною стебла. </w:t>
      </w:r>
      <w:r w:rsidRPr="0081263B">
        <w:rPr>
          <w:sz w:val="28"/>
          <w:szCs w:val="28"/>
        </w:rPr>
        <w:t xml:space="preserve">Для всіх кактусів характерна нижня </w:t>
      </w:r>
      <w:hyperlink r:id="rId182" w:tooltip="Зав'язь" w:history="1">
        <w:r w:rsidRPr="0081263B">
          <w:rPr>
            <w:rStyle w:val="a3"/>
            <w:color w:val="auto"/>
            <w:sz w:val="28"/>
            <w:szCs w:val="28"/>
          </w:rPr>
          <w:t>зав'язь</w:t>
        </w:r>
      </w:hyperlink>
      <w:r w:rsidRPr="0081263B">
        <w:rPr>
          <w:sz w:val="28"/>
          <w:szCs w:val="28"/>
        </w:rPr>
        <w:t xml:space="preserve">, плід — </w:t>
      </w:r>
      <w:hyperlink r:id="rId183" w:tooltip="Ягода" w:history="1">
        <w:r w:rsidRPr="0081263B">
          <w:rPr>
            <w:rStyle w:val="a3"/>
            <w:color w:val="auto"/>
            <w:sz w:val="28"/>
            <w:szCs w:val="28"/>
          </w:rPr>
          <w:t>ягода</w:t>
        </w:r>
      </w:hyperlink>
      <w:r w:rsidRPr="0081263B">
        <w:rPr>
          <w:sz w:val="28"/>
          <w:szCs w:val="28"/>
        </w:rPr>
        <w:t>. Є ще близько десятка специфічних тільки для кактусів ознак, включаючи особливий, що не трапляється в інших рослин, пігмент квітки.</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Вважається, що кактуси виділилися еволюційно близько 30-40</w:t>
      </w:r>
      <w:r w:rsidRPr="0081263B">
        <w:rPr>
          <w:sz w:val="28"/>
          <w:szCs w:val="28"/>
        </w:rPr>
        <w:t> </w:t>
      </w:r>
      <w:r w:rsidRPr="0081263B">
        <w:rPr>
          <w:sz w:val="28"/>
          <w:szCs w:val="28"/>
          <w:lang w:val="uk-UA"/>
        </w:rPr>
        <w:t xml:space="preserve">млн років тому, коли </w:t>
      </w:r>
      <w:hyperlink r:id="rId184" w:tooltip="Південна Америка" w:history="1">
        <w:r w:rsidRPr="0081263B">
          <w:rPr>
            <w:rStyle w:val="a3"/>
            <w:color w:val="auto"/>
            <w:sz w:val="28"/>
            <w:szCs w:val="28"/>
            <w:lang w:val="uk-UA"/>
          </w:rPr>
          <w:t>Південна Америка</w:t>
        </w:r>
      </w:hyperlink>
      <w:r w:rsidRPr="0081263B">
        <w:rPr>
          <w:sz w:val="28"/>
          <w:szCs w:val="28"/>
          <w:lang w:val="uk-UA"/>
        </w:rPr>
        <w:t xml:space="preserve"> і </w:t>
      </w:r>
      <w:hyperlink r:id="rId185" w:tooltip="Африка" w:history="1">
        <w:r w:rsidRPr="0081263B">
          <w:rPr>
            <w:rStyle w:val="a3"/>
            <w:color w:val="auto"/>
            <w:sz w:val="28"/>
            <w:szCs w:val="28"/>
            <w:lang w:val="uk-UA"/>
          </w:rPr>
          <w:t>Африка</w:t>
        </w:r>
      </w:hyperlink>
      <w:r w:rsidRPr="0081263B">
        <w:rPr>
          <w:sz w:val="28"/>
          <w:szCs w:val="28"/>
          <w:lang w:val="uk-UA"/>
        </w:rPr>
        <w:t xml:space="preserve"> були вже значно рознесені один від одного </w:t>
      </w:r>
      <w:hyperlink r:id="rId186" w:tooltip="Тектонічні рухи" w:history="1">
        <w:r w:rsidRPr="0081263B">
          <w:rPr>
            <w:rStyle w:val="a3"/>
            <w:color w:val="auto"/>
            <w:sz w:val="28"/>
            <w:szCs w:val="28"/>
            <w:lang w:val="uk-UA"/>
          </w:rPr>
          <w:t>тектонічними процесами</w:t>
        </w:r>
      </w:hyperlink>
      <w:r w:rsidRPr="0081263B">
        <w:rPr>
          <w:sz w:val="28"/>
          <w:szCs w:val="28"/>
          <w:lang w:val="uk-UA"/>
        </w:rPr>
        <w:t xml:space="preserve">, але Північна Америка ще не була з'єднана з Південною. </w:t>
      </w:r>
      <w:r w:rsidRPr="0081263B">
        <w:rPr>
          <w:sz w:val="28"/>
          <w:szCs w:val="28"/>
        </w:rPr>
        <w:t xml:space="preserve">Хоча викопних решток кактусів на сьогоднішній день не знайдено, вважається, що виникли вони в Південній Америці і відносно недавно — 5-10 мільйонів років тому — поширилися на </w:t>
      </w:r>
      <w:hyperlink r:id="rId187" w:tooltip="Північна Америка" w:history="1">
        <w:r w:rsidRPr="0081263B">
          <w:rPr>
            <w:rStyle w:val="a3"/>
            <w:color w:val="auto"/>
            <w:sz w:val="28"/>
            <w:szCs w:val="28"/>
          </w:rPr>
          <w:t>північний</w:t>
        </w:r>
      </w:hyperlink>
      <w:r w:rsidRPr="0081263B">
        <w:rPr>
          <w:sz w:val="28"/>
          <w:szCs w:val="28"/>
        </w:rPr>
        <w:t xml:space="preserve"> </w:t>
      </w:r>
      <w:hyperlink r:id="rId188" w:tooltip="Континент" w:history="1">
        <w:r w:rsidRPr="0081263B">
          <w:rPr>
            <w:rStyle w:val="a3"/>
            <w:color w:val="auto"/>
            <w:sz w:val="28"/>
            <w:szCs w:val="28"/>
          </w:rPr>
          <w:t>континент</w:t>
        </w:r>
      </w:hyperlink>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rStyle w:val="a9"/>
          <w:rFonts w:eastAsia="Calibri"/>
          <w:b w:val="0"/>
          <w:sz w:val="28"/>
          <w:szCs w:val="28"/>
        </w:rPr>
        <w:t>Кактус</w:t>
      </w:r>
      <w:r w:rsidRPr="0081263B">
        <w:rPr>
          <w:sz w:val="28"/>
          <w:szCs w:val="28"/>
        </w:rPr>
        <w:t xml:space="preserve"> - це рослина Скорпіона. Якщо в будинку трапляються несподівані напади гніву та люті, заведіть кактус, він "погаси</w:t>
      </w:r>
      <w:r w:rsidRPr="0081263B">
        <w:rPr>
          <w:sz w:val="28"/>
          <w:szCs w:val="28"/>
          <w:lang w:val="uk-UA"/>
        </w:rPr>
        <w:t>ть</w:t>
      </w:r>
      <w:r w:rsidRPr="0081263B">
        <w:rPr>
          <w:sz w:val="28"/>
          <w:szCs w:val="28"/>
        </w:rPr>
        <w:t>" душевн</w:t>
      </w:r>
      <w:r w:rsidRPr="0081263B">
        <w:rPr>
          <w:sz w:val="28"/>
          <w:szCs w:val="28"/>
          <w:lang w:val="uk-UA"/>
        </w:rPr>
        <w:t>у</w:t>
      </w:r>
      <w:r w:rsidRPr="0081263B">
        <w:rPr>
          <w:sz w:val="28"/>
          <w:szCs w:val="28"/>
        </w:rPr>
        <w:t xml:space="preserve"> пожеж</w:t>
      </w:r>
      <w:r w:rsidRPr="0081263B">
        <w:rPr>
          <w:sz w:val="28"/>
          <w:szCs w:val="28"/>
          <w:lang w:val="uk-UA"/>
        </w:rPr>
        <w:t>у</w:t>
      </w:r>
      <w:r w:rsidRPr="0081263B">
        <w:rPr>
          <w:sz w:val="28"/>
          <w:szCs w:val="28"/>
        </w:rPr>
        <w:t>. Скорпіони за вдачею люди образливі і мстиві. Кактус захистить їх від поганих вчинків. Якщо в будинку є кактус, члени родини будуть робити один одному менше зауважень. І найцінніше властивість: поставте кактус поруч із вхідними дверима і на підвіконнях, і він захистить від нечистої сили.</w:t>
      </w:r>
    </w:p>
    <w:p w:rsidR="001C15FA" w:rsidRPr="0081263B" w:rsidRDefault="001C15FA" w:rsidP="0081263B">
      <w:pPr>
        <w:spacing w:line="360" w:lineRule="auto"/>
        <w:ind w:firstLine="709"/>
        <w:contextualSpacing/>
        <w:jc w:val="both"/>
        <w:rPr>
          <w:rFonts w:ascii="Times New Roman" w:hAnsi="Times New Roman"/>
          <w:b/>
          <w:sz w:val="28"/>
          <w:szCs w:val="28"/>
          <w:lang w:val="uk-UA"/>
        </w:rPr>
      </w:pPr>
      <w:r w:rsidRPr="0081263B">
        <w:rPr>
          <w:rFonts w:ascii="Times New Roman" w:hAnsi="Times New Roman"/>
          <w:sz w:val="28"/>
          <w:szCs w:val="28"/>
          <w:lang w:val="uk-UA"/>
        </w:rPr>
        <w:t xml:space="preserve">У цих колючих рослин надто своєрідна «енергетична поведінка»: вони акумулюють енергію з навколишнього простору (у тому числі і від людей, що знаходяться поруч), а потім випускають енергетичні імпульси з кінчиків голок. </w:t>
      </w:r>
      <w:r w:rsidRPr="0081263B">
        <w:rPr>
          <w:rFonts w:ascii="Times New Roman" w:hAnsi="Times New Roman"/>
          <w:sz w:val="28"/>
          <w:szCs w:val="28"/>
        </w:rPr>
        <w:t xml:space="preserve">З кактуса буквально сиплеться сніп енергетичних іскор - і агресивна людина, якщо довго знаходиться в одному приміщенні з кактусами, стає ще </w:t>
      </w:r>
      <w:r w:rsidRPr="0081263B">
        <w:rPr>
          <w:rFonts w:ascii="Times New Roman" w:hAnsi="Times New Roman"/>
          <w:sz w:val="28"/>
          <w:szCs w:val="28"/>
        </w:rPr>
        <w:lastRenderedPageBreak/>
        <w:t>дратівливішою. А ось тихоням дуже корисно посидіти серед кактусів - це додасть їм життєвих сил, надихне на подвиги, допоможе повірити в себе. І ще: за фен-шуй, ці рослини потрібно тримати в зоні Вогню (на півдні і південному заході квартири або кімнати) - тоді гроші і успіх вам забезпечені.</w:t>
      </w:r>
      <w:r w:rsidR="0081263B" w:rsidRPr="001C15FA">
        <w:rPr>
          <w:rFonts w:ascii="Times New Roman" w:hAnsi="Times New Roman"/>
          <w:b/>
          <w:color w:val="FF0000"/>
          <w:sz w:val="28"/>
          <w:szCs w:val="28"/>
          <w:lang w:val="uk-UA"/>
        </w:rPr>
        <w:t xml:space="preserve"> </w:t>
      </w:r>
      <w:r w:rsidRPr="0081263B">
        <w:rPr>
          <w:rFonts w:ascii="Times New Roman" w:hAnsi="Times New Roman"/>
          <w:b/>
          <w:sz w:val="28"/>
          <w:szCs w:val="28"/>
          <w:lang w:val="uk-UA"/>
        </w:rPr>
        <w:t>ІНДОКИТАЙ</w:t>
      </w:r>
    </w:p>
    <w:p w:rsidR="001C15FA" w:rsidRPr="0081263B" w:rsidRDefault="001C15FA" w:rsidP="001C15FA">
      <w:pPr>
        <w:tabs>
          <w:tab w:val="left" w:pos="1800"/>
        </w:tabs>
        <w:spacing w:line="360" w:lineRule="auto"/>
        <w:ind w:firstLine="709"/>
        <w:contextualSpacing/>
        <w:jc w:val="both"/>
        <w:rPr>
          <w:rFonts w:ascii="Times New Roman" w:hAnsi="Times New Roman"/>
          <w:b/>
          <w:sz w:val="28"/>
          <w:szCs w:val="28"/>
        </w:rPr>
      </w:pPr>
      <w:r w:rsidRPr="0081263B">
        <w:rPr>
          <w:rFonts w:ascii="Times New Roman" w:hAnsi="Times New Roman"/>
          <w:b/>
          <w:sz w:val="28"/>
          <w:szCs w:val="28"/>
          <w:lang w:val="uk-UA"/>
        </w:rPr>
        <w:t xml:space="preserve">Ведучий 2. </w:t>
      </w:r>
      <w:r w:rsidRPr="0081263B">
        <w:rPr>
          <w:rFonts w:ascii="Times New Roman" w:hAnsi="Times New Roman"/>
          <w:sz w:val="28"/>
          <w:szCs w:val="28"/>
          <w:lang w:val="uk-UA"/>
        </w:rPr>
        <w:t xml:space="preserve">А  тим часом у нас в кімнатах нерідко стоїть типова рослина Індії – </w:t>
      </w:r>
      <w:r w:rsidRPr="0081263B">
        <w:rPr>
          <w:rFonts w:ascii="Times New Roman" w:hAnsi="Times New Roman"/>
          <w:b/>
          <w:sz w:val="28"/>
          <w:szCs w:val="28"/>
          <w:lang w:val="uk-UA"/>
        </w:rPr>
        <w:t>фікус.</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rPr>
      </w:pPr>
      <w:r w:rsidRPr="0081263B">
        <w:rPr>
          <w:rFonts w:ascii="Times New Roman" w:hAnsi="Times New Roman"/>
          <w:noProof/>
          <w:sz w:val="28"/>
          <w:szCs w:val="28"/>
          <w:lang w:eastAsia="ru-RU"/>
        </w:rPr>
        <w:drawing>
          <wp:anchor distT="0" distB="0" distL="114300" distR="114300" simplePos="0" relativeHeight="251664384" behindDoc="1" locked="0" layoutInCell="1" allowOverlap="1" wp14:anchorId="6E31E248" wp14:editId="0AC2D53A">
            <wp:simplePos x="0" y="0"/>
            <wp:positionH relativeFrom="column">
              <wp:posOffset>3669030</wp:posOffset>
            </wp:positionH>
            <wp:positionV relativeFrom="paragraph">
              <wp:posOffset>286385</wp:posOffset>
            </wp:positionV>
            <wp:extent cx="2197100" cy="2647950"/>
            <wp:effectExtent l="0" t="0" r="0" b="0"/>
            <wp:wrapTight wrapText="bothSides">
              <wp:wrapPolygon edited="0">
                <wp:start x="0" y="0"/>
                <wp:lineTo x="0" y="21445"/>
                <wp:lineTo x="21350" y="21445"/>
                <wp:lineTo x="21350" y="0"/>
                <wp:lineTo x="0" y="0"/>
              </wp:wrapPolygon>
            </wp:wrapTight>
            <wp:docPr id="33" name="Рисунок 33" descr="http://dayafterday.info/wp-content/uploads/images/2013/09/4706685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dayafterday.info/wp-content/uploads/images/2013/09/47066852_1.jpg"/>
                    <pic:cNvPicPr>
                      <a:picLocks noChangeAspect="1" noChangeArrowheads="1"/>
                    </pic:cNvPicPr>
                  </pic:nvPicPr>
                  <pic:blipFill>
                    <a:blip r:embed="rId189" r:link="rId190" cstate="print">
                      <a:extLst>
                        <a:ext uri="{28A0092B-C50C-407E-A947-70E740481C1C}">
                          <a14:useLocalDpi xmlns:a14="http://schemas.microsoft.com/office/drawing/2010/main" val="0"/>
                        </a:ext>
                      </a:extLst>
                    </a:blip>
                    <a:srcRect/>
                    <a:stretch>
                      <a:fillRect/>
                    </a:stretch>
                  </pic:blipFill>
                  <pic:spPr bwMode="auto">
                    <a:xfrm>
                      <a:off x="0" y="0"/>
                      <a:ext cx="2197100"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b/>
          <w:sz w:val="28"/>
          <w:szCs w:val="28"/>
          <w:lang w:val="uk-UA"/>
        </w:rPr>
        <w:t xml:space="preserve">Учень 7. </w:t>
      </w:r>
      <w:r w:rsidRPr="0081263B">
        <w:rPr>
          <w:rFonts w:ascii="Times New Roman" w:hAnsi="Times New Roman"/>
          <w:sz w:val="28"/>
          <w:szCs w:val="28"/>
          <w:lang w:val="uk-UA"/>
        </w:rPr>
        <w:t>Розповідь про фікус.</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b/>
          <w:sz w:val="28"/>
          <w:szCs w:val="28"/>
          <w:lang w:val="uk-UA"/>
        </w:rPr>
        <w:t>Фікус</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b/>
          <w:bCs/>
          <w:sz w:val="28"/>
          <w:szCs w:val="28"/>
          <w:lang w:val="uk-UA"/>
        </w:rPr>
        <w:t xml:space="preserve"> Фі́кус</w:t>
      </w:r>
      <w:r w:rsidRPr="0081263B">
        <w:rPr>
          <w:sz w:val="28"/>
          <w:szCs w:val="28"/>
          <w:lang w:val="uk-UA"/>
        </w:rPr>
        <w:t xml:space="preserve"> (</w:t>
      </w:r>
      <w:r w:rsidRPr="0081263B">
        <w:rPr>
          <w:i/>
          <w:iCs/>
          <w:sz w:val="28"/>
          <w:szCs w:val="28"/>
          <w:lang w:val="en-US"/>
        </w:rPr>
        <w:t>Ficus</w:t>
      </w:r>
      <w:r w:rsidRPr="0081263B">
        <w:rPr>
          <w:sz w:val="28"/>
          <w:szCs w:val="28"/>
          <w:lang w:val="uk-UA"/>
        </w:rPr>
        <w:t>)</w:t>
      </w:r>
      <w:r w:rsidRPr="0081263B">
        <w:rPr>
          <w:sz w:val="28"/>
          <w:szCs w:val="28"/>
          <w:lang w:val="en-US"/>
        </w:rPr>
        <w:t> </w:t>
      </w:r>
      <w:r w:rsidRPr="0081263B">
        <w:rPr>
          <w:sz w:val="28"/>
          <w:szCs w:val="28"/>
          <w:lang w:val="uk-UA"/>
        </w:rPr>
        <w:t xml:space="preserve">— рід рослин родини </w:t>
      </w:r>
      <w:hyperlink r:id="rId191" w:tooltip="Шовковицеві" w:history="1">
        <w:r w:rsidRPr="0081263B">
          <w:rPr>
            <w:rStyle w:val="a3"/>
            <w:color w:val="auto"/>
            <w:sz w:val="28"/>
            <w:szCs w:val="28"/>
            <w:lang w:val="uk-UA"/>
          </w:rPr>
          <w:t>Шовковицевих</w:t>
        </w:r>
      </w:hyperlink>
      <w:r w:rsidRPr="0081263B">
        <w:rPr>
          <w:sz w:val="28"/>
          <w:szCs w:val="28"/>
          <w:lang w:val="uk-UA"/>
        </w:rPr>
        <w:t xml:space="preserve"> (</w:t>
      </w:r>
      <w:r w:rsidRPr="0081263B">
        <w:rPr>
          <w:sz w:val="28"/>
          <w:szCs w:val="28"/>
          <w:lang w:val="en-US"/>
        </w:rPr>
        <w:t>Moraceae</w:t>
      </w:r>
      <w:r w:rsidRPr="0081263B">
        <w:rPr>
          <w:sz w:val="28"/>
          <w:szCs w:val="28"/>
          <w:lang w:val="uk-UA"/>
        </w:rPr>
        <w:t xml:space="preserve">). Включає біля 800 видів </w:t>
      </w:r>
      <w:hyperlink r:id="rId192" w:tooltip="Дерево" w:history="1">
        <w:r w:rsidRPr="0081263B">
          <w:rPr>
            <w:rStyle w:val="a3"/>
            <w:color w:val="auto"/>
            <w:sz w:val="28"/>
            <w:szCs w:val="28"/>
            <w:lang w:val="uk-UA"/>
          </w:rPr>
          <w:t>дерев</w:t>
        </w:r>
      </w:hyperlink>
      <w:r w:rsidRPr="0081263B">
        <w:rPr>
          <w:sz w:val="28"/>
          <w:szCs w:val="28"/>
          <w:lang w:val="uk-UA"/>
        </w:rPr>
        <w:t xml:space="preserve">, </w:t>
      </w:r>
      <w:hyperlink r:id="rId193" w:tooltip="Кущ" w:history="1">
        <w:r w:rsidRPr="0081263B">
          <w:rPr>
            <w:rStyle w:val="a3"/>
            <w:color w:val="auto"/>
            <w:sz w:val="28"/>
            <w:szCs w:val="28"/>
            <w:lang w:val="uk-UA"/>
          </w:rPr>
          <w:t>кущів</w:t>
        </w:r>
      </w:hyperlink>
      <w:r w:rsidRPr="0081263B">
        <w:rPr>
          <w:sz w:val="28"/>
          <w:szCs w:val="28"/>
          <w:lang w:val="uk-UA"/>
        </w:rPr>
        <w:t xml:space="preserve">, </w:t>
      </w:r>
      <w:hyperlink r:id="rId194" w:tooltip="Ліана" w:history="1">
        <w:r w:rsidRPr="0081263B">
          <w:rPr>
            <w:rStyle w:val="a3"/>
            <w:color w:val="auto"/>
            <w:sz w:val="28"/>
            <w:szCs w:val="28"/>
            <w:lang w:val="uk-UA"/>
          </w:rPr>
          <w:t>ліан</w:t>
        </w:r>
      </w:hyperlink>
      <w:r w:rsidRPr="0081263B">
        <w:rPr>
          <w:sz w:val="28"/>
          <w:szCs w:val="28"/>
          <w:lang w:val="uk-UA"/>
        </w:rPr>
        <w:t xml:space="preserve">, </w:t>
      </w:r>
      <w:hyperlink r:id="rId195" w:tooltip="Епіфіти" w:history="1">
        <w:r w:rsidRPr="0081263B">
          <w:rPr>
            <w:rStyle w:val="a3"/>
            <w:color w:val="auto"/>
            <w:sz w:val="28"/>
            <w:szCs w:val="28"/>
            <w:lang w:val="uk-UA"/>
          </w:rPr>
          <w:t>епіфітів</w:t>
        </w:r>
      </w:hyperlink>
      <w:r w:rsidRPr="0081263B">
        <w:rPr>
          <w:sz w:val="28"/>
          <w:szCs w:val="28"/>
          <w:lang w:val="uk-UA"/>
        </w:rPr>
        <w:t xml:space="preserve"> та інших типів рослин. Більшість видів</w:t>
      </w:r>
      <w:r w:rsidRPr="0081263B">
        <w:rPr>
          <w:sz w:val="28"/>
          <w:szCs w:val="28"/>
        </w:rPr>
        <w:t> </w:t>
      </w:r>
      <w:r w:rsidRPr="0081263B">
        <w:rPr>
          <w:sz w:val="28"/>
          <w:szCs w:val="28"/>
          <w:lang w:val="uk-UA"/>
        </w:rPr>
        <w:t xml:space="preserve">— </w:t>
      </w:r>
      <w:hyperlink r:id="rId196" w:tooltip="Вічнозелені рослини" w:history="1">
        <w:r w:rsidRPr="0081263B">
          <w:rPr>
            <w:rStyle w:val="a3"/>
            <w:color w:val="auto"/>
            <w:sz w:val="28"/>
            <w:szCs w:val="28"/>
            <w:lang w:val="uk-UA"/>
          </w:rPr>
          <w:t>вічнозелені</w:t>
        </w:r>
      </w:hyperlink>
      <w:r w:rsidRPr="0081263B">
        <w:rPr>
          <w:sz w:val="28"/>
          <w:szCs w:val="28"/>
          <w:lang w:val="uk-UA"/>
        </w:rPr>
        <w:t>, деякі</w:t>
      </w:r>
      <w:r w:rsidRPr="0081263B">
        <w:rPr>
          <w:sz w:val="28"/>
          <w:szCs w:val="28"/>
        </w:rPr>
        <w:t> </w:t>
      </w:r>
      <w:r w:rsidRPr="0081263B">
        <w:rPr>
          <w:sz w:val="28"/>
          <w:szCs w:val="28"/>
          <w:lang w:val="uk-UA"/>
        </w:rPr>
        <w:t xml:space="preserve">— </w:t>
      </w:r>
      <w:hyperlink r:id="rId197" w:tooltip="Листопадні ролини (ще не написана)" w:history="1">
        <w:r w:rsidRPr="0081263B">
          <w:rPr>
            <w:rStyle w:val="a3"/>
            <w:color w:val="auto"/>
            <w:sz w:val="28"/>
            <w:szCs w:val="28"/>
            <w:lang w:val="uk-UA"/>
          </w:rPr>
          <w:t>листопадні</w:t>
        </w:r>
      </w:hyperlink>
      <w:r w:rsidRPr="0081263B">
        <w:rPr>
          <w:sz w:val="28"/>
          <w:szCs w:val="28"/>
          <w:lang w:val="uk-UA"/>
        </w:rPr>
        <w:t xml:space="preserve">. Найвідомішим представником роду є </w:t>
      </w:r>
      <w:hyperlink r:id="rId198" w:tooltip="Інжир" w:history="1">
        <w:r w:rsidRPr="0081263B">
          <w:rPr>
            <w:rStyle w:val="a3"/>
            <w:color w:val="auto"/>
            <w:sz w:val="28"/>
            <w:szCs w:val="28"/>
            <w:lang w:val="uk-UA"/>
          </w:rPr>
          <w:t>інжирне дерево</w:t>
        </w:r>
      </w:hyperlink>
      <w:r w:rsidRPr="0081263B">
        <w:rPr>
          <w:sz w:val="28"/>
          <w:szCs w:val="28"/>
          <w:lang w:val="uk-UA"/>
        </w:rPr>
        <w:t>, смоква або фіґа (</w:t>
      </w:r>
      <w:r w:rsidRPr="0081263B">
        <w:rPr>
          <w:i/>
          <w:iCs/>
          <w:sz w:val="28"/>
          <w:szCs w:val="28"/>
        </w:rPr>
        <w:t>Ficus</w:t>
      </w:r>
      <w:r w:rsidRPr="0081263B">
        <w:rPr>
          <w:i/>
          <w:iCs/>
          <w:sz w:val="28"/>
          <w:szCs w:val="28"/>
          <w:lang w:val="uk-UA"/>
        </w:rPr>
        <w:t xml:space="preserve"> </w:t>
      </w:r>
      <w:r w:rsidRPr="0081263B">
        <w:rPr>
          <w:i/>
          <w:iCs/>
          <w:sz w:val="28"/>
          <w:szCs w:val="28"/>
        </w:rPr>
        <w:t>carica</w:t>
      </w:r>
      <w:r w:rsidRPr="0081263B">
        <w:rPr>
          <w:sz w:val="28"/>
          <w:szCs w:val="28"/>
          <w:lang w:val="uk-UA"/>
        </w:rPr>
        <w:t xml:space="preserve"> </w:t>
      </w:r>
      <w:r w:rsidRPr="0081263B">
        <w:rPr>
          <w:sz w:val="28"/>
          <w:szCs w:val="28"/>
        </w:rPr>
        <w:t>L</w:t>
      </w:r>
      <w:r w:rsidRPr="0081263B">
        <w:rPr>
          <w:sz w:val="28"/>
          <w:szCs w:val="28"/>
          <w:lang w:val="uk-UA"/>
        </w:rPr>
        <w:t>.).</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rStyle w:val="hps"/>
          <w:rFonts w:eastAsia="MS Gothic"/>
          <w:sz w:val="28"/>
          <w:szCs w:val="28"/>
          <w:lang w:val="uk-UA"/>
        </w:rPr>
        <w:t>Багато видів</w:t>
      </w:r>
      <w:r w:rsidRPr="0081263B">
        <w:rPr>
          <w:sz w:val="28"/>
          <w:szCs w:val="28"/>
          <w:lang w:val="uk-UA"/>
        </w:rPr>
        <w:t xml:space="preserve"> </w:t>
      </w:r>
      <w:r w:rsidRPr="0081263B">
        <w:rPr>
          <w:rStyle w:val="hps"/>
          <w:rFonts w:eastAsia="MS Gothic"/>
          <w:sz w:val="28"/>
          <w:szCs w:val="28"/>
          <w:lang w:val="uk-UA"/>
        </w:rPr>
        <w:t>фікусів</w:t>
      </w:r>
      <w:r w:rsidRPr="0081263B">
        <w:rPr>
          <w:sz w:val="28"/>
          <w:szCs w:val="28"/>
          <w:lang w:val="uk-UA"/>
        </w:rPr>
        <w:t xml:space="preserve"> </w:t>
      </w:r>
      <w:r w:rsidRPr="0081263B">
        <w:rPr>
          <w:rStyle w:val="hps"/>
          <w:rFonts w:eastAsia="MS Gothic"/>
          <w:sz w:val="28"/>
          <w:szCs w:val="28"/>
          <w:lang w:val="uk-UA"/>
        </w:rPr>
        <w:t>починають життя</w:t>
      </w:r>
      <w:r w:rsidRPr="0081263B">
        <w:rPr>
          <w:sz w:val="28"/>
          <w:szCs w:val="28"/>
          <w:lang w:val="uk-UA"/>
        </w:rPr>
        <w:t xml:space="preserve"> </w:t>
      </w:r>
      <w:r w:rsidRPr="0081263B">
        <w:rPr>
          <w:rStyle w:val="hps"/>
          <w:rFonts w:eastAsia="MS Gothic"/>
          <w:sz w:val="28"/>
          <w:szCs w:val="28"/>
          <w:lang w:val="uk-UA"/>
        </w:rPr>
        <w:t>як</w:t>
      </w:r>
      <w:r w:rsidRPr="0081263B">
        <w:rPr>
          <w:sz w:val="28"/>
          <w:szCs w:val="28"/>
          <w:lang w:val="uk-UA"/>
        </w:rPr>
        <w:t xml:space="preserve"> </w:t>
      </w:r>
      <w:r w:rsidRPr="0081263B">
        <w:rPr>
          <w:rStyle w:val="hps"/>
          <w:rFonts w:eastAsia="MS Gothic"/>
          <w:sz w:val="28"/>
          <w:szCs w:val="28"/>
          <w:lang w:val="uk-UA"/>
        </w:rPr>
        <w:t>епіфіти</w:t>
      </w:r>
      <w:r w:rsidRPr="0081263B">
        <w:rPr>
          <w:sz w:val="28"/>
          <w:szCs w:val="28"/>
          <w:lang w:val="uk-UA"/>
        </w:rPr>
        <w:t xml:space="preserve">, </w:t>
      </w:r>
      <w:r w:rsidRPr="0081263B">
        <w:rPr>
          <w:rStyle w:val="hps"/>
          <w:rFonts w:eastAsia="MS Gothic"/>
          <w:sz w:val="28"/>
          <w:szCs w:val="28"/>
          <w:lang w:val="uk-UA"/>
        </w:rPr>
        <w:t>потім утворюють</w:t>
      </w:r>
      <w:r w:rsidRPr="0081263B">
        <w:rPr>
          <w:sz w:val="28"/>
          <w:szCs w:val="28"/>
          <w:lang w:val="uk-UA"/>
        </w:rPr>
        <w:t xml:space="preserve"> </w:t>
      </w:r>
      <w:r w:rsidRPr="0081263B">
        <w:rPr>
          <w:rStyle w:val="hps"/>
          <w:rFonts w:eastAsia="MS Gothic"/>
          <w:sz w:val="28"/>
          <w:szCs w:val="28"/>
          <w:lang w:val="uk-UA"/>
        </w:rPr>
        <w:t>додаткове коріння</w:t>
      </w:r>
      <w:r w:rsidRPr="0081263B">
        <w:rPr>
          <w:sz w:val="28"/>
          <w:szCs w:val="28"/>
          <w:lang w:val="uk-UA"/>
        </w:rPr>
        <w:t xml:space="preserve">, </w:t>
      </w:r>
      <w:r w:rsidRPr="0081263B">
        <w:rPr>
          <w:rStyle w:val="hps"/>
          <w:rFonts w:eastAsia="MS Gothic"/>
          <w:sz w:val="28"/>
          <w:szCs w:val="28"/>
          <w:lang w:val="uk-UA"/>
        </w:rPr>
        <w:t>що досягають</w:t>
      </w:r>
      <w:r w:rsidRPr="0081263B">
        <w:rPr>
          <w:sz w:val="28"/>
          <w:szCs w:val="28"/>
          <w:lang w:val="uk-UA"/>
        </w:rPr>
        <w:t xml:space="preserve"> </w:t>
      </w:r>
      <w:r w:rsidRPr="0081263B">
        <w:rPr>
          <w:rStyle w:val="hps"/>
          <w:rFonts w:eastAsia="MS Gothic"/>
          <w:sz w:val="28"/>
          <w:szCs w:val="28"/>
          <w:lang w:val="uk-UA"/>
        </w:rPr>
        <w:t>землі</w:t>
      </w:r>
      <w:r w:rsidRPr="0081263B">
        <w:rPr>
          <w:sz w:val="28"/>
          <w:szCs w:val="28"/>
          <w:lang w:val="uk-UA"/>
        </w:rPr>
        <w:t xml:space="preserve"> </w:t>
      </w:r>
      <w:r w:rsidRPr="0081263B">
        <w:rPr>
          <w:rStyle w:val="hps"/>
          <w:rFonts w:eastAsia="MS Gothic"/>
          <w:sz w:val="28"/>
          <w:szCs w:val="28"/>
          <w:lang w:val="uk-UA"/>
        </w:rPr>
        <w:t>і</w:t>
      </w:r>
      <w:r w:rsidRPr="0081263B">
        <w:rPr>
          <w:sz w:val="28"/>
          <w:szCs w:val="28"/>
          <w:lang w:val="uk-UA"/>
        </w:rPr>
        <w:t xml:space="preserve"> </w:t>
      </w:r>
      <w:r w:rsidRPr="0081263B">
        <w:rPr>
          <w:rStyle w:val="hps"/>
          <w:rFonts w:eastAsia="MS Gothic"/>
          <w:sz w:val="28"/>
          <w:szCs w:val="28"/>
          <w:lang w:val="uk-UA"/>
        </w:rPr>
        <w:t>розростаються</w:t>
      </w:r>
      <w:r w:rsidRPr="0081263B">
        <w:rPr>
          <w:sz w:val="28"/>
          <w:szCs w:val="28"/>
          <w:lang w:val="uk-UA"/>
        </w:rPr>
        <w:t xml:space="preserve"> </w:t>
      </w:r>
      <w:r w:rsidRPr="0081263B">
        <w:rPr>
          <w:rStyle w:val="hps"/>
          <w:rFonts w:eastAsia="MS Gothic"/>
          <w:sz w:val="28"/>
          <w:szCs w:val="28"/>
          <w:lang w:val="uk-UA"/>
        </w:rPr>
        <w:t>в</w:t>
      </w:r>
      <w:r w:rsidRPr="0081263B">
        <w:rPr>
          <w:sz w:val="28"/>
          <w:szCs w:val="28"/>
          <w:lang w:val="uk-UA"/>
        </w:rPr>
        <w:t xml:space="preserve"> </w:t>
      </w:r>
      <w:r w:rsidRPr="0081263B">
        <w:rPr>
          <w:rStyle w:val="hps"/>
          <w:rFonts w:eastAsia="MS Gothic"/>
          <w:sz w:val="28"/>
          <w:szCs w:val="28"/>
          <w:lang w:val="uk-UA"/>
        </w:rPr>
        <w:t>потужні</w:t>
      </w:r>
      <w:r w:rsidRPr="0081263B">
        <w:rPr>
          <w:sz w:val="28"/>
          <w:szCs w:val="28"/>
          <w:lang w:val="uk-UA"/>
        </w:rPr>
        <w:t xml:space="preserve"> </w:t>
      </w:r>
      <w:r w:rsidRPr="0081263B">
        <w:rPr>
          <w:rStyle w:val="hps"/>
          <w:rFonts w:eastAsia="MS Gothic"/>
          <w:sz w:val="28"/>
          <w:szCs w:val="28"/>
          <w:lang w:val="uk-UA"/>
        </w:rPr>
        <w:t>колоноподібні</w:t>
      </w:r>
      <w:r w:rsidRPr="0081263B">
        <w:rPr>
          <w:sz w:val="28"/>
          <w:szCs w:val="28"/>
          <w:lang w:val="uk-UA"/>
        </w:rPr>
        <w:t xml:space="preserve"> </w:t>
      </w:r>
      <w:r w:rsidRPr="0081263B">
        <w:rPr>
          <w:rStyle w:val="hps"/>
          <w:rFonts w:eastAsia="MS Gothic"/>
          <w:sz w:val="28"/>
          <w:szCs w:val="28"/>
          <w:lang w:val="uk-UA"/>
        </w:rPr>
        <w:t>опори</w:t>
      </w:r>
      <w:r w:rsidRPr="0081263B">
        <w:rPr>
          <w:sz w:val="28"/>
          <w:szCs w:val="28"/>
          <w:lang w:val="uk-UA"/>
        </w:rPr>
        <w:t xml:space="preserve"> </w:t>
      </w:r>
      <w:r w:rsidRPr="0081263B">
        <w:rPr>
          <w:rStyle w:val="hps"/>
          <w:rFonts w:eastAsia="MS Gothic"/>
          <w:sz w:val="28"/>
          <w:szCs w:val="28"/>
          <w:lang w:val="uk-UA"/>
        </w:rPr>
        <w:t>для</w:t>
      </w:r>
      <w:r w:rsidRPr="0081263B">
        <w:rPr>
          <w:sz w:val="28"/>
          <w:szCs w:val="28"/>
          <w:lang w:val="uk-UA"/>
        </w:rPr>
        <w:t xml:space="preserve"> </w:t>
      </w:r>
      <w:r w:rsidRPr="0081263B">
        <w:rPr>
          <w:rStyle w:val="hps"/>
          <w:rFonts w:eastAsia="MS Gothic"/>
          <w:sz w:val="28"/>
          <w:szCs w:val="28"/>
          <w:lang w:val="uk-UA"/>
        </w:rPr>
        <w:t>величезної</w:t>
      </w:r>
      <w:r w:rsidRPr="0081263B">
        <w:rPr>
          <w:sz w:val="28"/>
          <w:szCs w:val="28"/>
          <w:lang w:val="uk-UA"/>
        </w:rPr>
        <w:t xml:space="preserve"> </w:t>
      </w:r>
      <w:r w:rsidRPr="0081263B">
        <w:rPr>
          <w:rStyle w:val="hps"/>
          <w:rFonts w:eastAsia="MS Gothic"/>
          <w:sz w:val="28"/>
          <w:szCs w:val="28"/>
          <w:lang w:val="uk-UA"/>
        </w:rPr>
        <w:t>крони (</w:t>
      </w:r>
      <w:r w:rsidRPr="0081263B">
        <w:rPr>
          <w:sz w:val="28"/>
          <w:szCs w:val="28"/>
          <w:lang w:val="uk-UA"/>
        </w:rPr>
        <w:t xml:space="preserve">баньян). </w:t>
      </w:r>
      <w:r w:rsidRPr="0081263B">
        <w:rPr>
          <w:rStyle w:val="hps"/>
          <w:rFonts w:eastAsia="MS Gothic"/>
          <w:sz w:val="28"/>
          <w:szCs w:val="28"/>
          <w:lang w:val="uk-UA"/>
        </w:rPr>
        <w:t>Повітряні корені</w:t>
      </w:r>
      <w:r w:rsidRPr="0081263B">
        <w:rPr>
          <w:sz w:val="28"/>
          <w:szCs w:val="28"/>
          <w:lang w:val="uk-UA"/>
        </w:rPr>
        <w:t xml:space="preserve"> </w:t>
      </w:r>
      <w:r w:rsidRPr="0081263B">
        <w:rPr>
          <w:rStyle w:val="hps"/>
          <w:rFonts w:eastAsia="MS Gothic"/>
          <w:sz w:val="28"/>
          <w:szCs w:val="28"/>
          <w:lang w:val="uk-UA"/>
        </w:rPr>
        <w:t>деяких</w:t>
      </w:r>
      <w:r w:rsidRPr="0081263B">
        <w:rPr>
          <w:sz w:val="28"/>
          <w:szCs w:val="28"/>
          <w:lang w:val="uk-UA"/>
        </w:rPr>
        <w:t xml:space="preserve"> </w:t>
      </w:r>
      <w:r w:rsidRPr="0081263B">
        <w:rPr>
          <w:rStyle w:val="hps"/>
          <w:rFonts w:eastAsia="MS Gothic"/>
          <w:sz w:val="28"/>
          <w:szCs w:val="28"/>
          <w:lang w:val="uk-UA"/>
        </w:rPr>
        <w:t>епіфітних</w:t>
      </w:r>
      <w:r w:rsidRPr="0081263B">
        <w:rPr>
          <w:sz w:val="28"/>
          <w:szCs w:val="28"/>
          <w:lang w:val="uk-UA"/>
        </w:rPr>
        <w:t xml:space="preserve"> </w:t>
      </w:r>
      <w:r w:rsidRPr="0081263B">
        <w:rPr>
          <w:rStyle w:val="hps"/>
          <w:rFonts w:eastAsia="MS Gothic"/>
          <w:sz w:val="28"/>
          <w:szCs w:val="28"/>
          <w:lang w:val="uk-UA"/>
        </w:rPr>
        <w:t>фікусів</w:t>
      </w:r>
      <w:r w:rsidRPr="0081263B">
        <w:rPr>
          <w:sz w:val="28"/>
          <w:szCs w:val="28"/>
          <w:lang w:val="uk-UA"/>
        </w:rPr>
        <w:t xml:space="preserve"> </w:t>
      </w:r>
      <w:r w:rsidRPr="0081263B">
        <w:rPr>
          <w:rStyle w:val="hps"/>
          <w:rFonts w:eastAsia="MS Gothic"/>
          <w:sz w:val="28"/>
          <w:szCs w:val="28"/>
          <w:lang w:val="uk-UA"/>
        </w:rPr>
        <w:t>здатні</w:t>
      </w:r>
      <w:r w:rsidRPr="0081263B">
        <w:rPr>
          <w:sz w:val="28"/>
          <w:szCs w:val="28"/>
          <w:lang w:val="uk-UA"/>
        </w:rPr>
        <w:t xml:space="preserve"> </w:t>
      </w:r>
      <w:r w:rsidRPr="0081263B">
        <w:rPr>
          <w:rStyle w:val="hps"/>
          <w:rFonts w:eastAsia="MS Gothic"/>
          <w:sz w:val="28"/>
          <w:szCs w:val="28"/>
          <w:lang w:val="uk-UA"/>
        </w:rPr>
        <w:t>щільно</w:t>
      </w:r>
      <w:r w:rsidRPr="0081263B">
        <w:rPr>
          <w:sz w:val="28"/>
          <w:szCs w:val="28"/>
          <w:lang w:val="uk-UA"/>
        </w:rPr>
        <w:t xml:space="preserve"> </w:t>
      </w:r>
      <w:r w:rsidRPr="0081263B">
        <w:rPr>
          <w:rStyle w:val="hps"/>
          <w:rFonts w:eastAsia="MS Gothic"/>
          <w:sz w:val="28"/>
          <w:szCs w:val="28"/>
          <w:lang w:val="uk-UA"/>
        </w:rPr>
        <w:t>обплітати</w:t>
      </w:r>
      <w:r w:rsidRPr="0081263B">
        <w:rPr>
          <w:sz w:val="28"/>
          <w:szCs w:val="28"/>
          <w:lang w:val="uk-UA"/>
        </w:rPr>
        <w:t xml:space="preserve"> </w:t>
      </w:r>
      <w:r w:rsidRPr="0081263B">
        <w:rPr>
          <w:rStyle w:val="hps"/>
          <w:rFonts w:eastAsia="MS Gothic"/>
          <w:sz w:val="28"/>
          <w:szCs w:val="28"/>
          <w:lang w:val="uk-UA"/>
        </w:rPr>
        <w:t>стовбур</w:t>
      </w:r>
      <w:r w:rsidRPr="0081263B">
        <w:rPr>
          <w:sz w:val="28"/>
          <w:szCs w:val="28"/>
          <w:lang w:val="uk-UA"/>
        </w:rPr>
        <w:t xml:space="preserve"> </w:t>
      </w:r>
      <w:r w:rsidRPr="0081263B">
        <w:rPr>
          <w:rStyle w:val="hps"/>
          <w:rFonts w:eastAsia="MS Gothic"/>
          <w:sz w:val="28"/>
          <w:szCs w:val="28"/>
          <w:lang w:val="uk-UA"/>
        </w:rPr>
        <w:t>дерева</w:t>
      </w:r>
      <w:r w:rsidRPr="0081263B">
        <w:rPr>
          <w:rStyle w:val="atn"/>
          <w:sz w:val="28"/>
          <w:szCs w:val="28"/>
          <w:lang w:val="uk-UA"/>
        </w:rPr>
        <w:t>-</w:t>
      </w:r>
      <w:r w:rsidRPr="0081263B">
        <w:rPr>
          <w:sz w:val="28"/>
          <w:szCs w:val="28"/>
          <w:lang w:val="uk-UA"/>
        </w:rPr>
        <w:t xml:space="preserve">господаря, </w:t>
      </w:r>
      <w:r w:rsidRPr="0081263B">
        <w:rPr>
          <w:rStyle w:val="hps"/>
          <w:rFonts w:eastAsia="MS Gothic"/>
          <w:sz w:val="28"/>
          <w:szCs w:val="28"/>
          <w:lang w:val="uk-UA"/>
        </w:rPr>
        <w:t>викликаючи його</w:t>
      </w:r>
      <w:r w:rsidRPr="0081263B">
        <w:rPr>
          <w:sz w:val="28"/>
          <w:szCs w:val="28"/>
          <w:lang w:val="uk-UA"/>
        </w:rPr>
        <w:t xml:space="preserve"> </w:t>
      </w:r>
      <w:r w:rsidRPr="0081263B">
        <w:rPr>
          <w:rStyle w:val="hps"/>
          <w:rFonts w:eastAsia="MS Gothic"/>
          <w:sz w:val="28"/>
          <w:szCs w:val="28"/>
          <w:lang w:val="uk-UA"/>
        </w:rPr>
        <w:t>відмирання</w:t>
      </w:r>
      <w:r w:rsidRPr="0081263B">
        <w:rPr>
          <w:sz w:val="28"/>
          <w:szCs w:val="28"/>
          <w:lang w:val="uk-UA"/>
        </w:rPr>
        <w:t xml:space="preserve"> </w:t>
      </w:r>
      <w:r w:rsidRPr="0081263B">
        <w:rPr>
          <w:rStyle w:val="hps"/>
          <w:rFonts w:eastAsia="MS Gothic"/>
          <w:sz w:val="28"/>
          <w:szCs w:val="28"/>
          <w:lang w:val="uk-UA"/>
        </w:rPr>
        <w:t>(так</w:t>
      </w:r>
      <w:r w:rsidRPr="0081263B">
        <w:rPr>
          <w:sz w:val="28"/>
          <w:szCs w:val="28"/>
          <w:lang w:val="uk-UA"/>
        </w:rPr>
        <w:t xml:space="preserve"> </w:t>
      </w:r>
      <w:r w:rsidRPr="0081263B">
        <w:rPr>
          <w:rStyle w:val="hps"/>
          <w:rFonts w:eastAsia="MS Gothic"/>
          <w:sz w:val="28"/>
          <w:szCs w:val="28"/>
          <w:lang w:val="uk-UA"/>
        </w:rPr>
        <w:t>звані</w:t>
      </w:r>
      <w:r w:rsidRPr="0081263B">
        <w:rPr>
          <w:sz w:val="28"/>
          <w:szCs w:val="28"/>
          <w:lang w:val="uk-UA"/>
        </w:rPr>
        <w:t xml:space="preserve"> </w:t>
      </w:r>
      <w:r w:rsidRPr="0081263B">
        <w:rPr>
          <w:rStyle w:val="hps"/>
          <w:rFonts w:eastAsia="MS Gothic"/>
          <w:sz w:val="28"/>
          <w:szCs w:val="28"/>
          <w:lang w:val="uk-UA"/>
        </w:rPr>
        <w:t>фікуси</w:t>
      </w:r>
      <w:r w:rsidRPr="0081263B">
        <w:rPr>
          <w:rStyle w:val="atn"/>
          <w:sz w:val="28"/>
          <w:szCs w:val="28"/>
          <w:lang w:val="uk-UA"/>
        </w:rPr>
        <w:t>-</w:t>
      </w:r>
      <w:r w:rsidRPr="0081263B">
        <w:rPr>
          <w:sz w:val="28"/>
          <w:szCs w:val="28"/>
          <w:lang w:val="uk-UA"/>
        </w:rPr>
        <w:t>удушітелі).</w:t>
      </w:r>
    </w:p>
    <w:p w:rsidR="001C15FA" w:rsidRPr="0081263B" w:rsidRDefault="001C15FA" w:rsidP="001C15FA">
      <w:pPr>
        <w:pStyle w:val="ae"/>
        <w:spacing w:before="0" w:beforeAutospacing="0" w:after="0" w:afterAutospacing="0" w:line="360" w:lineRule="auto"/>
        <w:ind w:firstLine="709"/>
        <w:contextualSpacing/>
        <w:jc w:val="both"/>
        <w:rPr>
          <w:rStyle w:val="hps"/>
          <w:rFonts w:eastAsia="MS Gothic"/>
          <w:sz w:val="28"/>
          <w:szCs w:val="28"/>
          <w:lang w:val="uk-UA"/>
        </w:rPr>
      </w:pPr>
      <w:r w:rsidRPr="0081263B">
        <w:rPr>
          <w:rStyle w:val="hps"/>
          <w:rFonts w:eastAsia="MS Gothic"/>
          <w:sz w:val="28"/>
          <w:szCs w:val="28"/>
          <w:lang w:val="uk-UA"/>
        </w:rPr>
        <w:t>Листки чергові</w:t>
      </w:r>
      <w:r w:rsidRPr="0081263B">
        <w:rPr>
          <w:sz w:val="28"/>
          <w:szCs w:val="28"/>
          <w:lang w:val="uk-UA"/>
        </w:rPr>
        <w:t xml:space="preserve">, </w:t>
      </w:r>
      <w:r w:rsidRPr="0081263B">
        <w:rPr>
          <w:rStyle w:val="hps"/>
          <w:rFonts w:eastAsia="MS Gothic"/>
          <w:sz w:val="28"/>
          <w:szCs w:val="28"/>
          <w:lang w:val="uk-UA"/>
        </w:rPr>
        <w:t>рідше</w:t>
      </w:r>
      <w:r w:rsidRPr="0081263B">
        <w:rPr>
          <w:sz w:val="28"/>
          <w:szCs w:val="28"/>
          <w:lang w:val="uk-UA"/>
        </w:rPr>
        <w:t xml:space="preserve"> </w:t>
      </w:r>
      <w:r w:rsidRPr="0081263B">
        <w:rPr>
          <w:rStyle w:val="hps"/>
          <w:rFonts w:eastAsia="MS Gothic"/>
          <w:sz w:val="28"/>
          <w:szCs w:val="28"/>
          <w:lang w:val="uk-UA"/>
        </w:rPr>
        <w:t>супротивні</w:t>
      </w:r>
      <w:r w:rsidRPr="0081263B">
        <w:rPr>
          <w:sz w:val="28"/>
          <w:szCs w:val="28"/>
          <w:lang w:val="uk-UA"/>
        </w:rPr>
        <w:t xml:space="preserve">, </w:t>
      </w:r>
      <w:r w:rsidRPr="0081263B">
        <w:rPr>
          <w:rStyle w:val="hps"/>
          <w:rFonts w:eastAsia="MS Gothic"/>
          <w:sz w:val="28"/>
          <w:szCs w:val="28"/>
          <w:lang w:val="uk-UA"/>
        </w:rPr>
        <w:t>цілісні,</w:t>
      </w:r>
      <w:r w:rsidRPr="0081263B">
        <w:rPr>
          <w:sz w:val="28"/>
          <w:szCs w:val="28"/>
          <w:lang w:val="uk-UA"/>
        </w:rPr>
        <w:t xml:space="preserve"> </w:t>
      </w:r>
      <w:r w:rsidRPr="0081263B">
        <w:rPr>
          <w:rStyle w:val="hps"/>
          <w:rFonts w:eastAsia="MS Gothic"/>
          <w:sz w:val="28"/>
          <w:szCs w:val="28"/>
          <w:lang w:val="uk-UA"/>
        </w:rPr>
        <w:t>зубчасті</w:t>
      </w:r>
      <w:r w:rsidRPr="0081263B">
        <w:rPr>
          <w:sz w:val="28"/>
          <w:szCs w:val="28"/>
          <w:lang w:val="uk-UA"/>
        </w:rPr>
        <w:t xml:space="preserve"> </w:t>
      </w:r>
      <w:r w:rsidRPr="0081263B">
        <w:rPr>
          <w:rStyle w:val="hps"/>
          <w:rFonts w:eastAsia="MS Gothic"/>
          <w:sz w:val="28"/>
          <w:szCs w:val="28"/>
          <w:lang w:val="uk-UA"/>
        </w:rPr>
        <w:t>або лопатеві</w:t>
      </w:r>
      <w:r w:rsidRPr="0081263B">
        <w:rPr>
          <w:sz w:val="28"/>
          <w:szCs w:val="28"/>
          <w:lang w:val="uk-UA"/>
        </w:rPr>
        <w:t xml:space="preserve">. </w:t>
      </w:r>
      <w:r w:rsidRPr="0081263B">
        <w:rPr>
          <w:rStyle w:val="hps"/>
          <w:rFonts w:eastAsia="MS Gothic"/>
          <w:sz w:val="28"/>
          <w:szCs w:val="28"/>
          <w:lang w:val="uk-UA"/>
        </w:rPr>
        <w:t>Прилистники</w:t>
      </w:r>
      <w:r w:rsidRPr="0081263B">
        <w:rPr>
          <w:sz w:val="28"/>
          <w:szCs w:val="28"/>
          <w:lang w:val="uk-UA"/>
        </w:rPr>
        <w:t xml:space="preserve"> </w:t>
      </w:r>
      <w:r w:rsidRPr="0081263B">
        <w:rPr>
          <w:rStyle w:val="hps"/>
          <w:rFonts w:eastAsia="MS Gothic"/>
          <w:sz w:val="28"/>
          <w:szCs w:val="28"/>
          <w:lang w:val="uk-UA"/>
        </w:rPr>
        <w:t>дуже</w:t>
      </w:r>
      <w:r w:rsidRPr="0081263B">
        <w:rPr>
          <w:sz w:val="28"/>
          <w:szCs w:val="28"/>
          <w:lang w:val="uk-UA"/>
        </w:rPr>
        <w:t xml:space="preserve"> </w:t>
      </w:r>
      <w:r w:rsidRPr="0081263B">
        <w:rPr>
          <w:rStyle w:val="hps"/>
          <w:rFonts w:eastAsia="MS Gothic"/>
          <w:sz w:val="28"/>
          <w:szCs w:val="28"/>
          <w:lang w:val="uk-UA"/>
        </w:rPr>
        <w:t>великі</w:t>
      </w:r>
      <w:r w:rsidRPr="0081263B">
        <w:rPr>
          <w:sz w:val="28"/>
          <w:szCs w:val="28"/>
          <w:lang w:val="uk-UA"/>
        </w:rPr>
        <w:t xml:space="preserve">; </w:t>
      </w:r>
      <w:r w:rsidRPr="0081263B">
        <w:rPr>
          <w:rStyle w:val="hps"/>
          <w:rFonts w:eastAsia="MS Gothic"/>
          <w:sz w:val="28"/>
          <w:szCs w:val="28"/>
          <w:lang w:val="uk-UA"/>
        </w:rPr>
        <w:t>але в більшості</w:t>
      </w:r>
      <w:r w:rsidRPr="0081263B">
        <w:rPr>
          <w:sz w:val="28"/>
          <w:szCs w:val="28"/>
          <w:lang w:val="uk-UA"/>
        </w:rPr>
        <w:t xml:space="preserve"> </w:t>
      </w:r>
      <w:r w:rsidRPr="0081263B">
        <w:rPr>
          <w:rStyle w:val="hps"/>
          <w:rFonts w:eastAsia="MS Gothic"/>
          <w:sz w:val="28"/>
          <w:szCs w:val="28"/>
          <w:lang w:val="uk-UA"/>
        </w:rPr>
        <w:t>випадків</w:t>
      </w:r>
      <w:r w:rsidRPr="0081263B">
        <w:rPr>
          <w:sz w:val="28"/>
          <w:szCs w:val="28"/>
          <w:lang w:val="uk-UA"/>
        </w:rPr>
        <w:t xml:space="preserve"> </w:t>
      </w:r>
      <w:r w:rsidRPr="0081263B">
        <w:rPr>
          <w:rStyle w:val="hps"/>
          <w:rFonts w:eastAsia="MS Gothic"/>
          <w:sz w:val="28"/>
          <w:szCs w:val="28"/>
          <w:lang w:val="uk-UA"/>
        </w:rPr>
        <w:t>скоро</w:t>
      </w:r>
      <w:r w:rsidRPr="0081263B">
        <w:rPr>
          <w:sz w:val="28"/>
          <w:szCs w:val="28"/>
          <w:lang w:val="uk-UA"/>
        </w:rPr>
        <w:t xml:space="preserve"> </w:t>
      </w:r>
      <w:r w:rsidRPr="0081263B">
        <w:rPr>
          <w:rStyle w:val="hps"/>
          <w:rFonts w:eastAsia="MS Gothic"/>
          <w:sz w:val="28"/>
          <w:szCs w:val="28"/>
          <w:lang w:val="uk-UA"/>
        </w:rPr>
        <w:t>відпадають і</w:t>
      </w:r>
      <w:r w:rsidRPr="0081263B">
        <w:rPr>
          <w:sz w:val="28"/>
          <w:szCs w:val="28"/>
          <w:lang w:val="uk-UA"/>
        </w:rPr>
        <w:t xml:space="preserve"> </w:t>
      </w:r>
      <w:r w:rsidRPr="0081263B">
        <w:rPr>
          <w:rStyle w:val="hps"/>
          <w:rFonts w:eastAsia="MS Gothic"/>
          <w:sz w:val="28"/>
          <w:szCs w:val="28"/>
          <w:lang w:val="uk-UA"/>
        </w:rPr>
        <w:t>лише зрідка</w:t>
      </w:r>
      <w:r w:rsidRPr="0081263B">
        <w:rPr>
          <w:sz w:val="28"/>
          <w:szCs w:val="28"/>
          <w:lang w:val="uk-UA"/>
        </w:rPr>
        <w:t xml:space="preserve"> </w:t>
      </w:r>
      <w:r w:rsidRPr="0081263B">
        <w:rPr>
          <w:rStyle w:val="hps"/>
          <w:rFonts w:eastAsia="MS Gothic"/>
          <w:sz w:val="28"/>
          <w:szCs w:val="28"/>
          <w:lang w:val="uk-UA"/>
        </w:rPr>
        <w:t>зберігаються після</w:t>
      </w:r>
      <w:r w:rsidRPr="0081263B">
        <w:rPr>
          <w:sz w:val="28"/>
          <w:szCs w:val="28"/>
          <w:lang w:val="uk-UA"/>
        </w:rPr>
        <w:t xml:space="preserve"> </w:t>
      </w:r>
      <w:r w:rsidRPr="0081263B">
        <w:rPr>
          <w:rStyle w:val="hps"/>
          <w:rFonts w:eastAsia="MS Gothic"/>
          <w:sz w:val="28"/>
          <w:szCs w:val="28"/>
          <w:lang w:val="uk-UA"/>
        </w:rPr>
        <w:t>розпускання листя.</w:t>
      </w:r>
      <w:r w:rsidRPr="0081263B">
        <w:rPr>
          <w:sz w:val="28"/>
          <w:szCs w:val="28"/>
          <w:lang w:val="uk-UA"/>
        </w:rPr>
        <w:t xml:space="preserve"> </w:t>
      </w:r>
      <w:r w:rsidRPr="0081263B">
        <w:rPr>
          <w:rStyle w:val="hps"/>
          <w:rFonts w:eastAsia="MS Gothic"/>
          <w:sz w:val="28"/>
          <w:szCs w:val="28"/>
          <w:lang w:val="uk-UA"/>
        </w:rPr>
        <w:t>«</w:t>
      </w:r>
      <w:r w:rsidRPr="0081263B">
        <w:rPr>
          <w:sz w:val="28"/>
          <w:szCs w:val="28"/>
          <w:lang w:val="uk-UA"/>
        </w:rPr>
        <w:t xml:space="preserve">Фіговий </w:t>
      </w:r>
      <w:r w:rsidRPr="0081263B">
        <w:rPr>
          <w:rStyle w:val="hps"/>
          <w:rFonts w:eastAsia="MS Gothic"/>
          <w:sz w:val="28"/>
          <w:szCs w:val="28"/>
          <w:lang w:val="uk-UA"/>
        </w:rPr>
        <w:t>лист»</w:t>
      </w:r>
      <w:r w:rsidRPr="0081263B">
        <w:rPr>
          <w:sz w:val="28"/>
          <w:szCs w:val="28"/>
          <w:lang w:val="uk-UA"/>
        </w:rPr>
        <w:t xml:space="preserve"> </w:t>
      </w:r>
      <w:r w:rsidRPr="0081263B">
        <w:rPr>
          <w:rStyle w:val="hps"/>
          <w:rFonts w:eastAsia="MS Gothic"/>
          <w:sz w:val="28"/>
          <w:szCs w:val="28"/>
          <w:lang w:val="uk-UA"/>
        </w:rPr>
        <w:t>- стійка</w:t>
      </w:r>
      <w:r w:rsidRPr="0081263B">
        <w:rPr>
          <w:sz w:val="28"/>
          <w:szCs w:val="28"/>
          <w:lang w:val="uk-UA"/>
        </w:rPr>
        <w:t xml:space="preserve"> </w:t>
      </w:r>
      <w:r w:rsidRPr="0081263B">
        <w:rPr>
          <w:rStyle w:val="hps"/>
          <w:rFonts w:eastAsia="MS Gothic"/>
          <w:sz w:val="28"/>
          <w:szCs w:val="28"/>
          <w:lang w:val="uk-UA"/>
        </w:rPr>
        <w:t>мовна</w:t>
      </w:r>
      <w:r w:rsidRPr="0081263B">
        <w:rPr>
          <w:sz w:val="28"/>
          <w:szCs w:val="28"/>
          <w:lang w:val="uk-UA"/>
        </w:rPr>
        <w:t xml:space="preserve"> </w:t>
      </w:r>
      <w:r w:rsidRPr="0081263B">
        <w:rPr>
          <w:rStyle w:val="hps"/>
          <w:rFonts w:eastAsia="MS Gothic"/>
          <w:sz w:val="28"/>
          <w:szCs w:val="28"/>
          <w:lang w:val="uk-UA"/>
        </w:rPr>
        <w:t>форма</w:t>
      </w:r>
      <w:r w:rsidRPr="0081263B">
        <w:rPr>
          <w:sz w:val="28"/>
          <w:szCs w:val="28"/>
          <w:lang w:val="uk-UA"/>
        </w:rPr>
        <w:t xml:space="preserve"> </w:t>
      </w:r>
      <w:r w:rsidRPr="0081263B">
        <w:rPr>
          <w:rStyle w:val="hps"/>
          <w:rFonts w:eastAsia="MS Gothic"/>
          <w:sz w:val="28"/>
          <w:szCs w:val="28"/>
          <w:lang w:val="uk-UA"/>
        </w:rPr>
        <w:t>в багатьох мовах</w:t>
      </w:r>
      <w:r w:rsidRPr="0081263B">
        <w:rPr>
          <w:sz w:val="28"/>
          <w:szCs w:val="28"/>
          <w:lang w:val="uk-UA"/>
        </w:rPr>
        <w:t xml:space="preserve">, </w:t>
      </w:r>
      <w:r w:rsidRPr="0081263B">
        <w:rPr>
          <w:rStyle w:val="hps"/>
          <w:rFonts w:eastAsia="MS Gothic"/>
          <w:sz w:val="28"/>
          <w:szCs w:val="28"/>
          <w:lang w:val="uk-UA"/>
        </w:rPr>
        <w:t>у тому числі і</w:t>
      </w:r>
      <w:r w:rsidRPr="0081263B">
        <w:rPr>
          <w:sz w:val="28"/>
          <w:szCs w:val="28"/>
          <w:lang w:val="uk-UA"/>
        </w:rPr>
        <w:t xml:space="preserve"> </w:t>
      </w:r>
      <w:r w:rsidRPr="0081263B">
        <w:rPr>
          <w:rStyle w:val="hps"/>
          <w:rFonts w:eastAsia="MS Gothic"/>
          <w:sz w:val="28"/>
          <w:szCs w:val="28"/>
          <w:lang w:val="uk-UA"/>
        </w:rPr>
        <w:t>в українській</w:t>
      </w:r>
      <w:r w:rsidRPr="0081263B">
        <w:rPr>
          <w:sz w:val="28"/>
          <w:szCs w:val="28"/>
          <w:lang w:val="uk-UA"/>
        </w:rPr>
        <w:t xml:space="preserve">; </w:t>
      </w:r>
      <w:r w:rsidRPr="0081263B">
        <w:rPr>
          <w:rStyle w:val="hps"/>
          <w:rFonts w:eastAsia="MS Gothic"/>
          <w:sz w:val="28"/>
          <w:szCs w:val="28"/>
          <w:lang w:val="uk-UA"/>
        </w:rPr>
        <w:t>незліченну кількість разів</w:t>
      </w:r>
      <w:r w:rsidRPr="0081263B">
        <w:rPr>
          <w:sz w:val="28"/>
          <w:szCs w:val="28"/>
          <w:lang w:val="uk-UA"/>
        </w:rPr>
        <w:t xml:space="preserve"> </w:t>
      </w:r>
      <w:r w:rsidRPr="0081263B">
        <w:rPr>
          <w:rStyle w:val="hps"/>
          <w:rFonts w:eastAsia="MS Gothic"/>
          <w:sz w:val="28"/>
          <w:szCs w:val="28"/>
          <w:lang w:val="uk-UA"/>
        </w:rPr>
        <w:t>зображувався</w:t>
      </w:r>
      <w:r w:rsidRPr="0081263B">
        <w:rPr>
          <w:sz w:val="28"/>
          <w:szCs w:val="28"/>
          <w:lang w:val="uk-UA"/>
        </w:rPr>
        <w:t xml:space="preserve"> </w:t>
      </w:r>
      <w:r w:rsidRPr="0081263B">
        <w:rPr>
          <w:rStyle w:val="hps"/>
          <w:rFonts w:eastAsia="MS Gothic"/>
          <w:sz w:val="28"/>
          <w:szCs w:val="28"/>
          <w:lang w:val="uk-UA"/>
        </w:rPr>
        <w:t>на мальовничих</w:t>
      </w:r>
      <w:r w:rsidRPr="0081263B">
        <w:rPr>
          <w:sz w:val="28"/>
          <w:szCs w:val="28"/>
          <w:lang w:val="uk-UA"/>
        </w:rPr>
        <w:t xml:space="preserve"> </w:t>
      </w:r>
      <w:r w:rsidRPr="0081263B">
        <w:rPr>
          <w:rStyle w:val="hps"/>
          <w:rFonts w:eastAsia="MS Gothic"/>
          <w:sz w:val="28"/>
          <w:szCs w:val="28"/>
          <w:lang w:val="uk-UA"/>
        </w:rPr>
        <w:t>полотнах</w:t>
      </w:r>
      <w:r w:rsidRPr="0081263B">
        <w:rPr>
          <w:sz w:val="28"/>
          <w:szCs w:val="28"/>
          <w:lang w:val="uk-UA"/>
        </w:rPr>
        <w:t xml:space="preserve"> </w:t>
      </w:r>
      <w:r w:rsidRPr="0081263B">
        <w:rPr>
          <w:rStyle w:val="hps"/>
          <w:rFonts w:eastAsia="MS Gothic"/>
          <w:sz w:val="28"/>
          <w:szCs w:val="28"/>
          <w:lang w:val="uk-UA"/>
        </w:rPr>
        <w:t>і</w:t>
      </w:r>
      <w:r w:rsidRPr="0081263B">
        <w:rPr>
          <w:sz w:val="28"/>
          <w:szCs w:val="28"/>
          <w:lang w:val="uk-UA"/>
        </w:rPr>
        <w:t xml:space="preserve"> </w:t>
      </w:r>
      <w:r w:rsidRPr="0081263B">
        <w:rPr>
          <w:rStyle w:val="hps"/>
          <w:rFonts w:eastAsia="MS Gothic"/>
          <w:sz w:val="28"/>
          <w:szCs w:val="28"/>
          <w:lang w:val="uk-UA"/>
        </w:rPr>
        <w:t>гравюрах</w:t>
      </w:r>
      <w:r w:rsidRPr="0081263B">
        <w:rPr>
          <w:sz w:val="28"/>
          <w:szCs w:val="28"/>
          <w:lang w:val="uk-UA"/>
        </w:rPr>
        <w:t xml:space="preserve"> </w:t>
      </w:r>
      <w:r w:rsidRPr="0081263B">
        <w:rPr>
          <w:rStyle w:val="hps"/>
          <w:rFonts w:eastAsia="MS Gothic"/>
          <w:sz w:val="28"/>
          <w:szCs w:val="28"/>
          <w:lang w:val="uk-UA"/>
        </w:rPr>
        <w:t>старих</w:t>
      </w:r>
      <w:r w:rsidRPr="0081263B">
        <w:rPr>
          <w:sz w:val="28"/>
          <w:szCs w:val="28"/>
          <w:lang w:val="uk-UA"/>
        </w:rPr>
        <w:t xml:space="preserve"> </w:t>
      </w:r>
      <w:r w:rsidRPr="0081263B">
        <w:rPr>
          <w:rStyle w:val="hps"/>
          <w:rFonts w:eastAsia="MS Gothic"/>
          <w:sz w:val="28"/>
          <w:szCs w:val="28"/>
          <w:lang w:val="uk-UA"/>
        </w:rPr>
        <w:t xml:space="preserve">майстрів. </w:t>
      </w:r>
    </w:p>
    <w:p w:rsidR="001C15FA" w:rsidRPr="0081263B" w:rsidRDefault="001C15FA" w:rsidP="001C15FA">
      <w:pPr>
        <w:pStyle w:val="ae"/>
        <w:spacing w:before="0" w:beforeAutospacing="0" w:after="0" w:afterAutospacing="0" w:line="360" w:lineRule="auto"/>
        <w:ind w:firstLine="709"/>
        <w:contextualSpacing/>
        <w:jc w:val="both"/>
        <w:rPr>
          <w:rStyle w:val="hps"/>
          <w:rFonts w:eastAsia="MS Gothic"/>
          <w:sz w:val="28"/>
          <w:szCs w:val="28"/>
          <w:lang w:val="uk-UA"/>
        </w:rPr>
      </w:pPr>
      <w:r w:rsidRPr="0081263B">
        <w:rPr>
          <w:rStyle w:val="hps"/>
          <w:rFonts w:eastAsia="MS Gothic"/>
          <w:sz w:val="28"/>
          <w:szCs w:val="28"/>
          <w:lang w:val="uk-UA"/>
        </w:rPr>
        <w:lastRenderedPageBreak/>
        <w:t>Всі частини</w:t>
      </w:r>
      <w:r w:rsidRPr="0081263B">
        <w:rPr>
          <w:sz w:val="28"/>
          <w:szCs w:val="28"/>
          <w:lang w:val="uk-UA"/>
        </w:rPr>
        <w:t xml:space="preserve"> </w:t>
      </w:r>
      <w:r w:rsidRPr="0081263B">
        <w:rPr>
          <w:rStyle w:val="hps"/>
          <w:rFonts w:eastAsia="MS Gothic"/>
          <w:sz w:val="28"/>
          <w:szCs w:val="28"/>
          <w:lang w:val="uk-UA"/>
        </w:rPr>
        <w:t>рослини містять молочний</w:t>
      </w:r>
      <w:r w:rsidRPr="0081263B">
        <w:rPr>
          <w:sz w:val="28"/>
          <w:szCs w:val="28"/>
          <w:lang w:val="uk-UA"/>
        </w:rPr>
        <w:t xml:space="preserve"> </w:t>
      </w:r>
      <w:r w:rsidRPr="0081263B">
        <w:rPr>
          <w:rStyle w:val="hps"/>
          <w:rFonts w:eastAsia="MS Gothic"/>
          <w:sz w:val="28"/>
          <w:szCs w:val="28"/>
          <w:lang w:val="uk-UA"/>
        </w:rPr>
        <w:t>сік.</w:t>
      </w:r>
      <w:r w:rsidRPr="0081263B">
        <w:rPr>
          <w:sz w:val="28"/>
          <w:szCs w:val="28"/>
          <w:lang w:val="uk-UA"/>
        </w:rPr>
        <w:t xml:space="preserve"> </w:t>
      </w:r>
      <w:r w:rsidRPr="0081263B">
        <w:rPr>
          <w:rStyle w:val="hps"/>
          <w:rFonts w:eastAsia="MS Gothic"/>
          <w:sz w:val="28"/>
          <w:szCs w:val="28"/>
          <w:lang w:val="uk-UA"/>
        </w:rPr>
        <w:t>Молочний сік</w:t>
      </w:r>
      <w:r w:rsidRPr="0081263B">
        <w:rPr>
          <w:sz w:val="28"/>
          <w:szCs w:val="28"/>
          <w:lang w:val="uk-UA"/>
        </w:rPr>
        <w:t xml:space="preserve"> </w:t>
      </w:r>
      <w:r w:rsidRPr="0081263B">
        <w:rPr>
          <w:rStyle w:val="hps"/>
          <w:rFonts w:eastAsia="MS Gothic"/>
          <w:sz w:val="28"/>
          <w:szCs w:val="28"/>
          <w:lang w:val="uk-UA"/>
        </w:rPr>
        <w:t>деяких</w:t>
      </w:r>
      <w:r w:rsidRPr="0081263B">
        <w:rPr>
          <w:sz w:val="28"/>
          <w:szCs w:val="28"/>
          <w:lang w:val="uk-UA"/>
        </w:rPr>
        <w:t xml:space="preserve"> </w:t>
      </w:r>
      <w:r w:rsidRPr="0081263B">
        <w:rPr>
          <w:rStyle w:val="hps"/>
          <w:rFonts w:eastAsia="MS Gothic"/>
          <w:sz w:val="28"/>
          <w:szCs w:val="28"/>
          <w:lang w:val="uk-UA"/>
        </w:rPr>
        <w:t>видів (</w:t>
      </w:r>
      <w:r w:rsidRPr="0081263B">
        <w:rPr>
          <w:sz w:val="28"/>
          <w:szCs w:val="28"/>
          <w:lang w:val="uk-UA"/>
        </w:rPr>
        <w:t xml:space="preserve">Ficus heterophylla, </w:t>
      </w:r>
      <w:r w:rsidRPr="0081263B">
        <w:rPr>
          <w:rStyle w:val="hps"/>
          <w:rFonts w:eastAsia="MS Gothic"/>
          <w:sz w:val="28"/>
          <w:szCs w:val="28"/>
          <w:lang w:val="uk-UA"/>
        </w:rPr>
        <w:t>Ficus sycomorus</w:t>
      </w:r>
      <w:r w:rsidRPr="0081263B">
        <w:rPr>
          <w:sz w:val="28"/>
          <w:szCs w:val="28"/>
          <w:lang w:val="uk-UA"/>
        </w:rPr>
        <w:t xml:space="preserve">, </w:t>
      </w:r>
      <w:r w:rsidRPr="0081263B">
        <w:rPr>
          <w:rStyle w:val="hps"/>
          <w:rFonts w:eastAsia="MS Gothic"/>
          <w:sz w:val="28"/>
          <w:szCs w:val="28"/>
          <w:lang w:val="uk-UA"/>
        </w:rPr>
        <w:t>Ficus indica</w:t>
      </w:r>
      <w:r w:rsidRPr="0081263B">
        <w:rPr>
          <w:sz w:val="28"/>
          <w:szCs w:val="28"/>
          <w:lang w:val="uk-UA"/>
        </w:rPr>
        <w:t xml:space="preserve">) використовується в </w:t>
      </w:r>
      <w:r w:rsidRPr="0081263B">
        <w:rPr>
          <w:rStyle w:val="hps"/>
          <w:rFonts w:eastAsia="MS Gothic"/>
          <w:sz w:val="28"/>
          <w:szCs w:val="28"/>
          <w:lang w:val="uk-UA"/>
        </w:rPr>
        <w:t>медицині.</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 xml:space="preserve">Квітки зібрані в пазушні суцвіття, поодинокі або згруповані по декілька, і іноді на безлистому стеблу утворюють кінцевий колос або кисть. Запилюються комахами. Плоди - особливі плодові тіла - сіконіуми: горішки, укладені в м'ясисте квітколоже (дулю). </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 xml:space="preserve">Вважається, що якщо поставити фікус у спальні, піклуватися про нього, як про свою дитину, з любов'ю поливати його, розмовляти, то через 9 місяців по сусідству з фікусом красуватиметься дитяче ліжечко. </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Хтось називає це забобоном , хтось доводить , що саме ця рослина допомогло їм стати батьками, інші ж розводять руками, не знаючи - збіг це, чи робота чудо- фікуса.</w:t>
      </w:r>
    </w:p>
    <w:p w:rsidR="001C15FA" w:rsidRPr="0081263B" w:rsidRDefault="001C15FA" w:rsidP="0081263B">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Рослини роду фікусових переважно вічнозелені і поширені переважно в тропічних лісах. Хоча деякі представники виду ростуть в Криму і Закавказзі;</w:t>
      </w:r>
      <w:r w:rsidRPr="0081263B">
        <w:rPr>
          <w:rFonts w:ascii="Times New Roman" w:hAnsi="Times New Roman"/>
          <w:sz w:val="28"/>
          <w:szCs w:val="28"/>
          <w:lang w:val="uk-UA"/>
        </w:rPr>
        <w:br/>
        <w:t>найвідомішими представниками роду є фігові дерева, які також називаються винної ягодою, інжиром або просто дулею</w:t>
      </w:r>
      <w:r w:rsidR="0081263B">
        <w:rPr>
          <w:rFonts w:ascii="Times New Roman" w:hAnsi="Times New Roman"/>
          <w:sz w:val="28"/>
          <w:szCs w:val="28"/>
          <w:lang w:val="uk-UA"/>
        </w:rPr>
        <w:t xml:space="preserve">. </w:t>
      </w:r>
    </w:p>
    <w:p w:rsidR="001C15FA" w:rsidRPr="0081263B" w:rsidRDefault="001C15FA" w:rsidP="0081263B">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Деякі види фікусів використовуються навіть для створення живих мостів. Унікальний спосіб використання рослини придумали в Індії. Процес створення живого моста триває близько 10-15 років, поки коріння не досягнуть протилежного боку і добре не розростуться. Потім же такий «з'єднувач берегів» може досягти довжини в 30 метрів і витримати на собі більш, ніж 50 чоловік.</w:t>
      </w:r>
    </w:p>
    <w:p w:rsidR="001C15FA" w:rsidRPr="0081263B" w:rsidRDefault="001C15FA" w:rsidP="0081263B">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Фігове дерево є священним у мусульман, а такі релігії, як індуїзм і буддизм, шанобливо його згадують.</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Коли ми хочемо поставити фікус в спальні або в іншій кімнаті, ми повинні орієнтуватися на домашню рослину - фікус Бенджаміна. Якщо за цією рослиною добре доглядати, то воно може досягти висоти близько 3 метрів.</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lastRenderedPageBreak/>
        <w:t>Вчені довели лише те , що речовини, які виділяються рослиною, біологічно активні. Вони сприяють поліпшенню повітряного середовища приміщення, а це сприятливо позначається на здоров'ї людини. Також фікус є рослиною -фільтром: його листя поглинають аміак, формальдегід, ксилол і толуол.</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Доведено, що диво-рослина може знімати дратівливість, заспокоювати людину, надавати їй врівноваженості, давати відчуття стабільності. Рослина знижує агресію і додає рішучості. Є думка , що фікус не просто очищає навколишнє середовище від "негативу", а здатний поглинати негативну енергію і трансформувати її в позитивну.</w:t>
      </w:r>
    </w:p>
    <w:p w:rsidR="001C15FA" w:rsidRPr="001C15FA" w:rsidRDefault="001C15FA" w:rsidP="0081263B">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Але будьте насторожі, бо ц</w:t>
      </w:r>
      <w:r w:rsidRPr="0081263B">
        <w:rPr>
          <w:rFonts w:ascii="Times New Roman" w:hAnsi="Times New Roman"/>
          <w:sz w:val="28"/>
          <w:szCs w:val="28"/>
        </w:rPr>
        <w:t>ей загальний улюбленець, у випадку якщо він надмірно розрісся, здатний перетворити активну, творчу людину на ледачого домосіда, поле діяльності якого обмежується диваном і телевізором.</w:t>
      </w:r>
      <w:r w:rsidR="0081263B" w:rsidRPr="001C15FA">
        <w:rPr>
          <w:rFonts w:ascii="Times New Roman" w:hAnsi="Times New Roman"/>
          <w:b/>
          <w:sz w:val="28"/>
          <w:szCs w:val="28"/>
          <w:lang w:val="uk-UA"/>
        </w:rPr>
        <w:t xml:space="preserve"> </w:t>
      </w:r>
      <w:r w:rsidRPr="001C15FA">
        <w:rPr>
          <w:rFonts w:ascii="Times New Roman" w:hAnsi="Times New Roman"/>
          <w:b/>
          <w:sz w:val="28"/>
          <w:szCs w:val="28"/>
          <w:lang w:val="uk-UA"/>
        </w:rPr>
        <w:t>Ведучий 1</w:t>
      </w:r>
      <w:r w:rsidRPr="001C15FA">
        <w:rPr>
          <w:rFonts w:ascii="Times New Roman" w:hAnsi="Times New Roman"/>
          <w:sz w:val="28"/>
          <w:szCs w:val="28"/>
          <w:lang w:val="uk-UA"/>
        </w:rPr>
        <w:t xml:space="preserve">. Зараз відомо понад 100 видів бегоній, багато з яких стали кімнатними рослинами. </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Учень 8.</w:t>
      </w:r>
      <w:r w:rsidRPr="001C15FA">
        <w:rPr>
          <w:rFonts w:ascii="Times New Roman" w:hAnsi="Times New Roman"/>
          <w:sz w:val="28"/>
          <w:szCs w:val="28"/>
          <w:lang w:val="uk-UA"/>
        </w:rPr>
        <w:t xml:space="preserve"> Розповідь про бегонії.</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noProof/>
          <w:sz w:val="28"/>
          <w:szCs w:val="28"/>
          <w:lang w:eastAsia="ru-RU"/>
        </w:rPr>
        <w:drawing>
          <wp:anchor distT="0" distB="0" distL="114300" distR="114300" simplePos="0" relativeHeight="251675648" behindDoc="1" locked="0" layoutInCell="1" allowOverlap="1" wp14:anchorId="509CD32E" wp14:editId="2B5E59B6">
            <wp:simplePos x="0" y="0"/>
            <wp:positionH relativeFrom="column">
              <wp:posOffset>3765550</wp:posOffset>
            </wp:positionH>
            <wp:positionV relativeFrom="paragraph">
              <wp:posOffset>136525</wp:posOffset>
            </wp:positionV>
            <wp:extent cx="2143125" cy="2567940"/>
            <wp:effectExtent l="0" t="0" r="0" b="0"/>
            <wp:wrapTight wrapText="bothSides">
              <wp:wrapPolygon edited="0">
                <wp:start x="0" y="0"/>
                <wp:lineTo x="0" y="21472"/>
                <wp:lineTo x="21504" y="21472"/>
                <wp:lineTo x="21504" y="0"/>
                <wp:lineTo x="0" y="0"/>
              </wp:wrapPolygon>
            </wp:wrapTight>
            <wp:docPr id="32" name="Рисунок 32" descr="http://xn--b1aagc9bbzmt.xn--p1ai/media/2011/03/begonia-corall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xn--b1aagc9bbzmt.xn--p1ai/media/2011/03/begonia-corallina.jpg"/>
                    <pic:cNvPicPr>
                      <a:picLocks noChangeAspect="1" noChangeArrowheads="1"/>
                    </pic:cNvPicPr>
                  </pic:nvPicPr>
                  <pic:blipFill>
                    <a:blip r:embed="rId199" r:link="rId200">
                      <a:extLst>
                        <a:ext uri="{28A0092B-C50C-407E-A947-70E740481C1C}">
                          <a14:useLocalDpi xmlns:a14="http://schemas.microsoft.com/office/drawing/2010/main" val="0"/>
                        </a:ext>
                      </a:extLst>
                    </a:blip>
                    <a:srcRect/>
                    <a:stretch>
                      <a:fillRect/>
                    </a:stretch>
                  </pic:blipFill>
                  <pic:spPr bwMode="auto">
                    <a:xfrm>
                      <a:off x="0" y="0"/>
                      <a:ext cx="2143125" cy="2567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b/>
          <w:bCs/>
          <w:sz w:val="28"/>
          <w:szCs w:val="28"/>
          <w:lang w:val="uk-UA"/>
        </w:rPr>
        <w:t>Бего́нія</w:t>
      </w:r>
      <w:r w:rsidRPr="0081263B">
        <w:rPr>
          <w:rFonts w:ascii="Times New Roman" w:hAnsi="Times New Roman"/>
          <w:sz w:val="28"/>
          <w:szCs w:val="28"/>
          <w:lang w:val="uk-UA"/>
        </w:rPr>
        <w:t xml:space="preserve"> </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b/>
          <w:bCs/>
          <w:sz w:val="28"/>
          <w:szCs w:val="28"/>
          <w:lang w:val="uk-UA"/>
        </w:rPr>
        <w:t>Бего́нія</w:t>
      </w:r>
      <w:r w:rsidRPr="0081263B">
        <w:rPr>
          <w:rFonts w:ascii="Times New Roman" w:hAnsi="Times New Roman"/>
          <w:sz w:val="28"/>
          <w:szCs w:val="28"/>
          <w:lang w:val="uk-UA"/>
        </w:rPr>
        <w:t xml:space="preserve"> (</w:t>
      </w:r>
      <w:r w:rsidRPr="0081263B">
        <w:rPr>
          <w:rFonts w:ascii="Times New Roman" w:hAnsi="Times New Roman"/>
          <w:sz w:val="28"/>
          <w:szCs w:val="28"/>
        </w:rPr>
        <w:t>Begonia</w:t>
      </w:r>
      <w:r w:rsidRPr="0081263B">
        <w:rPr>
          <w:rFonts w:ascii="Times New Roman" w:hAnsi="Times New Roman"/>
          <w:sz w:val="28"/>
          <w:szCs w:val="28"/>
          <w:lang w:val="uk-UA"/>
        </w:rPr>
        <w:t>) — рід тропічних рослин родини бегонійових.</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sz w:val="28"/>
          <w:szCs w:val="28"/>
          <w:lang w:val="uk-UA"/>
        </w:rPr>
        <w:t>Багато- і однорічні трав'янисті рослини, півкущі і кущі з кососерцевидним, часто красиво забарвленим, часто асиметричним листям і одностатевими квітками.</w:t>
      </w:r>
    </w:p>
    <w:p w:rsidR="001C15FA" w:rsidRPr="0081263B" w:rsidRDefault="00C64029" w:rsidP="001C15FA">
      <w:pPr>
        <w:pStyle w:val="ae"/>
        <w:spacing w:before="0" w:beforeAutospacing="0" w:after="0" w:afterAutospacing="0" w:line="360" w:lineRule="auto"/>
        <w:ind w:firstLine="709"/>
        <w:contextualSpacing/>
        <w:jc w:val="both"/>
        <w:rPr>
          <w:sz w:val="28"/>
          <w:szCs w:val="28"/>
        </w:rPr>
      </w:pPr>
      <w:hyperlink r:id="rId201" w:tooltip="Плід" w:history="1">
        <w:r w:rsidR="001C15FA" w:rsidRPr="0081263B">
          <w:rPr>
            <w:rStyle w:val="a3"/>
            <w:bCs/>
            <w:color w:val="auto"/>
            <w:sz w:val="28"/>
            <w:szCs w:val="28"/>
          </w:rPr>
          <w:t>Плід</w:t>
        </w:r>
      </w:hyperlink>
      <w:r w:rsidR="001C15FA" w:rsidRPr="0081263B">
        <w:rPr>
          <w:sz w:val="28"/>
          <w:szCs w:val="28"/>
        </w:rPr>
        <w:t xml:space="preserve"> — </w:t>
      </w:r>
      <w:hyperlink r:id="rId202" w:tooltip="Коробочка" w:history="1">
        <w:r w:rsidR="001C15FA" w:rsidRPr="0081263B">
          <w:rPr>
            <w:rStyle w:val="a3"/>
            <w:color w:val="auto"/>
            <w:sz w:val="28"/>
            <w:szCs w:val="28"/>
          </w:rPr>
          <w:t>коробочка</w:t>
        </w:r>
      </w:hyperlink>
      <w:r w:rsidR="001C15FA" w:rsidRPr="0081263B">
        <w:rPr>
          <w:sz w:val="28"/>
          <w:szCs w:val="28"/>
        </w:rPr>
        <w:t>, насіння дуже дрібне.</w:t>
      </w:r>
    </w:p>
    <w:p w:rsidR="001C15FA" w:rsidRPr="0081263B" w:rsidRDefault="00C64029" w:rsidP="001C15FA">
      <w:pPr>
        <w:pStyle w:val="ae"/>
        <w:spacing w:before="0" w:beforeAutospacing="0" w:after="0" w:afterAutospacing="0" w:line="360" w:lineRule="auto"/>
        <w:ind w:firstLine="709"/>
        <w:contextualSpacing/>
        <w:jc w:val="both"/>
        <w:rPr>
          <w:sz w:val="28"/>
          <w:szCs w:val="28"/>
        </w:rPr>
      </w:pPr>
      <w:hyperlink r:id="rId203" w:tooltip="Розмноження" w:history="1">
        <w:r w:rsidR="001C15FA" w:rsidRPr="0081263B">
          <w:rPr>
            <w:rStyle w:val="a3"/>
            <w:bCs/>
            <w:color w:val="auto"/>
            <w:sz w:val="28"/>
            <w:szCs w:val="28"/>
          </w:rPr>
          <w:t>Розмноження</w:t>
        </w:r>
      </w:hyperlink>
      <w:r w:rsidR="001C15FA" w:rsidRPr="0081263B">
        <w:rPr>
          <w:sz w:val="28"/>
          <w:szCs w:val="28"/>
        </w:rPr>
        <w:t>. Види Б. добре пристосовані до вегетативного розмноження:</w:t>
      </w:r>
    </w:p>
    <w:p w:rsidR="001C15FA" w:rsidRPr="0081263B" w:rsidRDefault="001C15FA" w:rsidP="001C15FA">
      <w:pPr>
        <w:numPr>
          <w:ilvl w:val="0"/>
          <w:numId w:val="35"/>
        </w:numPr>
        <w:spacing w:after="0" w:line="360" w:lineRule="auto"/>
        <w:ind w:left="0" w:firstLine="709"/>
        <w:contextualSpacing/>
        <w:jc w:val="both"/>
        <w:rPr>
          <w:rFonts w:ascii="Times New Roman" w:hAnsi="Times New Roman"/>
          <w:sz w:val="28"/>
          <w:szCs w:val="28"/>
        </w:rPr>
      </w:pPr>
      <w:r w:rsidRPr="0081263B">
        <w:rPr>
          <w:rFonts w:ascii="Times New Roman" w:hAnsi="Times New Roman"/>
          <w:sz w:val="28"/>
          <w:szCs w:val="28"/>
        </w:rPr>
        <w:t xml:space="preserve">насінням </w:t>
      </w:r>
    </w:p>
    <w:p w:rsidR="001C15FA" w:rsidRPr="0081263B" w:rsidRDefault="001C15FA" w:rsidP="001C15FA">
      <w:pPr>
        <w:numPr>
          <w:ilvl w:val="0"/>
          <w:numId w:val="35"/>
        </w:numPr>
        <w:spacing w:after="0" w:line="360" w:lineRule="auto"/>
        <w:ind w:left="0" w:firstLine="709"/>
        <w:contextualSpacing/>
        <w:jc w:val="both"/>
        <w:rPr>
          <w:rFonts w:ascii="Times New Roman" w:hAnsi="Times New Roman"/>
          <w:sz w:val="28"/>
          <w:szCs w:val="28"/>
        </w:rPr>
      </w:pPr>
      <w:r w:rsidRPr="0081263B">
        <w:rPr>
          <w:rFonts w:ascii="Times New Roman" w:hAnsi="Times New Roman"/>
          <w:sz w:val="28"/>
          <w:szCs w:val="28"/>
        </w:rPr>
        <w:t>живцем</w:t>
      </w:r>
    </w:p>
    <w:p w:rsidR="001C15FA" w:rsidRPr="0081263B" w:rsidRDefault="001C15FA" w:rsidP="001C15FA">
      <w:pPr>
        <w:numPr>
          <w:ilvl w:val="0"/>
          <w:numId w:val="35"/>
        </w:numPr>
        <w:spacing w:after="0" w:line="360" w:lineRule="auto"/>
        <w:ind w:left="0" w:firstLine="709"/>
        <w:contextualSpacing/>
        <w:jc w:val="both"/>
        <w:rPr>
          <w:rFonts w:ascii="Times New Roman" w:hAnsi="Times New Roman"/>
          <w:sz w:val="28"/>
          <w:szCs w:val="28"/>
        </w:rPr>
      </w:pPr>
      <w:r w:rsidRPr="0081263B">
        <w:rPr>
          <w:rFonts w:ascii="Times New Roman" w:hAnsi="Times New Roman"/>
          <w:sz w:val="28"/>
          <w:szCs w:val="28"/>
        </w:rPr>
        <w:t>листом з брунькою</w:t>
      </w:r>
    </w:p>
    <w:p w:rsidR="001C15FA" w:rsidRPr="0081263B" w:rsidRDefault="001C15FA" w:rsidP="001C15FA">
      <w:pPr>
        <w:numPr>
          <w:ilvl w:val="0"/>
          <w:numId w:val="35"/>
        </w:numPr>
        <w:spacing w:after="0" w:line="360" w:lineRule="auto"/>
        <w:ind w:left="0" w:firstLine="709"/>
        <w:contextualSpacing/>
        <w:jc w:val="both"/>
        <w:rPr>
          <w:rFonts w:ascii="Times New Roman" w:hAnsi="Times New Roman"/>
          <w:sz w:val="28"/>
          <w:szCs w:val="28"/>
        </w:rPr>
      </w:pPr>
      <w:r w:rsidRPr="0081263B">
        <w:rPr>
          <w:rFonts w:ascii="Times New Roman" w:hAnsi="Times New Roman"/>
          <w:sz w:val="28"/>
          <w:szCs w:val="28"/>
        </w:rPr>
        <w:lastRenderedPageBreak/>
        <w:t>нова рослина може розвинутися навіть з частини листка.</w:t>
      </w:r>
    </w:p>
    <w:p w:rsidR="001C15FA" w:rsidRPr="0081263B" w:rsidRDefault="001C15FA" w:rsidP="001C15FA">
      <w:pPr>
        <w:spacing w:line="360" w:lineRule="auto"/>
        <w:ind w:firstLine="709"/>
        <w:contextualSpacing/>
        <w:jc w:val="both"/>
        <w:rPr>
          <w:rFonts w:ascii="Times New Roman" w:hAnsi="Times New Roman"/>
          <w:sz w:val="28"/>
          <w:szCs w:val="28"/>
        </w:rPr>
      </w:pPr>
      <w:r w:rsidRPr="0081263B">
        <w:rPr>
          <w:rFonts w:ascii="Times New Roman" w:hAnsi="Times New Roman"/>
          <w:noProof/>
          <w:sz w:val="28"/>
          <w:szCs w:val="28"/>
          <w:lang w:eastAsia="ru-RU"/>
        </w:rPr>
        <w:drawing>
          <wp:anchor distT="0" distB="0" distL="114300" distR="114300" simplePos="0" relativeHeight="251676672" behindDoc="1" locked="0" layoutInCell="1" allowOverlap="1" wp14:anchorId="5DA47854" wp14:editId="09A906DC">
            <wp:simplePos x="0" y="0"/>
            <wp:positionH relativeFrom="column">
              <wp:posOffset>3765550</wp:posOffset>
            </wp:positionH>
            <wp:positionV relativeFrom="paragraph">
              <wp:posOffset>350520</wp:posOffset>
            </wp:positionV>
            <wp:extent cx="2143125" cy="1715135"/>
            <wp:effectExtent l="0" t="0" r="0" b="0"/>
            <wp:wrapTight wrapText="bothSides">
              <wp:wrapPolygon edited="0">
                <wp:start x="0" y="0"/>
                <wp:lineTo x="0" y="21352"/>
                <wp:lineTo x="21504" y="21352"/>
                <wp:lineTo x="21504" y="0"/>
                <wp:lineTo x="0" y="0"/>
              </wp:wrapPolygon>
            </wp:wrapTight>
            <wp:docPr id="31" name="Рисунок 31" descr="http://cvetovod.net/files/begoniya_kleshchevinolistna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cvetovod.net/files/begoniya_kleshchevinolistnaya.jpg"/>
                    <pic:cNvPicPr>
                      <a:picLocks noChangeAspect="1" noChangeArrowheads="1"/>
                    </pic:cNvPicPr>
                  </pic:nvPicPr>
                  <pic:blipFill>
                    <a:blip r:embed="rId204" r:link="rId205" cstate="print">
                      <a:extLst>
                        <a:ext uri="{28A0092B-C50C-407E-A947-70E740481C1C}">
                          <a14:useLocalDpi xmlns:a14="http://schemas.microsoft.com/office/drawing/2010/main" val="0"/>
                        </a:ext>
                      </a:extLst>
                    </a:blip>
                    <a:srcRect/>
                    <a:stretch>
                      <a:fillRect/>
                    </a:stretch>
                  </pic:blipFill>
                  <pic:spPr bwMode="auto">
                    <a:xfrm>
                      <a:off x="0" y="0"/>
                      <a:ext cx="2143125" cy="17151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sz w:val="28"/>
          <w:szCs w:val="28"/>
        </w:rPr>
        <w:t>Бегонії не вимагають частих пересаджень і підгодівель. Улітку варто оберігати їх від яскравого сонця. Улітку варто поливати рясно, узимку помірно. При надлишку вологи в ґрунті в бегоній листи жовтіють і загнивають, обпадають бутони. При недоліку світла листи жовтіють, стебла тонкі, слабко облистяні. Якщо рослині пекуче, листи починають сохнути й скручуватися. Якщо вологість повітря недостатня, що виражається в обпаданні бутонів й відсиханні кінчиків листів, горщик варто помістити у вологий торф, розставити ємності з водою або обприскувати повітря навколо рослини. Обприскувати самі бегонії, особливо з опушеними листами, не треба. Якщо на листах з'явилися коричневі плями, які покриваються потім сірим нальотом (сіра гнилизна) або білий борошнистий наліт (борошниста роса), треба зрізати ушкоджені листи, ізолювати хвору рослину й обприскати його фунгіцидом, збільшити температуру змісту, уникати затіненості й підвищеної вологості повітря, добре провітрювати приміщення.</w:t>
      </w:r>
    </w:p>
    <w:p w:rsidR="0081263B" w:rsidRDefault="001C15FA" w:rsidP="0081263B">
      <w:pPr>
        <w:pStyle w:val="ae"/>
        <w:spacing w:before="0" w:beforeAutospacing="0" w:after="0" w:afterAutospacing="0" w:line="360" w:lineRule="auto"/>
        <w:ind w:firstLine="709"/>
        <w:contextualSpacing/>
        <w:jc w:val="both"/>
        <w:rPr>
          <w:b/>
          <w:sz w:val="28"/>
          <w:szCs w:val="28"/>
          <w:lang w:val="uk-UA"/>
        </w:rPr>
      </w:pPr>
      <w:r w:rsidRPr="0081263B">
        <w:rPr>
          <w:sz w:val="28"/>
          <w:szCs w:val="28"/>
          <w:lang w:val="uk-UA"/>
        </w:rPr>
        <w:t>Ц</w:t>
      </w:r>
      <w:r w:rsidRPr="0081263B">
        <w:rPr>
          <w:sz w:val="28"/>
          <w:szCs w:val="28"/>
        </w:rPr>
        <w:t>і чарівні квіти, якщо вони заполонили житло самотньої людини, здатні «відвести» від господаря всіх рідних і близьких. Не випадково самотні пенсіонери будь-якої статі так люблять розводити бегонії.</w:t>
      </w:r>
      <w:r w:rsidR="0081263B" w:rsidRPr="001C15FA">
        <w:rPr>
          <w:b/>
          <w:sz w:val="28"/>
          <w:szCs w:val="28"/>
          <w:lang w:val="uk-UA"/>
        </w:rPr>
        <w:t xml:space="preserve"> </w:t>
      </w:r>
    </w:p>
    <w:p w:rsidR="001C15FA" w:rsidRPr="001C15FA" w:rsidRDefault="001C15FA" w:rsidP="0081263B">
      <w:pPr>
        <w:pStyle w:val="ae"/>
        <w:spacing w:before="0" w:beforeAutospacing="0" w:after="0" w:afterAutospacing="0" w:line="360" w:lineRule="auto"/>
        <w:ind w:firstLine="709"/>
        <w:contextualSpacing/>
        <w:jc w:val="both"/>
        <w:rPr>
          <w:sz w:val="28"/>
          <w:szCs w:val="28"/>
          <w:lang w:val="uk-UA"/>
        </w:rPr>
      </w:pPr>
      <w:r w:rsidRPr="001C15FA">
        <w:rPr>
          <w:noProof/>
          <w:sz w:val="28"/>
          <w:szCs w:val="28"/>
        </w:rPr>
        <w:drawing>
          <wp:anchor distT="0" distB="0" distL="114300" distR="114300" simplePos="0" relativeHeight="251682816" behindDoc="1" locked="0" layoutInCell="1" allowOverlap="1" wp14:anchorId="3FD9F615" wp14:editId="27C256B0">
            <wp:simplePos x="0" y="0"/>
            <wp:positionH relativeFrom="column">
              <wp:posOffset>3177540</wp:posOffset>
            </wp:positionH>
            <wp:positionV relativeFrom="paragraph">
              <wp:posOffset>142240</wp:posOffset>
            </wp:positionV>
            <wp:extent cx="2809875" cy="2107565"/>
            <wp:effectExtent l="0" t="0" r="0" b="0"/>
            <wp:wrapTight wrapText="bothSides">
              <wp:wrapPolygon edited="0">
                <wp:start x="0" y="0"/>
                <wp:lineTo x="0" y="21476"/>
                <wp:lineTo x="21527" y="21476"/>
                <wp:lineTo x="21527" y="0"/>
                <wp:lineTo x="0" y="0"/>
              </wp:wrapPolygon>
            </wp:wrapTight>
            <wp:docPr id="30" name="Рисунок 30" descr="http://myfl.ru/files/u1927/moya-sansevieriy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yfl.ru/files/u1927/moya-sansevieriya2.JPG"/>
                    <pic:cNvPicPr>
                      <a:picLocks noChangeAspect="1" noChangeArrowheads="1"/>
                    </pic:cNvPicPr>
                  </pic:nvPicPr>
                  <pic:blipFill>
                    <a:blip r:embed="rId206" r:link="rId207">
                      <a:extLst>
                        <a:ext uri="{28A0092B-C50C-407E-A947-70E740481C1C}">
                          <a14:useLocalDpi xmlns:a14="http://schemas.microsoft.com/office/drawing/2010/main" val="0"/>
                        </a:ext>
                      </a:extLst>
                    </a:blip>
                    <a:srcRect/>
                    <a:stretch>
                      <a:fillRect/>
                    </a:stretch>
                  </pic:blipFill>
                  <pic:spPr bwMode="auto">
                    <a:xfrm>
                      <a:off x="0" y="0"/>
                      <a:ext cx="2809875" cy="2107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15FA">
        <w:rPr>
          <w:b/>
          <w:sz w:val="28"/>
          <w:szCs w:val="28"/>
          <w:lang w:val="uk-UA"/>
        </w:rPr>
        <w:t>Ведучий 2</w:t>
      </w:r>
      <w:r w:rsidRPr="001C15FA">
        <w:rPr>
          <w:sz w:val="28"/>
          <w:szCs w:val="28"/>
          <w:lang w:val="uk-UA"/>
        </w:rPr>
        <w:t>. Перед вами рослина не так давно введена в культуру – сансев</w:t>
      </w:r>
      <w:r w:rsidRPr="001C15FA">
        <w:rPr>
          <w:sz w:val="28"/>
          <w:szCs w:val="28"/>
        </w:rPr>
        <w:t>’</w:t>
      </w:r>
      <w:r w:rsidRPr="001C15FA">
        <w:rPr>
          <w:sz w:val="28"/>
          <w:szCs w:val="28"/>
          <w:lang w:val="uk-UA"/>
        </w:rPr>
        <w:t>єра, а у народі її називають «щучий хвіст». В Індії її з давніх  давен культивували як волокнисту рослину, а у нас вона стала культурною.</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Учень 9.</w:t>
      </w:r>
      <w:r w:rsidRPr="001C15FA">
        <w:rPr>
          <w:rFonts w:ascii="Times New Roman" w:hAnsi="Times New Roman"/>
          <w:sz w:val="28"/>
          <w:szCs w:val="28"/>
          <w:lang w:val="uk-UA"/>
        </w:rPr>
        <w:t xml:space="preserve"> Розповідь про сансев’єру.</w:t>
      </w:r>
    </w:p>
    <w:p w:rsidR="001C15FA" w:rsidRPr="0081263B" w:rsidRDefault="001C15FA" w:rsidP="0081263B">
      <w:pPr>
        <w:spacing w:line="360" w:lineRule="auto"/>
        <w:ind w:firstLine="709"/>
        <w:contextualSpacing/>
        <w:jc w:val="both"/>
        <w:rPr>
          <w:rStyle w:val="hps"/>
          <w:rFonts w:ascii="Times New Roman" w:hAnsi="Times New Roman"/>
          <w:sz w:val="28"/>
          <w:szCs w:val="28"/>
          <w:lang w:val="uk-UA"/>
        </w:rPr>
      </w:pPr>
      <w:r w:rsidRPr="0081263B">
        <w:rPr>
          <w:rFonts w:ascii="Times New Roman" w:hAnsi="Times New Roman"/>
          <w:b/>
          <w:sz w:val="28"/>
          <w:szCs w:val="28"/>
          <w:lang w:val="uk-UA"/>
        </w:rPr>
        <w:lastRenderedPageBreak/>
        <w:t>Сансев’єра</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Fonts w:ascii="Times New Roman" w:hAnsi="Times New Roman"/>
          <w:noProof/>
          <w:sz w:val="28"/>
          <w:szCs w:val="28"/>
          <w:lang w:eastAsia="ru-RU"/>
        </w:rPr>
        <w:drawing>
          <wp:anchor distT="0" distB="0" distL="114300" distR="114300" simplePos="0" relativeHeight="251680768" behindDoc="1" locked="0" layoutInCell="1" allowOverlap="1" wp14:anchorId="4D141014" wp14:editId="15B9A8BC">
            <wp:simplePos x="0" y="0"/>
            <wp:positionH relativeFrom="column">
              <wp:posOffset>3757930</wp:posOffset>
            </wp:positionH>
            <wp:positionV relativeFrom="paragraph">
              <wp:posOffset>205105</wp:posOffset>
            </wp:positionV>
            <wp:extent cx="2229485" cy="2904490"/>
            <wp:effectExtent l="0" t="0" r="0" b="0"/>
            <wp:wrapTight wrapText="bothSides">
              <wp:wrapPolygon edited="0">
                <wp:start x="0" y="0"/>
                <wp:lineTo x="0" y="21392"/>
                <wp:lineTo x="21409" y="21392"/>
                <wp:lineTo x="21409" y="0"/>
                <wp:lineTo x="0" y="0"/>
              </wp:wrapPolygon>
            </wp:wrapTight>
            <wp:docPr id="29" name="Рисунок 29" descr="http://biofaq.pp.ru/r/sansevi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biofaq.pp.ru/r/sansevieria.jpg"/>
                    <pic:cNvPicPr>
                      <a:picLocks noChangeAspect="1" noChangeArrowheads="1"/>
                    </pic:cNvPicPr>
                  </pic:nvPicPr>
                  <pic:blipFill>
                    <a:blip r:embed="rId208" r:link="rId209">
                      <a:extLst>
                        <a:ext uri="{28A0092B-C50C-407E-A947-70E740481C1C}">
                          <a14:useLocalDpi xmlns:a14="http://schemas.microsoft.com/office/drawing/2010/main" val="0"/>
                        </a:ext>
                      </a:extLst>
                    </a:blip>
                    <a:srcRect/>
                    <a:stretch>
                      <a:fillRect/>
                    </a:stretch>
                  </pic:blipFill>
                  <pic:spPr bwMode="auto">
                    <a:xfrm>
                      <a:off x="0" y="0"/>
                      <a:ext cx="2229485" cy="2904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Style w:val="hps"/>
          <w:rFonts w:ascii="Times New Roman" w:hAnsi="Times New Roman"/>
          <w:sz w:val="28"/>
          <w:szCs w:val="28"/>
          <w:lang w:val="uk-UA"/>
        </w:rPr>
        <w:t>Сансевієрія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w:t>
      </w:r>
      <w:r w:rsidRPr="0081263B">
        <w:rPr>
          <w:rFonts w:ascii="Times New Roman" w:hAnsi="Times New Roman"/>
          <w:sz w:val="28"/>
          <w:szCs w:val="28"/>
          <w:lang w:val="uk-UA"/>
        </w:rPr>
        <w:t xml:space="preserve">сансевієрія, </w:t>
      </w:r>
      <w:r w:rsidRPr="0081263B">
        <w:rPr>
          <w:rStyle w:val="hps"/>
          <w:rFonts w:ascii="Times New Roman" w:hAnsi="Times New Roman"/>
          <w:sz w:val="28"/>
          <w:szCs w:val="28"/>
          <w:lang w:val="uk-UA"/>
        </w:rPr>
        <w:t>сансев’ера</w:t>
      </w:r>
      <w:r w:rsidRPr="0081263B">
        <w:rPr>
          <w:rFonts w:ascii="Times New Roman" w:hAnsi="Times New Roman"/>
          <w:sz w:val="28"/>
          <w:szCs w:val="28"/>
          <w:lang w:val="uk-UA"/>
        </w:rPr>
        <w:t xml:space="preserve">) - рід </w:t>
      </w:r>
      <w:r w:rsidRPr="0081263B">
        <w:rPr>
          <w:rStyle w:val="hps"/>
          <w:rFonts w:ascii="Times New Roman" w:hAnsi="Times New Roman"/>
          <w:sz w:val="28"/>
          <w:szCs w:val="28"/>
          <w:lang w:val="uk-UA"/>
        </w:rPr>
        <w:t>родини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Спаржеві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включає близько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66</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видів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безтеблевих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вічнозелених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багаторічників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 сухих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кам'янистих</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регіонів у</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тропічній та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субтропічній</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Африці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Мадагаскарі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Індії</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Індонезії та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Південної</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Флориди.</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noProof/>
          <w:sz w:val="28"/>
          <w:szCs w:val="28"/>
        </w:rPr>
        <w:drawing>
          <wp:anchor distT="0" distB="0" distL="114300" distR="114300" simplePos="0" relativeHeight="251681792" behindDoc="1" locked="0" layoutInCell="1" allowOverlap="1" wp14:anchorId="0E8AE321" wp14:editId="013830A0">
            <wp:simplePos x="0" y="0"/>
            <wp:positionH relativeFrom="column">
              <wp:posOffset>3896995</wp:posOffset>
            </wp:positionH>
            <wp:positionV relativeFrom="paragraph">
              <wp:posOffset>1830705</wp:posOffset>
            </wp:positionV>
            <wp:extent cx="2090420" cy="2161540"/>
            <wp:effectExtent l="0" t="0" r="0" b="0"/>
            <wp:wrapTight wrapText="bothSides">
              <wp:wrapPolygon edited="0">
                <wp:start x="0" y="0"/>
                <wp:lineTo x="0" y="21321"/>
                <wp:lineTo x="21456" y="21321"/>
                <wp:lineTo x="21456" y="0"/>
                <wp:lineTo x="0" y="0"/>
              </wp:wrapPolygon>
            </wp:wrapTight>
            <wp:docPr id="28" name="Рисунок 28" descr="http://www.flowersweb.info/bitrix/components/bitrix/forum.interface/show_file.php?fid=329388&amp;action=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flowersweb.info/bitrix/components/bitrix/forum.interface/show_file.php?fid=329388&amp;action=download"/>
                    <pic:cNvPicPr>
                      <a:picLocks noChangeAspect="1" noChangeArrowheads="1"/>
                    </pic:cNvPicPr>
                  </pic:nvPicPr>
                  <pic:blipFill>
                    <a:blip r:embed="rId210" r:link="rId211">
                      <a:extLst>
                        <a:ext uri="{28A0092B-C50C-407E-A947-70E740481C1C}">
                          <a14:useLocalDpi xmlns:a14="http://schemas.microsoft.com/office/drawing/2010/main" val="0"/>
                        </a:ext>
                      </a:extLst>
                    </a:blip>
                    <a:srcRect/>
                    <a:stretch>
                      <a:fillRect/>
                    </a:stretch>
                  </pic:blipFill>
                  <pic:spPr bwMode="auto">
                    <a:xfrm>
                      <a:off x="0" y="0"/>
                      <a:ext cx="2090420" cy="21615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sz w:val="28"/>
          <w:szCs w:val="28"/>
          <w:lang w:val="uk-UA"/>
        </w:rPr>
        <w:t>Догляд загальний. Пересадка раз в 2-3 роки. Рекомендується вирощувати у дрібному посуді. Добре росте як на освітлених вікнах, так і в умовах досить сильної затіненості. Необхідно пам'ятати, що для ряболистих рослин необхідне яскраве інтенсивне світло, так як в тіні втрачається строкате забарвлення листя. Не дуже вимоглива до температурних умов (може рости і в теплих, і в прохолодних приміщеннях). Рослини утримують взимку при температурі не нижче 14-16 градусів. Стійкі до підвищеної сухості повітря.</w:t>
      </w:r>
    </w:p>
    <w:p w:rsidR="001C15FA" w:rsidRPr="0081263B" w:rsidRDefault="001C15FA" w:rsidP="001C15FA">
      <w:pPr>
        <w:pStyle w:val="ae"/>
        <w:spacing w:before="0" w:beforeAutospacing="0" w:after="0" w:afterAutospacing="0" w:line="360" w:lineRule="auto"/>
        <w:ind w:firstLine="709"/>
        <w:contextualSpacing/>
        <w:jc w:val="both"/>
        <w:rPr>
          <w:rStyle w:val="hps"/>
          <w:rFonts w:eastAsia="MS Gothic"/>
          <w:sz w:val="28"/>
          <w:szCs w:val="28"/>
          <w:lang w:val="uk-UA"/>
        </w:rPr>
      </w:pPr>
      <w:r w:rsidRPr="0081263B">
        <w:rPr>
          <w:rStyle w:val="hps"/>
          <w:rFonts w:eastAsia="MS Gothic"/>
          <w:sz w:val="28"/>
          <w:szCs w:val="28"/>
          <w:lang w:val="uk-UA"/>
        </w:rPr>
        <w:t>Влітку</w:t>
      </w:r>
      <w:r w:rsidRPr="0081263B">
        <w:rPr>
          <w:sz w:val="28"/>
          <w:szCs w:val="28"/>
          <w:lang w:val="uk-UA"/>
        </w:rPr>
        <w:t xml:space="preserve"> </w:t>
      </w:r>
      <w:r w:rsidRPr="0081263B">
        <w:rPr>
          <w:rStyle w:val="hps"/>
          <w:rFonts w:eastAsia="MS Gothic"/>
          <w:sz w:val="28"/>
          <w:szCs w:val="28"/>
          <w:lang w:val="uk-UA"/>
        </w:rPr>
        <w:t>добре реагує</w:t>
      </w:r>
      <w:r w:rsidRPr="0081263B">
        <w:rPr>
          <w:sz w:val="28"/>
          <w:szCs w:val="28"/>
          <w:lang w:val="uk-UA"/>
        </w:rPr>
        <w:t xml:space="preserve"> </w:t>
      </w:r>
      <w:r w:rsidRPr="0081263B">
        <w:rPr>
          <w:rStyle w:val="hps"/>
          <w:rFonts w:eastAsia="MS Gothic"/>
          <w:sz w:val="28"/>
          <w:szCs w:val="28"/>
          <w:lang w:val="uk-UA"/>
        </w:rPr>
        <w:t>на</w:t>
      </w:r>
      <w:r w:rsidRPr="0081263B">
        <w:rPr>
          <w:sz w:val="28"/>
          <w:szCs w:val="28"/>
          <w:lang w:val="uk-UA"/>
        </w:rPr>
        <w:t xml:space="preserve"> </w:t>
      </w:r>
      <w:r w:rsidRPr="0081263B">
        <w:rPr>
          <w:rStyle w:val="hps"/>
          <w:rFonts w:eastAsia="MS Gothic"/>
          <w:sz w:val="28"/>
          <w:szCs w:val="28"/>
          <w:lang w:val="uk-UA"/>
        </w:rPr>
        <w:t>рясний</w:t>
      </w:r>
      <w:r w:rsidRPr="0081263B">
        <w:rPr>
          <w:sz w:val="28"/>
          <w:szCs w:val="28"/>
          <w:lang w:val="uk-UA"/>
        </w:rPr>
        <w:t xml:space="preserve"> </w:t>
      </w:r>
      <w:r w:rsidRPr="0081263B">
        <w:rPr>
          <w:rStyle w:val="hps"/>
          <w:rFonts w:eastAsia="MS Gothic"/>
          <w:sz w:val="28"/>
          <w:szCs w:val="28"/>
          <w:lang w:val="uk-UA"/>
        </w:rPr>
        <w:t>полив</w:t>
      </w:r>
      <w:r w:rsidRPr="0081263B">
        <w:rPr>
          <w:sz w:val="28"/>
          <w:szCs w:val="28"/>
          <w:lang w:val="uk-UA"/>
        </w:rPr>
        <w:t xml:space="preserve">, </w:t>
      </w:r>
      <w:r w:rsidRPr="0081263B">
        <w:rPr>
          <w:rStyle w:val="hps"/>
          <w:rFonts w:eastAsia="MS Gothic"/>
          <w:sz w:val="28"/>
          <w:szCs w:val="28"/>
          <w:lang w:val="uk-UA"/>
        </w:rPr>
        <w:t>узимку</w:t>
      </w:r>
      <w:r w:rsidRPr="0081263B">
        <w:rPr>
          <w:sz w:val="28"/>
          <w:szCs w:val="28"/>
          <w:lang w:val="uk-UA"/>
        </w:rPr>
        <w:t xml:space="preserve"> </w:t>
      </w:r>
      <w:r w:rsidRPr="0081263B">
        <w:rPr>
          <w:rStyle w:val="hps"/>
          <w:rFonts w:eastAsia="MS Gothic"/>
          <w:sz w:val="28"/>
          <w:szCs w:val="28"/>
          <w:lang w:val="uk-UA"/>
        </w:rPr>
        <w:t>полив</w:t>
      </w:r>
      <w:r w:rsidRPr="0081263B">
        <w:rPr>
          <w:sz w:val="28"/>
          <w:szCs w:val="28"/>
          <w:lang w:val="uk-UA"/>
        </w:rPr>
        <w:t xml:space="preserve"> </w:t>
      </w:r>
      <w:r w:rsidRPr="0081263B">
        <w:rPr>
          <w:rStyle w:val="hps"/>
          <w:rFonts w:eastAsia="MS Gothic"/>
          <w:sz w:val="28"/>
          <w:szCs w:val="28"/>
          <w:lang w:val="uk-UA"/>
        </w:rPr>
        <w:t>скорочують.</w:t>
      </w:r>
      <w:r w:rsidRPr="0081263B">
        <w:rPr>
          <w:sz w:val="28"/>
          <w:szCs w:val="28"/>
        </w:rPr>
        <w:t xml:space="preserve"> </w:t>
      </w:r>
      <w:r w:rsidRPr="0081263B">
        <w:rPr>
          <w:sz w:val="28"/>
          <w:szCs w:val="28"/>
          <w:lang w:val="uk-UA"/>
        </w:rPr>
        <w:t xml:space="preserve"> </w:t>
      </w:r>
      <w:r w:rsidRPr="0081263B">
        <w:rPr>
          <w:rStyle w:val="hps"/>
          <w:rFonts w:eastAsia="MS Gothic"/>
          <w:sz w:val="28"/>
          <w:szCs w:val="28"/>
          <w:lang w:val="uk-UA"/>
        </w:rPr>
        <w:t>Пересаджувати</w:t>
      </w:r>
      <w:r w:rsidRPr="0081263B">
        <w:rPr>
          <w:sz w:val="28"/>
          <w:szCs w:val="28"/>
          <w:lang w:val="uk-UA"/>
        </w:rPr>
        <w:t xml:space="preserve"> </w:t>
      </w:r>
      <w:r w:rsidRPr="0081263B">
        <w:rPr>
          <w:rStyle w:val="hps"/>
          <w:rFonts w:eastAsia="MS Gothic"/>
          <w:sz w:val="28"/>
          <w:szCs w:val="28"/>
          <w:lang w:val="uk-UA"/>
        </w:rPr>
        <w:t>краще навесні</w:t>
      </w:r>
      <w:r w:rsidRPr="0081263B">
        <w:rPr>
          <w:sz w:val="28"/>
          <w:szCs w:val="28"/>
          <w:lang w:val="uk-UA"/>
        </w:rPr>
        <w:t xml:space="preserve">, </w:t>
      </w:r>
      <w:r w:rsidRPr="0081263B">
        <w:rPr>
          <w:rStyle w:val="hps"/>
          <w:rFonts w:eastAsia="MS Gothic"/>
          <w:sz w:val="28"/>
          <w:szCs w:val="28"/>
          <w:lang w:val="uk-UA"/>
        </w:rPr>
        <w:t>в</w:t>
      </w:r>
      <w:r w:rsidRPr="0081263B">
        <w:rPr>
          <w:sz w:val="28"/>
          <w:szCs w:val="28"/>
          <w:lang w:val="uk-UA"/>
        </w:rPr>
        <w:t xml:space="preserve"> </w:t>
      </w:r>
      <w:r w:rsidRPr="0081263B">
        <w:rPr>
          <w:rStyle w:val="hps"/>
          <w:rFonts w:eastAsia="MS Gothic"/>
          <w:sz w:val="28"/>
          <w:szCs w:val="28"/>
          <w:lang w:val="uk-UA"/>
        </w:rPr>
        <w:t>цей час слід</w:t>
      </w:r>
      <w:r w:rsidRPr="0081263B">
        <w:rPr>
          <w:sz w:val="28"/>
          <w:szCs w:val="28"/>
          <w:lang w:val="uk-UA"/>
        </w:rPr>
        <w:t xml:space="preserve"> </w:t>
      </w:r>
      <w:r w:rsidRPr="0081263B">
        <w:rPr>
          <w:rStyle w:val="hps"/>
          <w:rFonts w:eastAsia="MS Gothic"/>
          <w:sz w:val="28"/>
          <w:szCs w:val="28"/>
          <w:lang w:val="uk-UA"/>
        </w:rPr>
        <w:t>і</w:t>
      </w:r>
      <w:r w:rsidRPr="0081263B">
        <w:rPr>
          <w:sz w:val="28"/>
          <w:szCs w:val="28"/>
          <w:lang w:val="uk-UA"/>
        </w:rPr>
        <w:t xml:space="preserve"> </w:t>
      </w:r>
      <w:r w:rsidRPr="0081263B">
        <w:rPr>
          <w:rStyle w:val="hps"/>
          <w:rFonts w:eastAsia="MS Gothic"/>
          <w:sz w:val="28"/>
          <w:szCs w:val="28"/>
          <w:lang w:val="uk-UA"/>
        </w:rPr>
        <w:t>розмножувати</w:t>
      </w:r>
      <w:r w:rsidRPr="0081263B">
        <w:rPr>
          <w:sz w:val="28"/>
          <w:szCs w:val="28"/>
          <w:lang w:val="uk-UA"/>
        </w:rPr>
        <w:t xml:space="preserve"> </w:t>
      </w:r>
      <w:r w:rsidRPr="0081263B">
        <w:rPr>
          <w:rStyle w:val="hps"/>
          <w:rFonts w:eastAsia="MS Gothic"/>
          <w:sz w:val="28"/>
          <w:szCs w:val="28"/>
          <w:lang w:val="uk-UA"/>
        </w:rPr>
        <w:t>рослини.</w:t>
      </w:r>
      <w:r w:rsidRPr="0081263B">
        <w:rPr>
          <w:sz w:val="28"/>
          <w:szCs w:val="28"/>
          <w:lang w:val="uk-UA"/>
        </w:rPr>
        <w:t xml:space="preserve"> </w:t>
      </w:r>
      <w:r w:rsidRPr="0081263B">
        <w:rPr>
          <w:rStyle w:val="hps"/>
          <w:rFonts w:eastAsia="MS Gothic"/>
          <w:sz w:val="28"/>
          <w:szCs w:val="28"/>
          <w:lang w:val="uk-UA"/>
        </w:rPr>
        <w:t>Під час періоду</w:t>
      </w:r>
      <w:r w:rsidRPr="0081263B">
        <w:rPr>
          <w:sz w:val="28"/>
          <w:szCs w:val="28"/>
          <w:lang w:val="uk-UA"/>
        </w:rPr>
        <w:t xml:space="preserve"> </w:t>
      </w:r>
      <w:r w:rsidRPr="0081263B">
        <w:rPr>
          <w:rStyle w:val="hps"/>
          <w:rFonts w:eastAsia="MS Gothic"/>
          <w:sz w:val="28"/>
          <w:szCs w:val="28"/>
          <w:lang w:val="uk-UA"/>
        </w:rPr>
        <w:t>росту проводять</w:t>
      </w:r>
      <w:r w:rsidRPr="0081263B">
        <w:rPr>
          <w:sz w:val="28"/>
          <w:szCs w:val="28"/>
          <w:lang w:val="uk-UA"/>
        </w:rPr>
        <w:t xml:space="preserve"> </w:t>
      </w:r>
      <w:r w:rsidRPr="0081263B">
        <w:rPr>
          <w:rStyle w:val="hps"/>
          <w:rFonts w:eastAsia="MS Gothic"/>
          <w:sz w:val="28"/>
          <w:szCs w:val="28"/>
          <w:lang w:val="uk-UA"/>
        </w:rPr>
        <w:t>удобрювальні поливання</w:t>
      </w:r>
      <w:r w:rsidRPr="0081263B">
        <w:rPr>
          <w:sz w:val="28"/>
          <w:szCs w:val="28"/>
          <w:lang w:val="uk-UA"/>
        </w:rPr>
        <w:t xml:space="preserve">, </w:t>
      </w:r>
      <w:r w:rsidRPr="0081263B">
        <w:rPr>
          <w:rStyle w:val="hps"/>
          <w:rFonts w:eastAsia="MS Gothic"/>
          <w:sz w:val="28"/>
          <w:szCs w:val="28"/>
          <w:lang w:val="uk-UA"/>
        </w:rPr>
        <w:t>використовуючи</w:t>
      </w:r>
      <w:r w:rsidRPr="0081263B">
        <w:rPr>
          <w:sz w:val="28"/>
          <w:szCs w:val="28"/>
          <w:lang w:val="uk-UA"/>
        </w:rPr>
        <w:t xml:space="preserve"> </w:t>
      </w:r>
      <w:r w:rsidRPr="0081263B">
        <w:rPr>
          <w:rStyle w:val="hps"/>
          <w:rFonts w:eastAsia="MS Gothic"/>
          <w:sz w:val="28"/>
          <w:szCs w:val="28"/>
          <w:lang w:val="uk-UA"/>
        </w:rPr>
        <w:t>рідке добриво</w:t>
      </w:r>
      <w:r w:rsidRPr="0081263B">
        <w:rPr>
          <w:sz w:val="28"/>
          <w:szCs w:val="28"/>
          <w:lang w:val="uk-UA"/>
        </w:rPr>
        <w:t xml:space="preserve"> </w:t>
      </w:r>
      <w:r w:rsidRPr="0081263B">
        <w:rPr>
          <w:rStyle w:val="hps"/>
          <w:rFonts w:eastAsia="MS Gothic"/>
          <w:sz w:val="28"/>
          <w:szCs w:val="28"/>
          <w:lang w:val="uk-UA"/>
        </w:rPr>
        <w:t>для</w:t>
      </w:r>
      <w:r w:rsidRPr="0081263B">
        <w:rPr>
          <w:sz w:val="28"/>
          <w:szCs w:val="28"/>
          <w:lang w:val="uk-UA"/>
        </w:rPr>
        <w:t xml:space="preserve"> </w:t>
      </w:r>
      <w:r w:rsidRPr="0081263B">
        <w:rPr>
          <w:rStyle w:val="hps"/>
          <w:rFonts w:eastAsia="MS Gothic"/>
          <w:sz w:val="28"/>
          <w:szCs w:val="28"/>
          <w:lang w:val="uk-UA"/>
        </w:rPr>
        <w:t>кімнатних</w:t>
      </w:r>
      <w:r w:rsidRPr="0081263B">
        <w:rPr>
          <w:sz w:val="28"/>
          <w:szCs w:val="28"/>
          <w:lang w:val="uk-UA"/>
        </w:rPr>
        <w:t xml:space="preserve"> </w:t>
      </w:r>
      <w:r w:rsidRPr="0081263B">
        <w:rPr>
          <w:rStyle w:val="hps"/>
          <w:rFonts w:eastAsia="MS Gothic"/>
          <w:sz w:val="28"/>
          <w:szCs w:val="28"/>
          <w:lang w:val="uk-UA"/>
        </w:rPr>
        <w:t>рослин</w:t>
      </w:r>
      <w:r w:rsidRPr="0081263B">
        <w:rPr>
          <w:sz w:val="28"/>
          <w:szCs w:val="28"/>
          <w:lang w:val="uk-UA"/>
        </w:rPr>
        <w:t xml:space="preserve">, </w:t>
      </w:r>
      <w:r w:rsidRPr="0081263B">
        <w:rPr>
          <w:rStyle w:val="hps"/>
          <w:rFonts w:eastAsia="MS Gothic"/>
          <w:sz w:val="28"/>
          <w:szCs w:val="28"/>
          <w:lang w:val="uk-UA"/>
        </w:rPr>
        <w:t>підживлення проводиться</w:t>
      </w:r>
      <w:r w:rsidRPr="0081263B">
        <w:rPr>
          <w:sz w:val="28"/>
          <w:szCs w:val="28"/>
          <w:lang w:val="uk-UA"/>
        </w:rPr>
        <w:t xml:space="preserve"> </w:t>
      </w:r>
      <w:r w:rsidRPr="0081263B">
        <w:rPr>
          <w:rStyle w:val="hps"/>
          <w:rFonts w:eastAsia="MS Gothic"/>
          <w:sz w:val="28"/>
          <w:szCs w:val="28"/>
          <w:lang w:val="uk-UA"/>
        </w:rPr>
        <w:t>не частіше</w:t>
      </w:r>
      <w:r w:rsidRPr="0081263B">
        <w:rPr>
          <w:sz w:val="28"/>
          <w:szCs w:val="28"/>
          <w:lang w:val="uk-UA"/>
        </w:rPr>
        <w:t xml:space="preserve"> </w:t>
      </w:r>
      <w:r w:rsidRPr="0081263B">
        <w:rPr>
          <w:rStyle w:val="hps"/>
          <w:rFonts w:eastAsia="MS Gothic"/>
          <w:sz w:val="28"/>
          <w:szCs w:val="28"/>
          <w:lang w:val="uk-UA"/>
        </w:rPr>
        <w:t>одного</w:t>
      </w:r>
      <w:r w:rsidRPr="0081263B">
        <w:rPr>
          <w:sz w:val="28"/>
          <w:szCs w:val="28"/>
          <w:lang w:val="uk-UA"/>
        </w:rPr>
        <w:t xml:space="preserve"> </w:t>
      </w:r>
      <w:r w:rsidRPr="0081263B">
        <w:rPr>
          <w:rStyle w:val="hps"/>
          <w:rFonts w:eastAsia="MS Gothic"/>
          <w:sz w:val="28"/>
          <w:szCs w:val="28"/>
          <w:lang w:val="uk-UA"/>
        </w:rPr>
        <w:t>разу на місяць.</w:t>
      </w:r>
    </w:p>
    <w:p w:rsidR="001C15FA" w:rsidRPr="0081263B" w:rsidRDefault="001C15FA" w:rsidP="001C15FA">
      <w:pPr>
        <w:spacing w:line="360" w:lineRule="auto"/>
        <w:ind w:firstLine="709"/>
        <w:contextualSpacing/>
        <w:jc w:val="both"/>
        <w:rPr>
          <w:rFonts w:ascii="Times New Roman" w:hAnsi="Times New Roman"/>
          <w:sz w:val="28"/>
          <w:szCs w:val="28"/>
          <w:lang w:val="uk-UA"/>
        </w:rPr>
      </w:pPr>
      <w:r w:rsidRPr="0081263B">
        <w:rPr>
          <w:rStyle w:val="hps"/>
          <w:rFonts w:ascii="Times New Roman" w:hAnsi="Times New Roman"/>
          <w:sz w:val="28"/>
          <w:szCs w:val="28"/>
          <w:lang w:val="uk-UA"/>
        </w:rPr>
        <w:t>Розмножують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діленням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кореневищ 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листовими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живцями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 обов'язковим</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підв'ялювання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зрізу 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повітрі.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Довгий</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розрізають</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шматки</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довжиною</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5-6</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см 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похило</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саджають у пісок</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Через</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кілька тижнів</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листя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вкорінюється</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і дає</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невеликі</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кореневища та</w:t>
      </w:r>
      <w:r w:rsidRPr="0081263B">
        <w:rPr>
          <w:rFonts w:ascii="Times New Roman" w:hAnsi="Times New Roman"/>
          <w:sz w:val="28"/>
          <w:szCs w:val="28"/>
          <w:lang w:val="uk-UA"/>
        </w:rPr>
        <w:t xml:space="preserve"> </w:t>
      </w:r>
      <w:r w:rsidRPr="0081263B">
        <w:rPr>
          <w:rStyle w:val="hps"/>
          <w:rFonts w:ascii="Times New Roman" w:hAnsi="Times New Roman"/>
          <w:sz w:val="28"/>
          <w:szCs w:val="28"/>
          <w:lang w:val="uk-UA"/>
        </w:rPr>
        <w:t>нове листя</w:t>
      </w:r>
      <w:r w:rsidRPr="0081263B">
        <w:rPr>
          <w:rFonts w:ascii="Times New Roman" w:hAnsi="Times New Roman"/>
          <w:sz w:val="28"/>
          <w:szCs w:val="28"/>
          <w:lang w:val="uk-UA"/>
        </w:rPr>
        <w:t>.</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lastRenderedPageBreak/>
        <w:t>Екологія житла. Сансевієрія покращує повітряне середовище  проживання людини, оптимізує біологічні функції організму, зменшує в повітрі вміст таких шкідливих речовин , як бензол і трихлоретилен. Поставте у себе вдома 2-3 рослини середніх розмірів і ви значно поліпшите екологічну обстановку в квартирі. Сансевіеріі скорочують кількість патогенних мікроорганізмів - стафілокока (30-40 %), сарціни ( 45-70 %), стрептокока ( 53-60 %).</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Лікувальні властивості. Сік з листя закапують у вуха при лікуванні отитів. Перетерті листя і сік з них допомагають при виразках. Коріння вважаються стимулюючим і тонізуючим засобом. Дим від палаючого листя допомагає від головного болю.</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 xml:space="preserve">Цікаві  факти. У сансевіеріі багато народних назв . У Росії її називають «щучий хвіст» або «тещин язик», в Англії - «леопардова лілія», «зміїна рослина», «мова диявола», в Америці - «зміїна шкіра», а от у Німеччині - «африканська конопля» , так як ще в давнину місцеві жителі добували вручну волокна з його листя. Сансевієрія очищає простір від енергії злих слів і думок. </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Ведучий 1.</w:t>
      </w:r>
      <w:r w:rsidRPr="001C15FA">
        <w:rPr>
          <w:rFonts w:ascii="Times New Roman" w:hAnsi="Times New Roman"/>
          <w:sz w:val="28"/>
          <w:szCs w:val="28"/>
          <w:lang w:val="uk-UA"/>
        </w:rPr>
        <w:t xml:space="preserve"> Батьківщиною квітки кохання гібіскуса є також Індія та Китай. Це дуже поширена в інтер</w:t>
      </w:r>
      <w:r w:rsidRPr="001C15FA">
        <w:rPr>
          <w:rFonts w:ascii="Times New Roman" w:hAnsi="Times New Roman"/>
          <w:sz w:val="28"/>
          <w:szCs w:val="28"/>
        </w:rPr>
        <w:t>’</w:t>
      </w:r>
      <w:r w:rsidRPr="001C15FA">
        <w:rPr>
          <w:rFonts w:ascii="Times New Roman" w:hAnsi="Times New Roman"/>
          <w:sz w:val="28"/>
          <w:szCs w:val="28"/>
          <w:lang w:val="uk-UA"/>
        </w:rPr>
        <w:t>єрах  приміщень рослина. В народі її називають китайською розою.</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Учень 10</w:t>
      </w:r>
      <w:r w:rsidRPr="001C15FA">
        <w:rPr>
          <w:rFonts w:ascii="Times New Roman" w:hAnsi="Times New Roman"/>
          <w:sz w:val="28"/>
          <w:szCs w:val="28"/>
          <w:lang w:val="uk-UA"/>
        </w:rPr>
        <w:t xml:space="preserve"> Розповідь про гібіскус.</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Style w:val="a9"/>
          <w:rFonts w:ascii="Times New Roman" w:hAnsi="Times New Roman"/>
          <w:sz w:val="28"/>
          <w:szCs w:val="28"/>
          <w:lang w:val="uk-UA"/>
        </w:rPr>
        <w:t>Гібіскус</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noProof/>
          <w:sz w:val="28"/>
          <w:szCs w:val="28"/>
          <w:lang w:eastAsia="ru-RU"/>
        </w:rPr>
        <w:drawing>
          <wp:anchor distT="0" distB="0" distL="114300" distR="114300" simplePos="0" relativeHeight="251677696" behindDoc="1" locked="0" layoutInCell="1" allowOverlap="1" wp14:anchorId="23A12B14" wp14:editId="78FE6CB6">
            <wp:simplePos x="0" y="0"/>
            <wp:positionH relativeFrom="column">
              <wp:posOffset>3482340</wp:posOffset>
            </wp:positionH>
            <wp:positionV relativeFrom="paragraph">
              <wp:posOffset>2112010</wp:posOffset>
            </wp:positionV>
            <wp:extent cx="2409825" cy="1905000"/>
            <wp:effectExtent l="0" t="0" r="0" b="0"/>
            <wp:wrapTight wrapText="bothSides">
              <wp:wrapPolygon edited="0">
                <wp:start x="0" y="0"/>
                <wp:lineTo x="0" y="21384"/>
                <wp:lineTo x="21515" y="21384"/>
                <wp:lineTo x="21515" y="0"/>
                <wp:lineTo x="0" y="0"/>
              </wp:wrapPolygon>
            </wp:wrapTight>
            <wp:docPr id="27" name="Рисунок 27" descr="https://encrypted-tbn0.gstatic.com/images?q=tbn:ANd9GcT2TUnYUYAP8HnTeYJLoInQUt2aSbc3jWwDCHtuni1Kg4Q0nvB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encrypted-tbn0.gstatic.com/images?q=tbn:ANd9GcT2TUnYUYAP8HnTeYJLoInQUt2aSbc3jWwDCHtuni1Kg4Q0nvB6-A"/>
                    <pic:cNvPicPr>
                      <a:picLocks noChangeAspect="1" noChangeArrowheads="1"/>
                    </pic:cNvPicPr>
                  </pic:nvPicPr>
                  <pic:blipFill>
                    <a:blip r:embed="rId212" r:link="rId213">
                      <a:extLst>
                        <a:ext uri="{28A0092B-C50C-407E-A947-70E740481C1C}">
                          <a14:useLocalDpi xmlns:a14="http://schemas.microsoft.com/office/drawing/2010/main" val="0"/>
                        </a:ext>
                      </a:extLst>
                    </a:blip>
                    <a:srcRect/>
                    <a:stretch>
                      <a:fillRect/>
                    </a:stretch>
                  </pic:blipFill>
                  <pic:spPr bwMode="auto">
                    <a:xfrm>
                      <a:off x="0" y="0"/>
                      <a:ext cx="2409825"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noProof/>
          <w:sz w:val="28"/>
          <w:szCs w:val="28"/>
          <w:lang w:eastAsia="ru-RU"/>
        </w:rPr>
        <w:drawing>
          <wp:anchor distT="0" distB="0" distL="114300" distR="114300" simplePos="0" relativeHeight="251679744" behindDoc="1" locked="0" layoutInCell="1" allowOverlap="1" wp14:anchorId="539D8923" wp14:editId="5DA2E9B1">
            <wp:simplePos x="0" y="0"/>
            <wp:positionH relativeFrom="column">
              <wp:posOffset>3482340</wp:posOffset>
            </wp:positionH>
            <wp:positionV relativeFrom="paragraph">
              <wp:posOffset>19050</wp:posOffset>
            </wp:positionV>
            <wp:extent cx="2409825" cy="1964690"/>
            <wp:effectExtent l="0" t="0" r="0" b="0"/>
            <wp:wrapTight wrapText="bothSides">
              <wp:wrapPolygon edited="0">
                <wp:start x="0" y="0"/>
                <wp:lineTo x="0" y="21363"/>
                <wp:lineTo x="21515" y="21363"/>
                <wp:lineTo x="21515" y="0"/>
                <wp:lineTo x="0" y="0"/>
              </wp:wrapPolygon>
            </wp:wrapTight>
            <wp:docPr id="26" name="Рисунок 26" descr="https://encrypted-tbn3.gstatic.com/images?q=tbn:ANd9GcQNxYcb6Jwqd-mnjPMjXj8ybhxrDl7DkRUGkrYt6ejeLOiGKRfg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encrypted-tbn3.gstatic.com/images?q=tbn:ANd9GcQNxYcb6Jwqd-mnjPMjXj8ybhxrDl7DkRUGkrYt6ejeLOiGKRfgdQ"/>
                    <pic:cNvPicPr>
                      <a:picLocks noChangeAspect="1" noChangeArrowheads="1"/>
                    </pic:cNvPicPr>
                  </pic:nvPicPr>
                  <pic:blipFill>
                    <a:blip r:embed="rId214" r:link="rId215">
                      <a:extLst>
                        <a:ext uri="{28A0092B-C50C-407E-A947-70E740481C1C}">
                          <a14:useLocalDpi xmlns:a14="http://schemas.microsoft.com/office/drawing/2010/main" val="0"/>
                        </a:ext>
                      </a:extLst>
                    </a:blip>
                    <a:srcRect/>
                    <a:stretch>
                      <a:fillRect/>
                    </a:stretch>
                  </pic:blipFill>
                  <pic:spPr bwMode="auto">
                    <a:xfrm>
                      <a:off x="0" y="0"/>
                      <a:ext cx="2409825" cy="1964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rFonts w:ascii="Times New Roman" w:hAnsi="Times New Roman"/>
          <w:sz w:val="28"/>
          <w:szCs w:val="28"/>
          <w:lang w:val="uk-UA"/>
        </w:rPr>
        <w:t xml:space="preserve">Рід </w:t>
      </w:r>
      <w:r w:rsidRPr="0081263B">
        <w:rPr>
          <w:rStyle w:val="a9"/>
          <w:rFonts w:ascii="Times New Roman" w:hAnsi="Times New Roman"/>
          <w:sz w:val="28"/>
          <w:szCs w:val="28"/>
          <w:lang w:val="uk-UA"/>
        </w:rPr>
        <w:t>Гібіскус</w:t>
      </w:r>
      <w:r w:rsidRPr="0081263B">
        <w:rPr>
          <w:rFonts w:ascii="Times New Roman" w:hAnsi="Times New Roman"/>
          <w:sz w:val="28"/>
          <w:szCs w:val="28"/>
          <w:lang w:val="uk-UA"/>
        </w:rPr>
        <w:t xml:space="preserve"> (</w:t>
      </w:r>
      <w:r w:rsidRPr="0081263B">
        <w:rPr>
          <w:rFonts w:ascii="Times New Roman" w:hAnsi="Times New Roman"/>
          <w:sz w:val="28"/>
          <w:szCs w:val="28"/>
        </w:rPr>
        <w:t>Hibiscus</w:t>
      </w:r>
      <w:r w:rsidRPr="0081263B">
        <w:rPr>
          <w:rFonts w:ascii="Times New Roman" w:hAnsi="Times New Roman"/>
          <w:sz w:val="28"/>
          <w:szCs w:val="28"/>
          <w:lang w:val="uk-UA"/>
        </w:rPr>
        <w:t>) належить до родини Мальвові (</w:t>
      </w:r>
      <w:r w:rsidRPr="0081263B">
        <w:rPr>
          <w:rFonts w:ascii="Times New Roman" w:hAnsi="Times New Roman"/>
          <w:sz w:val="28"/>
          <w:szCs w:val="28"/>
        </w:rPr>
        <w:t>Malvaceae</w:t>
      </w:r>
      <w:r w:rsidRPr="0081263B">
        <w:rPr>
          <w:rFonts w:ascii="Times New Roman" w:hAnsi="Times New Roman"/>
          <w:sz w:val="28"/>
          <w:szCs w:val="28"/>
          <w:lang w:val="uk-UA"/>
        </w:rPr>
        <w:t xml:space="preserve">), включає в себе, за різними джерелами, від 150 до 220 видів рослин як диких, так і окультурених. Інколи їх путають з Українськими </w:t>
      </w:r>
      <w:hyperlink r:id="rId216" w:tooltip="мальва" w:history="1">
        <w:r w:rsidRPr="0081263B">
          <w:rPr>
            <w:rStyle w:val="a3"/>
            <w:rFonts w:ascii="Times New Roman" w:hAnsi="Times New Roman"/>
            <w:color w:val="auto"/>
            <w:sz w:val="28"/>
            <w:szCs w:val="28"/>
            <w:lang w:val="uk-UA"/>
          </w:rPr>
          <w:t>мальвами</w:t>
        </w:r>
      </w:hyperlink>
      <w:r w:rsidRPr="0081263B">
        <w:rPr>
          <w:rFonts w:ascii="Times New Roman" w:hAnsi="Times New Roman"/>
          <w:sz w:val="28"/>
          <w:szCs w:val="28"/>
          <w:lang w:val="uk-UA"/>
        </w:rPr>
        <w:t xml:space="preserve">. Вважається, що вони походять з південно-східної Азії, але в природі їх </w:t>
      </w:r>
      <w:r w:rsidRPr="0081263B">
        <w:rPr>
          <w:rFonts w:ascii="Times New Roman" w:hAnsi="Times New Roman"/>
          <w:sz w:val="28"/>
          <w:szCs w:val="28"/>
          <w:lang w:val="uk-UA"/>
        </w:rPr>
        <w:lastRenderedPageBreak/>
        <w:t xml:space="preserve">можна зустріти в Африці, і в Америці. </w:t>
      </w:r>
      <w:r w:rsidRPr="0081263B">
        <w:rPr>
          <w:rFonts w:ascii="Times New Roman" w:hAnsi="Times New Roman"/>
          <w:sz w:val="28"/>
          <w:szCs w:val="28"/>
        </w:rPr>
        <w:t>Там на вологих заплавних луках можна помилуватися цілими заростями цієї прекрасної рослини з великими, витонченими, яскраво забарвленими квітками.</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r w:rsidRPr="0081263B">
        <w:rPr>
          <w:noProof/>
          <w:sz w:val="28"/>
          <w:szCs w:val="28"/>
        </w:rPr>
        <w:drawing>
          <wp:anchor distT="0" distB="0" distL="114300" distR="114300" simplePos="0" relativeHeight="251678720" behindDoc="1" locked="0" layoutInCell="1" allowOverlap="1" wp14:anchorId="4DEC0D4E" wp14:editId="73C759A7">
            <wp:simplePos x="0" y="0"/>
            <wp:positionH relativeFrom="column">
              <wp:posOffset>3482340</wp:posOffset>
            </wp:positionH>
            <wp:positionV relativeFrom="paragraph">
              <wp:posOffset>1518920</wp:posOffset>
            </wp:positionV>
            <wp:extent cx="2409825" cy="2409825"/>
            <wp:effectExtent l="0" t="0" r="0" b="0"/>
            <wp:wrapTight wrapText="bothSides">
              <wp:wrapPolygon edited="0">
                <wp:start x="0" y="0"/>
                <wp:lineTo x="0" y="21515"/>
                <wp:lineTo x="21515" y="21515"/>
                <wp:lineTo x="21515" y="0"/>
                <wp:lineTo x="0" y="0"/>
              </wp:wrapPolygon>
            </wp:wrapTight>
            <wp:docPr id="25" name="Рисунок 25" descr="https://encrypted-tbn1.gstatic.com/images?q=tbn:ANd9GcTv9pfCRe10sPVKwV6e2V9Q0ZutVfEhp7kgQM8TfUaZuAwWG3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encrypted-tbn1.gstatic.com/images?q=tbn:ANd9GcTv9pfCRe10sPVKwV6e2V9Q0ZutVfEhp7kgQM8TfUaZuAwWG3eS"/>
                    <pic:cNvPicPr>
                      <a:picLocks noChangeAspect="1" noChangeArrowheads="1"/>
                    </pic:cNvPicPr>
                  </pic:nvPicPr>
                  <pic:blipFill>
                    <a:blip r:embed="rId217" r:link="rId218">
                      <a:extLst>
                        <a:ext uri="{28A0092B-C50C-407E-A947-70E740481C1C}">
                          <a14:useLocalDpi xmlns:a14="http://schemas.microsoft.com/office/drawing/2010/main" val="0"/>
                        </a:ext>
                      </a:extLst>
                    </a:blip>
                    <a:srcRect/>
                    <a:stretch>
                      <a:fillRect/>
                    </a:stretch>
                  </pic:blipFill>
                  <pic:spPr bwMode="auto">
                    <a:xfrm>
                      <a:off x="0" y="0"/>
                      <a:ext cx="2409825" cy="2409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63B">
        <w:rPr>
          <w:sz w:val="28"/>
          <w:szCs w:val="28"/>
        </w:rPr>
        <w:t xml:space="preserve">Гібіскус вічнозелений багаторічний (живе до 20 років і більше) </w:t>
      </w:r>
      <w:hyperlink r:id="rId219" w:tooltip="Кущ" w:history="1">
        <w:r w:rsidRPr="0081263B">
          <w:rPr>
            <w:rStyle w:val="a3"/>
            <w:color w:val="auto"/>
            <w:sz w:val="28"/>
            <w:szCs w:val="28"/>
          </w:rPr>
          <w:t>кущ</w:t>
        </w:r>
      </w:hyperlink>
      <w:r w:rsidRPr="0081263B">
        <w:rPr>
          <w:sz w:val="28"/>
          <w:szCs w:val="28"/>
        </w:rPr>
        <w:t>, або деревце до 4,5 м висотою. Листя чергові, овальної чи яйцеподібної форми, темно-зелені, блискучі</w:t>
      </w:r>
      <w:r w:rsidRPr="0081263B">
        <w:rPr>
          <w:sz w:val="28"/>
          <w:szCs w:val="28"/>
          <w:lang w:val="uk-UA"/>
        </w:rPr>
        <w:t>,</w:t>
      </w:r>
      <w:r w:rsidRPr="0081263B">
        <w:rPr>
          <w:sz w:val="28"/>
          <w:szCs w:val="28"/>
        </w:rPr>
        <w:t xml:space="preserve"> </w:t>
      </w:r>
      <w:r w:rsidRPr="0081263B">
        <w:rPr>
          <w:sz w:val="28"/>
          <w:szCs w:val="28"/>
          <w:lang w:val="uk-UA"/>
        </w:rPr>
        <w:t>і</w:t>
      </w:r>
      <w:r w:rsidRPr="0081263B">
        <w:rPr>
          <w:sz w:val="28"/>
          <w:szCs w:val="28"/>
        </w:rPr>
        <w:t xml:space="preserve">з зубчастими краями. </w:t>
      </w:r>
      <w:hyperlink r:id="rId220" w:tooltip="Квіти" w:history="1">
        <w:r w:rsidRPr="0081263B">
          <w:rPr>
            <w:rStyle w:val="a3"/>
            <w:color w:val="auto"/>
            <w:sz w:val="28"/>
            <w:szCs w:val="28"/>
          </w:rPr>
          <w:t>Квіти</w:t>
        </w:r>
      </w:hyperlink>
      <w:r w:rsidRPr="0081263B">
        <w:rPr>
          <w:sz w:val="28"/>
          <w:szCs w:val="28"/>
        </w:rPr>
        <w:t xml:space="preserve"> великі, пазу</w:t>
      </w:r>
      <w:r w:rsidRPr="0081263B">
        <w:rPr>
          <w:sz w:val="28"/>
          <w:szCs w:val="28"/>
          <w:lang w:val="uk-UA"/>
        </w:rPr>
        <w:t>ш</w:t>
      </w:r>
      <w:r w:rsidRPr="0081263B">
        <w:rPr>
          <w:sz w:val="28"/>
          <w:szCs w:val="28"/>
        </w:rPr>
        <w:t xml:space="preserve">ні, </w:t>
      </w:r>
      <w:r w:rsidRPr="0081263B">
        <w:rPr>
          <w:sz w:val="28"/>
          <w:szCs w:val="28"/>
          <w:lang w:val="uk-UA"/>
        </w:rPr>
        <w:t>по</w:t>
      </w:r>
      <w:r w:rsidRPr="0081263B">
        <w:rPr>
          <w:sz w:val="28"/>
          <w:szCs w:val="28"/>
        </w:rPr>
        <w:t>одино</w:t>
      </w:r>
      <w:r w:rsidRPr="0081263B">
        <w:rPr>
          <w:sz w:val="28"/>
          <w:szCs w:val="28"/>
          <w:lang w:val="uk-UA"/>
        </w:rPr>
        <w:t>к</w:t>
      </w:r>
      <w:r w:rsidRPr="0081263B">
        <w:rPr>
          <w:sz w:val="28"/>
          <w:szCs w:val="28"/>
        </w:rPr>
        <w:t>і</w:t>
      </w:r>
      <w:r w:rsidRPr="0081263B">
        <w:rPr>
          <w:sz w:val="28"/>
          <w:szCs w:val="28"/>
          <w:lang w:val="uk-UA"/>
        </w:rPr>
        <w:t>,</w:t>
      </w:r>
      <w:r w:rsidRPr="0081263B">
        <w:rPr>
          <w:sz w:val="28"/>
          <w:szCs w:val="28"/>
        </w:rPr>
        <w:t xml:space="preserve"> на довгих квітоніжках. </w:t>
      </w:r>
      <w:hyperlink r:id="rId221" w:tooltip="Колір" w:history="1">
        <w:r w:rsidRPr="0081263B">
          <w:rPr>
            <w:rStyle w:val="a3"/>
            <w:color w:val="auto"/>
            <w:sz w:val="28"/>
            <w:szCs w:val="28"/>
          </w:rPr>
          <w:t>Колір</w:t>
        </w:r>
      </w:hyperlink>
      <w:r w:rsidRPr="0081263B">
        <w:rPr>
          <w:sz w:val="28"/>
          <w:szCs w:val="28"/>
        </w:rPr>
        <w:t xml:space="preserve"> мають червоний, помаранчевий, або рожевий. Чашка воронкоподібна, дзвонова, зелена, до 3 см завдовжки. Тичинкові нитки зростаються в трубку, яка далеко видається з квітки і містить в собі стовпчик пиляка, увінчаний рильцем, що стирчить над трубкою. Квітки квітнуть день чи два. Але при належному догляді за рослиною нові квітки будуть з'являтись з ранньої </w:t>
      </w:r>
      <w:hyperlink r:id="rId222" w:tooltip="Весни (ще не написана)" w:history="1">
        <w:r w:rsidRPr="0081263B">
          <w:rPr>
            <w:rStyle w:val="a3"/>
            <w:color w:val="auto"/>
            <w:sz w:val="28"/>
            <w:szCs w:val="28"/>
          </w:rPr>
          <w:t>весни</w:t>
        </w:r>
      </w:hyperlink>
      <w:r w:rsidRPr="0081263B">
        <w:rPr>
          <w:sz w:val="28"/>
          <w:szCs w:val="28"/>
        </w:rPr>
        <w:t xml:space="preserve"> до </w:t>
      </w:r>
      <w:hyperlink r:id="rId223" w:tooltip="Зими (ще не написана)" w:history="1">
        <w:r w:rsidRPr="0081263B">
          <w:rPr>
            <w:rStyle w:val="a3"/>
            <w:color w:val="auto"/>
            <w:sz w:val="28"/>
            <w:szCs w:val="28"/>
          </w:rPr>
          <w:t>зими</w:t>
        </w:r>
      </w:hyperlink>
      <w:r w:rsidRPr="0081263B">
        <w:rPr>
          <w:sz w:val="28"/>
          <w:szCs w:val="28"/>
        </w:rPr>
        <w:t>.</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На Гавайських островах </w:t>
      </w:r>
      <w:r w:rsidRPr="0081263B">
        <w:rPr>
          <w:rStyle w:val="aa"/>
          <w:sz w:val="28"/>
          <w:szCs w:val="28"/>
        </w:rPr>
        <w:t>гібіскус</w:t>
      </w:r>
      <w:r w:rsidRPr="0081263B">
        <w:rPr>
          <w:sz w:val="28"/>
          <w:szCs w:val="28"/>
        </w:rPr>
        <w:t xml:space="preserve"> називають “квіткою прекрасних жінок” і вважають національною рослиною. У Бразилії один з видів носить назву “сережки принцеси”. Однак, в місцях свого природного зростання ці квіти виконують не тільки декоративну функцію. Їх молоде листя і пагони вживаються в їжу в якості овочів; з насіння, листя, плодів і коренів виготовляють різні лікарські препарати; з квіток – чорну фарбу для волосся і пурпурову – для харчової промисловості. Улюблений багатьма чай «Каркаде» теж відноситься до дарів гібіскуса. </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 xml:space="preserve">У культурі найбільш часто можна зустрітися з гібіскусом сірійським (H. syriacus), гібіскусом гібридним (H. hybridus) і </w:t>
      </w:r>
      <w:hyperlink r:id="rId224" w:tooltip="гібіскус китайський, троянда" w:history="1">
        <w:r w:rsidRPr="0081263B">
          <w:rPr>
            <w:rStyle w:val="a3"/>
            <w:color w:val="auto"/>
            <w:sz w:val="28"/>
            <w:szCs w:val="28"/>
          </w:rPr>
          <w:t>гібіскусом китайським</w:t>
        </w:r>
      </w:hyperlink>
      <w:r w:rsidRPr="0081263B">
        <w:rPr>
          <w:sz w:val="28"/>
          <w:szCs w:val="28"/>
        </w:rPr>
        <w:t xml:space="preserve"> (H. rosa-sinensis).</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Зростання гибискуса відбувається повільно, тому до свого звичайного розміру він доростає за кілька років</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lastRenderedPageBreak/>
        <w:t>Гібіскус в екології житла. Активно збагачує повітря фітонцидами і зволожує його . Вологе повітря містить на 40-50% менше пилу, ніж сухе. Рослини, зволожуючі повітря, значно знижують ризик розвитку респіраторних захворювань і сприяють поліпшенню загального стану організму людини. Гібіскус не тільки зволожує повітря , але і створює здорову «електростатику», що сприяє підвищенню працездатності. Крім цього, рослина має здатність поглинати і розкладати трихлоретилен (це безбарвна рідина із запахом хлороформу, яка входить до складу лаків, клею, легко випаровується і вважається канцерогенною).</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Історія використання гібіскуса в лікувальних цілях налічує кілька тисячоліть. У Єгипті насіння гібіскуса використовували для очищення дихання, а емульсію масла з молоком - для зняття свербіння. Араби змішували насіння мускусного гібіскуса з кавою. На Сході насіння вживають як приправу до їжі. Тайванці знають насіння гибискуса як діуретичний, проносний і тонізуючий засіб. На Філіппінах використовують кислий корінь гибискуса як засіб, що сприяє підвищенню апетиту. Ангольці рекомендують листя гібіскуса як пом'якшувальний напій при кашлі. Листя, стебла, чашечки і плоди рослини їстівні. Напій з гібіскуса прекрасно втамовує спрагу і має корисні властивості, тому його можна вживати їжу як чудову вітамінну добавку, яка завдяки високому вмісту вітаміну С захищає організм від вірусних інфекцій. Гібіскус також можна використовувати як засіб для схуднення.</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lang w:val="uk-UA"/>
        </w:rPr>
        <w:t>Квітка гібіскуса дуже популярна у багатьох країнах. На гербі Малазії присутня червона квітка гібіскуса. Крім того, гібіскус є символом острова Гаїті. Його квітками прикрашають себе місцеві мешканки і численні туристи. В Індії їх вплітають у весільні вінки.</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Ведучий 2</w:t>
      </w:r>
      <w:r w:rsidRPr="001C15FA">
        <w:rPr>
          <w:rFonts w:ascii="Times New Roman" w:hAnsi="Times New Roman"/>
          <w:sz w:val="28"/>
          <w:szCs w:val="28"/>
          <w:lang w:val="uk-UA"/>
        </w:rPr>
        <w:t>. Індокитай є Батьківщиною однієї з самих найкольоровіших кімнатних рослин – кротона.</w:t>
      </w:r>
    </w:p>
    <w:p w:rsidR="001C15FA" w:rsidRPr="001C15FA"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1C15FA">
        <w:rPr>
          <w:rFonts w:ascii="Times New Roman" w:hAnsi="Times New Roman"/>
          <w:b/>
          <w:sz w:val="28"/>
          <w:szCs w:val="28"/>
          <w:lang w:val="uk-UA"/>
        </w:rPr>
        <w:t>Учень 11</w:t>
      </w:r>
      <w:r w:rsidRPr="001C15FA">
        <w:rPr>
          <w:rFonts w:ascii="Times New Roman" w:hAnsi="Times New Roman"/>
          <w:sz w:val="28"/>
          <w:szCs w:val="28"/>
          <w:lang w:val="uk-UA"/>
        </w:rPr>
        <w:t>. Розповідь про кротон.</w:t>
      </w:r>
      <w:r w:rsidRPr="001C15FA">
        <w:rPr>
          <w:rFonts w:ascii="Times New Roman" w:hAnsi="Times New Roman"/>
          <w:sz w:val="28"/>
          <w:szCs w:val="28"/>
        </w:rPr>
        <w:t xml:space="preserve"> </w:t>
      </w:r>
    </w:p>
    <w:p w:rsidR="001C15FA" w:rsidRPr="0081263B" w:rsidRDefault="001C15FA" w:rsidP="001C15FA">
      <w:pPr>
        <w:pStyle w:val="ae"/>
        <w:spacing w:before="0" w:beforeAutospacing="0" w:after="0" w:afterAutospacing="0" w:line="360" w:lineRule="auto"/>
        <w:ind w:firstLine="709"/>
        <w:contextualSpacing/>
        <w:jc w:val="both"/>
        <w:rPr>
          <w:rStyle w:val="a9"/>
          <w:rFonts w:eastAsia="Calibri"/>
          <w:sz w:val="28"/>
          <w:szCs w:val="28"/>
          <w:lang w:val="uk-UA"/>
        </w:rPr>
      </w:pPr>
      <w:r w:rsidRPr="0081263B">
        <w:rPr>
          <w:rStyle w:val="a9"/>
          <w:rFonts w:eastAsia="Calibri"/>
          <w:sz w:val="28"/>
          <w:szCs w:val="28"/>
          <w:lang w:val="uk-UA"/>
        </w:rPr>
        <w:lastRenderedPageBreak/>
        <w:t>Кодієум (Кротон)</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rStyle w:val="a9"/>
          <w:rFonts w:eastAsia="Calibri"/>
          <w:sz w:val="28"/>
          <w:szCs w:val="28"/>
          <w:lang w:val="uk-UA"/>
        </w:rPr>
        <w:t>Кодієум (Кротон)</w:t>
      </w:r>
      <w:r w:rsidRPr="0081263B">
        <w:rPr>
          <w:sz w:val="28"/>
          <w:szCs w:val="28"/>
          <w:lang w:val="uk-UA"/>
        </w:rPr>
        <w:t xml:space="preserve"> - вічнозелений чагарник зі строкатим листям з родини Молочайних. Батьківщина - Полінезія, Австралія, Малайзія і острова Тихого океану. До роду Кодієум належать близько 15 видів рослин, які у свою чергу мають безліч сортів і гібридів. </w:t>
      </w:r>
      <w:r w:rsidRPr="0081263B">
        <w:rPr>
          <w:sz w:val="28"/>
          <w:szCs w:val="28"/>
        </w:rPr>
        <w:t xml:space="preserve">Представники роду - вічнозелені рослини, дерева, чагарники і трав'янисті рослини. У дуже сприятливих умовах кодієум виростає висотою до 3-4 м, що можливо тільки в опалювальних оранжереях. У кімнатних умовах розміри рослини значно менші ( близько 50-70 см). </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rStyle w:val="aa"/>
          <w:sz w:val="28"/>
          <w:szCs w:val="28"/>
        </w:rPr>
        <w:t>Кротон</w:t>
      </w:r>
      <w:r w:rsidRPr="0081263B">
        <w:rPr>
          <w:sz w:val="28"/>
          <w:szCs w:val="28"/>
        </w:rPr>
        <w:t xml:space="preserve"> - розповсюджена </w:t>
      </w:r>
      <w:hyperlink r:id="rId225" w:history="1">
        <w:r w:rsidRPr="0081263B">
          <w:rPr>
            <w:rStyle w:val="a3"/>
            <w:color w:val="auto"/>
            <w:sz w:val="28"/>
            <w:szCs w:val="28"/>
          </w:rPr>
          <w:t>кімнатна рослина</w:t>
        </w:r>
      </w:hyperlink>
      <w:r w:rsidRPr="0081263B">
        <w:rPr>
          <w:sz w:val="28"/>
          <w:szCs w:val="28"/>
        </w:rPr>
        <w:t xml:space="preserve"> і цінується за красу своїх листочків, іноді незвичайної форми. Стебла прямостоячі, </w:t>
      </w:r>
      <w:r w:rsidRPr="0081263B">
        <w:rPr>
          <w:sz w:val="28"/>
          <w:szCs w:val="28"/>
          <w:lang w:val="uk-UA"/>
        </w:rPr>
        <w:t>розгалужені</w:t>
      </w:r>
      <w:r w:rsidRPr="0081263B">
        <w:rPr>
          <w:sz w:val="28"/>
          <w:szCs w:val="28"/>
        </w:rPr>
        <w:t>. Листки шкірясті, блискучі. Є кодієуми з листочка</w:t>
      </w:r>
      <w:r w:rsidRPr="0081263B">
        <w:rPr>
          <w:sz w:val="28"/>
          <w:szCs w:val="28"/>
          <w:lang w:val="uk-UA"/>
        </w:rPr>
        <w:t>м</w:t>
      </w:r>
      <w:r w:rsidRPr="0081263B">
        <w:rPr>
          <w:sz w:val="28"/>
          <w:szCs w:val="28"/>
        </w:rPr>
        <w:t>и</w:t>
      </w:r>
      <w:r w:rsidRPr="0081263B">
        <w:rPr>
          <w:sz w:val="28"/>
          <w:szCs w:val="28"/>
          <w:lang w:val="uk-UA"/>
        </w:rPr>
        <w:t>,</w:t>
      </w:r>
      <w:r w:rsidRPr="0081263B">
        <w:rPr>
          <w:sz w:val="28"/>
          <w:szCs w:val="28"/>
        </w:rPr>
        <w:t xml:space="preserve"> подібни</w:t>
      </w:r>
      <w:r w:rsidRPr="0081263B">
        <w:rPr>
          <w:sz w:val="28"/>
          <w:szCs w:val="28"/>
          <w:lang w:val="uk-UA"/>
        </w:rPr>
        <w:t>ми</w:t>
      </w:r>
      <w:r w:rsidRPr="0081263B">
        <w:rPr>
          <w:sz w:val="28"/>
          <w:szCs w:val="28"/>
        </w:rPr>
        <w:t xml:space="preserve"> </w:t>
      </w:r>
      <w:hyperlink r:id="rId226" w:history="1">
        <w:r w:rsidRPr="0081263B">
          <w:rPr>
            <w:rStyle w:val="a3"/>
            <w:color w:val="auto"/>
            <w:sz w:val="28"/>
            <w:szCs w:val="28"/>
          </w:rPr>
          <w:t>лавров</w:t>
        </w:r>
        <w:r w:rsidRPr="0081263B">
          <w:rPr>
            <w:rStyle w:val="a3"/>
            <w:color w:val="auto"/>
            <w:sz w:val="28"/>
            <w:szCs w:val="28"/>
            <w:lang w:val="uk-UA"/>
          </w:rPr>
          <w:t>и</w:t>
        </w:r>
        <w:r w:rsidRPr="0081263B">
          <w:rPr>
            <w:rStyle w:val="a3"/>
            <w:color w:val="auto"/>
            <w:sz w:val="28"/>
            <w:szCs w:val="28"/>
          </w:rPr>
          <w:t>м</w:t>
        </w:r>
      </w:hyperlink>
      <w:r w:rsidRPr="0081263B">
        <w:rPr>
          <w:sz w:val="28"/>
          <w:szCs w:val="28"/>
        </w:rPr>
        <w:t>, лопатев</w:t>
      </w:r>
      <w:r w:rsidRPr="0081263B">
        <w:rPr>
          <w:sz w:val="28"/>
          <w:szCs w:val="28"/>
          <w:lang w:val="uk-UA"/>
        </w:rPr>
        <w:t>і</w:t>
      </w:r>
      <w:r w:rsidRPr="0081263B">
        <w:rPr>
          <w:sz w:val="28"/>
          <w:szCs w:val="28"/>
        </w:rPr>
        <w:t>, що закручуються, довг</w:t>
      </w:r>
      <w:r w:rsidRPr="0081263B">
        <w:rPr>
          <w:sz w:val="28"/>
          <w:szCs w:val="28"/>
          <w:lang w:val="uk-UA"/>
        </w:rPr>
        <w:t>і</w:t>
      </w:r>
      <w:r w:rsidRPr="0081263B">
        <w:rPr>
          <w:sz w:val="28"/>
          <w:szCs w:val="28"/>
        </w:rPr>
        <w:t xml:space="preserve"> стрічкоподібн</w:t>
      </w:r>
      <w:r w:rsidRPr="0081263B">
        <w:rPr>
          <w:sz w:val="28"/>
          <w:szCs w:val="28"/>
          <w:lang w:val="uk-UA"/>
        </w:rPr>
        <w:t>і</w:t>
      </w:r>
      <w:r w:rsidRPr="0081263B">
        <w:rPr>
          <w:sz w:val="28"/>
          <w:szCs w:val="28"/>
        </w:rPr>
        <w:t>, пальцеподібн</w:t>
      </w:r>
      <w:r w:rsidRPr="0081263B">
        <w:rPr>
          <w:sz w:val="28"/>
          <w:szCs w:val="28"/>
          <w:lang w:val="uk-UA"/>
        </w:rPr>
        <w:t>і</w:t>
      </w:r>
      <w:r w:rsidRPr="0081263B">
        <w:rPr>
          <w:sz w:val="28"/>
          <w:szCs w:val="28"/>
        </w:rPr>
        <w:t xml:space="preserve"> і т.д. Кожна рослина нагадує різномаїття осінніх фарб листяного лісу, гама дуже широка - усі відтінки жовтого і зеленого, жовтогарячого і червоного, іноді є присутнім навіть чорний колір. У культурі зустрічається велика кількість гібридів, і з кожним роком їх стає все більше, визначити точну назву яких буває важко. Найчастіше в продажі можна зустріти цю рослину з назвою Кодієум строкатий Codiaeum variegatum (Кротон). Сорти з дрібними листочками можна вирощувати як штамбові деревця. Кодієум іноді цвіте в домашніх умовах невеликими непоказними в декоративному відношенні квітками, зібраними в пазушні суцвіття. Листя кодієумів часто використовують для прикраси різноманітних кошиків, </w:t>
      </w:r>
      <w:hyperlink r:id="rId227" w:history="1">
        <w:r w:rsidRPr="0081263B">
          <w:rPr>
            <w:rStyle w:val="a3"/>
            <w:color w:val="auto"/>
            <w:sz w:val="28"/>
            <w:szCs w:val="28"/>
          </w:rPr>
          <w:t>букетів</w:t>
        </w:r>
      </w:hyperlink>
      <w:r w:rsidRPr="0081263B">
        <w:rPr>
          <w:sz w:val="28"/>
          <w:szCs w:val="28"/>
        </w:rPr>
        <w:t xml:space="preserve">, композицій у комбінації з іншими декоративними рослинами. Великі діжкові екземпляри утримуються в оранжереях, зимових садах, просторих високих залах; </w:t>
      </w:r>
      <w:hyperlink r:id="rId228" w:history="1">
        <w:r w:rsidRPr="0081263B">
          <w:rPr>
            <w:rStyle w:val="a3"/>
            <w:color w:val="auto"/>
            <w:sz w:val="28"/>
            <w:szCs w:val="28"/>
          </w:rPr>
          <w:t>вазони</w:t>
        </w:r>
      </w:hyperlink>
      <w:r w:rsidRPr="0081263B">
        <w:rPr>
          <w:sz w:val="28"/>
          <w:szCs w:val="28"/>
        </w:rPr>
        <w:t xml:space="preserve"> вирощуються в кімнатах.</w:t>
      </w:r>
    </w:p>
    <w:p w:rsidR="001C15FA" w:rsidRPr="0081263B" w:rsidRDefault="001C15FA" w:rsidP="001C15FA">
      <w:pPr>
        <w:pStyle w:val="ae"/>
        <w:spacing w:before="0" w:beforeAutospacing="0" w:after="0" w:afterAutospacing="0" w:line="360" w:lineRule="auto"/>
        <w:ind w:firstLine="709"/>
        <w:contextualSpacing/>
        <w:jc w:val="both"/>
        <w:rPr>
          <w:sz w:val="28"/>
          <w:szCs w:val="28"/>
        </w:rPr>
      </w:pPr>
      <w:r w:rsidRPr="0081263B">
        <w:rPr>
          <w:sz w:val="28"/>
          <w:szCs w:val="28"/>
        </w:rPr>
        <w:t>Найпоширеніші сорти - "</w:t>
      </w:r>
      <w:r w:rsidRPr="0081263B">
        <w:rPr>
          <w:rStyle w:val="aa"/>
          <w:sz w:val="28"/>
          <w:szCs w:val="28"/>
        </w:rPr>
        <w:t>Norma</w:t>
      </w:r>
      <w:r w:rsidRPr="0081263B">
        <w:rPr>
          <w:sz w:val="28"/>
          <w:szCs w:val="28"/>
        </w:rPr>
        <w:t>"</w:t>
      </w:r>
      <w:r w:rsidRPr="0081263B">
        <w:rPr>
          <w:sz w:val="28"/>
          <w:szCs w:val="28"/>
          <w:lang w:val="uk-UA"/>
        </w:rPr>
        <w:t xml:space="preserve"> </w:t>
      </w:r>
      <w:r w:rsidRPr="0081263B">
        <w:rPr>
          <w:sz w:val="28"/>
          <w:szCs w:val="28"/>
        </w:rPr>
        <w:t>- із зеленими листям з жовтими плямами і червоними жилками і "Petra" із зеленими листям і жовтими жилками, а також "</w:t>
      </w:r>
      <w:r w:rsidRPr="0081263B">
        <w:rPr>
          <w:rStyle w:val="aa"/>
          <w:sz w:val="28"/>
          <w:szCs w:val="28"/>
        </w:rPr>
        <w:t>Excellent</w:t>
      </w:r>
      <w:r w:rsidRPr="0081263B">
        <w:rPr>
          <w:sz w:val="28"/>
          <w:szCs w:val="28"/>
        </w:rPr>
        <w:t>", "</w:t>
      </w:r>
      <w:r w:rsidRPr="0081263B">
        <w:rPr>
          <w:rStyle w:val="aa"/>
          <w:sz w:val="28"/>
          <w:szCs w:val="28"/>
        </w:rPr>
        <w:t>Gold Finger</w:t>
      </w:r>
      <w:r w:rsidRPr="0081263B">
        <w:rPr>
          <w:sz w:val="28"/>
          <w:szCs w:val="28"/>
        </w:rPr>
        <w:t>", "</w:t>
      </w:r>
      <w:r w:rsidRPr="0081263B">
        <w:rPr>
          <w:rStyle w:val="aa"/>
          <w:sz w:val="28"/>
          <w:szCs w:val="28"/>
        </w:rPr>
        <w:t>Gold Sun</w:t>
      </w:r>
      <w:r w:rsidRPr="0081263B">
        <w:rPr>
          <w:sz w:val="28"/>
          <w:szCs w:val="28"/>
        </w:rPr>
        <w:t>", "</w:t>
      </w:r>
      <w:r w:rsidRPr="0081263B">
        <w:rPr>
          <w:rStyle w:val="aa"/>
          <w:sz w:val="28"/>
          <w:szCs w:val="28"/>
        </w:rPr>
        <w:t>Gold Star</w:t>
      </w:r>
      <w:r w:rsidRPr="0081263B">
        <w:rPr>
          <w:sz w:val="28"/>
          <w:szCs w:val="28"/>
        </w:rPr>
        <w:t>", "</w:t>
      </w:r>
      <w:r w:rsidRPr="0081263B">
        <w:rPr>
          <w:rStyle w:val="aa"/>
          <w:sz w:val="28"/>
          <w:szCs w:val="28"/>
        </w:rPr>
        <w:t>Gold Moon</w:t>
      </w:r>
      <w:r w:rsidRPr="0081263B">
        <w:rPr>
          <w:sz w:val="28"/>
          <w:szCs w:val="28"/>
        </w:rPr>
        <w:t xml:space="preserve">" і багато інші. </w:t>
      </w:r>
    </w:p>
    <w:p w:rsidR="001C15FA" w:rsidRPr="0081263B" w:rsidRDefault="001C15FA" w:rsidP="001C15FA">
      <w:pPr>
        <w:tabs>
          <w:tab w:val="left" w:pos="1800"/>
        </w:tabs>
        <w:spacing w:line="360" w:lineRule="auto"/>
        <w:ind w:firstLine="709"/>
        <w:contextualSpacing/>
        <w:jc w:val="both"/>
        <w:rPr>
          <w:rFonts w:ascii="Times New Roman" w:hAnsi="Times New Roman"/>
          <w:sz w:val="28"/>
          <w:szCs w:val="28"/>
          <w:lang w:val="uk-UA"/>
        </w:rPr>
      </w:pPr>
      <w:r w:rsidRPr="0081263B">
        <w:rPr>
          <w:rFonts w:ascii="Times New Roman" w:hAnsi="Times New Roman"/>
          <w:sz w:val="28"/>
          <w:szCs w:val="28"/>
        </w:rPr>
        <w:lastRenderedPageBreak/>
        <w:t>Розмноження: верхівковими черешками навесні у вологому торфі в дуже жаркій міні-теплиці, поставленій на радіатор опалення. Для вкорінення використовуйте фітогормони. Розмноження насінням застосовується рідко, в основному в роботах по гібридизації.</w:t>
      </w:r>
    </w:p>
    <w:p w:rsidR="001C15FA" w:rsidRPr="0081263B" w:rsidRDefault="001C15FA" w:rsidP="0081263B">
      <w:pPr>
        <w:tabs>
          <w:tab w:val="left" w:pos="1800"/>
        </w:tabs>
        <w:spacing w:line="360" w:lineRule="auto"/>
        <w:ind w:firstLine="709"/>
        <w:contextualSpacing/>
        <w:jc w:val="both"/>
        <w:rPr>
          <w:rFonts w:ascii="Times New Roman" w:hAnsi="Times New Roman"/>
          <w:color w:val="002060"/>
          <w:sz w:val="28"/>
          <w:szCs w:val="28"/>
          <w:lang w:val="uk-UA"/>
        </w:rPr>
      </w:pPr>
      <w:r w:rsidRPr="0081263B">
        <w:rPr>
          <w:rFonts w:ascii="Times New Roman" w:hAnsi="Times New Roman"/>
          <w:sz w:val="28"/>
          <w:szCs w:val="28"/>
          <w:lang w:val="uk-UA"/>
        </w:rPr>
        <w:t xml:space="preserve">Людина така істота, яка не вірить в себе, сумнівається у своїх силах, вважаючи себе бездарною та ні на що не придатною . Якщо ви себе відносите до таких людей, то вам просто необхідна квітка кротон, яка допоможе знайти віру в себе і свої сили. Всього лише через кілька тижнів після появи цієї рослини, у вашому житті почнуть відбуватися зміни. Але тільки за умови, що рослина вам подобається, і ви даруєте їй свою любов під час. У міцному стеблі рослини присутній Сатурн, а в плямистому листі - яскраве Сонце. </w:t>
      </w:r>
      <w:r w:rsidRPr="0081263B">
        <w:rPr>
          <w:rFonts w:ascii="Times New Roman" w:hAnsi="Times New Roman"/>
          <w:sz w:val="28"/>
          <w:szCs w:val="28"/>
          <w:lang w:val="uk-UA"/>
        </w:rPr>
        <w:br/>
        <w:t>Завдяки сильному Сатурну і творчому Сонцю, квітка кротон допомагає людині знайти віру в себе, свої сили і свою працю. Рослина допомагає інакше поглянути на те, що людина робить, на свої творіння, ідеї. Людина, яка раніше вважала, що вона бездарність, а її творіння нікчемнимні, раптом починає відчувати в собі талант, бачити значущість своїх задумів</w:t>
      </w:r>
      <w:r w:rsidRPr="001C15FA">
        <w:rPr>
          <w:rFonts w:ascii="Times New Roman" w:hAnsi="Times New Roman"/>
          <w:color w:val="002060"/>
          <w:sz w:val="28"/>
          <w:szCs w:val="28"/>
          <w:lang w:val="uk-UA"/>
        </w:rPr>
        <w:t>.</w:t>
      </w:r>
    </w:p>
    <w:p w:rsidR="001C15FA" w:rsidRPr="001C15FA" w:rsidRDefault="001C15FA" w:rsidP="001C15FA">
      <w:pPr>
        <w:pStyle w:val="50"/>
        <w:shd w:val="clear" w:color="auto" w:fill="auto"/>
        <w:spacing w:line="360" w:lineRule="auto"/>
        <w:ind w:firstLine="360"/>
        <w:jc w:val="left"/>
        <w:rPr>
          <w:rFonts w:ascii="Times New Roman" w:hAnsi="Times New Roman" w:cs="Times New Roman"/>
        </w:rPr>
      </w:pPr>
      <w:r w:rsidRPr="001C15FA">
        <w:rPr>
          <w:rStyle w:val="51"/>
          <w:rFonts w:ascii="Times New Roman" w:hAnsi="Times New Roman" w:cs="Times New Roman"/>
        </w:rPr>
        <w:t xml:space="preserve">Вчитель. </w:t>
      </w:r>
      <w:r w:rsidRPr="001C15FA">
        <w:rPr>
          <w:rFonts w:ascii="Times New Roman" w:hAnsi="Times New Roman" w:cs="Times New Roman"/>
          <w:color w:val="000000"/>
          <w:lang w:bidi="uk-UA"/>
        </w:rPr>
        <w:t>Ось в завершилась наша подорож з кімнатними рослинами.</w:t>
      </w:r>
      <w:r w:rsidRPr="001C15FA">
        <w:rPr>
          <w:rFonts w:ascii="Times New Roman" w:hAnsi="Times New Roman" w:cs="Times New Roman"/>
          <w:color w:val="000000"/>
          <w:lang w:bidi="uk-UA"/>
        </w:rPr>
        <w:br/>
        <w:t>Сподіваємося, що ви розширили свої знання про ці рослини, і вони завжди</w:t>
      </w:r>
      <w:r w:rsidRPr="001C15FA">
        <w:rPr>
          <w:rFonts w:ascii="Times New Roman" w:hAnsi="Times New Roman" w:cs="Times New Roman"/>
          <w:color w:val="000000"/>
          <w:lang w:bidi="uk-UA"/>
        </w:rPr>
        <w:br/>
        <w:t>будуть прикрашати ваш побут. А зараз ми пропонуємо вам вікторину про</w:t>
      </w:r>
      <w:r w:rsidRPr="001C15FA">
        <w:rPr>
          <w:rFonts w:ascii="Times New Roman" w:hAnsi="Times New Roman" w:cs="Times New Roman"/>
          <w:color w:val="000000"/>
          <w:lang w:bidi="uk-UA"/>
        </w:rPr>
        <w:br/>
        <w:t>кімнатні рослини.</w:t>
      </w:r>
    </w:p>
    <w:p w:rsidR="001C15FA" w:rsidRPr="001C15FA" w:rsidRDefault="001C15FA" w:rsidP="001C15FA">
      <w:pPr>
        <w:pStyle w:val="60"/>
        <w:shd w:val="clear" w:color="auto" w:fill="auto"/>
        <w:tabs>
          <w:tab w:val="left" w:pos="3019"/>
        </w:tabs>
        <w:spacing w:line="360" w:lineRule="auto"/>
        <w:ind w:firstLine="360"/>
        <w:jc w:val="left"/>
        <w:rPr>
          <w:rStyle w:val="61"/>
          <w:rFonts w:ascii="Times New Roman" w:eastAsia="Arial Narrow" w:hAnsi="Times New Roman" w:cs="Times New Roman"/>
        </w:rPr>
      </w:pPr>
    </w:p>
    <w:p w:rsidR="001C15FA" w:rsidRPr="0081263B" w:rsidRDefault="001C15FA" w:rsidP="001C15FA">
      <w:pPr>
        <w:pStyle w:val="60"/>
        <w:shd w:val="clear" w:color="auto" w:fill="auto"/>
        <w:tabs>
          <w:tab w:val="left" w:pos="3019"/>
        </w:tabs>
        <w:spacing w:line="360" w:lineRule="auto"/>
        <w:ind w:firstLine="360"/>
        <w:jc w:val="left"/>
        <w:rPr>
          <w:rFonts w:ascii="Times New Roman" w:hAnsi="Times New Roman" w:cs="Times New Roman"/>
        </w:rPr>
      </w:pPr>
      <w:r w:rsidRPr="0081263B">
        <w:rPr>
          <w:rStyle w:val="61"/>
          <w:rFonts w:ascii="Times New Roman" w:eastAsia="Arial Narrow" w:hAnsi="Times New Roman" w:cs="Times New Roman"/>
          <w:color w:val="auto"/>
        </w:rPr>
        <w:t xml:space="preserve">Вікторина </w:t>
      </w:r>
      <w:r w:rsidRPr="0081263B">
        <w:rPr>
          <w:rFonts w:ascii="Times New Roman" w:hAnsi="Times New Roman" w:cs="Times New Roman"/>
          <w:lang w:bidi="uk-UA"/>
        </w:rPr>
        <w:t xml:space="preserve">«Як </w:t>
      </w:r>
      <w:r w:rsidRPr="0081263B">
        <w:rPr>
          <w:rStyle w:val="62"/>
          <w:rFonts w:ascii="Times New Roman" w:eastAsia="Arial Narrow" w:hAnsi="Times New Roman" w:cs="Times New Roman"/>
          <w:color w:val="auto"/>
        </w:rPr>
        <w:t xml:space="preserve">ми </w:t>
      </w:r>
      <w:r w:rsidRPr="0081263B">
        <w:rPr>
          <w:rFonts w:ascii="Times New Roman" w:hAnsi="Times New Roman" w:cs="Times New Roman"/>
          <w:lang w:bidi="uk-UA"/>
        </w:rPr>
        <w:t>знаємо кімнатні рослини»</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З якої кімнатної рослини на Батьківщині добувають каучук?</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(фікус)</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Листки якої рослини мають різний колір залежно від віку?</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(кротон)</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Яка рослина володіє найкращими бактерицидними властивостями?</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(хлорофітум)</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Яка з рослин в природі є ліаною?</w:t>
      </w:r>
    </w:p>
    <w:p w:rsidR="001C15FA" w:rsidRPr="0081263B" w:rsidRDefault="001C15FA" w:rsidP="001C15FA">
      <w:pPr>
        <w:pStyle w:val="80"/>
        <w:shd w:val="clear" w:color="auto" w:fill="auto"/>
        <w:spacing w:line="360" w:lineRule="auto"/>
        <w:ind w:left="709" w:hanging="1"/>
        <w:jc w:val="left"/>
        <w:rPr>
          <w:rFonts w:ascii="Times New Roman" w:hAnsi="Times New Roman" w:cs="Times New Roman"/>
          <w:sz w:val="28"/>
          <w:szCs w:val="28"/>
        </w:rPr>
      </w:pPr>
      <w:r w:rsidRPr="0081263B">
        <w:rPr>
          <w:rStyle w:val="814pt-1pt"/>
          <w:rFonts w:ascii="Times New Roman" w:hAnsi="Times New Roman" w:cs="Times New Roman"/>
          <w:color w:val="auto"/>
          <w:lang w:val="uk-UA"/>
        </w:rPr>
        <w:lastRenderedPageBreak/>
        <w:t>(монстера)</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Яку рослину називають царицею пустелі?</w:t>
      </w:r>
    </w:p>
    <w:p w:rsidR="001C15FA" w:rsidRPr="0081263B" w:rsidRDefault="001C15FA" w:rsidP="001C15FA">
      <w:pPr>
        <w:pStyle w:val="26"/>
        <w:shd w:val="clear" w:color="auto" w:fill="auto"/>
        <w:tabs>
          <w:tab w:val="left" w:pos="708"/>
        </w:tabs>
        <w:spacing w:line="360" w:lineRule="auto"/>
        <w:ind w:left="709" w:firstLine="0"/>
        <w:jc w:val="left"/>
        <w:rPr>
          <w:rFonts w:ascii="Times New Roman" w:hAnsi="Times New Roman" w:cs="Times New Roman"/>
          <w:i/>
        </w:rPr>
      </w:pPr>
      <w:r w:rsidRPr="0081263B">
        <w:rPr>
          <w:rFonts w:ascii="Times New Roman" w:hAnsi="Times New Roman" w:cs="Times New Roman"/>
          <w:i/>
          <w:lang w:bidi="uk-UA"/>
        </w:rPr>
        <w:t>(фінікова пальма)</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Яку з кімнатних рослин в народі називають рождественником?</w:t>
      </w:r>
    </w:p>
    <w:p w:rsidR="001C15FA" w:rsidRPr="0081263B" w:rsidRDefault="001C15FA" w:rsidP="001C15FA">
      <w:pPr>
        <w:pStyle w:val="26"/>
        <w:shd w:val="clear" w:color="auto" w:fill="auto"/>
        <w:tabs>
          <w:tab w:val="left" w:pos="708"/>
        </w:tabs>
        <w:spacing w:line="360" w:lineRule="auto"/>
        <w:ind w:left="709" w:firstLine="0"/>
        <w:jc w:val="left"/>
        <w:rPr>
          <w:rFonts w:ascii="Times New Roman" w:hAnsi="Times New Roman" w:cs="Times New Roman"/>
          <w:i/>
        </w:rPr>
      </w:pPr>
      <w:r w:rsidRPr="0081263B">
        <w:rPr>
          <w:rFonts w:ascii="Times New Roman" w:hAnsi="Times New Roman" w:cs="Times New Roman"/>
          <w:i/>
          <w:lang w:bidi="uk-UA"/>
        </w:rPr>
        <w:t>(зигокактус)</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Яка з цих рослин зустрічається вздовж чистих струмків Африки?</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(фіалка)</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Яку з рослин в Індії вирощують для виготовлення волокон?</w:t>
      </w:r>
    </w:p>
    <w:p w:rsidR="001C15FA" w:rsidRPr="0081263B" w:rsidRDefault="001C15FA" w:rsidP="001C15FA">
      <w:pPr>
        <w:pStyle w:val="26"/>
        <w:shd w:val="clear" w:color="auto" w:fill="auto"/>
        <w:tabs>
          <w:tab w:val="left" w:pos="708"/>
        </w:tabs>
        <w:spacing w:line="360" w:lineRule="auto"/>
        <w:ind w:left="709" w:firstLine="0"/>
        <w:jc w:val="left"/>
        <w:rPr>
          <w:rFonts w:ascii="Times New Roman" w:hAnsi="Times New Roman" w:cs="Times New Roman"/>
          <w:i/>
        </w:rPr>
      </w:pPr>
      <w:r w:rsidRPr="0081263B">
        <w:rPr>
          <w:rFonts w:ascii="Times New Roman" w:hAnsi="Times New Roman" w:cs="Times New Roman"/>
          <w:i/>
          <w:lang w:bidi="uk-UA"/>
        </w:rPr>
        <w:t>(сансевьєра)</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Квітку якої рослини називають квіткою кохання?</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(гібіскус)</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Сік якої рослини лікує опіки?</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(алое)</w:t>
      </w:r>
    </w:p>
    <w:p w:rsidR="001C15FA" w:rsidRPr="0081263B" w:rsidRDefault="001C15FA" w:rsidP="001C15FA">
      <w:pPr>
        <w:pStyle w:val="26"/>
        <w:numPr>
          <w:ilvl w:val="0"/>
          <w:numId w:val="36"/>
        </w:numPr>
        <w:shd w:val="clear" w:color="auto" w:fill="auto"/>
        <w:tabs>
          <w:tab w:val="left" w:pos="708"/>
        </w:tabs>
        <w:spacing w:line="360" w:lineRule="auto"/>
        <w:ind w:left="709" w:hanging="709"/>
        <w:jc w:val="left"/>
        <w:rPr>
          <w:rFonts w:ascii="Times New Roman" w:hAnsi="Times New Roman" w:cs="Times New Roman"/>
        </w:rPr>
      </w:pPr>
      <w:r w:rsidRPr="0081263B">
        <w:rPr>
          <w:rFonts w:ascii="Times New Roman" w:hAnsi="Times New Roman" w:cs="Times New Roman"/>
          <w:lang w:bidi="uk-UA"/>
        </w:rPr>
        <w:t>Яка рослина названа на честь губернатора Сан-Добінго?</w:t>
      </w:r>
    </w:p>
    <w:p w:rsidR="001C15FA" w:rsidRPr="0081263B" w:rsidRDefault="001C15FA" w:rsidP="001C15FA">
      <w:pPr>
        <w:pStyle w:val="70"/>
        <w:shd w:val="clear" w:color="auto" w:fill="auto"/>
        <w:spacing w:line="360" w:lineRule="auto"/>
        <w:ind w:left="709" w:hanging="1"/>
        <w:jc w:val="left"/>
        <w:rPr>
          <w:rFonts w:ascii="Times New Roman" w:hAnsi="Times New Roman" w:cs="Times New Roman"/>
        </w:rPr>
      </w:pPr>
      <w:r w:rsidRPr="0081263B">
        <w:rPr>
          <w:rFonts w:ascii="Times New Roman" w:hAnsi="Times New Roman" w:cs="Times New Roman"/>
          <w:lang w:bidi="uk-UA"/>
        </w:rPr>
        <w:t>(бегонія)</w:t>
      </w:r>
    </w:p>
    <w:p w:rsidR="001C15FA" w:rsidRPr="0081263B" w:rsidRDefault="001C15FA" w:rsidP="001C15FA">
      <w:pPr>
        <w:pStyle w:val="ae"/>
        <w:spacing w:before="0" w:beforeAutospacing="0" w:after="0" w:afterAutospacing="0" w:line="360" w:lineRule="auto"/>
        <w:ind w:firstLine="709"/>
        <w:contextualSpacing/>
        <w:jc w:val="both"/>
        <w:rPr>
          <w:sz w:val="28"/>
          <w:szCs w:val="28"/>
          <w:lang w:val="uk-UA"/>
        </w:rPr>
      </w:pPr>
    </w:p>
    <w:p w:rsidR="001C15FA" w:rsidRPr="0081263B" w:rsidRDefault="001C15FA" w:rsidP="001C15FA">
      <w:pPr>
        <w:autoSpaceDE w:val="0"/>
        <w:autoSpaceDN w:val="0"/>
        <w:adjustRightInd w:val="0"/>
        <w:spacing w:after="0" w:line="360" w:lineRule="auto"/>
        <w:jc w:val="both"/>
        <w:rPr>
          <w:rFonts w:ascii="Times New Roman" w:eastAsia="Times New Roman" w:hAnsi="Times New Roman"/>
          <w:sz w:val="28"/>
          <w:szCs w:val="28"/>
          <w:lang w:eastAsia="ru-RU"/>
        </w:rPr>
      </w:pPr>
    </w:p>
    <w:p w:rsidR="0022529B" w:rsidRPr="00FE4365" w:rsidRDefault="0022529B" w:rsidP="0022529B">
      <w:pPr>
        <w:suppressAutoHyphens/>
        <w:spacing w:after="0" w:line="360" w:lineRule="auto"/>
        <w:jc w:val="right"/>
        <w:rPr>
          <w:rFonts w:ascii="Times New Roman" w:hAnsi="Times New Roman"/>
          <w:b/>
          <w:sz w:val="28"/>
          <w:szCs w:val="28"/>
          <w:lang w:val="uk-UA"/>
        </w:rPr>
      </w:pPr>
    </w:p>
    <w:p w:rsidR="0022529B" w:rsidRPr="00FE4365" w:rsidRDefault="0022529B" w:rsidP="0022529B">
      <w:pPr>
        <w:suppressAutoHyphens/>
        <w:spacing w:after="0" w:line="360" w:lineRule="auto"/>
        <w:rPr>
          <w:rFonts w:ascii="Times New Roman" w:hAnsi="Times New Roman"/>
          <w:sz w:val="28"/>
          <w:szCs w:val="28"/>
          <w:lang w:val="uk-UA"/>
        </w:rPr>
      </w:pPr>
    </w:p>
    <w:p w:rsidR="00853099" w:rsidRPr="00FE4365" w:rsidRDefault="00853099">
      <w:pPr>
        <w:rPr>
          <w:rFonts w:ascii="Times New Roman" w:hAnsi="Times New Roman"/>
          <w:sz w:val="28"/>
          <w:szCs w:val="28"/>
        </w:rPr>
      </w:pPr>
    </w:p>
    <w:sectPr w:rsidR="00853099" w:rsidRPr="00FE4365" w:rsidSect="001F7806">
      <w:headerReference w:type="default" r:id="rId22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029" w:rsidRDefault="00C64029">
      <w:pPr>
        <w:spacing w:after="0" w:line="240" w:lineRule="auto"/>
      </w:pPr>
      <w:r>
        <w:separator/>
      </w:r>
    </w:p>
  </w:endnote>
  <w:endnote w:type="continuationSeparator" w:id="0">
    <w:p w:rsidR="00C64029" w:rsidRDefault="00C64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entury Schoolbook">
    <w:altName w:val="Century"/>
    <w:panose1 w:val="02040604050505020304"/>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029" w:rsidRDefault="00C64029">
      <w:pPr>
        <w:spacing w:after="0" w:line="240" w:lineRule="auto"/>
      </w:pPr>
      <w:r>
        <w:separator/>
      </w:r>
    </w:p>
  </w:footnote>
  <w:footnote w:type="continuationSeparator" w:id="0">
    <w:p w:rsidR="00C64029" w:rsidRDefault="00C640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263B" w:rsidRDefault="0081263B">
    <w:pPr>
      <w:pStyle w:val="a5"/>
      <w:jc w:val="right"/>
    </w:pPr>
    <w:r>
      <w:fldChar w:fldCharType="begin"/>
    </w:r>
    <w:r>
      <w:instrText>PAGE   \* MERGEFORMAT</w:instrText>
    </w:r>
    <w:r>
      <w:fldChar w:fldCharType="separate"/>
    </w:r>
    <w:r w:rsidR="00D7367D">
      <w:rPr>
        <w:noProof/>
      </w:rPr>
      <w:t>89</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C2E62A2"/>
    <w:lvl w:ilvl="0">
      <w:numFmt w:val="bullet"/>
      <w:lvlText w:val="*"/>
      <w:lvlJc w:val="left"/>
    </w:lvl>
  </w:abstractNum>
  <w:abstractNum w:abstractNumId="1">
    <w:nsid w:val="023841FC"/>
    <w:multiLevelType w:val="hybridMultilevel"/>
    <w:tmpl w:val="37BEDF9A"/>
    <w:lvl w:ilvl="0" w:tplc="7B18DE9C">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51824E9"/>
    <w:multiLevelType w:val="multilevel"/>
    <w:tmpl w:val="7BD4FF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5C15F89"/>
    <w:multiLevelType w:val="hybridMultilevel"/>
    <w:tmpl w:val="C91830D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0C4D0DA9"/>
    <w:multiLevelType w:val="hybridMultilevel"/>
    <w:tmpl w:val="8208DB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EBA2D1E"/>
    <w:multiLevelType w:val="hybridMultilevel"/>
    <w:tmpl w:val="24C061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43A2912"/>
    <w:multiLevelType w:val="hybridMultilevel"/>
    <w:tmpl w:val="AD0403D4"/>
    <w:lvl w:ilvl="0" w:tplc="7B18DE9C">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5A04BDD"/>
    <w:multiLevelType w:val="hybridMultilevel"/>
    <w:tmpl w:val="C3BEFF2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6950A63"/>
    <w:multiLevelType w:val="multilevel"/>
    <w:tmpl w:val="615A3D6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AC7069A"/>
    <w:multiLevelType w:val="hybridMultilevel"/>
    <w:tmpl w:val="D9729F44"/>
    <w:lvl w:ilvl="0" w:tplc="7B18DE9C">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250328CD"/>
    <w:multiLevelType w:val="multilevel"/>
    <w:tmpl w:val="1312FA08"/>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1">
    <w:nsid w:val="25BE2D03"/>
    <w:multiLevelType w:val="hybridMultilevel"/>
    <w:tmpl w:val="144AD12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C7F3E1D"/>
    <w:multiLevelType w:val="multilevel"/>
    <w:tmpl w:val="25AA65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0A9078F"/>
    <w:multiLevelType w:val="hybridMultilevel"/>
    <w:tmpl w:val="36FE3E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2AF2351"/>
    <w:multiLevelType w:val="hybridMultilevel"/>
    <w:tmpl w:val="15F81D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5006E22"/>
    <w:multiLevelType w:val="multilevel"/>
    <w:tmpl w:val="B9BACA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A796359"/>
    <w:multiLevelType w:val="hybridMultilevel"/>
    <w:tmpl w:val="40B865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C235055"/>
    <w:multiLevelType w:val="hybridMultilevel"/>
    <w:tmpl w:val="0CB0F7A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44CF68E7"/>
    <w:multiLevelType w:val="hybridMultilevel"/>
    <w:tmpl w:val="81086F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54060F1"/>
    <w:multiLevelType w:val="hybridMultilevel"/>
    <w:tmpl w:val="847E631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4B262515"/>
    <w:multiLevelType w:val="hybridMultilevel"/>
    <w:tmpl w:val="B8BE01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54B31388"/>
    <w:multiLevelType w:val="hybridMultilevel"/>
    <w:tmpl w:val="F348D2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74B1FE4"/>
    <w:multiLevelType w:val="hybridMultilevel"/>
    <w:tmpl w:val="AD46FA9A"/>
    <w:lvl w:ilvl="0" w:tplc="DD1AD12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57977616"/>
    <w:multiLevelType w:val="multilevel"/>
    <w:tmpl w:val="F71EED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7F21D1F"/>
    <w:multiLevelType w:val="hybridMultilevel"/>
    <w:tmpl w:val="C7C8E9B2"/>
    <w:lvl w:ilvl="0" w:tplc="7B18DE9C">
      <w:start w:val="1"/>
      <w:numFmt w:val="bullet"/>
      <w:lvlText w:val="-"/>
      <w:lvlJc w:val="left"/>
      <w:pPr>
        <w:tabs>
          <w:tab w:val="num" w:pos="720"/>
        </w:tabs>
        <w:ind w:left="720" w:hanging="360"/>
      </w:pPr>
      <w:rPr>
        <w:rFonts w:ascii="Times New Roman" w:eastAsia="Calibri"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59BF2D3F"/>
    <w:multiLevelType w:val="hybridMultilevel"/>
    <w:tmpl w:val="093C81E4"/>
    <w:lvl w:ilvl="0" w:tplc="3070AE96">
      <w:start w:val="1"/>
      <w:numFmt w:val="decimal"/>
      <w:lvlText w:val="%1."/>
      <w:lvlJc w:val="left"/>
      <w:pPr>
        <w:ind w:left="504" w:hanging="360"/>
      </w:pPr>
      <w:rPr>
        <w:rFonts w:hint="default"/>
      </w:rPr>
    </w:lvl>
    <w:lvl w:ilvl="1" w:tplc="3070AE96">
      <w:start w:val="1"/>
      <w:numFmt w:val="decimal"/>
      <w:lvlText w:val="%2."/>
      <w:lvlJc w:val="left"/>
      <w:pPr>
        <w:ind w:left="502"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B9407BD"/>
    <w:multiLevelType w:val="hybridMultilevel"/>
    <w:tmpl w:val="B630BEE2"/>
    <w:lvl w:ilvl="0" w:tplc="4204E8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F063B03"/>
    <w:multiLevelType w:val="multilevel"/>
    <w:tmpl w:val="B6461614"/>
    <w:lvl w:ilvl="0">
      <w:start w:val="1"/>
      <w:numFmt w:val="decimal"/>
      <w:lvlText w:val="%1."/>
      <w:lvlJc w:val="left"/>
      <w:pPr>
        <w:tabs>
          <w:tab w:val="num" w:pos="1800"/>
        </w:tabs>
        <w:ind w:left="180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60CA701E"/>
    <w:multiLevelType w:val="hybridMultilevel"/>
    <w:tmpl w:val="0F5234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344789C"/>
    <w:multiLevelType w:val="hybridMultilevel"/>
    <w:tmpl w:val="715C51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3F21760"/>
    <w:multiLevelType w:val="hybridMultilevel"/>
    <w:tmpl w:val="F170E34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64EC6F7E"/>
    <w:multiLevelType w:val="hybridMultilevel"/>
    <w:tmpl w:val="0824CE1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67975EF1"/>
    <w:multiLevelType w:val="multilevel"/>
    <w:tmpl w:val="22461B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0356550"/>
    <w:multiLevelType w:val="multilevel"/>
    <w:tmpl w:val="DB46A9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75AB6D18"/>
    <w:multiLevelType w:val="multilevel"/>
    <w:tmpl w:val="E16A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D58774D"/>
    <w:multiLevelType w:val="hybridMultilevel"/>
    <w:tmpl w:val="31F4A77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10"/>
  </w:num>
  <w:num w:numId="3">
    <w:abstractNumId w:val="24"/>
  </w:num>
  <w:num w:numId="4">
    <w:abstractNumId w:val="6"/>
  </w:num>
  <w:num w:numId="5">
    <w:abstractNumId w:val="1"/>
  </w:num>
  <w:num w:numId="6">
    <w:abstractNumId w:val="9"/>
  </w:num>
  <w:num w:numId="7">
    <w:abstractNumId w:val="25"/>
  </w:num>
  <w:num w:numId="8">
    <w:abstractNumId w:val="22"/>
  </w:num>
  <w:num w:numId="9">
    <w:abstractNumId w:val="3"/>
  </w:num>
  <w:num w:numId="10">
    <w:abstractNumId w:val="35"/>
  </w:num>
  <w:num w:numId="11">
    <w:abstractNumId w:val="20"/>
  </w:num>
  <w:num w:numId="12">
    <w:abstractNumId w:val="17"/>
  </w:num>
  <w:num w:numId="13">
    <w:abstractNumId w:val="30"/>
  </w:num>
  <w:num w:numId="14">
    <w:abstractNumId w:val="11"/>
  </w:num>
  <w:num w:numId="15">
    <w:abstractNumId w:val="16"/>
  </w:num>
  <w:num w:numId="16">
    <w:abstractNumId w:val="19"/>
  </w:num>
  <w:num w:numId="17">
    <w:abstractNumId w:val="29"/>
  </w:num>
  <w:num w:numId="18">
    <w:abstractNumId w:val="32"/>
  </w:num>
  <w:num w:numId="19">
    <w:abstractNumId w:val="15"/>
  </w:num>
  <w:num w:numId="20">
    <w:abstractNumId w:val="2"/>
  </w:num>
  <w:num w:numId="21">
    <w:abstractNumId w:val="12"/>
  </w:num>
  <w:num w:numId="22">
    <w:abstractNumId w:val="33"/>
  </w:num>
  <w:num w:numId="23">
    <w:abstractNumId w:val="23"/>
  </w:num>
  <w:num w:numId="24">
    <w:abstractNumId w:val="13"/>
  </w:num>
  <w:num w:numId="25">
    <w:abstractNumId w:val="14"/>
  </w:num>
  <w:num w:numId="26">
    <w:abstractNumId w:val="27"/>
  </w:num>
  <w:num w:numId="27">
    <w:abstractNumId w:val="26"/>
  </w:num>
  <w:num w:numId="28">
    <w:abstractNumId w:val="5"/>
  </w:num>
  <w:num w:numId="29">
    <w:abstractNumId w:val="21"/>
  </w:num>
  <w:num w:numId="30">
    <w:abstractNumId w:val="4"/>
  </w:num>
  <w:num w:numId="31">
    <w:abstractNumId w:val="18"/>
  </w:num>
  <w:num w:numId="32">
    <w:abstractNumId w:val="28"/>
  </w:num>
  <w:num w:numId="33">
    <w:abstractNumId w:val="31"/>
  </w:num>
  <w:num w:numId="34">
    <w:abstractNumId w:val="7"/>
  </w:num>
  <w:num w:numId="35">
    <w:abstractNumId w:val="34"/>
  </w:num>
  <w:num w:numId="36">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33FE2"/>
    <w:rsid w:val="00015696"/>
    <w:rsid w:val="00036DF7"/>
    <w:rsid w:val="00083106"/>
    <w:rsid w:val="00087492"/>
    <w:rsid w:val="00101FAC"/>
    <w:rsid w:val="00137C30"/>
    <w:rsid w:val="001743AC"/>
    <w:rsid w:val="00186DFA"/>
    <w:rsid w:val="001A6DFF"/>
    <w:rsid w:val="001C15FA"/>
    <w:rsid w:val="001D39DA"/>
    <w:rsid w:val="001F7806"/>
    <w:rsid w:val="002146B1"/>
    <w:rsid w:val="0022529B"/>
    <w:rsid w:val="00242B1F"/>
    <w:rsid w:val="002463BA"/>
    <w:rsid w:val="002A590B"/>
    <w:rsid w:val="002B2D5F"/>
    <w:rsid w:val="002D5FF4"/>
    <w:rsid w:val="003051F1"/>
    <w:rsid w:val="00321455"/>
    <w:rsid w:val="00345299"/>
    <w:rsid w:val="00394F89"/>
    <w:rsid w:val="00397580"/>
    <w:rsid w:val="003A244A"/>
    <w:rsid w:val="003A5627"/>
    <w:rsid w:val="003C6C30"/>
    <w:rsid w:val="003F7AED"/>
    <w:rsid w:val="00406F2B"/>
    <w:rsid w:val="005476CE"/>
    <w:rsid w:val="00661294"/>
    <w:rsid w:val="00661654"/>
    <w:rsid w:val="00723694"/>
    <w:rsid w:val="007354E8"/>
    <w:rsid w:val="007377A6"/>
    <w:rsid w:val="00761814"/>
    <w:rsid w:val="00782EE8"/>
    <w:rsid w:val="0080788C"/>
    <w:rsid w:val="0081263B"/>
    <w:rsid w:val="00853099"/>
    <w:rsid w:val="0085440B"/>
    <w:rsid w:val="0086106F"/>
    <w:rsid w:val="00874601"/>
    <w:rsid w:val="00880775"/>
    <w:rsid w:val="00893781"/>
    <w:rsid w:val="008971B5"/>
    <w:rsid w:val="008F4E9F"/>
    <w:rsid w:val="00911619"/>
    <w:rsid w:val="00930EFF"/>
    <w:rsid w:val="00947119"/>
    <w:rsid w:val="00965116"/>
    <w:rsid w:val="009E4419"/>
    <w:rsid w:val="00A26FEC"/>
    <w:rsid w:val="00A3101A"/>
    <w:rsid w:val="00A413B1"/>
    <w:rsid w:val="00AA237A"/>
    <w:rsid w:val="00B118EB"/>
    <w:rsid w:val="00B26686"/>
    <w:rsid w:val="00B4612F"/>
    <w:rsid w:val="00B53545"/>
    <w:rsid w:val="00BE44AA"/>
    <w:rsid w:val="00BF057B"/>
    <w:rsid w:val="00C079DA"/>
    <w:rsid w:val="00C104DC"/>
    <w:rsid w:val="00C20A16"/>
    <w:rsid w:val="00C25C51"/>
    <w:rsid w:val="00C64029"/>
    <w:rsid w:val="00CF317B"/>
    <w:rsid w:val="00D33FE2"/>
    <w:rsid w:val="00D7367D"/>
    <w:rsid w:val="00D805C0"/>
    <w:rsid w:val="00D83659"/>
    <w:rsid w:val="00D867FE"/>
    <w:rsid w:val="00DF1627"/>
    <w:rsid w:val="00DF1B02"/>
    <w:rsid w:val="00E26183"/>
    <w:rsid w:val="00E45EB2"/>
    <w:rsid w:val="00ED24EC"/>
    <w:rsid w:val="00F635F1"/>
    <w:rsid w:val="00F759DD"/>
    <w:rsid w:val="00F85417"/>
    <w:rsid w:val="00FA7AD9"/>
    <w:rsid w:val="00FE43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529B"/>
    <w:rPr>
      <w:rFonts w:ascii="Calibri" w:eastAsia="Calibri" w:hAnsi="Calibri" w:cs="Times New Roman"/>
    </w:rPr>
  </w:style>
  <w:style w:type="paragraph" w:styleId="1">
    <w:name w:val="heading 1"/>
    <w:basedOn w:val="a"/>
    <w:next w:val="a"/>
    <w:link w:val="10"/>
    <w:uiPriority w:val="9"/>
    <w:qFormat/>
    <w:rsid w:val="0022529B"/>
    <w:pPr>
      <w:keepNext/>
      <w:spacing w:before="240" w:after="60" w:line="240" w:lineRule="auto"/>
      <w:outlineLvl w:val="0"/>
    </w:pPr>
    <w:rPr>
      <w:rFonts w:ascii="Arial" w:eastAsia="Times New Roman" w:hAnsi="Arial"/>
      <w:b/>
      <w:bCs/>
      <w:kern w:val="32"/>
      <w:sz w:val="32"/>
      <w:szCs w:val="32"/>
    </w:rPr>
  </w:style>
  <w:style w:type="paragraph" w:styleId="2">
    <w:name w:val="heading 2"/>
    <w:basedOn w:val="a"/>
    <w:next w:val="a"/>
    <w:link w:val="20"/>
    <w:qFormat/>
    <w:rsid w:val="0022529B"/>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qFormat/>
    <w:rsid w:val="0022529B"/>
    <w:pPr>
      <w:keepNext/>
      <w:keepLines/>
      <w:spacing w:before="200" w:after="0"/>
      <w:outlineLvl w:val="2"/>
    </w:pPr>
    <w:rPr>
      <w:rFonts w:ascii="Cambria" w:eastAsia="Times New Roman" w:hAnsi="Cambria"/>
      <w:b/>
      <w:bCs/>
      <w:color w:val="4F81BD"/>
      <w:sz w:val="20"/>
      <w:szCs w:val="20"/>
    </w:rPr>
  </w:style>
  <w:style w:type="paragraph" w:styleId="4">
    <w:name w:val="heading 4"/>
    <w:basedOn w:val="a"/>
    <w:next w:val="a"/>
    <w:link w:val="40"/>
    <w:qFormat/>
    <w:rsid w:val="0022529B"/>
    <w:pPr>
      <w:keepNext/>
      <w:keepLines/>
      <w:spacing w:before="200" w:after="0"/>
      <w:outlineLvl w:val="3"/>
    </w:pPr>
    <w:rPr>
      <w:rFonts w:ascii="Cambria" w:eastAsia="MS Gothic" w:hAnsi="Cambria"/>
      <w:b/>
      <w:bCs/>
      <w:i/>
      <w:iCs/>
      <w:color w:val="4F81BD"/>
    </w:rPr>
  </w:style>
  <w:style w:type="paragraph" w:styleId="9">
    <w:name w:val="heading 9"/>
    <w:basedOn w:val="a"/>
    <w:next w:val="a"/>
    <w:link w:val="90"/>
    <w:qFormat/>
    <w:rsid w:val="0022529B"/>
    <w:pPr>
      <w:spacing w:before="240" w:after="60"/>
      <w:outlineLvl w:val="8"/>
    </w:pPr>
    <w:rPr>
      <w:rFonts w:ascii="Cambria" w:eastAsia="Times New Roman" w:hAnsi="Cambr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2529B"/>
    <w:rPr>
      <w:rFonts w:ascii="Arial" w:eastAsia="Times New Roman" w:hAnsi="Arial" w:cs="Times New Roman"/>
      <w:b/>
      <w:bCs/>
      <w:kern w:val="32"/>
      <w:sz w:val="32"/>
      <w:szCs w:val="32"/>
    </w:rPr>
  </w:style>
  <w:style w:type="character" w:customStyle="1" w:styleId="20">
    <w:name w:val="Заголовок 2 Знак"/>
    <w:basedOn w:val="a0"/>
    <w:link w:val="2"/>
    <w:rsid w:val="0022529B"/>
    <w:rPr>
      <w:rFonts w:ascii="Cambria" w:eastAsia="Times New Roman" w:hAnsi="Cambria" w:cs="Times New Roman"/>
      <w:b/>
      <w:bCs/>
      <w:color w:val="4F81BD"/>
      <w:sz w:val="26"/>
      <w:szCs w:val="26"/>
    </w:rPr>
  </w:style>
  <w:style w:type="character" w:customStyle="1" w:styleId="30">
    <w:name w:val="Заголовок 3 Знак"/>
    <w:basedOn w:val="a0"/>
    <w:link w:val="3"/>
    <w:rsid w:val="0022529B"/>
    <w:rPr>
      <w:rFonts w:ascii="Cambria" w:eastAsia="Times New Roman" w:hAnsi="Cambria" w:cs="Times New Roman"/>
      <w:b/>
      <w:bCs/>
      <w:color w:val="4F81BD"/>
      <w:sz w:val="20"/>
      <w:szCs w:val="20"/>
    </w:rPr>
  </w:style>
  <w:style w:type="character" w:customStyle="1" w:styleId="40">
    <w:name w:val="Заголовок 4 Знак"/>
    <w:basedOn w:val="a0"/>
    <w:link w:val="4"/>
    <w:rsid w:val="0022529B"/>
    <w:rPr>
      <w:rFonts w:ascii="Cambria" w:eastAsia="MS Gothic" w:hAnsi="Cambria" w:cs="Times New Roman"/>
      <w:b/>
      <w:bCs/>
      <w:i/>
      <w:iCs/>
      <w:color w:val="4F81BD"/>
    </w:rPr>
  </w:style>
  <w:style w:type="character" w:customStyle="1" w:styleId="90">
    <w:name w:val="Заголовок 9 Знак"/>
    <w:basedOn w:val="a0"/>
    <w:link w:val="9"/>
    <w:rsid w:val="0022529B"/>
    <w:rPr>
      <w:rFonts w:ascii="Cambria" w:eastAsia="Times New Roman" w:hAnsi="Cambria" w:cs="Times New Roman"/>
    </w:rPr>
  </w:style>
  <w:style w:type="character" w:styleId="a3">
    <w:name w:val="Hyperlink"/>
    <w:uiPriority w:val="99"/>
    <w:unhideWhenUsed/>
    <w:rsid w:val="0022529B"/>
    <w:rPr>
      <w:color w:val="0000FF"/>
      <w:u w:val="single"/>
    </w:rPr>
  </w:style>
  <w:style w:type="paragraph" w:styleId="a4">
    <w:name w:val="List Paragraph"/>
    <w:basedOn w:val="a"/>
    <w:uiPriority w:val="34"/>
    <w:qFormat/>
    <w:rsid w:val="0022529B"/>
    <w:pPr>
      <w:ind w:left="720"/>
      <w:contextualSpacing/>
    </w:pPr>
  </w:style>
  <w:style w:type="paragraph" w:styleId="a5">
    <w:name w:val="header"/>
    <w:basedOn w:val="a"/>
    <w:link w:val="a6"/>
    <w:unhideWhenUsed/>
    <w:rsid w:val="0022529B"/>
    <w:pPr>
      <w:tabs>
        <w:tab w:val="center" w:pos="4677"/>
        <w:tab w:val="right" w:pos="9355"/>
      </w:tabs>
    </w:pPr>
  </w:style>
  <w:style w:type="character" w:customStyle="1" w:styleId="a6">
    <w:name w:val="Верхний колонтитул Знак"/>
    <w:basedOn w:val="a0"/>
    <w:link w:val="a5"/>
    <w:rsid w:val="0022529B"/>
    <w:rPr>
      <w:rFonts w:ascii="Calibri" w:eastAsia="Calibri" w:hAnsi="Calibri" w:cs="Times New Roman"/>
    </w:rPr>
  </w:style>
  <w:style w:type="paragraph" w:styleId="a7">
    <w:name w:val="footer"/>
    <w:basedOn w:val="a"/>
    <w:link w:val="a8"/>
    <w:uiPriority w:val="99"/>
    <w:unhideWhenUsed/>
    <w:rsid w:val="0022529B"/>
    <w:pPr>
      <w:tabs>
        <w:tab w:val="center" w:pos="4677"/>
        <w:tab w:val="right" w:pos="9355"/>
      </w:tabs>
    </w:pPr>
  </w:style>
  <w:style w:type="character" w:customStyle="1" w:styleId="a8">
    <w:name w:val="Нижний колонтитул Знак"/>
    <w:basedOn w:val="a0"/>
    <w:link w:val="a7"/>
    <w:uiPriority w:val="99"/>
    <w:rsid w:val="0022529B"/>
    <w:rPr>
      <w:rFonts w:ascii="Calibri" w:eastAsia="Calibri" w:hAnsi="Calibri" w:cs="Times New Roman"/>
    </w:rPr>
  </w:style>
  <w:style w:type="character" w:styleId="a9">
    <w:name w:val="Strong"/>
    <w:uiPriority w:val="22"/>
    <w:qFormat/>
    <w:rsid w:val="0022529B"/>
    <w:rPr>
      <w:rFonts w:cs="Times New Roman"/>
      <w:b/>
      <w:bCs/>
    </w:rPr>
  </w:style>
  <w:style w:type="character" w:styleId="aa">
    <w:name w:val="Emphasis"/>
    <w:uiPriority w:val="20"/>
    <w:qFormat/>
    <w:rsid w:val="0022529B"/>
    <w:rPr>
      <w:rFonts w:cs="Times New Roman"/>
      <w:i/>
      <w:iCs/>
    </w:rPr>
  </w:style>
  <w:style w:type="character" w:styleId="ab">
    <w:name w:val="page number"/>
    <w:rsid w:val="0022529B"/>
    <w:rPr>
      <w:rFonts w:cs="Times New Roman"/>
    </w:rPr>
  </w:style>
  <w:style w:type="paragraph" w:styleId="ac">
    <w:name w:val="Balloon Text"/>
    <w:basedOn w:val="a"/>
    <w:link w:val="ad"/>
    <w:rsid w:val="0022529B"/>
    <w:pPr>
      <w:spacing w:after="0" w:line="240" w:lineRule="auto"/>
    </w:pPr>
    <w:rPr>
      <w:rFonts w:ascii="Tahoma" w:eastAsia="Times New Roman" w:hAnsi="Tahoma"/>
      <w:sz w:val="16"/>
      <w:szCs w:val="16"/>
    </w:rPr>
  </w:style>
  <w:style w:type="character" w:customStyle="1" w:styleId="ad">
    <w:name w:val="Текст выноски Знак"/>
    <w:basedOn w:val="a0"/>
    <w:link w:val="ac"/>
    <w:rsid w:val="0022529B"/>
    <w:rPr>
      <w:rFonts w:ascii="Tahoma" w:eastAsia="Times New Roman" w:hAnsi="Tahoma" w:cs="Times New Roman"/>
      <w:sz w:val="16"/>
      <w:szCs w:val="16"/>
    </w:rPr>
  </w:style>
  <w:style w:type="character" w:customStyle="1" w:styleId="11">
    <w:name w:val="Заголовок №1_"/>
    <w:link w:val="12"/>
    <w:rsid w:val="0022529B"/>
    <w:rPr>
      <w:b/>
      <w:bCs/>
      <w:i/>
      <w:iCs/>
      <w:sz w:val="25"/>
      <w:szCs w:val="25"/>
      <w:shd w:val="clear" w:color="auto" w:fill="FFFFFF"/>
    </w:rPr>
  </w:style>
  <w:style w:type="paragraph" w:customStyle="1" w:styleId="12">
    <w:name w:val="Заголовок №1"/>
    <w:basedOn w:val="a"/>
    <w:link w:val="11"/>
    <w:rsid w:val="0022529B"/>
    <w:pPr>
      <w:widowControl w:val="0"/>
      <w:shd w:val="clear" w:color="auto" w:fill="FFFFFF"/>
      <w:spacing w:after="0" w:line="480" w:lineRule="exact"/>
      <w:ind w:firstLine="840"/>
      <w:jc w:val="both"/>
      <w:outlineLvl w:val="0"/>
    </w:pPr>
    <w:rPr>
      <w:rFonts w:asciiTheme="minorHAnsi" w:eastAsiaTheme="minorHAnsi" w:hAnsiTheme="minorHAnsi" w:cstheme="minorBidi"/>
      <w:b/>
      <w:bCs/>
      <w:i/>
      <w:iCs/>
      <w:sz w:val="25"/>
      <w:szCs w:val="25"/>
      <w:shd w:val="clear" w:color="auto" w:fill="FFFFFF"/>
    </w:rPr>
  </w:style>
  <w:style w:type="paragraph" w:styleId="ae">
    <w:name w:val="Normal (Web)"/>
    <w:aliases w:val="Обычный (Web)"/>
    <w:basedOn w:val="a"/>
    <w:uiPriority w:val="99"/>
    <w:unhideWhenUsed/>
    <w:qFormat/>
    <w:rsid w:val="0022529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22529B"/>
  </w:style>
  <w:style w:type="character" w:customStyle="1" w:styleId="rvts6">
    <w:name w:val="rvts6"/>
    <w:rsid w:val="0022529B"/>
    <w:rPr>
      <w:rFonts w:cs="Times New Roman"/>
    </w:rPr>
  </w:style>
  <w:style w:type="character" w:customStyle="1" w:styleId="rvts10">
    <w:name w:val="rvts10"/>
    <w:rsid w:val="0022529B"/>
    <w:rPr>
      <w:rFonts w:cs="Times New Roman"/>
    </w:rPr>
  </w:style>
  <w:style w:type="character" w:customStyle="1" w:styleId="rvts12">
    <w:name w:val="rvts12"/>
    <w:rsid w:val="0022529B"/>
    <w:rPr>
      <w:rFonts w:cs="Times New Roman"/>
    </w:rPr>
  </w:style>
  <w:style w:type="character" w:customStyle="1" w:styleId="rvts11">
    <w:name w:val="rvts11"/>
    <w:rsid w:val="0022529B"/>
    <w:rPr>
      <w:rFonts w:cs="Times New Roman"/>
    </w:rPr>
  </w:style>
  <w:style w:type="paragraph" w:styleId="af">
    <w:name w:val="Body Text"/>
    <w:basedOn w:val="a"/>
    <w:link w:val="af0"/>
    <w:rsid w:val="0022529B"/>
    <w:pPr>
      <w:spacing w:after="0" w:line="240" w:lineRule="auto"/>
      <w:jc w:val="both"/>
    </w:pPr>
    <w:rPr>
      <w:rFonts w:ascii="Times New Roman" w:eastAsia="Times New Roman" w:hAnsi="Times New Roman"/>
      <w:sz w:val="20"/>
      <w:szCs w:val="20"/>
      <w:lang w:val="uk-UA"/>
    </w:rPr>
  </w:style>
  <w:style w:type="character" w:customStyle="1" w:styleId="af0">
    <w:name w:val="Основной текст Знак"/>
    <w:basedOn w:val="a0"/>
    <w:link w:val="af"/>
    <w:rsid w:val="0022529B"/>
    <w:rPr>
      <w:rFonts w:ascii="Times New Roman" w:eastAsia="Times New Roman" w:hAnsi="Times New Roman" w:cs="Times New Roman"/>
      <w:sz w:val="20"/>
      <w:szCs w:val="20"/>
      <w:lang w:val="uk-UA"/>
    </w:rPr>
  </w:style>
  <w:style w:type="paragraph" w:customStyle="1" w:styleId="13">
    <w:name w:val="Абзац списка1"/>
    <w:basedOn w:val="a"/>
    <w:rsid w:val="0022529B"/>
    <w:pPr>
      <w:ind w:left="720"/>
    </w:pPr>
    <w:rPr>
      <w:rFonts w:eastAsia="Times New Roman"/>
      <w:lang w:val="uk-UA" w:eastAsia="uk-UA"/>
    </w:rPr>
  </w:style>
  <w:style w:type="paragraph" w:styleId="af1">
    <w:name w:val="Plain Text"/>
    <w:basedOn w:val="a"/>
    <w:link w:val="af2"/>
    <w:rsid w:val="0022529B"/>
    <w:pPr>
      <w:spacing w:after="0" w:line="240" w:lineRule="auto"/>
    </w:pPr>
    <w:rPr>
      <w:rFonts w:ascii="Courier New" w:eastAsia="Times New Roman" w:hAnsi="Courier New"/>
      <w:sz w:val="20"/>
      <w:szCs w:val="20"/>
      <w:lang w:val="en-US"/>
    </w:rPr>
  </w:style>
  <w:style w:type="character" w:customStyle="1" w:styleId="af2">
    <w:name w:val="Текст Знак"/>
    <w:basedOn w:val="a0"/>
    <w:link w:val="af1"/>
    <w:rsid w:val="0022529B"/>
    <w:rPr>
      <w:rFonts w:ascii="Courier New" w:eastAsia="Times New Roman" w:hAnsi="Courier New" w:cs="Times New Roman"/>
      <w:sz w:val="20"/>
      <w:szCs w:val="20"/>
      <w:lang w:val="en-US"/>
    </w:rPr>
  </w:style>
  <w:style w:type="character" w:customStyle="1" w:styleId="BodyTextIndentChar">
    <w:name w:val="Body Text Indent Char"/>
    <w:link w:val="14"/>
    <w:semiHidden/>
    <w:rsid w:val="0022529B"/>
  </w:style>
  <w:style w:type="paragraph" w:customStyle="1" w:styleId="14">
    <w:name w:val="Основной текст с отступом1"/>
    <w:basedOn w:val="a"/>
    <w:link w:val="BodyTextIndentChar"/>
    <w:semiHidden/>
    <w:rsid w:val="0022529B"/>
    <w:pPr>
      <w:spacing w:after="120"/>
      <w:ind w:left="283"/>
    </w:pPr>
    <w:rPr>
      <w:rFonts w:asciiTheme="minorHAnsi" w:eastAsiaTheme="minorHAnsi" w:hAnsiTheme="minorHAnsi" w:cstheme="minorBidi"/>
    </w:rPr>
  </w:style>
  <w:style w:type="paragraph" w:customStyle="1" w:styleId="Default">
    <w:name w:val="Default"/>
    <w:qFormat/>
    <w:rsid w:val="0022529B"/>
    <w:pPr>
      <w:autoSpaceDE w:val="0"/>
      <w:autoSpaceDN w:val="0"/>
      <w:adjustRightInd w:val="0"/>
      <w:spacing w:after="0" w:line="240" w:lineRule="auto"/>
    </w:pPr>
    <w:rPr>
      <w:rFonts w:ascii="Century Schoolbook" w:eastAsia="Times New Roman" w:hAnsi="Century Schoolbook" w:cs="Century Schoolbook"/>
      <w:color w:val="000000"/>
      <w:sz w:val="24"/>
      <w:szCs w:val="24"/>
      <w:lang w:val="uk-UA" w:eastAsia="ru-RU"/>
    </w:rPr>
  </w:style>
  <w:style w:type="paragraph" w:styleId="af3">
    <w:name w:val="footnote text"/>
    <w:basedOn w:val="a"/>
    <w:link w:val="af4"/>
    <w:rsid w:val="0022529B"/>
    <w:pPr>
      <w:spacing w:after="0" w:line="240" w:lineRule="auto"/>
    </w:pPr>
    <w:rPr>
      <w:rFonts w:eastAsia="Times New Roman"/>
      <w:sz w:val="20"/>
      <w:szCs w:val="20"/>
    </w:rPr>
  </w:style>
  <w:style w:type="character" w:customStyle="1" w:styleId="af4">
    <w:name w:val="Текст сноски Знак"/>
    <w:basedOn w:val="a0"/>
    <w:link w:val="af3"/>
    <w:rsid w:val="0022529B"/>
    <w:rPr>
      <w:rFonts w:ascii="Calibri" w:eastAsia="Times New Roman" w:hAnsi="Calibri" w:cs="Times New Roman"/>
      <w:sz w:val="20"/>
      <w:szCs w:val="20"/>
    </w:rPr>
  </w:style>
  <w:style w:type="paragraph" w:customStyle="1" w:styleId="TableText">
    <w:name w:val="Table Text"/>
    <w:rsid w:val="0022529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 w:type="paragraph" w:styleId="af5">
    <w:name w:val="annotation text"/>
    <w:basedOn w:val="a"/>
    <w:link w:val="af6"/>
    <w:rsid w:val="0022529B"/>
    <w:pPr>
      <w:spacing w:line="240" w:lineRule="auto"/>
    </w:pPr>
    <w:rPr>
      <w:rFonts w:eastAsia="Times New Roman"/>
      <w:sz w:val="20"/>
      <w:szCs w:val="20"/>
    </w:rPr>
  </w:style>
  <w:style w:type="character" w:customStyle="1" w:styleId="af6">
    <w:name w:val="Текст примечания Знак"/>
    <w:basedOn w:val="a0"/>
    <w:link w:val="af5"/>
    <w:rsid w:val="0022529B"/>
    <w:rPr>
      <w:rFonts w:ascii="Calibri" w:eastAsia="Times New Roman" w:hAnsi="Calibri" w:cs="Times New Roman"/>
      <w:sz w:val="20"/>
      <w:szCs w:val="20"/>
    </w:rPr>
  </w:style>
  <w:style w:type="character" w:customStyle="1" w:styleId="af7">
    <w:name w:val="Тема примечания Знак"/>
    <w:link w:val="af8"/>
    <w:rsid w:val="0022529B"/>
    <w:rPr>
      <w:b/>
      <w:bCs/>
    </w:rPr>
  </w:style>
  <w:style w:type="paragraph" w:styleId="af8">
    <w:name w:val="annotation subject"/>
    <w:basedOn w:val="af5"/>
    <w:next w:val="af5"/>
    <w:link w:val="af7"/>
    <w:rsid w:val="0022529B"/>
    <w:rPr>
      <w:rFonts w:asciiTheme="minorHAnsi" w:eastAsiaTheme="minorHAnsi" w:hAnsiTheme="minorHAnsi" w:cstheme="minorBidi"/>
      <w:b/>
      <w:bCs/>
      <w:sz w:val="22"/>
      <w:szCs w:val="22"/>
    </w:rPr>
  </w:style>
  <w:style w:type="character" w:customStyle="1" w:styleId="15">
    <w:name w:val="Тема примечания Знак1"/>
    <w:basedOn w:val="af6"/>
    <w:rsid w:val="0022529B"/>
    <w:rPr>
      <w:rFonts w:ascii="Calibri" w:eastAsia="Times New Roman" w:hAnsi="Calibri" w:cs="Times New Roman"/>
      <w:b/>
      <w:bCs/>
      <w:sz w:val="20"/>
      <w:szCs w:val="20"/>
    </w:rPr>
  </w:style>
  <w:style w:type="paragraph" w:customStyle="1" w:styleId="16">
    <w:name w:val="Без интервала1"/>
    <w:rsid w:val="0022529B"/>
    <w:pPr>
      <w:spacing w:after="0" w:line="240" w:lineRule="auto"/>
    </w:pPr>
    <w:rPr>
      <w:rFonts w:ascii="Calibri" w:eastAsia="Times New Roman" w:hAnsi="Calibri" w:cs="Times New Roman"/>
    </w:rPr>
  </w:style>
  <w:style w:type="character" w:styleId="af9">
    <w:name w:val="FollowedHyperlink"/>
    <w:rsid w:val="0022529B"/>
    <w:rPr>
      <w:color w:val="800080"/>
      <w:u w:val="single"/>
    </w:rPr>
  </w:style>
  <w:style w:type="paragraph" w:customStyle="1" w:styleId="podrazdel">
    <w:name w:val="podrazdel"/>
    <w:rsid w:val="0022529B"/>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39" w:lineRule="atLeast"/>
      <w:jc w:val="center"/>
    </w:pPr>
    <w:rPr>
      <w:rFonts w:ascii="Arial" w:eastAsia="Times New Roman" w:hAnsi="Arial" w:cs="Arial"/>
      <w:b/>
      <w:bCs/>
      <w:sz w:val="20"/>
      <w:szCs w:val="20"/>
      <w:lang w:eastAsia="uk-UA"/>
    </w:rPr>
  </w:style>
  <w:style w:type="paragraph" w:customStyle="1" w:styleId="afa">
    <w:name w:val="Îáû÷íûé"/>
    <w:rsid w:val="0022529B"/>
    <w:pPr>
      <w:autoSpaceDE w:val="0"/>
      <w:autoSpaceDN w:val="0"/>
      <w:spacing w:after="0" w:line="240" w:lineRule="auto"/>
      <w:ind w:firstLine="720"/>
      <w:jc w:val="both"/>
    </w:pPr>
    <w:rPr>
      <w:rFonts w:ascii="Times New Roman" w:eastAsia="Times New Roman" w:hAnsi="Times New Roman" w:cs="Times New Roman"/>
      <w:sz w:val="28"/>
      <w:szCs w:val="28"/>
      <w:lang w:eastAsia="uk-UA"/>
    </w:rPr>
  </w:style>
  <w:style w:type="paragraph" w:styleId="afb">
    <w:name w:val="caption"/>
    <w:basedOn w:val="a"/>
    <w:next w:val="a"/>
    <w:qFormat/>
    <w:rsid w:val="0022529B"/>
    <w:pPr>
      <w:spacing w:line="240" w:lineRule="auto"/>
    </w:pPr>
    <w:rPr>
      <w:rFonts w:eastAsia="Times New Roman"/>
      <w:b/>
      <w:bCs/>
      <w:color w:val="4F81BD"/>
      <w:sz w:val="18"/>
      <w:szCs w:val="18"/>
      <w:lang w:val="uk-UA" w:eastAsia="uk-UA"/>
    </w:rPr>
  </w:style>
  <w:style w:type="character" w:styleId="afc">
    <w:name w:val="annotation reference"/>
    <w:rsid w:val="0022529B"/>
    <w:rPr>
      <w:rFonts w:cs="Times New Roman"/>
      <w:sz w:val="16"/>
      <w:szCs w:val="16"/>
    </w:rPr>
  </w:style>
  <w:style w:type="paragraph" w:styleId="afd">
    <w:name w:val="No Spacing"/>
    <w:qFormat/>
    <w:rsid w:val="0022529B"/>
    <w:pPr>
      <w:spacing w:after="0" w:line="240" w:lineRule="auto"/>
    </w:pPr>
    <w:rPr>
      <w:rFonts w:ascii="Calibri" w:eastAsia="Calibri" w:hAnsi="Calibri" w:cs="Times New Roman"/>
    </w:rPr>
  </w:style>
  <w:style w:type="paragraph" w:styleId="21">
    <w:name w:val="Body Text Indent 2"/>
    <w:basedOn w:val="a"/>
    <w:link w:val="22"/>
    <w:unhideWhenUsed/>
    <w:rsid w:val="0022529B"/>
    <w:pPr>
      <w:spacing w:after="120" w:line="480" w:lineRule="auto"/>
      <w:ind w:left="283"/>
    </w:pPr>
    <w:rPr>
      <w:rFonts w:eastAsia="Times New Roman"/>
    </w:rPr>
  </w:style>
  <w:style w:type="character" w:customStyle="1" w:styleId="22">
    <w:name w:val="Основной текст с отступом 2 Знак"/>
    <w:basedOn w:val="a0"/>
    <w:link w:val="21"/>
    <w:rsid w:val="0022529B"/>
    <w:rPr>
      <w:rFonts w:ascii="Calibri" w:eastAsia="Times New Roman" w:hAnsi="Calibri" w:cs="Times New Roman"/>
    </w:rPr>
  </w:style>
  <w:style w:type="table" w:styleId="afe">
    <w:name w:val="Table Grid"/>
    <w:basedOn w:val="a1"/>
    <w:rsid w:val="0022529B"/>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3">
    <w:name w:val="Body Text 2"/>
    <w:basedOn w:val="a"/>
    <w:link w:val="24"/>
    <w:rsid w:val="00FE4365"/>
    <w:pPr>
      <w:spacing w:after="120" w:line="480" w:lineRule="auto"/>
    </w:pPr>
    <w:rPr>
      <w:rFonts w:ascii="Times New Roman" w:eastAsia="Times New Roman" w:hAnsi="Times New Roman"/>
      <w:sz w:val="20"/>
      <w:szCs w:val="20"/>
      <w:lang w:val="uk-UA" w:eastAsia="ru-RU"/>
    </w:rPr>
  </w:style>
  <w:style w:type="character" w:customStyle="1" w:styleId="24">
    <w:name w:val="Основной текст 2 Знак"/>
    <w:basedOn w:val="a0"/>
    <w:link w:val="23"/>
    <w:rsid w:val="00FE4365"/>
    <w:rPr>
      <w:rFonts w:ascii="Times New Roman" w:eastAsia="Times New Roman" w:hAnsi="Times New Roman" w:cs="Times New Roman"/>
      <w:sz w:val="20"/>
      <w:szCs w:val="20"/>
      <w:lang w:val="uk-UA" w:eastAsia="ru-RU"/>
    </w:rPr>
  </w:style>
  <w:style w:type="character" w:customStyle="1" w:styleId="hps">
    <w:name w:val="hps"/>
    <w:rsid w:val="001C15FA"/>
  </w:style>
  <w:style w:type="character" w:customStyle="1" w:styleId="atn">
    <w:name w:val="atn"/>
    <w:rsid w:val="001C15FA"/>
  </w:style>
  <w:style w:type="character" w:customStyle="1" w:styleId="mw-headline">
    <w:name w:val="mw-headline"/>
    <w:basedOn w:val="a0"/>
    <w:rsid w:val="001C15FA"/>
  </w:style>
  <w:style w:type="character" w:customStyle="1" w:styleId="31">
    <w:name w:val="Основной текст (3)_"/>
    <w:link w:val="32"/>
    <w:rsid w:val="001C15FA"/>
    <w:rPr>
      <w:rFonts w:ascii="Arial Narrow" w:eastAsia="Arial Narrow" w:hAnsi="Arial Narrow" w:cs="Arial Narrow"/>
      <w:b/>
      <w:bCs/>
      <w:sz w:val="72"/>
      <w:szCs w:val="72"/>
      <w:shd w:val="clear" w:color="auto" w:fill="FFFFFF"/>
    </w:rPr>
  </w:style>
  <w:style w:type="character" w:customStyle="1" w:styleId="135pt">
    <w:name w:val="Заголовок №1 + 35 pt;Не полужирный"/>
    <w:rsid w:val="001C15FA"/>
    <w:rPr>
      <w:rFonts w:ascii="Arial Narrow" w:eastAsia="Arial Narrow" w:hAnsi="Arial Narrow" w:cs="Arial Narrow"/>
      <w:b/>
      <w:bCs/>
      <w:color w:val="000000"/>
      <w:spacing w:val="0"/>
      <w:w w:val="100"/>
      <w:position w:val="0"/>
      <w:sz w:val="70"/>
      <w:szCs w:val="70"/>
      <w:shd w:val="clear" w:color="auto" w:fill="FFFFFF"/>
      <w:lang w:val="uk-UA" w:eastAsia="uk-UA" w:bidi="uk-UA"/>
    </w:rPr>
  </w:style>
  <w:style w:type="character" w:customStyle="1" w:styleId="25">
    <w:name w:val="Основной текст (2)_"/>
    <w:link w:val="26"/>
    <w:rsid w:val="001C15FA"/>
    <w:rPr>
      <w:sz w:val="28"/>
      <w:szCs w:val="28"/>
      <w:shd w:val="clear" w:color="auto" w:fill="FFFFFF"/>
    </w:rPr>
  </w:style>
  <w:style w:type="character" w:customStyle="1" w:styleId="27">
    <w:name w:val="Основной текст (2) + Полужирный;Курсив"/>
    <w:rsid w:val="001C15FA"/>
    <w:rPr>
      <w:b/>
      <w:bCs/>
      <w:i/>
      <w:iCs/>
      <w:color w:val="000000"/>
      <w:spacing w:val="0"/>
      <w:w w:val="100"/>
      <w:position w:val="0"/>
      <w:sz w:val="28"/>
      <w:szCs w:val="28"/>
      <w:shd w:val="clear" w:color="auto" w:fill="FFFFFF"/>
      <w:lang w:val="uk-UA" w:eastAsia="uk-UA" w:bidi="uk-UA"/>
    </w:rPr>
  </w:style>
  <w:style w:type="character" w:customStyle="1" w:styleId="41">
    <w:name w:val="Основной текст (4)_"/>
    <w:link w:val="42"/>
    <w:rsid w:val="001C15FA"/>
    <w:rPr>
      <w:b/>
      <w:bCs/>
      <w:sz w:val="28"/>
      <w:szCs w:val="28"/>
      <w:shd w:val="clear" w:color="auto" w:fill="FFFFFF"/>
    </w:rPr>
  </w:style>
  <w:style w:type="character" w:customStyle="1" w:styleId="28">
    <w:name w:val="Основной текст (2) + Полужирный"/>
    <w:rsid w:val="001C15FA"/>
    <w:rPr>
      <w:b/>
      <w:bCs/>
      <w:color w:val="000000"/>
      <w:spacing w:val="0"/>
      <w:w w:val="100"/>
      <w:position w:val="0"/>
      <w:sz w:val="28"/>
      <w:szCs w:val="28"/>
      <w:shd w:val="clear" w:color="auto" w:fill="FFFFFF"/>
      <w:lang w:val="uk-UA" w:eastAsia="uk-UA" w:bidi="uk-UA"/>
    </w:rPr>
  </w:style>
  <w:style w:type="character" w:customStyle="1" w:styleId="aff">
    <w:name w:val="Колонтитул_"/>
    <w:rsid w:val="001C15FA"/>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aff0">
    <w:name w:val="Колонтитул"/>
    <w:rsid w:val="001C15FA"/>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paragraph" w:customStyle="1" w:styleId="32">
    <w:name w:val="Основной текст (3)"/>
    <w:basedOn w:val="a"/>
    <w:link w:val="31"/>
    <w:rsid w:val="001C15FA"/>
    <w:pPr>
      <w:widowControl w:val="0"/>
      <w:shd w:val="clear" w:color="auto" w:fill="FFFFFF"/>
      <w:spacing w:after="0" w:line="0" w:lineRule="atLeast"/>
      <w:jc w:val="center"/>
    </w:pPr>
    <w:rPr>
      <w:rFonts w:ascii="Arial Narrow" w:eastAsia="Arial Narrow" w:hAnsi="Arial Narrow" w:cs="Arial Narrow"/>
      <w:b/>
      <w:bCs/>
      <w:sz w:val="72"/>
      <w:szCs w:val="72"/>
    </w:rPr>
  </w:style>
  <w:style w:type="paragraph" w:customStyle="1" w:styleId="26">
    <w:name w:val="Основной текст (2)"/>
    <w:basedOn w:val="a"/>
    <w:link w:val="25"/>
    <w:rsid w:val="001C15FA"/>
    <w:pPr>
      <w:widowControl w:val="0"/>
      <w:shd w:val="clear" w:color="auto" w:fill="FFFFFF"/>
      <w:spacing w:after="0" w:line="317" w:lineRule="exact"/>
      <w:ind w:firstLine="760"/>
      <w:jc w:val="both"/>
    </w:pPr>
    <w:rPr>
      <w:rFonts w:asciiTheme="minorHAnsi" w:eastAsiaTheme="minorHAnsi" w:hAnsiTheme="minorHAnsi" w:cstheme="minorBidi"/>
      <w:sz w:val="28"/>
      <w:szCs w:val="28"/>
    </w:rPr>
  </w:style>
  <w:style w:type="paragraph" w:customStyle="1" w:styleId="42">
    <w:name w:val="Основной текст (4)"/>
    <w:basedOn w:val="a"/>
    <w:link w:val="41"/>
    <w:rsid w:val="001C15FA"/>
    <w:pPr>
      <w:widowControl w:val="0"/>
      <w:shd w:val="clear" w:color="auto" w:fill="FFFFFF"/>
      <w:spacing w:after="0" w:line="0" w:lineRule="atLeast"/>
    </w:pPr>
    <w:rPr>
      <w:rFonts w:asciiTheme="minorHAnsi" w:eastAsiaTheme="minorHAnsi" w:hAnsiTheme="minorHAnsi" w:cstheme="minorBidi"/>
      <w:b/>
      <w:bCs/>
      <w:sz w:val="28"/>
      <w:szCs w:val="28"/>
    </w:rPr>
  </w:style>
  <w:style w:type="character" w:customStyle="1" w:styleId="5">
    <w:name w:val="Основной текст (5)_"/>
    <w:link w:val="50"/>
    <w:rsid w:val="001C15FA"/>
    <w:rPr>
      <w:sz w:val="28"/>
      <w:szCs w:val="28"/>
      <w:shd w:val="clear" w:color="auto" w:fill="FFFFFF"/>
    </w:rPr>
  </w:style>
  <w:style w:type="character" w:customStyle="1" w:styleId="51">
    <w:name w:val="Основной текст (5) + Полужирный"/>
    <w:rsid w:val="001C15FA"/>
    <w:rPr>
      <w:b/>
      <w:bCs/>
      <w:color w:val="000000"/>
      <w:spacing w:val="0"/>
      <w:w w:val="100"/>
      <w:position w:val="0"/>
      <w:sz w:val="28"/>
      <w:szCs w:val="28"/>
      <w:shd w:val="clear" w:color="auto" w:fill="FFFFFF"/>
      <w:lang w:val="uk-UA" w:eastAsia="uk-UA" w:bidi="uk-UA"/>
    </w:rPr>
  </w:style>
  <w:style w:type="character" w:customStyle="1" w:styleId="6">
    <w:name w:val="Основной текст (6)_"/>
    <w:link w:val="60"/>
    <w:rsid w:val="001C15FA"/>
    <w:rPr>
      <w:b/>
      <w:bCs/>
      <w:i/>
      <w:iCs/>
      <w:sz w:val="28"/>
      <w:szCs w:val="28"/>
      <w:shd w:val="clear" w:color="auto" w:fill="FFFFFF"/>
    </w:rPr>
  </w:style>
  <w:style w:type="character" w:customStyle="1" w:styleId="61">
    <w:name w:val="Основной текст (6) + Не курсив"/>
    <w:rsid w:val="001C15FA"/>
    <w:rPr>
      <w:b/>
      <w:bCs/>
      <w:i/>
      <w:iCs/>
      <w:color w:val="000000"/>
      <w:spacing w:val="0"/>
      <w:w w:val="100"/>
      <w:position w:val="0"/>
      <w:sz w:val="28"/>
      <w:szCs w:val="28"/>
      <w:shd w:val="clear" w:color="auto" w:fill="FFFFFF"/>
      <w:lang w:val="uk-UA" w:eastAsia="uk-UA" w:bidi="uk-UA"/>
    </w:rPr>
  </w:style>
  <w:style w:type="character" w:customStyle="1" w:styleId="62">
    <w:name w:val="Основной текст (6) + Не полужирный"/>
    <w:rsid w:val="001C15FA"/>
    <w:rPr>
      <w:b/>
      <w:bCs/>
      <w:i/>
      <w:iCs/>
      <w:color w:val="000000"/>
      <w:spacing w:val="0"/>
      <w:w w:val="100"/>
      <w:position w:val="0"/>
      <w:sz w:val="28"/>
      <w:szCs w:val="28"/>
      <w:shd w:val="clear" w:color="auto" w:fill="FFFFFF"/>
      <w:lang w:val="uk-UA" w:eastAsia="uk-UA" w:bidi="uk-UA"/>
    </w:rPr>
  </w:style>
  <w:style w:type="character" w:customStyle="1" w:styleId="7">
    <w:name w:val="Основной текст (7)_"/>
    <w:link w:val="70"/>
    <w:rsid w:val="001C15FA"/>
    <w:rPr>
      <w:i/>
      <w:iCs/>
      <w:sz w:val="28"/>
      <w:szCs w:val="28"/>
      <w:shd w:val="clear" w:color="auto" w:fill="FFFFFF"/>
    </w:rPr>
  </w:style>
  <w:style w:type="character" w:customStyle="1" w:styleId="8">
    <w:name w:val="Основной текст (8)_"/>
    <w:link w:val="80"/>
    <w:rsid w:val="001C15FA"/>
    <w:rPr>
      <w:rFonts w:ascii="Franklin Gothic Heavy" w:eastAsia="Franklin Gothic Heavy" w:hAnsi="Franklin Gothic Heavy" w:cs="Franklin Gothic Heavy"/>
      <w:i/>
      <w:iCs/>
      <w:sz w:val="19"/>
      <w:szCs w:val="19"/>
      <w:shd w:val="clear" w:color="auto" w:fill="FFFFFF"/>
    </w:rPr>
  </w:style>
  <w:style w:type="character" w:customStyle="1" w:styleId="814pt-1pt">
    <w:name w:val="Основной текст (8) + 14 pt;Не курсив;Интервал -1 pt"/>
    <w:rsid w:val="001C15FA"/>
    <w:rPr>
      <w:rFonts w:ascii="Franklin Gothic Heavy" w:eastAsia="Franklin Gothic Heavy" w:hAnsi="Franklin Gothic Heavy" w:cs="Franklin Gothic Heavy"/>
      <w:i/>
      <w:iCs/>
      <w:color w:val="000000"/>
      <w:spacing w:val="-20"/>
      <w:w w:val="100"/>
      <w:position w:val="0"/>
      <w:sz w:val="28"/>
      <w:szCs w:val="28"/>
      <w:shd w:val="clear" w:color="auto" w:fill="FFFFFF"/>
      <w:lang w:val="en-US" w:eastAsia="en-US" w:bidi="en-US"/>
    </w:rPr>
  </w:style>
  <w:style w:type="character" w:customStyle="1" w:styleId="8TimesNewRoman105pt">
    <w:name w:val="Основной текст (8) + Times New Roman;10;5 pt;Не курсив"/>
    <w:rsid w:val="001C15FA"/>
    <w:rPr>
      <w:rFonts w:ascii="Times New Roman" w:eastAsia="Times New Roman" w:hAnsi="Times New Roman" w:cs="Times New Roman"/>
      <w:i/>
      <w:iCs/>
      <w:color w:val="000000"/>
      <w:spacing w:val="0"/>
      <w:w w:val="100"/>
      <w:position w:val="0"/>
      <w:sz w:val="21"/>
      <w:szCs w:val="21"/>
      <w:shd w:val="clear" w:color="auto" w:fill="FFFFFF"/>
      <w:lang w:val="en-US" w:eastAsia="en-US" w:bidi="en-US"/>
    </w:rPr>
  </w:style>
  <w:style w:type="paragraph" w:customStyle="1" w:styleId="50">
    <w:name w:val="Основной текст (5)"/>
    <w:basedOn w:val="a"/>
    <w:link w:val="5"/>
    <w:rsid w:val="001C15FA"/>
    <w:pPr>
      <w:widowControl w:val="0"/>
      <w:shd w:val="clear" w:color="auto" w:fill="FFFFFF"/>
      <w:spacing w:after="0" w:line="324" w:lineRule="exact"/>
      <w:ind w:firstLine="780"/>
      <w:jc w:val="both"/>
    </w:pPr>
    <w:rPr>
      <w:rFonts w:asciiTheme="minorHAnsi" w:eastAsiaTheme="minorHAnsi" w:hAnsiTheme="minorHAnsi" w:cstheme="minorBidi"/>
      <w:sz w:val="28"/>
      <w:szCs w:val="28"/>
    </w:rPr>
  </w:style>
  <w:style w:type="paragraph" w:customStyle="1" w:styleId="60">
    <w:name w:val="Основной текст (6)"/>
    <w:basedOn w:val="a"/>
    <w:link w:val="6"/>
    <w:rsid w:val="001C15FA"/>
    <w:pPr>
      <w:widowControl w:val="0"/>
      <w:shd w:val="clear" w:color="auto" w:fill="FFFFFF"/>
      <w:spacing w:after="0" w:line="322" w:lineRule="exact"/>
      <w:ind w:firstLine="780"/>
      <w:jc w:val="both"/>
    </w:pPr>
    <w:rPr>
      <w:rFonts w:asciiTheme="minorHAnsi" w:eastAsiaTheme="minorHAnsi" w:hAnsiTheme="minorHAnsi" w:cstheme="minorBidi"/>
      <w:b/>
      <w:bCs/>
      <w:i/>
      <w:iCs/>
      <w:sz w:val="28"/>
      <w:szCs w:val="28"/>
    </w:rPr>
  </w:style>
  <w:style w:type="paragraph" w:customStyle="1" w:styleId="70">
    <w:name w:val="Основной текст (7)"/>
    <w:basedOn w:val="a"/>
    <w:link w:val="7"/>
    <w:rsid w:val="001C15FA"/>
    <w:pPr>
      <w:widowControl w:val="0"/>
      <w:shd w:val="clear" w:color="auto" w:fill="FFFFFF"/>
      <w:spacing w:after="0" w:line="322" w:lineRule="exact"/>
      <w:jc w:val="right"/>
    </w:pPr>
    <w:rPr>
      <w:rFonts w:asciiTheme="minorHAnsi" w:eastAsiaTheme="minorHAnsi" w:hAnsiTheme="minorHAnsi" w:cstheme="minorBidi"/>
      <w:i/>
      <w:iCs/>
      <w:sz w:val="28"/>
      <w:szCs w:val="28"/>
    </w:rPr>
  </w:style>
  <w:style w:type="paragraph" w:customStyle="1" w:styleId="80">
    <w:name w:val="Основной текст (8)"/>
    <w:basedOn w:val="a"/>
    <w:link w:val="8"/>
    <w:rsid w:val="001C15FA"/>
    <w:pPr>
      <w:widowControl w:val="0"/>
      <w:shd w:val="clear" w:color="auto" w:fill="FFFFFF"/>
      <w:spacing w:after="0" w:line="322" w:lineRule="exact"/>
      <w:jc w:val="right"/>
    </w:pPr>
    <w:rPr>
      <w:rFonts w:ascii="Franklin Gothic Heavy" w:eastAsia="Franklin Gothic Heavy" w:hAnsi="Franklin Gothic Heavy" w:cs="Franklin Gothic Heavy"/>
      <w:i/>
      <w:iCs/>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529B"/>
    <w:rPr>
      <w:rFonts w:ascii="Calibri" w:eastAsia="Calibri" w:hAnsi="Calibri" w:cs="Times New Roman"/>
    </w:rPr>
  </w:style>
  <w:style w:type="paragraph" w:styleId="1">
    <w:name w:val="heading 1"/>
    <w:basedOn w:val="a"/>
    <w:next w:val="a"/>
    <w:link w:val="10"/>
    <w:qFormat/>
    <w:rsid w:val="0022529B"/>
    <w:pPr>
      <w:keepNext/>
      <w:spacing w:before="240" w:after="60" w:line="240" w:lineRule="auto"/>
      <w:outlineLvl w:val="0"/>
    </w:pPr>
    <w:rPr>
      <w:rFonts w:ascii="Arial" w:eastAsia="Times New Roman" w:hAnsi="Arial"/>
      <w:b/>
      <w:bCs/>
      <w:kern w:val="32"/>
      <w:sz w:val="32"/>
      <w:szCs w:val="32"/>
      <w:lang w:val="x-none" w:eastAsia="x-none"/>
    </w:rPr>
  </w:style>
  <w:style w:type="paragraph" w:styleId="2">
    <w:name w:val="heading 2"/>
    <w:basedOn w:val="a"/>
    <w:next w:val="a"/>
    <w:link w:val="20"/>
    <w:qFormat/>
    <w:rsid w:val="0022529B"/>
    <w:pPr>
      <w:keepNext/>
      <w:keepLines/>
      <w:spacing w:before="200" w:after="0"/>
      <w:outlineLvl w:val="1"/>
    </w:pPr>
    <w:rPr>
      <w:rFonts w:ascii="Cambria" w:eastAsia="Times New Roman" w:hAnsi="Cambria"/>
      <w:b/>
      <w:bCs/>
      <w:color w:val="4F81BD"/>
      <w:sz w:val="26"/>
      <w:szCs w:val="26"/>
      <w:lang w:val="x-none" w:eastAsia="x-none"/>
    </w:rPr>
  </w:style>
  <w:style w:type="paragraph" w:styleId="3">
    <w:name w:val="heading 3"/>
    <w:basedOn w:val="a"/>
    <w:next w:val="a"/>
    <w:link w:val="30"/>
    <w:qFormat/>
    <w:rsid w:val="0022529B"/>
    <w:pPr>
      <w:keepNext/>
      <w:keepLines/>
      <w:spacing w:before="200" w:after="0"/>
      <w:outlineLvl w:val="2"/>
    </w:pPr>
    <w:rPr>
      <w:rFonts w:ascii="Cambria" w:eastAsia="Times New Roman" w:hAnsi="Cambria"/>
      <w:b/>
      <w:bCs/>
      <w:color w:val="4F81BD"/>
      <w:sz w:val="20"/>
      <w:szCs w:val="20"/>
      <w:lang w:val="x-none" w:eastAsia="x-none"/>
    </w:rPr>
  </w:style>
  <w:style w:type="paragraph" w:styleId="4">
    <w:name w:val="heading 4"/>
    <w:basedOn w:val="a"/>
    <w:next w:val="a"/>
    <w:link w:val="40"/>
    <w:qFormat/>
    <w:rsid w:val="0022529B"/>
    <w:pPr>
      <w:keepNext/>
      <w:keepLines/>
      <w:spacing w:before="200" w:after="0"/>
      <w:outlineLvl w:val="3"/>
    </w:pPr>
    <w:rPr>
      <w:rFonts w:ascii="Cambria" w:eastAsia="MS Gothic" w:hAnsi="Cambria"/>
      <w:b/>
      <w:bCs/>
      <w:i/>
      <w:iCs/>
      <w:color w:val="4F81BD"/>
      <w:lang w:val="x-none" w:eastAsia="x-none"/>
    </w:rPr>
  </w:style>
  <w:style w:type="paragraph" w:styleId="9">
    <w:name w:val="heading 9"/>
    <w:basedOn w:val="a"/>
    <w:next w:val="a"/>
    <w:link w:val="90"/>
    <w:qFormat/>
    <w:rsid w:val="0022529B"/>
    <w:pPr>
      <w:spacing w:before="240" w:after="60"/>
      <w:outlineLvl w:val="8"/>
    </w:pPr>
    <w:rPr>
      <w:rFonts w:ascii="Cambria" w:eastAsia="Times New Roman" w:hAnsi="Cambria"/>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2529B"/>
    <w:rPr>
      <w:rFonts w:ascii="Arial" w:eastAsia="Times New Roman" w:hAnsi="Arial" w:cs="Times New Roman"/>
      <w:b/>
      <w:bCs/>
      <w:kern w:val="32"/>
      <w:sz w:val="32"/>
      <w:szCs w:val="32"/>
      <w:lang w:val="x-none" w:eastAsia="x-none"/>
    </w:rPr>
  </w:style>
  <w:style w:type="character" w:customStyle="1" w:styleId="20">
    <w:name w:val="Заголовок 2 Знак"/>
    <w:basedOn w:val="a0"/>
    <w:link w:val="2"/>
    <w:rsid w:val="0022529B"/>
    <w:rPr>
      <w:rFonts w:ascii="Cambria" w:eastAsia="Times New Roman" w:hAnsi="Cambria" w:cs="Times New Roman"/>
      <w:b/>
      <w:bCs/>
      <w:color w:val="4F81BD"/>
      <w:sz w:val="26"/>
      <w:szCs w:val="26"/>
      <w:lang w:val="x-none" w:eastAsia="x-none"/>
    </w:rPr>
  </w:style>
  <w:style w:type="character" w:customStyle="1" w:styleId="30">
    <w:name w:val="Заголовок 3 Знак"/>
    <w:basedOn w:val="a0"/>
    <w:link w:val="3"/>
    <w:rsid w:val="0022529B"/>
    <w:rPr>
      <w:rFonts w:ascii="Cambria" w:eastAsia="Times New Roman" w:hAnsi="Cambria" w:cs="Times New Roman"/>
      <w:b/>
      <w:bCs/>
      <w:color w:val="4F81BD"/>
      <w:sz w:val="20"/>
      <w:szCs w:val="20"/>
      <w:lang w:val="x-none" w:eastAsia="x-none"/>
    </w:rPr>
  </w:style>
  <w:style w:type="character" w:customStyle="1" w:styleId="40">
    <w:name w:val="Заголовок 4 Знак"/>
    <w:basedOn w:val="a0"/>
    <w:link w:val="4"/>
    <w:rsid w:val="0022529B"/>
    <w:rPr>
      <w:rFonts w:ascii="Cambria" w:eastAsia="MS Gothic" w:hAnsi="Cambria" w:cs="Times New Roman"/>
      <w:b/>
      <w:bCs/>
      <w:i/>
      <w:iCs/>
      <w:color w:val="4F81BD"/>
      <w:lang w:val="x-none" w:eastAsia="x-none"/>
    </w:rPr>
  </w:style>
  <w:style w:type="character" w:customStyle="1" w:styleId="90">
    <w:name w:val="Заголовок 9 Знак"/>
    <w:basedOn w:val="a0"/>
    <w:link w:val="9"/>
    <w:rsid w:val="0022529B"/>
    <w:rPr>
      <w:rFonts w:ascii="Cambria" w:eastAsia="Times New Roman" w:hAnsi="Cambria" w:cs="Times New Roman"/>
      <w:lang w:val="x-none"/>
    </w:rPr>
  </w:style>
  <w:style w:type="character" w:styleId="a3">
    <w:name w:val="Hyperlink"/>
    <w:unhideWhenUsed/>
    <w:rsid w:val="0022529B"/>
    <w:rPr>
      <w:color w:val="0000FF"/>
      <w:u w:val="single"/>
    </w:rPr>
  </w:style>
  <w:style w:type="paragraph" w:styleId="a4">
    <w:name w:val="List Paragraph"/>
    <w:basedOn w:val="a"/>
    <w:qFormat/>
    <w:rsid w:val="0022529B"/>
    <w:pPr>
      <w:ind w:left="720"/>
      <w:contextualSpacing/>
    </w:pPr>
  </w:style>
  <w:style w:type="paragraph" w:styleId="a5">
    <w:name w:val="header"/>
    <w:basedOn w:val="a"/>
    <w:link w:val="a6"/>
    <w:unhideWhenUsed/>
    <w:rsid w:val="0022529B"/>
    <w:pPr>
      <w:tabs>
        <w:tab w:val="center" w:pos="4677"/>
        <w:tab w:val="right" w:pos="9355"/>
      </w:tabs>
    </w:pPr>
    <w:rPr>
      <w:lang w:val="x-none"/>
    </w:rPr>
  </w:style>
  <w:style w:type="character" w:customStyle="1" w:styleId="a6">
    <w:name w:val="Верхний колонтитул Знак"/>
    <w:basedOn w:val="a0"/>
    <w:link w:val="a5"/>
    <w:rsid w:val="0022529B"/>
    <w:rPr>
      <w:rFonts w:ascii="Calibri" w:eastAsia="Calibri" w:hAnsi="Calibri" w:cs="Times New Roman"/>
      <w:lang w:val="x-none"/>
    </w:rPr>
  </w:style>
  <w:style w:type="paragraph" w:styleId="a7">
    <w:name w:val="footer"/>
    <w:basedOn w:val="a"/>
    <w:link w:val="a8"/>
    <w:unhideWhenUsed/>
    <w:rsid w:val="0022529B"/>
    <w:pPr>
      <w:tabs>
        <w:tab w:val="center" w:pos="4677"/>
        <w:tab w:val="right" w:pos="9355"/>
      </w:tabs>
    </w:pPr>
    <w:rPr>
      <w:lang w:val="x-none"/>
    </w:rPr>
  </w:style>
  <w:style w:type="character" w:customStyle="1" w:styleId="a8">
    <w:name w:val="Нижний колонтитул Знак"/>
    <w:basedOn w:val="a0"/>
    <w:link w:val="a7"/>
    <w:rsid w:val="0022529B"/>
    <w:rPr>
      <w:rFonts w:ascii="Calibri" w:eastAsia="Calibri" w:hAnsi="Calibri" w:cs="Times New Roman"/>
      <w:lang w:val="x-none"/>
    </w:rPr>
  </w:style>
  <w:style w:type="character" w:styleId="a9">
    <w:name w:val="Strong"/>
    <w:qFormat/>
    <w:rsid w:val="0022529B"/>
    <w:rPr>
      <w:rFonts w:cs="Times New Roman"/>
      <w:b/>
      <w:bCs/>
    </w:rPr>
  </w:style>
  <w:style w:type="character" w:styleId="aa">
    <w:name w:val="Emphasis"/>
    <w:qFormat/>
    <w:rsid w:val="0022529B"/>
    <w:rPr>
      <w:rFonts w:cs="Times New Roman"/>
      <w:i/>
      <w:iCs/>
    </w:rPr>
  </w:style>
  <w:style w:type="character" w:styleId="ab">
    <w:name w:val="page number"/>
    <w:rsid w:val="0022529B"/>
    <w:rPr>
      <w:rFonts w:cs="Times New Roman"/>
    </w:rPr>
  </w:style>
  <w:style w:type="paragraph" w:styleId="ac">
    <w:name w:val="Balloon Text"/>
    <w:basedOn w:val="a"/>
    <w:link w:val="ad"/>
    <w:rsid w:val="0022529B"/>
    <w:pPr>
      <w:spacing w:after="0" w:line="240" w:lineRule="auto"/>
    </w:pPr>
    <w:rPr>
      <w:rFonts w:ascii="Tahoma" w:eastAsia="Times New Roman" w:hAnsi="Tahoma"/>
      <w:sz w:val="16"/>
      <w:szCs w:val="16"/>
      <w:lang w:val="x-none" w:eastAsia="x-none"/>
    </w:rPr>
  </w:style>
  <w:style w:type="character" w:customStyle="1" w:styleId="ad">
    <w:name w:val="Текст выноски Знак"/>
    <w:basedOn w:val="a0"/>
    <w:link w:val="ac"/>
    <w:rsid w:val="0022529B"/>
    <w:rPr>
      <w:rFonts w:ascii="Tahoma" w:eastAsia="Times New Roman" w:hAnsi="Tahoma" w:cs="Times New Roman"/>
      <w:sz w:val="16"/>
      <w:szCs w:val="16"/>
      <w:lang w:val="x-none" w:eastAsia="x-none"/>
    </w:rPr>
  </w:style>
  <w:style w:type="character" w:customStyle="1" w:styleId="11">
    <w:name w:val="Заголовок №1_"/>
    <w:link w:val="12"/>
    <w:rsid w:val="0022529B"/>
    <w:rPr>
      <w:b/>
      <w:bCs/>
      <w:i/>
      <w:iCs/>
      <w:sz w:val="25"/>
      <w:szCs w:val="25"/>
      <w:shd w:val="clear" w:color="auto" w:fill="FFFFFF"/>
    </w:rPr>
  </w:style>
  <w:style w:type="paragraph" w:customStyle="1" w:styleId="12">
    <w:name w:val="Заголовок №1"/>
    <w:basedOn w:val="a"/>
    <w:link w:val="11"/>
    <w:rsid w:val="0022529B"/>
    <w:pPr>
      <w:widowControl w:val="0"/>
      <w:shd w:val="clear" w:color="auto" w:fill="FFFFFF"/>
      <w:spacing w:after="0" w:line="480" w:lineRule="exact"/>
      <w:ind w:firstLine="840"/>
      <w:jc w:val="both"/>
      <w:outlineLvl w:val="0"/>
    </w:pPr>
    <w:rPr>
      <w:rFonts w:asciiTheme="minorHAnsi" w:eastAsiaTheme="minorHAnsi" w:hAnsiTheme="minorHAnsi" w:cstheme="minorBidi"/>
      <w:b/>
      <w:bCs/>
      <w:i/>
      <w:iCs/>
      <w:sz w:val="25"/>
      <w:szCs w:val="25"/>
      <w:shd w:val="clear" w:color="auto" w:fill="FFFFFF"/>
    </w:rPr>
  </w:style>
  <w:style w:type="paragraph" w:styleId="ae">
    <w:name w:val="Normal (Web)"/>
    <w:aliases w:val="Обычный (Web)"/>
    <w:basedOn w:val="a"/>
    <w:uiPriority w:val="99"/>
    <w:unhideWhenUsed/>
    <w:qFormat/>
    <w:rsid w:val="0022529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22529B"/>
  </w:style>
  <w:style w:type="character" w:customStyle="1" w:styleId="rvts6">
    <w:name w:val="rvts6"/>
    <w:rsid w:val="0022529B"/>
    <w:rPr>
      <w:rFonts w:cs="Times New Roman"/>
    </w:rPr>
  </w:style>
  <w:style w:type="character" w:customStyle="1" w:styleId="rvts10">
    <w:name w:val="rvts10"/>
    <w:rsid w:val="0022529B"/>
    <w:rPr>
      <w:rFonts w:cs="Times New Roman"/>
    </w:rPr>
  </w:style>
  <w:style w:type="character" w:customStyle="1" w:styleId="rvts12">
    <w:name w:val="rvts12"/>
    <w:rsid w:val="0022529B"/>
    <w:rPr>
      <w:rFonts w:cs="Times New Roman"/>
    </w:rPr>
  </w:style>
  <w:style w:type="character" w:customStyle="1" w:styleId="rvts11">
    <w:name w:val="rvts11"/>
    <w:rsid w:val="0022529B"/>
    <w:rPr>
      <w:rFonts w:cs="Times New Roman"/>
    </w:rPr>
  </w:style>
  <w:style w:type="paragraph" w:styleId="af">
    <w:name w:val="Body Text"/>
    <w:basedOn w:val="a"/>
    <w:link w:val="af0"/>
    <w:rsid w:val="0022529B"/>
    <w:pPr>
      <w:spacing w:after="0" w:line="240" w:lineRule="auto"/>
      <w:jc w:val="both"/>
    </w:pPr>
    <w:rPr>
      <w:rFonts w:ascii="Times New Roman" w:eastAsia="Times New Roman" w:hAnsi="Times New Roman"/>
      <w:sz w:val="20"/>
      <w:szCs w:val="20"/>
      <w:lang w:val="uk-UA" w:eastAsia="x-none"/>
    </w:rPr>
  </w:style>
  <w:style w:type="character" w:customStyle="1" w:styleId="af0">
    <w:name w:val="Основной текст Знак"/>
    <w:basedOn w:val="a0"/>
    <w:link w:val="af"/>
    <w:rsid w:val="0022529B"/>
    <w:rPr>
      <w:rFonts w:ascii="Times New Roman" w:eastAsia="Times New Roman" w:hAnsi="Times New Roman" w:cs="Times New Roman"/>
      <w:sz w:val="20"/>
      <w:szCs w:val="20"/>
      <w:lang w:val="uk-UA" w:eastAsia="x-none"/>
    </w:rPr>
  </w:style>
  <w:style w:type="paragraph" w:customStyle="1" w:styleId="13">
    <w:name w:val="Абзац списка1"/>
    <w:basedOn w:val="a"/>
    <w:rsid w:val="0022529B"/>
    <w:pPr>
      <w:ind w:left="720"/>
    </w:pPr>
    <w:rPr>
      <w:rFonts w:eastAsia="Times New Roman"/>
      <w:lang w:val="uk-UA" w:eastAsia="uk-UA"/>
    </w:rPr>
  </w:style>
  <w:style w:type="paragraph" w:styleId="af1">
    <w:name w:val="Plain Text"/>
    <w:basedOn w:val="a"/>
    <w:link w:val="af2"/>
    <w:rsid w:val="0022529B"/>
    <w:pPr>
      <w:spacing w:after="0" w:line="240" w:lineRule="auto"/>
    </w:pPr>
    <w:rPr>
      <w:rFonts w:ascii="Courier New" w:eastAsia="Times New Roman" w:hAnsi="Courier New"/>
      <w:sz w:val="20"/>
      <w:szCs w:val="20"/>
      <w:lang w:val="en-US" w:eastAsia="x-none"/>
    </w:rPr>
  </w:style>
  <w:style w:type="character" w:customStyle="1" w:styleId="af2">
    <w:name w:val="Текст Знак"/>
    <w:basedOn w:val="a0"/>
    <w:link w:val="af1"/>
    <w:rsid w:val="0022529B"/>
    <w:rPr>
      <w:rFonts w:ascii="Courier New" w:eastAsia="Times New Roman" w:hAnsi="Courier New" w:cs="Times New Roman"/>
      <w:sz w:val="20"/>
      <w:szCs w:val="20"/>
      <w:lang w:val="en-US" w:eastAsia="x-none"/>
    </w:rPr>
  </w:style>
  <w:style w:type="character" w:customStyle="1" w:styleId="BodyTextIndentChar">
    <w:name w:val="Body Text Indent Char"/>
    <w:link w:val="14"/>
    <w:semiHidden/>
    <w:rsid w:val="0022529B"/>
  </w:style>
  <w:style w:type="paragraph" w:customStyle="1" w:styleId="14">
    <w:name w:val="Основной текст с отступом1"/>
    <w:basedOn w:val="a"/>
    <w:link w:val="BodyTextIndentChar"/>
    <w:semiHidden/>
    <w:rsid w:val="0022529B"/>
    <w:pPr>
      <w:spacing w:after="120"/>
      <w:ind w:left="283"/>
    </w:pPr>
    <w:rPr>
      <w:rFonts w:asciiTheme="minorHAnsi" w:eastAsiaTheme="minorHAnsi" w:hAnsiTheme="minorHAnsi" w:cstheme="minorBidi"/>
    </w:rPr>
  </w:style>
  <w:style w:type="paragraph" w:customStyle="1" w:styleId="Default">
    <w:name w:val="Default"/>
    <w:qFormat/>
    <w:rsid w:val="0022529B"/>
    <w:pPr>
      <w:autoSpaceDE w:val="0"/>
      <w:autoSpaceDN w:val="0"/>
      <w:adjustRightInd w:val="0"/>
      <w:spacing w:after="0" w:line="240" w:lineRule="auto"/>
    </w:pPr>
    <w:rPr>
      <w:rFonts w:ascii="Century Schoolbook" w:eastAsia="Times New Roman" w:hAnsi="Century Schoolbook" w:cs="Century Schoolbook"/>
      <w:color w:val="000000"/>
      <w:sz w:val="24"/>
      <w:szCs w:val="24"/>
      <w:lang w:val="uk-UA" w:eastAsia="ru-RU"/>
    </w:rPr>
  </w:style>
  <w:style w:type="paragraph" w:styleId="af3">
    <w:name w:val="footnote text"/>
    <w:basedOn w:val="a"/>
    <w:link w:val="af4"/>
    <w:rsid w:val="0022529B"/>
    <w:pPr>
      <w:spacing w:after="0" w:line="240" w:lineRule="auto"/>
    </w:pPr>
    <w:rPr>
      <w:rFonts w:eastAsia="Times New Roman"/>
      <w:sz w:val="20"/>
      <w:szCs w:val="20"/>
      <w:lang w:val="x-none" w:eastAsia="x-none"/>
    </w:rPr>
  </w:style>
  <w:style w:type="character" w:customStyle="1" w:styleId="af4">
    <w:name w:val="Текст сноски Знак"/>
    <w:basedOn w:val="a0"/>
    <w:link w:val="af3"/>
    <w:rsid w:val="0022529B"/>
    <w:rPr>
      <w:rFonts w:ascii="Calibri" w:eastAsia="Times New Roman" w:hAnsi="Calibri" w:cs="Times New Roman"/>
      <w:sz w:val="20"/>
      <w:szCs w:val="20"/>
      <w:lang w:val="x-none" w:eastAsia="x-none"/>
    </w:rPr>
  </w:style>
  <w:style w:type="paragraph" w:customStyle="1" w:styleId="TableText">
    <w:name w:val="Table Text"/>
    <w:rsid w:val="0022529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 w:type="paragraph" w:styleId="af5">
    <w:name w:val="annotation text"/>
    <w:basedOn w:val="a"/>
    <w:link w:val="af6"/>
    <w:rsid w:val="0022529B"/>
    <w:pPr>
      <w:spacing w:line="240" w:lineRule="auto"/>
    </w:pPr>
    <w:rPr>
      <w:rFonts w:eastAsia="Times New Roman"/>
      <w:sz w:val="20"/>
      <w:szCs w:val="20"/>
      <w:lang w:val="x-none" w:eastAsia="x-none"/>
    </w:rPr>
  </w:style>
  <w:style w:type="character" w:customStyle="1" w:styleId="af6">
    <w:name w:val="Текст примечания Знак"/>
    <w:basedOn w:val="a0"/>
    <w:link w:val="af5"/>
    <w:rsid w:val="0022529B"/>
    <w:rPr>
      <w:rFonts w:ascii="Calibri" w:eastAsia="Times New Roman" w:hAnsi="Calibri" w:cs="Times New Roman"/>
      <w:sz w:val="20"/>
      <w:szCs w:val="20"/>
      <w:lang w:val="x-none" w:eastAsia="x-none"/>
    </w:rPr>
  </w:style>
  <w:style w:type="character" w:customStyle="1" w:styleId="af7">
    <w:name w:val="Тема примечания Знак"/>
    <w:link w:val="af8"/>
    <w:rsid w:val="0022529B"/>
    <w:rPr>
      <w:b/>
      <w:bCs/>
    </w:rPr>
  </w:style>
  <w:style w:type="paragraph" w:styleId="af8">
    <w:name w:val="annotation subject"/>
    <w:basedOn w:val="af5"/>
    <w:next w:val="af5"/>
    <w:link w:val="af7"/>
    <w:rsid w:val="0022529B"/>
    <w:rPr>
      <w:rFonts w:asciiTheme="minorHAnsi" w:eastAsiaTheme="minorHAnsi" w:hAnsiTheme="minorHAnsi" w:cstheme="minorBidi"/>
      <w:b/>
      <w:bCs/>
      <w:sz w:val="22"/>
      <w:szCs w:val="22"/>
      <w:lang w:val="ru-RU" w:eastAsia="en-US"/>
    </w:rPr>
  </w:style>
  <w:style w:type="character" w:customStyle="1" w:styleId="15">
    <w:name w:val="Тема примечания Знак1"/>
    <w:basedOn w:val="af6"/>
    <w:rsid w:val="0022529B"/>
    <w:rPr>
      <w:rFonts w:ascii="Calibri" w:eastAsia="Times New Roman" w:hAnsi="Calibri" w:cs="Times New Roman"/>
      <w:b/>
      <w:bCs/>
      <w:sz w:val="20"/>
      <w:szCs w:val="20"/>
      <w:lang w:val="x-none" w:eastAsia="x-none"/>
    </w:rPr>
  </w:style>
  <w:style w:type="paragraph" w:customStyle="1" w:styleId="16">
    <w:name w:val="Без интервала1"/>
    <w:rsid w:val="0022529B"/>
    <w:pPr>
      <w:spacing w:after="0" w:line="240" w:lineRule="auto"/>
    </w:pPr>
    <w:rPr>
      <w:rFonts w:ascii="Calibri" w:eastAsia="Times New Roman" w:hAnsi="Calibri" w:cs="Times New Roman"/>
    </w:rPr>
  </w:style>
  <w:style w:type="character" w:styleId="af9">
    <w:name w:val="FollowedHyperlink"/>
    <w:rsid w:val="0022529B"/>
    <w:rPr>
      <w:color w:val="800080"/>
      <w:u w:val="single"/>
    </w:rPr>
  </w:style>
  <w:style w:type="paragraph" w:customStyle="1" w:styleId="podrazdel">
    <w:name w:val="podrazdel"/>
    <w:rsid w:val="0022529B"/>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39" w:lineRule="atLeast"/>
      <w:jc w:val="center"/>
    </w:pPr>
    <w:rPr>
      <w:rFonts w:ascii="Arial" w:eastAsia="Times New Roman" w:hAnsi="Arial" w:cs="Arial"/>
      <w:b/>
      <w:bCs/>
      <w:sz w:val="20"/>
      <w:szCs w:val="20"/>
      <w:lang w:eastAsia="uk-UA"/>
    </w:rPr>
  </w:style>
  <w:style w:type="paragraph" w:customStyle="1" w:styleId="afa">
    <w:name w:val="Îáû÷íûé"/>
    <w:rsid w:val="0022529B"/>
    <w:pPr>
      <w:autoSpaceDE w:val="0"/>
      <w:autoSpaceDN w:val="0"/>
      <w:spacing w:after="0" w:line="240" w:lineRule="auto"/>
      <w:ind w:firstLine="720"/>
      <w:jc w:val="both"/>
    </w:pPr>
    <w:rPr>
      <w:rFonts w:ascii="Times New Roman" w:eastAsia="Times New Roman" w:hAnsi="Times New Roman" w:cs="Times New Roman"/>
      <w:sz w:val="28"/>
      <w:szCs w:val="28"/>
      <w:lang w:eastAsia="uk-UA"/>
    </w:rPr>
  </w:style>
  <w:style w:type="paragraph" w:styleId="afb">
    <w:name w:val="caption"/>
    <w:basedOn w:val="a"/>
    <w:next w:val="a"/>
    <w:qFormat/>
    <w:rsid w:val="0022529B"/>
    <w:pPr>
      <w:spacing w:line="240" w:lineRule="auto"/>
    </w:pPr>
    <w:rPr>
      <w:rFonts w:eastAsia="Times New Roman"/>
      <w:b/>
      <w:bCs/>
      <w:color w:val="4F81BD"/>
      <w:sz w:val="18"/>
      <w:szCs w:val="18"/>
      <w:lang w:val="uk-UA" w:eastAsia="uk-UA"/>
    </w:rPr>
  </w:style>
  <w:style w:type="character" w:styleId="afc">
    <w:name w:val="annotation reference"/>
    <w:rsid w:val="0022529B"/>
    <w:rPr>
      <w:rFonts w:cs="Times New Roman"/>
      <w:sz w:val="16"/>
      <w:szCs w:val="16"/>
    </w:rPr>
  </w:style>
  <w:style w:type="paragraph" w:styleId="afd">
    <w:name w:val="No Spacing"/>
    <w:qFormat/>
    <w:rsid w:val="0022529B"/>
    <w:pPr>
      <w:spacing w:after="0" w:line="240" w:lineRule="auto"/>
    </w:pPr>
    <w:rPr>
      <w:rFonts w:ascii="Calibri" w:eastAsia="Calibri" w:hAnsi="Calibri" w:cs="Times New Roman"/>
    </w:rPr>
  </w:style>
  <w:style w:type="paragraph" w:styleId="21">
    <w:name w:val="Body Text Indent 2"/>
    <w:basedOn w:val="a"/>
    <w:link w:val="22"/>
    <w:unhideWhenUsed/>
    <w:rsid w:val="0022529B"/>
    <w:pPr>
      <w:spacing w:after="120" w:line="480" w:lineRule="auto"/>
      <w:ind w:left="283"/>
    </w:pPr>
    <w:rPr>
      <w:rFonts w:eastAsia="Times New Roman"/>
      <w:lang w:val="x-none" w:eastAsia="x-none"/>
    </w:rPr>
  </w:style>
  <w:style w:type="character" w:customStyle="1" w:styleId="22">
    <w:name w:val="Основной текст с отступом 2 Знак"/>
    <w:basedOn w:val="a0"/>
    <w:link w:val="21"/>
    <w:rsid w:val="0022529B"/>
    <w:rPr>
      <w:rFonts w:ascii="Calibri" w:eastAsia="Times New Roman" w:hAnsi="Calibri" w:cs="Times New Roman"/>
      <w:lang w:val="x-none" w:eastAsia="x-none"/>
    </w:rPr>
  </w:style>
  <w:style w:type="table" w:styleId="afe">
    <w:name w:val="Table Grid"/>
    <w:basedOn w:val="a1"/>
    <w:rsid w:val="0022529B"/>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3">
    <w:name w:val="Body Text 2"/>
    <w:basedOn w:val="a"/>
    <w:link w:val="24"/>
    <w:rsid w:val="00FE4365"/>
    <w:pPr>
      <w:spacing w:after="120" w:line="480" w:lineRule="auto"/>
    </w:pPr>
    <w:rPr>
      <w:rFonts w:ascii="Times New Roman" w:eastAsia="Times New Roman" w:hAnsi="Times New Roman"/>
      <w:sz w:val="20"/>
      <w:szCs w:val="20"/>
      <w:lang w:val="uk-UA" w:eastAsia="ru-RU"/>
    </w:rPr>
  </w:style>
  <w:style w:type="character" w:customStyle="1" w:styleId="24">
    <w:name w:val="Основной текст 2 Знак"/>
    <w:basedOn w:val="a0"/>
    <w:link w:val="23"/>
    <w:rsid w:val="00FE4365"/>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520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uk.wikipedia.org/wiki/%D0%90%D0%BC%D0%BF%D0%B5%D0%BB%D1%8C%D0%BD%D1%96_%D1%80%D0%BE%D1%81%D0%BB%D0%B8%D0%BD%D0%B8" TargetMode="External"/><Relationship Id="rId21" Type="http://schemas.openxmlformats.org/officeDocument/2006/relationships/chart" Target="charts/chart3.xml"/><Relationship Id="rId42" Type="http://schemas.openxmlformats.org/officeDocument/2006/relationships/hyperlink" Target="http://uk.wikipedia.org/wiki/%D0%9A%D0%B2%D1%96%D1%82%D0%BA%D0%B0" TargetMode="External"/><Relationship Id="rId63" Type="http://schemas.openxmlformats.org/officeDocument/2006/relationships/hyperlink" Target="http://uk.wikipedia.org/wiki/%D0%91%D0%B0%D0%BA%D1%82%D0%B5%D1%80%D0%B8%D1%86%D0%B8%D0%B4%D0%BD%D1%96%D1%81%D1%82%D1%8C" TargetMode="External"/><Relationship Id="rId84" Type="http://schemas.openxmlformats.org/officeDocument/2006/relationships/hyperlink" Target="http://uk.wikipedia.org/wiki/%D0%A0%D0%B8%D0%BD%D1%96%D1%82" TargetMode="External"/><Relationship Id="rId138" Type="http://schemas.openxmlformats.org/officeDocument/2006/relationships/hyperlink" Target="http://uk.wikipedia.org/wiki/%D0%9E%D1%82%D1%80%D1%83%D0%B9%D0%BD%D1%96_%D1%80%D0%BE%D1%81%D0%BB%D0%B8%D0%BD%D0%B8" TargetMode="External"/><Relationship Id="rId159" Type="http://schemas.openxmlformats.org/officeDocument/2006/relationships/hyperlink" Target="http://uk.wikipedia.org/wiki/%D0%9F%D1%83%D1%81%D1%82%D0%B5%D0%BB%D1%8F" TargetMode="External"/><Relationship Id="rId170" Type="http://schemas.openxmlformats.org/officeDocument/2006/relationships/hyperlink" Target="http://uk.wikipedia.org/wiki/%D0%90%D1%84%D1%80%D0%B8%D0%BA%D0%B0" TargetMode="External"/><Relationship Id="rId191" Type="http://schemas.openxmlformats.org/officeDocument/2006/relationships/hyperlink" Target="http://uk.wikipedia.org/wiki/%D0%A8%D0%BE%D0%B2%D0%BA%D0%BE%D0%B2%D0%B8%D1%86%D0%B5%D0%B2%D1%96" TargetMode="External"/><Relationship Id="rId205" Type="http://schemas.openxmlformats.org/officeDocument/2006/relationships/image" Target="http://cvetovod.net/files/begoniya_kleshchevinolistnaya.jpg" TargetMode="External"/><Relationship Id="rId226" Type="http://schemas.openxmlformats.org/officeDocument/2006/relationships/hyperlink" Target="http://allflower.in.ua/flower/laurus.php" TargetMode="External"/><Relationship Id="rId107" Type="http://schemas.openxmlformats.org/officeDocument/2006/relationships/hyperlink" Target="http://uk.wikipedia.org/wiki/%D0%9F%D0%BB%D1%96%D0%B4" TargetMode="External"/><Relationship Id="rId11" Type="http://schemas.openxmlformats.org/officeDocument/2006/relationships/image" Target="media/image3.jpeg"/><Relationship Id="rId32" Type="http://schemas.openxmlformats.org/officeDocument/2006/relationships/image" Target="media/image16.jpeg"/><Relationship Id="rId53" Type="http://schemas.openxmlformats.org/officeDocument/2006/relationships/hyperlink" Target="http://uk.wikipedia.org/wiki/%D0%A0%D1%96%D0%B4" TargetMode="External"/><Relationship Id="rId74" Type="http://schemas.openxmlformats.org/officeDocument/2006/relationships/hyperlink" Target="http://uk.wikipedia.org/wiki/%D0%93%D0%BB%D1%96%D0%BA%D0%BE%D0%B7%D0%B8%D0%B4%D0%B8" TargetMode="External"/><Relationship Id="rId128" Type="http://schemas.openxmlformats.org/officeDocument/2006/relationships/hyperlink" Target="http://uk.wikipedia.org/wiki/%D0%9D%D0%B0%D1%80%D0%BE%D0%B4%D0%BD%D0%B0_%D0%BC%D0%B5%D0%B4%D0%B8%D1%86%D0%B8%D0%BD%D0%B0" TargetMode="External"/><Relationship Id="rId149" Type="http://schemas.openxmlformats.org/officeDocument/2006/relationships/image" Target="media/image29.jpeg"/><Relationship Id="rId5" Type="http://schemas.openxmlformats.org/officeDocument/2006/relationships/settings" Target="settings.xml"/><Relationship Id="rId95" Type="http://schemas.openxmlformats.org/officeDocument/2006/relationships/image" Target="media/image28.jpeg"/><Relationship Id="rId160" Type="http://schemas.openxmlformats.org/officeDocument/2006/relationships/hyperlink" Target="http://uk.wikipedia.org/wiki/%D0%9A%D0%BE%D1%80%D1%96%D0%BD%D0%BD%D1%8F" TargetMode="External"/><Relationship Id="rId181" Type="http://schemas.openxmlformats.org/officeDocument/2006/relationships/hyperlink" Target="http://uk.wikipedia.org/wiki/%D0%9F%D0%BB%D1%96%D0%B4" TargetMode="External"/><Relationship Id="rId216" Type="http://schemas.openxmlformats.org/officeDocument/2006/relationships/hyperlink" Target="http://agronomist.in.ua/pro-roslinnij-svit/malva-ye-simvolom-ukra%D1%97ni.html" TargetMode="External"/><Relationship Id="rId22" Type="http://schemas.openxmlformats.org/officeDocument/2006/relationships/hyperlink" Target="http://www.tacca.ru/fito/313-tsvetochnoe-shou-rafa-simonsa.html" TargetMode="External"/><Relationship Id="rId27" Type="http://schemas.openxmlformats.org/officeDocument/2006/relationships/image" Target="media/image11.jpeg"/><Relationship Id="rId43" Type="http://schemas.openxmlformats.org/officeDocument/2006/relationships/hyperlink" Target="http://uk.wikipedia.org/wiki/%D0%A1%D1%83%D1%86%D0%B2%D1%96%D1%82%D1%82%D1%8F" TargetMode="External"/><Relationship Id="rId48" Type="http://schemas.openxmlformats.org/officeDocument/2006/relationships/image" Target="media/image23.jpeg"/><Relationship Id="rId64" Type="http://schemas.openxmlformats.org/officeDocument/2006/relationships/hyperlink" Target="http://uk.wikipedia.org/wiki/%D0%9C%D1%96%D0%BA%D1%80%D0%BE%D0%BE%D1%80%D0%B3%D0%B0%D0%BD%D1%96%D0%B7%D0%BC%D0%B8" TargetMode="External"/><Relationship Id="rId69" Type="http://schemas.openxmlformats.org/officeDocument/2006/relationships/image" Target="https://encrypted-tbn1.gstatic.com/images?q=tbn:ANd9GcT1AmQdXTS_GYRTeQ8CGNFqaDZOINPcCjOxdUdI4-9niU923RIM2w" TargetMode="External"/><Relationship Id="rId113" Type="http://schemas.openxmlformats.org/officeDocument/2006/relationships/hyperlink" Target="http://uk.wikipedia.org/w/index.php?title=%D0%A0%D0%BE%D0%B1%D0%B5%D1%80%D1%82_%D0%91%D0%BB%D0%BE%D1%81%D1%81%D1%84%D0%B5%D0%BB%D1%8C%D0%B4&amp;action=edit&amp;redlink=1" TargetMode="External"/><Relationship Id="rId118" Type="http://schemas.openxmlformats.org/officeDocument/2006/relationships/hyperlink" Target="http://uk.wikipedia.org/w/index.php?title=%D0%9A%D0%B0%D1%88%D0%BF%D0%BE&amp;action=edit&amp;redlink=1" TargetMode="External"/><Relationship Id="rId134" Type="http://schemas.openxmlformats.org/officeDocument/2006/relationships/hyperlink" Target="http://uk.wikipedia.org/wiki/%D0%9A%D1%80%D0%BE%D0%B2%D0%BE%D1%82%D0%B5%D1%87%D1%96" TargetMode="External"/><Relationship Id="rId139" Type="http://schemas.openxmlformats.org/officeDocument/2006/relationships/hyperlink" Target="http://uk.wikipedia.org/wiki/%D0%94%D1%80%D1%96%D0%B1%D0%BD%D0%B0_%D1%80%D0%BE%D0%B3%D0%B0%D1%82%D0%B0_%D1%85%D1%83%D0%B4%D0%BE%D0%B1%D0%B0" TargetMode="External"/><Relationship Id="rId80" Type="http://schemas.openxmlformats.org/officeDocument/2006/relationships/hyperlink" Target="http://uk.wikipedia.org/wiki/%D0%A4%D0%B5%D1%80%D0%BC%D0%B5%D0%BD%D1%82" TargetMode="External"/><Relationship Id="rId85" Type="http://schemas.openxmlformats.org/officeDocument/2006/relationships/hyperlink" Target="http://uk.wikipedia.org/wiki/%D0%86%D0%BD%D1%84%D0%B5%D0%BA%D1%86%D1%96%D0%B9%D0%BD%D1%96_%D0%B7%D0%B0%D1%85%D0%B2%D0%BE%D1%80%D1%8E%D0%B2%D0%B0%D0%BD%D0%BD%D1%8F" TargetMode="External"/><Relationship Id="rId150" Type="http://schemas.openxmlformats.org/officeDocument/2006/relationships/image" Target="http://tsvetem.ru/wp-content/uploads/2013/01/fb533e74500e8884d77d036cd1a637c7_1332856091.jpg" TargetMode="External"/><Relationship Id="rId155" Type="http://schemas.openxmlformats.org/officeDocument/2006/relationships/hyperlink" Target="http://uk.wikipedia.org/wiki/%D0%A1%D1%83%D0%BA%D0%BA%D1%83%D0%BB%D0%B5%D0%BD%D1%82%D0%BD%D1%96_%D1%80%D0%BE%D1%81%D0%BB%D0%B8%D0%BD%D0%B8" TargetMode="External"/><Relationship Id="rId171" Type="http://schemas.openxmlformats.org/officeDocument/2006/relationships/hyperlink" Target="http://uk.wikipedia.org/wiki/%D0%9C%D0%B0%D0%B4%D0%B0%D0%B3%D0%B0%D1%81%D0%BA%D0%B0%D1%80" TargetMode="External"/><Relationship Id="rId176" Type="http://schemas.openxmlformats.org/officeDocument/2006/relationships/hyperlink" Target="http://uk.wikipedia.org/wiki/%D0%9A%D1%80%D0%B8%D0%BC" TargetMode="External"/><Relationship Id="rId192" Type="http://schemas.openxmlformats.org/officeDocument/2006/relationships/hyperlink" Target="http://uk.wikipedia.org/wiki/%D0%94%D0%B5%D1%80%D0%B5%D0%B2%D0%BE" TargetMode="External"/><Relationship Id="rId197" Type="http://schemas.openxmlformats.org/officeDocument/2006/relationships/hyperlink" Target="http://uk.wikipedia.org/w/index.php?title=%D0%9B%D0%B8%D1%81%D1%82%D0%BE%D0%BF%D0%B0%D0%B4%D0%BD%D1%96_%D1%80%D0%BE%D0%BB%D0%B8%D0%BD%D0%B8&amp;action=edit&amp;redlink=1" TargetMode="External"/><Relationship Id="rId206" Type="http://schemas.openxmlformats.org/officeDocument/2006/relationships/image" Target="media/image34.jpeg"/><Relationship Id="rId227" Type="http://schemas.openxmlformats.org/officeDocument/2006/relationships/hyperlink" Target="http://allflower.in.ua/florystyka.php" TargetMode="External"/><Relationship Id="rId201" Type="http://schemas.openxmlformats.org/officeDocument/2006/relationships/hyperlink" Target="http://uk.wikipedia.org/wiki/%D0%9F%D0%BB%D1%96%D0%B4" TargetMode="External"/><Relationship Id="rId222" Type="http://schemas.openxmlformats.org/officeDocument/2006/relationships/hyperlink" Target="http://uk.wikipedia.org/w/index.php?title=%D0%92%D0%B5%D1%81%D0%BD%D0%B8&amp;action=edit&amp;redlink=1" TargetMode="External"/><Relationship Id="rId12" Type="http://schemas.openxmlformats.org/officeDocument/2006/relationships/image" Target="media/image4.jpeg"/><Relationship Id="rId17" Type="http://schemas.openxmlformats.org/officeDocument/2006/relationships/image" Target="media/image7.jpeg"/><Relationship Id="rId33" Type="http://schemas.openxmlformats.org/officeDocument/2006/relationships/image" Target="media/image17.jpeg"/><Relationship Id="rId38" Type="http://schemas.openxmlformats.org/officeDocument/2006/relationships/image" Target="http://i.io.ua/img_su/small/0020/99/00209937_n1.jpg" TargetMode="External"/><Relationship Id="rId59" Type="http://schemas.openxmlformats.org/officeDocument/2006/relationships/hyperlink" Target="http://uk.wikipedia.org/wiki/%D0%A5%D0%BB%D0%BE%D1%80%D0%BE%D1%84%D1%96%D1%82%D1%83%D0%BC" TargetMode="External"/><Relationship Id="rId103" Type="http://schemas.openxmlformats.org/officeDocument/2006/relationships/hyperlink" Target="http://uk.wikipedia.org/wiki/%D0%91%D1%80%D1%83%D0%BD%D1%8C%D0%BA%D0%B0" TargetMode="External"/><Relationship Id="rId108" Type="http://schemas.openxmlformats.org/officeDocument/2006/relationships/hyperlink" Target="http://uk.wikipedia.org/w/index.php?title=%D0%91%D0%B0%D0%B3%D0%B0%D1%82%D0%BE%D0%BB%D0%B8%D1%81%D1%82%D1%8F%D0%BD%D0%BA%D0%B0&amp;action=edit&amp;redlink=1" TargetMode="External"/><Relationship Id="rId124" Type="http://schemas.openxmlformats.org/officeDocument/2006/relationships/hyperlink" Target="http://uk.wikipedia.org/wiki/%D0%9A%D0%B0%D0%BB%D0%B0%D0%BD%D1%85%D0%BE%D0%B5_%D0%91%D0%BB%D0%BE%D1%81%D1%81%D1%84%D0%B5%D0%BB%D1%8C%D0%B4%D0%B0" TargetMode="External"/><Relationship Id="rId129" Type="http://schemas.openxmlformats.org/officeDocument/2006/relationships/hyperlink" Target="http://uk.wikipedia.org/wiki/%D0%A1%D1%96%D0%BA" TargetMode="External"/><Relationship Id="rId54" Type="http://schemas.openxmlformats.org/officeDocument/2006/relationships/hyperlink" Target="http://uk.wikipedia.org/wiki/%D0%A0%D0%BE%D1%81%D0%BB%D0%B8%D0%BD%D0%B8" TargetMode="External"/><Relationship Id="rId70" Type="http://schemas.openxmlformats.org/officeDocument/2006/relationships/image" Target="media/image27.jpeg"/><Relationship Id="rId75" Type="http://schemas.openxmlformats.org/officeDocument/2006/relationships/hyperlink" Target="http://uk.wikipedia.org/wiki/%D0%9E%D1%80%D0%B3%D0%B0%D0%BD%D1%96%D1%87%D0%BD%D1%96_%D0%BA%D0%B8%D1%81%D0%BB%D0%BE%D1%82%D0%B8" TargetMode="External"/><Relationship Id="rId91" Type="http://schemas.openxmlformats.org/officeDocument/2006/relationships/hyperlink" Target="http://uk.wikipedia.org/w/index.php?title=%D0%A1%D0%B0%D0%B1%D1%83%D1%80&amp;action=edit&amp;redlink=1" TargetMode="External"/><Relationship Id="rId96" Type="http://schemas.openxmlformats.org/officeDocument/2006/relationships/image" Target="http://www.baby.ru/storage/4/d/0/8/23237974.430543.jpeg" TargetMode="External"/><Relationship Id="rId140" Type="http://schemas.openxmlformats.org/officeDocument/2006/relationships/hyperlink" Target="http://uk.wikipedia.org/w/index.php?title=%D0%9A%D0%B0%D0%BB%D0%B0%D0%BD%D1%85%D0%BE%D0%B5_%D1%82%D1%80%D1%83%D0%B1%D0%BA%D0%BE%D0%BA%D0%B2%D1%96%D1%82%D0%BA%D0%BE%D0%B2%D0%B5&amp;action=edit&amp;redlink=1" TargetMode="External"/><Relationship Id="rId145" Type="http://schemas.openxmlformats.org/officeDocument/2006/relationships/hyperlink" Target="http://uk.wikipedia.org/wiki/%D0%A0%D0%B0%D0%BD%D0%B0" TargetMode="External"/><Relationship Id="rId161" Type="http://schemas.openxmlformats.org/officeDocument/2006/relationships/hyperlink" Target="http://uk.wikipedia.org/wiki/%D0%9F%D0%BE%D1%81%D1%83%D1%85%D0%B0" TargetMode="External"/><Relationship Id="rId166" Type="http://schemas.openxmlformats.org/officeDocument/2006/relationships/hyperlink" Target="http://uk.wikipedia.org/wiki/%D0%91%D0%BE%D1%82%D0%B0%D0%BD%D1%96%D0%BA%D0%B0" TargetMode="External"/><Relationship Id="rId182" Type="http://schemas.openxmlformats.org/officeDocument/2006/relationships/hyperlink" Target="http://uk.wikipedia.org/wiki/%D0%97%D0%B0%D0%B2%27%D1%8F%D0%B7%D1%8C" TargetMode="External"/><Relationship Id="rId187" Type="http://schemas.openxmlformats.org/officeDocument/2006/relationships/hyperlink" Target="http://uk.wikipedia.org/wiki/%D0%9F%D1%96%D0%B2%D0%BD%D1%96%D1%87%D0%BD%D0%B0_%D0%90%D0%BC%D0%B5%D1%80%D0%B8%D0%BA%D0%B0" TargetMode="External"/><Relationship Id="rId217" Type="http://schemas.openxmlformats.org/officeDocument/2006/relationships/image" Target="media/image39.jpeg"/><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37.jpeg"/><Relationship Id="rId23" Type="http://schemas.openxmlformats.org/officeDocument/2006/relationships/hyperlink" Target="http://www.osvita.irpin.com" TargetMode="External"/><Relationship Id="rId28" Type="http://schemas.openxmlformats.org/officeDocument/2006/relationships/image" Target="media/image12.jpeg"/><Relationship Id="rId49" Type="http://schemas.openxmlformats.org/officeDocument/2006/relationships/image" Target="http://s57.radikal.ru/i157/0906/df/df1b56264ec7.jpg" TargetMode="External"/><Relationship Id="rId114" Type="http://schemas.openxmlformats.org/officeDocument/2006/relationships/hyperlink" Target="http://uk.wikipedia.org/wiki/%D0%9A%D0%B0%D0%BB%D0%B0%D0%BD%D1%85%D0%BE%D0%B5_%D0%91%D0%BB%D0%BE%D1%81%D1%81%D1%84%D0%B5%D0%BB%D1%8C%D0%B4%D0%B0" TargetMode="External"/><Relationship Id="rId119" Type="http://schemas.openxmlformats.org/officeDocument/2006/relationships/hyperlink" Target="http://uk.wikipedia.org/wiki/%D0%A1%D0%BE%D1%80%D1%82" TargetMode="External"/><Relationship Id="rId44" Type="http://schemas.openxmlformats.org/officeDocument/2006/relationships/image" Target="media/image21.jpeg"/><Relationship Id="rId60" Type="http://schemas.openxmlformats.org/officeDocument/2006/relationships/hyperlink" Target="http://uk.wikipedia.org/wiki/%D0%A4%D0%BE%D1%80%D0%BC%D0%B0%D0%BB%D1%8C%D0%B4%D0%B5%D0%B3%D1%96%D0%B4" TargetMode="External"/><Relationship Id="rId65" Type="http://schemas.openxmlformats.org/officeDocument/2006/relationships/hyperlink" Target="http://uk.wikipedia.org/wiki/%D0%90%D0%BA%D1%82%D0%B8%D0%B2%D0%BE%D0%B2%D0%B0%D0%BD%D0%B5_%D0%B2%D1%83%D0%B3%D1%96%D0%BB%D0%BB%D1%8F" TargetMode="External"/><Relationship Id="rId81" Type="http://schemas.openxmlformats.org/officeDocument/2006/relationships/hyperlink" Target="http://uk.wikipedia.org/wiki/%D0%9C%D0%B5%D0%B4%D0%B8%D1%86%D0%B8%D0%BD%D0%B0" TargetMode="External"/><Relationship Id="rId86" Type="http://schemas.openxmlformats.org/officeDocument/2006/relationships/hyperlink" Target="http://uk.wikipedia.org/wiki/%D0%9E%D0%BF%D1%96%D0%BA" TargetMode="External"/><Relationship Id="rId130" Type="http://schemas.openxmlformats.org/officeDocument/2006/relationships/hyperlink" Target="http://uk.wikipedia.org/wiki/%D0%9A%D0%B0%D0%BB%D0%B0%D0%BD%D1%85%D0%BE%D0%B5_%D0%94%D0%B5%D0%B3%D1%80%D0%B5%D0%BC%D0%BE%D0%BD%D0%B0" TargetMode="External"/><Relationship Id="rId135" Type="http://schemas.openxmlformats.org/officeDocument/2006/relationships/hyperlink" Target="http://uk.wikipedia.org/wiki/%D0%9A%D0%B0%D0%BB%D0%B0%D0%BD%D1%85%D0%BE%D0%B5_%D0%BF%D1%96%D1%80%D1%87%D0%B0%D1%81%D1%82%D0%B5" TargetMode="External"/><Relationship Id="rId151" Type="http://schemas.openxmlformats.org/officeDocument/2006/relationships/hyperlink" Target="http://uk.wikipedia.org/wiki/%D0%9B%D0%B0%D1%82%D0%B8%D0%BD%D1%81%D1%8C%D0%BA%D0%B0_%D0%BC%D0%BE%D0%B2%D0%B0" TargetMode="External"/><Relationship Id="rId156" Type="http://schemas.openxmlformats.org/officeDocument/2006/relationships/hyperlink" Target="http://uk.wikipedia.org/wiki/%D0%97%D0%B5%D0%BB%D0%B5%D0%BD%D1%96_%D1%80%D0%BE%D1%81%D0%BB%D0%B8%D0%BD%D0%B8" TargetMode="External"/><Relationship Id="rId177" Type="http://schemas.openxmlformats.org/officeDocument/2006/relationships/hyperlink" Target="http://uk.wikipedia.org/wiki/%D0%A1%D1%83%D0%BA%D1%83%D0%BB%D0%B5%D0%BD%D1%82%D0%B8" TargetMode="External"/><Relationship Id="rId198" Type="http://schemas.openxmlformats.org/officeDocument/2006/relationships/hyperlink" Target="http://uk.wikipedia.org/wiki/%D0%86%D0%BD%D0%B6%D0%B8%D1%80" TargetMode="External"/><Relationship Id="rId172" Type="http://schemas.openxmlformats.org/officeDocument/2006/relationships/hyperlink" Target="http://uk.wikipedia.org/wiki/%D0%A8%D1%80%D1%96-%D0%9B%D0%B0%D0%BD%D0%BA%D0%B0" TargetMode="External"/><Relationship Id="rId193" Type="http://schemas.openxmlformats.org/officeDocument/2006/relationships/hyperlink" Target="http://uk.wikipedia.org/wiki/%D0%9A%D1%83%D1%89" TargetMode="External"/><Relationship Id="rId202" Type="http://schemas.openxmlformats.org/officeDocument/2006/relationships/hyperlink" Target="http://uk.wikipedia.org/wiki/%D0%9A%D0%BE%D1%80%D0%BE%D0%B1%D0%BE%D1%87%D0%BA%D0%B0" TargetMode="External"/><Relationship Id="rId207" Type="http://schemas.openxmlformats.org/officeDocument/2006/relationships/image" Target="http://myfl.ru/files/u1927/moya-sansevieriya2.JPG" TargetMode="External"/><Relationship Id="rId223" Type="http://schemas.openxmlformats.org/officeDocument/2006/relationships/hyperlink" Target="http://uk.wikipedia.org/w/index.php?title=%D0%97%D0%B8%D0%BC%D0%B8&amp;action=edit&amp;redlink=1" TargetMode="External"/><Relationship Id="rId228" Type="http://schemas.openxmlformats.org/officeDocument/2006/relationships/hyperlink" Target="http://allflower.in.ua" TargetMode="External"/><Relationship Id="rId13" Type="http://schemas.openxmlformats.org/officeDocument/2006/relationships/image" Target="media/image5.jpeg"/><Relationship Id="rId18" Type="http://schemas.openxmlformats.org/officeDocument/2006/relationships/image" Target="media/image8.jpeg"/><Relationship Id="rId39" Type="http://schemas.openxmlformats.org/officeDocument/2006/relationships/hyperlink" Target="http://uk.wikipedia.org/wiki/%D0%94%D0%B5%D1%80%D0%B5%D0%B2%D0%B0" TargetMode="External"/><Relationship Id="rId109" Type="http://schemas.openxmlformats.org/officeDocument/2006/relationships/hyperlink" Target="http://uk.wikipedia.org/wiki/%D0%94%D0%B5%D0%BA%D0%BE%D1%80%D0%B0%D1%82%D0%B8%D0%B2%D0%BD%D1%96_%D1%80%D0%BE%D1%81%D0%BB%D0%B8%D0%BD%D0%B8" TargetMode="External"/><Relationship Id="rId34" Type="http://schemas.openxmlformats.org/officeDocument/2006/relationships/image" Target="media/image18.jpeg"/><Relationship Id="rId50" Type="http://schemas.openxmlformats.org/officeDocument/2006/relationships/image" Target="media/image24.jpeg"/><Relationship Id="rId55" Type="http://schemas.openxmlformats.org/officeDocument/2006/relationships/hyperlink" Target="http://uk.wikipedia.org/wiki/%D0%9B%D1%96%D0%BB%D0%B5%D0%B9%D0%BD%D1%96" TargetMode="External"/><Relationship Id="rId76" Type="http://schemas.openxmlformats.org/officeDocument/2006/relationships/hyperlink" Target="http://uk.wikipedia.org/wiki/%D0%A1%D0%BC%D0%BE%D0%BB%D0%B0" TargetMode="External"/><Relationship Id="rId97" Type="http://schemas.openxmlformats.org/officeDocument/2006/relationships/hyperlink" Target="http://uk.wikipedia.org/wiki/%D0%91%D0%B0%D0%B3%D0%B0%D1%82%D0%BE%D1%80%D1%96%D1%87%D0%BD%D0%B8%D0%BA%D0%B8" TargetMode="External"/><Relationship Id="rId104" Type="http://schemas.openxmlformats.org/officeDocument/2006/relationships/hyperlink" Target="http://uk.wikipedia.org/wiki/%D0%A1%D1%83%D1%86%D0%B2%D1%96%D1%82%D1%82%D1%8F" TargetMode="External"/><Relationship Id="rId120" Type="http://schemas.openxmlformats.org/officeDocument/2006/relationships/hyperlink" Target="http://uk.wikipedia.org/w/index.php?title=%D0%9A%D0%B0%D0%BB%D0%B0%D0%BD%D1%85%D0%BE%D0%B5_%D0%9C%D0%B0%D0%BD%D0%B3%D1%96%D0%BD%D0%B0&amp;action=edit&amp;redlink=1" TargetMode="External"/><Relationship Id="rId125" Type="http://schemas.openxmlformats.org/officeDocument/2006/relationships/hyperlink" Target="http://uk.wikipedia.org/wiki/%D0%9A%D0%B0%D0%BB%D0%B0%D0%BD%D1%85%D0%BE%D0%B5_%D0%BF%D0%BE%D0%B2%D1%81%D1%82%D0%B8%D1%81%D1%82%D0%B5" TargetMode="External"/><Relationship Id="rId141" Type="http://schemas.openxmlformats.org/officeDocument/2006/relationships/hyperlink" Target="http://uk.wikipedia.org/wiki/%D0%A3%D0%BA%D1%80%D0%B0%D1%97%D0%BD%D0%B0" TargetMode="External"/><Relationship Id="rId146" Type="http://schemas.openxmlformats.org/officeDocument/2006/relationships/hyperlink" Target="http://uk.wikipedia.org/wiki/%D0%9F%D1%80%D0%BE%D0%BB%D0%B5%D0%B6%D0%BD%D1%96" TargetMode="External"/><Relationship Id="rId167" Type="http://schemas.openxmlformats.org/officeDocument/2006/relationships/hyperlink" Target="http://uk.wikipedia.org/wiki/%D0%9F%D1%96%D0%B2%D0%B4%D0%B5%D0%BD%D0%BD%D0%B0_%D0%90%D0%BC%D0%B5%D1%80%D0%B8%D0%BA%D0%B0" TargetMode="External"/><Relationship Id="rId188" Type="http://schemas.openxmlformats.org/officeDocument/2006/relationships/hyperlink" Target="http://uk.wikipedia.org/wiki/%D0%9A%D0%BE%D0%BD%D1%82%D0%B8%D0%BD%D0%B5%D0%BD%D1%82" TargetMode="External"/><Relationship Id="rId7" Type="http://schemas.openxmlformats.org/officeDocument/2006/relationships/footnotes" Target="footnotes.xml"/><Relationship Id="rId71" Type="http://schemas.openxmlformats.org/officeDocument/2006/relationships/image" Target="http://www.homecveti.ru/wp-content/uploads/2012/12/Aloe_arborescens.jpg" TargetMode="External"/><Relationship Id="rId92" Type="http://schemas.openxmlformats.org/officeDocument/2006/relationships/hyperlink" Target="http://uk.wikipedia.org/wiki/%D0%97%D0%B0%D0%BF%D0%BE%D1%80" TargetMode="External"/><Relationship Id="rId162" Type="http://schemas.openxmlformats.org/officeDocument/2006/relationships/hyperlink" Target="http://uk.wikipedia.org/wiki/%D0%9A%D0%B0%D1%80%D0%BB_%D0%9B%D1%96%D0%BD%D0%BD%D0%B5%D0%B9" TargetMode="External"/><Relationship Id="rId183" Type="http://schemas.openxmlformats.org/officeDocument/2006/relationships/hyperlink" Target="http://uk.wikipedia.org/wiki/%D0%AF%D0%B3%D0%BE%D0%B4%D0%B0" TargetMode="External"/><Relationship Id="rId213" Type="http://schemas.openxmlformats.org/officeDocument/2006/relationships/image" Target="https://encrypted-tbn0.gstatic.com/images?q=tbn:ANd9GcT2TUnYUYAP8HnTeYJLoInQUt2aSbc3jWwDCHtuni1Kg4Q0nvB6-A" TargetMode="External"/><Relationship Id="rId218" Type="http://schemas.openxmlformats.org/officeDocument/2006/relationships/image" Target="https://encrypted-tbn1.gstatic.com/images?q=tbn:ANd9GcTv9pfCRe10sPVKwV6e2V9Q0ZutVfEhp7kgQM8TfUaZuAwWG3eS" TargetMode="External"/><Relationship Id="rId2" Type="http://schemas.openxmlformats.org/officeDocument/2006/relationships/numbering" Target="numbering.xml"/><Relationship Id="rId29" Type="http://schemas.openxmlformats.org/officeDocument/2006/relationships/image" Target="media/image13.jpeg"/><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1%83%D0%B4%D0%B8%D1%88%D0%B8%D0%BD%20%D0%A1$" TargetMode="External"/><Relationship Id="rId40" Type="http://schemas.openxmlformats.org/officeDocument/2006/relationships/hyperlink" Target="http://uk.wikipedia.org/wiki/%D0%A7%D0%B0%D0%B3%D0%B0%D1%80%D0%BD%D0%B8%D0%BA%D0%B8" TargetMode="External"/><Relationship Id="rId45" Type="http://schemas.openxmlformats.org/officeDocument/2006/relationships/image" Target="https://encrypted-tbn2.gstatic.com/images?q=tbn:ANd9GcSzVkWtw4inVMA3m80DHK0tFNd5L_DU3TQR2iDOi3XUpHHL2nmecw" TargetMode="External"/><Relationship Id="rId66" Type="http://schemas.openxmlformats.org/officeDocument/2006/relationships/image" Target="media/image25.jpeg"/><Relationship Id="rId87" Type="http://schemas.openxmlformats.org/officeDocument/2006/relationships/hyperlink" Target="http://uk.wikipedia.org/wiki/%D0%9B%D0%B8%D1%88%D0%B0%D0%B9" TargetMode="External"/><Relationship Id="rId110" Type="http://schemas.openxmlformats.org/officeDocument/2006/relationships/hyperlink" Target="http://uk.wikipedia.org/wiki/19_%D1%81%D1%82%D0%BE%D0%BB%D1%96%D1%82%D1%82%D1%8F" TargetMode="External"/><Relationship Id="rId115" Type="http://schemas.openxmlformats.org/officeDocument/2006/relationships/hyperlink" Target="http://uk.wikipedia.org/wiki/%D0%9A%D0%B0%D0%BB%D0%B0%D0%BD%D1%85%D0%BE%D0%B5" TargetMode="External"/><Relationship Id="rId131" Type="http://schemas.openxmlformats.org/officeDocument/2006/relationships/hyperlink" Target="http://uk.wikipedia.org/wiki/%D0%95%D0%BA%D0%B7%D0%B5%D0%BC%D0%B0" TargetMode="External"/><Relationship Id="rId136" Type="http://schemas.openxmlformats.org/officeDocument/2006/relationships/hyperlink" Target="http://uk.wikipedia.org/wiki/%D0%A2%D1%80%D0%BE%D1%84%D1%96%D1%87%D0%BD%D0%B0_%D0%B2%D0%B8%D1%80%D0%B0%D0%B7%D0%BA%D0%B0" TargetMode="External"/><Relationship Id="rId157" Type="http://schemas.openxmlformats.org/officeDocument/2006/relationships/hyperlink" Target="http://uk.wikipedia.org/wiki/%D0%9F%D0%BE%D1%80%D1%8F%D0%B4%D0%BE%D0%BA_%28%D0%B1%D1%96%D0%BE%D0%BB%D0%BE%D0%B3%D1%96%D1%8F%29" TargetMode="External"/><Relationship Id="rId178" Type="http://schemas.openxmlformats.org/officeDocument/2006/relationships/hyperlink" Target="http://uk.wikipedia.org/wiki/%D0%90%D1%80%D0%B5%D0%BE%D0%BB%D0%B0_%28%D0%B1%D0%BE%D1%82%D0%B0%D0%BD%D1%96%D0%BA%D0%B0%29" TargetMode="External"/><Relationship Id="rId61" Type="http://schemas.openxmlformats.org/officeDocument/2006/relationships/hyperlink" Target="http://uk.wikipedia.org/wiki/%D0%A7%D0%B0%D0%B4%D0%BD%D0%B8%D0%B9_%D0%B3%D0%B0%D0%B7" TargetMode="External"/><Relationship Id="rId82" Type="http://schemas.openxmlformats.org/officeDocument/2006/relationships/hyperlink" Target="http://uk.wikipedia.org/w/index.php?title=%D0%96%D0%BE%D0%B2%D1%87%D0%BE%D0%B3%D1%96%D0%BD%D0%BD%D0%B8%D0%B9_%D0%B7%D0%B0%D1%81%D1%96%D0%B1&amp;action=edit&amp;redlink=1" TargetMode="External"/><Relationship Id="rId152" Type="http://schemas.openxmlformats.org/officeDocument/2006/relationships/image" Target="media/image30.jpeg"/><Relationship Id="rId173" Type="http://schemas.openxmlformats.org/officeDocument/2006/relationships/hyperlink" Target="http://uk.wikipedia.org/wiki/%D0%9B%D1%8E%D0%B4%D0%B8%D0%BD%D0%B0" TargetMode="External"/><Relationship Id="rId194" Type="http://schemas.openxmlformats.org/officeDocument/2006/relationships/hyperlink" Target="http://uk.wikipedia.org/wiki/%D0%9B%D1%96%D0%B0%D0%BD%D0%B0" TargetMode="External"/><Relationship Id="rId199" Type="http://schemas.openxmlformats.org/officeDocument/2006/relationships/image" Target="media/image32.jpeg"/><Relationship Id="rId203" Type="http://schemas.openxmlformats.org/officeDocument/2006/relationships/hyperlink" Target="http://uk.wikipedia.org/wiki/%D0%A0%D0%BE%D0%B7%D0%BC%D0%BD%D0%BE%D0%B6%D0%B5%D0%BD%D0%BD%D1%8F" TargetMode="External"/><Relationship Id="rId208" Type="http://schemas.openxmlformats.org/officeDocument/2006/relationships/image" Target="media/image35.jpeg"/><Relationship Id="rId229" Type="http://schemas.openxmlformats.org/officeDocument/2006/relationships/header" Target="header1.xml"/><Relationship Id="rId19" Type="http://schemas.openxmlformats.org/officeDocument/2006/relationships/image" Target="media/image9.jpeg"/><Relationship Id="rId224" Type="http://schemas.openxmlformats.org/officeDocument/2006/relationships/hyperlink" Target="http://agronomist.in.ua/kimnatni-roslini/kvitkovi-roslini/kitajska-troyanda.html" TargetMode="External"/><Relationship Id="rId14" Type="http://schemas.openxmlformats.org/officeDocument/2006/relationships/image" Target="https://pics.botanichka.ru/wp-content/uploads/2016/11/Moss-Terrarium.jpg" TargetMode="External"/><Relationship Id="rId30" Type="http://schemas.openxmlformats.org/officeDocument/2006/relationships/image" Target="media/image14.jpeg"/><Relationship Id="rId35" Type="http://schemas.openxmlformats.org/officeDocument/2006/relationships/image" Target="media/image19.jpeg"/><Relationship Id="rId56" Type="http://schemas.openxmlformats.org/officeDocument/2006/relationships/hyperlink" Target="http://uk.wikipedia.org/wiki/%D0%9A%D0%BE%D1%80%D0%BE%D0%BB%D1%96%D0%B2%D1%81%D1%8C%D0%BA%D1%96_%D0%B1%D0%BE%D1%82%D0%B0%D0%BD%D1%96%D1%87%D0%BD%D1%96_%D1%81%D0%B0%D0%B4%D0%B8_%D0%9A%27%D1%8E" TargetMode="External"/><Relationship Id="rId77" Type="http://schemas.openxmlformats.org/officeDocument/2006/relationships/hyperlink" Target="http://uk.wikipedia.org/wiki/%D0%94%D1%83%D0%B1%D0%B8%D0%BB%D1%8C%D0%BD%D1%96_%D1%80%D0%B5%D1%87%D0%BE%D0%B2%D0%B8%D0%BD%D0%B8" TargetMode="External"/><Relationship Id="rId100" Type="http://schemas.openxmlformats.org/officeDocument/2006/relationships/hyperlink" Target="http://uk.wikipedia.org/wiki/%D0%A1%D1%82%D0%B5%D0%B1%D0%BB%D0%BE" TargetMode="External"/><Relationship Id="rId105" Type="http://schemas.openxmlformats.org/officeDocument/2006/relationships/hyperlink" Target="http://uk.wikipedia.org/wiki/%D0%9A%D0%B2%D1%96%D1%82%D0%BA%D0%B0" TargetMode="External"/><Relationship Id="rId126" Type="http://schemas.openxmlformats.org/officeDocument/2006/relationships/hyperlink" Target="http://uk.wikipedia.org/w/index.php?title=%D0%9A%D0%B0%D0%BB%D0%B0%D0%BD%D1%85%D0%BE%D0%B5_%D1%87%D0%B5%D1%80%D0%B2%D0%BE%D0%BD%D0%B5&amp;action=edit&amp;redlink=1" TargetMode="External"/><Relationship Id="rId147" Type="http://schemas.openxmlformats.org/officeDocument/2006/relationships/hyperlink" Target="http://uk.wikipedia.org/wiki/%D0%9E%D1%82%D0%B8%D1%82" TargetMode="External"/><Relationship Id="rId168" Type="http://schemas.openxmlformats.org/officeDocument/2006/relationships/hyperlink" Target="http://uk.wikipedia.org/wiki/%D0%9F%D1%96%D0%B2%D0%BD%D1%96%D1%87%D0%BD%D0%B0_%D0%90%D0%BC%D0%B5%D1%80%D0%B8%D0%BA%D0%B0" TargetMode="External"/><Relationship Id="rId8" Type="http://schemas.openxmlformats.org/officeDocument/2006/relationships/endnotes" Target="endnotes.xml"/><Relationship Id="rId51" Type="http://schemas.openxmlformats.org/officeDocument/2006/relationships/image" Target="https://encrypted-tbn3.gstatic.com/images?q=tbn:ANd9GcTw81LwL78QeLW5ILzaQO0s4WhNuCLXnjGXwdhc5k64wGBr9exLZQ" TargetMode="External"/><Relationship Id="rId72" Type="http://schemas.openxmlformats.org/officeDocument/2006/relationships/hyperlink" Target="http://uk.wikipedia.org/wiki/%D0%84%D0%B2%D1%80%D0%BE%D0%BF%D0%B0" TargetMode="External"/><Relationship Id="rId93" Type="http://schemas.openxmlformats.org/officeDocument/2006/relationships/hyperlink" Target="http://uk.wikipedia.org/wiki/%D0%A2%D1%80%D0%B0%D0%B2%D0%BB%D0%B5%D0%BD%D0%BD%D1%8F" TargetMode="External"/><Relationship Id="rId98" Type="http://schemas.openxmlformats.org/officeDocument/2006/relationships/hyperlink" Target="http://uk.wikipedia.org/wiki/%D0%94%D0%B2%D0%BE%D1%80%D1%96%D1%87%D0%BD%D0%B8%D0%BA%D0%B8" TargetMode="External"/><Relationship Id="rId121" Type="http://schemas.openxmlformats.org/officeDocument/2006/relationships/hyperlink" Target="http://uk.wikipedia.org/wiki/%D0%93%D0%B0%D0%B1%D1%96%D1%82%D1%83%D1%81_%28%D0%B1%D0%BE%D1%82%D0%B0%D0%BD%D1%96%D0%BA%D0%B0%29" TargetMode="External"/><Relationship Id="rId142" Type="http://schemas.openxmlformats.org/officeDocument/2006/relationships/hyperlink" Target="http://uk.wikipedia.org/wiki/%D0%9F%D1%80%D0%B5%D0%BF%D0%B0%D1%80%D0%B0%D1%82%D0%B8" TargetMode="External"/><Relationship Id="rId163" Type="http://schemas.openxmlformats.org/officeDocument/2006/relationships/hyperlink" Target="http://uk.wikipedia.org/wiki/1737" TargetMode="External"/><Relationship Id="rId184" Type="http://schemas.openxmlformats.org/officeDocument/2006/relationships/hyperlink" Target="http://uk.wikipedia.org/wiki/%D0%9F%D1%96%D0%B2%D0%B4%D0%B5%D0%BD%D0%BD%D0%B0_%D0%90%D0%BC%D0%B5%D1%80%D0%B8%D0%BA%D0%B0" TargetMode="External"/><Relationship Id="rId189" Type="http://schemas.openxmlformats.org/officeDocument/2006/relationships/image" Target="media/image31.jpeg"/><Relationship Id="rId219" Type="http://schemas.openxmlformats.org/officeDocument/2006/relationships/hyperlink" Target="http://uk.wikipedia.org/wiki/%D0%9A%D1%83%D1%89" TargetMode="External"/><Relationship Id="rId3" Type="http://schemas.openxmlformats.org/officeDocument/2006/relationships/styles" Target="styles.xml"/><Relationship Id="rId214" Type="http://schemas.openxmlformats.org/officeDocument/2006/relationships/image" Target="media/image38.jpeg"/><Relationship Id="rId230" Type="http://schemas.openxmlformats.org/officeDocument/2006/relationships/fontTable" Target="fontTable.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59" TargetMode="External"/><Relationship Id="rId46" Type="http://schemas.openxmlformats.org/officeDocument/2006/relationships/image" Target="media/image22.jpeg"/><Relationship Id="rId67" Type="http://schemas.openxmlformats.org/officeDocument/2006/relationships/image" Target="https://encrypted-tbn3.gstatic.com/images?q=tbn:ANd9GcTrau9ZjpXmbwAGGDydILxlahbNmO2OzZdpv6F-KtU4xuYmQlAd" TargetMode="External"/><Relationship Id="rId116" Type="http://schemas.openxmlformats.org/officeDocument/2006/relationships/hyperlink" Target="http://uk.wikipedia.org/wiki/%D0%97%D0%B8%D0%BC%D0%BE%D0%B2%D0%B8%D0%B9_%D1%81%D0%B0%D0%B4" TargetMode="External"/><Relationship Id="rId137" Type="http://schemas.openxmlformats.org/officeDocument/2006/relationships/hyperlink" Target="http://uk.wikipedia.org/wiki/%D0%9E%D0%BF%D1%96%D0%BA" TargetMode="External"/><Relationship Id="rId158" Type="http://schemas.openxmlformats.org/officeDocument/2006/relationships/hyperlink" Target="http://uk.wikipedia.org/wiki/%D0%93%D0%B2%D0%BE%D0%B7%D0%B4%D0%B8%D0%BA%D0%BE%D1%86%D0%B2%D1%96%D1%82%D1%96" TargetMode="External"/><Relationship Id="rId20" Type="http://schemas.openxmlformats.org/officeDocument/2006/relationships/chart" Target="charts/chart2.xml"/><Relationship Id="rId41" Type="http://schemas.openxmlformats.org/officeDocument/2006/relationships/hyperlink" Target="http://uk.wikipedia.org/wiki/%D0%92%D0%B0%D0%B9%D1%8F" TargetMode="External"/><Relationship Id="rId62" Type="http://schemas.openxmlformats.org/officeDocument/2006/relationships/hyperlink" Target="http://uk.wikipedia.org/wiki/%D0%A4%D1%96%D1%82%D0%BE%D0%BD%D1%86%D0%B8%D0%B4%D0%B8" TargetMode="External"/><Relationship Id="rId83" Type="http://schemas.openxmlformats.org/officeDocument/2006/relationships/hyperlink" Target="http://uk.wikipedia.org/wiki/%D0%93%D0%B0%D1%81%D1%82%D1%80%D0%B8%D1%82" TargetMode="External"/><Relationship Id="rId88" Type="http://schemas.openxmlformats.org/officeDocument/2006/relationships/hyperlink" Target="http://uk.wikipedia.org/wiki/%D0%A2%D1%80%D0%BE%D1%84%D1%96%D1%87%D0%BD%D0%B0_%D0%B2%D0%B8%D1%80%D0%B0%D0%B7%D0%BA%D0%B0" TargetMode="External"/><Relationship Id="rId111" Type="http://schemas.openxmlformats.org/officeDocument/2006/relationships/hyperlink" Target="http://uk.wikipedia.org/wiki/20_%D1%81%D1%82%D0%BE%D0%BB%D1%96%D1%82%D1%82%D1%8F" TargetMode="External"/><Relationship Id="rId132" Type="http://schemas.openxmlformats.org/officeDocument/2006/relationships/hyperlink" Target="http://uk.wikipedia.org/wiki/%D0%92%D0%B8%D1%81%D0%B8%D0%BF" TargetMode="External"/><Relationship Id="rId153" Type="http://schemas.openxmlformats.org/officeDocument/2006/relationships/image" Target="https://encrypted-tbn1.gstatic.com/images?q=tbn:ANd9GcQjdWzPD6fM7y08NJfwyzDtcpvWwqVMVPiBj49QLdBuwWJDAmuw" TargetMode="External"/><Relationship Id="rId174" Type="http://schemas.openxmlformats.org/officeDocument/2006/relationships/hyperlink" Target="http://uk.wikipedia.org/wiki/%D0%90%D0%BD%D1%82%D0%B0%D1%80%D0%BA%D1%82%D0%B8%D0%B4%D0%B0" TargetMode="External"/><Relationship Id="rId179" Type="http://schemas.openxmlformats.org/officeDocument/2006/relationships/hyperlink" Target="http://uk.wikipedia.org/wiki/%D0%91%D1%80%D1%83%D0%BD%D1%8C%D0%BA%D0%B0" TargetMode="External"/><Relationship Id="rId195" Type="http://schemas.openxmlformats.org/officeDocument/2006/relationships/hyperlink" Target="http://uk.wikipedia.org/wiki/%D0%95%D0%BF%D1%96%D1%84%D1%96%D1%82%D0%B8" TargetMode="External"/><Relationship Id="rId209" Type="http://schemas.openxmlformats.org/officeDocument/2006/relationships/image" Target="http://biofaq.pp.ru/r/sansevieria.jpg" TargetMode="External"/><Relationship Id="rId190" Type="http://schemas.openxmlformats.org/officeDocument/2006/relationships/image" Target="http://dayafterday.info/wp-content/uploads/images/2013/09/47066852_1.jpg" TargetMode="External"/><Relationship Id="rId204" Type="http://schemas.openxmlformats.org/officeDocument/2006/relationships/image" Target="media/image33.jpeg"/><Relationship Id="rId220" Type="http://schemas.openxmlformats.org/officeDocument/2006/relationships/hyperlink" Target="http://uk.wikipedia.org/wiki/%D0%9A%D0%B2%D1%96%D1%82%D0%B8" TargetMode="External"/><Relationship Id="rId225" Type="http://schemas.openxmlformats.org/officeDocument/2006/relationships/hyperlink" Target="http://allflower.in.ua/kimnatni-kvity.php" TargetMode="External"/><Relationship Id="rId15" Type="http://schemas.openxmlformats.org/officeDocument/2006/relationships/chart" Target="charts/chart1.xml"/><Relationship Id="rId36" Type="http://schemas.openxmlformats.org/officeDocument/2006/relationships/image" Target="http://tsvetem.ru/wp-content/uploads/2013/03/finik2.jpg" TargetMode="External"/><Relationship Id="rId57" Type="http://schemas.openxmlformats.org/officeDocument/2006/relationships/hyperlink" Target="http://uk.wikipedia.org/wiki/%D0%90%D0%B3%D0%B0%D0%B2%D0%BE%D0%B2%D1%96" TargetMode="External"/><Relationship Id="rId106" Type="http://schemas.openxmlformats.org/officeDocument/2006/relationships/hyperlink" Target="http://uk.wikipedia.org/wiki/%D0%92%D1%96%D0%BD%D0%BE%D1%87%D0%BE%D0%BA" TargetMode="External"/><Relationship Id="rId127" Type="http://schemas.openxmlformats.org/officeDocument/2006/relationships/hyperlink" Target="http://uk.wikipedia.org/w/index.php?title=%D0%9A%D0%B0%D0%BB%D0%B0%D0%BD%D1%85%D0%BE%D0%B5_%D0%BC%D0%B0%D1%80%D0%BC%D1%83%D1%80%D0%BE%D0%B2%D0%B5&amp;action=edit&amp;redlink=1" TargetMode="External"/><Relationship Id="rId10" Type="http://schemas.openxmlformats.org/officeDocument/2006/relationships/image" Target="media/image2.jpeg"/><Relationship Id="rId31" Type="http://schemas.openxmlformats.org/officeDocument/2006/relationships/image" Target="media/image15.jpeg"/><Relationship Id="rId52" Type="http://schemas.openxmlformats.org/officeDocument/2006/relationships/hyperlink" Target="http://uk.wikipedia.org/wiki/%D0%9B%D0%B0%D1%82%D0%B8%D0%BD%D1%81%D1%8C%D0%BA%D0%B0_%D0%BC%D0%BE%D0%B2%D0%B0" TargetMode="External"/><Relationship Id="rId73" Type="http://schemas.openxmlformats.org/officeDocument/2006/relationships/hyperlink" Target="http://uk.wikipedia.org/wiki/1700" TargetMode="External"/><Relationship Id="rId78" Type="http://schemas.openxmlformats.org/officeDocument/2006/relationships/hyperlink" Target="http://uk.wikipedia.org/wiki/%D0%95%D1%84%D1%96%D1%80%D0%BD%D0%B0_%D0%BE%D0%BB%D1%96%D1%8F" TargetMode="External"/><Relationship Id="rId94" Type="http://schemas.openxmlformats.org/officeDocument/2006/relationships/hyperlink" Target="http://uk.wikipedia.org/wiki/%D0%90%D0%BF%D0%B5%D1%82%D0%B8%D1%82" TargetMode="External"/><Relationship Id="rId99" Type="http://schemas.openxmlformats.org/officeDocument/2006/relationships/hyperlink" Target="http://uk.wikipedia.org/wiki/%D0%9E%D0%B4%D0%BD%D0%BE%D1%80%D1%96%D1%87%D0%BD%D0%B8%D0%BA%D0%B8" TargetMode="External"/><Relationship Id="rId101" Type="http://schemas.openxmlformats.org/officeDocument/2006/relationships/hyperlink" Target="http://uk.wikipedia.org/wiki/%D0%9B%D0%B8%D1%81%D1%82%D0%BE%D0%BA" TargetMode="External"/><Relationship Id="rId122" Type="http://schemas.openxmlformats.org/officeDocument/2006/relationships/hyperlink" Target="http://uk.wikipedia.org/wiki/%D0%A3%D0%BA%D1%80%D0%B0%D1%97%D0%BD%D0%B0" TargetMode="External"/><Relationship Id="rId143" Type="http://schemas.openxmlformats.org/officeDocument/2006/relationships/hyperlink" Target="http://uk.wikipedia.org/wiki/%D0%9C%D0%B0%D0%B7%D1%8C" TargetMode="External"/><Relationship Id="rId148" Type="http://schemas.openxmlformats.org/officeDocument/2006/relationships/hyperlink" Target="http://uk.wikipedia.org/wiki/%D0%97%D0%B0%D1%85%D0%B2%D0%BE%D1%80%D1%8E%D0%B2%D0%B0%D0%BD%D0%BD%D1%8F" TargetMode="External"/><Relationship Id="rId164" Type="http://schemas.openxmlformats.org/officeDocument/2006/relationships/hyperlink" Target="http://uk.wikipedia.org/w/index.php?title=Hortus_Cliffirtianus&amp;action=edit&amp;redlink=1" TargetMode="External"/><Relationship Id="rId169" Type="http://schemas.openxmlformats.org/officeDocument/2006/relationships/hyperlink" Target="http://uk.wikipedia.org/w/index.php?title=Rhipsalis_baccifera&amp;action=edit&amp;redlink=1" TargetMode="External"/><Relationship Id="rId185" Type="http://schemas.openxmlformats.org/officeDocument/2006/relationships/hyperlink" Target="http://uk.wikipedia.org/wiki/%D0%90%D1%84%D1%80%D0%B8%D0%BA%D0%B0" TargetMode="Externa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hyperlink" Target="http://uk.wikipedia.org/wiki/%D0%9A%D0%B2%D1%96%D1%82%D0%BA%D0%B0" TargetMode="External"/><Relationship Id="rId210" Type="http://schemas.openxmlformats.org/officeDocument/2006/relationships/image" Target="media/image36.jpeg"/><Relationship Id="rId215" Type="http://schemas.openxmlformats.org/officeDocument/2006/relationships/image" Target="https://encrypted-tbn3.gstatic.com/images?q=tbn:ANd9GcQNxYcb6Jwqd-mnjPMjXj8ybhxrDl7DkRUGkrYt6ejeLOiGKRfgdQ" TargetMode="External"/><Relationship Id="rId26" Type="http://schemas.openxmlformats.org/officeDocument/2006/relationships/image" Target="media/image10.jpeg"/><Relationship Id="rId231" Type="http://schemas.openxmlformats.org/officeDocument/2006/relationships/theme" Target="theme/theme1.xml"/><Relationship Id="rId47" Type="http://schemas.openxmlformats.org/officeDocument/2006/relationships/image" Target="http://delniesoveti.ru/wp-content/uploads/2012/12/im_137.jpg" TargetMode="External"/><Relationship Id="rId68" Type="http://schemas.openxmlformats.org/officeDocument/2006/relationships/image" Target="media/image26.jpeg"/><Relationship Id="rId89" Type="http://schemas.openxmlformats.org/officeDocument/2006/relationships/hyperlink" Target="http://uk.wikipedia.org/wiki/%D0%A2%D1%83%D0%B1%D0%B5%D1%80%D0%BA%D1%83%D0%BB%D1%8C%D0%BE%D0%B7" TargetMode="External"/><Relationship Id="rId112" Type="http://schemas.openxmlformats.org/officeDocument/2006/relationships/hyperlink" Target="http://uk.wikipedia.org/wiki/%D0%84%D0%B2%D1%80%D0%BE%D0%BF%D0%B0" TargetMode="External"/><Relationship Id="rId133" Type="http://schemas.openxmlformats.org/officeDocument/2006/relationships/hyperlink" Target="http://uk.wikipedia.org/wiki/%D0%9D%D0%B0%D1%80%D0%B8%D0%B2" TargetMode="External"/><Relationship Id="rId154" Type="http://schemas.openxmlformats.org/officeDocument/2006/relationships/hyperlink" Target="http://uk.wikipedia.org/wiki/%D0%A0%D0%BE%D0%B4%D0%B8%D0%BD%D0%B0_%28%D0%B1%D1%96%D0%BE%D0%BB%D0%BE%D0%B3%D1%96%D1%8F%29" TargetMode="External"/><Relationship Id="rId175" Type="http://schemas.openxmlformats.org/officeDocument/2006/relationships/hyperlink" Target="http://uk.wikipedia.org/wiki/Opuntia" TargetMode="External"/><Relationship Id="rId196" Type="http://schemas.openxmlformats.org/officeDocument/2006/relationships/hyperlink" Target="http://uk.wikipedia.org/wiki/%D0%92%D1%96%D1%87%D0%BD%D0%BE%D0%B7%D0%B5%D0%BB%D0%B5%D0%BD%D1%96_%D1%80%D0%BE%D1%81%D0%BB%D0%B8%D0%BD%D0%B8" TargetMode="External"/><Relationship Id="rId200" Type="http://schemas.openxmlformats.org/officeDocument/2006/relationships/image" Target="http://xn--b1aagc9bbzmt.xn--p1ai/media/2011/03/begonia-corallina.jpg" TargetMode="External"/><Relationship Id="rId16" Type="http://schemas.openxmlformats.org/officeDocument/2006/relationships/image" Target="media/image6.jpeg"/><Relationship Id="rId221" Type="http://schemas.openxmlformats.org/officeDocument/2006/relationships/hyperlink" Target="http://uk.wikipedia.org/wiki/%D0%9A%D0%BE%D0%BB%D1%96%D1%80" TargetMode="External"/><Relationship Id="rId37" Type="http://schemas.openxmlformats.org/officeDocument/2006/relationships/image" Target="media/image20.jpeg"/><Relationship Id="rId58" Type="http://schemas.openxmlformats.org/officeDocument/2006/relationships/hyperlink" Target="http://uk.wikipedia.org/w/index.php?title=%D0%A5%D0%BE%D0%BB%D0%BE%D0%B4%D0%BA%D0%BE%D0%B2%D1%96&amp;action=edit&amp;redlink=1" TargetMode="External"/><Relationship Id="rId79" Type="http://schemas.openxmlformats.org/officeDocument/2006/relationships/hyperlink" Target="http://uk.wikipedia.org/wiki/%D0%92%D1%96%D1%82%D0%B0%D0%BC%D1%96%D0%BD" TargetMode="External"/><Relationship Id="rId102" Type="http://schemas.openxmlformats.org/officeDocument/2006/relationships/hyperlink" Target="http://uk.wikipedia.org/w/index.php?title=%D0%92%D1%96%D0%B2%D1%96%D0%BF%D0%B0%D1%80%D1%96%D1%8F&amp;action=edit&amp;redlink=1" TargetMode="External"/><Relationship Id="rId123" Type="http://schemas.openxmlformats.org/officeDocument/2006/relationships/hyperlink" Target="http://uk.wikipedia.org/wiki/%D0%9E%D0%B7%D0%B5%D0%BB%D0%B5%D0%BD%D0%B5%D0%BD%D0%BD%D1%8F" TargetMode="External"/><Relationship Id="rId144" Type="http://schemas.openxmlformats.org/officeDocument/2006/relationships/hyperlink" Target="http://uk.wikipedia.org/wiki/%D0%9F%D1%80%D0%BE%D1%82%D0%B8%D0%B7%D0%B0%D0%BF%D0%B0%D0%BB%D1%8C%D0%BD%D1%96_%D0%B7%D0%B0%D1%81%D0%BE%D0%B1%D0%B8" TargetMode="External"/><Relationship Id="rId90" Type="http://schemas.openxmlformats.org/officeDocument/2006/relationships/hyperlink" Target="http://uk.wikipedia.org/wiki/%D0%91%D0%B0%D0%BA%D1%82%D0%B5%D1%80%D0%B8%D1%86%D0%B8%D0%B4%D0%BD%D1%96%D1%81%D1%82%D1%8C" TargetMode="External"/><Relationship Id="rId165" Type="http://schemas.openxmlformats.org/officeDocument/2006/relationships/hyperlink" Target="http://uk.wikipedia.org/wiki/%D0%A0%D0%BE%D1%81%D0%BB%D0%B8%D0%BD%D0%B0" TargetMode="External"/><Relationship Id="rId186" Type="http://schemas.openxmlformats.org/officeDocument/2006/relationships/hyperlink" Target="http://uk.wikipedia.org/wiki/%D0%A2%D0%B5%D0%BA%D1%82%D0%BE%D0%BD%D1%96%D1%87%D0%BD%D1%96_%D1%80%D1%83%D1%85%D0%B8" TargetMode="External"/><Relationship Id="rId211" Type="http://schemas.openxmlformats.org/officeDocument/2006/relationships/image" Target="http://www.flowersweb.info/bitrix/components/bitrix/forum.interface/show_file.php?fid=329388&amp;action=download"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9"/>
      <c:rotY val="20"/>
      <c:depthPercent val="100"/>
      <c:rAngAx val="1"/>
    </c:view3D>
    <c:floor>
      <c:thickness val="0"/>
      <c:spPr>
        <a:no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301989150090416"/>
          <c:y val="5.4982817869415918E-2"/>
          <c:w val="0.86799276672694359"/>
          <c:h val="0.61512027491409038"/>
        </c:manualLayout>
      </c:layout>
      <c:bar3DChart>
        <c:barDir val="col"/>
        <c:grouping val="clustered"/>
        <c:varyColors val="0"/>
        <c:ser>
          <c:idx val="0"/>
          <c:order val="0"/>
          <c:tx>
            <c:strRef>
              <c:f>Sheet1!$A$2</c:f>
              <c:strCache>
                <c:ptCount val="1"/>
                <c:pt idx="0">
                  <c:v>Результати констатувального експерименту</c:v>
                </c:pt>
              </c:strCache>
            </c:strRef>
          </c:tx>
          <c:spPr>
            <a:pattFill prst="ltHorz">
              <a:fgClr>
                <a:srgbClr val="000000"/>
              </a:fgClr>
              <a:bgClr>
                <a:srgbClr val="FFFFFF"/>
              </a:bgClr>
            </a:pattFill>
            <a:ln w="12700">
              <a:solidFill>
                <a:srgbClr val="000000"/>
              </a:solidFill>
              <a:prstDash val="solid"/>
            </a:ln>
          </c:spPr>
          <c:invertIfNegative val="0"/>
          <c:dLbls>
            <c:dLbl>
              <c:idx val="0"/>
              <c:layout>
                <c:manualLayout>
                  <c:x val="1.01402018859206E-2"/>
                  <c:y val="-1.8872916598683401E-2"/>
                </c:manualLayout>
              </c:layout>
              <c:showLegendKey val="0"/>
              <c:showVal val="1"/>
              <c:showCatName val="0"/>
              <c:showSerName val="0"/>
              <c:showPercent val="0"/>
              <c:showBubbleSize val="0"/>
            </c:dLbl>
            <c:dLbl>
              <c:idx val="1"/>
              <c:layout>
                <c:manualLayout>
                  <c:x val="2.4412746234811603E-2"/>
                  <c:y val="-3.0075516513444769E-2"/>
                </c:manualLayout>
              </c:layout>
              <c:showLegendKey val="0"/>
              <c:showVal val="1"/>
              <c:showCatName val="0"/>
              <c:showSerName val="0"/>
              <c:showPercent val="0"/>
              <c:showBubbleSize val="0"/>
            </c:dLbl>
            <c:dLbl>
              <c:idx val="2"/>
              <c:layout>
                <c:manualLayout>
                  <c:x val="2.0601921465979556E-2"/>
                  <c:y val="-3.1243777337710592E-2"/>
                </c:manualLayout>
              </c:layout>
              <c:showLegendKey val="0"/>
              <c:showVal val="1"/>
              <c:showCatName val="0"/>
              <c:showSerName val="0"/>
              <c:showPercent val="0"/>
              <c:showBubbleSize val="0"/>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Sheet1!$B$2:$D$2</c:f>
              <c:numCache>
                <c:formatCode>0%</c:formatCode>
                <c:ptCount val="3"/>
                <c:pt idx="0">
                  <c:v>0.27</c:v>
                </c:pt>
                <c:pt idx="1">
                  <c:v>0.56000000000000005</c:v>
                </c:pt>
                <c:pt idx="2">
                  <c:v>0.17</c:v>
                </c:pt>
              </c:numCache>
            </c:numRef>
          </c:val>
        </c:ser>
        <c:ser>
          <c:idx val="1"/>
          <c:order val="1"/>
          <c:tx>
            <c:strRef>
              <c:f>Sheet1!$A$3</c:f>
              <c:strCache>
                <c:ptCount val="1"/>
              </c:strCache>
            </c:strRef>
          </c:tx>
          <c:spPr>
            <a:pattFill prst="pct5">
              <a:fgClr>
                <a:srgbClr val="000000"/>
              </a:fgClr>
              <a:bgClr>
                <a:srgbClr val="FFFFFF"/>
              </a:bgClr>
            </a:pattFill>
            <a:ln w="12700">
              <a:solidFill>
                <a:srgbClr val="000000"/>
              </a:solidFill>
              <a:prstDash val="solid"/>
            </a:ln>
          </c:spPr>
          <c:invertIfNegative val="0"/>
          <c:dLbls>
            <c:dLbl>
              <c:idx val="0"/>
              <c:layout>
                <c:manualLayout>
                  <c:x val="1.9540530206168506E-2"/>
                  <c:y val="-2.2308965155428451E-2"/>
                </c:manualLayout>
              </c:layout>
              <c:showLegendKey val="0"/>
              <c:showVal val="1"/>
              <c:showCatName val="0"/>
              <c:showSerName val="0"/>
              <c:showPercent val="0"/>
              <c:showBubbleSize val="0"/>
            </c:dLbl>
            <c:dLbl>
              <c:idx val="1"/>
              <c:layout>
                <c:manualLayout>
                  <c:x val="2.8388119763016011E-2"/>
                  <c:y val="-3.4061763617356522E-2"/>
                </c:manualLayout>
              </c:layout>
              <c:showLegendKey val="0"/>
              <c:showVal val="1"/>
              <c:showCatName val="0"/>
              <c:showSerName val="0"/>
              <c:showPercent val="0"/>
              <c:showBubbleSize val="0"/>
            </c:dLbl>
            <c:dLbl>
              <c:idx val="2"/>
              <c:layout>
                <c:manualLayout>
                  <c:x val="2.65140905771338E-2"/>
                  <c:y val="-2.0384706766605042E-2"/>
                </c:manualLayout>
              </c:layout>
              <c:showLegendKey val="0"/>
              <c:showVal val="1"/>
              <c:showCatName val="0"/>
              <c:showSerName val="0"/>
              <c:showPercent val="0"/>
              <c:showBubbleSize val="0"/>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Sheet1!$B$3:$D$3</c:f>
              <c:numCache>
                <c:formatCode>General</c:formatCode>
                <c:ptCount val="3"/>
              </c:numCache>
            </c:numRef>
          </c:val>
        </c:ser>
        <c:ser>
          <c:idx val="2"/>
          <c:order val="2"/>
          <c:tx>
            <c:strRef>
              <c:f>Sheet1!$A$4</c:f>
              <c:strCache>
                <c:ptCount val="1"/>
              </c:strCache>
            </c:strRef>
          </c:tx>
          <c:spPr>
            <a:solidFill>
              <a:srgbClr val="FFFFCC"/>
            </a:solidFill>
            <a:ln w="12700">
              <a:solidFill>
                <a:srgbClr val="000000"/>
              </a:solidFill>
              <a:prstDash val="solid"/>
            </a:ln>
          </c:spPr>
          <c:invertIfNegative val="0"/>
          <c:cat>
            <c:strRef>
              <c:f>Sheet1!$B$1:$D$1</c:f>
              <c:strCache>
                <c:ptCount val="3"/>
                <c:pt idx="0">
                  <c:v>Високий рівень</c:v>
                </c:pt>
                <c:pt idx="1">
                  <c:v>Середній рівень</c:v>
                </c:pt>
                <c:pt idx="2">
                  <c:v>Низький рівень</c:v>
                </c:pt>
              </c:strCache>
            </c:strRef>
          </c:cat>
          <c:val>
            <c:numRef>
              <c:f>Sheet1!$B$4:$D$4</c:f>
              <c:numCache>
                <c:formatCode>General</c:formatCode>
                <c:ptCount val="3"/>
              </c:numCache>
            </c:numRef>
          </c:val>
        </c:ser>
        <c:dLbls>
          <c:showLegendKey val="0"/>
          <c:showVal val="0"/>
          <c:showCatName val="0"/>
          <c:showSerName val="0"/>
          <c:showPercent val="0"/>
          <c:showBubbleSize val="0"/>
        </c:dLbls>
        <c:gapWidth val="150"/>
        <c:gapDepth val="0"/>
        <c:shape val="box"/>
        <c:axId val="107800832"/>
        <c:axId val="107905024"/>
        <c:axId val="0"/>
      </c:bar3DChart>
      <c:catAx>
        <c:axId val="10780083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07905024"/>
        <c:crosses val="autoZero"/>
        <c:auto val="1"/>
        <c:lblAlgn val="ctr"/>
        <c:lblOffset val="100"/>
        <c:tickLblSkip val="1"/>
        <c:tickMarkSkip val="1"/>
        <c:noMultiLvlLbl val="0"/>
      </c:catAx>
      <c:valAx>
        <c:axId val="107905024"/>
        <c:scaling>
          <c:orientation val="minMax"/>
        </c:scaling>
        <c:delete val="0"/>
        <c:axPos val="l"/>
        <c:majorGridlines>
          <c:spPr>
            <a:ln w="3175">
              <a:solidFill>
                <a:srgbClr val="000000"/>
              </a:solidFill>
              <a:prstDash val="solid"/>
            </a:ln>
          </c:spPr>
        </c:majorGridlines>
        <c:title>
          <c:tx>
            <c:rich>
              <a:bodyPr/>
              <a:lstStyle/>
              <a:p>
                <a:pPr>
                  <a:defRPr sz="1200" b="0" i="0" u="none" strike="noStrike" baseline="0">
                    <a:solidFill>
                      <a:srgbClr val="000000"/>
                    </a:solidFill>
                    <a:latin typeface="Times New Roman"/>
                    <a:ea typeface="Times New Roman"/>
                    <a:cs typeface="Times New Roman"/>
                  </a:defRPr>
                </a:pPr>
                <a:r>
                  <a:rPr lang="ru-RU"/>
                  <a:t>Кількість студентів, %</a:t>
                </a:r>
              </a:p>
            </c:rich>
          </c:tx>
          <c:layout>
            <c:manualLayout>
              <c:xMode val="edge"/>
              <c:yMode val="edge"/>
              <c:x val="3.6166365280289374E-2"/>
              <c:y val="0.11683848797250858"/>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250" b="0" i="0" u="none" strike="noStrike" baseline="0">
                <a:solidFill>
                  <a:srgbClr val="000000"/>
                </a:solidFill>
                <a:latin typeface="Times New Roman"/>
                <a:ea typeface="Times New Roman"/>
                <a:cs typeface="Times New Roman"/>
              </a:defRPr>
            </a:pPr>
            <a:endParaRPr lang="ru-RU"/>
          </a:p>
        </c:txPr>
        <c:crossAx val="107800832"/>
        <c:crosses val="autoZero"/>
        <c:crossBetween val="between"/>
      </c:valAx>
      <c:spPr>
        <a:noFill/>
        <a:ln w="25400">
          <a:noFill/>
        </a:ln>
      </c:spPr>
    </c:plotArea>
    <c:legend>
      <c:legendPos val="b"/>
      <c:legendEntry>
        <c:idx val="1"/>
        <c:delete val="1"/>
      </c:legendEntry>
      <c:legendEntry>
        <c:idx val="2"/>
        <c:delete val="1"/>
      </c:legendEntry>
      <c:layout>
        <c:manualLayout>
          <c:xMode val="edge"/>
          <c:yMode val="edge"/>
          <c:x val="0.15370705244123006"/>
          <c:y val="0.82474226804123707"/>
          <c:w val="0.68535262206148362"/>
          <c:h val="0.17869415807560141"/>
        </c:manualLayout>
      </c:layout>
      <c:overlay val="0"/>
      <c:spPr>
        <a:noFill/>
        <a:ln w="25400">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9"/>
      <c:rotY val="20"/>
      <c:depthPercent val="100"/>
      <c:rAngAx val="1"/>
    </c:view3D>
    <c:floor>
      <c:thickness val="0"/>
      <c:spPr>
        <a:no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301989150090416"/>
          <c:y val="5.4982817869415807E-2"/>
          <c:w val="0.86799276672694392"/>
          <c:h val="0.61512027491408938"/>
        </c:manualLayout>
      </c:layout>
      <c:bar3DChart>
        <c:barDir val="col"/>
        <c:grouping val="clustered"/>
        <c:varyColors val="0"/>
        <c:ser>
          <c:idx val="1"/>
          <c:order val="0"/>
          <c:tx>
            <c:strRef>
              <c:f>Sheet1!$A$3</c:f>
              <c:strCache>
                <c:ptCount val="1"/>
                <c:pt idx="0">
                  <c:v>Результати формувального експерименту</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1.9540530206168451E-2"/>
                  <c:y val="-2.2308965155428451E-2"/>
                </c:manualLayout>
              </c:layout>
              <c:showLegendKey val="0"/>
              <c:showVal val="1"/>
              <c:showCatName val="0"/>
              <c:showSerName val="0"/>
              <c:showPercent val="0"/>
              <c:showBubbleSize val="0"/>
            </c:dLbl>
            <c:dLbl>
              <c:idx val="1"/>
              <c:layout>
                <c:manualLayout>
                  <c:x val="2.8388119763015994E-2"/>
                  <c:y val="-3.406176361735648E-2"/>
                </c:manualLayout>
              </c:layout>
              <c:showLegendKey val="0"/>
              <c:showVal val="1"/>
              <c:showCatName val="0"/>
              <c:showSerName val="0"/>
              <c:showPercent val="0"/>
              <c:showBubbleSize val="0"/>
            </c:dLbl>
            <c:dLbl>
              <c:idx val="2"/>
              <c:layout>
                <c:manualLayout>
                  <c:x val="2.6514090577133758E-2"/>
                  <c:y val="-2.0384706766605032E-2"/>
                </c:manualLayout>
              </c:layout>
              <c:showLegendKey val="0"/>
              <c:showVal val="1"/>
              <c:showCatName val="0"/>
              <c:showSerName val="0"/>
              <c:showPercent val="0"/>
              <c:showBubbleSize val="0"/>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Sheet1!$B$3:$D$3</c:f>
              <c:numCache>
                <c:formatCode>0%</c:formatCode>
                <c:ptCount val="3"/>
                <c:pt idx="0">
                  <c:v>0.77</c:v>
                </c:pt>
                <c:pt idx="1">
                  <c:v>0.2</c:v>
                </c:pt>
                <c:pt idx="2">
                  <c:v>0.03</c:v>
                </c:pt>
              </c:numCache>
            </c:numRef>
          </c:val>
        </c:ser>
        <c:ser>
          <c:idx val="2"/>
          <c:order val="1"/>
          <c:tx>
            <c:strRef>
              <c:f>Sheet1!$A$4</c:f>
              <c:strCache>
                <c:ptCount val="1"/>
              </c:strCache>
            </c:strRef>
          </c:tx>
          <c:spPr>
            <a:solidFill>
              <a:srgbClr val="FFFFCC"/>
            </a:solidFill>
            <a:ln w="12700">
              <a:solidFill>
                <a:srgbClr val="000000"/>
              </a:solidFill>
              <a:prstDash val="solid"/>
            </a:ln>
          </c:spPr>
          <c:invertIfNegative val="0"/>
          <c:cat>
            <c:strRef>
              <c:f>Sheet1!$B$1:$D$1</c:f>
              <c:strCache>
                <c:ptCount val="3"/>
                <c:pt idx="0">
                  <c:v>Високий рівень</c:v>
                </c:pt>
                <c:pt idx="1">
                  <c:v>Середній рівень</c:v>
                </c:pt>
                <c:pt idx="2">
                  <c:v>Низький рівень</c:v>
                </c:pt>
              </c:strCache>
            </c:strRef>
          </c:cat>
          <c:val>
            <c:numRef>
              <c:f>Sheet1!$B$4:$D$4</c:f>
              <c:numCache>
                <c:formatCode>General</c:formatCode>
                <c:ptCount val="3"/>
              </c:numCache>
            </c:numRef>
          </c:val>
        </c:ser>
        <c:dLbls>
          <c:showLegendKey val="0"/>
          <c:showVal val="0"/>
          <c:showCatName val="0"/>
          <c:showSerName val="0"/>
          <c:showPercent val="0"/>
          <c:showBubbleSize val="0"/>
        </c:dLbls>
        <c:gapWidth val="150"/>
        <c:gapDepth val="0"/>
        <c:shape val="box"/>
        <c:axId val="108364928"/>
        <c:axId val="108366848"/>
        <c:axId val="0"/>
      </c:bar3DChart>
      <c:catAx>
        <c:axId val="10836492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08366848"/>
        <c:crosses val="autoZero"/>
        <c:auto val="1"/>
        <c:lblAlgn val="ctr"/>
        <c:lblOffset val="100"/>
        <c:tickLblSkip val="1"/>
        <c:tickMarkSkip val="1"/>
        <c:noMultiLvlLbl val="0"/>
      </c:catAx>
      <c:valAx>
        <c:axId val="108366848"/>
        <c:scaling>
          <c:orientation val="minMax"/>
        </c:scaling>
        <c:delete val="0"/>
        <c:axPos val="l"/>
        <c:majorGridlines>
          <c:spPr>
            <a:ln w="3175">
              <a:solidFill>
                <a:srgbClr val="000000"/>
              </a:solidFill>
              <a:prstDash val="solid"/>
            </a:ln>
          </c:spPr>
        </c:majorGridlines>
        <c:title>
          <c:tx>
            <c:rich>
              <a:bodyPr/>
              <a:lstStyle/>
              <a:p>
                <a:pPr>
                  <a:defRPr sz="1200" b="0" i="0" u="none" strike="noStrike" baseline="0">
                    <a:solidFill>
                      <a:srgbClr val="000000"/>
                    </a:solidFill>
                    <a:latin typeface="Times New Roman"/>
                    <a:ea typeface="Times New Roman"/>
                    <a:cs typeface="Times New Roman"/>
                  </a:defRPr>
                </a:pPr>
                <a:r>
                  <a:rPr lang="ru-RU"/>
                  <a:t>Кількість студентів, %</a:t>
                </a:r>
              </a:p>
            </c:rich>
          </c:tx>
          <c:layout>
            <c:manualLayout>
              <c:xMode val="edge"/>
              <c:yMode val="edge"/>
              <c:x val="3.6166365280289332E-2"/>
              <c:y val="0.11683848797250859"/>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250" b="0" i="0" u="none" strike="noStrike" baseline="0">
                <a:solidFill>
                  <a:srgbClr val="000000"/>
                </a:solidFill>
                <a:latin typeface="Times New Roman"/>
                <a:ea typeface="Times New Roman"/>
                <a:cs typeface="Times New Roman"/>
              </a:defRPr>
            </a:pPr>
            <a:endParaRPr lang="ru-RU"/>
          </a:p>
        </c:txPr>
        <c:crossAx val="108364928"/>
        <c:crosses val="autoZero"/>
        <c:crossBetween val="between"/>
      </c:valAx>
      <c:spPr>
        <a:noFill/>
        <a:ln w="25400">
          <a:noFill/>
        </a:ln>
      </c:spPr>
    </c:plotArea>
    <c:legend>
      <c:legendPos val="b"/>
      <c:legendEntry>
        <c:idx val="1"/>
        <c:delete val="1"/>
      </c:legendEntry>
      <c:layout>
        <c:manualLayout>
          <c:xMode val="edge"/>
          <c:yMode val="edge"/>
          <c:x val="0.15370705244122965"/>
          <c:y val="0.82474226804123707"/>
          <c:w val="0.68535262206148284"/>
          <c:h val="0.17869415807560138"/>
        </c:manualLayout>
      </c:layout>
      <c:overlay val="0"/>
      <c:spPr>
        <a:noFill/>
        <a:ln w="25400">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9"/>
      <c:rotY val="20"/>
      <c:depthPercent val="100"/>
      <c:rAngAx val="1"/>
    </c:view3D>
    <c:floor>
      <c:thickness val="0"/>
      <c:spPr>
        <a:no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301989150090416"/>
          <c:y val="5.4982817869415834E-2"/>
          <c:w val="0.8679927667269437"/>
          <c:h val="0.61512027491408972"/>
        </c:manualLayout>
      </c:layout>
      <c:bar3DChart>
        <c:barDir val="col"/>
        <c:grouping val="clustered"/>
        <c:varyColors val="0"/>
        <c:ser>
          <c:idx val="0"/>
          <c:order val="0"/>
          <c:tx>
            <c:strRef>
              <c:f>Sheet1!$A$2</c:f>
              <c:strCache>
                <c:ptCount val="1"/>
                <c:pt idx="0">
                  <c:v>Результати констатувального експерименту</c:v>
                </c:pt>
              </c:strCache>
            </c:strRef>
          </c:tx>
          <c:spPr>
            <a:pattFill prst="ltHorz">
              <a:fgClr>
                <a:srgbClr val="000000"/>
              </a:fgClr>
              <a:bgClr>
                <a:srgbClr val="FFFFFF"/>
              </a:bgClr>
            </a:pattFill>
            <a:ln w="12700">
              <a:solidFill>
                <a:srgbClr val="000000"/>
              </a:solidFill>
              <a:prstDash val="solid"/>
            </a:ln>
          </c:spPr>
          <c:invertIfNegative val="0"/>
          <c:dLbls>
            <c:dLbl>
              <c:idx val="0"/>
              <c:layout>
                <c:manualLayout>
                  <c:x val="1.0140201885920595E-2"/>
                  <c:y val="-1.8872916598683395E-2"/>
                </c:manualLayout>
              </c:layout>
              <c:showLegendKey val="0"/>
              <c:showVal val="1"/>
              <c:showCatName val="0"/>
              <c:showSerName val="0"/>
              <c:showPercent val="0"/>
              <c:showBubbleSize val="0"/>
            </c:dLbl>
            <c:dLbl>
              <c:idx val="1"/>
              <c:layout>
                <c:manualLayout>
                  <c:x val="2.4412746234811603E-2"/>
                  <c:y val="-3.0075516513444707E-2"/>
                </c:manualLayout>
              </c:layout>
              <c:showLegendKey val="0"/>
              <c:showVal val="1"/>
              <c:showCatName val="0"/>
              <c:showSerName val="0"/>
              <c:showPercent val="0"/>
              <c:showBubbleSize val="0"/>
            </c:dLbl>
            <c:dLbl>
              <c:idx val="2"/>
              <c:layout>
                <c:manualLayout>
                  <c:x val="2.060192146597949E-2"/>
                  <c:y val="-3.1243777337710537E-2"/>
                </c:manualLayout>
              </c:layout>
              <c:showLegendKey val="0"/>
              <c:showVal val="1"/>
              <c:showCatName val="0"/>
              <c:showSerName val="0"/>
              <c:showPercent val="0"/>
              <c:showBubbleSize val="0"/>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Sheet1!$B$2:$D$2</c:f>
              <c:numCache>
                <c:formatCode>0%</c:formatCode>
                <c:ptCount val="3"/>
                <c:pt idx="0">
                  <c:v>0.27</c:v>
                </c:pt>
                <c:pt idx="1">
                  <c:v>0.56000000000000005</c:v>
                </c:pt>
                <c:pt idx="2">
                  <c:v>0.17</c:v>
                </c:pt>
              </c:numCache>
            </c:numRef>
          </c:val>
        </c:ser>
        <c:ser>
          <c:idx val="1"/>
          <c:order val="1"/>
          <c:tx>
            <c:strRef>
              <c:f>Sheet1!$A$3</c:f>
              <c:strCache>
                <c:ptCount val="1"/>
                <c:pt idx="0">
                  <c:v>Результати формувального експерименту</c:v>
                </c:pt>
              </c:strCache>
            </c:strRef>
          </c:tx>
          <c:spPr>
            <a:pattFill prst="pct5">
              <a:fgClr>
                <a:srgbClr val="000000"/>
              </a:fgClr>
              <a:bgClr>
                <a:srgbClr val="FFFFFF"/>
              </a:bgClr>
            </a:pattFill>
            <a:ln w="12700">
              <a:solidFill>
                <a:srgbClr val="000000"/>
              </a:solidFill>
              <a:prstDash val="solid"/>
            </a:ln>
          </c:spPr>
          <c:invertIfNegative val="0"/>
          <c:dLbls>
            <c:dLbl>
              <c:idx val="0"/>
              <c:layout>
                <c:manualLayout>
                  <c:x val="1.9540530206168468E-2"/>
                  <c:y val="-2.2308965155428451E-2"/>
                </c:manualLayout>
              </c:layout>
              <c:showLegendKey val="0"/>
              <c:showVal val="1"/>
              <c:showCatName val="0"/>
              <c:showSerName val="0"/>
              <c:showPercent val="0"/>
              <c:showBubbleSize val="0"/>
            </c:dLbl>
            <c:dLbl>
              <c:idx val="1"/>
              <c:layout>
                <c:manualLayout>
                  <c:x val="2.8388119763016001E-2"/>
                  <c:y val="-3.406176361735648E-2"/>
                </c:manualLayout>
              </c:layout>
              <c:showLegendKey val="0"/>
              <c:showVal val="1"/>
              <c:showCatName val="0"/>
              <c:showSerName val="0"/>
              <c:showPercent val="0"/>
              <c:showBubbleSize val="0"/>
            </c:dLbl>
            <c:dLbl>
              <c:idx val="2"/>
              <c:layout>
                <c:manualLayout>
                  <c:x val="2.6514090577133768E-2"/>
                  <c:y val="-2.0384706766605032E-2"/>
                </c:manualLayout>
              </c:layout>
              <c:showLegendKey val="0"/>
              <c:showVal val="1"/>
              <c:showCatName val="0"/>
              <c:showSerName val="0"/>
              <c:showPercent val="0"/>
              <c:showBubbleSize val="0"/>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Sheet1!$B$3:$D$3</c:f>
              <c:numCache>
                <c:formatCode>0%</c:formatCode>
                <c:ptCount val="3"/>
                <c:pt idx="0">
                  <c:v>0.77000000000000024</c:v>
                </c:pt>
                <c:pt idx="1">
                  <c:v>0.2</c:v>
                </c:pt>
                <c:pt idx="2">
                  <c:v>3.0000000000000002E-2</c:v>
                </c:pt>
              </c:numCache>
            </c:numRef>
          </c:val>
        </c:ser>
        <c:ser>
          <c:idx val="2"/>
          <c:order val="2"/>
          <c:tx>
            <c:strRef>
              <c:f>Sheet1!$A$4</c:f>
              <c:strCache>
                <c:ptCount val="1"/>
              </c:strCache>
            </c:strRef>
          </c:tx>
          <c:spPr>
            <a:solidFill>
              <a:srgbClr val="FFFFCC"/>
            </a:solidFill>
            <a:ln w="12700">
              <a:solidFill>
                <a:srgbClr val="000000"/>
              </a:solidFill>
              <a:prstDash val="solid"/>
            </a:ln>
          </c:spPr>
          <c:invertIfNegative val="0"/>
          <c:cat>
            <c:strRef>
              <c:f>Sheet1!$B$1:$D$1</c:f>
              <c:strCache>
                <c:ptCount val="3"/>
                <c:pt idx="0">
                  <c:v>Високий рівень</c:v>
                </c:pt>
                <c:pt idx="1">
                  <c:v>Середній рівень</c:v>
                </c:pt>
                <c:pt idx="2">
                  <c:v>Низький рівень</c:v>
                </c:pt>
              </c:strCache>
            </c:strRef>
          </c:cat>
          <c:val>
            <c:numRef>
              <c:f>Sheet1!$B$4:$D$4</c:f>
              <c:numCache>
                <c:formatCode>General</c:formatCode>
                <c:ptCount val="3"/>
              </c:numCache>
            </c:numRef>
          </c:val>
        </c:ser>
        <c:dLbls>
          <c:showLegendKey val="0"/>
          <c:showVal val="0"/>
          <c:showCatName val="0"/>
          <c:showSerName val="0"/>
          <c:showPercent val="0"/>
          <c:showBubbleSize val="0"/>
        </c:dLbls>
        <c:gapWidth val="150"/>
        <c:gapDepth val="0"/>
        <c:shape val="box"/>
        <c:axId val="104727680"/>
        <c:axId val="104729216"/>
        <c:axId val="0"/>
      </c:bar3DChart>
      <c:catAx>
        <c:axId val="10472768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04729216"/>
        <c:crosses val="autoZero"/>
        <c:auto val="1"/>
        <c:lblAlgn val="ctr"/>
        <c:lblOffset val="100"/>
        <c:tickLblSkip val="1"/>
        <c:tickMarkSkip val="1"/>
        <c:noMultiLvlLbl val="0"/>
      </c:catAx>
      <c:valAx>
        <c:axId val="104729216"/>
        <c:scaling>
          <c:orientation val="minMax"/>
        </c:scaling>
        <c:delete val="0"/>
        <c:axPos val="l"/>
        <c:majorGridlines>
          <c:spPr>
            <a:ln w="3175">
              <a:solidFill>
                <a:srgbClr val="000000"/>
              </a:solidFill>
              <a:prstDash val="solid"/>
            </a:ln>
          </c:spPr>
        </c:majorGridlines>
        <c:title>
          <c:tx>
            <c:rich>
              <a:bodyPr/>
              <a:lstStyle/>
              <a:p>
                <a:pPr>
                  <a:defRPr sz="1200" b="0" i="0" u="none" strike="noStrike" baseline="0">
                    <a:solidFill>
                      <a:srgbClr val="000000"/>
                    </a:solidFill>
                    <a:latin typeface="Times New Roman"/>
                    <a:ea typeface="Times New Roman"/>
                    <a:cs typeface="Times New Roman"/>
                  </a:defRPr>
                </a:pPr>
                <a:r>
                  <a:rPr lang="ru-RU"/>
                  <a:t>Кількість студентів, %</a:t>
                </a:r>
              </a:p>
            </c:rich>
          </c:tx>
          <c:layout>
            <c:manualLayout>
              <c:xMode val="edge"/>
              <c:yMode val="edge"/>
              <c:x val="3.6166365280289346E-2"/>
              <c:y val="0.11683848797250858"/>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250" b="0" i="0" u="none" strike="noStrike" baseline="0">
                <a:solidFill>
                  <a:srgbClr val="000000"/>
                </a:solidFill>
                <a:latin typeface="Times New Roman"/>
                <a:ea typeface="Times New Roman"/>
                <a:cs typeface="Times New Roman"/>
              </a:defRPr>
            </a:pPr>
            <a:endParaRPr lang="ru-RU"/>
          </a:p>
        </c:txPr>
        <c:crossAx val="104727680"/>
        <c:crosses val="autoZero"/>
        <c:crossBetween val="between"/>
      </c:valAx>
      <c:spPr>
        <a:noFill/>
        <a:ln w="25400">
          <a:noFill/>
        </a:ln>
      </c:spPr>
    </c:plotArea>
    <c:legend>
      <c:legendPos val="b"/>
      <c:legendEntry>
        <c:idx val="2"/>
        <c:delete val="1"/>
      </c:legendEntry>
      <c:layout>
        <c:manualLayout>
          <c:xMode val="edge"/>
          <c:yMode val="edge"/>
          <c:x val="0.15370705244122979"/>
          <c:y val="0.82474226804123707"/>
          <c:w val="0.68535262206148284"/>
          <c:h val="0.17869415807560141"/>
        </c:manualLayout>
      </c:layout>
      <c:overlay val="0"/>
      <c:spPr>
        <a:noFill/>
        <a:ln w="25400">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DEB330-0B52-46AE-BEDB-6BD5048D3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876</TotalTime>
  <Pages>99</Pages>
  <Words>24123</Words>
  <Characters>137506</Characters>
  <Application>Microsoft Office Word</Application>
  <DocSecurity>0</DocSecurity>
  <Lines>1145</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*Питер-Company*</Company>
  <LinksUpToDate>false</LinksUpToDate>
  <CharactersWithSpaces>161307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Каленюк</dc:creator>
  <cp:keywords/>
  <dc:description/>
  <cp:lastModifiedBy>Дмитрий Каленюк</cp:lastModifiedBy>
  <cp:revision>13</cp:revision>
  <dcterms:created xsi:type="dcterms:W3CDTF">2021-12-05T10:50:00Z</dcterms:created>
  <dcterms:modified xsi:type="dcterms:W3CDTF">2021-12-06T22:09:00Z</dcterms:modified>
</cp:coreProperties>
</file>