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56BB" w:rsidRPr="00D82575" w:rsidRDefault="000256BB" w:rsidP="000256BB">
      <w:pPr>
        <w:spacing w:line="360" w:lineRule="auto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</w:pPr>
      <w:r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УДК: </w:t>
      </w:r>
      <w:r w:rsidR="00354B74"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821.161</w:t>
      </w:r>
      <w:r w:rsid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.2.09’05Кул Куліш П.</w:t>
      </w:r>
      <w:r w:rsidR="00354B74"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                                           </w:t>
      </w:r>
      <w:r w:rsidR="00706B5F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354B74"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Доповідь</w:t>
      </w:r>
      <w:r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                                                                           </w:t>
      </w:r>
      <w:r w:rsidR="00D82575"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</w:t>
      </w:r>
      <w:r w:rsidRPr="00354B74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0256BB" w:rsidRPr="00D82575" w:rsidRDefault="000256BB" w:rsidP="000256BB">
      <w:pPr>
        <w:spacing w:line="360" w:lineRule="auto"/>
        <w:ind w:left="-284" w:firstLine="426"/>
        <w:jc w:val="center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</w:pPr>
      <w:r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                                                                </w:t>
      </w:r>
      <w:r w:rsid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</w:t>
      </w:r>
      <w:r w:rsidR="00422559"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бібліотекаря читального залу </w:t>
      </w:r>
    </w:p>
    <w:p w:rsidR="000256BB" w:rsidRPr="00D82575" w:rsidRDefault="000256BB" w:rsidP="000256BB">
      <w:pPr>
        <w:spacing w:line="360" w:lineRule="auto"/>
        <w:ind w:left="-284" w:firstLine="426"/>
        <w:jc w:val="center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</w:pPr>
      <w:r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                                                                     </w:t>
      </w:r>
      <w:r w:rsid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</w:t>
      </w:r>
      <w:r w:rsidR="00422559"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наукової літератури</w:t>
      </w:r>
    </w:p>
    <w:p w:rsidR="00D41DB5" w:rsidRPr="00422559" w:rsidRDefault="00D41DB5" w:rsidP="000256BB">
      <w:pPr>
        <w:spacing w:line="360" w:lineRule="auto"/>
        <w:ind w:left="-284" w:firstLine="426"/>
        <w:jc w:val="center"/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</w:pPr>
      <w:r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0256BB"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                                                                       </w:t>
      </w:r>
      <w:r w:rsid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              </w:t>
      </w:r>
      <w:r w:rsidRPr="00D82575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Лисенко Л. В.</w:t>
      </w:r>
    </w:p>
    <w:p w:rsidR="0096196B" w:rsidRDefault="0044790B" w:rsidP="000256BB">
      <w:pPr>
        <w:spacing w:line="360" w:lineRule="auto"/>
        <w:ind w:left="-284" w:firstLine="426"/>
        <w:jc w:val="center"/>
        <w:rPr>
          <w:rStyle w:val="a3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4790B">
        <w:rPr>
          <w:rStyle w:val="a3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Постать Пантелеймона Куліша як редактора та видавця</w:t>
      </w:r>
      <w:r w:rsidR="0096196B">
        <w:rPr>
          <w:rStyle w:val="a3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</w:p>
    <w:p w:rsidR="0044790B" w:rsidRDefault="0096196B" w:rsidP="000256BB">
      <w:pPr>
        <w:spacing w:line="360" w:lineRule="auto"/>
        <w:ind w:left="-284" w:firstLine="426"/>
        <w:jc w:val="center"/>
        <w:rPr>
          <w:rStyle w:val="a3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погляд бібліофіла</w:t>
      </w:r>
    </w:p>
    <w:p w:rsidR="000256BB" w:rsidRDefault="008F6EE3" w:rsidP="000256BB">
      <w:pPr>
        <w:spacing w:line="360" w:lineRule="auto"/>
        <w:ind w:left="-284" w:firstLine="426"/>
        <w:jc w:val="both"/>
        <w:rPr>
          <w:rStyle w:val="a3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У доповіді представлені</w:t>
      </w:r>
      <w:r w:rsidR="000256BB" w:rsidRPr="000256BB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основн</w:t>
      </w:r>
      <w:r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і</w:t>
      </w:r>
      <w:r w:rsidR="000256BB" w:rsidRPr="000256BB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етап</w:t>
      </w:r>
      <w:r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и</w:t>
      </w:r>
      <w:r w:rsidR="000256BB" w:rsidRPr="000256BB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редакторської та видавничої діяльності Пантелеймона</w:t>
      </w:r>
      <w:r w:rsidR="000F029E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 </w:t>
      </w:r>
      <w:r w:rsidR="000256BB" w:rsidRPr="000256BB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Куліша.</w:t>
      </w:r>
    </w:p>
    <w:p w:rsidR="000256BB" w:rsidRPr="008F6EE3" w:rsidRDefault="000256BB" w:rsidP="000256BB">
      <w:pPr>
        <w:spacing w:line="360" w:lineRule="auto"/>
        <w:ind w:left="-284" w:firstLine="426"/>
        <w:jc w:val="both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Ключові слова:</w:t>
      </w:r>
      <w:r w:rsidR="000F029E">
        <w:rPr>
          <w:rStyle w:val="a3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0F029E" w:rsidRPr="000F029E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>Пантелеймон Куліш,</w:t>
      </w:r>
      <w:r w:rsidR="000F029E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  <w:lang w:val="uk-UA"/>
        </w:rPr>
        <w:t xml:space="preserve"> українське книговидання, українські періодичні видання</w:t>
      </w:r>
      <w:r w:rsidR="000F029E" w:rsidRPr="008F6EE3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  <w:lang w:val="uk-UA"/>
        </w:rPr>
        <w:t>,</w:t>
      </w:r>
      <w:r w:rsidR="00165299" w:rsidRPr="008F6EE3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  <w:lang w:val="uk-UA"/>
        </w:rPr>
        <w:t xml:space="preserve"> редакторська діяльність</w:t>
      </w:r>
      <w:r w:rsidR="0073373C" w:rsidRPr="008F6EE3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  <w:lang w:val="uk-UA"/>
        </w:rPr>
        <w:t>, видавнича діяльність.</w:t>
      </w:r>
    </w:p>
    <w:p w:rsidR="00C2317C" w:rsidRPr="009152B4" w:rsidRDefault="00C2317C" w:rsidP="000256BB">
      <w:pPr>
        <w:spacing w:line="360" w:lineRule="auto"/>
        <w:ind w:left="-284"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41DB5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Пантелеймон Куліш</w:t>
      </w:r>
      <w:r w:rsidRPr="009152B4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9152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відомий нам як український письменник, публіцист, критик, етнограф, фольклорист, історик</w:t>
      </w:r>
      <w:r w:rsidR="00CD5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перекладач, громадський діяч та</w:t>
      </w:r>
      <w:r w:rsidRPr="009152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видавець.</w:t>
      </w:r>
    </w:p>
    <w:p w:rsidR="00C2317C" w:rsidRDefault="00B81D72" w:rsidP="000256BB">
      <w:pPr>
        <w:pStyle w:val="a4"/>
        <w:shd w:val="clear" w:color="auto" w:fill="FFFFFF"/>
        <w:spacing w:line="360" w:lineRule="auto"/>
        <w:ind w:left="-284"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="00C2317C" w:rsidRPr="000A2A84">
        <w:rPr>
          <w:color w:val="000000"/>
          <w:sz w:val="28"/>
          <w:szCs w:val="28"/>
          <w:lang w:val="uk-UA"/>
        </w:rPr>
        <w:t>ін відіграв значну роль в</w:t>
      </w:r>
      <w:r w:rsidR="00C2317C">
        <w:rPr>
          <w:color w:val="000000"/>
          <w:sz w:val="28"/>
          <w:szCs w:val="28"/>
          <w:lang w:val="uk-UA"/>
        </w:rPr>
        <w:t xml:space="preserve"> організації українського книговидання</w:t>
      </w:r>
      <w:r w:rsidR="00C2317C" w:rsidRPr="000A2A84">
        <w:rPr>
          <w:color w:val="000000"/>
          <w:sz w:val="28"/>
          <w:szCs w:val="28"/>
          <w:lang w:val="uk-UA"/>
        </w:rPr>
        <w:t xml:space="preserve"> та </w:t>
      </w:r>
      <w:r w:rsidR="00C2317C">
        <w:rPr>
          <w:color w:val="000000"/>
          <w:sz w:val="28"/>
          <w:szCs w:val="28"/>
          <w:lang w:val="uk-UA"/>
        </w:rPr>
        <w:t xml:space="preserve">української </w:t>
      </w:r>
      <w:r w:rsidR="00C2317C" w:rsidRPr="000A2A84">
        <w:rPr>
          <w:color w:val="000000"/>
          <w:sz w:val="28"/>
          <w:szCs w:val="28"/>
          <w:lang w:val="uk-UA"/>
        </w:rPr>
        <w:t>прес</w:t>
      </w:r>
      <w:r w:rsidR="00C2317C">
        <w:rPr>
          <w:color w:val="000000"/>
          <w:sz w:val="28"/>
          <w:szCs w:val="28"/>
          <w:lang w:val="uk-UA"/>
        </w:rPr>
        <w:t xml:space="preserve">и, у формуванні фаху редактора та </w:t>
      </w:r>
      <w:r w:rsidR="00C2317C" w:rsidRPr="000A2A84">
        <w:rPr>
          <w:color w:val="000000"/>
          <w:sz w:val="28"/>
          <w:szCs w:val="28"/>
          <w:lang w:val="uk-UA"/>
        </w:rPr>
        <w:t xml:space="preserve"> видавця. Як зазначав Сергій Єфремов, із кінця 50-х років ХІХ століття Куліш став «найбільш енергійним діячем», «душею видавничої справи» і розгорнув «кипучу, як для однієї людини, систематичну працю</w:t>
      </w:r>
      <w:r w:rsidR="00BA5EC0">
        <w:rPr>
          <w:color w:val="000000"/>
          <w:sz w:val="28"/>
          <w:szCs w:val="28"/>
          <w:lang w:val="uk-UA"/>
        </w:rPr>
        <w:t>….</w:t>
      </w:r>
      <w:r w:rsidR="00C2317C" w:rsidRPr="000A2A84">
        <w:rPr>
          <w:color w:val="000000"/>
          <w:sz w:val="28"/>
          <w:szCs w:val="28"/>
          <w:lang w:val="uk-UA"/>
        </w:rPr>
        <w:t xml:space="preserve"> в сфері українського видавництва»</w:t>
      </w:r>
      <w:r w:rsidR="00EB2355">
        <w:rPr>
          <w:color w:val="000000"/>
          <w:sz w:val="28"/>
          <w:szCs w:val="28"/>
          <w:lang w:val="uk-UA"/>
        </w:rPr>
        <w:t>.</w:t>
      </w:r>
    </w:p>
    <w:p w:rsidR="00D41DB5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720F66">
        <w:rPr>
          <w:color w:val="000000"/>
          <w:sz w:val="28"/>
          <w:szCs w:val="28"/>
          <w:lang w:val="uk-UA"/>
        </w:rPr>
        <w:t xml:space="preserve">1856 року </w:t>
      </w:r>
      <w:r w:rsidR="001D4E53" w:rsidRPr="00720F66">
        <w:rPr>
          <w:color w:val="000000"/>
          <w:sz w:val="28"/>
          <w:szCs w:val="28"/>
          <w:lang w:val="uk-UA"/>
        </w:rPr>
        <w:t xml:space="preserve">Пантелеймон Куліш </w:t>
      </w:r>
      <w:r w:rsidR="00161280">
        <w:rPr>
          <w:color w:val="000000"/>
          <w:sz w:val="28"/>
          <w:szCs w:val="28"/>
          <w:lang w:val="uk-UA"/>
        </w:rPr>
        <w:t>з</w:t>
      </w:r>
      <w:r w:rsidR="00161280" w:rsidRPr="00720F66">
        <w:rPr>
          <w:color w:val="000000"/>
          <w:sz w:val="28"/>
          <w:szCs w:val="28"/>
          <w:lang w:val="uk-UA"/>
        </w:rPr>
        <w:t xml:space="preserve">аснував </w:t>
      </w:r>
      <w:r w:rsidRPr="00720F66">
        <w:rPr>
          <w:color w:val="000000"/>
          <w:sz w:val="28"/>
          <w:szCs w:val="28"/>
          <w:lang w:val="uk-UA"/>
        </w:rPr>
        <w:t>в Петербурзі власну друкарню</w:t>
      </w:r>
      <w:r w:rsidR="001D4E53">
        <w:rPr>
          <w:color w:val="000000"/>
          <w:sz w:val="28"/>
          <w:szCs w:val="28"/>
          <w:lang w:val="uk-UA"/>
        </w:rPr>
        <w:t>.</w:t>
      </w:r>
      <w:r w:rsidRPr="00720F66">
        <w:rPr>
          <w:color w:val="000000"/>
          <w:sz w:val="28"/>
          <w:szCs w:val="28"/>
          <w:lang w:val="uk-UA"/>
        </w:rPr>
        <w:t xml:space="preserve"> </w:t>
      </w:r>
      <w:r w:rsidR="001D4E53">
        <w:rPr>
          <w:color w:val="000000"/>
          <w:sz w:val="28"/>
          <w:szCs w:val="28"/>
          <w:lang w:val="uk-UA"/>
        </w:rPr>
        <w:t xml:space="preserve">Там </w:t>
      </w:r>
      <w:r w:rsidRPr="00720F66">
        <w:rPr>
          <w:color w:val="000000"/>
          <w:sz w:val="28"/>
          <w:szCs w:val="28"/>
          <w:lang w:val="uk-UA"/>
        </w:rPr>
        <w:t>уперше</w:t>
      </w:r>
      <w:r w:rsidR="001D4E53">
        <w:rPr>
          <w:color w:val="000000"/>
          <w:sz w:val="28"/>
          <w:szCs w:val="28"/>
          <w:lang w:val="uk-UA"/>
        </w:rPr>
        <w:t xml:space="preserve"> він</w:t>
      </w:r>
      <w:r w:rsidRPr="00720F66">
        <w:rPr>
          <w:color w:val="000000"/>
          <w:sz w:val="28"/>
          <w:szCs w:val="28"/>
          <w:lang w:val="uk-UA"/>
        </w:rPr>
        <w:t xml:space="preserve"> здійснив багатотомне наукове видання твор</w:t>
      </w:r>
      <w:r w:rsidR="00873C1A">
        <w:rPr>
          <w:color w:val="000000"/>
          <w:sz w:val="28"/>
          <w:szCs w:val="28"/>
          <w:lang w:val="uk-UA"/>
        </w:rPr>
        <w:t xml:space="preserve">ів Миколи Гоголя, відредагував та </w:t>
      </w:r>
      <w:r w:rsidRPr="00720F66">
        <w:rPr>
          <w:color w:val="000000"/>
          <w:sz w:val="28"/>
          <w:szCs w:val="28"/>
          <w:lang w:val="uk-UA"/>
        </w:rPr>
        <w:t xml:space="preserve"> видав </w:t>
      </w:r>
      <w:r w:rsidR="001D4E53" w:rsidRPr="00720F66">
        <w:rPr>
          <w:color w:val="000000"/>
          <w:sz w:val="28"/>
          <w:szCs w:val="28"/>
          <w:lang w:val="uk-UA"/>
        </w:rPr>
        <w:t xml:space="preserve">двотомник творів </w:t>
      </w:r>
      <w:r w:rsidR="001D4E53" w:rsidRPr="009152B4">
        <w:rPr>
          <w:color w:val="000000"/>
          <w:sz w:val="28"/>
          <w:szCs w:val="28"/>
          <w:lang w:val="uk-UA"/>
        </w:rPr>
        <w:t>Григорія Квітки-Основ’яненка</w:t>
      </w:r>
      <w:r w:rsidR="001D4E53">
        <w:rPr>
          <w:color w:val="000000"/>
          <w:sz w:val="28"/>
          <w:szCs w:val="28"/>
          <w:lang w:val="uk-UA"/>
        </w:rPr>
        <w:t xml:space="preserve">, </w:t>
      </w:r>
      <w:r w:rsidR="001D4E53" w:rsidRPr="008730BF">
        <w:rPr>
          <w:i/>
          <w:color w:val="000000"/>
          <w:sz w:val="28"/>
          <w:szCs w:val="28"/>
          <w:lang w:val="uk-UA"/>
        </w:rPr>
        <w:t xml:space="preserve"> </w:t>
      </w:r>
      <w:r w:rsidRPr="008730BF">
        <w:rPr>
          <w:i/>
          <w:color w:val="000000"/>
          <w:sz w:val="28"/>
          <w:szCs w:val="28"/>
          <w:lang w:val="uk-UA"/>
        </w:rPr>
        <w:t>«</w:t>
      </w:r>
      <w:r w:rsidRPr="008730BF">
        <w:rPr>
          <w:rStyle w:val="a5"/>
          <w:i w:val="0"/>
          <w:color w:val="000000"/>
          <w:sz w:val="28"/>
          <w:szCs w:val="28"/>
          <w:lang w:val="uk-UA"/>
        </w:rPr>
        <w:t>Народні оповідання Марка Вовчка»</w:t>
      </w:r>
      <w:r w:rsidRPr="008730BF">
        <w:rPr>
          <w:i/>
          <w:color w:val="000000"/>
          <w:sz w:val="28"/>
          <w:szCs w:val="28"/>
          <w:lang w:val="uk-UA"/>
        </w:rPr>
        <w:t>,</w:t>
      </w:r>
      <w:r w:rsidR="001D4E53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>твори Івана Котляревського, «казання» Василя</w:t>
      </w:r>
      <w:r w:rsidR="00D41DB5">
        <w:rPr>
          <w:color w:val="000000"/>
          <w:sz w:val="28"/>
          <w:szCs w:val="28"/>
          <w:lang w:val="uk-UA"/>
        </w:rPr>
        <w:t> </w:t>
      </w:r>
      <w:r w:rsidRPr="009152B4">
        <w:rPr>
          <w:color w:val="000000"/>
          <w:sz w:val="28"/>
          <w:szCs w:val="28"/>
          <w:lang w:val="uk-UA"/>
        </w:rPr>
        <w:t xml:space="preserve"> Гречулевича.</w:t>
      </w:r>
    </w:p>
    <w:p w:rsidR="003C40E3" w:rsidRDefault="001D4E53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FF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Значним </w:t>
      </w:r>
      <w:r w:rsidR="00C2317C" w:rsidRPr="009152B4">
        <w:rPr>
          <w:color w:val="000000"/>
          <w:sz w:val="28"/>
          <w:szCs w:val="28"/>
          <w:lang w:val="uk-UA"/>
        </w:rPr>
        <w:t>досягненням Куліша-видавця стала започаткова</w:t>
      </w:r>
      <w:r w:rsidR="00C2317C">
        <w:rPr>
          <w:color w:val="000000"/>
          <w:sz w:val="28"/>
          <w:szCs w:val="28"/>
          <w:lang w:val="uk-UA"/>
        </w:rPr>
        <w:t>на</w:t>
      </w:r>
      <w:r w:rsidR="00C2317C" w:rsidRPr="009152B4">
        <w:rPr>
          <w:color w:val="000000"/>
          <w:sz w:val="28"/>
          <w:szCs w:val="28"/>
          <w:lang w:val="uk-UA"/>
        </w:rPr>
        <w:t xml:space="preserve"> ним серія</w:t>
      </w:r>
      <w:r w:rsidR="00C2317C" w:rsidRPr="009152B4">
        <w:rPr>
          <w:rStyle w:val="apple-converted-space"/>
          <w:color w:val="000000"/>
          <w:sz w:val="28"/>
          <w:szCs w:val="28"/>
          <w:lang w:val="uk-UA"/>
        </w:rPr>
        <w:t xml:space="preserve">  </w:t>
      </w:r>
      <w:r w:rsidR="00C2317C" w:rsidRPr="009152B4">
        <w:rPr>
          <w:rStyle w:val="a5"/>
          <w:i w:val="0"/>
          <w:color w:val="000000"/>
          <w:sz w:val="28"/>
          <w:szCs w:val="28"/>
          <w:lang w:val="uk-UA"/>
        </w:rPr>
        <w:t>книжок-«метеликів»</w:t>
      </w:r>
      <w:r w:rsidR="00C2317C" w:rsidRPr="009152B4">
        <w:rPr>
          <w:rStyle w:val="apple-converted-space"/>
          <w:color w:val="000000"/>
          <w:sz w:val="28"/>
          <w:szCs w:val="28"/>
          <w:lang w:val="uk-UA"/>
        </w:rPr>
        <w:t> </w:t>
      </w:r>
      <w:r w:rsidR="00C2317C" w:rsidRPr="009152B4">
        <w:rPr>
          <w:color w:val="000000"/>
          <w:sz w:val="28"/>
          <w:szCs w:val="28"/>
          <w:lang w:val="uk-UA"/>
        </w:rPr>
        <w:t>під спільно назвою «Сільська бібліотека». Протягом 1860-1862 років вийшло 39 видань цієї серії, до якої увійшли твори, щ</w:t>
      </w:r>
      <w:r w:rsidR="003C40E3">
        <w:rPr>
          <w:color w:val="000000"/>
          <w:sz w:val="28"/>
          <w:szCs w:val="28"/>
          <w:lang w:val="uk-UA"/>
        </w:rPr>
        <w:t xml:space="preserve">о за словами самого </w:t>
      </w:r>
      <w:r w:rsidR="003C40E3">
        <w:rPr>
          <w:color w:val="000000"/>
          <w:sz w:val="28"/>
          <w:szCs w:val="28"/>
          <w:lang w:val="uk-UA"/>
        </w:rPr>
        <w:lastRenderedPageBreak/>
        <w:t>П.</w:t>
      </w:r>
      <w:r>
        <w:rPr>
          <w:color w:val="000000"/>
          <w:sz w:val="28"/>
          <w:szCs w:val="28"/>
          <w:lang w:val="uk-UA"/>
        </w:rPr>
        <w:t> </w:t>
      </w:r>
      <w:r w:rsidR="003C40E3">
        <w:rPr>
          <w:color w:val="000000"/>
          <w:sz w:val="28"/>
          <w:szCs w:val="28"/>
          <w:lang w:val="uk-UA"/>
        </w:rPr>
        <w:t xml:space="preserve"> </w:t>
      </w:r>
      <w:r w:rsidR="00C2317C">
        <w:rPr>
          <w:color w:val="000000"/>
          <w:sz w:val="28"/>
          <w:szCs w:val="28"/>
          <w:lang w:val="uk-UA"/>
        </w:rPr>
        <w:t xml:space="preserve"> Куліша</w:t>
      </w:r>
      <w:r w:rsidR="00C2317C" w:rsidRPr="009152B4">
        <w:rPr>
          <w:color w:val="000000"/>
          <w:sz w:val="28"/>
          <w:szCs w:val="28"/>
          <w:lang w:val="uk-UA"/>
        </w:rPr>
        <w:t>, мали «показати народові, що він таке є, звідки він узявся і як йому подобає на світі жити».</w:t>
      </w:r>
      <w:r w:rsidR="00C2317C" w:rsidRPr="009152B4">
        <w:rPr>
          <w:color w:val="FF0000"/>
          <w:sz w:val="28"/>
          <w:szCs w:val="28"/>
          <w:lang w:val="uk-UA"/>
        </w:rPr>
        <w:t xml:space="preserve"> </w:t>
      </w:r>
      <w:r w:rsidR="00C2317C">
        <w:rPr>
          <w:color w:val="FF0000"/>
          <w:sz w:val="28"/>
          <w:szCs w:val="28"/>
          <w:lang w:val="uk-UA"/>
        </w:rPr>
        <w:t xml:space="preserve"> </w:t>
      </w:r>
    </w:p>
    <w:p w:rsidR="00C2317C" w:rsidRPr="009152B4" w:rsidRDefault="003C40E3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друкарні П.</w:t>
      </w:r>
      <w:r w:rsidR="00C2317C" w:rsidRPr="009152B4">
        <w:rPr>
          <w:color w:val="000000"/>
          <w:sz w:val="28"/>
          <w:szCs w:val="28"/>
          <w:lang w:val="uk-UA"/>
        </w:rPr>
        <w:t xml:space="preserve"> Куліша побачили світ і його власні «Записки о Южной Руси», «Ч</w:t>
      </w:r>
      <w:r>
        <w:rPr>
          <w:color w:val="000000"/>
          <w:sz w:val="28"/>
          <w:szCs w:val="28"/>
          <w:lang w:val="uk-UA"/>
        </w:rPr>
        <w:t>орна рада», український буквар-</w:t>
      </w:r>
      <w:r w:rsidR="00C2317C" w:rsidRPr="009152B4">
        <w:rPr>
          <w:color w:val="000000"/>
          <w:sz w:val="28"/>
          <w:szCs w:val="28"/>
          <w:lang w:val="uk-UA"/>
        </w:rPr>
        <w:t>читанка «Грам</w:t>
      </w:r>
      <w:r w:rsidR="00816F5F">
        <w:rPr>
          <w:color w:val="000000"/>
          <w:sz w:val="28"/>
          <w:szCs w:val="28"/>
          <w:lang w:val="uk-UA"/>
        </w:rPr>
        <w:t>атка», а також альманах «Хата» та</w:t>
      </w:r>
      <w:r w:rsidR="00C2317C" w:rsidRPr="009152B4">
        <w:rPr>
          <w:color w:val="000000"/>
          <w:sz w:val="28"/>
          <w:szCs w:val="28"/>
          <w:lang w:val="uk-UA"/>
        </w:rPr>
        <w:t xml:space="preserve"> журнал «Основа».</w:t>
      </w:r>
    </w:p>
    <w:p w:rsidR="004D44E1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i/>
          <w:sz w:val="16"/>
          <w:szCs w:val="16"/>
          <w:lang w:val="uk-UA"/>
        </w:rPr>
      </w:pPr>
      <w:r w:rsidRPr="00B10D71">
        <w:rPr>
          <w:sz w:val="28"/>
          <w:szCs w:val="28"/>
          <w:lang w:val="uk-UA"/>
        </w:rPr>
        <w:t xml:space="preserve">Ще з середини 40-х років ХІХ століття дуже актуальною для українства стала проблема створення національного періодичного видання. І вже тоді Пантелеймон Куліш </w:t>
      </w:r>
      <w:r w:rsidR="00B81D72">
        <w:rPr>
          <w:sz w:val="28"/>
          <w:szCs w:val="28"/>
          <w:lang w:val="uk-UA"/>
        </w:rPr>
        <w:t xml:space="preserve"> </w:t>
      </w:r>
      <w:r w:rsidRPr="00B10D71">
        <w:rPr>
          <w:sz w:val="28"/>
          <w:szCs w:val="28"/>
          <w:lang w:val="uk-UA"/>
        </w:rPr>
        <w:t>долучився до цієї справи.</w:t>
      </w:r>
      <w:r w:rsidR="004D44E1">
        <w:rPr>
          <w:sz w:val="28"/>
          <w:szCs w:val="28"/>
          <w:lang w:val="uk-UA"/>
        </w:rPr>
        <w:t xml:space="preserve"> 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>Значного пожвавлення процес видання українського журналу зазнав у період діяльності Кирило-Мефодіївського товариства. Та після його розгрому всі спроби організації українського періодичного суспільно-політичного органу було призупинено.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noProof/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>Наприкінці 50-х років ХІХ століття Пантелеймон Куліш знову взявся за підготовку видання українського журналу.  Додатковими поштовхами до цього стали попередній успіх його двотомника фольклорно-історіографічних та етнографічних матеріалів «Записки о Южной Руси» і пропозиція Тараса Шевченка перетворити це видання на журнал.</w:t>
      </w:r>
      <w:r w:rsidRPr="009152B4">
        <w:rPr>
          <w:noProof/>
          <w:color w:val="000000"/>
          <w:sz w:val="28"/>
          <w:szCs w:val="28"/>
          <w:lang w:val="uk-UA"/>
        </w:rPr>
        <w:t xml:space="preserve"> 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У жовтні 1858 року Пантелеймон Куліш офіційно звернувся до Міністерства народної освіти з проханням дозволити видавати український журнал </w:t>
      </w:r>
      <w:r w:rsidRPr="000F029E">
        <w:rPr>
          <w:color w:val="000000"/>
          <w:sz w:val="28"/>
          <w:szCs w:val="28"/>
        </w:rPr>
        <w:t>«Хата, южно-русский словарь сл</w:t>
      </w:r>
      <w:r w:rsidR="00D33AA5" w:rsidRPr="000F029E">
        <w:rPr>
          <w:color w:val="000000"/>
          <w:sz w:val="28"/>
          <w:szCs w:val="28"/>
        </w:rPr>
        <w:t>овесности, истории, этнографии и</w:t>
      </w:r>
      <w:r w:rsidRPr="000F029E">
        <w:rPr>
          <w:color w:val="000000"/>
          <w:sz w:val="28"/>
          <w:szCs w:val="28"/>
        </w:rPr>
        <w:t xml:space="preserve"> сельского хозяйства</w:t>
      </w:r>
      <w:r w:rsidRPr="009152B4">
        <w:rPr>
          <w:color w:val="000000"/>
          <w:sz w:val="28"/>
          <w:szCs w:val="28"/>
          <w:lang w:val="uk-UA"/>
        </w:rPr>
        <w:t>». Та</w:t>
      </w:r>
      <w:r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 xml:space="preserve">Кулішеві було відмовлено через його політичну неблагонадійність. Однак пізніше </w:t>
      </w:r>
      <w:r>
        <w:rPr>
          <w:color w:val="000000"/>
          <w:sz w:val="28"/>
          <w:szCs w:val="28"/>
          <w:lang w:val="uk-UA"/>
        </w:rPr>
        <w:t xml:space="preserve">він </w:t>
      </w:r>
      <w:r w:rsidR="00223ED7">
        <w:rPr>
          <w:color w:val="000000"/>
          <w:sz w:val="28"/>
          <w:szCs w:val="28"/>
          <w:lang w:val="uk-UA"/>
        </w:rPr>
        <w:t xml:space="preserve">все ж </w:t>
      </w:r>
      <w:r w:rsidRPr="009152B4">
        <w:rPr>
          <w:color w:val="000000"/>
          <w:sz w:val="28"/>
          <w:szCs w:val="28"/>
          <w:lang w:val="uk-UA"/>
        </w:rPr>
        <w:t>одержав дозвіл на видання альманаху</w:t>
      </w:r>
      <w:r>
        <w:rPr>
          <w:color w:val="000000"/>
          <w:sz w:val="28"/>
          <w:szCs w:val="28"/>
          <w:lang w:val="uk-UA"/>
        </w:rPr>
        <w:t>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noProof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До альманаху «Хата», </w:t>
      </w:r>
      <w:r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 xml:space="preserve">крім науково-публіцистичних </w:t>
      </w:r>
      <w:r w:rsidR="001A727A">
        <w:rPr>
          <w:color w:val="000000"/>
          <w:sz w:val="28"/>
          <w:szCs w:val="28"/>
          <w:lang w:val="uk-UA"/>
        </w:rPr>
        <w:t>матеріалів, увійшли твори Т.</w:t>
      </w:r>
      <w:r w:rsidRPr="009152B4">
        <w:rPr>
          <w:color w:val="000000"/>
          <w:sz w:val="28"/>
          <w:szCs w:val="28"/>
          <w:lang w:val="uk-UA"/>
        </w:rPr>
        <w:t xml:space="preserve"> Шевченка, Марка Вовчка, самого Куліша, його дружини Ганни Барвінок та інших українських письменників. «Хата» стала успішним видавнич</w:t>
      </w:r>
      <w:r>
        <w:rPr>
          <w:color w:val="000000"/>
          <w:sz w:val="28"/>
          <w:szCs w:val="28"/>
          <w:lang w:val="uk-UA"/>
        </w:rPr>
        <w:t>им проектом Пантелеймона Куліша. П</w:t>
      </w:r>
      <w:r w:rsidRPr="009152B4">
        <w:rPr>
          <w:color w:val="000000"/>
          <w:sz w:val="28"/>
          <w:szCs w:val="28"/>
          <w:lang w:val="uk-UA"/>
        </w:rPr>
        <w:t xml:space="preserve">ланувалося видання серії альманахів, </w:t>
      </w:r>
      <w:r>
        <w:rPr>
          <w:color w:val="000000"/>
          <w:sz w:val="28"/>
          <w:szCs w:val="28"/>
          <w:lang w:val="uk-UA"/>
        </w:rPr>
        <w:t xml:space="preserve"> але </w:t>
      </w:r>
      <w:r w:rsidRPr="009152B4">
        <w:rPr>
          <w:color w:val="000000"/>
          <w:sz w:val="28"/>
          <w:szCs w:val="28"/>
          <w:lang w:val="uk-UA"/>
        </w:rPr>
        <w:t>цей задум не було реалізовано через заборону цензури.</w:t>
      </w:r>
      <w:r w:rsidRPr="009152B4">
        <w:rPr>
          <w:noProof/>
          <w:color w:val="000000"/>
          <w:lang w:val="uk-UA"/>
        </w:rPr>
        <w:t xml:space="preserve"> </w:t>
      </w:r>
      <w:r w:rsidRPr="009152B4">
        <w:rPr>
          <w:noProof/>
          <w:lang w:val="uk-UA"/>
        </w:rPr>
        <w:t xml:space="preserve"> 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lastRenderedPageBreak/>
        <w:t>У зв’язку з припинення</w:t>
      </w:r>
      <w:r>
        <w:rPr>
          <w:color w:val="000000"/>
          <w:sz w:val="28"/>
          <w:szCs w:val="28"/>
          <w:lang w:val="uk-UA"/>
        </w:rPr>
        <w:t>м</w:t>
      </w:r>
      <w:r w:rsidRPr="009152B4">
        <w:rPr>
          <w:color w:val="000000"/>
          <w:sz w:val="28"/>
          <w:szCs w:val="28"/>
          <w:lang w:val="uk-UA"/>
        </w:rPr>
        <w:t xml:space="preserve"> виходу журналу </w:t>
      </w:r>
      <w:r w:rsidRPr="00534B81">
        <w:rPr>
          <w:color w:val="000000"/>
          <w:sz w:val="28"/>
          <w:szCs w:val="28"/>
        </w:rPr>
        <w:t>«Русская беседа</w:t>
      </w:r>
      <w:r w:rsidRPr="009152B4">
        <w:rPr>
          <w:color w:val="000000"/>
          <w:sz w:val="28"/>
          <w:szCs w:val="28"/>
          <w:lang w:val="uk-UA"/>
        </w:rPr>
        <w:t xml:space="preserve">», </w:t>
      </w:r>
      <w:r w:rsidR="001A727A">
        <w:rPr>
          <w:color w:val="000000"/>
          <w:sz w:val="28"/>
          <w:szCs w:val="28"/>
          <w:lang w:val="uk-UA"/>
        </w:rPr>
        <w:t xml:space="preserve">П. </w:t>
      </w:r>
      <w:r w:rsidR="00F9533F">
        <w:rPr>
          <w:color w:val="000000"/>
          <w:sz w:val="28"/>
          <w:szCs w:val="28"/>
          <w:lang w:val="uk-UA"/>
        </w:rPr>
        <w:t>Куліш звертаєть</w:t>
      </w:r>
      <w:r w:rsidRPr="009152B4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я до його редактора Івана Аксак</w:t>
      </w:r>
      <w:r w:rsidRPr="009152B4">
        <w:rPr>
          <w:color w:val="000000"/>
          <w:sz w:val="28"/>
          <w:szCs w:val="28"/>
          <w:lang w:val="uk-UA"/>
        </w:rPr>
        <w:t>ова з пропозицією реорганізувати видання в російсько-український часопис, обіцяючи при цьому фінансову допомогу. До того ж, із 1850 року Кулішем планувалося видання додатку «Село» при журналі «</w:t>
      </w:r>
      <w:r w:rsidRPr="00BC3DF3">
        <w:rPr>
          <w:color w:val="000000"/>
          <w:sz w:val="28"/>
          <w:szCs w:val="28"/>
        </w:rPr>
        <w:t>Народное чтение</w:t>
      </w:r>
      <w:r w:rsidRPr="009152B4">
        <w:rPr>
          <w:color w:val="000000"/>
          <w:sz w:val="28"/>
          <w:szCs w:val="28"/>
          <w:lang w:val="uk-UA"/>
        </w:rPr>
        <w:t>», що було заборонено.</w:t>
      </w:r>
    </w:p>
    <w:p w:rsidR="009E1173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Пізніше, залучившись підтримкою українського громадсько-політичного і культурного діяча та журналіста, що мав бездоганну репутацію в очах уряду Василя Білозерського (брата Ганни Барвінок), Пантелеймон </w:t>
      </w:r>
      <w:r>
        <w:rPr>
          <w:color w:val="000000"/>
          <w:sz w:val="28"/>
          <w:szCs w:val="28"/>
          <w:lang w:val="uk-UA"/>
        </w:rPr>
        <w:t xml:space="preserve">Куліш </w:t>
      </w:r>
      <w:r w:rsidRPr="009152B4">
        <w:rPr>
          <w:color w:val="000000"/>
          <w:sz w:val="28"/>
          <w:szCs w:val="28"/>
          <w:lang w:val="uk-UA"/>
        </w:rPr>
        <w:t xml:space="preserve">отримує дозвіл на видання журналу. 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Протягом 1861-1862 років за редакцією Пантелеймона Куліша, Михайла Драгоманова, Василя Білозерського й Олександра Кістяківського видавався перший український щомісячник «Основа». </w:t>
      </w:r>
    </w:p>
    <w:p w:rsidR="00C2317C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>В цьому журналі Куліш умістив кілька своїх літературних творів та історичних розвідок</w:t>
      </w:r>
      <w:r w:rsidR="00CD783E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 xml:space="preserve"> із</w:t>
      </w:r>
      <w:r w:rsidR="00CD783E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 xml:space="preserve"> часів козаччини, зокрема один розділ «Історі</w:t>
      </w:r>
      <w:r>
        <w:rPr>
          <w:color w:val="000000"/>
          <w:sz w:val="28"/>
          <w:szCs w:val="28"/>
          <w:lang w:val="uk-UA"/>
        </w:rPr>
        <w:t>ї України од найдавніших часів»</w:t>
      </w:r>
      <w:r w:rsidRPr="009152B4">
        <w:rPr>
          <w:color w:val="000000"/>
          <w:sz w:val="28"/>
          <w:szCs w:val="28"/>
          <w:lang w:val="uk-UA"/>
        </w:rPr>
        <w:t>, а також нари</w:t>
      </w:r>
      <w:r>
        <w:rPr>
          <w:color w:val="000000"/>
          <w:sz w:val="28"/>
          <w:szCs w:val="28"/>
          <w:lang w:val="uk-UA"/>
        </w:rPr>
        <w:t>си «Хмельнищину» та «Виговщину»</w:t>
      </w:r>
      <w:r w:rsidRPr="009152B4">
        <w:rPr>
          <w:color w:val="000000"/>
          <w:sz w:val="28"/>
          <w:szCs w:val="28"/>
          <w:lang w:val="uk-UA"/>
        </w:rPr>
        <w:t xml:space="preserve">. «Основа» стала осередком згуртування провідних учених, </w:t>
      </w:r>
      <w:r w:rsidR="001A727A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>діячів культури та літератури України.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Суб’єктивність Куліша-редактора, його надміру опікунське ставлення до авторів та вільне втручання в їхні тексти викликало невдоволення письменників. </w:t>
      </w:r>
      <w:r>
        <w:rPr>
          <w:color w:val="000000"/>
          <w:sz w:val="28"/>
          <w:szCs w:val="28"/>
          <w:lang w:val="uk-UA"/>
        </w:rPr>
        <w:t xml:space="preserve">Але Куліш вважав, що </w:t>
      </w:r>
      <w:r w:rsidRPr="009152B4">
        <w:rPr>
          <w:color w:val="000000"/>
          <w:sz w:val="28"/>
          <w:szCs w:val="28"/>
          <w:lang w:val="uk-UA"/>
        </w:rPr>
        <w:t xml:space="preserve">таким чином тексти ставали більш </w:t>
      </w:r>
      <w:r>
        <w:rPr>
          <w:color w:val="000000"/>
          <w:sz w:val="28"/>
          <w:szCs w:val="28"/>
          <w:lang w:val="uk-UA"/>
        </w:rPr>
        <w:t xml:space="preserve">досконалими. </w:t>
      </w:r>
      <w:r w:rsidRPr="009152B4">
        <w:rPr>
          <w:color w:val="000000"/>
          <w:sz w:val="28"/>
          <w:szCs w:val="28"/>
          <w:lang w:val="uk-UA"/>
        </w:rPr>
        <w:t>Так</w:t>
      </w:r>
      <w:r w:rsidR="00E944D2">
        <w:rPr>
          <w:color w:val="000000"/>
          <w:sz w:val="28"/>
          <w:szCs w:val="28"/>
          <w:lang w:val="uk-UA"/>
        </w:rPr>
        <w:t>,</w:t>
      </w:r>
      <w:r w:rsidRPr="009152B4">
        <w:rPr>
          <w:color w:val="000000"/>
          <w:sz w:val="28"/>
          <w:szCs w:val="28"/>
          <w:lang w:val="uk-UA"/>
        </w:rPr>
        <w:t xml:space="preserve">  Тарас Шевченко віддав</w:t>
      </w:r>
      <w:r w:rsidR="00E944D2">
        <w:rPr>
          <w:color w:val="000000"/>
          <w:sz w:val="28"/>
          <w:szCs w:val="28"/>
          <w:lang w:val="uk-UA"/>
        </w:rPr>
        <w:t>ав</w:t>
      </w:r>
      <w:r w:rsidRPr="009152B4">
        <w:rPr>
          <w:color w:val="000000"/>
          <w:sz w:val="28"/>
          <w:szCs w:val="28"/>
          <w:lang w:val="uk-UA"/>
        </w:rPr>
        <w:t xml:space="preserve"> свої твори Кулішеві на редагування. </w:t>
      </w:r>
      <w:r w:rsidR="00C62530">
        <w:rPr>
          <w:color w:val="000000"/>
          <w:sz w:val="28"/>
          <w:szCs w:val="28"/>
          <w:lang w:val="uk-UA"/>
        </w:rPr>
        <w:t xml:space="preserve">А нині </w:t>
      </w:r>
      <w:r w:rsidRPr="009152B4">
        <w:rPr>
          <w:color w:val="000000"/>
          <w:sz w:val="28"/>
          <w:szCs w:val="28"/>
          <w:lang w:val="uk-UA"/>
        </w:rPr>
        <w:t xml:space="preserve">серед науковців поширена думка про те, що саме Куліш під час правки тексту «Заповіту» Шевченка додав до поезії рядок «Я не знаю бога», закріпивши за </w:t>
      </w:r>
      <w:r>
        <w:rPr>
          <w:color w:val="000000"/>
          <w:sz w:val="28"/>
          <w:szCs w:val="28"/>
          <w:lang w:val="uk-UA"/>
        </w:rPr>
        <w:t xml:space="preserve">поетом </w:t>
      </w:r>
      <w:r w:rsidRPr="009152B4">
        <w:rPr>
          <w:color w:val="000000"/>
          <w:sz w:val="28"/>
          <w:szCs w:val="28"/>
          <w:lang w:val="uk-UA"/>
        </w:rPr>
        <w:t>клеймо атеїста.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Після закриття «Основи» Пантелеймон Куліш зосередився на письменницькій та журналістській роботі: активно співпрацював з галицькими, наддніпрянськими </w:t>
      </w:r>
      <w:r w:rsidR="00CD5561">
        <w:rPr>
          <w:color w:val="000000"/>
          <w:sz w:val="28"/>
          <w:szCs w:val="28"/>
          <w:lang w:val="uk-UA"/>
        </w:rPr>
        <w:t>та</w:t>
      </w:r>
      <w:r w:rsidRPr="00BC15C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російськими </w:t>
      </w:r>
      <w:r w:rsidRPr="009152B4">
        <w:rPr>
          <w:color w:val="000000"/>
          <w:sz w:val="28"/>
          <w:szCs w:val="28"/>
          <w:lang w:val="uk-UA"/>
        </w:rPr>
        <w:t>часописами, де публікував історичні розвідки, літературні огляди, критичні статті, прозові та поетичні твори.</w:t>
      </w:r>
    </w:p>
    <w:p w:rsidR="00C2317C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lastRenderedPageBreak/>
        <w:t>У 1862 році виходить друком його поетична збірка «Досвітки. Думи і поеми».</w:t>
      </w:r>
    </w:p>
    <w:p w:rsidR="00B91348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FF0000"/>
          <w:lang w:val="uk-UA"/>
        </w:rPr>
      </w:pPr>
      <w:r w:rsidRPr="009152B4">
        <w:rPr>
          <w:color w:val="000000"/>
          <w:sz w:val="28"/>
          <w:szCs w:val="28"/>
          <w:lang w:val="uk-UA"/>
        </w:rPr>
        <w:t>Тоді ж</w:t>
      </w:r>
      <w:r w:rsidRPr="00F71F77">
        <w:rPr>
          <w:color w:val="000000"/>
          <w:sz w:val="28"/>
          <w:szCs w:val="28"/>
          <w:lang w:val="uk-UA"/>
        </w:rPr>
        <w:t>,</w:t>
      </w:r>
      <w:r w:rsidR="000A5186">
        <w:rPr>
          <w:color w:val="000000"/>
          <w:sz w:val="28"/>
          <w:szCs w:val="28"/>
          <w:lang w:val="uk-UA"/>
        </w:rPr>
        <w:t xml:space="preserve"> він установлює й</w:t>
      </w:r>
      <w:r w:rsidRPr="009152B4">
        <w:rPr>
          <w:color w:val="000000"/>
          <w:sz w:val="28"/>
          <w:szCs w:val="28"/>
          <w:lang w:val="uk-UA"/>
        </w:rPr>
        <w:t xml:space="preserve"> підтримує зв’язки із західноукраїн</w:t>
      </w:r>
      <w:r>
        <w:rPr>
          <w:color w:val="000000"/>
          <w:sz w:val="28"/>
          <w:szCs w:val="28"/>
          <w:lang w:val="uk-UA"/>
        </w:rPr>
        <w:t xml:space="preserve">ськими (галицькими) народниками. </w:t>
      </w:r>
      <w:r w:rsidRPr="009152B4">
        <w:rPr>
          <w:color w:val="000000"/>
          <w:sz w:val="28"/>
          <w:szCs w:val="28"/>
          <w:lang w:val="uk-UA"/>
        </w:rPr>
        <w:t xml:space="preserve">Із кризою українського національного руху в 1863 році, </w:t>
      </w:r>
      <w:r w:rsidR="002850B0">
        <w:rPr>
          <w:color w:val="000000"/>
          <w:sz w:val="28"/>
          <w:szCs w:val="28"/>
          <w:lang w:val="uk-UA"/>
        </w:rPr>
        <w:t xml:space="preserve">через </w:t>
      </w:r>
      <w:r w:rsidRPr="009152B4">
        <w:rPr>
          <w:color w:val="000000"/>
          <w:sz w:val="28"/>
          <w:szCs w:val="28"/>
          <w:lang w:val="uk-UA"/>
        </w:rPr>
        <w:t>польськ</w:t>
      </w:r>
      <w:r w:rsidR="002850B0">
        <w:rPr>
          <w:color w:val="000000"/>
          <w:sz w:val="28"/>
          <w:szCs w:val="28"/>
          <w:lang w:val="uk-UA"/>
        </w:rPr>
        <w:t>е</w:t>
      </w:r>
      <w:r w:rsidRPr="009152B4">
        <w:rPr>
          <w:color w:val="000000"/>
          <w:sz w:val="28"/>
          <w:szCs w:val="28"/>
          <w:lang w:val="uk-UA"/>
        </w:rPr>
        <w:t xml:space="preserve"> повстання, у Петербурзі припиняється видання «Основи».</w:t>
      </w:r>
      <w:r w:rsidR="00B91348" w:rsidRPr="00B91348">
        <w:rPr>
          <w:color w:val="FF0000"/>
          <w:lang w:val="uk-UA"/>
        </w:rPr>
        <w:t xml:space="preserve"> </w:t>
      </w:r>
    </w:p>
    <w:p w:rsidR="001A1CAF" w:rsidRDefault="00E944D2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FF0000"/>
          <w:lang w:val="uk-UA"/>
        </w:rPr>
      </w:pPr>
      <w:r>
        <w:rPr>
          <w:color w:val="000000"/>
          <w:sz w:val="28"/>
          <w:szCs w:val="28"/>
          <w:lang w:val="uk-UA"/>
        </w:rPr>
        <w:t>У 1864 році</w:t>
      </w:r>
      <w:r w:rsidRPr="009152B4">
        <w:rPr>
          <w:color w:val="000000"/>
          <w:sz w:val="28"/>
          <w:szCs w:val="28"/>
          <w:lang w:val="uk-UA"/>
        </w:rPr>
        <w:t xml:space="preserve"> </w:t>
      </w:r>
      <w:r w:rsidR="00FE6C6E">
        <w:rPr>
          <w:color w:val="000000"/>
          <w:sz w:val="28"/>
          <w:szCs w:val="28"/>
          <w:lang w:val="uk-UA"/>
        </w:rPr>
        <w:t xml:space="preserve"> П. </w:t>
      </w:r>
      <w:r w:rsidRPr="009152B4">
        <w:rPr>
          <w:color w:val="000000"/>
          <w:sz w:val="28"/>
          <w:szCs w:val="28"/>
          <w:lang w:val="uk-UA"/>
        </w:rPr>
        <w:t>Куліш</w:t>
      </w:r>
      <w:r>
        <w:rPr>
          <w:color w:val="000000"/>
          <w:sz w:val="28"/>
          <w:szCs w:val="28"/>
          <w:lang w:val="uk-UA"/>
        </w:rPr>
        <w:t>,</w:t>
      </w:r>
      <w:r w:rsidRPr="009152B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я</w:t>
      </w:r>
      <w:r w:rsidR="00C2317C" w:rsidRPr="009152B4">
        <w:rPr>
          <w:color w:val="000000"/>
          <w:sz w:val="28"/>
          <w:szCs w:val="28"/>
          <w:lang w:val="uk-UA"/>
        </w:rPr>
        <w:t>к державний службовець</w:t>
      </w:r>
      <w:r>
        <w:rPr>
          <w:color w:val="000000"/>
          <w:sz w:val="28"/>
          <w:szCs w:val="28"/>
          <w:lang w:val="uk-UA"/>
        </w:rPr>
        <w:t>,</w:t>
      </w:r>
      <w:r w:rsidR="00C2317C" w:rsidRPr="009152B4">
        <w:rPr>
          <w:color w:val="000000"/>
          <w:sz w:val="28"/>
          <w:szCs w:val="28"/>
          <w:lang w:val="uk-UA"/>
        </w:rPr>
        <w:t xml:space="preserve"> за призначенням переїжджає до Варшави. Там він знайомиться з польськими джерелами стосовно української історії козацьких часів. Це сприяє остаточному відкиненню ним романтичного сприймання минулого</w:t>
      </w:r>
      <w:r w:rsidR="00C2317C">
        <w:rPr>
          <w:color w:val="000000"/>
          <w:sz w:val="28"/>
          <w:szCs w:val="28"/>
          <w:lang w:val="uk-UA"/>
        </w:rPr>
        <w:t xml:space="preserve"> України</w:t>
      </w:r>
      <w:r w:rsidR="00C2317C" w:rsidRPr="009152B4">
        <w:rPr>
          <w:color w:val="000000"/>
          <w:sz w:val="28"/>
          <w:szCs w:val="28"/>
          <w:lang w:val="uk-UA"/>
        </w:rPr>
        <w:t>.</w:t>
      </w:r>
      <w:r w:rsidR="001A1CAF" w:rsidRPr="001A1CAF">
        <w:rPr>
          <w:color w:val="FF0000"/>
          <w:lang w:val="uk-UA"/>
        </w:rPr>
        <w:t xml:space="preserve"> </w:t>
      </w:r>
    </w:p>
    <w:p w:rsidR="00C2317C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У середині 60-х років </w:t>
      </w:r>
      <w:r w:rsidR="00FE6C6E">
        <w:rPr>
          <w:color w:val="000000"/>
          <w:sz w:val="28"/>
          <w:szCs w:val="28"/>
          <w:lang w:val="uk-UA"/>
        </w:rPr>
        <w:t xml:space="preserve">П. </w:t>
      </w:r>
      <w:r w:rsidRPr="009152B4">
        <w:rPr>
          <w:color w:val="000000"/>
          <w:sz w:val="28"/>
          <w:szCs w:val="28"/>
          <w:lang w:val="uk-UA"/>
        </w:rPr>
        <w:t xml:space="preserve">Куліш активно співпрацював із галицькими народниками, друкуючи у львівських </w:t>
      </w:r>
      <w:r>
        <w:rPr>
          <w:color w:val="000000"/>
          <w:sz w:val="28"/>
          <w:szCs w:val="28"/>
          <w:lang w:val="uk-UA"/>
        </w:rPr>
        <w:t>періодичних виданнях свої твори.</w:t>
      </w:r>
      <w:r w:rsidRPr="009152B4">
        <w:rPr>
          <w:color w:val="000000"/>
          <w:sz w:val="28"/>
          <w:szCs w:val="28"/>
          <w:lang w:val="uk-UA"/>
        </w:rPr>
        <w:t xml:space="preserve"> 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>Критичне висвітлення минулого</w:t>
      </w:r>
      <w:r w:rsidR="008C550F">
        <w:rPr>
          <w:color w:val="000000"/>
          <w:sz w:val="28"/>
          <w:szCs w:val="28"/>
          <w:lang w:val="uk-UA"/>
        </w:rPr>
        <w:t xml:space="preserve"> та </w:t>
      </w:r>
      <w:r w:rsidRPr="009152B4">
        <w:rPr>
          <w:color w:val="000000"/>
          <w:sz w:val="28"/>
          <w:szCs w:val="28"/>
          <w:lang w:val="uk-UA"/>
        </w:rPr>
        <w:t>співпраця з галицькими демократами, які перебували в підданстві Австрії, спричинили різке невдоволення начальства. Але Куліш відкидає вимогу припинити спіл</w:t>
      </w:r>
      <w:r w:rsidR="008C550F">
        <w:rPr>
          <w:color w:val="000000"/>
          <w:sz w:val="28"/>
          <w:szCs w:val="28"/>
          <w:lang w:val="uk-UA"/>
        </w:rPr>
        <w:t xml:space="preserve">кування із львівськими друзями </w:t>
      </w:r>
      <w:r w:rsidR="001A727A">
        <w:rPr>
          <w:color w:val="000000"/>
          <w:sz w:val="28"/>
          <w:szCs w:val="28"/>
          <w:lang w:val="uk-UA"/>
        </w:rPr>
        <w:t xml:space="preserve"> </w:t>
      </w:r>
      <w:r w:rsidR="000C1752">
        <w:rPr>
          <w:color w:val="000000"/>
          <w:sz w:val="28"/>
          <w:szCs w:val="28"/>
          <w:lang w:val="uk-UA"/>
        </w:rPr>
        <w:t>і</w:t>
      </w:r>
      <w:r w:rsidR="008C550F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 xml:space="preserve"> </w:t>
      </w:r>
      <w:r w:rsidR="00D009B9">
        <w:rPr>
          <w:color w:val="000000"/>
          <w:sz w:val="28"/>
          <w:szCs w:val="28"/>
          <w:lang w:val="uk-UA"/>
        </w:rPr>
        <w:t>у 1868 році</w:t>
      </w:r>
      <w:r w:rsidRPr="009152B4">
        <w:rPr>
          <w:color w:val="000000"/>
          <w:sz w:val="28"/>
          <w:szCs w:val="28"/>
          <w:lang w:val="uk-UA"/>
        </w:rPr>
        <w:t xml:space="preserve"> йде у відставку.</w:t>
      </w:r>
    </w:p>
    <w:p w:rsidR="001A1CAF" w:rsidRDefault="0053694D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="00002FA4">
        <w:rPr>
          <w:color w:val="000000"/>
          <w:sz w:val="28"/>
          <w:szCs w:val="28"/>
          <w:lang w:val="uk-UA"/>
        </w:rPr>
        <w:t>ін вирушає за кордон та</w:t>
      </w:r>
      <w:r w:rsidR="00C2317C" w:rsidRPr="009152B4">
        <w:rPr>
          <w:color w:val="000000"/>
          <w:sz w:val="28"/>
          <w:szCs w:val="28"/>
          <w:lang w:val="uk-UA"/>
        </w:rPr>
        <w:t xml:space="preserve"> знайомиться з культурою західних країн, але знач</w:t>
      </w:r>
      <w:r w:rsidR="00963FAE">
        <w:rPr>
          <w:color w:val="000000"/>
          <w:sz w:val="28"/>
          <w:szCs w:val="28"/>
          <w:lang w:val="uk-UA"/>
        </w:rPr>
        <w:t xml:space="preserve">ну частину часу мешкає у Львові. </w:t>
      </w:r>
    </w:p>
    <w:p w:rsidR="00C2317C" w:rsidRPr="009152B4" w:rsidRDefault="00963FAE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Він</w:t>
      </w:r>
      <w:r w:rsidR="00C2317C" w:rsidRPr="009152B4">
        <w:rPr>
          <w:color w:val="000000"/>
          <w:sz w:val="28"/>
          <w:szCs w:val="28"/>
          <w:lang w:val="uk-UA"/>
        </w:rPr>
        <w:t xml:space="preserve"> сп</w:t>
      </w:r>
      <w:r>
        <w:rPr>
          <w:color w:val="000000"/>
          <w:sz w:val="28"/>
          <w:szCs w:val="28"/>
          <w:lang w:val="uk-UA"/>
        </w:rPr>
        <w:t>івпрацює з місцевими журналами, де</w:t>
      </w:r>
      <w:r w:rsidR="00C2317C" w:rsidRPr="009152B4">
        <w:rPr>
          <w:color w:val="000000"/>
          <w:sz w:val="28"/>
          <w:szCs w:val="28"/>
          <w:lang w:val="uk-UA"/>
        </w:rPr>
        <w:t xml:space="preserve"> публікує свої переклади біблійних текстів українською мовою. Створення українського перекладу Святого Письма, доступного розумінню простого народу, стало знаменною віхою в історії національної культури.</w:t>
      </w:r>
    </w:p>
    <w:p w:rsidR="00C2317C" w:rsidRPr="009152B4" w:rsidRDefault="0053694D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Pr="009152B4">
        <w:rPr>
          <w:color w:val="000000"/>
          <w:sz w:val="28"/>
          <w:szCs w:val="28"/>
          <w:lang w:val="uk-UA"/>
        </w:rPr>
        <w:t>о редакторської праці</w:t>
      </w:r>
      <w:r>
        <w:rPr>
          <w:color w:val="000000"/>
          <w:sz w:val="28"/>
          <w:szCs w:val="28"/>
          <w:lang w:val="uk-UA"/>
        </w:rPr>
        <w:t xml:space="preserve"> П.</w:t>
      </w:r>
      <w:r w:rsidRPr="009152B4">
        <w:rPr>
          <w:color w:val="000000"/>
          <w:sz w:val="28"/>
          <w:szCs w:val="28"/>
          <w:lang w:val="uk-UA"/>
        </w:rPr>
        <w:t xml:space="preserve"> Куліш </w:t>
      </w:r>
      <w:r w:rsidR="00017467" w:rsidRPr="009152B4">
        <w:rPr>
          <w:color w:val="000000"/>
          <w:sz w:val="28"/>
          <w:szCs w:val="28"/>
          <w:lang w:val="uk-UA"/>
        </w:rPr>
        <w:t>повернувся</w:t>
      </w:r>
      <w:r w:rsidR="00017467">
        <w:rPr>
          <w:color w:val="000000"/>
          <w:sz w:val="28"/>
          <w:szCs w:val="28"/>
          <w:lang w:val="uk-UA"/>
        </w:rPr>
        <w:t xml:space="preserve"> ще лише раз, і то</w:t>
      </w:r>
      <w:r w:rsidR="00017467" w:rsidRPr="009152B4">
        <w:rPr>
          <w:color w:val="000000"/>
          <w:sz w:val="28"/>
          <w:szCs w:val="28"/>
          <w:lang w:val="uk-UA"/>
        </w:rPr>
        <w:t xml:space="preserve"> </w:t>
      </w:r>
      <w:r w:rsidRPr="009152B4">
        <w:rPr>
          <w:color w:val="000000"/>
          <w:sz w:val="28"/>
          <w:szCs w:val="28"/>
          <w:lang w:val="uk-UA"/>
        </w:rPr>
        <w:t>ненадовго</w:t>
      </w:r>
      <w:r>
        <w:rPr>
          <w:color w:val="000000"/>
          <w:sz w:val="28"/>
          <w:szCs w:val="28"/>
          <w:lang w:val="uk-UA"/>
        </w:rPr>
        <w:t xml:space="preserve">, </w:t>
      </w:r>
      <w:r w:rsidR="00C2317C" w:rsidRPr="009152B4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</w:t>
      </w:r>
      <w:r w:rsidR="00017467">
        <w:rPr>
          <w:color w:val="000000"/>
          <w:sz w:val="28"/>
          <w:szCs w:val="28"/>
          <w:lang w:val="uk-UA"/>
        </w:rPr>
        <w:t>обійнявши 1873</w:t>
      </w:r>
      <w:r w:rsidR="00017467" w:rsidRPr="0053694D">
        <w:rPr>
          <w:color w:val="000000"/>
          <w:sz w:val="28"/>
          <w:szCs w:val="28"/>
          <w:lang w:val="uk-UA"/>
        </w:rPr>
        <w:t xml:space="preserve"> </w:t>
      </w:r>
      <w:r w:rsidR="00017467">
        <w:rPr>
          <w:color w:val="000000"/>
          <w:sz w:val="28"/>
          <w:szCs w:val="28"/>
          <w:lang w:val="uk-UA"/>
        </w:rPr>
        <w:t>року</w:t>
      </w:r>
      <w:r w:rsidR="00017467" w:rsidRPr="009152B4">
        <w:rPr>
          <w:color w:val="000000"/>
          <w:sz w:val="28"/>
          <w:szCs w:val="28"/>
          <w:lang w:val="uk-UA"/>
        </w:rPr>
        <w:t xml:space="preserve"> </w:t>
      </w:r>
      <w:r w:rsidR="00C2317C" w:rsidRPr="009152B4">
        <w:rPr>
          <w:color w:val="000000"/>
          <w:sz w:val="28"/>
          <w:szCs w:val="28"/>
          <w:lang w:val="uk-UA"/>
        </w:rPr>
        <w:t>посаду редактора петербурзького «Журнала Министерства путей сообщения».</w:t>
      </w:r>
    </w:p>
    <w:p w:rsidR="00C2317C" w:rsidRPr="00CD5B35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iCs/>
          <w:sz w:val="28"/>
          <w:szCs w:val="28"/>
          <w:lang w:val="uk-UA"/>
        </w:rPr>
      </w:pPr>
      <w:r w:rsidRPr="00CD5B35">
        <w:rPr>
          <w:iCs/>
          <w:sz w:val="28"/>
          <w:szCs w:val="28"/>
          <w:lang w:val="uk-UA"/>
        </w:rPr>
        <w:t xml:space="preserve">Проте до останніх днів життя Пантелеймон Куліш не припиняв дбати про розвиток українського книговидання та періодики. Як редактор і літературний критик він добре розумів, що саме періодичні видання здатні </w:t>
      </w:r>
      <w:r w:rsidR="0053694D" w:rsidRPr="00CD5B35">
        <w:rPr>
          <w:iCs/>
          <w:sz w:val="28"/>
          <w:szCs w:val="28"/>
          <w:lang w:val="uk-UA"/>
        </w:rPr>
        <w:t xml:space="preserve"> </w:t>
      </w:r>
      <w:r w:rsidRPr="00CD5B35">
        <w:rPr>
          <w:iCs/>
          <w:sz w:val="28"/>
          <w:szCs w:val="28"/>
          <w:lang w:val="uk-UA"/>
        </w:rPr>
        <w:t xml:space="preserve">виконати мобільну </w:t>
      </w:r>
      <w:r w:rsidRPr="00CD5B35">
        <w:rPr>
          <w:iCs/>
          <w:sz w:val="28"/>
          <w:szCs w:val="28"/>
          <w:lang w:val="uk-UA"/>
        </w:rPr>
        <w:lastRenderedPageBreak/>
        <w:t>комунікативну функцію у спілкуванні автора з читачем, критика з опонентом, що в підсумку слугує  літературному поступові.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>Так, у 1893 році прибуток від збірки «Дзвін», виданої в Женеві, Пантелеймон Куліш передав на підтримку двотижневика «На</w:t>
      </w:r>
      <w:r w:rsidR="000D1805">
        <w:rPr>
          <w:color w:val="000000"/>
          <w:sz w:val="28"/>
          <w:szCs w:val="28"/>
          <w:lang w:val="uk-UA"/>
        </w:rPr>
        <w:t>род», редактора</w:t>
      </w:r>
      <w:r w:rsidRPr="009152B4">
        <w:rPr>
          <w:color w:val="000000"/>
          <w:sz w:val="28"/>
          <w:szCs w:val="28"/>
          <w:lang w:val="uk-UA"/>
        </w:rPr>
        <w:t>м</w:t>
      </w:r>
      <w:r w:rsidR="000D1805">
        <w:rPr>
          <w:color w:val="000000"/>
          <w:sz w:val="28"/>
          <w:szCs w:val="28"/>
          <w:lang w:val="uk-UA"/>
        </w:rPr>
        <w:t xml:space="preserve">и </w:t>
      </w:r>
      <w:r w:rsidRPr="009152B4">
        <w:rPr>
          <w:color w:val="000000"/>
          <w:sz w:val="28"/>
          <w:szCs w:val="28"/>
          <w:lang w:val="uk-UA"/>
        </w:rPr>
        <w:t xml:space="preserve"> якого були Михайло Павлик та Іван Франко, а також першої в Україні україномовної газети «Хлібороб».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i/>
          <w:color w:val="000000"/>
          <w:sz w:val="28"/>
          <w:szCs w:val="28"/>
          <w:lang w:val="uk-UA"/>
        </w:rPr>
      </w:pPr>
      <w:r w:rsidRPr="009152B4">
        <w:rPr>
          <w:color w:val="000000"/>
          <w:sz w:val="28"/>
          <w:szCs w:val="28"/>
          <w:lang w:val="uk-UA"/>
        </w:rPr>
        <w:t xml:space="preserve">Пантелеймон Куліш зробив великий внесок у розвиток української культури. </w:t>
      </w:r>
      <w:r w:rsidR="00392366">
        <w:rPr>
          <w:color w:val="000000"/>
          <w:sz w:val="28"/>
          <w:szCs w:val="28"/>
          <w:lang w:val="uk-UA"/>
        </w:rPr>
        <w:t xml:space="preserve"> </w:t>
      </w:r>
      <w:r w:rsidR="001C5F2C" w:rsidRPr="001C5F2C">
        <w:rPr>
          <w:color w:val="000000"/>
          <w:sz w:val="28"/>
          <w:szCs w:val="28"/>
          <w:lang w:val="uk-UA"/>
        </w:rPr>
        <w:t>Його 57- річна багатогранна діяльність була надзвичайно плідною. Він залишив неоціненну творчу спадщину, яка складає скарбницю національної культури.</w:t>
      </w:r>
      <w:r w:rsidRPr="009152B4">
        <w:rPr>
          <w:lang w:val="uk-UA"/>
        </w:rPr>
        <w:t xml:space="preserve"> </w:t>
      </w:r>
    </w:p>
    <w:p w:rsidR="001C5F2C" w:rsidRDefault="00392366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</w:t>
      </w:r>
      <w:r w:rsidR="00C2317C" w:rsidRPr="009152B4">
        <w:rPr>
          <w:color w:val="000000"/>
          <w:sz w:val="28"/>
          <w:szCs w:val="28"/>
          <w:lang w:val="uk-UA"/>
        </w:rPr>
        <w:t xml:space="preserve">уперечливість його особистих політичних поглядів та естетичних смаків, категоричність суджень часто призводили до непорозумінь із однодумцями. «Куліш не був людиною послідовної політичної і навіть літературної програми. Він був людиною настрою», – констатував </w:t>
      </w:r>
      <w:r w:rsidR="001C5F2C">
        <w:rPr>
          <w:color w:val="000000"/>
          <w:sz w:val="28"/>
          <w:szCs w:val="28"/>
          <w:lang w:val="uk-UA"/>
        </w:rPr>
        <w:t xml:space="preserve">літературознавець </w:t>
      </w:r>
      <w:r w:rsidR="00C2317C" w:rsidRPr="009152B4">
        <w:rPr>
          <w:color w:val="000000"/>
          <w:sz w:val="28"/>
          <w:szCs w:val="28"/>
          <w:lang w:val="uk-UA"/>
        </w:rPr>
        <w:t xml:space="preserve">Юрій Шевельов.  </w:t>
      </w:r>
    </w:p>
    <w:p w:rsidR="00C2317C" w:rsidRPr="009152B4" w:rsidRDefault="00356CD9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Тому</w:t>
      </w:r>
      <w:r w:rsidR="00C2317C" w:rsidRPr="009152B4">
        <w:rPr>
          <w:color w:val="000000"/>
          <w:sz w:val="28"/>
          <w:szCs w:val="28"/>
          <w:lang w:val="uk-UA"/>
        </w:rPr>
        <w:t xml:space="preserve"> породжувались негативні оцінки особи Пантелеймона Куліша та його діяльності. </w:t>
      </w:r>
      <w:r w:rsidR="00793062">
        <w:rPr>
          <w:color w:val="000000"/>
          <w:sz w:val="28"/>
          <w:szCs w:val="28"/>
          <w:lang w:val="uk-UA"/>
        </w:rPr>
        <w:t xml:space="preserve"> Але</w:t>
      </w:r>
      <w:r w:rsidR="004514E8">
        <w:rPr>
          <w:color w:val="000000"/>
          <w:sz w:val="28"/>
          <w:szCs w:val="28"/>
          <w:lang w:val="uk-UA"/>
        </w:rPr>
        <w:t>,</w:t>
      </w:r>
      <w:r w:rsidR="00793062">
        <w:rPr>
          <w:color w:val="000000"/>
          <w:sz w:val="28"/>
          <w:szCs w:val="28"/>
          <w:lang w:val="uk-UA"/>
        </w:rPr>
        <w:t xml:space="preserve"> </w:t>
      </w:r>
      <w:r w:rsidR="004514E8">
        <w:rPr>
          <w:color w:val="000000"/>
          <w:sz w:val="28"/>
          <w:szCs w:val="28"/>
          <w:lang w:val="uk-UA"/>
        </w:rPr>
        <w:t>незважаючи на це,</w:t>
      </w:r>
      <w:bookmarkStart w:id="0" w:name="_GoBack"/>
      <w:bookmarkEnd w:id="0"/>
      <w:r w:rsidR="004514E8">
        <w:rPr>
          <w:color w:val="000000"/>
          <w:sz w:val="28"/>
          <w:szCs w:val="28"/>
          <w:lang w:val="uk-UA"/>
        </w:rPr>
        <w:t xml:space="preserve"> </w:t>
      </w:r>
      <w:r w:rsidR="00C2317C" w:rsidRPr="009152B4">
        <w:rPr>
          <w:color w:val="000000"/>
          <w:sz w:val="28"/>
          <w:szCs w:val="28"/>
          <w:lang w:val="uk-UA"/>
        </w:rPr>
        <w:t>його місце</w:t>
      </w:r>
      <w:r w:rsidR="001A6163">
        <w:rPr>
          <w:color w:val="000000"/>
          <w:sz w:val="28"/>
          <w:szCs w:val="28"/>
          <w:lang w:val="uk-UA"/>
        </w:rPr>
        <w:t xml:space="preserve"> в українській культурі високе </w:t>
      </w:r>
      <w:r w:rsidR="004514E8">
        <w:rPr>
          <w:color w:val="000000"/>
          <w:sz w:val="28"/>
          <w:szCs w:val="28"/>
          <w:lang w:val="uk-UA"/>
        </w:rPr>
        <w:t>та</w:t>
      </w:r>
      <w:r w:rsidR="00C2317C" w:rsidRPr="009152B4">
        <w:rPr>
          <w:color w:val="000000"/>
          <w:sz w:val="28"/>
          <w:szCs w:val="28"/>
          <w:lang w:val="uk-UA"/>
        </w:rPr>
        <w:t xml:space="preserve"> почесне </w:t>
      </w:r>
      <w:r w:rsidR="004514E8">
        <w:rPr>
          <w:color w:val="000000"/>
          <w:sz w:val="28"/>
          <w:szCs w:val="28"/>
          <w:lang w:val="uk-UA"/>
        </w:rPr>
        <w:t>й</w:t>
      </w:r>
      <w:r w:rsidR="00C2317C" w:rsidRPr="009152B4">
        <w:rPr>
          <w:color w:val="000000"/>
          <w:sz w:val="28"/>
          <w:szCs w:val="28"/>
          <w:lang w:val="uk-UA"/>
        </w:rPr>
        <w:t xml:space="preserve"> </w:t>
      </w:r>
      <w:r w:rsidR="00E01332" w:rsidRPr="009152B4">
        <w:rPr>
          <w:color w:val="000000"/>
          <w:sz w:val="28"/>
          <w:szCs w:val="28"/>
          <w:lang w:val="uk-UA"/>
        </w:rPr>
        <w:t>унікальне</w:t>
      </w:r>
      <w:r w:rsidR="00E01332" w:rsidRPr="009152B4">
        <w:rPr>
          <w:color w:val="000000"/>
          <w:sz w:val="28"/>
          <w:szCs w:val="28"/>
          <w:lang w:val="uk-UA"/>
        </w:rPr>
        <w:t xml:space="preserve"> </w:t>
      </w:r>
      <w:r w:rsidR="00C2317C" w:rsidRPr="009152B4">
        <w:rPr>
          <w:color w:val="000000"/>
          <w:sz w:val="28"/>
          <w:szCs w:val="28"/>
          <w:lang w:val="uk-UA"/>
        </w:rPr>
        <w:t>у формуванні професії редактора та видавця.</w:t>
      </w:r>
    </w:p>
    <w:p w:rsidR="00C2317C" w:rsidRPr="009152B4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color w:val="000000"/>
          <w:sz w:val="28"/>
          <w:szCs w:val="28"/>
          <w:lang w:val="uk-UA"/>
        </w:rPr>
      </w:pPr>
    </w:p>
    <w:p w:rsidR="00C2317C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sz w:val="28"/>
          <w:szCs w:val="28"/>
          <w:lang w:val="uk-UA"/>
        </w:rPr>
      </w:pPr>
    </w:p>
    <w:p w:rsidR="00C2317C" w:rsidRDefault="00C2317C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sz w:val="28"/>
          <w:szCs w:val="28"/>
          <w:lang w:val="uk-UA"/>
        </w:rPr>
      </w:pPr>
    </w:p>
    <w:p w:rsidR="00876829" w:rsidRDefault="00876829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sz w:val="28"/>
          <w:szCs w:val="28"/>
          <w:lang w:val="uk-UA"/>
        </w:rPr>
      </w:pPr>
    </w:p>
    <w:p w:rsidR="00876829" w:rsidRDefault="00876829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sz w:val="28"/>
          <w:szCs w:val="28"/>
          <w:lang w:val="uk-UA"/>
        </w:rPr>
      </w:pPr>
    </w:p>
    <w:p w:rsidR="00876829" w:rsidRDefault="00876829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sz w:val="28"/>
          <w:szCs w:val="28"/>
          <w:lang w:val="uk-UA"/>
        </w:rPr>
      </w:pPr>
    </w:p>
    <w:p w:rsidR="004D44E1" w:rsidRDefault="00876829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 xml:space="preserve">                       </w:t>
      </w:r>
    </w:p>
    <w:p w:rsidR="004D44E1" w:rsidRDefault="004D44E1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i w:val="0"/>
          <w:sz w:val="28"/>
          <w:szCs w:val="28"/>
          <w:lang w:val="uk-UA"/>
        </w:rPr>
      </w:pPr>
    </w:p>
    <w:p w:rsidR="004D44E1" w:rsidRDefault="004D44E1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i w:val="0"/>
          <w:sz w:val="28"/>
          <w:szCs w:val="28"/>
          <w:lang w:val="uk-UA"/>
        </w:rPr>
      </w:pPr>
    </w:p>
    <w:p w:rsidR="004D44E1" w:rsidRDefault="004D44E1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i w:val="0"/>
          <w:sz w:val="28"/>
          <w:szCs w:val="28"/>
          <w:lang w:val="uk-UA"/>
        </w:rPr>
      </w:pPr>
    </w:p>
    <w:p w:rsidR="00876829" w:rsidRPr="00876829" w:rsidRDefault="00876829" w:rsidP="000256BB">
      <w:pPr>
        <w:pStyle w:val="a4"/>
        <w:shd w:val="clear" w:color="auto" w:fill="FFFFFF"/>
        <w:spacing w:line="360" w:lineRule="auto"/>
        <w:ind w:left="-284" w:firstLine="426"/>
        <w:jc w:val="center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Використані джерела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 xml:space="preserve">Відоняк Н. Пантелеймон Куліш, Тарас Шевченко і часопис «Основа» / Н. Відоняк // Дивослово. - 2004.- № 12. – С. 15 -16. 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Домбровська Л., Гулак В. Життєвий і творчий шлях Пантелеймона Куліша (1819 1897): (до 195-річчя від дня народження) / Л. Домбровська, В. Гулак // Книжкова палата. -  2014. - № 6. – С. 1 – 5.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Єфремов С.  О. Історія українського письменства  / С. О. Єфремов. - К. : Феміна, 1995. – С. 385 - 430.</w:t>
      </w:r>
    </w:p>
    <w:p w:rsid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Літературне життя 60-х рр. «Основа» // Зеров М. Лекції з історії української літератури (1798 - 1870)  / М. Зеров. - Торонто : Мозаїка, 1977. – С.218 -225.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Мацібора Н. Г. Особливості історико-бібліографічного дослідження книжкових і журнальних колекцій ХІХ – початку ХХ ст. з фонду Державної науково-педагогічної бібліотеки України імені В. О. Сухомлинського / Н. Г. Мацібора // Наукові праці Державної науково-педагогічної бібліотеки України імені В. О. Сухомлинського. – Вип. 2. Всеукраїнський інформаційний ресурс з питань психолого-педагогічної науки і освіти: сучасний стан та шляхи розвитку. - К.: Педагогічна думка, 2010.- С.274 - 280.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Пантелеймон Куліш (1819 – 1897) // Жулинський М.  Г. Із забуття – в безсмертя: (сторінки призабутої спадщини) / М. Г. Жулинський. – К.: Дніпро, 1990. – С.43 – 66.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Патока В. В. Український будитель: до 190-річчя від дня народження П. Куліша / В. В. Патока // Календар знаменних і пам’ятних дат. – 2009.- № 3. – С. 53 – 64.</w:t>
      </w:r>
    </w:p>
    <w:p w:rsidR="00876829" w:rsidRPr="00876829" w:rsidRDefault="00876829" w:rsidP="000256BB">
      <w:pPr>
        <w:pStyle w:val="a4"/>
        <w:numPr>
          <w:ilvl w:val="0"/>
          <w:numId w:val="1"/>
        </w:numPr>
        <w:shd w:val="clear" w:color="auto" w:fill="FFFFFF"/>
        <w:spacing w:line="360" w:lineRule="auto"/>
        <w:ind w:left="-284" w:hanging="425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Українська журналістика різночинного (буржуазно-демократичного) періоду визвольного руху (60 – 90-ті роки ХІХ ст.) // Історія української дожовтневої журналістики / О. І. Дей, І. Л. Моторнюк, М. Ф.  Нечиталюк. – Львів: Вища школа, 1983. – С.125 - 312.</w:t>
      </w:r>
    </w:p>
    <w:p w:rsidR="00152AEF" w:rsidRDefault="00D137E6" w:rsidP="000256BB">
      <w:pPr>
        <w:pStyle w:val="a4"/>
        <w:shd w:val="clear" w:color="auto" w:fill="FFFFFF"/>
        <w:spacing w:line="360" w:lineRule="auto"/>
        <w:ind w:left="-284" w:firstLine="426"/>
        <w:jc w:val="both"/>
        <w:rPr>
          <w:rStyle w:val="a5"/>
          <w:b/>
          <w:i w:val="0"/>
          <w:sz w:val="28"/>
          <w:szCs w:val="28"/>
          <w:lang w:val="uk-UA"/>
        </w:rPr>
      </w:pPr>
      <w:r w:rsidRPr="00D137E6">
        <w:rPr>
          <w:rStyle w:val="a5"/>
          <w:b/>
          <w:i w:val="0"/>
          <w:sz w:val="28"/>
          <w:szCs w:val="28"/>
          <w:lang w:val="uk-UA"/>
        </w:rPr>
        <w:t xml:space="preserve">                                 </w:t>
      </w:r>
    </w:p>
    <w:p w:rsidR="00876829" w:rsidRPr="00D137E6" w:rsidRDefault="00876829" w:rsidP="000256BB">
      <w:pPr>
        <w:pStyle w:val="a4"/>
        <w:shd w:val="clear" w:color="auto" w:fill="FFFFFF"/>
        <w:spacing w:line="360" w:lineRule="auto"/>
        <w:ind w:left="-284" w:firstLine="426"/>
        <w:jc w:val="center"/>
        <w:rPr>
          <w:rStyle w:val="a5"/>
          <w:b/>
          <w:i w:val="0"/>
          <w:sz w:val="28"/>
          <w:szCs w:val="28"/>
          <w:lang w:val="uk-UA"/>
        </w:rPr>
      </w:pPr>
      <w:r w:rsidRPr="00D137E6">
        <w:rPr>
          <w:rStyle w:val="a5"/>
          <w:b/>
          <w:i w:val="0"/>
          <w:sz w:val="28"/>
          <w:szCs w:val="28"/>
          <w:lang w:val="uk-UA"/>
        </w:rPr>
        <w:lastRenderedPageBreak/>
        <w:t>Інтернет ресурси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http://adelanta.biz.opt-images.1c-bitrix-cdn.ru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http://amnesia.pavelbers.com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http://antiq.dwg.ru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http://archive.chytomo.com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http://chtyvo.org.ua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http://diasporiana.org.ua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http://elib.shpl.ru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http://hadashot.kiev.ua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http://irbis-nbuv.gov.ua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http://library.pdpu.edu.ua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http://nbuv.gov.ua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http://resource.history.org.ua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http://what.in.ua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http://www.calendarium.com.ua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http://www.samprodav.com</w:t>
      </w:r>
    </w:p>
    <w:p w:rsidR="00876829" w:rsidRPr="00876829" w:rsidRDefault="00130DC6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hyperlink r:id="rId6" w:history="1">
        <w:r w:rsidR="00876829" w:rsidRPr="00876829">
          <w:rPr>
            <w:rStyle w:val="a6"/>
            <w:color w:val="auto"/>
            <w:sz w:val="28"/>
            <w:szCs w:val="28"/>
            <w:u w:val="none"/>
            <w:lang w:val="uk-UA"/>
          </w:rPr>
          <w:t>http://www.ukrlitzno.com.ua</w:t>
        </w:r>
      </w:hyperlink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 xml:space="preserve">https://day.kyiv.ua 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https://encrypted-tbn0.gstatic.com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https://galnet.fm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https://img.yakaboo.ua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https://mvduk.kiev.ua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https://runivers.ru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https://s3.amazonaws.com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https://skylots.org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https://upload.wikimedia.org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https://www.myslenedrevo.com.ua</w:t>
      </w:r>
    </w:p>
    <w:p w:rsidR="00876829" w:rsidRPr="00876829" w:rsidRDefault="00876829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r w:rsidRPr="00876829">
        <w:rPr>
          <w:rStyle w:val="a5"/>
          <w:i w:val="0"/>
          <w:sz w:val="28"/>
          <w:szCs w:val="28"/>
          <w:lang w:val="uk-UA"/>
        </w:rPr>
        <w:t>https://www.rulit.me</w:t>
      </w:r>
    </w:p>
    <w:p w:rsidR="00876829" w:rsidRPr="00F32D9D" w:rsidRDefault="00130DC6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rStyle w:val="a5"/>
          <w:i w:val="0"/>
          <w:sz w:val="28"/>
          <w:szCs w:val="28"/>
          <w:lang w:val="uk-UA"/>
        </w:rPr>
      </w:pPr>
      <w:hyperlink r:id="rId7" w:history="1">
        <w:r w:rsidR="00F32D9D" w:rsidRPr="00F32D9D">
          <w:rPr>
            <w:rStyle w:val="a6"/>
            <w:color w:val="auto"/>
            <w:sz w:val="28"/>
            <w:szCs w:val="28"/>
            <w:u w:val="none"/>
            <w:lang w:val="uk-UA"/>
          </w:rPr>
          <w:t>https://zbruc.eu</w:t>
        </w:r>
      </w:hyperlink>
    </w:p>
    <w:p w:rsidR="00F32D9D" w:rsidRPr="00AF2B12" w:rsidRDefault="00130DC6" w:rsidP="000256BB">
      <w:pPr>
        <w:pStyle w:val="a4"/>
        <w:numPr>
          <w:ilvl w:val="0"/>
          <w:numId w:val="2"/>
        </w:numPr>
        <w:shd w:val="clear" w:color="auto" w:fill="FFFFFF"/>
        <w:spacing w:line="360" w:lineRule="auto"/>
        <w:ind w:left="-284"/>
        <w:jc w:val="both"/>
        <w:rPr>
          <w:lang w:val="uk-UA"/>
        </w:rPr>
      </w:pPr>
      <w:hyperlink r:id="rId8" w:history="1">
        <w:r w:rsidR="00AF2B12" w:rsidRPr="00AF2B12">
          <w:rPr>
            <w:rStyle w:val="a6"/>
            <w:color w:val="auto"/>
            <w:sz w:val="28"/>
            <w:szCs w:val="28"/>
            <w:u w:val="none"/>
            <w:lang w:val="uk-UA"/>
          </w:rPr>
          <w:t>https://zounb.zp.uа</w:t>
        </w:r>
      </w:hyperlink>
    </w:p>
    <w:sectPr w:rsidR="00F32D9D" w:rsidRPr="00AF2B12" w:rsidSect="00F32D9D">
      <w:pgSz w:w="11906" w:h="16838"/>
      <w:pgMar w:top="851" w:right="850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7122AD"/>
    <w:multiLevelType w:val="hybridMultilevel"/>
    <w:tmpl w:val="E7A443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687676"/>
    <w:multiLevelType w:val="hybridMultilevel"/>
    <w:tmpl w:val="AD70476A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10BBC"/>
    <w:rsid w:val="00002FA4"/>
    <w:rsid w:val="00017467"/>
    <w:rsid w:val="000256BB"/>
    <w:rsid w:val="000614B0"/>
    <w:rsid w:val="000A5186"/>
    <w:rsid w:val="000C1752"/>
    <w:rsid w:val="000D1805"/>
    <w:rsid w:val="000F029E"/>
    <w:rsid w:val="00133FF9"/>
    <w:rsid w:val="00152AEF"/>
    <w:rsid w:val="00161280"/>
    <w:rsid w:val="001621F4"/>
    <w:rsid w:val="00165299"/>
    <w:rsid w:val="001A1CAF"/>
    <w:rsid w:val="001A6163"/>
    <w:rsid w:val="001A727A"/>
    <w:rsid w:val="001C1834"/>
    <w:rsid w:val="001C5F2C"/>
    <w:rsid w:val="001D4E53"/>
    <w:rsid w:val="00223ED7"/>
    <w:rsid w:val="002850B0"/>
    <w:rsid w:val="00354B74"/>
    <w:rsid w:val="00356CD9"/>
    <w:rsid w:val="00392366"/>
    <w:rsid w:val="003C40E3"/>
    <w:rsid w:val="00416EB9"/>
    <w:rsid w:val="00422559"/>
    <w:rsid w:val="0044790B"/>
    <w:rsid w:val="004514E8"/>
    <w:rsid w:val="004D44E1"/>
    <w:rsid w:val="00534B81"/>
    <w:rsid w:val="0053694D"/>
    <w:rsid w:val="00536CB8"/>
    <w:rsid w:val="005960E9"/>
    <w:rsid w:val="00610BBC"/>
    <w:rsid w:val="006F3A71"/>
    <w:rsid w:val="00706B5F"/>
    <w:rsid w:val="00731E9D"/>
    <w:rsid w:val="0073373C"/>
    <w:rsid w:val="0077615B"/>
    <w:rsid w:val="00793062"/>
    <w:rsid w:val="00816F5F"/>
    <w:rsid w:val="00873C1A"/>
    <w:rsid w:val="00876829"/>
    <w:rsid w:val="008C2DC3"/>
    <w:rsid w:val="008C550F"/>
    <w:rsid w:val="008D6BE9"/>
    <w:rsid w:val="008F6EE3"/>
    <w:rsid w:val="00945DEE"/>
    <w:rsid w:val="0096196B"/>
    <w:rsid w:val="00963FAE"/>
    <w:rsid w:val="009E1173"/>
    <w:rsid w:val="009E61C2"/>
    <w:rsid w:val="00A2247F"/>
    <w:rsid w:val="00A60C2F"/>
    <w:rsid w:val="00A91DC1"/>
    <w:rsid w:val="00AC47BA"/>
    <w:rsid w:val="00AF2B12"/>
    <w:rsid w:val="00B81D72"/>
    <w:rsid w:val="00B91348"/>
    <w:rsid w:val="00BA5EC0"/>
    <w:rsid w:val="00BC3DF3"/>
    <w:rsid w:val="00C138D5"/>
    <w:rsid w:val="00C2317C"/>
    <w:rsid w:val="00C41EAA"/>
    <w:rsid w:val="00C62530"/>
    <w:rsid w:val="00C6449B"/>
    <w:rsid w:val="00CA685B"/>
    <w:rsid w:val="00CD5561"/>
    <w:rsid w:val="00CD5B35"/>
    <w:rsid w:val="00CD783E"/>
    <w:rsid w:val="00D009B9"/>
    <w:rsid w:val="00D137E6"/>
    <w:rsid w:val="00D33AA5"/>
    <w:rsid w:val="00D41DB5"/>
    <w:rsid w:val="00D678FE"/>
    <w:rsid w:val="00D82575"/>
    <w:rsid w:val="00D97745"/>
    <w:rsid w:val="00DE111E"/>
    <w:rsid w:val="00E01332"/>
    <w:rsid w:val="00E71164"/>
    <w:rsid w:val="00E944D2"/>
    <w:rsid w:val="00EB2355"/>
    <w:rsid w:val="00EF4179"/>
    <w:rsid w:val="00F301B6"/>
    <w:rsid w:val="00F32D9D"/>
    <w:rsid w:val="00F43204"/>
    <w:rsid w:val="00F72F4D"/>
    <w:rsid w:val="00F9533F"/>
    <w:rsid w:val="00FB142F"/>
    <w:rsid w:val="00FE6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A9C57"/>
  <w15:docId w15:val="{D00C0F63-EC2C-466C-8C0A-B321D0448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231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2317C"/>
    <w:rPr>
      <w:b/>
      <w:bCs/>
    </w:rPr>
  </w:style>
  <w:style w:type="character" w:customStyle="1" w:styleId="apple-converted-space">
    <w:name w:val="apple-converted-space"/>
    <w:basedOn w:val="a0"/>
    <w:rsid w:val="00C2317C"/>
  </w:style>
  <w:style w:type="paragraph" w:styleId="a4">
    <w:name w:val="Normal (Web)"/>
    <w:basedOn w:val="a"/>
    <w:uiPriority w:val="99"/>
    <w:unhideWhenUsed/>
    <w:rsid w:val="00C23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2317C"/>
    <w:rPr>
      <w:i/>
      <w:iCs/>
    </w:rPr>
  </w:style>
  <w:style w:type="character" w:styleId="a6">
    <w:name w:val="Hyperlink"/>
    <w:basedOn w:val="a0"/>
    <w:uiPriority w:val="99"/>
    <w:unhideWhenUsed/>
    <w:rsid w:val="00876829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AF2B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ounb.zp.u&#1072;" TargetMode="External"/><Relationship Id="rId3" Type="http://schemas.openxmlformats.org/officeDocument/2006/relationships/styles" Target="styles.xml"/><Relationship Id="rId7" Type="http://schemas.openxmlformats.org/officeDocument/2006/relationships/hyperlink" Target="https://zbruc.e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krlitzno.com.ua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6E0D8-88CF-4B1E-BDFE-27AEF1EB2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449</TotalTime>
  <Pages>7</Pages>
  <Words>6861</Words>
  <Characters>3911</Characters>
  <Application>Microsoft Office Word</Application>
  <DocSecurity>0</DocSecurity>
  <Lines>32</Lines>
  <Paragraphs>21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library2</Company>
  <LinksUpToDate>false</LinksUpToDate>
  <CharactersWithSpaces>10751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libr2</dc:creator>
  <cp:keywords/>
  <dc:description/>
  <cp:lastModifiedBy>Аdministrator</cp:lastModifiedBy>
  <cp:revision>86</cp:revision>
  <dcterms:created xsi:type="dcterms:W3CDTF">2019-04-18T13:23:00Z</dcterms:created>
  <dcterms:modified xsi:type="dcterms:W3CDTF">2021-09-15T07:59:00Z</dcterms:modified>
</cp:coreProperties>
</file>