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3993" w:rsidRDefault="00973993" w:rsidP="00973993">
      <w:pPr>
        <w:pStyle w:val="a3"/>
        <w:shd w:val="clear" w:color="auto" w:fill="FFFFFF"/>
        <w:spacing w:after="0" w:line="360" w:lineRule="auto"/>
        <w:ind w:left="0" w:firstLine="709"/>
        <w:jc w:val="center"/>
        <w:rPr>
          <w:rFonts w:ascii="Times New Roman" w:hAnsi="Times New Roman" w:cs="Times New Roman"/>
          <w:b/>
          <w:sz w:val="28"/>
          <w:szCs w:val="28"/>
          <w:lang w:val="uk-UA"/>
        </w:rPr>
      </w:pPr>
    </w:p>
    <w:p w:rsidR="00973993" w:rsidRDefault="00973993" w:rsidP="00973993">
      <w:pPr>
        <w:pStyle w:val="a3"/>
        <w:shd w:val="clear" w:color="auto" w:fill="FFFFFF"/>
        <w:spacing w:after="0" w:line="360" w:lineRule="auto"/>
        <w:ind w:left="0" w:firstLine="709"/>
        <w:jc w:val="center"/>
        <w:rPr>
          <w:rFonts w:ascii="Times New Roman" w:hAnsi="Times New Roman" w:cs="Times New Roman"/>
          <w:b/>
          <w:sz w:val="28"/>
          <w:szCs w:val="28"/>
          <w:lang w:val="uk-UA"/>
        </w:rPr>
      </w:pPr>
    </w:p>
    <w:p w:rsidR="00973993" w:rsidRDefault="00973993">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73993" w:rsidRDefault="00973993" w:rsidP="00973993">
      <w:pPr>
        <w:pStyle w:val="a3"/>
        <w:shd w:val="clear" w:color="auto" w:fill="FFFFFF"/>
        <w:spacing w:after="0" w:line="360" w:lineRule="auto"/>
        <w:ind w:left="0"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D928AF" w:rsidRDefault="00D928AF" w:rsidP="00973993">
      <w:pPr>
        <w:pStyle w:val="a3"/>
        <w:shd w:val="clear" w:color="auto" w:fill="FFFFFF"/>
        <w:spacing w:after="0" w:line="360" w:lineRule="auto"/>
        <w:ind w:left="0" w:firstLine="709"/>
        <w:jc w:val="center"/>
        <w:rPr>
          <w:rFonts w:ascii="Times New Roman" w:hAnsi="Times New Roman" w:cs="Times New Roman"/>
          <w:b/>
          <w:sz w:val="28"/>
          <w:szCs w:val="28"/>
          <w:lang w:val="uk-UA"/>
        </w:rPr>
      </w:pPr>
    </w:p>
    <w:p w:rsidR="00AF3467" w:rsidRPr="00AF3467" w:rsidRDefault="00AF3467" w:rsidP="00AF3467">
      <w:pPr>
        <w:pStyle w:val="a3"/>
        <w:shd w:val="clear" w:color="auto" w:fill="FFFFFF"/>
        <w:spacing w:after="0" w:line="360" w:lineRule="auto"/>
        <w:ind w:left="0"/>
        <w:jc w:val="both"/>
        <w:rPr>
          <w:rFonts w:ascii="Times New Roman" w:hAnsi="Times New Roman" w:cs="Times New Roman"/>
          <w:sz w:val="28"/>
          <w:szCs w:val="28"/>
          <w:lang w:val="uk-UA"/>
        </w:rPr>
      </w:pPr>
      <w:r w:rsidRPr="00AF3467">
        <w:rPr>
          <w:rFonts w:ascii="Times New Roman" w:hAnsi="Times New Roman" w:cs="Times New Roman"/>
          <w:sz w:val="28"/>
          <w:szCs w:val="28"/>
          <w:lang w:val="uk-UA"/>
        </w:rPr>
        <w:t>ВСТУП</w:t>
      </w:r>
      <w:r w:rsidR="00D928AF">
        <w:rPr>
          <w:rFonts w:ascii="Times New Roman" w:hAnsi="Times New Roman" w:cs="Times New Roman"/>
          <w:sz w:val="28"/>
          <w:szCs w:val="28"/>
          <w:lang w:val="uk-UA"/>
        </w:rPr>
        <w:t>……………………………………………………………………………</w:t>
      </w:r>
      <w:r w:rsidR="005B083C">
        <w:rPr>
          <w:rFonts w:ascii="Times New Roman" w:hAnsi="Times New Roman" w:cs="Times New Roman"/>
          <w:sz w:val="28"/>
          <w:szCs w:val="28"/>
          <w:lang w:val="uk-UA"/>
        </w:rPr>
        <w:t>3</w:t>
      </w:r>
    </w:p>
    <w:p w:rsidR="00973993" w:rsidRPr="00AF3467" w:rsidRDefault="00973993" w:rsidP="00AF3467">
      <w:pPr>
        <w:pStyle w:val="a3"/>
        <w:shd w:val="clear" w:color="auto" w:fill="FFFFFF"/>
        <w:spacing w:after="0" w:line="360" w:lineRule="auto"/>
        <w:ind w:left="0"/>
        <w:jc w:val="both"/>
        <w:rPr>
          <w:rFonts w:ascii="Times New Roman" w:hAnsi="Times New Roman" w:cs="Times New Roman"/>
          <w:sz w:val="28"/>
          <w:szCs w:val="28"/>
          <w:lang w:val="uk-UA"/>
        </w:rPr>
      </w:pPr>
      <w:r w:rsidRPr="00AF3467">
        <w:rPr>
          <w:rFonts w:ascii="Times New Roman" w:hAnsi="Times New Roman" w:cs="Times New Roman"/>
          <w:sz w:val="28"/>
          <w:szCs w:val="28"/>
          <w:lang w:val="uk-UA"/>
        </w:rPr>
        <w:t>РОЗДІЛ І</w:t>
      </w:r>
      <w:r w:rsidR="00AF3467" w:rsidRPr="00AF3467">
        <w:rPr>
          <w:rFonts w:ascii="Times New Roman" w:hAnsi="Times New Roman" w:cs="Times New Roman"/>
          <w:sz w:val="28"/>
          <w:szCs w:val="28"/>
          <w:lang w:val="uk-UA"/>
        </w:rPr>
        <w:t xml:space="preserve">. </w:t>
      </w:r>
      <w:r w:rsidRPr="00AF3467">
        <w:rPr>
          <w:rFonts w:ascii="Times New Roman" w:hAnsi="Times New Roman" w:cs="Times New Roman"/>
          <w:sz w:val="28"/>
          <w:szCs w:val="28"/>
          <w:lang w:val="uk-UA"/>
        </w:rPr>
        <w:t>ТЕОРЕТИЧНІ ОСНОВИ ДОСЛІДЖУВАНОЇ ПРОБЛЕМИ</w:t>
      </w:r>
      <w:r w:rsidR="005B083C">
        <w:rPr>
          <w:rFonts w:ascii="Times New Roman" w:hAnsi="Times New Roman" w:cs="Times New Roman"/>
          <w:sz w:val="28"/>
          <w:szCs w:val="28"/>
          <w:lang w:val="uk-UA"/>
        </w:rPr>
        <w:t>……..8</w:t>
      </w:r>
    </w:p>
    <w:p w:rsidR="00973993" w:rsidRPr="00AF3467" w:rsidRDefault="00973993" w:rsidP="00884763">
      <w:pPr>
        <w:pStyle w:val="a3"/>
        <w:numPr>
          <w:ilvl w:val="1"/>
          <w:numId w:val="12"/>
        </w:numPr>
        <w:shd w:val="clear" w:color="auto" w:fill="FFFFFF"/>
        <w:tabs>
          <w:tab w:val="left" w:pos="1134"/>
        </w:tabs>
        <w:spacing w:after="0" w:line="360" w:lineRule="auto"/>
        <w:ind w:left="0" w:firstLine="0"/>
        <w:rPr>
          <w:rFonts w:ascii="Times New Roman" w:eastAsia="Times New Roman" w:hAnsi="Times New Roman" w:cs="Times New Roman"/>
          <w:sz w:val="28"/>
          <w:szCs w:val="28"/>
          <w:lang w:val="uk-UA"/>
        </w:rPr>
      </w:pPr>
      <w:r w:rsidRPr="00AF3467">
        <w:rPr>
          <w:rFonts w:ascii="Times New Roman" w:hAnsi="Times New Roman" w:cs="Times New Roman"/>
          <w:sz w:val="28"/>
          <w:szCs w:val="28"/>
          <w:lang w:val="uk-UA"/>
        </w:rPr>
        <w:t>Сучасний літературний процес: особливості, тенденції, персоналії</w:t>
      </w:r>
      <w:r w:rsidR="00AF3467">
        <w:rPr>
          <w:rFonts w:ascii="Times New Roman" w:hAnsi="Times New Roman" w:cs="Times New Roman"/>
          <w:sz w:val="28"/>
          <w:szCs w:val="28"/>
          <w:lang w:val="uk-UA"/>
        </w:rPr>
        <w:t>…………………………………………………………………</w:t>
      </w:r>
      <w:r w:rsidR="00884763">
        <w:rPr>
          <w:rFonts w:ascii="Times New Roman" w:hAnsi="Times New Roman" w:cs="Times New Roman"/>
          <w:sz w:val="28"/>
          <w:szCs w:val="28"/>
          <w:lang w:val="uk-UA"/>
        </w:rPr>
        <w:t>……</w:t>
      </w:r>
      <w:r w:rsidR="005B083C">
        <w:rPr>
          <w:rFonts w:ascii="Times New Roman" w:hAnsi="Times New Roman" w:cs="Times New Roman"/>
          <w:sz w:val="28"/>
          <w:szCs w:val="28"/>
          <w:lang w:val="uk-UA"/>
        </w:rPr>
        <w:t>...8</w:t>
      </w:r>
    </w:p>
    <w:p w:rsidR="00AF3467" w:rsidRDefault="00973993" w:rsidP="00884763">
      <w:pPr>
        <w:pStyle w:val="a3"/>
        <w:numPr>
          <w:ilvl w:val="1"/>
          <w:numId w:val="12"/>
        </w:numPr>
        <w:autoSpaceDE w:val="0"/>
        <w:autoSpaceDN w:val="0"/>
        <w:adjustRightInd w:val="0"/>
        <w:spacing w:after="0" w:line="360" w:lineRule="auto"/>
        <w:ind w:left="0" w:firstLine="0"/>
        <w:rPr>
          <w:rFonts w:ascii="Times New Roman" w:hAnsi="Times New Roman" w:cs="Times New Roman"/>
          <w:bCs/>
          <w:sz w:val="28"/>
          <w:szCs w:val="28"/>
          <w:lang w:val="uk-UA"/>
        </w:rPr>
      </w:pPr>
      <w:r w:rsidRPr="00AF3467">
        <w:rPr>
          <w:rFonts w:ascii="Times New Roman" w:hAnsi="Times New Roman" w:cs="Times New Roman"/>
          <w:bCs/>
          <w:sz w:val="28"/>
          <w:szCs w:val="28"/>
          <w:lang w:val="uk-UA"/>
        </w:rPr>
        <w:t xml:space="preserve">Світоглядні засади постмодернізму в національній літературі кінця </w:t>
      </w:r>
    </w:p>
    <w:p w:rsidR="00973993" w:rsidRPr="00AF3467" w:rsidRDefault="00973993" w:rsidP="00884763">
      <w:pPr>
        <w:pStyle w:val="a3"/>
        <w:autoSpaceDE w:val="0"/>
        <w:autoSpaceDN w:val="0"/>
        <w:adjustRightInd w:val="0"/>
        <w:spacing w:after="0" w:line="360" w:lineRule="auto"/>
        <w:ind w:left="0"/>
        <w:rPr>
          <w:rFonts w:ascii="Times New Roman" w:hAnsi="Times New Roman" w:cs="Times New Roman"/>
          <w:bCs/>
          <w:sz w:val="28"/>
          <w:szCs w:val="28"/>
          <w:lang w:val="uk-UA"/>
        </w:rPr>
      </w:pPr>
      <w:r w:rsidRPr="00AF3467">
        <w:rPr>
          <w:rFonts w:ascii="Times New Roman" w:hAnsi="Times New Roman" w:cs="Times New Roman"/>
          <w:bCs/>
          <w:sz w:val="28"/>
          <w:szCs w:val="28"/>
          <w:lang w:val="uk-UA"/>
        </w:rPr>
        <w:t>ХХ – і початку ХХІ ст.: рецепція наукового осмислення проблеми</w:t>
      </w:r>
      <w:r w:rsidR="00AF3467">
        <w:rPr>
          <w:rFonts w:ascii="Times New Roman" w:hAnsi="Times New Roman" w:cs="Times New Roman"/>
          <w:bCs/>
          <w:sz w:val="28"/>
          <w:szCs w:val="28"/>
          <w:lang w:val="uk-UA"/>
        </w:rPr>
        <w:t>…</w:t>
      </w:r>
      <w:r w:rsidR="00884763">
        <w:rPr>
          <w:rFonts w:ascii="Times New Roman" w:hAnsi="Times New Roman" w:cs="Times New Roman"/>
          <w:bCs/>
          <w:sz w:val="28"/>
          <w:szCs w:val="28"/>
          <w:lang w:val="uk-UA"/>
        </w:rPr>
        <w:t>……</w:t>
      </w:r>
      <w:r w:rsidR="005B083C">
        <w:rPr>
          <w:rFonts w:ascii="Times New Roman" w:hAnsi="Times New Roman" w:cs="Times New Roman"/>
          <w:bCs/>
          <w:sz w:val="28"/>
          <w:szCs w:val="28"/>
          <w:lang w:val="uk-UA"/>
        </w:rPr>
        <w:t>..13</w:t>
      </w:r>
    </w:p>
    <w:p w:rsidR="00973993" w:rsidRPr="00AF3467" w:rsidRDefault="00973993" w:rsidP="00AF3467">
      <w:pPr>
        <w:spacing w:after="0" w:line="360" w:lineRule="auto"/>
        <w:rPr>
          <w:rFonts w:ascii="Times New Roman" w:hAnsi="Times New Roman" w:cs="Times New Roman"/>
          <w:sz w:val="28"/>
          <w:szCs w:val="28"/>
          <w:lang w:val="uk-UA"/>
        </w:rPr>
      </w:pPr>
      <w:r w:rsidRPr="00AF3467">
        <w:rPr>
          <w:rFonts w:ascii="Times New Roman" w:hAnsi="Times New Roman" w:cs="Times New Roman"/>
          <w:sz w:val="28"/>
          <w:szCs w:val="28"/>
          <w:lang w:val="uk-UA"/>
        </w:rPr>
        <w:t>Втисновки до розділу І</w:t>
      </w:r>
      <w:r w:rsidR="00AF3467">
        <w:rPr>
          <w:rFonts w:ascii="Times New Roman" w:hAnsi="Times New Roman" w:cs="Times New Roman"/>
          <w:sz w:val="28"/>
          <w:szCs w:val="28"/>
          <w:lang w:val="uk-UA"/>
        </w:rPr>
        <w:t>…………………………………………………………</w:t>
      </w:r>
      <w:r w:rsidR="005B083C">
        <w:rPr>
          <w:rFonts w:ascii="Times New Roman" w:hAnsi="Times New Roman" w:cs="Times New Roman"/>
          <w:sz w:val="28"/>
          <w:szCs w:val="28"/>
          <w:lang w:val="uk-UA"/>
        </w:rPr>
        <w:t>24</w:t>
      </w:r>
    </w:p>
    <w:p w:rsidR="00973993" w:rsidRPr="00AF3467" w:rsidRDefault="00973993" w:rsidP="00AF3467">
      <w:pPr>
        <w:spacing w:after="0" w:line="360" w:lineRule="auto"/>
        <w:rPr>
          <w:rFonts w:ascii="Times New Roman" w:hAnsi="Times New Roman" w:cs="Times New Roman"/>
          <w:sz w:val="28"/>
          <w:szCs w:val="28"/>
          <w:lang w:val="uk-UA"/>
        </w:rPr>
      </w:pPr>
      <w:r w:rsidRPr="00AF3467">
        <w:rPr>
          <w:rFonts w:ascii="Times New Roman" w:hAnsi="Times New Roman" w:cs="Times New Roman"/>
          <w:sz w:val="28"/>
          <w:szCs w:val="28"/>
          <w:lang w:val="uk-UA"/>
        </w:rPr>
        <w:t xml:space="preserve">РОЗДІЛ ІІ. СВІТОГЛЯДНІ Й СТИЛЬОВІ ДОМІНАНТИ </w:t>
      </w:r>
      <w:r w:rsidR="00AF3467">
        <w:rPr>
          <w:rFonts w:ascii="Times New Roman" w:hAnsi="Times New Roman" w:cs="Times New Roman"/>
          <w:sz w:val="28"/>
          <w:szCs w:val="28"/>
          <w:lang w:val="uk-UA"/>
        </w:rPr>
        <w:t>СУЧАСНОЇ УКРАЇНСЬКОЇ ЛІТЕРАТУРИ………………………………………………</w:t>
      </w:r>
      <w:r w:rsidR="005B083C">
        <w:rPr>
          <w:rFonts w:ascii="Times New Roman" w:hAnsi="Times New Roman" w:cs="Times New Roman"/>
          <w:sz w:val="28"/>
          <w:szCs w:val="28"/>
          <w:lang w:val="uk-UA"/>
        </w:rPr>
        <w:t>...26</w:t>
      </w:r>
    </w:p>
    <w:p w:rsidR="00973993" w:rsidRPr="00AF3467" w:rsidRDefault="00973993" w:rsidP="00AF3467">
      <w:pPr>
        <w:shd w:val="clear" w:color="auto" w:fill="FFFFFF"/>
        <w:spacing w:after="0" w:line="360" w:lineRule="auto"/>
        <w:jc w:val="both"/>
        <w:outlineLvl w:val="0"/>
        <w:rPr>
          <w:rFonts w:ascii="Times New Roman" w:eastAsia="Times New Roman" w:hAnsi="Times New Roman" w:cs="Times New Roman"/>
          <w:bCs/>
          <w:kern w:val="36"/>
          <w:sz w:val="28"/>
          <w:szCs w:val="28"/>
          <w:lang w:val="uk-UA"/>
        </w:rPr>
      </w:pPr>
      <w:r w:rsidRPr="00AF3467">
        <w:rPr>
          <w:rFonts w:ascii="Times New Roman" w:eastAsia="Times New Roman" w:hAnsi="Times New Roman" w:cs="Times New Roman"/>
          <w:sz w:val="28"/>
          <w:szCs w:val="28"/>
        </w:rPr>
        <w:t>2.</w:t>
      </w:r>
      <w:r w:rsidRPr="00AF3467">
        <w:rPr>
          <w:rFonts w:ascii="Times New Roman" w:eastAsia="Times New Roman" w:hAnsi="Times New Roman" w:cs="Times New Roman"/>
          <w:sz w:val="28"/>
          <w:szCs w:val="28"/>
          <w:lang w:val="uk-UA"/>
        </w:rPr>
        <w:t>1</w:t>
      </w:r>
      <w:r w:rsidRPr="00AF3467">
        <w:rPr>
          <w:rFonts w:ascii="Times New Roman" w:eastAsia="Times New Roman" w:hAnsi="Times New Roman" w:cs="Times New Roman"/>
          <w:sz w:val="28"/>
          <w:szCs w:val="28"/>
        </w:rPr>
        <w:t>.</w:t>
      </w:r>
      <w:r w:rsidRPr="00AF3467">
        <w:rPr>
          <w:rFonts w:ascii="Times New Roman" w:hAnsi="Times New Roman" w:cs="Times New Roman"/>
          <w:sz w:val="28"/>
          <w:szCs w:val="28"/>
        </w:rPr>
        <w:t xml:space="preserve"> </w:t>
      </w:r>
      <w:r w:rsidRPr="00AF3467">
        <w:rPr>
          <w:rFonts w:ascii="Times New Roman" w:eastAsia="Times New Roman" w:hAnsi="Times New Roman" w:cs="Times New Roman"/>
          <w:bCs/>
          <w:kern w:val="36"/>
          <w:sz w:val="28"/>
          <w:szCs w:val="28"/>
        </w:rPr>
        <w:t xml:space="preserve">Здобутки і втрати сучасної української </w:t>
      </w:r>
      <w:r w:rsidRPr="00AF3467">
        <w:rPr>
          <w:rFonts w:ascii="Times New Roman" w:eastAsia="Times New Roman" w:hAnsi="Times New Roman" w:cs="Times New Roman"/>
          <w:bCs/>
          <w:kern w:val="36"/>
          <w:sz w:val="28"/>
          <w:szCs w:val="28"/>
          <w:lang w:val="uk-UA"/>
        </w:rPr>
        <w:t>літератури</w:t>
      </w:r>
      <w:r w:rsidR="00AF3467">
        <w:rPr>
          <w:rFonts w:ascii="Times New Roman" w:eastAsia="Times New Roman" w:hAnsi="Times New Roman" w:cs="Times New Roman"/>
          <w:bCs/>
          <w:kern w:val="36"/>
          <w:sz w:val="28"/>
          <w:szCs w:val="28"/>
          <w:lang w:val="uk-UA"/>
        </w:rPr>
        <w:t>……………………</w:t>
      </w:r>
      <w:r w:rsidR="005B083C">
        <w:rPr>
          <w:rFonts w:ascii="Times New Roman" w:eastAsia="Times New Roman" w:hAnsi="Times New Roman" w:cs="Times New Roman"/>
          <w:bCs/>
          <w:kern w:val="36"/>
          <w:sz w:val="28"/>
          <w:szCs w:val="28"/>
          <w:lang w:val="uk-UA"/>
        </w:rPr>
        <w:t>..26</w:t>
      </w:r>
    </w:p>
    <w:p w:rsidR="00AF3467" w:rsidRDefault="00973993" w:rsidP="00AF3467">
      <w:pPr>
        <w:spacing w:after="0" w:line="360" w:lineRule="auto"/>
        <w:rPr>
          <w:rFonts w:ascii="Times New Roman" w:eastAsia="Times New Roman" w:hAnsi="Times New Roman" w:cs="Times New Roman"/>
          <w:sz w:val="28"/>
          <w:szCs w:val="28"/>
          <w:lang w:val="uk-UA"/>
        </w:rPr>
      </w:pPr>
      <w:r w:rsidRPr="00AF3467">
        <w:rPr>
          <w:rFonts w:ascii="Times New Roman" w:eastAsia="Times New Roman" w:hAnsi="Times New Roman" w:cs="Times New Roman"/>
          <w:sz w:val="28"/>
          <w:szCs w:val="28"/>
          <w:lang w:val="uk-UA"/>
        </w:rPr>
        <w:t xml:space="preserve">2.2. </w:t>
      </w:r>
      <w:r w:rsidRPr="00AF3467">
        <w:rPr>
          <w:rFonts w:ascii="Times New Roman" w:eastAsia="Times New Roman" w:hAnsi="Times New Roman" w:cs="Times New Roman"/>
          <w:sz w:val="28"/>
          <w:szCs w:val="28"/>
        </w:rPr>
        <w:t xml:space="preserve">Оксана Забужко </w:t>
      </w:r>
      <w:r w:rsidRPr="00AF3467">
        <w:rPr>
          <w:rFonts w:ascii="Times New Roman" w:eastAsia="Times New Roman" w:hAnsi="Times New Roman" w:cs="Times New Roman"/>
          <w:sz w:val="28"/>
          <w:szCs w:val="28"/>
          <w:lang w:val="uk-UA"/>
        </w:rPr>
        <w:t xml:space="preserve">як одна із яскравих представниць сучасної </w:t>
      </w:r>
    </w:p>
    <w:p w:rsidR="00973993" w:rsidRDefault="00973993" w:rsidP="00AF3467">
      <w:pPr>
        <w:spacing w:after="0" w:line="360" w:lineRule="auto"/>
        <w:rPr>
          <w:rFonts w:ascii="Times New Roman" w:eastAsia="Times New Roman" w:hAnsi="Times New Roman" w:cs="Times New Roman"/>
          <w:sz w:val="28"/>
          <w:szCs w:val="28"/>
          <w:lang w:val="uk-UA"/>
        </w:rPr>
      </w:pPr>
      <w:r w:rsidRPr="00AF3467">
        <w:rPr>
          <w:rFonts w:ascii="Times New Roman" w:eastAsia="Times New Roman" w:hAnsi="Times New Roman" w:cs="Times New Roman"/>
          <w:sz w:val="28"/>
          <w:szCs w:val="28"/>
          <w:lang w:val="uk-UA"/>
        </w:rPr>
        <w:t>української літератури</w:t>
      </w:r>
      <w:r w:rsidR="00AF3467">
        <w:rPr>
          <w:rFonts w:ascii="Times New Roman" w:eastAsia="Times New Roman" w:hAnsi="Times New Roman" w:cs="Times New Roman"/>
          <w:sz w:val="28"/>
          <w:szCs w:val="28"/>
          <w:lang w:val="uk-UA"/>
        </w:rPr>
        <w:t>…………………………………………………………</w:t>
      </w:r>
      <w:r w:rsidR="005B083C">
        <w:rPr>
          <w:rFonts w:ascii="Times New Roman" w:eastAsia="Times New Roman" w:hAnsi="Times New Roman" w:cs="Times New Roman"/>
          <w:sz w:val="28"/>
          <w:szCs w:val="28"/>
          <w:lang w:val="uk-UA"/>
        </w:rPr>
        <w:t>33</w:t>
      </w:r>
    </w:p>
    <w:p w:rsidR="00AD160A" w:rsidRPr="00AD160A" w:rsidRDefault="00AD160A" w:rsidP="00AD160A">
      <w:pPr>
        <w:spacing w:after="0" w:line="360" w:lineRule="auto"/>
        <w:rPr>
          <w:rFonts w:ascii="Times New Roman" w:eastAsia="Times New Roman" w:hAnsi="Times New Roman" w:cs="Times New Roman"/>
          <w:sz w:val="28"/>
          <w:szCs w:val="28"/>
          <w:lang w:val="uk-UA"/>
        </w:rPr>
      </w:pPr>
      <w:r w:rsidRPr="00AD160A">
        <w:rPr>
          <w:rFonts w:ascii="Times New Roman" w:hAnsi="Times New Roman" w:cs="Times New Roman"/>
          <w:sz w:val="28"/>
          <w:szCs w:val="28"/>
          <w:lang w:val="uk-UA"/>
        </w:rPr>
        <w:t>2.3.</w:t>
      </w:r>
      <w:r w:rsidRPr="00AD160A">
        <w:rPr>
          <w:rFonts w:ascii="Times New Roman" w:hAnsi="Times New Roman" w:cs="Times New Roman"/>
          <w:sz w:val="28"/>
          <w:szCs w:val="28"/>
        </w:rPr>
        <w:t xml:space="preserve"> </w:t>
      </w:r>
      <w:r w:rsidRPr="00AD160A">
        <w:rPr>
          <w:rFonts w:ascii="Times New Roman" w:hAnsi="Times New Roman" w:cs="Times New Roman"/>
          <w:bCs/>
          <w:sz w:val="28"/>
          <w:szCs w:val="28"/>
        </w:rPr>
        <w:t xml:space="preserve">Літературна традиція як основа моделювання художнього світу в романістиці </w:t>
      </w:r>
      <w:r w:rsidRPr="00AD160A">
        <w:rPr>
          <w:rFonts w:ascii="Times New Roman" w:hAnsi="Times New Roman" w:cs="Times New Roman"/>
          <w:bCs/>
          <w:sz w:val="28"/>
          <w:szCs w:val="28"/>
          <w:lang w:val="uk-UA"/>
        </w:rPr>
        <w:t>В</w:t>
      </w:r>
      <w:r w:rsidRPr="00AD160A">
        <w:rPr>
          <w:rFonts w:ascii="Times New Roman" w:hAnsi="Times New Roman" w:cs="Times New Roman"/>
          <w:bCs/>
          <w:sz w:val="28"/>
          <w:szCs w:val="28"/>
        </w:rPr>
        <w:t xml:space="preserve">олодимира </w:t>
      </w:r>
      <w:r w:rsidRPr="00AD160A">
        <w:rPr>
          <w:rFonts w:ascii="Times New Roman" w:hAnsi="Times New Roman" w:cs="Times New Roman"/>
          <w:bCs/>
          <w:sz w:val="28"/>
          <w:szCs w:val="28"/>
          <w:lang w:val="uk-UA"/>
        </w:rPr>
        <w:t>Л</w:t>
      </w:r>
      <w:r w:rsidRPr="00AD160A">
        <w:rPr>
          <w:rFonts w:ascii="Times New Roman" w:hAnsi="Times New Roman" w:cs="Times New Roman"/>
          <w:bCs/>
          <w:sz w:val="28"/>
          <w:szCs w:val="28"/>
        </w:rPr>
        <w:t>иса</w:t>
      </w:r>
      <w:r>
        <w:rPr>
          <w:rFonts w:ascii="Times New Roman" w:eastAsia="Times New Roman" w:hAnsi="Times New Roman" w:cs="Times New Roman"/>
          <w:sz w:val="28"/>
          <w:szCs w:val="28"/>
          <w:lang w:val="uk-UA"/>
        </w:rPr>
        <w:t>………………………………………………</w:t>
      </w:r>
      <w:r w:rsidR="005B083C">
        <w:rPr>
          <w:rFonts w:ascii="Times New Roman" w:eastAsia="Times New Roman" w:hAnsi="Times New Roman" w:cs="Times New Roman"/>
          <w:sz w:val="28"/>
          <w:szCs w:val="28"/>
          <w:lang w:val="uk-UA"/>
        </w:rPr>
        <w:t>...44</w:t>
      </w:r>
    </w:p>
    <w:p w:rsidR="00973993" w:rsidRPr="00AF3467" w:rsidRDefault="00973993" w:rsidP="00AF3467">
      <w:pPr>
        <w:spacing w:after="0" w:line="360" w:lineRule="auto"/>
        <w:jc w:val="both"/>
        <w:rPr>
          <w:rFonts w:ascii="Times New Roman" w:eastAsia="Times New Roman" w:hAnsi="Times New Roman" w:cs="Times New Roman"/>
          <w:sz w:val="28"/>
          <w:szCs w:val="28"/>
          <w:lang w:val="uk-UA"/>
        </w:rPr>
      </w:pPr>
      <w:r w:rsidRPr="00AF3467">
        <w:rPr>
          <w:rFonts w:ascii="Times New Roman" w:eastAsia="Times New Roman" w:hAnsi="Times New Roman" w:cs="Times New Roman"/>
          <w:sz w:val="28"/>
          <w:szCs w:val="28"/>
          <w:lang w:val="uk-UA"/>
        </w:rPr>
        <w:t>Висновки до розділу ІІ</w:t>
      </w:r>
      <w:r w:rsidR="00AF3467">
        <w:rPr>
          <w:rFonts w:ascii="Times New Roman" w:eastAsia="Times New Roman" w:hAnsi="Times New Roman" w:cs="Times New Roman"/>
          <w:sz w:val="28"/>
          <w:szCs w:val="28"/>
          <w:lang w:val="uk-UA"/>
        </w:rPr>
        <w:t>…………………………………………………………</w:t>
      </w:r>
      <w:r w:rsidR="005B083C">
        <w:rPr>
          <w:rFonts w:ascii="Times New Roman" w:eastAsia="Times New Roman" w:hAnsi="Times New Roman" w:cs="Times New Roman"/>
          <w:sz w:val="28"/>
          <w:szCs w:val="28"/>
          <w:lang w:val="uk-UA"/>
        </w:rPr>
        <w:t>70</w:t>
      </w:r>
    </w:p>
    <w:p w:rsidR="00973993" w:rsidRPr="00AF3467" w:rsidRDefault="00973993" w:rsidP="00AF3467">
      <w:pPr>
        <w:spacing w:after="0" w:line="360" w:lineRule="auto"/>
        <w:rPr>
          <w:rFonts w:ascii="Times New Roman" w:hAnsi="Times New Roman" w:cs="Times New Roman"/>
          <w:sz w:val="28"/>
          <w:szCs w:val="28"/>
          <w:lang w:val="uk-UA"/>
        </w:rPr>
      </w:pPr>
      <w:r w:rsidRPr="00AF3467">
        <w:rPr>
          <w:rFonts w:ascii="Times New Roman" w:hAnsi="Times New Roman" w:cs="Times New Roman"/>
          <w:sz w:val="28"/>
          <w:szCs w:val="28"/>
          <w:lang w:val="uk-UA"/>
        </w:rPr>
        <w:t>РОЗДІЛ ІІІ. МЕТОДИЧНІ ЗАСАДИ ВИВЧЕННЯ СУЧАСНОЇ УКРАЇНСЬКОЇ ЛІТЕРАТУРИ УЧНЯМИ ЗАГАЛЬНООСВІТНІХ НАВЧАЛЬНИХ ЗАКЛАДІВ</w:t>
      </w:r>
      <w:r w:rsidR="00AF3467">
        <w:rPr>
          <w:rFonts w:ascii="Times New Roman" w:hAnsi="Times New Roman" w:cs="Times New Roman"/>
          <w:sz w:val="28"/>
          <w:szCs w:val="28"/>
          <w:lang w:val="uk-UA"/>
        </w:rPr>
        <w:t>…………………………………………………</w:t>
      </w:r>
      <w:r w:rsidR="005B083C">
        <w:rPr>
          <w:rFonts w:ascii="Times New Roman" w:hAnsi="Times New Roman" w:cs="Times New Roman"/>
          <w:sz w:val="28"/>
          <w:szCs w:val="28"/>
          <w:lang w:val="uk-UA"/>
        </w:rPr>
        <w:t>..73</w:t>
      </w:r>
    </w:p>
    <w:p w:rsidR="00AF3467" w:rsidRDefault="00973993" w:rsidP="00AF3467">
      <w:pPr>
        <w:spacing w:after="0" w:line="360" w:lineRule="auto"/>
        <w:jc w:val="both"/>
        <w:rPr>
          <w:rFonts w:ascii="Times New Roman" w:hAnsi="Times New Roman" w:cs="Times New Roman"/>
          <w:sz w:val="28"/>
          <w:szCs w:val="28"/>
          <w:lang w:val="uk-UA"/>
        </w:rPr>
      </w:pPr>
      <w:r w:rsidRPr="00AF3467">
        <w:rPr>
          <w:rFonts w:ascii="Times New Roman" w:hAnsi="Times New Roman" w:cs="Times New Roman"/>
          <w:sz w:val="28"/>
          <w:szCs w:val="28"/>
          <w:lang w:val="uk-UA"/>
        </w:rPr>
        <w:t xml:space="preserve">3.1. Аналіз чинних програм і підручників з української </w:t>
      </w:r>
    </w:p>
    <w:p w:rsidR="00973993" w:rsidRPr="00AF3467" w:rsidRDefault="00973993" w:rsidP="00AF3467">
      <w:pPr>
        <w:spacing w:after="0" w:line="360" w:lineRule="auto"/>
        <w:jc w:val="both"/>
        <w:rPr>
          <w:rFonts w:ascii="Times New Roman" w:hAnsi="Times New Roman" w:cs="Times New Roman"/>
          <w:sz w:val="28"/>
          <w:szCs w:val="28"/>
          <w:lang w:val="uk-UA"/>
        </w:rPr>
      </w:pPr>
      <w:r w:rsidRPr="00AF3467">
        <w:rPr>
          <w:rFonts w:ascii="Times New Roman" w:hAnsi="Times New Roman" w:cs="Times New Roman"/>
          <w:sz w:val="28"/>
          <w:szCs w:val="28"/>
          <w:lang w:val="uk-UA"/>
        </w:rPr>
        <w:t>літератури щодо проблеми дослідження</w:t>
      </w:r>
      <w:r w:rsidR="00AF3467">
        <w:rPr>
          <w:rFonts w:ascii="Times New Roman" w:hAnsi="Times New Roman" w:cs="Times New Roman"/>
          <w:sz w:val="28"/>
          <w:szCs w:val="28"/>
          <w:lang w:val="uk-UA"/>
        </w:rPr>
        <w:t>……………………………………</w:t>
      </w:r>
      <w:r w:rsidR="005B083C">
        <w:rPr>
          <w:rFonts w:ascii="Times New Roman" w:hAnsi="Times New Roman" w:cs="Times New Roman"/>
          <w:sz w:val="28"/>
          <w:szCs w:val="28"/>
          <w:lang w:val="uk-UA"/>
        </w:rPr>
        <w:t>..73</w:t>
      </w:r>
    </w:p>
    <w:p w:rsidR="00AF3467" w:rsidRDefault="00973993" w:rsidP="00AF3467">
      <w:pPr>
        <w:spacing w:after="0" w:line="360" w:lineRule="auto"/>
        <w:jc w:val="both"/>
        <w:rPr>
          <w:rFonts w:ascii="Times New Roman" w:hAnsi="Times New Roman" w:cs="Times New Roman"/>
          <w:sz w:val="28"/>
          <w:szCs w:val="28"/>
          <w:lang w:val="uk-UA"/>
        </w:rPr>
      </w:pPr>
      <w:r w:rsidRPr="00AF3467">
        <w:rPr>
          <w:rFonts w:ascii="Times New Roman" w:hAnsi="Times New Roman" w:cs="Times New Roman"/>
          <w:sz w:val="28"/>
          <w:szCs w:val="28"/>
          <w:lang w:val="uk-UA"/>
        </w:rPr>
        <w:t xml:space="preserve">3.2. Методичні рекомендації щодо вивчення сучасної української </w:t>
      </w:r>
    </w:p>
    <w:p w:rsidR="005B083C" w:rsidRDefault="00973993" w:rsidP="00AF3467">
      <w:pPr>
        <w:spacing w:after="0" w:line="360" w:lineRule="auto"/>
        <w:rPr>
          <w:rFonts w:ascii="Times New Roman" w:hAnsi="Times New Roman" w:cs="Times New Roman"/>
          <w:sz w:val="28"/>
          <w:szCs w:val="28"/>
          <w:lang w:val="uk-UA"/>
        </w:rPr>
      </w:pPr>
      <w:r w:rsidRPr="00AF3467">
        <w:rPr>
          <w:rFonts w:ascii="Times New Roman" w:hAnsi="Times New Roman" w:cs="Times New Roman"/>
          <w:sz w:val="28"/>
          <w:szCs w:val="28"/>
          <w:lang w:val="uk-UA"/>
        </w:rPr>
        <w:t xml:space="preserve">літератури учнями старших класів загальноосвітніх навчальних </w:t>
      </w:r>
    </w:p>
    <w:p w:rsidR="00973993" w:rsidRPr="00AF3467" w:rsidRDefault="00973993" w:rsidP="00AF3467">
      <w:pPr>
        <w:spacing w:after="0" w:line="360" w:lineRule="auto"/>
        <w:rPr>
          <w:rFonts w:ascii="Times New Roman" w:hAnsi="Times New Roman" w:cs="Times New Roman"/>
          <w:sz w:val="28"/>
          <w:szCs w:val="28"/>
          <w:lang w:val="uk-UA"/>
        </w:rPr>
      </w:pPr>
      <w:r w:rsidRPr="00AF3467">
        <w:rPr>
          <w:rFonts w:ascii="Times New Roman" w:hAnsi="Times New Roman" w:cs="Times New Roman"/>
          <w:sz w:val="28"/>
          <w:szCs w:val="28"/>
          <w:lang w:val="uk-UA"/>
        </w:rPr>
        <w:t>закладів</w:t>
      </w:r>
      <w:r w:rsidR="005B083C">
        <w:rPr>
          <w:rFonts w:ascii="Times New Roman" w:hAnsi="Times New Roman" w:cs="Times New Roman"/>
          <w:sz w:val="28"/>
          <w:szCs w:val="28"/>
          <w:lang w:val="uk-UA"/>
        </w:rPr>
        <w:t>………………………………………………………………………….78</w:t>
      </w:r>
    </w:p>
    <w:p w:rsidR="00973993" w:rsidRPr="00AF3467" w:rsidRDefault="00973993" w:rsidP="00AF3467">
      <w:pPr>
        <w:spacing w:after="0" w:line="360" w:lineRule="auto"/>
        <w:jc w:val="both"/>
        <w:rPr>
          <w:rFonts w:ascii="Times New Roman" w:eastAsia="Times New Roman" w:hAnsi="Times New Roman" w:cs="Times New Roman"/>
          <w:sz w:val="28"/>
          <w:szCs w:val="28"/>
          <w:lang w:val="uk-UA"/>
        </w:rPr>
      </w:pPr>
      <w:r w:rsidRPr="00AF3467">
        <w:rPr>
          <w:rFonts w:ascii="Times New Roman" w:eastAsia="Times New Roman" w:hAnsi="Times New Roman" w:cs="Times New Roman"/>
          <w:sz w:val="28"/>
          <w:szCs w:val="28"/>
          <w:lang w:val="uk-UA"/>
        </w:rPr>
        <w:t>Висновки до розділу ІІІ</w:t>
      </w:r>
      <w:r w:rsidR="00AF3467">
        <w:rPr>
          <w:rFonts w:ascii="Times New Roman" w:eastAsia="Times New Roman" w:hAnsi="Times New Roman" w:cs="Times New Roman"/>
          <w:sz w:val="28"/>
          <w:szCs w:val="28"/>
          <w:lang w:val="uk-UA"/>
        </w:rPr>
        <w:t>………………………………………………………</w:t>
      </w:r>
      <w:r w:rsidR="005B083C">
        <w:rPr>
          <w:rFonts w:ascii="Times New Roman" w:eastAsia="Times New Roman" w:hAnsi="Times New Roman" w:cs="Times New Roman"/>
          <w:sz w:val="28"/>
          <w:szCs w:val="28"/>
          <w:lang w:val="uk-UA"/>
        </w:rPr>
        <w:t>..87</w:t>
      </w:r>
    </w:p>
    <w:p w:rsidR="00973993" w:rsidRPr="00AF3467" w:rsidRDefault="00973993" w:rsidP="00AF3467">
      <w:pPr>
        <w:spacing w:after="0" w:line="360" w:lineRule="auto"/>
        <w:jc w:val="both"/>
        <w:rPr>
          <w:rFonts w:ascii="Times New Roman" w:eastAsia="Times New Roman" w:hAnsi="Times New Roman" w:cs="Times New Roman"/>
          <w:sz w:val="28"/>
          <w:szCs w:val="28"/>
          <w:lang w:val="uk-UA"/>
        </w:rPr>
      </w:pPr>
      <w:r w:rsidRPr="00AF3467">
        <w:rPr>
          <w:rFonts w:ascii="Times New Roman" w:eastAsia="Times New Roman" w:hAnsi="Times New Roman" w:cs="Times New Roman"/>
          <w:sz w:val="28"/>
          <w:szCs w:val="28"/>
          <w:lang w:val="uk-UA"/>
        </w:rPr>
        <w:t>ВИСНОВКИ</w:t>
      </w:r>
      <w:r w:rsidR="00AF3467">
        <w:rPr>
          <w:rFonts w:ascii="Times New Roman" w:eastAsia="Times New Roman" w:hAnsi="Times New Roman" w:cs="Times New Roman"/>
          <w:sz w:val="28"/>
          <w:szCs w:val="28"/>
          <w:lang w:val="uk-UA"/>
        </w:rPr>
        <w:t>……………………………………………………………………</w:t>
      </w:r>
      <w:r w:rsidR="005B083C">
        <w:rPr>
          <w:rFonts w:ascii="Times New Roman" w:eastAsia="Times New Roman" w:hAnsi="Times New Roman" w:cs="Times New Roman"/>
          <w:sz w:val="28"/>
          <w:szCs w:val="28"/>
          <w:lang w:val="uk-UA"/>
        </w:rPr>
        <w:t>.90</w:t>
      </w:r>
    </w:p>
    <w:p w:rsidR="00973993" w:rsidRPr="00AF3467" w:rsidRDefault="00973993" w:rsidP="00AF3467">
      <w:pPr>
        <w:spacing w:after="0" w:line="360" w:lineRule="auto"/>
        <w:jc w:val="both"/>
        <w:rPr>
          <w:rFonts w:ascii="Times New Roman" w:eastAsia="Times New Roman" w:hAnsi="Times New Roman" w:cs="Times New Roman"/>
          <w:sz w:val="28"/>
          <w:szCs w:val="28"/>
          <w:lang w:val="uk-UA"/>
        </w:rPr>
      </w:pPr>
      <w:r w:rsidRPr="00AF3467">
        <w:rPr>
          <w:rFonts w:ascii="Times New Roman" w:eastAsia="Times New Roman" w:hAnsi="Times New Roman" w:cs="Times New Roman"/>
          <w:sz w:val="28"/>
          <w:szCs w:val="28"/>
          <w:lang w:val="uk-UA"/>
        </w:rPr>
        <w:t>СПИСОК ВИКОРИСТАНИХ ДЖЕРЕЛ</w:t>
      </w:r>
      <w:r w:rsidR="00AF3467">
        <w:rPr>
          <w:rFonts w:ascii="Times New Roman" w:eastAsia="Times New Roman" w:hAnsi="Times New Roman" w:cs="Times New Roman"/>
          <w:sz w:val="28"/>
          <w:szCs w:val="28"/>
          <w:lang w:val="uk-UA"/>
        </w:rPr>
        <w:t>……………………………………</w:t>
      </w:r>
      <w:r w:rsidR="005B083C">
        <w:rPr>
          <w:rFonts w:ascii="Times New Roman" w:eastAsia="Times New Roman" w:hAnsi="Times New Roman" w:cs="Times New Roman"/>
          <w:sz w:val="28"/>
          <w:szCs w:val="28"/>
          <w:lang w:val="uk-UA"/>
        </w:rPr>
        <w:t>...94</w:t>
      </w:r>
    </w:p>
    <w:p w:rsidR="00973993" w:rsidRPr="005B083C" w:rsidRDefault="00973993" w:rsidP="005B083C">
      <w:pPr>
        <w:spacing w:after="0" w:line="360" w:lineRule="auto"/>
        <w:jc w:val="both"/>
        <w:rPr>
          <w:rFonts w:ascii="Times New Roman" w:eastAsia="Times New Roman" w:hAnsi="Times New Roman" w:cs="Times New Roman"/>
          <w:sz w:val="28"/>
          <w:szCs w:val="28"/>
          <w:lang w:val="uk-UA"/>
        </w:rPr>
      </w:pPr>
      <w:r w:rsidRPr="00AF3467">
        <w:rPr>
          <w:rFonts w:ascii="Times New Roman" w:eastAsia="Times New Roman" w:hAnsi="Times New Roman" w:cs="Times New Roman"/>
          <w:sz w:val="28"/>
          <w:szCs w:val="28"/>
          <w:lang w:val="uk-UA"/>
        </w:rPr>
        <w:t>ДОДАТКИ</w:t>
      </w:r>
    </w:p>
    <w:p w:rsidR="00D928AF" w:rsidRPr="00D928AF" w:rsidRDefault="00D928AF" w:rsidP="00D928AF">
      <w:pPr>
        <w:pStyle w:val="a5"/>
        <w:shd w:val="clear" w:color="auto" w:fill="FFFFFF"/>
        <w:spacing w:before="0" w:beforeAutospacing="0" w:after="0" w:afterAutospacing="0" w:line="360" w:lineRule="auto"/>
        <w:ind w:firstLine="567"/>
        <w:jc w:val="center"/>
        <w:rPr>
          <w:b/>
          <w:sz w:val="28"/>
          <w:szCs w:val="28"/>
          <w:lang w:val="uk-UA"/>
        </w:rPr>
      </w:pPr>
      <w:r w:rsidRPr="00D928AF">
        <w:rPr>
          <w:b/>
          <w:sz w:val="28"/>
          <w:szCs w:val="28"/>
          <w:lang w:val="uk-UA"/>
        </w:rPr>
        <w:lastRenderedPageBreak/>
        <w:t>ВСТУП</w:t>
      </w:r>
    </w:p>
    <w:p w:rsidR="00D928AF" w:rsidRDefault="00D928AF" w:rsidP="00A65307">
      <w:pPr>
        <w:pStyle w:val="a5"/>
        <w:shd w:val="clear" w:color="auto" w:fill="FFFFFF"/>
        <w:spacing w:before="0" w:beforeAutospacing="0" w:after="0" w:afterAutospacing="0" w:line="360" w:lineRule="auto"/>
        <w:jc w:val="both"/>
        <w:rPr>
          <w:sz w:val="28"/>
          <w:szCs w:val="28"/>
          <w:lang w:val="uk-UA"/>
        </w:rPr>
      </w:pPr>
    </w:p>
    <w:p w:rsidR="00D928AF" w:rsidRPr="00DB4A16" w:rsidRDefault="00D928AF" w:rsidP="00D928AF">
      <w:pPr>
        <w:pStyle w:val="a5"/>
        <w:shd w:val="clear" w:color="auto" w:fill="FFFFFF"/>
        <w:spacing w:before="0" w:beforeAutospacing="0" w:after="0" w:afterAutospacing="0" w:line="360" w:lineRule="auto"/>
        <w:ind w:firstLine="567"/>
        <w:jc w:val="both"/>
        <w:rPr>
          <w:sz w:val="28"/>
          <w:szCs w:val="28"/>
          <w:lang w:val="uk-UA"/>
        </w:rPr>
      </w:pPr>
      <w:r w:rsidRPr="0056765D">
        <w:rPr>
          <w:sz w:val="28"/>
          <w:szCs w:val="28"/>
          <w:lang w:val="uk-UA"/>
        </w:rPr>
        <w:t>На межі ХХ–ХХІ століть в українську літературу прийшло покоління молодих письменників, що радикально змінило статус літератури, яка поступов</w:t>
      </w:r>
      <w:r>
        <w:rPr>
          <w:sz w:val="28"/>
          <w:szCs w:val="28"/>
          <w:lang w:val="uk-UA"/>
        </w:rPr>
        <w:t>о</w:t>
      </w:r>
      <w:r w:rsidRPr="0056765D">
        <w:rPr>
          <w:sz w:val="28"/>
          <w:szCs w:val="28"/>
          <w:lang w:val="uk-UA"/>
        </w:rPr>
        <w:t xml:space="preserve"> позбувається морально-дидактичної функції. Така література вимагає принципово нових підходів до її аналізу задля переосмислення новітніх літературних тенденцій. </w:t>
      </w:r>
      <w:r>
        <w:rPr>
          <w:sz w:val="28"/>
          <w:szCs w:val="28"/>
          <w:lang w:val="en-US"/>
        </w:rPr>
        <w:t>A</w:t>
      </w:r>
      <w:r w:rsidRPr="0056765D">
        <w:rPr>
          <w:sz w:val="28"/>
          <w:szCs w:val="28"/>
          <w:lang w:val="uk-UA"/>
        </w:rPr>
        <w:t>дже демократичн</w:t>
      </w:r>
      <w:r>
        <w:rPr>
          <w:sz w:val="28"/>
          <w:szCs w:val="28"/>
          <w:lang w:val="en-US"/>
        </w:rPr>
        <w:t>i</w:t>
      </w:r>
      <w:r w:rsidRPr="0056765D">
        <w:rPr>
          <w:sz w:val="28"/>
          <w:szCs w:val="28"/>
          <w:lang w:val="uk-UA"/>
        </w:rPr>
        <w:t xml:space="preserve"> умови розвитку л</w:t>
      </w:r>
      <w:r>
        <w:rPr>
          <w:sz w:val="28"/>
          <w:szCs w:val="28"/>
          <w:lang w:val="en-US"/>
        </w:rPr>
        <w:t>i</w:t>
      </w:r>
      <w:r w:rsidRPr="0056765D">
        <w:rPr>
          <w:sz w:val="28"/>
          <w:szCs w:val="28"/>
          <w:lang w:val="uk-UA"/>
        </w:rPr>
        <w:t>тератури дозволяють зреал</w:t>
      </w:r>
      <w:r>
        <w:rPr>
          <w:sz w:val="28"/>
          <w:szCs w:val="28"/>
          <w:lang w:val="en-US"/>
        </w:rPr>
        <w:t>i</w:t>
      </w:r>
      <w:r w:rsidRPr="0056765D">
        <w:rPr>
          <w:sz w:val="28"/>
          <w:szCs w:val="28"/>
          <w:lang w:val="uk-UA"/>
        </w:rPr>
        <w:t>зув</w:t>
      </w:r>
      <w:r>
        <w:rPr>
          <w:sz w:val="28"/>
          <w:szCs w:val="28"/>
          <w:lang w:val="en-US"/>
        </w:rPr>
        <w:t>a</w:t>
      </w:r>
      <w:r w:rsidRPr="0056765D">
        <w:rPr>
          <w:sz w:val="28"/>
          <w:szCs w:val="28"/>
          <w:lang w:val="uk-UA"/>
        </w:rPr>
        <w:t>тися великому р</w:t>
      </w:r>
      <w:r>
        <w:rPr>
          <w:sz w:val="28"/>
          <w:szCs w:val="28"/>
          <w:lang w:val="en-US"/>
        </w:rPr>
        <w:t>i</w:t>
      </w:r>
      <w:r w:rsidRPr="0056765D">
        <w:rPr>
          <w:sz w:val="28"/>
          <w:szCs w:val="28"/>
          <w:lang w:val="uk-UA"/>
        </w:rPr>
        <w:t>зноманіттю людських досв</w:t>
      </w:r>
      <w:r>
        <w:rPr>
          <w:sz w:val="28"/>
          <w:szCs w:val="28"/>
          <w:lang w:val="en-US"/>
        </w:rPr>
        <w:t>i</w:t>
      </w:r>
      <w:r w:rsidRPr="0056765D">
        <w:rPr>
          <w:sz w:val="28"/>
          <w:szCs w:val="28"/>
          <w:lang w:val="uk-UA"/>
        </w:rPr>
        <w:t>д</w:t>
      </w:r>
      <w:r>
        <w:rPr>
          <w:sz w:val="28"/>
          <w:szCs w:val="28"/>
          <w:lang w:val="en-US"/>
        </w:rPr>
        <w:t>i</w:t>
      </w:r>
      <w:r w:rsidRPr="0056765D">
        <w:rPr>
          <w:sz w:val="28"/>
          <w:szCs w:val="28"/>
          <w:lang w:val="uk-UA"/>
        </w:rPr>
        <w:t xml:space="preserve">в, </w:t>
      </w:r>
      <w:r>
        <w:rPr>
          <w:sz w:val="28"/>
          <w:szCs w:val="28"/>
          <w:lang w:val="en-US"/>
        </w:rPr>
        <w:t>a</w:t>
      </w:r>
      <w:r w:rsidRPr="0056765D">
        <w:rPr>
          <w:sz w:val="28"/>
          <w:szCs w:val="28"/>
          <w:lang w:val="uk-UA"/>
        </w:rPr>
        <w:t>н</w:t>
      </w:r>
      <w:r>
        <w:rPr>
          <w:sz w:val="28"/>
          <w:szCs w:val="28"/>
          <w:lang w:val="en-US"/>
        </w:rPr>
        <w:t>a</w:t>
      </w:r>
      <w:r w:rsidRPr="0056765D">
        <w:rPr>
          <w:sz w:val="28"/>
          <w:szCs w:val="28"/>
          <w:lang w:val="uk-UA"/>
        </w:rPr>
        <w:t>ліз яких дає змогу с</w:t>
      </w:r>
      <w:r>
        <w:rPr>
          <w:sz w:val="28"/>
          <w:szCs w:val="28"/>
          <w:lang w:val="en-US"/>
        </w:rPr>
        <w:t>a</w:t>
      </w:r>
      <w:r w:rsidRPr="0056765D">
        <w:rPr>
          <w:sz w:val="28"/>
          <w:szCs w:val="28"/>
          <w:lang w:val="uk-UA"/>
        </w:rPr>
        <w:t>моусвідомитися нац</w:t>
      </w:r>
      <w:r>
        <w:rPr>
          <w:sz w:val="28"/>
          <w:szCs w:val="28"/>
          <w:lang w:val="en-US"/>
        </w:rPr>
        <w:t>i</w:t>
      </w:r>
      <w:r w:rsidRPr="0056765D">
        <w:rPr>
          <w:sz w:val="28"/>
          <w:szCs w:val="28"/>
          <w:lang w:val="uk-UA"/>
        </w:rPr>
        <w:t xml:space="preserve">ональному </w:t>
      </w:r>
      <w:r>
        <w:rPr>
          <w:sz w:val="28"/>
          <w:szCs w:val="28"/>
          <w:lang w:val="en-US"/>
        </w:rPr>
        <w:t>i</w:t>
      </w:r>
      <w:r w:rsidRPr="0056765D">
        <w:rPr>
          <w:sz w:val="28"/>
          <w:szCs w:val="28"/>
          <w:lang w:val="uk-UA"/>
        </w:rPr>
        <w:t xml:space="preserve">нтелекту та </w:t>
      </w:r>
      <w:r w:rsidRPr="00DB4A16">
        <w:rPr>
          <w:sz w:val="28"/>
          <w:szCs w:val="28"/>
          <w:lang w:val="uk-UA"/>
        </w:rPr>
        <w:t>сусп</w:t>
      </w:r>
      <w:r w:rsidRPr="00DB4A16">
        <w:rPr>
          <w:sz w:val="28"/>
          <w:szCs w:val="28"/>
          <w:lang w:val="en-US"/>
        </w:rPr>
        <w:t>i</w:t>
      </w:r>
      <w:r w:rsidRPr="00DB4A16">
        <w:rPr>
          <w:sz w:val="28"/>
          <w:szCs w:val="28"/>
          <w:lang w:val="uk-UA"/>
        </w:rPr>
        <w:t xml:space="preserve">льству. </w:t>
      </w:r>
    </w:p>
    <w:p w:rsidR="00D928AF" w:rsidRPr="00DB4A16" w:rsidRDefault="00D928AF" w:rsidP="00D928AF">
      <w:pPr>
        <w:pStyle w:val="a5"/>
        <w:shd w:val="clear" w:color="auto" w:fill="FFFFFF"/>
        <w:spacing w:before="0" w:beforeAutospacing="0" w:after="0" w:afterAutospacing="0" w:line="360" w:lineRule="auto"/>
        <w:ind w:firstLine="567"/>
        <w:jc w:val="both"/>
        <w:rPr>
          <w:sz w:val="28"/>
          <w:szCs w:val="28"/>
          <w:lang w:val="uk-UA"/>
        </w:rPr>
      </w:pPr>
      <w:r w:rsidRPr="00DB4A16">
        <w:rPr>
          <w:sz w:val="28"/>
          <w:szCs w:val="28"/>
          <w:lang w:val="uk-UA"/>
        </w:rPr>
        <w:t>Сучасна українська література характеризується вільним самовираженням письменників, які позбулися спадщини функціонування тоталітарного суспільства. Вона продемонструвала, що митець може бути вільним у процесі самовираження, він може власний досвід випускати на поверхню, не заганяючи його у глухі шпарини душі.</w:t>
      </w:r>
      <w:r>
        <w:rPr>
          <w:sz w:val="28"/>
          <w:szCs w:val="28"/>
          <w:lang w:val="uk-UA"/>
        </w:rPr>
        <w:t xml:space="preserve"> Письменники отримали змогу голосно заявити про сумніви, самотність, маргінальність та неординарність особистості.</w:t>
      </w:r>
    </w:p>
    <w:p w:rsidR="00D928AF" w:rsidRPr="00A65307" w:rsidRDefault="00D928AF" w:rsidP="00A65307">
      <w:pPr>
        <w:pStyle w:val="a3"/>
        <w:shd w:val="clear" w:color="auto" w:fill="FFFFFF"/>
        <w:spacing w:after="0" w:line="360" w:lineRule="auto"/>
        <w:ind w:left="0" w:firstLine="709"/>
        <w:jc w:val="both"/>
        <w:rPr>
          <w:rFonts w:ascii="Times New Roman" w:hAnsi="Times New Roman" w:cs="Times New Roman"/>
          <w:sz w:val="28"/>
          <w:szCs w:val="28"/>
          <w:lang w:val="uk-UA"/>
        </w:rPr>
      </w:pPr>
      <w:r w:rsidRPr="00A65307">
        <w:rPr>
          <w:rFonts w:ascii="Times New Roman" w:hAnsi="Times New Roman" w:cs="Times New Roman"/>
          <w:sz w:val="28"/>
          <w:szCs w:val="28"/>
          <w:lang w:val="uk-UA"/>
        </w:rPr>
        <w:t xml:space="preserve">На нашу думку, </w:t>
      </w:r>
      <w:r w:rsidR="00A65307">
        <w:rPr>
          <w:rFonts w:ascii="Times New Roman" w:hAnsi="Times New Roman" w:cs="Times New Roman"/>
          <w:sz w:val="28"/>
          <w:szCs w:val="28"/>
          <w:lang w:val="uk-UA"/>
        </w:rPr>
        <w:t>су</w:t>
      </w:r>
      <w:r w:rsidR="00FC6BC9">
        <w:rPr>
          <w:rFonts w:ascii="Times New Roman" w:hAnsi="Times New Roman" w:cs="Times New Roman"/>
          <w:sz w:val="28"/>
          <w:szCs w:val="28"/>
          <w:lang w:val="uk-UA"/>
        </w:rPr>
        <w:t>ч</w:t>
      </w:r>
      <w:r w:rsidR="00A65307">
        <w:rPr>
          <w:rFonts w:ascii="Times New Roman" w:hAnsi="Times New Roman" w:cs="Times New Roman"/>
          <w:sz w:val="28"/>
          <w:szCs w:val="28"/>
          <w:lang w:val="uk-UA"/>
        </w:rPr>
        <w:t>асна українська література</w:t>
      </w:r>
      <w:r w:rsidRPr="00A65307">
        <w:rPr>
          <w:rFonts w:ascii="Times New Roman" w:hAnsi="Times New Roman" w:cs="Times New Roman"/>
          <w:sz w:val="28"/>
          <w:szCs w:val="28"/>
          <w:lang w:val="uk-UA"/>
        </w:rPr>
        <w:t xml:space="preserve"> є одним із малодосліджених феноменів </w:t>
      </w:r>
      <w:r w:rsidR="00A65307" w:rsidRPr="00A65307">
        <w:rPr>
          <w:rFonts w:ascii="Times New Roman" w:hAnsi="Times New Roman" w:cs="Times New Roman"/>
          <w:sz w:val="28"/>
          <w:szCs w:val="28"/>
          <w:lang w:val="uk-UA"/>
        </w:rPr>
        <w:t>мистецтва</w:t>
      </w:r>
      <w:r w:rsidRPr="00A65307">
        <w:rPr>
          <w:rFonts w:ascii="Times New Roman" w:hAnsi="Times New Roman" w:cs="Times New Roman"/>
          <w:sz w:val="28"/>
          <w:szCs w:val="28"/>
          <w:lang w:val="uk-UA"/>
        </w:rPr>
        <w:t>.</w:t>
      </w:r>
      <w:r w:rsidR="00A65307" w:rsidRPr="00A65307">
        <w:rPr>
          <w:rFonts w:ascii="Times New Roman" w:hAnsi="Times New Roman" w:cs="Times New Roman"/>
          <w:sz w:val="28"/>
          <w:szCs w:val="28"/>
          <w:lang w:val="uk-UA"/>
        </w:rPr>
        <w:t xml:space="preserve"> </w:t>
      </w:r>
      <w:r w:rsidRPr="00A65307">
        <w:rPr>
          <w:rFonts w:ascii="Times New Roman" w:hAnsi="Times New Roman" w:cs="Times New Roman"/>
          <w:sz w:val="28"/>
          <w:szCs w:val="28"/>
          <w:lang w:val="uk-UA"/>
        </w:rPr>
        <w:t>Крім жанр</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в</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-т</w:t>
      </w:r>
      <w:r w:rsidRPr="00A65307">
        <w:rPr>
          <w:rFonts w:ascii="Times New Roman" w:hAnsi="Times New Roman" w:cs="Times New Roman"/>
          <w:sz w:val="28"/>
          <w:szCs w:val="28"/>
          <w:lang w:val="en-US"/>
        </w:rPr>
        <w:t>e</w:t>
      </w:r>
      <w:r w:rsidRPr="00A65307">
        <w:rPr>
          <w:rFonts w:ascii="Times New Roman" w:hAnsi="Times New Roman" w:cs="Times New Roman"/>
          <w:sz w:val="28"/>
          <w:szCs w:val="28"/>
          <w:lang w:val="uk-UA"/>
        </w:rPr>
        <w:t>матичних аспектів, у м</w:t>
      </w:r>
      <w:r w:rsidRPr="00A65307">
        <w:rPr>
          <w:rFonts w:ascii="Times New Roman" w:hAnsi="Times New Roman" w:cs="Times New Roman"/>
          <w:sz w:val="28"/>
          <w:szCs w:val="28"/>
          <w:lang w:val="en-US"/>
        </w:rPr>
        <w:t>e</w:t>
      </w:r>
      <w:r w:rsidRPr="00A65307">
        <w:rPr>
          <w:rFonts w:ascii="Times New Roman" w:hAnsi="Times New Roman" w:cs="Times New Roman"/>
          <w:sz w:val="28"/>
          <w:szCs w:val="28"/>
          <w:lang w:val="uk-UA"/>
        </w:rPr>
        <w:t>жах аналізу сучасн</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 xml:space="preserve">ї української </w:t>
      </w:r>
      <w:r w:rsidR="00A65307">
        <w:rPr>
          <w:rFonts w:ascii="Times New Roman" w:hAnsi="Times New Roman" w:cs="Times New Roman"/>
          <w:sz w:val="28"/>
          <w:szCs w:val="28"/>
          <w:lang w:val="uk-UA"/>
        </w:rPr>
        <w:t>літератури</w:t>
      </w:r>
      <w:r w:rsidRPr="00A65307">
        <w:rPr>
          <w:rFonts w:ascii="Times New Roman" w:hAnsi="Times New Roman" w:cs="Times New Roman"/>
          <w:sz w:val="28"/>
          <w:szCs w:val="28"/>
          <w:lang w:val="uk-UA"/>
        </w:rPr>
        <w:t xml:space="preserve"> звертають на себе увагу так</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ж питання п</w:t>
      </w:r>
      <w:r w:rsidRPr="00A65307">
        <w:rPr>
          <w:rFonts w:ascii="Times New Roman" w:hAnsi="Times New Roman" w:cs="Times New Roman"/>
          <w:sz w:val="28"/>
          <w:szCs w:val="28"/>
          <w:lang w:val="en-US"/>
        </w:rPr>
        <w:t>oe</w:t>
      </w:r>
      <w:r w:rsidRPr="00A65307">
        <w:rPr>
          <w:rFonts w:ascii="Times New Roman" w:hAnsi="Times New Roman" w:cs="Times New Roman"/>
          <w:sz w:val="28"/>
          <w:szCs w:val="28"/>
          <w:lang w:val="uk-UA"/>
        </w:rPr>
        <w:t>тикальної специфіки тв</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рів ць</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г</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 xml:space="preserve"> літ</w:t>
      </w:r>
      <w:r w:rsidRPr="00A65307">
        <w:rPr>
          <w:rFonts w:ascii="Times New Roman" w:hAnsi="Times New Roman" w:cs="Times New Roman"/>
          <w:sz w:val="28"/>
          <w:szCs w:val="28"/>
          <w:lang w:val="en-US"/>
        </w:rPr>
        <w:t>e</w:t>
      </w:r>
      <w:r w:rsidRPr="00A65307">
        <w:rPr>
          <w:rFonts w:ascii="Times New Roman" w:hAnsi="Times New Roman" w:cs="Times New Roman"/>
          <w:sz w:val="28"/>
          <w:szCs w:val="28"/>
          <w:lang w:val="uk-UA"/>
        </w:rPr>
        <w:t>ратурн</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го масиву. Це, п</w:t>
      </w:r>
      <w:r w:rsidRPr="00A65307">
        <w:rPr>
          <w:rFonts w:ascii="Times New Roman" w:hAnsi="Times New Roman" w:cs="Times New Roman"/>
          <w:sz w:val="28"/>
          <w:szCs w:val="28"/>
          <w:lang w:val="en-US"/>
        </w:rPr>
        <w:t>e</w:t>
      </w:r>
      <w:r w:rsidRPr="00A65307">
        <w:rPr>
          <w:rFonts w:ascii="Times New Roman" w:hAnsi="Times New Roman" w:cs="Times New Roman"/>
          <w:sz w:val="28"/>
          <w:szCs w:val="28"/>
          <w:lang w:val="uk-UA"/>
        </w:rPr>
        <w:t>рш за все, пр</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блема іді</w:t>
      </w:r>
      <w:r w:rsidRPr="00A65307">
        <w:rPr>
          <w:rFonts w:ascii="Times New Roman" w:hAnsi="Times New Roman" w:cs="Times New Roman"/>
          <w:sz w:val="28"/>
          <w:szCs w:val="28"/>
          <w:lang w:val="en-US"/>
        </w:rPr>
        <w:t>o</w:t>
      </w:r>
      <w:r w:rsidR="00A65307">
        <w:rPr>
          <w:rFonts w:ascii="Times New Roman" w:hAnsi="Times New Roman" w:cs="Times New Roman"/>
          <w:sz w:val="28"/>
          <w:szCs w:val="28"/>
          <w:lang w:val="uk-UA"/>
        </w:rPr>
        <w:t>стилю прозових текстів</w:t>
      </w:r>
      <w:r w:rsidRPr="00A65307">
        <w:rPr>
          <w:rFonts w:ascii="Times New Roman" w:hAnsi="Times New Roman" w:cs="Times New Roman"/>
          <w:sz w:val="28"/>
          <w:szCs w:val="28"/>
          <w:lang w:val="uk-UA"/>
        </w:rPr>
        <w:t>, а також пробл</w:t>
      </w:r>
      <w:r w:rsidRPr="00A65307">
        <w:rPr>
          <w:rFonts w:ascii="Times New Roman" w:hAnsi="Times New Roman" w:cs="Times New Roman"/>
          <w:sz w:val="28"/>
          <w:szCs w:val="28"/>
          <w:lang w:val="en-US"/>
        </w:rPr>
        <w:t>e</w:t>
      </w:r>
      <w:r w:rsidRPr="00A65307">
        <w:rPr>
          <w:rFonts w:ascii="Times New Roman" w:hAnsi="Times New Roman" w:cs="Times New Roman"/>
          <w:sz w:val="28"/>
          <w:szCs w:val="28"/>
          <w:lang w:val="uk-UA"/>
        </w:rPr>
        <w:t>ма мод</w:t>
      </w:r>
      <w:r w:rsidRPr="00A65307">
        <w:rPr>
          <w:rFonts w:ascii="Times New Roman" w:hAnsi="Times New Roman" w:cs="Times New Roman"/>
          <w:sz w:val="28"/>
          <w:szCs w:val="28"/>
          <w:lang w:val="en-US"/>
        </w:rPr>
        <w:t>e</w:t>
      </w:r>
      <w:r w:rsidRPr="00A65307">
        <w:rPr>
          <w:rFonts w:ascii="Times New Roman" w:hAnsi="Times New Roman" w:cs="Times New Roman"/>
          <w:sz w:val="28"/>
          <w:szCs w:val="28"/>
          <w:lang w:val="uk-UA"/>
        </w:rPr>
        <w:t>л</w:t>
      </w:r>
      <w:r w:rsidRPr="00A65307">
        <w:rPr>
          <w:rFonts w:ascii="Times New Roman" w:hAnsi="Times New Roman" w:cs="Times New Roman"/>
          <w:sz w:val="28"/>
          <w:szCs w:val="28"/>
          <w:lang w:val="en-US"/>
        </w:rPr>
        <w:t>e</w:t>
      </w:r>
      <w:r w:rsidRPr="00A65307">
        <w:rPr>
          <w:rFonts w:ascii="Times New Roman" w:hAnsi="Times New Roman" w:cs="Times New Roman"/>
          <w:sz w:val="28"/>
          <w:szCs w:val="28"/>
          <w:lang w:val="uk-UA"/>
        </w:rPr>
        <w:t>й і наративних стратегій, які заст</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с</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вують письменни</w:t>
      </w:r>
      <w:r w:rsidR="00A65307">
        <w:rPr>
          <w:rFonts w:ascii="Times New Roman" w:hAnsi="Times New Roman" w:cs="Times New Roman"/>
          <w:sz w:val="28"/>
          <w:szCs w:val="28"/>
          <w:lang w:val="uk-UA"/>
        </w:rPr>
        <w:t>ки</w:t>
      </w:r>
      <w:r w:rsidRPr="00A65307">
        <w:rPr>
          <w:rFonts w:ascii="Times New Roman" w:hAnsi="Times New Roman" w:cs="Times New Roman"/>
          <w:sz w:val="28"/>
          <w:szCs w:val="28"/>
          <w:lang w:val="uk-UA"/>
        </w:rPr>
        <w:t>, щоб розкрити ід</w:t>
      </w:r>
      <w:r w:rsidRPr="00A65307">
        <w:rPr>
          <w:rFonts w:ascii="Times New Roman" w:hAnsi="Times New Roman" w:cs="Times New Roman"/>
          <w:sz w:val="28"/>
          <w:szCs w:val="28"/>
          <w:lang w:val="en-US"/>
        </w:rPr>
        <w:t>e</w:t>
      </w:r>
      <w:r w:rsidRPr="00A65307">
        <w:rPr>
          <w:rFonts w:ascii="Times New Roman" w:hAnsi="Times New Roman" w:cs="Times New Roman"/>
          <w:sz w:val="28"/>
          <w:szCs w:val="28"/>
          <w:lang w:val="uk-UA"/>
        </w:rPr>
        <w:t>йно-т</w:t>
      </w:r>
      <w:r w:rsidRPr="00A65307">
        <w:rPr>
          <w:rFonts w:ascii="Times New Roman" w:hAnsi="Times New Roman" w:cs="Times New Roman"/>
          <w:sz w:val="28"/>
          <w:szCs w:val="28"/>
          <w:lang w:val="en-US"/>
        </w:rPr>
        <w:t>e</w:t>
      </w:r>
      <w:r w:rsidRPr="00A65307">
        <w:rPr>
          <w:rFonts w:ascii="Times New Roman" w:hAnsi="Times New Roman" w:cs="Times New Roman"/>
          <w:sz w:val="28"/>
          <w:szCs w:val="28"/>
          <w:lang w:val="uk-UA"/>
        </w:rPr>
        <w:t>матичну сутність своїх творів. Окрем</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 xml:space="preserve"> виділяється надзвичайно актуальн</w:t>
      </w:r>
      <w:r w:rsidRPr="00A65307">
        <w:rPr>
          <w:rFonts w:ascii="Times New Roman" w:hAnsi="Times New Roman" w:cs="Times New Roman"/>
          <w:sz w:val="28"/>
          <w:szCs w:val="28"/>
          <w:lang w:val="en-US"/>
        </w:rPr>
        <w:t>e</w:t>
      </w:r>
      <w:r w:rsidRPr="00A65307">
        <w:rPr>
          <w:rFonts w:ascii="Times New Roman" w:hAnsi="Times New Roman" w:cs="Times New Roman"/>
          <w:sz w:val="28"/>
          <w:szCs w:val="28"/>
          <w:lang w:val="uk-UA"/>
        </w:rPr>
        <w:t xml:space="preserve"> питання к</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нцепт</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л</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 xml:space="preserve">гії </w:t>
      </w:r>
      <w:r w:rsidR="00A65307">
        <w:rPr>
          <w:rFonts w:ascii="Times New Roman" w:hAnsi="Times New Roman" w:cs="Times New Roman"/>
          <w:sz w:val="28"/>
          <w:szCs w:val="28"/>
          <w:lang w:val="uk-UA"/>
        </w:rPr>
        <w:t>сучасної української літератури</w:t>
      </w:r>
      <w:r w:rsidRPr="00A65307">
        <w:rPr>
          <w:rFonts w:ascii="Times New Roman" w:hAnsi="Times New Roman" w:cs="Times New Roman"/>
          <w:sz w:val="28"/>
          <w:szCs w:val="28"/>
          <w:lang w:val="uk-UA"/>
        </w:rPr>
        <w:t>, того масиву лінгв</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 xml:space="preserve">культурних </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диниць, які найбільш активно прив</w:t>
      </w:r>
      <w:r w:rsidRPr="00A65307">
        <w:rPr>
          <w:rFonts w:ascii="Times New Roman" w:hAnsi="Times New Roman" w:cs="Times New Roman"/>
          <w:sz w:val="28"/>
          <w:szCs w:val="28"/>
          <w:lang w:val="en-US"/>
        </w:rPr>
        <w:t>e</w:t>
      </w:r>
      <w:r w:rsidRPr="00A65307">
        <w:rPr>
          <w:rFonts w:ascii="Times New Roman" w:hAnsi="Times New Roman" w:cs="Times New Roman"/>
          <w:sz w:val="28"/>
          <w:szCs w:val="28"/>
          <w:lang w:val="uk-UA"/>
        </w:rPr>
        <w:t>ртають увагу авт</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р</w:t>
      </w:r>
      <w:r w:rsidR="00FC6BC9">
        <w:rPr>
          <w:rFonts w:ascii="Times New Roman" w:hAnsi="Times New Roman" w:cs="Times New Roman"/>
          <w:sz w:val="28"/>
          <w:szCs w:val="28"/>
          <w:lang w:val="uk-UA"/>
        </w:rPr>
        <w:t>ів</w:t>
      </w:r>
      <w:r w:rsidRPr="00A65307">
        <w:rPr>
          <w:rFonts w:ascii="Times New Roman" w:hAnsi="Times New Roman" w:cs="Times New Roman"/>
          <w:sz w:val="28"/>
          <w:szCs w:val="28"/>
          <w:lang w:val="uk-UA"/>
        </w:rPr>
        <w:t xml:space="preserve"> у пр</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цесі тв</w:t>
      </w:r>
      <w:r w:rsidRPr="00A65307">
        <w:rPr>
          <w:rFonts w:ascii="Times New Roman" w:hAnsi="Times New Roman" w:cs="Times New Roman"/>
          <w:sz w:val="28"/>
          <w:szCs w:val="28"/>
          <w:lang w:val="en-US"/>
        </w:rPr>
        <w:t>o</w:t>
      </w:r>
      <w:r w:rsidRPr="00A65307">
        <w:rPr>
          <w:rFonts w:ascii="Times New Roman" w:hAnsi="Times New Roman" w:cs="Times New Roman"/>
          <w:sz w:val="28"/>
          <w:szCs w:val="28"/>
          <w:lang w:val="uk-UA"/>
        </w:rPr>
        <w:t>р</w:t>
      </w:r>
      <w:r w:rsidRPr="00A65307">
        <w:rPr>
          <w:rFonts w:ascii="Times New Roman" w:hAnsi="Times New Roman" w:cs="Times New Roman"/>
          <w:sz w:val="28"/>
          <w:szCs w:val="28"/>
          <w:lang w:val="en-US"/>
        </w:rPr>
        <w:t>e</w:t>
      </w:r>
      <w:r w:rsidRPr="00A65307">
        <w:rPr>
          <w:rFonts w:ascii="Times New Roman" w:hAnsi="Times New Roman" w:cs="Times New Roman"/>
          <w:sz w:val="28"/>
          <w:szCs w:val="28"/>
          <w:lang w:val="uk-UA"/>
        </w:rPr>
        <w:t xml:space="preserve">ння текстів. Актуальним, на нашу думку, видається і дослідження світоглядних моделей і особливостей художнього стилю </w:t>
      </w:r>
      <w:r w:rsidR="00A65307">
        <w:rPr>
          <w:rFonts w:ascii="Times New Roman" w:hAnsi="Times New Roman" w:cs="Times New Roman"/>
          <w:sz w:val="28"/>
          <w:szCs w:val="28"/>
          <w:lang w:val="uk-UA"/>
        </w:rPr>
        <w:t>сучасної вітчизняної літератури</w:t>
      </w:r>
      <w:r w:rsidRPr="00A65307">
        <w:rPr>
          <w:rFonts w:ascii="Times New Roman" w:hAnsi="Times New Roman" w:cs="Times New Roman"/>
          <w:sz w:val="28"/>
          <w:szCs w:val="28"/>
          <w:lang w:val="uk-UA"/>
        </w:rPr>
        <w:t>.</w:t>
      </w:r>
    </w:p>
    <w:p w:rsidR="00D928AF" w:rsidRPr="00A65307" w:rsidRDefault="00D928AF" w:rsidP="00D928AF">
      <w:pPr>
        <w:pStyle w:val="a5"/>
        <w:shd w:val="clear" w:color="auto" w:fill="FFFFFF"/>
        <w:spacing w:before="0" w:beforeAutospacing="0" w:after="0" w:afterAutospacing="0" w:line="360" w:lineRule="auto"/>
        <w:ind w:firstLine="567"/>
        <w:jc w:val="both"/>
        <w:rPr>
          <w:sz w:val="28"/>
          <w:szCs w:val="28"/>
          <w:lang w:val="uk-UA"/>
        </w:rPr>
      </w:pPr>
      <w:r w:rsidRPr="00A65307">
        <w:rPr>
          <w:sz w:val="28"/>
          <w:szCs w:val="28"/>
          <w:lang w:val="uk-UA"/>
        </w:rPr>
        <w:lastRenderedPageBreak/>
        <w:t xml:space="preserve">Таким чином, проблема сучасної української </w:t>
      </w:r>
      <w:r w:rsidR="00A65307">
        <w:rPr>
          <w:sz w:val="28"/>
          <w:szCs w:val="28"/>
          <w:lang w:val="uk-UA"/>
        </w:rPr>
        <w:t>літератури</w:t>
      </w:r>
      <w:r w:rsidRPr="00A65307">
        <w:rPr>
          <w:sz w:val="28"/>
          <w:szCs w:val="28"/>
          <w:lang w:val="uk-UA"/>
        </w:rPr>
        <w:t xml:space="preserve"> наразі є багатоаспектною, актуальною, недостатньо вивченою і надзвичайно цікавою в своїх текстових проявах, що й викликає інтерес до неї в літературознавстві взагалі і в нашому дослідженні зокрема.</w:t>
      </w:r>
    </w:p>
    <w:p w:rsidR="00D928AF" w:rsidRPr="00737DF2" w:rsidRDefault="00D928AF" w:rsidP="00D928AF">
      <w:pPr>
        <w:pStyle w:val="a5"/>
        <w:shd w:val="clear" w:color="auto" w:fill="FFFFFF"/>
        <w:spacing w:before="0" w:beforeAutospacing="0" w:after="0" w:afterAutospacing="0" w:line="360" w:lineRule="auto"/>
        <w:ind w:firstLine="567"/>
        <w:jc w:val="both"/>
        <w:rPr>
          <w:color w:val="000000"/>
          <w:sz w:val="28"/>
          <w:szCs w:val="28"/>
          <w:lang w:val="uk-UA"/>
        </w:rPr>
      </w:pPr>
      <w:r w:rsidRPr="00A65307">
        <w:rPr>
          <w:b/>
          <w:bCs/>
          <w:color w:val="000000"/>
          <w:sz w:val="28"/>
          <w:szCs w:val="28"/>
          <w:lang w:val="uk-UA"/>
        </w:rPr>
        <w:t>Об’єктом вивчення</w:t>
      </w:r>
      <w:r w:rsidRPr="00A65307">
        <w:rPr>
          <w:rStyle w:val="apple-converted-space"/>
          <w:color w:val="000000"/>
          <w:sz w:val="28"/>
          <w:szCs w:val="28"/>
          <w:lang w:val="uk-UA"/>
        </w:rPr>
        <w:t xml:space="preserve"> </w:t>
      </w:r>
      <w:r w:rsidRPr="00A65307">
        <w:rPr>
          <w:color w:val="000000"/>
          <w:sz w:val="28"/>
          <w:szCs w:val="28"/>
          <w:lang w:val="uk-UA"/>
        </w:rPr>
        <w:t xml:space="preserve">є </w:t>
      </w:r>
      <w:r w:rsidR="00A65307">
        <w:rPr>
          <w:color w:val="000000"/>
          <w:sz w:val="28"/>
          <w:szCs w:val="28"/>
          <w:lang w:val="uk-UA"/>
        </w:rPr>
        <w:t>творча спадщина сучасних українських письменників (</w:t>
      </w:r>
      <w:r w:rsidRPr="00A65307">
        <w:rPr>
          <w:sz w:val="28"/>
          <w:szCs w:val="28"/>
          <w:lang w:val="uk-UA"/>
        </w:rPr>
        <w:t>О</w:t>
      </w:r>
      <w:r w:rsidR="00A65307">
        <w:rPr>
          <w:sz w:val="28"/>
          <w:szCs w:val="28"/>
          <w:lang w:val="uk-UA"/>
        </w:rPr>
        <w:t>. </w:t>
      </w:r>
      <w:r w:rsidRPr="00A65307">
        <w:rPr>
          <w:sz w:val="28"/>
          <w:szCs w:val="28"/>
          <w:lang w:val="uk-UA"/>
        </w:rPr>
        <w:t xml:space="preserve">Забужко, </w:t>
      </w:r>
      <w:r w:rsidR="00A65307">
        <w:rPr>
          <w:sz w:val="28"/>
          <w:szCs w:val="28"/>
          <w:lang w:val="uk-UA"/>
        </w:rPr>
        <w:t>В. Лиса</w:t>
      </w:r>
      <w:r w:rsidRPr="00A65307">
        <w:rPr>
          <w:sz w:val="28"/>
          <w:szCs w:val="28"/>
          <w:lang w:val="uk-UA"/>
        </w:rPr>
        <w:t xml:space="preserve"> та ін.</w:t>
      </w:r>
      <w:r w:rsidR="00A65307">
        <w:rPr>
          <w:sz w:val="28"/>
          <w:szCs w:val="28"/>
          <w:lang w:val="uk-UA"/>
        </w:rPr>
        <w:t>)</w:t>
      </w:r>
      <w:r w:rsidRPr="00A65307">
        <w:rPr>
          <w:color w:val="000000"/>
          <w:sz w:val="28"/>
          <w:szCs w:val="28"/>
          <w:lang w:val="uk-UA"/>
        </w:rPr>
        <w:t>, написані українськими письменни</w:t>
      </w:r>
      <w:r w:rsidR="00216AC1">
        <w:rPr>
          <w:color w:val="000000"/>
          <w:sz w:val="28"/>
          <w:szCs w:val="28"/>
          <w:lang w:val="uk-UA"/>
        </w:rPr>
        <w:t>ка</w:t>
      </w:r>
      <w:r w:rsidRPr="00A65307">
        <w:rPr>
          <w:color w:val="000000"/>
          <w:sz w:val="28"/>
          <w:szCs w:val="28"/>
          <w:lang w:val="uk-UA"/>
        </w:rPr>
        <w:t>м</w:t>
      </w:r>
      <w:r w:rsidRPr="00737DF2">
        <w:rPr>
          <w:color w:val="000000"/>
          <w:sz w:val="28"/>
          <w:szCs w:val="28"/>
          <w:lang w:val="uk-UA"/>
        </w:rPr>
        <w:t>и в період 1991</w:t>
      </w:r>
      <w:r w:rsidR="00A65307">
        <w:rPr>
          <w:color w:val="000000"/>
          <w:sz w:val="28"/>
          <w:szCs w:val="28"/>
          <w:lang w:val="uk-UA"/>
        </w:rPr>
        <w:t xml:space="preserve">–2017 </w:t>
      </w:r>
      <w:r>
        <w:rPr>
          <w:color w:val="000000"/>
          <w:sz w:val="28"/>
          <w:szCs w:val="28"/>
          <w:lang w:val="uk-UA"/>
        </w:rPr>
        <w:t>рр</w:t>
      </w:r>
      <w:r w:rsidRPr="00737DF2">
        <w:rPr>
          <w:color w:val="000000"/>
          <w:sz w:val="28"/>
          <w:szCs w:val="28"/>
          <w:lang w:val="uk-UA"/>
        </w:rPr>
        <w:t>.</w:t>
      </w:r>
    </w:p>
    <w:p w:rsidR="00D928AF" w:rsidRPr="00737DF2" w:rsidRDefault="00D928AF" w:rsidP="00D928AF">
      <w:pPr>
        <w:pStyle w:val="a5"/>
        <w:shd w:val="clear" w:color="auto" w:fill="FFFFFF"/>
        <w:spacing w:before="0" w:beforeAutospacing="0" w:after="0" w:afterAutospacing="0" w:line="360" w:lineRule="auto"/>
        <w:ind w:firstLine="567"/>
        <w:jc w:val="both"/>
        <w:rPr>
          <w:color w:val="000000"/>
          <w:sz w:val="28"/>
          <w:szCs w:val="28"/>
          <w:lang w:val="uk-UA"/>
        </w:rPr>
      </w:pPr>
      <w:r w:rsidRPr="00737DF2">
        <w:rPr>
          <w:b/>
          <w:bCs/>
          <w:color w:val="000000"/>
          <w:sz w:val="28"/>
          <w:szCs w:val="28"/>
          <w:lang w:val="uk-UA"/>
        </w:rPr>
        <w:t xml:space="preserve">Предметом </w:t>
      </w:r>
      <w:r>
        <w:rPr>
          <w:b/>
          <w:bCs/>
          <w:color w:val="000000"/>
          <w:sz w:val="28"/>
          <w:szCs w:val="28"/>
          <w:lang w:val="uk-UA"/>
        </w:rPr>
        <w:t>дослідження</w:t>
      </w:r>
      <w:r>
        <w:rPr>
          <w:rStyle w:val="apple-converted-space"/>
          <w:color w:val="000000"/>
          <w:sz w:val="28"/>
          <w:szCs w:val="28"/>
          <w:lang w:val="uk-UA"/>
        </w:rPr>
        <w:t xml:space="preserve"> </w:t>
      </w:r>
      <w:r w:rsidRPr="00737DF2">
        <w:rPr>
          <w:color w:val="000000"/>
          <w:sz w:val="28"/>
          <w:szCs w:val="28"/>
          <w:lang w:val="uk-UA"/>
        </w:rPr>
        <w:t xml:space="preserve">є </w:t>
      </w:r>
      <w:r>
        <w:rPr>
          <w:color w:val="000000"/>
          <w:sz w:val="28"/>
          <w:szCs w:val="28"/>
          <w:lang w:val="uk-UA"/>
        </w:rPr>
        <w:t>світоглядні моделі й особливості художнього стилю літератури</w:t>
      </w:r>
      <w:r w:rsidRPr="00737DF2">
        <w:rPr>
          <w:color w:val="000000"/>
          <w:sz w:val="28"/>
          <w:szCs w:val="28"/>
          <w:lang w:val="uk-UA"/>
        </w:rPr>
        <w:t xml:space="preserve"> означеного періоду.</w:t>
      </w:r>
    </w:p>
    <w:p w:rsidR="00D928AF" w:rsidRPr="00B76E8B" w:rsidRDefault="00D928AF" w:rsidP="00D928AF">
      <w:pPr>
        <w:pStyle w:val="a5"/>
        <w:shd w:val="clear" w:color="auto" w:fill="FFFFFF"/>
        <w:spacing w:before="0" w:beforeAutospacing="0" w:after="0" w:afterAutospacing="0" w:line="360" w:lineRule="auto"/>
        <w:ind w:firstLine="567"/>
        <w:jc w:val="both"/>
        <w:rPr>
          <w:sz w:val="28"/>
          <w:szCs w:val="28"/>
          <w:lang w:val="uk-UA"/>
        </w:rPr>
      </w:pPr>
      <w:r w:rsidRPr="00737DF2">
        <w:rPr>
          <w:b/>
          <w:bCs/>
          <w:color w:val="000000"/>
          <w:sz w:val="28"/>
          <w:szCs w:val="28"/>
          <w:lang w:val="uk-UA"/>
        </w:rPr>
        <w:t>Мета дослідження</w:t>
      </w:r>
      <w:r w:rsidRPr="00737DF2">
        <w:rPr>
          <w:rStyle w:val="apple-converted-space"/>
          <w:b/>
          <w:bCs/>
          <w:color w:val="000000"/>
          <w:sz w:val="28"/>
          <w:szCs w:val="28"/>
          <w:lang w:val="uk-UA"/>
        </w:rPr>
        <w:t> </w:t>
      </w:r>
      <w:r w:rsidRPr="00737DF2">
        <w:rPr>
          <w:color w:val="000000"/>
          <w:sz w:val="28"/>
          <w:szCs w:val="28"/>
          <w:lang w:val="uk-UA"/>
        </w:rPr>
        <w:t xml:space="preserve">– </w:t>
      </w:r>
      <w:r>
        <w:rPr>
          <w:sz w:val="28"/>
          <w:szCs w:val="28"/>
          <w:lang w:val="uk-UA"/>
        </w:rPr>
        <w:t xml:space="preserve">здійснити комплексний аналіз світоглядних моделей і особливостей художнього стилю сучасної української літератури, проаналізувати </w:t>
      </w:r>
      <w:r>
        <w:rPr>
          <w:sz w:val="28"/>
          <w:szCs w:val="28"/>
          <w:lang w:val="uk-UA" w:eastAsia="uk-UA"/>
        </w:rPr>
        <w:t>дидактико-методичні засади її вивчення в загальноосвітніх навчальних закладах</w:t>
      </w:r>
      <w:r w:rsidRPr="00B76E8B">
        <w:rPr>
          <w:sz w:val="28"/>
          <w:szCs w:val="28"/>
          <w:lang w:val="uk-UA"/>
        </w:rPr>
        <w:t>.</w:t>
      </w:r>
    </w:p>
    <w:p w:rsidR="00D928AF" w:rsidRPr="00737DF2" w:rsidRDefault="00D928AF" w:rsidP="00D928AF">
      <w:pPr>
        <w:pStyle w:val="a5"/>
        <w:shd w:val="clear" w:color="auto" w:fill="FFFFFF"/>
        <w:spacing w:before="0" w:beforeAutospacing="0" w:after="0" w:afterAutospacing="0" w:line="360" w:lineRule="auto"/>
        <w:ind w:firstLine="567"/>
        <w:jc w:val="both"/>
        <w:rPr>
          <w:color w:val="000000"/>
          <w:sz w:val="28"/>
          <w:szCs w:val="28"/>
          <w:lang w:val="uk-UA"/>
        </w:rPr>
      </w:pPr>
      <w:r w:rsidRPr="00737DF2">
        <w:rPr>
          <w:color w:val="000000"/>
          <w:sz w:val="28"/>
          <w:szCs w:val="28"/>
          <w:lang w:val="uk-UA"/>
        </w:rPr>
        <w:t>Досягнення заявленої мети передбачає реалізацію таких</w:t>
      </w:r>
      <w:r w:rsidRPr="00737DF2">
        <w:rPr>
          <w:rStyle w:val="apple-converted-space"/>
          <w:color w:val="000000"/>
          <w:sz w:val="28"/>
          <w:szCs w:val="28"/>
          <w:lang w:val="uk-UA"/>
        </w:rPr>
        <w:t> </w:t>
      </w:r>
      <w:r w:rsidRPr="00737DF2">
        <w:rPr>
          <w:b/>
          <w:bCs/>
          <w:color w:val="000000"/>
          <w:sz w:val="28"/>
          <w:szCs w:val="28"/>
          <w:lang w:val="uk-UA"/>
        </w:rPr>
        <w:t>завдань:</w:t>
      </w:r>
    </w:p>
    <w:p w:rsidR="00D928AF" w:rsidRPr="00A65307" w:rsidRDefault="00D928AF" w:rsidP="00D928AF">
      <w:pPr>
        <w:pStyle w:val="a5"/>
        <w:shd w:val="clear" w:color="auto" w:fill="FFFFFF"/>
        <w:spacing w:before="0" w:beforeAutospacing="0" w:after="0" w:afterAutospacing="0" w:line="360" w:lineRule="auto"/>
        <w:ind w:left="993" w:hanging="426"/>
        <w:jc w:val="both"/>
        <w:rPr>
          <w:sz w:val="28"/>
          <w:szCs w:val="28"/>
          <w:lang w:val="uk-UA"/>
        </w:rPr>
      </w:pPr>
      <w:r w:rsidRPr="00737DF2">
        <w:rPr>
          <w:color w:val="000000"/>
          <w:sz w:val="28"/>
          <w:szCs w:val="28"/>
          <w:lang w:val="uk-UA"/>
        </w:rPr>
        <w:t xml:space="preserve">– </w:t>
      </w:r>
      <w:r w:rsidRPr="00A65307">
        <w:rPr>
          <w:sz w:val="28"/>
          <w:szCs w:val="28"/>
          <w:lang w:val="uk-UA"/>
        </w:rPr>
        <w:t>дослідити характерні особливості, тенденції, персоналії сучасного вітчизняного літературного процесу;</w:t>
      </w:r>
    </w:p>
    <w:p w:rsidR="00A65307" w:rsidRPr="00A65307" w:rsidRDefault="00A65307" w:rsidP="00D928AF">
      <w:pPr>
        <w:pStyle w:val="a5"/>
        <w:numPr>
          <w:ilvl w:val="0"/>
          <w:numId w:val="9"/>
        </w:numPr>
        <w:shd w:val="clear" w:color="auto" w:fill="FFFFFF"/>
        <w:spacing w:before="0" w:beforeAutospacing="0" w:after="0" w:afterAutospacing="0" w:line="360" w:lineRule="auto"/>
        <w:jc w:val="both"/>
        <w:rPr>
          <w:sz w:val="28"/>
          <w:szCs w:val="28"/>
          <w:lang w:val="uk-UA"/>
        </w:rPr>
      </w:pPr>
      <w:r w:rsidRPr="00A65307">
        <w:rPr>
          <w:sz w:val="28"/>
          <w:szCs w:val="28"/>
          <w:lang w:val="uk-UA"/>
        </w:rPr>
        <w:t>узагальнити й прокоментувати наукову рецепцію щодо втілення світоглядних модусів постмодерної естетики в українській художньо-естетичній практиці, зокрема поетичному дискурсі кінця ХХ ст.;</w:t>
      </w:r>
    </w:p>
    <w:p w:rsidR="00D928AF" w:rsidRPr="00A65307" w:rsidRDefault="00D928AF" w:rsidP="00D928AF">
      <w:pPr>
        <w:pStyle w:val="a5"/>
        <w:numPr>
          <w:ilvl w:val="0"/>
          <w:numId w:val="7"/>
        </w:numPr>
        <w:shd w:val="clear" w:color="auto" w:fill="FFFFFF"/>
        <w:spacing w:before="0" w:beforeAutospacing="0" w:after="0" w:afterAutospacing="0" w:line="360" w:lineRule="auto"/>
        <w:ind w:left="993" w:hanging="426"/>
        <w:jc w:val="both"/>
        <w:rPr>
          <w:sz w:val="28"/>
          <w:szCs w:val="28"/>
          <w:lang w:val="uk-UA"/>
        </w:rPr>
      </w:pPr>
      <w:r w:rsidRPr="00A65307">
        <w:rPr>
          <w:sz w:val="28"/>
          <w:szCs w:val="28"/>
          <w:lang w:val="uk-UA"/>
        </w:rPr>
        <w:t>проаналізуват</w:t>
      </w:r>
      <w:r w:rsidR="00A65307">
        <w:rPr>
          <w:sz w:val="28"/>
          <w:szCs w:val="28"/>
          <w:lang w:val="uk-UA"/>
        </w:rPr>
        <w:t xml:space="preserve">и прозову творчість О. Забужко </w:t>
      </w:r>
      <w:r w:rsidRPr="00A65307">
        <w:rPr>
          <w:sz w:val="28"/>
          <w:szCs w:val="28"/>
          <w:lang w:val="uk-UA"/>
        </w:rPr>
        <w:t>як яскрав</w:t>
      </w:r>
      <w:r w:rsidR="00A65307">
        <w:rPr>
          <w:sz w:val="28"/>
          <w:szCs w:val="28"/>
          <w:lang w:val="uk-UA"/>
        </w:rPr>
        <w:t>ої</w:t>
      </w:r>
      <w:r w:rsidRPr="00A65307">
        <w:rPr>
          <w:sz w:val="28"/>
          <w:szCs w:val="28"/>
          <w:lang w:val="uk-UA"/>
        </w:rPr>
        <w:t xml:space="preserve"> представн</w:t>
      </w:r>
      <w:r w:rsidR="00A65307" w:rsidRPr="00A65307">
        <w:rPr>
          <w:sz w:val="28"/>
          <w:szCs w:val="28"/>
          <w:lang w:val="uk-UA"/>
        </w:rPr>
        <w:t>и</w:t>
      </w:r>
      <w:r w:rsidR="00A65307">
        <w:rPr>
          <w:sz w:val="28"/>
          <w:szCs w:val="28"/>
          <w:lang w:val="uk-UA"/>
        </w:rPr>
        <w:t>ці</w:t>
      </w:r>
      <w:r w:rsidR="00A65307" w:rsidRPr="00A65307">
        <w:rPr>
          <w:sz w:val="28"/>
          <w:szCs w:val="28"/>
          <w:lang w:val="uk-UA"/>
        </w:rPr>
        <w:t xml:space="preserve"> сучасної української літератури,</w:t>
      </w:r>
      <w:r w:rsidRPr="00A65307">
        <w:rPr>
          <w:sz w:val="28"/>
          <w:szCs w:val="28"/>
          <w:lang w:val="uk-UA"/>
        </w:rPr>
        <w:t xml:space="preserve"> </w:t>
      </w:r>
      <w:r w:rsidR="00A65307" w:rsidRPr="00A65307">
        <w:rPr>
          <w:sz w:val="28"/>
          <w:szCs w:val="28"/>
          <w:lang w:val="uk-UA"/>
        </w:rPr>
        <w:t>виокремити</w:t>
      </w:r>
      <w:r w:rsidRPr="00A65307">
        <w:rPr>
          <w:sz w:val="28"/>
          <w:szCs w:val="28"/>
          <w:lang w:val="uk-UA"/>
        </w:rPr>
        <w:t xml:space="preserve"> світоглядні моделі й особливості </w:t>
      </w:r>
      <w:r w:rsidR="00A65307">
        <w:rPr>
          <w:sz w:val="28"/>
          <w:szCs w:val="28"/>
          <w:lang w:val="uk-UA"/>
        </w:rPr>
        <w:t>її</w:t>
      </w:r>
      <w:r w:rsidRPr="00A65307">
        <w:rPr>
          <w:sz w:val="28"/>
          <w:szCs w:val="28"/>
          <w:lang w:val="uk-UA"/>
        </w:rPr>
        <w:t xml:space="preserve"> художного стилю</w:t>
      </w:r>
      <w:r w:rsidRPr="00A65307">
        <w:rPr>
          <w:b/>
          <w:sz w:val="28"/>
          <w:szCs w:val="28"/>
          <w:lang w:val="uk-UA"/>
        </w:rPr>
        <w:t>;</w:t>
      </w:r>
    </w:p>
    <w:p w:rsidR="00D928AF" w:rsidRPr="00A65307" w:rsidRDefault="00216AC1" w:rsidP="00A65307">
      <w:pPr>
        <w:pStyle w:val="a3"/>
        <w:numPr>
          <w:ilvl w:val="0"/>
          <w:numId w:val="7"/>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iCs/>
          <w:sz w:val="28"/>
          <w:szCs w:val="28"/>
          <w:lang w:val="uk-UA"/>
        </w:rPr>
        <w:t>визначити</w:t>
      </w:r>
      <w:r w:rsidR="00D928AF" w:rsidRPr="00A65307">
        <w:rPr>
          <w:rFonts w:ascii="Times New Roman" w:hAnsi="Times New Roman" w:cs="Times New Roman"/>
          <w:iCs/>
          <w:sz w:val="28"/>
          <w:szCs w:val="28"/>
        </w:rPr>
        <w:t xml:space="preserve"> шляхи трансформації літературної традиції в художній структурі сучасного роману на матеріалі твору Володимира Лиса «Соло для Соломії»</w:t>
      </w:r>
      <w:r w:rsidR="00A65307" w:rsidRPr="00A65307">
        <w:rPr>
          <w:rFonts w:ascii="Times New Roman" w:hAnsi="Times New Roman" w:cs="Times New Roman"/>
          <w:iCs/>
          <w:sz w:val="28"/>
          <w:szCs w:val="28"/>
          <w:lang w:val="uk-UA"/>
        </w:rPr>
        <w:t>;</w:t>
      </w:r>
    </w:p>
    <w:p w:rsidR="00D928AF" w:rsidRDefault="00D928AF" w:rsidP="00D928AF">
      <w:pPr>
        <w:pStyle w:val="a5"/>
        <w:numPr>
          <w:ilvl w:val="0"/>
          <w:numId w:val="7"/>
        </w:numPr>
        <w:shd w:val="clear" w:color="auto" w:fill="FFFFFF"/>
        <w:spacing w:before="0" w:beforeAutospacing="0" w:after="0" w:afterAutospacing="0" w:line="360" w:lineRule="auto"/>
        <w:ind w:left="993" w:hanging="426"/>
        <w:jc w:val="both"/>
        <w:rPr>
          <w:sz w:val="28"/>
          <w:szCs w:val="28"/>
          <w:lang w:val="uk-UA"/>
        </w:rPr>
      </w:pPr>
      <w:r w:rsidRPr="00A65307">
        <w:rPr>
          <w:sz w:val="28"/>
          <w:szCs w:val="28"/>
          <w:lang w:val="uk-UA" w:eastAsia="uk-UA"/>
        </w:rPr>
        <w:t xml:space="preserve">проаналізувати чинні програми </w:t>
      </w:r>
      <w:r w:rsidR="00A65307">
        <w:rPr>
          <w:sz w:val="28"/>
          <w:szCs w:val="28"/>
          <w:lang w:val="uk-UA" w:eastAsia="uk-UA"/>
        </w:rPr>
        <w:t xml:space="preserve">й підручники </w:t>
      </w:r>
      <w:r w:rsidRPr="00A65307">
        <w:rPr>
          <w:sz w:val="28"/>
          <w:szCs w:val="28"/>
          <w:lang w:val="uk-UA" w:eastAsia="uk-UA"/>
        </w:rPr>
        <w:t>з української літератури з проблеми дослідження</w:t>
      </w:r>
      <w:r>
        <w:rPr>
          <w:sz w:val="28"/>
          <w:szCs w:val="28"/>
          <w:lang w:val="uk-UA" w:eastAsia="uk-UA"/>
        </w:rPr>
        <w:t>;</w:t>
      </w:r>
    </w:p>
    <w:p w:rsidR="00D928AF" w:rsidRPr="00B74EC8" w:rsidRDefault="00D928AF" w:rsidP="00D928AF">
      <w:pPr>
        <w:pStyle w:val="a5"/>
        <w:numPr>
          <w:ilvl w:val="0"/>
          <w:numId w:val="7"/>
        </w:numPr>
        <w:shd w:val="clear" w:color="auto" w:fill="FFFFFF"/>
        <w:spacing w:before="0" w:beforeAutospacing="0" w:after="0" w:afterAutospacing="0" w:line="360" w:lineRule="auto"/>
        <w:ind w:left="993" w:hanging="426"/>
        <w:jc w:val="both"/>
        <w:rPr>
          <w:sz w:val="28"/>
          <w:szCs w:val="28"/>
          <w:lang w:val="uk-UA"/>
        </w:rPr>
      </w:pPr>
      <w:r w:rsidRPr="00271E35">
        <w:rPr>
          <w:sz w:val="28"/>
          <w:szCs w:val="28"/>
          <w:lang w:val="uk-UA" w:eastAsia="uk-UA"/>
        </w:rPr>
        <w:lastRenderedPageBreak/>
        <w:t xml:space="preserve"> запропон</w:t>
      </w:r>
      <w:r>
        <w:rPr>
          <w:sz w:val="28"/>
          <w:szCs w:val="28"/>
          <w:lang w:val="uk-UA" w:eastAsia="uk-UA"/>
        </w:rPr>
        <w:t>у</w:t>
      </w:r>
      <w:r w:rsidRPr="00271E35">
        <w:rPr>
          <w:sz w:val="28"/>
          <w:szCs w:val="28"/>
          <w:lang w:val="uk-UA" w:eastAsia="uk-UA"/>
        </w:rPr>
        <w:t>в</w:t>
      </w:r>
      <w:r>
        <w:rPr>
          <w:sz w:val="28"/>
          <w:szCs w:val="28"/>
          <w:lang w:val="uk-UA" w:eastAsia="uk-UA"/>
        </w:rPr>
        <w:t>ати</w:t>
      </w:r>
      <w:r w:rsidRPr="00271E35">
        <w:rPr>
          <w:sz w:val="28"/>
          <w:szCs w:val="28"/>
          <w:lang w:val="uk-UA" w:eastAsia="uk-UA"/>
        </w:rPr>
        <w:t xml:space="preserve"> методичні рекомендації щодо вивчення </w:t>
      </w:r>
      <w:r w:rsidRPr="00271E35">
        <w:rPr>
          <w:sz w:val="28"/>
          <w:szCs w:val="28"/>
          <w:lang w:val="uk-UA"/>
        </w:rPr>
        <w:t xml:space="preserve">сучасної української </w:t>
      </w:r>
      <w:r>
        <w:rPr>
          <w:sz w:val="28"/>
          <w:szCs w:val="28"/>
          <w:lang w:val="uk-UA"/>
        </w:rPr>
        <w:t>літератури</w:t>
      </w:r>
      <w:r w:rsidRPr="00271E35">
        <w:rPr>
          <w:sz w:val="28"/>
          <w:szCs w:val="28"/>
          <w:lang w:val="uk-UA"/>
        </w:rPr>
        <w:t xml:space="preserve"> на </w:t>
      </w:r>
      <w:r w:rsidR="00A65307">
        <w:rPr>
          <w:sz w:val="28"/>
          <w:szCs w:val="28"/>
          <w:lang w:val="uk-UA"/>
        </w:rPr>
        <w:t>заняттях гуртка</w:t>
      </w:r>
      <w:r>
        <w:rPr>
          <w:sz w:val="28"/>
          <w:szCs w:val="28"/>
          <w:lang w:val="uk-UA"/>
        </w:rPr>
        <w:t>.</w:t>
      </w:r>
    </w:p>
    <w:p w:rsidR="00D928AF" w:rsidRPr="00E764F3" w:rsidRDefault="00D928AF" w:rsidP="00D928AF">
      <w:pPr>
        <w:pStyle w:val="a5"/>
        <w:shd w:val="clear" w:color="auto" w:fill="FFFFFF"/>
        <w:spacing w:before="0" w:beforeAutospacing="0" w:after="0" w:afterAutospacing="0" w:line="360" w:lineRule="auto"/>
        <w:ind w:firstLine="567"/>
        <w:jc w:val="both"/>
        <w:rPr>
          <w:sz w:val="28"/>
          <w:szCs w:val="28"/>
          <w:lang w:val="uk-UA"/>
        </w:rPr>
      </w:pPr>
      <w:r w:rsidRPr="00737DF2">
        <w:rPr>
          <w:b/>
          <w:bCs/>
          <w:color w:val="000000"/>
          <w:sz w:val="28"/>
          <w:szCs w:val="28"/>
          <w:lang w:val="uk-UA"/>
        </w:rPr>
        <w:t>Теоретико-методологічну основу дослідження</w:t>
      </w:r>
      <w:r>
        <w:rPr>
          <w:rStyle w:val="apple-converted-space"/>
          <w:b/>
          <w:bCs/>
          <w:color w:val="000000"/>
          <w:sz w:val="28"/>
          <w:szCs w:val="28"/>
          <w:lang w:val="uk-UA"/>
        </w:rPr>
        <w:t xml:space="preserve"> </w:t>
      </w:r>
      <w:r w:rsidRPr="00737DF2">
        <w:rPr>
          <w:color w:val="000000"/>
          <w:sz w:val="28"/>
          <w:szCs w:val="28"/>
          <w:lang w:val="uk-UA"/>
        </w:rPr>
        <w:t>становлять праці з теорії літератури й поетики В. Агеєвої, М</w:t>
      </w:r>
      <w:r>
        <w:rPr>
          <w:color w:val="000000"/>
          <w:sz w:val="28"/>
          <w:szCs w:val="28"/>
          <w:lang w:val="uk-UA"/>
        </w:rPr>
        <w:t>. Бахтіна, Н. Габріелян, Т. </w:t>
      </w:r>
      <w:r w:rsidRPr="00737DF2">
        <w:rPr>
          <w:color w:val="000000"/>
          <w:sz w:val="28"/>
          <w:szCs w:val="28"/>
          <w:lang w:val="uk-UA"/>
        </w:rPr>
        <w:t>Гундорової, Д. Затонського, Н. Зборовсь</w:t>
      </w:r>
      <w:r>
        <w:rPr>
          <w:color w:val="000000"/>
          <w:sz w:val="28"/>
          <w:szCs w:val="28"/>
          <w:lang w:val="uk-UA"/>
        </w:rPr>
        <w:t xml:space="preserve">кої, С. Павличко </w:t>
      </w:r>
      <w:r w:rsidRPr="00737DF2">
        <w:rPr>
          <w:color w:val="000000"/>
          <w:sz w:val="28"/>
          <w:szCs w:val="28"/>
          <w:lang w:val="uk-UA"/>
        </w:rPr>
        <w:t>та ін.</w:t>
      </w:r>
      <w:r>
        <w:rPr>
          <w:color w:val="000000"/>
          <w:sz w:val="28"/>
          <w:szCs w:val="28"/>
          <w:lang w:val="uk-UA"/>
        </w:rPr>
        <w:t xml:space="preserve">; </w:t>
      </w:r>
      <w:r w:rsidRPr="00C37F7E">
        <w:rPr>
          <w:color w:val="000000" w:themeColor="text1"/>
          <w:sz w:val="28"/>
          <w:szCs w:val="28"/>
          <w:lang w:val="uk-UA" w:eastAsia="uk-UA"/>
        </w:rPr>
        <w:t>літературознавчі праці</w:t>
      </w:r>
      <w:r>
        <w:rPr>
          <w:color w:val="000000" w:themeColor="text1"/>
          <w:sz w:val="28"/>
          <w:szCs w:val="28"/>
          <w:lang w:val="uk-UA" w:eastAsia="uk-UA"/>
        </w:rPr>
        <w:t>, присвячені дослідженню</w:t>
      </w:r>
      <w:r w:rsidRPr="00C37F7E">
        <w:rPr>
          <w:color w:val="000000" w:themeColor="text1"/>
          <w:sz w:val="28"/>
          <w:szCs w:val="28"/>
          <w:lang w:val="uk-UA" w:eastAsia="uk-UA"/>
        </w:rPr>
        <w:t xml:space="preserve"> </w:t>
      </w:r>
      <w:r>
        <w:rPr>
          <w:color w:val="000000" w:themeColor="text1"/>
          <w:sz w:val="28"/>
          <w:szCs w:val="28"/>
          <w:lang w:val="uk-UA" w:eastAsia="uk-UA"/>
        </w:rPr>
        <w:t>сучасної української літератури</w:t>
      </w:r>
      <w:r w:rsidRPr="00C37F7E">
        <w:rPr>
          <w:color w:val="000000" w:themeColor="text1"/>
          <w:sz w:val="28"/>
          <w:szCs w:val="28"/>
          <w:lang w:val="uk-UA" w:eastAsia="uk-UA"/>
        </w:rPr>
        <w:t xml:space="preserve"> </w:t>
      </w:r>
      <w:r w:rsidRPr="00E764F3">
        <w:rPr>
          <w:sz w:val="28"/>
          <w:szCs w:val="28"/>
          <w:lang w:val="uk-UA" w:eastAsia="uk-UA"/>
        </w:rPr>
        <w:t>(Н. Бєляєва, І. Бондар-Терещенко, Г. Вдовиченко, Я. Голобородько, Т. Гундорова, Ю. Кушнерюк, Н. Логвіненко, А. Новиков та ін.); методичні доробки (Є. Антонюк, Н. Волошина, Р. Мовчан, Є. Пасічник та ін.)</w:t>
      </w:r>
    </w:p>
    <w:p w:rsidR="00D928AF" w:rsidRPr="00A15048" w:rsidRDefault="00D928AF" w:rsidP="00D928AF">
      <w:pPr>
        <w:pStyle w:val="a5"/>
        <w:shd w:val="clear" w:color="auto" w:fill="FFFFFF"/>
        <w:spacing w:before="0" w:beforeAutospacing="0" w:after="0" w:afterAutospacing="0" w:line="360" w:lineRule="auto"/>
        <w:ind w:firstLine="567"/>
        <w:jc w:val="both"/>
        <w:rPr>
          <w:sz w:val="28"/>
          <w:szCs w:val="28"/>
          <w:lang w:val="uk-UA"/>
        </w:rPr>
      </w:pPr>
      <w:r w:rsidRPr="00A15048">
        <w:rPr>
          <w:b/>
          <w:bCs/>
          <w:sz w:val="28"/>
          <w:szCs w:val="28"/>
          <w:lang w:val="uk-UA"/>
        </w:rPr>
        <w:t xml:space="preserve">Методологічна основа </w:t>
      </w:r>
      <w:r>
        <w:rPr>
          <w:b/>
          <w:bCs/>
          <w:sz w:val="28"/>
          <w:szCs w:val="28"/>
          <w:lang w:val="uk-UA"/>
        </w:rPr>
        <w:t>магістерської роботи</w:t>
      </w:r>
      <w:r w:rsidRPr="00A15048">
        <w:rPr>
          <w:b/>
          <w:bCs/>
          <w:sz w:val="28"/>
          <w:szCs w:val="28"/>
          <w:lang w:val="uk-UA"/>
        </w:rPr>
        <w:t>.</w:t>
      </w:r>
      <w:r w:rsidRPr="00A15048">
        <w:rPr>
          <w:rStyle w:val="apple-converted-space"/>
          <w:b/>
          <w:bCs/>
          <w:sz w:val="28"/>
          <w:szCs w:val="28"/>
          <w:lang w:val="uk-UA"/>
        </w:rPr>
        <w:t xml:space="preserve"> </w:t>
      </w:r>
      <w:r w:rsidRPr="00A15048">
        <w:rPr>
          <w:sz w:val="28"/>
          <w:szCs w:val="28"/>
          <w:lang w:val="uk-UA"/>
        </w:rPr>
        <w:t>Відповідно до мети і завдань роботи використов</w:t>
      </w:r>
      <w:r>
        <w:rPr>
          <w:sz w:val="28"/>
          <w:szCs w:val="28"/>
          <w:lang w:val="uk-UA"/>
        </w:rPr>
        <w:t>ується системний аналіз творів сучасної української літератури</w:t>
      </w:r>
      <w:r w:rsidRPr="00A15048">
        <w:rPr>
          <w:sz w:val="28"/>
          <w:szCs w:val="28"/>
          <w:lang w:val="uk-UA"/>
        </w:rPr>
        <w:t xml:space="preserve"> з елементами текстуального аналізу. Для з’ясування еволюції жанроутворень прози, появи й розвитку в українській літературі окремих видів прозопису застосовано історичний і типологічний методи; у процесі проведення типологічних паралелей </w:t>
      </w:r>
      <w:r w:rsidRPr="00623D35">
        <w:rPr>
          <w:sz w:val="28"/>
          <w:szCs w:val="28"/>
          <w:lang w:val="uk-UA"/>
        </w:rPr>
        <w:t>застосовано компаративний метод.</w:t>
      </w:r>
    </w:p>
    <w:p w:rsidR="00D928AF" w:rsidRPr="00737DF2" w:rsidRDefault="00D928AF" w:rsidP="00D928AF">
      <w:pPr>
        <w:pStyle w:val="a5"/>
        <w:shd w:val="clear" w:color="auto" w:fill="FFFFFF"/>
        <w:spacing w:before="0" w:beforeAutospacing="0" w:after="0" w:afterAutospacing="0" w:line="360" w:lineRule="auto"/>
        <w:ind w:firstLine="567"/>
        <w:jc w:val="both"/>
        <w:rPr>
          <w:color w:val="000000"/>
          <w:sz w:val="28"/>
          <w:szCs w:val="28"/>
          <w:lang w:val="uk-UA"/>
        </w:rPr>
      </w:pPr>
      <w:r w:rsidRPr="00A15048">
        <w:rPr>
          <w:b/>
          <w:bCs/>
          <w:sz w:val="28"/>
          <w:szCs w:val="28"/>
          <w:lang w:val="uk-UA"/>
        </w:rPr>
        <w:t>Наукова новизна</w:t>
      </w:r>
      <w:r w:rsidRPr="00A15048">
        <w:rPr>
          <w:rStyle w:val="apple-converted-space"/>
          <w:b/>
          <w:bCs/>
          <w:sz w:val="28"/>
          <w:szCs w:val="28"/>
          <w:lang w:val="uk-UA"/>
        </w:rPr>
        <w:t xml:space="preserve"> </w:t>
      </w:r>
      <w:r w:rsidRPr="00A15048">
        <w:rPr>
          <w:sz w:val="28"/>
          <w:szCs w:val="28"/>
          <w:lang w:val="uk-UA"/>
        </w:rPr>
        <w:t>магістерської роботи</w:t>
      </w:r>
      <w:r w:rsidRPr="00737DF2">
        <w:rPr>
          <w:color w:val="000000"/>
          <w:sz w:val="28"/>
          <w:szCs w:val="28"/>
          <w:lang w:val="uk-UA"/>
        </w:rPr>
        <w:t xml:space="preserve"> полягає в тому, що</w:t>
      </w:r>
      <w:r>
        <w:rPr>
          <w:color w:val="000000"/>
          <w:sz w:val="28"/>
          <w:szCs w:val="28"/>
          <w:lang w:val="uk-UA"/>
        </w:rPr>
        <w:t xml:space="preserve"> в ній зроблена спроба аналізу сучасної української літератури</w:t>
      </w:r>
      <w:r w:rsidRPr="00737DF2">
        <w:rPr>
          <w:color w:val="000000"/>
          <w:sz w:val="28"/>
          <w:szCs w:val="28"/>
          <w:lang w:val="uk-UA"/>
        </w:rPr>
        <w:t xml:space="preserve"> </w:t>
      </w:r>
      <w:r>
        <w:rPr>
          <w:color w:val="000000"/>
          <w:sz w:val="28"/>
          <w:szCs w:val="28"/>
          <w:lang w:val="uk-UA"/>
        </w:rPr>
        <w:t>–</w:t>
      </w:r>
      <w:r w:rsidRPr="00737DF2">
        <w:rPr>
          <w:color w:val="000000"/>
          <w:sz w:val="28"/>
          <w:szCs w:val="28"/>
          <w:lang w:val="uk-UA"/>
        </w:rPr>
        <w:t xml:space="preserve"> складного національно-культурного явища, що не вичерпується проблемами авторства текстів чи особливо</w:t>
      </w:r>
      <w:r>
        <w:rPr>
          <w:color w:val="000000"/>
          <w:sz w:val="28"/>
          <w:szCs w:val="28"/>
          <w:lang w:val="uk-UA"/>
        </w:rPr>
        <w:t>стями тематики й проблематики. Сучасна література</w:t>
      </w:r>
      <w:r w:rsidRPr="00737DF2">
        <w:rPr>
          <w:color w:val="000000"/>
          <w:sz w:val="28"/>
          <w:szCs w:val="28"/>
          <w:lang w:val="uk-UA"/>
        </w:rPr>
        <w:t xml:space="preserve"> розглядається в дослідженні як складний комплекс соціально-психологічних, ідейно-світоглядних, жанрово-стильових і поетикальних феноменів. У дослідженні також узагальнюються проблеми жанров</w:t>
      </w:r>
      <w:r>
        <w:rPr>
          <w:color w:val="000000"/>
          <w:sz w:val="28"/>
          <w:szCs w:val="28"/>
          <w:lang w:val="uk-UA"/>
        </w:rPr>
        <w:t>ої природи й дискурсу сучасної літератури</w:t>
      </w:r>
      <w:r w:rsidRPr="00737DF2">
        <w:rPr>
          <w:color w:val="000000"/>
          <w:sz w:val="28"/>
          <w:szCs w:val="28"/>
          <w:lang w:val="uk-UA"/>
        </w:rPr>
        <w:t xml:space="preserve">, розглядається широке коло питань, пов’язаних </w:t>
      </w:r>
      <w:r>
        <w:rPr>
          <w:color w:val="000000"/>
          <w:sz w:val="28"/>
          <w:szCs w:val="28"/>
          <w:lang w:val="uk-UA"/>
        </w:rPr>
        <w:t>і</w:t>
      </w:r>
      <w:r w:rsidRPr="00737DF2">
        <w:rPr>
          <w:color w:val="000000"/>
          <w:sz w:val="28"/>
          <w:szCs w:val="28"/>
          <w:lang w:val="uk-UA"/>
        </w:rPr>
        <w:t>з поетикальною специфікою текстів.</w:t>
      </w:r>
    </w:p>
    <w:p w:rsidR="00D928AF" w:rsidRDefault="00D928AF" w:rsidP="00D928AF">
      <w:pPr>
        <w:pStyle w:val="a5"/>
        <w:shd w:val="clear" w:color="auto" w:fill="FFFFFF"/>
        <w:spacing w:before="0" w:beforeAutospacing="0" w:after="0" w:afterAutospacing="0" w:line="360" w:lineRule="auto"/>
        <w:ind w:firstLine="567"/>
        <w:jc w:val="both"/>
        <w:rPr>
          <w:color w:val="000000"/>
          <w:sz w:val="28"/>
          <w:szCs w:val="28"/>
          <w:lang w:val="uk-UA"/>
        </w:rPr>
      </w:pPr>
      <w:r w:rsidRPr="00737DF2">
        <w:rPr>
          <w:b/>
          <w:bCs/>
          <w:color w:val="000000"/>
          <w:sz w:val="28"/>
          <w:szCs w:val="28"/>
          <w:lang w:val="uk-UA"/>
        </w:rPr>
        <w:t>Практичне значення</w:t>
      </w:r>
      <w:r>
        <w:rPr>
          <w:rStyle w:val="apple-converted-space"/>
          <w:b/>
          <w:bCs/>
          <w:color w:val="000000"/>
          <w:sz w:val="28"/>
          <w:szCs w:val="28"/>
          <w:lang w:val="uk-UA"/>
        </w:rPr>
        <w:t xml:space="preserve"> </w:t>
      </w:r>
      <w:r w:rsidRPr="00737DF2">
        <w:rPr>
          <w:color w:val="000000"/>
          <w:sz w:val="28"/>
          <w:szCs w:val="28"/>
          <w:lang w:val="uk-UA"/>
        </w:rPr>
        <w:t>роботи визначається тим, що її матеріали можуть бути використані для подальшого аналізу суча</w:t>
      </w:r>
      <w:r>
        <w:rPr>
          <w:color w:val="000000"/>
          <w:sz w:val="28"/>
          <w:szCs w:val="28"/>
          <w:lang w:val="uk-UA"/>
        </w:rPr>
        <w:t>сного літературного процесу, під час написання</w:t>
      </w:r>
      <w:r w:rsidRPr="00737DF2">
        <w:rPr>
          <w:color w:val="000000"/>
          <w:sz w:val="28"/>
          <w:szCs w:val="28"/>
          <w:lang w:val="uk-UA"/>
        </w:rPr>
        <w:t xml:space="preserve"> підручників, посібників, курсів лекцій, </w:t>
      </w:r>
      <w:r>
        <w:rPr>
          <w:color w:val="000000"/>
          <w:sz w:val="28"/>
          <w:szCs w:val="28"/>
          <w:lang w:val="uk-UA"/>
        </w:rPr>
        <w:t xml:space="preserve">під час </w:t>
      </w:r>
      <w:r>
        <w:rPr>
          <w:color w:val="000000"/>
          <w:sz w:val="28"/>
          <w:szCs w:val="28"/>
          <w:lang w:val="uk-UA"/>
        </w:rPr>
        <w:lastRenderedPageBreak/>
        <w:t>проведення</w:t>
      </w:r>
      <w:r w:rsidRPr="00737DF2">
        <w:rPr>
          <w:color w:val="000000"/>
          <w:sz w:val="28"/>
          <w:szCs w:val="28"/>
          <w:lang w:val="uk-UA"/>
        </w:rPr>
        <w:t xml:space="preserve"> спецкурсів і спецсемінарів</w:t>
      </w:r>
      <w:r>
        <w:rPr>
          <w:color w:val="000000"/>
          <w:sz w:val="28"/>
          <w:szCs w:val="28"/>
          <w:lang w:val="uk-UA"/>
        </w:rPr>
        <w:t>, факультативних та гурткових занять</w:t>
      </w:r>
      <w:r w:rsidRPr="00737DF2">
        <w:rPr>
          <w:color w:val="000000"/>
          <w:sz w:val="28"/>
          <w:szCs w:val="28"/>
          <w:lang w:val="uk-UA"/>
        </w:rPr>
        <w:t xml:space="preserve"> відповідної тематики у школах і </w:t>
      </w:r>
      <w:r>
        <w:rPr>
          <w:color w:val="000000"/>
          <w:sz w:val="28"/>
          <w:szCs w:val="28"/>
          <w:lang w:val="uk-UA"/>
        </w:rPr>
        <w:t>ЗВО</w:t>
      </w:r>
      <w:r w:rsidRPr="00737DF2">
        <w:rPr>
          <w:color w:val="000000"/>
          <w:sz w:val="28"/>
          <w:szCs w:val="28"/>
          <w:lang w:val="uk-UA"/>
        </w:rPr>
        <w:t>.</w:t>
      </w:r>
    </w:p>
    <w:p w:rsidR="00D928AF" w:rsidRDefault="00D928AF" w:rsidP="00D928AF">
      <w:pPr>
        <w:pStyle w:val="a5"/>
        <w:shd w:val="clear" w:color="auto" w:fill="FFFFFF"/>
        <w:spacing w:before="0" w:beforeAutospacing="0" w:after="0" w:afterAutospacing="0" w:line="360" w:lineRule="auto"/>
        <w:ind w:firstLine="709"/>
        <w:jc w:val="both"/>
        <w:rPr>
          <w:sz w:val="28"/>
          <w:lang w:val="uk-UA"/>
        </w:rPr>
      </w:pPr>
      <w:r w:rsidRPr="00AE1ED5">
        <w:rPr>
          <w:b/>
          <w:bCs/>
          <w:color w:val="000000"/>
          <w:sz w:val="28"/>
          <w:szCs w:val="28"/>
          <w:lang w:val="uk-UA"/>
        </w:rPr>
        <w:t>Апробація дослідження.</w:t>
      </w:r>
      <w:r>
        <w:rPr>
          <w:rStyle w:val="apple-converted-space"/>
          <w:b/>
          <w:bCs/>
          <w:color w:val="000000"/>
          <w:sz w:val="28"/>
          <w:szCs w:val="28"/>
          <w:lang w:val="uk-UA"/>
        </w:rPr>
        <w:t xml:space="preserve"> </w:t>
      </w:r>
      <w:r w:rsidRPr="00F27F73">
        <w:rPr>
          <w:sz w:val="28"/>
          <w:lang w:val="uk-UA"/>
        </w:rPr>
        <w:t>Основні положення магістерської роботи відображені у формі доповідей на науково-практичних конференціях різних рівнів: VІІ Міжнародна інтернет-конференція молодих учених і студентів «Глухівські наукові читання – 2017. Актуальні питання суспільних та гуманітарних наук», м. Глухів</w:t>
      </w:r>
      <w:r>
        <w:rPr>
          <w:sz w:val="28"/>
          <w:lang w:val="uk-UA"/>
        </w:rPr>
        <w:t xml:space="preserve">, </w:t>
      </w:r>
      <w:r w:rsidRPr="00F27F73">
        <w:rPr>
          <w:sz w:val="28"/>
          <w:lang w:val="uk-UA"/>
        </w:rPr>
        <w:t xml:space="preserve">4–6 грудня 2017 р.; </w:t>
      </w:r>
      <w:r w:rsidRPr="00B67C0A">
        <w:rPr>
          <w:sz w:val="28"/>
          <w:lang w:val="uk-UA"/>
        </w:rPr>
        <w:t>Міжнародна науково-практична конференція «Мова і засоби масової комунікації на сучасному історичному етапі»,</w:t>
      </w:r>
      <w:r>
        <w:rPr>
          <w:sz w:val="28"/>
          <w:lang w:val="uk-UA"/>
        </w:rPr>
        <w:t xml:space="preserve"> м. Львів, 7–8 вересня 2018 р.; </w:t>
      </w:r>
      <w:r w:rsidRPr="00F27F73">
        <w:rPr>
          <w:sz w:val="28"/>
          <w:lang w:val="uk-UA"/>
        </w:rPr>
        <w:t>Усеукраїнська науково-практична конференція «VІ Волошинські читання: Методика навчання української мови і літератури в контексті Концепції Нової школи: проблеми, пошуки, перспективи», 19–20 квітня 2018 р., м. Глухів.</w:t>
      </w:r>
    </w:p>
    <w:p w:rsidR="00D928AF" w:rsidRDefault="00D928AF" w:rsidP="00D928AF">
      <w:pPr>
        <w:pStyle w:val="a5"/>
        <w:shd w:val="clear" w:color="auto" w:fill="FFFFFF"/>
        <w:spacing w:before="0" w:beforeAutospacing="0" w:after="0" w:afterAutospacing="0" w:line="360" w:lineRule="auto"/>
        <w:ind w:firstLine="709"/>
        <w:jc w:val="both"/>
        <w:rPr>
          <w:b/>
          <w:color w:val="000000" w:themeColor="text1"/>
          <w:sz w:val="28"/>
          <w:szCs w:val="28"/>
          <w:lang w:val="uk-UA"/>
        </w:rPr>
      </w:pPr>
      <w:r w:rsidRPr="00E07129">
        <w:rPr>
          <w:color w:val="000000" w:themeColor="text1"/>
          <w:sz w:val="28"/>
          <w:szCs w:val="28"/>
          <w:lang w:val="uk-UA"/>
        </w:rPr>
        <w:t>Основні результати дослідження відображено у таких</w:t>
      </w:r>
      <w:r w:rsidRPr="00E07129">
        <w:rPr>
          <w:b/>
          <w:color w:val="000000" w:themeColor="text1"/>
          <w:sz w:val="28"/>
          <w:szCs w:val="28"/>
          <w:lang w:val="uk-UA"/>
        </w:rPr>
        <w:t xml:space="preserve"> публікаціях:</w:t>
      </w:r>
    </w:p>
    <w:p w:rsidR="00D928AF" w:rsidRPr="00B513F7" w:rsidRDefault="00D928AF" w:rsidP="00D928AF">
      <w:pPr>
        <w:pStyle w:val="a3"/>
        <w:numPr>
          <w:ilvl w:val="0"/>
          <w:numId w:val="4"/>
        </w:numPr>
        <w:tabs>
          <w:tab w:val="left" w:pos="142"/>
          <w:tab w:val="left" w:pos="1134"/>
        </w:tabs>
        <w:spacing w:after="0" w:line="360" w:lineRule="auto"/>
        <w:ind w:left="0" w:firstLine="567"/>
        <w:jc w:val="both"/>
        <w:rPr>
          <w:rFonts w:ascii="Times New Roman" w:eastAsia="Times New Roman" w:hAnsi="Times New Roman" w:cs="Times New Roman"/>
          <w:sz w:val="28"/>
          <w:szCs w:val="28"/>
          <w:lang w:val="uk-UA" w:eastAsia="uk-UA"/>
        </w:rPr>
      </w:pPr>
      <w:r w:rsidRPr="00051E44">
        <w:rPr>
          <w:rFonts w:ascii="Times New Roman" w:eastAsia="TimesNewRomanPS-BoldMT" w:hAnsi="Times New Roman" w:cs="Times New Roman"/>
          <w:bCs/>
          <w:sz w:val="28"/>
          <w:szCs w:val="28"/>
          <w:lang w:val="uk-UA"/>
        </w:rPr>
        <w:t>Зелена Е.</w:t>
      </w:r>
      <w:r w:rsidRPr="00051E44">
        <w:rPr>
          <w:rFonts w:ascii="Times New Roman" w:eastAsia="TimesNewRomanPS-BoldMT" w:hAnsi="Times New Roman" w:cs="Times New Roman"/>
          <w:b/>
          <w:bCs/>
          <w:sz w:val="28"/>
          <w:szCs w:val="28"/>
          <w:lang w:val="uk-UA"/>
        </w:rPr>
        <w:t xml:space="preserve"> </w:t>
      </w:r>
      <w:r w:rsidRPr="00051E44">
        <w:rPr>
          <w:rFonts w:ascii="Times New Roman" w:eastAsia="TimesNewRomanPSMT" w:hAnsi="Times New Roman" w:cs="Times New Roman"/>
          <w:sz w:val="28"/>
          <w:szCs w:val="28"/>
          <w:lang w:val="uk-UA"/>
        </w:rPr>
        <w:t xml:space="preserve">Сучасний літературний процес: особливості, тенденції, персоналії. </w:t>
      </w:r>
      <w:r w:rsidRPr="00B513F7">
        <w:rPr>
          <w:rFonts w:ascii="Times New Roman" w:eastAsia="TimesNewRomanPS-BoldMT" w:hAnsi="Times New Roman" w:cs="Times New Roman"/>
          <w:bCs/>
          <w:sz w:val="28"/>
          <w:szCs w:val="28"/>
          <w:lang w:val="uk-UA"/>
        </w:rPr>
        <w:t xml:space="preserve">Науковий потенціал дослідника: філологічні та методичні пошуки: </w:t>
      </w:r>
      <w:r w:rsidRPr="00B513F7">
        <w:rPr>
          <w:rFonts w:ascii="Times New Roman" w:eastAsia="TimesNewRomanPSMT" w:hAnsi="Times New Roman" w:cs="Times New Roman"/>
          <w:sz w:val="28"/>
          <w:szCs w:val="28"/>
          <w:lang w:val="uk-UA"/>
        </w:rPr>
        <w:t>зб. наукових праць викладачів і студентів факультету філології та історії</w:t>
      </w:r>
      <w:r w:rsidRPr="00B513F7">
        <w:rPr>
          <w:rFonts w:ascii="Times New Roman" w:eastAsia="TimesNewRomanPS-BoldMT" w:hAnsi="Times New Roman" w:cs="Times New Roman"/>
          <w:bCs/>
          <w:sz w:val="28"/>
          <w:szCs w:val="28"/>
          <w:lang w:val="uk-UA"/>
        </w:rPr>
        <w:t xml:space="preserve"> </w:t>
      </w:r>
      <w:r w:rsidRPr="00B513F7">
        <w:rPr>
          <w:rFonts w:ascii="Times New Roman" w:eastAsia="TimesNewRomanPSMT" w:hAnsi="Times New Roman" w:cs="Times New Roman"/>
          <w:sz w:val="28"/>
          <w:szCs w:val="28"/>
          <w:lang w:val="uk-UA"/>
        </w:rPr>
        <w:t>[випуск 6] / відп</w:t>
      </w:r>
      <w:r w:rsidRPr="00051E44">
        <w:rPr>
          <w:rFonts w:ascii="Times New Roman" w:eastAsia="TimesNewRomanPSMT" w:hAnsi="Times New Roman" w:cs="Times New Roman"/>
          <w:sz w:val="28"/>
          <w:szCs w:val="28"/>
          <w:lang w:val="uk-UA"/>
        </w:rPr>
        <w:t>. редактор В. А. Каліш. Суми: Вінніченко М.Д., 2018. 300 с. С. 121–124.</w:t>
      </w:r>
    </w:p>
    <w:p w:rsidR="00D928AF" w:rsidRPr="00B513F7" w:rsidRDefault="00D928AF" w:rsidP="00D928AF">
      <w:pPr>
        <w:pStyle w:val="a3"/>
        <w:numPr>
          <w:ilvl w:val="0"/>
          <w:numId w:val="4"/>
        </w:numPr>
        <w:tabs>
          <w:tab w:val="left" w:pos="142"/>
          <w:tab w:val="left" w:pos="1134"/>
        </w:tabs>
        <w:spacing w:after="0" w:line="360" w:lineRule="auto"/>
        <w:ind w:left="0" w:firstLine="567"/>
        <w:jc w:val="both"/>
        <w:rPr>
          <w:rFonts w:ascii="Times New Roman" w:eastAsia="Times New Roman" w:hAnsi="Times New Roman" w:cs="Times New Roman"/>
          <w:sz w:val="28"/>
          <w:szCs w:val="28"/>
          <w:lang w:val="uk-UA" w:eastAsia="uk-UA"/>
        </w:rPr>
      </w:pPr>
      <w:r w:rsidRPr="00B513F7">
        <w:rPr>
          <w:rFonts w:ascii="Times New Roman" w:hAnsi="Times New Roman" w:cs="Times New Roman"/>
          <w:sz w:val="28"/>
          <w:szCs w:val="28"/>
          <w:lang w:val="uk-UA"/>
        </w:rPr>
        <w:t xml:space="preserve">Зелена Е.С. Особливості художнього стилю сучасної української літератури. Матеріали </w:t>
      </w:r>
      <w:r w:rsidRPr="00B513F7">
        <w:rPr>
          <w:rFonts w:ascii="Times New Roman" w:hAnsi="Times New Roman"/>
          <w:bCs/>
          <w:spacing w:val="-4"/>
          <w:sz w:val="28"/>
          <w:szCs w:val="28"/>
          <w:lang w:val="uk-UA"/>
        </w:rPr>
        <w:t xml:space="preserve">Всеукраїнської науково-практичної конференції </w:t>
      </w:r>
      <w:r w:rsidRPr="00B513F7">
        <w:rPr>
          <w:rFonts w:ascii="Times New Roman" w:hAnsi="Times New Roman"/>
          <w:bCs/>
          <w:spacing w:val="-5"/>
          <w:sz w:val="28"/>
          <w:szCs w:val="28"/>
          <w:lang w:val="uk-UA"/>
        </w:rPr>
        <w:t>«Перші Данилівські читання</w:t>
      </w:r>
      <w:r w:rsidRPr="00B513F7">
        <w:rPr>
          <w:rFonts w:ascii="Times New Roman" w:hAnsi="Times New Roman"/>
          <w:bCs/>
          <w:spacing w:val="-4"/>
          <w:sz w:val="28"/>
          <w:szCs w:val="28"/>
          <w:lang w:val="uk-UA"/>
        </w:rPr>
        <w:t>»: збірник наукових праць</w:t>
      </w:r>
      <w:r w:rsidRPr="00B513F7">
        <w:rPr>
          <w:rFonts w:ascii="Times New Roman" w:hAnsi="Times New Roman"/>
          <w:spacing w:val="-3"/>
          <w:sz w:val="28"/>
          <w:szCs w:val="28"/>
          <w:lang w:val="uk-UA"/>
        </w:rPr>
        <w:t>. Ніжин, 2018.</w:t>
      </w:r>
      <w:r>
        <w:rPr>
          <w:rFonts w:ascii="Times New Roman" w:hAnsi="Times New Roman"/>
          <w:spacing w:val="-3"/>
          <w:sz w:val="28"/>
          <w:szCs w:val="28"/>
          <w:lang w:val="uk-UA"/>
        </w:rPr>
        <w:t xml:space="preserve"> С. 71–73.</w:t>
      </w:r>
    </w:p>
    <w:p w:rsidR="00D928AF" w:rsidRPr="0001273A" w:rsidRDefault="00D928AF" w:rsidP="00D928AF">
      <w:pPr>
        <w:pStyle w:val="western"/>
        <w:spacing w:before="0" w:beforeAutospacing="0" w:after="0" w:afterAutospacing="0" w:line="360" w:lineRule="auto"/>
        <w:ind w:firstLine="567"/>
        <w:jc w:val="both"/>
        <w:rPr>
          <w:sz w:val="28"/>
          <w:szCs w:val="28"/>
          <w:lang w:val="uk-UA"/>
        </w:rPr>
      </w:pPr>
      <w:r w:rsidRPr="00E07129">
        <w:rPr>
          <w:b/>
          <w:bCs/>
          <w:sz w:val="28"/>
          <w:szCs w:val="28"/>
          <w:lang w:val="uk-UA"/>
        </w:rPr>
        <w:t>Структура та обсяг роботи.</w:t>
      </w:r>
      <w:r w:rsidRPr="00E07129">
        <w:rPr>
          <w:sz w:val="28"/>
          <w:szCs w:val="28"/>
          <w:lang w:val="uk-UA"/>
        </w:rPr>
        <w:t xml:space="preserve"> Ма</w:t>
      </w:r>
      <w:r>
        <w:rPr>
          <w:sz w:val="28"/>
          <w:szCs w:val="28"/>
          <w:lang w:val="uk-UA"/>
        </w:rPr>
        <w:t>гістерська робота складається з</w:t>
      </w:r>
      <w:r w:rsidRPr="00E07129">
        <w:rPr>
          <w:sz w:val="28"/>
          <w:szCs w:val="28"/>
          <w:lang w:val="uk-UA"/>
        </w:rPr>
        <w:t xml:space="preserve"> вступу, трьох розділів, висновків, списку використаних джерел, що </w:t>
      </w:r>
      <w:r w:rsidRPr="00371CF0">
        <w:rPr>
          <w:sz w:val="28"/>
          <w:szCs w:val="28"/>
          <w:lang w:val="uk-UA"/>
        </w:rPr>
        <w:t xml:space="preserve">містить </w:t>
      </w:r>
      <w:r w:rsidR="00371CF0" w:rsidRPr="00371CF0">
        <w:rPr>
          <w:sz w:val="28"/>
          <w:szCs w:val="28"/>
          <w:lang w:val="uk-UA"/>
        </w:rPr>
        <w:t>167</w:t>
      </w:r>
      <w:r w:rsidRPr="00D928AF">
        <w:rPr>
          <w:color w:val="FF0000"/>
          <w:sz w:val="28"/>
          <w:szCs w:val="28"/>
          <w:lang w:val="uk-UA"/>
        </w:rPr>
        <w:t xml:space="preserve"> </w:t>
      </w:r>
      <w:r w:rsidRPr="0001273A">
        <w:rPr>
          <w:sz w:val="28"/>
          <w:szCs w:val="28"/>
          <w:lang w:val="uk-UA"/>
        </w:rPr>
        <w:t>позицій, та додатків.</w:t>
      </w:r>
    </w:p>
    <w:p w:rsidR="00D928AF" w:rsidRDefault="00D928AF" w:rsidP="00D928AF">
      <w:pPr>
        <w:pStyle w:val="western"/>
        <w:spacing w:before="0" w:beforeAutospacing="0" w:after="0" w:afterAutospacing="0" w:line="360" w:lineRule="auto"/>
        <w:ind w:firstLine="567"/>
        <w:jc w:val="both"/>
        <w:rPr>
          <w:color w:val="000000"/>
          <w:sz w:val="28"/>
          <w:szCs w:val="28"/>
          <w:lang w:val="uk-UA" w:eastAsia="uk-UA"/>
        </w:rPr>
      </w:pPr>
      <w:r w:rsidRPr="00E07129">
        <w:rPr>
          <w:color w:val="000000"/>
          <w:sz w:val="28"/>
          <w:szCs w:val="28"/>
          <w:lang w:val="uk-UA" w:eastAsia="uk-UA"/>
        </w:rPr>
        <w:t xml:space="preserve">У </w:t>
      </w:r>
      <w:r w:rsidRPr="00E07129">
        <w:rPr>
          <w:b/>
          <w:bCs/>
          <w:color w:val="000000"/>
          <w:sz w:val="28"/>
          <w:szCs w:val="28"/>
          <w:lang w:val="uk-UA" w:eastAsia="uk-UA"/>
        </w:rPr>
        <w:t xml:space="preserve">вступі </w:t>
      </w:r>
      <w:r w:rsidRPr="00E07129">
        <w:rPr>
          <w:color w:val="000000"/>
          <w:sz w:val="28"/>
          <w:szCs w:val="28"/>
          <w:lang w:val="uk-UA" w:eastAsia="uk-UA"/>
        </w:rPr>
        <w:t xml:space="preserve">обґрунтовано актуальність обраної теми, її наукову значущість </w:t>
      </w:r>
      <w:r w:rsidRPr="00E07129">
        <w:rPr>
          <w:sz w:val="28"/>
          <w:szCs w:val="28"/>
          <w:lang w:val="uk-UA" w:eastAsia="uk-UA"/>
        </w:rPr>
        <w:t>і новизну, теоретичне та практичне значення; визначено об’єкт, предмет, мету і методи дослідження</w:t>
      </w:r>
      <w:r w:rsidRPr="00E07129">
        <w:rPr>
          <w:color w:val="000000"/>
          <w:sz w:val="28"/>
          <w:szCs w:val="28"/>
          <w:lang w:val="uk-UA" w:eastAsia="uk-UA"/>
        </w:rPr>
        <w:t>; сформульовано завдання роботи.</w:t>
      </w:r>
    </w:p>
    <w:p w:rsidR="00216AC1" w:rsidRPr="00216AC1" w:rsidRDefault="00D928AF" w:rsidP="00216AC1">
      <w:pPr>
        <w:pStyle w:val="a5"/>
        <w:shd w:val="clear" w:color="auto" w:fill="FFFFFF"/>
        <w:spacing w:before="0" w:beforeAutospacing="0" w:after="0" w:afterAutospacing="0" w:line="360" w:lineRule="auto"/>
        <w:ind w:firstLine="709"/>
        <w:jc w:val="both"/>
        <w:rPr>
          <w:sz w:val="28"/>
          <w:szCs w:val="28"/>
          <w:lang w:val="uk-UA"/>
        </w:rPr>
      </w:pPr>
      <w:r w:rsidRPr="00216AC1">
        <w:rPr>
          <w:sz w:val="28"/>
          <w:szCs w:val="28"/>
          <w:lang w:val="uk-UA" w:eastAsia="uk-UA"/>
        </w:rPr>
        <w:t xml:space="preserve">У </w:t>
      </w:r>
      <w:r w:rsidRPr="00216AC1">
        <w:rPr>
          <w:b/>
          <w:bCs/>
          <w:sz w:val="28"/>
          <w:szCs w:val="28"/>
          <w:lang w:val="uk-UA" w:eastAsia="uk-UA"/>
        </w:rPr>
        <w:t xml:space="preserve">першому розділі </w:t>
      </w:r>
      <w:r w:rsidRPr="00216AC1">
        <w:rPr>
          <w:b/>
          <w:sz w:val="28"/>
          <w:szCs w:val="28"/>
          <w:lang w:val="uk-UA" w:eastAsia="uk-UA"/>
        </w:rPr>
        <w:t>«</w:t>
      </w:r>
      <w:r w:rsidRPr="00216AC1">
        <w:rPr>
          <w:b/>
          <w:sz w:val="28"/>
          <w:szCs w:val="28"/>
          <w:lang w:val="uk-UA"/>
        </w:rPr>
        <w:t>Теоретичні основи досліджуваної проблеми</w:t>
      </w:r>
      <w:r w:rsidRPr="00216AC1">
        <w:rPr>
          <w:b/>
          <w:sz w:val="28"/>
          <w:szCs w:val="28"/>
          <w:lang w:val="uk-UA" w:eastAsia="uk-UA"/>
        </w:rPr>
        <w:t xml:space="preserve">» </w:t>
      </w:r>
      <w:r w:rsidR="003661FC" w:rsidRPr="00216AC1">
        <w:rPr>
          <w:sz w:val="28"/>
          <w:szCs w:val="28"/>
          <w:lang w:val="uk-UA"/>
        </w:rPr>
        <w:t xml:space="preserve">досліджено характерні особливості, тенденції, персоналії сучасного </w:t>
      </w:r>
      <w:r w:rsidR="003661FC" w:rsidRPr="00216AC1">
        <w:rPr>
          <w:sz w:val="28"/>
          <w:szCs w:val="28"/>
          <w:lang w:val="uk-UA"/>
        </w:rPr>
        <w:lastRenderedPageBreak/>
        <w:t>вітчизняного літературного процесу; узагальнено й прокоментовано наукову рецепцію щодо втілення світоглядних модусів постмодерної естетики в українській художньо-естетичній практиці, зокрема поетичному дискурсі кінця ХХ ст.</w:t>
      </w:r>
    </w:p>
    <w:p w:rsidR="00216AC1" w:rsidRPr="00216AC1" w:rsidRDefault="00D928AF" w:rsidP="00216AC1">
      <w:pPr>
        <w:pStyle w:val="a5"/>
        <w:shd w:val="clear" w:color="auto" w:fill="FFFFFF"/>
        <w:spacing w:before="0" w:beforeAutospacing="0" w:after="0" w:afterAutospacing="0" w:line="360" w:lineRule="auto"/>
        <w:ind w:firstLine="709"/>
        <w:jc w:val="both"/>
        <w:rPr>
          <w:iCs/>
          <w:sz w:val="28"/>
          <w:szCs w:val="28"/>
          <w:lang w:val="uk-UA"/>
        </w:rPr>
      </w:pPr>
      <w:r w:rsidRPr="00216AC1">
        <w:rPr>
          <w:sz w:val="28"/>
          <w:szCs w:val="28"/>
          <w:lang w:val="uk-UA" w:eastAsia="uk-UA"/>
        </w:rPr>
        <w:t xml:space="preserve">У </w:t>
      </w:r>
      <w:r w:rsidRPr="00216AC1">
        <w:rPr>
          <w:b/>
          <w:bCs/>
          <w:sz w:val="28"/>
          <w:szCs w:val="28"/>
          <w:lang w:val="uk-UA" w:eastAsia="uk-UA"/>
        </w:rPr>
        <w:t xml:space="preserve">другому розділі </w:t>
      </w:r>
      <w:r w:rsidRPr="00216AC1">
        <w:rPr>
          <w:b/>
          <w:sz w:val="28"/>
          <w:szCs w:val="28"/>
          <w:lang w:val="uk-UA" w:eastAsia="uk-UA"/>
        </w:rPr>
        <w:t>«</w:t>
      </w:r>
      <w:r w:rsidR="0014788F">
        <w:rPr>
          <w:b/>
          <w:sz w:val="28"/>
          <w:szCs w:val="28"/>
          <w:lang w:val="uk-UA"/>
        </w:rPr>
        <w:t>Світоглядні й стильові домінанти сучасної української літератури</w:t>
      </w:r>
      <w:r w:rsidRPr="00216AC1">
        <w:rPr>
          <w:b/>
          <w:sz w:val="28"/>
          <w:szCs w:val="28"/>
          <w:lang w:val="uk-UA" w:eastAsia="uk-UA"/>
        </w:rPr>
        <w:t>»</w:t>
      </w:r>
      <w:r w:rsidRPr="00216AC1">
        <w:rPr>
          <w:sz w:val="28"/>
          <w:szCs w:val="28"/>
          <w:lang w:val="uk-UA" w:eastAsia="uk-UA"/>
        </w:rPr>
        <w:t xml:space="preserve"> </w:t>
      </w:r>
      <w:r w:rsidR="003661FC" w:rsidRPr="00216AC1">
        <w:rPr>
          <w:sz w:val="28"/>
          <w:szCs w:val="28"/>
          <w:lang w:val="uk-UA"/>
        </w:rPr>
        <w:t>проаналізовано прозову творчість О. Забужко як яскравої представниці сучасної української літератури, виокрем</w:t>
      </w:r>
      <w:r w:rsidR="0014788F">
        <w:rPr>
          <w:sz w:val="28"/>
          <w:szCs w:val="28"/>
          <w:lang w:val="uk-UA"/>
        </w:rPr>
        <w:t>лено</w:t>
      </w:r>
      <w:r w:rsidR="003661FC" w:rsidRPr="00216AC1">
        <w:rPr>
          <w:sz w:val="28"/>
          <w:szCs w:val="28"/>
          <w:lang w:val="uk-UA"/>
        </w:rPr>
        <w:t xml:space="preserve"> світоглядні моделі й особливості її художного стилю</w:t>
      </w:r>
      <w:r w:rsidR="003661FC" w:rsidRPr="00216AC1">
        <w:rPr>
          <w:b/>
          <w:sz w:val="28"/>
          <w:szCs w:val="28"/>
          <w:lang w:val="uk-UA"/>
        </w:rPr>
        <w:t>;</w:t>
      </w:r>
      <w:r w:rsidR="00216AC1" w:rsidRPr="00216AC1">
        <w:rPr>
          <w:b/>
          <w:sz w:val="28"/>
          <w:szCs w:val="28"/>
          <w:lang w:val="uk-UA"/>
        </w:rPr>
        <w:t xml:space="preserve"> </w:t>
      </w:r>
      <w:r w:rsidR="003661FC" w:rsidRPr="00216AC1">
        <w:rPr>
          <w:iCs/>
          <w:sz w:val="28"/>
          <w:szCs w:val="28"/>
          <w:lang w:val="uk-UA"/>
        </w:rPr>
        <w:t>дослід</w:t>
      </w:r>
      <w:r w:rsidR="00216AC1" w:rsidRPr="00216AC1">
        <w:rPr>
          <w:iCs/>
          <w:sz w:val="28"/>
          <w:szCs w:val="28"/>
          <w:lang w:val="uk-UA"/>
        </w:rPr>
        <w:t>жено</w:t>
      </w:r>
      <w:r w:rsidR="003661FC" w:rsidRPr="00216AC1">
        <w:rPr>
          <w:iCs/>
          <w:sz w:val="28"/>
          <w:szCs w:val="28"/>
          <w:lang w:val="uk-UA"/>
        </w:rPr>
        <w:t xml:space="preserve"> шляхи трансформації літературної традиції в художній структурі сучасного роману на матеріалі твору Володимира Лиса «Соло для Соломії»</w:t>
      </w:r>
      <w:r w:rsidR="00216AC1" w:rsidRPr="00216AC1">
        <w:rPr>
          <w:iCs/>
          <w:sz w:val="28"/>
          <w:szCs w:val="28"/>
          <w:lang w:val="uk-UA"/>
        </w:rPr>
        <w:t>.</w:t>
      </w:r>
    </w:p>
    <w:p w:rsidR="00216AC1" w:rsidRPr="00216AC1" w:rsidRDefault="00D928AF" w:rsidP="00216AC1">
      <w:pPr>
        <w:pStyle w:val="a5"/>
        <w:shd w:val="clear" w:color="auto" w:fill="FFFFFF"/>
        <w:spacing w:before="0" w:beforeAutospacing="0" w:after="0" w:afterAutospacing="0" w:line="360" w:lineRule="auto"/>
        <w:ind w:firstLine="709"/>
        <w:jc w:val="both"/>
        <w:rPr>
          <w:sz w:val="28"/>
          <w:szCs w:val="28"/>
          <w:lang w:val="uk-UA"/>
        </w:rPr>
      </w:pPr>
      <w:r w:rsidRPr="00216AC1">
        <w:rPr>
          <w:b/>
          <w:sz w:val="28"/>
          <w:szCs w:val="28"/>
          <w:lang w:val="uk-UA" w:eastAsia="uk-UA"/>
        </w:rPr>
        <w:t>У т</w:t>
      </w:r>
      <w:r w:rsidRPr="00216AC1">
        <w:rPr>
          <w:b/>
          <w:bCs/>
          <w:sz w:val="28"/>
          <w:szCs w:val="28"/>
          <w:lang w:val="uk-UA" w:eastAsia="uk-UA"/>
        </w:rPr>
        <w:t xml:space="preserve">ретьому розділі </w:t>
      </w:r>
      <w:r w:rsidRPr="00216AC1">
        <w:rPr>
          <w:sz w:val="28"/>
          <w:szCs w:val="28"/>
          <w:lang w:val="uk-UA" w:eastAsia="uk-UA"/>
        </w:rPr>
        <w:t>«</w:t>
      </w:r>
      <w:r w:rsidRPr="00216AC1">
        <w:rPr>
          <w:b/>
          <w:sz w:val="28"/>
          <w:szCs w:val="28"/>
          <w:lang w:val="uk-UA"/>
        </w:rPr>
        <w:t>Методичні засади вивчення сучасної української літератури учнями загальноосвітніх навчальних закладів»</w:t>
      </w:r>
      <w:r w:rsidRPr="00216AC1">
        <w:rPr>
          <w:sz w:val="28"/>
          <w:szCs w:val="28"/>
          <w:lang w:val="uk-UA"/>
        </w:rPr>
        <w:t xml:space="preserve"> </w:t>
      </w:r>
      <w:r w:rsidR="00216AC1" w:rsidRPr="00216AC1">
        <w:rPr>
          <w:sz w:val="28"/>
          <w:szCs w:val="28"/>
          <w:lang w:val="uk-UA" w:eastAsia="uk-UA"/>
        </w:rPr>
        <w:t>проаналізовано чинні програми й підручники з української літератури з проблеми дослідження;</w:t>
      </w:r>
      <w:r w:rsidR="00216AC1" w:rsidRPr="00216AC1">
        <w:rPr>
          <w:sz w:val="28"/>
          <w:szCs w:val="28"/>
          <w:lang w:val="uk-UA"/>
        </w:rPr>
        <w:t xml:space="preserve"> </w:t>
      </w:r>
      <w:r w:rsidR="00216AC1" w:rsidRPr="00216AC1">
        <w:rPr>
          <w:sz w:val="28"/>
          <w:szCs w:val="28"/>
          <w:lang w:val="uk-UA" w:eastAsia="uk-UA"/>
        </w:rPr>
        <w:t xml:space="preserve">запропоновано методичні рекомендації щодо вивчення </w:t>
      </w:r>
      <w:r w:rsidR="00216AC1" w:rsidRPr="00216AC1">
        <w:rPr>
          <w:sz w:val="28"/>
          <w:szCs w:val="28"/>
          <w:lang w:val="uk-UA"/>
        </w:rPr>
        <w:t>сучасної української літератури на заняттях гуртка.</w:t>
      </w:r>
    </w:p>
    <w:p w:rsidR="00D928AF" w:rsidRPr="00E07129" w:rsidRDefault="00D928AF" w:rsidP="00D928AF">
      <w:pPr>
        <w:spacing w:after="0" w:line="360" w:lineRule="auto"/>
        <w:ind w:firstLine="567"/>
        <w:jc w:val="both"/>
        <w:rPr>
          <w:rFonts w:ascii="Times New Roman" w:eastAsia="Times New Roman" w:hAnsi="Times New Roman" w:cs="Times New Roman"/>
          <w:color w:val="000000"/>
          <w:sz w:val="28"/>
          <w:szCs w:val="28"/>
          <w:lang w:val="uk-UA" w:eastAsia="uk-UA"/>
        </w:rPr>
      </w:pPr>
      <w:r w:rsidRPr="00E07129">
        <w:rPr>
          <w:rFonts w:ascii="Times New Roman" w:eastAsia="Times New Roman" w:hAnsi="Times New Roman" w:cs="Times New Roman"/>
          <w:color w:val="000000"/>
          <w:sz w:val="28"/>
          <w:szCs w:val="28"/>
          <w:lang w:val="uk-UA" w:eastAsia="uk-UA"/>
        </w:rPr>
        <w:t xml:space="preserve">У </w:t>
      </w:r>
      <w:r w:rsidRPr="00E07129">
        <w:rPr>
          <w:rFonts w:ascii="Times New Roman" w:eastAsia="Times New Roman" w:hAnsi="Times New Roman" w:cs="Times New Roman"/>
          <w:b/>
          <w:bCs/>
          <w:color w:val="000000"/>
          <w:sz w:val="28"/>
          <w:szCs w:val="28"/>
          <w:lang w:val="uk-UA" w:eastAsia="uk-UA"/>
        </w:rPr>
        <w:t xml:space="preserve">висновках </w:t>
      </w:r>
      <w:r w:rsidRPr="00E07129">
        <w:rPr>
          <w:rFonts w:ascii="Times New Roman" w:eastAsia="Times New Roman" w:hAnsi="Times New Roman" w:cs="Times New Roman"/>
          <w:color w:val="000000"/>
          <w:sz w:val="28"/>
          <w:szCs w:val="28"/>
          <w:lang w:val="uk-UA" w:eastAsia="uk-UA"/>
        </w:rPr>
        <w:t>подано систематизовані й узагальнені результати дослідження за визначеними проблемами.</w:t>
      </w:r>
    </w:p>
    <w:p w:rsidR="00D928AF" w:rsidRPr="00A65307" w:rsidRDefault="00D928AF" w:rsidP="00A65307">
      <w:pPr>
        <w:spacing w:after="0" w:line="360" w:lineRule="auto"/>
        <w:ind w:firstLine="567"/>
        <w:jc w:val="both"/>
        <w:rPr>
          <w:rFonts w:ascii="Times New Roman" w:eastAsia="Times New Roman" w:hAnsi="Times New Roman" w:cs="Times New Roman"/>
          <w:sz w:val="28"/>
          <w:szCs w:val="28"/>
          <w:lang w:val="uk-UA" w:eastAsia="uk-UA"/>
        </w:rPr>
      </w:pPr>
      <w:r w:rsidRPr="00E07129">
        <w:rPr>
          <w:rFonts w:ascii="Times New Roman" w:eastAsia="Times New Roman" w:hAnsi="Times New Roman" w:cs="Times New Roman"/>
          <w:color w:val="000000"/>
          <w:sz w:val="28"/>
          <w:szCs w:val="28"/>
          <w:lang w:val="uk-UA" w:eastAsia="uk-UA"/>
        </w:rPr>
        <w:t xml:space="preserve">У </w:t>
      </w:r>
      <w:r w:rsidRPr="00E07129">
        <w:rPr>
          <w:rFonts w:ascii="Times New Roman" w:eastAsia="Times New Roman" w:hAnsi="Times New Roman" w:cs="Times New Roman"/>
          <w:b/>
          <w:bCs/>
          <w:color w:val="000000"/>
          <w:sz w:val="28"/>
          <w:szCs w:val="28"/>
          <w:lang w:val="uk-UA" w:eastAsia="uk-UA"/>
        </w:rPr>
        <w:t xml:space="preserve">додатках </w:t>
      </w:r>
      <w:r w:rsidRPr="00271E35">
        <w:rPr>
          <w:rFonts w:ascii="Times New Roman" w:eastAsia="Times New Roman" w:hAnsi="Times New Roman" w:cs="Times New Roman"/>
          <w:sz w:val="28"/>
          <w:szCs w:val="28"/>
          <w:lang w:val="uk-UA" w:eastAsia="uk-UA"/>
        </w:rPr>
        <w:t xml:space="preserve">міститься </w:t>
      </w:r>
      <w:r>
        <w:rPr>
          <w:rFonts w:ascii="Times New Roman" w:eastAsia="Times New Roman" w:hAnsi="Times New Roman" w:cs="Times New Roman"/>
          <w:sz w:val="28"/>
          <w:szCs w:val="28"/>
          <w:lang w:val="uk-UA" w:eastAsia="uk-UA"/>
        </w:rPr>
        <w:t>програма й календарно-тематичний план гуртка «Сучасна українська література»</w:t>
      </w:r>
      <w:r w:rsidRPr="00271E35">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для учнів 11 класу загальноосвітніх навчальних закладів </w:t>
      </w:r>
      <w:r w:rsidRPr="00D928AF">
        <w:rPr>
          <w:rFonts w:ascii="Times New Roman" w:eastAsia="Times New Roman" w:hAnsi="Times New Roman" w:cs="Times New Roman"/>
          <w:b/>
          <w:i/>
          <w:sz w:val="28"/>
          <w:szCs w:val="28"/>
          <w:lang w:val="uk-UA" w:eastAsia="uk-UA"/>
        </w:rPr>
        <w:t>(Додаток А)</w:t>
      </w:r>
      <w:r>
        <w:rPr>
          <w:rFonts w:ascii="Times New Roman" w:eastAsia="Times New Roman" w:hAnsi="Times New Roman" w:cs="Times New Roman"/>
          <w:sz w:val="28"/>
          <w:szCs w:val="28"/>
          <w:lang w:val="uk-UA" w:eastAsia="uk-UA"/>
        </w:rPr>
        <w:t>, план-конспект вступного заняття</w:t>
      </w:r>
      <w:r w:rsidR="00D0319D">
        <w:rPr>
          <w:rFonts w:ascii="Times New Roman" w:eastAsia="Times New Roman" w:hAnsi="Times New Roman" w:cs="Times New Roman"/>
          <w:sz w:val="28"/>
          <w:szCs w:val="28"/>
          <w:lang w:val="uk-UA" w:eastAsia="uk-UA"/>
        </w:rPr>
        <w:t xml:space="preserve"> гуртка</w:t>
      </w:r>
      <w:r>
        <w:rPr>
          <w:rFonts w:ascii="Times New Roman" w:eastAsia="Times New Roman" w:hAnsi="Times New Roman" w:cs="Times New Roman"/>
          <w:sz w:val="28"/>
          <w:szCs w:val="28"/>
          <w:lang w:val="uk-UA" w:eastAsia="uk-UA"/>
        </w:rPr>
        <w:t xml:space="preserve"> </w:t>
      </w:r>
      <w:r w:rsidRPr="00D928AF">
        <w:rPr>
          <w:rFonts w:ascii="Times New Roman" w:eastAsia="Times New Roman" w:hAnsi="Times New Roman" w:cs="Times New Roman"/>
          <w:b/>
          <w:i/>
          <w:sz w:val="28"/>
          <w:szCs w:val="28"/>
          <w:lang w:val="uk-UA" w:eastAsia="uk-UA"/>
        </w:rPr>
        <w:t>(Додаток Б)</w:t>
      </w:r>
      <w:r>
        <w:rPr>
          <w:rFonts w:ascii="Times New Roman" w:eastAsia="Times New Roman" w:hAnsi="Times New Roman" w:cs="Times New Roman"/>
          <w:sz w:val="28"/>
          <w:szCs w:val="28"/>
          <w:lang w:val="uk-UA" w:eastAsia="uk-UA"/>
        </w:rPr>
        <w:t>, план-конспект підсумкового заняття</w:t>
      </w:r>
      <w:r w:rsidR="00D0319D">
        <w:rPr>
          <w:rFonts w:ascii="Times New Roman" w:eastAsia="Times New Roman" w:hAnsi="Times New Roman" w:cs="Times New Roman"/>
          <w:sz w:val="28"/>
          <w:szCs w:val="28"/>
          <w:lang w:val="uk-UA" w:eastAsia="uk-UA"/>
        </w:rPr>
        <w:t xml:space="preserve"> гуртка</w:t>
      </w:r>
      <w:r>
        <w:rPr>
          <w:rFonts w:ascii="Times New Roman" w:eastAsia="Times New Roman" w:hAnsi="Times New Roman" w:cs="Times New Roman"/>
          <w:sz w:val="28"/>
          <w:szCs w:val="28"/>
          <w:lang w:val="uk-UA" w:eastAsia="uk-UA"/>
        </w:rPr>
        <w:t xml:space="preserve"> </w:t>
      </w:r>
      <w:r w:rsidRPr="00D928AF">
        <w:rPr>
          <w:rFonts w:ascii="Times New Roman" w:eastAsia="Times New Roman" w:hAnsi="Times New Roman" w:cs="Times New Roman"/>
          <w:b/>
          <w:i/>
          <w:sz w:val="28"/>
          <w:szCs w:val="28"/>
          <w:lang w:val="uk-UA" w:eastAsia="uk-UA"/>
        </w:rPr>
        <w:t>(Додаток В)</w:t>
      </w:r>
      <w:r w:rsidRPr="00271E35">
        <w:rPr>
          <w:rFonts w:ascii="Times New Roman" w:eastAsia="Times New Roman" w:hAnsi="Times New Roman" w:cs="Times New Roman"/>
          <w:sz w:val="28"/>
          <w:szCs w:val="28"/>
          <w:lang w:val="uk-UA" w:eastAsia="uk-UA"/>
        </w:rPr>
        <w:t>.</w:t>
      </w:r>
    </w:p>
    <w:p w:rsidR="00216AC1" w:rsidRDefault="00216AC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8225DB" w:rsidRDefault="008225DB" w:rsidP="00973993">
      <w:pPr>
        <w:pStyle w:val="a3"/>
        <w:shd w:val="clear" w:color="auto" w:fill="FFFFFF"/>
        <w:spacing w:after="0" w:line="360" w:lineRule="auto"/>
        <w:ind w:left="0"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І</w:t>
      </w:r>
    </w:p>
    <w:p w:rsidR="008225DB" w:rsidRDefault="008225DB" w:rsidP="00973993">
      <w:pPr>
        <w:pStyle w:val="a3"/>
        <w:shd w:val="clear" w:color="auto" w:fill="FFFFFF"/>
        <w:spacing w:after="0" w:line="360" w:lineRule="auto"/>
        <w:ind w:left="0" w:firstLine="709"/>
        <w:jc w:val="center"/>
        <w:rPr>
          <w:rFonts w:ascii="Times New Roman" w:hAnsi="Times New Roman" w:cs="Times New Roman"/>
          <w:b/>
          <w:sz w:val="28"/>
          <w:szCs w:val="28"/>
          <w:lang w:val="uk-UA"/>
        </w:rPr>
      </w:pPr>
      <w:r w:rsidRPr="00E01C77">
        <w:rPr>
          <w:rFonts w:ascii="Times New Roman" w:hAnsi="Times New Roman" w:cs="Times New Roman"/>
          <w:b/>
          <w:sz w:val="28"/>
          <w:szCs w:val="28"/>
          <w:lang w:val="uk-UA"/>
        </w:rPr>
        <w:t>ТЕОРЕТИЧНІ ОСНОВИ ДОСЛІДЖУВАНОЇ ПРОБЛЕМИ</w:t>
      </w:r>
    </w:p>
    <w:p w:rsidR="008225DB" w:rsidRPr="00E01C77" w:rsidRDefault="008225DB" w:rsidP="00973993">
      <w:pPr>
        <w:pStyle w:val="a3"/>
        <w:shd w:val="clear" w:color="auto" w:fill="FFFFFF"/>
        <w:spacing w:after="0" w:line="360" w:lineRule="auto"/>
        <w:ind w:left="0" w:firstLine="709"/>
        <w:jc w:val="center"/>
        <w:rPr>
          <w:rFonts w:ascii="Times New Roman" w:eastAsia="Times New Roman" w:hAnsi="Times New Roman" w:cs="Times New Roman"/>
          <w:b/>
          <w:sz w:val="28"/>
          <w:szCs w:val="28"/>
          <w:lang w:val="uk-UA"/>
        </w:rPr>
      </w:pPr>
    </w:p>
    <w:p w:rsidR="008225DB" w:rsidRPr="00B6090A" w:rsidRDefault="008225DB" w:rsidP="00973993">
      <w:pPr>
        <w:pStyle w:val="a3"/>
        <w:numPr>
          <w:ilvl w:val="1"/>
          <w:numId w:val="1"/>
        </w:numPr>
        <w:shd w:val="clear" w:color="auto" w:fill="FFFFFF"/>
        <w:tabs>
          <w:tab w:val="left" w:pos="1134"/>
        </w:tabs>
        <w:spacing w:after="0" w:line="360" w:lineRule="auto"/>
        <w:ind w:left="0" w:firstLine="709"/>
        <w:jc w:val="both"/>
        <w:rPr>
          <w:rFonts w:ascii="Times New Roman" w:eastAsia="Times New Roman" w:hAnsi="Times New Roman" w:cs="Times New Roman"/>
          <w:b/>
          <w:sz w:val="28"/>
          <w:szCs w:val="28"/>
          <w:lang w:val="uk-UA"/>
        </w:rPr>
      </w:pPr>
      <w:r w:rsidRPr="00B6090A">
        <w:rPr>
          <w:rFonts w:ascii="Times New Roman" w:hAnsi="Times New Roman" w:cs="Times New Roman"/>
          <w:b/>
          <w:sz w:val="28"/>
          <w:szCs w:val="28"/>
          <w:lang w:val="uk-UA"/>
        </w:rPr>
        <w:t xml:space="preserve">Сучасний літературний </w:t>
      </w:r>
      <w:r>
        <w:rPr>
          <w:rFonts w:ascii="Times New Roman" w:hAnsi="Times New Roman" w:cs="Times New Roman"/>
          <w:b/>
          <w:sz w:val="28"/>
          <w:szCs w:val="28"/>
          <w:lang w:val="uk-UA"/>
        </w:rPr>
        <w:t>процес: особливості, тенденції,</w:t>
      </w:r>
      <w:r w:rsidRPr="00B6090A">
        <w:rPr>
          <w:rFonts w:ascii="Times New Roman" w:hAnsi="Times New Roman" w:cs="Times New Roman"/>
          <w:b/>
          <w:sz w:val="28"/>
          <w:szCs w:val="28"/>
          <w:lang w:val="uk-UA"/>
        </w:rPr>
        <w:t xml:space="preserve"> персоналії</w:t>
      </w:r>
    </w:p>
    <w:p w:rsidR="008225DB" w:rsidRPr="00DC539A" w:rsidRDefault="008225DB" w:rsidP="00973993">
      <w:pPr>
        <w:shd w:val="clear" w:color="auto" w:fill="FFFFFF"/>
        <w:spacing w:after="0" w:line="360" w:lineRule="auto"/>
        <w:ind w:firstLine="709"/>
        <w:jc w:val="both"/>
        <w:rPr>
          <w:rFonts w:ascii="Times New Roman" w:eastAsia="Times New Roman" w:hAnsi="Times New Roman" w:cs="Times New Roman"/>
          <w:sz w:val="28"/>
          <w:szCs w:val="28"/>
          <w:lang w:val="uk-UA"/>
        </w:rPr>
      </w:pPr>
      <w:r w:rsidRPr="00D21AF6">
        <w:rPr>
          <w:rFonts w:ascii="Times New Roman" w:eastAsia="Times New Roman" w:hAnsi="Times New Roman" w:cs="Times New Roman"/>
          <w:sz w:val="28"/>
          <w:szCs w:val="28"/>
          <w:lang w:val="uk-UA"/>
        </w:rPr>
        <w:t xml:space="preserve">Поняття сучасної </w:t>
      </w:r>
      <w:r>
        <w:rPr>
          <w:rFonts w:ascii="Times New Roman" w:eastAsia="Times New Roman" w:hAnsi="Times New Roman" w:cs="Times New Roman"/>
          <w:sz w:val="28"/>
          <w:szCs w:val="28"/>
          <w:lang w:val="uk-UA"/>
        </w:rPr>
        <w:t xml:space="preserve">української </w:t>
      </w:r>
      <w:r w:rsidRPr="00D21AF6">
        <w:rPr>
          <w:rFonts w:ascii="Times New Roman" w:eastAsia="Times New Roman" w:hAnsi="Times New Roman" w:cs="Times New Roman"/>
          <w:sz w:val="28"/>
          <w:szCs w:val="28"/>
          <w:lang w:val="uk-UA"/>
        </w:rPr>
        <w:t>літератури умовн</w:t>
      </w:r>
      <w:r>
        <w:rPr>
          <w:rFonts w:ascii="Times New Roman" w:eastAsia="Times New Roman" w:hAnsi="Times New Roman" w:cs="Times New Roman"/>
          <w:sz w:val="28"/>
          <w:szCs w:val="28"/>
          <w:lang w:val="uk-UA"/>
        </w:rPr>
        <w:t>о охоплює художні процеси, починаючи з 90-х років ХХ століття і до сьогодні</w:t>
      </w:r>
      <w:r w:rsidRPr="00D21AF6">
        <w:rPr>
          <w:rFonts w:ascii="Times New Roman" w:eastAsia="Times New Roman" w:hAnsi="Times New Roman" w:cs="Times New Roman"/>
          <w:sz w:val="28"/>
          <w:szCs w:val="28"/>
          <w:lang w:val="uk-UA"/>
        </w:rPr>
        <w:t xml:space="preserve">. Важливими </w:t>
      </w:r>
      <w:r>
        <w:rPr>
          <w:rFonts w:ascii="Times New Roman" w:eastAsia="Times New Roman" w:hAnsi="Times New Roman" w:cs="Times New Roman"/>
          <w:sz w:val="28"/>
          <w:szCs w:val="28"/>
          <w:lang w:val="uk-UA"/>
        </w:rPr>
        <w:t>історичними і соціальними віхами</w:t>
      </w:r>
      <w:r w:rsidRPr="00D21AF6">
        <w:rPr>
          <w:rFonts w:ascii="Times New Roman" w:eastAsia="Times New Roman" w:hAnsi="Times New Roman" w:cs="Times New Roman"/>
          <w:sz w:val="28"/>
          <w:szCs w:val="28"/>
          <w:lang w:val="uk-UA"/>
        </w:rPr>
        <w:t xml:space="preserve"> у формуванні новітніх естетичних орієнтирів та нового світобачення стали </w:t>
      </w:r>
      <w:r>
        <w:rPr>
          <w:rFonts w:ascii="Times New Roman" w:eastAsia="Times New Roman" w:hAnsi="Times New Roman" w:cs="Times New Roman"/>
          <w:sz w:val="28"/>
          <w:szCs w:val="28"/>
          <w:lang w:val="uk-UA"/>
        </w:rPr>
        <w:t xml:space="preserve">ряд подій минулого століття: </w:t>
      </w:r>
      <w:r w:rsidRPr="00D21AF6">
        <w:rPr>
          <w:rFonts w:ascii="Times New Roman" w:eastAsia="Times New Roman" w:hAnsi="Times New Roman" w:cs="Times New Roman"/>
          <w:sz w:val="28"/>
          <w:szCs w:val="28"/>
          <w:lang w:val="uk-UA"/>
        </w:rPr>
        <w:t>Чорнобильська катас</w:t>
      </w:r>
      <w:r>
        <w:rPr>
          <w:rFonts w:ascii="Times New Roman" w:eastAsia="Times New Roman" w:hAnsi="Times New Roman" w:cs="Times New Roman"/>
          <w:sz w:val="28"/>
          <w:szCs w:val="28"/>
          <w:lang w:val="uk-UA"/>
        </w:rPr>
        <w:t xml:space="preserve">трофа, розпад Радянського Союзу, </w:t>
      </w:r>
      <w:r w:rsidRPr="00D21AF6">
        <w:rPr>
          <w:rFonts w:ascii="Times New Roman" w:eastAsia="Times New Roman" w:hAnsi="Times New Roman" w:cs="Times New Roman"/>
          <w:sz w:val="28"/>
          <w:szCs w:val="28"/>
          <w:lang w:val="uk-UA"/>
        </w:rPr>
        <w:t>державної неза</w:t>
      </w:r>
      <w:r w:rsidRPr="00D21AF6">
        <w:rPr>
          <w:rFonts w:ascii="Times New Roman" w:eastAsia="Times New Roman" w:hAnsi="Times New Roman" w:cs="Times New Roman"/>
          <w:sz w:val="28"/>
          <w:szCs w:val="28"/>
          <w:lang w:val="uk-UA"/>
        </w:rPr>
        <w:softHyphen/>
        <w:t xml:space="preserve">лежності України. Осмислення трагедії </w:t>
      </w:r>
      <w:r>
        <w:rPr>
          <w:rFonts w:ascii="Times New Roman" w:eastAsia="Times New Roman" w:hAnsi="Times New Roman" w:cs="Times New Roman"/>
          <w:sz w:val="28"/>
          <w:szCs w:val="28"/>
          <w:lang w:val="uk-UA"/>
        </w:rPr>
        <w:t xml:space="preserve">на </w:t>
      </w:r>
      <w:r w:rsidRPr="00D21AF6">
        <w:rPr>
          <w:rFonts w:ascii="Times New Roman" w:eastAsia="Times New Roman" w:hAnsi="Times New Roman" w:cs="Times New Roman"/>
          <w:sz w:val="28"/>
          <w:szCs w:val="28"/>
          <w:lang w:val="uk-UA"/>
        </w:rPr>
        <w:t>Чорнобил</w:t>
      </w:r>
      <w:r>
        <w:rPr>
          <w:rFonts w:ascii="Times New Roman" w:eastAsia="Times New Roman" w:hAnsi="Times New Roman" w:cs="Times New Roman"/>
          <w:sz w:val="28"/>
          <w:szCs w:val="28"/>
          <w:lang w:val="uk-UA"/>
        </w:rPr>
        <w:t>ьській АС</w:t>
      </w:r>
      <w:r w:rsidRPr="00D21AF6">
        <w:rPr>
          <w:rFonts w:ascii="Times New Roman" w:eastAsia="Times New Roman" w:hAnsi="Times New Roman" w:cs="Times New Roman"/>
          <w:sz w:val="28"/>
          <w:szCs w:val="28"/>
          <w:lang w:val="uk-UA"/>
        </w:rPr>
        <w:t xml:space="preserve"> було важливим поштов</w:t>
      </w:r>
      <w:r w:rsidRPr="00D21AF6">
        <w:rPr>
          <w:rFonts w:ascii="Times New Roman" w:eastAsia="Times New Roman" w:hAnsi="Times New Roman" w:cs="Times New Roman"/>
          <w:sz w:val="28"/>
          <w:szCs w:val="28"/>
          <w:lang w:val="uk-UA"/>
        </w:rPr>
        <w:softHyphen/>
        <w:t xml:space="preserve">хом до змін та переосмислення попередніх ідейно-художніх орієнтирів. </w:t>
      </w:r>
      <w:r>
        <w:rPr>
          <w:rFonts w:ascii="Times New Roman" w:eastAsia="Times New Roman" w:hAnsi="Times New Roman" w:cs="Times New Roman"/>
          <w:sz w:val="28"/>
          <w:szCs w:val="28"/>
          <w:lang w:val="uk-UA"/>
        </w:rPr>
        <w:t>Українська</w:t>
      </w:r>
      <w:r w:rsidRPr="00D21AF6">
        <w:rPr>
          <w:rFonts w:ascii="Times New Roman" w:eastAsia="Times New Roman" w:hAnsi="Times New Roman" w:cs="Times New Roman"/>
          <w:sz w:val="28"/>
          <w:szCs w:val="28"/>
          <w:lang w:val="uk-UA"/>
        </w:rPr>
        <w:t xml:space="preserve"> література завжди прагнула бути з народом, відгукуватись на його болі і страждання, тож катастрофа змусила митців відійти від офіційних вказівок влади й повернутися до загальнолюдських проблем. Художнім осмисленням цієї трагічної події стали, зокрема, «Чорнобильська Мадонна» І. Драча, по</w:t>
      </w:r>
      <w:r w:rsidRPr="00D21AF6">
        <w:rPr>
          <w:rFonts w:ascii="Times New Roman" w:eastAsia="Times New Roman" w:hAnsi="Times New Roman" w:cs="Times New Roman"/>
          <w:sz w:val="28"/>
          <w:szCs w:val="28"/>
          <w:lang w:val="uk-UA"/>
        </w:rPr>
        <w:softHyphen/>
        <w:t>вість «Чорнобиль» Ю</w:t>
      </w:r>
      <w:r>
        <w:rPr>
          <w:rFonts w:ascii="Times New Roman" w:eastAsia="Times New Roman" w:hAnsi="Times New Roman" w:cs="Times New Roman"/>
          <w:sz w:val="28"/>
          <w:szCs w:val="28"/>
          <w:lang w:val="uk-UA"/>
        </w:rPr>
        <w:t>.</w:t>
      </w:r>
      <w:r w:rsidRPr="00D21AF6">
        <w:rPr>
          <w:rFonts w:ascii="Times New Roman" w:eastAsia="Times New Roman" w:hAnsi="Times New Roman" w:cs="Times New Roman"/>
          <w:sz w:val="28"/>
          <w:szCs w:val="28"/>
          <w:lang w:val="uk-UA"/>
        </w:rPr>
        <w:t xml:space="preserve"> Щербака, роман «Марія з полином у кінці століття»</w:t>
      </w:r>
      <w:r>
        <w:rPr>
          <w:rFonts w:ascii="Times New Roman" w:eastAsia="Times New Roman" w:hAnsi="Times New Roman" w:cs="Times New Roman"/>
          <w:sz w:val="28"/>
          <w:szCs w:val="28"/>
          <w:lang w:val="uk-UA"/>
        </w:rPr>
        <w:t xml:space="preserve"> </w:t>
      </w:r>
      <w:r w:rsidRPr="00DC539A">
        <w:rPr>
          <w:rFonts w:ascii="Times New Roman" w:eastAsia="Times New Roman" w:hAnsi="Times New Roman" w:cs="Times New Roman"/>
          <w:sz w:val="28"/>
          <w:szCs w:val="28"/>
          <w:lang w:val="uk-UA"/>
        </w:rPr>
        <w:t>В. Яворівського</w:t>
      </w:r>
      <w:r>
        <w:rPr>
          <w:rFonts w:ascii="Times New Roman" w:eastAsia="Times New Roman" w:hAnsi="Times New Roman" w:cs="Times New Roman"/>
          <w:sz w:val="28"/>
          <w:szCs w:val="28"/>
          <w:lang w:val="uk-UA"/>
        </w:rPr>
        <w:t xml:space="preserve"> тощо</w:t>
      </w:r>
      <w:r w:rsidRPr="00DC539A">
        <w:rPr>
          <w:rFonts w:ascii="Times New Roman" w:eastAsia="Times New Roman" w:hAnsi="Times New Roman" w:cs="Times New Roman"/>
          <w:sz w:val="28"/>
          <w:szCs w:val="28"/>
          <w:lang w:val="uk-UA"/>
        </w:rPr>
        <w:t>.</w:t>
      </w:r>
    </w:p>
    <w:p w:rsidR="008225DB" w:rsidRPr="00DC539A" w:rsidRDefault="008225DB" w:rsidP="00973993">
      <w:pPr>
        <w:shd w:val="clear" w:color="auto" w:fill="FFFFFF"/>
        <w:spacing w:after="0" w:line="360" w:lineRule="auto"/>
        <w:ind w:firstLine="709"/>
        <w:jc w:val="both"/>
        <w:rPr>
          <w:rFonts w:ascii="Times New Roman" w:eastAsia="Times New Roman" w:hAnsi="Times New Roman" w:cs="Times New Roman"/>
          <w:sz w:val="28"/>
          <w:szCs w:val="28"/>
          <w:lang w:val="uk-UA"/>
        </w:rPr>
      </w:pPr>
      <w:r w:rsidRPr="00DC539A">
        <w:rPr>
          <w:rFonts w:ascii="Times New Roman" w:eastAsia="Times New Roman" w:hAnsi="Times New Roman" w:cs="Times New Roman"/>
          <w:sz w:val="28"/>
          <w:szCs w:val="28"/>
          <w:lang w:val="uk-UA"/>
        </w:rPr>
        <w:t>Українські митці слова взяли активну участь у розгортанні боротьби за національно-культурне відродження</w:t>
      </w:r>
      <w:r>
        <w:rPr>
          <w:rFonts w:ascii="Times New Roman" w:eastAsia="Times New Roman" w:hAnsi="Times New Roman" w:cs="Times New Roman"/>
          <w:sz w:val="28"/>
          <w:szCs w:val="28"/>
          <w:lang w:val="uk-UA"/>
        </w:rPr>
        <w:t xml:space="preserve"> України</w:t>
      </w:r>
      <w:r w:rsidRPr="00DC539A">
        <w:rPr>
          <w:rFonts w:ascii="Times New Roman" w:eastAsia="Times New Roman" w:hAnsi="Times New Roman" w:cs="Times New Roman"/>
          <w:sz w:val="28"/>
          <w:szCs w:val="28"/>
          <w:lang w:val="uk-UA"/>
        </w:rPr>
        <w:t xml:space="preserve">. Розпад </w:t>
      </w:r>
      <w:r>
        <w:rPr>
          <w:rFonts w:ascii="Times New Roman" w:eastAsia="Times New Roman" w:hAnsi="Times New Roman" w:cs="Times New Roman"/>
          <w:sz w:val="28"/>
          <w:szCs w:val="28"/>
          <w:lang w:val="uk-UA"/>
        </w:rPr>
        <w:t xml:space="preserve">радянського </w:t>
      </w:r>
      <w:r w:rsidRPr="00DC539A">
        <w:rPr>
          <w:rFonts w:ascii="Times New Roman" w:eastAsia="Times New Roman" w:hAnsi="Times New Roman" w:cs="Times New Roman"/>
          <w:sz w:val="28"/>
          <w:szCs w:val="28"/>
          <w:lang w:val="uk-UA"/>
        </w:rPr>
        <w:t xml:space="preserve">тоталітарного </w:t>
      </w:r>
      <w:r>
        <w:rPr>
          <w:rFonts w:ascii="Times New Roman" w:eastAsia="Times New Roman" w:hAnsi="Times New Roman" w:cs="Times New Roman"/>
          <w:sz w:val="28"/>
          <w:szCs w:val="28"/>
          <w:lang w:val="uk-UA"/>
        </w:rPr>
        <w:t>режиму</w:t>
      </w:r>
      <w:r w:rsidRPr="00DC539A">
        <w:rPr>
          <w:rFonts w:ascii="Times New Roman" w:eastAsia="Times New Roman" w:hAnsi="Times New Roman" w:cs="Times New Roman"/>
          <w:sz w:val="28"/>
          <w:szCs w:val="28"/>
          <w:lang w:val="uk-UA"/>
        </w:rPr>
        <w:t xml:space="preserve"> і проголошення 1991 року державної незалежності України скасували обмеження в розвитку культури й мистецтва. Творча свобода прине</w:t>
      </w:r>
      <w:r w:rsidRPr="00DC539A">
        <w:rPr>
          <w:rFonts w:ascii="Times New Roman" w:eastAsia="Times New Roman" w:hAnsi="Times New Roman" w:cs="Times New Roman"/>
          <w:sz w:val="28"/>
          <w:szCs w:val="28"/>
          <w:lang w:val="uk-UA"/>
        </w:rPr>
        <w:softHyphen/>
        <w:t>сла в літературне життя нові віяння. Почали з'являтися літературні органі</w:t>
      </w:r>
      <w:r w:rsidRPr="00DC539A">
        <w:rPr>
          <w:rFonts w:ascii="Times New Roman" w:eastAsia="Times New Roman" w:hAnsi="Times New Roman" w:cs="Times New Roman"/>
          <w:sz w:val="28"/>
          <w:szCs w:val="28"/>
          <w:lang w:val="uk-UA"/>
        </w:rPr>
        <w:softHyphen/>
        <w:t>зації та групи. Як своєрідна альтернатива створеній у радянські часи Спілці письменників України 1997 року постала Асоціація українських письменни</w:t>
      </w:r>
      <w:r w:rsidRPr="00DC539A">
        <w:rPr>
          <w:rFonts w:ascii="Times New Roman" w:eastAsia="Times New Roman" w:hAnsi="Times New Roman" w:cs="Times New Roman"/>
          <w:sz w:val="28"/>
          <w:szCs w:val="28"/>
          <w:lang w:val="uk-UA"/>
        </w:rPr>
        <w:softHyphen/>
        <w:t xml:space="preserve">ків, діяли літературні групи й об’єднання «Пропала грамота», «Лугосад», «Бу-Ба-Бу», «Червона фіра» та ін. </w:t>
      </w:r>
      <w:r>
        <w:rPr>
          <w:rFonts w:ascii="Times New Roman" w:eastAsia="Times New Roman" w:hAnsi="Times New Roman" w:cs="Times New Roman"/>
          <w:sz w:val="28"/>
          <w:szCs w:val="28"/>
          <w:lang w:val="uk-UA"/>
        </w:rPr>
        <w:t xml:space="preserve">На початку ХХІ століття </w:t>
      </w:r>
      <w:r w:rsidRPr="00DC539A">
        <w:rPr>
          <w:rFonts w:ascii="Times New Roman" w:eastAsia="Times New Roman" w:hAnsi="Times New Roman" w:cs="Times New Roman"/>
          <w:sz w:val="28"/>
          <w:szCs w:val="28"/>
          <w:lang w:val="uk-UA"/>
        </w:rPr>
        <w:t xml:space="preserve">українська література надолужує втрачене за роки тоталітаризму. </w:t>
      </w:r>
      <w:r w:rsidRPr="00DC539A">
        <w:rPr>
          <w:rFonts w:ascii="Times New Roman" w:eastAsia="Times New Roman" w:hAnsi="Times New Roman" w:cs="Times New Roman"/>
          <w:sz w:val="28"/>
          <w:szCs w:val="28"/>
          <w:lang w:val="uk-UA"/>
        </w:rPr>
        <w:lastRenderedPageBreak/>
        <w:t xml:space="preserve">Збагачується її жанрове, стильове розмаїття, осмислюються нові теми, активно розвиваються поезія, проза, </w:t>
      </w:r>
      <w:r>
        <w:rPr>
          <w:rFonts w:ascii="Times New Roman" w:eastAsia="Times New Roman" w:hAnsi="Times New Roman" w:cs="Times New Roman"/>
          <w:sz w:val="28"/>
          <w:szCs w:val="28"/>
          <w:lang w:val="uk-UA"/>
        </w:rPr>
        <w:t>особливо та</w:t>
      </w:r>
      <w:r w:rsidRPr="00DC539A">
        <w:rPr>
          <w:rFonts w:ascii="Times New Roman" w:eastAsia="Times New Roman" w:hAnsi="Times New Roman" w:cs="Times New Roman"/>
          <w:sz w:val="28"/>
          <w:szCs w:val="28"/>
          <w:lang w:val="uk-UA"/>
        </w:rPr>
        <w:t xml:space="preserve">, що </w:t>
      </w:r>
      <w:r>
        <w:rPr>
          <w:rFonts w:ascii="Times New Roman" w:eastAsia="Times New Roman" w:hAnsi="Times New Roman" w:cs="Times New Roman"/>
          <w:sz w:val="28"/>
          <w:szCs w:val="28"/>
          <w:lang w:val="uk-UA"/>
        </w:rPr>
        <w:t>зорієнтована</w:t>
      </w:r>
      <w:r w:rsidRPr="00DC539A">
        <w:rPr>
          <w:rFonts w:ascii="Times New Roman" w:eastAsia="Times New Roman" w:hAnsi="Times New Roman" w:cs="Times New Roman"/>
          <w:sz w:val="28"/>
          <w:szCs w:val="28"/>
          <w:lang w:val="uk-UA"/>
        </w:rPr>
        <w:t xml:space="preserve"> на молодіжну читацьку аудиторію.</w:t>
      </w:r>
    </w:p>
    <w:p w:rsidR="008225DB" w:rsidRDefault="008225DB" w:rsidP="00973993">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Pr="00DC539A">
        <w:rPr>
          <w:rFonts w:ascii="Times New Roman" w:eastAsia="Times New Roman" w:hAnsi="Times New Roman" w:cs="Times New Roman"/>
          <w:sz w:val="28"/>
          <w:szCs w:val="28"/>
          <w:lang w:val="uk-UA"/>
        </w:rPr>
        <w:t xml:space="preserve"> сучасній </w:t>
      </w:r>
      <w:r>
        <w:rPr>
          <w:rFonts w:ascii="Times New Roman" w:eastAsia="Times New Roman" w:hAnsi="Times New Roman" w:cs="Times New Roman"/>
          <w:sz w:val="28"/>
          <w:szCs w:val="28"/>
          <w:lang w:val="uk-UA"/>
        </w:rPr>
        <w:t xml:space="preserve">українській </w:t>
      </w:r>
      <w:r w:rsidRPr="00DC539A">
        <w:rPr>
          <w:rFonts w:ascii="Times New Roman" w:eastAsia="Times New Roman" w:hAnsi="Times New Roman" w:cs="Times New Roman"/>
          <w:sz w:val="28"/>
          <w:szCs w:val="28"/>
          <w:lang w:val="uk-UA"/>
        </w:rPr>
        <w:t xml:space="preserve">літературі співіснують і досить плідно співпрацюють письменники, </w:t>
      </w:r>
      <w:r>
        <w:rPr>
          <w:rFonts w:ascii="Times New Roman" w:eastAsia="Times New Roman" w:hAnsi="Times New Roman" w:cs="Times New Roman"/>
          <w:sz w:val="28"/>
          <w:szCs w:val="28"/>
          <w:lang w:val="uk-UA"/>
        </w:rPr>
        <w:t>які</w:t>
      </w:r>
      <w:r w:rsidRPr="00DC539A">
        <w:rPr>
          <w:rFonts w:ascii="Times New Roman" w:eastAsia="Times New Roman" w:hAnsi="Times New Roman" w:cs="Times New Roman"/>
          <w:sz w:val="28"/>
          <w:szCs w:val="28"/>
          <w:lang w:val="uk-UA"/>
        </w:rPr>
        <w:t xml:space="preserve"> належать до різних літературних поколінь. Розмаїтість </w:t>
      </w:r>
      <w:r>
        <w:rPr>
          <w:rFonts w:ascii="Times New Roman" w:eastAsia="Times New Roman" w:hAnsi="Times New Roman" w:cs="Times New Roman"/>
          <w:sz w:val="28"/>
          <w:szCs w:val="28"/>
          <w:lang w:val="uk-UA"/>
        </w:rPr>
        <w:t>культурно-</w:t>
      </w:r>
      <w:r w:rsidRPr="00DC539A">
        <w:rPr>
          <w:rFonts w:ascii="Times New Roman" w:eastAsia="Times New Roman" w:hAnsi="Times New Roman" w:cs="Times New Roman"/>
          <w:sz w:val="28"/>
          <w:szCs w:val="28"/>
          <w:lang w:val="uk-UA"/>
        </w:rPr>
        <w:t xml:space="preserve">мистецького процесу не дозволяє </w:t>
      </w:r>
      <w:r>
        <w:rPr>
          <w:rFonts w:ascii="Times New Roman" w:eastAsia="Times New Roman" w:hAnsi="Times New Roman" w:cs="Times New Roman"/>
          <w:sz w:val="28"/>
          <w:szCs w:val="28"/>
          <w:lang w:val="uk-UA"/>
        </w:rPr>
        <w:t>впровадити</w:t>
      </w:r>
      <w:r w:rsidRPr="00DC539A">
        <w:rPr>
          <w:rFonts w:ascii="Times New Roman" w:eastAsia="Times New Roman" w:hAnsi="Times New Roman" w:cs="Times New Roman"/>
          <w:sz w:val="28"/>
          <w:szCs w:val="28"/>
          <w:lang w:val="uk-UA"/>
        </w:rPr>
        <w:t xml:space="preserve"> однозначної чіткої кла</w:t>
      </w:r>
      <w:r w:rsidRPr="00DC539A">
        <w:rPr>
          <w:rFonts w:ascii="Times New Roman" w:eastAsia="Times New Roman" w:hAnsi="Times New Roman" w:cs="Times New Roman"/>
          <w:sz w:val="28"/>
          <w:szCs w:val="28"/>
          <w:lang w:val="uk-UA"/>
        </w:rPr>
        <w:softHyphen/>
        <w:t xml:space="preserve">сифікації за ідейно-естетичними орієнтирами та стильовими течіями. </w:t>
      </w:r>
      <w:r>
        <w:rPr>
          <w:rFonts w:ascii="Times New Roman" w:eastAsia="Times New Roman" w:hAnsi="Times New Roman" w:cs="Times New Roman"/>
          <w:sz w:val="28"/>
          <w:szCs w:val="28"/>
          <w:lang w:val="uk-UA"/>
        </w:rPr>
        <w:t>Це пояснюється тим, що</w:t>
      </w:r>
      <w:r w:rsidRPr="00DC53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сучасна література</w:t>
      </w:r>
      <w:r w:rsidRPr="00DC539A">
        <w:rPr>
          <w:rFonts w:ascii="Times New Roman" w:eastAsia="Times New Roman" w:hAnsi="Times New Roman" w:cs="Times New Roman"/>
          <w:sz w:val="28"/>
          <w:szCs w:val="28"/>
          <w:lang w:val="uk-UA"/>
        </w:rPr>
        <w:t xml:space="preserve"> перебуває в постійному русі, розвитку, вона змінюється, еволюціонує. </w:t>
      </w:r>
      <w:r>
        <w:rPr>
          <w:rFonts w:ascii="Times New Roman" w:eastAsia="Times New Roman" w:hAnsi="Times New Roman" w:cs="Times New Roman"/>
          <w:sz w:val="28"/>
          <w:szCs w:val="28"/>
          <w:lang w:val="uk-UA"/>
        </w:rPr>
        <w:t>Ї</w:t>
      </w:r>
      <w:r w:rsidRPr="00DC539A">
        <w:rPr>
          <w:rFonts w:ascii="Times New Roman" w:eastAsia="Times New Roman" w:hAnsi="Times New Roman" w:cs="Times New Roman"/>
          <w:sz w:val="28"/>
          <w:szCs w:val="28"/>
          <w:lang w:val="uk-UA"/>
        </w:rPr>
        <w:t>ї всебічн</w:t>
      </w:r>
      <w:r>
        <w:rPr>
          <w:rFonts w:ascii="Times New Roman" w:eastAsia="Times New Roman" w:hAnsi="Times New Roman" w:cs="Times New Roman"/>
          <w:sz w:val="28"/>
          <w:szCs w:val="28"/>
          <w:lang w:val="uk-UA"/>
        </w:rPr>
        <w:t>ий опис, класифікацію і характеристику, напевно</w:t>
      </w:r>
      <w:r w:rsidRPr="00DC539A">
        <w:rPr>
          <w:rFonts w:ascii="Times New Roman" w:eastAsia="Times New Roman" w:hAnsi="Times New Roman" w:cs="Times New Roman"/>
          <w:sz w:val="28"/>
          <w:szCs w:val="28"/>
          <w:lang w:val="uk-UA"/>
        </w:rPr>
        <w:t xml:space="preserve">, буде зроблено </w:t>
      </w:r>
      <w:r>
        <w:rPr>
          <w:rFonts w:ascii="Times New Roman" w:eastAsia="Times New Roman" w:hAnsi="Times New Roman" w:cs="Times New Roman"/>
          <w:sz w:val="28"/>
          <w:szCs w:val="28"/>
          <w:lang w:val="uk-UA"/>
        </w:rPr>
        <w:t>через</w:t>
      </w:r>
      <w:r w:rsidRPr="00DC539A">
        <w:rPr>
          <w:rFonts w:ascii="Times New Roman" w:eastAsia="Times New Roman" w:hAnsi="Times New Roman" w:cs="Times New Roman"/>
          <w:sz w:val="28"/>
          <w:szCs w:val="28"/>
          <w:lang w:val="uk-UA"/>
        </w:rPr>
        <w:t xml:space="preserve"> кілька десятиліть, коли відійдуть суб</w:t>
      </w:r>
      <w:r>
        <w:rPr>
          <w:rFonts w:ascii="Times New Roman" w:eastAsia="Times New Roman" w:hAnsi="Times New Roman" w:cs="Times New Roman"/>
          <w:sz w:val="28"/>
          <w:szCs w:val="28"/>
          <w:lang w:val="uk-UA"/>
        </w:rPr>
        <w:t>’</w:t>
      </w:r>
      <w:r w:rsidRPr="00DC539A">
        <w:rPr>
          <w:rFonts w:ascii="Times New Roman" w:eastAsia="Times New Roman" w:hAnsi="Times New Roman" w:cs="Times New Roman"/>
          <w:sz w:val="28"/>
          <w:szCs w:val="28"/>
          <w:lang w:val="uk-UA"/>
        </w:rPr>
        <w:t xml:space="preserve">єктивні оцінки й настане час для її об’єктивного осмислення. </w:t>
      </w:r>
    </w:p>
    <w:p w:rsidR="008225DB" w:rsidRPr="00DC539A" w:rsidRDefault="008225DB" w:rsidP="00973993">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 сьогодні </w:t>
      </w:r>
      <w:r w:rsidRPr="00DC539A">
        <w:rPr>
          <w:rFonts w:ascii="Times New Roman" w:eastAsia="Times New Roman" w:hAnsi="Times New Roman" w:cs="Times New Roman"/>
          <w:sz w:val="28"/>
          <w:szCs w:val="28"/>
          <w:lang w:val="uk-UA"/>
        </w:rPr>
        <w:t xml:space="preserve">найбільш прийнятним </w:t>
      </w:r>
      <w:r>
        <w:rPr>
          <w:rFonts w:ascii="Times New Roman" w:eastAsia="Times New Roman" w:hAnsi="Times New Roman" w:cs="Times New Roman"/>
          <w:sz w:val="28"/>
          <w:szCs w:val="28"/>
          <w:lang w:val="uk-UA"/>
        </w:rPr>
        <w:t>видається</w:t>
      </w:r>
      <w:r w:rsidRPr="00DC53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класифікація</w:t>
      </w:r>
      <w:r w:rsidRPr="00DC53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сучасних </w:t>
      </w:r>
      <w:r w:rsidRPr="00DC539A">
        <w:rPr>
          <w:rFonts w:ascii="Times New Roman" w:eastAsia="Times New Roman" w:hAnsi="Times New Roman" w:cs="Times New Roman"/>
          <w:sz w:val="28"/>
          <w:szCs w:val="28"/>
          <w:lang w:val="uk-UA"/>
        </w:rPr>
        <w:t>письменників за літературними поколіннями та стильовими пріо</w:t>
      </w:r>
      <w:r w:rsidRPr="00DC539A">
        <w:rPr>
          <w:rFonts w:ascii="Times New Roman" w:eastAsia="Times New Roman" w:hAnsi="Times New Roman" w:cs="Times New Roman"/>
          <w:sz w:val="28"/>
          <w:szCs w:val="28"/>
          <w:lang w:val="uk-UA"/>
        </w:rPr>
        <w:softHyphen/>
        <w:t xml:space="preserve">ритетами. Літературним поколінням </w:t>
      </w:r>
      <w:r>
        <w:rPr>
          <w:rFonts w:ascii="Times New Roman" w:eastAsia="Times New Roman" w:hAnsi="Times New Roman" w:cs="Times New Roman"/>
          <w:sz w:val="28"/>
          <w:szCs w:val="28"/>
          <w:lang w:val="uk-UA"/>
        </w:rPr>
        <w:t>прийнято</w:t>
      </w:r>
      <w:r w:rsidRPr="00DC539A">
        <w:rPr>
          <w:rFonts w:ascii="Times New Roman" w:eastAsia="Times New Roman" w:hAnsi="Times New Roman" w:cs="Times New Roman"/>
          <w:sz w:val="28"/>
          <w:szCs w:val="28"/>
          <w:lang w:val="uk-UA"/>
        </w:rPr>
        <w:t xml:space="preserve"> вв</w:t>
      </w:r>
      <w:r>
        <w:rPr>
          <w:rFonts w:ascii="Times New Roman" w:eastAsia="Times New Roman" w:hAnsi="Times New Roman" w:cs="Times New Roman"/>
          <w:sz w:val="28"/>
          <w:szCs w:val="28"/>
          <w:lang w:val="uk-UA"/>
        </w:rPr>
        <w:t>а</w:t>
      </w:r>
      <w:r w:rsidRPr="00DC539A">
        <w:rPr>
          <w:rFonts w:ascii="Times New Roman" w:eastAsia="Times New Roman" w:hAnsi="Times New Roman" w:cs="Times New Roman"/>
          <w:sz w:val="28"/>
          <w:szCs w:val="28"/>
          <w:lang w:val="uk-UA"/>
        </w:rPr>
        <w:t xml:space="preserve">жати групу </w:t>
      </w:r>
      <w:r>
        <w:rPr>
          <w:rFonts w:ascii="Times New Roman" w:eastAsia="Times New Roman" w:hAnsi="Times New Roman" w:cs="Times New Roman"/>
          <w:sz w:val="28"/>
          <w:szCs w:val="28"/>
          <w:lang w:val="uk-UA"/>
        </w:rPr>
        <w:t>майстрів слова</w:t>
      </w:r>
      <w:r w:rsidRPr="00DC539A">
        <w:rPr>
          <w:rFonts w:ascii="Times New Roman" w:eastAsia="Times New Roman" w:hAnsi="Times New Roman" w:cs="Times New Roman"/>
          <w:sz w:val="28"/>
          <w:szCs w:val="28"/>
          <w:lang w:val="uk-UA"/>
        </w:rPr>
        <w:t xml:space="preserve">, які </w:t>
      </w:r>
      <w:r>
        <w:rPr>
          <w:rFonts w:ascii="Times New Roman" w:eastAsia="Times New Roman" w:hAnsi="Times New Roman" w:cs="Times New Roman"/>
          <w:sz w:val="28"/>
          <w:szCs w:val="28"/>
          <w:lang w:val="uk-UA"/>
        </w:rPr>
        <w:t>«</w:t>
      </w:r>
      <w:r w:rsidRPr="00DC539A">
        <w:rPr>
          <w:rFonts w:ascii="Times New Roman" w:eastAsia="Times New Roman" w:hAnsi="Times New Roman" w:cs="Times New Roman"/>
          <w:sz w:val="28"/>
          <w:szCs w:val="28"/>
          <w:lang w:val="uk-UA"/>
        </w:rPr>
        <w:t>народилися приблизно в один час, мають схожий культурний і життєвий досвід і так само приблизно в один час реалізували свій творчий потенціал</w:t>
      </w:r>
      <w:r>
        <w:rPr>
          <w:rFonts w:ascii="Times New Roman" w:eastAsia="Times New Roman" w:hAnsi="Times New Roman" w:cs="Times New Roman"/>
          <w:sz w:val="28"/>
          <w:szCs w:val="28"/>
          <w:lang w:val="uk-UA"/>
        </w:rPr>
        <w:t xml:space="preserve"> </w:t>
      </w:r>
      <w:r w:rsidRPr="006E5104">
        <w:rPr>
          <w:rFonts w:ascii="Times New Roman" w:eastAsia="Times New Roman" w:hAnsi="Times New Roman" w:cs="Times New Roman"/>
          <w:sz w:val="28"/>
          <w:szCs w:val="28"/>
          <w:lang w:val="uk-UA"/>
        </w:rPr>
        <w:t>[</w:t>
      </w:r>
      <w:r w:rsidRPr="00646F1D">
        <w:rPr>
          <w:rFonts w:ascii="Times New Roman" w:eastAsia="Times New Roman" w:hAnsi="Times New Roman" w:cs="Times New Roman"/>
          <w:color w:val="FF0000"/>
          <w:sz w:val="28"/>
          <w:szCs w:val="28"/>
          <w:lang w:val="uk-UA"/>
        </w:rPr>
        <w:t>143, с. 70</w:t>
      </w:r>
      <w:r w:rsidRPr="006E5104">
        <w:rPr>
          <w:rFonts w:ascii="Times New Roman" w:eastAsia="Times New Roman" w:hAnsi="Times New Roman" w:cs="Times New Roman"/>
          <w:sz w:val="28"/>
          <w:szCs w:val="28"/>
          <w:lang w:val="uk-UA"/>
        </w:rPr>
        <w:t>].</w:t>
      </w:r>
      <w:r w:rsidRPr="00DC539A">
        <w:rPr>
          <w:rFonts w:ascii="Times New Roman" w:eastAsia="Times New Roman" w:hAnsi="Times New Roman" w:cs="Times New Roman"/>
          <w:sz w:val="28"/>
          <w:szCs w:val="28"/>
          <w:lang w:val="uk-UA"/>
        </w:rPr>
        <w:t xml:space="preserve"> Представники літературного покоління, </w:t>
      </w:r>
      <w:r>
        <w:rPr>
          <w:rFonts w:ascii="Times New Roman" w:eastAsia="Times New Roman" w:hAnsi="Times New Roman" w:cs="Times New Roman"/>
          <w:sz w:val="28"/>
          <w:szCs w:val="28"/>
          <w:lang w:val="uk-UA"/>
        </w:rPr>
        <w:t>зазвичай</w:t>
      </w:r>
      <w:r w:rsidRPr="00DC539A">
        <w:rPr>
          <w:rFonts w:ascii="Times New Roman" w:eastAsia="Times New Roman" w:hAnsi="Times New Roman" w:cs="Times New Roman"/>
          <w:sz w:val="28"/>
          <w:szCs w:val="28"/>
          <w:lang w:val="uk-UA"/>
        </w:rPr>
        <w:t>, відзначаються неповтор</w:t>
      </w:r>
      <w:r w:rsidRPr="00DC539A">
        <w:rPr>
          <w:rFonts w:ascii="Times New Roman" w:eastAsia="Times New Roman" w:hAnsi="Times New Roman" w:cs="Times New Roman"/>
          <w:sz w:val="28"/>
          <w:szCs w:val="28"/>
          <w:lang w:val="uk-UA"/>
        </w:rPr>
        <w:softHyphen/>
        <w:t xml:space="preserve">ною індивідуальністю, водночас, мають певну світоглядну і стильову </w:t>
      </w:r>
      <w:r>
        <w:rPr>
          <w:rFonts w:ascii="Times New Roman" w:eastAsia="Times New Roman" w:hAnsi="Times New Roman" w:cs="Times New Roman"/>
          <w:sz w:val="28"/>
          <w:szCs w:val="28"/>
          <w:lang w:val="uk-UA"/>
        </w:rPr>
        <w:t>спорідненість</w:t>
      </w:r>
      <w:r w:rsidRPr="00DC539A">
        <w:rPr>
          <w:rFonts w:ascii="Times New Roman" w:eastAsia="Times New Roman" w:hAnsi="Times New Roman" w:cs="Times New Roman"/>
          <w:sz w:val="28"/>
          <w:szCs w:val="28"/>
          <w:lang w:val="uk-UA"/>
        </w:rPr>
        <w:t>, виражену на рівні проблематики, тем, мотивів</w:t>
      </w:r>
      <w:r>
        <w:rPr>
          <w:rFonts w:ascii="Times New Roman" w:eastAsia="Times New Roman" w:hAnsi="Times New Roman" w:cs="Times New Roman"/>
          <w:sz w:val="28"/>
          <w:szCs w:val="28"/>
          <w:lang w:val="uk-UA"/>
        </w:rPr>
        <w:t xml:space="preserve"> та системи образів</w:t>
      </w:r>
      <w:r w:rsidRPr="00DC539A">
        <w:rPr>
          <w:rFonts w:ascii="Times New Roman" w:eastAsia="Times New Roman" w:hAnsi="Times New Roman" w:cs="Times New Roman"/>
          <w:sz w:val="28"/>
          <w:szCs w:val="28"/>
          <w:lang w:val="uk-UA"/>
        </w:rPr>
        <w:t xml:space="preserve"> творів.</w:t>
      </w:r>
    </w:p>
    <w:p w:rsidR="008225DB" w:rsidRPr="00DC539A" w:rsidRDefault="008225DB" w:rsidP="00973993">
      <w:pPr>
        <w:shd w:val="clear" w:color="auto" w:fill="FFFFFF"/>
        <w:spacing w:after="0" w:line="360" w:lineRule="auto"/>
        <w:ind w:firstLine="709"/>
        <w:jc w:val="both"/>
        <w:rPr>
          <w:rFonts w:ascii="Times New Roman" w:eastAsia="Times New Roman" w:hAnsi="Times New Roman" w:cs="Times New Roman"/>
          <w:sz w:val="28"/>
          <w:szCs w:val="28"/>
          <w:lang w:val="uk-UA"/>
        </w:rPr>
      </w:pPr>
      <w:r w:rsidRPr="00DC539A">
        <w:rPr>
          <w:rFonts w:ascii="Times New Roman" w:eastAsia="Times New Roman" w:hAnsi="Times New Roman" w:cs="Times New Roman"/>
          <w:sz w:val="28"/>
          <w:szCs w:val="28"/>
          <w:lang w:val="uk-UA"/>
        </w:rPr>
        <w:t>У сучасному літературному процесі ще досить помітне місце посідають представни</w:t>
      </w:r>
      <w:r>
        <w:rPr>
          <w:rFonts w:ascii="Times New Roman" w:eastAsia="Times New Roman" w:hAnsi="Times New Roman" w:cs="Times New Roman"/>
          <w:sz w:val="28"/>
          <w:szCs w:val="28"/>
          <w:lang w:val="uk-UA"/>
        </w:rPr>
        <w:t>ки покоління «шістдесятників» (Л. </w:t>
      </w:r>
      <w:r w:rsidRPr="00DC539A">
        <w:rPr>
          <w:rFonts w:ascii="Times New Roman" w:eastAsia="Times New Roman" w:hAnsi="Times New Roman" w:cs="Times New Roman"/>
          <w:sz w:val="28"/>
          <w:szCs w:val="28"/>
          <w:lang w:val="uk-UA"/>
        </w:rPr>
        <w:t>Костенко, В</w:t>
      </w:r>
      <w:r>
        <w:rPr>
          <w:rFonts w:ascii="Times New Roman" w:eastAsia="Times New Roman" w:hAnsi="Times New Roman" w:cs="Times New Roman"/>
          <w:sz w:val="28"/>
          <w:szCs w:val="28"/>
          <w:lang w:val="uk-UA"/>
        </w:rPr>
        <w:t xml:space="preserve">. Шевчук </w:t>
      </w:r>
      <w:r w:rsidRPr="00DC539A">
        <w:rPr>
          <w:rFonts w:ascii="Times New Roman" w:eastAsia="Times New Roman" w:hAnsi="Times New Roman" w:cs="Times New Roman"/>
          <w:sz w:val="28"/>
          <w:szCs w:val="28"/>
          <w:lang w:val="uk-UA"/>
        </w:rPr>
        <w:t>та ін.</w:t>
      </w:r>
      <w:r>
        <w:rPr>
          <w:rFonts w:ascii="Times New Roman" w:eastAsia="Times New Roman" w:hAnsi="Times New Roman" w:cs="Times New Roman"/>
          <w:sz w:val="28"/>
          <w:szCs w:val="28"/>
          <w:lang w:val="uk-UA"/>
        </w:rPr>
        <w:t>).</w:t>
      </w:r>
      <w:r w:rsidRPr="00DC53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w:t>
      </w:r>
      <w:r w:rsidRPr="00DC539A">
        <w:rPr>
          <w:rFonts w:ascii="Times New Roman" w:eastAsia="Times New Roman" w:hAnsi="Times New Roman" w:cs="Times New Roman"/>
          <w:sz w:val="28"/>
          <w:szCs w:val="28"/>
          <w:lang w:val="uk-UA"/>
        </w:rPr>
        <w:t>они</w:t>
      </w:r>
      <w:r>
        <w:rPr>
          <w:rFonts w:ascii="Times New Roman" w:eastAsia="Times New Roman" w:hAnsi="Times New Roman" w:cs="Times New Roman"/>
          <w:sz w:val="28"/>
          <w:szCs w:val="28"/>
          <w:lang w:val="uk-UA"/>
        </w:rPr>
        <w:t>, будучи</w:t>
      </w:r>
      <w:r w:rsidRPr="00DC53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w:t>
      </w:r>
      <w:r w:rsidRPr="00DC539A">
        <w:rPr>
          <w:rFonts w:ascii="Times New Roman" w:eastAsia="Times New Roman" w:hAnsi="Times New Roman" w:cs="Times New Roman"/>
          <w:sz w:val="28"/>
          <w:szCs w:val="28"/>
          <w:lang w:val="uk-UA"/>
        </w:rPr>
        <w:t>формовані в мистецькому плані за часів так званої «хрущовської відлиги», багато зробили для утвердження ідеа</w:t>
      </w:r>
      <w:r w:rsidRPr="00DC539A">
        <w:rPr>
          <w:rFonts w:ascii="Times New Roman" w:eastAsia="Times New Roman" w:hAnsi="Times New Roman" w:cs="Times New Roman"/>
          <w:sz w:val="28"/>
          <w:szCs w:val="28"/>
          <w:lang w:val="uk-UA"/>
        </w:rPr>
        <w:softHyphen/>
        <w:t xml:space="preserve">лу суверенної вільної особистості, піднесення національної самосвідомості, посилення інтересу суспільства до національної історії та культури. </w:t>
      </w:r>
      <w:r>
        <w:rPr>
          <w:rFonts w:ascii="Times New Roman" w:eastAsia="Times New Roman" w:hAnsi="Times New Roman" w:cs="Times New Roman"/>
          <w:sz w:val="28"/>
          <w:szCs w:val="28"/>
          <w:lang w:val="uk-UA"/>
        </w:rPr>
        <w:t>С</w:t>
      </w:r>
      <w:r w:rsidRPr="00DC539A">
        <w:rPr>
          <w:rFonts w:ascii="Times New Roman" w:eastAsia="Times New Roman" w:hAnsi="Times New Roman" w:cs="Times New Roman"/>
          <w:sz w:val="28"/>
          <w:szCs w:val="28"/>
          <w:lang w:val="uk-UA"/>
        </w:rPr>
        <w:t>ьогодні</w:t>
      </w:r>
      <w:r>
        <w:rPr>
          <w:rFonts w:ascii="Times New Roman" w:eastAsia="Times New Roman" w:hAnsi="Times New Roman" w:cs="Times New Roman"/>
          <w:sz w:val="28"/>
          <w:szCs w:val="28"/>
          <w:lang w:val="uk-UA"/>
        </w:rPr>
        <w:t xml:space="preserve"> поряд із ними</w:t>
      </w:r>
      <w:r w:rsidRPr="00DC539A">
        <w:rPr>
          <w:rFonts w:ascii="Times New Roman" w:eastAsia="Times New Roman" w:hAnsi="Times New Roman" w:cs="Times New Roman"/>
          <w:sz w:val="28"/>
          <w:szCs w:val="28"/>
          <w:lang w:val="uk-UA"/>
        </w:rPr>
        <w:t xml:space="preserve"> в </w:t>
      </w:r>
      <w:r>
        <w:rPr>
          <w:rFonts w:ascii="Times New Roman" w:eastAsia="Times New Roman" w:hAnsi="Times New Roman" w:cs="Times New Roman"/>
          <w:sz w:val="28"/>
          <w:szCs w:val="28"/>
          <w:lang w:val="uk-UA"/>
        </w:rPr>
        <w:t xml:space="preserve">українській </w:t>
      </w:r>
      <w:r w:rsidRPr="00DC539A">
        <w:rPr>
          <w:rFonts w:ascii="Times New Roman" w:eastAsia="Times New Roman" w:hAnsi="Times New Roman" w:cs="Times New Roman"/>
          <w:sz w:val="28"/>
          <w:szCs w:val="28"/>
          <w:lang w:val="uk-UA"/>
        </w:rPr>
        <w:t>літературі заявляють про себе пре</w:t>
      </w:r>
      <w:r>
        <w:rPr>
          <w:rFonts w:ascii="Times New Roman" w:eastAsia="Times New Roman" w:hAnsi="Times New Roman" w:cs="Times New Roman"/>
          <w:sz w:val="28"/>
          <w:szCs w:val="28"/>
          <w:lang w:val="uk-UA"/>
        </w:rPr>
        <w:t>дставни</w:t>
      </w:r>
      <w:r>
        <w:rPr>
          <w:rFonts w:ascii="Times New Roman" w:eastAsia="Times New Roman" w:hAnsi="Times New Roman" w:cs="Times New Roman"/>
          <w:sz w:val="28"/>
          <w:szCs w:val="28"/>
          <w:lang w:val="uk-UA"/>
        </w:rPr>
        <w:softHyphen/>
        <w:t>ки «сімдесятництва» (С. </w:t>
      </w:r>
      <w:r w:rsidRPr="00DC539A">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lang w:val="uk-UA"/>
        </w:rPr>
        <w:t xml:space="preserve">айданська, Н. Білоцерківець, Л. Тарак </w:t>
      </w:r>
      <w:r>
        <w:rPr>
          <w:rFonts w:ascii="Times New Roman" w:eastAsia="Times New Roman" w:hAnsi="Times New Roman" w:cs="Times New Roman"/>
          <w:sz w:val="28"/>
          <w:szCs w:val="28"/>
          <w:lang w:val="uk-UA"/>
        </w:rPr>
        <w:lastRenderedPageBreak/>
        <w:t xml:space="preserve">та ін.) та </w:t>
      </w:r>
      <w:r w:rsidRPr="00DC539A">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ісімдесятники» (Ю. </w:t>
      </w:r>
      <w:r w:rsidRPr="00DC539A">
        <w:rPr>
          <w:rFonts w:ascii="Times New Roman" w:eastAsia="Times New Roman" w:hAnsi="Times New Roman" w:cs="Times New Roman"/>
          <w:sz w:val="28"/>
          <w:szCs w:val="28"/>
          <w:lang w:val="uk-UA"/>
        </w:rPr>
        <w:t>Андрухович, В.</w:t>
      </w:r>
      <w:r>
        <w:rPr>
          <w:rFonts w:ascii="Times New Roman" w:eastAsia="Times New Roman" w:hAnsi="Times New Roman" w:cs="Times New Roman"/>
          <w:sz w:val="28"/>
          <w:szCs w:val="28"/>
          <w:lang w:val="uk-UA"/>
        </w:rPr>
        <w:t> </w:t>
      </w:r>
      <w:r w:rsidRPr="00DC539A">
        <w:rPr>
          <w:rFonts w:ascii="Times New Roman" w:eastAsia="Times New Roman" w:hAnsi="Times New Roman" w:cs="Times New Roman"/>
          <w:sz w:val="28"/>
          <w:szCs w:val="28"/>
          <w:lang w:val="uk-UA"/>
        </w:rPr>
        <w:t>Неборак,</w:t>
      </w:r>
      <w:r>
        <w:rPr>
          <w:rFonts w:ascii="Times New Roman" w:eastAsia="Times New Roman" w:hAnsi="Times New Roman" w:cs="Times New Roman"/>
          <w:sz w:val="28"/>
          <w:szCs w:val="28"/>
          <w:lang w:val="uk-UA"/>
        </w:rPr>
        <w:t xml:space="preserve"> О. </w:t>
      </w:r>
      <w:r w:rsidRPr="00DC539A">
        <w:rPr>
          <w:rFonts w:ascii="Times New Roman" w:eastAsia="Times New Roman" w:hAnsi="Times New Roman" w:cs="Times New Roman"/>
          <w:sz w:val="28"/>
          <w:szCs w:val="28"/>
          <w:lang w:val="uk-UA"/>
        </w:rPr>
        <w:t>Ірванець та ін.), «дев’яностники»</w:t>
      </w:r>
      <w:r>
        <w:rPr>
          <w:rFonts w:ascii="Times New Roman" w:eastAsia="Times New Roman" w:hAnsi="Times New Roman" w:cs="Times New Roman"/>
          <w:sz w:val="28"/>
          <w:szCs w:val="28"/>
          <w:lang w:val="uk-UA"/>
        </w:rPr>
        <w:t xml:space="preserve"> </w:t>
      </w:r>
      <w:r w:rsidRPr="00DC539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І. А</w:t>
      </w:r>
      <w:r w:rsidRPr="00DC539A">
        <w:rPr>
          <w:rFonts w:ascii="Times New Roman" w:eastAsia="Times New Roman" w:hAnsi="Times New Roman" w:cs="Times New Roman"/>
          <w:sz w:val="28"/>
          <w:szCs w:val="28"/>
          <w:lang w:val="uk-UA"/>
        </w:rPr>
        <w:t>ндрусяк, Р.</w:t>
      </w:r>
      <w:r>
        <w:rPr>
          <w:rFonts w:ascii="Times New Roman" w:eastAsia="Times New Roman" w:hAnsi="Times New Roman" w:cs="Times New Roman"/>
          <w:sz w:val="28"/>
          <w:szCs w:val="28"/>
          <w:lang w:val="uk-UA"/>
        </w:rPr>
        <w:t> </w:t>
      </w:r>
      <w:r w:rsidRPr="00DC539A">
        <w:rPr>
          <w:rFonts w:ascii="Times New Roman" w:eastAsia="Times New Roman" w:hAnsi="Times New Roman" w:cs="Times New Roman"/>
          <w:sz w:val="28"/>
          <w:szCs w:val="28"/>
          <w:lang w:val="uk-UA"/>
        </w:rPr>
        <w:t>Кухарук,</w:t>
      </w:r>
      <w:r>
        <w:rPr>
          <w:rFonts w:ascii="Times New Roman" w:eastAsia="Times New Roman" w:hAnsi="Times New Roman" w:cs="Times New Roman"/>
          <w:sz w:val="28"/>
          <w:szCs w:val="28"/>
          <w:lang w:val="uk-UA"/>
        </w:rPr>
        <w:t xml:space="preserve"> </w:t>
      </w:r>
      <w:r w:rsidRPr="00DC539A">
        <w:rPr>
          <w:rFonts w:ascii="Times New Roman" w:eastAsia="Times New Roman" w:hAnsi="Times New Roman" w:cs="Times New Roman"/>
          <w:sz w:val="28"/>
          <w:szCs w:val="28"/>
          <w:lang w:val="uk-UA"/>
        </w:rPr>
        <w:t xml:space="preserve">С.  Жадан та ін.). До літератури приходять молоді талановиті письменники, так звані «двотисячники» </w:t>
      </w:r>
      <w:r>
        <w:rPr>
          <w:rFonts w:ascii="Times New Roman" w:eastAsia="Times New Roman" w:hAnsi="Times New Roman" w:cs="Times New Roman"/>
          <w:sz w:val="28"/>
          <w:szCs w:val="28"/>
          <w:lang w:val="uk-UA"/>
        </w:rPr>
        <w:t>(Н. </w:t>
      </w:r>
      <w:r w:rsidRPr="00DC539A">
        <w:rPr>
          <w:rFonts w:ascii="Times New Roman" w:eastAsia="Times New Roman" w:hAnsi="Times New Roman" w:cs="Times New Roman"/>
          <w:sz w:val="28"/>
          <w:szCs w:val="28"/>
          <w:lang w:val="uk-UA"/>
        </w:rPr>
        <w:t>Снядан</w:t>
      </w:r>
      <w:r>
        <w:rPr>
          <w:rFonts w:ascii="Times New Roman" w:eastAsia="Times New Roman" w:hAnsi="Times New Roman" w:cs="Times New Roman"/>
          <w:sz w:val="28"/>
          <w:szCs w:val="28"/>
          <w:lang w:val="uk-UA"/>
        </w:rPr>
        <w:t xml:space="preserve">ко, Л. Дереш, Т. Малярчук, І. Карпа </w:t>
      </w:r>
      <w:r w:rsidRPr="00DC539A">
        <w:rPr>
          <w:rFonts w:ascii="Times New Roman" w:eastAsia="Times New Roman" w:hAnsi="Times New Roman" w:cs="Times New Roman"/>
          <w:sz w:val="28"/>
          <w:szCs w:val="28"/>
          <w:lang w:val="uk-UA"/>
        </w:rPr>
        <w:t xml:space="preserve">та </w:t>
      </w:r>
      <w:r>
        <w:rPr>
          <w:rFonts w:ascii="Times New Roman" w:eastAsia="Times New Roman" w:hAnsi="Times New Roman" w:cs="Times New Roman"/>
          <w:sz w:val="28"/>
          <w:szCs w:val="28"/>
          <w:lang w:val="uk-UA"/>
        </w:rPr>
        <w:t>ін.)</w:t>
      </w:r>
      <w:r w:rsidRPr="00DC539A">
        <w:rPr>
          <w:rFonts w:ascii="Times New Roman" w:eastAsia="Times New Roman" w:hAnsi="Times New Roman" w:cs="Times New Roman"/>
          <w:sz w:val="28"/>
          <w:szCs w:val="28"/>
          <w:lang w:val="uk-UA"/>
        </w:rPr>
        <w:t>.</w:t>
      </w:r>
    </w:p>
    <w:p w:rsidR="008225DB" w:rsidRPr="00DC539A" w:rsidRDefault="008225DB" w:rsidP="00973993">
      <w:pPr>
        <w:shd w:val="clear" w:color="auto" w:fill="FFFFFF"/>
        <w:spacing w:after="0" w:line="360" w:lineRule="auto"/>
        <w:ind w:firstLine="709"/>
        <w:jc w:val="both"/>
        <w:rPr>
          <w:rFonts w:ascii="Times New Roman" w:eastAsia="Times New Roman" w:hAnsi="Times New Roman" w:cs="Times New Roman"/>
          <w:sz w:val="28"/>
          <w:szCs w:val="28"/>
          <w:lang w:val="uk-UA"/>
        </w:rPr>
      </w:pPr>
      <w:r w:rsidRPr="00DC539A">
        <w:rPr>
          <w:rFonts w:ascii="Times New Roman" w:eastAsia="Times New Roman" w:hAnsi="Times New Roman" w:cs="Times New Roman"/>
          <w:sz w:val="28"/>
          <w:szCs w:val="28"/>
          <w:lang w:val="uk-UA"/>
        </w:rPr>
        <w:t xml:space="preserve">Епоху, в межах якої розвивається сучасна українська література, </w:t>
      </w:r>
      <w:r>
        <w:rPr>
          <w:rFonts w:ascii="Times New Roman" w:eastAsia="Times New Roman" w:hAnsi="Times New Roman" w:cs="Times New Roman"/>
          <w:sz w:val="28"/>
          <w:szCs w:val="28"/>
          <w:lang w:val="uk-UA"/>
        </w:rPr>
        <w:t xml:space="preserve">літературознавці </w:t>
      </w:r>
      <w:r w:rsidRPr="00DC539A">
        <w:rPr>
          <w:rFonts w:ascii="Times New Roman" w:eastAsia="Times New Roman" w:hAnsi="Times New Roman" w:cs="Times New Roman"/>
          <w:sz w:val="28"/>
          <w:szCs w:val="28"/>
          <w:lang w:val="uk-UA"/>
        </w:rPr>
        <w:t>визна</w:t>
      </w:r>
      <w:r w:rsidRPr="00DC539A">
        <w:rPr>
          <w:rFonts w:ascii="Times New Roman" w:eastAsia="Times New Roman" w:hAnsi="Times New Roman" w:cs="Times New Roman"/>
          <w:sz w:val="28"/>
          <w:szCs w:val="28"/>
          <w:lang w:val="uk-UA"/>
        </w:rPr>
        <w:softHyphen/>
        <w:t>чають як постмодерну. Яв</w:t>
      </w:r>
      <w:r>
        <w:rPr>
          <w:rFonts w:ascii="Times New Roman" w:eastAsia="Times New Roman" w:hAnsi="Times New Roman" w:cs="Times New Roman"/>
          <w:sz w:val="28"/>
          <w:szCs w:val="28"/>
          <w:lang w:val="uk-UA"/>
        </w:rPr>
        <w:t xml:space="preserve">ище постмодернізму (лат. post – </w:t>
      </w:r>
      <w:r w:rsidRPr="00DC539A">
        <w:rPr>
          <w:rFonts w:ascii="Times New Roman" w:eastAsia="Times New Roman" w:hAnsi="Times New Roman" w:cs="Times New Roman"/>
          <w:sz w:val="28"/>
          <w:szCs w:val="28"/>
          <w:lang w:val="uk-UA"/>
        </w:rPr>
        <w:t>префікс, що позна</w:t>
      </w:r>
      <w:r w:rsidRPr="00DC539A">
        <w:rPr>
          <w:rFonts w:ascii="Times New Roman" w:eastAsia="Times New Roman" w:hAnsi="Times New Roman" w:cs="Times New Roman"/>
          <w:sz w:val="28"/>
          <w:szCs w:val="28"/>
          <w:lang w:val="uk-UA"/>
        </w:rPr>
        <w:softHyphen/>
        <w:t xml:space="preserve">чає наступність, фр. modern </w:t>
      </w:r>
      <w:r>
        <w:rPr>
          <w:rFonts w:ascii="Times New Roman" w:eastAsia="Times New Roman" w:hAnsi="Times New Roman" w:cs="Times New Roman"/>
          <w:sz w:val="28"/>
          <w:szCs w:val="28"/>
          <w:lang w:val="uk-UA"/>
        </w:rPr>
        <w:t>–</w:t>
      </w:r>
      <w:r w:rsidRPr="00DC539A">
        <w:rPr>
          <w:rFonts w:ascii="Times New Roman" w:eastAsia="Times New Roman" w:hAnsi="Times New Roman" w:cs="Times New Roman"/>
          <w:sz w:val="28"/>
          <w:szCs w:val="28"/>
          <w:lang w:val="uk-UA"/>
        </w:rPr>
        <w:t xml:space="preserve"> сучасний) представлене не лише в літературі, а</w:t>
      </w:r>
      <w:r>
        <w:rPr>
          <w:rFonts w:ascii="Times New Roman" w:eastAsia="Times New Roman" w:hAnsi="Times New Roman" w:cs="Times New Roman"/>
          <w:sz w:val="28"/>
          <w:szCs w:val="28"/>
          <w:lang w:val="uk-UA"/>
        </w:rPr>
        <w:t>,</w:t>
      </w:r>
      <w:r w:rsidRPr="00DC53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перш за все,</w:t>
      </w:r>
      <w:r w:rsidRPr="00DC539A">
        <w:rPr>
          <w:rFonts w:ascii="Times New Roman" w:eastAsia="Times New Roman" w:hAnsi="Times New Roman" w:cs="Times New Roman"/>
          <w:sz w:val="28"/>
          <w:szCs w:val="28"/>
          <w:lang w:val="uk-UA"/>
        </w:rPr>
        <w:t xml:space="preserve"> у мистецькому та культурному житті загалом. </w:t>
      </w:r>
      <w:r>
        <w:rPr>
          <w:rFonts w:ascii="Times New Roman" w:eastAsia="Times New Roman" w:hAnsi="Times New Roman" w:cs="Times New Roman"/>
          <w:sz w:val="28"/>
          <w:szCs w:val="28"/>
          <w:lang w:val="uk-UA"/>
        </w:rPr>
        <w:t>Основною рисою п</w:t>
      </w:r>
      <w:r w:rsidRPr="00DC539A">
        <w:rPr>
          <w:rFonts w:ascii="Times New Roman" w:eastAsia="Times New Roman" w:hAnsi="Times New Roman" w:cs="Times New Roman"/>
          <w:sz w:val="28"/>
          <w:szCs w:val="28"/>
          <w:lang w:val="uk-UA"/>
        </w:rPr>
        <w:t>остмодерн</w:t>
      </w:r>
      <w:r>
        <w:rPr>
          <w:rFonts w:ascii="Times New Roman" w:eastAsia="Times New Roman" w:hAnsi="Times New Roman" w:cs="Times New Roman"/>
          <w:sz w:val="28"/>
          <w:szCs w:val="28"/>
          <w:lang w:val="uk-UA"/>
        </w:rPr>
        <w:t>ої</w:t>
      </w:r>
      <w:r w:rsidRPr="00DC539A">
        <w:rPr>
          <w:rFonts w:ascii="Times New Roman" w:eastAsia="Times New Roman" w:hAnsi="Times New Roman" w:cs="Times New Roman"/>
          <w:sz w:val="28"/>
          <w:szCs w:val="28"/>
          <w:lang w:val="uk-UA"/>
        </w:rPr>
        <w:t xml:space="preserve"> літератур</w:t>
      </w:r>
      <w:r>
        <w:rPr>
          <w:rFonts w:ascii="Times New Roman" w:eastAsia="Times New Roman" w:hAnsi="Times New Roman" w:cs="Times New Roman"/>
          <w:sz w:val="28"/>
          <w:szCs w:val="28"/>
          <w:lang w:val="uk-UA"/>
        </w:rPr>
        <w:t>и є</w:t>
      </w:r>
      <w:r w:rsidRPr="00DC539A">
        <w:rPr>
          <w:rFonts w:ascii="Times New Roman" w:eastAsia="Times New Roman" w:hAnsi="Times New Roman" w:cs="Times New Roman"/>
          <w:sz w:val="28"/>
          <w:szCs w:val="28"/>
          <w:lang w:val="uk-UA"/>
        </w:rPr>
        <w:t xml:space="preserve"> пошук та експериментаторство. З’являються нові жанрові форми на межі власне літератури и публіцистики. Набувають все більшої </w:t>
      </w:r>
      <w:r>
        <w:rPr>
          <w:rFonts w:ascii="Times New Roman" w:eastAsia="Times New Roman" w:hAnsi="Times New Roman" w:cs="Times New Roman"/>
          <w:sz w:val="28"/>
          <w:szCs w:val="28"/>
          <w:lang w:val="uk-UA"/>
        </w:rPr>
        <w:t xml:space="preserve">популярності «другорядні» жанри: </w:t>
      </w:r>
      <w:r w:rsidRPr="00DC539A">
        <w:rPr>
          <w:rFonts w:ascii="Times New Roman" w:eastAsia="Times New Roman" w:hAnsi="Times New Roman" w:cs="Times New Roman"/>
          <w:sz w:val="28"/>
          <w:szCs w:val="28"/>
          <w:lang w:val="uk-UA"/>
        </w:rPr>
        <w:t>коментарі,</w:t>
      </w:r>
      <w:r>
        <w:rPr>
          <w:rFonts w:ascii="Times New Roman" w:eastAsia="Times New Roman" w:hAnsi="Times New Roman" w:cs="Times New Roman"/>
          <w:sz w:val="28"/>
          <w:szCs w:val="28"/>
          <w:lang w:val="uk-UA"/>
        </w:rPr>
        <w:t xml:space="preserve"> </w:t>
      </w:r>
      <w:r w:rsidRPr="00DC539A">
        <w:rPr>
          <w:rFonts w:ascii="Times New Roman" w:eastAsia="Times New Roman" w:hAnsi="Times New Roman" w:cs="Times New Roman"/>
          <w:sz w:val="28"/>
          <w:szCs w:val="28"/>
          <w:lang w:val="uk-UA"/>
        </w:rPr>
        <w:t>есе, трактати</w:t>
      </w:r>
      <w:r>
        <w:rPr>
          <w:rFonts w:ascii="Times New Roman" w:eastAsia="Times New Roman" w:hAnsi="Times New Roman" w:cs="Times New Roman"/>
          <w:sz w:val="28"/>
          <w:szCs w:val="28"/>
          <w:lang w:val="uk-UA"/>
        </w:rPr>
        <w:t>,</w:t>
      </w:r>
      <w:r w:rsidRPr="00DC53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мемуари. Тексти постмодер</w:t>
      </w:r>
      <w:r w:rsidRPr="00DC539A">
        <w:rPr>
          <w:rFonts w:ascii="Times New Roman" w:eastAsia="Times New Roman" w:hAnsi="Times New Roman" w:cs="Times New Roman"/>
          <w:sz w:val="28"/>
          <w:szCs w:val="28"/>
          <w:lang w:val="uk-UA"/>
        </w:rPr>
        <w:t>них творів відзначаються цитатно-пароді</w:t>
      </w:r>
      <w:r>
        <w:rPr>
          <w:rFonts w:ascii="Times New Roman" w:eastAsia="Times New Roman" w:hAnsi="Times New Roman" w:cs="Times New Roman"/>
          <w:sz w:val="28"/>
          <w:szCs w:val="28"/>
          <w:lang w:val="uk-UA"/>
        </w:rPr>
        <w:t>йним</w:t>
      </w:r>
      <w:r w:rsidRPr="00DC539A">
        <w:rPr>
          <w:rFonts w:ascii="Times New Roman" w:eastAsia="Times New Roman" w:hAnsi="Times New Roman" w:cs="Times New Roman"/>
          <w:sz w:val="28"/>
          <w:szCs w:val="28"/>
          <w:lang w:val="uk-UA"/>
        </w:rPr>
        <w:t xml:space="preserve"> багатоголоссям, алюзійністю, </w:t>
      </w:r>
      <w:r>
        <w:rPr>
          <w:rFonts w:ascii="Times New Roman" w:eastAsia="Times New Roman" w:hAnsi="Times New Roman" w:cs="Times New Roman"/>
          <w:sz w:val="28"/>
          <w:szCs w:val="28"/>
          <w:lang w:val="uk-UA"/>
        </w:rPr>
        <w:t>інтертекстуальністю</w:t>
      </w:r>
      <w:r w:rsidRPr="00DC539A">
        <w:rPr>
          <w:rFonts w:ascii="Times New Roman" w:eastAsia="Times New Roman" w:hAnsi="Times New Roman" w:cs="Times New Roman"/>
          <w:sz w:val="28"/>
          <w:szCs w:val="28"/>
          <w:lang w:val="uk-UA"/>
        </w:rPr>
        <w:t>. Постмодернізм широко ви</w:t>
      </w:r>
      <w:r w:rsidRPr="00DC539A">
        <w:rPr>
          <w:rFonts w:ascii="Times New Roman" w:eastAsia="Times New Roman" w:hAnsi="Times New Roman" w:cs="Times New Roman"/>
          <w:sz w:val="28"/>
          <w:szCs w:val="28"/>
          <w:lang w:val="uk-UA"/>
        </w:rPr>
        <w:softHyphen/>
        <w:t xml:space="preserve">користовує </w:t>
      </w:r>
      <w:r>
        <w:rPr>
          <w:rFonts w:ascii="Times New Roman" w:eastAsia="Times New Roman" w:hAnsi="Times New Roman" w:cs="Times New Roman"/>
          <w:sz w:val="28"/>
          <w:szCs w:val="28"/>
          <w:lang w:val="uk-UA"/>
        </w:rPr>
        <w:t xml:space="preserve">й різноманітні </w:t>
      </w:r>
      <w:r w:rsidRPr="00DC539A">
        <w:rPr>
          <w:rFonts w:ascii="Times New Roman" w:eastAsia="Times New Roman" w:hAnsi="Times New Roman" w:cs="Times New Roman"/>
          <w:sz w:val="28"/>
          <w:szCs w:val="28"/>
          <w:lang w:val="uk-UA"/>
        </w:rPr>
        <w:t>ігрові прийоми. В українські</w:t>
      </w:r>
      <w:r>
        <w:rPr>
          <w:rFonts w:ascii="Times New Roman" w:eastAsia="Times New Roman" w:hAnsi="Times New Roman" w:cs="Times New Roman"/>
          <w:sz w:val="28"/>
          <w:szCs w:val="28"/>
          <w:lang w:val="uk-UA"/>
        </w:rPr>
        <w:t>й</w:t>
      </w:r>
      <w:r w:rsidRPr="00DC539A">
        <w:rPr>
          <w:rFonts w:ascii="Times New Roman" w:eastAsia="Times New Roman" w:hAnsi="Times New Roman" w:cs="Times New Roman"/>
          <w:sz w:val="28"/>
          <w:szCs w:val="28"/>
          <w:lang w:val="uk-UA"/>
        </w:rPr>
        <w:t xml:space="preserve"> культур</w:t>
      </w:r>
      <w:r>
        <w:rPr>
          <w:rFonts w:ascii="Times New Roman" w:eastAsia="Times New Roman" w:hAnsi="Times New Roman" w:cs="Times New Roman"/>
          <w:sz w:val="28"/>
          <w:szCs w:val="28"/>
          <w:lang w:val="uk-UA"/>
        </w:rPr>
        <w:t>ній традиції</w:t>
      </w:r>
      <w:r w:rsidRPr="00DC539A">
        <w:rPr>
          <w:rFonts w:ascii="Times New Roman" w:eastAsia="Times New Roman" w:hAnsi="Times New Roman" w:cs="Times New Roman"/>
          <w:sz w:val="28"/>
          <w:szCs w:val="28"/>
          <w:lang w:val="uk-UA"/>
        </w:rPr>
        <w:t xml:space="preserve"> особливість постмодерної ситуації полягає в її протиставлен</w:t>
      </w:r>
      <w:r>
        <w:rPr>
          <w:rFonts w:ascii="Times New Roman" w:eastAsia="Times New Roman" w:hAnsi="Times New Roman" w:cs="Times New Roman"/>
          <w:sz w:val="28"/>
          <w:szCs w:val="28"/>
          <w:lang w:val="uk-UA"/>
        </w:rPr>
        <w:t>ні радянському тоталітаризмові.</w:t>
      </w:r>
    </w:p>
    <w:p w:rsidR="008225DB" w:rsidRPr="00DC539A" w:rsidRDefault="008225DB" w:rsidP="00973993">
      <w:pPr>
        <w:shd w:val="clear" w:color="auto" w:fill="FFFFFF"/>
        <w:spacing w:after="0" w:line="360" w:lineRule="auto"/>
        <w:ind w:firstLine="709"/>
        <w:jc w:val="both"/>
        <w:rPr>
          <w:rFonts w:ascii="Times New Roman" w:eastAsia="Times New Roman" w:hAnsi="Times New Roman" w:cs="Times New Roman"/>
          <w:sz w:val="28"/>
          <w:szCs w:val="28"/>
          <w:lang w:val="uk-UA"/>
        </w:rPr>
      </w:pPr>
      <w:r w:rsidRPr="00DC539A">
        <w:rPr>
          <w:rFonts w:ascii="Times New Roman" w:eastAsia="Times New Roman" w:hAnsi="Times New Roman" w:cs="Times New Roman"/>
          <w:sz w:val="28"/>
          <w:szCs w:val="28"/>
          <w:lang w:val="uk-UA"/>
        </w:rPr>
        <w:t xml:space="preserve">Постмодернізм </w:t>
      </w:r>
      <w:r>
        <w:rPr>
          <w:rFonts w:ascii="Times New Roman" w:eastAsia="Times New Roman" w:hAnsi="Times New Roman" w:cs="Times New Roman"/>
          <w:sz w:val="28"/>
          <w:szCs w:val="28"/>
          <w:lang w:val="uk-UA"/>
        </w:rPr>
        <w:t xml:space="preserve">– </w:t>
      </w:r>
      <w:r w:rsidRPr="00DC539A">
        <w:rPr>
          <w:rFonts w:ascii="Times New Roman" w:eastAsia="Times New Roman" w:hAnsi="Times New Roman" w:cs="Times New Roman"/>
          <w:sz w:val="28"/>
          <w:szCs w:val="28"/>
          <w:lang w:val="uk-UA"/>
        </w:rPr>
        <w:t xml:space="preserve">це </w:t>
      </w:r>
      <w:r>
        <w:rPr>
          <w:rFonts w:ascii="Times New Roman" w:eastAsia="Times New Roman" w:hAnsi="Times New Roman" w:cs="Times New Roman"/>
          <w:sz w:val="28"/>
          <w:szCs w:val="28"/>
          <w:lang w:val="uk-UA"/>
        </w:rPr>
        <w:t>«</w:t>
      </w:r>
      <w:r w:rsidRPr="00DC539A">
        <w:rPr>
          <w:rFonts w:ascii="Times New Roman" w:eastAsia="Times New Roman" w:hAnsi="Times New Roman" w:cs="Times New Roman"/>
          <w:sz w:val="28"/>
          <w:szCs w:val="28"/>
          <w:lang w:val="uk-UA"/>
        </w:rPr>
        <w:t>тип культури й літератури, який об’єднує різні стилі й стильові течії, не віддаючи жодном</w:t>
      </w:r>
      <w:r>
        <w:rPr>
          <w:rFonts w:ascii="Times New Roman" w:eastAsia="Times New Roman" w:hAnsi="Times New Roman" w:cs="Times New Roman"/>
          <w:sz w:val="28"/>
          <w:szCs w:val="28"/>
          <w:lang w:val="uk-UA"/>
        </w:rPr>
        <w:t>у з них переваги. Він підкресле</w:t>
      </w:r>
      <w:r w:rsidRPr="00DC539A">
        <w:rPr>
          <w:rFonts w:ascii="Times New Roman" w:eastAsia="Times New Roman" w:hAnsi="Times New Roman" w:cs="Times New Roman"/>
          <w:sz w:val="28"/>
          <w:szCs w:val="28"/>
          <w:lang w:val="uk-UA"/>
        </w:rPr>
        <w:t>но демократичний, бо орієнтується на попит конкретного споживача мис</w:t>
      </w:r>
      <w:r w:rsidRPr="00DC539A">
        <w:rPr>
          <w:rFonts w:ascii="Times New Roman" w:eastAsia="Times New Roman" w:hAnsi="Times New Roman" w:cs="Times New Roman"/>
          <w:sz w:val="28"/>
          <w:szCs w:val="28"/>
          <w:lang w:val="uk-UA"/>
        </w:rPr>
        <w:softHyphen/>
        <w:t xml:space="preserve">тецького продукту. Звідси </w:t>
      </w:r>
      <w:r>
        <w:rPr>
          <w:rFonts w:ascii="Times New Roman" w:eastAsia="Times New Roman" w:hAnsi="Times New Roman" w:cs="Times New Roman"/>
          <w:sz w:val="28"/>
          <w:szCs w:val="28"/>
          <w:lang w:val="uk-UA"/>
        </w:rPr>
        <w:t>–</w:t>
      </w:r>
      <w:r w:rsidRPr="00DC539A">
        <w:rPr>
          <w:rFonts w:ascii="Times New Roman" w:eastAsia="Times New Roman" w:hAnsi="Times New Roman" w:cs="Times New Roman"/>
          <w:sz w:val="28"/>
          <w:szCs w:val="28"/>
          <w:lang w:val="uk-UA"/>
        </w:rPr>
        <w:t xml:space="preserve"> стирання чітких меж між елітарним </w:t>
      </w:r>
      <w:r>
        <w:rPr>
          <w:rFonts w:ascii="Times New Roman" w:eastAsia="Times New Roman" w:hAnsi="Times New Roman" w:cs="Times New Roman"/>
          <w:sz w:val="28"/>
          <w:szCs w:val="28"/>
          <w:lang w:val="uk-UA"/>
        </w:rPr>
        <w:t>і</w:t>
      </w:r>
      <w:r w:rsidRPr="00DC539A">
        <w:rPr>
          <w:rFonts w:ascii="Times New Roman" w:eastAsia="Times New Roman" w:hAnsi="Times New Roman" w:cs="Times New Roman"/>
          <w:sz w:val="28"/>
          <w:szCs w:val="28"/>
          <w:lang w:val="uk-UA"/>
        </w:rPr>
        <w:t xml:space="preserve"> масовим </w:t>
      </w:r>
      <w:r w:rsidRPr="006E5104">
        <w:rPr>
          <w:rFonts w:ascii="Times New Roman" w:eastAsia="Times New Roman" w:hAnsi="Times New Roman" w:cs="Times New Roman"/>
          <w:sz w:val="28"/>
          <w:szCs w:val="28"/>
          <w:lang w:val="uk-UA"/>
        </w:rPr>
        <w:t>мистецтвом» [</w:t>
      </w:r>
      <w:r w:rsidRPr="00646F1D">
        <w:rPr>
          <w:rFonts w:ascii="Times New Roman" w:eastAsia="Times New Roman" w:hAnsi="Times New Roman" w:cs="Times New Roman"/>
          <w:color w:val="FF0000"/>
          <w:sz w:val="28"/>
          <w:szCs w:val="28"/>
          <w:lang w:val="uk-UA"/>
        </w:rPr>
        <w:t>143, с. 45</w:t>
      </w:r>
      <w:r w:rsidRPr="006E5104">
        <w:rPr>
          <w:rFonts w:ascii="Times New Roman" w:eastAsia="Times New Roman" w:hAnsi="Times New Roman" w:cs="Times New Roman"/>
          <w:sz w:val="28"/>
          <w:szCs w:val="28"/>
          <w:lang w:val="uk-UA"/>
        </w:rPr>
        <w:t>]. Постмодерна література великою мірою є за</w:t>
      </w:r>
      <w:r w:rsidRPr="006E5104">
        <w:rPr>
          <w:rFonts w:ascii="Times New Roman" w:eastAsia="Times New Roman" w:hAnsi="Times New Roman" w:cs="Times New Roman"/>
          <w:sz w:val="28"/>
          <w:szCs w:val="28"/>
          <w:lang w:val="uk-UA"/>
        </w:rPr>
        <w:softHyphen/>
        <w:t>лежою від читача, його мистецьких інтересів, уподобань і очікувань. Український читач старшого покоління сьогодні ще переживає період звільнення від залишків тоталітарної ідеології, тож цим обумовлений значний запит на літературу, «яка б в іронічному, ігро</w:t>
      </w:r>
      <w:r w:rsidRPr="006E5104">
        <w:rPr>
          <w:rFonts w:ascii="Times New Roman" w:eastAsia="Times New Roman" w:hAnsi="Times New Roman" w:cs="Times New Roman"/>
          <w:sz w:val="28"/>
          <w:szCs w:val="28"/>
          <w:lang w:val="uk-UA"/>
        </w:rPr>
        <w:softHyphen/>
        <w:t>вому плані розкривала фальш подвійних стандартів радянської системи та її пережитків» [</w:t>
      </w:r>
      <w:r w:rsidRPr="00646F1D">
        <w:rPr>
          <w:rFonts w:ascii="Times New Roman" w:eastAsia="Times New Roman" w:hAnsi="Times New Roman" w:cs="Times New Roman"/>
          <w:color w:val="FF0000"/>
          <w:sz w:val="28"/>
          <w:szCs w:val="28"/>
          <w:lang w:val="uk-UA"/>
        </w:rPr>
        <w:t>143, с</w:t>
      </w:r>
      <w:r w:rsidRPr="006E5104">
        <w:rPr>
          <w:rFonts w:ascii="Times New Roman" w:eastAsia="Times New Roman" w:hAnsi="Times New Roman" w:cs="Times New Roman"/>
          <w:sz w:val="28"/>
          <w:szCs w:val="28"/>
          <w:lang w:val="uk-UA"/>
        </w:rPr>
        <w:t>. 44]. Ма</w:t>
      </w:r>
      <w:r w:rsidRPr="00DC539A">
        <w:rPr>
          <w:rFonts w:ascii="Times New Roman" w:eastAsia="Times New Roman" w:hAnsi="Times New Roman" w:cs="Times New Roman"/>
          <w:sz w:val="28"/>
          <w:szCs w:val="28"/>
          <w:lang w:val="uk-UA"/>
        </w:rPr>
        <w:t>ючи схильність до викритт</w:t>
      </w:r>
      <w:r>
        <w:rPr>
          <w:rFonts w:ascii="Times New Roman" w:eastAsia="Times New Roman" w:hAnsi="Times New Roman" w:cs="Times New Roman"/>
          <w:sz w:val="28"/>
          <w:szCs w:val="28"/>
          <w:lang w:val="uk-UA"/>
        </w:rPr>
        <w:t>я</w:t>
      </w:r>
      <w:r w:rsidRPr="00DC53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псевдоавторитетів, постмо</w:t>
      </w:r>
      <w:r w:rsidRPr="00DC539A">
        <w:rPr>
          <w:rFonts w:ascii="Times New Roman" w:eastAsia="Times New Roman" w:hAnsi="Times New Roman" w:cs="Times New Roman"/>
          <w:sz w:val="28"/>
          <w:szCs w:val="28"/>
          <w:lang w:val="uk-UA"/>
        </w:rPr>
        <w:t>дернізм водночас не суперечить національному в мистецтві.</w:t>
      </w:r>
    </w:p>
    <w:p w:rsidR="008225DB" w:rsidRPr="006E5104" w:rsidRDefault="008225DB" w:rsidP="00973993">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С</w:t>
      </w:r>
      <w:r w:rsidRPr="00DC539A">
        <w:rPr>
          <w:rFonts w:ascii="Times New Roman" w:eastAsia="Times New Roman" w:hAnsi="Times New Roman" w:cs="Times New Roman"/>
          <w:sz w:val="28"/>
          <w:szCs w:val="28"/>
          <w:lang w:val="uk-UA"/>
        </w:rPr>
        <w:t>учасна українська література має д</w:t>
      </w:r>
      <w:r>
        <w:rPr>
          <w:rFonts w:ascii="Times New Roman" w:eastAsia="Times New Roman" w:hAnsi="Times New Roman" w:cs="Times New Roman"/>
          <w:sz w:val="28"/>
          <w:szCs w:val="28"/>
          <w:lang w:val="uk-UA"/>
        </w:rPr>
        <w:t>осить розгалужену стильову палі</w:t>
      </w:r>
      <w:r w:rsidRPr="00DC539A">
        <w:rPr>
          <w:rFonts w:ascii="Times New Roman" w:eastAsia="Times New Roman" w:hAnsi="Times New Roman" w:cs="Times New Roman"/>
          <w:sz w:val="28"/>
          <w:szCs w:val="28"/>
          <w:lang w:val="uk-UA"/>
        </w:rPr>
        <w:t>тру</w:t>
      </w:r>
      <w:r>
        <w:rPr>
          <w:rFonts w:ascii="Times New Roman" w:eastAsia="Times New Roman" w:hAnsi="Times New Roman" w:cs="Times New Roman"/>
          <w:sz w:val="28"/>
          <w:szCs w:val="28"/>
          <w:lang w:val="uk-UA"/>
        </w:rPr>
        <w:t>, оскільки вона об'єднує різні покоління, щ</w:t>
      </w:r>
      <w:r w:rsidRPr="00DC539A">
        <w:rPr>
          <w:rFonts w:ascii="Times New Roman" w:eastAsia="Times New Roman" w:hAnsi="Times New Roman" w:cs="Times New Roman"/>
          <w:sz w:val="28"/>
          <w:szCs w:val="28"/>
          <w:lang w:val="uk-UA"/>
        </w:rPr>
        <w:t>о сповідують в</w:t>
      </w:r>
      <w:r>
        <w:rPr>
          <w:rFonts w:ascii="Times New Roman" w:eastAsia="Times New Roman" w:hAnsi="Times New Roman" w:cs="Times New Roman"/>
          <w:sz w:val="28"/>
          <w:szCs w:val="28"/>
          <w:lang w:val="uk-UA"/>
        </w:rPr>
        <w:t>ласні ідейно-художні цін</w:t>
      </w:r>
      <w:r>
        <w:rPr>
          <w:rFonts w:ascii="Times New Roman" w:eastAsia="Times New Roman" w:hAnsi="Times New Roman" w:cs="Times New Roman"/>
          <w:sz w:val="28"/>
          <w:szCs w:val="28"/>
          <w:lang w:val="uk-UA"/>
        </w:rPr>
        <w:softHyphen/>
        <w:t xml:space="preserve">ності. </w:t>
      </w:r>
      <w:r w:rsidRPr="00DC539A">
        <w:rPr>
          <w:rFonts w:ascii="Times New Roman" w:eastAsia="Times New Roman" w:hAnsi="Times New Roman" w:cs="Times New Roman"/>
          <w:sz w:val="28"/>
          <w:szCs w:val="28"/>
          <w:lang w:val="uk-UA"/>
        </w:rPr>
        <w:t xml:space="preserve">У ній </w:t>
      </w:r>
      <w:r>
        <w:rPr>
          <w:rFonts w:ascii="Times New Roman" w:eastAsia="Times New Roman" w:hAnsi="Times New Roman" w:cs="Times New Roman"/>
          <w:sz w:val="28"/>
          <w:szCs w:val="28"/>
          <w:lang w:val="uk-UA"/>
        </w:rPr>
        <w:t>«</w:t>
      </w:r>
      <w:r w:rsidRPr="00DC539A">
        <w:rPr>
          <w:rFonts w:ascii="Times New Roman" w:eastAsia="Times New Roman" w:hAnsi="Times New Roman" w:cs="Times New Roman"/>
          <w:sz w:val="28"/>
          <w:szCs w:val="28"/>
          <w:lang w:val="uk-UA"/>
        </w:rPr>
        <w:t xml:space="preserve">у постмодерне ціле об’єдналися ті митці, </w:t>
      </w:r>
      <w:r>
        <w:rPr>
          <w:rFonts w:ascii="Times New Roman" w:eastAsia="Times New Roman" w:hAnsi="Times New Roman" w:cs="Times New Roman"/>
          <w:sz w:val="28"/>
          <w:szCs w:val="28"/>
          <w:lang w:val="uk-UA"/>
        </w:rPr>
        <w:t>які</w:t>
      </w:r>
      <w:r w:rsidRPr="00DC539A">
        <w:rPr>
          <w:rFonts w:ascii="Times New Roman" w:eastAsia="Times New Roman" w:hAnsi="Times New Roman" w:cs="Times New Roman"/>
          <w:sz w:val="28"/>
          <w:szCs w:val="28"/>
          <w:lang w:val="uk-UA"/>
        </w:rPr>
        <w:t xml:space="preserve"> реалізують у своїх пошуках при</w:t>
      </w:r>
      <w:r>
        <w:rPr>
          <w:rFonts w:ascii="Times New Roman" w:eastAsia="Times New Roman" w:hAnsi="Times New Roman" w:cs="Times New Roman"/>
          <w:sz w:val="28"/>
          <w:szCs w:val="28"/>
          <w:lang w:val="uk-UA"/>
        </w:rPr>
        <w:t>нципи неонародництва, неомодерні</w:t>
      </w:r>
      <w:r w:rsidRPr="00DC539A">
        <w:rPr>
          <w:rFonts w:ascii="Times New Roman" w:eastAsia="Times New Roman" w:hAnsi="Times New Roman" w:cs="Times New Roman"/>
          <w:sz w:val="28"/>
          <w:szCs w:val="28"/>
          <w:lang w:val="uk-UA"/>
        </w:rPr>
        <w:t>зму і власне постмодернізму як певного стилю</w:t>
      </w:r>
      <w:r w:rsidRPr="006E5104">
        <w:rPr>
          <w:rFonts w:ascii="Times New Roman" w:eastAsia="Times New Roman" w:hAnsi="Times New Roman" w:cs="Times New Roman"/>
          <w:sz w:val="28"/>
          <w:szCs w:val="28"/>
          <w:lang w:val="uk-UA"/>
        </w:rPr>
        <w:t>» [</w:t>
      </w:r>
      <w:r w:rsidRPr="00646F1D">
        <w:rPr>
          <w:rFonts w:ascii="Times New Roman" w:eastAsia="Times New Roman" w:hAnsi="Times New Roman" w:cs="Times New Roman"/>
          <w:color w:val="FF0000"/>
          <w:sz w:val="28"/>
          <w:szCs w:val="28"/>
          <w:lang w:val="uk-UA"/>
        </w:rPr>
        <w:t>155, с.</w:t>
      </w:r>
      <w:r w:rsidRPr="006E5104">
        <w:rPr>
          <w:rFonts w:ascii="Times New Roman" w:eastAsia="Times New Roman" w:hAnsi="Times New Roman" w:cs="Times New Roman"/>
          <w:sz w:val="28"/>
          <w:szCs w:val="28"/>
          <w:lang w:val="uk-UA"/>
        </w:rPr>
        <w:t xml:space="preserve"> 64].</w:t>
      </w:r>
    </w:p>
    <w:p w:rsidR="008225DB" w:rsidRPr="00DC539A" w:rsidRDefault="008225DB" w:rsidP="00973993">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Pr="00DC539A">
        <w:rPr>
          <w:rFonts w:ascii="Times New Roman" w:eastAsia="Times New Roman" w:hAnsi="Times New Roman" w:cs="Times New Roman"/>
          <w:sz w:val="28"/>
          <w:szCs w:val="28"/>
          <w:lang w:val="uk-UA"/>
        </w:rPr>
        <w:t xml:space="preserve">айбільш помітним </w:t>
      </w:r>
      <w:r>
        <w:rPr>
          <w:rFonts w:ascii="Times New Roman" w:eastAsia="Times New Roman" w:hAnsi="Times New Roman" w:cs="Times New Roman"/>
          <w:sz w:val="28"/>
          <w:szCs w:val="28"/>
          <w:lang w:val="uk-UA"/>
        </w:rPr>
        <w:t xml:space="preserve">явищем </w:t>
      </w:r>
      <w:r w:rsidRPr="00DC539A">
        <w:rPr>
          <w:rFonts w:ascii="Times New Roman" w:eastAsia="Times New Roman" w:hAnsi="Times New Roman" w:cs="Times New Roman"/>
          <w:sz w:val="28"/>
          <w:szCs w:val="28"/>
          <w:lang w:val="uk-UA"/>
        </w:rPr>
        <w:t>у сучасній українській літературі є власне постмодерний стиль, що нерідко виходить поза межі суто словесного мисте</w:t>
      </w:r>
      <w:r w:rsidRPr="00DC539A">
        <w:rPr>
          <w:rFonts w:ascii="Times New Roman" w:eastAsia="Times New Roman" w:hAnsi="Times New Roman" w:cs="Times New Roman"/>
          <w:sz w:val="28"/>
          <w:szCs w:val="28"/>
          <w:lang w:val="uk-UA"/>
        </w:rPr>
        <w:softHyphen/>
        <w:t>цтва. H</w:t>
      </w:r>
      <w:r>
        <w:rPr>
          <w:rFonts w:ascii="Times New Roman" w:eastAsia="Times New Roman" w:hAnsi="Times New Roman" w:cs="Times New Roman"/>
          <w:sz w:val="28"/>
          <w:szCs w:val="28"/>
          <w:lang w:val="uk-UA"/>
        </w:rPr>
        <w:t>е</w:t>
      </w:r>
      <w:r w:rsidRPr="00DC539A">
        <w:rPr>
          <w:rFonts w:ascii="Times New Roman" w:eastAsia="Times New Roman" w:hAnsi="Times New Roman" w:cs="Times New Roman"/>
          <w:sz w:val="28"/>
          <w:szCs w:val="28"/>
          <w:lang w:val="uk-UA"/>
        </w:rPr>
        <w:t xml:space="preserve"> лише літературний епатаж, але й особлива публічна поведінка за</w:t>
      </w:r>
      <w:r w:rsidRPr="00DC539A">
        <w:rPr>
          <w:rFonts w:ascii="Times New Roman" w:eastAsia="Times New Roman" w:hAnsi="Times New Roman" w:cs="Times New Roman"/>
          <w:sz w:val="28"/>
          <w:szCs w:val="28"/>
          <w:lang w:val="uk-UA"/>
        </w:rPr>
        <w:softHyphen/>
        <w:t xml:space="preserve">звичай відрізняє представників </w:t>
      </w:r>
      <w:r>
        <w:rPr>
          <w:rFonts w:ascii="Times New Roman" w:eastAsia="Times New Roman" w:hAnsi="Times New Roman" w:cs="Times New Roman"/>
          <w:sz w:val="28"/>
          <w:szCs w:val="28"/>
          <w:lang w:val="uk-UA"/>
        </w:rPr>
        <w:t>п</w:t>
      </w:r>
      <w:r w:rsidRPr="00DC539A">
        <w:rPr>
          <w:rFonts w:ascii="Times New Roman" w:eastAsia="Times New Roman" w:hAnsi="Times New Roman" w:cs="Times New Roman"/>
          <w:sz w:val="28"/>
          <w:szCs w:val="28"/>
          <w:lang w:val="uk-UA"/>
        </w:rPr>
        <w:t xml:space="preserve">остмодерної </w:t>
      </w:r>
      <w:r>
        <w:rPr>
          <w:rFonts w:ascii="Times New Roman" w:eastAsia="Times New Roman" w:hAnsi="Times New Roman" w:cs="Times New Roman"/>
          <w:sz w:val="28"/>
          <w:szCs w:val="28"/>
          <w:lang w:val="uk-UA"/>
        </w:rPr>
        <w:t>літератури</w:t>
      </w:r>
      <w:r w:rsidRPr="00DC539A">
        <w:rPr>
          <w:rFonts w:ascii="Times New Roman" w:eastAsia="Times New Roman" w:hAnsi="Times New Roman" w:cs="Times New Roman"/>
          <w:sz w:val="28"/>
          <w:szCs w:val="28"/>
          <w:lang w:val="uk-UA"/>
        </w:rPr>
        <w:t>. Від ігрового, іронічного словесного самовираження митці-постмодерністи в окремих випадках пере</w:t>
      </w:r>
      <w:r w:rsidRPr="00DC539A">
        <w:rPr>
          <w:rFonts w:ascii="Times New Roman" w:eastAsia="Times New Roman" w:hAnsi="Times New Roman" w:cs="Times New Roman"/>
          <w:sz w:val="28"/>
          <w:szCs w:val="28"/>
          <w:lang w:val="uk-UA"/>
        </w:rPr>
        <w:softHyphen/>
        <w:t xml:space="preserve">ходять до публічних театралізованих акцій, влаштовують загальноукраїнські тури для пропаганди своїх поглядів і поширення </w:t>
      </w:r>
      <w:r>
        <w:rPr>
          <w:rFonts w:ascii="Times New Roman" w:eastAsia="Times New Roman" w:hAnsi="Times New Roman" w:cs="Times New Roman"/>
          <w:sz w:val="28"/>
          <w:szCs w:val="28"/>
          <w:lang w:val="uk-UA"/>
        </w:rPr>
        <w:t>своїх творчих доробків</w:t>
      </w:r>
      <w:r w:rsidRPr="00DC539A">
        <w:rPr>
          <w:rFonts w:ascii="Times New Roman" w:eastAsia="Times New Roman" w:hAnsi="Times New Roman" w:cs="Times New Roman"/>
          <w:sz w:val="28"/>
          <w:szCs w:val="28"/>
          <w:lang w:val="uk-UA"/>
        </w:rPr>
        <w:t>. Вони нерідко звер</w:t>
      </w:r>
      <w:r w:rsidRPr="00DC539A">
        <w:rPr>
          <w:rFonts w:ascii="Times New Roman" w:eastAsia="Times New Roman" w:hAnsi="Times New Roman" w:cs="Times New Roman"/>
          <w:sz w:val="28"/>
          <w:szCs w:val="28"/>
          <w:lang w:val="uk-UA"/>
        </w:rPr>
        <w:softHyphen/>
        <w:t>таються</w:t>
      </w:r>
      <w:r>
        <w:rPr>
          <w:rFonts w:ascii="Times New Roman" w:eastAsia="Times New Roman" w:hAnsi="Times New Roman" w:cs="Times New Roman"/>
          <w:sz w:val="28"/>
          <w:szCs w:val="28"/>
          <w:lang w:val="uk-UA"/>
        </w:rPr>
        <w:t xml:space="preserve"> до жанрів масової літератури – </w:t>
      </w:r>
      <w:r w:rsidRPr="00DC539A">
        <w:rPr>
          <w:rFonts w:ascii="Times New Roman" w:eastAsia="Times New Roman" w:hAnsi="Times New Roman" w:cs="Times New Roman"/>
          <w:sz w:val="28"/>
          <w:szCs w:val="28"/>
          <w:lang w:val="uk-UA"/>
        </w:rPr>
        <w:t>детективу, трилера, анекдоту</w:t>
      </w:r>
      <w:r>
        <w:rPr>
          <w:rFonts w:ascii="Times New Roman" w:eastAsia="Times New Roman" w:hAnsi="Times New Roman" w:cs="Times New Roman"/>
          <w:sz w:val="28"/>
          <w:szCs w:val="28"/>
          <w:lang w:val="uk-UA"/>
        </w:rPr>
        <w:t>, намагаючись бути ближчими до читача</w:t>
      </w:r>
      <w:r w:rsidRPr="00DC539A">
        <w:rPr>
          <w:rFonts w:ascii="Times New Roman" w:eastAsia="Times New Roman" w:hAnsi="Times New Roman" w:cs="Times New Roman"/>
          <w:sz w:val="28"/>
          <w:szCs w:val="28"/>
          <w:lang w:val="uk-UA"/>
        </w:rPr>
        <w:t>.</w:t>
      </w:r>
    </w:p>
    <w:p w:rsidR="008225DB" w:rsidRPr="00DC539A" w:rsidRDefault="008225DB" w:rsidP="00973993">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Найпомітнішим</w:t>
      </w:r>
      <w:r w:rsidRPr="00DC539A">
        <w:rPr>
          <w:rFonts w:ascii="Times New Roman" w:eastAsia="Times New Roman" w:hAnsi="Times New Roman" w:cs="Times New Roman"/>
          <w:sz w:val="28"/>
          <w:szCs w:val="28"/>
          <w:lang w:val="uk-UA"/>
        </w:rPr>
        <w:t xml:space="preserve"> представник</w:t>
      </w:r>
      <w:r>
        <w:rPr>
          <w:rFonts w:ascii="Times New Roman" w:eastAsia="Times New Roman" w:hAnsi="Times New Roman" w:cs="Times New Roman"/>
          <w:sz w:val="28"/>
          <w:szCs w:val="28"/>
          <w:lang w:val="uk-UA"/>
        </w:rPr>
        <w:t>ом</w:t>
      </w:r>
      <w:r w:rsidRPr="00DC539A">
        <w:rPr>
          <w:rFonts w:ascii="Times New Roman" w:eastAsia="Times New Roman" w:hAnsi="Times New Roman" w:cs="Times New Roman"/>
          <w:sz w:val="28"/>
          <w:szCs w:val="28"/>
          <w:lang w:val="uk-UA"/>
        </w:rPr>
        <w:t xml:space="preserve"> так зван</w:t>
      </w:r>
      <w:r>
        <w:rPr>
          <w:rFonts w:ascii="Times New Roman" w:eastAsia="Times New Roman" w:hAnsi="Times New Roman" w:cs="Times New Roman"/>
          <w:sz w:val="28"/>
          <w:szCs w:val="28"/>
          <w:lang w:val="uk-UA"/>
        </w:rPr>
        <w:t>ого</w:t>
      </w:r>
      <w:r w:rsidRPr="00DC539A">
        <w:rPr>
          <w:rFonts w:ascii="Times New Roman" w:eastAsia="Times New Roman" w:hAnsi="Times New Roman" w:cs="Times New Roman"/>
          <w:sz w:val="28"/>
          <w:szCs w:val="28"/>
          <w:lang w:val="uk-UA"/>
        </w:rPr>
        <w:t xml:space="preserve"> «станіславівськ</w:t>
      </w:r>
      <w:r>
        <w:rPr>
          <w:rFonts w:ascii="Times New Roman" w:eastAsia="Times New Roman" w:hAnsi="Times New Roman" w:cs="Times New Roman"/>
          <w:sz w:val="28"/>
          <w:szCs w:val="28"/>
          <w:lang w:val="uk-UA"/>
        </w:rPr>
        <w:t>ого</w:t>
      </w:r>
      <w:r w:rsidRPr="00DC539A">
        <w:rPr>
          <w:rFonts w:ascii="Times New Roman" w:eastAsia="Times New Roman" w:hAnsi="Times New Roman" w:cs="Times New Roman"/>
          <w:sz w:val="28"/>
          <w:szCs w:val="28"/>
          <w:lang w:val="uk-UA"/>
        </w:rPr>
        <w:t xml:space="preserve"> феномен</w:t>
      </w:r>
      <w:r>
        <w:rPr>
          <w:rFonts w:ascii="Times New Roman" w:eastAsia="Times New Roman" w:hAnsi="Times New Roman" w:cs="Times New Roman"/>
          <w:sz w:val="28"/>
          <w:szCs w:val="28"/>
          <w:lang w:val="uk-UA"/>
        </w:rPr>
        <w:t>у</w:t>
      </w:r>
      <w:r w:rsidRPr="00DC53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Pr="00DC539A">
        <w:rPr>
          <w:rFonts w:ascii="Times New Roman" w:eastAsia="Times New Roman" w:hAnsi="Times New Roman" w:cs="Times New Roman"/>
          <w:sz w:val="28"/>
          <w:szCs w:val="28"/>
          <w:lang w:val="uk-UA"/>
        </w:rPr>
        <w:t xml:space="preserve"> творчість письменників, пов'язаних тією чи іншою мірою </w:t>
      </w:r>
      <w:r>
        <w:rPr>
          <w:rFonts w:ascii="Times New Roman" w:eastAsia="Times New Roman" w:hAnsi="Times New Roman" w:cs="Times New Roman"/>
          <w:sz w:val="28"/>
          <w:szCs w:val="28"/>
          <w:lang w:val="uk-UA"/>
        </w:rPr>
        <w:t>з Івано-Франківськом, є Ю</w:t>
      </w:r>
      <w:r w:rsidRPr="00DC539A">
        <w:rPr>
          <w:rFonts w:ascii="Times New Roman" w:eastAsia="Times New Roman" w:hAnsi="Times New Roman" w:cs="Times New Roman"/>
          <w:sz w:val="28"/>
          <w:szCs w:val="28"/>
          <w:lang w:val="uk-UA"/>
        </w:rPr>
        <w:t>. Андрухович, автор декількох поетичних книжок та романів «Рекреації» (1992), «Московіада» (1993), «Перперзім» (1996), «Дванадцять обручів»</w:t>
      </w:r>
      <w:r>
        <w:rPr>
          <w:rFonts w:ascii="Times New Roman" w:eastAsia="Times New Roman" w:hAnsi="Times New Roman" w:cs="Times New Roman"/>
          <w:sz w:val="28"/>
          <w:szCs w:val="28"/>
          <w:lang w:val="uk-UA"/>
        </w:rPr>
        <w:t xml:space="preserve"> </w:t>
      </w:r>
      <w:r w:rsidRPr="00DC539A">
        <w:rPr>
          <w:rFonts w:ascii="Times New Roman" w:eastAsia="Times New Roman" w:hAnsi="Times New Roman" w:cs="Times New Roman"/>
          <w:sz w:val="28"/>
          <w:szCs w:val="28"/>
          <w:lang w:val="uk-UA"/>
        </w:rPr>
        <w:t>(2003)</w:t>
      </w:r>
      <w:r>
        <w:rPr>
          <w:rFonts w:ascii="Times New Roman" w:eastAsia="Times New Roman" w:hAnsi="Times New Roman" w:cs="Times New Roman"/>
          <w:sz w:val="28"/>
          <w:szCs w:val="28"/>
          <w:lang w:val="uk-UA"/>
        </w:rPr>
        <w:t xml:space="preserve"> та ін</w:t>
      </w:r>
      <w:r w:rsidRPr="00DC539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DC539A">
        <w:rPr>
          <w:rFonts w:ascii="Times New Roman" w:eastAsia="Times New Roman" w:hAnsi="Times New Roman" w:cs="Times New Roman"/>
          <w:sz w:val="28"/>
          <w:szCs w:val="28"/>
          <w:lang w:val="uk-UA"/>
        </w:rPr>
        <w:t xml:space="preserve">Ще в другій половині 80-х років </w:t>
      </w:r>
      <w:r>
        <w:rPr>
          <w:rFonts w:ascii="Times New Roman" w:eastAsia="Times New Roman" w:hAnsi="Times New Roman" w:cs="Times New Roman"/>
          <w:sz w:val="28"/>
          <w:szCs w:val="28"/>
          <w:lang w:val="uk-UA"/>
        </w:rPr>
        <w:t>ХХ</w:t>
      </w:r>
      <w:r w:rsidRPr="00DC539A">
        <w:rPr>
          <w:rFonts w:ascii="Times New Roman" w:eastAsia="Times New Roman" w:hAnsi="Times New Roman" w:cs="Times New Roman"/>
          <w:sz w:val="28"/>
          <w:szCs w:val="28"/>
          <w:lang w:val="uk-UA"/>
        </w:rPr>
        <w:t xml:space="preserve"> століття він виступив од</w:t>
      </w:r>
      <w:r w:rsidRPr="00DC539A">
        <w:rPr>
          <w:rFonts w:ascii="Times New Roman" w:eastAsia="Times New Roman" w:hAnsi="Times New Roman" w:cs="Times New Roman"/>
          <w:sz w:val="28"/>
          <w:szCs w:val="28"/>
          <w:lang w:val="uk-UA"/>
        </w:rPr>
        <w:softHyphen/>
        <w:t>ним із засновників відомого літе</w:t>
      </w:r>
      <w:r>
        <w:rPr>
          <w:rFonts w:ascii="Times New Roman" w:eastAsia="Times New Roman" w:hAnsi="Times New Roman" w:cs="Times New Roman"/>
          <w:sz w:val="28"/>
          <w:szCs w:val="28"/>
          <w:lang w:val="uk-UA"/>
        </w:rPr>
        <w:t>ратурного об’єднання «Бу-Ба-Бу». Творча м</w:t>
      </w:r>
      <w:r w:rsidRPr="00DC539A">
        <w:rPr>
          <w:rFonts w:ascii="Times New Roman" w:eastAsia="Times New Roman" w:hAnsi="Times New Roman" w:cs="Times New Roman"/>
          <w:sz w:val="28"/>
          <w:szCs w:val="28"/>
          <w:lang w:val="uk-UA"/>
        </w:rPr>
        <w:t xml:space="preserve">анера </w:t>
      </w:r>
      <w:r>
        <w:rPr>
          <w:rFonts w:ascii="Times New Roman" w:eastAsia="Times New Roman" w:hAnsi="Times New Roman" w:cs="Times New Roman"/>
          <w:sz w:val="28"/>
          <w:szCs w:val="28"/>
          <w:lang w:val="uk-UA"/>
        </w:rPr>
        <w:t>письменника</w:t>
      </w:r>
      <w:r w:rsidRPr="00DC539A">
        <w:rPr>
          <w:rFonts w:ascii="Times New Roman" w:eastAsia="Times New Roman" w:hAnsi="Times New Roman" w:cs="Times New Roman"/>
          <w:sz w:val="28"/>
          <w:szCs w:val="28"/>
          <w:lang w:val="uk-UA"/>
        </w:rPr>
        <w:t xml:space="preserve"> позначена яскра</w:t>
      </w:r>
      <w:r w:rsidRPr="00DC539A">
        <w:rPr>
          <w:rFonts w:ascii="Times New Roman" w:eastAsia="Times New Roman" w:hAnsi="Times New Roman" w:cs="Times New Roman"/>
          <w:sz w:val="28"/>
          <w:szCs w:val="28"/>
          <w:lang w:val="uk-UA"/>
        </w:rPr>
        <w:softHyphen/>
        <w:t>вими рисами постмодерног</w:t>
      </w:r>
      <w:r>
        <w:rPr>
          <w:rFonts w:ascii="Times New Roman" w:eastAsia="Times New Roman" w:hAnsi="Times New Roman" w:cs="Times New Roman"/>
          <w:sz w:val="28"/>
          <w:szCs w:val="28"/>
          <w:lang w:val="uk-UA"/>
        </w:rPr>
        <w:t xml:space="preserve">о стилю. Вона </w:t>
      </w:r>
      <w:r w:rsidRPr="00DC539A">
        <w:rPr>
          <w:rFonts w:ascii="Times New Roman" w:eastAsia="Times New Roman" w:hAnsi="Times New Roman" w:cs="Times New Roman"/>
          <w:sz w:val="28"/>
          <w:szCs w:val="28"/>
          <w:lang w:val="uk-UA"/>
        </w:rPr>
        <w:t>інтертекстуальна (заснована на цит</w:t>
      </w:r>
      <w:r>
        <w:rPr>
          <w:rFonts w:ascii="Times New Roman" w:eastAsia="Times New Roman" w:hAnsi="Times New Roman" w:cs="Times New Roman"/>
          <w:sz w:val="28"/>
          <w:szCs w:val="28"/>
          <w:lang w:val="uk-UA"/>
        </w:rPr>
        <w:t>уванні чужих текстів), іронічна.</w:t>
      </w:r>
      <w:r w:rsidRPr="00DC53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Автор</w:t>
      </w:r>
      <w:r w:rsidRPr="00DC539A">
        <w:rPr>
          <w:rFonts w:ascii="Times New Roman" w:eastAsia="Times New Roman" w:hAnsi="Times New Roman" w:cs="Times New Roman"/>
          <w:sz w:val="28"/>
          <w:szCs w:val="28"/>
          <w:lang w:val="uk-UA"/>
        </w:rPr>
        <w:t xml:space="preserve"> використовує пародію, елементи карнавалу, ігрові прийоми</w:t>
      </w:r>
      <w:r>
        <w:rPr>
          <w:rFonts w:ascii="Times New Roman" w:eastAsia="Times New Roman" w:hAnsi="Times New Roman" w:cs="Times New Roman"/>
          <w:sz w:val="28"/>
          <w:szCs w:val="28"/>
          <w:lang w:val="uk-UA"/>
        </w:rPr>
        <w:t xml:space="preserve"> тощо</w:t>
      </w:r>
      <w:r w:rsidRPr="00DC539A">
        <w:rPr>
          <w:rFonts w:ascii="Times New Roman" w:eastAsia="Times New Roman" w:hAnsi="Times New Roman" w:cs="Times New Roman"/>
          <w:sz w:val="28"/>
          <w:szCs w:val="28"/>
          <w:lang w:val="uk-UA"/>
        </w:rPr>
        <w:t>.</w:t>
      </w:r>
    </w:p>
    <w:p w:rsidR="008225DB" w:rsidRDefault="008225DB" w:rsidP="00973993">
      <w:pPr>
        <w:shd w:val="clear" w:color="auto" w:fill="FFFFFF"/>
        <w:spacing w:after="0" w:line="360" w:lineRule="auto"/>
        <w:ind w:firstLine="709"/>
        <w:jc w:val="both"/>
        <w:rPr>
          <w:rFonts w:ascii="Times New Roman" w:eastAsia="Times New Roman" w:hAnsi="Times New Roman" w:cs="Times New Roman"/>
          <w:sz w:val="28"/>
          <w:szCs w:val="28"/>
          <w:lang w:val="uk-UA"/>
        </w:rPr>
      </w:pPr>
      <w:r w:rsidRPr="00DC539A">
        <w:rPr>
          <w:rFonts w:ascii="Times New Roman" w:eastAsia="Times New Roman" w:hAnsi="Times New Roman" w:cs="Times New Roman"/>
          <w:sz w:val="28"/>
          <w:szCs w:val="28"/>
          <w:lang w:val="uk-UA"/>
        </w:rPr>
        <w:t xml:space="preserve">Останнім часом активно розвивається українська молодіжна </w:t>
      </w:r>
      <w:r>
        <w:rPr>
          <w:rFonts w:ascii="Times New Roman" w:eastAsia="Times New Roman" w:hAnsi="Times New Roman" w:cs="Times New Roman"/>
          <w:sz w:val="28"/>
          <w:szCs w:val="28"/>
          <w:lang w:val="uk-UA"/>
        </w:rPr>
        <w:t>постмодерна</w:t>
      </w:r>
      <w:r w:rsidRPr="00DC539A">
        <w:rPr>
          <w:rFonts w:ascii="Times New Roman" w:eastAsia="Times New Roman" w:hAnsi="Times New Roman" w:cs="Times New Roman"/>
          <w:sz w:val="28"/>
          <w:szCs w:val="28"/>
          <w:lang w:val="uk-UA"/>
        </w:rPr>
        <w:t xml:space="preserve"> література, зорієнтована па підліткову читацьку аудиторію. Основні проблеми, до осмислення яких звертают</w:t>
      </w:r>
      <w:r>
        <w:rPr>
          <w:rFonts w:ascii="Times New Roman" w:eastAsia="Times New Roman" w:hAnsi="Times New Roman" w:cs="Times New Roman"/>
          <w:sz w:val="28"/>
          <w:szCs w:val="28"/>
          <w:lang w:val="uk-UA"/>
        </w:rPr>
        <w:t>ься представники цієї те</w:t>
      </w:r>
      <w:r>
        <w:rPr>
          <w:rFonts w:ascii="Times New Roman" w:eastAsia="Times New Roman" w:hAnsi="Times New Roman" w:cs="Times New Roman"/>
          <w:sz w:val="28"/>
          <w:szCs w:val="28"/>
          <w:lang w:val="uk-UA"/>
        </w:rPr>
        <w:softHyphen/>
        <w:t xml:space="preserve">чії, це: </w:t>
      </w:r>
      <w:r w:rsidRPr="00DC539A">
        <w:rPr>
          <w:rFonts w:ascii="Times New Roman" w:eastAsia="Times New Roman" w:hAnsi="Times New Roman" w:cs="Times New Roman"/>
          <w:sz w:val="28"/>
          <w:szCs w:val="28"/>
          <w:lang w:val="uk-UA"/>
        </w:rPr>
        <w:t xml:space="preserve">пошук молодою людиною себе, визначення життєвих </w:t>
      </w:r>
      <w:r>
        <w:rPr>
          <w:rFonts w:ascii="Times New Roman" w:eastAsia="Times New Roman" w:hAnsi="Times New Roman" w:cs="Times New Roman"/>
          <w:sz w:val="28"/>
          <w:szCs w:val="28"/>
          <w:lang w:val="uk-UA"/>
        </w:rPr>
        <w:t xml:space="preserve">цінностей, </w:t>
      </w:r>
      <w:r w:rsidRPr="00DC539A">
        <w:rPr>
          <w:rFonts w:ascii="Times New Roman" w:eastAsia="Times New Roman" w:hAnsi="Times New Roman" w:cs="Times New Roman"/>
          <w:sz w:val="28"/>
          <w:szCs w:val="28"/>
          <w:lang w:val="uk-UA"/>
        </w:rPr>
        <w:t xml:space="preserve">орієнтирів, сенсу життя, протест проти «жорстоких» звичаїв «дорослого» </w:t>
      </w:r>
      <w:r w:rsidRPr="00DC539A">
        <w:rPr>
          <w:rFonts w:ascii="Times New Roman" w:eastAsia="Times New Roman" w:hAnsi="Times New Roman" w:cs="Times New Roman"/>
          <w:sz w:val="28"/>
          <w:szCs w:val="28"/>
          <w:lang w:val="uk-UA"/>
        </w:rPr>
        <w:lastRenderedPageBreak/>
        <w:t>світу із його лице</w:t>
      </w:r>
      <w:r w:rsidRPr="00DC539A">
        <w:rPr>
          <w:rFonts w:ascii="Times New Roman" w:eastAsia="Times New Roman" w:hAnsi="Times New Roman" w:cs="Times New Roman"/>
          <w:sz w:val="28"/>
          <w:szCs w:val="28"/>
          <w:lang w:val="uk-UA"/>
        </w:rPr>
        <w:softHyphen/>
        <w:t xml:space="preserve">мірством та подвійними стандартами. Представники молодіжної літератури віддзеркалюють процес поступового дорослішання й відповідно </w:t>
      </w:r>
      <w:r>
        <w:rPr>
          <w:rFonts w:ascii="Times New Roman" w:eastAsia="Times New Roman" w:hAnsi="Times New Roman" w:cs="Times New Roman"/>
          <w:sz w:val="28"/>
          <w:szCs w:val="28"/>
          <w:lang w:val="uk-UA"/>
        </w:rPr>
        <w:t>–</w:t>
      </w:r>
      <w:r w:rsidRPr="00DC539A">
        <w:rPr>
          <w:rFonts w:ascii="Times New Roman" w:eastAsia="Times New Roman" w:hAnsi="Times New Roman" w:cs="Times New Roman"/>
          <w:sz w:val="28"/>
          <w:szCs w:val="28"/>
          <w:lang w:val="uk-UA"/>
        </w:rPr>
        <w:t xml:space="preserve"> пізнання себе і світу. Це пізнання не завжди є простим, воно сповнене випробувань</w:t>
      </w:r>
      <w:r>
        <w:rPr>
          <w:rFonts w:ascii="Times New Roman" w:eastAsia="Times New Roman" w:hAnsi="Times New Roman" w:cs="Times New Roman"/>
          <w:sz w:val="28"/>
          <w:szCs w:val="28"/>
          <w:lang w:val="uk-UA"/>
        </w:rPr>
        <w:t>, перешкод, драматичних пошуків.</w:t>
      </w:r>
      <w:r w:rsidRPr="00DC53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Ці явища помітно прослідковуються у </w:t>
      </w:r>
      <w:r w:rsidRPr="00DC539A">
        <w:rPr>
          <w:rFonts w:ascii="Times New Roman" w:eastAsia="Times New Roman" w:hAnsi="Times New Roman" w:cs="Times New Roman"/>
          <w:sz w:val="28"/>
          <w:szCs w:val="28"/>
          <w:lang w:val="uk-UA"/>
        </w:rPr>
        <w:t>проз</w:t>
      </w:r>
      <w:r>
        <w:rPr>
          <w:rFonts w:ascii="Times New Roman" w:eastAsia="Times New Roman" w:hAnsi="Times New Roman" w:cs="Times New Roman"/>
          <w:sz w:val="28"/>
          <w:szCs w:val="28"/>
          <w:lang w:val="uk-UA"/>
        </w:rPr>
        <w:t>і С. Жадана (</w:t>
      </w:r>
      <w:r w:rsidRPr="00DC539A">
        <w:rPr>
          <w:rFonts w:ascii="Times New Roman" w:eastAsia="Times New Roman" w:hAnsi="Times New Roman" w:cs="Times New Roman"/>
          <w:sz w:val="28"/>
          <w:szCs w:val="28"/>
          <w:lang w:val="uk-UA"/>
        </w:rPr>
        <w:t>роман</w:t>
      </w:r>
      <w:r>
        <w:rPr>
          <w:rFonts w:ascii="Times New Roman" w:eastAsia="Times New Roman" w:hAnsi="Times New Roman" w:cs="Times New Roman"/>
          <w:sz w:val="28"/>
          <w:szCs w:val="28"/>
          <w:lang w:val="uk-UA"/>
        </w:rPr>
        <w:t xml:space="preserve"> «Депеш Мод», </w:t>
      </w:r>
      <w:r w:rsidRPr="00DC539A">
        <w:rPr>
          <w:rFonts w:ascii="Times New Roman" w:eastAsia="Times New Roman" w:hAnsi="Times New Roman" w:cs="Times New Roman"/>
          <w:sz w:val="28"/>
          <w:szCs w:val="28"/>
          <w:lang w:val="uk-UA"/>
        </w:rPr>
        <w:t xml:space="preserve">2005). </w:t>
      </w:r>
    </w:p>
    <w:p w:rsidR="008225DB" w:rsidRDefault="008225DB" w:rsidP="00973993">
      <w:pPr>
        <w:shd w:val="clear" w:color="auto" w:fill="FFFFFF"/>
        <w:spacing w:after="0" w:line="360" w:lineRule="auto"/>
        <w:ind w:firstLine="709"/>
        <w:jc w:val="both"/>
        <w:rPr>
          <w:rFonts w:ascii="Times New Roman" w:eastAsia="Times New Roman" w:hAnsi="Times New Roman" w:cs="Times New Roman"/>
          <w:sz w:val="28"/>
          <w:szCs w:val="28"/>
          <w:lang w:val="uk-UA"/>
        </w:rPr>
      </w:pPr>
      <w:r w:rsidRPr="00DC539A">
        <w:rPr>
          <w:rFonts w:ascii="Times New Roman" w:eastAsia="Times New Roman" w:hAnsi="Times New Roman" w:cs="Times New Roman"/>
          <w:sz w:val="28"/>
          <w:szCs w:val="28"/>
          <w:lang w:val="uk-UA"/>
        </w:rPr>
        <w:t>Для творчості сучасних м</w:t>
      </w:r>
      <w:r>
        <w:rPr>
          <w:rFonts w:ascii="Times New Roman" w:eastAsia="Times New Roman" w:hAnsi="Times New Roman" w:cs="Times New Roman"/>
          <w:sz w:val="28"/>
          <w:szCs w:val="28"/>
          <w:lang w:val="uk-UA"/>
        </w:rPr>
        <w:t xml:space="preserve">олодих письменників характерним є </w:t>
      </w:r>
      <w:r w:rsidRPr="00DC539A">
        <w:rPr>
          <w:rFonts w:ascii="Times New Roman" w:eastAsia="Times New Roman" w:hAnsi="Times New Roman" w:cs="Times New Roman"/>
          <w:sz w:val="28"/>
          <w:szCs w:val="28"/>
          <w:lang w:val="uk-UA"/>
        </w:rPr>
        <w:t>бажання вразити чи</w:t>
      </w:r>
      <w:r w:rsidRPr="00DC539A">
        <w:rPr>
          <w:rFonts w:ascii="Times New Roman" w:eastAsia="Times New Roman" w:hAnsi="Times New Roman" w:cs="Times New Roman"/>
          <w:sz w:val="28"/>
          <w:szCs w:val="28"/>
          <w:lang w:val="uk-UA"/>
        </w:rPr>
        <w:softHyphen/>
        <w:t xml:space="preserve">тача, </w:t>
      </w:r>
      <w:r>
        <w:rPr>
          <w:rFonts w:ascii="Times New Roman" w:eastAsia="Times New Roman" w:hAnsi="Times New Roman" w:cs="Times New Roman"/>
          <w:sz w:val="28"/>
          <w:szCs w:val="28"/>
          <w:lang w:val="uk-UA"/>
        </w:rPr>
        <w:t xml:space="preserve">повністю </w:t>
      </w:r>
      <w:r w:rsidRPr="00DC539A">
        <w:rPr>
          <w:rFonts w:ascii="Times New Roman" w:eastAsia="Times New Roman" w:hAnsi="Times New Roman" w:cs="Times New Roman"/>
          <w:sz w:val="28"/>
          <w:szCs w:val="28"/>
          <w:lang w:val="uk-UA"/>
        </w:rPr>
        <w:t>заволодіти його увагою. Найбільш показово ц</w:t>
      </w:r>
      <w:r>
        <w:rPr>
          <w:rFonts w:ascii="Times New Roman" w:eastAsia="Times New Roman" w:hAnsi="Times New Roman" w:cs="Times New Roman"/>
          <w:sz w:val="28"/>
          <w:szCs w:val="28"/>
          <w:lang w:val="uk-UA"/>
        </w:rPr>
        <w:t>я риса виявлена у твор</w:t>
      </w:r>
      <w:r>
        <w:rPr>
          <w:rFonts w:ascii="Times New Roman" w:eastAsia="Times New Roman" w:hAnsi="Times New Roman" w:cs="Times New Roman"/>
          <w:sz w:val="28"/>
          <w:szCs w:val="28"/>
          <w:lang w:val="uk-UA"/>
        </w:rPr>
        <w:softHyphen/>
        <w:t xml:space="preserve">чості І. Карпи, </w:t>
      </w:r>
      <w:r w:rsidRPr="00DC539A">
        <w:rPr>
          <w:rFonts w:ascii="Times New Roman" w:eastAsia="Times New Roman" w:hAnsi="Times New Roman" w:cs="Times New Roman"/>
          <w:sz w:val="28"/>
          <w:szCs w:val="28"/>
          <w:lang w:val="uk-UA"/>
        </w:rPr>
        <w:t xml:space="preserve">романи </w:t>
      </w:r>
      <w:r>
        <w:rPr>
          <w:rFonts w:ascii="Times New Roman" w:eastAsia="Times New Roman" w:hAnsi="Times New Roman" w:cs="Times New Roman"/>
          <w:sz w:val="28"/>
          <w:szCs w:val="28"/>
          <w:lang w:val="uk-UA"/>
        </w:rPr>
        <w:t xml:space="preserve">якої </w:t>
      </w:r>
      <w:r w:rsidRPr="00DC539A">
        <w:rPr>
          <w:rFonts w:ascii="Times New Roman" w:eastAsia="Times New Roman" w:hAnsi="Times New Roman" w:cs="Times New Roman"/>
          <w:sz w:val="28"/>
          <w:szCs w:val="28"/>
          <w:lang w:val="uk-UA"/>
        </w:rPr>
        <w:t xml:space="preserve">привернули увагу читача відвертим зображенням переживань молодої героїні, для якої практично немає заборонених тем. </w:t>
      </w:r>
    </w:p>
    <w:p w:rsidR="008225DB" w:rsidRPr="006E5104" w:rsidRDefault="008225DB" w:rsidP="00973993">
      <w:pPr>
        <w:shd w:val="clear" w:color="auto" w:fill="FFFFFF"/>
        <w:spacing w:after="0" w:line="360" w:lineRule="auto"/>
        <w:ind w:firstLine="709"/>
        <w:jc w:val="both"/>
        <w:rPr>
          <w:rFonts w:ascii="Times New Roman" w:eastAsia="Times New Roman" w:hAnsi="Times New Roman" w:cs="Times New Roman"/>
          <w:sz w:val="28"/>
          <w:szCs w:val="28"/>
          <w:lang w:val="uk-UA"/>
        </w:rPr>
      </w:pPr>
      <w:r w:rsidRPr="00DC539A">
        <w:rPr>
          <w:rFonts w:ascii="Times New Roman" w:eastAsia="Times New Roman" w:hAnsi="Times New Roman" w:cs="Times New Roman"/>
          <w:sz w:val="28"/>
          <w:szCs w:val="28"/>
          <w:lang w:val="uk-UA"/>
        </w:rPr>
        <w:t xml:space="preserve">Цікаво проблема самопізнання, пошуку </w:t>
      </w:r>
      <w:r>
        <w:rPr>
          <w:rFonts w:ascii="Times New Roman" w:eastAsia="Times New Roman" w:hAnsi="Times New Roman" w:cs="Times New Roman"/>
          <w:sz w:val="28"/>
          <w:szCs w:val="28"/>
          <w:lang w:val="uk-UA"/>
        </w:rPr>
        <w:t>с</w:t>
      </w:r>
      <w:r w:rsidRPr="00DC539A">
        <w:rPr>
          <w:rFonts w:ascii="Times New Roman" w:eastAsia="Times New Roman" w:hAnsi="Times New Roman" w:cs="Times New Roman"/>
          <w:sz w:val="28"/>
          <w:szCs w:val="28"/>
          <w:lang w:val="uk-UA"/>
        </w:rPr>
        <w:t>ебе</w:t>
      </w:r>
      <w:r>
        <w:rPr>
          <w:rFonts w:ascii="Times New Roman" w:eastAsia="Times New Roman" w:hAnsi="Times New Roman" w:cs="Times New Roman"/>
          <w:sz w:val="28"/>
          <w:szCs w:val="28"/>
          <w:lang w:val="uk-UA"/>
        </w:rPr>
        <w:t>, свого власного «я», свого призначення на цьому світі</w:t>
      </w:r>
      <w:r w:rsidRPr="00DC539A">
        <w:rPr>
          <w:rFonts w:ascii="Times New Roman" w:eastAsia="Times New Roman" w:hAnsi="Times New Roman" w:cs="Times New Roman"/>
          <w:sz w:val="28"/>
          <w:szCs w:val="28"/>
          <w:lang w:val="uk-UA"/>
        </w:rPr>
        <w:t xml:space="preserve"> осмислюєть</w:t>
      </w:r>
      <w:r>
        <w:rPr>
          <w:rFonts w:ascii="Times New Roman" w:eastAsia="Times New Roman" w:hAnsi="Times New Roman" w:cs="Times New Roman"/>
          <w:sz w:val="28"/>
          <w:szCs w:val="28"/>
          <w:lang w:val="uk-UA"/>
        </w:rPr>
        <w:t>ся у творах моло</w:t>
      </w:r>
      <w:r>
        <w:rPr>
          <w:rFonts w:ascii="Times New Roman" w:eastAsia="Times New Roman" w:hAnsi="Times New Roman" w:cs="Times New Roman"/>
          <w:sz w:val="28"/>
          <w:szCs w:val="28"/>
          <w:lang w:val="uk-UA"/>
        </w:rPr>
        <w:softHyphen/>
        <w:t xml:space="preserve">дого автора Л. Дереша, </w:t>
      </w:r>
      <w:r w:rsidRPr="00DC539A">
        <w:rPr>
          <w:rFonts w:ascii="Times New Roman" w:eastAsia="Times New Roman" w:hAnsi="Times New Roman" w:cs="Times New Roman"/>
          <w:sz w:val="28"/>
          <w:szCs w:val="28"/>
          <w:lang w:val="uk-UA"/>
        </w:rPr>
        <w:t xml:space="preserve">романи </w:t>
      </w:r>
      <w:r>
        <w:rPr>
          <w:rFonts w:ascii="Times New Roman" w:eastAsia="Times New Roman" w:hAnsi="Times New Roman" w:cs="Times New Roman"/>
          <w:sz w:val="28"/>
          <w:szCs w:val="28"/>
          <w:lang w:val="uk-UA"/>
        </w:rPr>
        <w:t>якого (</w:t>
      </w:r>
      <w:r w:rsidRPr="00DC539A">
        <w:rPr>
          <w:rFonts w:ascii="Times New Roman" w:eastAsia="Times New Roman" w:hAnsi="Times New Roman" w:cs="Times New Roman"/>
          <w:sz w:val="28"/>
          <w:szCs w:val="28"/>
          <w:lang w:val="uk-UA"/>
        </w:rPr>
        <w:t>«Культ» (2002), «Поклоніння ящірці»</w:t>
      </w:r>
      <w:r>
        <w:rPr>
          <w:rFonts w:ascii="Times New Roman" w:eastAsia="Times New Roman" w:hAnsi="Times New Roman" w:cs="Times New Roman"/>
          <w:sz w:val="28"/>
          <w:szCs w:val="28"/>
          <w:lang w:val="uk-UA"/>
        </w:rPr>
        <w:t xml:space="preserve"> </w:t>
      </w:r>
      <w:r w:rsidRPr="00DC539A">
        <w:rPr>
          <w:rFonts w:ascii="Times New Roman" w:eastAsia="Times New Roman" w:hAnsi="Times New Roman" w:cs="Times New Roman"/>
          <w:sz w:val="28"/>
          <w:szCs w:val="28"/>
          <w:lang w:val="uk-UA"/>
        </w:rPr>
        <w:t>(2004), «Намір!» (2006), «Архе» (2005), «Трохи пітьми» (2007)</w:t>
      </w:r>
      <w:r>
        <w:rPr>
          <w:rFonts w:ascii="Times New Roman" w:eastAsia="Times New Roman" w:hAnsi="Times New Roman" w:cs="Times New Roman"/>
          <w:sz w:val="28"/>
          <w:szCs w:val="28"/>
          <w:lang w:val="uk-UA"/>
        </w:rPr>
        <w:t>)</w:t>
      </w:r>
      <w:r w:rsidRPr="00DC539A">
        <w:rPr>
          <w:rFonts w:ascii="Times New Roman" w:eastAsia="Times New Roman" w:hAnsi="Times New Roman" w:cs="Times New Roman"/>
          <w:sz w:val="28"/>
          <w:szCs w:val="28"/>
          <w:lang w:val="uk-UA"/>
        </w:rPr>
        <w:t xml:space="preserve"> заслужено користуються успіхом у читачів. Проблеми, шо хвилюють українського під</w:t>
      </w:r>
      <w:r w:rsidRPr="00DC539A">
        <w:rPr>
          <w:rFonts w:ascii="Times New Roman" w:eastAsia="Times New Roman" w:hAnsi="Times New Roman" w:cs="Times New Roman"/>
          <w:sz w:val="28"/>
          <w:szCs w:val="28"/>
          <w:lang w:val="uk-UA"/>
        </w:rPr>
        <w:softHyphen/>
        <w:t xml:space="preserve">літка, нерідко погоджуються у його творчості з містикою. </w:t>
      </w:r>
      <w:r>
        <w:rPr>
          <w:rFonts w:ascii="Times New Roman" w:eastAsia="Times New Roman" w:hAnsi="Times New Roman" w:cs="Times New Roman"/>
          <w:sz w:val="28"/>
          <w:szCs w:val="28"/>
          <w:lang w:val="uk-UA"/>
        </w:rPr>
        <w:t>«</w:t>
      </w:r>
      <w:r w:rsidRPr="00DC539A">
        <w:rPr>
          <w:rFonts w:ascii="Times New Roman" w:eastAsia="Times New Roman" w:hAnsi="Times New Roman" w:cs="Times New Roman"/>
          <w:sz w:val="28"/>
          <w:szCs w:val="28"/>
          <w:lang w:val="uk-UA"/>
        </w:rPr>
        <w:t xml:space="preserve">Прозаїк поєднує риси обдарованого розповідача з умінням переносити на український ґрунт досвід західноєвропейської та американської езотеричної </w:t>
      </w:r>
      <w:r w:rsidRPr="006E5104">
        <w:rPr>
          <w:rFonts w:ascii="Times New Roman" w:eastAsia="Times New Roman" w:hAnsi="Times New Roman" w:cs="Times New Roman"/>
          <w:sz w:val="28"/>
          <w:szCs w:val="28"/>
          <w:lang w:val="uk-UA"/>
        </w:rPr>
        <w:t>літератури» [</w:t>
      </w:r>
      <w:r w:rsidRPr="00646F1D">
        <w:rPr>
          <w:rFonts w:ascii="Times New Roman" w:eastAsia="Times New Roman" w:hAnsi="Times New Roman" w:cs="Times New Roman"/>
          <w:color w:val="FF0000"/>
          <w:sz w:val="28"/>
          <w:szCs w:val="28"/>
          <w:lang w:val="uk-UA"/>
        </w:rPr>
        <w:t>155,</w:t>
      </w:r>
      <w:r w:rsidRPr="006E5104">
        <w:rPr>
          <w:rFonts w:ascii="Times New Roman" w:eastAsia="Times New Roman" w:hAnsi="Times New Roman" w:cs="Times New Roman"/>
          <w:sz w:val="28"/>
          <w:szCs w:val="28"/>
          <w:lang w:val="uk-UA"/>
        </w:rPr>
        <w:t xml:space="preserve"> с. 56]. </w:t>
      </w:r>
    </w:p>
    <w:p w:rsidR="008225DB" w:rsidRDefault="008225DB" w:rsidP="00973993">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початку ХХІ століття я</w:t>
      </w:r>
      <w:r w:rsidRPr="00DC539A">
        <w:rPr>
          <w:rFonts w:ascii="Times New Roman" w:eastAsia="Times New Roman" w:hAnsi="Times New Roman" w:cs="Times New Roman"/>
          <w:sz w:val="28"/>
          <w:szCs w:val="28"/>
          <w:lang w:val="uk-UA"/>
        </w:rPr>
        <w:t>скра</w:t>
      </w:r>
      <w:r w:rsidRPr="00DC539A">
        <w:rPr>
          <w:rFonts w:ascii="Times New Roman" w:eastAsia="Times New Roman" w:hAnsi="Times New Roman" w:cs="Times New Roman"/>
          <w:sz w:val="28"/>
          <w:szCs w:val="28"/>
          <w:lang w:val="uk-UA"/>
        </w:rPr>
        <w:softHyphen/>
        <w:t>во заявила про себе молода талановита</w:t>
      </w:r>
      <w:r>
        <w:rPr>
          <w:rFonts w:ascii="Times New Roman" w:eastAsia="Times New Roman" w:hAnsi="Times New Roman" w:cs="Times New Roman"/>
          <w:sz w:val="28"/>
          <w:szCs w:val="28"/>
          <w:lang w:val="uk-UA"/>
        </w:rPr>
        <w:t xml:space="preserve"> письменниця Т. Малярчук, </w:t>
      </w:r>
      <w:r w:rsidRPr="00DC539A">
        <w:rPr>
          <w:rFonts w:ascii="Times New Roman" w:eastAsia="Times New Roman" w:hAnsi="Times New Roman" w:cs="Times New Roman"/>
          <w:sz w:val="28"/>
          <w:szCs w:val="28"/>
          <w:lang w:val="uk-UA"/>
        </w:rPr>
        <w:t xml:space="preserve">прозові книжки </w:t>
      </w:r>
      <w:r>
        <w:rPr>
          <w:rFonts w:ascii="Times New Roman" w:eastAsia="Times New Roman" w:hAnsi="Times New Roman" w:cs="Times New Roman"/>
          <w:sz w:val="28"/>
          <w:szCs w:val="28"/>
          <w:lang w:val="uk-UA"/>
        </w:rPr>
        <w:t>якої (</w:t>
      </w:r>
      <w:r w:rsidRPr="00DC539A">
        <w:rPr>
          <w:rFonts w:ascii="Times New Roman" w:eastAsia="Times New Roman" w:hAnsi="Times New Roman" w:cs="Times New Roman"/>
          <w:sz w:val="28"/>
          <w:szCs w:val="28"/>
          <w:lang w:val="uk-UA"/>
        </w:rPr>
        <w:t>«Ендшпіль Адольфо, або Троянда для Лізи» (2005), «Як я стала святою» (2006), «Згори вниз» (2006), «Говорити» (2007)</w:t>
      </w:r>
      <w:r>
        <w:rPr>
          <w:rFonts w:ascii="Times New Roman" w:eastAsia="Times New Roman" w:hAnsi="Times New Roman" w:cs="Times New Roman"/>
          <w:sz w:val="28"/>
          <w:szCs w:val="28"/>
          <w:lang w:val="uk-UA"/>
        </w:rPr>
        <w:t>)</w:t>
      </w:r>
      <w:r w:rsidRPr="00DC539A">
        <w:rPr>
          <w:rFonts w:ascii="Times New Roman" w:eastAsia="Times New Roman" w:hAnsi="Times New Roman" w:cs="Times New Roman"/>
          <w:sz w:val="28"/>
          <w:szCs w:val="28"/>
          <w:lang w:val="uk-UA"/>
        </w:rPr>
        <w:t xml:space="preserve"> засвідчують постійне розширення кола проблем, вихід на філософські та соціальні </w:t>
      </w:r>
      <w:r>
        <w:rPr>
          <w:rFonts w:ascii="Times New Roman" w:eastAsia="Times New Roman" w:hAnsi="Times New Roman" w:cs="Times New Roman"/>
          <w:sz w:val="28"/>
          <w:szCs w:val="28"/>
          <w:lang w:val="uk-UA"/>
        </w:rPr>
        <w:t>рівні</w:t>
      </w:r>
      <w:r w:rsidRPr="00DC53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Її творчості</w:t>
      </w:r>
      <w:r w:rsidRPr="00DC53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притаманні психологізм та міфо</w:t>
      </w:r>
      <w:r w:rsidRPr="00DC539A">
        <w:rPr>
          <w:rFonts w:ascii="Times New Roman" w:eastAsia="Times New Roman" w:hAnsi="Times New Roman" w:cs="Times New Roman"/>
          <w:sz w:val="28"/>
          <w:szCs w:val="28"/>
          <w:lang w:val="uk-UA"/>
        </w:rPr>
        <w:t xml:space="preserve">логізм, закорінений у національній традиції. </w:t>
      </w:r>
    </w:p>
    <w:p w:rsidR="008225DB" w:rsidRPr="00DC539A" w:rsidRDefault="008225DB" w:rsidP="00973993">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Отже, як бачимо, с</w:t>
      </w:r>
      <w:r w:rsidRPr="00DC539A">
        <w:rPr>
          <w:rFonts w:ascii="Times New Roman" w:eastAsia="Times New Roman" w:hAnsi="Times New Roman" w:cs="Times New Roman"/>
          <w:sz w:val="28"/>
          <w:szCs w:val="28"/>
          <w:lang w:val="uk-UA"/>
        </w:rPr>
        <w:t xml:space="preserve">учасна молодіжна українська література динамічно розвивається, у ній повсякчас з'являються нові помітні імена. Покоління, яке виросло в незалежній Україні, поступово встановлює все більш тісні </w:t>
      </w:r>
      <w:r w:rsidRPr="00DC539A">
        <w:rPr>
          <w:rFonts w:ascii="Times New Roman" w:eastAsia="Times New Roman" w:hAnsi="Times New Roman" w:cs="Times New Roman"/>
          <w:sz w:val="28"/>
          <w:szCs w:val="28"/>
          <w:lang w:val="uk-UA"/>
        </w:rPr>
        <w:lastRenderedPageBreak/>
        <w:t>зв</w:t>
      </w:r>
      <w:r>
        <w:rPr>
          <w:rFonts w:ascii="Times New Roman" w:eastAsia="Times New Roman" w:hAnsi="Times New Roman" w:cs="Times New Roman"/>
          <w:sz w:val="28"/>
          <w:szCs w:val="28"/>
          <w:lang w:val="uk-UA"/>
        </w:rPr>
        <w:t>’</w:t>
      </w:r>
      <w:r w:rsidRPr="00DC539A">
        <w:rPr>
          <w:rFonts w:ascii="Times New Roman" w:eastAsia="Times New Roman" w:hAnsi="Times New Roman" w:cs="Times New Roman"/>
          <w:sz w:val="28"/>
          <w:szCs w:val="28"/>
          <w:lang w:val="uk-UA"/>
        </w:rPr>
        <w:t>язки із західноєвропейською культурою, посутньо сприяє якісному оновленню і стильовому збагаченню нашої літератури.</w:t>
      </w:r>
    </w:p>
    <w:p w:rsidR="00973993" w:rsidRDefault="00973993" w:rsidP="00973993">
      <w:pPr>
        <w:spacing w:after="0" w:line="360" w:lineRule="auto"/>
        <w:rPr>
          <w:lang w:val="uk-UA"/>
        </w:rPr>
      </w:pPr>
    </w:p>
    <w:p w:rsidR="008225DB" w:rsidRPr="00015660" w:rsidRDefault="008225DB" w:rsidP="00973993">
      <w:pPr>
        <w:autoSpaceDE w:val="0"/>
        <w:autoSpaceDN w:val="0"/>
        <w:adjustRightInd w:val="0"/>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1.2. </w:t>
      </w:r>
      <w:r w:rsidRPr="00015660">
        <w:rPr>
          <w:rFonts w:ascii="Times New Roman" w:hAnsi="Times New Roman" w:cs="Times New Roman"/>
          <w:b/>
          <w:bCs/>
          <w:sz w:val="28"/>
          <w:szCs w:val="28"/>
          <w:lang w:val="uk-UA"/>
        </w:rPr>
        <w:t xml:space="preserve">Світоглядні </w:t>
      </w:r>
      <w:r>
        <w:rPr>
          <w:rFonts w:ascii="Times New Roman" w:hAnsi="Times New Roman" w:cs="Times New Roman"/>
          <w:b/>
          <w:bCs/>
          <w:sz w:val="28"/>
          <w:szCs w:val="28"/>
          <w:lang w:val="uk-UA"/>
        </w:rPr>
        <w:t>засади</w:t>
      </w:r>
      <w:r w:rsidRPr="00015660">
        <w:rPr>
          <w:rFonts w:ascii="Times New Roman" w:hAnsi="Times New Roman" w:cs="Times New Roman"/>
          <w:b/>
          <w:bCs/>
          <w:sz w:val="28"/>
          <w:szCs w:val="28"/>
          <w:lang w:val="uk-UA"/>
        </w:rPr>
        <w:t xml:space="preserve"> постмодернізму в</w:t>
      </w:r>
      <w:r>
        <w:rPr>
          <w:rFonts w:ascii="Times New Roman" w:hAnsi="Times New Roman" w:cs="Times New Roman"/>
          <w:b/>
          <w:bCs/>
          <w:sz w:val="28"/>
          <w:szCs w:val="28"/>
          <w:lang w:val="uk-UA"/>
        </w:rPr>
        <w:t xml:space="preserve"> н</w:t>
      </w:r>
      <w:r w:rsidRPr="00015660">
        <w:rPr>
          <w:rFonts w:ascii="Times New Roman" w:hAnsi="Times New Roman" w:cs="Times New Roman"/>
          <w:b/>
          <w:bCs/>
          <w:sz w:val="28"/>
          <w:szCs w:val="28"/>
          <w:lang w:val="uk-UA"/>
        </w:rPr>
        <w:t xml:space="preserve">аціональній </w:t>
      </w:r>
      <w:r>
        <w:rPr>
          <w:rFonts w:ascii="Times New Roman" w:hAnsi="Times New Roman" w:cs="Times New Roman"/>
          <w:b/>
          <w:bCs/>
          <w:sz w:val="28"/>
          <w:szCs w:val="28"/>
          <w:lang w:val="uk-UA"/>
        </w:rPr>
        <w:t>літературі</w:t>
      </w:r>
      <w:r w:rsidRPr="00015660">
        <w:rPr>
          <w:rFonts w:ascii="Times New Roman" w:hAnsi="Times New Roman" w:cs="Times New Roman"/>
          <w:b/>
          <w:bCs/>
          <w:sz w:val="28"/>
          <w:szCs w:val="28"/>
          <w:lang w:val="uk-UA"/>
        </w:rPr>
        <w:t xml:space="preserve"> кінця</w:t>
      </w:r>
      <w:r>
        <w:rPr>
          <w:rFonts w:ascii="Times New Roman" w:hAnsi="Times New Roman" w:cs="Times New Roman"/>
          <w:b/>
          <w:bCs/>
          <w:sz w:val="28"/>
          <w:szCs w:val="28"/>
          <w:lang w:val="uk-UA"/>
        </w:rPr>
        <w:t xml:space="preserve"> </w:t>
      </w:r>
      <w:r w:rsidRPr="00015660">
        <w:rPr>
          <w:rFonts w:ascii="Times New Roman" w:hAnsi="Times New Roman" w:cs="Times New Roman"/>
          <w:b/>
          <w:bCs/>
          <w:sz w:val="28"/>
          <w:szCs w:val="28"/>
          <w:lang w:val="uk-UA"/>
        </w:rPr>
        <w:t>Х</w:t>
      </w:r>
      <w:r>
        <w:rPr>
          <w:rFonts w:ascii="Times New Roman" w:hAnsi="Times New Roman" w:cs="Times New Roman"/>
          <w:b/>
          <w:bCs/>
          <w:sz w:val="28"/>
          <w:szCs w:val="28"/>
          <w:lang w:val="uk-UA"/>
        </w:rPr>
        <w:t>Х</w:t>
      </w:r>
      <w:r w:rsidRPr="00015660">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 xml:space="preserve">– і початку ХХІ </w:t>
      </w:r>
      <w:r w:rsidRPr="00015660">
        <w:rPr>
          <w:rFonts w:ascii="Times New Roman" w:hAnsi="Times New Roman" w:cs="Times New Roman"/>
          <w:b/>
          <w:bCs/>
          <w:sz w:val="28"/>
          <w:szCs w:val="28"/>
          <w:lang w:val="uk-UA"/>
        </w:rPr>
        <w:t>ст.: рецепція наукового осмислення проблеми</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015660">
        <w:rPr>
          <w:rFonts w:ascii="Times New Roman" w:hAnsi="Times New Roman" w:cs="Times New Roman"/>
          <w:sz w:val="28"/>
          <w:szCs w:val="28"/>
          <w:lang w:val="uk-UA"/>
        </w:rPr>
        <w:t xml:space="preserve">Останні десятиліття ХХ </w:t>
      </w:r>
      <w:r>
        <w:rPr>
          <w:rFonts w:ascii="Times New Roman" w:hAnsi="Times New Roman" w:cs="Times New Roman"/>
          <w:sz w:val="28"/>
          <w:szCs w:val="28"/>
          <w:lang w:val="uk-UA"/>
        </w:rPr>
        <w:t xml:space="preserve">– початок ХХІ </w:t>
      </w:r>
      <w:r w:rsidRPr="00015660">
        <w:rPr>
          <w:rFonts w:ascii="Times New Roman" w:hAnsi="Times New Roman" w:cs="Times New Roman"/>
          <w:sz w:val="28"/>
          <w:szCs w:val="28"/>
          <w:lang w:val="uk-UA"/>
        </w:rPr>
        <w:t>століття позначилися в художньо-естетичному</w:t>
      </w:r>
      <w:r>
        <w:rPr>
          <w:rFonts w:ascii="Times New Roman" w:hAnsi="Times New Roman" w:cs="Times New Roman"/>
          <w:sz w:val="28"/>
          <w:szCs w:val="28"/>
          <w:lang w:val="uk-UA"/>
        </w:rPr>
        <w:t xml:space="preserve"> мисленні</w:t>
      </w:r>
      <w:r w:rsidRPr="00015660">
        <w:rPr>
          <w:rFonts w:ascii="Times New Roman" w:hAnsi="Times New Roman" w:cs="Times New Roman"/>
          <w:sz w:val="28"/>
          <w:szCs w:val="28"/>
          <w:lang w:val="uk-UA"/>
        </w:rPr>
        <w:t xml:space="preserve"> транспортацією постмодерних мистецьких рефлексій з теренів</w:t>
      </w:r>
      <w:r>
        <w:rPr>
          <w:rFonts w:ascii="Times New Roman" w:hAnsi="Times New Roman" w:cs="Times New Roman"/>
          <w:sz w:val="28"/>
          <w:szCs w:val="28"/>
          <w:lang w:val="uk-UA"/>
        </w:rPr>
        <w:t xml:space="preserve"> </w:t>
      </w:r>
      <w:r w:rsidRPr="00015660">
        <w:rPr>
          <w:rFonts w:ascii="Times New Roman" w:hAnsi="Times New Roman" w:cs="Times New Roman"/>
          <w:sz w:val="28"/>
          <w:szCs w:val="28"/>
          <w:lang w:val="uk-UA"/>
        </w:rPr>
        <w:t>Західної Європи та Америки в країни Східної Європи, де в той час</w:t>
      </w:r>
      <w:r>
        <w:rPr>
          <w:rFonts w:ascii="Times New Roman" w:hAnsi="Times New Roman" w:cs="Times New Roman"/>
          <w:sz w:val="28"/>
          <w:szCs w:val="28"/>
          <w:lang w:val="uk-UA"/>
        </w:rPr>
        <w:t xml:space="preserve"> </w:t>
      </w:r>
      <w:r w:rsidRPr="00015660">
        <w:rPr>
          <w:rFonts w:ascii="Times New Roman" w:hAnsi="Times New Roman" w:cs="Times New Roman"/>
          <w:sz w:val="28"/>
          <w:szCs w:val="28"/>
          <w:lang w:val="uk-UA"/>
        </w:rPr>
        <w:t>відбувалися фактично найбільші кризові ситуації щодо соціальної</w:t>
      </w:r>
      <w:r>
        <w:rPr>
          <w:rFonts w:ascii="Times New Roman" w:hAnsi="Times New Roman" w:cs="Times New Roman"/>
          <w:sz w:val="28"/>
          <w:szCs w:val="28"/>
          <w:lang w:val="uk-UA"/>
        </w:rPr>
        <w:t xml:space="preserve"> </w:t>
      </w:r>
      <w:r w:rsidRPr="00015660">
        <w:rPr>
          <w:rFonts w:ascii="Times New Roman" w:hAnsi="Times New Roman" w:cs="Times New Roman"/>
          <w:sz w:val="28"/>
          <w:szCs w:val="28"/>
          <w:lang w:val="uk-UA"/>
        </w:rPr>
        <w:t>нестабільності людини та втратою нею буттєвих пріоритетів, її розгубленості</w:t>
      </w:r>
      <w:r>
        <w:rPr>
          <w:rFonts w:ascii="Times New Roman" w:hAnsi="Times New Roman" w:cs="Times New Roman"/>
          <w:sz w:val="28"/>
          <w:szCs w:val="28"/>
          <w:lang w:val="uk-UA"/>
        </w:rPr>
        <w:t xml:space="preserve"> </w:t>
      </w:r>
      <w:r w:rsidRPr="00015660">
        <w:rPr>
          <w:rFonts w:ascii="Times New Roman" w:hAnsi="Times New Roman" w:cs="Times New Roman"/>
          <w:sz w:val="28"/>
          <w:szCs w:val="28"/>
          <w:lang w:val="uk-UA"/>
        </w:rPr>
        <w:t>перед реальною дійсністю, загостреною раціональністю, не властивою</w:t>
      </w:r>
      <w:r>
        <w:rPr>
          <w:rFonts w:ascii="Times New Roman" w:hAnsi="Times New Roman" w:cs="Times New Roman"/>
          <w:sz w:val="28"/>
          <w:szCs w:val="28"/>
          <w:lang w:val="uk-UA"/>
        </w:rPr>
        <w:t xml:space="preserve"> </w:t>
      </w:r>
      <w:r w:rsidRPr="00015660">
        <w:rPr>
          <w:rFonts w:ascii="Times New Roman" w:hAnsi="Times New Roman" w:cs="Times New Roman"/>
          <w:sz w:val="28"/>
          <w:szCs w:val="28"/>
          <w:lang w:val="uk-UA"/>
        </w:rPr>
        <w:t xml:space="preserve">емоційному менталітету східного європейця. </w:t>
      </w:r>
      <w:r w:rsidRPr="00702C36">
        <w:rPr>
          <w:rFonts w:ascii="Times New Roman" w:hAnsi="Times New Roman" w:cs="Times New Roman"/>
          <w:sz w:val="28"/>
          <w:szCs w:val="28"/>
        </w:rPr>
        <w:t>В українському художньому</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дискурсі почалася доба постмодерних шукань й експериментів, що значною</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мірою відбилося на всіх рівнях національного художнього дискурсу –</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концептуальному, світоглядному, образному, емоційно-оцінному, мовному.</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Початок ХХІ століття засвідчив наявність в українському мистецтві слова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певного постмодерного досвіду, який став об’єктом численних наукових</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рефлексій у філософії, культурології, літературознавстві, лінгвістиці.</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Спроба узагальнити деякі аспекти наукового осмислення</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постмодерністських шукань в українській поезії є </w:t>
      </w:r>
      <w:r w:rsidRPr="00702C36">
        <w:rPr>
          <w:rFonts w:ascii="Times New Roman" w:hAnsi="Times New Roman" w:cs="Times New Roman"/>
          <w:i/>
          <w:iCs/>
          <w:sz w:val="28"/>
          <w:szCs w:val="28"/>
        </w:rPr>
        <w:t>актуальним</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дослідницьким завданням, що зумовлено синхронним виміром окресленої</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проблематики. </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Полемізуючи про постмодернізм, науковці так чи інакше проводять</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певні паралелі між постмодерною практикою кінця ХХ-го і модерним</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мистецтвом кінця ХІХ – початку ХХ століть. Деякі вважають постмодернізм</w:t>
      </w:r>
      <w:r>
        <w:rPr>
          <w:rFonts w:ascii="Times New Roman" w:hAnsi="Times New Roman" w:cs="Times New Roman"/>
          <w:sz w:val="28"/>
          <w:szCs w:val="28"/>
          <w:lang w:val="uk-UA"/>
        </w:rPr>
        <w:t xml:space="preserve"> </w:t>
      </w:r>
      <w:r>
        <w:rPr>
          <w:rFonts w:ascii="Times New Roman" w:hAnsi="Times New Roman" w:cs="Times New Roman"/>
          <w:sz w:val="28"/>
          <w:szCs w:val="28"/>
        </w:rPr>
        <w:t>«до</w:t>
      </w:r>
      <w:r w:rsidRPr="00702C36">
        <w:rPr>
          <w:rFonts w:ascii="Times New Roman" w:hAnsi="Times New Roman" w:cs="Times New Roman"/>
          <w:sz w:val="28"/>
          <w:szCs w:val="28"/>
        </w:rPr>
        <w:t>говорюванням» модернізму, інші протиставляють постмодерн і модерн</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як опозиційні естетичні явища: якщо модернізм у площині національного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мистецтва слова трактується дослідниками як певний «злет», то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lastRenderedPageBreak/>
        <w:t>постмодернізм навпаки, зазначає Д. Затонський, убачається деяким</w:t>
      </w:r>
      <w:r>
        <w:rPr>
          <w:rFonts w:ascii="Times New Roman" w:hAnsi="Times New Roman" w:cs="Times New Roman"/>
          <w:sz w:val="28"/>
          <w:szCs w:val="28"/>
          <w:lang w:val="uk-UA"/>
        </w:rPr>
        <w:t xml:space="preserve"> </w:t>
      </w:r>
      <w:r w:rsidRPr="00E06637">
        <w:rPr>
          <w:rFonts w:ascii="Times New Roman" w:hAnsi="Times New Roman" w:cs="Times New Roman"/>
          <w:sz w:val="28"/>
          <w:szCs w:val="28"/>
        </w:rPr>
        <w:t>«відкатом», наслідком духовного зламу суспільства, коли не його руйнації [</w:t>
      </w:r>
      <w:r w:rsidR="00E06637" w:rsidRPr="00E06637">
        <w:rPr>
          <w:rFonts w:ascii="Times New Roman" w:hAnsi="Times New Roman" w:cs="Times New Roman"/>
          <w:sz w:val="28"/>
          <w:szCs w:val="28"/>
          <w:lang w:val="uk-UA"/>
        </w:rPr>
        <w:t>84</w:t>
      </w:r>
      <w:r w:rsidRPr="00E06637">
        <w:rPr>
          <w:rFonts w:ascii="Times New Roman" w:hAnsi="Times New Roman" w:cs="Times New Roman"/>
          <w:sz w:val="28"/>
          <w:szCs w:val="28"/>
        </w:rPr>
        <w:t>,</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 240].</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В українському культурному просторі модернізм і постмодернізм</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знаходяться дещо в інших часових та еволюційних зв’язках, ніж, скажімо, у</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європейській чи американській естетиці. Так, і європейська, і американська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естетична ідеологія були свого часу «саме реакцією на розвиток «високого»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модернізму в контексті європейських літератур і продовженням поп-арту й</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авангарду в північноамериканських літературах» [</w:t>
      </w:r>
      <w:r w:rsidR="00E06637">
        <w:rPr>
          <w:rFonts w:ascii="Times New Roman" w:hAnsi="Times New Roman" w:cs="Times New Roman"/>
          <w:sz w:val="28"/>
          <w:szCs w:val="28"/>
          <w:lang w:val="uk-UA"/>
        </w:rPr>
        <w:t>59</w:t>
      </w:r>
      <w:r w:rsidRPr="00702C36">
        <w:rPr>
          <w:rFonts w:ascii="Times New Roman" w:hAnsi="Times New Roman" w:cs="Times New Roman"/>
          <w:sz w:val="28"/>
          <w:szCs w:val="28"/>
        </w:rPr>
        <w:t>, с. 38]. Проблема ж</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естетичної спадковості в українській версії постмодерного дискурсу акцентує</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два напрямки: генетичну векторність </w:t>
      </w:r>
      <w:r w:rsidRPr="00702C36">
        <w:rPr>
          <w:rFonts w:ascii="Times New Roman" w:hAnsi="Times New Roman" w:cs="Times New Roman"/>
          <w:i/>
          <w:iCs/>
          <w:sz w:val="28"/>
          <w:szCs w:val="28"/>
        </w:rPr>
        <w:t xml:space="preserve">модернізм – постмодернізм </w:t>
      </w:r>
      <w:r w:rsidRPr="00702C36">
        <w:rPr>
          <w:rFonts w:ascii="Times New Roman" w:hAnsi="Times New Roman" w:cs="Times New Roman"/>
          <w:sz w:val="28"/>
          <w:szCs w:val="28"/>
        </w:rPr>
        <w:t>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причиново-наслідкову векторність </w:t>
      </w:r>
      <w:r w:rsidRPr="00702C36">
        <w:rPr>
          <w:rFonts w:ascii="Times New Roman" w:hAnsi="Times New Roman" w:cs="Times New Roman"/>
          <w:i/>
          <w:iCs/>
          <w:sz w:val="28"/>
          <w:szCs w:val="28"/>
        </w:rPr>
        <w:t>соцреалізм – постмодернізм</w:t>
      </w:r>
      <w:r w:rsidRPr="00702C36">
        <w:rPr>
          <w:rFonts w:ascii="Times New Roman" w:hAnsi="Times New Roman" w:cs="Times New Roman"/>
          <w:sz w:val="28"/>
          <w:szCs w:val="28"/>
        </w:rPr>
        <w:t>. Така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рекогносцировка зумовлена специфікою становлення й розвитку української</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літератури як мистецтва, що виробило власні філософські, світоглядні та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естетичні орієнтири, позначені особливостями національного суспільно-історичного та культурного життя.</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Свого часу український модернізм став художньою реакцією на втому</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літератури від суспільно-громадських цінностей та мотивів, декларованих</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реалізмом (або натуралізмом), пропагуючи натомість естетично вагоме або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взагалі нове поетичне слово. Особливості суспільного й культурного стану</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України в ХХ ст. призвели до формування в національному літературному</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дискурсі відповідної естетики художнього слова, що спиралася на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народнопоетичну й класичну традицію й суголосні часові тенденції.</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Постмодернізм як наступний художній етап</w:t>
      </w:r>
      <w:r>
        <w:rPr>
          <w:rFonts w:ascii="Times New Roman" w:hAnsi="Times New Roman" w:cs="Times New Roman"/>
          <w:sz w:val="28"/>
          <w:szCs w:val="28"/>
        </w:rPr>
        <w:t xml:space="preserve"> відреагував на втому культури</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від естетики заглибленням в антиестетику, натуралізм, максимально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наближену до реалістичності наративність, що втілилося у формуванні іншої</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художньості.</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Д. Наливайко, аналізуючи літературні тенденції в Україні 90-х років ХХ</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століття та встановлюючи кореляції між модернізмом та </w:t>
      </w:r>
      <w:r w:rsidRPr="00702C36">
        <w:rPr>
          <w:rFonts w:ascii="Times New Roman" w:hAnsi="Times New Roman" w:cs="Times New Roman"/>
          <w:sz w:val="28"/>
          <w:szCs w:val="28"/>
        </w:rPr>
        <w:lastRenderedPageBreak/>
        <w:t>постмодернізмом,</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констатує, що останній не витворює спільного континууму з тим, що йому</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передує, а виходить з інших епістемологічних та естетичних засад і формує</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іншу загальну парадигму літератури – парадигму, яка «характеризується</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позбавленістю центру, перевагою структурного принципу сурядності над</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підрядністю, сутнісною стороною, відсутністю внутрішньої динаміки, що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витворює </w:t>
      </w:r>
      <w:r w:rsidRPr="00E06637">
        <w:rPr>
          <w:rFonts w:ascii="Times New Roman" w:hAnsi="Times New Roman" w:cs="Times New Roman"/>
          <w:sz w:val="28"/>
          <w:szCs w:val="28"/>
        </w:rPr>
        <w:t>розвиток» [</w:t>
      </w:r>
      <w:r w:rsidR="00E06637" w:rsidRPr="00E06637">
        <w:rPr>
          <w:rFonts w:ascii="Times New Roman" w:hAnsi="Times New Roman" w:cs="Times New Roman"/>
          <w:sz w:val="28"/>
          <w:szCs w:val="28"/>
          <w:lang w:val="uk-UA"/>
        </w:rPr>
        <w:t>122</w:t>
      </w:r>
      <w:r w:rsidRPr="00E06637">
        <w:rPr>
          <w:rFonts w:ascii="Times New Roman" w:hAnsi="Times New Roman" w:cs="Times New Roman"/>
          <w:sz w:val="28"/>
          <w:szCs w:val="28"/>
        </w:rPr>
        <w:t>, с. 48].</w:t>
      </w:r>
      <w:r w:rsidRPr="00702C36">
        <w:rPr>
          <w:rFonts w:ascii="Times New Roman" w:hAnsi="Times New Roman" w:cs="Times New Roman"/>
          <w:sz w:val="28"/>
          <w:szCs w:val="28"/>
        </w:rPr>
        <w:t xml:space="preserve"> Врешті така візія еволюційних засад</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українського постмодернізму цілком органічна для Д. Наливайка, який,</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погоджуючись із думками С. Павличко, говорить про несформованість свого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часу українського модернізму в завершену художню систему.</w:t>
      </w:r>
    </w:p>
    <w:p w:rsidR="008225DB" w:rsidRPr="00E06637"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Модернізм в українській літературній практиці закінчився в середині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тридцятих років (маємо на увазі нееміграційний контекст), після чого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впродовж тривалого часу утвердився соцреалізм, який, на думку</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літературознавців, і став у подальшому вдячним підґрунтям для</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деструктивних практик постмодернізму. Тому є певна близькість складників</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соцреалізму і постмодерну на рівні виражальних засобів та формальних</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орієнтацій обох естетичних програм (хоча генезою соцреалізму все ж таки</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вважають ідеологічні, а не естетичні </w:t>
      </w:r>
      <w:r w:rsidRPr="00E06637">
        <w:rPr>
          <w:rFonts w:ascii="Times New Roman" w:hAnsi="Times New Roman" w:cs="Times New Roman"/>
          <w:sz w:val="28"/>
          <w:szCs w:val="28"/>
        </w:rPr>
        <w:t>спонукання) [1, с. 4-5].</w:t>
      </w:r>
    </w:p>
    <w:p w:rsidR="008225DB" w:rsidRPr="00E06637"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Врешті, національний постмодерн виник як заперечення тієї ціннісної</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парадигми (класове, ідеологічне превалює над загальнолюдським), що </w:t>
      </w:r>
      <w:r>
        <w:rPr>
          <w:rFonts w:ascii="Times New Roman" w:hAnsi="Times New Roman" w:cs="Times New Roman"/>
          <w:sz w:val="28"/>
          <w:szCs w:val="28"/>
        </w:rPr>
        <w:t>булла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сформована і втілена в текстах соцреалістичного дискурсу. Через це простір</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постмодерного контексту в українській літературі цілком адекватно й</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послідовно реалізує ідею нівеляції традиційного в межах попередньої</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естетики світосприймання і, відповідно, світовідбиття, і є логічним</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послідовником саме тих модерних (зокрема, авангардних) векторів, що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розвинулися як мистецько-духовна криза на</w:t>
      </w:r>
      <w:r>
        <w:rPr>
          <w:rFonts w:ascii="Times New Roman" w:hAnsi="Times New Roman" w:cs="Times New Roman"/>
          <w:sz w:val="28"/>
          <w:szCs w:val="28"/>
        </w:rPr>
        <w:t xml:space="preserve"> фінішному етапі соцреалізму з</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його імперативом наративності, пріоритетом змісту та універсальністю</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мовних </w:t>
      </w:r>
      <w:r w:rsidRPr="00E06637">
        <w:rPr>
          <w:rFonts w:ascii="Times New Roman" w:hAnsi="Times New Roman" w:cs="Times New Roman"/>
          <w:sz w:val="28"/>
          <w:szCs w:val="28"/>
        </w:rPr>
        <w:t>практик [</w:t>
      </w:r>
      <w:r w:rsidR="00E06637" w:rsidRPr="00E06637">
        <w:rPr>
          <w:rFonts w:ascii="Times New Roman" w:hAnsi="Times New Roman" w:cs="Times New Roman"/>
          <w:sz w:val="28"/>
          <w:szCs w:val="28"/>
          <w:lang w:val="uk-UA"/>
        </w:rPr>
        <w:t>135</w:t>
      </w:r>
      <w:r w:rsidRPr="00E06637">
        <w:rPr>
          <w:rFonts w:ascii="Times New Roman" w:hAnsi="Times New Roman" w:cs="Times New Roman"/>
          <w:sz w:val="28"/>
          <w:szCs w:val="28"/>
        </w:rPr>
        <w:t>, с. 94],</w:t>
      </w:r>
      <w:r w:rsidRPr="00702C36">
        <w:rPr>
          <w:rFonts w:ascii="Times New Roman" w:hAnsi="Times New Roman" w:cs="Times New Roman"/>
          <w:sz w:val="28"/>
          <w:szCs w:val="28"/>
        </w:rPr>
        <w:t xml:space="preserve"> пріоритетом колективного (а не індивідуального);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ідеологічною заангажованістю, схематизмом (а не </w:t>
      </w:r>
      <w:r w:rsidRPr="00702C36">
        <w:rPr>
          <w:rFonts w:ascii="Times New Roman" w:hAnsi="Times New Roman" w:cs="Times New Roman"/>
          <w:sz w:val="28"/>
          <w:szCs w:val="28"/>
        </w:rPr>
        <w:lastRenderedPageBreak/>
        <w:t>осягненням складності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світу); орієнтацією на суспільні та державні (а не особистісні) </w:t>
      </w:r>
      <w:r w:rsidRPr="00E06637">
        <w:rPr>
          <w:rFonts w:ascii="Times New Roman" w:hAnsi="Times New Roman" w:cs="Times New Roman"/>
          <w:sz w:val="28"/>
          <w:szCs w:val="28"/>
        </w:rPr>
        <w:t>цінності [1,</w:t>
      </w:r>
      <w:r w:rsidRPr="00E06637">
        <w:rPr>
          <w:rFonts w:ascii="Times New Roman" w:hAnsi="Times New Roman" w:cs="Times New Roman"/>
          <w:sz w:val="28"/>
          <w:szCs w:val="28"/>
          <w:lang w:val="uk-UA"/>
        </w:rPr>
        <w:t xml:space="preserve"> </w:t>
      </w:r>
      <w:r w:rsidRPr="00E06637">
        <w:rPr>
          <w:rFonts w:ascii="Times New Roman" w:hAnsi="Times New Roman" w:cs="Times New Roman"/>
          <w:sz w:val="28"/>
          <w:szCs w:val="28"/>
        </w:rPr>
        <w:t>с. 4-5].</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Щодо реалізації національних домінант, то соцреалістична література,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як констатують аналітики, будучи епічною й патетичною, маніфестувала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насамперед колективістську, суспільну ідеологію, що апріорі націлена на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ліквідацію індивідуального та національного </w:t>
      </w:r>
      <w:r w:rsidRPr="00702C36">
        <w:rPr>
          <w:rFonts w:ascii="Times New Roman" w:hAnsi="Times New Roman" w:cs="Times New Roman"/>
          <w:i/>
          <w:iCs/>
          <w:sz w:val="28"/>
          <w:szCs w:val="28"/>
        </w:rPr>
        <w:t>еґо</w:t>
      </w:r>
      <w:r w:rsidRPr="00702C36">
        <w:rPr>
          <w:rFonts w:ascii="Times New Roman" w:hAnsi="Times New Roman" w:cs="Times New Roman"/>
          <w:sz w:val="28"/>
          <w:szCs w:val="28"/>
        </w:rPr>
        <w:t>. Та й сам митець «творив у</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ситуації псевдоромантичної імітації, яка виключала індивідуальний</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психологічний пошук, а з ним і національну </w:t>
      </w:r>
      <w:r w:rsidRPr="00E06637">
        <w:rPr>
          <w:rFonts w:ascii="Times New Roman" w:hAnsi="Times New Roman" w:cs="Times New Roman"/>
          <w:sz w:val="28"/>
          <w:szCs w:val="28"/>
        </w:rPr>
        <w:t>метафізику» [</w:t>
      </w:r>
      <w:r w:rsidR="00E06637" w:rsidRPr="00E06637">
        <w:rPr>
          <w:rFonts w:ascii="Times New Roman" w:hAnsi="Times New Roman" w:cs="Times New Roman"/>
          <w:sz w:val="28"/>
          <w:szCs w:val="28"/>
          <w:lang w:val="uk-UA"/>
        </w:rPr>
        <w:t>89</w:t>
      </w:r>
      <w:r w:rsidRPr="00E06637">
        <w:rPr>
          <w:rFonts w:ascii="Times New Roman" w:hAnsi="Times New Roman" w:cs="Times New Roman"/>
          <w:sz w:val="28"/>
          <w:szCs w:val="28"/>
        </w:rPr>
        <w:t>, с. 327</w:t>
      </w:r>
      <w:r w:rsidRPr="00702C36">
        <w:rPr>
          <w:rFonts w:ascii="Times New Roman" w:hAnsi="Times New Roman" w:cs="Times New Roman"/>
          <w:sz w:val="28"/>
          <w:szCs w:val="28"/>
        </w:rPr>
        <w:t>].</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Український постмодерн, на переконання Д. Наливайка, також не</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продукує національного коду, не говорячи вже про націєтворчий. Натомість</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Б. Рубчак, говорячи про складність, неоднозначність і розмитість</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постмодернізму як естетичного явища в цілому, наголошує на його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національних ознаках та рисах, зокрема на внутрішніх виявах і зовнішніх</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проявах українськості в текстах, імпрезах, перформенсах вітчизняного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постмодерного дискурсу. І всі елементи гротеску, карнавальність, іронія</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спрямовуються у творах українського постмодерну на «цілком специфічні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явища в українській культурі та </w:t>
      </w:r>
      <w:r w:rsidRPr="00E06637">
        <w:rPr>
          <w:rFonts w:ascii="Times New Roman" w:hAnsi="Times New Roman" w:cs="Times New Roman"/>
          <w:sz w:val="28"/>
          <w:szCs w:val="28"/>
        </w:rPr>
        <w:t>політиці» [</w:t>
      </w:r>
      <w:r w:rsidR="00E06637" w:rsidRPr="00E06637">
        <w:rPr>
          <w:rFonts w:ascii="Times New Roman" w:hAnsi="Times New Roman" w:cs="Times New Roman"/>
          <w:sz w:val="28"/>
          <w:szCs w:val="28"/>
          <w:lang w:val="uk-UA"/>
        </w:rPr>
        <w:t>145,</w:t>
      </w:r>
      <w:r w:rsidRPr="00E06637">
        <w:rPr>
          <w:rFonts w:ascii="Times New Roman" w:hAnsi="Times New Roman" w:cs="Times New Roman"/>
          <w:sz w:val="28"/>
          <w:szCs w:val="28"/>
        </w:rPr>
        <w:t xml:space="preserve"> с. 12].</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Очевидним є те, що різноаспектні погляди на природу національного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постмодернізму детерміновані тими філософськими, естетичними та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ідеологічними засадами, на які спираються автори цих концепцій, оскільки</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постмодерн (як ніякий інший культурний феномен) є актом не лише</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естетичної рецепції дійсності, а й насамперед реагуванням на певні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політичні, суспільні та світоглядні фактори. Тому саме постмодернізм виявив</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свою національну специфіку в його мистецькій репрезентації відповідно до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тих умов, у яких він був сформований. Через це слушною видається все ж</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думка Б. Рубчака щодо виголошення національного цензу постмодернізму,</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зокрема українського. У будь-якому випадку, український постмодерний дискурс представляє</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оригінальну площину авангардного світобачення, специфічно відбитого в</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авторських текстах. Він якісно інший </w:t>
      </w:r>
      <w:r w:rsidRPr="00702C36">
        <w:rPr>
          <w:rFonts w:ascii="Times New Roman" w:hAnsi="Times New Roman" w:cs="Times New Roman"/>
          <w:sz w:val="28"/>
          <w:szCs w:val="28"/>
        </w:rPr>
        <w:lastRenderedPageBreak/>
        <w:t>порівняно із традиційними текстами</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реалістичного дискурсу, не звичний для стереотипної читацької рецепції.</w:t>
      </w:r>
    </w:p>
    <w:p w:rsidR="008225DB" w:rsidRPr="00DE7F1A"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702C36">
        <w:rPr>
          <w:rFonts w:ascii="Times New Roman" w:hAnsi="Times New Roman" w:cs="Times New Roman"/>
          <w:sz w:val="28"/>
          <w:szCs w:val="28"/>
        </w:rPr>
        <w:t>Однак попри всю його рецептивну (світоглядну, естетичну, вербальну)</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неоднозначність, він існує як мистецьке явище, що репрезентує</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нестандартний, іронічний, креативний зріз людської свідомості, мислення,</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словесної творчості. Не можна заперечувати художніх новацій цих текстів,</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адже вони представляють цілком оригінальні форми естетичних шукань,</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частина яких, позначена ціннісними вимірами, органічно ввійде у фонд</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національної літературної практики.</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Модерністським фундаментом вітчизняного постмодерну (з огляду на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його суголосність часові (80 – 90 рр. ХХ ст.)) можна вважати український</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андеграунд 80-х років, який став реакцією на культурний шок, зумовлений</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надто швидкими темпами інформаційної відкритості в Україні. З естетичного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погляду тогочасний андеграунд продовжив й активно продукує</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авангардистські тенденції 20 – 30-х років ХХ ст., реанімувавши для</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сучасного читача тексти й естетичні настанови футуриста Михайля Семенка,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формаліста Майка Йогансена, модерніста Віктора Домонтовича.</w:t>
      </w:r>
    </w:p>
    <w:p w:rsidR="00E06637"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702C36">
        <w:rPr>
          <w:rFonts w:ascii="Times New Roman" w:hAnsi="Times New Roman" w:cs="Times New Roman"/>
          <w:sz w:val="28"/>
          <w:szCs w:val="28"/>
        </w:rPr>
        <w:t>Відповідно до хронології суспільно-політичних змін, що відбувалися</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протягом 80-90 років ХХ ст. в Україні (доба перебудови та отримання</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державності), в українській культурі виразно означилися два періоди</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постмодерного мистецтва, зокрема поетичного: період 80-х років –</w:t>
      </w:r>
      <w:r>
        <w:rPr>
          <w:rFonts w:ascii="Times New Roman" w:hAnsi="Times New Roman" w:cs="Times New Roman"/>
          <w:sz w:val="28"/>
          <w:szCs w:val="28"/>
          <w:lang w:val="uk-UA"/>
        </w:rPr>
        <w:t xml:space="preserve"> </w:t>
      </w:r>
      <w:r w:rsidRPr="00702C36">
        <w:rPr>
          <w:rFonts w:ascii="Times New Roman" w:hAnsi="Times New Roman" w:cs="Times New Roman"/>
          <w:i/>
          <w:iCs/>
          <w:sz w:val="28"/>
          <w:szCs w:val="28"/>
        </w:rPr>
        <w:t xml:space="preserve">неоавангард </w:t>
      </w:r>
      <w:r w:rsidRPr="00702C36">
        <w:rPr>
          <w:rFonts w:ascii="Times New Roman" w:hAnsi="Times New Roman" w:cs="Times New Roman"/>
          <w:sz w:val="28"/>
          <w:szCs w:val="28"/>
        </w:rPr>
        <w:t xml:space="preserve">і період 90-х років – </w:t>
      </w:r>
      <w:r w:rsidRPr="00702C36">
        <w:rPr>
          <w:rFonts w:ascii="Times New Roman" w:hAnsi="Times New Roman" w:cs="Times New Roman"/>
          <w:i/>
          <w:iCs/>
          <w:sz w:val="28"/>
          <w:szCs w:val="28"/>
        </w:rPr>
        <w:t>постмодерн</w:t>
      </w:r>
      <w:r w:rsidRPr="00702C36">
        <w:rPr>
          <w:rFonts w:ascii="Times New Roman" w:hAnsi="Times New Roman" w:cs="Times New Roman"/>
          <w:sz w:val="28"/>
          <w:szCs w:val="28"/>
        </w:rPr>
        <w:t>. При цьому в українській</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літературі неоавангард інтенційно збігається із постмодерном, що становить</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одну із особливостей національної постмодерної практики на відміну від</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інших європейських, де андеграунд (неоавангард) підготував ґрунт для</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власне </w:t>
      </w:r>
      <w:r w:rsidRPr="00E06637">
        <w:rPr>
          <w:rFonts w:ascii="Times New Roman" w:hAnsi="Times New Roman" w:cs="Times New Roman"/>
          <w:sz w:val="28"/>
          <w:szCs w:val="28"/>
        </w:rPr>
        <w:t>постмодерну [</w:t>
      </w:r>
      <w:r w:rsidR="00E06637" w:rsidRPr="00E06637">
        <w:rPr>
          <w:rFonts w:ascii="Times New Roman" w:hAnsi="Times New Roman" w:cs="Times New Roman"/>
          <w:sz w:val="28"/>
          <w:szCs w:val="28"/>
          <w:lang w:val="uk-UA"/>
        </w:rPr>
        <w:t>59</w:t>
      </w:r>
      <w:r w:rsidRPr="00E06637">
        <w:rPr>
          <w:rFonts w:ascii="Times New Roman" w:hAnsi="Times New Roman" w:cs="Times New Roman"/>
          <w:sz w:val="28"/>
          <w:szCs w:val="28"/>
        </w:rPr>
        <w:t>, с. 39-40].</w:t>
      </w:r>
      <w:r w:rsidRPr="00702C36">
        <w:rPr>
          <w:rFonts w:ascii="Times New Roman" w:hAnsi="Times New Roman" w:cs="Times New Roman"/>
          <w:sz w:val="28"/>
          <w:szCs w:val="28"/>
        </w:rPr>
        <w:t xml:space="preserve"> </w:t>
      </w:r>
    </w:p>
    <w:p w:rsidR="008225DB" w:rsidRPr="00E06637"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E06637">
        <w:rPr>
          <w:rFonts w:ascii="Times New Roman" w:hAnsi="Times New Roman" w:cs="Times New Roman"/>
          <w:sz w:val="28"/>
          <w:szCs w:val="28"/>
          <w:lang w:val="uk-UA"/>
        </w:rPr>
        <w:t>Представники неоавангарду 80-х дістали</w:t>
      </w:r>
      <w:r>
        <w:rPr>
          <w:rFonts w:ascii="Times New Roman" w:hAnsi="Times New Roman" w:cs="Times New Roman"/>
          <w:sz w:val="28"/>
          <w:szCs w:val="28"/>
          <w:lang w:val="uk-UA"/>
        </w:rPr>
        <w:t xml:space="preserve"> </w:t>
      </w:r>
      <w:r w:rsidRPr="00E06637">
        <w:rPr>
          <w:rFonts w:ascii="Times New Roman" w:hAnsi="Times New Roman" w:cs="Times New Roman"/>
          <w:sz w:val="28"/>
          <w:szCs w:val="28"/>
          <w:lang w:val="uk-UA"/>
        </w:rPr>
        <w:t>назву «вісімдесятники», що свідчить про визнання їх самодостатнім</w:t>
      </w:r>
      <w:r>
        <w:rPr>
          <w:rFonts w:ascii="Times New Roman" w:hAnsi="Times New Roman" w:cs="Times New Roman"/>
          <w:sz w:val="28"/>
          <w:szCs w:val="28"/>
          <w:lang w:val="uk-UA"/>
        </w:rPr>
        <w:t xml:space="preserve"> </w:t>
      </w:r>
      <w:r w:rsidRPr="00E06637">
        <w:rPr>
          <w:rFonts w:ascii="Times New Roman" w:hAnsi="Times New Roman" w:cs="Times New Roman"/>
          <w:sz w:val="28"/>
          <w:szCs w:val="28"/>
          <w:lang w:val="uk-UA"/>
        </w:rPr>
        <w:t xml:space="preserve">літературним поколінням (літературним поколінням прийнято вважати групуписьменників, що </w:t>
      </w:r>
      <w:r w:rsidRPr="00E06637">
        <w:rPr>
          <w:rFonts w:ascii="Times New Roman" w:hAnsi="Times New Roman" w:cs="Times New Roman"/>
          <w:sz w:val="28"/>
          <w:szCs w:val="28"/>
          <w:lang w:val="uk-UA"/>
        </w:rPr>
        <w:lastRenderedPageBreak/>
        <w:t xml:space="preserve">характеризується наявністю </w:t>
      </w:r>
      <w:r w:rsidRPr="00702C36">
        <w:rPr>
          <w:rFonts w:ascii="Times New Roman" w:hAnsi="Times New Roman" w:cs="Times New Roman"/>
          <w:sz w:val="28"/>
          <w:szCs w:val="28"/>
        </w:rPr>
        <w:t>«поколіннєвого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переживання», тобто «спільної самосвідомості, програмною опозицією</w:t>
      </w:r>
      <w:r>
        <w:rPr>
          <w:rFonts w:ascii="Times New Roman" w:hAnsi="Times New Roman" w:cs="Times New Roman"/>
          <w:sz w:val="28"/>
          <w:szCs w:val="28"/>
          <w:lang w:val="uk-UA"/>
        </w:rPr>
        <w:t xml:space="preserve"> </w:t>
      </w:r>
      <w:r w:rsidRPr="00E06637">
        <w:rPr>
          <w:rFonts w:ascii="Times New Roman" w:hAnsi="Times New Roman" w:cs="Times New Roman"/>
          <w:sz w:val="28"/>
          <w:szCs w:val="28"/>
        </w:rPr>
        <w:t>нового світогляду, декларуванням своєї мети, створенням культурної</w:t>
      </w:r>
      <w:r w:rsidRPr="00E06637">
        <w:rPr>
          <w:rFonts w:ascii="Times New Roman" w:hAnsi="Times New Roman" w:cs="Times New Roman"/>
          <w:sz w:val="28"/>
          <w:szCs w:val="28"/>
          <w:lang w:val="uk-UA"/>
        </w:rPr>
        <w:t xml:space="preserve"> </w:t>
      </w:r>
      <w:r w:rsidRPr="00E06637">
        <w:rPr>
          <w:rFonts w:ascii="Times New Roman" w:hAnsi="Times New Roman" w:cs="Times New Roman"/>
          <w:sz w:val="28"/>
          <w:szCs w:val="28"/>
        </w:rPr>
        <w:t>перспективи» [</w:t>
      </w:r>
      <w:r w:rsidR="00E06637" w:rsidRPr="00E06637">
        <w:rPr>
          <w:rFonts w:ascii="Times New Roman" w:hAnsi="Times New Roman" w:cs="Times New Roman"/>
          <w:sz w:val="28"/>
          <w:szCs w:val="28"/>
          <w:lang w:val="uk-UA"/>
        </w:rPr>
        <w:t>68</w:t>
      </w:r>
      <w:r w:rsidRPr="00E06637">
        <w:rPr>
          <w:rFonts w:ascii="Times New Roman" w:hAnsi="Times New Roman" w:cs="Times New Roman"/>
          <w:sz w:val="28"/>
          <w:szCs w:val="28"/>
        </w:rPr>
        <w:t>, с. 157-162].</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E06637">
        <w:rPr>
          <w:rFonts w:ascii="Times New Roman" w:hAnsi="Times New Roman" w:cs="Times New Roman"/>
          <w:sz w:val="28"/>
          <w:szCs w:val="28"/>
        </w:rPr>
        <w:t>У цю семантику була закладена не лише часова відповідність, а й</w:t>
      </w:r>
      <w:r w:rsidRPr="00E06637">
        <w:rPr>
          <w:rFonts w:ascii="Times New Roman" w:hAnsi="Times New Roman" w:cs="Times New Roman"/>
          <w:sz w:val="28"/>
          <w:szCs w:val="28"/>
          <w:lang w:val="uk-UA"/>
        </w:rPr>
        <w:t xml:space="preserve"> </w:t>
      </w:r>
      <w:r w:rsidRPr="00E06637">
        <w:rPr>
          <w:rFonts w:ascii="Times New Roman" w:hAnsi="Times New Roman" w:cs="Times New Roman"/>
          <w:sz w:val="28"/>
          <w:szCs w:val="28"/>
        </w:rPr>
        <w:t>насамперед наявність «власної філософії мистецтва, індивідуального стилю</w:t>
      </w:r>
      <w:r w:rsidRPr="00E06637">
        <w:rPr>
          <w:rFonts w:ascii="Times New Roman" w:hAnsi="Times New Roman" w:cs="Times New Roman"/>
          <w:sz w:val="28"/>
          <w:szCs w:val="28"/>
          <w:lang w:val="uk-UA"/>
        </w:rPr>
        <w:t xml:space="preserve"> </w:t>
      </w:r>
      <w:r w:rsidRPr="00E06637">
        <w:rPr>
          <w:rFonts w:ascii="Times New Roman" w:hAnsi="Times New Roman" w:cs="Times New Roman"/>
          <w:sz w:val="28"/>
          <w:szCs w:val="28"/>
        </w:rPr>
        <w:t>та художньої естетики» [</w:t>
      </w:r>
      <w:r w:rsidR="00E06637" w:rsidRPr="00E06637">
        <w:rPr>
          <w:rFonts w:ascii="Times New Roman" w:hAnsi="Times New Roman" w:cs="Times New Roman"/>
          <w:sz w:val="28"/>
          <w:szCs w:val="28"/>
          <w:lang w:val="uk-UA"/>
        </w:rPr>
        <w:t>68</w:t>
      </w:r>
      <w:r w:rsidRPr="00E06637">
        <w:rPr>
          <w:rFonts w:ascii="Times New Roman" w:hAnsi="Times New Roman" w:cs="Times New Roman"/>
          <w:sz w:val="28"/>
          <w:szCs w:val="28"/>
        </w:rPr>
        <w:t>, с. 160]. В. Єшкілєв визначає вісімдесятників як</w:t>
      </w:r>
      <w:r w:rsidRPr="00E06637">
        <w:rPr>
          <w:rFonts w:ascii="Times New Roman" w:hAnsi="Times New Roman" w:cs="Times New Roman"/>
          <w:sz w:val="28"/>
          <w:szCs w:val="28"/>
          <w:lang w:val="uk-UA"/>
        </w:rPr>
        <w:t xml:space="preserve"> </w:t>
      </w:r>
      <w:r w:rsidRPr="00E06637">
        <w:rPr>
          <w:rFonts w:ascii="Times New Roman" w:hAnsi="Times New Roman" w:cs="Times New Roman"/>
          <w:sz w:val="28"/>
          <w:szCs w:val="28"/>
        </w:rPr>
        <w:t>умовну назву літературної генерації, «</w:t>
      </w:r>
      <w:r w:rsidRPr="00702C36">
        <w:rPr>
          <w:rFonts w:ascii="Times New Roman" w:hAnsi="Times New Roman" w:cs="Times New Roman"/>
          <w:sz w:val="28"/>
          <w:szCs w:val="28"/>
        </w:rPr>
        <w:t>яка в другій половині 80-х років</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створила першу в історії повоєнної української літератури опозицію</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традиційному реалістичному дискурсові не у вигляді опору окремих</w:t>
      </w:r>
      <w:r>
        <w:rPr>
          <w:rFonts w:ascii="Times New Roman" w:hAnsi="Times New Roman" w:cs="Times New Roman"/>
          <w:sz w:val="28"/>
          <w:szCs w:val="28"/>
          <w:lang w:val="uk-UA"/>
        </w:rPr>
        <w:t xml:space="preserve"> </w:t>
      </w:r>
      <w:r w:rsidRPr="00E06637">
        <w:rPr>
          <w:rFonts w:ascii="Times New Roman" w:hAnsi="Times New Roman" w:cs="Times New Roman"/>
          <w:sz w:val="28"/>
          <w:szCs w:val="28"/>
        </w:rPr>
        <w:t>особистостей, а в якості феномену нового літературного покоління» [</w:t>
      </w:r>
      <w:r w:rsidR="00E06637" w:rsidRPr="00E06637">
        <w:rPr>
          <w:rFonts w:ascii="Times New Roman" w:hAnsi="Times New Roman" w:cs="Times New Roman"/>
          <w:sz w:val="28"/>
          <w:szCs w:val="28"/>
          <w:lang w:val="uk-UA"/>
        </w:rPr>
        <w:t>135</w:t>
      </w:r>
      <w:r w:rsidRPr="00E06637">
        <w:rPr>
          <w:rFonts w:ascii="Times New Roman" w:hAnsi="Times New Roman" w:cs="Times New Roman"/>
          <w:sz w:val="28"/>
          <w:szCs w:val="28"/>
        </w:rPr>
        <w:t>,</w:t>
      </w:r>
      <w:r w:rsidRPr="00E06637">
        <w:rPr>
          <w:rFonts w:ascii="Times New Roman" w:hAnsi="Times New Roman" w:cs="Times New Roman"/>
          <w:sz w:val="28"/>
          <w:szCs w:val="28"/>
          <w:lang w:val="uk-UA"/>
        </w:rPr>
        <w:t xml:space="preserve"> </w:t>
      </w:r>
      <w:r w:rsidR="00E06637" w:rsidRPr="00E06637">
        <w:rPr>
          <w:rFonts w:ascii="Times New Roman" w:hAnsi="Times New Roman" w:cs="Times New Roman"/>
          <w:sz w:val="28"/>
          <w:szCs w:val="28"/>
        </w:rPr>
        <w:t>с.</w:t>
      </w:r>
      <w:r w:rsidR="00E06637" w:rsidRPr="00E06637">
        <w:rPr>
          <w:rFonts w:ascii="Times New Roman" w:hAnsi="Times New Roman" w:cs="Times New Roman"/>
          <w:sz w:val="28"/>
          <w:szCs w:val="28"/>
          <w:lang w:val="uk-UA"/>
        </w:rPr>
        <w:t> </w:t>
      </w:r>
      <w:r w:rsidRPr="00E06637">
        <w:rPr>
          <w:rFonts w:ascii="Times New Roman" w:hAnsi="Times New Roman" w:cs="Times New Roman"/>
          <w:sz w:val="28"/>
          <w:szCs w:val="28"/>
        </w:rPr>
        <w:t>39]. До</w:t>
      </w:r>
      <w:r w:rsidRPr="00702C36">
        <w:rPr>
          <w:rFonts w:ascii="Times New Roman" w:hAnsi="Times New Roman" w:cs="Times New Roman"/>
          <w:sz w:val="28"/>
          <w:szCs w:val="28"/>
        </w:rPr>
        <w:t xml:space="preserve"> найбільш помітних поетів-вісімдесятників належать Ю.</w:t>
      </w:r>
      <w:r w:rsidR="00E06637">
        <w:rPr>
          <w:rFonts w:ascii="Times New Roman" w:hAnsi="Times New Roman" w:cs="Times New Roman"/>
          <w:sz w:val="28"/>
          <w:szCs w:val="28"/>
          <w:lang w:val="uk-UA"/>
        </w:rPr>
        <w:t> </w:t>
      </w:r>
      <w:r>
        <w:rPr>
          <w:rFonts w:ascii="Times New Roman" w:hAnsi="Times New Roman" w:cs="Times New Roman"/>
          <w:sz w:val="28"/>
          <w:szCs w:val="28"/>
        </w:rPr>
        <w:t>Андрухович, О.</w:t>
      </w:r>
      <w:r>
        <w:rPr>
          <w:rFonts w:ascii="Times New Roman" w:hAnsi="Times New Roman" w:cs="Times New Roman"/>
          <w:sz w:val="28"/>
          <w:szCs w:val="28"/>
          <w:lang w:val="uk-UA"/>
        </w:rPr>
        <w:t> </w:t>
      </w:r>
      <w:r w:rsidRPr="00702C36">
        <w:rPr>
          <w:rFonts w:ascii="Times New Roman" w:hAnsi="Times New Roman" w:cs="Times New Roman"/>
          <w:sz w:val="28"/>
          <w:szCs w:val="28"/>
        </w:rPr>
        <w:t>Ірванець, В. Неборак (літгурт «Б</w:t>
      </w:r>
      <w:r w:rsidR="00E06637">
        <w:rPr>
          <w:rFonts w:ascii="Times New Roman" w:hAnsi="Times New Roman" w:cs="Times New Roman"/>
          <w:sz w:val="28"/>
          <w:szCs w:val="28"/>
        </w:rPr>
        <w:t>у-БА-Бу»), Н.</w:t>
      </w:r>
      <w:r w:rsidR="00E06637">
        <w:rPr>
          <w:rFonts w:ascii="Times New Roman" w:hAnsi="Times New Roman" w:cs="Times New Roman"/>
          <w:sz w:val="28"/>
          <w:szCs w:val="28"/>
          <w:lang w:val="uk-UA"/>
        </w:rPr>
        <w:t> </w:t>
      </w:r>
      <w:r w:rsidRPr="00702C36">
        <w:rPr>
          <w:rFonts w:ascii="Times New Roman" w:hAnsi="Times New Roman" w:cs="Times New Roman"/>
          <w:sz w:val="28"/>
          <w:szCs w:val="28"/>
        </w:rPr>
        <w:t>Білоцерківець,</w:t>
      </w:r>
      <w:r>
        <w:rPr>
          <w:rFonts w:ascii="Times New Roman" w:hAnsi="Times New Roman" w:cs="Times New Roman"/>
          <w:sz w:val="28"/>
          <w:szCs w:val="28"/>
          <w:lang w:val="uk-UA"/>
        </w:rPr>
        <w:t xml:space="preserve"> </w:t>
      </w:r>
      <w:r>
        <w:rPr>
          <w:rFonts w:ascii="Times New Roman" w:hAnsi="Times New Roman" w:cs="Times New Roman"/>
          <w:sz w:val="28"/>
          <w:szCs w:val="28"/>
        </w:rPr>
        <w:t>В.</w:t>
      </w:r>
      <w:r>
        <w:rPr>
          <w:rFonts w:ascii="Times New Roman" w:hAnsi="Times New Roman" w:cs="Times New Roman"/>
          <w:sz w:val="28"/>
          <w:szCs w:val="28"/>
          <w:lang w:val="uk-UA"/>
        </w:rPr>
        <w:t> </w:t>
      </w:r>
      <w:r w:rsidRPr="00702C36">
        <w:rPr>
          <w:rFonts w:ascii="Times New Roman" w:hAnsi="Times New Roman" w:cs="Times New Roman"/>
          <w:sz w:val="28"/>
          <w:szCs w:val="28"/>
        </w:rPr>
        <w:t>Герасим’юк, О. Забуж</w:t>
      </w:r>
      <w:r w:rsidR="00E06637">
        <w:rPr>
          <w:rFonts w:ascii="Times New Roman" w:hAnsi="Times New Roman" w:cs="Times New Roman"/>
          <w:sz w:val="28"/>
          <w:szCs w:val="28"/>
        </w:rPr>
        <w:t>ко, І. Малкович, В. Медвідь, П.</w:t>
      </w:r>
      <w:r w:rsidR="00E06637">
        <w:rPr>
          <w:rFonts w:ascii="Times New Roman" w:hAnsi="Times New Roman" w:cs="Times New Roman"/>
          <w:sz w:val="28"/>
          <w:szCs w:val="28"/>
          <w:lang w:val="uk-UA"/>
        </w:rPr>
        <w:t> </w:t>
      </w:r>
      <w:r w:rsidRPr="00702C36">
        <w:rPr>
          <w:rFonts w:ascii="Times New Roman" w:hAnsi="Times New Roman" w:cs="Times New Roman"/>
          <w:sz w:val="28"/>
          <w:szCs w:val="28"/>
        </w:rPr>
        <w:t>Мідянка, К.</w:t>
      </w:r>
      <w:r>
        <w:rPr>
          <w:rFonts w:ascii="Times New Roman" w:hAnsi="Times New Roman" w:cs="Times New Roman"/>
          <w:sz w:val="28"/>
          <w:szCs w:val="28"/>
          <w:lang w:val="uk-UA"/>
        </w:rPr>
        <w:t> </w:t>
      </w:r>
      <w:r w:rsidRPr="00702C36">
        <w:rPr>
          <w:rFonts w:ascii="Times New Roman" w:hAnsi="Times New Roman" w:cs="Times New Roman"/>
          <w:sz w:val="28"/>
          <w:szCs w:val="28"/>
        </w:rPr>
        <w:t>Москалець, І. Римарук, М. Рябчук та ін.</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Те, що українська література пострадянської епохи розпочалася саме з</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поезії, цілком природно й знаково для нашого культурного простору, адже,</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зазначає Р. Харчук, «традиційно в українській літературі поезія домінує над</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прозою, тобто емоція превалює над тривалим інтелектуальним зусиллям»,</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крім того, «поезія мобільніша від прози – вона швидше реагує на зміни» [</w:t>
      </w:r>
      <w:r w:rsidR="00E06637">
        <w:rPr>
          <w:rFonts w:ascii="Times New Roman" w:hAnsi="Times New Roman" w:cs="Times New Roman"/>
          <w:sz w:val="28"/>
          <w:szCs w:val="28"/>
          <w:lang w:val="uk-UA"/>
        </w:rPr>
        <w:t>164</w:t>
      </w:r>
      <w:r w:rsidRPr="00702C36">
        <w:rPr>
          <w:rFonts w:ascii="Times New Roman" w:hAnsi="Times New Roman" w:cs="Times New Roman"/>
          <w:sz w:val="28"/>
          <w:szCs w:val="28"/>
        </w:rPr>
        <w:t>,</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 8]. В українському суспільному просторі ці зміни стосувалися насамперед</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переорієнтацій політичної, ідеологічної, світоглядної, культурної,</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інформаційної парадигм, що, зрештою, й зумовило якісно новий формат</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поетичного мовомислення. Концептуальними завданнями поети-вісімдесятники визначили для себе відстоювання прав і свобод особистості,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зокрема свободи слова як однієї із найбільших суспільних та особистісних</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цінностей.</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Ця аксіологічна векторність знайшла втілення у творенні нової</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дискурсивної практики, яка актуалізувала текст як екзистенцію; якщо ж</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враховувати (за теорією інформації), що наше існування є </w:t>
      </w:r>
      <w:r w:rsidRPr="00702C36">
        <w:rPr>
          <w:rFonts w:ascii="Times New Roman" w:hAnsi="Times New Roman" w:cs="Times New Roman"/>
          <w:sz w:val="28"/>
          <w:szCs w:val="28"/>
        </w:rPr>
        <w:lastRenderedPageBreak/>
        <w:t>певнимінформаційним потоком, то автор тексту «здійснює первинне зчитування цієї</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інформації, задаючи певну мовну практику й спосіб мислення, а аудиторія</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(читачі) – вторинне, засвоюючи цю мовну практику й спосіб мислення, або,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навпаки, відкидаючи їх. Внаслідок такої мовної, інтелектуальної й естетичної</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інтеракції між автором і читачем відбувається літературний рух-</w:t>
      </w:r>
      <w:r w:rsidRPr="00E06637">
        <w:rPr>
          <w:rFonts w:ascii="Times New Roman" w:hAnsi="Times New Roman" w:cs="Times New Roman"/>
          <w:sz w:val="28"/>
          <w:szCs w:val="28"/>
        </w:rPr>
        <w:t>зміна» [</w:t>
      </w:r>
      <w:r w:rsidR="00E06637" w:rsidRPr="00E06637">
        <w:rPr>
          <w:rFonts w:ascii="Times New Roman" w:hAnsi="Times New Roman" w:cs="Times New Roman"/>
          <w:sz w:val="28"/>
          <w:szCs w:val="28"/>
          <w:lang w:val="uk-UA"/>
        </w:rPr>
        <w:t>164</w:t>
      </w:r>
      <w:r w:rsidRPr="00E06637">
        <w:rPr>
          <w:rFonts w:ascii="Times New Roman" w:hAnsi="Times New Roman" w:cs="Times New Roman"/>
          <w:sz w:val="28"/>
          <w:szCs w:val="28"/>
        </w:rPr>
        <w:t>,</w:t>
      </w:r>
      <w:r w:rsidRPr="00E06637">
        <w:rPr>
          <w:rFonts w:ascii="Times New Roman" w:hAnsi="Times New Roman" w:cs="Times New Roman"/>
          <w:sz w:val="28"/>
          <w:szCs w:val="28"/>
          <w:lang w:val="uk-UA"/>
        </w:rPr>
        <w:t xml:space="preserve"> </w:t>
      </w:r>
      <w:r w:rsidRPr="00E06637">
        <w:rPr>
          <w:rFonts w:ascii="Times New Roman" w:hAnsi="Times New Roman" w:cs="Times New Roman"/>
          <w:sz w:val="28"/>
          <w:szCs w:val="28"/>
        </w:rPr>
        <w:t>с. 11]. Тобто</w:t>
      </w:r>
      <w:r w:rsidRPr="00702C36">
        <w:rPr>
          <w:rFonts w:ascii="Times New Roman" w:hAnsi="Times New Roman" w:cs="Times New Roman"/>
          <w:sz w:val="28"/>
          <w:szCs w:val="28"/>
        </w:rPr>
        <w:t>, зміни суспільні так чи інакше знаходять втілення в змінах</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літературних, отже, естетичних і мовних. Виборювання свободи художнього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слова корелювало в поетів-вісімдесятників із актуалізацією його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різнорівневої інформативної й емотивної спроможності, зумовленої</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генетикою мовного знака як коду, здатного ретранслювати інформацію про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суспільно-історичний, культурний і духовний досвід як окремого етносу, так</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і людства взагалі.</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Формально-змістова та культурно-мистецька парадигма поетів-вісімдесятників реалізувалася у виборі ціннісних орієнтирів як опорних</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сигналів дискурсу. Такими орієнтирами стали гра, свобода, карнавальність,</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професіоналізм, цитація, інтертекстуальність, символічність, опозиційність,</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європейська естетика [13, с. 91]. Полемічної ваги для вісімдесятників набули</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питання щодо суспільної ролі поета як творця і пророка та проблема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незаангажованого мистецтва. Вісімдесятники категорично відмовляються від</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образу поета-пророка, вважаючи, що епоха цих жертовників в Україні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закінчилася, а останнім із них був Василь </w:t>
      </w:r>
      <w:r w:rsidRPr="00E06637">
        <w:rPr>
          <w:rFonts w:ascii="Times New Roman" w:hAnsi="Times New Roman" w:cs="Times New Roman"/>
          <w:sz w:val="28"/>
          <w:szCs w:val="28"/>
        </w:rPr>
        <w:t>Стус [</w:t>
      </w:r>
      <w:r w:rsidR="00E06637" w:rsidRPr="00E06637">
        <w:rPr>
          <w:rFonts w:ascii="Times New Roman" w:hAnsi="Times New Roman" w:cs="Times New Roman"/>
          <w:sz w:val="28"/>
          <w:szCs w:val="28"/>
          <w:lang w:val="uk-UA"/>
        </w:rPr>
        <w:t>48</w:t>
      </w:r>
      <w:r w:rsidRPr="00E06637">
        <w:rPr>
          <w:rFonts w:ascii="Times New Roman" w:hAnsi="Times New Roman" w:cs="Times New Roman"/>
          <w:sz w:val="28"/>
          <w:szCs w:val="28"/>
        </w:rPr>
        <w:t>, с. 2</w:t>
      </w:r>
      <w:r w:rsidRPr="00702C36">
        <w:rPr>
          <w:rFonts w:ascii="Times New Roman" w:hAnsi="Times New Roman" w:cs="Times New Roman"/>
          <w:sz w:val="28"/>
          <w:szCs w:val="28"/>
        </w:rPr>
        <w:t>]. Пафос попереднього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мистецького мислення перетворюється на іронію, що розповсюджується на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всі раніше сформовані цінності (національні символи, герої, традиції</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вбачаються міфами, а подекуди й абсурдом), і в цій іронії нівелюється</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вартість цих цінностей для покоління 80-их. Однак ця нівеляція не є</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запереченням найбільшої національної цінності – самої України – для не</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заангажованих тоталітарним минулим українців.</w:t>
      </w:r>
    </w:p>
    <w:p w:rsidR="008225DB" w:rsidRPr="00E06637"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У постмодерністському дискурсі 80-их відбувається «абсолютне</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переоцінення не лише літературної класики, але й її функцій. Віднині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lastRenderedPageBreak/>
        <w:t>класика не є абсолютом, а новаторство не обумовлене запереченнямкласичної традиції, як це було властиво модернізмові й авангардові. У</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постмодерну епоху класика взагалі перестає існувати, її підмінюють відносні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канони та </w:t>
      </w:r>
      <w:r w:rsidRPr="00E06637">
        <w:rPr>
          <w:rFonts w:ascii="Times New Roman" w:hAnsi="Times New Roman" w:cs="Times New Roman"/>
          <w:sz w:val="28"/>
          <w:szCs w:val="28"/>
        </w:rPr>
        <w:t>мода» [</w:t>
      </w:r>
      <w:r w:rsidR="00E06637" w:rsidRPr="00E06637">
        <w:rPr>
          <w:rFonts w:ascii="Times New Roman" w:hAnsi="Times New Roman" w:cs="Times New Roman"/>
          <w:sz w:val="28"/>
          <w:szCs w:val="28"/>
          <w:lang w:val="uk-UA"/>
        </w:rPr>
        <w:t>60</w:t>
      </w:r>
      <w:r w:rsidRPr="00E06637">
        <w:rPr>
          <w:rFonts w:ascii="Times New Roman" w:hAnsi="Times New Roman" w:cs="Times New Roman"/>
          <w:sz w:val="28"/>
          <w:szCs w:val="28"/>
        </w:rPr>
        <w:t>, с. 43].</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Класична література з її духовним виміром втрачає свою актуальність,</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поступаючись масовій культурі; мовний формат класичних текстів як</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визнана суспільством естетична цінність зазнає руйнації: «Що ми маємо у</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плані зафіксованості слова в нашій теперішній українській поезії? За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невеликим винятком – бідність. Одноманітність і поверховість силаботоніки.</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Закам’янілість строфіки... Самоповторення. Дивовижні табу на рівні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лексики</w:t>
      </w:r>
      <w:r w:rsidRPr="00E06637">
        <w:rPr>
          <w:rFonts w:ascii="Times New Roman" w:hAnsi="Times New Roman" w:cs="Times New Roman"/>
          <w:sz w:val="28"/>
          <w:szCs w:val="28"/>
        </w:rPr>
        <w:t>» [</w:t>
      </w:r>
      <w:r w:rsidR="00E06637" w:rsidRPr="00E06637">
        <w:rPr>
          <w:rFonts w:ascii="Times New Roman" w:hAnsi="Times New Roman" w:cs="Times New Roman"/>
          <w:sz w:val="28"/>
          <w:szCs w:val="28"/>
          <w:lang w:val="uk-UA"/>
        </w:rPr>
        <w:t>124</w:t>
      </w:r>
      <w:r w:rsidRPr="00E06637">
        <w:rPr>
          <w:rFonts w:ascii="Times New Roman" w:hAnsi="Times New Roman" w:cs="Times New Roman"/>
          <w:sz w:val="28"/>
          <w:szCs w:val="28"/>
        </w:rPr>
        <w:t>, с. 217].</w:t>
      </w:r>
      <w:r w:rsidRPr="00702C36">
        <w:rPr>
          <w:rFonts w:ascii="Times New Roman" w:hAnsi="Times New Roman" w:cs="Times New Roman"/>
          <w:sz w:val="28"/>
          <w:szCs w:val="28"/>
        </w:rPr>
        <w:t xml:space="preserve"> Як вияв</w:t>
      </w:r>
      <w:r>
        <w:rPr>
          <w:rFonts w:ascii="Times New Roman" w:hAnsi="Times New Roman" w:cs="Times New Roman"/>
          <w:sz w:val="28"/>
          <w:szCs w:val="28"/>
        </w:rPr>
        <w:t xml:space="preserve"> протесту проти втраченої мовно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експресивності тексту вербальним каноном постмодерну стають динамічні,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живі мовленнєві форми – стьоб, суржик, просторіччя, ненормативна лексика.</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Однак у переорганізації культурної свідомості національного реципієнта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важливо було залишити відчуття первинності класичного, яке врешті й</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уможливило постмодерні рефлексії. Ця первинність у постмодерні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акцентується раціонально, без усяких удавань, на рівні усвідомлення</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створених класикою художньо-естетичних канонів (образні формули</w:t>
      </w:r>
      <w:r>
        <w:rPr>
          <w:rFonts w:ascii="Times New Roman" w:hAnsi="Times New Roman" w:cs="Times New Roman"/>
          <w:sz w:val="28"/>
          <w:szCs w:val="28"/>
          <w:lang w:val="uk-UA"/>
        </w:rPr>
        <w:t xml:space="preserve"> </w:t>
      </w:r>
      <w:r>
        <w:rPr>
          <w:rFonts w:ascii="Times New Roman" w:hAnsi="Times New Roman" w:cs="Times New Roman"/>
          <w:sz w:val="28"/>
          <w:szCs w:val="28"/>
        </w:rPr>
        <w:t>І.</w:t>
      </w:r>
      <w:r>
        <w:rPr>
          <w:rFonts w:ascii="Times New Roman" w:hAnsi="Times New Roman" w:cs="Times New Roman"/>
          <w:sz w:val="28"/>
          <w:szCs w:val="28"/>
          <w:lang w:val="uk-UA"/>
        </w:rPr>
        <w:t> </w:t>
      </w:r>
      <w:r w:rsidRPr="00702C36">
        <w:rPr>
          <w:rFonts w:ascii="Times New Roman" w:hAnsi="Times New Roman" w:cs="Times New Roman"/>
          <w:sz w:val="28"/>
          <w:szCs w:val="28"/>
        </w:rPr>
        <w:t>Котляревського, Т. Шевченка, І. Франка, Лесі Українки та ін.), які в процесі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вживлення в чужий контекст набувають іншого смислового навантаження та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емотивно-оцінної рецепції.</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При цьому іронія й аксіологічне переосмислення спрямовані не на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класичні образні моделі, а на реалії, які стоять за ними, тобто йдеться про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зміну ціннісної парадигми не естетичного рівня, а насамперед світоглядного.</w:t>
      </w:r>
    </w:p>
    <w:p w:rsidR="008225DB" w:rsidRPr="00E06637"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Наприклад, В. Неборак створює свої стилізації (у постмодерному тезаурусі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стилізація – </w:t>
      </w:r>
      <w:r w:rsidRPr="00702C36">
        <w:rPr>
          <w:rFonts w:ascii="Times New Roman" w:hAnsi="Times New Roman" w:cs="Times New Roman"/>
          <w:i/>
          <w:iCs/>
          <w:sz w:val="28"/>
          <w:szCs w:val="28"/>
        </w:rPr>
        <w:t>пастиш</w:t>
      </w:r>
      <w:r w:rsidRPr="00702C36">
        <w:rPr>
          <w:rFonts w:ascii="Times New Roman" w:hAnsi="Times New Roman" w:cs="Times New Roman"/>
          <w:sz w:val="28"/>
          <w:szCs w:val="28"/>
        </w:rPr>
        <w:t>) на основі текстів Т. Шевченка, з яких він бере найбільш</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відомі словесні формули, зберігає ритміку, інтонаційний та </w:t>
      </w:r>
      <w:r w:rsidRPr="00702C36">
        <w:rPr>
          <w:rFonts w:ascii="Times New Roman" w:hAnsi="Times New Roman" w:cs="Times New Roman"/>
          <w:sz w:val="28"/>
          <w:szCs w:val="28"/>
        </w:rPr>
        <w:lastRenderedPageBreak/>
        <w:t>риторичний</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малюнок Шевченкових віршів, однак, як зазначає Т. Гундорова, не бореться з</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Кобзарем, не протистоїть йому в маніфестації пріоритетів, а говорить з ним в</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унісон про своє власне </w:t>
      </w:r>
      <w:r w:rsidR="00E06637">
        <w:rPr>
          <w:rFonts w:ascii="Times New Roman" w:hAnsi="Times New Roman" w:cs="Times New Roman"/>
          <w:sz w:val="28"/>
          <w:szCs w:val="28"/>
        </w:rPr>
        <w:t>[</w:t>
      </w:r>
      <w:r w:rsidR="00E06637">
        <w:rPr>
          <w:rFonts w:ascii="Times New Roman" w:hAnsi="Times New Roman" w:cs="Times New Roman"/>
          <w:sz w:val="28"/>
          <w:szCs w:val="28"/>
          <w:lang w:val="uk-UA"/>
        </w:rPr>
        <w:t>12</w:t>
      </w:r>
      <w:r w:rsidRPr="00702C36">
        <w:rPr>
          <w:rFonts w:ascii="Times New Roman" w:hAnsi="Times New Roman" w:cs="Times New Roman"/>
          <w:sz w:val="28"/>
          <w:szCs w:val="28"/>
        </w:rPr>
        <w:t>4, с. 52]. Взагалі Шевченко та його літературна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творчість стають продуктивним джерелом постмодерних текстових тасмислових інтерпретацій: писати про Шевченка і з Шевченка – «це якесь</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колосальне енергетичне підживлення», – говорить Оксана </w:t>
      </w:r>
      <w:r w:rsidRPr="00E06637">
        <w:rPr>
          <w:rFonts w:ascii="Times New Roman" w:hAnsi="Times New Roman" w:cs="Times New Roman"/>
          <w:sz w:val="28"/>
          <w:szCs w:val="28"/>
        </w:rPr>
        <w:t>Забужко [</w:t>
      </w:r>
      <w:r w:rsidR="00E06637" w:rsidRPr="00E06637">
        <w:rPr>
          <w:rFonts w:ascii="Times New Roman" w:hAnsi="Times New Roman" w:cs="Times New Roman"/>
          <w:sz w:val="28"/>
          <w:szCs w:val="28"/>
          <w:lang w:val="uk-UA"/>
        </w:rPr>
        <w:t>75</w:t>
      </w:r>
      <w:r w:rsidRPr="00E06637">
        <w:rPr>
          <w:rFonts w:ascii="Times New Roman" w:hAnsi="Times New Roman" w:cs="Times New Roman"/>
          <w:sz w:val="28"/>
          <w:szCs w:val="28"/>
        </w:rPr>
        <w:t>, с. 27];</w:t>
      </w:r>
      <w:r w:rsidRPr="00E06637">
        <w:rPr>
          <w:rFonts w:ascii="Times New Roman" w:hAnsi="Times New Roman" w:cs="Times New Roman"/>
          <w:sz w:val="28"/>
          <w:szCs w:val="28"/>
          <w:lang w:val="uk-UA"/>
        </w:rPr>
        <w:t xml:space="preserve"> </w:t>
      </w:r>
      <w:r w:rsidRPr="00E06637">
        <w:rPr>
          <w:rFonts w:ascii="Times New Roman" w:hAnsi="Times New Roman" w:cs="Times New Roman"/>
          <w:sz w:val="28"/>
          <w:szCs w:val="28"/>
        </w:rPr>
        <w:t>а</w:t>
      </w:r>
      <w:r w:rsidRPr="00702C36">
        <w:rPr>
          <w:rFonts w:ascii="Times New Roman" w:hAnsi="Times New Roman" w:cs="Times New Roman"/>
          <w:sz w:val="28"/>
          <w:szCs w:val="28"/>
        </w:rPr>
        <w:t xml:space="preserve"> саме шевченківське культурне й художнє мислення, що презентувало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різновекторну поліфонічну модель, сформовану естетикою романтизму</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(романтично-гротескова образність, </w:t>
      </w:r>
      <w:r w:rsidRPr="00E06637">
        <w:rPr>
          <w:rFonts w:ascii="Times New Roman" w:hAnsi="Times New Roman" w:cs="Times New Roman"/>
          <w:sz w:val="28"/>
          <w:szCs w:val="28"/>
        </w:rPr>
        <w:t>міфопоетична символіка, богемна</w:t>
      </w:r>
      <w:r w:rsidRPr="00E06637">
        <w:rPr>
          <w:rFonts w:ascii="Times New Roman" w:hAnsi="Times New Roman" w:cs="Times New Roman"/>
          <w:sz w:val="28"/>
          <w:szCs w:val="28"/>
          <w:lang w:val="uk-UA"/>
        </w:rPr>
        <w:t xml:space="preserve"> </w:t>
      </w:r>
      <w:r w:rsidRPr="00E06637">
        <w:rPr>
          <w:rFonts w:ascii="Times New Roman" w:hAnsi="Times New Roman" w:cs="Times New Roman"/>
          <w:sz w:val="28"/>
          <w:szCs w:val="28"/>
        </w:rPr>
        <w:t>карнавальність), зазнає в постмодерному контексті відновлення [</w:t>
      </w:r>
      <w:r w:rsidR="00E06637" w:rsidRPr="00E06637">
        <w:rPr>
          <w:rFonts w:ascii="Times New Roman" w:hAnsi="Times New Roman" w:cs="Times New Roman"/>
          <w:sz w:val="28"/>
          <w:szCs w:val="28"/>
          <w:lang w:val="uk-UA"/>
        </w:rPr>
        <w:t>60</w:t>
      </w:r>
      <w:r w:rsidRPr="00E06637">
        <w:rPr>
          <w:rFonts w:ascii="Times New Roman" w:hAnsi="Times New Roman" w:cs="Times New Roman"/>
          <w:sz w:val="28"/>
          <w:szCs w:val="28"/>
        </w:rPr>
        <w:t>, с. 52].</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Найбільшої ж ревізії отримала народницька модель Шевченкового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образотворення, визнана попереднім літературознавством як пріоритетна у</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творчому дискурсі поета і тому канонізована.</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Свого часу концепцію народності української літератури сформулював</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 Куліш; він акцентував вектор масовості, егалітарності української</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літератури (натомість елітарність мистецтва вважалася надбанням і маркером</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імперської, аристократичної культури): «сила народного духу не в їхніх</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(мистецьких) учених і естетичних колах, а саме в цій масі, з якої</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кожна окремо взята особа однаково незначна, але в цілості з багатьма собі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подібними зберігає закони літературного смаку і народного смислу для</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найбільш розвинених і самостійних представників нашої </w:t>
      </w:r>
      <w:r w:rsidRPr="00E06637">
        <w:rPr>
          <w:rFonts w:ascii="Times New Roman" w:hAnsi="Times New Roman" w:cs="Times New Roman"/>
          <w:sz w:val="28"/>
          <w:szCs w:val="28"/>
        </w:rPr>
        <w:t>народності» [</w:t>
      </w:r>
      <w:r w:rsidR="00E06637" w:rsidRPr="00E06637">
        <w:rPr>
          <w:rFonts w:ascii="Times New Roman" w:hAnsi="Times New Roman" w:cs="Times New Roman"/>
          <w:sz w:val="28"/>
          <w:szCs w:val="28"/>
          <w:lang w:val="uk-UA"/>
        </w:rPr>
        <w:t>97</w:t>
      </w:r>
      <w:r w:rsidRPr="00E06637">
        <w:rPr>
          <w:rFonts w:ascii="Times New Roman" w:hAnsi="Times New Roman" w:cs="Times New Roman"/>
          <w:sz w:val="28"/>
          <w:szCs w:val="28"/>
        </w:rPr>
        <w:t>, с.</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518].</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Постмодерністи у своїх пародіях і гротесках руйнують саме таке</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усвідомлення (масове, отже низьке) української літератури, яка потенційно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має потужні художньо-естетичні та вербальні ресурси для творення високого,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елітарного контексту. Звідси й смілива гра з класиками (апологетами</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народництва) і творення нової літератури, яка також претендує на масовість,</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однак на інших естетичних та світоглядних засадах.</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lastRenderedPageBreak/>
        <w:t>Масовість літератури в цьому випадку свідомо ідентифікується не лише</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з популярністю в широких читацьких колах (на що немає сенсу</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розраховувати в час новітніх інформаційних технологій і прогресуючої</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нечитабельності), а й із доступністю самих авторів широкому загалу публіки,</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синхронною актуальністю тематики, молодіжністю, дотепністю,</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чудернацтвом, сексуальністю, гламурністю, бізнесовістю. Свого часу ціхарактеристики масового мистецтва – поп-арту – визначив Ричард Гамілтон</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на виставці сучасного мистецтва «Це є Завтра» 1956 року.</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Масовість, отже доступність, дотепність, сексуальність стали маркерами</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українських неоавангардних літературних акцій, які насамперед</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актуалізували сміхову компоненту, гру, карнавальність.</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Руйнуючи аксіологічний ценз культурних архетипів попередньої</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української культури, постмодерністи прагнуть відмовитися від наявних</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моделей національно-культурного самоусвідомлення: і народницької, 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модерністської, які характеризуються відчуттям присутності, отже</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переживанням тих цінностей, що декларуються текстом. Натомість</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пропонується інша модель – графіка одночасності, яка створюється</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колажуванням різних знаків і кодів, тобто текстів, сюжетів, імен, і може</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утворювати «архів», «бібліотеку», «музей», «антологію», «список» [</w:t>
      </w:r>
      <w:r w:rsidR="00E06637">
        <w:rPr>
          <w:rFonts w:ascii="Times New Roman" w:hAnsi="Times New Roman" w:cs="Times New Roman"/>
          <w:sz w:val="28"/>
          <w:szCs w:val="28"/>
          <w:lang w:val="uk-UA"/>
        </w:rPr>
        <w:t>60</w:t>
      </w:r>
      <w:r w:rsidR="00E06637">
        <w:rPr>
          <w:rFonts w:ascii="Times New Roman" w:hAnsi="Times New Roman" w:cs="Times New Roman"/>
          <w:sz w:val="28"/>
          <w:szCs w:val="28"/>
        </w:rPr>
        <w:t>, с.</w:t>
      </w:r>
      <w:r w:rsidR="00E06637">
        <w:rPr>
          <w:rFonts w:ascii="Times New Roman" w:hAnsi="Times New Roman" w:cs="Times New Roman"/>
          <w:sz w:val="28"/>
          <w:szCs w:val="28"/>
          <w:lang w:val="uk-UA"/>
        </w:rPr>
        <w:t> </w:t>
      </w:r>
      <w:r w:rsidRPr="00702C36">
        <w:rPr>
          <w:rFonts w:ascii="Times New Roman" w:hAnsi="Times New Roman" w:cs="Times New Roman"/>
          <w:sz w:val="28"/>
          <w:szCs w:val="28"/>
        </w:rPr>
        <w:t>47].</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У цьому «музеї» синхронно співіснують коди старої культури (персони</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титульних поетів і письменників, знятих із п’єдесталів, фрагменти їхніх</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текстів) і знаки нової епохи, втілені в іронічних наративних формах, руйнації</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національних міфів, переосмисленні звичних цінностей.</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З огляду на це організована й мовна картина поетичного контексту</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вісімдесятників, із характерним лексичним простором, тропеїстичним,</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зокрема метафоричним моделюванням, символікою, ономастиконом. Власне,</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вісімдесятники сформували нову для традиційної української поетики</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словесно-образну парадигму, яка спирається насамперед на </w:t>
      </w:r>
      <w:r w:rsidRPr="00702C36">
        <w:rPr>
          <w:rFonts w:ascii="Times New Roman" w:hAnsi="Times New Roman" w:cs="Times New Roman"/>
          <w:sz w:val="28"/>
          <w:szCs w:val="28"/>
        </w:rPr>
        <w:lastRenderedPageBreak/>
        <w:t>розуміння мови</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як природного філологічного матеріалу для відтворення природних форм</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життя – різноманітних, суперечливих, організованих і стихійних [</w:t>
      </w:r>
      <w:r w:rsidR="00E06637">
        <w:rPr>
          <w:rFonts w:ascii="Times New Roman" w:hAnsi="Times New Roman" w:cs="Times New Roman"/>
          <w:sz w:val="28"/>
          <w:szCs w:val="28"/>
          <w:lang w:val="uk-UA"/>
        </w:rPr>
        <w:t>124</w:t>
      </w:r>
      <w:r w:rsidRPr="00702C36">
        <w:rPr>
          <w:rFonts w:ascii="Times New Roman" w:hAnsi="Times New Roman" w:cs="Times New Roman"/>
          <w:sz w:val="28"/>
          <w:szCs w:val="28"/>
        </w:rPr>
        <w:t>, с. 216].</w:t>
      </w:r>
    </w:p>
    <w:p w:rsidR="00E06637"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702C36">
        <w:rPr>
          <w:rFonts w:ascii="Times New Roman" w:hAnsi="Times New Roman" w:cs="Times New Roman"/>
          <w:sz w:val="28"/>
          <w:szCs w:val="28"/>
        </w:rPr>
        <w:t>Інтенціонально це тяжіє до пошуку органічних (штучно не стримуваних)</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форм творення національної культури, яка має всі підстави бути</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оригінальною, вирізняючись із-поміж інших культурних практик специфікою</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організації формально-змістових площин, що спирається передусім на</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традицію та послідовну її еволюцію в межах національного світоглядного й</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естетичного досвіду. Логічним продовженням неоавангардистських рефлексій</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вісімдесятників стала творчість поетів-дев’яностників, до яких належать</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І. Анд</w:t>
      </w:r>
      <w:r>
        <w:rPr>
          <w:rFonts w:ascii="Times New Roman" w:hAnsi="Times New Roman" w:cs="Times New Roman"/>
          <w:sz w:val="28"/>
          <w:szCs w:val="28"/>
        </w:rPr>
        <w:t>русяк, Ю. Бедрик, А. Бондар, Л.</w:t>
      </w:r>
      <w:r>
        <w:rPr>
          <w:rFonts w:ascii="Times New Roman" w:hAnsi="Times New Roman" w:cs="Times New Roman"/>
          <w:sz w:val="28"/>
          <w:szCs w:val="28"/>
          <w:lang w:val="uk-UA"/>
        </w:rPr>
        <w:t> </w:t>
      </w:r>
      <w:r w:rsidRPr="00702C36">
        <w:rPr>
          <w:rFonts w:ascii="Times New Roman" w:hAnsi="Times New Roman" w:cs="Times New Roman"/>
          <w:sz w:val="28"/>
          <w:szCs w:val="28"/>
        </w:rPr>
        <w:t>Демська, А. Дністровий, С. Жадан,</w:t>
      </w:r>
      <w:r>
        <w:rPr>
          <w:rFonts w:ascii="Times New Roman" w:hAnsi="Times New Roman" w:cs="Times New Roman"/>
          <w:sz w:val="28"/>
          <w:szCs w:val="28"/>
          <w:lang w:val="uk-UA"/>
        </w:rPr>
        <w:t xml:space="preserve"> </w:t>
      </w:r>
      <w:r>
        <w:rPr>
          <w:rFonts w:ascii="Times New Roman" w:hAnsi="Times New Roman" w:cs="Times New Roman"/>
          <w:sz w:val="28"/>
          <w:szCs w:val="28"/>
        </w:rPr>
        <w:t>Р. Мельників, Г. Петросаняк, Т.</w:t>
      </w:r>
      <w:r>
        <w:rPr>
          <w:rFonts w:ascii="Times New Roman" w:hAnsi="Times New Roman" w:cs="Times New Roman"/>
          <w:sz w:val="28"/>
          <w:szCs w:val="28"/>
          <w:lang w:val="uk-UA"/>
        </w:rPr>
        <w:t> </w:t>
      </w:r>
      <w:r w:rsidRPr="00702C36">
        <w:rPr>
          <w:rFonts w:ascii="Times New Roman" w:hAnsi="Times New Roman" w:cs="Times New Roman"/>
          <w:sz w:val="28"/>
          <w:szCs w:val="28"/>
        </w:rPr>
        <w:t xml:space="preserve">Прохасько та ін. </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E06637">
        <w:rPr>
          <w:rFonts w:ascii="Times New Roman" w:hAnsi="Times New Roman" w:cs="Times New Roman"/>
          <w:sz w:val="28"/>
          <w:szCs w:val="28"/>
          <w:lang w:val="uk-UA"/>
        </w:rPr>
        <w:t>Однак представники цього</w:t>
      </w:r>
      <w:r>
        <w:rPr>
          <w:rFonts w:ascii="Times New Roman" w:hAnsi="Times New Roman" w:cs="Times New Roman"/>
          <w:sz w:val="28"/>
          <w:szCs w:val="28"/>
          <w:lang w:val="uk-UA"/>
        </w:rPr>
        <w:t xml:space="preserve"> </w:t>
      </w:r>
      <w:r w:rsidRPr="00E06637">
        <w:rPr>
          <w:rFonts w:ascii="Times New Roman" w:hAnsi="Times New Roman" w:cs="Times New Roman"/>
          <w:sz w:val="28"/>
          <w:szCs w:val="28"/>
          <w:lang w:val="uk-UA"/>
        </w:rPr>
        <w:t>літературного покоління мають свої світоглядні й естетичні орієнтири, вони</w:t>
      </w:r>
      <w:r>
        <w:rPr>
          <w:rFonts w:ascii="Times New Roman" w:hAnsi="Times New Roman" w:cs="Times New Roman"/>
          <w:sz w:val="28"/>
          <w:szCs w:val="28"/>
          <w:lang w:val="uk-UA"/>
        </w:rPr>
        <w:t xml:space="preserve"> </w:t>
      </w:r>
      <w:r w:rsidRPr="00E06637">
        <w:rPr>
          <w:rFonts w:ascii="Times New Roman" w:hAnsi="Times New Roman" w:cs="Times New Roman"/>
          <w:sz w:val="28"/>
          <w:szCs w:val="28"/>
          <w:lang w:val="uk-UA"/>
        </w:rPr>
        <w:t>апелюють до інтеграції, інтуїтивізму, конформізму, футуризму (як</w:t>
      </w:r>
      <w:r>
        <w:rPr>
          <w:rFonts w:ascii="Times New Roman" w:hAnsi="Times New Roman" w:cs="Times New Roman"/>
          <w:sz w:val="28"/>
          <w:szCs w:val="28"/>
          <w:lang w:val="uk-UA"/>
        </w:rPr>
        <w:t xml:space="preserve"> </w:t>
      </w:r>
      <w:r w:rsidRPr="00E06637">
        <w:rPr>
          <w:rFonts w:ascii="Times New Roman" w:hAnsi="Times New Roman" w:cs="Times New Roman"/>
          <w:sz w:val="28"/>
          <w:szCs w:val="28"/>
          <w:lang w:val="uk-UA"/>
        </w:rPr>
        <w:t>національному модерністському пріоритету), до американської естетики [13,</w:t>
      </w:r>
      <w:r>
        <w:rPr>
          <w:rFonts w:ascii="Times New Roman" w:hAnsi="Times New Roman" w:cs="Times New Roman"/>
          <w:sz w:val="28"/>
          <w:szCs w:val="28"/>
          <w:lang w:val="uk-UA"/>
        </w:rPr>
        <w:t xml:space="preserve"> </w:t>
      </w:r>
      <w:r w:rsidRPr="00E06637">
        <w:rPr>
          <w:rFonts w:ascii="Times New Roman" w:hAnsi="Times New Roman" w:cs="Times New Roman"/>
          <w:sz w:val="28"/>
          <w:szCs w:val="28"/>
          <w:lang w:val="uk-UA"/>
        </w:rPr>
        <w:t xml:space="preserve">с. 82]. </w:t>
      </w:r>
      <w:r w:rsidRPr="00702C36">
        <w:rPr>
          <w:rFonts w:ascii="Times New Roman" w:hAnsi="Times New Roman" w:cs="Times New Roman"/>
          <w:sz w:val="28"/>
          <w:szCs w:val="28"/>
        </w:rPr>
        <w:t>Герої постмодерних текстів 90-х років, які, власне, актуалізують еґо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самих поетів (авторів), не прагнуть побороти світ чи протиставити себе</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світові, оволодіти іншою територією чи колонізувати її, вони лише прагнуть</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показати різницю між собою та «іншим»; цей конформізм може бути</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іронічним, маніпулятивним, навіть демонічним, однак не пасивним.</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Взагалі, зазначає Т. Гундорова, в українському постмодерному форматі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 xml:space="preserve">«зустріч з </w:t>
      </w:r>
      <w:r w:rsidRPr="00702C36">
        <w:rPr>
          <w:rFonts w:ascii="Times New Roman" w:hAnsi="Times New Roman" w:cs="Times New Roman"/>
          <w:i/>
          <w:iCs/>
          <w:sz w:val="28"/>
          <w:szCs w:val="28"/>
        </w:rPr>
        <w:t xml:space="preserve">іншим </w:t>
      </w:r>
      <w:r w:rsidRPr="00702C36">
        <w:rPr>
          <w:rFonts w:ascii="Times New Roman" w:hAnsi="Times New Roman" w:cs="Times New Roman"/>
          <w:sz w:val="28"/>
          <w:szCs w:val="28"/>
        </w:rPr>
        <w:t xml:space="preserve">виявилася досить </w:t>
      </w:r>
      <w:r w:rsidRPr="00E06637">
        <w:rPr>
          <w:rFonts w:ascii="Times New Roman" w:hAnsi="Times New Roman" w:cs="Times New Roman"/>
          <w:sz w:val="28"/>
          <w:szCs w:val="28"/>
        </w:rPr>
        <w:t>травматичною подією» [</w:t>
      </w:r>
      <w:r w:rsidR="00E06637" w:rsidRPr="00E06637">
        <w:rPr>
          <w:rFonts w:ascii="Times New Roman" w:hAnsi="Times New Roman" w:cs="Times New Roman"/>
          <w:sz w:val="28"/>
          <w:szCs w:val="28"/>
          <w:lang w:val="uk-UA"/>
        </w:rPr>
        <w:t>60</w:t>
      </w:r>
      <w:r w:rsidR="00E06637">
        <w:rPr>
          <w:rFonts w:ascii="Times New Roman" w:hAnsi="Times New Roman" w:cs="Times New Roman"/>
          <w:sz w:val="28"/>
          <w:szCs w:val="28"/>
        </w:rPr>
        <w:t>, с.</w:t>
      </w:r>
      <w:r w:rsidR="00E06637">
        <w:rPr>
          <w:rFonts w:ascii="Times New Roman" w:hAnsi="Times New Roman" w:cs="Times New Roman"/>
          <w:sz w:val="28"/>
          <w:szCs w:val="28"/>
          <w:lang w:val="uk-UA"/>
        </w:rPr>
        <w:t> </w:t>
      </w:r>
      <w:r w:rsidRPr="00E06637">
        <w:rPr>
          <w:rFonts w:ascii="Times New Roman" w:hAnsi="Times New Roman" w:cs="Times New Roman"/>
          <w:sz w:val="28"/>
          <w:szCs w:val="28"/>
        </w:rPr>
        <w:t>57], оскільки</w:t>
      </w:r>
      <w:r w:rsidRPr="00E06637">
        <w:rPr>
          <w:rFonts w:ascii="Times New Roman" w:hAnsi="Times New Roman" w:cs="Times New Roman"/>
          <w:sz w:val="28"/>
          <w:szCs w:val="28"/>
          <w:lang w:val="uk-UA"/>
        </w:rPr>
        <w:t xml:space="preserve"> </w:t>
      </w:r>
      <w:r w:rsidRPr="00E06637">
        <w:rPr>
          <w:rFonts w:ascii="Times New Roman" w:hAnsi="Times New Roman" w:cs="Times New Roman"/>
          <w:sz w:val="28"/>
          <w:szCs w:val="28"/>
        </w:rPr>
        <w:t xml:space="preserve">загальна свідомість нації не була готова сприйняти </w:t>
      </w:r>
      <w:r w:rsidRPr="00E06637">
        <w:rPr>
          <w:rFonts w:ascii="Times New Roman" w:hAnsi="Times New Roman" w:cs="Times New Roman"/>
          <w:i/>
          <w:iCs/>
          <w:sz w:val="28"/>
          <w:szCs w:val="28"/>
        </w:rPr>
        <w:t xml:space="preserve">іншого </w:t>
      </w:r>
      <w:r w:rsidRPr="00E06637">
        <w:rPr>
          <w:rFonts w:ascii="Times New Roman" w:hAnsi="Times New Roman" w:cs="Times New Roman"/>
          <w:sz w:val="28"/>
          <w:szCs w:val="28"/>
        </w:rPr>
        <w:t>як героя, тим паче</w:t>
      </w:r>
      <w:r w:rsidRPr="00E06637">
        <w:rPr>
          <w:rFonts w:ascii="Times New Roman" w:hAnsi="Times New Roman" w:cs="Times New Roman"/>
          <w:sz w:val="28"/>
          <w:szCs w:val="28"/>
          <w:lang w:val="uk-UA"/>
        </w:rPr>
        <w:t xml:space="preserve"> </w:t>
      </w:r>
      <w:r w:rsidRPr="00E06637">
        <w:rPr>
          <w:rFonts w:ascii="Times New Roman" w:hAnsi="Times New Roman" w:cs="Times New Roman"/>
          <w:sz w:val="28"/>
          <w:szCs w:val="28"/>
        </w:rPr>
        <w:t>героя бездомного, безбатченка, вічного безпритульного, який «неприкаяний,</w:t>
      </w:r>
      <w:r w:rsidRPr="00E06637">
        <w:rPr>
          <w:rFonts w:ascii="Times New Roman" w:hAnsi="Times New Roman" w:cs="Times New Roman"/>
          <w:sz w:val="28"/>
          <w:szCs w:val="28"/>
          <w:lang w:val="uk-UA"/>
        </w:rPr>
        <w:t xml:space="preserve"> </w:t>
      </w:r>
      <w:r w:rsidRPr="00E06637">
        <w:rPr>
          <w:rFonts w:ascii="Times New Roman" w:hAnsi="Times New Roman" w:cs="Times New Roman"/>
          <w:sz w:val="28"/>
          <w:szCs w:val="28"/>
        </w:rPr>
        <w:t>чужий на святі європейського добробуту блукає вокзалами, поїздами,</w:t>
      </w:r>
      <w:r w:rsidRPr="00E06637">
        <w:rPr>
          <w:rFonts w:ascii="Times New Roman" w:hAnsi="Times New Roman" w:cs="Times New Roman"/>
          <w:sz w:val="28"/>
          <w:szCs w:val="28"/>
          <w:lang w:val="uk-UA"/>
        </w:rPr>
        <w:t xml:space="preserve"> </w:t>
      </w:r>
      <w:r w:rsidRPr="00E06637">
        <w:rPr>
          <w:rFonts w:ascii="Times New Roman" w:hAnsi="Times New Roman" w:cs="Times New Roman"/>
          <w:sz w:val="28"/>
          <w:szCs w:val="28"/>
        </w:rPr>
        <w:t xml:space="preserve">нічліжками, зустрічається з такими, як сам, </w:t>
      </w:r>
      <w:r w:rsidRPr="00E06637">
        <w:rPr>
          <w:rFonts w:ascii="Times New Roman" w:hAnsi="Times New Roman" w:cs="Times New Roman"/>
          <w:sz w:val="28"/>
          <w:szCs w:val="28"/>
        </w:rPr>
        <w:lastRenderedPageBreak/>
        <w:t>маргіналами, художниками й</w:t>
      </w:r>
      <w:r w:rsidRPr="00E06637">
        <w:rPr>
          <w:rFonts w:ascii="Times New Roman" w:hAnsi="Times New Roman" w:cs="Times New Roman"/>
          <w:sz w:val="28"/>
          <w:szCs w:val="28"/>
          <w:lang w:val="uk-UA"/>
        </w:rPr>
        <w:t xml:space="preserve"> </w:t>
      </w:r>
      <w:r w:rsidRPr="00E06637">
        <w:rPr>
          <w:rFonts w:ascii="Times New Roman" w:hAnsi="Times New Roman" w:cs="Times New Roman"/>
          <w:sz w:val="28"/>
          <w:szCs w:val="28"/>
        </w:rPr>
        <w:t>артистами» [</w:t>
      </w:r>
      <w:r w:rsidR="00E06637" w:rsidRPr="00E06637">
        <w:rPr>
          <w:rFonts w:ascii="Times New Roman" w:hAnsi="Times New Roman" w:cs="Times New Roman"/>
          <w:sz w:val="28"/>
          <w:szCs w:val="28"/>
          <w:lang w:val="uk-UA"/>
        </w:rPr>
        <w:t>60</w:t>
      </w:r>
      <w:r w:rsidRPr="00E06637">
        <w:rPr>
          <w:rFonts w:ascii="Times New Roman" w:hAnsi="Times New Roman" w:cs="Times New Roman"/>
          <w:sz w:val="28"/>
          <w:szCs w:val="28"/>
        </w:rPr>
        <w:t xml:space="preserve">, с. 58]: </w:t>
      </w:r>
      <w:r w:rsidRPr="00E06637">
        <w:rPr>
          <w:rFonts w:ascii="Times New Roman" w:hAnsi="Times New Roman" w:cs="Times New Roman"/>
          <w:i/>
          <w:iCs/>
          <w:sz w:val="28"/>
          <w:szCs w:val="28"/>
        </w:rPr>
        <w:t>Це</w:t>
      </w:r>
      <w:r w:rsidRPr="00702C36">
        <w:rPr>
          <w:rFonts w:ascii="Times New Roman" w:hAnsi="Times New Roman" w:cs="Times New Roman"/>
          <w:i/>
          <w:iCs/>
          <w:sz w:val="28"/>
          <w:szCs w:val="28"/>
        </w:rPr>
        <w:t xml:space="preserve"> майже потреба – приречену землю топтати</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Андрусяк [</w:t>
      </w:r>
      <w:r w:rsidR="00E06637">
        <w:rPr>
          <w:rFonts w:ascii="Times New Roman" w:hAnsi="Times New Roman" w:cs="Times New Roman"/>
          <w:sz w:val="28"/>
          <w:szCs w:val="28"/>
          <w:lang w:val="uk-UA"/>
        </w:rPr>
        <w:t>5</w:t>
      </w:r>
      <w:r w:rsidRPr="00702C36">
        <w:rPr>
          <w:rFonts w:ascii="Times New Roman" w:hAnsi="Times New Roman" w:cs="Times New Roman"/>
          <w:sz w:val="28"/>
          <w:szCs w:val="28"/>
        </w:rPr>
        <w:t>, с. 30].</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Поети-дев’яностники акцентують внутрішнє, екзистенційне споглядання</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світу, виводячи цю рефлексію на поверхню і вважаючи такий формат</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художньо-естетичної репрезентації буття оптимальним. Подорож</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лабіринтами власної душі, яка знаходиться в опозиції із соціальним</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існуванням, пошук відповідних форм відтворення цього стану спричинився</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до реанімації незвичного для української поетики верлібрового формату, що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стає провідним для багатьох поетів-дев’яностників (перші верліброві зразки в</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українській поезії презентовані творчістю футуристів 20-х років ХХ ст.).</w:t>
      </w:r>
    </w:p>
    <w:p w:rsidR="008225DB" w:rsidRPr="00DE7F1A"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702C36">
        <w:rPr>
          <w:rFonts w:ascii="Times New Roman" w:hAnsi="Times New Roman" w:cs="Times New Roman"/>
          <w:sz w:val="28"/>
          <w:szCs w:val="28"/>
        </w:rPr>
        <w:t>Нові текстові форми протиставляються традиційному канону як оновленебуття художньомовного матеріалу, як засіб вираження поетом нового</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світосприймання і світовідчуття.</w:t>
      </w:r>
      <w:r>
        <w:rPr>
          <w:rFonts w:ascii="Times New Roman" w:hAnsi="Times New Roman" w:cs="Times New Roman"/>
          <w:sz w:val="28"/>
          <w:szCs w:val="28"/>
          <w:lang w:val="uk-UA"/>
        </w:rPr>
        <w:t xml:space="preserve"> </w:t>
      </w:r>
      <w:r w:rsidRPr="00DE7F1A">
        <w:rPr>
          <w:rFonts w:ascii="Times New Roman" w:hAnsi="Times New Roman" w:cs="Times New Roman"/>
          <w:sz w:val="28"/>
          <w:szCs w:val="28"/>
          <w:lang w:val="uk-UA"/>
        </w:rPr>
        <w:t>Через це поетична мова як вербальна об’єктивація авторської</w:t>
      </w:r>
      <w:r>
        <w:rPr>
          <w:rFonts w:ascii="Times New Roman" w:hAnsi="Times New Roman" w:cs="Times New Roman"/>
          <w:sz w:val="28"/>
          <w:szCs w:val="28"/>
          <w:lang w:val="uk-UA"/>
        </w:rPr>
        <w:t xml:space="preserve"> </w:t>
      </w:r>
      <w:r w:rsidRPr="00DE7F1A">
        <w:rPr>
          <w:rFonts w:ascii="Times New Roman" w:hAnsi="Times New Roman" w:cs="Times New Roman"/>
          <w:sz w:val="28"/>
          <w:szCs w:val="28"/>
          <w:lang w:val="uk-UA"/>
        </w:rPr>
        <w:t>екзистенції зазнає в дев’яностників трансформацій здебільшого на рівні</w:t>
      </w:r>
      <w:r>
        <w:rPr>
          <w:rFonts w:ascii="Times New Roman" w:hAnsi="Times New Roman" w:cs="Times New Roman"/>
          <w:sz w:val="28"/>
          <w:szCs w:val="28"/>
          <w:lang w:val="uk-UA"/>
        </w:rPr>
        <w:t xml:space="preserve"> </w:t>
      </w:r>
      <w:r w:rsidRPr="00DE7F1A">
        <w:rPr>
          <w:rFonts w:ascii="Times New Roman" w:hAnsi="Times New Roman" w:cs="Times New Roman"/>
          <w:sz w:val="28"/>
          <w:szCs w:val="28"/>
          <w:lang w:val="uk-UA"/>
        </w:rPr>
        <w:t>тропіки: актуалізується незвична метафорика, епітетика, порівняльні</w:t>
      </w:r>
      <w:r>
        <w:rPr>
          <w:rFonts w:ascii="Times New Roman" w:hAnsi="Times New Roman" w:cs="Times New Roman"/>
          <w:sz w:val="28"/>
          <w:szCs w:val="28"/>
          <w:lang w:val="uk-UA"/>
        </w:rPr>
        <w:t xml:space="preserve"> </w:t>
      </w:r>
      <w:r w:rsidRPr="00DE7F1A">
        <w:rPr>
          <w:rFonts w:ascii="Times New Roman" w:hAnsi="Times New Roman" w:cs="Times New Roman"/>
          <w:sz w:val="28"/>
          <w:szCs w:val="28"/>
          <w:lang w:val="uk-UA"/>
        </w:rPr>
        <w:t>комплекси; слово маніфестує свою здатність бути семантично вільним у</w:t>
      </w:r>
      <w:r>
        <w:rPr>
          <w:rFonts w:ascii="Times New Roman" w:hAnsi="Times New Roman" w:cs="Times New Roman"/>
          <w:sz w:val="28"/>
          <w:szCs w:val="28"/>
          <w:lang w:val="uk-UA"/>
        </w:rPr>
        <w:t xml:space="preserve"> </w:t>
      </w:r>
      <w:r w:rsidRPr="00DE7F1A">
        <w:rPr>
          <w:rFonts w:ascii="Times New Roman" w:hAnsi="Times New Roman" w:cs="Times New Roman"/>
          <w:sz w:val="28"/>
          <w:szCs w:val="28"/>
          <w:lang w:val="uk-UA"/>
        </w:rPr>
        <w:t>творенні оригінальних, динамічних, образних моделей, воно сміливо вступає</w:t>
      </w:r>
      <w:r>
        <w:rPr>
          <w:rFonts w:ascii="Times New Roman" w:hAnsi="Times New Roman" w:cs="Times New Roman"/>
          <w:sz w:val="28"/>
          <w:szCs w:val="28"/>
          <w:lang w:val="uk-UA"/>
        </w:rPr>
        <w:t xml:space="preserve"> </w:t>
      </w:r>
      <w:r w:rsidRPr="00DE7F1A">
        <w:rPr>
          <w:rFonts w:ascii="Times New Roman" w:hAnsi="Times New Roman" w:cs="Times New Roman"/>
          <w:sz w:val="28"/>
          <w:szCs w:val="28"/>
          <w:lang w:val="uk-UA"/>
        </w:rPr>
        <w:t xml:space="preserve">в смислові, асоціативні й емотивні контакти з незвичними для </w:t>
      </w:r>
      <w:r>
        <w:rPr>
          <w:rFonts w:ascii="Times New Roman" w:hAnsi="Times New Roman" w:cs="Times New Roman"/>
          <w:sz w:val="28"/>
          <w:szCs w:val="28"/>
          <w:lang w:val="uk-UA"/>
        </w:rPr>
        <w:t xml:space="preserve">традиційного </w:t>
      </w:r>
      <w:r w:rsidRPr="00DE7F1A">
        <w:rPr>
          <w:rFonts w:ascii="Times New Roman" w:hAnsi="Times New Roman" w:cs="Times New Roman"/>
          <w:sz w:val="28"/>
          <w:szCs w:val="28"/>
          <w:lang w:val="uk-UA"/>
        </w:rPr>
        <w:t>образотворення словами, породжуючи нову рецепцію, насичуючи мову</w:t>
      </w:r>
      <w:r>
        <w:rPr>
          <w:rFonts w:ascii="Times New Roman" w:hAnsi="Times New Roman" w:cs="Times New Roman"/>
          <w:sz w:val="28"/>
          <w:szCs w:val="28"/>
          <w:lang w:val="uk-UA"/>
        </w:rPr>
        <w:t xml:space="preserve"> </w:t>
      </w:r>
      <w:r w:rsidRPr="00DE7F1A">
        <w:rPr>
          <w:rFonts w:ascii="Times New Roman" w:hAnsi="Times New Roman" w:cs="Times New Roman"/>
          <w:sz w:val="28"/>
          <w:szCs w:val="28"/>
          <w:lang w:val="uk-UA"/>
        </w:rPr>
        <w:t>активною енергією.</w:t>
      </w:r>
    </w:p>
    <w:p w:rsidR="008225DB" w:rsidRPr="00702C3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702C36">
        <w:rPr>
          <w:rFonts w:ascii="Times New Roman" w:hAnsi="Times New Roman" w:cs="Times New Roman"/>
          <w:sz w:val="28"/>
          <w:szCs w:val="28"/>
        </w:rPr>
        <w:t>Власне, дев’яностники «збудили» українське поетичне слово, виводячи</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його (слід за вісімдесятниками) з полону стереотипів, усталеності,</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асоціативно-образної пасивності. Звичайно, не всі здобутки цих поетичних</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рефлексій позначені високою художністю, однак мовний досвід творення</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нового естетичного формату став уже невід’ємним фрагментом національної</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культурної практики кінця ХХ – початку ХХІ століття, що перебуває в</w:t>
      </w:r>
      <w:r>
        <w:rPr>
          <w:rFonts w:ascii="Times New Roman" w:hAnsi="Times New Roman" w:cs="Times New Roman"/>
          <w:sz w:val="28"/>
          <w:szCs w:val="28"/>
          <w:lang w:val="uk-UA"/>
        </w:rPr>
        <w:t xml:space="preserve"> </w:t>
      </w:r>
      <w:r w:rsidRPr="00702C36">
        <w:rPr>
          <w:rFonts w:ascii="Times New Roman" w:hAnsi="Times New Roman" w:cs="Times New Roman"/>
          <w:sz w:val="28"/>
          <w:szCs w:val="28"/>
        </w:rPr>
        <w:t>пошуку власних стильових домінант і перспектив.</w:t>
      </w:r>
    </w:p>
    <w:p w:rsidR="008225DB" w:rsidRDefault="008225DB" w:rsidP="00973993">
      <w:pPr>
        <w:spacing w:after="0" w:line="360" w:lineRule="auto"/>
        <w:ind w:firstLine="709"/>
        <w:rPr>
          <w:lang w:val="uk-UA"/>
        </w:rPr>
      </w:pPr>
    </w:p>
    <w:p w:rsidR="004350AF" w:rsidRDefault="004350AF" w:rsidP="00973993">
      <w:pPr>
        <w:spacing w:after="0" w:line="360" w:lineRule="auto"/>
        <w:ind w:firstLine="709"/>
        <w:rPr>
          <w:lang w:val="uk-UA"/>
        </w:rPr>
      </w:pPr>
    </w:p>
    <w:p w:rsidR="004350AF" w:rsidRDefault="004350AF" w:rsidP="00973993">
      <w:pPr>
        <w:spacing w:after="0" w:line="360" w:lineRule="auto"/>
        <w:ind w:firstLine="709"/>
        <w:rPr>
          <w:lang w:val="uk-UA"/>
        </w:rPr>
      </w:pPr>
    </w:p>
    <w:p w:rsidR="008225DB" w:rsidRDefault="008225DB" w:rsidP="0097399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 до розділу І</w:t>
      </w:r>
    </w:p>
    <w:p w:rsidR="008225DB" w:rsidRPr="00DC44DF" w:rsidRDefault="008225DB" w:rsidP="00973993">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Наприкінці ХХ – на початку ХХІ століття</w:t>
      </w:r>
      <w:r w:rsidRPr="00DC539A">
        <w:rPr>
          <w:rFonts w:ascii="Times New Roman" w:eastAsia="Times New Roman" w:hAnsi="Times New Roman" w:cs="Times New Roman"/>
          <w:sz w:val="28"/>
          <w:szCs w:val="28"/>
          <w:lang w:val="uk-UA"/>
        </w:rPr>
        <w:t xml:space="preserve"> українське письменство зазнало суттєвого оновлення</w:t>
      </w:r>
      <w:r>
        <w:rPr>
          <w:rFonts w:ascii="Times New Roman" w:eastAsia="Times New Roman" w:hAnsi="Times New Roman" w:cs="Times New Roman"/>
          <w:sz w:val="28"/>
          <w:szCs w:val="28"/>
          <w:lang w:val="uk-UA"/>
        </w:rPr>
        <w:t xml:space="preserve"> персоналій, тематики, образів та мотивів</w:t>
      </w:r>
      <w:r w:rsidRPr="00DC539A">
        <w:rPr>
          <w:rFonts w:ascii="Times New Roman" w:eastAsia="Times New Roman" w:hAnsi="Times New Roman" w:cs="Times New Roman"/>
          <w:sz w:val="28"/>
          <w:szCs w:val="28"/>
          <w:lang w:val="uk-UA"/>
        </w:rPr>
        <w:t xml:space="preserve">. Позбувшись ідеологічних обмежень, </w:t>
      </w:r>
      <w:r>
        <w:rPr>
          <w:rFonts w:ascii="Times New Roman" w:eastAsia="Times New Roman" w:hAnsi="Times New Roman" w:cs="Times New Roman"/>
          <w:sz w:val="28"/>
          <w:szCs w:val="28"/>
          <w:lang w:val="uk-UA"/>
        </w:rPr>
        <w:t>сучасні українські письменники</w:t>
      </w:r>
      <w:r w:rsidRPr="00DC539A">
        <w:rPr>
          <w:rFonts w:ascii="Times New Roman" w:eastAsia="Times New Roman" w:hAnsi="Times New Roman" w:cs="Times New Roman"/>
          <w:sz w:val="28"/>
          <w:szCs w:val="28"/>
          <w:lang w:val="uk-UA"/>
        </w:rPr>
        <w:t xml:space="preserve"> зверта</w:t>
      </w:r>
      <w:r>
        <w:rPr>
          <w:rFonts w:ascii="Times New Roman" w:eastAsia="Times New Roman" w:hAnsi="Times New Roman" w:cs="Times New Roman"/>
          <w:sz w:val="28"/>
          <w:szCs w:val="28"/>
          <w:lang w:val="uk-UA"/>
        </w:rPr>
        <w:t>ю</w:t>
      </w:r>
      <w:r w:rsidRPr="00DC539A">
        <w:rPr>
          <w:rFonts w:ascii="Times New Roman" w:eastAsia="Times New Roman" w:hAnsi="Times New Roman" w:cs="Times New Roman"/>
          <w:sz w:val="28"/>
          <w:szCs w:val="28"/>
          <w:lang w:val="uk-UA"/>
        </w:rPr>
        <w:t>ться як до гострих актуальних питань, так і до проблем філософського характеру. Центральне місце в сучасному літературному процесі займає проза. Значно розширився її жанровий діапазон</w:t>
      </w:r>
      <w:r>
        <w:rPr>
          <w:rFonts w:ascii="Times New Roman" w:eastAsia="Times New Roman" w:hAnsi="Times New Roman" w:cs="Times New Roman"/>
          <w:sz w:val="28"/>
          <w:szCs w:val="28"/>
          <w:lang w:val="uk-UA"/>
        </w:rPr>
        <w:t>. Н</w:t>
      </w:r>
      <w:r w:rsidRPr="00DC539A">
        <w:rPr>
          <w:rFonts w:ascii="Times New Roman" w:eastAsia="Times New Roman" w:hAnsi="Times New Roman" w:cs="Times New Roman"/>
          <w:sz w:val="28"/>
          <w:szCs w:val="28"/>
          <w:lang w:val="uk-UA"/>
        </w:rPr>
        <w:t>асамперед це стосується жанрів масо</w:t>
      </w:r>
      <w:r w:rsidRPr="00DC539A">
        <w:rPr>
          <w:rFonts w:ascii="Times New Roman" w:eastAsia="Times New Roman" w:hAnsi="Times New Roman" w:cs="Times New Roman"/>
          <w:sz w:val="28"/>
          <w:szCs w:val="28"/>
          <w:lang w:val="uk-UA"/>
        </w:rPr>
        <w:softHyphen/>
        <w:t>вої літератури</w:t>
      </w:r>
      <w:r>
        <w:rPr>
          <w:rFonts w:ascii="Times New Roman" w:eastAsia="Times New Roman" w:hAnsi="Times New Roman" w:cs="Times New Roman"/>
          <w:sz w:val="28"/>
          <w:szCs w:val="28"/>
          <w:lang w:val="uk-UA"/>
        </w:rPr>
        <w:t>, яка у зв’язку з швидким темпом життя, змінами у суспільній свідомості набуває все більшої популярності у читачів</w:t>
      </w:r>
      <w:r w:rsidRPr="00DC539A">
        <w:rPr>
          <w:rFonts w:ascii="Times New Roman" w:eastAsia="Times New Roman" w:hAnsi="Times New Roman" w:cs="Times New Roman"/>
          <w:sz w:val="28"/>
          <w:szCs w:val="28"/>
          <w:lang w:val="uk-UA"/>
        </w:rPr>
        <w:t xml:space="preserve">. Розвинулися детектив, трилер, еротична повість, </w:t>
      </w:r>
      <w:r>
        <w:rPr>
          <w:rFonts w:ascii="Times New Roman" w:eastAsia="Times New Roman" w:hAnsi="Times New Roman" w:cs="Times New Roman"/>
          <w:sz w:val="28"/>
          <w:szCs w:val="28"/>
          <w:lang w:val="uk-UA"/>
        </w:rPr>
        <w:t xml:space="preserve">фентезі, </w:t>
      </w:r>
      <w:r w:rsidRPr="00DC539A">
        <w:rPr>
          <w:rFonts w:ascii="Times New Roman" w:eastAsia="Times New Roman" w:hAnsi="Times New Roman" w:cs="Times New Roman"/>
          <w:sz w:val="28"/>
          <w:szCs w:val="28"/>
          <w:lang w:val="uk-UA"/>
        </w:rPr>
        <w:t>містика</w:t>
      </w:r>
      <w:r>
        <w:rPr>
          <w:rFonts w:ascii="Times New Roman" w:eastAsia="Times New Roman" w:hAnsi="Times New Roman" w:cs="Times New Roman"/>
          <w:sz w:val="28"/>
          <w:szCs w:val="28"/>
          <w:lang w:val="uk-UA"/>
        </w:rPr>
        <w:t xml:space="preserve"> тощо. Су</w:t>
      </w:r>
      <w:r>
        <w:rPr>
          <w:rFonts w:ascii="Times New Roman" w:eastAsia="Times New Roman" w:hAnsi="Times New Roman" w:cs="Times New Roman"/>
          <w:sz w:val="28"/>
          <w:szCs w:val="28"/>
          <w:lang w:val="uk-UA"/>
        </w:rPr>
        <w:softHyphen/>
        <w:t>часна література є живим, динамічним процесом</w:t>
      </w:r>
      <w:r w:rsidRPr="00DC539A">
        <w:rPr>
          <w:rFonts w:ascii="Times New Roman" w:eastAsia="Times New Roman" w:hAnsi="Times New Roman" w:cs="Times New Roman"/>
          <w:sz w:val="28"/>
          <w:szCs w:val="28"/>
          <w:lang w:val="uk-UA"/>
        </w:rPr>
        <w:t>, складни</w:t>
      </w:r>
      <w:r>
        <w:rPr>
          <w:rFonts w:ascii="Times New Roman" w:eastAsia="Times New Roman" w:hAnsi="Times New Roman" w:cs="Times New Roman"/>
          <w:sz w:val="28"/>
          <w:szCs w:val="28"/>
          <w:lang w:val="uk-UA"/>
        </w:rPr>
        <w:t>м</w:t>
      </w:r>
      <w:r w:rsidRPr="00DC539A">
        <w:rPr>
          <w:rFonts w:ascii="Times New Roman" w:eastAsia="Times New Roman" w:hAnsi="Times New Roman" w:cs="Times New Roman"/>
          <w:sz w:val="28"/>
          <w:szCs w:val="28"/>
          <w:lang w:val="uk-UA"/>
        </w:rPr>
        <w:t xml:space="preserve"> і різноманітни</w:t>
      </w:r>
      <w:r>
        <w:rPr>
          <w:rFonts w:ascii="Times New Roman" w:eastAsia="Times New Roman" w:hAnsi="Times New Roman" w:cs="Times New Roman"/>
          <w:sz w:val="28"/>
          <w:szCs w:val="28"/>
          <w:lang w:val="uk-UA"/>
        </w:rPr>
        <w:t>м</w:t>
      </w:r>
      <w:r w:rsidRPr="00DC53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Слід зауважити</w:t>
      </w:r>
      <w:r w:rsidRPr="00DC53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щ</w:t>
      </w:r>
      <w:r w:rsidRPr="00DC539A">
        <w:rPr>
          <w:rFonts w:ascii="Times New Roman" w:eastAsia="Times New Roman" w:hAnsi="Times New Roman" w:cs="Times New Roman"/>
          <w:sz w:val="28"/>
          <w:szCs w:val="28"/>
          <w:lang w:val="uk-UA"/>
        </w:rPr>
        <w:t>о в цьому процесі, попри різноманітність</w:t>
      </w:r>
      <w:r>
        <w:rPr>
          <w:rFonts w:ascii="Times New Roman" w:eastAsia="Times New Roman" w:hAnsi="Times New Roman" w:cs="Times New Roman"/>
          <w:sz w:val="28"/>
          <w:szCs w:val="28"/>
          <w:lang w:val="uk-UA"/>
        </w:rPr>
        <w:t xml:space="preserve"> і різножанровість</w:t>
      </w:r>
      <w:r w:rsidRPr="00DC539A">
        <w:rPr>
          <w:rFonts w:ascii="Times New Roman" w:eastAsia="Times New Roman" w:hAnsi="Times New Roman" w:cs="Times New Roman"/>
          <w:sz w:val="28"/>
          <w:szCs w:val="28"/>
          <w:lang w:val="uk-UA"/>
        </w:rPr>
        <w:t>, зберігається духовна спадкоємність кількох поколінь та підтримується мінний зв’язок із національною культур</w:t>
      </w:r>
      <w:r w:rsidRPr="00DC539A">
        <w:rPr>
          <w:rFonts w:ascii="Times New Roman" w:eastAsia="Times New Roman" w:hAnsi="Times New Roman" w:cs="Times New Roman"/>
          <w:sz w:val="28"/>
          <w:szCs w:val="28"/>
          <w:lang w:val="uk-UA"/>
        </w:rPr>
        <w:softHyphen/>
        <w:t>ною традицією.</w:t>
      </w:r>
    </w:p>
    <w:p w:rsidR="008225DB" w:rsidRPr="00C4744A"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C4744A">
        <w:rPr>
          <w:rFonts w:ascii="Times New Roman" w:hAnsi="Times New Roman" w:cs="Times New Roman"/>
          <w:sz w:val="28"/>
          <w:szCs w:val="28"/>
          <w:lang w:val="uk-UA"/>
        </w:rPr>
        <w:t>овно-естетичний аспект репрезентації постмодерної візії буття в</w:t>
      </w:r>
      <w:r>
        <w:rPr>
          <w:rFonts w:ascii="Times New Roman" w:hAnsi="Times New Roman" w:cs="Times New Roman"/>
          <w:sz w:val="28"/>
          <w:szCs w:val="28"/>
          <w:lang w:val="uk-UA"/>
        </w:rPr>
        <w:t xml:space="preserve"> </w:t>
      </w:r>
      <w:r w:rsidRPr="00C4744A">
        <w:rPr>
          <w:rFonts w:ascii="Times New Roman" w:hAnsi="Times New Roman" w:cs="Times New Roman"/>
          <w:sz w:val="28"/>
          <w:szCs w:val="28"/>
          <w:lang w:val="uk-UA"/>
        </w:rPr>
        <w:t>українській поезії актуалізував такі рівні: вихід художнього слова зі</w:t>
      </w:r>
      <w:r>
        <w:rPr>
          <w:rFonts w:ascii="Times New Roman" w:hAnsi="Times New Roman" w:cs="Times New Roman"/>
          <w:sz w:val="28"/>
          <w:szCs w:val="28"/>
          <w:lang w:val="uk-UA"/>
        </w:rPr>
        <w:t xml:space="preserve"> </w:t>
      </w:r>
      <w:r w:rsidRPr="00C4744A">
        <w:rPr>
          <w:rFonts w:ascii="Times New Roman" w:hAnsi="Times New Roman" w:cs="Times New Roman"/>
          <w:sz w:val="28"/>
          <w:szCs w:val="28"/>
          <w:lang w:val="uk-UA"/>
        </w:rPr>
        <w:t>сформованих традицією й класикою стереотипів, десакралізація мови як</w:t>
      </w:r>
      <w:r>
        <w:rPr>
          <w:rFonts w:ascii="Times New Roman" w:hAnsi="Times New Roman" w:cs="Times New Roman"/>
          <w:sz w:val="28"/>
          <w:szCs w:val="28"/>
          <w:lang w:val="uk-UA"/>
        </w:rPr>
        <w:t xml:space="preserve"> </w:t>
      </w:r>
      <w:r w:rsidRPr="00C4744A">
        <w:rPr>
          <w:rFonts w:ascii="Times New Roman" w:hAnsi="Times New Roman" w:cs="Times New Roman"/>
          <w:sz w:val="28"/>
          <w:szCs w:val="28"/>
          <w:lang w:val="uk-UA"/>
        </w:rPr>
        <w:t>культурно-духовного коду, іронічне перечитання попереднього мистецького</w:t>
      </w:r>
      <w:r>
        <w:rPr>
          <w:rFonts w:ascii="Times New Roman" w:hAnsi="Times New Roman" w:cs="Times New Roman"/>
          <w:sz w:val="28"/>
          <w:szCs w:val="28"/>
          <w:lang w:val="uk-UA"/>
        </w:rPr>
        <w:t xml:space="preserve"> </w:t>
      </w:r>
      <w:r w:rsidRPr="00C4744A">
        <w:rPr>
          <w:rFonts w:ascii="Times New Roman" w:hAnsi="Times New Roman" w:cs="Times New Roman"/>
          <w:sz w:val="28"/>
          <w:szCs w:val="28"/>
          <w:lang w:val="uk-UA"/>
        </w:rPr>
        <w:t>досвіду, абсурд як маркер постмодерної ситуації, текст як дискурсивна</w:t>
      </w:r>
      <w:r>
        <w:rPr>
          <w:rFonts w:ascii="Times New Roman" w:hAnsi="Times New Roman" w:cs="Times New Roman"/>
          <w:sz w:val="28"/>
          <w:szCs w:val="28"/>
          <w:lang w:val="uk-UA"/>
        </w:rPr>
        <w:t xml:space="preserve"> </w:t>
      </w:r>
      <w:r w:rsidRPr="00C4744A">
        <w:rPr>
          <w:rFonts w:ascii="Times New Roman" w:hAnsi="Times New Roman" w:cs="Times New Roman"/>
          <w:sz w:val="28"/>
          <w:szCs w:val="28"/>
          <w:lang w:val="uk-UA"/>
        </w:rPr>
        <w:t>практика реалізації інтенціональних засад ПМ-поезії, інтертекстуальність я</w:t>
      </w:r>
      <w:r>
        <w:rPr>
          <w:rFonts w:ascii="Times New Roman" w:hAnsi="Times New Roman" w:cs="Times New Roman"/>
          <w:sz w:val="28"/>
          <w:szCs w:val="28"/>
          <w:lang w:val="uk-UA"/>
        </w:rPr>
        <w:t xml:space="preserve"> </w:t>
      </w:r>
      <w:r w:rsidRPr="00C4744A">
        <w:rPr>
          <w:rFonts w:ascii="Times New Roman" w:hAnsi="Times New Roman" w:cs="Times New Roman"/>
          <w:sz w:val="28"/>
          <w:szCs w:val="28"/>
          <w:lang w:val="uk-UA"/>
        </w:rPr>
        <w:t>діалог культурних кодів, колаж як структурно-смисловий алгоритм</w:t>
      </w:r>
      <w:r>
        <w:rPr>
          <w:rFonts w:ascii="Times New Roman" w:hAnsi="Times New Roman" w:cs="Times New Roman"/>
          <w:sz w:val="28"/>
          <w:szCs w:val="28"/>
          <w:lang w:val="uk-UA"/>
        </w:rPr>
        <w:t xml:space="preserve"> </w:t>
      </w:r>
      <w:r w:rsidRPr="00C4744A">
        <w:rPr>
          <w:rFonts w:ascii="Times New Roman" w:hAnsi="Times New Roman" w:cs="Times New Roman"/>
          <w:sz w:val="28"/>
          <w:szCs w:val="28"/>
          <w:lang w:val="uk-UA"/>
        </w:rPr>
        <w:t>конструювання тексту, герменевтична інтерпретація тексту як форма</w:t>
      </w:r>
      <w:r>
        <w:rPr>
          <w:rFonts w:ascii="Times New Roman" w:hAnsi="Times New Roman" w:cs="Times New Roman"/>
          <w:sz w:val="28"/>
          <w:szCs w:val="28"/>
          <w:lang w:val="uk-UA"/>
        </w:rPr>
        <w:t xml:space="preserve"> </w:t>
      </w:r>
      <w:r w:rsidRPr="00C4744A">
        <w:rPr>
          <w:rFonts w:ascii="Times New Roman" w:hAnsi="Times New Roman" w:cs="Times New Roman"/>
          <w:sz w:val="28"/>
          <w:szCs w:val="28"/>
          <w:lang w:val="uk-UA"/>
        </w:rPr>
        <w:t>«самопізнання духу».</w:t>
      </w:r>
    </w:p>
    <w:p w:rsidR="008225DB" w:rsidRPr="00646F1D" w:rsidRDefault="008225DB" w:rsidP="009739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українська література </w:t>
      </w:r>
      <w:r w:rsidRPr="00861AEB">
        <w:rPr>
          <w:rFonts w:ascii="Times New Roman" w:hAnsi="Times New Roman" w:cs="Times New Roman"/>
          <w:sz w:val="28"/>
          <w:szCs w:val="28"/>
          <w:lang w:val="uk-UA"/>
        </w:rPr>
        <w:t xml:space="preserve">початку </w:t>
      </w:r>
      <w:r w:rsidRPr="00861AEB">
        <w:rPr>
          <w:rFonts w:ascii="Times New Roman" w:hAnsi="Times New Roman" w:cs="Times New Roman"/>
          <w:sz w:val="28"/>
          <w:szCs w:val="28"/>
        </w:rPr>
        <w:t>XXI</w:t>
      </w:r>
      <w:r w:rsidRPr="00861AEB">
        <w:rPr>
          <w:rFonts w:ascii="Times New Roman" w:hAnsi="Times New Roman" w:cs="Times New Roman"/>
          <w:sz w:val="28"/>
          <w:szCs w:val="28"/>
          <w:lang w:val="uk-UA"/>
        </w:rPr>
        <w:t xml:space="preserve"> століття,</w:t>
      </w:r>
      <w:r>
        <w:rPr>
          <w:rFonts w:ascii="Times New Roman" w:hAnsi="Times New Roman" w:cs="Times New Roman"/>
          <w:sz w:val="28"/>
          <w:szCs w:val="28"/>
          <w:lang w:val="uk-UA"/>
        </w:rPr>
        <w:t xml:space="preserve"> особливо публіцистично активна, нині вона </w:t>
      </w:r>
      <w:r w:rsidRPr="008E236B">
        <w:rPr>
          <w:rFonts w:ascii="Times New Roman" w:hAnsi="Times New Roman" w:cs="Times New Roman"/>
          <w:sz w:val="28"/>
          <w:szCs w:val="28"/>
          <w:lang w:val="uk-UA"/>
        </w:rPr>
        <w:t>активізована творчими пошуками письменни</w:t>
      </w:r>
      <w:r>
        <w:rPr>
          <w:rFonts w:ascii="Times New Roman" w:hAnsi="Times New Roman" w:cs="Times New Roman"/>
          <w:sz w:val="28"/>
          <w:szCs w:val="28"/>
          <w:lang w:val="uk-UA"/>
        </w:rPr>
        <w:t>ків</w:t>
      </w:r>
      <w:r w:rsidRPr="008E236B">
        <w:rPr>
          <w:rFonts w:ascii="Times New Roman" w:hAnsi="Times New Roman" w:cs="Times New Roman"/>
          <w:sz w:val="28"/>
          <w:szCs w:val="28"/>
          <w:lang w:val="uk-UA"/>
        </w:rPr>
        <w:t xml:space="preserve">. </w:t>
      </w:r>
      <w:r>
        <w:rPr>
          <w:rFonts w:ascii="Times New Roman" w:hAnsi="Times New Roman" w:cs="Times New Roman"/>
          <w:sz w:val="28"/>
          <w:szCs w:val="28"/>
          <w:lang w:val="uk-UA"/>
        </w:rPr>
        <w:t>На нашу думку, вона</w:t>
      </w:r>
      <w:r w:rsidRPr="00861AEB">
        <w:rPr>
          <w:rFonts w:ascii="Times New Roman" w:hAnsi="Times New Roman" w:cs="Times New Roman"/>
          <w:sz w:val="28"/>
          <w:szCs w:val="28"/>
          <w:lang w:val="uk-UA"/>
        </w:rPr>
        <w:t xml:space="preserve"> продовжує </w:t>
      </w:r>
      <w:r>
        <w:rPr>
          <w:rFonts w:ascii="Times New Roman" w:hAnsi="Times New Roman" w:cs="Times New Roman"/>
          <w:sz w:val="28"/>
          <w:szCs w:val="28"/>
          <w:lang w:val="uk-UA"/>
        </w:rPr>
        <w:t>класичні</w:t>
      </w:r>
      <w:r w:rsidRPr="00861AEB">
        <w:rPr>
          <w:rFonts w:ascii="Times New Roman" w:hAnsi="Times New Roman" w:cs="Times New Roman"/>
          <w:sz w:val="28"/>
          <w:szCs w:val="28"/>
          <w:lang w:val="uk-UA"/>
        </w:rPr>
        <w:t xml:space="preserve"> тенденції, але здебільше вже відходить від</w:t>
      </w:r>
      <w:r>
        <w:rPr>
          <w:rFonts w:ascii="Times New Roman" w:hAnsi="Times New Roman" w:cs="Times New Roman"/>
          <w:sz w:val="28"/>
          <w:szCs w:val="28"/>
          <w:lang w:val="uk-UA"/>
        </w:rPr>
        <w:t xml:space="preserve"> </w:t>
      </w:r>
      <w:r w:rsidRPr="00861AEB">
        <w:rPr>
          <w:rFonts w:ascii="Times New Roman" w:hAnsi="Times New Roman" w:cs="Times New Roman"/>
          <w:sz w:val="28"/>
          <w:szCs w:val="28"/>
          <w:lang w:val="uk-UA"/>
        </w:rPr>
        <w:t>них, перемикаючи увагу із</w:t>
      </w:r>
      <w:r>
        <w:rPr>
          <w:rFonts w:ascii="Times New Roman" w:hAnsi="Times New Roman" w:cs="Times New Roman"/>
          <w:sz w:val="28"/>
          <w:szCs w:val="28"/>
          <w:lang w:val="uk-UA"/>
        </w:rPr>
        <w:t xml:space="preserve"> </w:t>
      </w:r>
      <w:r w:rsidRPr="00861AEB">
        <w:rPr>
          <w:rFonts w:ascii="Times New Roman" w:hAnsi="Times New Roman" w:cs="Times New Roman"/>
          <w:sz w:val="28"/>
          <w:szCs w:val="28"/>
          <w:lang w:val="uk-UA"/>
        </w:rPr>
        <w:t>соціальних</w:t>
      </w:r>
      <w:r>
        <w:rPr>
          <w:rFonts w:ascii="Times New Roman" w:hAnsi="Times New Roman" w:cs="Times New Roman"/>
          <w:sz w:val="28"/>
          <w:szCs w:val="28"/>
          <w:lang w:val="uk-UA"/>
        </w:rPr>
        <w:t xml:space="preserve"> проблем</w:t>
      </w:r>
      <w:r w:rsidRPr="00861AEB">
        <w:rPr>
          <w:rFonts w:ascii="Times New Roman" w:hAnsi="Times New Roman" w:cs="Times New Roman"/>
          <w:sz w:val="28"/>
          <w:szCs w:val="28"/>
          <w:lang w:val="uk-UA"/>
        </w:rPr>
        <w:t xml:space="preserve"> на метафізичні, екзистенційні чи просто антропологічні виміри буття.</w:t>
      </w:r>
    </w:p>
    <w:p w:rsidR="008225DB" w:rsidRDefault="008225DB" w:rsidP="00973993">
      <w:pPr>
        <w:spacing w:after="0" w:line="360" w:lineRule="auto"/>
        <w:ind w:firstLine="709"/>
        <w:rPr>
          <w:lang w:val="uk-UA"/>
        </w:rPr>
      </w:pPr>
      <w:r>
        <w:rPr>
          <w:lang w:val="uk-UA"/>
        </w:rPr>
        <w:br w:type="page"/>
      </w:r>
    </w:p>
    <w:p w:rsidR="00973993" w:rsidRDefault="00973993" w:rsidP="00973993">
      <w:pPr>
        <w:shd w:val="clear" w:color="auto" w:fill="FFFFFF"/>
        <w:spacing w:after="0" w:line="360" w:lineRule="auto"/>
        <w:ind w:firstLine="709"/>
        <w:jc w:val="center"/>
        <w:outlineLvl w:val="0"/>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РОЗДІЛ ІІ</w:t>
      </w:r>
    </w:p>
    <w:p w:rsidR="00973993" w:rsidRPr="00973993" w:rsidRDefault="00973993" w:rsidP="00973993">
      <w:pPr>
        <w:shd w:val="clear" w:color="auto" w:fill="FFFFFF"/>
        <w:spacing w:after="0" w:line="360" w:lineRule="auto"/>
        <w:ind w:firstLine="709"/>
        <w:jc w:val="center"/>
        <w:outlineLvl w:val="0"/>
        <w:rPr>
          <w:rFonts w:ascii="Times New Roman" w:hAnsi="Times New Roman" w:cs="Times New Roman"/>
          <w:b/>
          <w:sz w:val="28"/>
          <w:szCs w:val="28"/>
          <w:lang w:val="uk-UA"/>
        </w:rPr>
      </w:pPr>
      <w:r w:rsidRPr="00973993">
        <w:rPr>
          <w:rFonts w:ascii="Times New Roman" w:hAnsi="Times New Roman" w:cs="Times New Roman"/>
          <w:b/>
          <w:sz w:val="28"/>
          <w:szCs w:val="28"/>
          <w:lang w:val="uk-UA"/>
        </w:rPr>
        <w:t>СВІТОГЛЯДНІ Й СТИЛЬОВІ ДОМІНАНТИ СУЧАСНОЇ УКРАЇНСЬКОЇ ЛІТЕРАТУРИ</w:t>
      </w:r>
    </w:p>
    <w:p w:rsidR="00973993" w:rsidRPr="00973993" w:rsidRDefault="00973993" w:rsidP="00973993">
      <w:pPr>
        <w:shd w:val="clear" w:color="auto" w:fill="FFFFFF"/>
        <w:spacing w:after="0" w:line="360" w:lineRule="auto"/>
        <w:ind w:firstLine="709"/>
        <w:jc w:val="center"/>
        <w:outlineLvl w:val="0"/>
        <w:rPr>
          <w:rFonts w:ascii="Times New Roman" w:eastAsia="Times New Roman" w:hAnsi="Times New Roman" w:cs="Times New Roman"/>
          <w:b/>
          <w:sz w:val="28"/>
          <w:szCs w:val="28"/>
          <w:lang w:val="uk-UA"/>
        </w:rPr>
      </w:pPr>
    </w:p>
    <w:p w:rsidR="008225DB" w:rsidRPr="00330F97" w:rsidRDefault="008225DB" w:rsidP="00973993">
      <w:pPr>
        <w:shd w:val="clear" w:color="auto" w:fill="FFFFFF"/>
        <w:spacing w:after="0" w:line="360" w:lineRule="auto"/>
        <w:ind w:firstLine="709"/>
        <w:jc w:val="both"/>
        <w:outlineLvl w:val="0"/>
        <w:rPr>
          <w:rFonts w:ascii="Times New Roman" w:eastAsia="Times New Roman" w:hAnsi="Times New Roman" w:cs="Times New Roman"/>
          <w:b/>
          <w:bCs/>
          <w:kern w:val="36"/>
          <w:sz w:val="28"/>
          <w:szCs w:val="28"/>
          <w:lang w:val="uk-UA"/>
        </w:rPr>
      </w:pPr>
      <w:r w:rsidRPr="00F70460">
        <w:rPr>
          <w:rFonts w:ascii="Times New Roman" w:eastAsia="Times New Roman" w:hAnsi="Times New Roman" w:cs="Times New Roman"/>
          <w:b/>
          <w:sz w:val="28"/>
          <w:szCs w:val="28"/>
        </w:rPr>
        <w:t>2.</w:t>
      </w:r>
      <w:r>
        <w:rPr>
          <w:rFonts w:ascii="Times New Roman" w:eastAsia="Times New Roman" w:hAnsi="Times New Roman" w:cs="Times New Roman"/>
          <w:b/>
          <w:sz w:val="28"/>
          <w:szCs w:val="28"/>
          <w:lang w:val="uk-UA"/>
        </w:rPr>
        <w:t>1</w:t>
      </w:r>
      <w:r w:rsidRPr="00F70460">
        <w:rPr>
          <w:rFonts w:ascii="Times New Roman" w:eastAsia="Times New Roman" w:hAnsi="Times New Roman" w:cs="Times New Roman"/>
          <w:b/>
          <w:sz w:val="28"/>
          <w:szCs w:val="28"/>
        </w:rPr>
        <w:t>.</w:t>
      </w:r>
      <w:r>
        <w:rPr>
          <w:rFonts w:ascii="Times New Roman" w:hAnsi="Times New Roman" w:cs="Times New Roman"/>
          <w:b/>
          <w:sz w:val="28"/>
          <w:szCs w:val="28"/>
        </w:rPr>
        <w:t xml:space="preserve"> </w:t>
      </w:r>
      <w:r w:rsidRPr="00330F97">
        <w:rPr>
          <w:rFonts w:ascii="Times New Roman" w:eastAsia="Times New Roman" w:hAnsi="Times New Roman" w:cs="Times New Roman"/>
          <w:b/>
          <w:bCs/>
          <w:kern w:val="36"/>
          <w:sz w:val="28"/>
          <w:szCs w:val="28"/>
        </w:rPr>
        <w:t xml:space="preserve">Здобутки і втрати сучасної української </w:t>
      </w:r>
      <w:r>
        <w:rPr>
          <w:rFonts w:ascii="Times New Roman" w:eastAsia="Times New Roman" w:hAnsi="Times New Roman" w:cs="Times New Roman"/>
          <w:b/>
          <w:bCs/>
          <w:kern w:val="36"/>
          <w:sz w:val="28"/>
          <w:szCs w:val="28"/>
          <w:lang w:val="uk-UA"/>
        </w:rPr>
        <w:t>літератури</w:t>
      </w:r>
    </w:p>
    <w:p w:rsidR="008225DB" w:rsidRPr="009C6600" w:rsidRDefault="008225DB" w:rsidP="00973993">
      <w:pPr>
        <w:shd w:val="clear" w:color="auto" w:fill="FFFFFF"/>
        <w:spacing w:after="0" w:line="360" w:lineRule="auto"/>
        <w:ind w:firstLine="709"/>
        <w:jc w:val="both"/>
        <w:rPr>
          <w:rFonts w:ascii="Times New Roman" w:eastAsia="Times New Roman" w:hAnsi="Times New Roman" w:cs="Times New Roman"/>
          <w:color w:val="121212"/>
          <w:sz w:val="28"/>
          <w:szCs w:val="28"/>
        </w:rPr>
      </w:pPr>
      <w:r w:rsidRPr="009C6600">
        <w:rPr>
          <w:rFonts w:ascii="Times New Roman" w:eastAsia="Times New Roman" w:hAnsi="Times New Roman" w:cs="Times New Roman"/>
          <w:color w:val="121212"/>
          <w:sz w:val="28"/>
          <w:szCs w:val="28"/>
        </w:rPr>
        <w:t>Стан сучасної української прози є результатом суспільно-культурних трансформацій, які мали місце протягом 80 – 90-х років ХХ століття. Аналіз розвитку історії літературних поколінь, стверджує Л.Демська, дає можливість спостерігати дві основні моделі – літературне покоління як спадкоємці певних культурних традицій та покоління як заперечення цих усталених тра</w:t>
      </w:r>
      <w:r w:rsidRPr="009C6600">
        <w:rPr>
          <w:rFonts w:ascii="Times New Roman" w:eastAsia="Times New Roman" w:hAnsi="Times New Roman" w:cs="Times New Roman"/>
          <w:color w:val="121212"/>
          <w:sz w:val="28"/>
          <w:szCs w:val="28"/>
        </w:rPr>
        <w:softHyphen/>
        <w:t xml:space="preserve">дицій. М.Євшан був переконаний, що в українській літературі ніколи не було боротьби поколінь, проте погоджуючись із дослідницею, можна впевнено стверджувати що факти протистояння –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це перманентний стан літературного процесу</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w:t>
      </w:r>
    </w:p>
    <w:p w:rsidR="008225DB" w:rsidRPr="009C6600" w:rsidRDefault="008225DB" w:rsidP="00973993">
      <w:pPr>
        <w:shd w:val="clear" w:color="auto" w:fill="FFFFFF"/>
        <w:spacing w:after="0" w:line="360" w:lineRule="auto"/>
        <w:ind w:firstLine="709"/>
        <w:jc w:val="both"/>
        <w:rPr>
          <w:rFonts w:ascii="Times New Roman" w:eastAsia="Times New Roman" w:hAnsi="Times New Roman" w:cs="Times New Roman"/>
          <w:color w:val="121212"/>
          <w:sz w:val="28"/>
          <w:szCs w:val="28"/>
        </w:rPr>
      </w:pPr>
      <w:r w:rsidRPr="009C6600">
        <w:rPr>
          <w:rFonts w:ascii="Times New Roman" w:eastAsia="Times New Roman" w:hAnsi="Times New Roman" w:cs="Times New Roman"/>
          <w:color w:val="121212"/>
          <w:sz w:val="28"/>
          <w:szCs w:val="28"/>
        </w:rPr>
        <w:t xml:space="preserve">За основу виокремлення літературного покоління Л. Демська визначає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поколіннєве переживання</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тобто, спільний аспект світовідчуття.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Сімдесятники – дев’ятдесятники</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як стверджує дослідниця,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були першими в постколоніальному українському просторі, кому вдалося сформувати повноцінну поколіннєву піраміду</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Сімдесятники</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на думку Л.Демської, мабуть, єдине покоління, кому судилося двічі вийти на історико-літературну арену: вперше як рудиментам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хрущовської відлиги</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у кінці сімдесятих – першій половині вісімдесятих, коли вони були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широковідомі у вузьких колах</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їх небагато друкували, але вони існували; вдруге, коли відбувся крах імперії, кінець вісімдесятих – початок дев’яностих (Є.Пашковський, В.Медвідь, О.Лишега, Б.Жолдак, Ю.Винничук, В.Габор, Г.Пагутяк та ін.). Схожі міркування висловлює А. Дністровий, стверджуючи відносність і неадекватність узвичаєної практики позначення літературного покоління десятилітніми відрізками і віддаючи перевагу ідейно-естетичним характеристикам,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спільному духовному </w:t>
      </w:r>
      <w:r w:rsidRPr="009C6600">
        <w:rPr>
          <w:rFonts w:ascii="Times New Roman" w:eastAsia="Times New Roman" w:hAnsi="Times New Roman" w:cs="Times New Roman"/>
          <w:color w:val="121212"/>
          <w:sz w:val="28"/>
          <w:szCs w:val="28"/>
        </w:rPr>
        <w:lastRenderedPageBreak/>
        <w:t>стресу</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(аналогічно Л. Демській) і належності до постколоніальної культури (солідаризуючись із М. Павлишиним). На основі цих критеріїв структурує український літературний процес 80-90-х Т. Гундорова у своїй новій монографії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Український літературний постмодерн</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(2005). Сьогодні Чорнобиль, стверджує дослідниця,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стає символічною культурною подією, а також апокаліптичним текстом про відкладення кінця цивілізації, культури й людини в післяатомну добу</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образність ... народжується через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залишкові сліди надлишкового тиску ... чорнобильської трагедії/ ... відбувається затримка репрезентації та зростання ролі асоціяцій, розривів, фраґментів ... заховування глибинного</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відбувається переосмислення літературних канонів та інтерпретацій: на початку 90-х йдеться про наближення української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химерної прози</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(проза В. Земляка, В. Дрозда – віддалений аналог неоаванґардистських і перед-постмодерністських явищ) до школи магічного латиноамериканського реалізму, який асоціюється сучасною критикою з постмодернізмом. Ранню прозу Г. Пагутяк теж досить доречно розглядати у такому напрямку, що й свідчить додатково не про конфронтацію, а про тяглість розвитку літературної традиції і специфіку формування новітніх естетичних стратегій.</w:t>
      </w:r>
    </w:p>
    <w:p w:rsidR="008225DB" w:rsidRPr="009C6600" w:rsidRDefault="008225DB" w:rsidP="00973993">
      <w:pPr>
        <w:shd w:val="clear" w:color="auto" w:fill="FFFFFF"/>
        <w:spacing w:after="0" w:line="360" w:lineRule="auto"/>
        <w:ind w:firstLine="709"/>
        <w:jc w:val="both"/>
        <w:rPr>
          <w:rFonts w:ascii="Times New Roman" w:eastAsia="Times New Roman" w:hAnsi="Times New Roman" w:cs="Times New Roman"/>
          <w:color w:val="121212"/>
          <w:sz w:val="28"/>
          <w:szCs w:val="28"/>
        </w:rPr>
      </w:pPr>
      <w:r w:rsidRPr="009C6600">
        <w:rPr>
          <w:rFonts w:ascii="Times New Roman" w:eastAsia="Times New Roman" w:hAnsi="Times New Roman" w:cs="Times New Roman"/>
          <w:color w:val="121212"/>
          <w:sz w:val="28"/>
          <w:szCs w:val="28"/>
        </w:rPr>
        <w:t xml:space="preserve">Кризова ситуація, на якій наголошують дослідники різних галузей людського знання, являє собою конфлікт вже наявних стійких методологічних стратегій із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викликом</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часу. Ця конфліктність дискусійних аспектів завжди позначена людським фактором. Якщо розглядати проблематику методологічної ситуації в сучасному українському літературознавстві й літературі, то під загальним кутом огляду спостерігаємо своєрідну боротьбу амбіцій особистісного самоздійснення (тобто, переважає емоційний чинник, який виходячи з особливостей людської психології в ситуації невизначеності активізується в першу чергу), а не толерантне моделювання світоглядних стратегій і методологічних матриць. Причому, як стверджує С. Андрусів,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ландшафт </w:t>
      </w:r>
      <w:r w:rsidRPr="009C6600">
        <w:rPr>
          <w:rFonts w:ascii="Times New Roman" w:eastAsia="Times New Roman" w:hAnsi="Times New Roman" w:cs="Times New Roman"/>
          <w:color w:val="121212"/>
          <w:sz w:val="28"/>
          <w:szCs w:val="28"/>
        </w:rPr>
        <w:lastRenderedPageBreak/>
        <w:t xml:space="preserve">сучасного українського літературознавства виглядає поділеним на дві основні методологічні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зони</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які структуруються бінарними опозиціями (традиційне – новаторське)</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Дослідниця відзначає також фактор взаємопереходу і взаємовпливів цих зон, проте їхні крайні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бігуни</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відзначаються гострим протистоянням, у якому С.Андрусів вбачає не традиційний конфлікт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батьків і дітей</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а,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можливо, комунікативний розрив</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тобто, індивідуальний конфлікт критичної свідомості із часом, тому, насамперед, емоції накладаються на спроби структурувати методологію науки. Подібної думки дотримується Г.Паламарчук, наголошуючи на колоніальній і тоталітарній спадщині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плоди тоталітаризму – наші традиційники в літературі й наші постмодерністи в ній же</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Цей комунікативний розрив реалізується у фраґментаризації, яка, на думку В.Силантьєвої, неминуча в ситуації естетичного зламу (результат трансформаційних процесів у культурі) внаслідок перемішування різновекторних теденцій і підсилюється взаємними звинуваченнями, саркастичними натяками, висміюванням або банальним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з’ясуванням стосунків</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у межах певної ідеологічної схеми на шпальтах видань (приклади тому промовистий вірш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Продажні поети 60-х</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С. Жадана; звинувачення на зразок:</w:t>
      </w:r>
      <w:r>
        <w:rPr>
          <w:rFonts w:ascii="Times New Roman" w:eastAsia="Times New Roman" w:hAnsi="Times New Roman" w:cs="Times New Roman"/>
          <w:i/>
          <w:iCs/>
          <w:color w:val="121212"/>
          <w:sz w:val="28"/>
          <w:szCs w:val="28"/>
        </w:rPr>
        <w:t>»</w:t>
      </w:r>
      <w:r w:rsidRPr="009C6600">
        <w:rPr>
          <w:rFonts w:ascii="Times New Roman" w:eastAsia="Times New Roman" w:hAnsi="Times New Roman" w:cs="Times New Roman"/>
          <w:i/>
          <w:iCs/>
          <w:color w:val="121212"/>
          <w:sz w:val="28"/>
          <w:szCs w:val="28"/>
        </w:rPr>
        <w:t>анемічне</w:t>
      </w:r>
      <w:r>
        <w:rPr>
          <w:rFonts w:ascii="Times New Roman" w:eastAsia="Times New Roman" w:hAnsi="Times New Roman" w:cs="Times New Roman"/>
          <w:i/>
          <w:iCs/>
          <w:color w:val="121212"/>
          <w:sz w:val="28"/>
          <w:szCs w:val="28"/>
        </w:rPr>
        <w:t>»</w:t>
      </w:r>
      <w:r w:rsidRPr="00702C36">
        <w:rPr>
          <w:rFonts w:ascii="Times New Roman" w:eastAsia="Times New Roman" w:hAnsi="Times New Roman" w:cs="Times New Roman"/>
          <w:color w:val="121212"/>
          <w:sz w:val="28"/>
          <w:szCs w:val="28"/>
        </w:rPr>
        <w:t> </w:t>
      </w:r>
      <w:r w:rsidRPr="009C6600">
        <w:rPr>
          <w:rFonts w:ascii="Times New Roman" w:eastAsia="Times New Roman" w:hAnsi="Times New Roman" w:cs="Times New Roman"/>
          <w:color w:val="121212"/>
          <w:sz w:val="28"/>
          <w:szCs w:val="28"/>
        </w:rPr>
        <w:t>наслідування західних концепцій;</w:t>
      </w:r>
      <w:r w:rsidRPr="00702C36">
        <w:rPr>
          <w:rFonts w:ascii="Times New Roman" w:eastAsia="Times New Roman" w:hAnsi="Times New Roman" w:cs="Times New Roman"/>
          <w:color w:val="121212"/>
          <w:sz w:val="28"/>
          <w:szCs w:val="28"/>
        </w:rPr>
        <w:t> </w:t>
      </w:r>
      <w:r>
        <w:rPr>
          <w:rFonts w:ascii="Times New Roman" w:eastAsia="Times New Roman" w:hAnsi="Times New Roman" w:cs="Times New Roman"/>
          <w:i/>
          <w:iCs/>
          <w:color w:val="121212"/>
          <w:sz w:val="28"/>
          <w:szCs w:val="28"/>
        </w:rPr>
        <w:t>»</w:t>
      </w:r>
      <w:r w:rsidRPr="009C6600">
        <w:rPr>
          <w:rFonts w:ascii="Times New Roman" w:eastAsia="Times New Roman" w:hAnsi="Times New Roman" w:cs="Times New Roman"/>
          <w:i/>
          <w:iCs/>
          <w:color w:val="121212"/>
          <w:sz w:val="28"/>
          <w:szCs w:val="28"/>
        </w:rPr>
        <w:t>дещо</w:t>
      </w:r>
      <w:r>
        <w:rPr>
          <w:rFonts w:ascii="Times New Roman" w:eastAsia="Times New Roman" w:hAnsi="Times New Roman" w:cs="Times New Roman"/>
          <w:i/>
          <w:iCs/>
          <w:color w:val="121212"/>
          <w:sz w:val="28"/>
          <w:szCs w:val="28"/>
        </w:rPr>
        <w:t>»</w:t>
      </w:r>
      <w:r w:rsidRPr="00702C36">
        <w:rPr>
          <w:rFonts w:ascii="Times New Roman" w:eastAsia="Times New Roman" w:hAnsi="Times New Roman" w:cs="Times New Roman"/>
          <w:color w:val="121212"/>
          <w:sz w:val="28"/>
          <w:szCs w:val="28"/>
        </w:rPr>
        <w:t> </w:t>
      </w:r>
      <w:r w:rsidRPr="009C6600">
        <w:rPr>
          <w:rFonts w:ascii="Times New Roman" w:eastAsia="Times New Roman" w:hAnsi="Times New Roman" w:cs="Times New Roman"/>
          <w:color w:val="121212"/>
          <w:sz w:val="28"/>
          <w:szCs w:val="28"/>
        </w:rPr>
        <w:t>про</w:t>
      </w:r>
      <w:r w:rsidRPr="00702C36">
        <w:rPr>
          <w:rFonts w:ascii="Times New Roman" w:eastAsia="Times New Roman" w:hAnsi="Times New Roman" w:cs="Times New Roman"/>
          <w:color w:val="121212"/>
          <w:sz w:val="28"/>
          <w:szCs w:val="28"/>
        </w:rPr>
        <w:t> </w:t>
      </w:r>
      <w:r>
        <w:rPr>
          <w:rFonts w:ascii="Times New Roman" w:eastAsia="Times New Roman" w:hAnsi="Times New Roman" w:cs="Times New Roman"/>
          <w:i/>
          <w:iCs/>
          <w:color w:val="121212"/>
          <w:sz w:val="28"/>
          <w:szCs w:val="28"/>
        </w:rPr>
        <w:t>»</w:t>
      </w:r>
      <w:r w:rsidRPr="009C6600">
        <w:rPr>
          <w:rFonts w:ascii="Times New Roman" w:eastAsia="Times New Roman" w:hAnsi="Times New Roman" w:cs="Times New Roman"/>
          <w:i/>
          <w:iCs/>
          <w:color w:val="121212"/>
          <w:sz w:val="28"/>
          <w:szCs w:val="28"/>
        </w:rPr>
        <w:t>деяких</w:t>
      </w:r>
      <w:r>
        <w:rPr>
          <w:rFonts w:ascii="Times New Roman" w:eastAsia="Times New Roman" w:hAnsi="Times New Roman" w:cs="Times New Roman"/>
          <w:i/>
          <w:iCs/>
          <w:color w:val="121212"/>
          <w:sz w:val="28"/>
          <w:szCs w:val="28"/>
        </w:rPr>
        <w:t>»</w:t>
      </w:r>
      <w:r w:rsidRPr="00702C36">
        <w:rPr>
          <w:rFonts w:ascii="Times New Roman" w:eastAsia="Times New Roman" w:hAnsi="Times New Roman" w:cs="Times New Roman"/>
          <w:color w:val="121212"/>
          <w:sz w:val="28"/>
          <w:szCs w:val="28"/>
        </w:rPr>
        <w:t> </w:t>
      </w:r>
      <w:r w:rsidRPr="009C6600">
        <w:rPr>
          <w:rFonts w:ascii="Times New Roman" w:eastAsia="Times New Roman" w:hAnsi="Times New Roman" w:cs="Times New Roman"/>
          <w:color w:val="121212"/>
          <w:sz w:val="28"/>
          <w:szCs w:val="28"/>
        </w:rPr>
        <w:t xml:space="preserve">молодих;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i/>
          <w:iCs/>
          <w:color w:val="121212"/>
          <w:sz w:val="28"/>
          <w:szCs w:val="28"/>
        </w:rPr>
        <w:t>одна</w:t>
      </w:r>
      <w:r w:rsidRPr="00702C36">
        <w:rPr>
          <w:rFonts w:ascii="Times New Roman" w:eastAsia="Times New Roman" w:hAnsi="Times New Roman" w:cs="Times New Roman"/>
          <w:color w:val="121212"/>
          <w:sz w:val="28"/>
          <w:szCs w:val="28"/>
        </w:rPr>
        <w:t> </w:t>
      </w:r>
      <w:r w:rsidRPr="009C6600">
        <w:rPr>
          <w:rFonts w:ascii="Times New Roman" w:eastAsia="Times New Roman" w:hAnsi="Times New Roman" w:cs="Times New Roman"/>
          <w:color w:val="121212"/>
          <w:sz w:val="28"/>
          <w:szCs w:val="28"/>
        </w:rPr>
        <w:t>розрекламована аґресивна інтелектуалка</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(мається на увазі О. Забужко). Письменниця Г.Паламарчук аналогічно відзначає глибокий поділ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по лінії світоглядній</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на персональному рівні –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снобізм</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заздрощі</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нетерпимість</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У межах окресленої ситуації досить характерним є явище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тусівковості</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схарактеризоване І.Лисим, яке на думку дослідника несумісне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з діалогом як способом буття культури</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тому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тусівки</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ще більше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фраґментаризують культурний простір</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У такому ж культурному контексті формуються характерне несприйняття терміну </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жіноча проза</w:t>
      </w:r>
      <w:r>
        <w:rPr>
          <w:rFonts w:ascii="Times New Roman" w:eastAsia="Times New Roman" w:hAnsi="Times New Roman" w:cs="Times New Roman"/>
          <w:color w:val="121212"/>
          <w:sz w:val="28"/>
          <w:szCs w:val="28"/>
        </w:rPr>
        <w:t>»</w:t>
      </w:r>
      <w:r w:rsidRPr="009C6600">
        <w:rPr>
          <w:rFonts w:ascii="Times New Roman" w:eastAsia="Times New Roman" w:hAnsi="Times New Roman" w:cs="Times New Roman"/>
          <w:color w:val="121212"/>
          <w:sz w:val="28"/>
          <w:szCs w:val="28"/>
        </w:rPr>
        <w:t xml:space="preserve"> </w:t>
      </w:r>
      <w:r w:rsidRPr="009C6600">
        <w:rPr>
          <w:rFonts w:ascii="Times New Roman" w:eastAsia="Times New Roman" w:hAnsi="Times New Roman" w:cs="Times New Roman"/>
          <w:color w:val="121212"/>
          <w:sz w:val="28"/>
          <w:szCs w:val="28"/>
        </w:rPr>
        <w:lastRenderedPageBreak/>
        <w:t>(який найчастіше беруть у лапки) і агресивні відгуки і рецензії на твори О.Забужко, І.Карпи, Н.Сняданко та ін.</w:t>
      </w:r>
    </w:p>
    <w:p w:rsidR="008225DB" w:rsidRPr="00702C36" w:rsidRDefault="008225DB" w:rsidP="00973993">
      <w:pPr>
        <w:pStyle w:val="a5"/>
        <w:shd w:val="clear" w:color="auto" w:fill="FFFFFF"/>
        <w:spacing w:before="0" w:beforeAutospacing="0" w:after="0" w:afterAutospacing="0" w:line="360" w:lineRule="auto"/>
        <w:ind w:firstLine="709"/>
        <w:jc w:val="both"/>
        <w:rPr>
          <w:color w:val="121212"/>
          <w:sz w:val="28"/>
          <w:szCs w:val="28"/>
        </w:rPr>
      </w:pPr>
      <w:r w:rsidRPr="00702C36">
        <w:rPr>
          <w:color w:val="121212"/>
          <w:sz w:val="28"/>
          <w:szCs w:val="28"/>
        </w:rPr>
        <w:t xml:space="preserve">Світоглядні орієнтири постмодернізму, на думку С.Павличко, переживаються в українській літературі (доповідь 1993 року) досить поверхово, тому, частково погоджуючись із цим твердженням, можна сказати, що такі стратегії їхнього переживання (окремі варіанти текстів) якраз можуть формувати основу </w:t>
      </w:r>
      <w:r>
        <w:rPr>
          <w:color w:val="121212"/>
          <w:sz w:val="28"/>
          <w:szCs w:val="28"/>
        </w:rPr>
        <w:t>«</w:t>
      </w:r>
      <w:r w:rsidRPr="00702C36">
        <w:rPr>
          <w:color w:val="121212"/>
          <w:sz w:val="28"/>
          <w:szCs w:val="28"/>
        </w:rPr>
        <w:t>традиційного</w:t>
      </w:r>
      <w:r>
        <w:rPr>
          <w:color w:val="121212"/>
          <w:sz w:val="28"/>
          <w:szCs w:val="28"/>
        </w:rPr>
        <w:t>»</w:t>
      </w:r>
      <w:r w:rsidRPr="00702C36">
        <w:rPr>
          <w:color w:val="121212"/>
          <w:sz w:val="28"/>
          <w:szCs w:val="28"/>
        </w:rPr>
        <w:t xml:space="preserve"> і </w:t>
      </w:r>
      <w:r>
        <w:rPr>
          <w:color w:val="121212"/>
          <w:sz w:val="28"/>
          <w:szCs w:val="28"/>
        </w:rPr>
        <w:t>«</w:t>
      </w:r>
      <w:r w:rsidRPr="00702C36">
        <w:rPr>
          <w:color w:val="121212"/>
          <w:sz w:val="28"/>
          <w:szCs w:val="28"/>
        </w:rPr>
        <w:t>нетрадиційного</w:t>
      </w:r>
      <w:r>
        <w:rPr>
          <w:color w:val="121212"/>
          <w:sz w:val="28"/>
          <w:szCs w:val="28"/>
        </w:rPr>
        <w:t>»</w:t>
      </w:r>
      <w:r w:rsidRPr="00702C36">
        <w:rPr>
          <w:color w:val="121212"/>
          <w:sz w:val="28"/>
          <w:szCs w:val="28"/>
        </w:rPr>
        <w:t xml:space="preserve"> неґативного і аґресивного критицизму, у якому все ж можна віднайти раціональне зерно. З цього приводу слушну думку висловили Л.Демська і Н.Зборовська. Так, Н.Зборовська констатує </w:t>
      </w:r>
      <w:r>
        <w:rPr>
          <w:color w:val="121212"/>
          <w:sz w:val="28"/>
          <w:szCs w:val="28"/>
        </w:rPr>
        <w:t>«</w:t>
      </w:r>
      <w:r w:rsidRPr="00702C36">
        <w:rPr>
          <w:color w:val="121212"/>
          <w:sz w:val="28"/>
          <w:szCs w:val="28"/>
        </w:rPr>
        <w:t>ситуацію зависання у перехідному періоді</w:t>
      </w:r>
      <w:r>
        <w:rPr>
          <w:color w:val="121212"/>
          <w:sz w:val="28"/>
          <w:szCs w:val="28"/>
        </w:rPr>
        <w:t>»</w:t>
      </w:r>
      <w:r w:rsidRPr="00702C36">
        <w:rPr>
          <w:color w:val="121212"/>
          <w:sz w:val="28"/>
          <w:szCs w:val="28"/>
        </w:rPr>
        <w:t xml:space="preserve">, тобто, </w:t>
      </w:r>
      <w:r>
        <w:rPr>
          <w:color w:val="121212"/>
          <w:sz w:val="28"/>
          <w:szCs w:val="28"/>
        </w:rPr>
        <w:t>«</w:t>
      </w:r>
      <w:r w:rsidRPr="00702C36">
        <w:rPr>
          <w:color w:val="121212"/>
          <w:sz w:val="28"/>
          <w:szCs w:val="28"/>
        </w:rPr>
        <w:t>без власного сакрального ядра ... українська література стає імітацією літератури</w:t>
      </w:r>
      <w:r>
        <w:rPr>
          <w:color w:val="121212"/>
          <w:sz w:val="28"/>
          <w:szCs w:val="28"/>
        </w:rPr>
        <w:t>»</w:t>
      </w:r>
      <w:r w:rsidRPr="00702C36">
        <w:rPr>
          <w:color w:val="121212"/>
          <w:sz w:val="28"/>
          <w:szCs w:val="28"/>
        </w:rPr>
        <w:t xml:space="preserve">. Відсутність альтернативного міфологізму, на думку дослідниці, в українському літературному процесі перехідного періоду, виявляється переважанням авторефлексивного нарцистичного тексту і набуттям есеїстикою (роман-есей, наприклад, – досить характерне явище для цього періоду) функції міфологізації. Схожі міркування висловлює О.Ульяненко в критичному есеї: </w:t>
      </w:r>
      <w:r>
        <w:rPr>
          <w:color w:val="121212"/>
          <w:sz w:val="28"/>
          <w:szCs w:val="28"/>
        </w:rPr>
        <w:t>«</w:t>
      </w:r>
      <w:r w:rsidRPr="00702C36">
        <w:rPr>
          <w:color w:val="121212"/>
          <w:sz w:val="28"/>
          <w:szCs w:val="28"/>
        </w:rPr>
        <w:t>нині ... доба така настала, що відсутність ритмічного життя, попріч скажену гонитву за чимось ... породило поезію і прозу, позбавлену не лише сюжетної лінії, а обкастровану на рахунок ритміки і динаміки</w:t>
      </w:r>
      <w:r>
        <w:rPr>
          <w:color w:val="121212"/>
          <w:sz w:val="28"/>
          <w:szCs w:val="28"/>
        </w:rPr>
        <w:t>»</w:t>
      </w:r>
      <w:r w:rsidRPr="00702C36">
        <w:rPr>
          <w:color w:val="121212"/>
          <w:sz w:val="28"/>
          <w:szCs w:val="28"/>
        </w:rPr>
        <w:t xml:space="preserve">. На відсутності стилю в сучасній прозі наголошують такі критики, як О.Логвиненко, О.Яровий, для праць яких характерне несприйняття певних художніх стратегій постмодернізму, із чим, звичайно, погодитися не можна. Наприклад, О.Яровий стверджує: </w:t>
      </w:r>
      <w:r>
        <w:rPr>
          <w:color w:val="121212"/>
          <w:sz w:val="28"/>
          <w:szCs w:val="28"/>
        </w:rPr>
        <w:t>«</w:t>
      </w:r>
      <w:r w:rsidR="00FE2137">
        <w:rPr>
          <w:color w:val="121212"/>
          <w:sz w:val="28"/>
          <w:szCs w:val="28"/>
        </w:rPr>
        <w:t xml:space="preserve">Я ще не стрічав у творах </w:t>
      </w:r>
      <w:r w:rsidR="00FE2137">
        <w:rPr>
          <w:color w:val="121212"/>
          <w:sz w:val="28"/>
          <w:szCs w:val="28"/>
          <w:lang w:val="uk-UA"/>
        </w:rPr>
        <w:t>П</w:t>
      </w:r>
      <w:r w:rsidRPr="00702C36">
        <w:rPr>
          <w:color w:val="121212"/>
          <w:sz w:val="28"/>
          <w:szCs w:val="28"/>
        </w:rPr>
        <w:t xml:space="preserve">.Ульяненка собаки, який би не був шолудивим, лишайним, кислооким; чи героїні, що не мала б сифілісу, каліцтв чи розумових або сексуальних розладів. Може, годі? .. Час від часу варто перевертати платівку, а не марширувати в тонах </w:t>
      </w:r>
      <w:r>
        <w:rPr>
          <w:color w:val="121212"/>
          <w:sz w:val="28"/>
          <w:szCs w:val="28"/>
        </w:rPr>
        <w:t>«</w:t>
      </w:r>
      <w:r w:rsidRPr="00702C36">
        <w:rPr>
          <w:color w:val="121212"/>
          <w:sz w:val="28"/>
          <w:szCs w:val="28"/>
        </w:rPr>
        <w:t>перестроєчної</w:t>
      </w:r>
      <w:r>
        <w:rPr>
          <w:color w:val="121212"/>
          <w:sz w:val="28"/>
          <w:szCs w:val="28"/>
        </w:rPr>
        <w:t>»</w:t>
      </w:r>
      <w:r w:rsidRPr="00702C36">
        <w:rPr>
          <w:color w:val="121212"/>
          <w:sz w:val="28"/>
          <w:szCs w:val="28"/>
        </w:rPr>
        <w:t xml:space="preserve"> кінопорнухи</w:t>
      </w:r>
      <w:r>
        <w:rPr>
          <w:color w:val="121212"/>
          <w:sz w:val="28"/>
          <w:szCs w:val="28"/>
        </w:rPr>
        <w:t>»</w:t>
      </w:r>
      <w:r w:rsidRPr="00702C36">
        <w:rPr>
          <w:color w:val="121212"/>
          <w:sz w:val="28"/>
          <w:szCs w:val="28"/>
        </w:rPr>
        <w:t>.</w:t>
      </w:r>
    </w:p>
    <w:p w:rsidR="008225DB" w:rsidRPr="00702C36" w:rsidRDefault="008225DB" w:rsidP="00973993">
      <w:pPr>
        <w:pStyle w:val="a5"/>
        <w:shd w:val="clear" w:color="auto" w:fill="FFFFFF"/>
        <w:spacing w:before="0" w:beforeAutospacing="0" w:after="0" w:afterAutospacing="0" w:line="360" w:lineRule="auto"/>
        <w:ind w:firstLine="709"/>
        <w:jc w:val="both"/>
        <w:rPr>
          <w:color w:val="121212"/>
          <w:sz w:val="28"/>
          <w:szCs w:val="28"/>
        </w:rPr>
      </w:pPr>
      <w:r w:rsidRPr="00702C36">
        <w:rPr>
          <w:color w:val="121212"/>
          <w:sz w:val="28"/>
          <w:szCs w:val="28"/>
        </w:rPr>
        <w:lastRenderedPageBreak/>
        <w:t xml:space="preserve">Варто зауважити, що інерція </w:t>
      </w:r>
      <w:r>
        <w:rPr>
          <w:color w:val="121212"/>
          <w:sz w:val="28"/>
          <w:szCs w:val="28"/>
        </w:rPr>
        <w:t>«</w:t>
      </w:r>
      <w:r w:rsidRPr="00702C36">
        <w:rPr>
          <w:color w:val="121212"/>
          <w:sz w:val="28"/>
          <w:szCs w:val="28"/>
        </w:rPr>
        <w:t>карнавальної та ігрової стратегії</w:t>
      </w:r>
      <w:r>
        <w:rPr>
          <w:color w:val="121212"/>
          <w:sz w:val="28"/>
          <w:szCs w:val="28"/>
        </w:rPr>
        <w:t>»</w:t>
      </w:r>
      <w:r w:rsidRPr="00702C36">
        <w:rPr>
          <w:color w:val="121212"/>
          <w:sz w:val="28"/>
          <w:szCs w:val="28"/>
        </w:rPr>
        <w:t xml:space="preserve"> вже на початку ХХІ століття набуває нової якості й трансформується (можна сказати, що сподівання Л.Демської на визрівання покоління дев’ятдесятників поступово виправдовуються). Наприклад, оригінальна повість </w:t>
      </w:r>
      <w:r>
        <w:rPr>
          <w:color w:val="121212"/>
          <w:sz w:val="28"/>
          <w:szCs w:val="28"/>
        </w:rPr>
        <w:t>«</w:t>
      </w:r>
      <w:r w:rsidRPr="00702C36">
        <w:rPr>
          <w:color w:val="121212"/>
          <w:sz w:val="28"/>
          <w:szCs w:val="28"/>
        </w:rPr>
        <w:t>Старі люди</w:t>
      </w:r>
      <w:r>
        <w:rPr>
          <w:color w:val="121212"/>
          <w:sz w:val="28"/>
          <w:szCs w:val="28"/>
        </w:rPr>
        <w:t>»</w:t>
      </w:r>
      <w:r w:rsidRPr="00702C36">
        <w:rPr>
          <w:color w:val="121212"/>
          <w:sz w:val="28"/>
          <w:szCs w:val="28"/>
        </w:rPr>
        <w:t xml:space="preserve"> (2003) безперечно талановитої авторки С.Андрухович позначена певним іронізуванням над постмодерними прийомами (</w:t>
      </w:r>
      <w:r>
        <w:rPr>
          <w:color w:val="121212"/>
          <w:sz w:val="28"/>
          <w:szCs w:val="28"/>
        </w:rPr>
        <w:t>«</w:t>
      </w:r>
      <w:r w:rsidRPr="00702C36">
        <w:rPr>
          <w:color w:val="121212"/>
          <w:sz w:val="28"/>
          <w:szCs w:val="28"/>
        </w:rPr>
        <w:t xml:space="preserve">парфумерна фірма </w:t>
      </w:r>
      <w:r>
        <w:rPr>
          <w:color w:val="121212"/>
          <w:sz w:val="28"/>
          <w:szCs w:val="28"/>
        </w:rPr>
        <w:t>«</w:t>
      </w:r>
      <w:r w:rsidRPr="00702C36">
        <w:rPr>
          <w:color w:val="121212"/>
          <w:sz w:val="28"/>
          <w:szCs w:val="28"/>
        </w:rPr>
        <w:t>Зюськінд</w:t>
      </w:r>
      <w:r>
        <w:rPr>
          <w:color w:val="121212"/>
          <w:sz w:val="28"/>
          <w:szCs w:val="28"/>
        </w:rPr>
        <w:t>»</w:t>
      </w:r>
      <w:r w:rsidRPr="00702C36">
        <w:rPr>
          <w:color w:val="121212"/>
          <w:sz w:val="28"/>
          <w:szCs w:val="28"/>
        </w:rPr>
        <w:t xml:space="preserve">, різноманітні класифікації), які в її тексті, на думку Ю.Іздрика, </w:t>
      </w:r>
      <w:r>
        <w:rPr>
          <w:color w:val="121212"/>
          <w:sz w:val="28"/>
          <w:szCs w:val="28"/>
        </w:rPr>
        <w:t>«</w:t>
      </w:r>
      <w:r w:rsidRPr="00702C36">
        <w:rPr>
          <w:color w:val="121212"/>
          <w:sz w:val="28"/>
          <w:szCs w:val="28"/>
        </w:rPr>
        <w:t>щось на кшалт набридливої, але неуникної присутності певних ознак сучасного літературного побуту</w:t>
      </w:r>
      <w:r>
        <w:rPr>
          <w:color w:val="121212"/>
          <w:sz w:val="28"/>
          <w:szCs w:val="28"/>
        </w:rPr>
        <w:t>»</w:t>
      </w:r>
      <w:r w:rsidRPr="00702C36">
        <w:rPr>
          <w:color w:val="121212"/>
          <w:sz w:val="28"/>
          <w:szCs w:val="28"/>
        </w:rPr>
        <w:t xml:space="preserve">. Відповідно Л.Демська, з’ясовуючи конститутивні принципи феномену літературного покоління, зауважує, що спільний духовний стрес (кінець радянської імперії) як ознака єдності літературного покоління все ж таки викликав різні реакції </w:t>
      </w:r>
      <w:r>
        <w:rPr>
          <w:color w:val="121212"/>
          <w:sz w:val="28"/>
          <w:szCs w:val="28"/>
        </w:rPr>
        <w:t>«</w:t>
      </w:r>
      <w:r w:rsidRPr="00702C36">
        <w:rPr>
          <w:color w:val="121212"/>
          <w:sz w:val="28"/>
          <w:szCs w:val="28"/>
        </w:rPr>
        <w:t>сімдесятників</w:t>
      </w:r>
      <w:r>
        <w:rPr>
          <w:color w:val="121212"/>
          <w:sz w:val="28"/>
          <w:szCs w:val="28"/>
        </w:rPr>
        <w:t>»</w:t>
      </w:r>
      <w:r w:rsidRPr="00702C36">
        <w:rPr>
          <w:color w:val="121212"/>
          <w:sz w:val="28"/>
          <w:szCs w:val="28"/>
        </w:rPr>
        <w:t xml:space="preserve"> і </w:t>
      </w:r>
      <w:r>
        <w:rPr>
          <w:color w:val="121212"/>
          <w:sz w:val="28"/>
          <w:szCs w:val="28"/>
        </w:rPr>
        <w:t>«</w:t>
      </w:r>
      <w:r w:rsidRPr="00702C36">
        <w:rPr>
          <w:color w:val="121212"/>
          <w:sz w:val="28"/>
          <w:szCs w:val="28"/>
        </w:rPr>
        <w:t>вісімдесятників</w:t>
      </w:r>
      <w:r>
        <w:rPr>
          <w:color w:val="121212"/>
          <w:sz w:val="28"/>
          <w:szCs w:val="28"/>
        </w:rPr>
        <w:t>»</w:t>
      </w:r>
      <w:r w:rsidRPr="00702C36">
        <w:rPr>
          <w:color w:val="121212"/>
          <w:sz w:val="28"/>
          <w:szCs w:val="28"/>
        </w:rPr>
        <w:t xml:space="preserve">: </w:t>
      </w:r>
      <w:r>
        <w:rPr>
          <w:color w:val="121212"/>
          <w:sz w:val="28"/>
          <w:szCs w:val="28"/>
        </w:rPr>
        <w:t>«</w:t>
      </w:r>
      <w:r w:rsidRPr="00702C36">
        <w:rPr>
          <w:color w:val="121212"/>
          <w:sz w:val="28"/>
          <w:szCs w:val="28"/>
        </w:rPr>
        <w:t>Сімдесятникам, на відміну від вісімдесятників, не хотілося сміятися над своєю втраченою юністю, а останні сміялися ... з перемоги власної юності, якій поталанило у часі</w:t>
      </w:r>
      <w:r>
        <w:rPr>
          <w:color w:val="121212"/>
          <w:sz w:val="28"/>
          <w:szCs w:val="28"/>
        </w:rPr>
        <w:t>»</w:t>
      </w:r>
      <w:r w:rsidRPr="00702C36">
        <w:rPr>
          <w:color w:val="121212"/>
          <w:sz w:val="28"/>
          <w:szCs w:val="28"/>
        </w:rPr>
        <w:t>. Саме тому окреслюються різноманітні вектори стильових тенденцій в сучасній українській літературі, які спробував систематизувати Є.Баран. Так, автор виділяє три основні тенденції:</w:t>
      </w:r>
    </w:p>
    <w:p w:rsidR="008225DB" w:rsidRPr="00702C36" w:rsidRDefault="008225DB" w:rsidP="00973993">
      <w:pPr>
        <w:pStyle w:val="a5"/>
        <w:shd w:val="clear" w:color="auto" w:fill="FFFFFF"/>
        <w:spacing w:before="0" w:beforeAutospacing="0" w:after="0" w:afterAutospacing="0" w:line="360" w:lineRule="auto"/>
        <w:ind w:firstLine="709"/>
        <w:jc w:val="both"/>
        <w:rPr>
          <w:color w:val="121212"/>
          <w:sz w:val="28"/>
          <w:szCs w:val="28"/>
        </w:rPr>
      </w:pPr>
      <w:r w:rsidRPr="00702C36">
        <w:rPr>
          <w:color w:val="121212"/>
          <w:sz w:val="28"/>
          <w:szCs w:val="28"/>
        </w:rPr>
        <w:t>1. Твори, автори яких ще вірять у поліфункціональні особливості</w:t>
      </w:r>
      <w:r w:rsidRPr="00702C36">
        <w:rPr>
          <w:color w:val="121212"/>
          <w:sz w:val="28"/>
          <w:szCs w:val="28"/>
        </w:rPr>
        <w:br/>
        <w:t>самої літератури. У тематиці цих авторів у більшій чи меншій мірі</w:t>
      </w:r>
      <w:r w:rsidRPr="00702C36">
        <w:rPr>
          <w:color w:val="121212"/>
          <w:sz w:val="28"/>
          <w:szCs w:val="28"/>
        </w:rPr>
        <w:br/>
        <w:t>домінує соціальний чинник.</w:t>
      </w:r>
    </w:p>
    <w:p w:rsidR="008225DB" w:rsidRPr="00702C36" w:rsidRDefault="008225DB" w:rsidP="00973993">
      <w:pPr>
        <w:pStyle w:val="a5"/>
        <w:shd w:val="clear" w:color="auto" w:fill="FFFFFF"/>
        <w:spacing w:before="0" w:beforeAutospacing="0" w:after="0" w:afterAutospacing="0" w:line="360" w:lineRule="auto"/>
        <w:ind w:firstLine="709"/>
        <w:jc w:val="both"/>
        <w:rPr>
          <w:color w:val="121212"/>
          <w:sz w:val="28"/>
          <w:szCs w:val="28"/>
        </w:rPr>
      </w:pPr>
      <w:r w:rsidRPr="00702C36">
        <w:rPr>
          <w:color w:val="121212"/>
          <w:sz w:val="28"/>
          <w:szCs w:val="28"/>
        </w:rPr>
        <w:t>2.</w:t>
      </w:r>
      <w:r w:rsidR="00973993">
        <w:rPr>
          <w:color w:val="121212"/>
          <w:sz w:val="28"/>
          <w:szCs w:val="28"/>
          <w:lang w:val="uk-UA"/>
        </w:rPr>
        <w:t xml:space="preserve"> </w:t>
      </w:r>
      <w:r w:rsidRPr="00702C36">
        <w:rPr>
          <w:color w:val="121212"/>
          <w:sz w:val="28"/>
          <w:szCs w:val="28"/>
        </w:rPr>
        <w:t>Твори, автори яких зорієнтовані на потенційну самодостатність</w:t>
      </w:r>
      <w:r w:rsidRPr="00702C36">
        <w:rPr>
          <w:color w:val="121212"/>
          <w:sz w:val="28"/>
          <w:szCs w:val="28"/>
        </w:rPr>
        <w:br/>
        <w:t>літератури. Основним композиційним стрижнем їхніх творів є сама</w:t>
      </w:r>
      <w:r w:rsidRPr="00702C36">
        <w:rPr>
          <w:color w:val="121212"/>
          <w:sz w:val="28"/>
          <w:szCs w:val="28"/>
        </w:rPr>
        <w:br/>
        <w:t>мова.</w:t>
      </w:r>
    </w:p>
    <w:p w:rsidR="008225DB" w:rsidRPr="00702C36" w:rsidRDefault="008225DB" w:rsidP="00973993">
      <w:pPr>
        <w:pStyle w:val="a5"/>
        <w:shd w:val="clear" w:color="auto" w:fill="FFFFFF"/>
        <w:spacing w:before="0" w:beforeAutospacing="0" w:after="0" w:afterAutospacing="0" w:line="360" w:lineRule="auto"/>
        <w:ind w:firstLine="709"/>
        <w:jc w:val="both"/>
        <w:rPr>
          <w:color w:val="121212"/>
          <w:sz w:val="28"/>
          <w:szCs w:val="28"/>
        </w:rPr>
      </w:pPr>
      <w:r w:rsidRPr="00702C36">
        <w:rPr>
          <w:color w:val="121212"/>
          <w:sz w:val="28"/>
          <w:szCs w:val="28"/>
        </w:rPr>
        <w:t>3. Твори, автори яких сповідують традиційну (тут: реалістичну)</w:t>
      </w:r>
      <w:r w:rsidRPr="00702C36">
        <w:rPr>
          <w:color w:val="121212"/>
          <w:sz w:val="28"/>
          <w:szCs w:val="28"/>
        </w:rPr>
        <w:br/>
        <w:t>манеру розповідання, дещо осучаснивши її.</w:t>
      </w:r>
    </w:p>
    <w:p w:rsidR="008225DB" w:rsidRPr="00702C36" w:rsidRDefault="008225DB" w:rsidP="00973993">
      <w:pPr>
        <w:pStyle w:val="a5"/>
        <w:shd w:val="clear" w:color="auto" w:fill="FFFFFF"/>
        <w:spacing w:before="0" w:beforeAutospacing="0" w:after="0" w:afterAutospacing="0" w:line="360" w:lineRule="auto"/>
        <w:ind w:firstLine="709"/>
        <w:jc w:val="both"/>
        <w:rPr>
          <w:color w:val="121212"/>
          <w:sz w:val="28"/>
          <w:szCs w:val="28"/>
        </w:rPr>
      </w:pPr>
      <w:r w:rsidRPr="00702C36">
        <w:rPr>
          <w:color w:val="121212"/>
          <w:sz w:val="28"/>
          <w:szCs w:val="28"/>
        </w:rPr>
        <w:t>На думку Л.Демської, імена, які як приклад наво</w:t>
      </w:r>
      <w:r w:rsidRPr="00702C36">
        <w:rPr>
          <w:color w:val="121212"/>
          <w:sz w:val="28"/>
          <w:szCs w:val="28"/>
        </w:rPr>
        <w:softHyphen/>
        <w:t xml:space="preserve">дить Є.Баран до своїх визначень, явно з різних часів. Тобто, на сьогодні в сучасній українській літературі маємо функціонування (принаймні найбільший вияв) двох </w:t>
      </w:r>
      <w:r w:rsidRPr="00702C36">
        <w:rPr>
          <w:color w:val="121212"/>
          <w:sz w:val="28"/>
          <w:szCs w:val="28"/>
        </w:rPr>
        <w:lastRenderedPageBreak/>
        <w:t>поколінь, – сімдесятників та вісімдесятників. Так, під № 2 названо тенденції творчості в основному вісімдесятників, що підтверджує сам автор, наводячи творчість Ю.Андруховича, Ю.Іздрика, О.Лишеги, Т.Прохаська. Під № 1 названо кращих представників мистецької філософії саме сімдесятих, які з часом значно модернізували свою творчість, на</w:t>
      </w:r>
      <w:r w:rsidRPr="00702C36">
        <w:rPr>
          <w:color w:val="121212"/>
          <w:sz w:val="28"/>
          <w:szCs w:val="28"/>
        </w:rPr>
        <w:softHyphen/>
        <w:t xml:space="preserve">слідком чого став певний симбіоз літературних тенденцій двох різних літературних поколінь – Є.Пашковський, М.Закусило, Ю.Ґудзь, а також цілком закономірно залучених сюди О.Ульяненка та С.Процюка. Під № 3 залишилися ті, хто не тільки був родом із сімдесятих, а до сьогодні зумів зберегти автентичний дух літератури того часу, – Б.Смоляк, В.Даниленко, М.Рябчук, Л.Пономаренко. Саме тому Л.Демська актуалізує питання: чому більшість критиків зводить питання про літературне покоління </w:t>
      </w:r>
      <w:r>
        <w:rPr>
          <w:color w:val="121212"/>
          <w:sz w:val="28"/>
          <w:szCs w:val="28"/>
        </w:rPr>
        <w:t>«</w:t>
      </w:r>
      <w:r w:rsidRPr="00702C36">
        <w:rPr>
          <w:color w:val="121212"/>
          <w:sz w:val="28"/>
          <w:szCs w:val="28"/>
        </w:rPr>
        <w:t>дев’ятдесятників</w:t>
      </w:r>
      <w:r>
        <w:rPr>
          <w:color w:val="121212"/>
          <w:sz w:val="28"/>
          <w:szCs w:val="28"/>
        </w:rPr>
        <w:t>»</w:t>
      </w:r>
      <w:r w:rsidRPr="00702C36">
        <w:rPr>
          <w:color w:val="121212"/>
          <w:sz w:val="28"/>
          <w:szCs w:val="28"/>
        </w:rPr>
        <w:t xml:space="preserve"> виключно до творчості най</w:t>
      </w:r>
      <w:r w:rsidRPr="00702C36">
        <w:rPr>
          <w:color w:val="121212"/>
          <w:sz w:val="28"/>
          <w:szCs w:val="28"/>
        </w:rPr>
        <w:softHyphen/>
        <w:t>молодших (в основному, до смолоскипівського кола), які тільки-но починають свій шлях у літературі?</w:t>
      </w:r>
    </w:p>
    <w:p w:rsidR="008225DB" w:rsidRPr="00702C36" w:rsidRDefault="008225DB" w:rsidP="00973993">
      <w:pPr>
        <w:pStyle w:val="a5"/>
        <w:shd w:val="clear" w:color="auto" w:fill="FFFFFF"/>
        <w:spacing w:before="0" w:beforeAutospacing="0" w:after="0" w:afterAutospacing="0" w:line="360" w:lineRule="auto"/>
        <w:ind w:firstLine="709"/>
        <w:jc w:val="both"/>
        <w:rPr>
          <w:color w:val="121212"/>
          <w:sz w:val="28"/>
          <w:szCs w:val="28"/>
        </w:rPr>
      </w:pPr>
      <w:r w:rsidRPr="00702C36">
        <w:rPr>
          <w:color w:val="121212"/>
          <w:sz w:val="28"/>
          <w:szCs w:val="28"/>
        </w:rPr>
        <w:t>На думку дослідниці, горизонт витворення культурної перспективи покоління 90-х рокыв ХХ ст. досить нечіткий, оскільки молоде покоління опинилось у ситуації, коли на часі з’явилася потреба літе</w:t>
      </w:r>
      <w:r w:rsidRPr="00702C36">
        <w:rPr>
          <w:color w:val="121212"/>
          <w:sz w:val="28"/>
          <w:szCs w:val="28"/>
        </w:rPr>
        <w:softHyphen/>
        <w:t xml:space="preserve">ратури розважальної, масової. Така література має свої закони писання, дуже часто не відомі тим, хто чудово творить </w:t>
      </w:r>
      <w:r>
        <w:rPr>
          <w:color w:val="121212"/>
          <w:sz w:val="28"/>
          <w:szCs w:val="28"/>
        </w:rPr>
        <w:t>«</w:t>
      </w:r>
      <w:r w:rsidRPr="00702C36">
        <w:rPr>
          <w:color w:val="121212"/>
          <w:sz w:val="28"/>
          <w:szCs w:val="28"/>
        </w:rPr>
        <w:t>високу</w:t>
      </w:r>
      <w:r>
        <w:rPr>
          <w:color w:val="121212"/>
          <w:sz w:val="28"/>
          <w:szCs w:val="28"/>
        </w:rPr>
        <w:t>»</w:t>
      </w:r>
      <w:r w:rsidRPr="00702C36">
        <w:rPr>
          <w:color w:val="121212"/>
          <w:sz w:val="28"/>
          <w:szCs w:val="28"/>
        </w:rPr>
        <w:t xml:space="preserve"> літературу. Звідси легко пояснюється успіх епатажного А. Кокотюхи і значно менша популярність напрочуд якісного метафориста І.Андрусяка; рентабельність антиісторій В.Кожелянка та незатребуваність екзистенційної прози А.Дністрового. Видається, що наша література підійшла до тієї межі, коли поруч із </w:t>
      </w:r>
      <w:r>
        <w:rPr>
          <w:color w:val="121212"/>
          <w:sz w:val="28"/>
          <w:szCs w:val="28"/>
        </w:rPr>
        <w:t>«</w:t>
      </w:r>
      <w:r w:rsidRPr="00702C36">
        <w:rPr>
          <w:color w:val="121212"/>
          <w:sz w:val="28"/>
          <w:szCs w:val="28"/>
        </w:rPr>
        <w:t>бульварною</w:t>
      </w:r>
      <w:r>
        <w:rPr>
          <w:color w:val="121212"/>
          <w:sz w:val="28"/>
          <w:szCs w:val="28"/>
        </w:rPr>
        <w:t>»</w:t>
      </w:r>
      <w:r w:rsidRPr="00702C36">
        <w:rPr>
          <w:color w:val="121212"/>
          <w:sz w:val="28"/>
          <w:szCs w:val="28"/>
        </w:rPr>
        <w:t xml:space="preserve"> літературою повинна з’явитися цікава інтелектуальна література. Щось схоже у нас вже було – М.Хвильовий, В.Підмогильний, Ліна Костенко, а на Заході ця література представлена іменами М.Кундери, Г.Маркеса, У.Еко тощо.</w:t>
      </w:r>
    </w:p>
    <w:p w:rsidR="008225DB" w:rsidRPr="00702C36" w:rsidRDefault="008225DB" w:rsidP="00973993">
      <w:pPr>
        <w:pStyle w:val="a5"/>
        <w:shd w:val="clear" w:color="auto" w:fill="FFFFFF"/>
        <w:spacing w:before="0" w:beforeAutospacing="0" w:after="0" w:afterAutospacing="0" w:line="360" w:lineRule="auto"/>
        <w:ind w:firstLine="709"/>
        <w:jc w:val="both"/>
        <w:rPr>
          <w:color w:val="121212"/>
          <w:sz w:val="28"/>
          <w:szCs w:val="28"/>
        </w:rPr>
      </w:pPr>
      <w:r w:rsidRPr="00702C36">
        <w:rPr>
          <w:color w:val="121212"/>
          <w:sz w:val="28"/>
          <w:szCs w:val="28"/>
        </w:rPr>
        <w:t xml:space="preserve">Загалом характеризуючи ситуацію розвитку прози 90-х рр., варто відмітити певні зрушення, які можна віднести до досягнень сучасної </w:t>
      </w:r>
      <w:r w:rsidRPr="00702C36">
        <w:rPr>
          <w:color w:val="121212"/>
          <w:sz w:val="28"/>
          <w:szCs w:val="28"/>
        </w:rPr>
        <w:lastRenderedPageBreak/>
        <w:t>української літератури. Активізації прозової творчості молодих авторів сприяють літературні конкурси (</w:t>
      </w:r>
      <w:r>
        <w:rPr>
          <w:color w:val="121212"/>
          <w:sz w:val="28"/>
          <w:szCs w:val="28"/>
        </w:rPr>
        <w:t>«</w:t>
      </w:r>
      <w:r w:rsidRPr="00702C36">
        <w:rPr>
          <w:color w:val="121212"/>
          <w:sz w:val="28"/>
          <w:szCs w:val="28"/>
        </w:rPr>
        <w:t>Золотий Бабай</w:t>
      </w:r>
      <w:r>
        <w:rPr>
          <w:color w:val="121212"/>
          <w:sz w:val="28"/>
          <w:szCs w:val="28"/>
        </w:rPr>
        <w:t>»</w:t>
      </w:r>
      <w:r w:rsidRPr="00702C36">
        <w:rPr>
          <w:color w:val="121212"/>
          <w:sz w:val="28"/>
          <w:szCs w:val="28"/>
        </w:rPr>
        <w:t xml:space="preserve">, </w:t>
      </w:r>
      <w:r>
        <w:rPr>
          <w:color w:val="121212"/>
          <w:sz w:val="28"/>
          <w:szCs w:val="28"/>
        </w:rPr>
        <w:t>«</w:t>
      </w:r>
      <w:r w:rsidRPr="00702C36">
        <w:rPr>
          <w:color w:val="121212"/>
          <w:sz w:val="28"/>
          <w:szCs w:val="28"/>
        </w:rPr>
        <w:t>Коронація слова</w:t>
      </w:r>
      <w:r>
        <w:rPr>
          <w:color w:val="121212"/>
          <w:sz w:val="28"/>
          <w:szCs w:val="28"/>
        </w:rPr>
        <w:t>»</w:t>
      </w:r>
      <w:r w:rsidRPr="00702C36">
        <w:rPr>
          <w:color w:val="121212"/>
          <w:sz w:val="28"/>
          <w:szCs w:val="28"/>
        </w:rPr>
        <w:t xml:space="preserve">, </w:t>
      </w:r>
      <w:r>
        <w:rPr>
          <w:color w:val="121212"/>
          <w:sz w:val="28"/>
          <w:szCs w:val="28"/>
        </w:rPr>
        <w:t>«</w:t>
      </w:r>
      <w:r w:rsidRPr="00702C36">
        <w:rPr>
          <w:color w:val="121212"/>
          <w:sz w:val="28"/>
          <w:szCs w:val="28"/>
        </w:rPr>
        <w:t>Гранослов</w:t>
      </w:r>
      <w:r>
        <w:rPr>
          <w:color w:val="121212"/>
          <w:sz w:val="28"/>
          <w:szCs w:val="28"/>
        </w:rPr>
        <w:t>»</w:t>
      </w:r>
      <w:r w:rsidRPr="00702C36">
        <w:rPr>
          <w:color w:val="121212"/>
          <w:sz w:val="28"/>
          <w:szCs w:val="28"/>
        </w:rPr>
        <w:t xml:space="preserve"> та ін); видання численних збірок (</w:t>
      </w:r>
      <w:r>
        <w:rPr>
          <w:color w:val="121212"/>
          <w:sz w:val="28"/>
          <w:szCs w:val="28"/>
        </w:rPr>
        <w:t>«</w:t>
      </w:r>
      <w:r w:rsidRPr="00702C36">
        <w:rPr>
          <w:color w:val="121212"/>
          <w:sz w:val="28"/>
          <w:szCs w:val="28"/>
        </w:rPr>
        <w:t>Квіти у темній кімнаті: Сучасна українська новела</w:t>
      </w:r>
      <w:r>
        <w:rPr>
          <w:color w:val="121212"/>
          <w:sz w:val="28"/>
          <w:szCs w:val="28"/>
        </w:rPr>
        <w:t>»</w:t>
      </w:r>
      <w:r w:rsidRPr="00702C36">
        <w:rPr>
          <w:color w:val="121212"/>
          <w:sz w:val="28"/>
          <w:szCs w:val="28"/>
        </w:rPr>
        <w:t xml:space="preserve"> (новелістика), </w:t>
      </w:r>
      <w:r>
        <w:rPr>
          <w:color w:val="121212"/>
          <w:sz w:val="28"/>
          <w:szCs w:val="28"/>
        </w:rPr>
        <w:t>«</w:t>
      </w:r>
      <w:r w:rsidRPr="00702C36">
        <w:rPr>
          <w:color w:val="121212"/>
          <w:sz w:val="28"/>
          <w:szCs w:val="28"/>
        </w:rPr>
        <w:t>Іменник</w:t>
      </w:r>
      <w:r>
        <w:rPr>
          <w:color w:val="121212"/>
          <w:sz w:val="28"/>
          <w:szCs w:val="28"/>
        </w:rPr>
        <w:t>»</w:t>
      </w:r>
      <w:r w:rsidRPr="00702C36">
        <w:rPr>
          <w:color w:val="121212"/>
          <w:sz w:val="28"/>
          <w:szCs w:val="28"/>
        </w:rPr>
        <w:t xml:space="preserve">, </w:t>
      </w:r>
      <w:r>
        <w:rPr>
          <w:color w:val="121212"/>
          <w:sz w:val="28"/>
          <w:szCs w:val="28"/>
        </w:rPr>
        <w:t>«</w:t>
      </w:r>
      <w:r w:rsidRPr="00702C36">
        <w:rPr>
          <w:color w:val="121212"/>
          <w:sz w:val="28"/>
          <w:szCs w:val="28"/>
        </w:rPr>
        <w:t>Опудало: Українська прозова сатира, гумор, іронія 80-90-х років ХХ століття</w:t>
      </w:r>
      <w:r>
        <w:rPr>
          <w:color w:val="121212"/>
          <w:sz w:val="28"/>
          <w:szCs w:val="28"/>
        </w:rPr>
        <w:t>»</w:t>
      </w:r>
      <w:r w:rsidRPr="00702C36">
        <w:rPr>
          <w:color w:val="121212"/>
          <w:sz w:val="28"/>
          <w:szCs w:val="28"/>
        </w:rPr>
        <w:t xml:space="preserve"> (збірка сатиричної прози, упорядник В.Даниленко), </w:t>
      </w:r>
      <w:r>
        <w:rPr>
          <w:color w:val="121212"/>
          <w:sz w:val="28"/>
          <w:szCs w:val="28"/>
        </w:rPr>
        <w:t>«</w:t>
      </w:r>
      <w:r w:rsidRPr="00702C36">
        <w:rPr>
          <w:color w:val="121212"/>
          <w:sz w:val="28"/>
          <w:szCs w:val="28"/>
        </w:rPr>
        <w:t>Вечеря на дванадцять персон: Житомирська прозова школа</w:t>
      </w:r>
      <w:r>
        <w:rPr>
          <w:color w:val="121212"/>
          <w:sz w:val="28"/>
          <w:szCs w:val="28"/>
        </w:rPr>
        <w:t>»</w:t>
      </w:r>
      <w:r w:rsidRPr="00702C36">
        <w:rPr>
          <w:color w:val="121212"/>
          <w:sz w:val="28"/>
          <w:szCs w:val="28"/>
        </w:rPr>
        <w:t xml:space="preserve"> (оповідання, повісті), відома видавнича серія </w:t>
      </w:r>
      <w:r>
        <w:rPr>
          <w:color w:val="121212"/>
          <w:sz w:val="28"/>
          <w:szCs w:val="28"/>
        </w:rPr>
        <w:t>«</w:t>
      </w:r>
      <w:r w:rsidRPr="00702C36">
        <w:rPr>
          <w:color w:val="121212"/>
          <w:sz w:val="28"/>
          <w:szCs w:val="28"/>
        </w:rPr>
        <w:t>Сучасна українська література</w:t>
      </w:r>
      <w:r>
        <w:rPr>
          <w:color w:val="121212"/>
          <w:sz w:val="28"/>
          <w:szCs w:val="28"/>
        </w:rPr>
        <w:t>»</w:t>
      </w:r>
      <w:r w:rsidRPr="00702C36">
        <w:rPr>
          <w:color w:val="121212"/>
          <w:sz w:val="28"/>
          <w:szCs w:val="28"/>
        </w:rPr>
        <w:t xml:space="preserve"> та ін.).</w:t>
      </w:r>
    </w:p>
    <w:p w:rsidR="008225DB" w:rsidRPr="00702C36" w:rsidRDefault="008225DB" w:rsidP="00973993">
      <w:pPr>
        <w:pStyle w:val="a5"/>
        <w:shd w:val="clear" w:color="auto" w:fill="FFFFFF"/>
        <w:spacing w:before="0" w:beforeAutospacing="0" w:after="0" w:afterAutospacing="0" w:line="360" w:lineRule="auto"/>
        <w:ind w:firstLine="709"/>
        <w:jc w:val="both"/>
        <w:rPr>
          <w:color w:val="121212"/>
          <w:sz w:val="28"/>
          <w:szCs w:val="28"/>
        </w:rPr>
      </w:pPr>
      <w:r w:rsidRPr="00702C36">
        <w:rPr>
          <w:color w:val="121212"/>
          <w:sz w:val="28"/>
          <w:szCs w:val="28"/>
        </w:rPr>
        <w:t xml:space="preserve">Розширилася жанрово-стильова палітра сучасної прози, оскільки спостерігаємо такі тенденції: пригодницька проза С.Стеценка </w:t>
      </w:r>
      <w:r>
        <w:rPr>
          <w:color w:val="121212"/>
          <w:sz w:val="28"/>
          <w:szCs w:val="28"/>
        </w:rPr>
        <w:t>«</w:t>
      </w:r>
      <w:r w:rsidRPr="00702C36">
        <w:rPr>
          <w:color w:val="121212"/>
          <w:sz w:val="28"/>
          <w:szCs w:val="28"/>
        </w:rPr>
        <w:t>Чорна акула в червоній воді</w:t>
      </w:r>
      <w:r>
        <w:rPr>
          <w:color w:val="121212"/>
          <w:sz w:val="28"/>
          <w:szCs w:val="28"/>
        </w:rPr>
        <w:t>»</w:t>
      </w:r>
      <w:r w:rsidRPr="00702C36">
        <w:rPr>
          <w:color w:val="121212"/>
          <w:sz w:val="28"/>
          <w:szCs w:val="28"/>
        </w:rPr>
        <w:t xml:space="preserve"> (гостросюжетність, любовні історії), історична повість В.Туркевича </w:t>
      </w:r>
      <w:r>
        <w:rPr>
          <w:color w:val="121212"/>
          <w:sz w:val="28"/>
          <w:szCs w:val="28"/>
        </w:rPr>
        <w:t>«</w:t>
      </w:r>
      <w:r w:rsidRPr="00702C36">
        <w:rPr>
          <w:color w:val="121212"/>
          <w:sz w:val="28"/>
          <w:szCs w:val="28"/>
        </w:rPr>
        <w:t>Тіара скіфського царя</w:t>
      </w:r>
      <w:r>
        <w:rPr>
          <w:color w:val="121212"/>
          <w:sz w:val="28"/>
          <w:szCs w:val="28"/>
        </w:rPr>
        <w:t>»</w:t>
      </w:r>
      <w:r w:rsidRPr="00702C36">
        <w:rPr>
          <w:color w:val="121212"/>
          <w:sz w:val="28"/>
          <w:szCs w:val="28"/>
        </w:rPr>
        <w:t xml:space="preserve">, історичний роман Д.Міщенка </w:t>
      </w:r>
      <w:r>
        <w:rPr>
          <w:color w:val="121212"/>
          <w:sz w:val="28"/>
          <w:szCs w:val="28"/>
        </w:rPr>
        <w:t>«</w:t>
      </w:r>
      <w:r w:rsidRPr="00702C36">
        <w:rPr>
          <w:color w:val="121212"/>
          <w:sz w:val="28"/>
          <w:szCs w:val="28"/>
        </w:rPr>
        <w:t>Між Сциллою і Харибдою</w:t>
      </w:r>
      <w:r>
        <w:rPr>
          <w:color w:val="121212"/>
          <w:sz w:val="28"/>
          <w:szCs w:val="28"/>
        </w:rPr>
        <w:t>»</w:t>
      </w:r>
      <w:r w:rsidRPr="00702C36">
        <w:rPr>
          <w:color w:val="121212"/>
          <w:sz w:val="28"/>
          <w:szCs w:val="28"/>
        </w:rPr>
        <w:t xml:space="preserve">, українська готична новела (відповідну рубрику веде в журналі </w:t>
      </w:r>
      <w:r>
        <w:rPr>
          <w:color w:val="121212"/>
          <w:sz w:val="28"/>
          <w:szCs w:val="28"/>
        </w:rPr>
        <w:t>«</w:t>
      </w:r>
      <w:r w:rsidRPr="00702C36">
        <w:rPr>
          <w:color w:val="121212"/>
          <w:sz w:val="28"/>
          <w:szCs w:val="28"/>
        </w:rPr>
        <w:t>Кур’єр Кривбасу</w:t>
      </w:r>
      <w:r>
        <w:rPr>
          <w:color w:val="121212"/>
          <w:sz w:val="28"/>
          <w:szCs w:val="28"/>
        </w:rPr>
        <w:t>»</w:t>
      </w:r>
      <w:r w:rsidRPr="00702C36">
        <w:rPr>
          <w:color w:val="121212"/>
          <w:sz w:val="28"/>
          <w:szCs w:val="28"/>
        </w:rPr>
        <w:t xml:space="preserve"> Ю.Винничук), есеїстика (Г.Пагутяк, Ю.Андрухович, О.Забужко (</w:t>
      </w:r>
      <w:r>
        <w:rPr>
          <w:color w:val="121212"/>
          <w:sz w:val="28"/>
          <w:szCs w:val="28"/>
        </w:rPr>
        <w:t>«</w:t>
      </w:r>
      <w:r w:rsidRPr="00702C36">
        <w:rPr>
          <w:color w:val="121212"/>
          <w:sz w:val="28"/>
          <w:szCs w:val="28"/>
        </w:rPr>
        <w:t>Хроніки від Фортінбраса</w:t>
      </w:r>
      <w:r>
        <w:rPr>
          <w:color w:val="121212"/>
          <w:sz w:val="28"/>
          <w:szCs w:val="28"/>
        </w:rPr>
        <w:t>»</w:t>
      </w:r>
      <w:r w:rsidRPr="00702C36">
        <w:rPr>
          <w:color w:val="121212"/>
          <w:sz w:val="28"/>
          <w:szCs w:val="28"/>
        </w:rPr>
        <w:t xml:space="preserve">) та ін.), </w:t>
      </w:r>
      <w:r>
        <w:rPr>
          <w:color w:val="121212"/>
          <w:sz w:val="28"/>
          <w:szCs w:val="28"/>
        </w:rPr>
        <w:t>«</w:t>
      </w:r>
      <w:r w:rsidRPr="00702C36">
        <w:rPr>
          <w:color w:val="121212"/>
          <w:sz w:val="28"/>
          <w:szCs w:val="28"/>
        </w:rPr>
        <w:t>сільська</w:t>
      </w:r>
      <w:r>
        <w:rPr>
          <w:color w:val="121212"/>
          <w:sz w:val="28"/>
          <w:szCs w:val="28"/>
        </w:rPr>
        <w:t>»</w:t>
      </w:r>
      <w:r w:rsidRPr="00702C36">
        <w:rPr>
          <w:color w:val="121212"/>
          <w:sz w:val="28"/>
          <w:szCs w:val="28"/>
        </w:rPr>
        <w:t xml:space="preserve"> проза (</w:t>
      </w:r>
      <w:r>
        <w:rPr>
          <w:color w:val="121212"/>
          <w:sz w:val="28"/>
          <w:szCs w:val="28"/>
        </w:rPr>
        <w:t>«</w:t>
      </w:r>
      <w:r w:rsidRPr="00702C36">
        <w:rPr>
          <w:color w:val="121212"/>
          <w:sz w:val="28"/>
          <w:szCs w:val="28"/>
        </w:rPr>
        <w:t>Новели нашого хутора</w:t>
      </w:r>
      <w:r>
        <w:rPr>
          <w:color w:val="121212"/>
          <w:sz w:val="28"/>
          <w:szCs w:val="28"/>
        </w:rPr>
        <w:t>»</w:t>
      </w:r>
      <w:r w:rsidRPr="00702C36">
        <w:rPr>
          <w:color w:val="121212"/>
          <w:sz w:val="28"/>
          <w:szCs w:val="28"/>
        </w:rPr>
        <w:t xml:space="preserve"> А.Кондратюка, </w:t>
      </w:r>
      <w:r>
        <w:rPr>
          <w:color w:val="121212"/>
          <w:sz w:val="28"/>
          <w:szCs w:val="28"/>
        </w:rPr>
        <w:t>«</w:t>
      </w:r>
      <w:r w:rsidRPr="00702C36">
        <w:rPr>
          <w:color w:val="121212"/>
          <w:sz w:val="28"/>
          <w:szCs w:val="28"/>
        </w:rPr>
        <w:t>Дерево облич</w:t>
      </w:r>
      <w:r>
        <w:rPr>
          <w:color w:val="121212"/>
          <w:sz w:val="28"/>
          <w:szCs w:val="28"/>
        </w:rPr>
        <w:t>»</w:t>
      </w:r>
      <w:r w:rsidRPr="00702C36">
        <w:rPr>
          <w:color w:val="121212"/>
          <w:sz w:val="28"/>
          <w:szCs w:val="28"/>
        </w:rPr>
        <w:t xml:space="preserve"> Л.Пономаренко), детективна література (найяскравіші представники – В.Шкляр (роман </w:t>
      </w:r>
      <w:r>
        <w:rPr>
          <w:color w:val="121212"/>
          <w:sz w:val="28"/>
          <w:szCs w:val="28"/>
        </w:rPr>
        <w:t>«</w:t>
      </w:r>
      <w:r w:rsidRPr="00702C36">
        <w:rPr>
          <w:color w:val="121212"/>
          <w:sz w:val="28"/>
          <w:szCs w:val="28"/>
        </w:rPr>
        <w:t>Ключ</w:t>
      </w:r>
      <w:r>
        <w:rPr>
          <w:color w:val="121212"/>
          <w:sz w:val="28"/>
          <w:szCs w:val="28"/>
        </w:rPr>
        <w:t>»</w:t>
      </w:r>
      <w:r w:rsidRPr="00702C36">
        <w:rPr>
          <w:color w:val="121212"/>
          <w:sz w:val="28"/>
          <w:szCs w:val="28"/>
        </w:rPr>
        <w:t xml:space="preserve">), А.Кокотюха (детективи), П.Загребельний (повість </w:t>
      </w:r>
      <w:r>
        <w:rPr>
          <w:color w:val="121212"/>
          <w:sz w:val="28"/>
          <w:szCs w:val="28"/>
        </w:rPr>
        <w:t>«</w:t>
      </w:r>
      <w:r w:rsidRPr="00702C36">
        <w:rPr>
          <w:color w:val="121212"/>
          <w:sz w:val="28"/>
          <w:szCs w:val="28"/>
        </w:rPr>
        <w:t>Зона особливої охорони</w:t>
      </w:r>
      <w:r>
        <w:rPr>
          <w:color w:val="121212"/>
          <w:sz w:val="28"/>
          <w:szCs w:val="28"/>
        </w:rPr>
        <w:t>»</w:t>
      </w:r>
      <w:r w:rsidRPr="00702C36">
        <w:rPr>
          <w:color w:val="121212"/>
          <w:sz w:val="28"/>
          <w:szCs w:val="28"/>
        </w:rPr>
        <w:t xml:space="preserve">)), фантастика (С.Дяченко і М.Дяченко, Н.Конотопець, Н.Околітенко), іронічна деконструкція історії (повісті </w:t>
      </w:r>
      <w:r>
        <w:rPr>
          <w:color w:val="121212"/>
          <w:sz w:val="28"/>
          <w:szCs w:val="28"/>
        </w:rPr>
        <w:t>«</w:t>
      </w:r>
      <w:r w:rsidRPr="00702C36">
        <w:rPr>
          <w:color w:val="121212"/>
          <w:sz w:val="28"/>
          <w:szCs w:val="28"/>
        </w:rPr>
        <w:t>Конотоп</w:t>
      </w:r>
      <w:r>
        <w:rPr>
          <w:color w:val="121212"/>
          <w:sz w:val="28"/>
          <w:szCs w:val="28"/>
        </w:rPr>
        <w:t>»</w:t>
      </w:r>
      <w:r w:rsidRPr="00702C36">
        <w:rPr>
          <w:color w:val="121212"/>
          <w:sz w:val="28"/>
          <w:szCs w:val="28"/>
        </w:rPr>
        <w:t xml:space="preserve">, </w:t>
      </w:r>
      <w:r>
        <w:rPr>
          <w:color w:val="121212"/>
          <w:sz w:val="28"/>
          <w:szCs w:val="28"/>
        </w:rPr>
        <w:t>«</w:t>
      </w:r>
      <w:r w:rsidRPr="00702C36">
        <w:rPr>
          <w:color w:val="121212"/>
          <w:sz w:val="28"/>
          <w:szCs w:val="28"/>
        </w:rPr>
        <w:t>Дефіляда в Москві</w:t>
      </w:r>
      <w:r>
        <w:rPr>
          <w:color w:val="121212"/>
          <w:sz w:val="28"/>
          <w:szCs w:val="28"/>
        </w:rPr>
        <w:t>»</w:t>
      </w:r>
      <w:r w:rsidRPr="00702C36">
        <w:rPr>
          <w:color w:val="121212"/>
          <w:sz w:val="28"/>
          <w:szCs w:val="28"/>
        </w:rPr>
        <w:t xml:space="preserve"> В.Кожелянка) та ін.</w:t>
      </w:r>
    </w:p>
    <w:p w:rsidR="008225DB" w:rsidRPr="00702C36" w:rsidRDefault="008225DB" w:rsidP="00973993">
      <w:pPr>
        <w:pStyle w:val="a5"/>
        <w:shd w:val="clear" w:color="auto" w:fill="FFFFFF"/>
        <w:spacing w:before="0" w:beforeAutospacing="0" w:after="0" w:afterAutospacing="0" w:line="360" w:lineRule="auto"/>
        <w:ind w:firstLine="709"/>
        <w:jc w:val="both"/>
        <w:rPr>
          <w:color w:val="121212"/>
          <w:sz w:val="28"/>
          <w:szCs w:val="28"/>
        </w:rPr>
      </w:pPr>
      <w:r w:rsidRPr="00702C36">
        <w:rPr>
          <w:color w:val="121212"/>
          <w:sz w:val="28"/>
          <w:szCs w:val="28"/>
        </w:rPr>
        <w:t xml:space="preserve">Сучасна ситуація в галузі літературознавства відзначається зацікавленням феноменом актуалізації </w:t>
      </w:r>
      <w:r>
        <w:rPr>
          <w:color w:val="121212"/>
          <w:sz w:val="28"/>
          <w:szCs w:val="28"/>
        </w:rPr>
        <w:t>«</w:t>
      </w:r>
      <w:r w:rsidRPr="00702C36">
        <w:rPr>
          <w:color w:val="121212"/>
          <w:sz w:val="28"/>
          <w:szCs w:val="28"/>
        </w:rPr>
        <w:t>жіночого</w:t>
      </w:r>
      <w:r>
        <w:rPr>
          <w:color w:val="121212"/>
          <w:sz w:val="28"/>
          <w:szCs w:val="28"/>
        </w:rPr>
        <w:t>»</w:t>
      </w:r>
      <w:r w:rsidRPr="00702C36">
        <w:rPr>
          <w:color w:val="121212"/>
          <w:sz w:val="28"/>
          <w:szCs w:val="28"/>
        </w:rPr>
        <w:t xml:space="preserve"> дискурсу в літературі пострадянського простору, представленим творчістю Г.Гордасевич, Л.Демської, О.Забужко, С.Йовенко, С.Майда</w:t>
      </w:r>
      <w:r>
        <w:rPr>
          <w:color w:val="121212"/>
          <w:sz w:val="28"/>
          <w:szCs w:val="28"/>
        </w:rPr>
        <w:t>нської, М.Матіос, Г.Пагутяк, М.</w:t>
      </w:r>
      <w:r>
        <w:rPr>
          <w:color w:val="121212"/>
          <w:sz w:val="28"/>
          <w:szCs w:val="28"/>
          <w:lang w:val="uk-UA"/>
        </w:rPr>
        <w:t> </w:t>
      </w:r>
      <w:r w:rsidRPr="00702C36">
        <w:rPr>
          <w:color w:val="121212"/>
          <w:sz w:val="28"/>
          <w:szCs w:val="28"/>
        </w:rPr>
        <w:t xml:space="preserve">Ломонос, М. Кривенко та ін.. Кількість авторів жіночої прози значно зросла порівняно із літературною ситуацією 80-х років, що свідчить про зміни культурних орієнтирів суспільства. І.Яремчук визначає сучасний жіночий роман як </w:t>
      </w:r>
      <w:r>
        <w:rPr>
          <w:color w:val="121212"/>
          <w:sz w:val="28"/>
          <w:szCs w:val="28"/>
        </w:rPr>
        <w:t>«</w:t>
      </w:r>
      <w:r w:rsidRPr="00702C36">
        <w:rPr>
          <w:color w:val="121212"/>
          <w:sz w:val="28"/>
          <w:szCs w:val="28"/>
        </w:rPr>
        <w:t xml:space="preserve">роман опору, сповнений екзистенційної проблемної </w:t>
      </w:r>
      <w:r w:rsidRPr="00702C36">
        <w:rPr>
          <w:color w:val="121212"/>
          <w:sz w:val="28"/>
          <w:szCs w:val="28"/>
        </w:rPr>
        <w:lastRenderedPageBreak/>
        <w:t xml:space="preserve">напруги, соціальних і психологічних узагальнень з приводу </w:t>
      </w:r>
      <w:r>
        <w:rPr>
          <w:color w:val="121212"/>
          <w:sz w:val="28"/>
          <w:szCs w:val="28"/>
        </w:rPr>
        <w:t>«</w:t>
      </w:r>
      <w:r w:rsidRPr="00702C36">
        <w:rPr>
          <w:color w:val="121212"/>
          <w:sz w:val="28"/>
          <w:szCs w:val="28"/>
        </w:rPr>
        <w:t>іншості</w:t>
      </w:r>
      <w:r>
        <w:rPr>
          <w:color w:val="121212"/>
          <w:sz w:val="28"/>
          <w:szCs w:val="28"/>
        </w:rPr>
        <w:t>»</w:t>
      </w:r>
      <w:r w:rsidRPr="00702C36">
        <w:rPr>
          <w:color w:val="121212"/>
          <w:sz w:val="28"/>
          <w:szCs w:val="28"/>
        </w:rPr>
        <w:t xml:space="preserve"> жінки щодо </w:t>
      </w:r>
      <w:r>
        <w:rPr>
          <w:color w:val="121212"/>
          <w:sz w:val="28"/>
          <w:szCs w:val="28"/>
        </w:rPr>
        <w:t>«</w:t>
      </w:r>
      <w:r w:rsidRPr="00702C36">
        <w:rPr>
          <w:color w:val="121212"/>
          <w:sz w:val="28"/>
          <w:szCs w:val="28"/>
        </w:rPr>
        <w:t>іншості</w:t>
      </w:r>
      <w:r>
        <w:rPr>
          <w:color w:val="121212"/>
          <w:sz w:val="28"/>
          <w:szCs w:val="28"/>
        </w:rPr>
        <w:t>»</w:t>
      </w:r>
      <w:r w:rsidRPr="00702C36">
        <w:rPr>
          <w:color w:val="121212"/>
          <w:sz w:val="28"/>
          <w:szCs w:val="28"/>
        </w:rPr>
        <w:t xml:space="preserve"> чоловіка</w:t>
      </w:r>
      <w:r>
        <w:rPr>
          <w:color w:val="121212"/>
          <w:sz w:val="28"/>
          <w:szCs w:val="28"/>
        </w:rPr>
        <w:t>»</w:t>
      </w:r>
      <w:r w:rsidRPr="00702C36">
        <w:rPr>
          <w:color w:val="121212"/>
          <w:sz w:val="28"/>
          <w:szCs w:val="28"/>
        </w:rPr>
        <w:t>.</w:t>
      </w:r>
    </w:p>
    <w:p w:rsidR="008225DB" w:rsidRPr="00702C36" w:rsidRDefault="008225DB" w:rsidP="00973993">
      <w:pPr>
        <w:pStyle w:val="a5"/>
        <w:shd w:val="clear" w:color="auto" w:fill="FFFFFF"/>
        <w:spacing w:before="0" w:beforeAutospacing="0" w:after="0" w:afterAutospacing="0" w:line="360" w:lineRule="auto"/>
        <w:ind w:firstLine="709"/>
        <w:jc w:val="both"/>
        <w:rPr>
          <w:color w:val="121212"/>
          <w:sz w:val="28"/>
          <w:szCs w:val="28"/>
        </w:rPr>
      </w:pPr>
      <w:r w:rsidRPr="00702C36">
        <w:rPr>
          <w:color w:val="121212"/>
          <w:sz w:val="28"/>
          <w:szCs w:val="28"/>
        </w:rPr>
        <w:t xml:space="preserve">Отже, сучасна українська проза відзначається формуванням нової світоглядної парадиґми, у якій органічно переплетені різноманітні інтерпретації істин буття, позначені єдністю ідейно-тематичних тенденцій. Поряд із позитивними рисами прозової творчості сучасності дослідники часто звертають увагу на явні негативні тенденції літпроцесу. Так, С.Павличко мотивувала </w:t>
      </w:r>
      <w:r>
        <w:rPr>
          <w:color w:val="121212"/>
          <w:sz w:val="28"/>
          <w:szCs w:val="28"/>
        </w:rPr>
        <w:t>«</w:t>
      </w:r>
      <w:r w:rsidRPr="00702C36">
        <w:rPr>
          <w:color w:val="121212"/>
          <w:sz w:val="28"/>
          <w:szCs w:val="28"/>
        </w:rPr>
        <w:t>ейфорію розправи над словесними табу</w:t>
      </w:r>
      <w:r>
        <w:rPr>
          <w:color w:val="121212"/>
          <w:sz w:val="28"/>
          <w:szCs w:val="28"/>
        </w:rPr>
        <w:t>»</w:t>
      </w:r>
      <w:r w:rsidRPr="00702C36">
        <w:rPr>
          <w:color w:val="121212"/>
          <w:sz w:val="28"/>
          <w:szCs w:val="28"/>
        </w:rPr>
        <w:t xml:space="preserve"> свободою (скасуванням цензури, загальною лібералізацію суспільства), яка </w:t>
      </w:r>
      <w:r>
        <w:rPr>
          <w:color w:val="121212"/>
          <w:sz w:val="28"/>
          <w:szCs w:val="28"/>
        </w:rPr>
        <w:t>«</w:t>
      </w:r>
      <w:r w:rsidRPr="00702C36">
        <w:rPr>
          <w:color w:val="121212"/>
          <w:sz w:val="28"/>
          <w:szCs w:val="28"/>
        </w:rPr>
        <w:t>виявилася своєрідним шоком, від якого література досі не відійшла</w:t>
      </w:r>
      <w:r>
        <w:rPr>
          <w:color w:val="121212"/>
          <w:sz w:val="28"/>
          <w:szCs w:val="28"/>
        </w:rPr>
        <w:t>»</w:t>
      </w:r>
      <w:r w:rsidRPr="00702C36">
        <w:rPr>
          <w:color w:val="121212"/>
          <w:sz w:val="28"/>
          <w:szCs w:val="28"/>
        </w:rPr>
        <w:t xml:space="preserve">. У художніх текстах у великій кількості з’являється мат, суржик, сленг. Дослідники і критики таких текстів часто сумніваються в процесі літературознавчої ідентифікації подібних елементів стилю, покладаючись на специфіку естетичної парадиґми постмодерну і пропонуючи розглядати їх у контексті новітніх психоаналітичних і наратологічних методик (наприклад, коментарі до роману Є.Галяса </w:t>
      </w:r>
      <w:r>
        <w:rPr>
          <w:color w:val="121212"/>
          <w:sz w:val="28"/>
          <w:szCs w:val="28"/>
        </w:rPr>
        <w:t>«</w:t>
      </w:r>
      <w:r w:rsidRPr="00702C36">
        <w:rPr>
          <w:color w:val="121212"/>
          <w:sz w:val="28"/>
          <w:szCs w:val="28"/>
        </w:rPr>
        <w:t>Пісьма братана</w:t>
      </w:r>
      <w:r>
        <w:rPr>
          <w:color w:val="121212"/>
          <w:sz w:val="28"/>
          <w:szCs w:val="28"/>
        </w:rPr>
        <w:t>»</w:t>
      </w:r>
      <w:r w:rsidRPr="00702C36">
        <w:rPr>
          <w:color w:val="121212"/>
          <w:sz w:val="28"/>
          <w:szCs w:val="28"/>
        </w:rPr>
        <w:t xml:space="preserve"> (2006)). Натомість С.Павличко категорично стверджувала, що </w:t>
      </w:r>
      <w:r>
        <w:rPr>
          <w:color w:val="121212"/>
          <w:sz w:val="28"/>
          <w:szCs w:val="28"/>
        </w:rPr>
        <w:t>«</w:t>
      </w:r>
      <w:r w:rsidRPr="00702C36">
        <w:rPr>
          <w:color w:val="121212"/>
          <w:sz w:val="28"/>
          <w:szCs w:val="28"/>
        </w:rPr>
        <w:t>для багатьох свобода досі вичерпується</w:t>
      </w:r>
      <w:r w:rsidRPr="00702C36">
        <w:rPr>
          <w:rStyle w:val="apple-converted-space"/>
          <w:color w:val="121212"/>
          <w:sz w:val="28"/>
          <w:szCs w:val="28"/>
        </w:rPr>
        <w:t> </w:t>
      </w:r>
      <w:r w:rsidRPr="00702C36">
        <w:rPr>
          <w:i/>
          <w:iCs/>
          <w:color w:val="121212"/>
          <w:sz w:val="28"/>
          <w:szCs w:val="28"/>
        </w:rPr>
        <w:t>напівпорнографічними</w:t>
      </w:r>
      <w:r w:rsidRPr="00702C36">
        <w:rPr>
          <w:rStyle w:val="apple-converted-space"/>
          <w:i/>
          <w:iCs/>
          <w:color w:val="121212"/>
          <w:sz w:val="28"/>
          <w:szCs w:val="28"/>
        </w:rPr>
        <w:t> </w:t>
      </w:r>
      <w:r w:rsidRPr="00702C36">
        <w:rPr>
          <w:color w:val="121212"/>
          <w:sz w:val="28"/>
          <w:szCs w:val="28"/>
        </w:rPr>
        <w:t>віршами або оповіданнями</w:t>
      </w:r>
      <w:r>
        <w:rPr>
          <w:color w:val="121212"/>
          <w:sz w:val="28"/>
          <w:szCs w:val="28"/>
        </w:rPr>
        <w:t>»</w:t>
      </w:r>
      <w:r w:rsidRPr="00702C36">
        <w:rPr>
          <w:color w:val="121212"/>
          <w:sz w:val="28"/>
          <w:szCs w:val="28"/>
        </w:rPr>
        <w:t>. Сексуальне насильство досить часто стає предметом зображення в літературі 90-х років ХХ ст., що є відображенням загальнокультурної ситуації в суспільстві, тому більшість дослід</w:t>
      </w:r>
      <w:r>
        <w:rPr>
          <w:color w:val="121212"/>
          <w:sz w:val="28"/>
          <w:szCs w:val="28"/>
        </w:rPr>
        <w:t xml:space="preserve">ників називають такі тенденції </w:t>
      </w:r>
      <w:r>
        <w:rPr>
          <w:color w:val="121212"/>
          <w:sz w:val="28"/>
          <w:szCs w:val="28"/>
          <w:lang w:val="uk-UA"/>
        </w:rPr>
        <w:t>«</w:t>
      </w:r>
      <w:r>
        <w:rPr>
          <w:color w:val="121212"/>
          <w:sz w:val="28"/>
          <w:szCs w:val="28"/>
        </w:rPr>
        <w:t>хворобою переходу</w:t>
      </w:r>
      <w:r>
        <w:rPr>
          <w:color w:val="121212"/>
          <w:sz w:val="28"/>
          <w:szCs w:val="28"/>
          <w:lang w:val="uk-UA"/>
        </w:rPr>
        <w:t>»</w:t>
      </w:r>
      <w:r w:rsidRPr="00702C36">
        <w:rPr>
          <w:color w:val="121212"/>
          <w:sz w:val="28"/>
          <w:szCs w:val="28"/>
        </w:rPr>
        <w:t>.</w:t>
      </w:r>
    </w:p>
    <w:p w:rsidR="008225DB" w:rsidRDefault="008225DB" w:rsidP="00973993">
      <w:pPr>
        <w:spacing w:after="0" w:line="360" w:lineRule="auto"/>
        <w:ind w:firstLine="709"/>
        <w:jc w:val="both"/>
        <w:rPr>
          <w:rFonts w:ascii="Times New Roman" w:hAnsi="Times New Roman" w:cs="Times New Roman"/>
          <w:b/>
          <w:sz w:val="28"/>
          <w:szCs w:val="28"/>
          <w:lang w:val="uk-UA"/>
        </w:rPr>
      </w:pPr>
    </w:p>
    <w:p w:rsidR="008225DB" w:rsidRPr="000C3CC9" w:rsidRDefault="008225DB" w:rsidP="00973993">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2.2. </w:t>
      </w:r>
      <w:r>
        <w:rPr>
          <w:rFonts w:ascii="Times New Roman" w:eastAsia="Times New Roman" w:hAnsi="Times New Roman" w:cs="Times New Roman"/>
          <w:b/>
          <w:sz w:val="28"/>
          <w:szCs w:val="28"/>
        </w:rPr>
        <w:t xml:space="preserve">Оксана Забужко </w:t>
      </w:r>
      <w:r>
        <w:rPr>
          <w:rFonts w:ascii="Times New Roman" w:eastAsia="Times New Roman" w:hAnsi="Times New Roman" w:cs="Times New Roman"/>
          <w:b/>
          <w:sz w:val="28"/>
          <w:szCs w:val="28"/>
          <w:lang w:val="uk-UA"/>
        </w:rPr>
        <w:t>як одна із яскравих представниць сучасної української літератури</w:t>
      </w:r>
    </w:p>
    <w:p w:rsidR="008225DB" w:rsidRPr="00F70460"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Однією</w:t>
      </w:r>
      <w:r w:rsidRPr="00184753">
        <w:rPr>
          <w:rFonts w:ascii="Times New Roman" w:hAnsi="Times New Roman" w:cs="Times New Roman"/>
          <w:sz w:val="28"/>
          <w:szCs w:val="28"/>
          <w:lang w:val="uk-UA"/>
        </w:rPr>
        <w:t xml:space="preserve"> із найяскравіших представни</w:t>
      </w:r>
      <w:r>
        <w:rPr>
          <w:rFonts w:ascii="Times New Roman" w:hAnsi="Times New Roman" w:cs="Times New Roman"/>
          <w:sz w:val="28"/>
          <w:szCs w:val="28"/>
          <w:lang w:val="uk-UA"/>
        </w:rPr>
        <w:t>ць</w:t>
      </w:r>
      <w:r w:rsidRPr="001847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сучасної «жіночої» прози </w:t>
      </w:r>
      <w:r w:rsidRPr="00184753">
        <w:rPr>
          <w:rFonts w:ascii="Times New Roman" w:hAnsi="Times New Roman" w:cs="Times New Roman"/>
          <w:sz w:val="28"/>
          <w:szCs w:val="28"/>
          <w:lang w:val="uk-UA"/>
        </w:rPr>
        <w:t>є Оксана Забужко</w:t>
      </w:r>
      <w:r>
        <w:rPr>
          <w:rFonts w:ascii="Times New Roman" w:hAnsi="Times New Roman" w:cs="Times New Roman"/>
          <w:sz w:val="28"/>
          <w:szCs w:val="28"/>
          <w:lang w:val="uk-UA"/>
        </w:rPr>
        <w:t>, яка працює у художньому напрямі</w:t>
      </w:r>
      <w:r w:rsidRPr="00184753">
        <w:rPr>
          <w:rFonts w:ascii="Times New Roman" w:hAnsi="Times New Roman" w:cs="Times New Roman"/>
          <w:sz w:val="28"/>
          <w:szCs w:val="28"/>
          <w:lang w:val="uk-UA"/>
        </w:rPr>
        <w:t xml:space="preserve"> постмодернізму</w:t>
      </w:r>
      <w:r>
        <w:rPr>
          <w:rFonts w:ascii="Times New Roman" w:hAnsi="Times New Roman" w:cs="Times New Roman"/>
          <w:sz w:val="28"/>
          <w:szCs w:val="28"/>
          <w:lang w:val="uk-UA"/>
        </w:rPr>
        <w:t xml:space="preserve">, що й </w:t>
      </w:r>
      <w:r w:rsidRPr="00184753">
        <w:rPr>
          <w:rFonts w:ascii="Times New Roman" w:hAnsi="Times New Roman" w:cs="Times New Roman"/>
          <w:sz w:val="28"/>
          <w:szCs w:val="28"/>
          <w:lang w:val="uk-UA"/>
        </w:rPr>
        <w:t xml:space="preserve">визначає усі формальні ознаки її творчості. </w:t>
      </w:r>
      <w:r w:rsidRPr="00F70460">
        <w:rPr>
          <w:rFonts w:ascii="Times New Roman" w:hAnsi="Times New Roman" w:cs="Times New Roman"/>
          <w:sz w:val="28"/>
          <w:szCs w:val="28"/>
        </w:rPr>
        <w:t xml:space="preserve">У </w:t>
      </w:r>
      <w:r>
        <w:rPr>
          <w:rFonts w:ascii="Times New Roman" w:hAnsi="Times New Roman" w:cs="Times New Roman"/>
          <w:sz w:val="28"/>
          <w:szCs w:val="28"/>
          <w:lang w:val="uk-UA"/>
        </w:rPr>
        <w:t xml:space="preserve">прозових </w:t>
      </w:r>
      <w:r w:rsidRPr="00F70460">
        <w:rPr>
          <w:rFonts w:ascii="Times New Roman" w:hAnsi="Times New Roman" w:cs="Times New Roman"/>
          <w:sz w:val="28"/>
          <w:szCs w:val="28"/>
        </w:rPr>
        <w:t xml:space="preserve">творах </w:t>
      </w:r>
      <w:r>
        <w:rPr>
          <w:rFonts w:ascii="Times New Roman" w:hAnsi="Times New Roman" w:cs="Times New Roman"/>
          <w:sz w:val="28"/>
          <w:szCs w:val="28"/>
          <w:lang w:val="uk-UA"/>
        </w:rPr>
        <w:t>авторки відчутними є</w:t>
      </w:r>
      <w:r w:rsidRPr="00F70460">
        <w:rPr>
          <w:rFonts w:ascii="Times New Roman" w:hAnsi="Times New Roman" w:cs="Times New Roman"/>
          <w:sz w:val="28"/>
          <w:szCs w:val="28"/>
        </w:rPr>
        <w:t xml:space="preserve"> не лише надбання постмодернізму,</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а і його недоліки. </w:t>
      </w:r>
      <w:r w:rsidRPr="00F70460">
        <w:rPr>
          <w:rFonts w:ascii="Times New Roman" w:hAnsi="Times New Roman" w:cs="Times New Roman"/>
          <w:sz w:val="28"/>
          <w:szCs w:val="28"/>
        </w:rPr>
        <w:lastRenderedPageBreak/>
        <w:t xml:space="preserve">Концептуальною </w:t>
      </w:r>
      <w:r>
        <w:rPr>
          <w:rFonts w:ascii="Times New Roman" w:hAnsi="Times New Roman" w:cs="Times New Roman"/>
          <w:sz w:val="28"/>
          <w:szCs w:val="28"/>
          <w:lang w:val="uk-UA"/>
        </w:rPr>
        <w:t>домінантою</w:t>
      </w:r>
      <w:r>
        <w:rPr>
          <w:rFonts w:ascii="Times New Roman" w:hAnsi="Times New Roman" w:cs="Times New Roman"/>
          <w:sz w:val="28"/>
          <w:szCs w:val="28"/>
        </w:rPr>
        <w:t xml:space="preserve"> поетики Оксани Забужко є</w:t>
      </w:r>
      <w:r w:rsidRPr="00F70460">
        <w:rPr>
          <w:rFonts w:ascii="Times New Roman" w:hAnsi="Times New Roman" w:cs="Times New Roman"/>
          <w:sz w:val="28"/>
          <w:szCs w:val="28"/>
        </w:rPr>
        <w:t xml:space="preserve"> філософізм</w:t>
      </w:r>
      <w:r>
        <w:rPr>
          <w:rFonts w:ascii="Times New Roman" w:hAnsi="Times New Roman" w:cs="Times New Roman"/>
          <w:sz w:val="28"/>
          <w:szCs w:val="28"/>
          <w:lang w:val="uk-UA"/>
        </w:rPr>
        <w:t>,</w:t>
      </w:r>
      <w:r>
        <w:rPr>
          <w:rFonts w:ascii="Times New Roman" w:hAnsi="Times New Roman" w:cs="Times New Roman"/>
          <w:sz w:val="28"/>
          <w:szCs w:val="28"/>
        </w:rPr>
        <w:t xml:space="preserve"> фе</w:t>
      </w:r>
      <w:r w:rsidRPr="00F70460">
        <w:rPr>
          <w:rFonts w:ascii="Times New Roman" w:hAnsi="Times New Roman" w:cs="Times New Roman"/>
          <w:sz w:val="28"/>
          <w:szCs w:val="28"/>
        </w:rPr>
        <w:t>мінізм, і національне бачення історії.</w:t>
      </w:r>
    </w:p>
    <w:p w:rsidR="008225DB" w:rsidRPr="00395A0E"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F70460">
        <w:rPr>
          <w:rFonts w:ascii="Times New Roman" w:hAnsi="Times New Roman" w:cs="Times New Roman"/>
          <w:sz w:val="28"/>
          <w:szCs w:val="28"/>
        </w:rPr>
        <w:t>Фемінізм у її творах розкривається чер</w:t>
      </w:r>
      <w:r>
        <w:rPr>
          <w:rFonts w:ascii="Times New Roman" w:hAnsi="Times New Roman" w:cs="Times New Roman"/>
          <w:sz w:val="28"/>
          <w:szCs w:val="28"/>
        </w:rPr>
        <w:t>ез художні прийоми, які підкрес</w:t>
      </w:r>
      <w:r w:rsidRPr="00F70460">
        <w:rPr>
          <w:rFonts w:ascii="Times New Roman" w:hAnsi="Times New Roman" w:cs="Times New Roman"/>
          <w:sz w:val="28"/>
          <w:szCs w:val="28"/>
        </w:rPr>
        <w:t>люють емансипацію жінки. Героїня Оксани З</w:t>
      </w:r>
      <w:r>
        <w:rPr>
          <w:rFonts w:ascii="Times New Roman" w:hAnsi="Times New Roman" w:cs="Times New Roman"/>
          <w:sz w:val="28"/>
          <w:szCs w:val="28"/>
        </w:rPr>
        <w:t>абужко – це, перш за все, яскра</w:t>
      </w:r>
      <w:r w:rsidRPr="00F70460">
        <w:rPr>
          <w:rFonts w:ascii="Times New Roman" w:hAnsi="Times New Roman" w:cs="Times New Roman"/>
          <w:sz w:val="28"/>
          <w:szCs w:val="28"/>
        </w:rPr>
        <w:t>ва</w:t>
      </w:r>
      <w:r>
        <w:rPr>
          <w:rFonts w:ascii="Times New Roman" w:hAnsi="Times New Roman" w:cs="Times New Roman"/>
          <w:sz w:val="28"/>
          <w:szCs w:val="28"/>
          <w:lang w:val="uk-UA"/>
        </w:rPr>
        <w:t xml:space="preserve"> жінка</w:t>
      </w:r>
      <w:r w:rsidRPr="00F70460">
        <w:rPr>
          <w:rFonts w:ascii="Times New Roman" w:hAnsi="Times New Roman" w:cs="Times New Roman"/>
          <w:sz w:val="28"/>
          <w:szCs w:val="28"/>
        </w:rPr>
        <w:t>, емансипована,</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вільна, </w:t>
      </w:r>
      <w:r>
        <w:rPr>
          <w:rFonts w:ascii="Times New Roman" w:hAnsi="Times New Roman" w:cs="Times New Roman"/>
          <w:sz w:val="28"/>
          <w:szCs w:val="28"/>
          <w:lang w:val="uk-UA"/>
        </w:rPr>
        <w:t>яка</w:t>
      </w:r>
      <w:r w:rsidRPr="00F70460">
        <w:rPr>
          <w:rFonts w:ascii="Times New Roman" w:hAnsi="Times New Roman" w:cs="Times New Roman"/>
          <w:sz w:val="28"/>
          <w:szCs w:val="28"/>
        </w:rPr>
        <w:t xml:space="preserve"> діє в </w:t>
      </w:r>
      <w:r>
        <w:rPr>
          <w:rFonts w:ascii="Times New Roman" w:hAnsi="Times New Roman" w:cs="Times New Roman"/>
          <w:sz w:val="28"/>
          <w:szCs w:val="28"/>
          <w:lang w:val="uk-UA"/>
        </w:rPr>
        <w:t>екстримальних</w:t>
      </w:r>
      <w:r w:rsidRPr="00F70460">
        <w:rPr>
          <w:rFonts w:ascii="Times New Roman" w:hAnsi="Times New Roman" w:cs="Times New Roman"/>
          <w:sz w:val="28"/>
          <w:szCs w:val="28"/>
        </w:rPr>
        <w:t xml:space="preserve"> обставинах,</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певною мірою вона самодостатня в професійному й інтелектуальному плані</w:t>
      </w:r>
      <w:r>
        <w:rPr>
          <w:rFonts w:ascii="Times New Roman" w:hAnsi="Times New Roman" w:cs="Times New Roman"/>
          <w:sz w:val="28"/>
          <w:szCs w:val="28"/>
          <w:lang w:val="uk-UA"/>
        </w:rPr>
        <w:t xml:space="preserve">. Вона </w:t>
      </w:r>
      <w:r w:rsidRPr="00395A0E">
        <w:rPr>
          <w:rFonts w:ascii="Times New Roman" w:hAnsi="Times New Roman" w:cs="Times New Roman"/>
          <w:sz w:val="28"/>
          <w:szCs w:val="28"/>
          <w:lang w:val="uk-UA"/>
        </w:rPr>
        <w:t>утверджує себе в сучасному світі як нез</w:t>
      </w:r>
      <w:r>
        <w:rPr>
          <w:rFonts w:ascii="Times New Roman" w:hAnsi="Times New Roman" w:cs="Times New Roman"/>
          <w:sz w:val="28"/>
          <w:szCs w:val="28"/>
          <w:lang w:val="uk-UA"/>
        </w:rPr>
        <w:t xml:space="preserve">алежна особистість. Такими є героїні творів </w:t>
      </w:r>
      <w:r w:rsidRPr="00395A0E">
        <w:rPr>
          <w:rFonts w:ascii="Times New Roman" w:hAnsi="Times New Roman" w:cs="Times New Roman"/>
          <w:sz w:val="28"/>
          <w:szCs w:val="28"/>
          <w:lang w:val="uk-UA"/>
        </w:rPr>
        <w:t>«Польові дослідження з українського сексу», «Я, Мілен</w:t>
      </w:r>
      <w:r>
        <w:rPr>
          <w:rFonts w:ascii="Times New Roman" w:hAnsi="Times New Roman" w:cs="Times New Roman"/>
          <w:sz w:val="28"/>
          <w:szCs w:val="28"/>
          <w:lang w:val="uk-UA"/>
        </w:rPr>
        <w:t>а», «Інопланетянка» та ін</w:t>
      </w:r>
      <w:r w:rsidRPr="00395A0E">
        <w:rPr>
          <w:rFonts w:ascii="Times New Roman" w:hAnsi="Times New Roman" w:cs="Times New Roman"/>
          <w:sz w:val="28"/>
          <w:szCs w:val="28"/>
          <w:lang w:val="uk-UA"/>
        </w:rPr>
        <w:t>.</w:t>
      </w:r>
    </w:p>
    <w:p w:rsidR="008225DB" w:rsidRPr="006711D7"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Як зауважує</w:t>
      </w:r>
      <w:r w:rsidRPr="00F70460">
        <w:rPr>
          <w:rFonts w:ascii="Times New Roman" w:hAnsi="Times New Roman" w:cs="Times New Roman"/>
          <w:sz w:val="28"/>
          <w:szCs w:val="28"/>
        </w:rPr>
        <w:t xml:space="preserve"> В. Скуратівськ</w:t>
      </w:r>
      <w:r>
        <w:rPr>
          <w:rFonts w:ascii="Times New Roman" w:hAnsi="Times New Roman" w:cs="Times New Roman"/>
          <w:sz w:val="28"/>
          <w:szCs w:val="28"/>
          <w:lang w:val="uk-UA"/>
        </w:rPr>
        <w:t>ий</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w:t>
      </w:r>
      <w:r w:rsidRPr="00F70460">
        <w:rPr>
          <w:rFonts w:ascii="Times New Roman" w:hAnsi="Times New Roman" w:cs="Times New Roman"/>
          <w:sz w:val="28"/>
          <w:szCs w:val="28"/>
        </w:rPr>
        <w:t xml:space="preserve">Оксана Забужко не схожа на </w:t>
      </w:r>
      <w:r>
        <w:rPr>
          <w:rFonts w:ascii="Times New Roman" w:hAnsi="Times New Roman" w:cs="Times New Roman"/>
          <w:sz w:val="28"/>
          <w:szCs w:val="28"/>
        </w:rPr>
        <w:t>коллег</w:t>
      </w:r>
      <w:r w:rsidRPr="00F70460">
        <w:rPr>
          <w:rFonts w:ascii="Times New Roman" w:hAnsi="Times New Roman" w:cs="Times New Roman"/>
          <w:sz w:val="28"/>
          <w:szCs w:val="28"/>
        </w:rPr>
        <w:t>, вона</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має індивідуальні прийоми </w:t>
      </w:r>
      <w:r>
        <w:rPr>
          <w:rFonts w:ascii="Times New Roman" w:hAnsi="Times New Roman" w:cs="Times New Roman"/>
          <w:sz w:val="28"/>
          <w:szCs w:val="28"/>
        </w:rPr>
        <w:t>“</w:t>
      </w:r>
      <w:r w:rsidRPr="00F70460">
        <w:rPr>
          <w:rFonts w:ascii="Times New Roman" w:hAnsi="Times New Roman" w:cs="Times New Roman"/>
          <w:sz w:val="28"/>
          <w:szCs w:val="28"/>
        </w:rPr>
        <w:t>ліричного наближення до обраних художником</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предметів</w:t>
      </w:r>
      <w:r>
        <w:rPr>
          <w:rFonts w:ascii="Times New Roman" w:hAnsi="Times New Roman" w:cs="Times New Roman"/>
          <w:sz w:val="28"/>
          <w:szCs w:val="28"/>
        </w:rPr>
        <w:t>»</w:t>
      </w:r>
      <w:r w:rsidRPr="00F70460">
        <w:rPr>
          <w:rFonts w:ascii="Times New Roman" w:hAnsi="Times New Roman" w:cs="Times New Roman"/>
          <w:sz w:val="28"/>
          <w:szCs w:val="28"/>
        </w:rPr>
        <w:t>. Відповідно всі табу, ті чи інші умовності, раніше літературним</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цехом укладені, “голосні</w:t>
      </w:r>
      <w:r>
        <w:rPr>
          <w:rFonts w:ascii="Times New Roman" w:hAnsi="Times New Roman" w:cs="Times New Roman"/>
          <w:sz w:val="28"/>
          <w:szCs w:val="28"/>
        </w:rPr>
        <w:t>»</w:t>
      </w:r>
      <w:r w:rsidRPr="00F70460">
        <w:rPr>
          <w:rFonts w:ascii="Times New Roman" w:hAnsi="Times New Roman" w:cs="Times New Roman"/>
          <w:sz w:val="28"/>
          <w:szCs w:val="28"/>
        </w:rPr>
        <w:t xml:space="preserve"> чи й “мовчазні</w:t>
      </w:r>
      <w:r>
        <w:rPr>
          <w:rFonts w:ascii="Times New Roman" w:hAnsi="Times New Roman" w:cs="Times New Roman"/>
          <w:sz w:val="28"/>
          <w:szCs w:val="28"/>
        </w:rPr>
        <w:t>»</w:t>
      </w:r>
      <w:r w:rsidRPr="00F70460">
        <w:rPr>
          <w:rFonts w:ascii="Times New Roman" w:hAnsi="Times New Roman" w:cs="Times New Roman"/>
          <w:sz w:val="28"/>
          <w:szCs w:val="28"/>
        </w:rPr>
        <w:t xml:space="preserve">, </w:t>
      </w:r>
      <w:r w:rsidRPr="006711D7">
        <w:rPr>
          <w:rFonts w:ascii="Times New Roman" w:hAnsi="Times New Roman" w:cs="Times New Roman"/>
          <w:sz w:val="28"/>
          <w:szCs w:val="28"/>
        </w:rPr>
        <w:t xml:space="preserve">відкидаються» </w:t>
      </w:r>
      <w:r w:rsidRPr="00DD0576">
        <w:rPr>
          <w:rFonts w:ascii="Times New Roman" w:hAnsi="Times New Roman" w:cs="Times New Roman"/>
          <w:sz w:val="28"/>
          <w:szCs w:val="28"/>
        </w:rPr>
        <w:t>[</w:t>
      </w:r>
      <w:r w:rsidRPr="00EF653B">
        <w:rPr>
          <w:rFonts w:ascii="Times New Roman" w:hAnsi="Times New Roman" w:cs="Times New Roman"/>
          <w:color w:val="FF0000"/>
          <w:sz w:val="28"/>
          <w:szCs w:val="28"/>
          <w:lang w:val="uk-UA"/>
        </w:rPr>
        <w:t>201</w:t>
      </w:r>
      <w:r w:rsidRPr="00DD0576">
        <w:rPr>
          <w:rFonts w:ascii="Times New Roman" w:hAnsi="Times New Roman" w:cs="Times New Roman"/>
          <w:sz w:val="28"/>
          <w:szCs w:val="28"/>
        </w:rPr>
        <w:t>, с. 11].</w:t>
      </w:r>
    </w:p>
    <w:p w:rsidR="008225DB" w:rsidRPr="00F70460"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Жінкам-г</w:t>
      </w:r>
      <w:r w:rsidRPr="00F70460">
        <w:rPr>
          <w:rFonts w:ascii="Times New Roman" w:hAnsi="Times New Roman" w:cs="Times New Roman"/>
          <w:sz w:val="28"/>
          <w:szCs w:val="28"/>
        </w:rPr>
        <w:t xml:space="preserve">ероїням </w:t>
      </w:r>
      <w:r>
        <w:rPr>
          <w:rFonts w:ascii="Times New Roman" w:hAnsi="Times New Roman" w:cs="Times New Roman"/>
          <w:sz w:val="28"/>
          <w:szCs w:val="28"/>
          <w:lang w:val="uk-UA"/>
        </w:rPr>
        <w:t xml:space="preserve">літературних </w:t>
      </w:r>
      <w:r>
        <w:rPr>
          <w:rFonts w:ascii="Times New Roman" w:hAnsi="Times New Roman" w:cs="Times New Roman"/>
          <w:sz w:val="28"/>
          <w:szCs w:val="28"/>
        </w:rPr>
        <w:t>творів О</w:t>
      </w:r>
      <w:r>
        <w:rPr>
          <w:rFonts w:ascii="Times New Roman" w:hAnsi="Times New Roman" w:cs="Times New Roman"/>
          <w:sz w:val="28"/>
          <w:szCs w:val="28"/>
          <w:lang w:val="uk-UA"/>
        </w:rPr>
        <w:t>.</w:t>
      </w:r>
      <w:r w:rsidRPr="00F70460">
        <w:rPr>
          <w:rFonts w:ascii="Times New Roman" w:hAnsi="Times New Roman" w:cs="Times New Roman"/>
          <w:sz w:val="28"/>
          <w:szCs w:val="28"/>
        </w:rPr>
        <w:t xml:space="preserve"> Забужко в</w:t>
      </w:r>
      <w:r>
        <w:rPr>
          <w:rFonts w:ascii="Times New Roman" w:hAnsi="Times New Roman" w:cs="Times New Roman"/>
          <w:sz w:val="28"/>
          <w:szCs w:val="28"/>
        </w:rPr>
        <w:t>ластива тонка душевна органі</w:t>
      </w:r>
      <w:r w:rsidRPr="00F70460">
        <w:rPr>
          <w:rFonts w:ascii="Times New Roman" w:hAnsi="Times New Roman" w:cs="Times New Roman"/>
          <w:sz w:val="28"/>
          <w:szCs w:val="28"/>
        </w:rPr>
        <w:t>зація, вимогливість до себе й оточення</w:t>
      </w:r>
      <w:r>
        <w:rPr>
          <w:rFonts w:ascii="Times New Roman" w:hAnsi="Times New Roman" w:cs="Times New Roman"/>
          <w:sz w:val="28"/>
          <w:szCs w:val="28"/>
          <w:lang w:val="uk-UA"/>
        </w:rPr>
        <w:t>,</w:t>
      </w:r>
      <w:r w:rsidRPr="00F70460">
        <w:rPr>
          <w:rFonts w:ascii="Times New Roman" w:hAnsi="Times New Roman" w:cs="Times New Roman"/>
          <w:sz w:val="28"/>
          <w:szCs w:val="28"/>
        </w:rPr>
        <w:t xml:space="preserve"> </w:t>
      </w:r>
      <w:r>
        <w:rPr>
          <w:rFonts w:ascii="Times New Roman" w:hAnsi="Times New Roman" w:cs="Times New Roman"/>
          <w:sz w:val="28"/>
          <w:szCs w:val="28"/>
        </w:rPr>
        <w:t xml:space="preserve">складність </w:t>
      </w:r>
      <w:r>
        <w:rPr>
          <w:rFonts w:ascii="Times New Roman" w:hAnsi="Times New Roman" w:cs="Times New Roman"/>
          <w:sz w:val="28"/>
          <w:szCs w:val="28"/>
          <w:lang w:val="uk-UA"/>
        </w:rPr>
        <w:t xml:space="preserve">і протирічливість </w:t>
      </w:r>
      <w:r>
        <w:rPr>
          <w:rFonts w:ascii="Times New Roman" w:hAnsi="Times New Roman" w:cs="Times New Roman"/>
          <w:sz w:val="28"/>
          <w:szCs w:val="28"/>
        </w:rPr>
        <w:t>внутрішнього світу</w:t>
      </w:r>
      <w:r w:rsidRPr="00F70460">
        <w:rPr>
          <w:rFonts w:ascii="Times New Roman" w:hAnsi="Times New Roman" w:cs="Times New Roman"/>
          <w:sz w:val="28"/>
          <w:szCs w:val="28"/>
        </w:rPr>
        <w:t>.</w:t>
      </w:r>
      <w:r>
        <w:rPr>
          <w:rFonts w:ascii="Times New Roman" w:hAnsi="Times New Roman" w:cs="Times New Roman"/>
          <w:sz w:val="28"/>
          <w:szCs w:val="28"/>
          <w:lang w:val="uk-UA"/>
        </w:rPr>
        <w:t xml:space="preserve"> Авторка</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зображує</w:t>
      </w:r>
      <w:r w:rsidRPr="00F70460">
        <w:rPr>
          <w:rFonts w:ascii="Times New Roman" w:hAnsi="Times New Roman" w:cs="Times New Roman"/>
          <w:sz w:val="28"/>
          <w:szCs w:val="28"/>
        </w:rPr>
        <w:t xml:space="preserve"> жінку у складному</w:t>
      </w:r>
      <w:r>
        <w:rPr>
          <w:rFonts w:ascii="Times New Roman" w:hAnsi="Times New Roman" w:cs="Times New Roman"/>
          <w:sz w:val="28"/>
          <w:szCs w:val="28"/>
        </w:rPr>
        <w:t xml:space="preserve"> переплетенні духовного й тілес</w:t>
      </w:r>
      <w:r w:rsidRPr="00F70460">
        <w:rPr>
          <w:rFonts w:ascii="Times New Roman" w:hAnsi="Times New Roman" w:cs="Times New Roman"/>
          <w:sz w:val="28"/>
          <w:szCs w:val="28"/>
        </w:rPr>
        <w:t>ного компонентів її особистості. При цьо</w:t>
      </w:r>
      <w:r>
        <w:rPr>
          <w:rFonts w:ascii="Times New Roman" w:hAnsi="Times New Roman" w:cs="Times New Roman"/>
          <w:sz w:val="28"/>
          <w:szCs w:val="28"/>
        </w:rPr>
        <w:t xml:space="preserve">му </w:t>
      </w:r>
      <w:r>
        <w:rPr>
          <w:rFonts w:ascii="Times New Roman" w:hAnsi="Times New Roman" w:cs="Times New Roman"/>
          <w:sz w:val="28"/>
          <w:szCs w:val="28"/>
          <w:lang w:val="uk-UA"/>
        </w:rPr>
        <w:t>письменниця</w:t>
      </w:r>
      <w:r>
        <w:rPr>
          <w:rFonts w:ascii="Times New Roman" w:hAnsi="Times New Roman" w:cs="Times New Roman"/>
          <w:sz w:val="28"/>
          <w:szCs w:val="28"/>
        </w:rPr>
        <w:t xml:space="preserve"> не обмежує себе у ви</w:t>
      </w:r>
      <w:r w:rsidRPr="00F70460">
        <w:rPr>
          <w:rFonts w:ascii="Times New Roman" w:hAnsi="Times New Roman" w:cs="Times New Roman"/>
          <w:sz w:val="28"/>
          <w:szCs w:val="28"/>
        </w:rPr>
        <w:t xml:space="preserve">борі літературних засобів </w:t>
      </w:r>
      <w:r>
        <w:rPr>
          <w:rFonts w:ascii="Times New Roman" w:hAnsi="Times New Roman" w:cs="Times New Roman"/>
          <w:sz w:val="28"/>
          <w:szCs w:val="28"/>
          <w:lang w:val="uk-UA"/>
        </w:rPr>
        <w:t>відображення</w:t>
      </w:r>
      <w:r>
        <w:rPr>
          <w:rFonts w:ascii="Times New Roman" w:hAnsi="Times New Roman" w:cs="Times New Roman"/>
          <w:sz w:val="28"/>
          <w:szCs w:val="28"/>
        </w:rPr>
        <w:t xml:space="preserve"> тілесн</w:t>
      </w:r>
      <w:r>
        <w:rPr>
          <w:rFonts w:ascii="Times New Roman" w:hAnsi="Times New Roman" w:cs="Times New Roman"/>
          <w:sz w:val="28"/>
          <w:szCs w:val="28"/>
          <w:lang w:val="uk-UA"/>
        </w:rPr>
        <w:t>их почуттів</w:t>
      </w:r>
      <w:r w:rsidRPr="00F70460">
        <w:rPr>
          <w:rFonts w:ascii="Times New Roman" w:hAnsi="Times New Roman" w:cs="Times New Roman"/>
          <w:sz w:val="28"/>
          <w:szCs w:val="28"/>
        </w:rPr>
        <w:t>. Це стосується і лексики</w:t>
      </w:r>
      <w:r>
        <w:rPr>
          <w:rFonts w:ascii="Times New Roman" w:hAnsi="Times New Roman" w:cs="Times New Roman"/>
          <w:sz w:val="28"/>
          <w:szCs w:val="28"/>
          <w:lang w:val="uk-UA"/>
        </w:rPr>
        <w:t>,</w:t>
      </w:r>
      <w:r w:rsidRPr="00F70460">
        <w:rPr>
          <w:rFonts w:ascii="Times New Roman" w:hAnsi="Times New Roman" w:cs="Times New Roman"/>
          <w:sz w:val="28"/>
          <w:szCs w:val="28"/>
        </w:rPr>
        <w:t xml:space="preserve"> і </w:t>
      </w:r>
      <w:r>
        <w:rPr>
          <w:rFonts w:ascii="Times New Roman" w:hAnsi="Times New Roman" w:cs="Times New Roman"/>
          <w:sz w:val="28"/>
          <w:szCs w:val="28"/>
        </w:rPr>
        <w:t>тематики</w:t>
      </w:r>
      <w:r w:rsidRPr="00F70460">
        <w:rPr>
          <w:rFonts w:ascii="Times New Roman" w:hAnsi="Times New Roman" w:cs="Times New Roman"/>
          <w:sz w:val="28"/>
          <w:szCs w:val="28"/>
        </w:rPr>
        <w:t xml:space="preserve"> її </w:t>
      </w:r>
      <w:r>
        <w:rPr>
          <w:rFonts w:ascii="Times New Roman" w:hAnsi="Times New Roman" w:cs="Times New Roman"/>
          <w:sz w:val="28"/>
          <w:szCs w:val="28"/>
          <w:lang w:val="uk-UA"/>
        </w:rPr>
        <w:t>доробку</w:t>
      </w:r>
      <w:r w:rsidRPr="00F70460">
        <w:rPr>
          <w:rFonts w:ascii="Times New Roman" w:hAnsi="Times New Roman" w:cs="Times New Roman"/>
          <w:sz w:val="28"/>
          <w:szCs w:val="28"/>
        </w:rPr>
        <w:t>. Базова авторська концепція підходу до жінки як до істоти</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тілесної – ніколи не </w:t>
      </w:r>
      <w:r>
        <w:rPr>
          <w:rFonts w:ascii="Times New Roman" w:hAnsi="Times New Roman" w:cs="Times New Roman"/>
          <w:sz w:val="28"/>
          <w:szCs w:val="28"/>
          <w:lang w:val="uk-UA"/>
        </w:rPr>
        <w:t>пригнічувати і не принижувати</w:t>
      </w:r>
      <w:r w:rsidRPr="00F70460">
        <w:rPr>
          <w:rFonts w:ascii="Times New Roman" w:hAnsi="Times New Roman" w:cs="Times New Roman"/>
          <w:sz w:val="28"/>
          <w:szCs w:val="28"/>
        </w:rPr>
        <w:t xml:space="preserve"> сексуальність своїх героїнь.</w:t>
      </w:r>
    </w:p>
    <w:p w:rsidR="008225DB"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F70460">
        <w:rPr>
          <w:rFonts w:ascii="Times New Roman" w:hAnsi="Times New Roman" w:cs="Times New Roman"/>
          <w:sz w:val="28"/>
          <w:szCs w:val="28"/>
        </w:rPr>
        <w:t>Філософізм</w:t>
      </w:r>
      <w:r>
        <w:rPr>
          <w:rFonts w:ascii="Times New Roman" w:hAnsi="Times New Roman" w:cs="Times New Roman"/>
          <w:sz w:val="28"/>
          <w:szCs w:val="28"/>
          <w:lang w:val="uk-UA"/>
        </w:rPr>
        <w:t xml:space="preserve"> є однією із характерних ознак творчості</w:t>
      </w:r>
      <w:r w:rsidRPr="00F70460">
        <w:rPr>
          <w:rFonts w:ascii="Times New Roman" w:hAnsi="Times New Roman" w:cs="Times New Roman"/>
          <w:sz w:val="28"/>
          <w:szCs w:val="28"/>
        </w:rPr>
        <w:t xml:space="preserve"> </w:t>
      </w:r>
      <w:r>
        <w:rPr>
          <w:rFonts w:ascii="Times New Roman" w:hAnsi="Times New Roman" w:cs="Times New Roman"/>
          <w:sz w:val="28"/>
          <w:szCs w:val="28"/>
        </w:rPr>
        <w:t>Оксани Забужко</w:t>
      </w:r>
      <w:r>
        <w:rPr>
          <w:rFonts w:ascii="Times New Roman" w:hAnsi="Times New Roman" w:cs="Times New Roman"/>
          <w:sz w:val="28"/>
          <w:szCs w:val="28"/>
          <w:lang w:val="uk-UA"/>
        </w:rPr>
        <w:t xml:space="preserve">. Він проявляється </w:t>
      </w:r>
      <w:r w:rsidRPr="00395A0E">
        <w:rPr>
          <w:rFonts w:ascii="Times New Roman" w:hAnsi="Times New Roman" w:cs="Times New Roman"/>
          <w:sz w:val="28"/>
          <w:szCs w:val="28"/>
          <w:lang w:val="uk-UA"/>
        </w:rPr>
        <w:t>яскраво й масштабно,</w:t>
      </w:r>
      <w:r>
        <w:rPr>
          <w:rFonts w:ascii="Times New Roman" w:hAnsi="Times New Roman" w:cs="Times New Roman"/>
          <w:sz w:val="28"/>
          <w:szCs w:val="28"/>
          <w:lang w:val="uk-UA"/>
        </w:rPr>
        <w:t xml:space="preserve"> </w:t>
      </w:r>
      <w:r w:rsidRPr="00395A0E">
        <w:rPr>
          <w:rFonts w:ascii="Times New Roman" w:hAnsi="Times New Roman" w:cs="Times New Roman"/>
          <w:sz w:val="28"/>
          <w:szCs w:val="28"/>
          <w:lang w:val="uk-UA"/>
        </w:rPr>
        <w:t xml:space="preserve">особливо </w:t>
      </w:r>
      <w:r>
        <w:rPr>
          <w:rFonts w:ascii="Times New Roman" w:hAnsi="Times New Roman" w:cs="Times New Roman"/>
          <w:sz w:val="28"/>
          <w:szCs w:val="28"/>
          <w:lang w:val="uk-UA"/>
        </w:rPr>
        <w:t>це стосується</w:t>
      </w:r>
      <w:r w:rsidRPr="00395A0E">
        <w:rPr>
          <w:rFonts w:ascii="Times New Roman" w:hAnsi="Times New Roman" w:cs="Times New Roman"/>
          <w:sz w:val="28"/>
          <w:szCs w:val="28"/>
          <w:lang w:val="uk-UA"/>
        </w:rPr>
        <w:t xml:space="preserve"> таких великих літературних форм, як</w:t>
      </w:r>
      <w:r w:rsidRPr="00FD3F71">
        <w:rPr>
          <w:rFonts w:ascii="Times New Roman" w:hAnsi="Times New Roman" w:cs="Times New Roman"/>
          <w:sz w:val="28"/>
          <w:szCs w:val="28"/>
          <w:lang w:val="uk-UA"/>
        </w:rPr>
        <w:t xml:space="preserve"> </w:t>
      </w:r>
      <w:r w:rsidRPr="00395A0E">
        <w:rPr>
          <w:rFonts w:ascii="Times New Roman" w:hAnsi="Times New Roman" w:cs="Times New Roman"/>
          <w:sz w:val="28"/>
          <w:szCs w:val="28"/>
          <w:lang w:val="uk-UA"/>
        </w:rPr>
        <w:t xml:space="preserve">роман </w:t>
      </w:r>
      <w:r>
        <w:rPr>
          <w:rFonts w:ascii="Times New Roman" w:hAnsi="Times New Roman" w:cs="Times New Roman"/>
          <w:sz w:val="28"/>
          <w:szCs w:val="28"/>
          <w:lang w:val="uk-UA"/>
        </w:rPr>
        <w:t>«</w:t>
      </w:r>
      <w:r w:rsidRPr="00395A0E">
        <w:rPr>
          <w:rFonts w:ascii="Times New Roman" w:hAnsi="Times New Roman" w:cs="Times New Roman"/>
          <w:sz w:val="28"/>
          <w:szCs w:val="28"/>
          <w:lang w:val="uk-UA"/>
        </w:rPr>
        <w:t>Музей</w:t>
      </w:r>
      <w:r>
        <w:rPr>
          <w:rFonts w:ascii="Times New Roman" w:hAnsi="Times New Roman" w:cs="Times New Roman"/>
          <w:sz w:val="28"/>
          <w:szCs w:val="28"/>
          <w:lang w:val="uk-UA"/>
        </w:rPr>
        <w:t xml:space="preserve"> </w:t>
      </w:r>
      <w:r w:rsidRPr="00395A0E">
        <w:rPr>
          <w:rFonts w:ascii="Times New Roman" w:hAnsi="Times New Roman" w:cs="Times New Roman"/>
          <w:sz w:val="28"/>
          <w:szCs w:val="28"/>
          <w:lang w:val="uk-UA"/>
        </w:rPr>
        <w:t>покинутих секретів</w:t>
      </w:r>
      <w:r>
        <w:rPr>
          <w:rFonts w:ascii="Times New Roman" w:hAnsi="Times New Roman" w:cs="Times New Roman"/>
          <w:sz w:val="28"/>
          <w:szCs w:val="28"/>
          <w:lang w:val="uk-UA"/>
        </w:rPr>
        <w:t>»</w:t>
      </w:r>
      <w:r w:rsidRPr="00395A0E">
        <w:rPr>
          <w:rFonts w:ascii="Times New Roman" w:hAnsi="Times New Roman" w:cs="Times New Roman"/>
          <w:sz w:val="28"/>
          <w:szCs w:val="28"/>
          <w:lang w:val="uk-UA"/>
        </w:rPr>
        <w:t xml:space="preserve"> та історико-культурна праця</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Notre</w:t>
      </w:r>
      <w:r w:rsidRPr="00395A0E">
        <w:rPr>
          <w:rFonts w:ascii="Times New Roman" w:hAnsi="Times New Roman" w:cs="Times New Roman"/>
          <w:sz w:val="28"/>
          <w:szCs w:val="28"/>
          <w:lang w:val="uk-UA"/>
        </w:rPr>
        <w:t xml:space="preserve"> </w:t>
      </w:r>
      <w:r w:rsidRPr="00F70460">
        <w:rPr>
          <w:rFonts w:ascii="Times New Roman" w:hAnsi="Times New Roman" w:cs="Times New Roman"/>
          <w:sz w:val="28"/>
          <w:szCs w:val="28"/>
        </w:rPr>
        <w:t>Dame</w:t>
      </w:r>
      <w:r w:rsidRPr="00395A0E">
        <w:rPr>
          <w:rFonts w:ascii="Times New Roman" w:hAnsi="Times New Roman" w:cs="Times New Roman"/>
          <w:sz w:val="28"/>
          <w:szCs w:val="28"/>
          <w:lang w:val="uk-UA"/>
        </w:rPr>
        <w:t xml:space="preserve"> </w:t>
      </w:r>
      <w:r w:rsidRPr="00F70460">
        <w:rPr>
          <w:rFonts w:ascii="Times New Roman" w:hAnsi="Times New Roman" w:cs="Times New Roman"/>
          <w:sz w:val="28"/>
          <w:szCs w:val="28"/>
        </w:rPr>
        <w:t>d</w:t>
      </w:r>
      <w:r w:rsidRPr="00395A0E">
        <w:rPr>
          <w:rFonts w:ascii="Times New Roman" w:hAnsi="Times New Roman" w:cs="Times New Roman"/>
          <w:sz w:val="28"/>
          <w:szCs w:val="28"/>
          <w:lang w:val="uk-UA"/>
        </w:rPr>
        <w:t>’</w:t>
      </w:r>
      <w:r w:rsidRPr="00F70460">
        <w:rPr>
          <w:rFonts w:ascii="Times New Roman" w:hAnsi="Times New Roman" w:cs="Times New Roman"/>
          <w:sz w:val="28"/>
          <w:szCs w:val="28"/>
        </w:rPr>
        <w:t>Ukraine</w:t>
      </w:r>
      <w:r w:rsidRPr="00395A0E">
        <w:rPr>
          <w:rFonts w:ascii="Times New Roman" w:hAnsi="Times New Roman" w:cs="Times New Roman"/>
          <w:sz w:val="28"/>
          <w:szCs w:val="28"/>
          <w:lang w:val="uk-UA"/>
        </w:rPr>
        <w:t>: Українка в конфлікті міфологій</w:t>
      </w:r>
      <w:r>
        <w:rPr>
          <w:rFonts w:ascii="Times New Roman" w:hAnsi="Times New Roman" w:cs="Times New Roman"/>
          <w:sz w:val="28"/>
          <w:szCs w:val="28"/>
          <w:lang w:val="uk-UA"/>
        </w:rPr>
        <w:t>»</w:t>
      </w:r>
      <w:r w:rsidRPr="00395A0E">
        <w:rPr>
          <w:rFonts w:ascii="Times New Roman" w:hAnsi="Times New Roman" w:cs="Times New Roman"/>
          <w:sz w:val="28"/>
          <w:szCs w:val="28"/>
          <w:lang w:val="uk-UA"/>
        </w:rPr>
        <w:t xml:space="preserve">. </w:t>
      </w:r>
    </w:p>
    <w:p w:rsidR="008225DB" w:rsidRPr="003710FD"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Публіцистика письменниці </w:t>
      </w:r>
      <w:r>
        <w:rPr>
          <w:rFonts w:ascii="Times New Roman" w:hAnsi="Times New Roman" w:cs="Times New Roman"/>
          <w:sz w:val="28"/>
          <w:szCs w:val="28"/>
          <w:lang w:val="uk-UA"/>
        </w:rPr>
        <w:t>«</w:t>
      </w:r>
      <w:r w:rsidRPr="00F70460">
        <w:rPr>
          <w:rFonts w:ascii="Times New Roman" w:hAnsi="Times New Roman" w:cs="Times New Roman"/>
          <w:sz w:val="28"/>
          <w:szCs w:val="28"/>
        </w:rPr>
        <w:t>Хроніки від Фортінбраса.</w:t>
      </w:r>
      <w:r>
        <w:rPr>
          <w:rFonts w:ascii="Times New Roman" w:hAnsi="Times New Roman" w:cs="Times New Roman"/>
          <w:sz w:val="28"/>
          <w:szCs w:val="28"/>
          <w:lang w:val="uk-UA"/>
        </w:rPr>
        <w:t xml:space="preserve"> </w:t>
      </w:r>
      <w:r w:rsidRPr="003710FD">
        <w:rPr>
          <w:rFonts w:ascii="Times New Roman" w:hAnsi="Times New Roman" w:cs="Times New Roman"/>
          <w:sz w:val="28"/>
          <w:szCs w:val="28"/>
          <w:lang w:val="uk-UA"/>
        </w:rPr>
        <w:t>Вибрана есеїстика 90-х</w:t>
      </w:r>
      <w:r>
        <w:rPr>
          <w:rFonts w:ascii="Times New Roman" w:hAnsi="Times New Roman" w:cs="Times New Roman"/>
          <w:sz w:val="28"/>
          <w:szCs w:val="28"/>
          <w:lang w:val="uk-UA"/>
        </w:rPr>
        <w:t>»</w:t>
      </w:r>
      <w:r w:rsidRPr="003710FD">
        <w:rPr>
          <w:rFonts w:ascii="Times New Roman" w:hAnsi="Times New Roman" w:cs="Times New Roman"/>
          <w:sz w:val="28"/>
          <w:szCs w:val="28"/>
          <w:lang w:val="uk-UA"/>
        </w:rPr>
        <w:t xml:space="preserve"> також </w:t>
      </w:r>
      <w:r>
        <w:rPr>
          <w:rFonts w:ascii="Times New Roman" w:hAnsi="Times New Roman" w:cs="Times New Roman"/>
          <w:sz w:val="28"/>
          <w:szCs w:val="28"/>
          <w:lang w:val="uk-UA"/>
        </w:rPr>
        <w:t>є свідченнням</w:t>
      </w:r>
      <w:r w:rsidRPr="003710FD">
        <w:rPr>
          <w:rFonts w:ascii="Times New Roman" w:hAnsi="Times New Roman" w:cs="Times New Roman"/>
          <w:sz w:val="28"/>
          <w:szCs w:val="28"/>
          <w:lang w:val="uk-UA"/>
        </w:rPr>
        <w:t xml:space="preserve"> ґрунтовн</w:t>
      </w:r>
      <w:r>
        <w:rPr>
          <w:rFonts w:ascii="Times New Roman" w:hAnsi="Times New Roman" w:cs="Times New Roman"/>
          <w:sz w:val="28"/>
          <w:szCs w:val="28"/>
          <w:lang w:val="uk-UA"/>
        </w:rPr>
        <w:t>ої</w:t>
      </w:r>
      <w:r w:rsidRPr="003710FD">
        <w:rPr>
          <w:rFonts w:ascii="Times New Roman" w:hAnsi="Times New Roman" w:cs="Times New Roman"/>
          <w:sz w:val="28"/>
          <w:szCs w:val="28"/>
          <w:lang w:val="uk-UA"/>
        </w:rPr>
        <w:t xml:space="preserve"> філософськ</w:t>
      </w:r>
      <w:r>
        <w:rPr>
          <w:rFonts w:ascii="Times New Roman" w:hAnsi="Times New Roman" w:cs="Times New Roman"/>
          <w:sz w:val="28"/>
          <w:szCs w:val="28"/>
          <w:lang w:val="uk-UA"/>
        </w:rPr>
        <w:t>ої</w:t>
      </w:r>
      <w:r w:rsidRPr="003710FD">
        <w:rPr>
          <w:rFonts w:ascii="Times New Roman" w:hAnsi="Times New Roman" w:cs="Times New Roman"/>
          <w:sz w:val="28"/>
          <w:szCs w:val="28"/>
          <w:lang w:val="uk-UA"/>
        </w:rPr>
        <w:t xml:space="preserve"> освіт</w:t>
      </w:r>
      <w:r>
        <w:rPr>
          <w:rFonts w:ascii="Times New Roman" w:hAnsi="Times New Roman" w:cs="Times New Roman"/>
          <w:sz w:val="28"/>
          <w:szCs w:val="28"/>
          <w:lang w:val="uk-UA"/>
        </w:rPr>
        <w:t xml:space="preserve">и </w:t>
      </w:r>
      <w:r>
        <w:rPr>
          <w:rFonts w:ascii="Times New Roman" w:hAnsi="Times New Roman" w:cs="Times New Roman"/>
          <w:sz w:val="28"/>
          <w:szCs w:val="28"/>
          <w:lang w:val="uk-UA"/>
        </w:rPr>
        <w:lastRenderedPageBreak/>
        <w:t>письменниці</w:t>
      </w:r>
      <w:r w:rsidRPr="003710FD">
        <w:rPr>
          <w:rFonts w:ascii="Times New Roman" w:hAnsi="Times New Roman" w:cs="Times New Roman"/>
          <w:sz w:val="28"/>
          <w:szCs w:val="28"/>
          <w:lang w:val="uk-UA"/>
        </w:rPr>
        <w:t>, яка вільно оперує складними понятійними категоріями релігієзнавства</w:t>
      </w:r>
      <w:r>
        <w:rPr>
          <w:rFonts w:ascii="Times New Roman" w:hAnsi="Times New Roman" w:cs="Times New Roman"/>
          <w:sz w:val="28"/>
          <w:szCs w:val="28"/>
          <w:lang w:val="uk-UA"/>
        </w:rPr>
        <w:t>,</w:t>
      </w:r>
      <w:r w:rsidRPr="003710FD">
        <w:rPr>
          <w:rFonts w:ascii="Times New Roman" w:hAnsi="Times New Roman" w:cs="Times New Roman"/>
          <w:sz w:val="28"/>
          <w:szCs w:val="28"/>
          <w:lang w:val="uk-UA"/>
        </w:rPr>
        <w:t xml:space="preserve"> філософії,</w:t>
      </w:r>
      <w:r>
        <w:rPr>
          <w:rFonts w:ascii="Times New Roman" w:hAnsi="Times New Roman" w:cs="Times New Roman"/>
          <w:sz w:val="28"/>
          <w:szCs w:val="28"/>
          <w:lang w:val="uk-UA"/>
        </w:rPr>
        <w:t xml:space="preserve"> </w:t>
      </w:r>
      <w:r w:rsidRPr="003710FD">
        <w:rPr>
          <w:rFonts w:ascii="Times New Roman" w:hAnsi="Times New Roman" w:cs="Times New Roman"/>
          <w:sz w:val="28"/>
          <w:szCs w:val="28"/>
          <w:lang w:val="uk-UA"/>
        </w:rPr>
        <w:t xml:space="preserve">етики й естетики, </w:t>
      </w:r>
      <w:r>
        <w:rPr>
          <w:rFonts w:ascii="Times New Roman" w:hAnsi="Times New Roman" w:cs="Times New Roman"/>
          <w:sz w:val="28"/>
          <w:szCs w:val="28"/>
          <w:lang w:val="uk-UA"/>
        </w:rPr>
        <w:t>соціології</w:t>
      </w:r>
      <w:r w:rsidRPr="003710FD">
        <w:rPr>
          <w:rFonts w:ascii="Times New Roman" w:hAnsi="Times New Roman" w:cs="Times New Roman"/>
          <w:sz w:val="28"/>
          <w:szCs w:val="28"/>
          <w:lang w:val="uk-UA"/>
        </w:rPr>
        <w:t xml:space="preserve"> тощо. </w:t>
      </w:r>
      <w:r>
        <w:rPr>
          <w:rFonts w:ascii="Times New Roman" w:hAnsi="Times New Roman" w:cs="Times New Roman"/>
          <w:color w:val="FFFFFF" w:themeColor="background1"/>
          <w:sz w:val="28"/>
          <w:szCs w:val="28"/>
          <w:lang w:val="uk-UA"/>
        </w:rPr>
        <w:t>«</w:t>
      </w:r>
      <w:r w:rsidRPr="003710FD">
        <w:rPr>
          <w:rFonts w:ascii="Times New Roman" w:hAnsi="Times New Roman" w:cs="Times New Roman"/>
          <w:sz w:val="28"/>
          <w:szCs w:val="28"/>
          <w:lang w:val="uk-UA"/>
        </w:rPr>
        <w:t>Оксана Забужко розкривається також як літератор-дослідник, і цей дослідницький</w:t>
      </w:r>
      <w:r>
        <w:rPr>
          <w:rFonts w:ascii="Times New Roman" w:hAnsi="Times New Roman" w:cs="Times New Roman"/>
          <w:sz w:val="28"/>
          <w:szCs w:val="28"/>
          <w:lang w:val="uk-UA"/>
        </w:rPr>
        <w:t xml:space="preserve"> підхід виявляєть</w:t>
      </w:r>
      <w:r w:rsidRPr="003710FD">
        <w:rPr>
          <w:rFonts w:ascii="Times New Roman" w:hAnsi="Times New Roman" w:cs="Times New Roman"/>
          <w:sz w:val="28"/>
          <w:szCs w:val="28"/>
          <w:lang w:val="uk-UA"/>
        </w:rPr>
        <w:t xml:space="preserve">ся в колосальному обсязі першоджерел, які вона використовує </w:t>
      </w:r>
      <w:r>
        <w:rPr>
          <w:rFonts w:ascii="Times New Roman" w:hAnsi="Times New Roman" w:cs="Times New Roman"/>
          <w:sz w:val="28"/>
          <w:szCs w:val="28"/>
          <w:lang w:val="uk-UA"/>
        </w:rPr>
        <w:t xml:space="preserve">під час написання </w:t>
      </w:r>
      <w:r w:rsidRPr="003710FD">
        <w:rPr>
          <w:rFonts w:ascii="Times New Roman" w:hAnsi="Times New Roman" w:cs="Times New Roman"/>
          <w:sz w:val="28"/>
          <w:szCs w:val="28"/>
          <w:lang w:val="uk-UA"/>
        </w:rPr>
        <w:t>своїх творів. Як дослідник авторка ретельно аналізує історичний та соціальний виміри, у яких діють її герої, не боїться висувати нові гіпотези, які не</w:t>
      </w:r>
      <w:r>
        <w:rPr>
          <w:rFonts w:ascii="Times New Roman" w:hAnsi="Times New Roman" w:cs="Times New Roman"/>
          <w:sz w:val="28"/>
          <w:szCs w:val="28"/>
          <w:lang w:val="uk-UA"/>
        </w:rPr>
        <w:t xml:space="preserve"> </w:t>
      </w:r>
      <w:r w:rsidRPr="003710FD">
        <w:rPr>
          <w:rFonts w:ascii="Times New Roman" w:hAnsi="Times New Roman" w:cs="Times New Roman"/>
          <w:sz w:val="28"/>
          <w:szCs w:val="28"/>
          <w:lang w:val="uk-UA"/>
        </w:rPr>
        <w:t>завжди відображають традиційні погляди на зображені</w:t>
      </w:r>
      <w:r>
        <w:rPr>
          <w:rFonts w:ascii="Times New Roman" w:hAnsi="Times New Roman" w:cs="Times New Roman"/>
          <w:color w:val="FFFFFF" w:themeColor="background1"/>
          <w:sz w:val="28"/>
          <w:szCs w:val="28"/>
          <w:lang w:val="uk-UA"/>
        </w:rPr>
        <w:t>»</w:t>
      </w:r>
      <w:r w:rsidRPr="003710FD">
        <w:rPr>
          <w:rFonts w:ascii="Times New Roman" w:hAnsi="Times New Roman" w:cs="Times New Roman"/>
          <w:sz w:val="28"/>
          <w:szCs w:val="28"/>
          <w:lang w:val="uk-UA"/>
        </w:rPr>
        <w:t xml:space="preserve"> події.</w:t>
      </w:r>
    </w:p>
    <w:p w:rsidR="008225DB" w:rsidRPr="003710FD"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3710FD">
        <w:rPr>
          <w:rFonts w:ascii="Times New Roman" w:hAnsi="Times New Roman" w:cs="Times New Roman"/>
          <w:sz w:val="28"/>
          <w:szCs w:val="28"/>
          <w:lang w:val="uk-UA"/>
        </w:rPr>
        <w:t xml:space="preserve">оловні героїні </w:t>
      </w:r>
      <w:r>
        <w:rPr>
          <w:rFonts w:ascii="Times New Roman" w:hAnsi="Times New Roman" w:cs="Times New Roman"/>
          <w:sz w:val="28"/>
          <w:szCs w:val="28"/>
          <w:lang w:val="uk-UA"/>
        </w:rPr>
        <w:t xml:space="preserve">О. Забужко </w:t>
      </w:r>
      <w:r w:rsidRPr="003710FD">
        <w:rPr>
          <w:rFonts w:ascii="Times New Roman" w:hAnsi="Times New Roman" w:cs="Times New Roman"/>
          <w:sz w:val="28"/>
          <w:szCs w:val="28"/>
          <w:lang w:val="uk-UA"/>
        </w:rPr>
        <w:t>є українками</w:t>
      </w:r>
      <w:r>
        <w:rPr>
          <w:rFonts w:ascii="Times New Roman" w:hAnsi="Times New Roman" w:cs="Times New Roman"/>
          <w:sz w:val="28"/>
          <w:szCs w:val="28"/>
          <w:lang w:val="uk-UA"/>
        </w:rPr>
        <w:t>. У цьому проявляється</w:t>
      </w:r>
      <w:r w:rsidRPr="003710FD">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3710FD">
        <w:rPr>
          <w:rFonts w:ascii="Times New Roman" w:hAnsi="Times New Roman" w:cs="Times New Roman"/>
          <w:sz w:val="28"/>
          <w:szCs w:val="28"/>
          <w:lang w:val="uk-UA"/>
        </w:rPr>
        <w:t>аціональне бачення історії</w:t>
      </w:r>
      <w:r>
        <w:rPr>
          <w:rFonts w:ascii="Times New Roman" w:hAnsi="Times New Roman" w:cs="Times New Roman"/>
          <w:sz w:val="28"/>
          <w:szCs w:val="28"/>
          <w:lang w:val="uk-UA"/>
        </w:rPr>
        <w:t xml:space="preserve"> авторки.</w:t>
      </w:r>
      <w:r w:rsidRPr="003710FD">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3710FD">
        <w:rPr>
          <w:rFonts w:ascii="Times New Roman" w:hAnsi="Times New Roman" w:cs="Times New Roman"/>
          <w:sz w:val="28"/>
          <w:szCs w:val="28"/>
          <w:lang w:val="uk-UA"/>
        </w:rPr>
        <w:t xml:space="preserve">сі події української історії </w:t>
      </w:r>
      <w:r>
        <w:rPr>
          <w:rFonts w:ascii="Times New Roman" w:hAnsi="Times New Roman" w:cs="Times New Roman"/>
          <w:sz w:val="28"/>
          <w:szCs w:val="28"/>
          <w:lang w:val="uk-UA"/>
        </w:rPr>
        <w:t>вони</w:t>
      </w:r>
      <w:r w:rsidRPr="003710FD">
        <w:rPr>
          <w:rFonts w:ascii="Times New Roman" w:hAnsi="Times New Roman" w:cs="Times New Roman"/>
          <w:sz w:val="28"/>
          <w:szCs w:val="28"/>
          <w:lang w:val="uk-UA"/>
        </w:rPr>
        <w:t xml:space="preserve"> пропускають крізь серце, що, як правило, </w:t>
      </w:r>
      <w:r>
        <w:rPr>
          <w:rFonts w:ascii="Times New Roman" w:hAnsi="Times New Roman" w:cs="Times New Roman"/>
          <w:color w:val="FFFFFF" w:themeColor="background1"/>
          <w:sz w:val="28"/>
          <w:szCs w:val="28"/>
          <w:lang w:val="uk-UA"/>
        </w:rPr>
        <w:t>«</w:t>
      </w:r>
      <w:r w:rsidRPr="003710FD">
        <w:rPr>
          <w:rFonts w:ascii="Times New Roman" w:hAnsi="Times New Roman" w:cs="Times New Roman"/>
          <w:sz w:val="28"/>
          <w:szCs w:val="28"/>
          <w:lang w:val="uk-UA"/>
        </w:rPr>
        <w:t>підсилює нап</w:t>
      </w:r>
      <w:r>
        <w:rPr>
          <w:rFonts w:ascii="Times New Roman" w:hAnsi="Times New Roman" w:cs="Times New Roman"/>
          <w:sz w:val="28"/>
          <w:szCs w:val="28"/>
          <w:lang w:val="uk-UA"/>
        </w:rPr>
        <w:t>ругу внутрішнього кон</w:t>
      </w:r>
      <w:r w:rsidRPr="003710FD">
        <w:rPr>
          <w:rFonts w:ascii="Times New Roman" w:hAnsi="Times New Roman" w:cs="Times New Roman"/>
          <w:sz w:val="28"/>
          <w:szCs w:val="28"/>
          <w:lang w:val="uk-UA"/>
        </w:rPr>
        <w:t>флікту та надає філософської спрямованості усім творам Оксани</w:t>
      </w:r>
      <w:r>
        <w:rPr>
          <w:rFonts w:ascii="Times New Roman" w:hAnsi="Times New Roman" w:cs="Times New Roman"/>
          <w:color w:val="FFFFFF" w:themeColor="background1"/>
          <w:sz w:val="28"/>
          <w:szCs w:val="28"/>
          <w:lang w:val="uk-UA"/>
        </w:rPr>
        <w:t>»</w:t>
      </w:r>
      <w:r w:rsidRPr="003710FD">
        <w:rPr>
          <w:rFonts w:ascii="Times New Roman" w:hAnsi="Times New Roman" w:cs="Times New Roman"/>
          <w:sz w:val="28"/>
          <w:szCs w:val="28"/>
          <w:lang w:val="uk-UA"/>
        </w:rPr>
        <w:t xml:space="preserve"> Забужко.</w:t>
      </w:r>
    </w:p>
    <w:p w:rsidR="008225DB" w:rsidRPr="00F70460"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Часто у прозі</w:t>
      </w:r>
      <w:r w:rsidRPr="00F70460">
        <w:rPr>
          <w:rFonts w:ascii="Times New Roman" w:hAnsi="Times New Roman" w:cs="Times New Roman"/>
          <w:sz w:val="28"/>
          <w:szCs w:val="28"/>
        </w:rPr>
        <w:t xml:space="preserve"> письменниці </w:t>
      </w:r>
      <w:r>
        <w:rPr>
          <w:rFonts w:ascii="Times New Roman" w:hAnsi="Times New Roman" w:cs="Times New Roman"/>
          <w:sz w:val="28"/>
          <w:szCs w:val="28"/>
          <w:lang w:val="uk-UA"/>
        </w:rPr>
        <w:t>головними героїнями є</w:t>
      </w:r>
      <w:r w:rsidRPr="00F70460">
        <w:rPr>
          <w:rFonts w:ascii="Times New Roman" w:hAnsi="Times New Roman" w:cs="Times New Roman"/>
          <w:sz w:val="28"/>
          <w:szCs w:val="28"/>
        </w:rPr>
        <w:t xml:space="preserve"> неординарно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мислячі особистості, жінки-інтелектуалки, </w:t>
      </w:r>
      <w:r>
        <w:rPr>
          <w:rFonts w:ascii="Times New Roman" w:hAnsi="Times New Roman" w:cs="Times New Roman"/>
          <w:sz w:val="28"/>
          <w:szCs w:val="28"/>
          <w:lang w:val="uk-UA"/>
        </w:rPr>
        <w:t xml:space="preserve">які </w:t>
      </w:r>
      <w:r w:rsidRPr="00F70460">
        <w:rPr>
          <w:rFonts w:ascii="Times New Roman" w:hAnsi="Times New Roman" w:cs="Times New Roman"/>
          <w:sz w:val="28"/>
          <w:szCs w:val="28"/>
        </w:rPr>
        <w:t>наділені гострим кр</w:t>
      </w:r>
      <w:r>
        <w:rPr>
          <w:rFonts w:ascii="Times New Roman" w:hAnsi="Times New Roman" w:cs="Times New Roman"/>
          <w:sz w:val="28"/>
          <w:szCs w:val="28"/>
        </w:rPr>
        <w:t xml:space="preserve">итичним розумом. </w:t>
      </w:r>
      <w:r>
        <w:rPr>
          <w:rFonts w:ascii="Times New Roman" w:hAnsi="Times New Roman" w:cs="Times New Roman"/>
          <w:sz w:val="28"/>
          <w:szCs w:val="28"/>
          <w:lang w:val="uk-UA"/>
        </w:rPr>
        <w:t>Х</w:t>
      </w:r>
      <w:r>
        <w:rPr>
          <w:rFonts w:ascii="Times New Roman" w:hAnsi="Times New Roman" w:cs="Times New Roman"/>
          <w:sz w:val="28"/>
          <w:szCs w:val="28"/>
        </w:rPr>
        <w:t>арак</w:t>
      </w:r>
      <w:r w:rsidRPr="00F70460">
        <w:rPr>
          <w:rFonts w:ascii="Times New Roman" w:hAnsi="Times New Roman" w:cs="Times New Roman"/>
          <w:sz w:val="28"/>
          <w:szCs w:val="28"/>
        </w:rPr>
        <w:t xml:space="preserve">терним </w:t>
      </w:r>
      <w:r>
        <w:rPr>
          <w:rFonts w:ascii="Times New Roman" w:hAnsi="Times New Roman" w:cs="Times New Roman"/>
          <w:sz w:val="28"/>
          <w:szCs w:val="28"/>
        </w:rPr>
        <w:t xml:space="preserve">для </w:t>
      </w:r>
      <w:r>
        <w:rPr>
          <w:rFonts w:ascii="Times New Roman" w:hAnsi="Times New Roman" w:cs="Times New Roman"/>
          <w:sz w:val="28"/>
          <w:szCs w:val="28"/>
          <w:lang w:val="uk-UA"/>
        </w:rPr>
        <w:t>них</w:t>
      </w:r>
      <w:r>
        <w:rPr>
          <w:rFonts w:ascii="Times New Roman" w:hAnsi="Times New Roman" w:cs="Times New Roman"/>
          <w:sz w:val="28"/>
          <w:szCs w:val="28"/>
        </w:rPr>
        <w:t xml:space="preserve"> </w:t>
      </w:r>
      <w:r w:rsidRPr="00F70460">
        <w:rPr>
          <w:rFonts w:ascii="Times New Roman" w:hAnsi="Times New Roman" w:cs="Times New Roman"/>
          <w:sz w:val="28"/>
          <w:szCs w:val="28"/>
        </w:rPr>
        <w:t xml:space="preserve">є багатство емоційного та духовного світу. </w:t>
      </w:r>
      <w:r>
        <w:rPr>
          <w:rFonts w:ascii="Times New Roman" w:hAnsi="Times New Roman" w:cs="Times New Roman"/>
          <w:sz w:val="28"/>
          <w:szCs w:val="28"/>
          <w:lang w:val="uk-UA"/>
        </w:rPr>
        <w:t>Визначальною рисою</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жінок-</w:t>
      </w:r>
      <w:r w:rsidRPr="00F70460">
        <w:rPr>
          <w:rFonts w:ascii="Times New Roman" w:hAnsi="Times New Roman" w:cs="Times New Roman"/>
          <w:sz w:val="28"/>
          <w:szCs w:val="28"/>
        </w:rPr>
        <w:t>героїнь</w:t>
      </w:r>
      <w:r>
        <w:rPr>
          <w:rFonts w:ascii="Times New Roman" w:hAnsi="Times New Roman" w:cs="Times New Roman"/>
          <w:sz w:val="28"/>
          <w:szCs w:val="28"/>
          <w:lang w:val="uk-UA"/>
        </w:rPr>
        <w:t xml:space="preserve"> є</w:t>
      </w:r>
      <w:r w:rsidRPr="00F70460">
        <w:rPr>
          <w:rFonts w:ascii="Times New Roman" w:hAnsi="Times New Roman" w:cs="Times New Roman"/>
          <w:sz w:val="28"/>
          <w:szCs w:val="28"/>
        </w:rPr>
        <w:t xml:space="preserve"> любов до читання, глибока обізнаність із класичною і сучасною</w:t>
      </w:r>
      <w:r>
        <w:rPr>
          <w:rFonts w:ascii="Times New Roman" w:hAnsi="Times New Roman" w:cs="Times New Roman"/>
          <w:sz w:val="28"/>
          <w:szCs w:val="28"/>
          <w:lang w:val="uk-UA"/>
        </w:rPr>
        <w:t xml:space="preserve"> українською та </w:t>
      </w:r>
      <w:r w:rsidRPr="00F70460">
        <w:rPr>
          <w:rFonts w:ascii="Times New Roman" w:hAnsi="Times New Roman" w:cs="Times New Roman"/>
          <w:sz w:val="28"/>
          <w:szCs w:val="28"/>
        </w:rPr>
        <w:t>світовою літературами.</w:t>
      </w:r>
    </w:p>
    <w:p w:rsidR="008225DB" w:rsidRPr="00F70460"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У</w:t>
      </w:r>
      <w:r w:rsidRPr="00F70460">
        <w:rPr>
          <w:rFonts w:ascii="Times New Roman" w:hAnsi="Times New Roman" w:cs="Times New Roman"/>
          <w:sz w:val="28"/>
          <w:szCs w:val="28"/>
        </w:rPr>
        <w:t xml:space="preserve"> залежності від сюжетних та жанрових особливостей</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твору О</w:t>
      </w:r>
      <w:r>
        <w:rPr>
          <w:rFonts w:ascii="Times New Roman" w:hAnsi="Times New Roman" w:cs="Times New Roman"/>
          <w:sz w:val="28"/>
          <w:szCs w:val="28"/>
          <w:lang w:val="uk-UA"/>
        </w:rPr>
        <w:t>. </w:t>
      </w:r>
      <w:r w:rsidRPr="00F70460">
        <w:rPr>
          <w:rFonts w:ascii="Times New Roman" w:hAnsi="Times New Roman" w:cs="Times New Roman"/>
          <w:sz w:val="28"/>
          <w:szCs w:val="28"/>
        </w:rPr>
        <w:t xml:space="preserve">Забужко користується стандартними </w:t>
      </w:r>
      <w:r>
        <w:rPr>
          <w:rFonts w:ascii="Times New Roman" w:hAnsi="Times New Roman" w:cs="Times New Roman"/>
          <w:sz w:val="28"/>
          <w:szCs w:val="28"/>
          <w:lang w:val="uk-UA"/>
        </w:rPr>
        <w:t>художніми</w:t>
      </w:r>
      <w:r w:rsidRPr="00F70460">
        <w:rPr>
          <w:rFonts w:ascii="Times New Roman" w:hAnsi="Times New Roman" w:cs="Times New Roman"/>
          <w:sz w:val="28"/>
          <w:szCs w:val="28"/>
        </w:rPr>
        <w:t xml:space="preserve"> прийомами (епітети,</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метафори, метонімія, порівняння</w:t>
      </w:r>
      <w:r>
        <w:rPr>
          <w:rFonts w:ascii="Times New Roman" w:hAnsi="Times New Roman" w:cs="Times New Roman"/>
          <w:sz w:val="28"/>
          <w:szCs w:val="28"/>
          <w:lang w:val="uk-UA"/>
        </w:rPr>
        <w:t xml:space="preserve"> тощо</w:t>
      </w:r>
      <w:r w:rsidRPr="00F70460">
        <w:rPr>
          <w:rFonts w:ascii="Times New Roman" w:hAnsi="Times New Roman" w:cs="Times New Roman"/>
          <w:sz w:val="28"/>
          <w:szCs w:val="28"/>
        </w:rPr>
        <w:t>)</w:t>
      </w:r>
      <w:r>
        <w:rPr>
          <w:rFonts w:ascii="Times New Roman" w:hAnsi="Times New Roman" w:cs="Times New Roman"/>
          <w:sz w:val="28"/>
          <w:szCs w:val="28"/>
          <w:lang w:val="uk-UA"/>
        </w:rPr>
        <w:t xml:space="preserve">, але й, водночас, </w:t>
      </w:r>
      <w:r w:rsidRPr="00F70460">
        <w:rPr>
          <w:rFonts w:ascii="Times New Roman" w:hAnsi="Times New Roman" w:cs="Times New Roman"/>
          <w:sz w:val="28"/>
          <w:szCs w:val="28"/>
        </w:rPr>
        <w:t>ство</w:t>
      </w:r>
      <w:r>
        <w:rPr>
          <w:rFonts w:ascii="Times New Roman" w:hAnsi="Times New Roman" w:cs="Times New Roman"/>
          <w:sz w:val="28"/>
          <w:szCs w:val="28"/>
        </w:rPr>
        <w:t xml:space="preserve">рює свою оригінальну </w:t>
      </w:r>
      <w:r>
        <w:rPr>
          <w:rFonts w:ascii="Times New Roman" w:hAnsi="Times New Roman" w:cs="Times New Roman"/>
          <w:sz w:val="28"/>
          <w:szCs w:val="28"/>
          <w:lang w:val="uk-UA"/>
        </w:rPr>
        <w:t>систему</w:t>
      </w:r>
      <w:r>
        <w:rPr>
          <w:rFonts w:ascii="Times New Roman" w:hAnsi="Times New Roman" w:cs="Times New Roman"/>
          <w:sz w:val="28"/>
          <w:szCs w:val="28"/>
        </w:rPr>
        <w:t xml:space="preserve"> по</w:t>
      </w:r>
      <w:r w:rsidRPr="00F70460">
        <w:rPr>
          <w:rFonts w:ascii="Times New Roman" w:hAnsi="Times New Roman" w:cs="Times New Roman"/>
          <w:sz w:val="28"/>
          <w:szCs w:val="28"/>
        </w:rPr>
        <w:t>етичних засобів. При цьому кож</w:t>
      </w:r>
      <w:r>
        <w:rPr>
          <w:rFonts w:ascii="Times New Roman" w:hAnsi="Times New Roman" w:cs="Times New Roman"/>
          <w:sz w:val="28"/>
          <w:szCs w:val="28"/>
          <w:lang w:val="uk-UA"/>
        </w:rPr>
        <w:t>ен</w:t>
      </w:r>
      <w:r w:rsidRPr="00F70460">
        <w:rPr>
          <w:rFonts w:ascii="Times New Roman" w:hAnsi="Times New Roman" w:cs="Times New Roman"/>
          <w:sz w:val="28"/>
          <w:szCs w:val="28"/>
        </w:rPr>
        <w:t xml:space="preserve"> ко</w:t>
      </w:r>
      <w:r>
        <w:rPr>
          <w:rFonts w:ascii="Times New Roman" w:hAnsi="Times New Roman" w:cs="Times New Roman"/>
          <w:sz w:val="28"/>
          <w:szCs w:val="28"/>
        </w:rPr>
        <w:t>нкретн</w:t>
      </w:r>
      <w:r>
        <w:rPr>
          <w:rFonts w:ascii="Times New Roman" w:hAnsi="Times New Roman" w:cs="Times New Roman"/>
          <w:sz w:val="28"/>
          <w:szCs w:val="28"/>
          <w:lang w:val="uk-UA"/>
        </w:rPr>
        <w:t>ий</w:t>
      </w:r>
      <w:r>
        <w:rPr>
          <w:rFonts w:ascii="Times New Roman" w:hAnsi="Times New Roman" w:cs="Times New Roman"/>
          <w:sz w:val="28"/>
          <w:szCs w:val="28"/>
        </w:rPr>
        <w:t xml:space="preserve"> тв</w:t>
      </w:r>
      <w:r>
        <w:rPr>
          <w:rFonts w:ascii="Times New Roman" w:hAnsi="Times New Roman" w:cs="Times New Roman"/>
          <w:sz w:val="28"/>
          <w:szCs w:val="28"/>
          <w:lang w:val="uk-UA"/>
        </w:rPr>
        <w:t>ір</w:t>
      </w:r>
      <w:r>
        <w:rPr>
          <w:rFonts w:ascii="Times New Roman" w:hAnsi="Times New Roman" w:cs="Times New Roman"/>
          <w:sz w:val="28"/>
          <w:szCs w:val="28"/>
        </w:rPr>
        <w:t xml:space="preserve"> </w:t>
      </w:r>
      <w:r>
        <w:rPr>
          <w:rFonts w:ascii="Times New Roman" w:hAnsi="Times New Roman" w:cs="Times New Roman"/>
          <w:sz w:val="28"/>
          <w:szCs w:val="28"/>
          <w:lang w:val="uk-UA"/>
        </w:rPr>
        <w:t>характеризується</w:t>
      </w:r>
      <w:r>
        <w:rPr>
          <w:rFonts w:ascii="Times New Roman" w:hAnsi="Times New Roman" w:cs="Times New Roman"/>
          <w:sz w:val="28"/>
          <w:szCs w:val="28"/>
        </w:rPr>
        <w:t xml:space="preserve"> уні</w:t>
      </w:r>
      <w:r w:rsidRPr="00F70460">
        <w:rPr>
          <w:rFonts w:ascii="Times New Roman" w:hAnsi="Times New Roman" w:cs="Times New Roman"/>
          <w:sz w:val="28"/>
          <w:szCs w:val="28"/>
        </w:rPr>
        <w:t>кальни</w:t>
      </w:r>
      <w:r>
        <w:rPr>
          <w:rFonts w:ascii="Times New Roman" w:hAnsi="Times New Roman" w:cs="Times New Roman"/>
          <w:sz w:val="28"/>
          <w:szCs w:val="28"/>
          <w:lang w:val="uk-UA"/>
        </w:rPr>
        <w:t>м</w:t>
      </w:r>
      <w:r w:rsidRPr="00F70460">
        <w:rPr>
          <w:rFonts w:ascii="Times New Roman" w:hAnsi="Times New Roman" w:cs="Times New Roman"/>
          <w:sz w:val="28"/>
          <w:szCs w:val="28"/>
        </w:rPr>
        <w:t xml:space="preserve"> підх</w:t>
      </w:r>
      <w:r>
        <w:rPr>
          <w:rFonts w:ascii="Times New Roman" w:hAnsi="Times New Roman" w:cs="Times New Roman"/>
          <w:sz w:val="28"/>
          <w:szCs w:val="28"/>
          <w:lang w:val="uk-UA"/>
        </w:rPr>
        <w:t>одом</w:t>
      </w:r>
      <w:r w:rsidRPr="00F70460">
        <w:rPr>
          <w:rFonts w:ascii="Times New Roman" w:hAnsi="Times New Roman" w:cs="Times New Roman"/>
          <w:sz w:val="28"/>
          <w:szCs w:val="28"/>
        </w:rPr>
        <w:t xml:space="preserve"> у виборі поетичних форм.</w:t>
      </w:r>
    </w:p>
    <w:p w:rsidR="008225DB" w:rsidRPr="00DD0576"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F70460">
        <w:rPr>
          <w:rFonts w:ascii="Times New Roman" w:hAnsi="Times New Roman" w:cs="Times New Roman"/>
          <w:sz w:val="28"/>
          <w:szCs w:val="28"/>
        </w:rPr>
        <w:t xml:space="preserve">Для </w:t>
      </w:r>
      <w:r>
        <w:rPr>
          <w:rFonts w:ascii="Times New Roman" w:hAnsi="Times New Roman" w:cs="Times New Roman"/>
          <w:sz w:val="28"/>
          <w:szCs w:val="28"/>
          <w:lang w:val="uk-UA"/>
        </w:rPr>
        <w:t>прозової творчості О. Забужко</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 xml:space="preserve">є </w:t>
      </w:r>
      <w:r w:rsidRPr="00F70460">
        <w:rPr>
          <w:rFonts w:ascii="Times New Roman" w:hAnsi="Times New Roman" w:cs="Times New Roman"/>
          <w:sz w:val="28"/>
          <w:szCs w:val="28"/>
        </w:rPr>
        <w:t>характерн</w:t>
      </w:r>
      <w:r>
        <w:rPr>
          <w:rFonts w:ascii="Times New Roman" w:hAnsi="Times New Roman" w:cs="Times New Roman"/>
          <w:sz w:val="28"/>
          <w:szCs w:val="28"/>
          <w:lang w:val="uk-UA"/>
        </w:rPr>
        <w:t>ими</w:t>
      </w:r>
      <w:r w:rsidRPr="00F70460">
        <w:rPr>
          <w:rFonts w:ascii="Times New Roman" w:hAnsi="Times New Roman" w:cs="Times New Roman"/>
          <w:sz w:val="28"/>
          <w:szCs w:val="28"/>
        </w:rPr>
        <w:t xml:space="preserve"> ознаки поетики фемінного письма, оскільки</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в центрі уваги письменниці</w:t>
      </w:r>
      <w:r w:rsidRPr="00AA598D">
        <w:rPr>
          <w:rFonts w:ascii="Times New Roman" w:hAnsi="Times New Roman" w:cs="Times New Roman"/>
          <w:sz w:val="28"/>
          <w:szCs w:val="28"/>
        </w:rPr>
        <w:t xml:space="preserve"> </w:t>
      </w:r>
      <w:r>
        <w:rPr>
          <w:rFonts w:ascii="Times New Roman" w:hAnsi="Times New Roman" w:cs="Times New Roman"/>
          <w:sz w:val="28"/>
          <w:szCs w:val="28"/>
        </w:rPr>
        <w:t>перебуває образ жінки</w:t>
      </w:r>
      <w:r w:rsidRPr="00F70460">
        <w:rPr>
          <w:rFonts w:ascii="Times New Roman" w:hAnsi="Times New Roman" w:cs="Times New Roman"/>
          <w:sz w:val="28"/>
          <w:szCs w:val="28"/>
        </w:rPr>
        <w:t xml:space="preserve">, незалежно </w:t>
      </w:r>
      <w:r>
        <w:rPr>
          <w:rFonts w:ascii="Times New Roman" w:hAnsi="Times New Roman" w:cs="Times New Roman"/>
          <w:sz w:val="28"/>
          <w:szCs w:val="28"/>
        </w:rPr>
        <w:t>хронологічної</w:t>
      </w:r>
      <w:r w:rsidRPr="00F70460">
        <w:rPr>
          <w:rFonts w:ascii="Times New Roman" w:hAnsi="Times New Roman" w:cs="Times New Roman"/>
          <w:sz w:val="28"/>
          <w:szCs w:val="28"/>
        </w:rPr>
        <w:t xml:space="preserve"> від </w:t>
      </w:r>
      <w:r>
        <w:rPr>
          <w:rFonts w:ascii="Times New Roman" w:hAnsi="Times New Roman" w:cs="Times New Roman"/>
          <w:sz w:val="28"/>
          <w:szCs w:val="28"/>
        </w:rPr>
        <w:t>та історичної про</w:t>
      </w:r>
      <w:r w:rsidRPr="00F70460">
        <w:rPr>
          <w:rFonts w:ascii="Times New Roman" w:hAnsi="Times New Roman" w:cs="Times New Roman"/>
          <w:sz w:val="28"/>
          <w:szCs w:val="28"/>
        </w:rPr>
        <w:t>екції т</w:t>
      </w:r>
      <w:r>
        <w:rPr>
          <w:rFonts w:ascii="Times New Roman" w:hAnsi="Times New Roman" w:cs="Times New Roman"/>
          <w:sz w:val="28"/>
          <w:szCs w:val="28"/>
        </w:rPr>
        <w:t xml:space="preserve">вору. </w:t>
      </w:r>
      <w:r>
        <w:rPr>
          <w:rFonts w:ascii="Times New Roman" w:hAnsi="Times New Roman" w:cs="Times New Roman"/>
          <w:sz w:val="28"/>
          <w:szCs w:val="28"/>
          <w:lang w:val="uk-UA"/>
        </w:rPr>
        <w:t xml:space="preserve">Дослідниця </w:t>
      </w:r>
      <w:r>
        <w:rPr>
          <w:rFonts w:ascii="Times New Roman" w:hAnsi="Times New Roman" w:cs="Times New Roman"/>
          <w:sz w:val="28"/>
          <w:szCs w:val="28"/>
        </w:rPr>
        <w:t>Н.</w:t>
      </w:r>
      <w:r>
        <w:rPr>
          <w:rFonts w:ascii="Times New Roman" w:hAnsi="Times New Roman" w:cs="Times New Roman"/>
          <w:sz w:val="28"/>
          <w:szCs w:val="28"/>
          <w:lang w:val="uk-UA"/>
        </w:rPr>
        <w:t> </w:t>
      </w:r>
      <w:r w:rsidRPr="00F70460">
        <w:rPr>
          <w:rFonts w:ascii="Times New Roman" w:hAnsi="Times New Roman" w:cs="Times New Roman"/>
          <w:sz w:val="28"/>
          <w:szCs w:val="28"/>
        </w:rPr>
        <w:t>Збор</w:t>
      </w:r>
      <w:r>
        <w:rPr>
          <w:rFonts w:ascii="Times New Roman" w:hAnsi="Times New Roman" w:cs="Times New Roman"/>
          <w:sz w:val="28"/>
          <w:szCs w:val="28"/>
        </w:rPr>
        <w:t>овська акцентує увагу на особли</w:t>
      </w:r>
      <w:r w:rsidRPr="00F70460">
        <w:rPr>
          <w:rFonts w:ascii="Times New Roman" w:hAnsi="Times New Roman" w:cs="Times New Roman"/>
          <w:sz w:val="28"/>
          <w:szCs w:val="28"/>
        </w:rPr>
        <w:t xml:space="preserve">востях </w:t>
      </w:r>
      <w:r>
        <w:rPr>
          <w:rFonts w:ascii="Times New Roman" w:hAnsi="Times New Roman" w:cs="Times New Roman"/>
          <w:sz w:val="28"/>
          <w:szCs w:val="28"/>
          <w:lang w:val="uk-UA"/>
        </w:rPr>
        <w:t xml:space="preserve">її </w:t>
      </w:r>
      <w:r w:rsidRPr="00F70460">
        <w:rPr>
          <w:rFonts w:ascii="Times New Roman" w:hAnsi="Times New Roman" w:cs="Times New Roman"/>
          <w:sz w:val="28"/>
          <w:szCs w:val="28"/>
        </w:rPr>
        <w:t>фемінного письма:</w:t>
      </w:r>
      <w:r>
        <w:rPr>
          <w:rFonts w:ascii="Times New Roman" w:hAnsi="Times New Roman" w:cs="Times New Roman"/>
          <w:sz w:val="28"/>
          <w:szCs w:val="28"/>
        </w:rPr>
        <w:t xml:space="preserve"> «Розспівна інтонація ритмізова</w:t>
      </w:r>
      <w:r w:rsidRPr="00F70460">
        <w:rPr>
          <w:rFonts w:ascii="Times New Roman" w:hAnsi="Times New Roman" w:cs="Times New Roman"/>
          <w:sz w:val="28"/>
          <w:szCs w:val="28"/>
        </w:rPr>
        <w:t>ної прози, повтор звертання (“сестро, сестро</w:t>
      </w:r>
      <w:r>
        <w:rPr>
          <w:rFonts w:ascii="Times New Roman" w:hAnsi="Times New Roman" w:cs="Times New Roman"/>
          <w:sz w:val="28"/>
          <w:szCs w:val="28"/>
        </w:rPr>
        <w:t>»</w:t>
      </w:r>
      <w:r w:rsidRPr="00F70460">
        <w:rPr>
          <w:rFonts w:ascii="Times New Roman" w:hAnsi="Times New Roman" w:cs="Times New Roman"/>
          <w:sz w:val="28"/>
          <w:szCs w:val="28"/>
        </w:rPr>
        <w:t>), раптовий перехід до прямої</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мови, метафоричний епітет </w:t>
      </w:r>
      <w:r w:rsidRPr="00F70460">
        <w:rPr>
          <w:rFonts w:ascii="Times New Roman" w:hAnsi="Times New Roman" w:cs="Times New Roman"/>
          <w:sz w:val="28"/>
          <w:szCs w:val="28"/>
        </w:rPr>
        <w:lastRenderedPageBreak/>
        <w:t>“кришталево-співуча нота</w:t>
      </w:r>
      <w:r>
        <w:rPr>
          <w:rFonts w:ascii="Times New Roman" w:hAnsi="Times New Roman" w:cs="Times New Roman"/>
          <w:sz w:val="28"/>
          <w:szCs w:val="28"/>
        </w:rPr>
        <w:t>»</w:t>
      </w:r>
      <w:r w:rsidRPr="00F70460">
        <w:rPr>
          <w:rFonts w:ascii="Times New Roman" w:hAnsi="Times New Roman" w:cs="Times New Roman"/>
          <w:sz w:val="28"/>
          <w:szCs w:val="28"/>
        </w:rPr>
        <w:t xml:space="preserve"> і навіть просторіччя</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(“бабські посиденьки</w:t>
      </w:r>
      <w:r>
        <w:rPr>
          <w:rFonts w:ascii="Times New Roman" w:hAnsi="Times New Roman" w:cs="Times New Roman"/>
          <w:sz w:val="28"/>
          <w:szCs w:val="28"/>
        </w:rPr>
        <w:t>»</w:t>
      </w:r>
      <w:r w:rsidRPr="00F70460">
        <w:rPr>
          <w:rFonts w:ascii="Times New Roman" w:hAnsi="Times New Roman" w:cs="Times New Roman"/>
          <w:sz w:val="28"/>
          <w:szCs w:val="28"/>
        </w:rPr>
        <w:t>) разом творять картину ідеальної жіночої комунікації,</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абсолютної розкутості, відкритості душ одна перед одною. У такому образі</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яскраво проступають риси феміністичної мрії, з її </w:t>
      </w:r>
      <w:r>
        <w:rPr>
          <w:rFonts w:ascii="Times New Roman" w:hAnsi="Times New Roman" w:cs="Times New Roman"/>
          <w:sz w:val="28"/>
          <w:szCs w:val="28"/>
        </w:rPr>
        <w:t>«</w:t>
      </w:r>
      <w:r w:rsidRPr="00F70460">
        <w:rPr>
          <w:rFonts w:ascii="Times New Roman" w:hAnsi="Times New Roman" w:cs="Times New Roman"/>
          <w:sz w:val="28"/>
          <w:szCs w:val="28"/>
        </w:rPr>
        <w:t>пафосом сестринства і</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жіночої </w:t>
      </w:r>
      <w:r w:rsidRPr="00DD0576">
        <w:rPr>
          <w:rFonts w:ascii="Times New Roman" w:hAnsi="Times New Roman" w:cs="Times New Roman"/>
          <w:sz w:val="28"/>
          <w:szCs w:val="28"/>
        </w:rPr>
        <w:t>взаємодопомоги</w:t>
      </w:r>
      <w:r>
        <w:rPr>
          <w:rFonts w:ascii="Times New Roman" w:hAnsi="Times New Roman" w:cs="Times New Roman"/>
          <w:sz w:val="28"/>
          <w:szCs w:val="28"/>
        </w:rPr>
        <w:t>»</w:t>
      </w:r>
      <w:r w:rsidRPr="00DD0576">
        <w:rPr>
          <w:rFonts w:ascii="Times New Roman" w:hAnsi="Times New Roman" w:cs="Times New Roman"/>
          <w:sz w:val="28"/>
          <w:szCs w:val="28"/>
        </w:rPr>
        <w:t>» [</w:t>
      </w:r>
      <w:r w:rsidRPr="00EF653B">
        <w:rPr>
          <w:rFonts w:ascii="Times New Roman" w:hAnsi="Times New Roman" w:cs="Times New Roman"/>
          <w:color w:val="FF0000"/>
          <w:sz w:val="28"/>
          <w:szCs w:val="28"/>
          <w:lang w:val="uk-UA"/>
        </w:rPr>
        <w:t>117</w:t>
      </w:r>
      <w:r w:rsidRPr="00EF653B">
        <w:rPr>
          <w:rFonts w:ascii="Times New Roman" w:hAnsi="Times New Roman" w:cs="Times New Roman"/>
          <w:color w:val="FF0000"/>
          <w:sz w:val="28"/>
          <w:szCs w:val="28"/>
        </w:rPr>
        <w:t>, с</w:t>
      </w:r>
      <w:r w:rsidRPr="00DD0576">
        <w:rPr>
          <w:rFonts w:ascii="Times New Roman" w:hAnsi="Times New Roman" w:cs="Times New Roman"/>
          <w:sz w:val="28"/>
          <w:szCs w:val="28"/>
        </w:rPr>
        <w:t xml:space="preserve">. 131]. </w:t>
      </w:r>
    </w:p>
    <w:p w:rsidR="008225DB" w:rsidRPr="003710FD"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3710FD">
        <w:rPr>
          <w:rFonts w:ascii="Times New Roman" w:hAnsi="Times New Roman" w:cs="Times New Roman"/>
          <w:sz w:val="28"/>
          <w:szCs w:val="28"/>
          <w:lang w:val="uk-UA"/>
        </w:rPr>
        <w:t xml:space="preserve">Оксана Забужко </w:t>
      </w:r>
      <w:r>
        <w:rPr>
          <w:rFonts w:ascii="Times New Roman" w:hAnsi="Times New Roman" w:cs="Times New Roman"/>
          <w:sz w:val="28"/>
          <w:szCs w:val="28"/>
          <w:lang w:val="uk-UA"/>
        </w:rPr>
        <w:t xml:space="preserve">сама </w:t>
      </w:r>
      <w:r w:rsidRPr="003710FD">
        <w:rPr>
          <w:rFonts w:ascii="Times New Roman" w:hAnsi="Times New Roman" w:cs="Times New Roman"/>
          <w:sz w:val="28"/>
          <w:szCs w:val="28"/>
          <w:lang w:val="uk-UA"/>
        </w:rPr>
        <w:t xml:space="preserve">має ґрунтовну гуманітарну та філософську підготовку, що </w:t>
      </w:r>
      <w:r>
        <w:rPr>
          <w:rFonts w:ascii="Times New Roman" w:hAnsi="Times New Roman" w:cs="Times New Roman"/>
          <w:sz w:val="28"/>
          <w:szCs w:val="28"/>
          <w:lang w:val="uk-UA"/>
        </w:rPr>
        <w:t>пояснює багатоаспектність і</w:t>
      </w:r>
      <w:r w:rsidRPr="003710FD">
        <w:rPr>
          <w:rFonts w:ascii="Times New Roman" w:hAnsi="Times New Roman" w:cs="Times New Roman"/>
          <w:sz w:val="28"/>
          <w:szCs w:val="28"/>
          <w:lang w:val="uk-UA"/>
        </w:rPr>
        <w:t xml:space="preserve"> складність</w:t>
      </w:r>
      <w:r>
        <w:rPr>
          <w:rFonts w:ascii="Times New Roman" w:hAnsi="Times New Roman" w:cs="Times New Roman"/>
          <w:sz w:val="28"/>
          <w:szCs w:val="28"/>
          <w:lang w:val="uk-UA"/>
        </w:rPr>
        <w:t xml:space="preserve"> </w:t>
      </w:r>
      <w:r w:rsidRPr="003710FD">
        <w:rPr>
          <w:rFonts w:ascii="Times New Roman" w:hAnsi="Times New Roman" w:cs="Times New Roman"/>
          <w:sz w:val="28"/>
          <w:szCs w:val="28"/>
          <w:lang w:val="uk-UA"/>
        </w:rPr>
        <w:t xml:space="preserve">її творів. </w:t>
      </w:r>
      <w:r w:rsidRPr="00F70460">
        <w:rPr>
          <w:rFonts w:ascii="Times New Roman" w:hAnsi="Times New Roman" w:cs="Times New Roman"/>
          <w:sz w:val="28"/>
          <w:szCs w:val="28"/>
        </w:rPr>
        <w:t xml:space="preserve">Читач повинен мати достатній рівень </w:t>
      </w:r>
      <w:r>
        <w:rPr>
          <w:rFonts w:ascii="Times New Roman" w:hAnsi="Times New Roman" w:cs="Times New Roman"/>
          <w:sz w:val="28"/>
          <w:szCs w:val="28"/>
          <w:lang w:val="uk-UA"/>
        </w:rPr>
        <w:t xml:space="preserve">досвіду, </w:t>
      </w:r>
      <w:r w:rsidRPr="00F70460">
        <w:rPr>
          <w:rFonts w:ascii="Times New Roman" w:hAnsi="Times New Roman" w:cs="Times New Roman"/>
          <w:sz w:val="28"/>
          <w:szCs w:val="28"/>
        </w:rPr>
        <w:t>освіти та бажання розібратись</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у складних питаннях, які у своїх творах порушує письменниця.</w:t>
      </w:r>
    </w:p>
    <w:p w:rsidR="008225DB" w:rsidRPr="00F70460"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С</w:t>
      </w:r>
      <w:r w:rsidRPr="00F70460">
        <w:rPr>
          <w:rFonts w:ascii="Times New Roman" w:hAnsi="Times New Roman" w:cs="Times New Roman"/>
          <w:sz w:val="28"/>
          <w:szCs w:val="28"/>
        </w:rPr>
        <w:t>труктурі творів авторки властиві особливості</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сучасної постмодерної української літератури. </w:t>
      </w:r>
      <w:r>
        <w:rPr>
          <w:rFonts w:ascii="Times New Roman" w:hAnsi="Times New Roman" w:cs="Times New Roman"/>
          <w:color w:val="FFFFFF" w:themeColor="background1"/>
          <w:sz w:val="28"/>
          <w:szCs w:val="28"/>
          <w:lang w:val="uk-UA"/>
        </w:rPr>
        <w:t>«</w:t>
      </w:r>
      <w:r w:rsidRPr="00F70460">
        <w:rPr>
          <w:rFonts w:ascii="Times New Roman" w:hAnsi="Times New Roman" w:cs="Times New Roman"/>
          <w:sz w:val="28"/>
          <w:szCs w:val="28"/>
        </w:rPr>
        <w:t>Оксана Забу</w:t>
      </w:r>
      <w:r>
        <w:rPr>
          <w:rFonts w:ascii="Times New Roman" w:hAnsi="Times New Roman" w:cs="Times New Roman"/>
          <w:sz w:val="28"/>
          <w:szCs w:val="28"/>
        </w:rPr>
        <w:t>жко створює за</w:t>
      </w:r>
      <w:r w:rsidRPr="00F70460">
        <w:rPr>
          <w:rFonts w:ascii="Times New Roman" w:hAnsi="Times New Roman" w:cs="Times New Roman"/>
          <w:sz w:val="28"/>
          <w:szCs w:val="28"/>
        </w:rPr>
        <w:t xml:space="preserve">хоплюючий сюжетно-композиційний твір, </w:t>
      </w:r>
      <w:r>
        <w:rPr>
          <w:rFonts w:ascii="Times New Roman" w:hAnsi="Times New Roman" w:cs="Times New Roman"/>
          <w:sz w:val="28"/>
          <w:szCs w:val="28"/>
        </w:rPr>
        <w:t>користуючись іноді доволі склад</w:t>
      </w:r>
      <w:r w:rsidRPr="00F70460">
        <w:rPr>
          <w:rFonts w:ascii="Times New Roman" w:hAnsi="Times New Roman" w:cs="Times New Roman"/>
          <w:sz w:val="28"/>
          <w:szCs w:val="28"/>
        </w:rPr>
        <w:t>ним ракурсом нарації, що зрештою відп</w:t>
      </w:r>
      <w:r>
        <w:rPr>
          <w:rFonts w:ascii="Times New Roman" w:hAnsi="Times New Roman" w:cs="Times New Roman"/>
          <w:sz w:val="28"/>
          <w:szCs w:val="28"/>
        </w:rPr>
        <w:t>овідає припустимим принципам по</w:t>
      </w:r>
      <w:r w:rsidRPr="00F70460">
        <w:rPr>
          <w:rFonts w:ascii="Times New Roman" w:hAnsi="Times New Roman" w:cs="Times New Roman"/>
          <w:sz w:val="28"/>
          <w:szCs w:val="28"/>
        </w:rPr>
        <w:t>етики постмодерних</w:t>
      </w:r>
      <w:r>
        <w:rPr>
          <w:rFonts w:ascii="Times New Roman" w:hAnsi="Times New Roman" w:cs="Times New Roman"/>
          <w:color w:val="FFFFFF" w:themeColor="background1"/>
          <w:sz w:val="28"/>
          <w:szCs w:val="28"/>
          <w:lang w:val="uk-UA"/>
        </w:rPr>
        <w:t>»</w:t>
      </w:r>
      <w:r w:rsidRPr="00F70460">
        <w:rPr>
          <w:rFonts w:ascii="Times New Roman" w:hAnsi="Times New Roman" w:cs="Times New Roman"/>
          <w:sz w:val="28"/>
          <w:szCs w:val="28"/>
        </w:rPr>
        <w:t xml:space="preserve"> текстів.</w:t>
      </w:r>
    </w:p>
    <w:p w:rsidR="008225DB" w:rsidRPr="00F70460"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Авторка</w:t>
      </w:r>
      <w:r w:rsidRPr="00F70460">
        <w:rPr>
          <w:rFonts w:ascii="Times New Roman" w:hAnsi="Times New Roman" w:cs="Times New Roman"/>
          <w:sz w:val="28"/>
          <w:szCs w:val="28"/>
        </w:rPr>
        <w:t xml:space="preserve"> дає авторську оці</w:t>
      </w:r>
      <w:r>
        <w:rPr>
          <w:rFonts w:ascii="Times New Roman" w:hAnsi="Times New Roman" w:cs="Times New Roman"/>
          <w:sz w:val="28"/>
          <w:szCs w:val="28"/>
        </w:rPr>
        <w:t xml:space="preserve">нку історичним та сучасним </w:t>
      </w:r>
      <w:r>
        <w:rPr>
          <w:rFonts w:ascii="Times New Roman" w:hAnsi="Times New Roman" w:cs="Times New Roman"/>
          <w:sz w:val="28"/>
          <w:szCs w:val="28"/>
          <w:lang w:val="uk-UA"/>
        </w:rPr>
        <w:t xml:space="preserve">суспільним </w:t>
      </w:r>
      <w:r>
        <w:rPr>
          <w:rFonts w:ascii="Times New Roman" w:hAnsi="Times New Roman" w:cs="Times New Roman"/>
          <w:sz w:val="28"/>
          <w:szCs w:val="28"/>
        </w:rPr>
        <w:t>поді</w:t>
      </w:r>
      <w:r w:rsidRPr="00F70460">
        <w:rPr>
          <w:rFonts w:ascii="Times New Roman" w:hAnsi="Times New Roman" w:cs="Times New Roman"/>
          <w:sz w:val="28"/>
          <w:szCs w:val="28"/>
        </w:rPr>
        <w:t xml:space="preserve">ям, </w:t>
      </w:r>
      <w:r>
        <w:rPr>
          <w:rFonts w:ascii="Times New Roman" w:hAnsi="Times New Roman" w:cs="Times New Roman"/>
          <w:sz w:val="28"/>
          <w:szCs w:val="28"/>
          <w:lang w:val="uk-UA"/>
        </w:rPr>
        <w:t>користуючись</w:t>
      </w:r>
      <w:r w:rsidRPr="00F70460">
        <w:rPr>
          <w:rFonts w:ascii="Times New Roman" w:hAnsi="Times New Roman" w:cs="Times New Roman"/>
          <w:sz w:val="28"/>
          <w:szCs w:val="28"/>
        </w:rPr>
        <w:t xml:space="preserve"> при цьому </w:t>
      </w:r>
      <w:r>
        <w:rPr>
          <w:rFonts w:ascii="Times New Roman" w:hAnsi="Times New Roman" w:cs="Times New Roman"/>
          <w:sz w:val="28"/>
          <w:szCs w:val="28"/>
        </w:rPr>
        <w:t>доступн</w:t>
      </w:r>
      <w:r>
        <w:rPr>
          <w:rFonts w:ascii="Times New Roman" w:hAnsi="Times New Roman" w:cs="Times New Roman"/>
          <w:sz w:val="28"/>
          <w:szCs w:val="28"/>
          <w:lang w:val="uk-UA"/>
        </w:rPr>
        <w:t xml:space="preserve">ими </w:t>
      </w:r>
      <w:r w:rsidRPr="00F70460">
        <w:rPr>
          <w:rFonts w:ascii="Times New Roman" w:hAnsi="Times New Roman" w:cs="Times New Roman"/>
          <w:sz w:val="28"/>
          <w:szCs w:val="28"/>
        </w:rPr>
        <w:t>їй</w:t>
      </w:r>
      <w:r>
        <w:rPr>
          <w:rFonts w:ascii="Times New Roman" w:hAnsi="Times New Roman" w:cs="Times New Roman"/>
          <w:sz w:val="28"/>
          <w:szCs w:val="28"/>
          <w:lang w:val="uk-UA"/>
        </w:rPr>
        <w:t xml:space="preserve"> д</w:t>
      </w:r>
      <w:r>
        <w:rPr>
          <w:rFonts w:ascii="Times New Roman" w:hAnsi="Times New Roman" w:cs="Times New Roman"/>
          <w:sz w:val="28"/>
          <w:szCs w:val="28"/>
        </w:rPr>
        <w:t>окументальн</w:t>
      </w:r>
      <w:r>
        <w:rPr>
          <w:rFonts w:ascii="Times New Roman" w:hAnsi="Times New Roman" w:cs="Times New Roman"/>
          <w:sz w:val="28"/>
          <w:szCs w:val="28"/>
          <w:lang w:val="uk-UA"/>
        </w:rPr>
        <w:t>ими фактами</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 xml:space="preserve">з </w:t>
      </w:r>
      <w:r>
        <w:rPr>
          <w:rFonts w:ascii="Times New Roman" w:hAnsi="Times New Roman" w:cs="Times New Roman"/>
          <w:sz w:val="28"/>
          <w:szCs w:val="28"/>
        </w:rPr>
        <w:t>архівн</w:t>
      </w:r>
      <w:r>
        <w:rPr>
          <w:rFonts w:ascii="Times New Roman" w:hAnsi="Times New Roman" w:cs="Times New Roman"/>
          <w:sz w:val="28"/>
          <w:szCs w:val="28"/>
          <w:lang w:val="uk-UA"/>
        </w:rPr>
        <w:t xml:space="preserve">их </w:t>
      </w:r>
      <w:r w:rsidRPr="00F70460">
        <w:rPr>
          <w:rFonts w:ascii="Times New Roman" w:hAnsi="Times New Roman" w:cs="Times New Roman"/>
          <w:sz w:val="28"/>
          <w:szCs w:val="28"/>
        </w:rPr>
        <w:t>матеріал</w:t>
      </w:r>
      <w:r>
        <w:rPr>
          <w:rFonts w:ascii="Times New Roman" w:hAnsi="Times New Roman" w:cs="Times New Roman"/>
          <w:sz w:val="28"/>
          <w:szCs w:val="28"/>
          <w:lang w:val="uk-UA"/>
        </w:rPr>
        <w:t>ів</w:t>
      </w:r>
      <w:r w:rsidRPr="00F70460">
        <w:rPr>
          <w:rFonts w:ascii="Times New Roman" w:hAnsi="Times New Roman" w:cs="Times New Roman"/>
          <w:sz w:val="28"/>
          <w:szCs w:val="28"/>
        </w:rPr>
        <w:t>,</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лист</w:t>
      </w:r>
      <w:r>
        <w:rPr>
          <w:rFonts w:ascii="Times New Roman" w:hAnsi="Times New Roman" w:cs="Times New Roman"/>
          <w:sz w:val="28"/>
          <w:szCs w:val="28"/>
          <w:lang w:val="uk-UA"/>
        </w:rPr>
        <w:t>ів</w:t>
      </w:r>
      <w:r w:rsidRPr="00F70460">
        <w:rPr>
          <w:rFonts w:ascii="Times New Roman" w:hAnsi="Times New Roman" w:cs="Times New Roman"/>
          <w:sz w:val="28"/>
          <w:szCs w:val="28"/>
        </w:rPr>
        <w:t>, спогад</w:t>
      </w:r>
      <w:r>
        <w:rPr>
          <w:rFonts w:ascii="Times New Roman" w:hAnsi="Times New Roman" w:cs="Times New Roman"/>
          <w:sz w:val="28"/>
          <w:szCs w:val="28"/>
          <w:lang w:val="uk-UA"/>
        </w:rPr>
        <w:t>ів</w:t>
      </w:r>
      <w:r w:rsidRPr="00F70460">
        <w:rPr>
          <w:rFonts w:ascii="Times New Roman" w:hAnsi="Times New Roman" w:cs="Times New Roman"/>
          <w:sz w:val="28"/>
          <w:szCs w:val="28"/>
        </w:rPr>
        <w:t xml:space="preserve"> тощо. </w:t>
      </w:r>
      <w:r>
        <w:rPr>
          <w:rFonts w:ascii="Times New Roman" w:hAnsi="Times New Roman" w:cs="Times New Roman"/>
          <w:sz w:val="28"/>
          <w:szCs w:val="28"/>
          <w:lang w:val="uk-UA"/>
        </w:rPr>
        <w:t>С</w:t>
      </w:r>
      <w:r w:rsidRPr="00F70460">
        <w:rPr>
          <w:rFonts w:ascii="Times New Roman" w:hAnsi="Times New Roman" w:cs="Times New Roman"/>
          <w:sz w:val="28"/>
          <w:szCs w:val="28"/>
        </w:rPr>
        <w:t xml:space="preserve">вої </w:t>
      </w:r>
      <w:r>
        <w:rPr>
          <w:rFonts w:ascii="Times New Roman" w:hAnsi="Times New Roman" w:cs="Times New Roman"/>
          <w:sz w:val="28"/>
          <w:szCs w:val="28"/>
        </w:rPr>
        <w:t>рефлексії вона формує у ви</w:t>
      </w:r>
      <w:r w:rsidRPr="00F70460">
        <w:rPr>
          <w:rFonts w:ascii="Times New Roman" w:hAnsi="Times New Roman" w:cs="Times New Roman"/>
          <w:sz w:val="28"/>
          <w:szCs w:val="28"/>
        </w:rPr>
        <w:t>гляді об’ємних посилань, які, з одного бо</w:t>
      </w:r>
      <w:r>
        <w:rPr>
          <w:rFonts w:ascii="Times New Roman" w:hAnsi="Times New Roman" w:cs="Times New Roman"/>
          <w:sz w:val="28"/>
          <w:szCs w:val="28"/>
        </w:rPr>
        <w:t>ку, ускладнюють стежен</w:t>
      </w:r>
      <w:r w:rsidRPr="00F70460">
        <w:rPr>
          <w:rFonts w:ascii="Times New Roman" w:hAnsi="Times New Roman" w:cs="Times New Roman"/>
          <w:sz w:val="28"/>
          <w:szCs w:val="28"/>
        </w:rPr>
        <w:t xml:space="preserve">ня </w:t>
      </w:r>
      <w:r>
        <w:rPr>
          <w:rFonts w:ascii="Times New Roman" w:hAnsi="Times New Roman" w:cs="Times New Roman"/>
          <w:sz w:val="28"/>
          <w:szCs w:val="28"/>
          <w:lang w:val="uk-UA"/>
        </w:rPr>
        <w:t xml:space="preserve">читача </w:t>
      </w:r>
      <w:r>
        <w:rPr>
          <w:rFonts w:ascii="Times New Roman" w:hAnsi="Times New Roman" w:cs="Times New Roman"/>
          <w:sz w:val="28"/>
          <w:szCs w:val="28"/>
        </w:rPr>
        <w:t>за сюжетною лінією, з другого</w:t>
      </w:r>
      <w:r>
        <w:rPr>
          <w:rFonts w:ascii="Times New Roman" w:hAnsi="Times New Roman" w:cs="Times New Roman"/>
          <w:sz w:val="28"/>
          <w:szCs w:val="28"/>
          <w:lang w:val="uk-UA"/>
        </w:rPr>
        <w:t xml:space="preserve"> – </w:t>
      </w:r>
      <w:r w:rsidRPr="00F70460">
        <w:rPr>
          <w:rFonts w:ascii="Times New Roman" w:hAnsi="Times New Roman" w:cs="Times New Roman"/>
          <w:sz w:val="28"/>
          <w:szCs w:val="28"/>
        </w:rPr>
        <w:t xml:space="preserve">дають йому додатковий </w:t>
      </w:r>
      <w:r>
        <w:rPr>
          <w:rFonts w:ascii="Times New Roman" w:hAnsi="Times New Roman" w:cs="Times New Roman"/>
          <w:sz w:val="28"/>
          <w:szCs w:val="28"/>
        </w:rPr>
        <w:t>фактичний мате</w:t>
      </w:r>
      <w:r w:rsidRPr="00F70460">
        <w:rPr>
          <w:rFonts w:ascii="Times New Roman" w:hAnsi="Times New Roman" w:cs="Times New Roman"/>
          <w:sz w:val="28"/>
          <w:szCs w:val="28"/>
        </w:rPr>
        <w:t xml:space="preserve">ріал, який має </w:t>
      </w:r>
      <w:r>
        <w:rPr>
          <w:rFonts w:ascii="Times New Roman" w:hAnsi="Times New Roman" w:cs="Times New Roman"/>
          <w:sz w:val="28"/>
          <w:szCs w:val="28"/>
          <w:lang w:val="uk-UA"/>
        </w:rPr>
        <w:t>достовірну</w:t>
      </w:r>
      <w:r w:rsidRPr="00F70460">
        <w:rPr>
          <w:rFonts w:ascii="Times New Roman" w:hAnsi="Times New Roman" w:cs="Times New Roman"/>
          <w:sz w:val="28"/>
          <w:szCs w:val="28"/>
        </w:rPr>
        <w:t xml:space="preserve"> цінність та відкриває новії обрії для читацького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уяв</w:t>
      </w:r>
      <w:r>
        <w:rPr>
          <w:rFonts w:ascii="Times New Roman" w:hAnsi="Times New Roman" w:cs="Times New Roman"/>
          <w:sz w:val="28"/>
          <w:szCs w:val="28"/>
          <w:lang w:val="uk-UA"/>
        </w:rPr>
        <w:t>и</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Таким чином,</w:t>
      </w:r>
      <w:r w:rsidRPr="00F70460">
        <w:rPr>
          <w:rFonts w:ascii="Times New Roman" w:hAnsi="Times New Roman" w:cs="Times New Roman"/>
          <w:sz w:val="28"/>
          <w:szCs w:val="28"/>
        </w:rPr>
        <w:t xml:space="preserve"> ми </w:t>
      </w:r>
      <w:r>
        <w:rPr>
          <w:rFonts w:ascii="Times New Roman" w:hAnsi="Times New Roman" w:cs="Times New Roman"/>
          <w:sz w:val="28"/>
          <w:szCs w:val="28"/>
          <w:lang w:val="uk-UA"/>
        </w:rPr>
        <w:t>спостерігаємо</w:t>
      </w:r>
      <w:r w:rsidRPr="00F70460">
        <w:rPr>
          <w:rFonts w:ascii="Times New Roman" w:hAnsi="Times New Roman" w:cs="Times New Roman"/>
          <w:sz w:val="28"/>
          <w:szCs w:val="28"/>
        </w:rPr>
        <w:t xml:space="preserve"> два окремих </w:t>
      </w:r>
      <w:r>
        <w:rPr>
          <w:rFonts w:ascii="Times New Roman" w:hAnsi="Times New Roman" w:cs="Times New Roman"/>
          <w:sz w:val="28"/>
          <w:szCs w:val="28"/>
          <w:lang w:val="uk-UA"/>
        </w:rPr>
        <w:t>інформаційних</w:t>
      </w:r>
      <w:r w:rsidRPr="00F70460">
        <w:rPr>
          <w:rFonts w:ascii="Times New Roman" w:hAnsi="Times New Roman" w:cs="Times New Roman"/>
          <w:sz w:val="28"/>
          <w:szCs w:val="28"/>
        </w:rPr>
        <w:t xml:space="preserve"> потоки: сюжетна лінія</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у вигляді авторських художніх образів та потік біографічних </w:t>
      </w:r>
      <w:r>
        <w:rPr>
          <w:rFonts w:ascii="Times New Roman" w:hAnsi="Times New Roman" w:cs="Times New Roman"/>
          <w:sz w:val="28"/>
          <w:szCs w:val="28"/>
          <w:lang w:val="uk-UA"/>
        </w:rPr>
        <w:t>й</w:t>
      </w:r>
      <w:r w:rsidRPr="00F70460">
        <w:rPr>
          <w:rFonts w:ascii="Times New Roman" w:hAnsi="Times New Roman" w:cs="Times New Roman"/>
          <w:sz w:val="28"/>
          <w:szCs w:val="28"/>
        </w:rPr>
        <w:t xml:space="preserve"> історичних відомостей. Це особливо </w:t>
      </w:r>
      <w:r>
        <w:rPr>
          <w:rFonts w:ascii="Times New Roman" w:hAnsi="Times New Roman" w:cs="Times New Roman"/>
          <w:sz w:val="28"/>
          <w:szCs w:val="28"/>
          <w:lang w:val="uk-UA"/>
        </w:rPr>
        <w:t xml:space="preserve">є </w:t>
      </w:r>
      <w:r w:rsidRPr="00F70460">
        <w:rPr>
          <w:rFonts w:ascii="Times New Roman" w:hAnsi="Times New Roman" w:cs="Times New Roman"/>
          <w:sz w:val="28"/>
          <w:szCs w:val="28"/>
        </w:rPr>
        <w:t>х</w:t>
      </w:r>
      <w:r>
        <w:rPr>
          <w:rFonts w:ascii="Times New Roman" w:hAnsi="Times New Roman" w:cs="Times New Roman"/>
          <w:sz w:val="28"/>
          <w:szCs w:val="28"/>
        </w:rPr>
        <w:t>арактерн</w:t>
      </w:r>
      <w:r>
        <w:rPr>
          <w:rFonts w:ascii="Times New Roman" w:hAnsi="Times New Roman" w:cs="Times New Roman"/>
          <w:sz w:val="28"/>
          <w:szCs w:val="28"/>
          <w:lang w:val="uk-UA"/>
        </w:rPr>
        <w:t>им</w:t>
      </w:r>
      <w:r>
        <w:rPr>
          <w:rFonts w:ascii="Times New Roman" w:hAnsi="Times New Roman" w:cs="Times New Roman"/>
          <w:sz w:val="28"/>
          <w:szCs w:val="28"/>
        </w:rPr>
        <w:t xml:space="preserve"> для художньо-публіцистичн</w:t>
      </w:r>
      <w:r>
        <w:rPr>
          <w:rFonts w:ascii="Times New Roman" w:hAnsi="Times New Roman" w:cs="Times New Roman"/>
          <w:sz w:val="28"/>
          <w:szCs w:val="28"/>
          <w:lang w:val="uk-UA"/>
        </w:rPr>
        <w:t>ого</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доробку</w:t>
      </w:r>
      <w:r>
        <w:rPr>
          <w:rFonts w:ascii="Times New Roman" w:hAnsi="Times New Roman" w:cs="Times New Roman"/>
          <w:sz w:val="28"/>
          <w:szCs w:val="28"/>
        </w:rPr>
        <w:t xml:space="preserve"> письменниці. Такі твори, як </w:t>
      </w:r>
      <w:r>
        <w:rPr>
          <w:rFonts w:ascii="Times New Roman" w:hAnsi="Times New Roman" w:cs="Times New Roman"/>
          <w:sz w:val="28"/>
          <w:szCs w:val="28"/>
          <w:lang w:val="uk-UA"/>
        </w:rPr>
        <w:t>«</w:t>
      </w:r>
      <w:r w:rsidRPr="00F70460">
        <w:rPr>
          <w:rFonts w:ascii="Times New Roman" w:hAnsi="Times New Roman" w:cs="Times New Roman"/>
          <w:sz w:val="28"/>
          <w:szCs w:val="28"/>
        </w:rPr>
        <w:t>Notre D’am de Ukraine: Українка</w:t>
      </w:r>
      <w:r>
        <w:rPr>
          <w:rFonts w:ascii="Times New Roman" w:hAnsi="Times New Roman" w:cs="Times New Roman"/>
          <w:sz w:val="28"/>
          <w:szCs w:val="28"/>
          <w:lang w:val="uk-UA"/>
        </w:rPr>
        <w:t xml:space="preserve"> </w:t>
      </w:r>
      <w:r>
        <w:rPr>
          <w:rFonts w:ascii="Times New Roman" w:hAnsi="Times New Roman" w:cs="Times New Roman"/>
          <w:sz w:val="28"/>
          <w:szCs w:val="28"/>
        </w:rPr>
        <w:t>в конфлікті міфологій</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w:t>
      </w:r>
      <w:r w:rsidRPr="00F70460">
        <w:rPr>
          <w:rFonts w:ascii="Times New Roman" w:hAnsi="Times New Roman" w:cs="Times New Roman"/>
          <w:sz w:val="28"/>
          <w:szCs w:val="28"/>
        </w:rPr>
        <w:t>Хроніки від Форт</w:t>
      </w:r>
      <w:r>
        <w:rPr>
          <w:rFonts w:ascii="Times New Roman" w:hAnsi="Times New Roman" w:cs="Times New Roman"/>
          <w:sz w:val="28"/>
          <w:szCs w:val="28"/>
        </w:rPr>
        <w:t>інбраса. Вибрана есеїстика 90-х</w:t>
      </w:r>
      <w:r>
        <w:rPr>
          <w:rFonts w:ascii="Times New Roman" w:hAnsi="Times New Roman" w:cs="Times New Roman"/>
          <w:sz w:val="28"/>
          <w:szCs w:val="28"/>
          <w:lang w:val="uk-UA"/>
        </w:rPr>
        <w:t>»</w:t>
      </w:r>
      <w:r w:rsidRPr="00F70460">
        <w:rPr>
          <w:rFonts w:ascii="Times New Roman" w:hAnsi="Times New Roman" w:cs="Times New Roman"/>
          <w:sz w:val="28"/>
          <w:szCs w:val="28"/>
        </w:rPr>
        <w:t>,</w:t>
      </w:r>
      <w:r>
        <w:rPr>
          <w:rFonts w:ascii="Times New Roman" w:hAnsi="Times New Roman" w:cs="Times New Roman"/>
          <w:sz w:val="28"/>
          <w:szCs w:val="28"/>
          <w:lang w:val="uk-UA"/>
        </w:rPr>
        <w:t xml:space="preserve"> потрібно</w:t>
      </w:r>
      <w:r w:rsidRPr="00F70460">
        <w:rPr>
          <w:rFonts w:ascii="Times New Roman" w:hAnsi="Times New Roman" w:cs="Times New Roman"/>
          <w:sz w:val="28"/>
          <w:szCs w:val="28"/>
        </w:rPr>
        <w:t xml:space="preserve"> </w:t>
      </w:r>
      <w:r>
        <w:rPr>
          <w:rFonts w:ascii="Times New Roman" w:hAnsi="Times New Roman" w:cs="Times New Roman"/>
          <w:sz w:val="28"/>
          <w:szCs w:val="28"/>
        </w:rPr>
        <w:t>н</w:t>
      </w:r>
      <w:r>
        <w:rPr>
          <w:rFonts w:ascii="Times New Roman" w:hAnsi="Times New Roman" w:cs="Times New Roman"/>
          <w:sz w:val="28"/>
          <w:szCs w:val="28"/>
          <w:lang w:val="uk-UA"/>
        </w:rPr>
        <w:t>е</w:t>
      </w:r>
      <w:r w:rsidRPr="00F70460">
        <w:rPr>
          <w:rFonts w:ascii="Times New Roman" w:hAnsi="Times New Roman" w:cs="Times New Roman"/>
          <w:sz w:val="28"/>
          <w:szCs w:val="28"/>
        </w:rPr>
        <w:t xml:space="preserve"> просто читати</w:t>
      </w:r>
      <w:r>
        <w:rPr>
          <w:rFonts w:ascii="Times New Roman" w:hAnsi="Times New Roman" w:cs="Times New Roman"/>
          <w:sz w:val="28"/>
          <w:szCs w:val="28"/>
          <w:lang w:val="uk-UA"/>
        </w:rPr>
        <w:t>, а</w:t>
      </w:r>
      <w:r w:rsidRPr="00F70460">
        <w:rPr>
          <w:rFonts w:ascii="Times New Roman" w:hAnsi="Times New Roman" w:cs="Times New Roman"/>
          <w:sz w:val="28"/>
          <w:szCs w:val="28"/>
        </w:rPr>
        <w:t xml:space="preserve"> </w:t>
      </w:r>
      <w:r>
        <w:rPr>
          <w:rFonts w:ascii="Times New Roman" w:hAnsi="Times New Roman" w:cs="Times New Roman"/>
          <w:sz w:val="28"/>
          <w:szCs w:val="28"/>
        </w:rPr>
        <w:t>вивчати, досліджувати</w:t>
      </w:r>
      <w:r w:rsidRPr="00F70460">
        <w:rPr>
          <w:rFonts w:ascii="Times New Roman" w:hAnsi="Times New Roman" w:cs="Times New Roman"/>
          <w:sz w:val="28"/>
          <w:szCs w:val="28"/>
        </w:rPr>
        <w:t>.</w:t>
      </w:r>
    </w:p>
    <w:p w:rsidR="008225DB" w:rsidRPr="00A97825"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F70460">
        <w:rPr>
          <w:rFonts w:ascii="Times New Roman" w:hAnsi="Times New Roman" w:cs="Times New Roman"/>
          <w:sz w:val="28"/>
          <w:szCs w:val="28"/>
        </w:rPr>
        <w:t xml:space="preserve">Оксана Забужко </w:t>
      </w:r>
      <w:r>
        <w:rPr>
          <w:rFonts w:ascii="Times New Roman" w:hAnsi="Times New Roman" w:cs="Times New Roman"/>
          <w:sz w:val="28"/>
          <w:szCs w:val="28"/>
          <w:lang w:val="uk-UA"/>
        </w:rPr>
        <w:t>досить досконально</w:t>
      </w:r>
      <w:r w:rsidRPr="00F70460">
        <w:rPr>
          <w:rFonts w:ascii="Times New Roman" w:hAnsi="Times New Roman" w:cs="Times New Roman"/>
          <w:sz w:val="28"/>
          <w:szCs w:val="28"/>
        </w:rPr>
        <w:t xml:space="preserve"> підходить до </w:t>
      </w:r>
      <w:r>
        <w:rPr>
          <w:rFonts w:ascii="Times New Roman" w:hAnsi="Times New Roman" w:cs="Times New Roman"/>
          <w:sz w:val="28"/>
          <w:szCs w:val="28"/>
          <w:lang w:val="uk-UA"/>
        </w:rPr>
        <w:t>формулювання</w:t>
      </w:r>
      <w:r w:rsidRPr="00F70460">
        <w:rPr>
          <w:rFonts w:ascii="Times New Roman" w:hAnsi="Times New Roman" w:cs="Times New Roman"/>
          <w:sz w:val="28"/>
          <w:szCs w:val="28"/>
        </w:rPr>
        <w:t xml:space="preserve"> загальної концепції своїх</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творів</w:t>
      </w:r>
      <w:r>
        <w:rPr>
          <w:rFonts w:ascii="Times New Roman" w:hAnsi="Times New Roman" w:cs="Times New Roman"/>
          <w:sz w:val="28"/>
          <w:szCs w:val="28"/>
          <w:lang w:val="uk-UA"/>
        </w:rPr>
        <w:t>, намагається</w:t>
      </w:r>
      <w:r w:rsidRPr="00F70460">
        <w:rPr>
          <w:rFonts w:ascii="Times New Roman" w:hAnsi="Times New Roman" w:cs="Times New Roman"/>
          <w:sz w:val="28"/>
          <w:szCs w:val="28"/>
        </w:rPr>
        <w:t xml:space="preserve"> концептуально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розглянути </w:t>
      </w:r>
      <w:r>
        <w:rPr>
          <w:rFonts w:ascii="Times New Roman" w:hAnsi="Times New Roman" w:cs="Times New Roman"/>
          <w:sz w:val="28"/>
          <w:szCs w:val="28"/>
          <w:lang w:val="uk-UA"/>
        </w:rPr>
        <w:lastRenderedPageBreak/>
        <w:t>непрості</w:t>
      </w:r>
      <w:r w:rsidRPr="00F70460">
        <w:rPr>
          <w:rFonts w:ascii="Times New Roman" w:hAnsi="Times New Roman" w:cs="Times New Roman"/>
          <w:sz w:val="28"/>
          <w:szCs w:val="28"/>
        </w:rPr>
        <w:t xml:space="preserve"> морально-етичні й суспільні питання. </w:t>
      </w:r>
      <w:r>
        <w:rPr>
          <w:rFonts w:ascii="Times New Roman" w:hAnsi="Times New Roman" w:cs="Times New Roman"/>
          <w:sz w:val="28"/>
          <w:szCs w:val="28"/>
          <w:lang w:val="uk-UA"/>
        </w:rPr>
        <w:t>Вона</w:t>
      </w:r>
      <w:r w:rsidRPr="00F70460">
        <w:rPr>
          <w:rFonts w:ascii="Times New Roman" w:hAnsi="Times New Roman" w:cs="Times New Roman"/>
          <w:sz w:val="28"/>
          <w:szCs w:val="28"/>
        </w:rPr>
        <w:t xml:space="preserve"> використовує лексику</w:t>
      </w:r>
      <w:r>
        <w:rPr>
          <w:rFonts w:ascii="Times New Roman" w:hAnsi="Times New Roman" w:cs="Times New Roman"/>
          <w:sz w:val="28"/>
          <w:szCs w:val="28"/>
          <w:lang w:val="uk-UA"/>
        </w:rPr>
        <w:t>,</w:t>
      </w:r>
      <w:r w:rsidRPr="00F70460">
        <w:rPr>
          <w:rFonts w:ascii="Times New Roman" w:hAnsi="Times New Roman" w:cs="Times New Roman"/>
          <w:sz w:val="28"/>
          <w:szCs w:val="28"/>
        </w:rPr>
        <w:t xml:space="preserve"> о</w:t>
      </w:r>
      <w:r>
        <w:rPr>
          <w:rFonts w:ascii="Times New Roman" w:hAnsi="Times New Roman" w:cs="Times New Roman"/>
          <w:sz w:val="28"/>
          <w:szCs w:val="28"/>
        </w:rPr>
        <w:t xml:space="preserve">бразні прийоми </w:t>
      </w:r>
      <w:r w:rsidRPr="00F70460">
        <w:rPr>
          <w:rFonts w:ascii="Times New Roman" w:hAnsi="Times New Roman" w:cs="Times New Roman"/>
          <w:sz w:val="28"/>
          <w:szCs w:val="28"/>
        </w:rPr>
        <w:t>та</w:t>
      </w:r>
      <w:r>
        <w:rPr>
          <w:rFonts w:ascii="Times New Roman" w:hAnsi="Times New Roman" w:cs="Times New Roman"/>
          <w:sz w:val="28"/>
          <w:szCs w:val="28"/>
        </w:rPr>
        <w:t xml:space="preserve"> символіку, </w:t>
      </w:r>
      <w:r>
        <w:rPr>
          <w:rFonts w:ascii="Times New Roman" w:hAnsi="Times New Roman" w:cs="Times New Roman"/>
          <w:sz w:val="28"/>
          <w:szCs w:val="28"/>
          <w:lang w:val="uk-UA"/>
        </w:rPr>
        <w:t>що</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суттєво </w:t>
      </w:r>
      <w:r>
        <w:rPr>
          <w:rFonts w:ascii="Times New Roman" w:hAnsi="Times New Roman" w:cs="Times New Roman"/>
          <w:sz w:val="28"/>
          <w:szCs w:val="28"/>
        </w:rPr>
        <w:t>відрізняють</w:t>
      </w:r>
      <w:r w:rsidRPr="00F70460">
        <w:rPr>
          <w:rFonts w:ascii="Times New Roman" w:hAnsi="Times New Roman" w:cs="Times New Roman"/>
          <w:sz w:val="28"/>
          <w:szCs w:val="28"/>
        </w:rPr>
        <w:t>ся від загально</w:t>
      </w:r>
      <w:r>
        <w:rPr>
          <w:rFonts w:ascii="Times New Roman" w:hAnsi="Times New Roman" w:cs="Times New Roman"/>
          <w:sz w:val="28"/>
          <w:szCs w:val="28"/>
          <w:lang w:val="uk-UA"/>
        </w:rPr>
        <w:t>прийнятих</w:t>
      </w:r>
      <w:r w:rsidRPr="00F70460">
        <w:rPr>
          <w:rFonts w:ascii="Times New Roman" w:hAnsi="Times New Roman" w:cs="Times New Roman"/>
          <w:sz w:val="28"/>
          <w:szCs w:val="28"/>
        </w:rPr>
        <w:t>. Вибір цих художні</w:t>
      </w:r>
      <w:r>
        <w:rPr>
          <w:rFonts w:ascii="Times New Roman" w:hAnsi="Times New Roman" w:cs="Times New Roman"/>
          <w:sz w:val="28"/>
          <w:szCs w:val="28"/>
        </w:rPr>
        <w:t xml:space="preserve">х прийомів не </w:t>
      </w:r>
      <w:r>
        <w:rPr>
          <w:rFonts w:ascii="Times New Roman" w:hAnsi="Times New Roman" w:cs="Times New Roman"/>
          <w:sz w:val="28"/>
          <w:szCs w:val="28"/>
          <w:lang w:val="uk-UA"/>
        </w:rPr>
        <w:t xml:space="preserve">є </w:t>
      </w:r>
      <w:r>
        <w:rPr>
          <w:rFonts w:ascii="Times New Roman" w:hAnsi="Times New Roman" w:cs="Times New Roman"/>
          <w:sz w:val="28"/>
          <w:szCs w:val="28"/>
        </w:rPr>
        <w:t>випадкови</w:t>
      </w:r>
      <w:r>
        <w:rPr>
          <w:rFonts w:ascii="Times New Roman" w:hAnsi="Times New Roman" w:cs="Times New Roman"/>
          <w:sz w:val="28"/>
          <w:szCs w:val="28"/>
          <w:lang w:val="uk-UA"/>
        </w:rPr>
        <w:t>м.</w:t>
      </w:r>
      <w:r>
        <w:rPr>
          <w:rFonts w:ascii="Times New Roman" w:hAnsi="Times New Roman" w:cs="Times New Roman"/>
          <w:sz w:val="28"/>
          <w:szCs w:val="28"/>
        </w:rPr>
        <w:t xml:space="preserve"> </w:t>
      </w:r>
      <w:r>
        <w:rPr>
          <w:rFonts w:ascii="Times New Roman" w:hAnsi="Times New Roman" w:cs="Times New Roman"/>
          <w:sz w:val="28"/>
          <w:szCs w:val="28"/>
          <w:lang w:val="uk-UA"/>
        </w:rPr>
        <w:t>Він</w:t>
      </w:r>
      <w:r>
        <w:rPr>
          <w:rFonts w:ascii="Times New Roman" w:hAnsi="Times New Roman" w:cs="Times New Roman"/>
          <w:sz w:val="28"/>
          <w:szCs w:val="28"/>
        </w:rPr>
        <w:t xml:space="preserve"> </w:t>
      </w:r>
      <w:r>
        <w:rPr>
          <w:rFonts w:ascii="Times New Roman" w:hAnsi="Times New Roman" w:cs="Times New Roman"/>
          <w:sz w:val="28"/>
          <w:szCs w:val="28"/>
          <w:lang w:val="uk-UA"/>
        </w:rPr>
        <w:t>у</w:t>
      </w:r>
      <w:r>
        <w:rPr>
          <w:rFonts w:ascii="Times New Roman" w:hAnsi="Times New Roman" w:cs="Times New Roman"/>
          <w:sz w:val="28"/>
          <w:szCs w:val="28"/>
        </w:rPr>
        <w:t>мо</w:t>
      </w:r>
      <w:r w:rsidRPr="00F70460">
        <w:rPr>
          <w:rFonts w:ascii="Times New Roman" w:hAnsi="Times New Roman" w:cs="Times New Roman"/>
          <w:sz w:val="28"/>
          <w:szCs w:val="28"/>
        </w:rPr>
        <w:t xml:space="preserve">тивований моральними принципами </w:t>
      </w:r>
      <w:r>
        <w:rPr>
          <w:rFonts w:ascii="Times New Roman" w:hAnsi="Times New Roman" w:cs="Times New Roman"/>
          <w:sz w:val="28"/>
          <w:szCs w:val="28"/>
          <w:lang w:val="uk-UA"/>
        </w:rPr>
        <w:t>авторки. В</w:t>
      </w:r>
      <w:r w:rsidRPr="00A97825">
        <w:rPr>
          <w:rFonts w:ascii="Times New Roman" w:hAnsi="Times New Roman" w:cs="Times New Roman"/>
          <w:sz w:val="28"/>
          <w:szCs w:val="28"/>
          <w:lang w:val="uk-UA"/>
        </w:rPr>
        <w:t>она дає</w:t>
      </w:r>
      <w:r>
        <w:rPr>
          <w:rFonts w:ascii="Times New Roman" w:hAnsi="Times New Roman" w:cs="Times New Roman"/>
          <w:sz w:val="28"/>
          <w:szCs w:val="28"/>
          <w:lang w:val="uk-UA"/>
        </w:rPr>
        <w:t xml:space="preserve"> </w:t>
      </w:r>
      <w:r w:rsidRPr="00A97825">
        <w:rPr>
          <w:rFonts w:ascii="Times New Roman" w:hAnsi="Times New Roman" w:cs="Times New Roman"/>
          <w:sz w:val="28"/>
          <w:szCs w:val="28"/>
          <w:lang w:val="uk-UA"/>
        </w:rPr>
        <w:t xml:space="preserve">пояснення </w:t>
      </w:r>
      <w:r>
        <w:rPr>
          <w:rFonts w:ascii="Times New Roman" w:hAnsi="Times New Roman" w:cs="Times New Roman"/>
          <w:sz w:val="28"/>
          <w:szCs w:val="28"/>
          <w:lang w:val="uk-UA"/>
        </w:rPr>
        <w:t xml:space="preserve">про власні погляди на </w:t>
      </w:r>
      <w:r w:rsidRPr="00A97825">
        <w:rPr>
          <w:rFonts w:ascii="Times New Roman" w:hAnsi="Times New Roman" w:cs="Times New Roman"/>
          <w:sz w:val="28"/>
          <w:szCs w:val="28"/>
          <w:lang w:val="uk-UA"/>
        </w:rPr>
        <w:t>питання</w:t>
      </w:r>
      <w:r>
        <w:rPr>
          <w:rFonts w:ascii="Times New Roman" w:hAnsi="Times New Roman" w:cs="Times New Roman"/>
          <w:sz w:val="28"/>
          <w:szCs w:val="28"/>
          <w:lang w:val="uk-UA"/>
        </w:rPr>
        <w:t xml:space="preserve"> </w:t>
      </w:r>
      <w:r w:rsidRPr="00A97825">
        <w:rPr>
          <w:rFonts w:ascii="Times New Roman" w:hAnsi="Times New Roman" w:cs="Times New Roman"/>
          <w:sz w:val="28"/>
          <w:szCs w:val="28"/>
          <w:lang w:val="uk-UA"/>
        </w:rPr>
        <w:t>літератури, історії</w:t>
      </w:r>
      <w:r>
        <w:rPr>
          <w:rFonts w:ascii="Times New Roman" w:hAnsi="Times New Roman" w:cs="Times New Roman"/>
          <w:sz w:val="28"/>
          <w:szCs w:val="28"/>
          <w:lang w:val="uk-UA"/>
        </w:rPr>
        <w:t>,</w:t>
      </w:r>
      <w:r w:rsidRPr="00A97825">
        <w:rPr>
          <w:rFonts w:ascii="Times New Roman" w:hAnsi="Times New Roman" w:cs="Times New Roman"/>
          <w:sz w:val="28"/>
          <w:szCs w:val="28"/>
          <w:lang w:val="uk-UA"/>
        </w:rPr>
        <w:t xml:space="preserve"> </w:t>
      </w:r>
      <w:r>
        <w:rPr>
          <w:rFonts w:ascii="Times New Roman" w:hAnsi="Times New Roman" w:cs="Times New Roman"/>
          <w:sz w:val="28"/>
          <w:szCs w:val="28"/>
          <w:lang w:val="uk-UA"/>
        </w:rPr>
        <w:t>моралі, культури у</w:t>
      </w:r>
      <w:r w:rsidRPr="00A97825">
        <w:rPr>
          <w:rFonts w:ascii="Times New Roman" w:hAnsi="Times New Roman" w:cs="Times New Roman"/>
          <w:sz w:val="28"/>
          <w:szCs w:val="28"/>
          <w:lang w:val="uk-UA"/>
        </w:rPr>
        <w:t xml:space="preserve"> своїх інтерв’ю та на зустрічах із </w:t>
      </w:r>
      <w:r>
        <w:rPr>
          <w:rFonts w:ascii="Times New Roman" w:hAnsi="Times New Roman" w:cs="Times New Roman"/>
          <w:sz w:val="28"/>
          <w:szCs w:val="28"/>
          <w:lang w:val="uk-UA"/>
        </w:rPr>
        <w:t>шанувальниками</w:t>
      </w:r>
      <w:r w:rsidRPr="00A97825">
        <w:rPr>
          <w:rFonts w:ascii="Times New Roman" w:hAnsi="Times New Roman" w:cs="Times New Roman"/>
          <w:sz w:val="28"/>
          <w:szCs w:val="28"/>
          <w:lang w:val="uk-UA"/>
        </w:rPr>
        <w:t>.</w:t>
      </w:r>
    </w:p>
    <w:p w:rsidR="008225DB" w:rsidRPr="00661491"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661491">
        <w:rPr>
          <w:rFonts w:ascii="Times New Roman" w:hAnsi="Times New Roman" w:cs="Times New Roman"/>
          <w:sz w:val="28"/>
          <w:szCs w:val="28"/>
          <w:lang w:val="uk-UA"/>
        </w:rPr>
        <w:t xml:space="preserve">Значний обсяг </w:t>
      </w:r>
      <w:r>
        <w:rPr>
          <w:rFonts w:ascii="Times New Roman" w:hAnsi="Times New Roman" w:cs="Times New Roman"/>
          <w:sz w:val="28"/>
          <w:szCs w:val="28"/>
          <w:lang w:val="uk-UA"/>
        </w:rPr>
        <w:t>інформації</w:t>
      </w:r>
      <w:r w:rsidRPr="0066149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яка </w:t>
      </w:r>
      <w:r w:rsidRPr="00661491">
        <w:rPr>
          <w:rFonts w:ascii="Times New Roman" w:hAnsi="Times New Roman" w:cs="Times New Roman"/>
          <w:sz w:val="28"/>
          <w:szCs w:val="28"/>
          <w:lang w:val="uk-UA"/>
        </w:rPr>
        <w:t>охоплен</w:t>
      </w:r>
      <w:r>
        <w:rPr>
          <w:rFonts w:ascii="Times New Roman" w:hAnsi="Times New Roman" w:cs="Times New Roman"/>
          <w:sz w:val="28"/>
          <w:szCs w:val="28"/>
          <w:lang w:val="uk-UA"/>
        </w:rPr>
        <w:t>а</w:t>
      </w:r>
      <w:r w:rsidRPr="00661491">
        <w:rPr>
          <w:rFonts w:ascii="Times New Roman" w:hAnsi="Times New Roman" w:cs="Times New Roman"/>
          <w:sz w:val="28"/>
          <w:szCs w:val="28"/>
          <w:lang w:val="uk-UA"/>
        </w:rPr>
        <w:t xml:space="preserve"> у </w:t>
      </w:r>
      <w:r>
        <w:rPr>
          <w:rFonts w:ascii="Times New Roman" w:hAnsi="Times New Roman" w:cs="Times New Roman"/>
          <w:sz w:val="28"/>
          <w:szCs w:val="28"/>
          <w:lang w:val="uk-UA"/>
        </w:rPr>
        <w:t>прозі О. </w:t>
      </w:r>
      <w:r w:rsidRPr="00661491">
        <w:rPr>
          <w:rFonts w:ascii="Times New Roman" w:hAnsi="Times New Roman" w:cs="Times New Roman"/>
          <w:sz w:val="28"/>
          <w:szCs w:val="28"/>
          <w:lang w:val="uk-UA"/>
        </w:rPr>
        <w:t xml:space="preserve">Забужко, </w:t>
      </w:r>
      <w:r>
        <w:rPr>
          <w:rFonts w:ascii="Times New Roman" w:hAnsi="Times New Roman" w:cs="Times New Roman"/>
          <w:sz w:val="28"/>
          <w:szCs w:val="28"/>
          <w:lang w:val="uk-UA"/>
        </w:rPr>
        <w:t xml:space="preserve">репрезентує </w:t>
      </w:r>
      <w:r w:rsidRPr="00661491">
        <w:rPr>
          <w:rFonts w:ascii="Times New Roman" w:hAnsi="Times New Roman" w:cs="Times New Roman"/>
          <w:sz w:val="28"/>
          <w:szCs w:val="28"/>
          <w:lang w:val="uk-UA"/>
        </w:rPr>
        <w:t>різноманітн</w:t>
      </w:r>
      <w:r>
        <w:rPr>
          <w:rFonts w:ascii="Times New Roman" w:hAnsi="Times New Roman" w:cs="Times New Roman"/>
          <w:sz w:val="28"/>
          <w:szCs w:val="28"/>
          <w:lang w:val="uk-UA"/>
        </w:rPr>
        <w:t>і</w:t>
      </w:r>
      <w:r w:rsidRPr="00661491">
        <w:rPr>
          <w:rFonts w:ascii="Times New Roman" w:hAnsi="Times New Roman" w:cs="Times New Roman"/>
          <w:sz w:val="28"/>
          <w:szCs w:val="28"/>
          <w:lang w:val="uk-UA"/>
        </w:rPr>
        <w:t xml:space="preserve"> тем</w:t>
      </w:r>
      <w:r>
        <w:rPr>
          <w:rFonts w:ascii="Times New Roman" w:hAnsi="Times New Roman" w:cs="Times New Roman"/>
          <w:sz w:val="28"/>
          <w:szCs w:val="28"/>
          <w:lang w:val="uk-UA"/>
        </w:rPr>
        <w:t>и</w:t>
      </w:r>
      <w:r w:rsidRPr="00661491">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661491">
        <w:rPr>
          <w:rFonts w:ascii="Times New Roman" w:hAnsi="Times New Roman" w:cs="Times New Roman"/>
          <w:sz w:val="28"/>
          <w:szCs w:val="28"/>
          <w:lang w:val="uk-UA"/>
        </w:rPr>
        <w:t xml:space="preserve"> сюжет</w:t>
      </w:r>
      <w:r>
        <w:rPr>
          <w:rFonts w:ascii="Times New Roman" w:hAnsi="Times New Roman" w:cs="Times New Roman"/>
          <w:sz w:val="28"/>
          <w:szCs w:val="28"/>
          <w:lang w:val="uk-UA"/>
        </w:rPr>
        <w:t>и</w:t>
      </w:r>
      <w:r w:rsidRPr="0066149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Часто </w:t>
      </w:r>
      <w:r w:rsidRPr="00661491">
        <w:rPr>
          <w:rFonts w:ascii="Times New Roman" w:hAnsi="Times New Roman" w:cs="Times New Roman"/>
          <w:sz w:val="28"/>
          <w:szCs w:val="28"/>
          <w:lang w:val="uk-UA"/>
        </w:rPr>
        <w:t xml:space="preserve">жанр </w:t>
      </w:r>
      <w:r>
        <w:rPr>
          <w:rFonts w:ascii="Times New Roman" w:hAnsi="Times New Roman" w:cs="Times New Roman"/>
          <w:sz w:val="28"/>
          <w:szCs w:val="28"/>
          <w:lang w:val="uk-UA"/>
        </w:rPr>
        <w:t>її творів</w:t>
      </w:r>
      <w:r w:rsidRPr="00661491">
        <w:rPr>
          <w:rFonts w:ascii="Times New Roman" w:hAnsi="Times New Roman" w:cs="Times New Roman"/>
          <w:sz w:val="28"/>
          <w:szCs w:val="28"/>
          <w:lang w:val="uk-UA"/>
        </w:rPr>
        <w:t xml:space="preserve"> можна </w:t>
      </w:r>
      <w:r>
        <w:rPr>
          <w:rFonts w:ascii="Times New Roman" w:hAnsi="Times New Roman" w:cs="Times New Roman"/>
          <w:sz w:val="28"/>
          <w:szCs w:val="28"/>
          <w:lang w:val="uk-UA"/>
        </w:rPr>
        <w:t>трактувати як</w:t>
      </w:r>
      <w:r w:rsidRPr="00661491">
        <w:rPr>
          <w:rFonts w:ascii="Times New Roman" w:hAnsi="Times New Roman" w:cs="Times New Roman"/>
          <w:sz w:val="28"/>
          <w:szCs w:val="28"/>
          <w:lang w:val="uk-UA"/>
        </w:rPr>
        <w:t xml:space="preserve"> синтетичний. </w:t>
      </w:r>
      <w:r>
        <w:rPr>
          <w:rFonts w:ascii="Times New Roman" w:hAnsi="Times New Roman" w:cs="Times New Roman"/>
          <w:sz w:val="28"/>
          <w:szCs w:val="28"/>
          <w:lang w:val="uk-UA"/>
        </w:rPr>
        <w:t>А</w:t>
      </w:r>
      <w:r w:rsidRPr="00661491">
        <w:rPr>
          <w:rFonts w:ascii="Times New Roman" w:hAnsi="Times New Roman" w:cs="Times New Roman"/>
          <w:sz w:val="28"/>
          <w:szCs w:val="28"/>
          <w:lang w:val="uk-UA"/>
        </w:rPr>
        <w:t>вторка</w:t>
      </w:r>
      <w:r>
        <w:rPr>
          <w:rFonts w:ascii="Times New Roman" w:hAnsi="Times New Roman" w:cs="Times New Roman"/>
          <w:sz w:val="28"/>
          <w:szCs w:val="28"/>
          <w:lang w:val="uk-UA"/>
        </w:rPr>
        <w:t xml:space="preserve"> іноді </w:t>
      </w:r>
      <w:r w:rsidRPr="00661491">
        <w:rPr>
          <w:rFonts w:ascii="Times New Roman" w:hAnsi="Times New Roman" w:cs="Times New Roman"/>
          <w:sz w:val="28"/>
          <w:szCs w:val="28"/>
          <w:lang w:val="uk-UA"/>
        </w:rPr>
        <w:t xml:space="preserve">надає </w:t>
      </w:r>
      <w:r>
        <w:rPr>
          <w:rFonts w:ascii="Times New Roman" w:hAnsi="Times New Roman" w:cs="Times New Roman"/>
          <w:sz w:val="28"/>
          <w:szCs w:val="28"/>
          <w:lang w:val="uk-UA"/>
        </w:rPr>
        <w:t xml:space="preserve">надмірну увагу </w:t>
      </w:r>
      <w:r w:rsidRPr="00661491">
        <w:rPr>
          <w:rFonts w:ascii="Times New Roman" w:hAnsi="Times New Roman" w:cs="Times New Roman"/>
          <w:sz w:val="28"/>
          <w:szCs w:val="28"/>
          <w:lang w:val="uk-UA"/>
        </w:rPr>
        <w:t>деталям</w:t>
      </w:r>
      <w:r>
        <w:rPr>
          <w:rFonts w:ascii="Times New Roman" w:hAnsi="Times New Roman" w:cs="Times New Roman"/>
          <w:sz w:val="28"/>
          <w:szCs w:val="28"/>
          <w:lang w:val="uk-UA"/>
        </w:rPr>
        <w:t>,</w:t>
      </w:r>
      <w:r w:rsidRPr="00661491">
        <w:rPr>
          <w:rFonts w:ascii="Times New Roman" w:hAnsi="Times New Roman" w:cs="Times New Roman"/>
          <w:sz w:val="28"/>
          <w:szCs w:val="28"/>
          <w:lang w:val="uk-UA"/>
        </w:rPr>
        <w:t xml:space="preserve"> </w:t>
      </w:r>
      <w:r>
        <w:rPr>
          <w:rFonts w:ascii="Times New Roman" w:hAnsi="Times New Roman" w:cs="Times New Roman"/>
          <w:sz w:val="28"/>
          <w:szCs w:val="28"/>
          <w:lang w:val="uk-UA"/>
        </w:rPr>
        <w:t>намагаючись створити</w:t>
      </w:r>
      <w:r w:rsidRPr="00661491">
        <w:rPr>
          <w:rFonts w:ascii="Times New Roman" w:hAnsi="Times New Roman" w:cs="Times New Roman"/>
          <w:sz w:val="28"/>
          <w:szCs w:val="28"/>
          <w:lang w:val="uk-UA"/>
        </w:rPr>
        <w:t xml:space="preserve"> з</w:t>
      </w:r>
      <w:r>
        <w:rPr>
          <w:rFonts w:ascii="Times New Roman" w:hAnsi="Times New Roman" w:cs="Times New Roman"/>
          <w:sz w:val="28"/>
          <w:szCs w:val="28"/>
          <w:lang w:val="uk-UA"/>
        </w:rPr>
        <w:t>агальну художню концепцію тексту</w:t>
      </w:r>
      <w:r w:rsidRPr="00661491">
        <w:rPr>
          <w:rFonts w:ascii="Times New Roman" w:hAnsi="Times New Roman" w:cs="Times New Roman"/>
          <w:sz w:val="28"/>
          <w:szCs w:val="28"/>
          <w:lang w:val="uk-UA"/>
        </w:rPr>
        <w:t>.</w:t>
      </w:r>
    </w:p>
    <w:p w:rsidR="008225DB" w:rsidRPr="008A35FE"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У </w:t>
      </w:r>
      <w:r>
        <w:rPr>
          <w:rFonts w:ascii="Times New Roman" w:hAnsi="Times New Roman" w:cs="Times New Roman"/>
          <w:sz w:val="28"/>
          <w:szCs w:val="28"/>
          <w:lang w:val="uk-UA"/>
        </w:rPr>
        <w:t>творах</w:t>
      </w:r>
      <w:r>
        <w:rPr>
          <w:rFonts w:ascii="Times New Roman" w:hAnsi="Times New Roman" w:cs="Times New Roman"/>
          <w:sz w:val="28"/>
          <w:szCs w:val="28"/>
        </w:rPr>
        <w:t xml:space="preserve"> О</w:t>
      </w:r>
      <w:r>
        <w:rPr>
          <w:rFonts w:ascii="Times New Roman" w:hAnsi="Times New Roman" w:cs="Times New Roman"/>
          <w:sz w:val="28"/>
          <w:szCs w:val="28"/>
          <w:lang w:val="uk-UA"/>
        </w:rPr>
        <w:t>. </w:t>
      </w:r>
      <w:r w:rsidRPr="00F70460">
        <w:rPr>
          <w:rFonts w:ascii="Times New Roman" w:hAnsi="Times New Roman" w:cs="Times New Roman"/>
          <w:sz w:val="28"/>
          <w:szCs w:val="28"/>
        </w:rPr>
        <w:t xml:space="preserve">Забужко </w:t>
      </w:r>
      <w:r>
        <w:rPr>
          <w:rFonts w:ascii="Times New Roman" w:hAnsi="Times New Roman" w:cs="Times New Roman"/>
          <w:sz w:val="28"/>
          <w:szCs w:val="28"/>
          <w:lang w:val="uk-UA"/>
        </w:rPr>
        <w:t xml:space="preserve">майже </w:t>
      </w:r>
      <w:r w:rsidRPr="00F70460">
        <w:rPr>
          <w:rFonts w:ascii="Times New Roman" w:hAnsi="Times New Roman" w:cs="Times New Roman"/>
          <w:sz w:val="28"/>
          <w:szCs w:val="28"/>
        </w:rPr>
        <w:t>завжди</w:t>
      </w:r>
      <w:r>
        <w:rPr>
          <w:rFonts w:ascii="Times New Roman" w:hAnsi="Times New Roman" w:cs="Times New Roman"/>
          <w:sz w:val="28"/>
          <w:szCs w:val="28"/>
        </w:rPr>
        <w:t xml:space="preserve"> присутні філософ</w:t>
      </w:r>
      <w:r w:rsidRPr="00F70460">
        <w:rPr>
          <w:rFonts w:ascii="Times New Roman" w:hAnsi="Times New Roman" w:cs="Times New Roman"/>
          <w:sz w:val="28"/>
          <w:szCs w:val="28"/>
        </w:rPr>
        <w:t xml:space="preserve">ські мотиви. </w:t>
      </w:r>
      <w:r>
        <w:rPr>
          <w:rFonts w:ascii="Times New Roman" w:hAnsi="Times New Roman" w:cs="Times New Roman"/>
          <w:sz w:val="28"/>
          <w:szCs w:val="28"/>
          <w:lang w:val="uk-UA"/>
        </w:rPr>
        <w:t>Вона намагається своєрідно вирішувати п</w:t>
      </w:r>
      <w:r w:rsidRPr="00F70460">
        <w:rPr>
          <w:rFonts w:ascii="Times New Roman" w:hAnsi="Times New Roman" w:cs="Times New Roman"/>
          <w:sz w:val="28"/>
          <w:szCs w:val="28"/>
        </w:rPr>
        <w:t>роблем</w:t>
      </w:r>
      <w:r>
        <w:rPr>
          <w:rFonts w:ascii="Times New Roman" w:hAnsi="Times New Roman" w:cs="Times New Roman"/>
          <w:sz w:val="28"/>
          <w:szCs w:val="28"/>
          <w:lang w:val="uk-UA"/>
        </w:rPr>
        <w:t>у</w:t>
      </w:r>
      <w:r>
        <w:rPr>
          <w:rFonts w:ascii="Times New Roman" w:hAnsi="Times New Roman" w:cs="Times New Roman"/>
          <w:sz w:val="28"/>
          <w:szCs w:val="28"/>
        </w:rPr>
        <w:t xml:space="preserve"> самотності і спроб</w:t>
      </w:r>
      <w:r>
        <w:rPr>
          <w:rFonts w:ascii="Times New Roman" w:hAnsi="Times New Roman" w:cs="Times New Roman"/>
          <w:sz w:val="28"/>
          <w:szCs w:val="28"/>
          <w:lang w:val="uk-UA"/>
        </w:rPr>
        <w:t>у</w:t>
      </w:r>
      <w:r>
        <w:rPr>
          <w:rFonts w:ascii="Times New Roman" w:hAnsi="Times New Roman" w:cs="Times New Roman"/>
          <w:sz w:val="28"/>
          <w:szCs w:val="28"/>
        </w:rPr>
        <w:t xml:space="preserve"> подолати </w:t>
      </w:r>
      <w:r>
        <w:rPr>
          <w:rFonts w:ascii="Times New Roman" w:hAnsi="Times New Roman" w:cs="Times New Roman"/>
          <w:sz w:val="28"/>
          <w:szCs w:val="28"/>
          <w:lang w:val="uk-UA"/>
        </w:rPr>
        <w:t>«</w:t>
      </w:r>
      <w:r>
        <w:rPr>
          <w:rFonts w:ascii="Times New Roman" w:hAnsi="Times New Roman" w:cs="Times New Roman"/>
          <w:sz w:val="28"/>
          <w:szCs w:val="28"/>
        </w:rPr>
        <w:t>відчуження</w:t>
      </w:r>
      <w:r>
        <w:rPr>
          <w:rFonts w:ascii="Times New Roman" w:hAnsi="Times New Roman" w:cs="Times New Roman"/>
          <w:sz w:val="28"/>
          <w:szCs w:val="28"/>
          <w:lang w:val="uk-UA"/>
        </w:rPr>
        <w:t>»</w:t>
      </w:r>
      <w:r w:rsidRPr="00F70460">
        <w:rPr>
          <w:rFonts w:ascii="Times New Roman" w:hAnsi="Times New Roman" w:cs="Times New Roman"/>
          <w:sz w:val="28"/>
          <w:szCs w:val="28"/>
        </w:rPr>
        <w:t>.</w:t>
      </w:r>
      <w:r>
        <w:rPr>
          <w:rFonts w:ascii="Times New Roman" w:hAnsi="Times New Roman" w:cs="Times New Roman"/>
          <w:sz w:val="28"/>
          <w:szCs w:val="28"/>
          <w:lang w:val="uk-UA"/>
        </w:rPr>
        <w:t xml:space="preserve"> Авторка почасти</w:t>
      </w:r>
      <w:r w:rsidRPr="003710FD">
        <w:rPr>
          <w:rFonts w:ascii="Times New Roman" w:hAnsi="Times New Roman" w:cs="Times New Roman"/>
          <w:sz w:val="28"/>
          <w:szCs w:val="28"/>
          <w:lang w:val="uk-UA"/>
        </w:rPr>
        <w:t xml:space="preserve"> використовує всю палітру сучасної української мови, </w:t>
      </w:r>
      <w:r>
        <w:rPr>
          <w:rFonts w:ascii="Times New Roman" w:hAnsi="Times New Roman" w:cs="Times New Roman"/>
          <w:color w:val="FFFFFF" w:themeColor="background1"/>
          <w:sz w:val="28"/>
          <w:szCs w:val="28"/>
          <w:lang w:val="uk-UA"/>
        </w:rPr>
        <w:t>«</w:t>
      </w:r>
      <w:r w:rsidRPr="003710FD">
        <w:rPr>
          <w:rFonts w:ascii="Times New Roman" w:hAnsi="Times New Roman" w:cs="Times New Roman"/>
          <w:sz w:val="28"/>
          <w:szCs w:val="28"/>
          <w:lang w:val="uk-UA"/>
        </w:rPr>
        <w:t>яка з</w:t>
      </w:r>
      <w:r>
        <w:rPr>
          <w:rFonts w:ascii="Times New Roman" w:hAnsi="Times New Roman" w:cs="Times New Roman"/>
          <w:sz w:val="28"/>
          <w:szCs w:val="28"/>
          <w:lang w:val="uk-UA"/>
        </w:rPr>
        <w:t xml:space="preserve"> </w:t>
      </w:r>
      <w:r w:rsidRPr="003710FD">
        <w:rPr>
          <w:rFonts w:ascii="Times New Roman" w:hAnsi="Times New Roman" w:cs="Times New Roman"/>
          <w:sz w:val="28"/>
          <w:szCs w:val="28"/>
          <w:lang w:val="uk-UA"/>
        </w:rPr>
        <w:t>максимальною яскравістю підкреслює індивідуальні особливості її</w:t>
      </w:r>
      <w:r>
        <w:rPr>
          <w:rFonts w:ascii="Times New Roman" w:hAnsi="Times New Roman" w:cs="Times New Roman"/>
          <w:color w:val="FFFFFF" w:themeColor="background1"/>
          <w:sz w:val="28"/>
          <w:szCs w:val="28"/>
          <w:lang w:val="uk-UA"/>
        </w:rPr>
        <w:t>»</w:t>
      </w:r>
      <w:r w:rsidRPr="003710FD">
        <w:rPr>
          <w:rFonts w:ascii="Times New Roman" w:hAnsi="Times New Roman" w:cs="Times New Roman"/>
          <w:sz w:val="28"/>
          <w:szCs w:val="28"/>
          <w:lang w:val="uk-UA"/>
        </w:rPr>
        <w:t xml:space="preserve"> героїнь. </w:t>
      </w:r>
      <w:r>
        <w:rPr>
          <w:rFonts w:ascii="Times New Roman" w:hAnsi="Times New Roman" w:cs="Times New Roman"/>
          <w:sz w:val="28"/>
          <w:szCs w:val="28"/>
          <w:lang w:val="uk-UA"/>
        </w:rPr>
        <w:t>Яскравим приклад ілюстрації цього є</w:t>
      </w:r>
      <w:r w:rsidRPr="008A35FE">
        <w:rPr>
          <w:rFonts w:ascii="Times New Roman" w:hAnsi="Times New Roman" w:cs="Times New Roman"/>
          <w:sz w:val="28"/>
          <w:szCs w:val="28"/>
          <w:lang w:val="uk-UA"/>
        </w:rPr>
        <w:t xml:space="preserve"> голос головної героїні в повісті </w:t>
      </w:r>
      <w:r>
        <w:rPr>
          <w:rFonts w:ascii="Times New Roman" w:hAnsi="Times New Roman" w:cs="Times New Roman"/>
          <w:sz w:val="28"/>
          <w:szCs w:val="28"/>
          <w:lang w:val="uk-UA"/>
        </w:rPr>
        <w:t>«</w:t>
      </w:r>
      <w:r w:rsidRPr="008A35FE">
        <w:rPr>
          <w:rFonts w:ascii="Times New Roman" w:hAnsi="Times New Roman" w:cs="Times New Roman"/>
          <w:sz w:val="28"/>
          <w:szCs w:val="28"/>
          <w:lang w:val="uk-UA"/>
        </w:rPr>
        <w:t>Я, Мілена</w:t>
      </w:r>
      <w:r>
        <w:rPr>
          <w:rFonts w:ascii="Times New Roman" w:hAnsi="Times New Roman" w:cs="Times New Roman"/>
          <w:sz w:val="28"/>
          <w:szCs w:val="28"/>
          <w:lang w:val="uk-UA"/>
        </w:rPr>
        <w:t>»</w:t>
      </w:r>
      <w:r w:rsidRPr="008A35FE">
        <w:rPr>
          <w:rFonts w:ascii="Times New Roman" w:hAnsi="Times New Roman" w:cs="Times New Roman"/>
          <w:sz w:val="28"/>
          <w:szCs w:val="28"/>
          <w:lang w:val="uk-UA"/>
        </w:rPr>
        <w:t>: «Таким</w:t>
      </w:r>
      <w:r>
        <w:rPr>
          <w:rFonts w:ascii="Times New Roman" w:hAnsi="Times New Roman" w:cs="Times New Roman"/>
          <w:sz w:val="28"/>
          <w:szCs w:val="28"/>
          <w:lang w:val="uk-UA"/>
        </w:rPr>
        <w:t xml:space="preserve"> </w:t>
      </w:r>
      <w:r w:rsidRPr="008A35FE">
        <w:rPr>
          <w:rFonts w:ascii="Times New Roman" w:hAnsi="Times New Roman" w:cs="Times New Roman"/>
          <w:sz w:val="28"/>
          <w:szCs w:val="28"/>
          <w:lang w:val="uk-UA"/>
        </w:rPr>
        <w:t>голосом, як у Мілени, можна було звечора скидати уряди й парламенти, а вранці</w:t>
      </w:r>
      <w:r>
        <w:rPr>
          <w:rFonts w:ascii="Times New Roman" w:hAnsi="Times New Roman" w:cs="Times New Roman"/>
          <w:sz w:val="28"/>
          <w:szCs w:val="28"/>
          <w:lang w:val="uk-UA"/>
        </w:rPr>
        <w:t xml:space="preserve"> </w:t>
      </w:r>
      <w:r w:rsidRPr="008A35FE">
        <w:rPr>
          <w:rFonts w:ascii="Times New Roman" w:hAnsi="Times New Roman" w:cs="Times New Roman"/>
          <w:sz w:val="28"/>
          <w:szCs w:val="28"/>
          <w:lang w:val="uk-UA"/>
        </w:rPr>
        <w:t>ласкаво повертати їх на робочі місця, і то без жодного спротиву виборців: він,</w:t>
      </w:r>
      <w:r>
        <w:rPr>
          <w:rFonts w:ascii="Times New Roman" w:hAnsi="Times New Roman" w:cs="Times New Roman"/>
          <w:sz w:val="28"/>
          <w:szCs w:val="28"/>
          <w:lang w:val="uk-UA"/>
        </w:rPr>
        <w:t xml:space="preserve"> </w:t>
      </w:r>
      <w:r w:rsidRPr="008A35FE">
        <w:rPr>
          <w:rFonts w:ascii="Times New Roman" w:hAnsi="Times New Roman" w:cs="Times New Roman"/>
          <w:sz w:val="28"/>
          <w:szCs w:val="28"/>
          <w:lang w:val="uk-UA"/>
        </w:rPr>
        <w:t>голос, мінився, ряхтів, вигравав, нагусав і чер</w:t>
      </w:r>
      <w:r>
        <w:rPr>
          <w:rFonts w:ascii="Times New Roman" w:hAnsi="Times New Roman" w:cs="Times New Roman"/>
          <w:sz w:val="28"/>
          <w:szCs w:val="28"/>
          <w:lang w:val="uk-UA"/>
        </w:rPr>
        <w:t>ез край переливався всіма можли</w:t>
      </w:r>
      <w:r w:rsidRPr="008A35FE">
        <w:rPr>
          <w:rFonts w:ascii="Times New Roman" w:hAnsi="Times New Roman" w:cs="Times New Roman"/>
          <w:sz w:val="28"/>
          <w:szCs w:val="28"/>
          <w:lang w:val="uk-UA"/>
        </w:rPr>
        <w:t>вими кольорами й відтінками, від тепло-шо</w:t>
      </w:r>
      <w:r>
        <w:rPr>
          <w:rFonts w:ascii="Times New Roman" w:hAnsi="Times New Roman" w:cs="Times New Roman"/>
          <w:sz w:val="28"/>
          <w:szCs w:val="28"/>
          <w:lang w:val="uk-UA"/>
        </w:rPr>
        <w:t>коладного грудного інтиму до ме</w:t>
      </w:r>
      <w:r w:rsidRPr="00661491">
        <w:rPr>
          <w:rFonts w:ascii="Times New Roman" w:hAnsi="Times New Roman" w:cs="Times New Roman"/>
          <w:sz w:val="28"/>
          <w:szCs w:val="28"/>
          <w:lang w:val="uk-UA"/>
        </w:rPr>
        <w:t>талічного, з притиском на “с</w:t>
      </w:r>
      <w:r>
        <w:rPr>
          <w:rFonts w:ascii="Times New Roman" w:hAnsi="Times New Roman" w:cs="Times New Roman"/>
          <w:sz w:val="28"/>
          <w:szCs w:val="28"/>
          <w:lang w:val="uk-UA"/>
        </w:rPr>
        <w:t>»</w:t>
      </w:r>
      <w:r w:rsidRPr="00661491">
        <w:rPr>
          <w:rFonts w:ascii="Times New Roman" w:hAnsi="Times New Roman" w:cs="Times New Roman"/>
          <w:sz w:val="28"/>
          <w:szCs w:val="28"/>
          <w:lang w:val="uk-UA"/>
        </w:rPr>
        <w:t xml:space="preserve">, зміїного посвисту </w:t>
      </w:r>
      <w:r w:rsidRPr="00DD0576">
        <w:rPr>
          <w:rFonts w:ascii="Times New Roman" w:hAnsi="Times New Roman" w:cs="Times New Roman"/>
          <w:sz w:val="28"/>
          <w:szCs w:val="28"/>
          <w:lang w:val="uk-UA"/>
        </w:rPr>
        <w:t xml:space="preserve">…» </w:t>
      </w:r>
      <w:r w:rsidRPr="00DD0576">
        <w:rPr>
          <w:rFonts w:ascii="Times New Roman" w:hAnsi="Times New Roman" w:cs="Times New Roman"/>
          <w:sz w:val="28"/>
          <w:szCs w:val="28"/>
        </w:rPr>
        <w:t>[</w:t>
      </w:r>
      <w:r w:rsidRPr="00EF653B">
        <w:rPr>
          <w:rFonts w:ascii="Times New Roman" w:hAnsi="Times New Roman" w:cs="Times New Roman"/>
          <w:color w:val="FF0000"/>
          <w:sz w:val="28"/>
          <w:szCs w:val="28"/>
          <w:lang w:val="uk-UA"/>
        </w:rPr>
        <w:t>112</w:t>
      </w:r>
      <w:r w:rsidRPr="00EF653B">
        <w:rPr>
          <w:rFonts w:ascii="Times New Roman" w:hAnsi="Times New Roman" w:cs="Times New Roman"/>
          <w:color w:val="FF0000"/>
          <w:sz w:val="28"/>
          <w:szCs w:val="28"/>
        </w:rPr>
        <w:t>, с.</w:t>
      </w:r>
      <w:r w:rsidRPr="00DD0576">
        <w:rPr>
          <w:rFonts w:ascii="Times New Roman" w:hAnsi="Times New Roman" w:cs="Times New Roman"/>
          <w:sz w:val="28"/>
          <w:szCs w:val="28"/>
          <w:lang w:val="uk-UA"/>
        </w:rPr>
        <w:t> </w:t>
      </w:r>
      <w:r w:rsidRPr="00DD0576">
        <w:rPr>
          <w:rFonts w:ascii="Times New Roman" w:hAnsi="Times New Roman" w:cs="Times New Roman"/>
          <w:sz w:val="28"/>
          <w:szCs w:val="28"/>
        </w:rPr>
        <w:t xml:space="preserve">126]. </w:t>
      </w:r>
      <w:r w:rsidRPr="00DD0576">
        <w:rPr>
          <w:rFonts w:ascii="Times New Roman" w:hAnsi="Times New Roman" w:cs="Times New Roman"/>
          <w:sz w:val="28"/>
          <w:szCs w:val="28"/>
          <w:lang w:val="uk-UA"/>
        </w:rPr>
        <w:t>Відтак, часто з</w:t>
      </w:r>
      <w:r w:rsidRPr="00DD0576">
        <w:rPr>
          <w:rFonts w:ascii="Times New Roman" w:hAnsi="Times New Roman" w:cs="Times New Roman"/>
          <w:sz w:val="28"/>
          <w:szCs w:val="28"/>
        </w:rPr>
        <w:t xml:space="preserve">асобом характеротворення </w:t>
      </w:r>
      <w:r w:rsidRPr="00DD0576">
        <w:rPr>
          <w:rFonts w:ascii="Times New Roman" w:hAnsi="Times New Roman" w:cs="Times New Roman"/>
          <w:sz w:val="28"/>
          <w:szCs w:val="28"/>
          <w:lang w:val="uk-UA"/>
        </w:rPr>
        <w:t>у її</w:t>
      </w:r>
      <w:r w:rsidRPr="00DD0576">
        <w:rPr>
          <w:rFonts w:ascii="Times New Roman" w:hAnsi="Times New Roman" w:cs="Times New Roman"/>
          <w:sz w:val="28"/>
          <w:szCs w:val="28"/>
        </w:rPr>
        <w:t xml:space="preserve"> </w:t>
      </w:r>
      <w:r w:rsidRPr="00DD0576">
        <w:rPr>
          <w:rFonts w:ascii="Times New Roman" w:hAnsi="Times New Roman" w:cs="Times New Roman"/>
          <w:sz w:val="28"/>
          <w:szCs w:val="28"/>
          <w:lang w:val="uk-UA"/>
        </w:rPr>
        <w:t>творах</w:t>
      </w:r>
      <w:r w:rsidRPr="00DD0576">
        <w:rPr>
          <w:rFonts w:ascii="Times New Roman" w:hAnsi="Times New Roman" w:cs="Times New Roman"/>
          <w:sz w:val="28"/>
          <w:szCs w:val="28"/>
        </w:rPr>
        <w:t xml:space="preserve"> стає образне</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зображення голосу</w:t>
      </w:r>
      <w:r>
        <w:rPr>
          <w:rFonts w:ascii="Times New Roman" w:hAnsi="Times New Roman" w:cs="Times New Roman"/>
          <w:sz w:val="28"/>
          <w:szCs w:val="28"/>
          <w:lang w:val="uk-UA"/>
        </w:rPr>
        <w:t xml:space="preserve"> героїні</w:t>
      </w:r>
      <w:r w:rsidRPr="00F70460">
        <w:rPr>
          <w:rFonts w:ascii="Times New Roman" w:hAnsi="Times New Roman" w:cs="Times New Roman"/>
          <w:sz w:val="28"/>
          <w:szCs w:val="28"/>
        </w:rPr>
        <w:t>.</w:t>
      </w:r>
    </w:p>
    <w:p w:rsidR="008225DB" w:rsidRPr="00F70460"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w:t>
      </w:r>
      <w:r w:rsidRPr="00661491">
        <w:rPr>
          <w:rFonts w:ascii="Times New Roman" w:hAnsi="Times New Roman" w:cs="Times New Roman"/>
          <w:sz w:val="28"/>
          <w:szCs w:val="28"/>
          <w:lang w:val="uk-UA"/>
        </w:rPr>
        <w:t>собливості творчого методу О</w:t>
      </w:r>
      <w:r>
        <w:rPr>
          <w:rFonts w:ascii="Times New Roman" w:hAnsi="Times New Roman" w:cs="Times New Roman"/>
          <w:sz w:val="28"/>
          <w:szCs w:val="28"/>
          <w:lang w:val="uk-UA"/>
        </w:rPr>
        <w:t>. </w:t>
      </w:r>
      <w:r w:rsidRPr="00661491">
        <w:rPr>
          <w:rFonts w:ascii="Times New Roman" w:hAnsi="Times New Roman" w:cs="Times New Roman"/>
          <w:sz w:val="28"/>
          <w:szCs w:val="28"/>
          <w:lang w:val="uk-UA"/>
        </w:rPr>
        <w:t xml:space="preserve">Забужко </w:t>
      </w:r>
      <w:r>
        <w:rPr>
          <w:rFonts w:ascii="Times New Roman" w:hAnsi="Times New Roman" w:cs="Times New Roman"/>
          <w:sz w:val="28"/>
          <w:szCs w:val="28"/>
          <w:lang w:val="uk-UA"/>
        </w:rPr>
        <w:t>яскраво ілюструють п</w:t>
      </w:r>
      <w:r w:rsidRPr="00661491">
        <w:rPr>
          <w:rFonts w:ascii="Times New Roman" w:hAnsi="Times New Roman" w:cs="Times New Roman"/>
          <w:sz w:val="28"/>
          <w:szCs w:val="28"/>
          <w:lang w:val="uk-UA"/>
        </w:rPr>
        <w:t xml:space="preserve">оетикальні особливості </w:t>
      </w:r>
      <w:r>
        <w:rPr>
          <w:rFonts w:ascii="Times New Roman" w:hAnsi="Times New Roman" w:cs="Times New Roman"/>
          <w:sz w:val="28"/>
          <w:szCs w:val="28"/>
          <w:lang w:val="uk-UA"/>
        </w:rPr>
        <w:t>її</w:t>
      </w:r>
      <w:r w:rsidRPr="00661491">
        <w:rPr>
          <w:rFonts w:ascii="Times New Roman" w:hAnsi="Times New Roman" w:cs="Times New Roman"/>
          <w:sz w:val="28"/>
          <w:szCs w:val="28"/>
          <w:lang w:val="uk-UA"/>
        </w:rPr>
        <w:t xml:space="preserve"> творів. Письменниці </w:t>
      </w:r>
      <w:r>
        <w:rPr>
          <w:rFonts w:ascii="Times New Roman" w:hAnsi="Times New Roman" w:cs="Times New Roman"/>
          <w:sz w:val="28"/>
          <w:szCs w:val="28"/>
          <w:lang w:val="uk-UA"/>
        </w:rPr>
        <w:t>часто пише</w:t>
      </w:r>
      <w:r w:rsidRPr="00661491">
        <w:rPr>
          <w:rFonts w:ascii="Times New Roman" w:hAnsi="Times New Roman" w:cs="Times New Roman"/>
          <w:sz w:val="28"/>
          <w:szCs w:val="28"/>
          <w:lang w:val="uk-UA"/>
        </w:rPr>
        <w:t xml:space="preserve"> від першої</w:t>
      </w:r>
      <w:r>
        <w:rPr>
          <w:rFonts w:ascii="Times New Roman" w:hAnsi="Times New Roman" w:cs="Times New Roman"/>
          <w:sz w:val="28"/>
          <w:szCs w:val="28"/>
          <w:lang w:val="uk-UA"/>
        </w:rPr>
        <w:t xml:space="preserve"> </w:t>
      </w:r>
      <w:r w:rsidRPr="00661491">
        <w:rPr>
          <w:rFonts w:ascii="Times New Roman" w:hAnsi="Times New Roman" w:cs="Times New Roman"/>
          <w:sz w:val="28"/>
          <w:szCs w:val="28"/>
          <w:lang w:val="uk-UA"/>
        </w:rPr>
        <w:t xml:space="preserve">особи. </w:t>
      </w:r>
      <w:r w:rsidRPr="00F70460">
        <w:rPr>
          <w:rFonts w:ascii="Times New Roman" w:hAnsi="Times New Roman" w:cs="Times New Roman"/>
          <w:sz w:val="28"/>
          <w:szCs w:val="28"/>
        </w:rPr>
        <w:t xml:space="preserve">Для </w:t>
      </w:r>
      <w:r>
        <w:rPr>
          <w:rFonts w:ascii="Times New Roman" w:hAnsi="Times New Roman" w:cs="Times New Roman"/>
          <w:sz w:val="28"/>
          <w:szCs w:val="28"/>
          <w:lang w:val="uk-UA"/>
        </w:rPr>
        <w:t>ідіостилю</w:t>
      </w:r>
      <w:r>
        <w:rPr>
          <w:rFonts w:ascii="Times New Roman" w:hAnsi="Times New Roman" w:cs="Times New Roman"/>
          <w:sz w:val="28"/>
          <w:szCs w:val="28"/>
        </w:rPr>
        <w:t xml:space="preserve"> О</w:t>
      </w:r>
      <w:r>
        <w:rPr>
          <w:rFonts w:ascii="Times New Roman" w:hAnsi="Times New Roman" w:cs="Times New Roman"/>
          <w:sz w:val="28"/>
          <w:szCs w:val="28"/>
          <w:lang w:val="uk-UA"/>
        </w:rPr>
        <w:t>. </w:t>
      </w:r>
      <w:r w:rsidRPr="00F70460">
        <w:rPr>
          <w:rFonts w:ascii="Times New Roman" w:hAnsi="Times New Roman" w:cs="Times New Roman"/>
          <w:sz w:val="28"/>
          <w:szCs w:val="28"/>
        </w:rPr>
        <w:t>Забу</w:t>
      </w:r>
      <w:r>
        <w:rPr>
          <w:rFonts w:ascii="Times New Roman" w:hAnsi="Times New Roman" w:cs="Times New Roman"/>
          <w:sz w:val="28"/>
          <w:szCs w:val="28"/>
        </w:rPr>
        <w:t xml:space="preserve">жко характерним є </w:t>
      </w:r>
      <w:r w:rsidRPr="00F70460">
        <w:rPr>
          <w:rFonts w:ascii="Times New Roman" w:hAnsi="Times New Roman" w:cs="Times New Roman"/>
          <w:sz w:val="28"/>
          <w:szCs w:val="28"/>
        </w:rPr>
        <w:t>широке використання діалектизмів</w:t>
      </w:r>
      <w:r>
        <w:rPr>
          <w:rFonts w:ascii="Times New Roman" w:hAnsi="Times New Roman" w:cs="Times New Roman"/>
          <w:sz w:val="28"/>
          <w:szCs w:val="28"/>
          <w:lang w:val="uk-UA"/>
        </w:rPr>
        <w:t>,</w:t>
      </w:r>
      <w:r w:rsidRPr="00F70460">
        <w:rPr>
          <w:rFonts w:ascii="Times New Roman" w:hAnsi="Times New Roman" w:cs="Times New Roman"/>
          <w:sz w:val="28"/>
          <w:szCs w:val="28"/>
        </w:rPr>
        <w:t xml:space="preserve"> залежно від конкретики твору</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використання</w:t>
      </w:r>
      <w:r>
        <w:rPr>
          <w:rFonts w:ascii="Times New Roman" w:hAnsi="Times New Roman" w:cs="Times New Roman"/>
          <w:sz w:val="28"/>
          <w:szCs w:val="28"/>
        </w:rPr>
        <w:t xml:space="preserve"> нео</w:t>
      </w:r>
      <w:r w:rsidRPr="00F70460">
        <w:rPr>
          <w:rFonts w:ascii="Times New Roman" w:hAnsi="Times New Roman" w:cs="Times New Roman"/>
          <w:sz w:val="28"/>
          <w:szCs w:val="28"/>
        </w:rPr>
        <w:t>логі</w:t>
      </w:r>
      <w:r>
        <w:rPr>
          <w:rFonts w:ascii="Times New Roman" w:hAnsi="Times New Roman" w:cs="Times New Roman"/>
          <w:sz w:val="28"/>
          <w:szCs w:val="28"/>
        </w:rPr>
        <w:t>змів</w:t>
      </w:r>
      <w:r w:rsidRPr="00F70460">
        <w:rPr>
          <w:rFonts w:ascii="Times New Roman" w:hAnsi="Times New Roman" w:cs="Times New Roman"/>
          <w:sz w:val="28"/>
          <w:szCs w:val="28"/>
        </w:rPr>
        <w:t>.</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Діалектизми, </w:t>
      </w:r>
      <w:r>
        <w:rPr>
          <w:rFonts w:ascii="Times New Roman" w:hAnsi="Times New Roman" w:cs="Times New Roman"/>
          <w:sz w:val="28"/>
          <w:szCs w:val="28"/>
          <w:lang w:val="uk-UA"/>
        </w:rPr>
        <w:t>які авторка вводить у канву твору,</w:t>
      </w:r>
      <w:r w:rsidRPr="00F70460">
        <w:rPr>
          <w:rFonts w:ascii="Times New Roman" w:hAnsi="Times New Roman" w:cs="Times New Roman"/>
          <w:sz w:val="28"/>
          <w:szCs w:val="28"/>
        </w:rPr>
        <w:t xml:space="preserve"> відповідно регіональної структури, </w:t>
      </w:r>
      <w:r>
        <w:rPr>
          <w:rFonts w:ascii="Times New Roman" w:hAnsi="Times New Roman" w:cs="Times New Roman"/>
          <w:sz w:val="28"/>
          <w:szCs w:val="28"/>
          <w:lang w:val="uk-UA"/>
        </w:rPr>
        <w:t xml:space="preserve">є </w:t>
      </w:r>
      <w:r>
        <w:rPr>
          <w:rFonts w:ascii="Times New Roman" w:hAnsi="Times New Roman" w:cs="Times New Roman"/>
          <w:sz w:val="28"/>
          <w:szCs w:val="28"/>
        </w:rPr>
        <w:t>вмотивован</w:t>
      </w:r>
      <w:r>
        <w:rPr>
          <w:rFonts w:ascii="Times New Roman" w:hAnsi="Times New Roman" w:cs="Times New Roman"/>
          <w:sz w:val="28"/>
          <w:szCs w:val="28"/>
          <w:lang w:val="uk-UA"/>
        </w:rPr>
        <w:t>ими й</w:t>
      </w:r>
      <w:r>
        <w:rPr>
          <w:rFonts w:ascii="Times New Roman" w:hAnsi="Times New Roman" w:cs="Times New Roman"/>
          <w:sz w:val="28"/>
          <w:szCs w:val="28"/>
        </w:rPr>
        <w:t xml:space="preserve"> органічн</w:t>
      </w:r>
      <w:r>
        <w:rPr>
          <w:rFonts w:ascii="Times New Roman" w:hAnsi="Times New Roman" w:cs="Times New Roman"/>
          <w:sz w:val="28"/>
          <w:szCs w:val="28"/>
          <w:lang w:val="uk-UA"/>
        </w:rPr>
        <w:t>ими</w:t>
      </w:r>
      <w:r w:rsidRPr="00F70460">
        <w:rPr>
          <w:rFonts w:ascii="Times New Roman" w:hAnsi="Times New Roman" w:cs="Times New Roman"/>
          <w:sz w:val="28"/>
          <w:szCs w:val="28"/>
        </w:rPr>
        <w:t>.</w:t>
      </w:r>
    </w:p>
    <w:p w:rsidR="008225DB" w:rsidRPr="00DD057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F70460">
        <w:rPr>
          <w:rFonts w:ascii="Times New Roman" w:hAnsi="Times New Roman" w:cs="Times New Roman"/>
          <w:sz w:val="28"/>
          <w:szCs w:val="28"/>
        </w:rPr>
        <w:lastRenderedPageBreak/>
        <w:t xml:space="preserve">Для </w:t>
      </w:r>
      <w:r>
        <w:rPr>
          <w:rFonts w:ascii="Times New Roman" w:hAnsi="Times New Roman" w:cs="Times New Roman"/>
          <w:sz w:val="28"/>
          <w:szCs w:val="28"/>
          <w:lang w:val="uk-UA"/>
        </w:rPr>
        <w:t>ідіостилю</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 xml:space="preserve">О. Забужко </w:t>
      </w:r>
      <w:r w:rsidRPr="00F70460">
        <w:rPr>
          <w:rFonts w:ascii="Times New Roman" w:hAnsi="Times New Roman" w:cs="Times New Roman"/>
          <w:sz w:val="28"/>
          <w:szCs w:val="28"/>
        </w:rPr>
        <w:t>характерн</w:t>
      </w:r>
      <w:r>
        <w:rPr>
          <w:rFonts w:ascii="Times New Roman" w:hAnsi="Times New Roman" w:cs="Times New Roman"/>
          <w:sz w:val="28"/>
          <w:szCs w:val="28"/>
          <w:lang w:val="uk-UA"/>
        </w:rPr>
        <w:t>ими</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 xml:space="preserve">є </w:t>
      </w:r>
      <w:r w:rsidRPr="00F70460">
        <w:rPr>
          <w:rFonts w:ascii="Times New Roman" w:hAnsi="Times New Roman" w:cs="Times New Roman"/>
          <w:sz w:val="28"/>
          <w:szCs w:val="28"/>
        </w:rPr>
        <w:t xml:space="preserve">поетикальні прийоми, </w:t>
      </w:r>
      <w:r>
        <w:rPr>
          <w:rFonts w:ascii="Times New Roman" w:hAnsi="Times New Roman" w:cs="Times New Roman"/>
          <w:sz w:val="28"/>
          <w:szCs w:val="28"/>
          <w:lang w:val="uk-UA"/>
        </w:rPr>
        <w:t xml:space="preserve">що </w:t>
      </w:r>
      <w:r w:rsidRPr="00F70460">
        <w:rPr>
          <w:rFonts w:ascii="Times New Roman" w:hAnsi="Times New Roman" w:cs="Times New Roman"/>
          <w:sz w:val="28"/>
          <w:szCs w:val="28"/>
        </w:rPr>
        <w:t>притаманні</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категоріям психоаналізу.</w:t>
      </w:r>
      <w:r>
        <w:rPr>
          <w:rFonts w:ascii="Times New Roman" w:hAnsi="Times New Roman" w:cs="Times New Roman"/>
          <w:sz w:val="28"/>
          <w:szCs w:val="28"/>
          <w:lang w:val="uk-UA"/>
        </w:rPr>
        <w:t xml:space="preserve"> </w:t>
      </w:r>
      <w:r w:rsidRPr="00661491">
        <w:rPr>
          <w:rFonts w:ascii="Times New Roman" w:hAnsi="Times New Roman" w:cs="Times New Roman"/>
          <w:sz w:val="28"/>
          <w:szCs w:val="28"/>
          <w:lang w:val="uk-UA"/>
        </w:rPr>
        <w:t xml:space="preserve">Для характеристики персонажів </w:t>
      </w:r>
      <w:r>
        <w:rPr>
          <w:rFonts w:ascii="Times New Roman" w:hAnsi="Times New Roman" w:cs="Times New Roman"/>
          <w:sz w:val="28"/>
          <w:szCs w:val="28"/>
          <w:lang w:val="uk-UA"/>
        </w:rPr>
        <w:t>вона</w:t>
      </w:r>
      <w:r w:rsidRPr="00661491">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часто</w:t>
      </w:r>
      <w:r w:rsidRPr="00661491">
        <w:rPr>
          <w:rFonts w:ascii="Times New Roman" w:hAnsi="Times New Roman" w:cs="Times New Roman"/>
          <w:sz w:val="28"/>
          <w:szCs w:val="28"/>
          <w:lang w:val="uk-UA"/>
        </w:rPr>
        <w:t xml:space="preserve"> використовує монологи та діалоги дійових осіб, </w:t>
      </w:r>
      <w:r>
        <w:rPr>
          <w:rFonts w:ascii="Times New Roman" w:hAnsi="Times New Roman" w:cs="Times New Roman"/>
          <w:color w:val="FFFFFF" w:themeColor="background1"/>
          <w:sz w:val="28"/>
          <w:szCs w:val="28"/>
          <w:lang w:val="uk-UA"/>
        </w:rPr>
        <w:t>«</w:t>
      </w:r>
      <w:r w:rsidRPr="00661491">
        <w:rPr>
          <w:rFonts w:ascii="Times New Roman" w:hAnsi="Times New Roman" w:cs="Times New Roman"/>
          <w:sz w:val="28"/>
          <w:szCs w:val="28"/>
          <w:lang w:val="uk-UA"/>
        </w:rPr>
        <w:t>які відображають сюжетну унікальність твору,</w:t>
      </w:r>
      <w:r>
        <w:rPr>
          <w:rFonts w:ascii="Times New Roman" w:hAnsi="Times New Roman" w:cs="Times New Roman"/>
          <w:sz w:val="28"/>
          <w:szCs w:val="28"/>
          <w:lang w:val="uk-UA"/>
        </w:rPr>
        <w:t xml:space="preserve"> </w:t>
      </w:r>
      <w:r w:rsidRPr="00661491">
        <w:rPr>
          <w:rFonts w:ascii="Times New Roman" w:hAnsi="Times New Roman" w:cs="Times New Roman"/>
          <w:sz w:val="28"/>
          <w:szCs w:val="28"/>
          <w:lang w:val="uk-UA"/>
        </w:rPr>
        <w:t>соціальну приналежність героя чи героїв та їх ставлення до навколишнього</w:t>
      </w:r>
      <w:r>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 xml:space="preserve"> </w:t>
      </w:r>
      <w:r w:rsidRPr="00661491">
        <w:rPr>
          <w:rFonts w:ascii="Times New Roman" w:hAnsi="Times New Roman" w:cs="Times New Roman"/>
          <w:sz w:val="28"/>
          <w:szCs w:val="28"/>
          <w:lang w:val="uk-UA"/>
        </w:rPr>
        <w:t xml:space="preserve">світу: </w:t>
      </w:r>
      <w:r>
        <w:rPr>
          <w:rFonts w:ascii="Times New Roman" w:hAnsi="Times New Roman" w:cs="Times New Roman"/>
          <w:sz w:val="28"/>
          <w:szCs w:val="28"/>
          <w:lang w:val="uk-UA"/>
        </w:rPr>
        <w:t>«</w:t>
      </w:r>
      <w:r w:rsidRPr="00661491">
        <w:rPr>
          <w:rFonts w:ascii="Times New Roman" w:hAnsi="Times New Roman" w:cs="Times New Roman"/>
          <w:sz w:val="28"/>
          <w:szCs w:val="28"/>
          <w:lang w:val="uk-UA"/>
        </w:rPr>
        <w:t xml:space="preserve">… </w:t>
      </w:r>
      <w:r w:rsidRPr="00F70460">
        <w:rPr>
          <w:rFonts w:ascii="Times New Roman" w:hAnsi="Times New Roman" w:cs="Times New Roman"/>
          <w:sz w:val="28"/>
          <w:szCs w:val="28"/>
        </w:rPr>
        <w:t>Я кажу, що вони мене нажухали, от що! … То чому ти не подаси</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в суд? … Який суд, ти смієшся? </w:t>
      </w:r>
      <w:r w:rsidRPr="006711D7">
        <w:rPr>
          <w:rFonts w:ascii="Times New Roman" w:hAnsi="Times New Roman" w:cs="Times New Roman"/>
          <w:sz w:val="28"/>
          <w:szCs w:val="28"/>
        </w:rPr>
        <w:t>...</w:t>
      </w:r>
      <w:r>
        <w:rPr>
          <w:rFonts w:ascii="Times New Roman" w:hAnsi="Times New Roman" w:cs="Times New Roman"/>
          <w:sz w:val="28"/>
          <w:szCs w:val="28"/>
        </w:rPr>
        <w:t>»</w:t>
      </w:r>
      <w:r w:rsidRPr="006711D7">
        <w:rPr>
          <w:rFonts w:ascii="Times New Roman" w:hAnsi="Times New Roman" w:cs="Times New Roman"/>
          <w:sz w:val="28"/>
          <w:szCs w:val="28"/>
        </w:rPr>
        <w:t xml:space="preserve"> [</w:t>
      </w:r>
      <w:r w:rsidRPr="00EF653B">
        <w:rPr>
          <w:rFonts w:ascii="Times New Roman" w:hAnsi="Times New Roman" w:cs="Times New Roman"/>
          <w:color w:val="FF0000"/>
          <w:sz w:val="28"/>
          <w:szCs w:val="28"/>
          <w:lang w:val="uk-UA"/>
        </w:rPr>
        <w:t>112</w:t>
      </w:r>
      <w:r w:rsidRPr="00EF653B">
        <w:rPr>
          <w:rFonts w:ascii="Times New Roman" w:hAnsi="Times New Roman" w:cs="Times New Roman"/>
          <w:color w:val="FF0000"/>
          <w:sz w:val="28"/>
          <w:szCs w:val="28"/>
        </w:rPr>
        <w:t>, с</w:t>
      </w:r>
      <w:r w:rsidRPr="00DD0576">
        <w:rPr>
          <w:rFonts w:ascii="Times New Roman" w:hAnsi="Times New Roman" w:cs="Times New Roman"/>
          <w:sz w:val="28"/>
          <w:szCs w:val="28"/>
        </w:rPr>
        <w:t>.</w:t>
      </w:r>
      <w:r w:rsidRPr="00DD0576">
        <w:rPr>
          <w:rFonts w:ascii="Times New Roman" w:hAnsi="Times New Roman" w:cs="Times New Roman"/>
          <w:sz w:val="28"/>
          <w:szCs w:val="28"/>
          <w:lang w:val="uk-UA"/>
        </w:rPr>
        <w:t> </w:t>
      </w:r>
      <w:r w:rsidRPr="00DD0576">
        <w:rPr>
          <w:rFonts w:ascii="Times New Roman" w:hAnsi="Times New Roman" w:cs="Times New Roman"/>
          <w:sz w:val="28"/>
          <w:szCs w:val="28"/>
        </w:rPr>
        <w:t xml:space="preserve">137]. </w:t>
      </w:r>
    </w:p>
    <w:p w:rsidR="008225DB" w:rsidRPr="00AB3AFA"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F70460">
        <w:rPr>
          <w:rFonts w:ascii="Times New Roman" w:hAnsi="Times New Roman" w:cs="Times New Roman"/>
          <w:sz w:val="28"/>
          <w:szCs w:val="28"/>
        </w:rPr>
        <w:t>Лінгвістичний спектр діалогів</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визначається </w:t>
      </w:r>
      <w:r>
        <w:rPr>
          <w:rFonts w:ascii="Times New Roman" w:hAnsi="Times New Roman" w:cs="Times New Roman"/>
          <w:sz w:val="28"/>
          <w:szCs w:val="28"/>
          <w:lang w:val="uk-UA"/>
        </w:rPr>
        <w:t>статевою належністю</w:t>
      </w:r>
      <w:r w:rsidRPr="00F70460">
        <w:rPr>
          <w:rFonts w:ascii="Times New Roman" w:hAnsi="Times New Roman" w:cs="Times New Roman"/>
          <w:sz w:val="28"/>
          <w:szCs w:val="28"/>
        </w:rPr>
        <w:t xml:space="preserve"> героїв та їх емоційним станом у конкретн</w:t>
      </w:r>
      <w:r>
        <w:rPr>
          <w:rFonts w:ascii="Times New Roman" w:hAnsi="Times New Roman" w:cs="Times New Roman"/>
          <w:sz w:val="28"/>
          <w:szCs w:val="28"/>
          <w:lang w:val="uk-UA"/>
        </w:rPr>
        <w:t>о взятий</w:t>
      </w:r>
      <w:r w:rsidRPr="00F70460">
        <w:rPr>
          <w:rFonts w:ascii="Times New Roman" w:hAnsi="Times New Roman" w:cs="Times New Roman"/>
          <w:sz w:val="28"/>
          <w:szCs w:val="28"/>
        </w:rPr>
        <w:t xml:space="preserve"> момент.</w:t>
      </w:r>
      <w:r>
        <w:rPr>
          <w:rFonts w:ascii="Times New Roman" w:hAnsi="Times New Roman" w:cs="Times New Roman"/>
          <w:sz w:val="28"/>
          <w:szCs w:val="28"/>
          <w:lang w:val="uk-UA"/>
        </w:rPr>
        <w:t xml:space="preserve"> </w:t>
      </w:r>
      <w:r w:rsidRPr="00AB3AFA">
        <w:rPr>
          <w:rFonts w:ascii="Times New Roman" w:hAnsi="Times New Roman" w:cs="Times New Roman"/>
          <w:sz w:val="28"/>
          <w:szCs w:val="28"/>
          <w:lang w:val="uk-UA"/>
        </w:rPr>
        <w:t>Це мож</w:t>
      </w:r>
      <w:r>
        <w:rPr>
          <w:rFonts w:ascii="Times New Roman" w:hAnsi="Times New Roman" w:cs="Times New Roman"/>
          <w:sz w:val="28"/>
          <w:szCs w:val="28"/>
          <w:lang w:val="uk-UA"/>
        </w:rPr>
        <w:t>уть</w:t>
      </w:r>
      <w:r w:rsidRPr="00AB3AFA">
        <w:rPr>
          <w:rFonts w:ascii="Times New Roman" w:hAnsi="Times New Roman" w:cs="Times New Roman"/>
          <w:sz w:val="28"/>
          <w:szCs w:val="28"/>
          <w:lang w:val="uk-UA"/>
        </w:rPr>
        <w:t xml:space="preserve"> бути</w:t>
      </w:r>
      <w:r>
        <w:rPr>
          <w:rFonts w:ascii="Times New Roman" w:hAnsi="Times New Roman" w:cs="Times New Roman"/>
          <w:sz w:val="28"/>
          <w:szCs w:val="28"/>
          <w:lang w:val="uk-UA"/>
        </w:rPr>
        <w:t>:</w:t>
      </w:r>
      <w:r w:rsidRPr="00AB3AFA">
        <w:rPr>
          <w:rFonts w:ascii="Times New Roman" w:hAnsi="Times New Roman" w:cs="Times New Roman"/>
          <w:sz w:val="28"/>
          <w:szCs w:val="28"/>
          <w:lang w:val="uk-UA"/>
        </w:rPr>
        <w:t xml:space="preserve"> філософські роздуми, лірика, реагування на конкретну життєву</w:t>
      </w:r>
      <w:r>
        <w:rPr>
          <w:rFonts w:ascii="Times New Roman" w:hAnsi="Times New Roman" w:cs="Times New Roman"/>
          <w:sz w:val="28"/>
          <w:szCs w:val="28"/>
          <w:lang w:val="uk-UA"/>
        </w:rPr>
        <w:t xml:space="preserve"> </w:t>
      </w:r>
      <w:r w:rsidRPr="00AB3AFA">
        <w:rPr>
          <w:rFonts w:ascii="Times New Roman" w:hAnsi="Times New Roman" w:cs="Times New Roman"/>
          <w:sz w:val="28"/>
          <w:szCs w:val="28"/>
          <w:lang w:val="uk-UA"/>
        </w:rPr>
        <w:t xml:space="preserve">ситуацію </w:t>
      </w:r>
      <w:r>
        <w:rPr>
          <w:rFonts w:ascii="Times New Roman" w:hAnsi="Times New Roman" w:cs="Times New Roman"/>
          <w:sz w:val="28"/>
          <w:szCs w:val="28"/>
          <w:lang w:val="uk-UA"/>
        </w:rPr>
        <w:t>і т.д</w:t>
      </w:r>
      <w:r w:rsidRPr="00AB3AFA">
        <w:rPr>
          <w:rFonts w:ascii="Times New Roman" w:hAnsi="Times New Roman" w:cs="Times New Roman"/>
          <w:sz w:val="28"/>
          <w:szCs w:val="28"/>
          <w:lang w:val="uk-UA"/>
        </w:rPr>
        <w:t xml:space="preserve">. Крім того, </w:t>
      </w:r>
      <w:r>
        <w:rPr>
          <w:rFonts w:ascii="Times New Roman" w:hAnsi="Times New Roman" w:cs="Times New Roman"/>
          <w:sz w:val="28"/>
          <w:szCs w:val="28"/>
          <w:lang w:val="uk-UA"/>
        </w:rPr>
        <w:t>варто наголосити на</w:t>
      </w:r>
      <w:r w:rsidRPr="00AB3AFA">
        <w:rPr>
          <w:rFonts w:ascii="Times New Roman" w:hAnsi="Times New Roman" w:cs="Times New Roman"/>
          <w:sz w:val="28"/>
          <w:szCs w:val="28"/>
          <w:lang w:val="uk-UA"/>
        </w:rPr>
        <w:t xml:space="preserve"> лінгвістичн</w:t>
      </w:r>
      <w:r>
        <w:rPr>
          <w:rFonts w:ascii="Times New Roman" w:hAnsi="Times New Roman" w:cs="Times New Roman"/>
          <w:sz w:val="28"/>
          <w:szCs w:val="28"/>
          <w:lang w:val="uk-UA"/>
        </w:rPr>
        <w:t>ому</w:t>
      </w:r>
      <w:r w:rsidRPr="00AB3AFA">
        <w:rPr>
          <w:rFonts w:ascii="Times New Roman" w:hAnsi="Times New Roman" w:cs="Times New Roman"/>
          <w:sz w:val="28"/>
          <w:szCs w:val="28"/>
          <w:lang w:val="uk-UA"/>
        </w:rPr>
        <w:t xml:space="preserve"> спектр</w:t>
      </w:r>
      <w:r>
        <w:rPr>
          <w:rFonts w:ascii="Times New Roman" w:hAnsi="Times New Roman" w:cs="Times New Roman"/>
          <w:sz w:val="28"/>
          <w:szCs w:val="28"/>
          <w:lang w:val="uk-UA"/>
        </w:rPr>
        <w:t>і</w:t>
      </w:r>
      <w:r w:rsidRPr="00AB3AFA">
        <w:rPr>
          <w:rFonts w:ascii="Times New Roman" w:hAnsi="Times New Roman" w:cs="Times New Roman"/>
          <w:sz w:val="28"/>
          <w:szCs w:val="28"/>
          <w:lang w:val="uk-UA"/>
        </w:rPr>
        <w:t xml:space="preserve"> </w:t>
      </w:r>
      <w:r>
        <w:rPr>
          <w:rFonts w:ascii="Times New Roman" w:hAnsi="Times New Roman" w:cs="Times New Roman"/>
          <w:sz w:val="28"/>
          <w:szCs w:val="28"/>
          <w:lang w:val="uk-UA"/>
        </w:rPr>
        <w:t>О. Забужко</w:t>
      </w:r>
      <w:r w:rsidRPr="00AB3AFA">
        <w:rPr>
          <w:rFonts w:ascii="Times New Roman" w:hAnsi="Times New Roman" w:cs="Times New Roman"/>
          <w:sz w:val="28"/>
          <w:szCs w:val="28"/>
          <w:lang w:val="uk-UA"/>
        </w:rPr>
        <w:t xml:space="preserve">, що найбільш яскраво </w:t>
      </w:r>
      <w:r>
        <w:rPr>
          <w:rFonts w:ascii="Times New Roman" w:hAnsi="Times New Roman" w:cs="Times New Roman"/>
          <w:sz w:val="28"/>
          <w:szCs w:val="28"/>
          <w:lang w:val="uk-UA"/>
        </w:rPr>
        <w:t>виражається</w:t>
      </w:r>
      <w:r w:rsidRPr="00AB3AFA">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AB3AFA">
        <w:rPr>
          <w:rFonts w:ascii="Times New Roman" w:hAnsi="Times New Roman" w:cs="Times New Roman"/>
          <w:sz w:val="28"/>
          <w:szCs w:val="28"/>
          <w:lang w:val="uk-UA"/>
        </w:rPr>
        <w:t xml:space="preserve"> її публіцист</w:t>
      </w:r>
      <w:r>
        <w:rPr>
          <w:rFonts w:ascii="Times New Roman" w:hAnsi="Times New Roman" w:cs="Times New Roman"/>
          <w:sz w:val="28"/>
          <w:szCs w:val="28"/>
          <w:lang w:val="uk-UA"/>
        </w:rPr>
        <w:t>иці</w:t>
      </w:r>
      <w:r w:rsidRPr="00AB3AFA">
        <w:rPr>
          <w:rFonts w:ascii="Times New Roman" w:hAnsi="Times New Roman" w:cs="Times New Roman"/>
          <w:sz w:val="28"/>
          <w:szCs w:val="28"/>
          <w:lang w:val="uk-UA"/>
        </w:rPr>
        <w:t>.</w:t>
      </w:r>
    </w:p>
    <w:p w:rsidR="008225DB" w:rsidRPr="00DD057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На думку </w:t>
      </w:r>
      <w:r w:rsidRPr="00F70460">
        <w:rPr>
          <w:rFonts w:ascii="Times New Roman" w:hAnsi="Times New Roman" w:cs="Times New Roman"/>
          <w:sz w:val="28"/>
          <w:szCs w:val="28"/>
        </w:rPr>
        <w:t>Т. Гундоров</w:t>
      </w:r>
      <w:r>
        <w:rPr>
          <w:rFonts w:ascii="Times New Roman" w:hAnsi="Times New Roman" w:cs="Times New Roman"/>
          <w:sz w:val="28"/>
          <w:szCs w:val="28"/>
          <w:lang w:val="uk-UA"/>
        </w:rPr>
        <w:t>ої,</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д</w:t>
      </w:r>
      <w:r>
        <w:rPr>
          <w:rFonts w:ascii="Times New Roman" w:hAnsi="Times New Roman" w:cs="Times New Roman"/>
          <w:sz w:val="28"/>
          <w:szCs w:val="28"/>
        </w:rPr>
        <w:t>ля поетики О</w:t>
      </w:r>
      <w:r>
        <w:rPr>
          <w:rFonts w:ascii="Times New Roman" w:hAnsi="Times New Roman" w:cs="Times New Roman"/>
          <w:sz w:val="28"/>
          <w:szCs w:val="28"/>
          <w:lang w:val="uk-UA"/>
        </w:rPr>
        <w:t>. </w:t>
      </w:r>
      <w:r w:rsidRPr="00F70460">
        <w:rPr>
          <w:rFonts w:ascii="Times New Roman" w:hAnsi="Times New Roman" w:cs="Times New Roman"/>
          <w:sz w:val="28"/>
          <w:szCs w:val="28"/>
        </w:rPr>
        <w:t>Забужко характерни</w:t>
      </w:r>
      <w:r>
        <w:rPr>
          <w:rFonts w:ascii="Times New Roman" w:hAnsi="Times New Roman" w:cs="Times New Roman"/>
          <w:sz w:val="28"/>
          <w:szCs w:val="28"/>
          <w:lang w:val="uk-UA"/>
        </w:rPr>
        <w:t>м</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 xml:space="preserve">є </w:t>
      </w:r>
      <w:r w:rsidRPr="00F70460">
        <w:rPr>
          <w:rFonts w:ascii="Times New Roman" w:hAnsi="Times New Roman" w:cs="Times New Roman"/>
          <w:sz w:val="28"/>
          <w:szCs w:val="28"/>
        </w:rPr>
        <w:t>такий художній прийом, як</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креолізованість</w:t>
      </w:r>
      <w:r>
        <w:rPr>
          <w:rFonts w:ascii="Times New Roman" w:hAnsi="Times New Roman" w:cs="Times New Roman"/>
          <w:sz w:val="28"/>
          <w:szCs w:val="28"/>
          <w:lang w:val="uk-UA"/>
        </w:rPr>
        <w:t>»</w:t>
      </w:r>
      <w:r w:rsidRPr="00F70460">
        <w:rPr>
          <w:rFonts w:ascii="Times New Roman" w:hAnsi="Times New Roman" w:cs="Times New Roman"/>
          <w:sz w:val="28"/>
          <w:szCs w:val="28"/>
        </w:rPr>
        <w:t>. Як зазначає</w:t>
      </w:r>
      <w:r>
        <w:rPr>
          <w:rFonts w:ascii="Times New Roman" w:hAnsi="Times New Roman" w:cs="Times New Roman"/>
          <w:sz w:val="28"/>
          <w:szCs w:val="28"/>
          <w:lang w:val="uk-UA"/>
        </w:rPr>
        <w:t xml:space="preserve"> дослідниця</w:t>
      </w:r>
      <w:r w:rsidRPr="00F70460">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w:t>
      </w:r>
      <w:r>
        <w:rPr>
          <w:rFonts w:ascii="Times New Roman" w:hAnsi="Times New Roman" w:cs="Times New Roman"/>
          <w:sz w:val="28"/>
          <w:szCs w:val="28"/>
        </w:rPr>
        <w:t>креолізованість тексту виявля</w:t>
      </w:r>
      <w:r w:rsidRPr="00F70460">
        <w:rPr>
          <w:rFonts w:ascii="Times New Roman" w:hAnsi="Times New Roman" w:cs="Times New Roman"/>
          <w:sz w:val="28"/>
          <w:szCs w:val="28"/>
        </w:rPr>
        <w:t>ється в тому, як проза чергується з вкрапле</w:t>
      </w:r>
      <w:r>
        <w:rPr>
          <w:rFonts w:ascii="Times New Roman" w:hAnsi="Times New Roman" w:cs="Times New Roman"/>
          <w:sz w:val="28"/>
          <w:szCs w:val="28"/>
        </w:rPr>
        <w:t>нням поетичних строф, цитат, ан</w:t>
      </w:r>
      <w:r w:rsidRPr="00F70460">
        <w:rPr>
          <w:rFonts w:ascii="Times New Roman" w:hAnsi="Times New Roman" w:cs="Times New Roman"/>
          <w:sz w:val="28"/>
          <w:szCs w:val="28"/>
        </w:rPr>
        <w:t>гломовних фраз, культурологічних відступів, курсивів, виділень, латинських</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та кириличних знаків, що й творить відчуття різнорідності, яке формує та</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утримує вкрай відвер</w:t>
      </w:r>
      <w:r>
        <w:rPr>
          <w:rFonts w:ascii="Times New Roman" w:hAnsi="Times New Roman" w:cs="Times New Roman"/>
          <w:sz w:val="28"/>
          <w:szCs w:val="28"/>
        </w:rPr>
        <w:t xml:space="preserve">та й пристрасна оповідь </w:t>
      </w:r>
      <w:r w:rsidRPr="00DD0576">
        <w:rPr>
          <w:rFonts w:ascii="Times New Roman" w:hAnsi="Times New Roman" w:cs="Times New Roman"/>
          <w:sz w:val="28"/>
          <w:szCs w:val="28"/>
        </w:rPr>
        <w:t>героїні</w:t>
      </w:r>
      <w:r w:rsidRPr="00DD0576">
        <w:rPr>
          <w:rFonts w:ascii="Times New Roman" w:hAnsi="Times New Roman" w:cs="Times New Roman"/>
          <w:sz w:val="28"/>
          <w:szCs w:val="28"/>
          <w:lang w:val="uk-UA"/>
        </w:rPr>
        <w:t>»</w:t>
      </w:r>
      <w:r w:rsidRPr="00DD0576">
        <w:rPr>
          <w:rFonts w:ascii="Times New Roman" w:hAnsi="Times New Roman" w:cs="Times New Roman"/>
          <w:sz w:val="28"/>
          <w:szCs w:val="28"/>
        </w:rPr>
        <w:t xml:space="preserve"> [</w:t>
      </w:r>
      <w:r w:rsidRPr="00EF653B">
        <w:rPr>
          <w:rFonts w:ascii="Times New Roman" w:hAnsi="Times New Roman" w:cs="Times New Roman"/>
          <w:color w:val="FF0000"/>
          <w:sz w:val="28"/>
          <w:szCs w:val="28"/>
          <w:lang w:val="uk-UA"/>
        </w:rPr>
        <w:t>88</w:t>
      </w:r>
      <w:r w:rsidRPr="00EF653B">
        <w:rPr>
          <w:rFonts w:ascii="Times New Roman" w:hAnsi="Times New Roman" w:cs="Times New Roman"/>
          <w:color w:val="FF0000"/>
          <w:sz w:val="28"/>
          <w:szCs w:val="28"/>
        </w:rPr>
        <w:t>, с.</w:t>
      </w:r>
      <w:r w:rsidRPr="00DD0576">
        <w:rPr>
          <w:rFonts w:ascii="Times New Roman" w:hAnsi="Times New Roman" w:cs="Times New Roman"/>
          <w:sz w:val="28"/>
          <w:szCs w:val="28"/>
        </w:rPr>
        <w:t xml:space="preserve"> 108].</w:t>
      </w:r>
    </w:p>
    <w:p w:rsidR="008225DB" w:rsidRPr="00F70460"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Авторка</w:t>
      </w:r>
      <w:r>
        <w:rPr>
          <w:rFonts w:ascii="Times New Roman" w:hAnsi="Times New Roman" w:cs="Times New Roman"/>
          <w:sz w:val="28"/>
          <w:szCs w:val="28"/>
        </w:rPr>
        <w:t xml:space="preserve"> </w:t>
      </w:r>
      <w:r>
        <w:rPr>
          <w:rFonts w:ascii="Times New Roman" w:hAnsi="Times New Roman" w:cs="Times New Roman"/>
          <w:sz w:val="28"/>
          <w:szCs w:val="28"/>
          <w:lang w:val="uk-UA"/>
        </w:rPr>
        <w:t>активно використовує</w:t>
      </w:r>
      <w:r>
        <w:rPr>
          <w:rFonts w:ascii="Times New Roman" w:hAnsi="Times New Roman" w:cs="Times New Roman"/>
          <w:sz w:val="28"/>
          <w:szCs w:val="28"/>
        </w:rPr>
        <w:t xml:space="preserve"> художній прийом </w:t>
      </w:r>
      <w:r>
        <w:rPr>
          <w:rFonts w:ascii="Times New Roman" w:hAnsi="Times New Roman" w:cs="Times New Roman"/>
          <w:sz w:val="28"/>
          <w:szCs w:val="28"/>
          <w:lang w:val="uk-UA"/>
        </w:rPr>
        <w:t>«</w:t>
      </w:r>
      <w:r>
        <w:rPr>
          <w:rFonts w:ascii="Times New Roman" w:hAnsi="Times New Roman" w:cs="Times New Roman"/>
          <w:sz w:val="28"/>
          <w:szCs w:val="28"/>
        </w:rPr>
        <w:t>опозиції</w:t>
      </w:r>
      <w:r>
        <w:rPr>
          <w:rFonts w:ascii="Times New Roman" w:hAnsi="Times New Roman" w:cs="Times New Roman"/>
          <w:sz w:val="28"/>
          <w:szCs w:val="28"/>
          <w:lang w:val="uk-UA"/>
        </w:rPr>
        <w:t>»</w:t>
      </w:r>
      <w:r w:rsidRPr="00F70460">
        <w:rPr>
          <w:rFonts w:ascii="Times New Roman" w:hAnsi="Times New Roman" w:cs="Times New Roman"/>
          <w:sz w:val="28"/>
          <w:szCs w:val="28"/>
        </w:rPr>
        <w:t xml:space="preserve"> – </w:t>
      </w:r>
      <w:r>
        <w:rPr>
          <w:rFonts w:ascii="Times New Roman" w:hAnsi="Times New Roman" w:cs="Times New Roman"/>
          <w:color w:val="FFFFFF" w:themeColor="background1"/>
          <w:sz w:val="28"/>
          <w:szCs w:val="28"/>
          <w:lang w:val="uk-UA"/>
        </w:rPr>
        <w:t>«</w:t>
      </w:r>
      <w:r w:rsidRPr="00F70460">
        <w:rPr>
          <w:rFonts w:ascii="Times New Roman" w:hAnsi="Times New Roman" w:cs="Times New Roman"/>
          <w:sz w:val="28"/>
          <w:szCs w:val="28"/>
        </w:rPr>
        <w:t>протиставлення</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та порівняння літературних персонажів за їх соціальним станом, духовним</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розвитком (хам –</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аристократ), статтю й національною приналежністю та</w:t>
      </w:r>
      <w:r>
        <w:rPr>
          <w:rFonts w:ascii="Times New Roman" w:hAnsi="Times New Roman" w:cs="Times New Roman"/>
          <w:color w:val="FFFFFF" w:themeColor="background1"/>
          <w:sz w:val="28"/>
          <w:szCs w:val="28"/>
          <w:lang w:val="uk-UA"/>
        </w:rPr>
        <w:t>»</w:t>
      </w:r>
      <w:r w:rsidRPr="00F70460">
        <w:rPr>
          <w:rFonts w:ascii="Times New Roman" w:hAnsi="Times New Roman" w:cs="Times New Roman"/>
          <w:sz w:val="28"/>
          <w:szCs w:val="28"/>
        </w:rPr>
        <w:t xml:space="preserve"> ін.</w:t>
      </w:r>
    </w:p>
    <w:p w:rsidR="008225DB"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w:t>
      </w:r>
      <w:r w:rsidRPr="00F70460">
        <w:rPr>
          <w:rFonts w:ascii="Times New Roman" w:hAnsi="Times New Roman" w:cs="Times New Roman"/>
          <w:sz w:val="28"/>
          <w:szCs w:val="28"/>
        </w:rPr>
        <w:t xml:space="preserve"> аналіз</w:t>
      </w:r>
      <w:r>
        <w:rPr>
          <w:rFonts w:ascii="Times New Roman" w:hAnsi="Times New Roman" w:cs="Times New Roman"/>
          <w:sz w:val="28"/>
          <w:szCs w:val="28"/>
          <w:lang w:val="uk-UA"/>
        </w:rPr>
        <w:t>у</w:t>
      </w:r>
      <w:r>
        <w:rPr>
          <w:rFonts w:ascii="Times New Roman" w:hAnsi="Times New Roman" w:cs="Times New Roman"/>
          <w:sz w:val="28"/>
          <w:szCs w:val="28"/>
        </w:rPr>
        <w:t xml:space="preserve"> поетики О</w:t>
      </w:r>
      <w:r>
        <w:rPr>
          <w:rFonts w:ascii="Times New Roman" w:hAnsi="Times New Roman" w:cs="Times New Roman"/>
          <w:sz w:val="28"/>
          <w:szCs w:val="28"/>
          <w:lang w:val="uk-UA"/>
        </w:rPr>
        <w:t>. </w:t>
      </w:r>
      <w:r w:rsidRPr="00F70460">
        <w:rPr>
          <w:rFonts w:ascii="Times New Roman" w:hAnsi="Times New Roman" w:cs="Times New Roman"/>
          <w:sz w:val="28"/>
          <w:szCs w:val="28"/>
        </w:rPr>
        <w:t xml:space="preserve">Забужко </w:t>
      </w:r>
      <w:r>
        <w:rPr>
          <w:rFonts w:ascii="Times New Roman" w:hAnsi="Times New Roman" w:cs="Times New Roman"/>
          <w:sz w:val="28"/>
          <w:szCs w:val="28"/>
          <w:lang w:val="uk-UA"/>
        </w:rPr>
        <w:t>не варто нехтувати</w:t>
      </w:r>
      <w:r>
        <w:rPr>
          <w:rFonts w:ascii="Times New Roman" w:hAnsi="Times New Roman" w:cs="Times New Roman"/>
          <w:sz w:val="28"/>
          <w:szCs w:val="28"/>
        </w:rPr>
        <w:t xml:space="preserve"> </w:t>
      </w:r>
      <w:r w:rsidRPr="00F70460">
        <w:rPr>
          <w:rFonts w:ascii="Times New Roman" w:hAnsi="Times New Roman" w:cs="Times New Roman"/>
          <w:sz w:val="28"/>
          <w:szCs w:val="28"/>
        </w:rPr>
        <w:t>психологічн</w:t>
      </w:r>
      <w:r>
        <w:rPr>
          <w:rFonts w:ascii="Times New Roman" w:hAnsi="Times New Roman" w:cs="Times New Roman"/>
          <w:sz w:val="28"/>
          <w:szCs w:val="28"/>
          <w:lang w:val="uk-UA"/>
        </w:rPr>
        <w:t>ими</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 xml:space="preserve">й </w:t>
      </w:r>
      <w:r>
        <w:rPr>
          <w:rFonts w:ascii="Times New Roman" w:hAnsi="Times New Roman" w:cs="Times New Roman"/>
          <w:sz w:val="28"/>
          <w:szCs w:val="28"/>
        </w:rPr>
        <w:t>соціокуль</w:t>
      </w:r>
      <w:r w:rsidRPr="00F70460">
        <w:rPr>
          <w:rFonts w:ascii="Times New Roman" w:hAnsi="Times New Roman" w:cs="Times New Roman"/>
          <w:sz w:val="28"/>
          <w:szCs w:val="28"/>
        </w:rPr>
        <w:t>турн</w:t>
      </w:r>
      <w:r>
        <w:rPr>
          <w:rFonts w:ascii="Times New Roman" w:hAnsi="Times New Roman" w:cs="Times New Roman"/>
          <w:sz w:val="28"/>
          <w:szCs w:val="28"/>
          <w:lang w:val="uk-UA"/>
        </w:rPr>
        <w:t>ими</w:t>
      </w:r>
      <w:r w:rsidRPr="00F70460">
        <w:rPr>
          <w:rFonts w:ascii="Times New Roman" w:hAnsi="Times New Roman" w:cs="Times New Roman"/>
          <w:sz w:val="28"/>
          <w:szCs w:val="28"/>
        </w:rPr>
        <w:t xml:space="preserve"> особливості </w:t>
      </w:r>
      <w:r>
        <w:rPr>
          <w:rFonts w:ascii="Times New Roman" w:hAnsi="Times New Roman" w:cs="Times New Roman"/>
          <w:sz w:val="28"/>
          <w:szCs w:val="28"/>
          <w:lang w:val="uk-UA"/>
        </w:rPr>
        <w:t>письменниці</w:t>
      </w:r>
      <w:r>
        <w:rPr>
          <w:rFonts w:ascii="Times New Roman" w:hAnsi="Times New Roman" w:cs="Times New Roman"/>
          <w:sz w:val="28"/>
          <w:szCs w:val="28"/>
        </w:rPr>
        <w:t xml:space="preserve"> як жінки, як грома</w:t>
      </w:r>
      <w:r w:rsidRPr="00F70460">
        <w:rPr>
          <w:rFonts w:ascii="Times New Roman" w:hAnsi="Times New Roman" w:cs="Times New Roman"/>
          <w:sz w:val="28"/>
          <w:szCs w:val="28"/>
        </w:rPr>
        <w:t xml:space="preserve">дянки України, </w:t>
      </w:r>
      <w:r>
        <w:rPr>
          <w:rFonts w:ascii="Times New Roman" w:hAnsi="Times New Roman" w:cs="Times New Roman"/>
          <w:sz w:val="28"/>
          <w:szCs w:val="28"/>
        </w:rPr>
        <w:t xml:space="preserve">як філософа, </w:t>
      </w:r>
      <w:r w:rsidRPr="00F70460">
        <w:rPr>
          <w:rFonts w:ascii="Times New Roman" w:hAnsi="Times New Roman" w:cs="Times New Roman"/>
          <w:sz w:val="28"/>
          <w:szCs w:val="28"/>
        </w:rPr>
        <w:t xml:space="preserve">а також </w:t>
      </w:r>
      <w:r>
        <w:rPr>
          <w:rFonts w:ascii="Times New Roman" w:hAnsi="Times New Roman" w:cs="Times New Roman"/>
          <w:sz w:val="28"/>
          <w:szCs w:val="28"/>
          <w:lang w:val="uk-UA"/>
        </w:rPr>
        <w:t xml:space="preserve">характерні </w:t>
      </w:r>
      <w:r w:rsidRPr="00F70460">
        <w:rPr>
          <w:rFonts w:ascii="Times New Roman" w:hAnsi="Times New Roman" w:cs="Times New Roman"/>
          <w:sz w:val="28"/>
          <w:szCs w:val="28"/>
        </w:rPr>
        <w:t xml:space="preserve">риси характеру літературного </w:t>
      </w:r>
      <w:r>
        <w:rPr>
          <w:rFonts w:ascii="Times New Roman" w:hAnsi="Times New Roman" w:cs="Times New Roman"/>
          <w:sz w:val="28"/>
          <w:szCs w:val="28"/>
          <w:lang w:val="uk-UA"/>
        </w:rPr>
        <w:t>героя</w:t>
      </w:r>
      <w:r w:rsidRPr="00F70460">
        <w:rPr>
          <w:rFonts w:ascii="Times New Roman" w:hAnsi="Times New Roman" w:cs="Times New Roman"/>
          <w:sz w:val="28"/>
          <w:szCs w:val="28"/>
        </w:rPr>
        <w:t>.</w:t>
      </w:r>
    </w:p>
    <w:p w:rsidR="008225DB" w:rsidRPr="00F70460"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color w:val="FFFFFF" w:themeColor="background1"/>
          <w:sz w:val="28"/>
          <w:szCs w:val="28"/>
          <w:lang w:val="uk-UA"/>
        </w:rPr>
        <w:t>«</w:t>
      </w:r>
      <w:r w:rsidRPr="00F70460">
        <w:rPr>
          <w:rFonts w:ascii="Times New Roman" w:hAnsi="Times New Roman" w:cs="Times New Roman"/>
          <w:sz w:val="28"/>
          <w:szCs w:val="28"/>
        </w:rPr>
        <w:t>Поетика Оксани Забужко як у худож</w:t>
      </w:r>
      <w:r>
        <w:rPr>
          <w:rFonts w:ascii="Times New Roman" w:hAnsi="Times New Roman" w:cs="Times New Roman"/>
          <w:sz w:val="28"/>
          <w:szCs w:val="28"/>
        </w:rPr>
        <w:t>ніх, так і в публіцистичних тек</w:t>
      </w:r>
      <w:r w:rsidRPr="00F70460">
        <w:rPr>
          <w:rFonts w:ascii="Times New Roman" w:hAnsi="Times New Roman" w:cs="Times New Roman"/>
          <w:sz w:val="28"/>
          <w:szCs w:val="28"/>
        </w:rPr>
        <w:t xml:space="preserve">стах, несе на собі відчутний вплив антитоталітарної спрямованості </w:t>
      </w:r>
      <w:r w:rsidRPr="00F70460">
        <w:rPr>
          <w:rFonts w:ascii="Times New Roman" w:hAnsi="Times New Roman" w:cs="Times New Roman"/>
          <w:sz w:val="28"/>
          <w:szCs w:val="28"/>
        </w:rPr>
        <w:lastRenderedPageBreak/>
        <w:t>творів.</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Авторка рефлексує з приводу тоталітарног</w:t>
      </w:r>
      <w:r>
        <w:rPr>
          <w:rFonts w:ascii="Times New Roman" w:hAnsi="Times New Roman" w:cs="Times New Roman"/>
          <w:sz w:val="28"/>
          <w:szCs w:val="28"/>
        </w:rPr>
        <w:t>о минулого України. Для характе</w:t>
      </w:r>
      <w:r w:rsidRPr="00F70460">
        <w:rPr>
          <w:rFonts w:ascii="Times New Roman" w:hAnsi="Times New Roman" w:cs="Times New Roman"/>
          <w:sz w:val="28"/>
          <w:szCs w:val="28"/>
        </w:rPr>
        <w:t xml:space="preserve">ристики соціальної структури суспільства </w:t>
      </w:r>
      <w:r>
        <w:rPr>
          <w:rFonts w:ascii="Times New Roman" w:hAnsi="Times New Roman" w:cs="Times New Roman"/>
          <w:sz w:val="28"/>
          <w:szCs w:val="28"/>
        </w:rPr>
        <w:t>за часів Радянського Союзу пись</w:t>
      </w:r>
      <w:r w:rsidRPr="00F70460">
        <w:rPr>
          <w:rFonts w:ascii="Times New Roman" w:hAnsi="Times New Roman" w:cs="Times New Roman"/>
          <w:sz w:val="28"/>
          <w:szCs w:val="28"/>
        </w:rPr>
        <w:t>менниця використовує народнорозмовні н</w:t>
      </w:r>
      <w:r>
        <w:rPr>
          <w:rFonts w:ascii="Times New Roman" w:hAnsi="Times New Roman" w:cs="Times New Roman"/>
          <w:sz w:val="28"/>
          <w:szCs w:val="28"/>
        </w:rPr>
        <w:t>азви реалій соціалістичного спо</w:t>
      </w:r>
      <w:r w:rsidRPr="00F70460">
        <w:rPr>
          <w:rFonts w:ascii="Times New Roman" w:hAnsi="Times New Roman" w:cs="Times New Roman"/>
          <w:sz w:val="28"/>
          <w:szCs w:val="28"/>
        </w:rPr>
        <w:t>собу життя, слова та вирази, які вживалися в ту добу. Авторка переосмислює</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цю термінологію з нових суспільно-історичних позицій і коментує її крізь</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призму власної індивідуальності, акцентує </w:t>
      </w:r>
      <w:r>
        <w:rPr>
          <w:rFonts w:ascii="Times New Roman" w:hAnsi="Times New Roman" w:cs="Times New Roman"/>
          <w:sz w:val="28"/>
          <w:szCs w:val="28"/>
        </w:rPr>
        <w:t>увагу читача на негативних озна</w:t>
      </w:r>
      <w:r w:rsidRPr="00F70460">
        <w:rPr>
          <w:rFonts w:ascii="Times New Roman" w:hAnsi="Times New Roman" w:cs="Times New Roman"/>
          <w:sz w:val="28"/>
          <w:szCs w:val="28"/>
        </w:rPr>
        <w:t>ках</w:t>
      </w:r>
      <w:r>
        <w:rPr>
          <w:rFonts w:ascii="Times New Roman" w:hAnsi="Times New Roman" w:cs="Times New Roman"/>
          <w:color w:val="FFFFFF" w:themeColor="background1"/>
          <w:sz w:val="28"/>
          <w:szCs w:val="28"/>
          <w:lang w:val="uk-UA"/>
        </w:rPr>
        <w:t>»</w:t>
      </w:r>
      <w:r w:rsidRPr="00F70460">
        <w:rPr>
          <w:rFonts w:ascii="Times New Roman" w:hAnsi="Times New Roman" w:cs="Times New Roman"/>
          <w:sz w:val="28"/>
          <w:szCs w:val="28"/>
        </w:rPr>
        <w:t xml:space="preserve"> тоталітаризму.</w:t>
      </w:r>
    </w:p>
    <w:p w:rsidR="008225DB" w:rsidRPr="008A35FE"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Даючи</w:t>
      </w:r>
      <w:r w:rsidRPr="00F70460">
        <w:rPr>
          <w:rFonts w:ascii="Times New Roman" w:hAnsi="Times New Roman" w:cs="Times New Roman"/>
          <w:sz w:val="28"/>
          <w:szCs w:val="28"/>
        </w:rPr>
        <w:t xml:space="preserve"> мовну характеристику персонажів-представників </w:t>
      </w:r>
      <w:r>
        <w:rPr>
          <w:rFonts w:ascii="Times New Roman" w:hAnsi="Times New Roman" w:cs="Times New Roman"/>
          <w:sz w:val="28"/>
          <w:szCs w:val="28"/>
          <w:lang w:val="uk-UA"/>
        </w:rPr>
        <w:t>спецслужб (</w:t>
      </w:r>
      <w:r w:rsidRPr="00F70460">
        <w:rPr>
          <w:rFonts w:ascii="Times New Roman" w:hAnsi="Times New Roman" w:cs="Times New Roman"/>
          <w:sz w:val="28"/>
          <w:szCs w:val="28"/>
        </w:rPr>
        <w:t>КДБ та НКВС</w:t>
      </w:r>
      <w:r>
        <w:rPr>
          <w:rFonts w:ascii="Times New Roman" w:hAnsi="Times New Roman" w:cs="Times New Roman"/>
          <w:sz w:val="28"/>
          <w:szCs w:val="28"/>
          <w:lang w:val="uk-UA"/>
        </w:rPr>
        <w:t>)</w:t>
      </w:r>
      <w:r w:rsidRPr="00F70460">
        <w:rPr>
          <w:rFonts w:ascii="Times New Roman" w:hAnsi="Times New Roman" w:cs="Times New Roman"/>
          <w:sz w:val="28"/>
          <w:szCs w:val="28"/>
        </w:rPr>
        <w:t xml:space="preserve"> та </w:t>
      </w:r>
      <w:r>
        <w:rPr>
          <w:rFonts w:ascii="Times New Roman" w:hAnsi="Times New Roman" w:cs="Times New Roman"/>
          <w:sz w:val="28"/>
          <w:szCs w:val="28"/>
          <w:lang w:val="uk-UA"/>
        </w:rPr>
        <w:t>з метою</w:t>
      </w:r>
      <w:r w:rsidRPr="00F70460">
        <w:rPr>
          <w:rFonts w:ascii="Times New Roman" w:hAnsi="Times New Roman" w:cs="Times New Roman"/>
          <w:sz w:val="28"/>
          <w:szCs w:val="28"/>
        </w:rPr>
        <w:t xml:space="preserve"> типізації характерів </w:t>
      </w:r>
      <w:r>
        <w:rPr>
          <w:rFonts w:ascii="Times New Roman" w:hAnsi="Times New Roman" w:cs="Times New Roman"/>
          <w:sz w:val="28"/>
          <w:szCs w:val="28"/>
          <w:lang w:val="uk-UA"/>
        </w:rPr>
        <w:t xml:space="preserve">яскравих </w:t>
      </w:r>
      <w:r w:rsidRPr="00F70460">
        <w:rPr>
          <w:rFonts w:ascii="Times New Roman" w:hAnsi="Times New Roman" w:cs="Times New Roman"/>
          <w:sz w:val="28"/>
          <w:szCs w:val="28"/>
        </w:rPr>
        <w:t>представників різних верств суспільства</w:t>
      </w:r>
      <w:r>
        <w:rPr>
          <w:rFonts w:ascii="Times New Roman" w:hAnsi="Times New Roman" w:cs="Times New Roman"/>
          <w:sz w:val="28"/>
          <w:szCs w:val="28"/>
          <w:lang w:val="uk-UA"/>
        </w:rPr>
        <w:t xml:space="preserve">, </w:t>
      </w:r>
      <w:r>
        <w:rPr>
          <w:rFonts w:ascii="Times New Roman" w:hAnsi="Times New Roman" w:cs="Times New Roman"/>
          <w:sz w:val="28"/>
          <w:szCs w:val="28"/>
        </w:rPr>
        <w:t>О</w:t>
      </w:r>
      <w:r>
        <w:rPr>
          <w:rFonts w:ascii="Times New Roman" w:hAnsi="Times New Roman" w:cs="Times New Roman"/>
          <w:sz w:val="28"/>
          <w:szCs w:val="28"/>
          <w:lang w:val="uk-UA"/>
        </w:rPr>
        <w:t>. </w:t>
      </w:r>
      <w:r w:rsidRPr="00F70460">
        <w:rPr>
          <w:rFonts w:ascii="Times New Roman" w:hAnsi="Times New Roman" w:cs="Times New Roman"/>
          <w:sz w:val="28"/>
          <w:szCs w:val="28"/>
        </w:rPr>
        <w:t>Забужко використовує прийом лінгвістичного протиставлення мов</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(української – російській) як відображення протистояння </w:t>
      </w:r>
      <w:r>
        <w:rPr>
          <w:rFonts w:ascii="Times New Roman" w:hAnsi="Times New Roman" w:cs="Times New Roman"/>
          <w:sz w:val="28"/>
          <w:szCs w:val="28"/>
          <w:lang w:val="uk-UA"/>
        </w:rPr>
        <w:t>«</w:t>
      </w:r>
      <w:r>
        <w:rPr>
          <w:rFonts w:ascii="Times New Roman" w:hAnsi="Times New Roman" w:cs="Times New Roman"/>
          <w:sz w:val="28"/>
          <w:szCs w:val="28"/>
        </w:rPr>
        <w:t>колонізатора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(Росія) – </w:t>
      </w:r>
      <w:r>
        <w:rPr>
          <w:rFonts w:ascii="Times New Roman" w:hAnsi="Times New Roman" w:cs="Times New Roman"/>
          <w:sz w:val="28"/>
          <w:szCs w:val="28"/>
          <w:lang w:val="uk-UA"/>
        </w:rPr>
        <w:t>«</w:t>
      </w:r>
      <w:r>
        <w:rPr>
          <w:rFonts w:ascii="Times New Roman" w:hAnsi="Times New Roman" w:cs="Times New Roman"/>
          <w:sz w:val="28"/>
          <w:szCs w:val="28"/>
        </w:rPr>
        <w:t>колонії</w:t>
      </w:r>
      <w:r>
        <w:rPr>
          <w:rFonts w:ascii="Times New Roman" w:hAnsi="Times New Roman" w:cs="Times New Roman"/>
          <w:sz w:val="28"/>
          <w:szCs w:val="28"/>
          <w:lang w:val="uk-UA"/>
        </w:rPr>
        <w:t>»</w:t>
      </w:r>
      <w:r w:rsidRPr="00F70460">
        <w:rPr>
          <w:rFonts w:ascii="Times New Roman" w:hAnsi="Times New Roman" w:cs="Times New Roman"/>
          <w:sz w:val="28"/>
          <w:szCs w:val="28"/>
        </w:rPr>
        <w:t xml:space="preserve"> (Україна).</w:t>
      </w:r>
    </w:p>
    <w:p w:rsidR="008225DB" w:rsidRPr="006711D7"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8A35FE">
        <w:rPr>
          <w:rFonts w:ascii="Times New Roman" w:hAnsi="Times New Roman" w:cs="Times New Roman"/>
          <w:sz w:val="28"/>
          <w:szCs w:val="28"/>
          <w:lang w:val="uk-UA"/>
        </w:rPr>
        <w:t xml:space="preserve">Іноді </w:t>
      </w:r>
      <w:r>
        <w:rPr>
          <w:rFonts w:ascii="Times New Roman" w:hAnsi="Times New Roman" w:cs="Times New Roman"/>
          <w:sz w:val="28"/>
          <w:szCs w:val="28"/>
          <w:lang w:val="uk-UA"/>
        </w:rPr>
        <w:t>О. Забужко</w:t>
      </w:r>
      <w:r w:rsidRPr="008A35FE">
        <w:rPr>
          <w:rFonts w:ascii="Times New Roman" w:hAnsi="Times New Roman" w:cs="Times New Roman"/>
          <w:sz w:val="28"/>
          <w:szCs w:val="28"/>
          <w:lang w:val="uk-UA"/>
        </w:rPr>
        <w:t xml:space="preserve"> графічно відображає </w:t>
      </w:r>
      <w:r>
        <w:rPr>
          <w:rFonts w:ascii="Times New Roman" w:hAnsi="Times New Roman" w:cs="Times New Roman"/>
          <w:sz w:val="28"/>
          <w:szCs w:val="28"/>
          <w:lang w:val="uk-UA"/>
        </w:rPr>
        <w:t>фразу</w:t>
      </w:r>
      <w:r w:rsidRPr="008A35FE">
        <w:rPr>
          <w:rFonts w:ascii="Times New Roman" w:hAnsi="Times New Roman" w:cs="Times New Roman"/>
          <w:sz w:val="28"/>
          <w:szCs w:val="28"/>
          <w:lang w:val="uk-UA"/>
        </w:rPr>
        <w:t xml:space="preserve"> за нормами української мови</w:t>
      </w:r>
      <w:r>
        <w:rPr>
          <w:rFonts w:ascii="Times New Roman" w:hAnsi="Times New Roman" w:cs="Times New Roman"/>
          <w:sz w:val="28"/>
          <w:szCs w:val="28"/>
          <w:lang w:val="uk-UA"/>
        </w:rPr>
        <w:t>, хоча  вибудовує</w:t>
      </w:r>
      <w:r w:rsidRPr="008A35FE">
        <w:rPr>
          <w:rFonts w:ascii="Times New Roman" w:hAnsi="Times New Roman" w:cs="Times New Roman"/>
          <w:sz w:val="28"/>
          <w:szCs w:val="28"/>
          <w:lang w:val="uk-UA"/>
        </w:rPr>
        <w:t xml:space="preserve"> </w:t>
      </w:r>
      <w:r>
        <w:rPr>
          <w:rFonts w:ascii="Times New Roman" w:hAnsi="Times New Roman" w:cs="Times New Roman"/>
          <w:sz w:val="28"/>
          <w:szCs w:val="28"/>
          <w:lang w:val="uk-UA"/>
        </w:rPr>
        <w:t>її</w:t>
      </w:r>
      <w:r w:rsidRPr="008A35FE">
        <w:rPr>
          <w:rFonts w:ascii="Times New Roman" w:hAnsi="Times New Roman" w:cs="Times New Roman"/>
          <w:sz w:val="28"/>
          <w:szCs w:val="28"/>
          <w:lang w:val="uk-UA"/>
        </w:rPr>
        <w:t xml:space="preserve"> за фонетичними нормами російської</w:t>
      </w:r>
      <w:r>
        <w:rPr>
          <w:rFonts w:ascii="Times New Roman" w:hAnsi="Times New Roman" w:cs="Times New Roman"/>
          <w:sz w:val="28"/>
          <w:szCs w:val="28"/>
          <w:lang w:val="uk-UA"/>
        </w:rPr>
        <w:t xml:space="preserve"> мови. Наприклад</w:t>
      </w:r>
      <w:r w:rsidRPr="008A35F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A35FE">
        <w:rPr>
          <w:rFonts w:ascii="Times New Roman" w:hAnsi="Times New Roman" w:cs="Times New Roman"/>
          <w:sz w:val="28"/>
          <w:szCs w:val="28"/>
          <w:lang w:val="uk-UA"/>
        </w:rPr>
        <w:t>бувалим</w:t>
      </w:r>
      <w:r>
        <w:rPr>
          <w:rFonts w:ascii="Times New Roman" w:hAnsi="Times New Roman" w:cs="Times New Roman"/>
          <w:sz w:val="28"/>
          <w:szCs w:val="28"/>
          <w:lang w:val="uk-UA"/>
        </w:rPr>
        <w:t xml:space="preserve"> </w:t>
      </w:r>
      <w:r w:rsidRPr="008A35FE">
        <w:rPr>
          <w:rFonts w:ascii="Times New Roman" w:hAnsi="Times New Roman" w:cs="Times New Roman"/>
          <w:sz w:val="28"/>
          <w:szCs w:val="28"/>
          <w:lang w:val="uk-UA"/>
        </w:rPr>
        <w:t xml:space="preserve">бабиськом </w:t>
      </w:r>
      <w:r w:rsidRPr="006711D7">
        <w:rPr>
          <w:rFonts w:ascii="Times New Roman" w:hAnsi="Times New Roman" w:cs="Times New Roman"/>
          <w:sz w:val="28"/>
          <w:szCs w:val="28"/>
          <w:lang w:val="uk-UA"/>
        </w:rPr>
        <w:t xml:space="preserve">із російської глибинки, – чєм мужика-то удєржіш, коль давать не станєш? </w:t>
      </w:r>
      <w:r w:rsidRPr="00DD0576">
        <w:rPr>
          <w:rFonts w:ascii="Times New Roman" w:hAnsi="Times New Roman" w:cs="Times New Roman"/>
          <w:sz w:val="28"/>
          <w:szCs w:val="28"/>
          <w:lang w:val="uk-UA"/>
        </w:rPr>
        <w:t>...</w:t>
      </w:r>
      <w:r>
        <w:rPr>
          <w:rFonts w:ascii="Times New Roman" w:hAnsi="Times New Roman" w:cs="Times New Roman"/>
          <w:sz w:val="28"/>
          <w:szCs w:val="28"/>
          <w:lang w:val="uk-UA"/>
        </w:rPr>
        <w:t>»</w:t>
      </w:r>
      <w:r w:rsidRPr="00DD0576">
        <w:rPr>
          <w:rFonts w:ascii="Times New Roman" w:hAnsi="Times New Roman" w:cs="Times New Roman"/>
          <w:sz w:val="28"/>
          <w:szCs w:val="28"/>
          <w:lang w:val="uk-UA"/>
        </w:rPr>
        <w:t xml:space="preserve"> [</w:t>
      </w:r>
      <w:r w:rsidRPr="00EF653B">
        <w:rPr>
          <w:rFonts w:ascii="Times New Roman" w:hAnsi="Times New Roman" w:cs="Times New Roman"/>
          <w:color w:val="FF0000"/>
          <w:sz w:val="28"/>
          <w:szCs w:val="28"/>
          <w:lang w:val="uk-UA"/>
        </w:rPr>
        <w:t>109, с.</w:t>
      </w:r>
      <w:r w:rsidRPr="00DD0576">
        <w:rPr>
          <w:rFonts w:ascii="Times New Roman" w:hAnsi="Times New Roman" w:cs="Times New Roman"/>
          <w:sz w:val="28"/>
          <w:szCs w:val="28"/>
          <w:lang w:val="uk-UA"/>
        </w:rPr>
        <w:t xml:space="preserve"> 135]. Цей</w:t>
      </w:r>
      <w:r>
        <w:rPr>
          <w:rFonts w:ascii="Times New Roman" w:hAnsi="Times New Roman" w:cs="Times New Roman"/>
          <w:sz w:val="28"/>
          <w:szCs w:val="28"/>
          <w:lang w:val="uk-UA"/>
        </w:rPr>
        <w:t xml:space="preserve"> прийом</w:t>
      </w:r>
      <w:r w:rsidRPr="00AB3AFA">
        <w:rPr>
          <w:rFonts w:ascii="Times New Roman" w:hAnsi="Times New Roman" w:cs="Times New Roman"/>
          <w:sz w:val="28"/>
          <w:szCs w:val="28"/>
          <w:lang w:val="uk-UA"/>
        </w:rPr>
        <w:t xml:space="preserve"> </w:t>
      </w:r>
      <w:r>
        <w:rPr>
          <w:rFonts w:ascii="Times New Roman" w:hAnsi="Times New Roman" w:cs="Times New Roman"/>
          <w:sz w:val="28"/>
          <w:szCs w:val="28"/>
          <w:lang w:val="uk-UA"/>
        </w:rPr>
        <w:t>дає</w:t>
      </w:r>
      <w:r w:rsidRPr="00AB3AFA">
        <w:rPr>
          <w:rFonts w:ascii="Times New Roman" w:hAnsi="Times New Roman" w:cs="Times New Roman"/>
          <w:sz w:val="28"/>
          <w:szCs w:val="28"/>
          <w:lang w:val="uk-UA"/>
        </w:rPr>
        <w:t xml:space="preserve"> додатковий художній ефект іронічного відтінку.</w:t>
      </w:r>
    </w:p>
    <w:p w:rsidR="008225DB" w:rsidRPr="00DD0576"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6711D7">
        <w:rPr>
          <w:rFonts w:ascii="Times New Roman" w:hAnsi="Times New Roman" w:cs="Times New Roman"/>
          <w:sz w:val="28"/>
          <w:szCs w:val="28"/>
        </w:rPr>
        <w:t>Для реального відтворення професійної атмосфери, у якій працює тележурналістка Мілена</w:t>
      </w:r>
      <w:r>
        <w:rPr>
          <w:rFonts w:ascii="Times New Roman" w:hAnsi="Times New Roman" w:cs="Times New Roman"/>
          <w:sz w:val="28"/>
          <w:szCs w:val="28"/>
          <w:lang w:val="uk-UA"/>
        </w:rPr>
        <w:t xml:space="preserve"> з твору «</w:t>
      </w:r>
      <w:r>
        <w:rPr>
          <w:rFonts w:ascii="Times New Roman" w:hAnsi="Times New Roman" w:cs="Times New Roman"/>
          <w:sz w:val="28"/>
          <w:szCs w:val="28"/>
        </w:rPr>
        <w:t>Я, Мілена</w:t>
      </w:r>
      <w:r>
        <w:rPr>
          <w:rFonts w:ascii="Times New Roman" w:hAnsi="Times New Roman" w:cs="Times New Roman"/>
          <w:sz w:val="28"/>
          <w:szCs w:val="28"/>
          <w:lang w:val="uk-UA"/>
        </w:rPr>
        <w:t>»</w:t>
      </w:r>
      <w:r>
        <w:rPr>
          <w:rFonts w:ascii="Times New Roman" w:hAnsi="Times New Roman" w:cs="Times New Roman"/>
          <w:sz w:val="28"/>
          <w:szCs w:val="28"/>
        </w:rPr>
        <w:t>, О</w:t>
      </w:r>
      <w:r>
        <w:rPr>
          <w:rFonts w:ascii="Times New Roman" w:hAnsi="Times New Roman" w:cs="Times New Roman"/>
          <w:sz w:val="28"/>
          <w:szCs w:val="28"/>
          <w:lang w:val="uk-UA"/>
        </w:rPr>
        <w:t>. </w:t>
      </w:r>
      <w:r w:rsidRPr="006711D7">
        <w:rPr>
          <w:rFonts w:ascii="Times New Roman" w:hAnsi="Times New Roman" w:cs="Times New Roman"/>
          <w:sz w:val="28"/>
          <w:szCs w:val="28"/>
        </w:rPr>
        <w:t>Забужко використовує професійний сленг,</w:t>
      </w:r>
      <w:r w:rsidRPr="006711D7">
        <w:rPr>
          <w:rFonts w:ascii="Times New Roman" w:hAnsi="Times New Roman" w:cs="Times New Roman"/>
          <w:sz w:val="28"/>
          <w:szCs w:val="28"/>
          <w:lang w:val="uk-UA"/>
        </w:rPr>
        <w:t xml:space="preserve"> </w:t>
      </w:r>
      <w:r w:rsidRPr="006711D7">
        <w:rPr>
          <w:rFonts w:ascii="Times New Roman" w:hAnsi="Times New Roman" w:cs="Times New Roman"/>
          <w:sz w:val="28"/>
          <w:szCs w:val="28"/>
        </w:rPr>
        <w:t xml:space="preserve">і </w:t>
      </w:r>
      <w:r w:rsidRPr="00DD0576">
        <w:rPr>
          <w:rFonts w:ascii="Times New Roman" w:hAnsi="Times New Roman" w:cs="Times New Roman"/>
          <w:sz w:val="28"/>
          <w:szCs w:val="28"/>
        </w:rPr>
        <w:t xml:space="preserve">нормативну професійну термінологію: </w:t>
      </w:r>
      <w:r w:rsidRPr="00DD0576">
        <w:rPr>
          <w:rFonts w:ascii="Times New Roman" w:hAnsi="Times New Roman" w:cs="Times New Roman"/>
          <w:sz w:val="28"/>
          <w:szCs w:val="28"/>
          <w:lang w:val="uk-UA"/>
        </w:rPr>
        <w:t>«</w:t>
      </w:r>
      <w:r w:rsidRPr="00DD0576">
        <w:rPr>
          <w:rFonts w:ascii="Times New Roman" w:hAnsi="Times New Roman" w:cs="Times New Roman"/>
          <w:sz w:val="28"/>
          <w:szCs w:val="28"/>
        </w:rPr>
        <w:t>В мене текст заставки на завтра</w:t>
      </w:r>
      <w:r w:rsidRPr="00DD0576">
        <w:rPr>
          <w:rFonts w:ascii="Times New Roman" w:hAnsi="Times New Roman" w:cs="Times New Roman"/>
          <w:sz w:val="28"/>
          <w:szCs w:val="28"/>
          <w:lang w:val="uk-UA"/>
        </w:rPr>
        <w:t xml:space="preserve"> </w:t>
      </w:r>
      <w:r w:rsidRPr="00DD0576">
        <w:rPr>
          <w:rFonts w:ascii="Times New Roman" w:hAnsi="Times New Roman" w:cs="Times New Roman"/>
          <w:sz w:val="28"/>
          <w:szCs w:val="28"/>
        </w:rPr>
        <w:t>не готовий …</w:t>
      </w:r>
      <w:r w:rsidRPr="00DD0576">
        <w:rPr>
          <w:rFonts w:ascii="Times New Roman" w:hAnsi="Times New Roman" w:cs="Times New Roman"/>
          <w:sz w:val="28"/>
          <w:szCs w:val="28"/>
          <w:lang w:val="uk-UA"/>
        </w:rPr>
        <w:t>»</w:t>
      </w:r>
      <w:r w:rsidRPr="00DD0576">
        <w:rPr>
          <w:rFonts w:ascii="Times New Roman" w:hAnsi="Times New Roman" w:cs="Times New Roman"/>
          <w:sz w:val="28"/>
          <w:szCs w:val="28"/>
        </w:rPr>
        <w:t xml:space="preserve"> [</w:t>
      </w:r>
      <w:r w:rsidRPr="00EF653B">
        <w:rPr>
          <w:rFonts w:ascii="Times New Roman" w:hAnsi="Times New Roman" w:cs="Times New Roman"/>
          <w:color w:val="FF0000"/>
          <w:sz w:val="28"/>
          <w:szCs w:val="28"/>
          <w:lang w:val="uk-UA"/>
        </w:rPr>
        <w:t>112</w:t>
      </w:r>
      <w:r w:rsidRPr="00EF653B">
        <w:rPr>
          <w:rFonts w:ascii="Times New Roman" w:hAnsi="Times New Roman" w:cs="Times New Roman"/>
          <w:color w:val="FF0000"/>
          <w:sz w:val="28"/>
          <w:szCs w:val="28"/>
        </w:rPr>
        <w:t>, с.</w:t>
      </w:r>
      <w:r w:rsidRPr="00DD0576">
        <w:rPr>
          <w:rFonts w:ascii="Times New Roman" w:hAnsi="Times New Roman" w:cs="Times New Roman"/>
          <w:sz w:val="28"/>
          <w:szCs w:val="28"/>
        </w:rPr>
        <w:t xml:space="preserve"> 135].</w:t>
      </w:r>
    </w:p>
    <w:p w:rsidR="008225DB" w:rsidRPr="00DD0576"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DD0576">
        <w:rPr>
          <w:rFonts w:ascii="Times New Roman" w:hAnsi="Times New Roman" w:cs="Times New Roman"/>
          <w:sz w:val="28"/>
          <w:szCs w:val="28"/>
          <w:lang w:val="uk-UA"/>
        </w:rPr>
        <w:t>Окремі</w:t>
      </w:r>
      <w:r w:rsidRPr="00DD0576">
        <w:rPr>
          <w:rFonts w:ascii="Times New Roman" w:hAnsi="Times New Roman" w:cs="Times New Roman"/>
          <w:sz w:val="28"/>
          <w:szCs w:val="28"/>
        </w:rPr>
        <w:t xml:space="preserve"> художні прийоми </w:t>
      </w:r>
      <w:r w:rsidRPr="00DD0576">
        <w:rPr>
          <w:rFonts w:ascii="Times New Roman" w:hAnsi="Times New Roman" w:cs="Times New Roman"/>
          <w:sz w:val="28"/>
          <w:szCs w:val="28"/>
          <w:lang w:val="uk-UA"/>
        </w:rPr>
        <w:t>авторка</w:t>
      </w:r>
      <w:r w:rsidRPr="00DD0576">
        <w:rPr>
          <w:rFonts w:ascii="Times New Roman" w:hAnsi="Times New Roman" w:cs="Times New Roman"/>
          <w:sz w:val="28"/>
          <w:szCs w:val="28"/>
        </w:rPr>
        <w:t xml:space="preserve"> </w:t>
      </w:r>
      <w:r w:rsidRPr="00DD0576">
        <w:rPr>
          <w:rFonts w:ascii="Times New Roman" w:hAnsi="Times New Roman" w:cs="Times New Roman"/>
          <w:sz w:val="28"/>
          <w:szCs w:val="28"/>
          <w:lang w:val="uk-UA"/>
        </w:rPr>
        <w:t>застосовує</w:t>
      </w:r>
      <w:r w:rsidRPr="00DD0576">
        <w:rPr>
          <w:rFonts w:ascii="Times New Roman" w:hAnsi="Times New Roman" w:cs="Times New Roman"/>
          <w:sz w:val="28"/>
          <w:szCs w:val="28"/>
        </w:rPr>
        <w:t xml:space="preserve"> </w:t>
      </w:r>
      <w:r w:rsidRPr="00DD0576">
        <w:rPr>
          <w:rFonts w:ascii="Times New Roman" w:hAnsi="Times New Roman" w:cs="Times New Roman"/>
          <w:sz w:val="28"/>
          <w:szCs w:val="28"/>
          <w:lang w:val="uk-UA"/>
        </w:rPr>
        <w:t>декілька разів</w:t>
      </w:r>
      <w:r w:rsidRPr="00DD0576">
        <w:rPr>
          <w:rFonts w:ascii="Times New Roman" w:hAnsi="Times New Roman" w:cs="Times New Roman"/>
          <w:sz w:val="28"/>
          <w:szCs w:val="28"/>
        </w:rPr>
        <w:t xml:space="preserve">, </w:t>
      </w:r>
      <w:r w:rsidRPr="00DD0576">
        <w:rPr>
          <w:rFonts w:ascii="Times New Roman" w:hAnsi="Times New Roman" w:cs="Times New Roman"/>
          <w:sz w:val="28"/>
          <w:szCs w:val="28"/>
          <w:lang w:val="uk-UA"/>
        </w:rPr>
        <w:t>у</w:t>
      </w:r>
      <w:r w:rsidRPr="00DD0576">
        <w:rPr>
          <w:rFonts w:ascii="Times New Roman" w:hAnsi="Times New Roman" w:cs="Times New Roman"/>
          <w:sz w:val="28"/>
          <w:szCs w:val="28"/>
        </w:rPr>
        <w:t xml:space="preserve"> кількох </w:t>
      </w:r>
      <w:r w:rsidRPr="00DD0576">
        <w:rPr>
          <w:rFonts w:ascii="Times New Roman" w:hAnsi="Times New Roman" w:cs="Times New Roman"/>
          <w:sz w:val="28"/>
          <w:szCs w:val="28"/>
          <w:lang w:val="uk-UA"/>
        </w:rPr>
        <w:t xml:space="preserve">своїх творах. Наприклад, прийом обрамлення: «Композиційний прийом обрамлення, який Оксана Забужко використала вже в повісті «Інопланетянка», де повторювалися перше й останнє речення, наявний і в повісті «Я, Мілена» (з єдиною відмінністю, що тут «кільце» створюють назва й останнє словосполучення). </w:t>
      </w:r>
      <w:r w:rsidRPr="00DD0576">
        <w:rPr>
          <w:rFonts w:ascii="Times New Roman" w:hAnsi="Times New Roman" w:cs="Times New Roman"/>
          <w:sz w:val="28"/>
          <w:szCs w:val="28"/>
        </w:rPr>
        <w:t>Таким художнім засобом виражено самототожність жінки, з</w:t>
      </w:r>
      <w:r w:rsidRPr="00DD0576">
        <w:rPr>
          <w:rFonts w:ascii="Times New Roman" w:hAnsi="Times New Roman" w:cs="Times New Roman"/>
          <w:sz w:val="28"/>
          <w:szCs w:val="28"/>
          <w:lang w:val="uk-UA"/>
        </w:rPr>
        <w:t xml:space="preserve"> </w:t>
      </w:r>
      <w:r w:rsidRPr="00DD0576">
        <w:rPr>
          <w:rFonts w:ascii="Times New Roman" w:hAnsi="Times New Roman" w:cs="Times New Roman"/>
          <w:sz w:val="28"/>
          <w:szCs w:val="28"/>
        </w:rPr>
        <w:t>якої остаточно вийнято душу – самототожність як тілесність» [</w:t>
      </w:r>
      <w:r w:rsidRPr="00EF653B">
        <w:rPr>
          <w:rFonts w:ascii="Times New Roman" w:hAnsi="Times New Roman" w:cs="Times New Roman"/>
          <w:color w:val="FF0000"/>
          <w:sz w:val="28"/>
          <w:szCs w:val="28"/>
          <w:lang w:val="uk-UA"/>
        </w:rPr>
        <w:t>112</w:t>
      </w:r>
      <w:r w:rsidRPr="00EF653B">
        <w:rPr>
          <w:rFonts w:ascii="Times New Roman" w:hAnsi="Times New Roman" w:cs="Times New Roman"/>
          <w:color w:val="FF0000"/>
          <w:sz w:val="28"/>
          <w:szCs w:val="28"/>
        </w:rPr>
        <w:t>, с</w:t>
      </w:r>
      <w:r w:rsidRPr="00DD0576">
        <w:rPr>
          <w:rFonts w:ascii="Times New Roman" w:hAnsi="Times New Roman" w:cs="Times New Roman"/>
          <w:sz w:val="28"/>
          <w:szCs w:val="28"/>
        </w:rPr>
        <w:t>. 34].</w:t>
      </w:r>
    </w:p>
    <w:p w:rsidR="008225DB" w:rsidRPr="006711D7"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8A35FE">
        <w:rPr>
          <w:rFonts w:ascii="Times New Roman" w:hAnsi="Times New Roman" w:cs="Times New Roman"/>
          <w:sz w:val="28"/>
          <w:szCs w:val="28"/>
          <w:lang w:val="uk-UA"/>
        </w:rPr>
        <w:lastRenderedPageBreak/>
        <w:t xml:space="preserve">Особливості </w:t>
      </w:r>
      <w:r>
        <w:rPr>
          <w:rFonts w:ascii="Times New Roman" w:hAnsi="Times New Roman" w:cs="Times New Roman"/>
          <w:sz w:val="28"/>
          <w:szCs w:val="28"/>
          <w:lang w:val="uk-UA"/>
        </w:rPr>
        <w:t>«</w:t>
      </w:r>
      <w:r w:rsidRPr="008A35FE">
        <w:rPr>
          <w:rFonts w:ascii="Times New Roman" w:hAnsi="Times New Roman" w:cs="Times New Roman"/>
          <w:sz w:val="28"/>
          <w:szCs w:val="28"/>
          <w:lang w:val="uk-UA"/>
        </w:rPr>
        <w:t>феміністської</w:t>
      </w:r>
      <w:r>
        <w:rPr>
          <w:rFonts w:ascii="Times New Roman" w:hAnsi="Times New Roman" w:cs="Times New Roman"/>
          <w:sz w:val="28"/>
          <w:szCs w:val="28"/>
          <w:lang w:val="uk-UA"/>
        </w:rPr>
        <w:t>» поетики О. </w:t>
      </w:r>
      <w:r w:rsidRPr="008A35FE">
        <w:rPr>
          <w:rFonts w:ascii="Times New Roman" w:hAnsi="Times New Roman" w:cs="Times New Roman"/>
          <w:sz w:val="28"/>
          <w:szCs w:val="28"/>
          <w:lang w:val="uk-UA"/>
        </w:rPr>
        <w:t xml:space="preserve">Забужко </w:t>
      </w:r>
      <w:r>
        <w:rPr>
          <w:rFonts w:ascii="Times New Roman" w:hAnsi="Times New Roman" w:cs="Times New Roman"/>
          <w:sz w:val="28"/>
          <w:szCs w:val="28"/>
          <w:lang w:val="uk-UA"/>
        </w:rPr>
        <w:t>вбачаємо у</w:t>
      </w:r>
      <w:r w:rsidRPr="008A35FE">
        <w:rPr>
          <w:rFonts w:ascii="Times New Roman" w:hAnsi="Times New Roman" w:cs="Times New Roman"/>
          <w:sz w:val="28"/>
          <w:szCs w:val="28"/>
          <w:lang w:val="uk-UA"/>
        </w:rPr>
        <w:t xml:space="preserve"> тому, що вони</w:t>
      </w:r>
      <w:r>
        <w:rPr>
          <w:rFonts w:ascii="Times New Roman" w:hAnsi="Times New Roman" w:cs="Times New Roman"/>
          <w:sz w:val="28"/>
          <w:szCs w:val="28"/>
          <w:lang w:val="uk-UA"/>
        </w:rPr>
        <w:t xml:space="preserve"> відтворюють</w:t>
      </w:r>
      <w:r w:rsidRPr="008A35FE">
        <w:rPr>
          <w:rFonts w:ascii="Times New Roman" w:hAnsi="Times New Roman" w:cs="Times New Roman"/>
          <w:sz w:val="28"/>
          <w:szCs w:val="28"/>
          <w:lang w:val="uk-UA"/>
        </w:rPr>
        <w:t xml:space="preserve"> особливість духовного світу</w:t>
      </w:r>
      <w:r>
        <w:rPr>
          <w:rFonts w:ascii="Times New Roman" w:hAnsi="Times New Roman" w:cs="Times New Roman"/>
          <w:sz w:val="28"/>
          <w:szCs w:val="28"/>
          <w:lang w:val="uk-UA"/>
        </w:rPr>
        <w:t xml:space="preserve"> </w:t>
      </w:r>
      <w:r w:rsidRPr="008A35FE">
        <w:rPr>
          <w:rFonts w:ascii="Times New Roman" w:hAnsi="Times New Roman" w:cs="Times New Roman"/>
          <w:sz w:val="28"/>
          <w:szCs w:val="28"/>
          <w:lang w:val="uk-UA"/>
        </w:rPr>
        <w:t>жінки, унікальність жіночого світогляду, ем</w:t>
      </w:r>
      <w:r>
        <w:rPr>
          <w:rFonts w:ascii="Times New Roman" w:hAnsi="Times New Roman" w:cs="Times New Roman"/>
          <w:sz w:val="28"/>
          <w:szCs w:val="28"/>
          <w:lang w:val="uk-UA"/>
        </w:rPr>
        <w:t>оційність, підвищену емпатію,</w:t>
      </w:r>
      <w:r w:rsidRPr="008A35FE">
        <w:rPr>
          <w:rFonts w:ascii="Times New Roman" w:hAnsi="Times New Roman" w:cs="Times New Roman"/>
          <w:sz w:val="28"/>
          <w:szCs w:val="28"/>
          <w:lang w:val="uk-UA"/>
        </w:rPr>
        <w:t xml:space="preserve"> </w:t>
      </w:r>
      <w:r>
        <w:rPr>
          <w:rFonts w:ascii="Times New Roman" w:hAnsi="Times New Roman" w:cs="Times New Roman"/>
          <w:sz w:val="28"/>
          <w:szCs w:val="28"/>
          <w:lang w:val="uk-UA"/>
        </w:rPr>
        <w:t>специфіку жіночої натури: «</w:t>
      </w:r>
      <w:r w:rsidRPr="008A35FE">
        <w:rPr>
          <w:rFonts w:ascii="Times New Roman" w:hAnsi="Times New Roman" w:cs="Times New Roman"/>
          <w:sz w:val="28"/>
          <w:szCs w:val="28"/>
          <w:lang w:val="uk-UA"/>
        </w:rPr>
        <w:t>… той</w:t>
      </w:r>
      <w:r>
        <w:rPr>
          <w:rFonts w:ascii="Times New Roman" w:hAnsi="Times New Roman" w:cs="Times New Roman"/>
          <w:sz w:val="28"/>
          <w:szCs w:val="28"/>
          <w:lang w:val="uk-UA"/>
        </w:rPr>
        <w:t xml:space="preserve"> </w:t>
      </w:r>
      <w:r w:rsidRPr="008A35FE">
        <w:rPr>
          <w:rFonts w:ascii="Times New Roman" w:hAnsi="Times New Roman" w:cs="Times New Roman"/>
          <w:sz w:val="28"/>
          <w:szCs w:val="28"/>
          <w:lang w:val="uk-UA"/>
        </w:rPr>
        <w:t xml:space="preserve">чоловік був з тих, хто взагалі </w:t>
      </w:r>
      <w:r w:rsidRPr="006711D7">
        <w:rPr>
          <w:rFonts w:ascii="Times New Roman" w:hAnsi="Times New Roman" w:cs="Times New Roman"/>
          <w:sz w:val="28"/>
          <w:szCs w:val="28"/>
          <w:lang w:val="uk-UA"/>
        </w:rPr>
        <w:t xml:space="preserve">кепсько уявляє, що робити з жіночими грудьми, окрім хіба як ущипнути крізь одежу </w:t>
      </w:r>
      <w:r w:rsidRPr="00DD0576">
        <w:rPr>
          <w:rFonts w:ascii="Times New Roman" w:hAnsi="Times New Roman" w:cs="Times New Roman"/>
          <w:sz w:val="28"/>
          <w:szCs w:val="28"/>
          <w:lang w:val="uk-UA"/>
        </w:rPr>
        <w:t>…» [</w:t>
      </w:r>
      <w:r w:rsidRPr="00EF653B">
        <w:rPr>
          <w:rFonts w:ascii="Times New Roman" w:hAnsi="Times New Roman" w:cs="Times New Roman"/>
          <w:color w:val="FF0000"/>
          <w:sz w:val="28"/>
          <w:szCs w:val="28"/>
          <w:lang w:val="uk-UA"/>
        </w:rPr>
        <w:t>112,</w:t>
      </w:r>
      <w:r w:rsidRPr="00DD0576">
        <w:rPr>
          <w:rFonts w:ascii="Times New Roman" w:hAnsi="Times New Roman" w:cs="Times New Roman"/>
          <w:sz w:val="28"/>
          <w:szCs w:val="28"/>
          <w:lang w:val="uk-UA"/>
        </w:rPr>
        <w:t xml:space="preserve"> с. 53].</w:t>
      </w:r>
    </w:p>
    <w:p w:rsidR="008225DB" w:rsidRPr="008A35FE"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Ідіо</w:t>
      </w:r>
      <w:r w:rsidRPr="008A35FE">
        <w:rPr>
          <w:rFonts w:ascii="Times New Roman" w:hAnsi="Times New Roman" w:cs="Times New Roman"/>
          <w:sz w:val="28"/>
          <w:szCs w:val="28"/>
          <w:lang w:val="uk-UA"/>
        </w:rPr>
        <w:t xml:space="preserve">стилю </w:t>
      </w:r>
      <w:r>
        <w:rPr>
          <w:rFonts w:ascii="Times New Roman" w:hAnsi="Times New Roman" w:cs="Times New Roman"/>
          <w:sz w:val="28"/>
          <w:szCs w:val="28"/>
          <w:lang w:val="uk-UA"/>
        </w:rPr>
        <w:t>«</w:t>
      </w:r>
      <w:r w:rsidRPr="008A35FE">
        <w:rPr>
          <w:rFonts w:ascii="Times New Roman" w:hAnsi="Times New Roman" w:cs="Times New Roman"/>
          <w:sz w:val="28"/>
          <w:szCs w:val="28"/>
          <w:lang w:val="uk-UA"/>
        </w:rPr>
        <w:t>жіночо</w:t>
      </w:r>
      <w:r>
        <w:rPr>
          <w:rFonts w:ascii="Times New Roman" w:hAnsi="Times New Roman" w:cs="Times New Roman"/>
          <w:sz w:val="28"/>
          <w:szCs w:val="28"/>
          <w:lang w:val="uk-UA"/>
        </w:rPr>
        <w:t>ї»</w:t>
      </w:r>
      <w:r w:rsidRPr="008A35FE">
        <w:rPr>
          <w:rFonts w:ascii="Times New Roman" w:hAnsi="Times New Roman" w:cs="Times New Roman"/>
          <w:sz w:val="28"/>
          <w:szCs w:val="28"/>
          <w:lang w:val="uk-UA"/>
        </w:rPr>
        <w:t xml:space="preserve"> </w:t>
      </w:r>
      <w:r>
        <w:rPr>
          <w:rFonts w:ascii="Times New Roman" w:hAnsi="Times New Roman" w:cs="Times New Roman"/>
          <w:sz w:val="28"/>
          <w:szCs w:val="28"/>
          <w:lang w:val="uk-UA"/>
        </w:rPr>
        <w:t>прози О. Забужко властивими є авто</w:t>
      </w:r>
      <w:r w:rsidRPr="008A35FE">
        <w:rPr>
          <w:rFonts w:ascii="Times New Roman" w:hAnsi="Times New Roman" w:cs="Times New Roman"/>
          <w:sz w:val="28"/>
          <w:szCs w:val="28"/>
          <w:lang w:val="uk-UA"/>
        </w:rPr>
        <w:t>біографічність, психоло</w:t>
      </w:r>
      <w:r>
        <w:rPr>
          <w:rFonts w:ascii="Times New Roman" w:hAnsi="Times New Roman" w:cs="Times New Roman"/>
          <w:sz w:val="28"/>
          <w:szCs w:val="28"/>
          <w:lang w:val="uk-UA"/>
        </w:rPr>
        <w:t>гізм в аналізі свідомості героїні</w:t>
      </w:r>
      <w:r w:rsidRPr="008A35FE">
        <w:rPr>
          <w:rFonts w:ascii="Times New Roman" w:hAnsi="Times New Roman" w:cs="Times New Roman"/>
          <w:sz w:val="28"/>
          <w:szCs w:val="28"/>
          <w:lang w:val="uk-UA"/>
        </w:rPr>
        <w:t>, феміні</w:t>
      </w:r>
      <w:r>
        <w:rPr>
          <w:rFonts w:ascii="Times New Roman" w:hAnsi="Times New Roman" w:cs="Times New Roman"/>
          <w:sz w:val="28"/>
          <w:szCs w:val="28"/>
          <w:lang w:val="uk-UA"/>
        </w:rPr>
        <w:t>зм</w:t>
      </w:r>
      <w:r w:rsidRPr="008A35F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8A35FE">
        <w:rPr>
          <w:rFonts w:ascii="Times New Roman" w:hAnsi="Times New Roman" w:cs="Times New Roman"/>
          <w:sz w:val="28"/>
          <w:szCs w:val="28"/>
          <w:lang w:val="uk-UA"/>
        </w:rPr>
        <w:t>інтерпретаці</w:t>
      </w:r>
      <w:r>
        <w:rPr>
          <w:rFonts w:ascii="Times New Roman" w:hAnsi="Times New Roman" w:cs="Times New Roman"/>
          <w:sz w:val="28"/>
          <w:szCs w:val="28"/>
          <w:lang w:val="uk-UA"/>
        </w:rPr>
        <w:t>ї</w:t>
      </w:r>
      <w:r w:rsidRPr="008A35FE">
        <w:rPr>
          <w:rFonts w:ascii="Times New Roman" w:hAnsi="Times New Roman" w:cs="Times New Roman"/>
          <w:sz w:val="28"/>
          <w:szCs w:val="28"/>
          <w:lang w:val="uk-UA"/>
        </w:rPr>
        <w:t xml:space="preserve"> сюжетних ліній твору. </w:t>
      </w:r>
      <w:r>
        <w:rPr>
          <w:rFonts w:ascii="Times New Roman" w:hAnsi="Times New Roman" w:cs="Times New Roman"/>
          <w:color w:val="FFFFFF" w:themeColor="background1"/>
          <w:sz w:val="28"/>
          <w:szCs w:val="28"/>
          <w:lang w:val="uk-UA"/>
        </w:rPr>
        <w:t>«</w:t>
      </w:r>
      <w:r w:rsidRPr="008A35FE">
        <w:rPr>
          <w:rFonts w:ascii="Times New Roman" w:hAnsi="Times New Roman" w:cs="Times New Roman"/>
          <w:sz w:val="28"/>
          <w:szCs w:val="28"/>
          <w:lang w:val="uk-UA"/>
        </w:rPr>
        <w:t>Для висловлювання авторської позиції та прояснення світоглядних позицій героїв</w:t>
      </w:r>
      <w:r>
        <w:rPr>
          <w:rFonts w:ascii="Times New Roman" w:hAnsi="Times New Roman" w:cs="Times New Roman"/>
          <w:sz w:val="28"/>
          <w:szCs w:val="28"/>
          <w:lang w:val="uk-UA"/>
        </w:rPr>
        <w:t xml:space="preserve"> </w:t>
      </w:r>
      <w:r w:rsidRPr="008A35FE">
        <w:rPr>
          <w:rFonts w:ascii="Times New Roman" w:hAnsi="Times New Roman" w:cs="Times New Roman"/>
          <w:sz w:val="28"/>
          <w:szCs w:val="28"/>
          <w:lang w:val="uk-UA"/>
        </w:rPr>
        <w:t>авторка використовує такі форми, як моноло</w:t>
      </w:r>
      <w:r>
        <w:rPr>
          <w:rFonts w:ascii="Times New Roman" w:hAnsi="Times New Roman" w:cs="Times New Roman"/>
          <w:sz w:val="28"/>
          <w:szCs w:val="28"/>
          <w:lang w:val="uk-UA"/>
        </w:rPr>
        <w:t>г – авторський та від імені пер</w:t>
      </w:r>
      <w:r w:rsidRPr="008A35FE">
        <w:rPr>
          <w:rFonts w:ascii="Times New Roman" w:hAnsi="Times New Roman" w:cs="Times New Roman"/>
          <w:sz w:val="28"/>
          <w:szCs w:val="28"/>
          <w:lang w:val="uk-UA"/>
        </w:rPr>
        <w:t>сонажа, діалог – у формі розмови двох пе</w:t>
      </w:r>
      <w:r>
        <w:rPr>
          <w:rFonts w:ascii="Times New Roman" w:hAnsi="Times New Roman" w:cs="Times New Roman"/>
          <w:sz w:val="28"/>
          <w:szCs w:val="28"/>
          <w:lang w:val="uk-UA"/>
        </w:rPr>
        <w:t>рсонажів, різновидність діалогу </w:t>
      </w:r>
      <w:r w:rsidRPr="008A35FE">
        <w:rPr>
          <w:rFonts w:ascii="Times New Roman" w:hAnsi="Times New Roman" w:cs="Times New Roman"/>
          <w:sz w:val="28"/>
          <w:szCs w:val="28"/>
          <w:lang w:val="uk-UA"/>
        </w:rPr>
        <w:t>–</w:t>
      </w:r>
      <w:r>
        <w:rPr>
          <w:rFonts w:ascii="Times New Roman" w:hAnsi="Times New Roman" w:cs="Times New Roman"/>
          <w:sz w:val="28"/>
          <w:szCs w:val="28"/>
          <w:lang w:val="uk-UA"/>
        </w:rPr>
        <w:t xml:space="preserve"> «авто-діалог»</w:t>
      </w:r>
      <w:r w:rsidRPr="008A35FE">
        <w:rPr>
          <w:rFonts w:ascii="Times New Roman" w:hAnsi="Times New Roman" w:cs="Times New Roman"/>
          <w:sz w:val="28"/>
          <w:szCs w:val="28"/>
          <w:lang w:val="uk-UA"/>
        </w:rPr>
        <w:t>, у якому письменниця або її герой розмовляє з самим собою</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Я, Мілена</w:t>
      </w:r>
      <w:r>
        <w:rPr>
          <w:rFonts w:ascii="Times New Roman" w:hAnsi="Times New Roman" w:cs="Times New Roman"/>
          <w:sz w:val="28"/>
          <w:szCs w:val="28"/>
          <w:lang w:val="uk-UA"/>
        </w:rPr>
        <w:t>»</w:t>
      </w:r>
      <w:r w:rsidRPr="00F70460">
        <w:rPr>
          <w:rFonts w:ascii="Times New Roman" w:hAnsi="Times New Roman" w:cs="Times New Roman"/>
          <w:sz w:val="28"/>
          <w:szCs w:val="28"/>
        </w:rPr>
        <w:t xml:space="preserve">), та комбінацію монологу й </w:t>
      </w:r>
      <w:r>
        <w:rPr>
          <w:rFonts w:ascii="Times New Roman" w:hAnsi="Times New Roman" w:cs="Times New Roman"/>
          <w:sz w:val="28"/>
          <w:szCs w:val="28"/>
        </w:rPr>
        <w:t>діалогу, коли авторка переключа</w:t>
      </w:r>
      <w:r w:rsidRPr="00F70460">
        <w:rPr>
          <w:rFonts w:ascii="Times New Roman" w:hAnsi="Times New Roman" w:cs="Times New Roman"/>
          <w:sz w:val="28"/>
          <w:szCs w:val="28"/>
        </w:rPr>
        <w:t>ється з монологу на діалог</w:t>
      </w:r>
      <w:r>
        <w:rPr>
          <w:rFonts w:ascii="Times New Roman" w:hAnsi="Times New Roman" w:cs="Times New Roman"/>
          <w:color w:val="FFFFFF" w:themeColor="background1"/>
          <w:sz w:val="28"/>
          <w:szCs w:val="28"/>
          <w:lang w:val="uk-UA"/>
        </w:rPr>
        <w:t>»</w:t>
      </w:r>
      <w:r w:rsidRPr="00F70460">
        <w:rPr>
          <w:rFonts w:ascii="Times New Roman" w:hAnsi="Times New Roman" w:cs="Times New Roman"/>
          <w:sz w:val="28"/>
          <w:szCs w:val="28"/>
        </w:rPr>
        <w:t xml:space="preserve"> чи навпаки.</w:t>
      </w:r>
    </w:p>
    <w:p w:rsidR="008225DB"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Феміністські особливості поетики О. </w:t>
      </w:r>
      <w:r w:rsidRPr="008A35FE">
        <w:rPr>
          <w:rFonts w:ascii="Times New Roman" w:hAnsi="Times New Roman" w:cs="Times New Roman"/>
          <w:sz w:val="28"/>
          <w:szCs w:val="28"/>
          <w:lang w:val="uk-UA"/>
        </w:rPr>
        <w:t>Забужко відображають</w:t>
      </w:r>
      <w:r>
        <w:rPr>
          <w:rFonts w:ascii="Times New Roman" w:hAnsi="Times New Roman" w:cs="Times New Roman"/>
          <w:sz w:val="28"/>
          <w:szCs w:val="28"/>
          <w:lang w:val="uk-UA"/>
        </w:rPr>
        <w:t xml:space="preserve"> </w:t>
      </w:r>
      <w:r w:rsidRPr="008A35FE">
        <w:rPr>
          <w:rFonts w:ascii="Times New Roman" w:hAnsi="Times New Roman" w:cs="Times New Roman"/>
          <w:sz w:val="28"/>
          <w:szCs w:val="28"/>
          <w:lang w:val="uk-UA"/>
        </w:rPr>
        <w:t xml:space="preserve">особливості організації внутрішнього світу жінки </w:t>
      </w:r>
      <w:r>
        <w:rPr>
          <w:rFonts w:ascii="Times New Roman" w:hAnsi="Times New Roman" w:cs="Times New Roman"/>
          <w:sz w:val="28"/>
          <w:szCs w:val="28"/>
          <w:lang w:val="uk-UA"/>
        </w:rPr>
        <w:t>та її інтелекту</w:t>
      </w:r>
      <w:r w:rsidRPr="008A35FE">
        <w:rPr>
          <w:rFonts w:ascii="Times New Roman" w:hAnsi="Times New Roman" w:cs="Times New Roman"/>
          <w:sz w:val="28"/>
          <w:szCs w:val="28"/>
          <w:lang w:val="uk-UA"/>
        </w:rPr>
        <w:t xml:space="preserve">. </w:t>
      </w:r>
      <w:r>
        <w:rPr>
          <w:rFonts w:ascii="Times New Roman" w:hAnsi="Times New Roman" w:cs="Times New Roman"/>
          <w:sz w:val="28"/>
          <w:szCs w:val="28"/>
          <w:lang w:val="uk-UA"/>
        </w:rPr>
        <w:t>Авторка</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використовує</w:t>
      </w:r>
      <w:r w:rsidRPr="00F70460">
        <w:rPr>
          <w:rFonts w:ascii="Times New Roman" w:hAnsi="Times New Roman" w:cs="Times New Roman"/>
          <w:sz w:val="28"/>
          <w:szCs w:val="28"/>
        </w:rPr>
        <w:t xml:space="preserve"> прийомом сповідальності, за допомогою</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якого </w:t>
      </w:r>
      <w:r>
        <w:rPr>
          <w:rFonts w:ascii="Times New Roman" w:hAnsi="Times New Roman" w:cs="Times New Roman"/>
          <w:sz w:val="28"/>
          <w:szCs w:val="28"/>
          <w:lang w:val="uk-UA"/>
        </w:rPr>
        <w:t>намагається розкрити</w:t>
      </w:r>
      <w:r w:rsidRPr="00F70460">
        <w:rPr>
          <w:rFonts w:ascii="Times New Roman" w:hAnsi="Times New Roman" w:cs="Times New Roman"/>
          <w:sz w:val="28"/>
          <w:szCs w:val="28"/>
        </w:rPr>
        <w:t xml:space="preserve"> глибин</w:t>
      </w:r>
      <w:r>
        <w:rPr>
          <w:rFonts w:ascii="Times New Roman" w:hAnsi="Times New Roman" w:cs="Times New Roman"/>
          <w:sz w:val="28"/>
          <w:szCs w:val="28"/>
          <w:lang w:val="uk-UA"/>
        </w:rPr>
        <w:t>у</w:t>
      </w:r>
      <w:r w:rsidRPr="00F70460">
        <w:rPr>
          <w:rFonts w:ascii="Times New Roman" w:hAnsi="Times New Roman" w:cs="Times New Roman"/>
          <w:sz w:val="28"/>
          <w:szCs w:val="28"/>
        </w:rPr>
        <w:t xml:space="preserve"> жіночої душі. Для зображення внутрішнього світу</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чоловіків та жінок О</w:t>
      </w:r>
      <w:r>
        <w:rPr>
          <w:rFonts w:ascii="Times New Roman" w:hAnsi="Times New Roman" w:cs="Times New Roman"/>
          <w:sz w:val="28"/>
          <w:szCs w:val="28"/>
          <w:lang w:val="uk-UA"/>
        </w:rPr>
        <w:t>. </w:t>
      </w:r>
      <w:r w:rsidRPr="00F70460">
        <w:rPr>
          <w:rFonts w:ascii="Times New Roman" w:hAnsi="Times New Roman" w:cs="Times New Roman"/>
          <w:sz w:val="28"/>
          <w:szCs w:val="28"/>
        </w:rPr>
        <w:t xml:space="preserve">Забужко </w:t>
      </w:r>
      <w:r>
        <w:rPr>
          <w:rFonts w:ascii="Times New Roman" w:hAnsi="Times New Roman" w:cs="Times New Roman"/>
          <w:sz w:val="28"/>
          <w:szCs w:val="28"/>
          <w:lang w:val="uk-UA"/>
        </w:rPr>
        <w:t>використовує</w:t>
      </w:r>
      <w:r>
        <w:rPr>
          <w:rFonts w:ascii="Times New Roman" w:hAnsi="Times New Roman" w:cs="Times New Roman"/>
          <w:sz w:val="28"/>
          <w:szCs w:val="28"/>
        </w:rPr>
        <w:t xml:space="preserve"> окрем</w:t>
      </w:r>
      <w:r>
        <w:rPr>
          <w:rFonts w:ascii="Times New Roman" w:hAnsi="Times New Roman" w:cs="Times New Roman"/>
          <w:sz w:val="28"/>
          <w:szCs w:val="28"/>
          <w:lang w:val="uk-UA"/>
        </w:rPr>
        <w:t>і</w:t>
      </w:r>
      <w:r>
        <w:rPr>
          <w:rFonts w:ascii="Times New Roman" w:hAnsi="Times New Roman" w:cs="Times New Roman"/>
          <w:sz w:val="28"/>
          <w:szCs w:val="28"/>
        </w:rPr>
        <w:t xml:space="preserve"> лексичн</w:t>
      </w:r>
      <w:r>
        <w:rPr>
          <w:rFonts w:ascii="Times New Roman" w:hAnsi="Times New Roman" w:cs="Times New Roman"/>
          <w:sz w:val="28"/>
          <w:szCs w:val="28"/>
          <w:lang w:val="uk-UA"/>
        </w:rPr>
        <w:t>і</w:t>
      </w:r>
      <w:r>
        <w:rPr>
          <w:rFonts w:ascii="Times New Roman" w:hAnsi="Times New Roman" w:cs="Times New Roman"/>
          <w:sz w:val="28"/>
          <w:szCs w:val="28"/>
        </w:rPr>
        <w:t xml:space="preserve"> гру</w:t>
      </w:r>
      <w:r w:rsidRPr="00F70460">
        <w:rPr>
          <w:rFonts w:ascii="Times New Roman" w:hAnsi="Times New Roman" w:cs="Times New Roman"/>
          <w:sz w:val="28"/>
          <w:szCs w:val="28"/>
        </w:rPr>
        <w:t xml:space="preserve">пи, </w:t>
      </w:r>
      <w:r>
        <w:rPr>
          <w:rFonts w:ascii="Times New Roman" w:hAnsi="Times New Roman" w:cs="Times New Roman"/>
          <w:sz w:val="28"/>
          <w:szCs w:val="28"/>
          <w:lang w:val="uk-UA"/>
        </w:rPr>
        <w:t>що</w:t>
      </w:r>
      <w:r w:rsidRPr="00F70460">
        <w:rPr>
          <w:rFonts w:ascii="Times New Roman" w:hAnsi="Times New Roman" w:cs="Times New Roman"/>
          <w:sz w:val="28"/>
          <w:szCs w:val="28"/>
        </w:rPr>
        <w:t xml:space="preserve"> відображають </w:t>
      </w:r>
      <w:r>
        <w:rPr>
          <w:rFonts w:ascii="Times New Roman" w:hAnsi="Times New Roman" w:cs="Times New Roman"/>
          <w:sz w:val="28"/>
          <w:szCs w:val="28"/>
          <w:lang w:val="uk-UA"/>
        </w:rPr>
        <w:t xml:space="preserve">її </w:t>
      </w:r>
      <w:r w:rsidRPr="00F70460">
        <w:rPr>
          <w:rFonts w:ascii="Times New Roman" w:hAnsi="Times New Roman" w:cs="Times New Roman"/>
          <w:sz w:val="28"/>
          <w:szCs w:val="28"/>
        </w:rPr>
        <w:t>феміністичне ставле</w:t>
      </w:r>
      <w:r>
        <w:rPr>
          <w:rFonts w:ascii="Times New Roman" w:hAnsi="Times New Roman" w:cs="Times New Roman"/>
          <w:sz w:val="28"/>
          <w:szCs w:val="28"/>
        </w:rPr>
        <w:t>ння до чоловіків.</w:t>
      </w:r>
    </w:p>
    <w:p w:rsidR="008225DB" w:rsidRPr="00F70460"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Характерними особливостями </w:t>
      </w:r>
      <w:r w:rsidRPr="00F70460">
        <w:rPr>
          <w:rFonts w:ascii="Times New Roman" w:hAnsi="Times New Roman" w:cs="Times New Roman"/>
          <w:sz w:val="28"/>
          <w:szCs w:val="28"/>
        </w:rPr>
        <w:t>поетики О</w:t>
      </w:r>
      <w:r>
        <w:rPr>
          <w:rFonts w:ascii="Times New Roman" w:hAnsi="Times New Roman" w:cs="Times New Roman"/>
          <w:sz w:val="28"/>
          <w:szCs w:val="28"/>
          <w:lang w:val="uk-UA"/>
        </w:rPr>
        <w:t>. </w:t>
      </w:r>
      <w:r w:rsidRPr="00F70460">
        <w:rPr>
          <w:rFonts w:ascii="Times New Roman" w:hAnsi="Times New Roman" w:cs="Times New Roman"/>
          <w:sz w:val="28"/>
          <w:szCs w:val="28"/>
        </w:rPr>
        <w:t xml:space="preserve">Забужко </w:t>
      </w:r>
      <w:r>
        <w:rPr>
          <w:rFonts w:ascii="Times New Roman" w:hAnsi="Times New Roman" w:cs="Times New Roman"/>
          <w:sz w:val="28"/>
          <w:szCs w:val="28"/>
          <w:lang w:val="uk-UA"/>
        </w:rPr>
        <w:t xml:space="preserve">є також підвищена </w:t>
      </w:r>
      <w:r w:rsidRPr="00F70460">
        <w:rPr>
          <w:rFonts w:ascii="Times New Roman" w:hAnsi="Times New Roman" w:cs="Times New Roman"/>
          <w:sz w:val="28"/>
          <w:szCs w:val="28"/>
        </w:rPr>
        <w:t>увага до деталей,</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подробиць,</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спостережливість, тонкий і майстерний аналіз внутрішнього світу </w:t>
      </w:r>
      <w:r>
        <w:rPr>
          <w:rFonts w:ascii="Times New Roman" w:hAnsi="Times New Roman" w:cs="Times New Roman"/>
          <w:sz w:val="28"/>
          <w:szCs w:val="28"/>
          <w:lang w:val="uk-UA"/>
        </w:rPr>
        <w:t>героїні</w:t>
      </w:r>
      <w:r w:rsidRPr="00F70460">
        <w:rPr>
          <w:rFonts w:ascii="Times New Roman" w:hAnsi="Times New Roman" w:cs="Times New Roman"/>
          <w:sz w:val="28"/>
          <w:szCs w:val="28"/>
        </w:rPr>
        <w:t>.</w:t>
      </w:r>
    </w:p>
    <w:p w:rsidR="008225DB" w:rsidRPr="00F70460"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F70460">
        <w:rPr>
          <w:rFonts w:ascii="Times New Roman" w:hAnsi="Times New Roman" w:cs="Times New Roman"/>
          <w:sz w:val="28"/>
          <w:szCs w:val="28"/>
        </w:rPr>
        <w:t>У залежності від типу жіночого образу Оксана Забужко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підбирає поетикальні засоби, </w:t>
      </w:r>
      <w:r>
        <w:rPr>
          <w:rFonts w:ascii="Times New Roman" w:hAnsi="Times New Roman" w:cs="Times New Roman"/>
          <w:sz w:val="28"/>
          <w:szCs w:val="28"/>
          <w:lang w:val="uk-UA"/>
        </w:rPr>
        <w:t>що</w:t>
      </w:r>
      <w:r w:rsidRPr="00F70460">
        <w:rPr>
          <w:rFonts w:ascii="Times New Roman" w:hAnsi="Times New Roman" w:cs="Times New Roman"/>
          <w:sz w:val="28"/>
          <w:szCs w:val="28"/>
        </w:rPr>
        <w:t xml:space="preserve"> в</w:t>
      </w:r>
      <w:r>
        <w:rPr>
          <w:rFonts w:ascii="Times New Roman" w:hAnsi="Times New Roman" w:cs="Times New Roman"/>
          <w:sz w:val="28"/>
          <w:szCs w:val="28"/>
        </w:rPr>
        <w:t>ідображають сутнісні характерис</w:t>
      </w:r>
      <w:r w:rsidRPr="00F70460">
        <w:rPr>
          <w:rFonts w:ascii="Times New Roman" w:hAnsi="Times New Roman" w:cs="Times New Roman"/>
          <w:sz w:val="28"/>
          <w:szCs w:val="28"/>
        </w:rPr>
        <w:t xml:space="preserve">тики </w:t>
      </w:r>
      <w:r>
        <w:rPr>
          <w:rFonts w:ascii="Times New Roman" w:hAnsi="Times New Roman" w:cs="Times New Roman"/>
          <w:sz w:val="28"/>
          <w:szCs w:val="28"/>
          <w:lang w:val="uk-UA"/>
        </w:rPr>
        <w:t>героїнь</w:t>
      </w:r>
      <w:r w:rsidRPr="00F70460">
        <w:rPr>
          <w:rFonts w:ascii="Times New Roman" w:hAnsi="Times New Roman" w:cs="Times New Roman"/>
          <w:sz w:val="28"/>
          <w:szCs w:val="28"/>
        </w:rPr>
        <w:t>: жін</w:t>
      </w:r>
      <w:r>
        <w:rPr>
          <w:rFonts w:ascii="Times New Roman" w:hAnsi="Times New Roman" w:cs="Times New Roman"/>
          <w:sz w:val="28"/>
          <w:szCs w:val="28"/>
        </w:rPr>
        <w:t>ка-аристократка Леся Українка (</w:t>
      </w:r>
      <w:r>
        <w:rPr>
          <w:rFonts w:ascii="Times New Roman" w:hAnsi="Times New Roman" w:cs="Times New Roman"/>
          <w:sz w:val="28"/>
          <w:szCs w:val="28"/>
          <w:lang w:val="uk-UA"/>
        </w:rPr>
        <w:t>«</w:t>
      </w:r>
      <w:r w:rsidRPr="00F70460">
        <w:rPr>
          <w:rFonts w:ascii="Times New Roman" w:hAnsi="Times New Roman" w:cs="Times New Roman"/>
          <w:sz w:val="28"/>
          <w:szCs w:val="28"/>
        </w:rPr>
        <w:t>Notre Dam d’Ukraine:</w:t>
      </w:r>
      <w:r>
        <w:rPr>
          <w:rFonts w:ascii="Times New Roman" w:hAnsi="Times New Roman" w:cs="Times New Roman"/>
          <w:sz w:val="28"/>
          <w:szCs w:val="28"/>
          <w:lang w:val="uk-UA"/>
        </w:rPr>
        <w:t xml:space="preserve"> </w:t>
      </w:r>
      <w:r>
        <w:rPr>
          <w:rFonts w:ascii="Times New Roman" w:hAnsi="Times New Roman" w:cs="Times New Roman"/>
          <w:sz w:val="28"/>
          <w:szCs w:val="28"/>
        </w:rPr>
        <w:t>Українка в конфлікті міфологій</w:t>
      </w:r>
      <w:r>
        <w:rPr>
          <w:rFonts w:ascii="Times New Roman" w:hAnsi="Times New Roman" w:cs="Times New Roman"/>
          <w:sz w:val="28"/>
          <w:szCs w:val="28"/>
          <w:lang w:val="uk-UA"/>
        </w:rPr>
        <w:t>»</w:t>
      </w:r>
      <w:r>
        <w:rPr>
          <w:rFonts w:ascii="Times New Roman" w:hAnsi="Times New Roman" w:cs="Times New Roman"/>
          <w:sz w:val="28"/>
          <w:szCs w:val="28"/>
        </w:rPr>
        <w:t>); жінка-романтик Рада (</w:t>
      </w:r>
      <w:r>
        <w:rPr>
          <w:rFonts w:ascii="Times New Roman" w:hAnsi="Times New Roman" w:cs="Times New Roman"/>
          <w:sz w:val="28"/>
          <w:szCs w:val="28"/>
          <w:lang w:val="uk-UA"/>
        </w:rPr>
        <w:t>«</w:t>
      </w:r>
      <w:r>
        <w:rPr>
          <w:rFonts w:ascii="Times New Roman" w:hAnsi="Times New Roman" w:cs="Times New Roman"/>
          <w:sz w:val="28"/>
          <w:szCs w:val="28"/>
        </w:rPr>
        <w:t>Інопланетянка</w:t>
      </w:r>
      <w:r>
        <w:rPr>
          <w:rFonts w:ascii="Times New Roman" w:hAnsi="Times New Roman" w:cs="Times New Roman"/>
          <w:sz w:val="28"/>
          <w:szCs w:val="28"/>
          <w:lang w:val="uk-UA"/>
        </w:rPr>
        <w:t>»</w:t>
      </w:r>
      <w:r w:rsidRPr="00F70460">
        <w:rPr>
          <w:rFonts w:ascii="Times New Roman" w:hAnsi="Times New Roman" w:cs="Times New Roman"/>
          <w:sz w:val="28"/>
          <w:szCs w:val="28"/>
        </w:rPr>
        <w:t>);</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жінки-феміністки, </w:t>
      </w:r>
      <w:r>
        <w:rPr>
          <w:rFonts w:ascii="Times New Roman" w:hAnsi="Times New Roman" w:cs="Times New Roman"/>
          <w:sz w:val="28"/>
          <w:szCs w:val="28"/>
          <w:lang w:val="uk-UA"/>
        </w:rPr>
        <w:t>які</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намагаються жити</w:t>
      </w:r>
      <w:r w:rsidRPr="00F70460">
        <w:rPr>
          <w:rFonts w:ascii="Times New Roman" w:hAnsi="Times New Roman" w:cs="Times New Roman"/>
          <w:sz w:val="28"/>
          <w:szCs w:val="28"/>
        </w:rPr>
        <w:t xml:space="preserve"> з</w:t>
      </w:r>
      <w:r>
        <w:rPr>
          <w:rFonts w:ascii="Times New Roman" w:hAnsi="Times New Roman" w:cs="Times New Roman"/>
          <w:sz w:val="28"/>
          <w:szCs w:val="28"/>
        </w:rPr>
        <w:t>а законами свого часу, Мілена (</w:t>
      </w:r>
      <w:r>
        <w:rPr>
          <w:rFonts w:ascii="Times New Roman" w:hAnsi="Times New Roman" w:cs="Times New Roman"/>
          <w:sz w:val="28"/>
          <w:szCs w:val="28"/>
          <w:lang w:val="uk-UA"/>
        </w:rPr>
        <w:t>«</w:t>
      </w:r>
      <w:r>
        <w:rPr>
          <w:rFonts w:ascii="Times New Roman" w:hAnsi="Times New Roman" w:cs="Times New Roman"/>
          <w:sz w:val="28"/>
          <w:szCs w:val="28"/>
        </w:rPr>
        <w:t>Я, Мілена</w:t>
      </w:r>
      <w:r>
        <w:rPr>
          <w:rFonts w:ascii="Times New Roman" w:hAnsi="Times New Roman" w:cs="Times New Roman"/>
          <w:sz w:val="28"/>
          <w:szCs w:val="28"/>
          <w:lang w:val="uk-UA"/>
        </w:rPr>
        <w:t>»</w:t>
      </w:r>
      <w:r w:rsidRPr="00F70460">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та Оксана (</w:t>
      </w:r>
      <w:r>
        <w:rPr>
          <w:rFonts w:ascii="Times New Roman" w:hAnsi="Times New Roman" w:cs="Times New Roman"/>
          <w:sz w:val="28"/>
          <w:szCs w:val="28"/>
          <w:lang w:val="uk-UA"/>
        </w:rPr>
        <w:t>«</w:t>
      </w:r>
      <w:r w:rsidRPr="00F70460">
        <w:rPr>
          <w:rFonts w:ascii="Times New Roman" w:hAnsi="Times New Roman" w:cs="Times New Roman"/>
          <w:sz w:val="28"/>
          <w:szCs w:val="28"/>
        </w:rPr>
        <w:t>Польові дослідження з укра</w:t>
      </w:r>
      <w:r>
        <w:rPr>
          <w:rFonts w:ascii="Times New Roman" w:hAnsi="Times New Roman" w:cs="Times New Roman"/>
          <w:sz w:val="28"/>
          <w:szCs w:val="28"/>
        </w:rPr>
        <w:t>їнського сексу</w:t>
      </w:r>
      <w:r>
        <w:rPr>
          <w:rFonts w:ascii="Times New Roman" w:hAnsi="Times New Roman" w:cs="Times New Roman"/>
          <w:sz w:val="28"/>
          <w:szCs w:val="28"/>
          <w:lang w:val="uk-UA"/>
        </w:rPr>
        <w:t>»</w:t>
      </w:r>
      <w:r w:rsidRPr="00F70460">
        <w:rPr>
          <w:rFonts w:ascii="Times New Roman" w:hAnsi="Times New Roman" w:cs="Times New Roman"/>
          <w:sz w:val="28"/>
          <w:szCs w:val="28"/>
        </w:rPr>
        <w:t>).</w:t>
      </w:r>
    </w:p>
    <w:p w:rsidR="008225DB"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lastRenderedPageBreak/>
        <w:t>Унікальн</w:t>
      </w:r>
      <w:r>
        <w:rPr>
          <w:rFonts w:ascii="Times New Roman" w:hAnsi="Times New Roman" w:cs="Times New Roman"/>
          <w:sz w:val="28"/>
          <w:szCs w:val="28"/>
          <w:lang w:val="uk-UA"/>
        </w:rPr>
        <w:t>о-авторським способом</w:t>
      </w:r>
      <w:r w:rsidRPr="00F70460">
        <w:rPr>
          <w:rFonts w:ascii="Times New Roman" w:hAnsi="Times New Roman" w:cs="Times New Roman"/>
          <w:sz w:val="28"/>
          <w:szCs w:val="28"/>
        </w:rPr>
        <w:t xml:space="preserve"> зображення</w:t>
      </w:r>
      <w:r>
        <w:rPr>
          <w:rFonts w:ascii="Times New Roman" w:hAnsi="Times New Roman" w:cs="Times New Roman"/>
          <w:sz w:val="28"/>
          <w:szCs w:val="28"/>
        </w:rPr>
        <w:t xml:space="preserve"> О</w:t>
      </w:r>
      <w:r>
        <w:rPr>
          <w:rFonts w:ascii="Times New Roman" w:hAnsi="Times New Roman" w:cs="Times New Roman"/>
          <w:sz w:val="28"/>
          <w:szCs w:val="28"/>
          <w:lang w:val="uk-UA"/>
        </w:rPr>
        <w:t>. </w:t>
      </w:r>
      <w:r w:rsidRPr="00F70460">
        <w:rPr>
          <w:rFonts w:ascii="Times New Roman" w:hAnsi="Times New Roman" w:cs="Times New Roman"/>
          <w:sz w:val="28"/>
          <w:szCs w:val="28"/>
        </w:rPr>
        <w:t xml:space="preserve">Забужко </w:t>
      </w:r>
      <w:r>
        <w:rPr>
          <w:rFonts w:ascii="Times New Roman" w:hAnsi="Times New Roman" w:cs="Times New Roman"/>
          <w:sz w:val="28"/>
          <w:szCs w:val="28"/>
        </w:rPr>
        <w:t xml:space="preserve">інтимного життя </w:t>
      </w:r>
      <w:r>
        <w:rPr>
          <w:rFonts w:ascii="Times New Roman" w:hAnsi="Times New Roman" w:cs="Times New Roman"/>
          <w:sz w:val="28"/>
          <w:szCs w:val="28"/>
          <w:lang w:val="uk-UA"/>
        </w:rPr>
        <w:t xml:space="preserve">своїх </w:t>
      </w:r>
      <w:r>
        <w:rPr>
          <w:rFonts w:ascii="Times New Roman" w:hAnsi="Times New Roman" w:cs="Times New Roman"/>
          <w:sz w:val="28"/>
          <w:szCs w:val="28"/>
        </w:rPr>
        <w:t xml:space="preserve">героїнь </w:t>
      </w:r>
      <w:r w:rsidRPr="00F70460">
        <w:rPr>
          <w:rFonts w:ascii="Times New Roman" w:hAnsi="Times New Roman" w:cs="Times New Roman"/>
          <w:sz w:val="28"/>
          <w:szCs w:val="28"/>
        </w:rPr>
        <w:t>є</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прое</w:t>
      </w:r>
      <w:r>
        <w:rPr>
          <w:rFonts w:ascii="Times New Roman" w:hAnsi="Times New Roman" w:cs="Times New Roman"/>
          <w:sz w:val="28"/>
          <w:szCs w:val="28"/>
        </w:rPr>
        <w:t>кція національного на інтимне (</w:t>
      </w:r>
      <w:r>
        <w:rPr>
          <w:rFonts w:ascii="Times New Roman" w:hAnsi="Times New Roman" w:cs="Times New Roman"/>
          <w:sz w:val="28"/>
          <w:szCs w:val="28"/>
          <w:lang w:val="uk-UA"/>
        </w:rPr>
        <w:t>«</w:t>
      </w:r>
      <w:r w:rsidRPr="00F70460">
        <w:rPr>
          <w:rFonts w:ascii="Times New Roman" w:hAnsi="Times New Roman" w:cs="Times New Roman"/>
          <w:sz w:val="28"/>
          <w:szCs w:val="28"/>
        </w:rPr>
        <w:t>Польові дослідження з українського</w:t>
      </w:r>
      <w:r>
        <w:rPr>
          <w:rFonts w:ascii="Times New Roman" w:hAnsi="Times New Roman" w:cs="Times New Roman"/>
          <w:sz w:val="28"/>
          <w:szCs w:val="28"/>
          <w:lang w:val="uk-UA"/>
        </w:rPr>
        <w:t xml:space="preserve"> </w:t>
      </w:r>
      <w:r>
        <w:rPr>
          <w:rFonts w:ascii="Times New Roman" w:hAnsi="Times New Roman" w:cs="Times New Roman"/>
          <w:sz w:val="28"/>
          <w:szCs w:val="28"/>
        </w:rPr>
        <w:t>Сексу</w:t>
      </w:r>
      <w:r>
        <w:rPr>
          <w:rFonts w:ascii="Times New Roman" w:hAnsi="Times New Roman" w:cs="Times New Roman"/>
          <w:sz w:val="28"/>
          <w:szCs w:val="28"/>
          <w:lang w:val="uk-UA"/>
        </w:rPr>
        <w:t>»</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З цим пов'язаний вибір</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 xml:space="preserve">прийомів </w:t>
      </w:r>
      <w:r>
        <w:rPr>
          <w:rFonts w:ascii="Times New Roman" w:hAnsi="Times New Roman" w:cs="Times New Roman"/>
          <w:sz w:val="28"/>
          <w:szCs w:val="28"/>
        </w:rPr>
        <w:t>поетик</w:t>
      </w:r>
      <w:r>
        <w:rPr>
          <w:rFonts w:ascii="Times New Roman" w:hAnsi="Times New Roman" w:cs="Times New Roman"/>
          <w:sz w:val="28"/>
          <w:szCs w:val="28"/>
          <w:lang w:val="uk-UA"/>
        </w:rPr>
        <w:t>и</w:t>
      </w:r>
      <w:r w:rsidRPr="00F70460">
        <w:rPr>
          <w:rFonts w:ascii="Times New Roman" w:hAnsi="Times New Roman" w:cs="Times New Roman"/>
          <w:sz w:val="28"/>
          <w:szCs w:val="28"/>
        </w:rPr>
        <w:t>.</w:t>
      </w:r>
    </w:p>
    <w:p w:rsidR="008225DB"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AB7239">
        <w:rPr>
          <w:rFonts w:ascii="Times New Roman" w:hAnsi="Times New Roman" w:cs="Times New Roman"/>
          <w:sz w:val="28"/>
          <w:szCs w:val="28"/>
          <w:lang w:val="uk-UA"/>
        </w:rPr>
        <w:t>«Творчість Оксани Забужко презентує сатанинський варіант жіночої</w:t>
      </w:r>
      <w:r>
        <w:rPr>
          <w:rFonts w:ascii="Times New Roman" w:hAnsi="Times New Roman" w:cs="Times New Roman"/>
          <w:sz w:val="28"/>
          <w:szCs w:val="28"/>
          <w:lang w:val="uk-UA"/>
        </w:rPr>
        <w:t xml:space="preserve"> </w:t>
      </w:r>
      <w:r w:rsidRPr="00AB7239">
        <w:rPr>
          <w:rFonts w:ascii="Times New Roman" w:hAnsi="Times New Roman" w:cs="Times New Roman"/>
          <w:sz w:val="28"/>
          <w:szCs w:val="28"/>
          <w:lang w:val="uk-UA"/>
        </w:rPr>
        <w:t>самостійності як вивершену форму психічного стану, що перебуває під</w:t>
      </w:r>
      <w:r>
        <w:rPr>
          <w:rFonts w:ascii="Times New Roman" w:hAnsi="Times New Roman" w:cs="Times New Roman"/>
          <w:sz w:val="28"/>
          <w:szCs w:val="28"/>
          <w:lang w:val="uk-UA"/>
        </w:rPr>
        <w:t xml:space="preserve"> </w:t>
      </w:r>
      <w:r w:rsidRPr="00AB7239">
        <w:rPr>
          <w:rFonts w:ascii="Times New Roman" w:hAnsi="Times New Roman" w:cs="Times New Roman"/>
          <w:sz w:val="28"/>
          <w:szCs w:val="28"/>
          <w:lang w:val="uk-UA"/>
        </w:rPr>
        <w:t xml:space="preserve">владою ірраціональних сил у «Казці про калинову </w:t>
      </w:r>
      <w:r w:rsidRPr="0078028C">
        <w:rPr>
          <w:rFonts w:ascii="Times New Roman" w:hAnsi="Times New Roman" w:cs="Times New Roman"/>
          <w:sz w:val="28"/>
          <w:szCs w:val="28"/>
          <w:lang w:val="uk-UA"/>
        </w:rPr>
        <w:t>сопілку</w:t>
      </w:r>
      <w:r w:rsidRPr="00DD0576">
        <w:rPr>
          <w:rFonts w:ascii="Times New Roman" w:hAnsi="Times New Roman" w:cs="Times New Roman"/>
          <w:sz w:val="28"/>
          <w:szCs w:val="28"/>
          <w:lang w:val="uk-UA"/>
        </w:rPr>
        <w:t>» [</w:t>
      </w:r>
      <w:r w:rsidRPr="00EF653B">
        <w:rPr>
          <w:rFonts w:ascii="Times New Roman" w:hAnsi="Times New Roman" w:cs="Times New Roman"/>
          <w:color w:val="FF0000"/>
          <w:sz w:val="28"/>
          <w:szCs w:val="28"/>
          <w:lang w:val="uk-UA"/>
        </w:rPr>
        <w:t>133, с</w:t>
      </w:r>
      <w:r w:rsidRPr="00DD0576">
        <w:rPr>
          <w:rFonts w:ascii="Times New Roman" w:hAnsi="Times New Roman" w:cs="Times New Roman"/>
          <w:sz w:val="28"/>
          <w:szCs w:val="28"/>
          <w:lang w:val="uk-UA"/>
        </w:rPr>
        <w:t>. 31</w:t>
      </w:r>
      <w:r w:rsidRPr="0078028C">
        <w:rPr>
          <w:rFonts w:ascii="Times New Roman" w:hAnsi="Times New Roman" w:cs="Times New Roman"/>
          <w:sz w:val="28"/>
          <w:szCs w:val="28"/>
          <w:lang w:val="uk-UA"/>
        </w:rPr>
        <w:t>].</w:t>
      </w:r>
      <w:r w:rsidRPr="00AB7239">
        <w:rPr>
          <w:rFonts w:ascii="Times New Roman" w:hAnsi="Times New Roman" w:cs="Times New Roman"/>
          <w:sz w:val="28"/>
          <w:szCs w:val="28"/>
          <w:lang w:val="uk-UA"/>
        </w:rPr>
        <w:t xml:space="preserve"> </w:t>
      </w:r>
      <w:r w:rsidRPr="00F70460">
        <w:rPr>
          <w:rFonts w:ascii="Times New Roman" w:hAnsi="Times New Roman" w:cs="Times New Roman"/>
          <w:sz w:val="28"/>
          <w:szCs w:val="28"/>
        </w:rPr>
        <w:t>У цьому</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творі письменниця виводить на перший план образ Ганни-панни – дівчини з</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місяцем на лобі і називає її «бабиною дочкою». Заздрість, пиха, жорстокість</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притаманна героїні. Але попри це «Ганна, відзначена з-поміж гречкосійного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загалу небуденною вродою, аристократизмом духу й чи даром містичного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відання й провіщення, терпляче чекає своєї непересічної долі</w:t>
      </w:r>
      <w:r w:rsidRPr="00DD0576">
        <w:rPr>
          <w:rFonts w:ascii="Times New Roman" w:hAnsi="Times New Roman" w:cs="Times New Roman"/>
          <w:sz w:val="28"/>
          <w:szCs w:val="28"/>
        </w:rPr>
        <w:t>» [</w:t>
      </w:r>
      <w:r w:rsidRPr="00DD0576">
        <w:rPr>
          <w:rFonts w:ascii="Times New Roman" w:hAnsi="Times New Roman" w:cs="Times New Roman"/>
          <w:sz w:val="28"/>
          <w:szCs w:val="28"/>
          <w:lang w:val="uk-UA"/>
        </w:rPr>
        <w:t>2, с. 200</w:t>
      </w:r>
      <w:r w:rsidRPr="00DD0576">
        <w:rPr>
          <w:rFonts w:ascii="Times New Roman" w:hAnsi="Times New Roman" w:cs="Times New Roman"/>
          <w:sz w:val="28"/>
          <w:szCs w:val="28"/>
        </w:rPr>
        <w:t>]. Та</w:t>
      </w:r>
      <w:r w:rsidRPr="00F70460">
        <w:rPr>
          <w:rFonts w:ascii="Times New Roman" w:hAnsi="Times New Roman" w:cs="Times New Roman"/>
          <w:sz w:val="28"/>
          <w:szCs w:val="28"/>
        </w:rPr>
        <w:t xml:space="preserve"> коли у</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її житті з’являється Дмитро, вона ним гордує. У її серці немає ні до кого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любові, окрім себе. Але як тільки хлопець сватає Оленку, Ганна найбільш</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незадоволена, адже «Оленка виявилася відмічена Божою ласкою, а не вона!»</w:t>
      </w:r>
      <w:r>
        <w:rPr>
          <w:rFonts w:ascii="Times New Roman" w:hAnsi="Times New Roman" w:cs="Times New Roman"/>
          <w:sz w:val="28"/>
          <w:szCs w:val="28"/>
          <w:lang w:val="uk-UA"/>
        </w:rPr>
        <w:t xml:space="preserve"> </w:t>
      </w:r>
      <w:r w:rsidRPr="00DD0576">
        <w:rPr>
          <w:rFonts w:ascii="Times New Roman" w:hAnsi="Times New Roman" w:cs="Times New Roman"/>
          <w:sz w:val="28"/>
          <w:szCs w:val="28"/>
        </w:rPr>
        <w:t>[</w:t>
      </w:r>
      <w:r w:rsidRPr="00EF653B">
        <w:rPr>
          <w:rFonts w:ascii="Times New Roman" w:hAnsi="Times New Roman" w:cs="Times New Roman"/>
          <w:color w:val="FF0000"/>
          <w:sz w:val="28"/>
          <w:szCs w:val="28"/>
          <w:lang w:val="uk-UA"/>
        </w:rPr>
        <w:t>105</w:t>
      </w:r>
      <w:r w:rsidRPr="00DD0576">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На думку </w:t>
      </w:r>
      <w:r>
        <w:rPr>
          <w:rFonts w:ascii="Times New Roman" w:hAnsi="Times New Roman" w:cs="Times New Roman"/>
          <w:sz w:val="28"/>
          <w:szCs w:val="28"/>
        </w:rPr>
        <w:t>О</w:t>
      </w:r>
      <w:r>
        <w:rPr>
          <w:rFonts w:ascii="Times New Roman" w:hAnsi="Times New Roman" w:cs="Times New Roman"/>
          <w:sz w:val="28"/>
          <w:szCs w:val="28"/>
          <w:lang w:val="uk-UA"/>
        </w:rPr>
        <w:t>. </w:t>
      </w:r>
      <w:r w:rsidRPr="00F70460">
        <w:rPr>
          <w:rFonts w:ascii="Times New Roman" w:hAnsi="Times New Roman" w:cs="Times New Roman"/>
          <w:sz w:val="28"/>
          <w:szCs w:val="28"/>
        </w:rPr>
        <w:t>Забужко</w:t>
      </w:r>
      <w:r>
        <w:rPr>
          <w:rFonts w:ascii="Times New Roman" w:hAnsi="Times New Roman" w:cs="Times New Roman"/>
          <w:sz w:val="28"/>
          <w:szCs w:val="28"/>
          <w:lang w:val="uk-UA"/>
        </w:rPr>
        <w:t>, героїня є самотньою внаслідок</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 xml:space="preserve">своєї </w:t>
      </w:r>
      <w:r w:rsidRPr="00F70460">
        <w:rPr>
          <w:rFonts w:ascii="Times New Roman" w:hAnsi="Times New Roman" w:cs="Times New Roman"/>
          <w:sz w:val="28"/>
          <w:szCs w:val="28"/>
        </w:rPr>
        <w:t>нерозсудлив</w:t>
      </w:r>
      <w:r>
        <w:rPr>
          <w:rFonts w:ascii="Times New Roman" w:hAnsi="Times New Roman" w:cs="Times New Roman"/>
          <w:sz w:val="28"/>
          <w:szCs w:val="28"/>
          <w:lang w:val="uk-UA"/>
        </w:rPr>
        <w:t>о</w:t>
      </w:r>
      <w:r w:rsidRPr="00F70460">
        <w:rPr>
          <w:rFonts w:ascii="Times New Roman" w:hAnsi="Times New Roman" w:cs="Times New Roman"/>
          <w:sz w:val="28"/>
          <w:szCs w:val="28"/>
        </w:rPr>
        <w:t>ст</w:t>
      </w:r>
      <w:r>
        <w:rPr>
          <w:rFonts w:ascii="Times New Roman" w:hAnsi="Times New Roman" w:cs="Times New Roman"/>
          <w:sz w:val="28"/>
          <w:szCs w:val="28"/>
          <w:lang w:val="uk-UA"/>
        </w:rPr>
        <w:t>і</w:t>
      </w:r>
      <w:r w:rsidRPr="00F70460">
        <w:rPr>
          <w:rFonts w:ascii="Times New Roman" w:hAnsi="Times New Roman" w:cs="Times New Roman"/>
          <w:sz w:val="28"/>
          <w:szCs w:val="28"/>
        </w:rPr>
        <w:t xml:space="preserve">. Та дівчина цього не помічає. </w:t>
      </w:r>
    </w:p>
    <w:p w:rsidR="008225DB"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F70460">
        <w:rPr>
          <w:rFonts w:ascii="Times New Roman" w:hAnsi="Times New Roman" w:cs="Times New Roman"/>
          <w:sz w:val="28"/>
          <w:szCs w:val="28"/>
        </w:rPr>
        <w:t xml:space="preserve">Повість </w:t>
      </w:r>
      <w:r w:rsidRPr="00AB7239">
        <w:rPr>
          <w:rFonts w:ascii="Times New Roman" w:hAnsi="Times New Roman" w:cs="Times New Roman"/>
          <w:sz w:val="28"/>
          <w:szCs w:val="28"/>
          <w:lang w:val="uk-UA"/>
        </w:rPr>
        <w:t>«Каз</w:t>
      </w:r>
      <w:r>
        <w:rPr>
          <w:rFonts w:ascii="Times New Roman" w:hAnsi="Times New Roman" w:cs="Times New Roman"/>
          <w:sz w:val="28"/>
          <w:szCs w:val="28"/>
          <w:lang w:val="uk-UA"/>
        </w:rPr>
        <w:t>ка</w:t>
      </w:r>
      <w:r w:rsidRPr="00AB7239">
        <w:rPr>
          <w:rFonts w:ascii="Times New Roman" w:hAnsi="Times New Roman" w:cs="Times New Roman"/>
          <w:sz w:val="28"/>
          <w:szCs w:val="28"/>
          <w:lang w:val="uk-UA"/>
        </w:rPr>
        <w:t xml:space="preserve"> про калинову </w:t>
      </w:r>
      <w:r w:rsidRPr="0078028C">
        <w:rPr>
          <w:rFonts w:ascii="Times New Roman" w:hAnsi="Times New Roman" w:cs="Times New Roman"/>
          <w:sz w:val="28"/>
          <w:szCs w:val="28"/>
          <w:lang w:val="uk-UA"/>
        </w:rPr>
        <w:t>сопілку»</w:t>
      </w:r>
      <w:r>
        <w:rPr>
          <w:rFonts w:ascii="Times New Roman" w:hAnsi="Times New Roman" w:cs="Times New Roman"/>
          <w:sz w:val="28"/>
          <w:szCs w:val="28"/>
          <w:lang w:val="uk-UA"/>
        </w:rPr>
        <w:t xml:space="preserve"> насичена</w:t>
      </w:r>
      <w:r w:rsidRPr="00F70460">
        <w:rPr>
          <w:rFonts w:ascii="Times New Roman" w:hAnsi="Times New Roman" w:cs="Times New Roman"/>
          <w:sz w:val="28"/>
          <w:szCs w:val="28"/>
        </w:rPr>
        <w:t xml:space="preserve"> феміністичними ідеями, які </w:t>
      </w:r>
      <w:r>
        <w:rPr>
          <w:rFonts w:ascii="Times New Roman" w:hAnsi="Times New Roman" w:cs="Times New Roman"/>
          <w:sz w:val="28"/>
          <w:szCs w:val="28"/>
          <w:lang w:val="uk-UA"/>
        </w:rPr>
        <w:t xml:space="preserve">авторка </w:t>
      </w:r>
      <w:r w:rsidRPr="00F70460">
        <w:rPr>
          <w:rFonts w:ascii="Times New Roman" w:hAnsi="Times New Roman" w:cs="Times New Roman"/>
          <w:sz w:val="28"/>
          <w:szCs w:val="28"/>
        </w:rPr>
        <w:t>розкри</w:t>
      </w:r>
      <w:r>
        <w:rPr>
          <w:rFonts w:ascii="Times New Roman" w:hAnsi="Times New Roman" w:cs="Times New Roman"/>
          <w:sz w:val="28"/>
          <w:szCs w:val="28"/>
          <w:lang w:val="uk-UA"/>
        </w:rPr>
        <w:t>ває</w:t>
      </w:r>
      <w:r w:rsidRPr="00F70460">
        <w:rPr>
          <w:rFonts w:ascii="Times New Roman" w:hAnsi="Times New Roman" w:cs="Times New Roman"/>
          <w:sz w:val="28"/>
          <w:szCs w:val="28"/>
        </w:rPr>
        <w:t xml:space="preserve"> через образ</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Ганни-панни. Дівчина з підозрілою ненавистю ставиться до батька, потім до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Дмитра. У її світі чоловікам місця немає. «Героїню «Казки…» можна сміливо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вважати проекцією сучасної української жінки, яка у складних умовах</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національно-економічної залежності стоїть на розпутті власної долі: з одного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боку, між засмокт</w:t>
      </w:r>
      <w:r>
        <w:rPr>
          <w:rFonts w:ascii="Times New Roman" w:hAnsi="Times New Roman" w:cs="Times New Roman"/>
          <w:sz w:val="28"/>
          <w:szCs w:val="28"/>
        </w:rPr>
        <w:t xml:space="preserve">уючою рутиною життя, з іншого </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духовним винищенням з</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перспективою на оволодіння «власним простором» </w:t>
      </w:r>
      <w:r w:rsidRPr="00DD0576">
        <w:rPr>
          <w:rFonts w:ascii="Times New Roman" w:hAnsi="Times New Roman" w:cs="Times New Roman"/>
          <w:sz w:val="28"/>
          <w:szCs w:val="28"/>
        </w:rPr>
        <w:t>[</w:t>
      </w:r>
      <w:r w:rsidRPr="00EF653B">
        <w:rPr>
          <w:rFonts w:ascii="Times New Roman" w:hAnsi="Times New Roman" w:cs="Times New Roman"/>
          <w:color w:val="FF0000"/>
          <w:sz w:val="28"/>
          <w:szCs w:val="28"/>
          <w:lang w:val="uk-UA"/>
        </w:rPr>
        <w:t>105</w:t>
      </w:r>
      <w:r w:rsidRPr="00DD0576">
        <w:rPr>
          <w:rFonts w:ascii="Times New Roman" w:hAnsi="Times New Roman" w:cs="Times New Roman"/>
          <w:sz w:val="28"/>
          <w:szCs w:val="28"/>
        </w:rPr>
        <w:t>].</w:t>
      </w:r>
      <w:r w:rsidRPr="00F70460">
        <w:rPr>
          <w:rFonts w:ascii="Times New Roman" w:hAnsi="Times New Roman" w:cs="Times New Roman"/>
          <w:sz w:val="28"/>
          <w:szCs w:val="28"/>
        </w:rPr>
        <w:t xml:space="preserve"> </w:t>
      </w:r>
    </w:p>
    <w:p w:rsidR="008225DB" w:rsidRPr="00F70460"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F70460">
        <w:rPr>
          <w:rFonts w:ascii="Times New Roman" w:hAnsi="Times New Roman" w:cs="Times New Roman"/>
          <w:sz w:val="28"/>
          <w:szCs w:val="28"/>
        </w:rPr>
        <w:t>Ганна-панна</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налаштована</w:t>
      </w:r>
      <w:r w:rsidRPr="00FC4380">
        <w:rPr>
          <w:rFonts w:ascii="Times New Roman" w:hAnsi="Times New Roman" w:cs="Times New Roman"/>
          <w:sz w:val="28"/>
          <w:szCs w:val="28"/>
        </w:rPr>
        <w:t xml:space="preserve"> </w:t>
      </w:r>
      <w:r w:rsidRPr="00F70460">
        <w:rPr>
          <w:rFonts w:ascii="Times New Roman" w:hAnsi="Times New Roman" w:cs="Times New Roman"/>
          <w:sz w:val="28"/>
          <w:szCs w:val="28"/>
        </w:rPr>
        <w:t xml:space="preserve">агресивно. </w:t>
      </w:r>
      <w:r>
        <w:rPr>
          <w:rFonts w:ascii="Times New Roman" w:hAnsi="Times New Roman" w:cs="Times New Roman"/>
          <w:sz w:val="28"/>
          <w:szCs w:val="28"/>
          <w:lang w:val="uk-UA"/>
        </w:rPr>
        <w:t>В</w:t>
      </w:r>
      <w:r w:rsidRPr="00F70460">
        <w:rPr>
          <w:rFonts w:ascii="Times New Roman" w:hAnsi="Times New Roman" w:cs="Times New Roman"/>
          <w:sz w:val="28"/>
          <w:szCs w:val="28"/>
        </w:rPr>
        <w:t xml:space="preserve">она незадоволена </w:t>
      </w:r>
      <w:r>
        <w:rPr>
          <w:rFonts w:ascii="Times New Roman" w:hAnsi="Times New Roman" w:cs="Times New Roman"/>
          <w:sz w:val="28"/>
          <w:szCs w:val="28"/>
          <w:lang w:val="uk-UA"/>
        </w:rPr>
        <w:t xml:space="preserve">своїм </w:t>
      </w:r>
      <w:r w:rsidRPr="00F70460">
        <w:rPr>
          <w:rFonts w:ascii="Times New Roman" w:hAnsi="Times New Roman" w:cs="Times New Roman"/>
          <w:sz w:val="28"/>
          <w:szCs w:val="28"/>
        </w:rPr>
        <w:t>життям,</w:t>
      </w:r>
      <w:r>
        <w:rPr>
          <w:rFonts w:ascii="Times New Roman" w:hAnsi="Times New Roman" w:cs="Times New Roman"/>
          <w:sz w:val="28"/>
          <w:szCs w:val="28"/>
          <w:lang w:val="uk-UA"/>
        </w:rPr>
        <w:t xml:space="preserve"> ї</w:t>
      </w:r>
      <w:r w:rsidRPr="00F70460">
        <w:rPr>
          <w:rFonts w:ascii="Times New Roman" w:hAnsi="Times New Roman" w:cs="Times New Roman"/>
          <w:sz w:val="28"/>
          <w:szCs w:val="28"/>
        </w:rPr>
        <w:t xml:space="preserve">й </w:t>
      </w:r>
      <w:r>
        <w:rPr>
          <w:rFonts w:ascii="Times New Roman" w:hAnsi="Times New Roman" w:cs="Times New Roman"/>
          <w:sz w:val="28"/>
          <w:szCs w:val="28"/>
          <w:lang w:val="uk-UA"/>
        </w:rPr>
        <w:t>у</w:t>
      </w:r>
      <w:r w:rsidRPr="00F70460">
        <w:rPr>
          <w:rFonts w:ascii="Times New Roman" w:hAnsi="Times New Roman" w:cs="Times New Roman"/>
          <w:sz w:val="28"/>
          <w:szCs w:val="28"/>
        </w:rPr>
        <w:t xml:space="preserve">се не подобається, </w:t>
      </w:r>
      <w:r>
        <w:rPr>
          <w:rFonts w:ascii="Times New Roman" w:hAnsi="Times New Roman" w:cs="Times New Roman"/>
          <w:sz w:val="28"/>
          <w:szCs w:val="28"/>
          <w:lang w:val="uk-UA"/>
        </w:rPr>
        <w:t>нею володіє</w:t>
      </w:r>
      <w:r w:rsidRPr="00F70460">
        <w:rPr>
          <w:rFonts w:ascii="Times New Roman" w:hAnsi="Times New Roman" w:cs="Times New Roman"/>
          <w:sz w:val="28"/>
          <w:szCs w:val="28"/>
        </w:rPr>
        <w:t xml:space="preserve"> почуття помсти. Дівчина </w:t>
      </w:r>
      <w:r>
        <w:rPr>
          <w:rFonts w:ascii="Times New Roman" w:hAnsi="Times New Roman" w:cs="Times New Roman"/>
          <w:sz w:val="28"/>
          <w:szCs w:val="28"/>
          <w:lang w:val="uk-UA"/>
        </w:rPr>
        <w:t xml:space="preserve">наполегливо </w:t>
      </w:r>
      <w:r w:rsidRPr="00F70460">
        <w:rPr>
          <w:rFonts w:ascii="Times New Roman" w:hAnsi="Times New Roman" w:cs="Times New Roman"/>
          <w:sz w:val="28"/>
          <w:szCs w:val="28"/>
        </w:rPr>
        <w:t xml:space="preserve">прагне смерті </w:t>
      </w:r>
      <w:r>
        <w:rPr>
          <w:rFonts w:ascii="Times New Roman" w:hAnsi="Times New Roman" w:cs="Times New Roman"/>
          <w:sz w:val="28"/>
          <w:szCs w:val="28"/>
          <w:lang w:val="uk-UA"/>
        </w:rPr>
        <w:t xml:space="preserve">своєї </w:t>
      </w:r>
      <w:r w:rsidRPr="00F70460">
        <w:rPr>
          <w:rFonts w:ascii="Times New Roman" w:hAnsi="Times New Roman" w:cs="Times New Roman"/>
          <w:sz w:val="28"/>
          <w:szCs w:val="28"/>
        </w:rPr>
        <w:t>сестри. Якщо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спочатку це не так помітно, то потім про це говориться уже відкрито. І,</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нарешті, злочин здійснюється. </w:t>
      </w:r>
      <w:r>
        <w:rPr>
          <w:rFonts w:ascii="Times New Roman" w:hAnsi="Times New Roman" w:cs="Times New Roman"/>
          <w:sz w:val="28"/>
          <w:szCs w:val="28"/>
          <w:lang w:val="uk-UA"/>
        </w:rPr>
        <w:lastRenderedPageBreak/>
        <w:t>Аналіз цьому вчинку</w:t>
      </w:r>
      <w:r>
        <w:rPr>
          <w:rFonts w:ascii="Times New Roman" w:hAnsi="Times New Roman" w:cs="Times New Roman"/>
          <w:sz w:val="28"/>
          <w:szCs w:val="28"/>
        </w:rPr>
        <w:t xml:space="preserve"> дає М.</w:t>
      </w:r>
      <w:r>
        <w:rPr>
          <w:rFonts w:ascii="Times New Roman" w:hAnsi="Times New Roman" w:cs="Times New Roman"/>
          <w:sz w:val="28"/>
          <w:szCs w:val="28"/>
          <w:lang w:val="uk-UA"/>
        </w:rPr>
        <w:t> </w:t>
      </w:r>
      <w:r w:rsidRPr="00F70460">
        <w:rPr>
          <w:rFonts w:ascii="Times New Roman" w:hAnsi="Times New Roman" w:cs="Times New Roman"/>
          <w:sz w:val="28"/>
          <w:szCs w:val="28"/>
        </w:rPr>
        <w:t>Крупка у праці</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«Художні версії любовних драм у сучасному прозовому дискурсі (романи</w:t>
      </w:r>
      <w:r>
        <w:rPr>
          <w:rFonts w:ascii="Times New Roman" w:hAnsi="Times New Roman" w:cs="Times New Roman"/>
          <w:sz w:val="28"/>
          <w:szCs w:val="28"/>
          <w:lang w:val="uk-UA"/>
        </w:rPr>
        <w:t xml:space="preserve"> </w:t>
      </w:r>
      <w:r>
        <w:rPr>
          <w:rFonts w:ascii="Times New Roman" w:hAnsi="Times New Roman" w:cs="Times New Roman"/>
          <w:sz w:val="28"/>
          <w:szCs w:val="28"/>
        </w:rPr>
        <w:t>О.</w:t>
      </w:r>
      <w:r>
        <w:rPr>
          <w:rFonts w:ascii="Times New Roman" w:hAnsi="Times New Roman" w:cs="Times New Roman"/>
          <w:sz w:val="28"/>
          <w:szCs w:val="28"/>
          <w:lang w:val="uk-UA"/>
        </w:rPr>
        <w:t> </w:t>
      </w:r>
      <w:r>
        <w:rPr>
          <w:rFonts w:ascii="Times New Roman" w:hAnsi="Times New Roman" w:cs="Times New Roman"/>
          <w:sz w:val="28"/>
          <w:szCs w:val="28"/>
        </w:rPr>
        <w:t>Забужко, І. Карпи, С.</w:t>
      </w:r>
      <w:r>
        <w:rPr>
          <w:rFonts w:ascii="Times New Roman" w:hAnsi="Times New Roman" w:cs="Times New Roman"/>
          <w:sz w:val="28"/>
          <w:szCs w:val="28"/>
          <w:lang w:val="uk-UA"/>
        </w:rPr>
        <w:t> </w:t>
      </w:r>
      <w:r w:rsidRPr="00F70460">
        <w:rPr>
          <w:rFonts w:ascii="Times New Roman" w:hAnsi="Times New Roman" w:cs="Times New Roman"/>
          <w:sz w:val="28"/>
          <w:szCs w:val="28"/>
        </w:rPr>
        <w:t>Пиркало)</w:t>
      </w:r>
      <w:r>
        <w:rPr>
          <w:rFonts w:ascii="Times New Roman" w:hAnsi="Times New Roman" w:cs="Times New Roman"/>
          <w:sz w:val="28"/>
          <w:szCs w:val="28"/>
          <w:lang w:val="uk-UA"/>
        </w:rPr>
        <w:t>». Він</w:t>
      </w:r>
      <w:r w:rsidRPr="00F70460">
        <w:rPr>
          <w:rFonts w:ascii="Times New Roman" w:hAnsi="Times New Roman" w:cs="Times New Roman"/>
          <w:sz w:val="28"/>
          <w:szCs w:val="28"/>
        </w:rPr>
        <w:t xml:space="preserve"> щ</w:t>
      </w:r>
      <w:r>
        <w:rPr>
          <w:rFonts w:ascii="Times New Roman" w:hAnsi="Times New Roman" w:cs="Times New Roman"/>
          <w:sz w:val="28"/>
          <w:szCs w:val="28"/>
        </w:rPr>
        <w:t>одо цього зазначає: «Героїня О.</w:t>
      </w:r>
      <w:r>
        <w:rPr>
          <w:rFonts w:ascii="Times New Roman" w:hAnsi="Times New Roman" w:cs="Times New Roman"/>
          <w:sz w:val="28"/>
          <w:szCs w:val="28"/>
          <w:lang w:val="uk-UA"/>
        </w:rPr>
        <w:t> </w:t>
      </w:r>
      <w:r w:rsidRPr="00F70460">
        <w:rPr>
          <w:rFonts w:ascii="Times New Roman" w:hAnsi="Times New Roman" w:cs="Times New Roman"/>
          <w:sz w:val="28"/>
          <w:szCs w:val="28"/>
        </w:rPr>
        <w:t>Забужко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уособлює травматичне переживання посттоталітарної культури. Від неї</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особисто мало що залежить, адже вона приречена «стояти на межі», водночас</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прагнучи здолати патріархальну залежність, порвати із традицією та</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осягнути цінності вільного постколоніального суспільства. Амбівалентність</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натури провокує граничний вияв експресії </w:t>
      </w:r>
      <w:r w:rsidRPr="0078028C">
        <w:rPr>
          <w:rFonts w:ascii="Times New Roman" w:hAnsi="Times New Roman" w:cs="Times New Roman"/>
          <w:sz w:val="28"/>
          <w:szCs w:val="28"/>
        </w:rPr>
        <w:t>героїні» [</w:t>
      </w:r>
      <w:r w:rsidRPr="00EF653B">
        <w:rPr>
          <w:rFonts w:ascii="Times New Roman" w:hAnsi="Times New Roman" w:cs="Times New Roman"/>
          <w:color w:val="FF0000"/>
          <w:sz w:val="28"/>
          <w:szCs w:val="28"/>
          <w:lang w:val="uk-UA"/>
        </w:rPr>
        <w:t>105</w:t>
      </w:r>
      <w:r w:rsidRPr="0078028C">
        <w:rPr>
          <w:rFonts w:ascii="Times New Roman" w:hAnsi="Times New Roman" w:cs="Times New Roman"/>
          <w:sz w:val="28"/>
          <w:szCs w:val="28"/>
        </w:rPr>
        <w:t>].</w:t>
      </w:r>
    </w:p>
    <w:p w:rsidR="008225DB" w:rsidRPr="00F70460"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F70460">
        <w:rPr>
          <w:rFonts w:ascii="Times New Roman" w:hAnsi="Times New Roman" w:cs="Times New Roman"/>
          <w:sz w:val="28"/>
          <w:szCs w:val="28"/>
        </w:rPr>
        <w:t>Значну увагу у повісті «Казка про калинову сопілку» письменниця</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приділяє </w:t>
      </w:r>
      <w:r>
        <w:rPr>
          <w:rFonts w:ascii="Times New Roman" w:hAnsi="Times New Roman" w:cs="Times New Roman"/>
          <w:sz w:val="28"/>
          <w:szCs w:val="28"/>
          <w:lang w:val="uk-UA"/>
        </w:rPr>
        <w:t xml:space="preserve">образу </w:t>
      </w:r>
      <w:r w:rsidRPr="00F70460">
        <w:rPr>
          <w:rFonts w:ascii="Times New Roman" w:hAnsi="Times New Roman" w:cs="Times New Roman"/>
          <w:sz w:val="28"/>
          <w:szCs w:val="28"/>
        </w:rPr>
        <w:t xml:space="preserve">матері. Уже </w:t>
      </w:r>
      <w:r>
        <w:rPr>
          <w:rFonts w:ascii="Times New Roman" w:hAnsi="Times New Roman" w:cs="Times New Roman"/>
          <w:sz w:val="28"/>
          <w:szCs w:val="28"/>
          <w:lang w:val="uk-UA"/>
        </w:rPr>
        <w:t>в</w:t>
      </w:r>
      <w:r w:rsidRPr="00F70460">
        <w:rPr>
          <w:rFonts w:ascii="Times New Roman" w:hAnsi="Times New Roman" w:cs="Times New Roman"/>
          <w:sz w:val="28"/>
          <w:szCs w:val="28"/>
        </w:rPr>
        <w:t xml:space="preserve"> перших рядк</w:t>
      </w:r>
      <w:r>
        <w:rPr>
          <w:rFonts w:ascii="Times New Roman" w:hAnsi="Times New Roman" w:cs="Times New Roman"/>
          <w:sz w:val="28"/>
          <w:szCs w:val="28"/>
          <w:lang w:val="uk-UA"/>
        </w:rPr>
        <w:t>ах</w:t>
      </w:r>
      <w:r w:rsidRPr="00F70460">
        <w:rPr>
          <w:rFonts w:ascii="Times New Roman" w:hAnsi="Times New Roman" w:cs="Times New Roman"/>
          <w:sz w:val="28"/>
          <w:szCs w:val="28"/>
        </w:rPr>
        <w:t xml:space="preserve"> </w:t>
      </w:r>
      <w:r>
        <w:rPr>
          <w:rFonts w:ascii="Times New Roman" w:hAnsi="Times New Roman" w:cs="Times New Roman"/>
          <w:sz w:val="28"/>
          <w:szCs w:val="28"/>
        </w:rPr>
        <w:t>зрозумі</w:t>
      </w:r>
      <w:r>
        <w:rPr>
          <w:rFonts w:ascii="Times New Roman" w:hAnsi="Times New Roman" w:cs="Times New Roman"/>
          <w:sz w:val="28"/>
          <w:szCs w:val="28"/>
          <w:lang w:val="uk-UA"/>
        </w:rPr>
        <w:t>лою є</w:t>
      </w:r>
      <w:r w:rsidRPr="00F70460">
        <w:rPr>
          <w:rFonts w:ascii="Times New Roman" w:hAnsi="Times New Roman" w:cs="Times New Roman"/>
          <w:sz w:val="28"/>
          <w:szCs w:val="28"/>
        </w:rPr>
        <w:t xml:space="preserve"> її позиці</w:t>
      </w:r>
      <w:r>
        <w:rPr>
          <w:rFonts w:ascii="Times New Roman" w:hAnsi="Times New Roman" w:cs="Times New Roman"/>
          <w:sz w:val="28"/>
          <w:szCs w:val="28"/>
          <w:lang w:val="uk-UA"/>
        </w:rPr>
        <w:t>я: в</w:t>
      </w:r>
      <w:r w:rsidRPr="00F70460">
        <w:rPr>
          <w:rFonts w:ascii="Times New Roman" w:hAnsi="Times New Roman" w:cs="Times New Roman"/>
          <w:sz w:val="28"/>
          <w:szCs w:val="28"/>
        </w:rPr>
        <w:t xml:space="preserve">она </w:t>
      </w:r>
      <w:r>
        <w:rPr>
          <w:rFonts w:ascii="Times New Roman" w:hAnsi="Times New Roman" w:cs="Times New Roman"/>
          <w:sz w:val="28"/>
          <w:szCs w:val="28"/>
          <w:lang w:val="uk-UA"/>
        </w:rPr>
        <w:t>надто</w:t>
      </w:r>
      <w:r w:rsidRPr="00F70460">
        <w:rPr>
          <w:rFonts w:ascii="Times New Roman" w:hAnsi="Times New Roman" w:cs="Times New Roman"/>
          <w:sz w:val="28"/>
          <w:szCs w:val="28"/>
        </w:rPr>
        <w:t xml:space="preserve"> любить свою старшу до</w:t>
      </w:r>
      <w:r>
        <w:rPr>
          <w:rFonts w:ascii="Times New Roman" w:hAnsi="Times New Roman" w:cs="Times New Roman"/>
          <w:sz w:val="28"/>
          <w:szCs w:val="28"/>
          <w:lang w:val="uk-UA"/>
        </w:rPr>
        <w:t>нь</w:t>
      </w:r>
      <w:r w:rsidRPr="00F70460">
        <w:rPr>
          <w:rFonts w:ascii="Times New Roman" w:hAnsi="Times New Roman" w:cs="Times New Roman"/>
          <w:sz w:val="28"/>
          <w:szCs w:val="28"/>
        </w:rPr>
        <w:t xml:space="preserve">ку, у </w:t>
      </w:r>
      <w:r>
        <w:rPr>
          <w:rFonts w:ascii="Times New Roman" w:hAnsi="Times New Roman" w:cs="Times New Roman"/>
          <w:sz w:val="28"/>
          <w:szCs w:val="28"/>
          <w:lang w:val="uk-UA"/>
        </w:rPr>
        <w:t>якій</w:t>
      </w:r>
      <w:r w:rsidRPr="00F70460">
        <w:rPr>
          <w:rFonts w:ascii="Times New Roman" w:hAnsi="Times New Roman" w:cs="Times New Roman"/>
          <w:sz w:val="28"/>
          <w:szCs w:val="28"/>
        </w:rPr>
        <w:t xml:space="preserve"> бачить себе. Помітивши на лобі</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місяць, Марія вирішує, що це особливий знак і весь час перебуває у</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роздумах: «Чи не судилось, бува, її первісточці князівство або й королівство,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бо чей же не простого мужика їй наречено тим місяцем, таку бо долю навряд</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чи варт було б зумисне виписувати немовляті </w:t>
      </w:r>
      <w:r w:rsidRPr="0078028C">
        <w:rPr>
          <w:rFonts w:ascii="Times New Roman" w:hAnsi="Times New Roman" w:cs="Times New Roman"/>
          <w:sz w:val="28"/>
          <w:szCs w:val="28"/>
        </w:rPr>
        <w:t>на лобі» [</w:t>
      </w:r>
      <w:r w:rsidRPr="00EF653B">
        <w:rPr>
          <w:rFonts w:ascii="Times New Roman" w:hAnsi="Times New Roman" w:cs="Times New Roman"/>
          <w:color w:val="FF0000"/>
          <w:sz w:val="28"/>
          <w:szCs w:val="28"/>
          <w:lang w:val="uk-UA"/>
        </w:rPr>
        <w:t>105</w:t>
      </w:r>
      <w:r w:rsidRPr="0078028C">
        <w:rPr>
          <w:rFonts w:ascii="Times New Roman" w:hAnsi="Times New Roman" w:cs="Times New Roman"/>
          <w:sz w:val="28"/>
          <w:szCs w:val="28"/>
        </w:rPr>
        <w:t>]. Вона</w:t>
      </w:r>
      <w:r w:rsidRPr="00F70460">
        <w:rPr>
          <w:rFonts w:ascii="Times New Roman" w:hAnsi="Times New Roman" w:cs="Times New Roman"/>
          <w:sz w:val="28"/>
          <w:szCs w:val="28"/>
        </w:rPr>
        <w:t xml:space="preserve"> щиро вірить,</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що </w:t>
      </w:r>
      <w:r>
        <w:rPr>
          <w:rFonts w:ascii="Times New Roman" w:hAnsi="Times New Roman" w:cs="Times New Roman"/>
          <w:sz w:val="28"/>
          <w:szCs w:val="28"/>
          <w:lang w:val="uk-UA"/>
        </w:rPr>
        <w:t xml:space="preserve">на </w:t>
      </w:r>
      <w:r w:rsidRPr="00F70460">
        <w:rPr>
          <w:rFonts w:ascii="Times New Roman" w:hAnsi="Times New Roman" w:cs="Times New Roman"/>
          <w:sz w:val="28"/>
          <w:szCs w:val="28"/>
        </w:rPr>
        <w:t>до</w:t>
      </w:r>
      <w:r>
        <w:rPr>
          <w:rFonts w:ascii="Times New Roman" w:hAnsi="Times New Roman" w:cs="Times New Roman"/>
          <w:sz w:val="28"/>
          <w:szCs w:val="28"/>
          <w:lang w:val="uk-UA"/>
        </w:rPr>
        <w:t>нь</w:t>
      </w:r>
      <w:r w:rsidRPr="00F70460">
        <w:rPr>
          <w:rFonts w:ascii="Times New Roman" w:hAnsi="Times New Roman" w:cs="Times New Roman"/>
          <w:sz w:val="28"/>
          <w:szCs w:val="28"/>
        </w:rPr>
        <w:t xml:space="preserve">ку чекає велике майбутнє, а, </w:t>
      </w:r>
      <w:r>
        <w:rPr>
          <w:rFonts w:ascii="Times New Roman" w:hAnsi="Times New Roman" w:cs="Times New Roman"/>
          <w:sz w:val="28"/>
          <w:szCs w:val="28"/>
          <w:lang w:val="uk-UA"/>
        </w:rPr>
        <w:t>відповідно</w:t>
      </w:r>
      <w:r w:rsidRPr="00F70460">
        <w:rPr>
          <w:rFonts w:ascii="Times New Roman" w:hAnsi="Times New Roman" w:cs="Times New Roman"/>
          <w:sz w:val="28"/>
          <w:szCs w:val="28"/>
        </w:rPr>
        <w:t>, і її</w:t>
      </w:r>
      <w:r>
        <w:rPr>
          <w:rFonts w:ascii="Times New Roman" w:hAnsi="Times New Roman" w:cs="Times New Roman"/>
          <w:sz w:val="28"/>
          <w:szCs w:val="28"/>
          <w:lang w:val="uk-UA"/>
        </w:rPr>
        <w:t xml:space="preserve"> теж</w:t>
      </w:r>
      <w:r w:rsidRPr="00F70460">
        <w:rPr>
          <w:rFonts w:ascii="Times New Roman" w:hAnsi="Times New Roman" w:cs="Times New Roman"/>
          <w:sz w:val="28"/>
          <w:szCs w:val="28"/>
        </w:rPr>
        <w:t>.</w:t>
      </w:r>
    </w:p>
    <w:p w:rsidR="008225DB"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 </w:t>
      </w:r>
      <w:r w:rsidRPr="00F70460">
        <w:rPr>
          <w:rFonts w:ascii="Times New Roman" w:hAnsi="Times New Roman" w:cs="Times New Roman"/>
          <w:sz w:val="28"/>
          <w:szCs w:val="28"/>
        </w:rPr>
        <w:t>Забужко сама конкретно вказує на феміністичні ідеї у цьому</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творі, коли розповідає про Марію та її одруження. </w:t>
      </w:r>
      <w:r>
        <w:rPr>
          <w:rFonts w:ascii="Times New Roman" w:hAnsi="Times New Roman" w:cs="Times New Roman"/>
          <w:sz w:val="28"/>
          <w:szCs w:val="28"/>
          <w:lang w:val="uk-UA"/>
        </w:rPr>
        <w:t>Авторка</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зауважує</w:t>
      </w:r>
      <w:r w:rsidRPr="00F70460">
        <w:rPr>
          <w:rFonts w:ascii="Times New Roman" w:hAnsi="Times New Roman" w:cs="Times New Roman"/>
          <w:sz w:val="28"/>
          <w:szCs w:val="28"/>
        </w:rPr>
        <w:t>: «І так</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судилося Василеві стати заручником у грі, про яку, сердега, не мав і гадки, а</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первістці їхній, Ганні-панні (так ми її й зватимемо, байдуже, як там її на</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правду були охрестили), диву дивно</w:t>
      </w:r>
      <w:r>
        <w:rPr>
          <w:rFonts w:ascii="Times New Roman" w:hAnsi="Times New Roman" w:cs="Times New Roman"/>
          <w:sz w:val="28"/>
          <w:szCs w:val="28"/>
        </w:rPr>
        <w:t xml:space="preserve">му з місяцем на лобі, зростати </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маминою дочкою, авжеж пак маминою, бо чиї б бички не скакали, а телятко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наше, й батько лиш тоді важить, коли мати на те </w:t>
      </w:r>
      <w:r w:rsidRPr="0078028C">
        <w:rPr>
          <w:rFonts w:ascii="Times New Roman" w:hAnsi="Times New Roman" w:cs="Times New Roman"/>
          <w:sz w:val="28"/>
          <w:szCs w:val="28"/>
        </w:rPr>
        <w:t>дозволить» [</w:t>
      </w:r>
      <w:r w:rsidRPr="00EF653B">
        <w:rPr>
          <w:rFonts w:ascii="Times New Roman" w:hAnsi="Times New Roman" w:cs="Times New Roman"/>
          <w:color w:val="FF0000"/>
          <w:sz w:val="28"/>
          <w:szCs w:val="28"/>
          <w:lang w:val="uk-UA"/>
        </w:rPr>
        <w:t>105</w:t>
      </w:r>
      <w:r w:rsidRPr="0078028C">
        <w:rPr>
          <w:rFonts w:ascii="Times New Roman" w:hAnsi="Times New Roman" w:cs="Times New Roman"/>
          <w:sz w:val="28"/>
          <w:szCs w:val="28"/>
        </w:rPr>
        <w:t>].</w:t>
      </w:r>
    </w:p>
    <w:p w:rsidR="008225DB"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D879E0">
        <w:rPr>
          <w:rFonts w:ascii="Times New Roman" w:hAnsi="Times New Roman" w:cs="Times New Roman"/>
          <w:sz w:val="28"/>
          <w:szCs w:val="28"/>
          <w:lang w:val="uk-UA"/>
        </w:rPr>
        <w:t>Остання</w:t>
      </w:r>
      <w:r>
        <w:rPr>
          <w:rFonts w:ascii="Times New Roman" w:hAnsi="Times New Roman" w:cs="Times New Roman"/>
          <w:sz w:val="28"/>
          <w:szCs w:val="28"/>
          <w:lang w:val="uk-UA"/>
        </w:rPr>
        <w:t xml:space="preserve"> </w:t>
      </w:r>
      <w:r w:rsidRPr="00D879E0">
        <w:rPr>
          <w:rFonts w:ascii="Times New Roman" w:hAnsi="Times New Roman" w:cs="Times New Roman"/>
          <w:sz w:val="28"/>
          <w:szCs w:val="28"/>
          <w:lang w:val="uk-UA"/>
        </w:rPr>
        <w:t xml:space="preserve">фраза </w:t>
      </w:r>
      <w:r>
        <w:rPr>
          <w:rFonts w:ascii="Times New Roman" w:hAnsi="Times New Roman" w:cs="Times New Roman"/>
          <w:sz w:val="28"/>
          <w:szCs w:val="28"/>
          <w:lang w:val="uk-UA"/>
        </w:rPr>
        <w:t>є</w:t>
      </w:r>
      <w:r w:rsidRPr="00D879E0">
        <w:rPr>
          <w:rFonts w:ascii="Times New Roman" w:hAnsi="Times New Roman" w:cs="Times New Roman"/>
          <w:sz w:val="28"/>
          <w:szCs w:val="28"/>
          <w:lang w:val="uk-UA"/>
        </w:rPr>
        <w:t xml:space="preserve"> підтвердж</w:t>
      </w:r>
      <w:r>
        <w:rPr>
          <w:rFonts w:ascii="Times New Roman" w:hAnsi="Times New Roman" w:cs="Times New Roman"/>
          <w:sz w:val="28"/>
          <w:szCs w:val="28"/>
          <w:lang w:val="uk-UA"/>
        </w:rPr>
        <w:t>енням</w:t>
      </w:r>
      <w:r w:rsidRPr="00D879E0">
        <w:rPr>
          <w:rFonts w:ascii="Times New Roman" w:hAnsi="Times New Roman" w:cs="Times New Roman"/>
          <w:sz w:val="28"/>
          <w:szCs w:val="28"/>
          <w:lang w:val="uk-UA"/>
        </w:rPr>
        <w:t xml:space="preserve">. </w:t>
      </w:r>
      <w:r>
        <w:rPr>
          <w:rFonts w:ascii="Times New Roman" w:hAnsi="Times New Roman" w:cs="Times New Roman"/>
          <w:color w:val="FFFFFF" w:themeColor="background1"/>
          <w:sz w:val="28"/>
          <w:szCs w:val="28"/>
          <w:lang w:val="uk-UA"/>
        </w:rPr>
        <w:t>«</w:t>
      </w:r>
      <w:r w:rsidRPr="00D879E0">
        <w:rPr>
          <w:rFonts w:ascii="Times New Roman" w:hAnsi="Times New Roman" w:cs="Times New Roman"/>
          <w:sz w:val="28"/>
          <w:szCs w:val="28"/>
          <w:lang w:val="uk-UA"/>
        </w:rPr>
        <w:t>Письменниця впродовж усього твору показує</w:t>
      </w:r>
      <w:r>
        <w:rPr>
          <w:rFonts w:ascii="Times New Roman" w:hAnsi="Times New Roman" w:cs="Times New Roman"/>
          <w:sz w:val="28"/>
          <w:szCs w:val="28"/>
          <w:lang w:val="uk-UA"/>
        </w:rPr>
        <w:t xml:space="preserve"> </w:t>
      </w:r>
      <w:r w:rsidRPr="00D879E0">
        <w:rPr>
          <w:rFonts w:ascii="Times New Roman" w:hAnsi="Times New Roman" w:cs="Times New Roman"/>
          <w:sz w:val="28"/>
          <w:szCs w:val="28"/>
          <w:lang w:val="uk-UA"/>
        </w:rPr>
        <w:t>батька, як відсторонену особистість, він ніби і є, але його присутність,</w:t>
      </w:r>
      <w:r>
        <w:rPr>
          <w:rFonts w:ascii="Times New Roman" w:hAnsi="Times New Roman" w:cs="Times New Roman"/>
          <w:sz w:val="28"/>
          <w:szCs w:val="28"/>
          <w:lang w:val="uk-UA"/>
        </w:rPr>
        <w:t xml:space="preserve"> </w:t>
      </w:r>
      <w:r w:rsidRPr="00D879E0">
        <w:rPr>
          <w:rFonts w:ascii="Times New Roman" w:hAnsi="Times New Roman" w:cs="Times New Roman"/>
          <w:sz w:val="28"/>
          <w:szCs w:val="28"/>
          <w:lang w:val="uk-UA"/>
        </w:rPr>
        <w:t xml:space="preserve">порівняно із матір’ю, непомітна. </w:t>
      </w:r>
      <w:r w:rsidRPr="00F70460">
        <w:rPr>
          <w:rFonts w:ascii="Times New Roman" w:hAnsi="Times New Roman" w:cs="Times New Roman"/>
          <w:sz w:val="28"/>
          <w:szCs w:val="28"/>
        </w:rPr>
        <w:t>Жінки беруть верх над ним, влаштовують</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своє життя, не зважаючи на його думки, та й він не намагається вникати у</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їхні справи. Він має своє життя, вони – своє. Для </w:t>
      </w:r>
      <w:r w:rsidRPr="00F70460">
        <w:rPr>
          <w:rFonts w:ascii="Times New Roman" w:hAnsi="Times New Roman" w:cs="Times New Roman"/>
          <w:sz w:val="28"/>
          <w:szCs w:val="28"/>
        </w:rPr>
        <w:lastRenderedPageBreak/>
        <w:t>того, щоб показати таку</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роздільність між чоловіком і жінкою письменниця вводить класифікацію</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дітей: «дідова дочка», «бабина дочка». Коли вночі Оленка могла</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розплакатися, то до неї не мати вставала, а піднімався батько, адже це його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донька</w:t>
      </w:r>
      <w:r>
        <w:rPr>
          <w:rFonts w:ascii="Times New Roman" w:hAnsi="Times New Roman" w:cs="Times New Roman"/>
          <w:color w:val="FFFFFF" w:themeColor="background1"/>
          <w:sz w:val="28"/>
          <w:szCs w:val="28"/>
          <w:lang w:val="uk-UA"/>
        </w:rPr>
        <w:t>»</w:t>
      </w:r>
      <w:r w:rsidRPr="00F70460">
        <w:rPr>
          <w:rFonts w:ascii="Times New Roman" w:hAnsi="Times New Roman" w:cs="Times New Roman"/>
          <w:sz w:val="28"/>
          <w:szCs w:val="28"/>
        </w:rPr>
        <w:t xml:space="preserve"> прокинулася: «Тоді вставав Василь, мовчки брав малу на руки й,</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либонь соромлячись такого немужського діла, виносив надвір, де й</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приколихував, поки в хаті знов западало в сон</w:t>
      </w:r>
      <w:r w:rsidRPr="0078028C">
        <w:rPr>
          <w:rFonts w:ascii="Times New Roman" w:hAnsi="Times New Roman" w:cs="Times New Roman"/>
          <w:sz w:val="28"/>
          <w:szCs w:val="28"/>
        </w:rPr>
        <w:t>» [</w:t>
      </w:r>
      <w:r w:rsidRPr="00EF653B">
        <w:rPr>
          <w:rFonts w:ascii="Times New Roman" w:hAnsi="Times New Roman" w:cs="Times New Roman"/>
          <w:color w:val="FF0000"/>
          <w:sz w:val="28"/>
          <w:szCs w:val="28"/>
          <w:lang w:val="uk-UA"/>
        </w:rPr>
        <w:t>105</w:t>
      </w:r>
      <w:r w:rsidRPr="0078028C">
        <w:rPr>
          <w:rFonts w:ascii="Times New Roman" w:hAnsi="Times New Roman" w:cs="Times New Roman"/>
          <w:sz w:val="28"/>
          <w:szCs w:val="28"/>
        </w:rPr>
        <w:t>].</w:t>
      </w:r>
      <w:r w:rsidRPr="00F70460">
        <w:rPr>
          <w:rFonts w:ascii="Times New Roman" w:hAnsi="Times New Roman" w:cs="Times New Roman"/>
          <w:sz w:val="28"/>
          <w:szCs w:val="28"/>
        </w:rPr>
        <w:t xml:space="preserve"> </w:t>
      </w:r>
    </w:p>
    <w:p w:rsidR="008225DB" w:rsidRPr="00F70460" w:rsidRDefault="008225DB" w:rsidP="00973993">
      <w:pPr>
        <w:autoSpaceDE w:val="0"/>
        <w:autoSpaceDN w:val="0"/>
        <w:adjustRightInd w:val="0"/>
        <w:spacing w:after="0" w:line="360" w:lineRule="auto"/>
        <w:ind w:firstLine="709"/>
        <w:jc w:val="both"/>
        <w:rPr>
          <w:rFonts w:ascii="Times New Roman" w:hAnsi="Times New Roman" w:cs="Times New Roman"/>
          <w:sz w:val="28"/>
          <w:szCs w:val="28"/>
        </w:rPr>
      </w:pPr>
      <w:r w:rsidRPr="00F70460">
        <w:rPr>
          <w:rFonts w:ascii="Times New Roman" w:hAnsi="Times New Roman" w:cs="Times New Roman"/>
          <w:sz w:val="28"/>
          <w:szCs w:val="28"/>
        </w:rPr>
        <w:t>Такої прихильності до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старшої дочки </w:t>
      </w:r>
      <w:r>
        <w:rPr>
          <w:rFonts w:ascii="Times New Roman" w:hAnsi="Times New Roman" w:cs="Times New Roman"/>
          <w:sz w:val="28"/>
          <w:szCs w:val="28"/>
          <w:lang w:val="uk-UA"/>
        </w:rPr>
        <w:t xml:space="preserve">він не відчував. Напевно, </w:t>
      </w:r>
      <w:r w:rsidRPr="00F70460">
        <w:rPr>
          <w:rFonts w:ascii="Times New Roman" w:hAnsi="Times New Roman" w:cs="Times New Roman"/>
          <w:sz w:val="28"/>
          <w:szCs w:val="28"/>
        </w:rPr>
        <w:t>його лякав той дивний знак на її лобі,</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а, може, він не хотів переступати межу «дідової» і «бабиної» дочок. </w:t>
      </w:r>
      <w:r>
        <w:rPr>
          <w:rFonts w:ascii="Times New Roman" w:hAnsi="Times New Roman" w:cs="Times New Roman"/>
          <w:sz w:val="28"/>
          <w:szCs w:val="28"/>
          <w:lang w:val="uk-UA"/>
        </w:rPr>
        <w:t xml:space="preserve">Він усіляко </w:t>
      </w:r>
      <w:r w:rsidRPr="00F70460">
        <w:rPr>
          <w:rFonts w:ascii="Times New Roman" w:hAnsi="Times New Roman" w:cs="Times New Roman"/>
          <w:sz w:val="28"/>
          <w:szCs w:val="28"/>
        </w:rPr>
        <w:t xml:space="preserve">намагався </w:t>
      </w:r>
      <w:r>
        <w:rPr>
          <w:rFonts w:ascii="Times New Roman" w:hAnsi="Times New Roman" w:cs="Times New Roman"/>
          <w:sz w:val="28"/>
          <w:szCs w:val="28"/>
          <w:lang w:val="uk-UA"/>
        </w:rPr>
        <w:t>до</w:t>
      </w:r>
      <w:r w:rsidRPr="00F70460">
        <w:rPr>
          <w:rFonts w:ascii="Times New Roman" w:hAnsi="Times New Roman" w:cs="Times New Roman"/>
          <w:sz w:val="28"/>
          <w:szCs w:val="28"/>
        </w:rPr>
        <w:t xml:space="preserve">годити </w:t>
      </w:r>
      <w:r>
        <w:rPr>
          <w:rFonts w:ascii="Times New Roman" w:hAnsi="Times New Roman" w:cs="Times New Roman"/>
          <w:sz w:val="28"/>
          <w:szCs w:val="28"/>
          <w:lang w:val="uk-UA"/>
        </w:rPr>
        <w:t xml:space="preserve">своїй </w:t>
      </w:r>
      <w:r w:rsidRPr="00F70460">
        <w:rPr>
          <w:rFonts w:ascii="Times New Roman" w:hAnsi="Times New Roman" w:cs="Times New Roman"/>
          <w:sz w:val="28"/>
          <w:szCs w:val="28"/>
        </w:rPr>
        <w:t xml:space="preserve">дружині, цим самим </w:t>
      </w:r>
      <w:r>
        <w:rPr>
          <w:rFonts w:ascii="Times New Roman" w:hAnsi="Times New Roman" w:cs="Times New Roman"/>
          <w:sz w:val="28"/>
          <w:szCs w:val="28"/>
          <w:lang w:val="uk-UA"/>
        </w:rPr>
        <w:t>нехтуючи своїми</w:t>
      </w:r>
      <w:r w:rsidRPr="00F70460">
        <w:rPr>
          <w:rFonts w:ascii="Times New Roman" w:hAnsi="Times New Roman" w:cs="Times New Roman"/>
          <w:sz w:val="28"/>
          <w:szCs w:val="28"/>
        </w:rPr>
        <w:t xml:space="preserve"> чоловіч</w:t>
      </w:r>
      <w:r>
        <w:rPr>
          <w:rFonts w:ascii="Times New Roman" w:hAnsi="Times New Roman" w:cs="Times New Roman"/>
          <w:sz w:val="28"/>
          <w:szCs w:val="28"/>
          <w:lang w:val="uk-UA"/>
        </w:rPr>
        <w:t xml:space="preserve">ими </w:t>
      </w:r>
      <w:r w:rsidRPr="00F70460">
        <w:rPr>
          <w:rFonts w:ascii="Times New Roman" w:hAnsi="Times New Roman" w:cs="Times New Roman"/>
          <w:sz w:val="28"/>
          <w:szCs w:val="28"/>
        </w:rPr>
        <w:t>права</w:t>
      </w:r>
      <w:r>
        <w:rPr>
          <w:rFonts w:ascii="Times New Roman" w:hAnsi="Times New Roman" w:cs="Times New Roman"/>
          <w:sz w:val="28"/>
          <w:szCs w:val="28"/>
          <w:lang w:val="uk-UA"/>
        </w:rPr>
        <w:t>ми</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Щоп</w:t>
      </w:r>
      <w:r w:rsidRPr="00F70460">
        <w:rPr>
          <w:rFonts w:ascii="Times New Roman" w:hAnsi="Times New Roman" w:cs="Times New Roman"/>
          <w:sz w:val="28"/>
          <w:szCs w:val="28"/>
        </w:rPr>
        <w:t xml:space="preserve">равда, у творі </w:t>
      </w:r>
      <w:r>
        <w:rPr>
          <w:rFonts w:ascii="Times New Roman" w:hAnsi="Times New Roman" w:cs="Times New Roman"/>
          <w:sz w:val="28"/>
          <w:szCs w:val="28"/>
          <w:lang w:val="uk-UA"/>
        </w:rPr>
        <w:t>наявні</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епізоди</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у яких</w:t>
      </w:r>
      <w:r w:rsidRPr="00F70460">
        <w:rPr>
          <w:rFonts w:ascii="Times New Roman" w:hAnsi="Times New Roman" w:cs="Times New Roman"/>
          <w:sz w:val="28"/>
          <w:szCs w:val="28"/>
        </w:rPr>
        <w:t xml:space="preserve"> він говорить </w:t>
      </w:r>
      <w:r>
        <w:rPr>
          <w:rFonts w:ascii="Times New Roman" w:hAnsi="Times New Roman" w:cs="Times New Roman"/>
          <w:sz w:val="28"/>
          <w:szCs w:val="28"/>
          <w:lang w:val="uk-UA"/>
        </w:rPr>
        <w:t xml:space="preserve">про </w:t>
      </w:r>
      <w:r w:rsidRPr="00F70460">
        <w:rPr>
          <w:rFonts w:ascii="Times New Roman" w:hAnsi="Times New Roman" w:cs="Times New Roman"/>
          <w:sz w:val="28"/>
          <w:szCs w:val="28"/>
        </w:rPr>
        <w:t>своє рішення,</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від якого Марії холоне всередині. </w:t>
      </w:r>
      <w:r>
        <w:rPr>
          <w:rFonts w:ascii="Times New Roman" w:hAnsi="Times New Roman" w:cs="Times New Roman"/>
          <w:sz w:val="28"/>
          <w:szCs w:val="28"/>
          <w:lang w:val="uk-UA"/>
        </w:rPr>
        <w:t>П</w:t>
      </w:r>
      <w:r w:rsidRPr="00F70460">
        <w:rPr>
          <w:rFonts w:ascii="Times New Roman" w:hAnsi="Times New Roman" w:cs="Times New Roman"/>
          <w:sz w:val="28"/>
          <w:szCs w:val="28"/>
        </w:rPr>
        <w:t>ідтвердженням є</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момент, коли вони розмовляють про посаг Ганни. Марія наполягає на</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тому, що він має бути </w:t>
      </w:r>
      <w:r>
        <w:rPr>
          <w:rFonts w:ascii="Times New Roman" w:hAnsi="Times New Roman" w:cs="Times New Roman"/>
          <w:sz w:val="28"/>
          <w:szCs w:val="28"/>
          <w:lang w:val="uk-UA"/>
        </w:rPr>
        <w:t>надзвичайно</w:t>
      </w:r>
      <w:r w:rsidRPr="00F70460">
        <w:rPr>
          <w:rFonts w:ascii="Times New Roman" w:hAnsi="Times New Roman" w:cs="Times New Roman"/>
          <w:sz w:val="28"/>
          <w:szCs w:val="28"/>
        </w:rPr>
        <w:t xml:space="preserve"> багатим</w:t>
      </w:r>
      <w:r>
        <w:rPr>
          <w:rFonts w:ascii="Times New Roman" w:hAnsi="Times New Roman" w:cs="Times New Roman"/>
          <w:sz w:val="28"/>
          <w:szCs w:val="28"/>
          <w:lang w:val="uk-UA"/>
        </w:rPr>
        <w:t xml:space="preserve"> і щедрим</w:t>
      </w:r>
      <w:r w:rsidRPr="00F70460">
        <w:rPr>
          <w:rFonts w:ascii="Times New Roman" w:hAnsi="Times New Roman" w:cs="Times New Roman"/>
          <w:sz w:val="28"/>
          <w:szCs w:val="28"/>
        </w:rPr>
        <w:t>, аби потім ніхто їй «не смів цвікнути, що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взяв голу босу», тоді «Василь, який час був відмовчувавсь, а тоді поставив</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умову: посаг готується обом дівчатам порівну, і навіть це, мовляв, не конче</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чесно, бо меншій він, може, й потрібніший буде, тоді як старша й сама собі за</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посаг стане, – це він чи не вперше дав знати, як направду високо ставить</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цю, аж мовби й не свою, і як же непорівнянно менше од «своєї» голублену</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дитину, і, либонь, саме цим вразив Марію так, що вона – здалась, улягла</w:t>
      </w:r>
      <w:r>
        <w:rPr>
          <w:rFonts w:ascii="Times New Roman" w:hAnsi="Times New Roman" w:cs="Times New Roman"/>
          <w:sz w:val="28"/>
          <w:szCs w:val="28"/>
          <w:lang w:val="uk-UA"/>
        </w:rPr>
        <w:t xml:space="preserve"> </w:t>
      </w:r>
      <w:r w:rsidRPr="0078028C">
        <w:rPr>
          <w:rFonts w:ascii="Times New Roman" w:hAnsi="Times New Roman" w:cs="Times New Roman"/>
          <w:sz w:val="28"/>
          <w:szCs w:val="28"/>
        </w:rPr>
        <w:t>вимозі» [</w:t>
      </w:r>
      <w:r w:rsidRPr="00EF653B">
        <w:rPr>
          <w:rFonts w:ascii="Times New Roman" w:hAnsi="Times New Roman" w:cs="Times New Roman"/>
          <w:color w:val="FF0000"/>
          <w:sz w:val="28"/>
          <w:szCs w:val="28"/>
          <w:lang w:val="uk-UA"/>
        </w:rPr>
        <w:t>105</w:t>
      </w:r>
      <w:r w:rsidRPr="0078028C">
        <w:rPr>
          <w:rFonts w:ascii="Times New Roman" w:hAnsi="Times New Roman" w:cs="Times New Roman"/>
          <w:sz w:val="28"/>
          <w:szCs w:val="28"/>
        </w:rPr>
        <w:t>].</w:t>
      </w:r>
      <w:r w:rsidRPr="00F70460">
        <w:rPr>
          <w:rFonts w:ascii="Times New Roman" w:hAnsi="Times New Roman" w:cs="Times New Roman"/>
          <w:sz w:val="28"/>
          <w:szCs w:val="28"/>
        </w:rPr>
        <w:t xml:space="preserve"> Але це </w:t>
      </w:r>
      <w:r>
        <w:rPr>
          <w:rFonts w:ascii="Times New Roman" w:hAnsi="Times New Roman" w:cs="Times New Roman"/>
          <w:sz w:val="28"/>
          <w:szCs w:val="28"/>
          <w:lang w:val="uk-UA"/>
        </w:rPr>
        <w:t>є поодинокі</w:t>
      </w:r>
      <w:r w:rsidRPr="00F70460">
        <w:rPr>
          <w:rFonts w:ascii="Times New Roman" w:hAnsi="Times New Roman" w:cs="Times New Roman"/>
          <w:sz w:val="28"/>
          <w:szCs w:val="28"/>
        </w:rPr>
        <w:t xml:space="preserve"> моменти у </w:t>
      </w:r>
      <w:r>
        <w:rPr>
          <w:rFonts w:ascii="Times New Roman" w:hAnsi="Times New Roman" w:cs="Times New Roman"/>
          <w:sz w:val="28"/>
          <w:szCs w:val="28"/>
          <w:lang w:val="uk-UA"/>
        </w:rPr>
        <w:t>повісті</w:t>
      </w:r>
      <w:r w:rsidRPr="00F70460">
        <w:rPr>
          <w:rFonts w:ascii="Times New Roman" w:hAnsi="Times New Roman" w:cs="Times New Roman"/>
          <w:sz w:val="28"/>
          <w:szCs w:val="28"/>
        </w:rPr>
        <w:t xml:space="preserve">, на яких </w:t>
      </w:r>
      <w:r>
        <w:rPr>
          <w:rFonts w:ascii="Times New Roman" w:hAnsi="Times New Roman" w:cs="Times New Roman"/>
          <w:sz w:val="28"/>
          <w:szCs w:val="28"/>
          <w:lang w:val="uk-UA"/>
        </w:rPr>
        <w:t>авторка</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 xml:space="preserve">поверхнево </w:t>
      </w:r>
      <w:r w:rsidRPr="00F70460">
        <w:rPr>
          <w:rFonts w:ascii="Times New Roman" w:hAnsi="Times New Roman" w:cs="Times New Roman"/>
          <w:sz w:val="28"/>
          <w:szCs w:val="28"/>
        </w:rPr>
        <w:t>зосередж</w:t>
      </w:r>
      <w:r>
        <w:rPr>
          <w:rFonts w:ascii="Times New Roman" w:hAnsi="Times New Roman" w:cs="Times New Roman"/>
          <w:sz w:val="28"/>
          <w:szCs w:val="28"/>
          <w:lang w:val="uk-UA"/>
        </w:rPr>
        <w:t xml:space="preserve">ує </w:t>
      </w:r>
      <w:r w:rsidRPr="00F70460">
        <w:rPr>
          <w:rFonts w:ascii="Times New Roman" w:hAnsi="Times New Roman" w:cs="Times New Roman"/>
          <w:sz w:val="28"/>
          <w:szCs w:val="28"/>
        </w:rPr>
        <w:t>увагу.</w:t>
      </w:r>
    </w:p>
    <w:p w:rsidR="008225DB" w:rsidRPr="000358D7" w:rsidRDefault="008225DB" w:rsidP="00973993">
      <w:pPr>
        <w:autoSpaceDE w:val="0"/>
        <w:autoSpaceDN w:val="0"/>
        <w:adjustRightInd w:val="0"/>
        <w:spacing w:after="0" w:line="360" w:lineRule="auto"/>
        <w:ind w:firstLine="709"/>
        <w:jc w:val="both"/>
        <w:rPr>
          <w:rFonts w:ascii="Times New Roman" w:hAnsi="Times New Roman" w:cs="Times New Roman"/>
          <w:color w:val="FFFFFF" w:themeColor="background1"/>
          <w:sz w:val="28"/>
          <w:szCs w:val="28"/>
          <w:lang w:val="uk-UA"/>
        </w:rPr>
      </w:pPr>
      <w:r>
        <w:rPr>
          <w:rFonts w:ascii="Times New Roman" w:hAnsi="Times New Roman" w:cs="Times New Roman"/>
          <w:sz w:val="28"/>
          <w:szCs w:val="28"/>
          <w:lang w:val="uk-UA"/>
        </w:rPr>
        <w:t>Д</w:t>
      </w:r>
      <w:r w:rsidRPr="00F70460">
        <w:rPr>
          <w:rFonts w:ascii="Times New Roman" w:hAnsi="Times New Roman" w:cs="Times New Roman"/>
          <w:sz w:val="28"/>
          <w:szCs w:val="28"/>
        </w:rPr>
        <w:t>о висвітлення</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феміністичних ідей у своїй творчості О</w:t>
      </w:r>
      <w:r>
        <w:rPr>
          <w:rFonts w:ascii="Times New Roman" w:hAnsi="Times New Roman" w:cs="Times New Roman"/>
          <w:sz w:val="28"/>
          <w:szCs w:val="28"/>
          <w:lang w:val="uk-UA"/>
        </w:rPr>
        <w:t>. </w:t>
      </w:r>
      <w:r w:rsidRPr="00F70460">
        <w:rPr>
          <w:rFonts w:ascii="Times New Roman" w:hAnsi="Times New Roman" w:cs="Times New Roman"/>
          <w:sz w:val="28"/>
          <w:szCs w:val="28"/>
        </w:rPr>
        <w:t>Забужко</w:t>
      </w:r>
      <w:r>
        <w:rPr>
          <w:rFonts w:ascii="Times New Roman" w:hAnsi="Times New Roman" w:cs="Times New Roman"/>
          <w:sz w:val="28"/>
          <w:szCs w:val="28"/>
          <w:lang w:val="uk-UA"/>
        </w:rPr>
        <w:t>, на нашу думку,</w:t>
      </w:r>
      <w:r w:rsidRPr="00F70460">
        <w:rPr>
          <w:rFonts w:ascii="Times New Roman" w:hAnsi="Times New Roman" w:cs="Times New Roman"/>
          <w:sz w:val="28"/>
          <w:szCs w:val="28"/>
        </w:rPr>
        <w:t xml:space="preserve"> звертається</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не просто так. </w:t>
      </w:r>
      <w:r>
        <w:rPr>
          <w:rFonts w:ascii="Times New Roman" w:hAnsi="Times New Roman" w:cs="Times New Roman"/>
          <w:sz w:val="28"/>
          <w:szCs w:val="28"/>
          <w:lang w:val="uk-UA"/>
        </w:rPr>
        <w:t>У</w:t>
      </w:r>
      <w:r w:rsidRPr="00F70460">
        <w:rPr>
          <w:rFonts w:ascii="Times New Roman" w:hAnsi="Times New Roman" w:cs="Times New Roman"/>
          <w:sz w:val="28"/>
          <w:szCs w:val="28"/>
        </w:rPr>
        <w:t xml:space="preserve"> її сім’ї батько також</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займав </w:t>
      </w:r>
      <w:r>
        <w:rPr>
          <w:rFonts w:ascii="Times New Roman" w:hAnsi="Times New Roman" w:cs="Times New Roman"/>
          <w:sz w:val="28"/>
          <w:szCs w:val="28"/>
          <w:lang w:val="uk-UA"/>
        </w:rPr>
        <w:t xml:space="preserve">далеко </w:t>
      </w:r>
      <w:r w:rsidRPr="00F70460">
        <w:rPr>
          <w:rFonts w:ascii="Times New Roman" w:hAnsi="Times New Roman" w:cs="Times New Roman"/>
          <w:sz w:val="28"/>
          <w:szCs w:val="28"/>
        </w:rPr>
        <w:t xml:space="preserve">не лідерську позицію. </w:t>
      </w:r>
      <w:r>
        <w:rPr>
          <w:rFonts w:ascii="Times New Roman" w:hAnsi="Times New Roman" w:cs="Times New Roman"/>
          <w:sz w:val="28"/>
          <w:szCs w:val="28"/>
          <w:lang w:val="uk-UA"/>
        </w:rPr>
        <w:t xml:space="preserve">Підтвердженням цієї версії є </w:t>
      </w:r>
      <w:r w:rsidRPr="00F70460">
        <w:rPr>
          <w:rFonts w:ascii="Times New Roman" w:hAnsi="Times New Roman" w:cs="Times New Roman"/>
          <w:sz w:val="28"/>
          <w:szCs w:val="28"/>
        </w:rPr>
        <w:t>«Автобіографі</w:t>
      </w:r>
      <w:r>
        <w:rPr>
          <w:rFonts w:ascii="Times New Roman" w:hAnsi="Times New Roman" w:cs="Times New Roman"/>
          <w:sz w:val="28"/>
          <w:szCs w:val="28"/>
          <w:lang w:val="uk-UA"/>
        </w:rPr>
        <w:t>я</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письменниц</w:t>
      </w:r>
      <w:r>
        <w:rPr>
          <w:rFonts w:ascii="Times New Roman" w:hAnsi="Times New Roman" w:cs="Times New Roman"/>
          <w:sz w:val="28"/>
          <w:szCs w:val="28"/>
          <w:lang w:val="uk-UA"/>
        </w:rPr>
        <w:t>і, у якій</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вона</w:t>
      </w:r>
      <w:r w:rsidRPr="00F70460">
        <w:rPr>
          <w:rFonts w:ascii="Times New Roman" w:hAnsi="Times New Roman" w:cs="Times New Roman"/>
          <w:sz w:val="28"/>
          <w:szCs w:val="28"/>
        </w:rPr>
        <w:t xml:space="preserve"> </w:t>
      </w:r>
      <w:r>
        <w:rPr>
          <w:rFonts w:ascii="Times New Roman" w:hAnsi="Times New Roman" w:cs="Times New Roman"/>
          <w:sz w:val="28"/>
          <w:szCs w:val="28"/>
          <w:lang w:val="uk-UA"/>
        </w:rPr>
        <w:t>відверто про це</w:t>
      </w:r>
      <w:r>
        <w:rPr>
          <w:rFonts w:ascii="Times New Roman" w:hAnsi="Times New Roman" w:cs="Times New Roman"/>
          <w:sz w:val="28"/>
          <w:szCs w:val="28"/>
        </w:rPr>
        <w:t xml:space="preserve"> розповідає: «</w:t>
      </w:r>
      <w:r w:rsidRPr="00F70460">
        <w:rPr>
          <w:rFonts w:ascii="Times New Roman" w:hAnsi="Times New Roman" w:cs="Times New Roman"/>
          <w:sz w:val="28"/>
          <w:szCs w:val="28"/>
        </w:rPr>
        <w:t>А щодо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жінок, то, скільки знаю, всі були якісь відьмуваті, принаймні ще моя покійна</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тітка без усякої лозини чула під землею воду й по цілій окрузі визначала, де</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копати криниці, з маминої сторони – з колишньої козацької родини в</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 xml:space="preserve">містечку на </w:t>
      </w:r>
      <w:r w:rsidRPr="00F70460">
        <w:rPr>
          <w:rFonts w:ascii="Times New Roman" w:hAnsi="Times New Roman" w:cs="Times New Roman"/>
          <w:sz w:val="28"/>
          <w:szCs w:val="28"/>
        </w:rPr>
        <w:lastRenderedPageBreak/>
        <w:t>Житомирщині – також вирізняються дуже цікаві, сильні й владні</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жіночі характери – навіть бабусине прізвище, Марчишин, зберігає відбиток</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Pr="00F70460">
        <w:rPr>
          <w:rFonts w:ascii="Times New Roman" w:hAnsi="Times New Roman" w:cs="Times New Roman"/>
          <w:sz w:val="28"/>
          <w:szCs w:val="28"/>
        </w:rPr>
        <w:t>материнського права</w:t>
      </w:r>
      <w:r>
        <w:rPr>
          <w:rFonts w:ascii="Times New Roman" w:hAnsi="Times New Roman" w:cs="Times New Roman"/>
          <w:sz w:val="28"/>
          <w:szCs w:val="28"/>
        </w:rPr>
        <w:t>»</w:t>
      </w:r>
      <w:r w:rsidRPr="00EC1F80">
        <w:rPr>
          <w:rFonts w:ascii="Times New Roman" w:hAnsi="Times New Roman" w:cs="Times New Roman"/>
          <w:sz w:val="28"/>
          <w:szCs w:val="28"/>
        </w:rPr>
        <w:t>!..</w:t>
      </w:r>
      <w:r w:rsidRPr="00EC1F80">
        <w:rPr>
          <w:rFonts w:ascii="Times New Roman" w:hAnsi="Times New Roman" w:cs="Times New Roman"/>
          <w:sz w:val="28"/>
          <w:szCs w:val="28"/>
          <w:lang w:val="uk-UA"/>
        </w:rPr>
        <w:t>»</w:t>
      </w:r>
      <w:r w:rsidRPr="00EC1F80">
        <w:rPr>
          <w:rFonts w:ascii="Times New Roman" w:hAnsi="Times New Roman" w:cs="Times New Roman"/>
          <w:sz w:val="28"/>
          <w:szCs w:val="28"/>
        </w:rPr>
        <w:t xml:space="preserve"> [</w:t>
      </w:r>
      <w:r w:rsidRPr="00EF653B">
        <w:rPr>
          <w:rFonts w:ascii="Times New Roman" w:hAnsi="Times New Roman" w:cs="Times New Roman"/>
          <w:color w:val="FF0000"/>
          <w:sz w:val="28"/>
          <w:szCs w:val="28"/>
          <w:lang w:val="uk-UA"/>
        </w:rPr>
        <w:t>108, с.</w:t>
      </w:r>
      <w:r w:rsidRPr="00EC1F80">
        <w:rPr>
          <w:rFonts w:ascii="Times New Roman" w:hAnsi="Times New Roman" w:cs="Times New Roman"/>
          <w:sz w:val="28"/>
          <w:szCs w:val="28"/>
          <w:lang w:val="uk-UA"/>
        </w:rPr>
        <w:t xml:space="preserve"> 14</w:t>
      </w:r>
      <w:r w:rsidRPr="00EC1F80">
        <w:rPr>
          <w:rFonts w:ascii="Times New Roman" w:hAnsi="Times New Roman" w:cs="Times New Roman"/>
          <w:sz w:val="28"/>
          <w:szCs w:val="28"/>
        </w:rPr>
        <w:t>].</w:t>
      </w:r>
      <w:r w:rsidRPr="00F70460">
        <w:rPr>
          <w:rFonts w:ascii="Times New Roman" w:hAnsi="Times New Roman" w:cs="Times New Roman"/>
          <w:sz w:val="28"/>
          <w:szCs w:val="28"/>
        </w:rPr>
        <w:t xml:space="preserve"> </w:t>
      </w:r>
      <w:r>
        <w:rPr>
          <w:rFonts w:ascii="Times New Roman" w:hAnsi="Times New Roman" w:cs="Times New Roman"/>
          <w:color w:val="FFFFFF" w:themeColor="background1"/>
          <w:sz w:val="28"/>
          <w:szCs w:val="28"/>
          <w:lang w:val="uk-UA"/>
        </w:rPr>
        <w:t>«</w:t>
      </w:r>
      <w:r w:rsidRPr="00F70460">
        <w:rPr>
          <w:rFonts w:ascii="Times New Roman" w:hAnsi="Times New Roman" w:cs="Times New Roman"/>
          <w:sz w:val="28"/>
          <w:szCs w:val="28"/>
        </w:rPr>
        <w:t>У сім’ї письменниці батько чи не весь час</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зазнавав утисків від своєї дружини і старшої дочки, тому, можна сказати, що</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твори Оксани Забужк</w:t>
      </w:r>
      <w:r>
        <w:rPr>
          <w:rFonts w:ascii="Times New Roman" w:hAnsi="Times New Roman" w:cs="Times New Roman"/>
          <w:sz w:val="28"/>
          <w:szCs w:val="28"/>
          <w:lang w:val="uk-UA"/>
        </w:rPr>
        <w:t>о</w:t>
      </w:r>
      <w:r w:rsidRPr="00F70460">
        <w:rPr>
          <w:rFonts w:ascii="Times New Roman" w:hAnsi="Times New Roman" w:cs="Times New Roman"/>
          <w:sz w:val="28"/>
          <w:szCs w:val="28"/>
        </w:rPr>
        <w:t>, певною мірою, автобіографічн</w:t>
      </w:r>
      <w:r>
        <w:rPr>
          <w:rFonts w:ascii="Times New Roman" w:hAnsi="Times New Roman" w:cs="Times New Roman"/>
          <w:sz w:val="28"/>
          <w:szCs w:val="28"/>
        </w:rPr>
        <w:t>і</w:t>
      </w:r>
      <w:r>
        <w:rPr>
          <w:rFonts w:ascii="Times New Roman" w:hAnsi="Times New Roman" w:cs="Times New Roman"/>
          <w:sz w:val="28"/>
          <w:szCs w:val="28"/>
          <w:lang w:val="uk-UA"/>
        </w:rPr>
        <w:t>.</w:t>
      </w:r>
      <w:r>
        <w:rPr>
          <w:rFonts w:ascii="Times New Roman" w:hAnsi="Times New Roman" w:cs="Times New Roman"/>
          <w:color w:val="FFFFFF" w:themeColor="background1"/>
          <w:sz w:val="28"/>
          <w:szCs w:val="28"/>
          <w:lang w:val="uk-UA"/>
        </w:rPr>
        <w:t>»</w:t>
      </w:r>
    </w:p>
    <w:p w:rsidR="008225DB" w:rsidRPr="00CB5CB7"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Підсумовуючи, варто зауважити, що О. </w:t>
      </w:r>
      <w:r w:rsidRPr="003710FD">
        <w:rPr>
          <w:rFonts w:ascii="Times New Roman" w:hAnsi="Times New Roman" w:cs="Times New Roman"/>
          <w:sz w:val="28"/>
          <w:szCs w:val="28"/>
          <w:lang w:val="uk-UA"/>
        </w:rPr>
        <w:t xml:space="preserve">Забужко має своєрідне художнє мислення, заглиблене у внутрішній світ людини. Вона перша з сучасних жінок-письменниць </w:t>
      </w:r>
      <w:r>
        <w:rPr>
          <w:rFonts w:ascii="Times New Roman" w:hAnsi="Times New Roman" w:cs="Times New Roman"/>
          <w:sz w:val="28"/>
          <w:szCs w:val="28"/>
          <w:lang w:val="uk-UA"/>
        </w:rPr>
        <w:t xml:space="preserve">намагається </w:t>
      </w:r>
      <w:r w:rsidRPr="003710FD">
        <w:rPr>
          <w:rFonts w:ascii="Times New Roman" w:hAnsi="Times New Roman" w:cs="Times New Roman"/>
          <w:sz w:val="28"/>
          <w:szCs w:val="28"/>
          <w:lang w:val="uk-UA"/>
        </w:rPr>
        <w:t>досліджу</w:t>
      </w:r>
      <w:r>
        <w:rPr>
          <w:rFonts w:ascii="Times New Roman" w:hAnsi="Times New Roman" w:cs="Times New Roman"/>
          <w:sz w:val="28"/>
          <w:szCs w:val="28"/>
          <w:lang w:val="uk-UA"/>
        </w:rPr>
        <w:t xml:space="preserve">вати </w:t>
      </w:r>
      <w:r w:rsidRPr="003710FD">
        <w:rPr>
          <w:rFonts w:ascii="Times New Roman" w:hAnsi="Times New Roman" w:cs="Times New Roman"/>
          <w:sz w:val="28"/>
          <w:szCs w:val="28"/>
          <w:lang w:val="uk-UA"/>
        </w:rPr>
        <w:t>психо-інтимний світ українськ</w:t>
      </w:r>
      <w:r>
        <w:rPr>
          <w:rFonts w:ascii="Times New Roman" w:hAnsi="Times New Roman" w:cs="Times New Roman"/>
          <w:sz w:val="28"/>
          <w:szCs w:val="28"/>
          <w:lang w:val="uk-UA"/>
        </w:rPr>
        <w:t>их</w:t>
      </w:r>
      <w:r w:rsidRPr="003710FD">
        <w:rPr>
          <w:rFonts w:ascii="Times New Roman" w:hAnsi="Times New Roman" w:cs="Times New Roman"/>
          <w:sz w:val="28"/>
          <w:szCs w:val="28"/>
          <w:lang w:val="uk-UA"/>
        </w:rPr>
        <w:t xml:space="preserve"> жінок. </w:t>
      </w:r>
      <w:r w:rsidRPr="00857261">
        <w:rPr>
          <w:rFonts w:ascii="Times New Roman" w:hAnsi="Times New Roman" w:cs="Times New Roman"/>
          <w:sz w:val="28"/>
          <w:szCs w:val="28"/>
          <w:lang w:val="uk-UA"/>
        </w:rPr>
        <w:t>Проза авторки гостропроблемна й</w:t>
      </w:r>
      <w:r>
        <w:rPr>
          <w:rFonts w:ascii="Times New Roman" w:hAnsi="Times New Roman" w:cs="Times New Roman"/>
          <w:sz w:val="28"/>
          <w:szCs w:val="28"/>
          <w:lang w:val="uk-UA"/>
        </w:rPr>
        <w:t xml:space="preserve"> </w:t>
      </w:r>
      <w:r w:rsidRPr="00857261">
        <w:rPr>
          <w:rFonts w:ascii="Times New Roman" w:hAnsi="Times New Roman" w:cs="Times New Roman"/>
          <w:sz w:val="28"/>
          <w:szCs w:val="28"/>
          <w:lang w:val="uk-UA"/>
        </w:rPr>
        <w:t xml:space="preserve">тематично різноманітна. </w:t>
      </w:r>
      <w:r>
        <w:rPr>
          <w:rFonts w:ascii="Times New Roman" w:hAnsi="Times New Roman" w:cs="Times New Roman"/>
          <w:color w:val="FFFFFF" w:themeColor="background1"/>
          <w:sz w:val="28"/>
          <w:szCs w:val="28"/>
          <w:lang w:val="uk-UA"/>
        </w:rPr>
        <w:t>«</w:t>
      </w:r>
      <w:r w:rsidRPr="00857261">
        <w:rPr>
          <w:rFonts w:ascii="Times New Roman" w:hAnsi="Times New Roman" w:cs="Times New Roman"/>
          <w:sz w:val="28"/>
          <w:szCs w:val="28"/>
          <w:lang w:val="uk-UA"/>
        </w:rPr>
        <w:t>Працюючи над художнім втіленням образів персонажів своїх творів, письменниця використовує усе багатство української</w:t>
      </w:r>
      <w:r>
        <w:rPr>
          <w:rFonts w:ascii="Times New Roman" w:hAnsi="Times New Roman" w:cs="Times New Roman"/>
          <w:sz w:val="28"/>
          <w:szCs w:val="28"/>
          <w:lang w:val="uk-UA"/>
        </w:rPr>
        <w:t xml:space="preserve"> </w:t>
      </w:r>
      <w:r w:rsidRPr="00857261">
        <w:rPr>
          <w:rFonts w:ascii="Times New Roman" w:hAnsi="Times New Roman" w:cs="Times New Roman"/>
          <w:sz w:val="28"/>
          <w:szCs w:val="28"/>
          <w:lang w:val="uk-UA"/>
        </w:rPr>
        <w:t>мови, спираючись на широкий масив художніх форм традиційної поетики та</w:t>
      </w:r>
      <w:r>
        <w:rPr>
          <w:rFonts w:ascii="Times New Roman" w:hAnsi="Times New Roman" w:cs="Times New Roman"/>
          <w:sz w:val="28"/>
          <w:szCs w:val="28"/>
          <w:lang w:val="uk-UA"/>
        </w:rPr>
        <w:t xml:space="preserve"> </w:t>
      </w:r>
      <w:r w:rsidRPr="00857261">
        <w:rPr>
          <w:rFonts w:ascii="Times New Roman" w:hAnsi="Times New Roman" w:cs="Times New Roman"/>
          <w:sz w:val="28"/>
          <w:szCs w:val="28"/>
          <w:lang w:val="uk-UA"/>
        </w:rPr>
        <w:t xml:space="preserve">конструюючи індивідуальні творчі прийоми. </w:t>
      </w:r>
      <w:r w:rsidRPr="00F70460">
        <w:rPr>
          <w:rFonts w:ascii="Times New Roman" w:hAnsi="Times New Roman" w:cs="Times New Roman"/>
          <w:sz w:val="28"/>
          <w:szCs w:val="28"/>
        </w:rPr>
        <w:t>Усе це складає унікальність й</w:t>
      </w:r>
      <w:r>
        <w:rPr>
          <w:rFonts w:ascii="Times New Roman" w:hAnsi="Times New Roman" w:cs="Times New Roman"/>
          <w:sz w:val="28"/>
          <w:szCs w:val="28"/>
          <w:lang w:val="uk-UA"/>
        </w:rPr>
        <w:t xml:space="preserve"> </w:t>
      </w:r>
      <w:r w:rsidRPr="00F70460">
        <w:rPr>
          <w:rFonts w:ascii="Times New Roman" w:hAnsi="Times New Roman" w:cs="Times New Roman"/>
          <w:sz w:val="28"/>
          <w:szCs w:val="28"/>
        </w:rPr>
        <w:t>неповторність художнього стилю</w:t>
      </w:r>
      <w:r>
        <w:rPr>
          <w:rFonts w:ascii="Times New Roman" w:hAnsi="Times New Roman" w:cs="Times New Roman"/>
          <w:color w:val="FFFFFF" w:themeColor="background1"/>
          <w:sz w:val="28"/>
          <w:szCs w:val="28"/>
          <w:lang w:val="uk-UA"/>
        </w:rPr>
        <w:t>»</w:t>
      </w:r>
      <w:r w:rsidRPr="00F70460">
        <w:rPr>
          <w:rFonts w:ascii="Times New Roman" w:hAnsi="Times New Roman" w:cs="Times New Roman"/>
          <w:sz w:val="28"/>
          <w:szCs w:val="28"/>
        </w:rPr>
        <w:t xml:space="preserve"> О</w:t>
      </w:r>
      <w:r>
        <w:rPr>
          <w:rFonts w:ascii="Times New Roman" w:hAnsi="Times New Roman" w:cs="Times New Roman"/>
          <w:sz w:val="28"/>
          <w:szCs w:val="28"/>
          <w:lang w:val="uk-UA"/>
        </w:rPr>
        <w:t>. </w:t>
      </w:r>
      <w:r w:rsidRPr="00F70460">
        <w:rPr>
          <w:rFonts w:ascii="Times New Roman" w:hAnsi="Times New Roman" w:cs="Times New Roman"/>
          <w:sz w:val="28"/>
          <w:szCs w:val="28"/>
        </w:rPr>
        <w:t>Забужко.</w:t>
      </w:r>
      <w:r>
        <w:rPr>
          <w:rFonts w:ascii="Times New Roman" w:hAnsi="Times New Roman" w:cs="Times New Roman"/>
          <w:sz w:val="28"/>
          <w:szCs w:val="28"/>
          <w:lang w:val="uk-UA"/>
        </w:rPr>
        <w:t xml:space="preserve"> Під</w:t>
      </w:r>
      <w:r w:rsidRPr="00E822FD">
        <w:rPr>
          <w:rFonts w:ascii="Times New Roman" w:hAnsi="Times New Roman" w:cs="Times New Roman"/>
          <w:sz w:val="28"/>
          <w:szCs w:val="28"/>
          <w:lang w:val="uk-UA"/>
        </w:rPr>
        <w:t xml:space="preserve">бираючи художні прийоми </w:t>
      </w:r>
      <w:r>
        <w:rPr>
          <w:rFonts w:ascii="Times New Roman" w:hAnsi="Times New Roman" w:cs="Times New Roman"/>
          <w:sz w:val="28"/>
          <w:szCs w:val="28"/>
          <w:lang w:val="uk-UA"/>
        </w:rPr>
        <w:t>й засоби відображення інтимного життя своїх героїнь</w:t>
      </w:r>
      <w:r w:rsidRPr="00E822FD">
        <w:rPr>
          <w:rFonts w:ascii="Times New Roman" w:hAnsi="Times New Roman" w:cs="Times New Roman"/>
          <w:sz w:val="28"/>
          <w:szCs w:val="28"/>
          <w:lang w:val="uk-UA"/>
        </w:rPr>
        <w:t xml:space="preserve">, </w:t>
      </w:r>
      <w:r>
        <w:rPr>
          <w:rFonts w:ascii="Times New Roman" w:hAnsi="Times New Roman" w:cs="Times New Roman"/>
          <w:sz w:val="28"/>
          <w:szCs w:val="28"/>
          <w:lang w:val="uk-UA"/>
        </w:rPr>
        <w:t>авторка</w:t>
      </w:r>
      <w:r w:rsidRPr="00E822FD">
        <w:rPr>
          <w:rFonts w:ascii="Times New Roman" w:hAnsi="Times New Roman" w:cs="Times New Roman"/>
          <w:sz w:val="28"/>
          <w:szCs w:val="28"/>
          <w:lang w:val="uk-UA"/>
        </w:rPr>
        <w:t xml:space="preserve"> спирається на окремі автобіографічні моменти й </w:t>
      </w:r>
      <w:r>
        <w:rPr>
          <w:rFonts w:ascii="Times New Roman" w:hAnsi="Times New Roman" w:cs="Times New Roman"/>
          <w:sz w:val="28"/>
          <w:szCs w:val="28"/>
          <w:lang w:val="uk-UA"/>
        </w:rPr>
        <w:t>власний</w:t>
      </w:r>
      <w:r w:rsidRPr="00E822FD">
        <w:rPr>
          <w:rFonts w:ascii="Times New Roman" w:hAnsi="Times New Roman" w:cs="Times New Roman"/>
          <w:sz w:val="28"/>
          <w:szCs w:val="28"/>
          <w:lang w:val="uk-UA"/>
        </w:rPr>
        <w:t xml:space="preserve"> досвід, що надає її </w:t>
      </w:r>
      <w:r>
        <w:rPr>
          <w:rFonts w:ascii="Times New Roman" w:hAnsi="Times New Roman" w:cs="Times New Roman"/>
          <w:sz w:val="28"/>
          <w:szCs w:val="28"/>
          <w:lang w:val="uk-UA"/>
        </w:rPr>
        <w:t>оповіді</w:t>
      </w:r>
      <w:r w:rsidRPr="00E822FD">
        <w:rPr>
          <w:rFonts w:ascii="Times New Roman" w:hAnsi="Times New Roman" w:cs="Times New Roman"/>
          <w:sz w:val="28"/>
          <w:szCs w:val="28"/>
          <w:lang w:val="uk-UA"/>
        </w:rPr>
        <w:t xml:space="preserve"> яскравості</w:t>
      </w:r>
      <w:r>
        <w:rPr>
          <w:rFonts w:ascii="Times New Roman" w:hAnsi="Times New Roman" w:cs="Times New Roman"/>
          <w:sz w:val="28"/>
          <w:szCs w:val="28"/>
          <w:lang w:val="uk-UA"/>
        </w:rPr>
        <w:t>, доступності, життєвості</w:t>
      </w:r>
      <w:r w:rsidRPr="00E822FD">
        <w:rPr>
          <w:rFonts w:ascii="Times New Roman" w:hAnsi="Times New Roman" w:cs="Times New Roman"/>
          <w:sz w:val="28"/>
          <w:szCs w:val="28"/>
          <w:lang w:val="uk-UA"/>
        </w:rPr>
        <w:t>.</w:t>
      </w:r>
    </w:p>
    <w:p w:rsidR="008225DB" w:rsidRDefault="008225DB" w:rsidP="00973993">
      <w:pPr>
        <w:spacing w:after="0" w:line="360" w:lineRule="auto"/>
        <w:rPr>
          <w:lang w:val="uk-UA"/>
        </w:rPr>
      </w:pPr>
    </w:p>
    <w:p w:rsidR="005157E1" w:rsidRPr="00FC6BC9" w:rsidRDefault="005157E1" w:rsidP="005157E1">
      <w:pPr>
        <w:pStyle w:val="Default"/>
        <w:spacing w:line="360" w:lineRule="auto"/>
        <w:ind w:firstLine="709"/>
        <w:jc w:val="both"/>
        <w:rPr>
          <w:sz w:val="28"/>
          <w:szCs w:val="28"/>
          <w:lang w:val="uk-UA"/>
        </w:rPr>
      </w:pPr>
    </w:p>
    <w:p w:rsidR="005157E1" w:rsidRPr="007C79F5" w:rsidRDefault="005157E1" w:rsidP="005157E1">
      <w:pPr>
        <w:pStyle w:val="Default"/>
        <w:spacing w:line="360" w:lineRule="auto"/>
        <w:ind w:firstLine="709"/>
        <w:jc w:val="both"/>
        <w:rPr>
          <w:sz w:val="28"/>
          <w:szCs w:val="28"/>
        </w:rPr>
      </w:pPr>
      <w:r w:rsidRPr="007C79F5">
        <w:rPr>
          <w:b/>
          <w:sz w:val="28"/>
          <w:szCs w:val="28"/>
          <w:lang w:val="uk-UA"/>
        </w:rPr>
        <w:t>2.3.</w:t>
      </w:r>
      <w:r w:rsidRPr="007C79F5">
        <w:rPr>
          <w:b/>
          <w:sz w:val="28"/>
          <w:szCs w:val="28"/>
        </w:rPr>
        <w:t xml:space="preserve"> </w:t>
      </w:r>
      <w:r w:rsidRPr="007C79F5">
        <w:rPr>
          <w:b/>
          <w:bCs/>
          <w:sz w:val="28"/>
          <w:szCs w:val="28"/>
        </w:rPr>
        <w:t xml:space="preserve">Літературна традиція як основа моделювання </w:t>
      </w:r>
      <w:r>
        <w:rPr>
          <w:b/>
          <w:bCs/>
          <w:sz w:val="28"/>
          <w:szCs w:val="28"/>
        </w:rPr>
        <w:t xml:space="preserve">художнього світу в романістиці </w:t>
      </w:r>
      <w:r>
        <w:rPr>
          <w:b/>
          <w:bCs/>
          <w:sz w:val="28"/>
          <w:szCs w:val="28"/>
          <w:lang w:val="uk-UA"/>
        </w:rPr>
        <w:t>В</w:t>
      </w:r>
      <w:r>
        <w:rPr>
          <w:b/>
          <w:bCs/>
          <w:sz w:val="28"/>
          <w:szCs w:val="28"/>
        </w:rPr>
        <w:t xml:space="preserve">олодимира </w:t>
      </w:r>
      <w:r>
        <w:rPr>
          <w:b/>
          <w:bCs/>
          <w:sz w:val="28"/>
          <w:szCs w:val="28"/>
          <w:lang w:val="uk-UA"/>
        </w:rPr>
        <w:t>Л</w:t>
      </w:r>
      <w:r w:rsidRPr="007C79F5">
        <w:rPr>
          <w:b/>
          <w:bCs/>
          <w:sz w:val="28"/>
          <w:szCs w:val="28"/>
        </w:rPr>
        <w:t xml:space="preserve">иса </w:t>
      </w:r>
    </w:p>
    <w:p w:rsidR="005157E1" w:rsidRDefault="005157E1" w:rsidP="005157E1">
      <w:pPr>
        <w:pStyle w:val="Default"/>
        <w:spacing w:line="360" w:lineRule="auto"/>
        <w:ind w:firstLine="709"/>
        <w:jc w:val="both"/>
        <w:rPr>
          <w:sz w:val="28"/>
          <w:szCs w:val="28"/>
          <w:lang w:val="uk-UA"/>
        </w:rPr>
      </w:pPr>
      <w:r w:rsidRPr="007C79F5">
        <w:rPr>
          <w:sz w:val="28"/>
          <w:szCs w:val="28"/>
        </w:rPr>
        <w:t xml:space="preserve">Проблема літературної традиції, її переосмислення й художніх трансформацій у сучасному письменстві видається актуальною з огляду на особливості ситуації, що склалася в мистецтві межі XX – XXI століть. Явище українського постмодернізму здобуло теоретичне обґрунтування в результаті жвавих дискусій, в ході яких озвучувалися різні, часом діаметрально протилежні, погляди на його сутність – від повного заперечення і заміни поняттям «посттоталітаризм» (виступ Оксани Пахльовської під час проведення відомого «круглого столу» 11 вересня 2001 року) до обґрунтування своєрідності як унікального мистецького </w:t>
      </w:r>
      <w:r w:rsidRPr="007C79F5">
        <w:rPr>
          <w:sz w:val="28"/>
          <w:szCs w:val="28"/>
        </w:rPr>
        <w:lastRenderedPageBreak/>
        <w:t>явища, так званого східного варіанту постмодернізму. Як зазначає Н. Бернадська, сьогодні повноцінне існування цього феномену вж</w:t>
      </w:r>
      <w:r>
        <w:rPr>
          <w:sz w:val="28"/>
          <w:szCs w:val="28"/>
        </w:rPr>
        <w:t>е не викликає сумніву [</w:t>
      </w:r>
      <w:r w:rsidRPr="007C79F5">
        <w:rPr>
          <w:color w:val="FF0000"/>
          <w:sz w:val="28"/>
          <w:szCs w:val="28"/>
        </w:rPr>
        <w:t>3, 211].</w:t>
      </w:r>
    </w:p>
    <w:p w:rsidR="005157E1" w:rsidRDefault="005157E1" w:rsidP="005157E1">
      <w:pPr>
        <w:pStyle w:val="Default"/>
        <w:spacing w:line="360" w:lineRule="auto"/>
        <w:ind w:firstLine="709"/>
        <w:jc w:val="both"/>
        <w:rPr>
          <w:sz w:val="28"/>
          <w:szCs w:val="28"/>
          <w:lang w:val="uk-UA"/>
        </w:rPr>
      </w:pPr>
      <w:r w:rsidRPr="007C79F5">
        <w:rPr>
          <w:sz w:val="28"/>
          <w:szCs w:val="28"/>
          <w:lang w:val="uk-UA"/>
        </w:rPr>
        <w:t>Справді, явище українського постмодернізму, специфіка його світоглядних та художніх парадигм висвітлені у значному масиві теоретичних праць (О. Астаф’єва, О</w:t>
      </w:r>
      <w:r>
        <w:rPr>
          <w:sz w:val="28"/>
          <w:szCs w:val="28"/>
          <w:lang w:val="uk-UA"/>
        </w:rPr>
        <w:t>. Бондаревої, Т. Гундорової, Г. </w:t>
      </w:r>
      <w:r w:rsidRPr="007C79F5">
        <w:rPr>
          <w:sz w:val="28"/>
          <w:szCs w:val="28"/>
          <w:lang w:val="uk-UA"/>
        </w:rPr>
        <w:t xml:space="preserve">Мережинської, Я. Поліщука та ін.). </w:t>
      </w:r>
      <w:r w:rsidRPr="007C79F5">
        <w:rPr>
          <w:sz w:val="28"/>
          <w:szCs w:val="28"/>
        </w:rPr>
        <w:t>Однак художня практика останніх років дедалі активніше репрезентує повернення до традиційних художніх форм, що дає можливість висловити тезу про завершення епохи постмодернізму. Науковці (А. Коклен,</w:t>
      </w:r>
      <w:r>
        <w:rPr>
          <w:sz w:val="28"/>
          <w:szCs w:val="28"/>
        </w:rPr>
        <w:t xml:space="preserve"> В. Куріцин, М. Липовецький, Н.</w:t>
      </w:r>
      <w:r>
        <w:rPr>
          <w:sz w:val="28"/>
          <w:szCs w:val="28"/>
          <w:lang w:val="uk-UA"/>
        </w:rPr>
        <w:t> </w:t>
      </w:r>
      <w:r w:rsidRPr="007C79F5">
        <w:rPr>
          <w:sz w:val="28"/>
          <w:szCs w:val="28"/>
        </w:rPr>
        <w:t xml:space="preserve">Маньковская, Д. Пригов, М. Епштейн та ін.) вже наприкінці 1990-х років пропонували ймовірні сценарії подальшого розвитку літератури. Узагальнення їхніх поглядів дає змогу виокремити два магістральні вектори в літературному процесі майбутнього: художня віртуалістика і транссентименталізм [12]. </w:t>
      </w:r>
    </w:p>
    <w:p w:rsidR="005157E1" w:rsidRPr="007C79F5" w:rsidRDefault="005157E1" w:rsidP="005157E1">
      <w:pPr>
        <w:pStyle w:val="Default"/>
        <w:spacing w:line="360" w:lineRule="auto"/>
        <w:ind w:firstLine="709"/>
        <w:jc w:val="both"/>
        <w:rPr>
          <w:sz w:val="28"/>
          <w:szCs w:val="28"/>
        </w:rPr>
      </w:pPr>
      <w:r w:rsidRPr="007C79F5">
        <w:rPr>
          <w:sz w:val="28"/>
          <w:szCs w:val="28"/>
          <w:lang w:val="uk-UA"/>
        </w:rPr>
        <w:t xml:space="preserve">Перший із названих напрямів пов’язаний з подальшим розвитком новітніх технологій, стиранням межі між мистецтвом і дійсністю, інтерактивністю та ігровим модусом існування літератури; другий – з відновленням щирості та гуманізму, поєднанням цитатності й деконструкції з конструктивністю й освяченими традицією естетичними цінностями. </w:t>
      </w:r>
      <w:r w:rsidRPr="005157E1">
        <w:rPr>
          <w:sz w:val="28"/>
          <w:szCs w:val="28"/>
          <w:lang w:val="uk-UA"/>
        </w:rPr>
        <w:t>Стосовно українського письменства варто відзначити, що другий із названих векторів розвитку постпостмодерністської літератури виразно простежується у творчості ряду</w:t>
      </w:r>
      <w:r w:rsidRPr="007C79F5">
        <w:rPr>
          <w:sz w:val="28"/>
          <w:szCs w:val="28"/>
          <w:lang w:val="uk-UA"/>
        </w:rPr>
        <w:t xml:space="preserve"> </w:t>
      </w:r>
      <w:r w:rsidRPr="005157E1">
        <w:rPr>
          <w:sz w:val="28"/>
          <w:szCs w:val="28"/>
          <w:lang w:val="uk-UA"/>
        </w:rPr>
        <w:t xml:space="preserve">вітчизняних авторів-представників різних поколінь (В. Лис, М. Гримич, І. Роздобудько, Г. Вдовиченко, Л. Денисенко та ін.). </w:t>
      </w:r>
      <w:r w:rsidRPr="007C79F5">
        <w:rPr>
          <w:sz w:val="28"/>
          <w:szCs w:val="28"/>
        </w:rPr>
        <w:t xml:space="preserve">Однією з чільних проблем теоретичного осмислення їх художньої практики є визначення характеру освоєння й перепрочитання попередньої літературної традиції, що виступає конструктивним принципом моделювання художнього світу. </w:t>
      </w:r>
    </w:p>
    <w:p w:rsidR="005157E1" w:rsidRDefault="005157E1" w:rsidP="005157E1">
      <w:pPr>
        <w:spacing w:after="0" w:line="360" w:lineRule="auto"/>
        <w:ind w:firstLine="709"/>
        <w:jc w:val="both"/>
        <w:rPr>
          <w:rFonts w:ascii="Times New Roman" w:hAnsi="Times New Roman" w:cs="Times New Roman"/>
          <w:sz w:val="28"/>
          <w:szCs w:val="28"/>
          <w:lang w:val="uk-UA"/>
        </w:rPr>
      </w:pPr>
      <w:r w:rsidRPr="007C79F5">
        <w:rPr>
          <w:rFonts w:ascii="Times New Roman" w:hAnsi="Times New Roman" w:cs="Times New Roman"/>
          <w:sz w:val="28"/>
          <w:szCs w:val="28"/>
        </w:rPr>
        <w:lastRenderedPageBreak/>
        <w:t>Як уже зазначалося, ситуація постмодернізму в українській літературі спричинила не тільки активні дискусії, а й потребу ґрунтовного вивчення національної специфіки засвоєння західного художнього досвіду, глобальних зрушень у художній структурі ве</w:t>
      </w:r>
      <w:r>
        <w:rPr>
          <w:rFonts w:ascii="Times New Roman" w:hAnsi="Times New Roman" w:cs="Times New Roman"/>
          <w:sz w:val="28"/>
          <w:szCs w:val="28"/>
        </w:rPr>
        <w:t>ликих прозових жанрів (праці Н.</w:t>
      </w:r>
      <w:r>
        <w:rPr>
          <w:rFonts w:ascii="Times New Roman" w:hAnsi="Times New Roman" w:cs="Times New Roman"/>
          <w:sz w:val="28"/>
          <w:szCs w:val="28"/>
          <w:lang w:val="uk-UA"/>
        </w:rPr>
        <w:t> </w:t>
      </w:r>
      <w:r w:rsidRPr="007C79F5">
        <w:rPr>
          <w:rFonts w:ascii="Times New Roman" w:hAnsi="Times New Roman" w:cs="Times New Roman"/>
          <w:sz w:val="28"/>
          <w:szCs w:val="28"/>
        </w:rPr>
        <w:t xml:space="preserve">Бернадської, Т. Гундорової, Г. Мережинської та ін.). Спостереження над сучасною романістикою дали Н. Бернадській підстави для формулювання низки цінних висновків. Так, дослідниця вказує на домінування в українському постмодернізмі жанру повісті, попри те, що самі автори позиціонують її як роман, вдаючись до низки жанрових самоназв («короткий роман», мініроман, метароман тощо). Ця особливість зумовлена, на думку науковця, особливим деструктивним впливом постмодернізму на категорію жанру, що, як відомо, є носієм культурної пам’яті письменства: модифікуючись, жанр мусить водночас зберігати певні визначальні характеристики, бути впізнаним на різних етапах розвитку національного письменства, забезпечуючи тяглість художньої традиції. </w:t>
      </w:r>
    </w:p>
    <w:p w:rsidR="005157E1" w:rsidRDefault="005157E1" w:rsidP="005157E1">
      <w:pPr>
        <w:spacing w:after="0" w:line="360" w:lineRule="auto"/>
        <w:ind w:firstLine="709"/>
        <w:jc w:val="both"/>
        <w:rPr>
          <w:rFonts w:ascii="Times New Roman" w:hAnsi="Times New Roman" w:cs="Times New Roman"/>
          <w:sz w:val="28"/>
          <w:szCs w:val="28"/>
          <w:lang w:val="uk-UA"/>
        </w:rPr>
      </w:pPr>
      <w:r w:rsidRPr="007C79F5">
        <w:rPr>
          <w:rFonts w:ascii="Times New Roman" w:hAnsi="Times New Roman" w:cs="Times New Roman"/>
          <w:sz w:val="28"/>
          <w:szCs w:val="28"/>
          <w:lang w:val="uk-UA"/>
        </w:rPr>
        <w:t xml:space="preserve">Н. Бернадська зазначає: «Твори ж таких представників української постмодерністської прози, як Є. Пашковський, В. Медвідь, Ю. Іздрик, О. Ульяненко – це тексти, позбавлені жанрового коду, своєрідні оповідні потоки, складність яких пояснюється, з одного боку, відтворенням хворобливої свідомості сучасної людини, розгубленої і зневіреної в абсурдному світі повсякденного життя, а з іншого – ускладненим синтаксисом, метафоричністю» </w:t>
      </w:r>
      <w:r w:rsidRPr="005157E1">
        <w:rPr>
          <w:rFonts w:ascii="Times New Roman" w:hAnsi="Times New Roman" w:cs="Times New Roman"/>
          <w:color w:val="FF0000"/>
          <w:sz w:val="28"/>
          <w:szCs w:val="28"/>
          <w:lang w:val="uk-UA"/>
        </w:rPr>
        <w:t>[3, 216</w:t>
      </w:r>
      <w:r w:rsidRPr="005157E1">
        <w:rPr>
          <w:rFonts w:ascii="Times New Roman" w:hAnsi="Times New Roman" w:cs="Times New Roman"/>
          <w:sz w:val="28"/>
          <w:szCs w:val="28"/>
          <w:lang w:val="uk-UA"/>
        </w:rPr>
        <w:t xml:space="preserve">]. </w:t>
      </w:r>
    </w:p>
    <w:p w:rsidR="005157E1" w:rsidRDefault="005157E1" w:rsidP="005157E1">
      <w:pPr>
        <w:spacing w:after="0" w:line="360" w:lineRule="auto"/>
        <w:ind w:firstLine="709"/>
        <w:jc w:val="both"/>
        <w:rPr>
          <w:rFonts w:ascii="Times New Roman" w:hAnsi="Times New Roman" w:cs="Times New Roman"/>
          <w:sz w:val="28"/>
          <w:szCs w:val="28"/>
          <w:lang w:val="uk-UA"/>
        </w:rPr>
      </w:pPr>
      <w:r w:rsidRPr="007C79F5">
        <w:rPr>
          <w:rFonts w:ascii="Times New Roman" w:hAnsi="Times New Roman" w:cs="Times New Roman"/>
          <w:sz w:val="28"/>
          <w:szCs w:val="28"/>
          <w:lang w:val="uk-UA"/>
        </w:rPr>
        <w:t xml:space="preserve">Водночас така структурна специфіка сучасної прози не є суто новим явищем в історії світової літератури – багато в чому вона постає як вияв меніппейної традиції (термін </w:t>
      </w:r>
      <w:r w:rsidRPr="007C79F5">
        <w:rPr>
          <w:rFonts w:ascii="Times New Roman" w:hAnsi="Times New Roman" w:cs="Times New Roman"/>
          <w:i/>
          <w:iCs/>
          <w:sz w:val="28"/>
          <w:szCs w:val="28"/>
          <w:lang w:val="uk-UA"/>
        </w:rPr>
        <w:t xml:space="preserve">меніппея </w:t>
      </w:r>
      <w:r w:rsidRPr="007C79F5">
        <w:rPr>
          <w:rFonts w:ascii="Times New Roman" w:hAnsi="Times New Roman" w:cs="Times New Roman"/>
          <w:sz w:val="28"/>
          <w:szCs w:val="28"/>
          <w:lang w:val="uk-UA"/>
        </w:rPr>
        <w:t xml:space="preserve">був запропонований М. Бахтіним, а в постмодернізмі обґрунтований Ю. Липовецьким), закоріненої в художню практику античної літератури та реблезіанський роман. </w:t>
      </w:r>
      <w:r w:rsidRPr="005157E1">
        <w:rPr>
          <w:rFonts w:ascii="Times New Roman" w:hAnsi="Times New Roman" w:cs="Times New Roman"/>
          <w:sz w:val="28"/>
          <w:szCs w:val="28"/>
          <w:lang w:val="uk-UA"/>
        </w:rPr>
        <w:t xml:space="preserve">Основу такої спорідненості Ю. Липовецький вбачає в особливому статусі абсурду, що становить основу постмодерністської естетики, проявляючись через </w:t>
      </w:r>
      <w:r w:rsidRPr="005157E1">
        <w:rPr>
          <w:rFonts w:ascii="Times New Roman" w:hAnsi="Times New Roman" w:cs="Times New Roman"/>
          <w:sz w:val="28"/>
          <w:szCs w:val="28"/>
          <w:lang w:val="uk-UA"/>
        </w:rPr>
        <w:lastRenderedPageBreak/>
        <w:t xml:space="preserve">карнавалізацію, ігрові стратегії розбудови художнього тексту, фантастику тощо. </w:t>
      </w:r>
    </w:p>
    <w:p w:rsidR="005157E1" w:rsidRPr="007C79F5" w:rsidRDefault="005157E1" w:rsidP="005157E1">
      <w:pPr>
        <w:spacing w:after="0" w:line="360" w:lineRule="auto"/>
        <w:ind w:firstLine="709"/>
        <w:jc w:val="both"/>
        <w:rPr>
          <w:rFonts w:ascii="Times New Roman" w:hAnsi="Times New Roman" w:cs="Times New Roman"/>
          <w:sz w:val="28"/>
          <w:szCs w:val="28"/>
          <w:lang w:val="uk-UA"/>
        </w:rPr>
      </w:pPr>
      <w:r w:rsidRPr="007C79F5">
        <w:rPr>
          <w:rFonts w:ascii="Times New Roman" w:hAnsi="Times New Roman" w:cs="Times New Roman"/>
          <w:sz w:val="28"/>
          <w:szCs w:val="28"/>
          <w:lang w:val="uk-UA"/>
        </w:rPr>
        <w:t xml:space="preserve">Варто зазначити, що й Мілан Кундера у своїй книзі «Порушені заповіти», щоправда, не вдаючись безпосередньо до терміну </w:t>
      </w:r>
      <w:r w:rsidRPr="007C79F5">
        <w:rPr>
          <w:rFonts w:ascii="Times New Roman" w:hAnsi="Times New Roman" w:cs="Times New Roman"/>
          <w:i/>
          <w:iCs/>
          <w:sz w:val="28"/>
          <w:szCs w:val="28"/>
          <w:lang w:val="uk-UA"/>
        </w:rPr>
        <w:t>меніппея</w:t>
      </w:r>
      <w:r w:rsidRPr="007C79F5">
        <w:rPr>
          <w:rFonts w:ascii="Times New Roman" w:hAnsi="Times New Roman" w:cs="Times New Roman"/>
          <w:sz w:val="28"/>
          <w:szCs w:val="28"/>
          <w:lang w:val="uk-UA"/>
        </w:rPr>
        <w:t xml:space="preserve">, протиставляє класичний роман </w:t>
      </w:r>
      <w:r w:rsidRPr="007C79F5">
        <w:rPr>
          <w:rFonts w:ascii="Times New Roman" w:hAnsi="Times New Roman" w:cs="Times New Roman"/>
          <w:sz w:val="28"/>
          <w:szCs w:val="28"/>
        </w:rPr>
        <w:t>XIX</w:t>
      </w:r>
      <w:r w:rsidRPr="007C79F5">
        <w:rPr>
          <w:rFonts w:ascii="Times New Roman" w:hAnsi="Times New Roman" w:cs="Times New Roman"/>
          <w:sz w:val="28"/>
          <w:szCs w:val="28"/>
          <w:lang w:val="uk-UA"/>
        </w:rPr>
        <w:t>–</w:t>
      </w:r>
      <w:r w:rsidRPr="007C79F5">
        <w:rPr>
          <w:rFonts w:ascii="Times New Roman" w:hAnsi="Times New Roman" w:cs="Times New Roman"/>
          <w:sz w:val="28"/>
          <w:szCs w:val="28"/>
        </w:rPr>
        <w:t>XX</w:t>
      </w:r>
      <w:r w:rsidRPr="007C79F5">
        <w:rPr>
          <w:rFonts w:ascii="Times New Roman" w:hAnsi="Times New Roman" w:cs="Times New Roman"/>
          <w:sz w:val="28"/>
          <w:szCs w:val="28"/>
          <w:lang w:val="uk-UA"/>
        </w:rPr>
        <w:t xml:space="preserve"> століття творам попередніх епох, на зразок «Гаргантюа й Пантагрюеля» Рабле, з їх структурною довільністю, вигадливістю композиції, яка могла включати в себе найрізноманітніші елементи, а часом – і зразки інших, менших, жанрів, асоціативністю й свободою форми. </w:t>
      </w:r>
      <w:r w:rsidRPr="005157E1">
        <w:rPr>
          <w:rFonts w:ascii="Times New Roman" w:hAnsi="Times New Roman" w:cs="Times New Roman"/>
          <w:sz w:val="28"/>
          <w:szCs w:val="28"/>
          <w:lang w:val="uk-UA"/>
        </w:rPr>
        <w:t>Водночас М. Кундера зазначає, що жанр роману за часів Рабле і не мислиться як роман, тільки значно пізніше, виробивши певну сталу форму й внутрішні закони розбудови художнього світу, він здобуває таке визначення, що на сучасному етапі програмує певні читацькі очікування [</w:t>
      </w:r>
      <w:r w:rsidRPr="005157E1">
        <w:rPr>
          <w:rFonts w:ascii="Times New Roman" w:hAnsi="Times New Roman" w:cs="Times New Roman"/>
          <w:color w:val="FF0000"/>
          <w:sz w:val="28"/>
          <w:szCs w:val="28"/>
          <w:lang w:val="uk-UA"/>
        </w:rPr>
        <w:t>5, 13–14</w:t>
      </w:r>
      <w:r w:rsidRPr="005157E1">
        <w:rPr>
          <w:rFonts w:ascii="Times New Roman" w:hAnsi="Times New Roman" w:cs="Times New Roman"/>
          <w:sz w:val="28"/>
          <w:szCs w:val="28"/>
          <w:lang w:val="uk-UA"/>
        </w:rPr>
        <w:t>].</w:t>
      </w:r>
    </w:p>
    <w:p w:rsidR="005157E1" w:rsidRPr="007C79F5" w:rsidRDefault="005157E1" w:rsidP="005157E1">
      <w:pPr>
        <w:pStyle w:val="Default"/>
        <w:spacing w:line="360" w:lineRule="auto"/>
        <w:ind w:firstLine="709"/>
        <w:jc w:val="both"/>
        <w:rPr>
          <w:sz w:val="28"/>
          <w:szCs w:val="28"/>
        </w:rPr>
      </w:pPr>
      <w:r w:rsidRPr="007C79F5">
        <w:rPr>
          <w:sz w:val="28"/>
          <w:szCs w:val="28"/>
          <w:lang w:val="uk-UA"/>
        </w:rPr>
        <w:t>Таким чином, жанр як «сукупність певних констант, характеристик: просторово-часових, сюжетних, композиційно-мовних способів вираження авторської позиції» [</w:t>
      </w:r>
      <w:r w:rsidRPr="007C79F5">
        <w:rPr>
          <w:color w:val="FF0000"/>
          <w:sz w:val="28"/>
          <w:szCs w:val="28"/>
          <w:lang w:val="uk-UA"/>
        </w:rPr>
        <w:t>3, 213</w:t>
      </w:r>
      <w:r w:rsidRPr="007C79F5">
        <w:rPr>
          <w:sz w:val="28"/>
          <w:szCs w:val="28"/>
          <w:lang w:val="uk-UA"/>
        </w:rPr>
        <w:t xml:space="preserve">] в контексті постмодернізму з його тяжінням до руйнування ієрархічних структур зазнає відчутних деструктивних впливів, розмивання меж, багато в чому зумовлених орієнтацією на асоціативність, іронічне переосмислення культурних феноменів, гру. </w:t>
      </w:r>
      <w:r w:rsidRPr="007C79F5">
        <w:rPr>
          <w:sz w:val="28"/>
          <w:szCs w:val="28"/>
        </w:rPr>
        <w:t>Водночас варто взяти до уваги висновки про природу східноєвропейського варіанту постмодернізму, зроблені Г. Мережинською та Н. Бернадською: деконструкція як провідний принцип постмодерністської естетики була сприйнята авторами-українцями лише частково і значною мірою втратила свою актуальність [</w:t>
      </w:r>
      <w:r w:rsidRPr="007C79F5">
        <w:rPr>
          <w:color w:val="FF0000"/>
          <w:sz w:val="28"/>
          <w:szCs w:val="28"/>
        </w:rPr>
        <w:t>10, 19</w:t>
      </w:r>
      <w:r w:rsidRPr="007C79F5">
        <w:rPr>
          <w:sz w:val="28"/>
          <w:szCs w:val="28"/>
        </w:rPr>
        <w:t>], реалізуючись передусім у царині художньої форми, а не змісту [</w:t>
      </w:r>
      <w:r w:rsidRPr="007C79F5">
        <w:rPr>
          <w:color w:val="FF0000"/>
          <w:sz w:val="28"/>
          <w:szCs w:val="28"/>
        </w:rPr>
        <w:t>3, 216</w:t>
      </w:r>
      <w:r w:rsidRPr="007C79F5">
        <w:rPr>
          <w:sz w:val="28"/>
          <w:szCs w:val="28"/>
        </w:rPr>
        <w:t xml:space="preserve">]. </w:t>
      </w:r>
    </w:p>
    <w:p w:rsidR="005157E1" w:rsidRPr="007C79F5" w:rsidRDefault="005157E1" w:rsidP="005157E1">
      <w:pPr>
        <w:pStyle w:val="Default"/>
        <w:spacing w:line="360" w:lineRule="auto"/>
        <w:ind w:firstLine="709"/>
        <w:jc w:val="both"/>
        <w:rPr>
          <w:sz w:val="28"/>
          <w:szCs w:val="28"/>
        </w:rPr>
      </w:pPr>
      <w:r w:rsidRPr="007C79F5">
        <w:rPr>
          <w:sz w:val="28"/>
          <w:szCs w:val="28"/>
        </w:rPr>
        <w:t xml:space="preserve">Аналізуючи стан сучасної української романістики, неважко помітити, що культивування постмодерністської естетики з її настановою на фрагментарність, ризому, нонселекцію становить тільки одну зі стратегій моделювання художнього світу. Якщо роман постмодерністського типу </w:t>
      </w:r>
      <w:r w:rsidRPr="007C79F5">
        <w:rPr>
          <w:sz w:val="28"/>
          <w:szCs w:val="28"/>
        </w:rPr>
        <w:lastRenderedPageBreak/>
        <w:t>демонструє розмитість своєї структури, руйнування (найчастіше позірне) ієрархії художніх змістів, децентрованість твореної ним моделі дійсності, то поруч із ним продовжують розвиватися принципово інші зразки великої прози, що виступають носіями «романного мислення» у класичному значенні. В основі «романного мислення» як передумови існування відповідної художньої форми, за Н. Бернадською, лежить прагнення зрозуміти суть певного явища, що реалізується через створення суб’єктивної моделі дійсності [</w:t>
      </w:r>
      <w:r w:rsidRPr="007C79F5">
        <w:rPr>
          <w:color w:val="FF0000"/>
          <w:sz w:val="28"/>
          <w:szCs w:val="28"/>
        </w:rPr>
        <w:t>3, 218</w:t>
      </w:r>
      <w:r w:rsidRPr="007C79F5">
        <w:rPr>
          <w:sz w:val="28"/>
          <w:szCs w:val="28"/>
        </w:rPr>
        <w:t>]. Відповідно, роман такого типу представляє структурований і підпорядкований суворій внутрішній логіці розгортання художній світ. Як зазначає Н. Римар, «постановка проблеми р[оманного] м[ислення] дозволяє зрозуміти роман як певною мірою дискурс – творчу діяльність, яка скеровується особливою системою прийомів і способів побудови образу людини та світу, котрі разом з тим є і способами розуміння світу і розв’язання проблеми людини» [</w:t>
      </w:r>
      <w:r w:rsidRPr="007C79F5">
        <w:rPr>
          <w:color w:val="FF0000"/>
          <w:sz w:val="28"/>
          <w:szCs w:val="28"/>
        </w:rPr>
        <w:t>13, 68</w:t>
      </w:r>
      <w:r w:rsidRPr="007C79F5">
        <w:rPr>
          <w:sz w:val="28"/>
          <w:szCs w:val="28"/>
        </w:rPr>
        <w:t xml:space="preserve">]. </w:t>
      </w:r>
    </w:p>
    <w:p w:rsidR="005157E1" w:rsidRPr="007C79F5" w:rsidRDefault="005157E1" w:rsidP="005157E1">
      <w:pPr>
        <w:pStyle w:val="Default"/>
        <w:spacing w:line="360" w:lineRule="auto"/>
        <w:ind w:firstLine="709"/>
        <w:jc w:val="both"/>
        <w:rPr>
          <w:sz w:val="28"/>
          <w:szCs w:val="28"/>
        </w:rPr>
      </w:pPr>
      <w:r w:rsidRPr="007C79F5">
        <w:rPr>
          <w:sz w:val="28"/>
          <w:szCs w:val="28"/>
        </w:rPr>
        <w:t xml:space="preserve">Яскравим репрезентантом роману такого типу в сучасній українській літературі є Володимир Лис. У цій статті ми зосередилися на одному з найбільш показових у плані реалізації класичного «романного мислення» творів – «Соло для Соломії», що досить повно представляє спадкоємність літературної традиції на сучасному етапі розвитку національного письменства, а також – діалогічність творчого мислення автора. Принагідно варто відзначити, що саме діалогічність (цитатність), різною мірою виражена в сучасних текстах, чи не найбільше свідчить про досвід постмодернізму, засвоєний українською літературою у навіть найбільш «традиціоналістських» її проявах. </w:t>
      </w:r>
    </w:p>
    <w:p w:rsidR="005157E1" w:rsidRPr="007C79F5" w:rsidRDefault="005157E1" w:rsidP="005157E1">
      <w:pPr>
        <w:pStyle w:val="Default"/>
        <w:spacing w:line="360" w:lineRule="auto"/>
        <w:ind w:firstLine="709"/>
        <w:jc w:val="both"/>
        <w:rPr>
          <w:sz w:val="28"/>
          <w:szCs w:val="28"/>
        </w:rPr>
      </w:pPr>
      <w:r w:rsidRPr="007C79F5">
        <w:rPr>
          <w:sz w:val="28"/>
          <w:szCs w:val="28"/>
        </w:rPr>
        <w:t xml:space="preserve">Із метою визначення характеру оприявнення літературної традиції на різних рівнях романного цілого вважаємо за доцільне звернутися до запропонованого Н. Ніколіною схеми філологічного аналізу, що дозволяє зосередити увагу на певних сутнісних характеристиках художнього твору, які визначають його самобутність. Такий аналіз передбачає: «1) визначення </w:t>
      </w:r>
      <w:r w:rsidRPr="007C79F5">
        <w:rPr>
          <w:sz w:val="28"/>
          <w:szCs w:val="28"/>
        </w:rPr>
        <w:lastRenderedPageBreak/>
        <w:t>жанру твору; 2) характеристику архітектоніки тексту і виділення в його структурі наскрізних</w:t>
      </w:r>
      <w:r w:rsidRPr="007C79F5">
        <w:rPr>
          <w:sz w:val="28"/>
          <w:szCs w:val="28"/>
          <w:lang w:val="uk-UA"/>
        </w:rPr>
        <w:t xml:space="preserve"> </w:t>
      </w:r>
      <w:r w:rsidRPr="007C79F5">
        <w:rPr>
          <w:sz w:val="28"/>
          <w:szCs w:val="28"/>
        </w:rPr>
        <w:t>повторів; 3) розгляд структури повіствування; 4) аналіз просторово-часової організації твору; 5) роз</w:t>
      </w:r>
      <w:r>
        <w:rPr>
          <w:sz w:val="28"/>
          <w:szCs w:val="28"/>
        </w:rPr>
        <w:t>гляд системи образів тексту; 6)</w:t>
      </w:r>
      <w:r>
        <w:rPr>
          <w:sz w:val="28"/>
          <w:szCs w:val="28"/>
          <w:lang w:val="uk-UA"/>
        </w:rPr>
        <w:t> </w:t>
      </w:r>
      <w:r w:rsidRPr="007C79F5">
        <w:rPr>
          <w:sz w:val="28"/>
          <w:szCs w:val="28"/>
        </w:rPr>
        <w:t>виявлення елементів інтертексту, що визначають зв’язок твору, який розглядається, з іншими творами […]; 7) узагальнюючу характеристику ідейно-естетичного змісту тексту» [</w:t>
      </w:r>
      <w:r w:rsidRPr="007C79F5">
        <w:rPr>
          <w:color w:val="FF0000"/>
          <w:sz w:val="28"/>
          <w:szCs w:val="28"/>
        </w:rPr>
        <w:t>11, 9</w:t>
      </w:r>
      <w:r w:rsidRPr="007C79F5">
        <w:rPr>
          <w:sz w:val="28"/>
          <w:szCs w:val="28"/>
        </w:rPr>
        <w:t xml:space="preserve">]. </w:t>
      </w:r>
    </w:p>
    <w:p w:rsidR="005157E1" w:rsidRDefault="005157E1" w:rsidP="005157E1">
      <w:pPr>
        <w:pStyle w:val="Default"/>
        <w:spacing w:line="360" w:lineRule="auto"/>
        <w:ind w:firstLine="709"/>
        <w:jc w:val="both"/>
        <w:rPr>
          <w:sz w:val="28"/>
          <w:szCs w:val="28"/>
          <w:lang w:val="uk-UA"/>
        </w:rPr>
      </w:pPr>
      <w:r w:rsidRPr="007C79F5">
        <w:rPr>
          <w:sz w:val="28"/>
          <w:szCs w:val="28"/>
        </w:rPr>
        <w:t xml:space="preserve">Художня структура твору В. Лиса виразно корелює з його жанровою приналежністю. Автор із перших сторінок непрямо зауважує, що твір претендує на масштабне змалювання життя жінки, і надалі майстерно втілює це художнє завдання. Зауважимо, що українська література XX ст. знала подібний підхід до створення життєпису героїні. Роман Уласа Самчука «Марія» розповідає історію життя селянки, однак витоки його жанрової та композиційної специфіки слід шукати навіть не в реалістичній літературі XIX ст. з її настановою на ґрунтовність і панорамність модельованої картини світу, а в житіях святих. Прихований діалог із твором У. Самчука помітний у романі В. Лиса (любовний трикутник, що пов’язує Соломію з друзями дитинства, Петром і Павлом; звернення до образу Діви Марії; сюжетно акцентована неможливість народити дитину від нелюба і народження дітей від щирого кохання). На концептуальну спорідненість із романом-попередником вказують і певні особливості наративних стратегій, до яких вдається автор. Так, уже в першому розділі оповідач охоплює поглядом усе життя Соломії-старшої: «Мине час, зміниться світ, обкрутиться десятки разів довкола небесного світила Земля, і вже на смертному одрі, біля самісінького краю її земної стежки згадає Соломія ті очі, що з-під маски ведмедя блиснули на неї» [7, 12]. </w:t>
      </w:r>
    </w:p>
    <w:p w:rsidR="005157E1" w:rsidRDefault="005157E1" w:rsidP="005157E1">
      <w:pPr>
        <w:pStyle w:val="Default"/>
        <w:spacing w:line="360" w:lineRule="auto"/>
        <w:ind w:firstLine="709"/>
        <w:jc w:val="both"/>
        <w:rPr>
          <w:sz w:val="28"/>
          <w:szCs w:val="28"/>
          <w:lang w:val="uk-UA"/>
        </w:rPr>
      </w:pPr>
      <w:r w:rsidRPr="007C79F5">
        <w:rPr>
          <w:sz w:val="28"/>
          <w:szCs w:val="28"/>
          <w:lang w:val="uk-UA"/>
        </w:rPr>
        <w:t xml:space="preserve">Зауважимо, що вже перший епізод, сцена щедрування у хаті Троцюків, уводить ряд провідних образів і мотивів, що надалі увиразнюють основний зміст твору: ім’я як носій особливого «коду» долі; погляд; звір як втілення пристрасті; таємне кохання. </w:t>
      </w:r>
      <w:r w:rsidRPr="007C79F5">
        <w:rPr>
          <w:sz w:val="28"/>
          <w:szCs w:val="28"/>
        </w:rPr>
        <w:t xml:space="preserve">Названі образи і мотиви виконують </w:t>
      </w:r>
      <w:r w:rsidRPr="007C79F5">
        <w:rPr>
          <w:sz w:val="28"/>
          <w:szCs w:val="28"/>
        </w:rPr>
        <w:lastRenderedPageBreak/>
        <w:t xml:space="preserve">проспективну функцію, визначаючи ті змістові акценти, які пізніше будуть розставлені автором. Так, погляду надається особливе значення в художній структурі твору – він не тільки постає проекцією внутрішнього життя героїв, виразною психологічною характеристикою, а й певним чином організує художній простір, визначає специфіку інструментарію автора. </w:t>
      </w:r>
    </w:p>
    <w:p w:rsidR="005157E1" w:rsidRPr="007C79F5" w:rsidRDefault="005157E1" w:rsidP="005157E1">
      <w:pPr>
        <w:pStyle w:val="Default"/>
        <w:spacing w:line="360" w:lineRule="auto"/>
        <w:ind w:firstLine="709"/>
        <w:jc w:val="both"/>
        <w:rPr>
          <w:sz w:val="28"/>
          <w:szCs w:val="28"/>
          <w:lang w:val="uk-UA"/>
        </w:rPr>
      </w:pPr>
      <w:r w:rsidRPr="007C79F5">
        <w:rPr>
          <w:sz w:val="28"/>
          <w:szCs w:val="28"/>
          <w:lang w:val="uk-UA"/>
        </w:rPr>
        <w:t>Виразна психологічна деталь – закоханий погляд крізь машкару ведмедя – в першому епізоді – цілком може бути сприйнятий як своєрідна метафора панівної для класичної літератури традиції змалювання жінки – як зовнішнього стосовно чоловіка і чоловічого письма об’єкту. Не випадково В.</w:t>
      </w:r>
      <w:r>
        <w:rPr>
          <w:sz w:val="28"/>
          <w:szCs w:val="28"/>
          <w:lang w:val="uk-UA"/>
        </w:rPr>
        <w:t> </w:t>
      </w:r>
      <w:r w:rsidRPr="007C79F5">
        <w:rPr>
          <w:sz w:val="28"/>
          <w:szCs w:val="28"/>
          <w:lang w:val="uk-UA"/>
        </w:rPr>
        <w:t>Агеєва акцентує в художньому мисленні модернізму зміну точки зору на жінку: «На загал ці зміни можемо пов’язувати зі зміщенням перспективи, точки зору на зображуване: жінка перестає бути лише об’єктом, побаченим ззовні, з іншої системи ціннісних координат, перестає бути чимось маргінальним щодо незмінного центру світу чоловіків» [</w:t>
      </w:r>
      <w:r w:rsidRPr="007C79F5">
        <w:rPr>
          <w:color w:val="FF0000"/>
          <w:sz w:val="28"/>
          <w:szCs w:val="28"/>
          <w:lang w:val="uk-UA"/>
        </w:rPr>
        <w:t>1, 13</w:t>
      </w:r>
      <w:r w:rsidRPr="007C79F5">
        <w:rPr>
          <w:sz w:val="28"/>
          <w:szCs w:val="28"/>
          <w:lang w:val="uk-UA"/>
        </w:rPr>
        <w:t xml:space="preserve">]. </w:t>
      </w:r>
    </w:p>
    <w:p w:rsidR="005157E1" w:rsidRPr="007C79F5" w:rsidRDefault="005157E1" w:rsidP="005157E1">
      <w:pPr>
        <w:spacing w:after="0" w:line="360" w:lineRule="auto"/>
        <w:ind w:firstLine="709"/>
        <w:jc w:val="both"/>
        <w:rPr>
          <w:rFonts w:ascii="Times New Roman" w:hAnsi="Times New Roman" w:cs="Times New Roman"/>
          <w:sz w:val="28"/>
          <w:szCs w:val="28"/>
          <w:lang w:val="uk-UA"/>
        </w:rPr>
      </w:pPr>
      <w:r w:rsidRPr="005157E1">
        <w:rPr>
          <w:rFonts w:ascii="Times New Roman" w:hAnsi="Times New Roman" w:cs="Times New Roman"/>
          <w:sz w:val="28"/>
          <w:szCs w:val="28"/>
          <w:lang w:val="uk-UA"/>
        </w:rPr>
        <w:t>В. Лис багато в чому слідує саме за класичною літературною традицією, що зумовлене не тільки його художнім завданням – створити панораму жіночого життя в часи бурхливих історичних перетворень, а й підкреслено традиційною формою роману, яка забезпечує реалізацію такої авторської настанови.</w:t>
      </w:r>
    </w:p>
    <w:p w:rsidR="005157E1" w:rsidRDefault="005157E1" w:rsidP="005157E1">
      <w:pPr>
        <w:pStyle w:val="Default"/>
        <w:spacing w:line="360" w:lineRule="auto"/>
        <w:ind w:firstLine="709"/>
        <w:jc w:val="both"/>
        <w:rPr>
          <w:sz w:val="28"/>
          <w:szCs w:val="28"/>
          <w:lang w:val="uk-UA"/>
        </w:rPr>
      </w:pPr>
      <w:r w:rsidRPr="007C79F5">
        <w:rPr>
          <w:sz w:val="28"/>
          <w:szCs w:val="28"/>
          <w:lang w:val="uk-UA"/>
        </w:rPr>
        <w:t xml:space="preserve">Прикметною особливістю твору В. Лиса є динамічний портрет героїні, що відповідає обом окресленим тенденціям – і «зовнішньому» стосовно жінки, чоловічому, погляду, і масштабності картини світу, властивій роману класичного типу: наратор підкреслює мінливість зовнішності героїні – від її дитячої ангелоподібності до поступового увиразнення земних, суто жіночих рис. </w:t>
      </w:r>
    </w:p>
    <w:p w:rsidR="005157E1" w:rsidRPr="007C79F5" w:rsidRDefault="005157E1" w:rsidP="005157E1">
      <w:pPr>
        <w:pStyle w:val="Default"/>
        <w:spacing w:line="360" w:lineRule="auto"/>
        <w:ind w:firstLine="709"/>
        <w:jc w:val="both"/>
        <w:rPr>
          <w:sz w:val="28"/>
          <w:szCs w:val="28"/>
          <w:lang w:val="uk-UA"/>
        </w:rPr>
      </w:pPr>
      <w:r w:rsidRPr="007C79F5">
        <w:rPr>
          <w:sz w:val="28"/>
          <w:szCs w:val="28"/>
          <w:lang w:val="uk-UA"/>
        </w:rPr>
        <w:t xml:space="preserve">На зв’язок із літературною традицією попередніх епох, що передували добі модернізму, вказують численні порівняння з рослинним світом, вживані автором під час змалювання жіночих портретів (В. Агеєва слушно вказує на них як на специфічний індикатор «зовнішнього» чоловічого </w:t>
      </w:r>
      <w:r w:rsidRPr="007C79F5">
        <w:rPr>
          <w:sz w:val="28"/>
          <w:szCs w:val="28"/>
          <w:lang w:val="uk-UA"/>
        </w:rPr>
        <w:lastRenderedPageBreak/>
        <w:t>погляду в літературі): «Великі очі ставали все виразнішими, а головне – із світло-сірих небесними, синіми, наче дві великі волошки над маковими квітами щік» [</w:t>
      </w:r>
      <w:r w:rsidRPr="007C79F5">
        <w:rPr>
          <w:color w:val="FF0000"/>
          <w:sz w:val="28"/>
          <w:szCs w:val="28"/>
          <w:lang w:val="uk-UA"/>
        </w:rPr>
        <w:t>7, 29</w:t>
      </w:r>
      <w:r w:rsidRPr="007C79F5">
        <w:rPr>
          <w:sz w:val="28"/>
          <w:szCs w:val="28"/>
          <w:lang w:val="uk-UA"/>
        </w:rPr>
        <w:t>]; «на лиці дві маківки зі щік виглядають, а з очей – дві хитрі лисички» [</w:t>
      </w:r>
      <w:r w:rsidRPr="007C79F5">
        <w:rPr>
          <w:color w:val="FF0000"/>
          <w:sz w:val="28"/>
          <w:szCs w:val="28"/>
          <w:lang w:val="uk-UA"/>
        </w:rPr>
        <w:t>7, 59</w:t>
      </w:r>
      <w:r w:rsidRPr="007C79F5">
        <w:rPr>
          <w:sz w:val="28"/>
          <w:szCs w:val="28"/>
          <w:lang w:val="uk-UA"/>
        </w:rPr>
        <w:t>]; «У гніві, істериці, розчервоніла й розпатлана Руфина ще красивіша, вродливіша. Велика, жвава, пишна ружа» [</w:t>
      </w:r>
      <w:r w:rsidRPr="007C79F5">
        <w:rPr>
          <w:color w:val="FF0000"/>
          <w:sz w:val="28"/>
          <w:szCs w:val="28"/>
          <w:lang w:val="uk-UA"/>
        </w:rPr>
        <w:t>7, 83</w:t>
      </w:r>
      <w:r w:rsidRPr="007C79F5">
        <w:rPr>
          <w:sz w:val="28"/>
          <w:szCs w:val="28"/>
          <w:lang w:val="uk-UA"/>
        </w:rPr>
        <w:t xml:space="preserve">]. </w:t>
      </w:r>
    </w:p>
    <w:p w:rsidR="005157E1" w:rsidRDefault="005157E1" w:rsidP="005157E1">
      <w:pPr>
        <w:pStyle w:val="Default"/>
        <w:spacing w:line="360" w:lineRule="auto"/>
        <w:ind w:firstLine="709"/>
        <w:jc w:val="both"/>
        <w:rPr>
          <w:sz w:val="28"/>
          <w:szCs w:val="28"/>
          <w:lang w:val="uk-UA"/>
        </w:rPr>
      </w:pPr>
      <w:r w:rsidRPr="007C79F5">
        <w:rPr>
          <w:sz w:val="28"/>
          <w:szCs w:val="28"/>
        </w:rPr>
        <w:t>Зв’язок із національною літературною традицією реалізується і в оповідних стратегіях, до яких вдається В. Лис. Тут варто згадати про докорінні зміни у сприйнятті такої позатекстової інстанції, як автор, у постмодернізмі. Обґрунтування поняття тексту на противагу поняттю «твір», акцентуація текстуальної розімкненості у простір культури, а отже, принципової незавершеності, діалогічності, як зазначає Н. Бернадська, знімає проблему автора, підміняючи його феноменом «авторської маски». Постать автора, відтак, позбавлена біографічної конкретики, він «вже не є виразником певної індивідуальної, художньо-естетичної аб</w:t>
      </w:r>
      <w:r>
        <w:rPr>
          <w:sz w:val="28"/>
          <w:szCs w:val="28"/>
        </w:rPr>
        <w:t>о соціальної позиції» [</w:t>
      </w:r>
      <w:r w:rsidRPr="007C79F5">
        <w:rPr>
          <w:color w:val="FF0000"/>
          <w:sz w:val="28"/>
          <w:szCs w:val="28"/>
        </w:rPr>
        <w:t>3, 217</w:t>
      </w:r>
      <w:r>
        <w:rPr>
          <w:sz w:val="28"/>
          <w:szCs w:val="28"/>
        </w:rPr>
        <w:t>].</w:t>
      </w:r>
    </w:p>
    <w:p w:rsidR="005157E1" w:rsidRDefault="005157E1" w:rsidP="005157E1">
      <w:pPr>
        <w:pStyle w:val="Default"/>
        <w:spacing w:line="360" w:lineRule="auto"/>
        <w:ind w:firstLine="709"/>
        <w:jc w:val="both"/>
        <w:rPr>
          <w:sz w:val="28"/>
          <w:szCs w:val="28"/>
          <w:lang w:val="uk-UA"/>
        </w:rPr>
      </w:pPr>
      <w:r w:rsidRPr="007C79F5">
        <w:rPr>
          <w:sz w:val="28"/>
          <w:szCs w:val="28"/>
          <w:lang w:val="uk-UA"/>
        </w:rPr>
        <w:t xml:space="preserve">Однак В. Лис виразно акцентує свою причетність до моделювання художнього світу, при цьому позиціонуючи його не як умовний чи вигаданий, а саме як реальний: «Тої пам’ятної осені, якраз на Дмитра, в старій сільській церковці, збудованій без єдиного цвяшка ще у вісімнадцятім столітті від Різдва Хрестового, хрестили й автора цих рядків, що через багато літ напише про Соломіїну долю…» </w:t>
      </w:r>
      <w:r w:rsidRPr="005157E1">
        <w:rPr>
          <w:sz w:val="28"/>
          <w:szCs w:val="28"/>
          <w:lang w:val="uk-UA"/>
        </w:rPr>
        <w:t>[</w:t>
      </w:r>
      <w:r w:rsidRPr="005157E1">
        <w:rPr>
          <w:color w:val="FF0000"/>
          <w:sz w:val="28"/>
          <w:szCs w:val="28"/>
          <w:lang w:val="uk-UA"/>
        </w:rPr>
        <w:t>7, 249</w:t>
      </w:r>
      <w:r w:rsidRPr="005157E1">
        <w:rPr>
          <w:sz w:val="28"/>
          <w:szCs w:val="28"/>
          <w:lang w:val="uk-UA"/>
        </w:rPr>
        <w:t>]. Звернення до традицій класичного роману простежується і в уведенні розгорнутого епілогу (щоправда, з порушенням певних структурних принципів канонічної романної форми – стислий виклад подальшої долі другорядних персонажів передує розгорнутому фінальному епізоду зустрічі Соломії з Григорієм).</w:t>
      </w:r>
    </w:p>
    <w:p w:rsidR="005157E1" w:rsidRDefault="005157E1" w:rsidP="005157E1">
      <w:pPr>
        <w:pStyle w:val="Default"/>
        <w:spacing w:line="360" w:lineRule="auto"/>
        <w:ind w:firstLine="709"/>
        <w:jc w:val="both"/>
        <w:rPr>
          <w:sz w:val="28"/>
          <w:szCs w:val="28"/>
          <w:lang w:val="uk-UA"/>
        </w:rPr>
      </w:pPr>
      <w:r w:rsidRPr="007C79F5">
        <w:rPr>
          <w:sz w:val="28"/>
          <w:szCs w:val="28"/>
        </w:rPr>
        <w:t xml:space="preserve">Однак автор вдається до традиційної формули, характерної для європейського роману XIX ст.: «Оскільки наша розповідь про Соломію добігає до кінця, настала пора розказати, як склалася доля її родини і всіх </w:t>
      </w:r>
      <w:r w:rsidRPr="007C79F5">
        <w:rPr>
          <w:sz w:val="28"/>
          <w:szCs w:val="28"/>
        </w:rPr>
        <w:lastRenderedPageBreak/>
        <w:t>близьких їй людей. Отож, по порядку. Або по порєдку, як досі кажуть в Загорянах» [</w:t>
      </w:r>
      <w:r w:rsidRPr="007C79F5">
        <w:rPr>
          <w:color w:val="FF0000"/>
          <w:sz w:val="28"/>
          <w:szCs w:val="28"/>
        </w:rPr>
        <w:t>7, 327</w:t>
      </w:r>
      <w:r w:rsidRPr="007C79F5">
        <w:rPr>
          <w:sz w:val="28"/>
          <w:szCs w:val="28"/>
        </w:rPr>
        <w:t xml:space="preserve">]. Послідовно витримана автором імітація місцевої говірки, що поступається місцем іншим наративним прийомам тільки в певних епізодах (думки німецького солдата, відтворення стилістики Олегових листів до Руфини), також сприяє реалізації оповіді як особливого принципу організації мовної тканини твору. Оповідь «з народних вуст» – від «Народних оповідань» Марка Вовчка до новелістики Василя Стефаника – становить потужне річище літературної традиції, до якого долучається й Володимир Лис. </w:t>
      </w:r>
    </w:p>
    <w:p w:rsidR="005157E1" w:rsidRPr="005157E1" w:rsidRDefault="005157E1" w:rsidP="005157E1">
      <w:pPr>
        <w:pStyle w:val="Default"/>
        <w:spacing w:line="360" w:lineRule="auto"/>
        <w:ind w:firstLine="709"/>
        <w:jc w:val="both"/>
        <w:rPr>
          <w:sz w:val="28"/>
          <w:szCs w:val="28"/>
          <w:lang w:val="uk-UA"/>
        </w:rPr>
      </w:pPr>
      <w:r w:rsidRPr="007C79F5">
        <w:rPr>
          <w:sz w:val="28"/>
          <w:szCs w:val="28"/>
          <w:lang w:val="uk-UA"/>
        </w:rPr>
        <w:t xml:space="preserve">Однак сучасний автор надає йому гетерогенності – в межах твору реалізуються й інші наративні стратегії, органічно включені до загального тла, витвореного саме такою мовленнєвою імітацією, близькою до невласне прямого мовлення. </w:t>
      </w:r>
      <w:r w:rsidRPr="005157E1">
        <w:rPr>
          <w:sz w:val="28"/>
          <w:szCs w:val="28"/>
          <w:lang w:val="uk-UA"/>
        </w:rPr>
        <w:t xml:space="preserve">Таким чином, твір, на відміну від постмодерністських «текстів» із властивою їм фрагментарністю, де кожен елемент може становити окремішню мовну стратегію, характеризується більш урівноваженим композиційним і змістовим вирішенням. </w:t>
      </w:r>
    </w:p>
    <w:p w:rsidR="005157E1" w:rsidRDefault="005157E1" w:rsidP="005157E1">
      <w:pPr>
        <w:pStyle w:val="Default"/>
        <w:spacing w:line="360" w:lineRule="auto"/>
        <w:ind w:firstLine="709"/>
        <w:jc w:val="both"/>
        <w:rPr>
          <w:sz w:val="28"/>
          <w:szCs w:val="28"/>
          <w:lang w:val="uk-UA"/>
        </w:rPr>
      </w:pPr>
      <w:r w:rsidRPr="005157E1">
        <w:rPr>
          <w:sz w:val="28"/>
          <w:szCs w:val="28"/>
          <w:lang w:val="uk-UA"/>
        </w:rPr>
        <w:t xml:space="preserve">Водночас роман В. Лиса певною мірою демонструє тенденції, характерні для постпостмодернізму: «нова щирість і автентичність, новий гуманізм, […] поєднання інтересу до минулого з відкритістю майбутньому, умовність, “м’які” естетичні цінності» [12]. Особлива роль, яка відводиться в художній структурі твору християнській образності і світовідчуттю; хронологічність викладу й логічно-вивірена сюжетна організація роману, співвідносна передусім із класичною традицією в літературі, співіснують із досить відчутною цитатністю, яка, однак, набуває прихованих форм, алюзійності, міфологічної глибини. </w:t>
      </w:r>
      <w:r w:rsidRPr="007C79F5">
        <w:rPr>
          <w:sz w:val="28"/>
          <w:szCs w:val="28"/>
        </w:rPr>
        <w:t>Відповідно, і сама структура художнього викладу, гетерогенна за своєю суттю, базована не тільки на позиції оповідача, а на тонкій інструментовці, протиставленні і взаємопереході точок зору, що належать різним персонажам.</w:t>
      </w:r>
    </w:p>
    <w:p w:rsidR="005157E1" w:rsidRDefault="005157E1" w:rsidP="005157E1">
      <w:pPr>
        <w:pStyle w:val="Default"/>
        <w:spacing w:line="360" w:lineRule="auto"/>
        <w:ind w:firstLine="709"/>
        <w:jc w:val="both"/>
        <w:rPr>
          <w:sz w:val="28"/>
          <w:szCs w:val="28"/>
          <w:lang w:val="uk-UA"/>
        </w:rPr>
      </w:pPr>
      <w:r w:rsidRPr="007C79F5">
        <w:rPr>
          <w:sz w:val="28"/>
          <w:szCs w:val="28"/>
        </w:rPr>
        <w:lastRenderedPageBreak/>
        <w:t xml:space="preserve">Раніше вже йшлося про те, що погляд належить до провідних мотивів твору. При цьому він може здобувати найрізноманітніші вияви – від психологічної деталі (погляд Степана на Соломію-старшу крізь машкару ведмедя); сюжетно значущих «зовнішніх» чоловічих поглядів на Соломію-молодшу, що забезпечують «стереоскопічність», психологізм портретів героїні, до розбудови художнього простору за допомогою поглядів. Промовистим є епізод, у якому Соломія-старша дивиться на далекий вогник у вікні Мациків, а Мацикова Марина в цей час дивиться в бік Соломіїної хати. Мотив погляду в даному випадку перетворюється на конструктивний принцип, що організує простір нічного села і водночас уводить передісторію двох героїнь-антагоністок: Соломії-молодшої і Руфини. </w:t>
      </w:r>
    </w:p>
    <w:p w:rsidR="005157E1" w:rsidRPr="005157E1" w:rsidRDefault="005157E1" w:rsidP="005157E1">
      <w:pPr>
        <w:pStyle w:val="Default"/>
        <w:spacing w:line="360" w:lineRule="auto"/>
        <w:ind w:firstLine="709"/>
        <w:jc w:val="both"/>
        <w:rPr>
          <w:sz w:val="28"/>
          <w:szCs w:val="28"/>
          <w:lang w:val="uk-UA"/>
        </w:rPr>
      </w:pPr>
      <w:r w:rsidRPr="007C79F5">
        <w:rPr>
          <w:sz w:val="28"/>
          <w:szCs w:val="28"/>
          <w:lang w:val="uk-UA"/>
        </w:rPr>
        <w:t xml:space="preserve">Принцип контрасту, покладений в основу моделювання цих жіночих образів, виразно помітний уже в згаданому епізоді: спокійний сон Соломії – і плач малої Руфини; пітьма на подвір’ї Зозуликів – і світло в оселі Мациків. </w:t>
      </w:r>
      <w:r w:rsidRPr="005157E1">
        <w:rPr>
          <w:sz w:val="28"/>
          <w:szCs w:val="28"/>
          <w:lang w:val="uk-UA"/>
        </w:rPr>
        <w:t xml:space="preserve">Зрештою, саме погляд дозволяє розбудовувати художній світ не лише в горизонтальній, а й у вертикальній площині – Соломія-старша зводить очі до неба, щоб відшукати зірку своєї дитини, і водночас оповідач вибудовує світоглядну вертикаль, звертаючись до релігійних народних уявлень: «Янгол дивиться на небо очима тої зірки, казали Соломіїна бабця Мокрина» [7, 28]. </w:t>
      </w:r>
    </w:p>
    <w:p w:rsidR="005157E1" w:rsidRDefault="005157E1" w:rsidP="005157E1">
      <w:pPr>
        <w:pStyle w:val="Default"/>
        <w:spacing w:line="360" w:lineRule="auto"/>
        <w:ind w:firstLine="709"/>
        <w:jc w:val="both"/>
        <w:rPr>
          <w:sz w:val="28"/>
          <w:szCs w:val="28"/>
          <w:lang w:val="uk-UA"/>
        </w:rPr>
      </w:pPr>
      <w:r w:rsidRPr="007C79F5">
        <w:rPr>
          <w:sz w:val="28"/>
          <w:szCs w:val="28"/>
        </w:rPr>
        <w:t xml:space="preserve">Жанрова специфіка твору В. Лиса визначає й часопросторову його організацію. Час як фундаментальна категорія людського буття в художній структурі роману часто метафоризується, набуваючи антропоморфних ознак: «Що таке час, час, який хочеться підігнати, змусити бігти, підстьобнути, перетворити у парубка, що поспішає до коханої, а він повзе, як старезна баба, котра задихано ледь переставляє ноги сільською вулицею, спираючись на костура, та раз-пораз ще й спиняється, аби перепочити – все те сповна відчула Соломія після того, як провела Павла» [7, 147]; «За ці </w:t>
      </w:r>
      <w:r w:rsidRPr="007C79F5">
        <w:rPr>
          <w:sz w:val="28"/>
          <w:szCs w:val="28"/>
        </w:rPr>
        <w:lastRenderedPageBreak/>
        <w:t>п’ять років поволі, але неухильно лікував Соломію мудрий дядько-лікар – Час» [7, 174].</w:t>
      </w:r>
    </w:p>
    <w:p w:rsidR="005157E1" w:rsidRPr="007C79F5" w:rsidRDefault="005157E1" w:rsidP="005157E1">
      <w:pPr>
        <w:pStyle w:val="Default"/>
        <w:spacing w:line="360" w:lineRule="auto"/>
        <w:ind w:firstLine="709"/>
        <w:jc w:val="both"/>
        <w:rPr>
          <w:sz w:val="28"/>
          <w:szCs w:val="28"/>
          <w:lang w:val="uk-UA"/>
        </w:rPr>
      </w:pPr>
      <w:r w:rsidRPr="007C79F5">
        <w:rPr>
          <w:sz w:val="28"/>
          <w:szCs w:val="28"/>
          <w:lang w:val="uk-UA"/>
        </w:rPr>
        <w:t xml:space="preserve">Таке «олюднення» часу відповідає головній авторській інтенції – приватна історія героїні стає виявом історії загальнонаціональної, яскравим свідченням складних суспільних катаклізмів, що формують особистість, ставлять її перед вибором, даючи можливість відповісти на глобальне питання про своє призначення. </w:t>
      </w:r>
    </w:p>
    <w:p w:rsidR="005157E1" w:rsidRPr="007C79F5" w:rsidRDefault="005157E1" w:rsidP="005157E1">
      <w:pPr>
        <w:pStyle w:val="Default"/>
        <w:spacing w:line="360" w:lineRule="auto"/>
        <w:ind w:firstLine="709"/>
        <w:jc w:val="both"/>
        <w:rPr>
          <w:sz w:val="28"/>
          <w:szCs w:val="28"/>
        </w:rPr>
      </w:pPr>
      <w:r w:rsidRPr="007C79F5">
        <w:rPr>
          <w:sz w:val="28"/>
          <w:szCs w:val="28"/>
        </w:rPr>
        <w:t xml:space="preserve">Виразна орієнтація на класичну будову романного цілого робить очевидною таку характеристику часової параметризації великої прози, як дискретність і водночас – безперервність художнього часу. Наратор постійно акцентує тяглість часу, інколи вдаючись до прямих вказівок на конкретні дати, інколи – обмежуючись заувагами щодо тривалості того чи іншого часового періоду. При цьому його увага зосереджується на окремих сценах, що позначені особливою емоційною напругою та психологічним змістом, переломних моментах у житті головної героїні. </w:t>
      </w:r>
    </w:p>
    <w:p w:rsidR="005157E1" w:rsidRPr="007C79F5" w:rsidRDefault="005157E1" w:rsidP="005157E1">
      <w:pPr>
        <w:pStyle w:val="Default"/>
        <w:spacing w:line="360" w:lineRule="auto"/>
        <w:ind w:firstLine="709"/>
        <w:jc w:val="both"/>
        <w:rPr>
          <w:sz w:val="28"/>
          <w:szCs w:val="28"/>
        </w:rPr>
      </w:pPr>
      <w:r w:rsidRPr="007C79F5">
        <w:rPr>
          <w:sz w:val="28"/>
          <w:szCs w:val="28"/>
        </w:rPr>
        <w:t xml:space="preserve">У художній структурі твору В. Лиса співіснують дві основні часові моделі: лінійна і циклічна. Якщо перша співвідноситься з людським життям, то друга є реалізацією волі абсолюту, втілює закономірність божественного буття. Найкраще цей принцип організації художнього часу виражено у словах одного з персонажів, отця Андронія: «Навесні небо зовсім інше. Як і літом, і зимою. У нього, як і в людей, – чотири пори року, тільки в людини раз у житті – і весна, й літо, й осінь, і зима. А в неба – щороку зміна. Небо проживає всі наші літа і всі наші життя» [7, 69]. Циклічний час реалізується в біографіях героїнь як ідея вічного повторення, виявляючи тісний зв’язок із глибинними ментальними константами національної свідомості: ім’я, доля, гріх і спокута. </w:t>
      </w:r>
    </w:p>
    <w:p w:rsidR="005157E1" w:rsidRDefault="005157E1" w:rsidP="005157E1">
      <w:pPr>
        <w:pStyle w:val="Default"/>
        <w:spacing w:line="360" w:lineRule="auto"/>
        <w:ind w:firstLine="709"/>
        <w:jc w:val="both"/>
        <w:rPr>
          <w:sz w:val="28"/>
          <w:szCs w:val="28"/>
          <w:lang w:val="uk-UA"/>
        </w:rPr>
      </w:pPr>
      <w:r w:rsidRPr="007C79F5">
        <w:rPr>
          <w:sz w:val="28"/>
          <w:szCs w:val="28"/>
        </w:rPr>
        <w:t xml:space="preserve">На мотивах імені, долі й гріха варто зупинитися докладніше, оскільки вони, поруч із низкою інших художніх домінант, виступають носіями традиційної національної картини світу, що не піддається в тексті впливу </w:t>
      </w:r>
      <w:r w:rsidRPr="007C79F5">
        <w:rPr>
          <w:sz w:val="28"/>
          <w:szCs w:val="28"/>
        </w:rPr>
        <w:lastRenderedPageBreak/>
        <w:t xml:space="preserve">іронії, властивої постмодерністському світовідчуттю («Мальва Ланда» Ю. Винничука) і не стає об’єктом гри. Мотиви імені і долі пов’язані надзвичайно тісно, що відповідає архаїчним уявленням про акт називання як творення й ім’я як носій щастя/нещастя людини. Соломія-старша, отримавши звістку про те, що дитина, яку вона чекає, буде дівчинкою, обіцяє Діві Марії назвати дочку на її честь, однак чоловік, бажаючи зробити приємне дружині, просить священика охрестити дитину Соломією. Внаслідок цього дівчинка успадковує материнську долю – неможливість поєднатися з коханим чоловіком і шлюбне життя з нелюбом. У даному випадку мотив «нещасливого» імені перегукується з казковим мотивом неправильного вибору (герой укладає угоду з представником темних сил, наприклад, обіцяючи віддати те, чого не знає в себе вдома, в обмін на послугу і таким чином поступається облуднику новонародженою дитиною). </w:t>
      </w:r>
    </w:p>
    <w:p w:rsidR="005157E1" w:rsidRDefault="005157E1" w:rsidP="005157E1">
      <w:pPr>
        <w:pStyle w:val="Default"/>
        <w:spacing w:line="360" w:lineRule="auto"/>
        <w:ind w:firstLine="709"/>
        <w:jc w:val="both"/>
        <w:rPr>
          <w:sz w:val="28"/>
          <w:szCs w:val="28"/>
          <w:lang w:val="uk-UA"/>
        </w:rPr>
      </w:pPr>
      <w:r w:rsidRPr="007C79F5">
        <w:rPr>
          <w:sz w:val="28"/>
          <w:szCs w:val="28"/>
          <w:lang w:val="uk-UA"/>
        </w:rPr>
        <w:t xml:space="preserve">Г. Мережинська наголошує на такій рисі східноєвропейського варіанту постмодернізму, як актуалізація в ньому міфологеми фатальної помилки і її виправлення [9, 113]. </w:t>
      </w:r>
      <w:r w:rsidRPr="007C79F5">
        <w:rPr>
          <w:sz w:val="28"/>
          <w:szCs w:val="28"/>
        </w:rPr>
        <w:t>Антін, не знаючи про обіцянку, яку Соломія-старша дає Божій Матері, самовільно перейменовує дитину, позбавляючи її в такий спосіб долі. Мотив «нещасливого» імені реалізується і в сюжетній ліній Руфини, антагоністки Соломії-молодшої. Ім’я Руфина призначалося Соломії, оскільки</w:t>
      </w:r>
      <w:r w:rsidRPr="007C79F5">
        <w:rPr>
          <w:sz w:val="28"/>
          <w:szCs w:val="28"/>
          <w:lang w:val="uk-UA"/>
        </w:rPr>
        <w:t xml:space="preserve"> </w:t>
      </w:r>
      <w:r w:rsidRPr="007C79F5">
        <w:rPr>
          <w:sz w:val="28"/>
          <w:szCs w:val="28"/>
        </w:rPr>
        <w:t xml:space="preserve">дівчинка народилася в день цієї святої, однак його отримала не героїня, а дитина, народжена з нею в один день. </w:t>
      </w:r>
    </w:p>
    <w:p w:rsidR="005157E1" w:rsidRDefault="005157E1" w:rsidP="005157E1">
      <w:pPr>
        <w:pStyle w:val="Default"/>
        <w:spacing w:line="360" w:lineRule="auto"/>
        <w:ind w:firstLine="709"/>
        <w:jc w:val="both"/>
        <w:rPr>
          <w:sz w:val="28"/>
          <w:szCs w:val="28"/>
          <w:lang w:val="uk-UA"/>
        </w:rPr>
      </w:pPr>
      <w:r w:rsidRPr="007C79F5">
        <w:rPr>
          <w:sz w:val="28"/>
          <w:szCs w:val="28"/>
          <w:lang w:val="uk-UA"/>
        </w:rPr>
        <w:t xml:space="preserve">Зміна імені співвідносна з втратою долі: коли Руфина, прагнучи остаточно порвати всі зв’язки з рідним селом, прибирає ім’я Раїса, зникає і її життєвий талан. </w:t>
      </w:r>
      <w:r w:rsidRPr="005157E1">
        <w:rPr>
          <w:sz w:val="28"/>
          <w:szCs w:val="28"/>
          <w:lang w:val="uk-UA"/>
        </w:rPr>
        <w:t xml:space="preserve">Ім’я виступає і своєрідним індикатором, що дозволяє розпізнати «своїх» і «чужих»: знайомлячись із Олегом, Руфина одразу відзначає, що він – чужинець, адже в їх селі нікого так не звуть. Ім’я, за архаїчними уявленнями, ототожнюється з його носієм. Український повстанець, друг покійного коханого Соломії, не вбиває її й Вадима тільки через те, що жінка викрикнула ім’я Петра: «А чоловік скаже, що врятувало </w:t>
      </w:r>
      <w:r w:rsidRPr="005157E1">
        <w:rPr>
          <w:sz w:val="28"/>
          <w:szCs w:val="28"/>
          <w:lang w:val="uk-UA"/>
        </w:rPr>
        <w:lastRenderedPageBreak/>
        <w:t xml:space="preserve">неї тоді, не тільки неї, а й Вадима, в лісі коло джерела. </w:t>
      </w:r>
      <w:r w:rsidRPr="007C79F5">
        <w:rPr>
          <w:sz w:val="28"/>
          <w:szCs w:val="28"/>
        </w:rPr>
        <w:t xml:space="preserve">Петрове ім’я. Те ім’я, котре вона безтямно кричала. Стріляти було в неї і в того, другого, скаже той чоловік, все одно, що в Петра, друга Ярему, стріляти» [7, 248]. </w:t>
      </w:r>
    </w:p>
    <w:p w:rsidR="005157E1" w:rsidRPr="007C79F5" w:rsidRDefault="005157E1" w:rsidP="005157E1">
      <w:pPr>
        <w:pStyle w:val="Default"/>
        <w:spacing w:line="360" w:lineRule="auto"/>
        <w:ind w:firstLine="709"/>
        <w:jc w:val="both"/>
        <w:rPr>
          <w:sz w:val="28"/>
          <w:szCs w:val="28"/>
          <w:lang w:val="uk-UA"/>
        </w:rPr>
      </w:pPr>
      <w:r w:rsidRPr="007C79F5">
        <w:rPr>
          <w:sz w:val="28"/>
          <w:szCs w:val="28"/>
          <w:lang w:val="uk-UA"/>
        </w:rPr>
        <w:t>У зв’язку зі згаданими епізод</w:t>
      </w:r>
      <w:r>
        <w:rPr>
          <w:sz w:val="28"/>
          <w:szCs w:val="28"/>
          <w:lang w:val="uk-UA"/>
        </w:rPr>
        <w:t>ами варто навести міркування Г. </w:t>
      </w:r>
      <w:r w:rsidRPr="007C79F5">
        <w:rPr>
          <w:sz w:val="28"/>
          <w:szCs w:val="28"/>
          <w:lang w:val="uk-UA"/>
        </w:rPr>
        <w:t>Мережинської про особливий статус слова у східноєвропейських постмодерністських творах: «У східній модифікації постмодернізму слово взагалі сакралізується» [</w:t>
      </w:r>
      <w:r w:rsidRPr="007C79F5">
        <w:rPr>
          <w:color w:val="FF0000"/>
          <w:sz w:val="28"/>
          <w:szCs w:val="28"/>
          <w:lang w:val="uk-UA"/>
        </w:rPr>
        <w:t>9, 113</w:t>
      </w:r>
      <w:r w:rsidRPr="007C79F5">
        <w:rPr>
          <w:sz w:val="28"/>
          <w:szCs w:val="28"/>
          <w:lang w:val="uk-UA"/>
        </w:rPr>
        <w:t xml:space="preserve">]. </w:t>
      </w:r>
    </w:p>
    <w:p w:rsidR="005157E1" w:rsidRDefault="005157E1" w:rsidP="005157E1">
      <w:pPr>
        <w:pStyle w:val="Default"/>
        <w:spacing w:line="360" w:lineRule="auto"/>
        <w:ind w:firstLine="709"/>
        <w:jc w:val="both"/>
        <w:rPr>
          <w:sz w:val="28"/>
          <w:szCs w:val="28"/>
          <w:lang w:val="uk-UA"/>
        </w:rPr>
      </w:pPr>
      <w:r w:rsidRPr="007C79F5">
        <w:rPr>
          <w:sz w:val="28"/>
          <w:szCs w:val="28"/>
        </w:rPr>
        <w:t xml:space="preserve">Мотив долі як певного призначення людини прочитується в низці епізодів твору. При цьому концепт «Доля» в багатьох випадках виявляє свою семантичну близькість із концептами гріха / спокути, любові, серця / душі (саме серце як осередок внутрішнього, морального, душевного життя людини дозволяє розпізнати долю і жити відповідно до неї). </w:t>
      </w:r>
    </w:p>
    <w:p w:rsidR="005157E1" w:rsidRDefault="005157E1" w:rsidP="005157E1">
      <w:pPr>
        <w:pStyle w:val="Default"/>
        <w:spacing w:line="360" w:lineRule="auto"/>
        <w:ind w:firstLine="709"/>
        <w:jc w:val="both"/>
        <w:rPr>
          <w:sz w:val="28"/>
          <w:szCs w:val="28"/>
          <w:lang w:val="uk-UA"/>
        </w:rPr>
      </w:pPr>
      <w:r w:rsidRPr="007C79F5">
        <w:rPr>
          <w:sz w:val="28"/>
          <w:szCs w:val="28"/>
        </w:rPr>
        <w:t>В контексті християнської картини світу, що постає в романі, доля часом асоціюється зі становленням через страждання, хресним шляхом: «Вмовили, зрештою, Марусю, і їй судилося принести у свою хату три похоронки, бо ж усі три брати погинули, та роботи теї гіркої не кинула, до кунця війни пронесла свій хрест і важку, повну горя-горяниці сумку» [7, 153]; «…вони вирішили, що пусля того, як Павло вернеться […], вона піде до Петра в ліс. Будь що буде, а ни хоче так ховатися, краденим коханням жити, а там розділить з ним долю – що йому, те і їй»</w:t>
      </w:r>
      <w:r>
        <w:rPr>
          <w:sz w:val="28"/>
          <w:szCs w:val="28"/>
          <w:lang w:val="uk-UA"/>
        </w:rPr>
        <w:t xml:space="preserve"> </w:t>
      </w:r>
      <w:r w:rsidRPr="007C79F5">
        <w:rPr>
          <w:sz w:val="28"/>
          <w:szCs w:val="28"/>
        </w:rPr>
        <w:t>[</w:t>
      </w:r>
      <w:r w:rsidRPr="007C79F5">
        <w:rPr>
          <w:color w:val="FF0000"/>
          <w:sz w:val="28"/>
          <w:szCs w:val="28"/>
        </w:rPr>
        <w:t>7, 163</w:t>
      </w:r>
      <w:r w:rsidRPr="007C79F5">
        <w:rPr>
          <w:sz w:val="28"/>
          <w:szCs w:val="28"/>
        </w:rPr>
        <w:t>]. Доля асоціюється і з певним топосом, з яким героїня пов’язує своє існування, «своїм» простором на відміну від «чужого». Так, у відповідь на вмовляння Руфини вирушити до міста Соломія відповідає: «Ни тягни мене із Загорєн. Що вже судилося, те судилося» [</w:t>
      </w:r>
      <w:r w:rsidRPr="007C79F5">
        <w:rPr>
          <w:color w:val="FF0000"/>
          <w:sz w:val="28"/>
          <w:szCs w:val="28"/>
        </w:rPr>
        <w:t>7, 183</w:t>
      </w:r>
      <w:r w:rsidRPr="007C79F5">
        <w:rPr>
          <w:sz w:val="28"/>
          <w:szCs w:val="28"/>
        </w:rPr>
        <w:t xml:space="preserve">]. </w:t>
      </w:r>
    </w:p>
    <w:p w:rsidR="005157E1" w:rsidRPr="007C79F5" w:rsidRDefault="005157E1" w:rsidP="005157E1">
      <w:pPr>
        <w:pStyle w:val="Default"/>
        <w:spacing w:line="360" w:lineRule="auto"/>
        <w:ind w:firstLine="709"/>
        <w:jc w:val="both"/>
        <w:rPr>
          <w:sz w:val="28"/>
          <w:szCs w:val="28"/>
          <w:lang w:val="uk-UA"/>
        </w:rPr>
      </w:pPr>
      <w:r w:rsidRPr="007C79F5">
        <w:rPr>
          <w:sz w:val="28"/>
          <w:szCs w:val="28"/>
          <w:lang w:val="uk-UA"/>
        </w:rPr>
        <w:t xml:space="preserve">Докладніше мова про просторову організацію твору піде далі, а тут принагідно зауважимо, що протиставлення двох центральних жіночих персонажів – Соломії і Руфини – значною мірою реалізується через належність їх до різних просторів: у випадку Соломії це обжитий, </w:t>
      </w:r>
      <w:r w:rsidRPr="007C79F5">
        <w:rPr>
          <w:sz w:val="28"/>
          <w:szCs w:val="28"/>
          <w:lang w:val="uk-UA"/>
        </w:rPr>
        <w:lastRenderedPageBreak/>
        <w:t xml:space="preserve">структурований простір села, у випадку Руфини – віддалений, аморфний і здебільшого ворожий простір міста. </w:t>
      </w:r>
    </w:p>
    <w:p w:rsidR="005157E1" w:rsidRDefault="005157E1" w:rsidP="005157E1">
      <w:pPr>
        <w:pStyle w:val="Default"/>
        <w:spacing w:line="360" w:lineRule="auto"/>
        <w:ind w:firstLine="709"/>
        <w:jc w:val="both"/>
        <w:rPr>
          <w:sz w:val="28"/>
          <w:szCs w:val="28"/>
          <w:lang w:val="uk-UA"/>
        </w:rPr>
      </w:pPr>
      <w:r w:rsidRPr="007C79F5">
        <w:rPr>
          <w:sz w:val="28"/>
          <w:szCs w:val="28"/>
        </w:rPr>
        <w:t xml:space="preserve">Мотиву гріха / спокути належить особливе місце в художній структурі роману. При цьому мотив гріха, як і казковий мотив неправильного вибору, найчастіше співвідноситься із незнанням: Соломія не знає своєї істинної суті, не знає себе, і тому віддається за Павла, зраджуючи тим самим своє справжнє кохання; у день закінчення війни жінка переступає дане слово не бути близькою з Петром, доки Павло не повернеться додому, а пізніше отримує звістку про загибель чоловіка і звинувачує в цьому себе. </w:t>
      </w:r>
    </w:p>
    <w:p w:rsidR="005157E1" w:rsidRDefault="005157E1" w:rsidP="005157E1">
      <w:pPr>
        <w:pStyle w:val="Default"/>
        <w:spacing w:line="360" w:lineRule="auto"/>
        <w:ind w:firstLine="709"/>
        <w:jc w:val="both"/>
        <w:rPr>
          <w:sz w:val="28"/>
          <w:szCs w:val="28"/>
          <w:lang w:val="uk-UA"/>
        </w:rPr>
      </w:pPr>
      <w:r w:rsidRPr="007C79F5">
        <w:rPr>
          <w:sz w:val="28"/>
          <w:szCs w:val="28"/>
        </w:rPr>
        <w:t>В. Лис моделює у</w:t>
      </w:r>
      <w:r w:rsidRPr="007C79F5">
        <w:rPr>
          <w:sz w:val="28"/>
          <w:szCs w:val="28"/>
          <w:lang w:val="uk-UA"/>
        </w:rPr>
        <w:t xml:space="preserve"> </w:t>
      </w:r>
      <w:r w:rsidRPr="007C79F5">
        <w:rPr>
          <w:sz w:val="28"/>
          <w:szCs w:val="28"/>
        </w:rPr>
        <w:t>своєму творі концепцію людини передусім як істоти, що шукає сенс, може</w:t>
      </w:r>
      <w:r w:rsidRPr="007C79F5">
        <w:rPr>
          <w:sz w:val="28"/>
          <w:szCs w:val="28"/>
          <w:lang w:val="uk-UA"/>
        </w:rPr>
        <w:t xml:space="preserve"> </w:t>
      </w:r>
      <w:r w:rsidRPr="007C79F5">
        <w:rPr>
          <w:sz w:val="28"/>
          <w:szCs w:val="28"/>
        </w:rPr>
        <w:t>тільки наблизитися до усвідомлення одвічних закономірностей буття, але не осягнути їх. Мотив незнання, співвідносний із константою гріха / спокути, виразно звучить у молитві Соломії: «Боженьку, Мати Божа, я же тико звичайнісінька жінка […]. Я ни знаю, ци мона простити мої гріхи, али щось же їх насилає? Якщо темні сили, то де взєти світлих? Де, Божечку мій? Де, Діво Маріє? Знаю, ти, мабуть, обідилася сильно, що мене Соломією назвали, али якби могла, я би щось таке зробила, щоб заслужити прощеннє…» [7, 186]</w:t>
      </w:r>
      <w:r>
        <w:rPr>
          <w:sz w:val="28"/>
          <w:szCs w:val="28"/>
          <w:lang w:val="uk-UA"/>
        </w:rPr>
        <w:t>.</w:t>
      </w:r>
      <w:r w:rsidRPr="007C79F5">
        <w:rPr>
          <w:sz w:val="28"/>
          <w:szCs w:val="28"/>
        </w:rPr>
        <w:t xml:space="preserve"> При цьому гріх постає не як певна універсальна категорія, порушення людиною наперед визначених єдиних норм, а як глибоко особистісна віха становлення духовної істоти, в даному випадку – жінки. </w:t>
      </w:r>
    </w:p>
    <w:p w:rsidR="005157E1" w:rsidRPr="007C79F5" w:rsidRDefault="005157E1" w:rsidP="005157E1">
      <w:pPr>
        <w:pStyle w:val="Default"/>
        <w:spacing w:line="360" w:lineRule="auto"/>
        <w:ind w:firstLine="709"/>
        <w:jc w:val="both"/>
        <w:rPr>
          <w:sz w:val="28"/>
          <w:szCs w:val="28"/>
        </w:rPr>
      </w:pPr>
      <w:r w:rsidRPr="007C79F5">
        <w:rPr>
          <w:sz w:val="28"/>
          <w:szCs w:val="28"/>
        </w:rPr>
        <w:t xml:space="preserve">Прикметно, що жіноча доля, хоч і не завжди явно, в художній системі твору асоціюється з ношенням: хреста (цитований уривок, де йдеться про поштарку Марусю [7, 153], яка носить важезну сумку з похоронками – носить свій хрест); гріха – знання про власний переступ, невідомий людям; дитини. Дозволимо собі навести промовистий діалог між Соломією та її подругою Вірою: «– </w:t>
      </w:r>
      <w:r w:rsidRPr="007C79F5">
        <w:rPr>
          <w:i/>
          <w:iCs/>
          <w:sz w:val="28"/>
          <w:szCs w:val="28"/>
        </w:rPr>
        <w:t xml:space="preserve">Носи </w:t>
      </w:r>
      <w:r w:rsidRPr="007C79F5">
        <w:rPr>
          <w:sz w:val="28"/>
          <w:szCs w:val="28"/>
        </w:rPr>
        <w:t xml:space="preserve">свій гріх у собі, подруго. То твоє, а людям – зась. </w:t>
      </w:r>
    </w:p>
    <w:p w:rsidR="005157E1" w:rsidRPr="007C79F5" w:rsidRDefault="005157E1" w:rsidP="005157E1">
      <w:pPr>
        <w:pStyle w:val="Default"/>
        <w:spacing w:line="360" w:lineRule="auto"/>
        <w:ind w:firstLine="709"/>
        <w:jc w:val="both"/>
        <w:rPr>
          <w:sz w:val="28"/>
          <w:szCs w:val="28"/>
        </w:rPr>
      </w:pPr>
      <w:r w:rsidRPr="007C79F5">
        <w:rPr>
          <w:sz w:val="28"/>
          <w:szCs w:val="28"/>
        </w:rPr>
        <w:t xml:space="preserve">– Як? – видихнула Соломія. – Як </w:t>
      </w:r>
      <w:r w:rsidRPr="007C79F5">
        <w:rPr>
          <w:i/>
          <w:iCs/>
          <w:sz w:val="28"/>
          <w:szCs w:val="28"/>
        </w:rPr>
        <w:t>носити</w:t>
      </w:r>
      <w:r w:rsidRPr="007C79F5">
        <w:rPr>
          <w:sz w:val="28"/>
          <w:szCs w:val="28"/>
        </w:rPr>
        <w:t xml:space="preserve">? </w:t>
      </w:r>
    </w:p>
    <w:p w:rsidR="005157E1" w:rsidRPr="007C79F5" w:rsidRDefault="005157E1" w:rsidP="005157E1">
      <w:pPr>
        <w:pStyle w:val="Default"/>
        <w:spacing w:line="360" w:lineRule="auto"/>
        <w:ind w:firstLine="709"/>
        <w:jc w:val="both"/>
        <w:rPr>
          <w:sz w:val="28"/>
          <w:szCs w:val="28"/>
        </w:rPr>
      </w:pPr>
      <w:r w:rsidRPr="007C79F5">
        <w:rPr>
          <w:sz w:val="28"/>
          <w:szCs w:val="28"/>
        </w:rPr>
        <w:lastRenderedPageBreak/>
        <w:t xml:space="preserve">– А отак, – сказала Віра. – По-бабськи, по-наськи і бозна-як. </w:t>
      </w:r>
      <w:r w:rsidRPr="007C79F5">
        <w:rPr>
          <w:i/>
          <w:iCs/>
          <w:sz w:val="28"/>
          <w:szCs w:val="28"/>
        </w:rPr>
        <w:t>Носи</w:t>
      </w:r>
      <w:r w:rsidRPr="007C79F5">
        <w:rPr>
          <w:sz w:val="28"/>
          <w:szCs w:val="28"/>
        </w:rPr>
        <w:t xml:space="preserve">, допоки зможеш. […] Шкода, що ти не </w:t>
      </w:r>
      <w:r w:rsidRPr="007C79F5">
        <w:rPr>
          <w:i/>
          <w:iCs/>
          <w:sz w:val="28"/>
          <w:szCs w:val="28"/>
        </w:rPr>
        <w:t>понесла</w:t>
      </w:r>
      <w:r w:rsidRPr="007C79F5">
        <w:rPr>
          <w:sz w:val="28"/>
          <w:szCs w:val="28"/>
        </w:rPr>
        <w:t>. Хоть од Павла, хоть од Петра» [</w:t>
      </w:r>
      <w:r w:rsidRPr="007C79F5">
        <w:rPr>
          <w:color w:val="FF0000"/>
          <w:sz w:val="28"/>
          <w:szCs w:val="28"/>
        </w:rPr>
        <w:t>7, 168</w:t>
      </w:r>
      <w:r w:rsidRPr="007C79F5">
        <w:rPr>
          <w:sz w:val="28"/>
          <w:szCs w:val="28"/>
        </w:rPr>
        <w:t>]</w:t>
      </w:r>
      <w:r>
        <w:rPr>
          <w:sz w:val="28"/>
          <w:szCs w:val="28"/>
          <w:lang w:val="uk-UA"/>
        </w:rPr>
        <w:t>.</w:t>
      </w:r>
      <w:r w:rsidRPr="007C79F5">
        <w:rPr>
          <w:sz w:val="28"/>
          <w:szCs w:val="28"/>
        </w:rPr>
        <w:t xml:space="preserve"> </w:t>
      </w:r>
    </w:p>
    <w:p w:rsidR="005157E1" w:rsidRPr="007C79F5" w:rsidRDefault="005157E1" w:rsidP="005157E1">
      <w:pPr>
        <w:pStyle w:val="Default"/>
        <w:spacing w:line="360" w:lineRule="auto"/>
        <w:ind w:firstLine="709"/>
        <w:jc w:val="both"/>
        <w:rPr>
          <w:sz w:val="28"/>
          <w:szCs w:val="28"/>
        </w:rPr>
      </w:pPr>
      <w:r w:rsidRPr="007C79F5">
        <w:rPr>
          <w:sz w:val="28"/>
          <w:szCs w:val="28"/>
        </w:rPr>
        <w:t xml:space="preserve">Зв’язок із національною художньою традицією вповні простежується і в просторовій організації твору. Певні топоси та локуси, наділені архетипним і символічним значенням, непрямо відсилають читача до значного масиву текстів української літератури, що в той чи інший спосіб розбудовують специфічну картину світу, властиву українській ментальній свідомості. </w:t>
      </w:r>
    </w:p>
    <w:p w:rsidR="005157E1" w:rsidRPr="007C79F5" w:rsidRDefault="005157E1" w:rsidP="005157E1">
      <w:pPr>
        <w:pStyle w:val="Default"/>
        <w:spacing w:line="360" w:lineRule="auto"/>
        <w:ind w:firstLine="709"/>
        <w:jc w:val="both"/>
        <w:rPr>
          <w:sz w:val="28"/>
          <w:szCs w:val="28"/>
        </w:rPr>
      </w:pPr>
      <w:r w:rsidRPr="007C79F5">
        <w:rPr>
          <w:sz w:val="28"/>
          <w:szCs w:val="28"/>
        </w:rPr>
        <w:t>Структуротворчим у плані художнього простору є глобальне протиставлення «своє – чуже», на основоположній ролі якого для будь-якої національної культури наголошує Ю. Степанов: «Це протиставлення, в різних виглядах, пронизує всю культуру і є одним з головних концептів будь-якого колективного, масового, народного, національного світовідчуття. […] Принцип “Свої” – “Чужі” розділяє сім’ї – нас і наших сусідів, роди і клани більш архаїчних суспільств, релігійні секти, сексуальні меншини тощо. І вже цілком концептуально і концептуалізовано він відрізняє “свій народ” від “не свого”, “іншого”, “чужого”» [</w:t>
      </w:r>
      <w:r w:rsidRPr="007C79F5">
        <w:rPr>
          <w:color w:val="FF0000"/>
          <w:sz w:val="28"/>
          <w:szCs w:val="28"/>
        </w:rPr>
        <w:t>14, 473</w:t>
      </w:r>
      <w:r w:rsidRPr="007C79F5">
        <w:rPr>
          <w:sz w:val="28"/>
          <w:szCs w:val="28"/>
        </w:rPr>
        <w:t xml:space="preserve">]. </w:t>
      </w:r>
    </w:p>
    <w:p w:rsidR="005157E1" w:rsidRPr="007C79F5" w:rsidRDefault="005157E1" w:rsidP="005157E1">
      <w:pPr>
        <w:pStyle w:val="Default"/>
        <w:spacing w:line="360" w:lineRule="auto"/>
        <w:ind w:firstLine="709"/>
        <w:jc w:val="both"/>
        <w:rPr>
          <w:sz w:val="28"/>
          <w:szCs w:val="28"/>
        </w:rPr>
      </w:pPr>
      <w:r w:rsidRPr="007C79F5">
        <w:rPr>
          <w:sz w:val="28"/>
          <w:szCs w:val="28"/>
        </w:rPr>
        <w:t xml:space="preserve">Художній світ роману В. Лиса пронизує ціла система просторових опозицій, що поступово розгортають у тексті своє символічне значення, виконуючи роль не тільки і не стільки місця дії, скільки освячених тривалою традицією концептуалізованих сфер, які репрезентують світоглядні домінанти українського народу. </w:t>
      </w:r>
    </w:p>
    <w:p w:rsidR="005157E1" w:rsidRDefault="005157E1" w:rsidP="005157E1">
      <w:pPr>
        <w:pStyle w:val="Default"/>
        <w:spacing w:line="360" w:lineRule="auto"/>
        <w:ind w:firstLine="709"/>
        <w:jc w:val="both"/>
        <w:rPr>
          <w:sz w:val="28"/>
          <w:szCs w:val="28"/>
          <w:lang w:val="uk-UA"/>
        </w:rPr>
      </w:pPr>
      <w:r w:rsidRPr="007C79F5">
        <w:rPr>
          <w:sz w:val="28"/>
          <w:szCs w:val="28"/>
        </w:rPr>
        <w:t>Однією з таких домінант є хата як своєрідний осередок духовного і фізичного життя родини, людської спільноти, поєднаної кровними зв’язками і спільністю занять, світоглядних позицій. Як відомо, хата традиційно асоціюється з космосом, світовим порядком: «Всесвіт ніби знаходить своє продовження у домі, що постає його згустком, однією із крайніх форм його</w:t>
      </w:r>
      <w:r w:rsidRPr="007C79F5">
        <w:rPr>
          <w:sz w:val="28"/>
          <w:szCs w:val="28"/>
          <w:lang w:val="uk-UA"/>
        </w:rPr>
        <w:t xml:space="preserve"> </w:t>
      </w:r>
      <w:r w:rsidRPr="007C79F5">
        <w:rPr>
          <w:sz w:val="28"/>
          <w:szCs w:val="28"/>
        </w:rPr>
        <w:t>ущільнення» [</w:t>
      </w:r>
      <w:r w:rsidRPr="007C79F5">
        <w:rPr>
          <w:color w:val="FF0000"/>
          <w:sz w:val="28"/>
          <w:szCs w:val="28"/>
        </w:rPr>
        <w:t>2, 183</w:t>
      </w:r>
      <w:r w:rsidRPr="007C79F5">
        <w:rPr>
          <w:sz w:val="28"/>
          <w:szCs w:val="28"/>
        </w:rPr>
        <w:t>].</w:t>
      </w:r>
      <w:r>
        <w:rPr>
          <w:sz w:val="28"/>
          <w:szCs w:val="28"/>
          <w:lang w:val="uk-UA"/>
        </w:rPr>
        <w:t xml:space="preserve"> </w:t>
      </w:r>
    </w:p>
    <w:p w:rsidR="005157E1" w:rsidRPr="007C79F5" w:rsidRDefault="005157E1" w:rsidP="005157E1">
      <w:pPr>
        <w:pStyle w:val="Default"/>
        <w:spacing w:line="360" w:lineRule="auto"/>
        <w:ind w:firstLine="709"/>
        <w:jc w:val="both"/>
        <w:rPr>
          <w:sz w:val="28"/>
          <w:szCs w:val="28"/>
        </w:rPr>
      </w:pPr>
      <w:r w:rsidRPr="007C79F5">
        <w:rPr>
          <w:sz w:val="28"/>
          <w:szCs w:val="28"/>
          <w:lang w:val="uk-UA"/>
        </w:rPr>
        <w:lastRenderedPageBreak/>
        <w:t xml:space="preserve">Однак В. Лис більшою мірою актуалізує інші конотації образу хати, які були властиві творчості український поетів-романтиків, і передусім Т. Шевченка. </w:t>
      </w:r>
      <w:r w:rsidRPr="007C79F5">
        <w:rPr>
          <w:sz w:val="28"/>
          <w:szCs w:val="28"/>
        </w:rPr>
        <w:t>О. Боронь зазначає: «Опозиція своє – чуже знаходить безпосереднє втілення в провідних для Шевченка поняттях “своєї” і “чужої” хати. Своя хата є осередком морального кодексу, законів родинного життя, відособленості від зовнішнього, неосвоєного, а тому лиховісного світу: “В своїй хаті своя правда, / І сила, і воля” (“І мертвим, і живим…”, 31 – 32). […] “Чужа” хата є хоч і обжитим простором, однак протилежним “своїй хаті” у плані соціальному та особистісному. Навіть “тепла чужа хата” (як у “Наймичці”) не може виступити замінником нормального родинного життя, “своєї хати”…» [</w:t>
      </w:r>
      <w:r w:rsidRPr="007C79F5">
        <w:rPr>
          <w:color w:val="FF0000"/>
          <w:sz w:val="28"/>
          <w:szCs w:val="28"/>
        </w:rPr>
        <w:t>4, 71</w:t>
      </w:r>
      <w:r w:rsidRPr="007C79F5">
        <w:rPr>
          <w:sz w:val="28"/>
          <w:szCs w:val="28"/>
        </w:rPr>
        <w:t xml:space="preserve">]. </w:t>
      </w:r>
    </w:p>
    <w:p w:rsidR="005157E1" w:rsidRDefault="005157E1" w:rsidP="005157E1">
      <w:pPr>
        <w:pStyle w:val="Default"/>
        <w:spacing w:line="360" w:lineRule="auto"/>
        <w:ind w:firstLine="709"/>
        <w:jc w:val="both"/>
        <w:rPr>
          <w:sz w:val="28"/>
          <w:szCs w:val="28"/>
          <w:lang w:val="uk-UA"/>
        </w:rPr>
      </w:pPr>
      <w:r w:rsidRPr="007C79F5">
        <w:rPr>
          <w:sz w:val="28"/>
          <w:szCs w:val="28"/>
        </w:rPr>
        <w:t xml:space="preserve">Образ «чужої хати» в романі В. Лиса мотивується звичаєвими особливостями українського села: невістка, як правило, приходить у свекрушину хату і мусить адаптуватися до життєвого укладу чоловікової родини. При цьому у творі кілька разів повторюється одна й та сама колізія: жінка виходить заміж за нелюба і, оселяючись у його домі, сприймає цей простір як чужий. </w:t>
      </w:r>
    </w:p>
    <w:p w:rsidR="005157E1" w:rsidRDefault="005157E1" w:rsidP="005157E1">
      <w:pPr>
        <w:pStyle w:val="Default"/>
        <w:spacing w:line="360" w:lineRule="auto"/>
        <w:ind w:firstLine="709"/>
        <w:jc w:val="both"/>
        <w:rPr>
          <w:sz w:val="28"/>
          <w:szCs w:val="28"/>
          <w:lang w:val="uk-UA"/>
        </w:rPr>
      </w:pPr>
      <w:r w:rsidRPr="007C79F5">
        <w:rPr>
          <w:sz w:val="28"/>
          <w:szCs w:val="28"/>
          <w:lang w:val="uk-UA"/>
        </w:rPr>
        <w:t xml:space="preserve">Промовистими є почуття Соломії-старшої, які вона переживає під час свого видіння в хаті віщунки Луцихи: «То вона кудись бігла, то вже ніби й не бігла, а летіла, генби птаха, хотя і велика, а легка, і бачила під собою внизу й </w:t>
      </w:r>
      <w:r w:rsidRPr="007C79F5">
        <w:rPr>
          <w:i/>
          <w:iCs/>
          <w:sz w:val="28"/>
          <w:szCs w:val="28"/>
          <w:lang w:val="uk-UA"/>
        </w:rPr>
        <w:t xml:space="preserve">хату їхню </w:t>
      </w:r>
      <w:r w:rsidRPr="007C79F5">
        <w:rPr>
          <w:i/>
          <w:iCs/>
          <w:sz w:val="28"/>
          <w:szCs w:val="28"/>
        </w:rPr>
        <w:t>(свекрушину, подумала, али поправилася, що таки їхню)</w:t>
      </w:r>
      <w:r w:rsidRPr="007C79F5">
        <w:rPr>
          <w:sz w:val="28"/>
          <w:szCs w:val="28"/>
        </w:rPr>
        <w:t>, й двір, і вулицю…» [7, 18]</w:t>
      </w:r>
      <w:r>
        <w:rPr>
          <w:sz w:val="28"/>
          <w:szCs w:val="28"/>
          <w:lang w:val="uk-UA"/>
        </w:rPr>
        <w:t xml:space="preserve">. </w:t>
      </w:r>
      <w:r w:rsidRPr="007C79F5">
        <w:rPr>
          <w:sz w:val="28"/>
          <w:szCs w:val="28"/>
        </w:rPr>
        <w:t xml:space="preserve">Ситуацію перебування героїні в «чужій хаті» повторює й сюжетна лінія Соломії-молодшої: помилившись у своєму життєвому виборі, молода жінка опиняється в родині нелюба і змушена приховувати свої почуття. Варто зауважити, що й тут, як у цитованому епізоді, приховані бажання героїні розкриваються за допомогою образу птаха. Птах як символ свободи, асоційований з польотом, небом, відкритим простором, протистоїть хатньому рабству. </w:t>
      </w:r>
    </w:p>
    <w:p w:rsidR="005157E1" w:rsidRPr="005157E1" w:rsidRDefault="005157E1" w:rsidP="005157E1">
      <w:pPr>
        <w:pStyle w:val="Default"/>
        <w:spacing w:line="360" w:lineRule="auto"/>
        <w:ind w:firstLine="709"/>
        <w:jc w:val="both"/>
        <w:rPr>
          <w:sz w:val="28"/>
          <w:szCs w:val="28"/>
          <w:lang w:val="uk-UA"/>
        </w:rPr>
      </w:pPr>
      <w:r w:rsidRPr="007C79F5">
        <w:rPr>
          <w:sz w:val="28"/>
          <w:szCs w:val="28"/>
          <w:lang w:val="uk-UA"/>
        </w:rPr>
        <w:lastRenderedPageBreak/>
        <w:t xml:space="preserve">У випадку Соломії-молодшої цей символ здобуває реалістичну конкретизацію в образі пораненої гуски, що відбилася від зграї. </w:t>
      </w:r>
      <w:r w:rsidRPr="005157E1">
        <w:rPr>
          <w:sz w:val="28"/>
          <w:szCs w:val="28"/>
          <w:lang w:val="uk-UA"/>
        </w:rPr>
        <w:t xml:space="preserve">Птах належить до низки зооморфних образів, які набувають у структурі твору особливого значення, розкриваючи психологічні мотиви вчинків персонажів і маркуючи простір, у якому вони перебувають. Так, вигнання Соломії зі свекрушиної хати після загибелі Павла ознаменувалося убивством гуски, якою опікувалася героїня. </w:t>
      </w:r>
    </w:p>
    <w:p w:rsidR="005157E1" w:rsidRDefault="005157E1" w:rsidP="005157E1">
      <w:pPr>
        <w:pStyle w:val="Default"/>
        <w:spacing w:line="360" w:lineRule="auto"/>
        <w:ind w:firstLine="709"/>
        <w:jc w:val="both"/>
        <w:rPr>
          <w:sz w:val="28"/>
          <w:szCs w:val="28"/>
          <w:lang w:val="uk-UA"/>
        </w:rPr>
      </w:pPr>
      <w:r w:rsidRPr="007C79F5">
        <w:rPr>
          <w:sz w:val="28"/>
          <w:szCs w:val="28"/>
        </w:rPr>
        <w:t>Розглядаючи просторові моделі роману В. Лиса, неможливо не торкнутися поняття «жіночого простору», співвідносного з особливим позиціонуванням героїнь у художньому світі твору. Незважаючи на домінування традиційних для українського письменства трактувань жіночих образів, у творі помітне значно вільніше оперування просторовими парадигмами, які в класичній літературі ма</w:t>
      </w:r>
      <w:r>
        <w:rPr>
          <w:sz w:val="28"/>
          <w:szCs w:val="28"/>
        </w:rPr>
        <w:t>ли виразно гендерне маркування.</w:t>
      </w:r>
    </w:p>
    <w:p w:rsidR="005157E1" w:rsidRPr="007C79F5" w:rsidRDefault="005157E1" w:rsidP="005157E1">
      <w:pPr>
        <w:pStyle w:val="Default"/>
        <w:spacing w:line="360" w:lineRule="auto"/>
        <w:ind w:firstLine="709"/>
        <w:jc w:val="both"/>
        <w:rPr>
          <w:sz w:val="28"/>
          <w:szCs w:val="28"/>
        </w:rPr>
      </w:pPr>
      <w:r w:rsidRPr="007C79F5">
        <w:rPr>
          <w:sz w:val="28"/>
          <w:szCs w:val="28"/>
          <w:lang w:val="uk-UA"/>
        </w:rPr>
        <w:t xml:space="preserve">В. Агеєва зауважує: «У модерній літературі міняється сама стратегія перебування жінки в довкіллі, вписування її у нові просторові виміри й конструкції. </w:t>
      </w:r>
      <w:r w:rsidRPr="007C79F5">
        <w:rPr>
          <w:sz w:val="28"/>
          <w:szCs w:val="28"/>
        </w:rPr>
        <w:t>[…] Жінка виходить за межі вузького ареалу,</w:t>
      </w:r>
      <w:r w:rsidRPr="007C79F5">
        <w:rPr>
          <w:sz w:val="28"/>
          <w:szCs w:val="28"/>
          <w:lang w:val="uk-UA"/>
        </w:rPr>
        <w:t xml:space="preserve"> </w:t>
      </w:r>
      <w:r w:rsidRPr="007C79F5">
        <w:rPr>
          <w:sz w:val="28"/>
          <w:szCs w:val="28"/>
        </w:rPr>
        <w:t xml:space="preserve">означеного домом, церквою й світським візитом. Несвобода, зокрема, трактується і як обмеженість простору, в якому може розгортатися існування індивіда. Патріархальну жінку незрідка ув’язнено в певних архітектурних формах, а розлогіші обшири для неї просто табуйовані» [1, 82]. </w:t>
      </w:r>
    </w:p>
    <w:p w:rsidR="005157E1" w:rsidRDefault="005157E1" w:rsidP="005157E1">
      <w:pPr>
        <w:pStyle w:val="Default"/>
        <w:spacing w:line="360" w:lineRule="auto"/>
        <w:ind w:firstLine="709"/>
        <w:jc w:val="both"/>
        <w:rPr>
          <w:sz w:val="28"/>
          <w:szCs w:val="28"/>
          <w:lang w:val="uk-UA"/>
        </w:rPr>
      </w:pPr>
      <w:r w:rsidRPr="007C79F5">
        <w:rPr>
          <w:sz w:val="28"/>
          <w:szCs w:val="28"/>
        </w:rPr>
        <w:t xml:space="preserve">Попри те, що в образі Соломії підкреслено її приналежність світові села з його щирістю, патріархальністю, вірністю ідеалу жінки-матері, берегині роду, В. Лис водночас наділяє свою героїню певною просторовою універсальністю, непрямо ототожнюючи з Україною – постать Соломії, по суті, єднає різні українські топоси, репрезентовані як конкретними географічними вимірами, так і чоловічими образами. </w:t>
      </w:r>
    </w:p>
    <w:p w:rsidR="005157E1" w:rsidRDefault="005157E1" w:rsidP="005157E1">
      <w:pPr>
        <w:pStyle w:val="Default"/>
        <w:spacing w:line="360" w:lineRule="auto"/>
        <w:ind w:firstLine="709"/>
        <w:jc w:val="both"/>
        <w:rPr>
          <w:sz w:val="28"/>
          <w:szCs w:val="28"/>
          <w:lang w:val="uk-UA"/>
        </w:rPr>
      </w:pPr>
      <w:r w:rsidRPr="007C79F5">
        <w:rPr>
          <w:sz w:val="28"/>
          <w:szCs w:val="28"/>
        </w:rPr>
        <w:t xml:space="preserve">Варто зауважити, що якраз персонажі-чоловіки досить часто характеризуються просторовою обмеженістю, «прив’язаністю» до конкретного топосу. Так, для Вадима це місто, де його тримає кар’єра і </w:t>
      </w:r>
      <w:r w:rsidRPr="007C79F5">
        <w:rPr>
          <w:sz w:val="28"/>
          <w:szCs w:val="28"/>
        </w:rPr>
        <w:lastRenderedPageBreak/>
        <w:t xml:space="preserve">нелюба, проте «певна» з кар’єрних міркувань дружина; для Григорія – рідний степ. «Чоловічий» простір негативних персонажів ще більш вузький і найчастіше асоціюється із замкненим приміщенням: Ганс-Йоахім приводить юну Соломію до себе на квартиру, де має намір її зґвалтувати; Басюта змушує селянок приходити до нього в контору (показовим є й те, що злочини Басюти відбуваються вночі – ніч традиційно асоціюється з часом активізації темних сил). </w:t>
      </w:r>
    </w:p>
    <w:p w:rsidR="005157E1" w:rsidRDefault="005157E1" w:rsidP="005157E1">
      <w:pPr>
        <w:pStyle w:val="Default"/>
        <w:spacing w:line="360" w:lineRule="auto"/>
        <w:ind w:firstLine="709"/>
        <w:jc w:val="both"/>
        <w:rPr>
          <w:sz w:val="28"/>
          <w:szCs w:val="28"/>
          <w:lang w:val="uk-UA"/>
        </w:rPr>
      </w:pPr>
      <w:r w:rsidRPr="007C79F5">
        <w:rPr>
          <w:sz w:val="28"/>
          <w:szCs w:val="28"/>
        </w:rPr>
        <w:t xml:space="preserve">Помітне місце у творі посідає мотив осквернення місця, яке перед тим було освячене любов’ю. Павло катує Соломію за подружню зраду в клуні: «у тій самій клуні, де півроку тому серед зими Павло зробив її жінкою. Жін-н-кою-ю…» [7, 139]. Альтанка біля джерела, в яку Соломія приходить до Вадима, стає місцем зустрічей Басюти з його жертвами. В такий спосіб відбувається звуження простору героїні (символічний епізод зменшення поля до розмірів землі, яка під ногами), проте водночас жінка здобуває можливість вибору і творення власного простору. </w:t>
      </w:r>
    </w:p>
    <w:p w:rsidR="005157E1" w:rsidRPr="007C79F5" w:rsidRDefault="005157E1" w:rsidP="005157E1">
      <w:pPr>
        <w:pStyle w:val="Default"/>
        <w:spacing w:line="360" w:lineRule="auto"/>
        <w:ind w:firstLine="709"/>
        <w:jc w:val="both"/>
        <w:rPr>
          <w:sz w:val="28"/>
          <w:szCs w:val="28"/>
          <w:lang w:val="uk-UA"/>
        </w:rPr>
      </w:pPr>
      <w:r w:rsidRPr="007C79F5">
        <w:rPr>
          <w:sz w:val="28"/>
          <w:szCs w:val="28"/>
          <w:lang w:val="uk-UA"/>
        </w:rPr>
        <w:t xml:space="preserve">Повернення в хату батьків після смерті Павла; вибір, який здійснює героїня, відмовляючись від пропозиції Руфини переїхати в місто; поступове самоствердження в рідному селі, де Соломія реалізується як трудівниця, подруга і мати; нарешті, розширення меж буття жінки до простору всієї України – це віхи становлення особистості, яке врешті-решт приводить до усвідомлення, що вона «сильніша за всіх своїх чоловіків». </w:t>
      </w:r>
    </w:p>
    <w:p w:rsidR="005157E1" w:rsidRPr="007C79F5" w:rsidRDefault="005157E1" w:rsidP="005157E1">
      <w:pPr>
        <w:pStyle w:val="Default"/>
        <w:spacing w:line="360" w:lineRule="auto"/>
        <w:ind w:firstLine="709"/>
        <w:jc w:val="both"/>
        <w:rPr>
          <w:sz w:val="28"/>
          <w:szCs w:val="28"/>
        </w:rPr>
      </w:pPr>
      <w:r w:rsidRPr="007C79F5">
        <w:rPr>
          <w:sz w:val="28"/>
          <w:szCs w:val="28"/>
        </w:rPr>
        <w:t xml:space="preserve">Особливо значущим у художній структурі твору є протиставлення обжитого простору хати / села й ірраціонального, підкреслено «не людського» лісового та чужого і здебільшого ворожого міського простору. Сюжетна лінія Павла активізує образ «своєї хати». В цьому випадку місце, з яким персонаж пов’язує своє життя, як і село для Соломії, набуває ознак сакрального центру; воно тісно пов’язане з концептом «Доля» і втілює Боже призначення («те, що судилося»). Про це свідчать слова Павла, який залишається у своїй хаті, відмовляючись разом із родиною ховатися в лісі </w:t>
      </w:r>
      <w:r w:rsidRPr="007C79F5">
        <w:rPr>
          <w:sz w:val="28"/>
          <w:szCs w:val="28"/>
        </w:rPr>
        <w:lastRenderedPageBreak/>
        <w:t>від німецьких солдатів: «Що судилося, того возом не об’їдеш, конем не обскачеш, а нечисті порядкувати на мему обійсті не дам. Тут і татова, і ваша, мамо, та ще й дідова кривавиця, а тепер – і Соломчина» [</w:t>
      </w:r>
      <w:r w:rsidRPr="007C79F5">
        <w:rPr>
          <w:color w:val="FF0000"/>
          <w:sz w:val="28"/>
          <w:szCs w:val="28"/>
        </w:rPr>
        <w:t>7, 120</w:t>
      </w:r>
      <w:r w:rsidRPr="007C79F5">
        <w:rPr>
          <w:sz w:val="28"/>
          <w:szCs w:val="28"/>
        </w:rPr>
        <w:t xml:space="preserve">]. </w:t>
      </w:r>
    </w:p>
    <w:p w:rsidR="005157E1" w:rsidRDefault="005157E1" w:rsidP="005157E1">
      <w:pPr>
        <w:pStyle w:val="Default"/>
        <w:spacing w:line="360" w:lineRule="auto"/>
        <w:ind w:firstLine="709"/>
        <w:jc w:val="both"/>
        <w:rPr>
          <w:sz w:val="28"/>
          <w:szCs w:val="28"/>
          <w:lang w:val="uk-UA"/>
        </w:rPr>
      </w:pPr>
      <w:r w:rsidRPr="007C79F5">
        <w:rPr>
          <w:sz w:val="28"/>
          <w:szCs w:val="28"/>
        </w:rPr>
        <w:t>Раніше вже відзначалася яскраво виражена у творі тенденція до групування, протиставлення й характеристики персонажів за приналежністю їх до певного</w:t>
      </w:r>
      <w:r w:rsidRPr="007C79F5">
        <w:rPr>
          <w:sz w:val="28"/>
          <w:szCs w:val="28"/>
          <w:lang w:val="uk-UA"/>
        </w:rPr>
        <w:t xml:space="preserve"> </w:t>
      </w:r>
      <w:r w:rsidRPr="007C79F5">
        <w:rPr>
          <w:sz w:val="28"/>
          <w:szCs w:val="28"/>
        </w:rPr>
        <w:t>простору, чи не найповніше сформульована Ю. Лотманом [</w:t>
      </w:r>
      <w:r w:rsidRPr="007C79F5">
        <w:rPr>
          <w:color w:val="FF0000"/>
          <w:sz w:val="28"/>
          <w:szCs w:val="28"/>
        </w:rPr>
        <w:t>8, 10</w:t>
      </w:r>
      <w:r w:rsidRPr="007C79F5">
        <w:rPr>
          <w:sz w:val="28"/>
          <w:szCs w:val="28"/>
        </w:rPr>
        <w:t xml:space="preserve">]. Павло належить простору хати з її замкненістю, обжитістю, протиставленням зовнішньому хаотичному світу. Обиватель за своєю суттю, чоловік виявляє мужність, захищаючи власний простір від мародерів. Для нього найвищими цінностями є сім’я, подружня вірність, чесна праця. Павлові виразно протиставляється Петро, який робить свій вибір на користь служіння батьківщині і йде в ліс. На перший погляд, образи цих двох чоловіків розвиваються у ключі традиційного протиставлення, акцентованого в українській літературній традиції Лесею Українкою («Бояриня»), а пізніше – Ліною Костенко в «Марусі Чурай». Остання чітко поділяє своїх персонажів на мужніх борців за свободу і «домариків». Можна було б розглядати антагоністичні образи Петра і Павла саме в такому ключі, трактуючи ліс виключно як світ свободи, а хату / село – як втілення обивательської обмеженості. </w:t>
      </w:r>
    </w:p>
    <w:p w:rsidR="005157E1" w:rsidRPr="007C79F5" w:rsidRDefault="005157E1" w:rsidP="005157E1">
      <w:pPr>
        <w:pStyle w:val="Default"/>
        <w:spacing w:line="360" w:lineRule="auto"/>
        <w:ind w:firstLine="709"/>
        <w:jc w:val="both"/>
        <w:rPr>
          <w:sz w:val="28"/>
          <w:szCs w:val="28"/>
        </w:rPr>
      </w:pPr>
      <w:r w:rsidRPr="007C79F5">
        <w:rPr>
          <w:sz w:val="28"/>
          <w:szCs w:val="28"/>
        </w:rPr>
        <w:t>Проте В. Лис збагачує цю дихотомію додатковими смислами, головним чином завдяки тому, що центральним персонажем твору є жінка. У міфологічній свідомості багатьох народів ліс постає як профанна, ворожа людині периферія на противагу житлу – сакральному центру, структурованому й обжитому. Мотиви блукання в лісі, зустрічі з фантастичними істотами надзвичайно поширені у фольклорі навіть дуже віддалених етносів. Досить часто такі блукання відбуваються вночі. За спостереженнями К. П. Естес, будь-яка дія, що відбувається вночі, у фольклорних й літературних творах чи снах свідчить про занурення у підсвідомість, про глибоку символічність усіх образів [</w:t>
      </w:r>
      <w:r w:rsidRPr="007C79F5">
        <w:rPr>
          <w:color w:val="FF0000"/>
          <w:sz w:val="28"/>
          <w:szCs w:val="28"/>
        </w:rPr>
        <w:t>16, 155</w:t>
      </w:r>
      <w:r w:rsidRPr="007C79F5">
        <w:rPr>
          <w:sz w:val="28"/>
          <w:szCs w:val="28"/>
        </w:rPr>
        <w:t xml:space="preserve">]. </w:t>
      </w:r>
    </w:p>
    <w:p w:rsidR="005157E1" w:rsidRPr="007C79F5" w:rsidRDefault="005157E1" w:rsidP="005157E1">
      <w:pPr>
        <w:pStyle w:val="Default"/>
        <w:spacing w:line="360" w:lineRule="auto"/>
        <w:ind w:firstLine="709"/>
        <w:jc w:val="both"/>
        <w:rPr>
          <w:sz w:val="28"/>
          <w:szCs w:val="28"/>
        </w:rPr>
      </w:pPr>
      <w:r w:rsidRPr="007C79F5">
        <w:rPr>
          <w:sz w:val="28"/>
          <w:szCs w:val="28"/>
        </w:rPr>
        <w:lastRenderedPageBreak/>
        <w:t>У романі В. Лиса мотив нічного блукання в лісі асоціюється з проникненням героїні у сферу власних підсвідомих бажань, поступовим осягненням своєї природи: «Розуміє раптом – любощів, до яких себе щоночі принуджує, не Павла, а себе, хоче позбутися. Хоть на тиждень-два. Щось у лісі передумати» [</w:t>
      </w:r>
      <w:r w:rsidRPr="007C79F5">
        <w:rPr>
          <w:color w:val="FF0000"/>
          <w:sz w:val="28"/>
          <w:szCs w:val="28"/>
        </w:rPr>
        <w:t>7, 120</w:t>
      </w:r>
      <w:r w:rsidRPr="007C79F5">
        <w:rPr>
          <w:sz w:val="28"/>
          <w:szCs w:val="28"/>
        </w:rPr>
        <w:t xml:space="preserve">]. Зауважимо, що архаїчні мотиви нічних блукань, асоційовані зі сном, видінням, досить часто постають у сучасній українській романістиці якраз у зв’язку з моделюванням специфічно жіночої картини світу («Пів’яблука» і «Тамдевін» Г. Вдовиченко). </w:t>
      </w:r>
    </w:p>
    <w:p w:rsidR="005157E1" w:rsidRPr="007C79F5" w:rsidRDefault="005157E1" w:rsidP="005157E1">
      <w:pPr>
        <w:pStyle w:val="Default"/>
        <w:spacing w:line="360" w:lineRule="auto"/>
        <w:ind w:firstLine="709"/>
        <w:jc w:val="both"/>
        <w:rPr>
          <w:sz w:val="28"/>
          <w:szCs w:val="28"/>
        </w:rPr>
      </w:pPr>
      <w:r w:rsidRPr="007C79F5">
        <w:rPr>
          <w:sz w:val="28"/>
          <w:szCs w:val="28"/>
        </w:rPr>
        <w:t>Як і простір хати, лісовий простір марковано за допомогою зооморфного образу. Зустріч Соломії з риссю може бути потрактована в символічному ключі: дика кішка символізує підсвідомі, передусім статеві, потяги героїні, оскільки, як і образ Петра, співвідноситься з ірраціональним, нічним простором лісу. Прикметно, що повторний шлях до лісу Соломія здійснює вночі. При цьому шлях героїні відповідає одному з провідних значень архетипу дороги, виділених В. Топоровим, – «шлях до чужої і страшної периферії, що перешкоджає возз’єднанню із сакральним центром або зменшує сакральність цього центру; цей шлях веде із закритого, захищеного, надійного “малого” центру – свого дому, точніше – з образу святилища всередині дому (покут з образами, вогнище з живим вогнем, домашній жертовник тощо) – в царство дедалі зростаючої невизначеності, негарантованості, небезпеки» [</w:t>
      </w:r>
      <w:r w:rsidRPr="007C79F5">
        <w:rPr>
          <w:color w:val="FF0000"/>
          <w:sz w:val="28"/>
          <w:szCs w:val="28"/>
        </w:rPr>
        <w:t>15, 262</w:t>
      </w:r>
      <w:r w:rsidRPr="007C79F5">
        <w:rPr>
          <w:sz w:val="28"/>
          <w:szCs w:val="28"/>
        </w:rPr>
        <w:t>]. Шлях Соломії також має відцентровий характер, оскільки веде героїню з дому у</w:t>
      </w:r>
      <w:r w:rsidRPr="007C79F5">
        <w:rPr>
          <w:sz w:val="28"/>
          <w:szCs w:val="28"/>
          <w:lang w:val="uk-UA"/>
        </w:rPr>
        <w:t xml:space="preserve"> </w:t>
      </w:r>
      <w:r w:rsidRPr="007C79F5">
        <w:rPr>
          <w:sz w:val="28"/>
          <w:szCs w:val="28"/>
        </w:rPr>
        <w:t xml:space="preserve">світ непізнаного, ірраціонального (це і невідомість, яка чекає на неї в житті з Петром, і тваринне начало, втілене в образі рисі). Проте водночас це і шлях до своєї істинної суті, що підкреслюється мотивом поклику (долі, призначення): «А тої ночі… тої ночі йшла крізь засніжений двір, вулицею, вийшла в поле й прямувала до лісу. Страх сковував руки й ноги, та наче щось веліло йти і йти далі. Хотіла, аби пролунав отой звук, що його почула вночі, – хижий і розпачливий. Тужливий. І закличний. Так-так, закличний. </w:t>
      </w:r>
    </w:p>
    <w:p w:rsidR="005157E1" w:rsidRPr="007C79F5" w:rsidRDefault="005157E1" w:rsidP="005157E1">
      <w:pPr>
        <w:pStyle w:val="Default"/>
        <w:spacing w:line="360" w:lineRule="auto"/>
        <w:ind w:firstLine="709"/>
        <w:jc w:val="both"/>
        <w:rPr>
          <w:sz w:val="28"/>
          <w:szCs w:val="28"/>
        </w:rPr>
      </w:pPr>
      <w:r w:rsidRPr="007C79F5">
        <w:rPr>
          <w:sz w:val="28"/>
          <w:szCs w:val="28"/>
        </w:rPr>
        <w:lastRenderedPageBreak/>
        <w:t xml:space="preserve">Звернутий до неї. […] </w:t>
      </w:r>
    </w:p>
    <w:p w:rsidR="005157E1" w:rsidRPr="007C79F5" w:rsidRDefault="005157E1" w:rsidP="005157E1">
      <w:pPr>
        <w:pStyle w:val="Default"/>
        <w:spacing w:line="360" w:lineRule="auto"/>
        <w:ind w:firstLine="709"/>
        <w:jc w:val="both"/>
        <w:rPr>
          <w:sz w:val="28"/>
          <w:szCs w:val="28"/>
        </w:rPr>
      </w:pPr>
      <w:r w:rsidRPr="007C79F5">
        <w:rPr>
          <w:sz w:val="28"/>
          <w:szCs w:val="28"/>
        </w:rPr>
        <w:t xml:space="preserve">Звук пролунав за селом, серед поля. Такий тужливий і розпачливий, що Соломія заціпеніла. Застигла кров у жилах. […] Коли ступила крок, другий, то відчула, що провалюється в темну яму. Чорнішу за цю безшелесну й беззоряну хмарну ніч. </w:t>
      </w:r>
    </w:p>
    <w:p w:rsidR="005157E1" w:rsidRPr="007C79F5" w:rsidRDefault="005157E1" w:rsidP="005157E1">
      <w:pPr>
        <w:pStyle w:val="Default"/>
        <w:spacing w:line="360" w:lineRule="auto"/>
        <w:ind w:firstLine="709"/>
        <w:jc w:val="both"/>
        <w:rPr>
          <w:sz w:val="28"/>
          <w:szCs w:val="28"/>
        </w:rPr>
      </w:pPr>
      <w:r w:rsidRPr="007C79F5">
        <w:rPr>
          <w:sz w:val="28"/>
          <w:szCs w:val="28"/>
        </w:rPr>
        <w:t>“Рись кричала, рись мне кликала”, – встигла подумати» [</w:t>
      </w:r>
      <w:r w:rsidRPr="007C79F5">
        <w:rPr>
          <w:color w:val="FF0000"/>
          <w:sz w:val="28"/>
          <w:szCs w:val="28"/>
        </w:rPr>
        <w:t>7, 157</w:t>
      </w:r>
      <w:r w:rsidRPr="007C79F5">
        <w:rPr>
          <w:sz w:val="28"/>
          <w:szCs w:val="28"/>
        </w:rPr>
        <w:t xml:space="preserve">]. </w:t>
      </w:r>
    </w:p>
    <w:p w:rsidR="005157E1" w:rsidRPr="007C79F5" w:rsidRDefault="005157E1" w:rsidP="005157E1">
      <w:pPr>
        <w:pStyle w:val="Default"/>
        <w:spacing w:line="360" w:lineRule="auto"/>
        <w:ind w:firstLine="709"/>
        <w:jc w:val="both"/>
        <w:rPr>
          <w:sz w:val="28"/>
          <w:szCs w:val="28"/>
        </w:rPr>
      </w:pPr>
      <w:r w:rsidRPr="007C79F5">
        <w:rPr>
          <w:sz w:val="28"/>
          <w:szCs w:val="28"/>
        </w:rPr>
        <w:t>Тваринне, чуттєве начало підкреслюється автором у низці жіночих образів, утворюючи систему (композицію) деталей, аналіз яких, за визначенням Н. Ніколіної, «дає можливість розкрити способи поглиблення зображуваного» [11, 45]: «Вірка сказала, й руки підняла, потяглася – кішка ци рись?» [</w:t>
      </w:r>
      <w:r w:rsidRPr="007C79F5">
        <w:rPr>
          <w:color w:val="FF0000"/>
          <w:sz w:val="28"/>
          <w:szCs w:val="28"/>
        </w:rPr>
        <w:t>7, 223</w:t>
      </w:r>
      <w:r w:rsidRPr="007C79F5">
        <w:rPr>
          <w:sz w:val="28"/>
          <w:szCs w:val="28"/>
        </w:rPr>
        <w:t>]; «Вона майже неприховано милувалася цим зворушливим видовищем, спанням дикої шістнадцятирічної кішки-дівчини, котра в сні звільнилася від усіх прикрощів…» [</w:t>
      </w:r>
      <w:r w:rsidRPr="007C79F5">
        <w:rPr>
          <w:color w:val="FF0000"/>
          <w:sz w:val="28"/>
          <w:szCs w:val="28"/>
        </w:rPr>
        <w:t>7, 215</w:t>
      </w:r>
      <w:r w:rsidRPr="007C79F5">
        <w:rPr>
          <w:sz w:val="28"/>
          <w:szCs w:val="28"/>
        </w:rPr>
        <w:t>]; «Марина Трифонівна, – презирливо проказала гостя, схожа, подумав Федось Петрович, на драну кішку, куди їй до Соломки» [</w:t>
      </w:r>
      <w:r w:rsidRPr="007C79F5">
        <w:rPr>
          <w:color w:val="FF0000"/>
          <w:sz w:val="28"/>
          <w:szCs w:val="28"/>
        </w:rPr>
        <w:t>7, 256</w:t>
      </w:r>
      <w:r w:rsidRPr="007C79F5">
        <w:rPr>
          <w:sz w:val="28"/>
          <w:szCs w:val="28"/>
        </w:rPr>
        <w:t xml:space="preserve">]. </w:t>
      </w:r>
    </w:p>
    <w:p w:rsidR="005157E1" w:rsidRPr="007C79F5" w:rsidRDefault="005157E1" w:rsidP="005157E1">
      <w:pPr>
        <w:pStyle w:val="Default"/>
        <w:spacing w:line="360" w:lineRule="auto"/>
        <w:ind w:firstLine="709"/>
        <w:jc w:val="both"/>
        <w:rPr>
          <w:sz w:val="28"/>
          <w:szCs w:val="28"/>
        </w:rPr>
      </w:pPr>
      <w:r w:rsidRPr="007C79F5">
        <w:rPr>
          <w:sz w:val="28"/>
          <w:szCs w:val="28"/>
        </w:rPr>
        <w:t xml:space="preserve">Діалог із попередньою літературною традицією виразно простежується в особливих змістових функціях, що їх В. Лис покладає на локус саду. Образ саду як символ гармонійного, благосного, усвідомленого буття має в українській літературі давню традицію, започатковану ще біблійними текстами (досить згадати послідовну розбудову цього образу у творчості митців бароко і передусім Г. Сковороди). Особливого смислового навантаження набуває локус саду і у творчості Тараса Шевченка – у сприйнятті великого поета сад поєднує християнську духовну традицію з питомими ментальними уявленнями українців: «Прикметною особливістю саду є його місцерозташування поруч із хатою, що відбиває тогочасні побутові реалії. Якщо для англійця, скажімо, “мій дім – моя фортеця”, то для української ментальності характерною є сакралізованість, крім хати, наближеного до неї простору – обійстя і особливо саду, позбавленого утилітарної функції, адже це місце спочинку, усамітнення, спілкування з </w:t>
      </w:r>
      <w:r w:rsidRPr="007C79F5">
        <w:rPr>
          <w:sz w:val="28"/>
          <w:szCs w:val="28"/>
        </w:rPr>
        <w:lastRenderedPageBreak/>
        <w:t xml:space="preserve">Богом (не випадково Катерина “пішла в садок у вишневий, / Богу помолилась”) […] </w:t>
      </w:r>
    </w:p>
    <w:p w:rsidR="005157E1" w:rsidRPr="007C79F5" w:rsidRDefault="005157E1" w:rsidP="005157E1">
      <w:pPr>
        <w:pStyle w:val="Default"/>
        <w:spacing w:line="360" w:lineRule="auto"/>
        <w:ind w:firstLine="709"/>
        <w:jc w:val="both"/>
        <w:rPr>
          <w:sz w:val="28"/>
          <w:szCs w:val="28"/>
        </w:rPr>
      </w:pPr>
      <w:r w:rsidRPr="007C79F5">
        <w:rPr>
          <w:sz w:val="28"/>
          <w:szCs w:val="28"/>
        </w:rPr>
        <w:t>…найпоширеніше в Шевченка значення саду як місця зустрічі закоханих і взагалі символу любощів, відтак “ходити у садочок” – залицятися, женихатися…» [</w:t>
      </w:r>
      <w:r w:rsidRPr="007C79F5">
        <w:rPr>
          <w:color w:val="FF0000"/>
          <w:sz w:val="28"/>
          <w:szCs w:val="28"/>
        </w:rPr>
        <w:t>4, 84 – 85</w:t>
      </w:r>
      <w:r w:rsidRPr="007C79F5">
        <w:rPr>
          <w:sz w:val="28"/>
          <w:szCs w:val="28"/>
        </w:rPr>
        <w:t xml:space="preserve">]. </w:t>
      </w:r>
    </w:p>
    <w:p w:rsidR="005157E1" w:rsidRPr="007C79F5" w:rsidRDefault="005157E1" w:rsidP="005157E1">
      <w:pPr>
        <w:pStyle w:val="Default"/>
        <w:spacing w:line="360" w:lineRule="auto"/>
        <w:ind w:firstLine="709"/>
        <w:jc w:val="both"/>
        <w:rPr>
          <w:sz w:val="28"/>
          <w:szCs w:val="28"/>
        </w:rPr>
      </w:pPr>
      <w:r w:rsidRPr="007C79F5">
        <w:rPr>
          <w:sz w:val="28"/>
          <w:szCs w:val="28"/>
        </w:rPr>
        <w:t>Роман В. Лиса досить повно розкриває ці значення символічного простору саду. Саме в саду зустрічаються Соломія і Петро. Локація цих сцен не в межах домашнього простору, а в саду як прилеглій до будинку сакралізованій території дозволяє поглибити психологічний зміст сюжетної лінії: стосунки</w:t>
      </w:r>
      <w:r w:rsidRPr="007C79F5">
        <w:rPr>
          <w:sz w:val="28"/>
          <w:szCs w:val="28"/>
          <w:lang w:val="uk-UA"/>
        </w:rPr>
        <w:t xml:space="preserve"> </w:t>
      </w:r>
      <w:r w:rsidRPr="007C79F5">
        <w:rPr>
          <w:sz w:val="28"/>
          <w:szCs w:val="28"/>
        </w:rPr>
        <w:t xml:space="preserve">чоловіка і жінки мають характер подружньої зради і водночас освячені почуттям любові. В саду усамітнюються Соломія і Руфина у переломні моменти свого життя. Сад є ізольованим від сторонніх очей простором зустрічі з собою, осягнення того, що було неусвідомленим, потаємним. Помітним у творі є мотив олюднення саду, в основі якого пантеїстичне уявлення про глибинну спорідненість людини з усім сущим. Хрестоматійним прикладом такої семантизації простору саду є низка віршів Ліни Костенко («Мене ізмалку люблять всі дерева», «Виходжу в сад, він чорний і худий», «Слайди»). В одному з епізодів роману В. Лиса Соломія, змушена рубати свій садок, мучиться від усвідомлення, що «життє вкорочує» і звертається до дерев: «Простіте, рідненькі». </w:t>
      </w:r>
    </w:p>
    <w:p w:rsidR="005157E1" w:rsidRPr="007C79F5" w:rsidRDefault="005157E1" w:rsidP="005157E1">
      <w:pPr>
        <w:pStyle w:val="Default"/>
        <w:spacing w:line="360" w:lineRule="auto"/>
        <w:ind w:firstLine="709"/>
        <w:jc w:val="both"/>
        <w:rPr>
          <w:sz w:val="28"/>
          <w:szCs w:val="28"/>
        </w:rPr>
      </w:pPr>
      <w:r w:rsidRPr="007C79F5">
        <w:rPr>
          <w:sz w:val="28"/>
          <w:szCs w:val="28"/>
        </w:rPr>
        <w:t>Одна з основоположних для модельованого В. Лисом художнього світу опозицій «село – місто» також основана на тривалій літературній традиції. Концепт міста вводиться конкретно-географічним топосом провінційного Любомля і вживається в даному випадку на означення простору, відмінного від сільського, але не протиставленого йому: «Місто як місто, якби не брук та не отих зо три будинки у два поверхи, то, щитай, і від їхнього села не вельми різниться» [</w:t>
      </w:r>
      <w:r w:rsidRPr="007C79F5">
        <w:rPr>
          <w:color w:val="FF0000"/>
          <w:sz w:val="28"/>
          <w:szCs w:val="28"/>
        </w:rPr>
        <w:t>7, 60</w:t>
      </w:r>
      <w:r w:rsidRPr="007C79F5">
        <w:rPr>
          <w:sz w:val="28"/>
          <w:szCs w:val="28"/>
        </w:rPr>
        <w:t xml:space="preserve">]. Однак містечко, хоч і не протиставлене селу, співвідноситься з першим болючим для Соломії досвідом (зазіхання німецького солдата, убивство, свідком якого стає </w:t>
      </w:r>
      <w:r w:rsidRPr="007C79F5">
        <w:rPr>
          <w:sz w:val="28"/>
          <w:szCs w:val="28"/>
        </w:rPr>
        <w:lastRenderedPageBreak/>
        <w:t xml:space="preserve">дівчина), а отже, виходом за межі ідилічного сільського простору, асоційованого з родинним затишком, спокоєм і гармонією. </w:t>
      </w:r>
    </w:p>
    <w:p w:rsidR="005157E1" w:rsidRDefault="005157E1" w:rsidP="005157E1">
      <w:pPr>
        <w:spacing w:after="0" w:line="360" w:lineRule="auto"/>
        <w:ind w:firstLine="709"/>
        <w:jc w:val="both"/>
        <w:rPr>
          <w:rFonts w:ascii="Times New Roman" w:hAnsi="Times New Roman" w:cs="Times New Roman"/>
          <w:sz w:val="28"/>
          <w:szCs w:val="28"/>
          <w:lang w:val="uk-UA"/>
        </w:rPr>
      </w:pPr>
      <w:r w:rsidRPr="007C79F5">
        <w:rPr>
          <w:rFonts w:ascii="Times New Roman" w:hAnsi="Times New Roman" w:cs="Times New Roman"/>
          <w:sz w:val="28"/>
          <w:szCs w:val="28"/>
        </w:rPr>
        <w:t xml:space="preserve">Надалі простір міста послідовно протиставляється селу. Чи не найповніше таке протиставлення було обґрунтоване в «хутірській філософії» Пантелеймона Куліша, де місто асоційоване з порушенням природного ладу, викривленням моральної суті людини, згубними для духовного життя «художествами». </w:t>
      </w:r>
    </w:p>
    <w:p w:rsidR="005157E1" w:rsidRDefault="005157E1" w:rsidP="005157E1">
      <w:pPr>
        <w:spacing w:after="0" w:line="360" w:lineRule="auto"/>
        <w:ind w:firstLine="709"/>
        <w:jc w:val="both"/>
        <w:rPr>
          <w:rFonts w:ascii="Times New Roman" w:hAnsi="Times New Roman" w:cs="Times New Roman"/>
          <w:sz w:val="28"/>
          <w:szCs w:val="28"/>
          <w:lang w:val="uk-UA"/>
        </w:rPr>
      </w:pPr>
      <w:r w:rsidRPr="007C79F5">
        <w:rPr>
          <w:rFonts w:ascii="Times New Roman" w:hAnsi="Times New Roman" w:cs="Times New Roman"/>
          <w:sz w:val="28"/>
          <w:szCs w:val="28"/>
        </w:rPr>
        <w:t xml:space="preserve">Село натомість постає осередком гармонії, де панує моральний закон, оснований на вченні Христа. Морально здорова особистість, яка представляє село (хутір), живе у відповідності до власного покликання і вселенських законів гармонії, протиставляючись людині, зіпсутій цивілізаційними впливами, гонитвою за збагаченням і сумнівними принадами міста. Така художня модель вповні простежується в романі В. Лиса. </w:t>
      </w:r>
    </w:p>
    <w:p w:rsidR="005157E1" w:rsidRPr="007C79F5" w:rsidRDefault="005157E1" w:rsidP="005157E1">
      <w:pPr>
        <w:spacing w:after="0" w:line="360" w:lineRule="auto"/>
        <w:ind w:firstLine="709"/>
        <w:jc w:val="both"/>
        <w:rPr>
          <w:rFonts w:ascii="Times New Roman" w:hAnsi="Times New Roman" w:cs="Times New Roman"/>
          <w:sz w:val="28"/>
          <w:szCs w:val="28"/>
          <w:lang w:val="uk-UA"/>
        </w:rPr>
      </w:pPr>
      <w:r w:rsidRPr="007C79F5">
        <w:rPr>
          <w:rFonts w:ascii="Times New Roman" w:hAnsi="Times New Roman" w:cs="Times New Roman"/>
          <w:sz w:val="28"/>
          <w:szCs w:val="28"/>
        </w:rPr>
        <w:t>Маркування героїв за їх просторовою приналежністю чітко корелює з основоположною для художнього світу дихотомією «село / місто». Так, Руфина, яка є антагоністкою головної героїні, пов’язана з містом, однак автор постійно підкреслює її маргінальність, перебування на межі двох цих просторів: навіть змінивши ім’я і отримавши паспорт, жінка несвідомо прагне повернутися в рідне село. Місто, як правило, корелює з образом чужинця, що в гармонійному світі села здобуває так само маргінальний, тимчасовий статус. Зовні мужній і сміливий Вадим вирушає в місто, щоб отримати розлучення з дружиною, і більше не повертається в село. Жорстокий і розпусний Басюта, попри свої зв’язки, не може втриматися в селі і зрештою втрачає своє становище. Натомість голова Федось Без, незважаючи на лояльність до радянської влади, змальований з симпатією – основою такої авторської характеристики стає саме належність Федося до сільського простору.</w:t>
      </w:r>
    </w:p>
    <w:p w:rsidR="005157E1" w:rsidRDefault="005157E1" w:rsidP="005157E1">
      <w:pPr>
        <w:pStyle w:val="Default"/>
        <w:spacing w:line="360" w:lineRule="auto"/>
        <w:ind w:firstLine="709"/>
        <w:jc w:val="both"/>
        <w:rPr>
          <w:sz w:val="28"/>
          <w:szCs w:val="28"/>
          <w:lang w:val="uk-UA"/>
        </w:rPr>
      </w:pPr>
      <w:r w:rsidRPr="007C79F5">
        <w:rPr>
          <w:sz w:val="28"/>
          <w:szCs w:val="28"/>
        </w:rPr>
        <w:lastRenderedPageBreak/>
        <w:t>У романі В. Лиса здобуває втілення тенденція до змалювання міста як профанного, фантасмагоричного, чужого простору, що характерна для художнього мислення XIX ст. (інфернальний образ Петербурга в поемі «Сон» Тараса Шевченка, фантасмагоричний</w:t>
      </w:r>
      <w:r>
        <w:rPr>
          <w:sz w:val="28"/>
          <w:szCs w:val="28"/>
        </w:rPr>
        <w:t xml:space="preserve"> світ петербурзьких повістей М.</w:t>
      </w:r>
      <w:r>
        <w:rPr>
          <w:sz w:val="28"/>
          <w:szCs w:val="28"/>
          <w:lang w:val="uk-UA"/>
        </w:rPr>
        <w:t> </w:t>
      </w:r>
      <w:r w:rsidRPr="007C79F5">
        <w:rPr>
          <w:sz w:val="28"/>
          <w:szCs w:val="28"/>
        </w:rPr>
        <w:t>Гоголя). Сучасний український письменник слідує саме цій літературній традицій, увиразнюючи, як і Тарас Шевченко, прояви імперських зазіхань Росії (у випадку В. Лиса – радянської) на самобутній простір (не лише географічний, а й духовний) України. Досліджуючи просторові моделі поетичних творів Тараса Шевченка, О. Боронь зазначає: «…Україна – топос, детально описаний у просторовій системі, із виразною будовою, ієрархічними відношеннями між складовими локусами, тоді як Московщина – топос, крім того що профанний, аморфний, невиразний, єдиною яскравою плямою в якому є інфернальний простір Петербурга, решта – тоне в мороці непрямих характеристик» [</w:t>
      </w:r>
      <w:r w:rsidRPr="007C79F5">
        <w:rPr>
          <w:color w:val="FF0000"/>
          <w:sz w:val="28"/>
          <w:szCs w:val="28"/>
        </w:rPr>
        <w:t>4, 93</w:t>
      </w:r>
      <w:r w:rsidRPr="007C79F5">
        <w:rPr>
          <w:sz w:val="28"/>
          <w:szCs w:val="28"/>
        </w:rPr>
        <w:t xml:space="preserve">]. </w:t>
      </w:r>
    </w:p>
    <w:p w:rsidR="005157E1" w:rsidRPr="007C79F5" w:rsidRDefault="005157E1" w:rsidP="005157E1">
      <w:pPr>
        <w:pStyle w:val="Default"/>
        <w:spacing w:line="360" w:lineRule="auto"/>
        <w:ind w:firstLine="709"/>
        <w:jc w:val="both"/>
        <w:rPr>
          <w:sz w:val="28"/>
          <w:szCs w:val="28"/>
        </w:rPr>
      </w:pPr>
      <w:r w:rsidRPr="007C79F5">
        <w:rPr>
          <w:sz w:val="28"/>
          <w:szCs w:val="28"/>
        </w:rPr>
        <w:t>Світ міста постає у творі В. Лиса значною мірою як зовнішній хаос, територія, яку можна словесно означити, але не структурувати й обжити: «А через два роки з хвостиком Василько їх покинув. Подався у далекий світ. Десь у Росію. У якийсь Кіров-шмиров» [</w:t>
      </w:r>
      <w:r w:rsidRPr="007C79F5">
        <w:rPr>
          <w:color w:val="FF0000"/>
          <w:sz w:val="28"/>
          <w:szCs w:val="28"/>
        </w:rPr>
        <w:t>7, 180</w:t>
      </w:r>
      <w:r w:rsidRPr="007C79F5">
        <w:rPr>
          <w:sz w:val="28"/>
          <w:szCs w:val="28"/>
        </w:rPr>
        <w:t xml:space="preserve">]. Серед міських топосів, які згадуються у творі, більш виразного окреслення набуває Київ, однак і він має периферійне положення стосовно села як особливого світу, де сконцентроване найбільш інтенсивне життя героїні. Автор обмежується згадками про Хрещатик з його магазинами, виставку, акцентуючи увагу передусім на багатолюдності великого міста. Шевченківські інтенції, що висвітлюють проблему духовного манкуртства (зустріч оповідача з російськомовним земляком у сновидному просторі Петербурга), здобувають продовження і в «київських» епізодах роману: В. Лис послідовно відтворює мовний бар’єр, що відділяє героїню як носія питомої національної культури від мешканців міста. </w:t>
      </w:r>
    </w:p>
    <w:p w:rsidR="005157E1" w:rsidRDefault="005157E1" w:rsidP="005157E1">
      <w:pPr>
        <w:pStyle w:val="Default"/>
        <w:spacing w:line="360" w:lineRule="auto"/>
        <w:ind w:firstLine="709"/>
        <w:jc w:val="both"/>
        <w:rPr>
          <w:sz w:val="28"/>
          <w:szCs w:val="28"/>
          <w:lang w:val="uk-UA"/>
        </w:rPr>
      </w:pPr>
      <w:r w:rsidRPr="007C79F5">
        <w:rPr>
          <w:sz w:val="28"/>
          <w:szCs w:val="28"/>
        </w:rPr>
        <w:lastRenderedPageBreak/>
        <w:t>Село, місто, ліс становлять певні просторові універсалії, що втілюють індивідуально-авторську художню концепцію світу. Водночас вони виступають складовими більш масштабного концепту «Україна», співвідносного з образом головної героїні. На перший погляд, В. Лис творить в суто традиційному річищі, асоціюючи Україну з жіночим началом. В. Агеєва зазначає: «Архетип матері був одним із засадничих в українській класичній літературі XIX віку, багато в чому визначаючи її ідеологічні параметри, множинність її психотипів і навіть стильові шукання письменників. Материнська / батьківська влада була запорукою стабільності патріархальної селянської родини, а відтак і всього світопорядку. […] Романтики (і насамперед Шевченко, а згодом його численні епігони) усталюють кореляцію матері / України» [</w:t>
      </w:r>
      <w:r w:rsidRPr="007C79F5">
        <w:rPr>
          <w:color w:val="FF0000"/>
          <w:sz w:val="28"/>
          <w:szCs w:val="28"/>
        </w:rPr>
        <w:t>1, 47</w:t>
      </w:r>
      <w:r w:rsidRPr="007C79F5">
        <w:rPr>
          <w:sz w:val="28"/>
          <w:szCs w:val="28"/>
        </w:rPr>
        <w:t>]. Відповідно, і модерністське мистецтво трактується дослідницею передусім як пошук художніх альтернатив такій світоглядній концепції, аж до радикального розриву з попередньою традицією: «Подолання авторитету матері, індивідуалістський бунт проти родинної опіки співвідносний тут з дистанціюванням модерної, індивідуалістської, елітарної, урбаністичної культури від культури “мужицької”, закоріненої в “землю”, в традицію» [</w:t>
      </w:r>
      <w:r w:rsidRPr="007C79F5">
        <w:rPr>
          <w:color w:val="FF0000"/>
          <w:sz w:val="28"/>
          <w:szCs w:val="28"/>
        </w:rPr>
        <w:t>1, 49</w:t>
      </w:r>
      <w:r w:rsidRPr="007C79F5">
        <w:rPr>
          <w:sz w:val="28"/>
          <w:szCs w:val="28"/>
        </w:rPr>
        <w:t xml:space="preserve">]. </w:t>
      </w:r>
    </w:p>
    <w:p w:rsidR="005157E1" w:rsidRPr="005157E1" w:rsidRDefault="005157E1" w:rsidP="005157E1">
      <w:pPr>
        <w:pStyle w:val="Default"/>
        <w:spacing w:line="360" w:lineRule="auto"/>
        <w:ind w:firstLine="709"/>
        <w:jc w:val="both"/>
        <w:rPr>
          <w:sz w:val="28"/>
          <w:szCs w:val="28"/>
          <w:lang w:val="uk-UA"/>
        </w:rPr>
      </w:pPr>
      <w:r w:rsidRPr="007C79F5">
        <w:rPr>
          <w:sz w:val="28"/>
          <w:szCs w:val="28"/>
          <w:lang w:val="uk-UA"/>
        </w:rPr>
        <w:t xml:space="preserve">Формально В. Лис повертається саме до класичної традиції ототожнення України з жінкою-страдницею, що на думку В. Агеєвої, спричинює виникнення у носіїв питомої культури («синів України») комплексу вини, а пізніше, в добу модернізму, – прагнення подолати цей комплекс, що в найбільш радикальних формах набуває вигляду символічного матеревбивства («Я (Романтика)» Миколи Хвильового). </w:t>
      </w:r>
      <w:r w:rsidRPr="005157E1">
        <w:rPr>
          <w:sz w:val="28"/>
          <w:szCs w:val="28"/>
          <w:lang w:val="uk-UA"/>
        </w:rPr>
        <w:t xml:space="preserve">Однак В. Лис наповнює освячену традицією модель новим змістом, вносячи принципово нові художні акценти, що дозволяють інакше поглянути не тільки на архетипний образ «матері України», а й на концепції жіночності, репрезентовані національним письменством. </w:t>
      </w:r>
    </w:p>
    <w:p w:rsidR="005157E1" w:rsidRDefault="005157E1" w:rsidP="005157E1">
      <w:pPr>
        <w:pStyle w:val="Default"/>
        <w:spacing w:line="360" w:lineRule="auto"/>
        <w:ind w:firstLine="709"/>
        <w:jc w:val="both"/>
        <w:rPr>
          <w:sz w:val="28"/>
          <w:szCs w:val="28"/>
          <w:lang w:val="uk-UA"/>
        </w:rPr>
      </w:pPr>
      <w:r w:rsidRPr="007C79F5">
        <w:rPr>
          <w:sz w:val="28"/>
          <w:szCs w:val="28"/>
        </w:rPr>
        <w:lastRenderedPageBreak/>
        <w:t xml:space="preserve">Як уже зазначалося, образ Соломії наділений більшою мобільністю, ніж чоловічі персонажі. Простір героїні поступово розширюється, охоплюючи зрештою всю Україну. При цьому мотивацією її руху в художньому просторі роману є свобода вибору: героїня лишається на місці (в рідному селі) або вирушає в дорогу (до Києва чи в Новоолександрівку) з власної волі, у той час як чоловіки, що зустрічаються на її життєвому шляху, не можуть подолати власних страхів і слабкостей, а відтак неспроможні і вийти за межі власного обмеженого простору. </w:t>
      </w:r>
    </w:p>
    <w:p w:rsidR="005157E1" w:rsidRDefault="005157E1" w:rsidP="005157E1">
      <w:pPr>
        <w:pStyle w:val="Default"/>
        <w:spacing w:line="360" w:lineRule="auto"/>
        <w:ind w:firstLine="709"/>
        <w:jc w:val="both"/>
        <w:rPr>
          <w:sz w:val="28"/>
          <w:szCs w:val="28"/>
          <w:lang w:val="uk-UA"/>
        </w:rPr>
      </w:pPr>
      <w:r w:rsidRPr="007C79F5">
        <w:rPr>
          <w:sz w:val="28"/>
          <w:szCs w:val="28"/>
          <w:lang w:val="uk-UA"/>
        </w:rPr>
        <w:t xml:space="preserve">Концепт України вводиться автором поступово – спершу як образ малої батьківщини з власними життєвими устоями, що ізольована від зовнішнього світу, який заявляє про себе вторгненням німців або «совєтів». </w:t>
      </w:r>
      <w:r w:rsidRPr="007C79F5">
        <w:rPr>
          <w:sz w:val="28"/>
          <w:szCs w:val="28"/>
        </w:rPr>
        <w:t>У цьому випадку концепт «Україна» співвідносний із символічним образом «своєї хати»: «Воне більшовиків битимуть, а нам Вкраїну тре’ зводити, хату свою вкраїнську» [</w:t>
      </w:r>
      <w:r w:rsidRPr="007C79F5">
        <w:rPr>
          <w:color w:val="FF0000"/>
          <w:sz w:val="28"/>
          <w:szCs w:val="28"/>
        </w:rPr>
        <w:t>7, 57</w:t>
      </w:r>
      <w:r w:rsidRPr="007C79F5">
        <w:rPr>
          <w:sz w:val="28"/>
          <w:szCs w:val="28"/>
        </w:rPr>
        <w:t>]. Далі Україна постає вже як ідеал власної держави, що потребує служіння й самозречення. Найбільшою мірою це значення концепту корелює з образом партизана Петра. Батько Соломії дає хлопцеві таку характеристику: «Петро хлопець нічо, […] тико ж завше був більше до неба, ніж до землі привєзаний. А до неба нічим і прив’язатися. Далеко воно, як тая Україна була би, за яку він ото в ліс пуйшов, у тую свою вкраїнську партизанку» [</w:t>
      </w:r>
      <w:r w:rsidRPr="007C79F5">
        <w:rPr>
          <w:color w:val="FF0000"/>
          <w:sz w:val="28"/>
          <w:szCs w:val="28"/>
        </w:rPr>
        <w:t>7, 87].</w:t>
      </w:r>
      <w:r w:rsidRPr="007C79F5">
        <w:rPr>
          <w:sz w:val="28"/>
          <w:szCs w:val="28"/>
        </w:rPr>
        <w:t xml:space="preserve"> Таким чином, друге з актуальних значень концепту «Україна» тотожне романтичній мрії, що належить до світоглядних універсалій національного письменства, демонструючи тривалу лінію розвитку – від історіософських інтенцій поетів-романтиків до поривання в «синю далечінь» представників «розстріляного відродження» та націєтворчих концепцій митців «Празької школи». </w:t>
      </w:r>
    </w:p>
    <w:p w:rsidR="005157E1" w:rsidRPr="007C79F5" w:rsidRDefault="005157E1" w:rsidP="005157E1">
      <w:pPr>
        <w:pStyle w:val="Default"/>
        <w:spacing w:line="360" w:lineRule="auto"/>
        <w:ind w:firstLine="709"/>
        <w:jc w:val="both"/>
        <w:rPr>
          <w:sz w:val="28"/>
          <w:szCs w:val="28"/>
        </w:rPr>
      </w:pPr>
      <w:r w:rsidRPr="007C79F5">
        <w:rPr>
          <w:sz w:val="28"/>
          <w:szCs w:val="28"/>
          <w:lang w:val="uk-UA"/>
        </w:rPr>
        <w:t xml:space="preserve">Унікальним культурним простором, необхідною умовою існування якого є історична пам’ять, постає Україна у промові Вадима: «Не збирається й приховувати – труднощі є, й чималі, особливо тепер, після війни, коли ще не відбудовані знищені фашистами села і міста, фабрики і заводи. </w:t>
      </w:r>
      <w:r w:rsidRPr="007C79F5">
        <w:rPr>
          <w:sz w:val="28"/>
          <w:szCs w:val="28"/>
        </w:rPr>
        <w:t xml:space="preserve">Але вони </w:t>
      </w:r>
      <w:r w:rsidRPr="007C79F5">
        <w:rPr>
          <w:sz w:val="28"/>
          <w:szCs w:val="28"/>
        </w:rPr>
        <w:lastRenderedPageBreak/>
        <w:t>відбудовуються, і недалекий той час, коли на їхній святій, хоч і сплюндрованій ворогами землі не лишиться жодної руїни. Так і сказав – святій Козацькій землі, Наливайка, котрий і тут, на Волині, з панами боровся, і Гонти та Залізняка, про яких писав батько Тарас, чий портрет у вас висить поруч з іконами» [</w:t>
      </w:r>
      <w:r w:rsidRPr="007C79F5">
        <w:rPr>
          <w:color w:val="FF0000"/>
          <w:sz w:val="28"/>
          <w:szCs w:val="28"/>
        </w:rPr>
        <w:t>7, 197</w:t>
      </w:r>
      <w:r w:rsidRPr="007C79F5">
        <w:rPr>
          <w:sz w:val="28"/>
          <w:szCs w:val="28"/>
        </w:rPr>
        <w:t xml:space="preserve">]. В цьому значенні концепт «Україна» співвідносний з концептами пам’яті та історії. </w:t>
      </w:r>
    </w:p>
    <w:p w:rsidR="005157E1" w:rsidRDefault="005157E1" w:rsidP="005157E1">
      <w:pPr>
        <w:pStyle w:val="Default"/>
        <w:spacing w:line="360" w:lineRule="auto"/>
        <w:ind w:firstLine="709"/>
        <w:jc w:val="both"/>
        <w:rPr>
          <w:sz w:val="28"/>
          <w:szCs w:val="28"/>
          <w:lang w:val="uk-UA"/>
        </w:rPr>
      </w:pPr>
      <w:r w:rsidRPr="007C79F5">
        <w:rPr>
          <w:sz w:val="28"/>
          <w:szCs w:val="28"/>
        </w:rPr>
        <w:t>Однак Україна як цілісна модель організованого за власними законами світу вибудовується саме завдяки жіночому образу. Постать Соломії об’єднує константи хати, лісу, села, міста, річки і степу. Моделювання простору України</w:t>
      </w:r>
      <w:r w:rsidRPr="007C79F5">
        <w:rPr>
          <w:sz w:val="28"/>
          <w:szCs w:val="28"/>
          <w:lang w:val="uk-UA"/>
        </w:rPr>
        <w:t xml:space="preserve"> </w:t>
      </w:r>
      <w:r w:rsidRPr="007C79F5">
        <w:rPr>
          <w:sz w:val="28"/>
          <w:szCs w:val="28"/>
        </w:rPr>
        <w:t xml:space="preserve">в художній структурі твору відбувається через освоєння його героїнею, низку символічних дій, передусім – миття ніг у Дніпрі й зустріч Соломії зі степом. Головна ріка України, так само як і топос Києва, має сакральне значення, отже й епізод миття ніг набуває ознак ініціації, переходу героїні в новий статус. </w:t>
      </w:r>
    </w:p>
    <w:p w:rsidR="005157E1" w:rsidRPr="005157E1" w:rsidRDefault="005157E1" w:rsidP="005157E1">
      <w:pPr>
        <w:pStyle w:val="Default"/>
        <w:spacing w:line="360" w:lineRule="auto"/>
        <w:ind w:firstLine="709"/>
        <w:jc w:val="both"/>
        <w:rPr>
          <w:sz w:val="28"/>
          <w:szCs w:val="28"/>
          <w:lang w:val="uk-UA"/>
        </w:rPr>
      </w:pPr>
      <w:r w:rsidRPr="007C79F5">
        <w:rPr>
          <w:sz w:val="28"/>
          <w:szCs w:val="28"/>
          <w:lang w:val="uk-UA"/>
        </w:rPr>
        <w:t>Степ також належить до констант української ментальної свідомості, виявляючи діаметрально протилежні значення: це простір смерті, «пітьма зовнішня», асоційована з набігами татар, страхом і невідомістю; водночас він постає і як символ свободи, що найповніше втілюється в історичному феномені козацтва, а отже, пов’язаний з ідеєю української державності [</w:t>
      </w:r>
      <w:r w:rsidRPr="007C79F5">
        <w:rPr>
          <w:color w:val="FF0000"/>
          <w:sz w:val="28"/>
          <w:szCs w:val="28"/>
          <w:lang w:val="uk-UA"/>
        </w:rPr>
        <w:t>4, 52–53</w:t>
      </w:r>
      <w:r w:rsidRPr="007C79F5">
        <w:rPr>
          <w:sz w:val="28"/>
          <w:szCs w:val="28"/>
          <w:lang w:val="uk-UA"/>
        </w:rPr>
        <w:t xml:space="preserve">]. </w:t>
      </w:r>
      <w:r w:rsidRPr="005157E1">
        <w:rPr>
          <w:sz w:val="28"/>
          <w:szCs w:val="28"/>
          <w:lang w:val="uk-UA"/>
        </w:rPr>
        <w:t xml:space="preserve">Завдяки образу Соломії автор розбудовує художній світ по горизонталі (названі топоси і локуси) і по вертикалі (наскрізний мотив молитви; постійне звернення героїні до покійного отця Андронія). </w:t>
      </w:r>
    </w:p>
    <w:p w:rsidR="005157E1" w:rsidRDefault="005157E1" w:rsidP="00973993">
      <w:pPr>
        <w:spacing w:after="0" w:line="360" w:lineRule="auto"/>
        <w:ind w:firstLine="709"/>
        <w:rPr>
          <w:rFonts w:ascii="Times New Roman" w:hAnsi="Times New Roman" w:cs="Times New Roman"/>
          <w:b/>
          <w:sz w:val="28"/>
          <w:szCs w:val="28"/>
          <w:lang w:val="uk-UA"/>
        </w:rPr>
      </w:pPr>
    </w:p>
    <w:p w:rsidR="008225DB" w:rsidRPr="00F44FA5" w:rsidRDefault="008225DB" w:rsidP="00973993">
      <w:pPr>
        <w:spacing w:after="0" w:line="360" w:lineRule="auto"/>
        <w:ind w:firstLine="709"/>
        <w:rPr>
          <w:rFonts w:ascii="Times New Roman" w:hAnsi="Times New Roman" w:cs="Times New Roman"/>
          <w:b/>
          <w:sz w:val="28"/>
          <w:szCs w:val="28"/>
          <w:lang w:val="uk-UA"/>
        </w:rPr>
      </w:pPr>
      <w:r w:rsidRPr="00F44FA5">
        <w:rPr>
          <w:rFonts w:ascii="Times New Roman" w:hAnsi="Times New Roman" w:cs="Times New Roman"/>
          <w:b/>
          <w:sz w:val="28"/>
          <w:szCs w:val="28"/>
          <w:lang w:val="uk-UA"/>
        </w:rPr>
        <w:t>Висновки до розділу ІІ</w:t>
      </w:r>
    </w:p>
    <w:p w:rsidR="008225DB" w:rsidRPr="00FA2C8F" w:rsidRDefault="008225DB" w:rsidP="00973993">
      <w:pPr>
        <w:spacing w:after="0" w:line="360" w:lineRule="auto"/>
        <w:ind w:firstLine="709"/>
        <w:jc w:val="both"/>
        <w:rPr>
          <w:rFonts w:ascii="Times New Roman" w:hAnsi="Times New Roman" w:cs="Times New Roman"/>
          <w:sz w:val="28"/>
          <w:szCs w:val="28"/>
          <w:lang w:val="uk-UA"/>
        </w:rPr>
      </w:pPr>
      <w:r w:rsidRPr="00FA2C8F">
        <w:rPr>
          <w:rFonts w:ascii="Times New Roman" w:hAnsi="Times New Roman" w:cs="Times New Roman"/>
          <w:sz w:val="28"/>
          <w:szCs w:val="28"/>
          <w:lang w:val="uk-UA"/>
        </w:rPr>
        <w:t xml:space="preserve">Творчість Оксани Забужко віддзеркалює сучасні актуальні проблеми гендерно-феміністичної, екзистенційно-філософської, історико-національної, культурної, релігійно-філософської, морально-етичної та суспільно-політичної спрямованості. Вивчення творчості письменниці дає </w:t>
      </w:r>
      <w:r w:rsidRPr="00FA2C8F">
        <w:rPr>
          <w:rFonts w:ascii="Times New Roman" w:hAnsi="Times New Roman" w:cs="Times New Roman"/>
          <w:sz w:val="28"/>
          <w:szCs w:val="28"/>
          <w:lang w:val="uk-UA"/>
        </w:rPr>
        <w:lastRenderedPageBreak/>
        <w:t>можливість пізнати світовідчуття та художнє мислення авторки й визначити її внесок у мистецьку ситуацію постмодернізму в Україні.</w:t>
      </w:r>
    </w:p>
    <w:p w:rsidR="008225DB" w:rsidRPr="00FA2C8F"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FA2C8F">
        <w:rPr>
          <w:rFonts w:ascii="Times New Roman" w:hAnsi="Times New Roman" w:cs="Times New Roman"/>
          <w:sz w:val="28"/>
          <w:szCs w:val="28"/>
          <w:lang w:val="uk-UA"/>
        </w:rPr>
        <w:t>Художні твори Оксани Забужко – це канва смислів, роздумів, ідей, серед яких чи не найперше місце посідають феміністичні. І хоч письменниця не вважає свою прозу феміністичною, але ці ідеї у ній представлені і їх викладає жінка, яка «не соромиться своєї статті».</w:t>
      </w:r>
    </w:p>
    <w:p w:rsidR="008225DB" w:rsidRPr="00FA2C8F"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FA2C8F">
        <w:rPr>
          <w:rFonts w:ascii="Times New Roman" w:hAnsi="Times New Roman" w:cs="Times New Roman"/>
          <w:sz w:val="28"/>
          <w:szCs w:val="28"/>
          <w:lang w:val="uk-UA"/>
        </w:rPr>
        <w:t>Для публіцистичної прози Оксани Забужко характерна цитатність; письменниця вільно володіє декількома іноземними мовами, тому цитує авторів, роботи яких не були перекладені на українську мову.</w:t>
      </w:r>
    </w:p>
    <w:p w:rsidR="008225DB" w:rsidRPr="00FA2C8F"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FA2C8F">
        <w:rPr>
          <w:rFonts w:ascii="Times New Roman" w:hAnsi="Times New Roman" w:cs="Times New Roman"/>
          <w:sz w:val="28"/>
          <w:szCs w:val="28"/>
          <w:lang w:val="uk-UA"/>
        </w:rPr>
        <w:t>«Казка про калинову сопілку» – це яскравий вияв фемінізму у постмодерній літературі й у творчості авторки загалом. На створенні образу головної героїні помічаємо високі знання Оксани Забужко у сфері фемінізму, простежуємо феміністичні ідеї у кожному зображеному моменті. Письменниця демонструє свою компетентність у галузі феміністичної прози, яка значного поширення набула ще з часів ХIX століття.</w:t>
      </w:r>
    </w:p>
    <w:p w:rsidR="008225DB" w:rsidRPr="00FA2C8F"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FA2C8F">
        <w:rPr>
          <w:rFonts w:ascii="Times New Roman" w:hAnsi="Times New Roman" w:cs="Times New Roman"/>
          <w:sz w:val="28"/>
          <w:szCs w:val="28"/>
          <w:lang w:val="uk-UA"/>
        </w:rPr>
        <w:t>Проза Оксани Забужко – приклад фрагментів письменницької біографії, в яких авторка вигадує, дописує, переписує власне життя, робить спробу подолання часу, спробу повернутися у власне дитинство, ніби прожити життя знову. Усі вище зазначені твори можна назвати умовно автобіографічними, але індивідуальне, суб’єктивне начало у них найпотужніше.</w:t>
      </w:r>
    </w:p>
    <w:p w:rsidR="008225DB"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FA2C8F">
        <w:rPr>
          <w:rFonts w:ascii="Times New Roman" w:hAnsi="Times New Roman" w:cs="Times New Roman"/>
          <w:sz w:val="28"/>
          <w:szCs w:val="28"/>
          <w:lang w:val="uk-UA"/>
        </w:rPr>
        <w:t>Таким чином, творчість Оксани Забужко започаткувала в українському суспільстві дискусію на тему жінки й жіночності, а в літературі – манеру жіночого письма й погляду на сучасний світ.</w:t>
      </w:r>
    </w:p>
    <w:p w:rsidR="005157E1" w:rsidRDefault="005157E1" w:rsidP="005157E1">
      <w:pPr>
        <w:pStyle w:val="Default"/>
        <w:spacing w:line="360" w:lineRule="auto"/>
        <w:ind w:firstLine="709"/>
        <w:jc w:val="both"/>
        <w:rPr>
          <w:sz w:val="28"/>
          <w:szCs w:val="28"/>
          <w:lang w:val="uk-UA"/>
        </w:rPr>
      </w:pPr>
      <w:r w:rsidRPr="007C79F5">
        <w:rPr>
          <w:sz w:val="28"/>
          <w:szCs w:val="28"/>
        </w:rPr>
        <w:t xml:space="preserve">Таким чином, замість однозначної кореляції з «матір’ю Україною», завдяки встановленню складних зв’язків із художнім світом твору, центральний жіночий образ </w:t>
      </w:r>
      <w:r>
        <w:rPr>
          <w:sz w:val="28"/>
          <w:szCs w:val="28"/>
          <w:lang w:val="uk-UA"/>
        </w:rPr>
        <w:t xml:space="preserve">роману В. Лиса «Соло для Соломії» </w:t>
      </w:r>
      <w:r w:rsidRPr="007C79F5">
        <w:rPr>
          <w:sz w:val="28"/>
          <w:szCs w:val="28"/>
        </w:rPr>
        <w:t xml:space="preserve">виявляє свою полісемантичність. Жінка постає в різних, часом полярних, іпостасях: святої, повії, незнайомки, матері, сестри, подруги, коханки; реалізується у </w:t>
      </w:r>
      <w:r w:rsidRPr="007C79F5">
        <w:rPr>
          <w:sz w:val="28"/>
          <w:szCs w:val="28"/>
        </w:rPr>
        <w:lastRenderedPageBreak/>
        <w:t>багатьох вимірах: в соціумі, сім’ї, власному внутрішньому житті. Ця багатовимірність погляду на жінку в поєднанні з виразно класичною стильовою манерою викладу якраз і свідчать про повернення до літературної традиції на новому етапі розвитку національного письменства, яке засвоїло художній інструментарій постмодернізму з його тенденцією до фрагментарності композиції, активністю ігрового начала, цитатністю.</w:t>
      </w:r>
    </w:p>
    <w:p w:rsidR="005157E1" w:rsidRPr="007C79F5" w:rsidRDefault="005157E1" w:rsidP="005157E1">
      <w:pPr>
        <w:pStyle w:val="Default"/>
        <w:spacing w:line="360" w:lineRule="auto"/>
        <w:ind w:firstLine="709"/>
        <w:jc w:val="both"/>
        <w:rPr>
          <w:sz w:val="28"/>
          <w:szCs w:val="28"/>
        </w:rPr>
      </w:pPr>
      <w:r w:rsidRPr="007C79F5">
        <w:rPr>
          <w:sz w:val="28"/>
          <w:szCs w:val="28"/>
        </w:rPr>
        <w:t xml:space="preserve"> Майстерна зміна наративних стратегій і точок зору, що належать різним персонажам, в художній структурі твору; найчастіше неявний, але наскрізний діалог із попередньою літературною традицією; психологічно вмотивована й образно втілена переакцентуація семантичного наповнення констант ментальної свідомості – все це свідчить про подальше увиразнення в сучасній українській літературі самобутнього вектору її розвитку, спрямованого на оновлення багатої спадщини класичного національного письменства в поєднанні з активними творчими пошуками й експериментами в царині художнього слова. </w:t>
      </w:r>
    </w:p>
    <w:p w:rsidR="005157E1" w:rsidRPr="005157E1" w:rsidRDefault="005157E1" w:rsidP="00973993">
      <w:pPr>
        <w:autoSpaceDE w:val="0"/>
        <w:autoSpaceDN w:val="0"/>
        <w:adjustRightInd w:val="0"/>
        <w:spacing w:after="0" w:line="360" w:lineRule="auto"/>
        <w:ind w:firstLine="709"/>
        <w:jc w:val="both"/>
        <w:rPr>
          <w:rFonts w:ascii="Times New Roman" w:hAnsi="Times New Roman" w:cs="Times New Roman"/>
          <w:sz w:val="28"/>
          <w:szCs w:val="28"/>
        </w:rPr>
      </w:pPr>
    </w:p>
    <w:p w:rsidR="008225DB" w:rsidRDefault="008225DB" w:rsidP="00973993">
      <w:pPr>
        <w:spacing w:after="0" w:line="360" w:lineRule="auto"/>
        <w:ind w:firstLine="709"/>
        <w:rPr>
          <w:lang w:val="uk-UA"/>
        </w:rPr>
      </w:pPr>
      <w:r>
        <w:rPr>
          <w:lang w:val="uk-UA"/>
        </w:rPr>
        <w:br w:type="page"/>
      </w:r>
    </w:p>
    <w:p w:rsidR="008225DB" w:rsidRDefault="008225DB" w:rsidP="00973993">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ІІІ</w:t>
      </w:r>
    </w:p>
    <w:p w:rsidR="008225DB" w:rsidRDefault="008225DB" w:rsidP="00973993">
      <w:pPr>
        <w:spacing w:after="0" w:line="360" w:lineRule="auto"/>
        <w:ind w:firstLine="709"/>
        <w:jc w:val="center"/>
        <w:rPr>
          <w:rFonts w:ascii="Times New Roman" w:hAnsi="Times New Roman" w:cs="Times New Roman"/>
          <w:b/>
          <w:sz w:val="28"/>
          <w:szCs w:val="28"/>
          <w:lang w:val="uk-UA"/>
        </w:rPr>
      </w:pPr>
      <w:r w:rsidRPr="00E14602">
        <w:rPr>
          <w:rFonts w:ascii="Times New Roman" w:hAnsi="Times New Roman" w:cs="Times New Roman"/>
          <w:b/>
          <w:sz w:val="28"/>
          <w:szCs w:val="28"/>
          <w:lang w:val="uk-UA"/>
        </w:rPr>
        <w:t>МЕТОДИЧНІ ЗАСАДИ ВИВЧЕННЯ СУЧАСНОЇ УКРАЇНСЬКОЇ ЛІТЕРАТУРИ УЧНЯМИ ЗАГАЛЬНООСВІТНІХ НАВЧАЛЬНИХ ЗАКЛАДІВ</w:t>
      </w:r>
    </w:p>
    <w:p w:rsidR="008225DB" w:rsidRPr="00E14602" w:rsidRDefault="008225DB" w:rsidP="00973993">
      <w:pPr>
        <w:spacing w:after="0" w:line="360" w:lineRule="auto"/>
        <w:ind w:firstLine="709"/>
        <w:jc w:val="center"/>
        <w:rPr>
          <w:rFonts w:ascii="Times New Roman" w:hAnsi="Times New Roman" w:cs="Times New Roman"/>
          <w:b/>
          <w:sz w:val="28"/>
          <w:szCs w:val="28"/>
          <w:lang w:val="uk-UA"/>
        </w:rPr>
      </w:pPr>
    </w:p>
    <w:p w:rsidR="008225DB" w:rsidRPr="00E14602" w:rsidRDefault="008225DB" w:rsidP="00973993">
      <w:pPr>
        <w:spacing w:after="0" w:line="360" w:lineRule="auto"/>
        <w:ind w:firstLine="709"/>
        <w:jc w:val="both"/>
        <w:rPr>
          <w:rFonts w:ascii="Times New Roman" w:hAnsi="Times New Roman" w:cs="Times New Roman"/>
          <w:b/>
          <w:sz w:val="28"/>
          <w:szCs w:val="28"/>
          <w:lang w:val="uk-UA"/>
        </w:rPr>
      </w:pPr>
      <w:r w:rsidRPr="00E14602">
        <w:rPr>
          <w:rFonts w:ascii="Times New Roman" w:hAnsi="Times New Roman" w:cs="Times New Roman"/>
          <w:b/>
          <w:sz w:val="28"/>
          <w:szCs w:val="28"/>
          <w:lang w:val="uk-UA"/>
        </w:rPr>
        <w:t xml:space="preserve">3.1. Аналіз чинних програм </w:t>
      </w:r>
      <w:r>
        <w:rPr>
          <w:rFonts w:ascii="Times New Roman" w:hAnsi="Times New Roman" w:cs="Times New Roman"/>
          <w:b/>
          <w:sz w:val="28"/>
          <w:szCs w:val="28"/>
          <w:lang w:val="uk-UA"/>
        </w:rPr>
        <w:t xml:space="preserve">і підручників з української літератури </w:t>
      </w:r>
      <w:r w:rsidRPr="00E14602">
        <w:rPr>
          <w:rFonts w:ascii="Times New Roman" w:hAnsi="Times New Roman" w:cs="Times New Roman"/>
          <w:b/>
          <w:sz w:val="28"/>
          <w:szCs w:val="28"/>
          <w:lang w:val="uk-UA"/>
        </w:rPr>
        <w:t>щодо проблеми дослідження</w:t>
      </w:r>
    </w:p>
    <w:p w:rsidR="008225DB" w:rsidRPr="002647E2" w:rsidRDefault="008225DB" w:rsidP="00973993">
      <w:pPr>
        <w:spacing w:after="0" w:line="360" w:lineRule="auto"/>
        <w:ind w:firstLine="709"/>
        <w:jc w:val="both"/>
        <w:rPr>
          <w:rFonts w:ascii="Times New Roman" w:hAnsi="Times New Roman" w:cs="Times New Roman"/>
          <w:sz w:val="28"/>
          <w:szCs w:val="28"/>
          <w:lang w:val="uk-UA"/>
        </w:rPr>
      </w:pPr>
      <w:r w:rsidRPr="002647E2">
        <w:rPr>
          <w:rFonts w:ascii="Times New Roman" w:hAnsi="Times New Roman" w:cs="Times New Roman"/>
          <w:sz w:val="28"/>
          <w:szCs w:val="28"/>
          <w:lang w:val="uk-UA"/>
        </w:rPr>
        <w:t xml:space="preserve">Досліджуючи </w:t>
      </w:r>
      <w:r>
        <w:rPr>
          <w:rFonts w:ascii="Times New Roman" w:hAnsi="Times New Roman" w:cs="Times New Roman"/>
          <w:sz w:val="28"/>
          <w:szCs w:val="28"/>
          <w:lang w:val="uk-UA"/>
        </w:rPr>
        <w:t>окреслену</w:t>
      </w:r>
      <w:r w:rsidRPr="002647E2">
        <w:rPr>
          <w:rFonts w:ascii="Times New Roman" w:hAnsi="Times New Roman" w:cs="Times New Roman"/>
          <w:sz w:val="28"/>
          <w:szCs w:val="28"/>
          <w:lang w:val="uk-UA"/>
        </w:rPr>
        <w:t xml:space="preserve"> проблему, варто проаналізувати діючі навчальні програми з української літератури</w:t>
      </w:r>
      <w:r>
        <w:rPr>
          <w:rFonts w:ascii="Times New Roman" w:hAnsi="Times New Roman" w:cs="Times New Roman"/>
          <w:sz w:val="28"/>
          <w:szCs w:val="28"/>
          <w:lang w:val="uk-UA"/>
        </w:rPr>
        <w:t xml:space="preserve"> для учнів 5–11 класів загальноосвітніх навчальних закладів</w:t>
      </w:r>
      <w:r w:rsidRPr="002647E2">
        <w:rPr>
          <w:rFonts w:ascii="Times New Roman" w:hAnsi="Times New Roman" w:cs="Times New Roman"/>
          <w:sz w:val="28"/>
          <w:szCs w:val="28"/>
          <w:lang w:val="uk-UA"/>
        </w:rPr>
        <w:t>.</w:t>
      </w:r>
    </w:p>
    <w:p w:rsidR="008225DB" w:rsidRPr="00F27F73" w:rsidRDefault="008225DB" w:rsidP="00973993">
      <w:pPr>
        <w:spacing w:after="0" w:line="360" w:lineRule="auto"/>
        <w:ind w:firstLine="709"/>
        <w:jc w:val="both"/>
        <w:rPr>
          <w:rFonts w:ascii="Times New Roman" w:eastAsia="Times New Roman" w:hAnsi="Times New Roman" w:cs="Times New Roman"/>
          <w:sz w:val="24"/>
          <w:lang w:val="uk-UA"/>
        </w:rPr>
      </w:pPr>
      <w:r w:rsidRPr="002647E2">
        <w:rPr>
          <w:rFonts w:ascii="Times New Roman" w:hAnsi="Times New Roman" w:cs="Times New Roman"/>
          <w:bCs/>
          <w:sz w:val="28"/>
          <w:szCs w:val="28"/>
          <w:lang w:val="uk-UA"/>
        </w:rPr>
        <w:t>У 201</w:t>
      </w:r>
      <w:r>
        <w:rPr>
          <w:rFonts w:ascii="Times New Roman" w:hAnsi="Times New Roman"/>
          <w:bCs/>
          <w:sz w:val="28"/>
          <w:szCs w:val="28"/>
          <w:lang w:val="uk-UA"/>
        </w:rPr>
        <w:t>8</w:t>
      </w:r>
      <w:r w:rsidRPr="002647E2">
        <w:rPr>
          <w:rFonts w:ascii="Times New Roman" w:hAnsi="Times New Roman" w:cs="Times New Roman"/>
          <w:bCs/>
          <w:sz w:val="28"/>
          <w:szCs w:val="28"/>
          <w:lang w:val="uk-UA"/>
        </w:rPr>
        <w:t>–201</w:t>
      </w:r>
      <w:r>
        <w:rPr>
          <w:rFonts w:ascii="Times New Roman" w:hAnsi="Times New Roman"/>
          <w:bCs/>
          <w:sz w:val="28"/>
          <w:szCs w:val="28"/>
          <w:lang w:val="uk-UA"/>
        </w:rPr>
        <w:t>9</w:t>
      </w:r>
      <w:r w:rsidRPr="002647E2">
        <w:rPr>
          <w:rFonts w:ascii="Times New Roman" w:hAnsi="Times New Roman" w:cs="Times New Roman"/>
          <w:bCs/>
          <w:sz w:val="28"/>
          <w:szCs w:val="28"/>
          <w:lang w:val="uk-UA"/>
        </w:rPr>
        <w:t xml:space="preserve"> навчальному році учні 5–9 класів навчаються за програмою з української літератури</w:t>
      </w:r>
      <w:r>
        <w:rPr>
          <w:rFonts w:ascii="Times New Roman" w:hAnsi="Times New Roman" w:cs="Times New Roman"/>
          <w:bCs/>
          <w:sz w:val="28"/>
          <w:szCs w:val="28"/>
          <w:lang w:val="uk-UA"/>
        </w:rPr>
        <w:t>,</w:t>
      </w:r>
      <w:r w:rsidRPr="002647E2">
        <w:rPr>
          <w:rFonts w:ascii="Times New Roman" w:hAnsi="Times New Roman" w:cs="Times New Roman"/>
          <w:bCs/>
          <w:sz w:val="28"/>
          <w:szCs w:val="28"/>
          <w:lang w:val="uk-UA"/>
        </w:rPr>
        <w:t xml:space="preserve"> яка </w:t>
      </w:r>
      <w:r w:rsidRPr="002647E2">
        <w:rPr>
          <w:rFonts w:ascii="Times New Roman" w:eastAsia="Times New Roman" w:hAnsi="Times New Roman" w:cs="Times New Roman"/>
          <w:sz w:val="28"/>
          <w:szCs w:val="28"/>
          <w:lang w:val="uk-UA"/>
        </w:rPr>
        <w:t>затверджена Наказом Міністерства освіти і науки України від 07.06.2017 № 804</w:t>
      </w:r>
      <w:r w:rsidRPr="002647E2">
        <w:rPr>
          <w:rFonts w:ascii="Times New Roman" w:hAnsi="Times New Roman" w:cs="Times New Roman"/>
          <w:bCs/>
          <w:sz w:val="28"/>
          <w:szCs w:val="28"/>
          <w:lang w:val="uk-UA"/>
        </w:rPr>
        <w:t xml:space="preserve"> (авторський колектив: </w:t>
      </w:r>
      <w:r>
        <w:rPr>
          <w:rFonts w:ascii="Times New Roman" w:eastAsia="Times New Roman" w:hAnsi="Times New Roman" w:cs="Times New Roman"/>
          <w:sz w:val="28"/>
          <w:szCs w:val="28"/>
          <w:lang w:val="uk-UA"/>
        </w:rPr>
        <w:t>Р. В. </w:t>
      </w:r>
      <w:r w:rsidRPr="002647E2">
        <w:rPr>
          <w:rFonts w:ascii="Times New Roman" w:eastAsia="Times New Roman" w:hAnsi="Times New Roman" w:cs="Times New Roman"/>
          <w:sz w:val="28"/>
          <w:szCs w:val="28"/>
          <w:lang w:val="uk-UA"/>
        </w:rPr>
        <w:t>Мовчан</w:t>
      </w:r>
      <w:r>
        <w:rPr>
          <w:rFonts w:ascii="Times New Roman" w:eastAsia="Times New Roman" w:hAnsi="Times New Roman" w:cs="Times New Roman"/>
          <w:sz w:val="28"/>
          <w:szCs w:val="28"/>
          <w:lang w:val="uk-UA"/>
        </w:rPr>
        <w:t>,</w:t>
      </w:r>
      <w:r w:rsidRPr="002647E2">
        <w:rPr>
          <w:rFonts w:ascii="Times New Roman" w:hAnsi="Times New Roman" w:cs="Times New Roman"/>
          <w:sz w:val="28"/>
          <w:szCs w:val="28"/>
          <w:lang w:val="uk-UA"/>
        </w:rPr>
        <w:t xml:space="preserve"> </w:t>
      </w:r>
      <w:r w:rsidRPr="002647E2">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lang w:val="uk-UA"/>
        </w:rPr>
        <w:t> </w:t>
      </w:r>
      <w:r w:rsidRPr="002647E2">
        <w:rPr>
          <w:rFonts w:ascii="Times New Roman" w:hAnsi="Times New Roman" w:cs="Times New Roman"/>
          <w:sz w:val="28"/>
          <w:szCs w:val="28"/>
          <w:lang w:val="uk-UA"/>
        </w:rPr>
        <w:t>М. </w:t>
      </w:r>
      <w:r w:rsidRPr="002647E2">
        <w:rPr>
          <w:rFonts w:ascii="Times New Roman" w:eastAsia="Times New Roman" w:hAnsi="Times New Roman" w:cs="Times New Roman"/>
          <w:sz w:val="28"/>
          <w:szCs w:val="28"/>
          <w:lang w:val="uk-UA"/>
        </w:rPr>
        <w:t>Івасюк</w:t>
      </w:r>
      <w:r>
        <w:rPr>
          <w:rFonts w:ascii="Times New Roman" w:eastAsia="Times New Roman" w:hAnsi="Times New Roman" w:cs="Times New Roman"/>
          <w:sz w:val="28"/>
          <w:szCs w:val="28"/>
          <w:lang w:val="uk-UA"/>
        </w:rPr>
        <w:t>,</w:t>
      </w:r>
      <w:r w:rsidRPr="002647E2">
        <w:rPr>
          <w:rFonts w:ascii="Times New Roman" w:hAnsi="Times New Roman" w:cs="Times New Roman"/>
          <w:sz w:val="28"/>
          <w:szCs w:val="28"/>
          <w:lang w:val="uk-UA"/>
        </w:rPr>
        <w:t xml:space="preserve"> </w:t>
      </w:r>
      <w:r w:rsidRPr="002647E2">
        <w:rPr>
          <w:rFonts w:ascii="Times New Roman" w:eastAsia="Times New Roman" w:hAnsi="Times New Roman" w:cs="Times New Roman"/>
          <w:sz w:val="28"/>
          <w:szCs w:val="28"/>
          <w:lang w:val="uk-UA"/>
        </w:rPr>
        <w:t>С.</w:t>
      </w:r>
      <w:r w:rsidRPr="002647E2">
        <w:rPr>
          <w:rFonts w:ascii="Times New Roman" w:hAnsi="Times New Roman" w:cs="Times New Roman"/>
          <w:sz w:val="28"/>
          <w:szCs w:val="28"/>
          <w:lang w:val="uk-UA"/>
        </w:rPr>
        <w:t> А. </w:t>
      </w:r>
      <w:r w:rsidRPr="002647E2">
        <w:rPr>
          <w:rFonts w:ascii="Times New Roman" w:eastAsia="Times New Roman" w:hAnsi="Times New Roman" w:cs="Times New Roman"/>
          <w:sz w:val="28"/>
          <w:szCs w:val="28"/>
          <w:lang w:val="uk-UA"/>
        </w:rPr>
        <w:t>Кочерга</w:t>
      </w:r>
      <w:r>
        <w:rPr>
          <w:rFonts w:ascii="Times New Roman" w:eastAsia="Times New Roman" w:hAnsi="Times New Roman" w:cs="Times New Roman"/>
          <w:sz w:val="28"/>
          <w:szCs w:val="28"/>
          <w:lang w:val="uk-UA"/>
        </w:rPr>
        <w:t>,</w:t>
      </w:r>
      <w:r w:rsidRPr="002647E2">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Л. </w:t>
      </w:r>
      <w:r w:rsidRPr="002647E2">
        <w:rPr>
          <w:rFonts w:ascii="Times New Roman" w:eastAsia="Times New Roman" w:hAnsi="Times New Roman" w:cs="Times New Roman"/>
          <w:sz w:val="28"/>
          <w:szCs w:val="28"/>
          <w:lang w:val="uk-UA"/>
        </w:rPr>
        <w:t>І. Кавун</w:t>
      </w:r>
      <w:r>
        <w:rPr>
          <w:rFonts w:ascii="Times New Roman" w:eastAsia="Times New Roman" w:hAnsi="Times New Roman" w:cs="Times New Roman"/>
          <w:sz w:val="28"/>
          <w:szCs w:val="28"/>
          <w:lang w:val="uk-UA"/>
        </w:rPr>
        <w:t>,</w:t>
      </w:r>
      <w:r w:rsidRPr="002647E2">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О. </w:t>
      </w:r>
      <w:r w:rsidRPr="002647E2">
        <w:rPr>
          <w:rFonts w:ascii="Times New Roman" w:hAnsi="Times New Roman" w:cs="Times New Roman"/>
          <w:sz w:val="28"/>
          <w:szCs w:val="28"/>
          <w:lang w:val="uk-UA"/>
        </w:rPr>
        <w:t>І. </w:t>
      </w:r>
      <w:r w:rsidRPr="002647E2">
        <w:rPr>
          <w:rFonts w:ascii="Times New Roman" w:eastAsia="Times New Roman" w:hAnsi="Times New Roman" w:cs="Times New Roman"/>
          <w:sz w:val="28"/>
          <w:szCs w:val="28"/>
          <w:lang w:val="uk-UA"/>
        </w:rPr>
        <w:t>Неживий</w:t>
      </w:r>
      <w:r>
        <w:rPr>
          <w:rFonts w:ascii="Times New Roman" w:eastAsia="Times New Roman" w:hAnsi="Times New Roman" w:cs="Times New Roman"/>
          <w:sz w:val="28"/>
          <w:szCs w:val="28"/>
          <w:lang w:val="uk-UA"/>
        </w:rPr>
        <w:t>,</w:t>
      </w:r>
      <w:r w:rsidRPr="002647E2">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Н. </w:t>
      </w:r>
      <w:r w:rsidRPr="002647E2">
        <w:rPr>
          <w:rFonts w:ascii="Times New Roman" w:hAnsi="Times New Roman" w:cs="Times New Roman"/>
          <w:sz w:val="28"/>
          <w:szCs w:val="28"/>
          <w:lang w:val="uk-UA"/>
        </w:rPr>
        <w:t>В. </w:t>
      </w:r>
      <w:r w:rsidRPr="002647E2">
        <w:rPr>
          <w:rFonts w:ascii="Times New Roman" w:eastAsia="Times New Roman" w:hAnsi="Times New Roman" w:cs="Times New Roman"/>
          <w:sz w:val="28"/>
          <w:szCs w:val="28"/>
          <w:lang w:val="uk-UA"/>
        </w:rPr>
        <w:t>Михайлова</w:t>
      </w:r>
      <w:r w:rsidRPr="002647E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Учні 10-11 класів вивчають літературу за програмою: </w:t>
      </w:r>
      <w:r>
        <w:rPr>
          <w:rFonts w:ascii="Times New Roman" w:eastAsia="Times New Roman" w:hAnsi="Times New Roman" w:cs="Times New Roman"/>
          <w:color w:val="000000"/>
          <w:sz w:val="28"/>
          <w:lang w:val="uk-UA"/>
        </w:rPr>
        <w:t xml:space="preserve">«Українська література: Програма для загальноосвітніх навчальних закладів. 10–11 класи (рівень стандарту)», автори Р. В. Мовчан та ін.; </w:t>
      </w:r>
      <w:r w:rsidRPr="00F27F73">
        <w:rPr>
          <w:rFonts w:ascii="Times New Roman" w:eastAsia="Times New Roman" w:hAnsi="Times New Roman" w:cs="Times New Roman"/>
          <w:color w:val="000000"/>
          <w:sz w:val="28"/>
          <w:lang w:val="uk-UA"/>
        </w:rPr>
        <w:t>«Українська література 10-11 класи. Програм</w:t>
      </w:r>
      <w:r>
        <w:rPr>
          <w:rFonts w:ascii="Times New Roman" w:eastAsia="Times New Roman" w:hAnsi="Times New Roman" w:cs="Times New Roman"/>
          <w:color w:val="000000"/>
          <w:sz w:val="28"/>
          <w:lang w:val="uk-UA"/>
        </w:rPr>
        <w:t>и</w:t>
      </w:r>
      <w:r w:rsidRPr="00F27F73">
        <w:rPr>
          <w:rFonts w:ascii="Times New Roman" w:eastAsia="Times New Roman" w:hAnsi="Times New Roman" w:cs="Times New Roman"/>
          <w:color w:val="000000"/>
          <w:sz w:val="28"/>
          <w:lang w:val="uk-UA"/>
        </w:rPr>
        <w:t xml:space="preserve"> для профільного навчання учнів закладів загальної середньої освіти» автори М. Жулинський, Г. Семенюк, Р. М</w:t>
      </w:r>
      <w:r>
        <w:rPr>
          <w:rFonts w:ascii="Times New Roman" w:eastAsia="Times New Roman" w:hAnsi="Times New Roman" w:cs="Times New Roman"/>
          <w:color w:val="000000"/>
          <w:sz w:val="28"/>
          <w:lang w:val="uk-UA"/>
        </w:rPr>
        <w:t>овчан, М. Сулима, Н. Левчик, М. Бондар, О. </w:t>
      </w:r>
      <w:r w:rsidRPr="00F27F73">
        <w:rPr>
          <w:rFonts w:ascii="Times New Roman" w:eastAsia="Times New Roman" w:hAnsi="Times New Roman" w:cs="Times New Roman"/>
          <w:color w:val="000000"/>
          <w:sz w:val="28"/>
          <w:lang w:val="uk-UA"/>
        </w:rPr>
        <w:t>Камінчук, В. Цимбалюк.</w:t>
      </w:r>
    </w:p>
    <w:p w:rsidR="008225DB" w:rsidRPr="002647E2" w:rsidRDefault="008225DB" w:rsidP="00973993">
      <w:pPr>
        <w:pStyle w:val="a3"/>
        <w:spacing w:after="0" w:line="360" w:lineRule="auto"/>
        <w:ind w:left="0" w:firstLine="709"/>
        <w:jc w:val="both"/>
        <w:rPr>
          <w:rFonts w:ascii="Times New Roman" w:hAnsi="Times New Roman"/>
          <w:sz w:val="28"/>
          <w:szCs w:val="28"/>
          <w:lang w:val="uk-UA"/>
        </w:rPr>
      </w:pPr>
      <w:r>
        <w:rPr>
          <w:rFonts w:ascii="Times New Roman" w:eastAsia="Times New Roman" w:hAnsi="Times New Roman"/>
          <w:sz w:val="28"/>
          <w:szCs w:val="28"/>
          <w:lang w:val="uk-UA"/>
        </w:rPr>
        <w:t>Вказані програми відповідають вимогам</w:t>
      </w:r>
      <w:r w:rsidRPr="002647E2">
        <w:rPr>
          <w:rFonts w:ascii="Times New Roman" w:eastAsia="Times New Roman" w:hAnsi="Times New Roman"/>
          <w:sz w:val="28"/>
          <w:szCs w:val="28"/>
          <w:lang w:val="uk-UA"/>
        </w:rPr>
        <w:t xml:space="preserve"> Державного стандарту базової і повної загальної середньої освіти, </w:t>
      </w:r>
      <w:r>
        <w:rPr>
          <w:rFonts w:ascii="Times New Roman" w:eastAsia="Times New Roman" w:hAnsi="Times New Roman"/>
          <w:sz w:val="28"/>
          <w:szCs w:val="28"/>
          <w:lang w:val="uk-UA"/>
        </w:rPr>
        <w:t xml:space="preserve">який </w:t>
      </w:r>
      <w:r w:rsidRPr="002647E2">
        <w:rPr>
          <w:rFonts w:ascii="Times New Roman" w:eastAsia="Times New Roman" w:hAnsi="Times New Roman"/>
          <w:sz w:val="28"/>
          <w:szCs w:val="28"/>
          <w:lang w:val="uk-UA"/>
        </w:rPr>
        <w:t>затверджен</w:t>
      </w:r>
      <w:r>
        <w:rPr>
          <w:rFonts w:ascii="Times New Roman" w:eastAsia="Times New Roman" w:hAnsi="Times New Roman"/>
          <w:sz w:val="28"/>
          <w:szCs w:val="28"/>
          <w:lang w:val="uk-UA"/>
        </w:rPr>
        <w:t>ий постановою КМ</w:t>
      </w:r>
      <w:r>
        <w:rPr>
          <w:rFonts w:ascii="Times New Roman" w:hAnsi="Times New Roman"/>
          <w:sz w:val="28"/>
          <w:szCs w:val="28"/>
          <w:lang w:val="uk-UA"/>
        </w:rPr>
        <w:t> </w:t>
      </w:r>
      <w:r w:rsidRPr="002647E2">
        <w:rPr>
          <w:rFonts w:ascii="Times New Roman" w:hAnsi="Times New Roman"/>
          <w:sz w:val="28"/>
          <w:szCs w:val="28"/>
          <w:lang w:val="uk-UA"/>
        </w:rPr>
        <w:t xml:space="preserve">України </w:t>
      </w:r>
      <w:r>
        <w:rPr>
          <w:rFonts w:ascii="Times New Roman" w:hAnsi="Times New Roman"/>
          <w:sz w:val="28"/>
          <w:szCs w:val="28"/>
          <w:lang w:val="uk-UA"/>
        </w:rPr>
        <w:t xml:space="preserve">(наказ </w:t>
      </w:r>
      <w:r>
        <w:rPr>
          <w:rFonts w:ascii="Times New Roman" w:eastAsia="Times New Roman" w:hAnsi="Times New Roman"/>
          <w:sz w:val="28"/>
          <w:szCs w:val="28"/>
          <w:lang w:val="uk-UA"/>
        </w:rPr>
        <w:t>№ </w:t>
      </w:r>
      <w:r w:rsidRPr="002647E2">
        <w:rPr>
          <w:rFonts w:ascii="Times New Roman" w:eastAsia="Times New Roman" w:hAnsi="Times New Roman"/>
          <w:sz w:val="28"/>
          <w:szCs w:val="28"/>
          <w:lang w:val="uk-UA"/>
        </w:rPr>
        <w:t>1392</w:t>
      </w:r>
      <w:r>
        <w:rPr>
          <w:rFonts w:ascii="Times New Roman" w:eastAsia="Times New Roman" w:hAnsi="Times New Roman"/>
          <w:sz w:val="28"/>
          <w:szCs w:val="28"/>
          <w:lang w:val="uk-UA"/>
        </w:rPr>
        <w:t xml:space="preserve"> </w:t>
      </w:r>
      <w:r w:rsidRPr="002647E2">
        <w:rPr>
          <w:rFonts w:ascii="Times New Roman" w:hAnsi="Times New Roman"/>
          <w:sz w:val="28"/>
          <w:szCs w:val="28"/>
          <w:lang w:val="uk-UA"/>
        </w:rPr>
        <w:t>від 23.11.2011 р.</w:t>
      </w:r>
      <w:r>
        <w:rPr>
          <w:rFonts w:ascii="Times New Roman" w:hAnsi="Times New Roman"/>
          <w:sz w:val="28"/>
          <w:szCs w:val="28"/>
          <w:lang w:val="uk-UA"/>
        </w:rPr>
        <w:t>)</w:t>
      </w:r>
      <w:r w:rsidRPr="002647E2">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та</w:t>
      </w:r>
      <w:r w:rsidRPr="002647E2">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 xml:space="preserve">новітніх </w:t>
      </w:r>
      <w:r w:rsidRPr="002647E2">
        <w:rPr>
          <w:rFonts w:ascii="Times New Roman" w:eastAsia="Times New Roman" w:hAnsi="Times New Roman"/>
          <w:sz w:val="28"/>
          <w:szCs w:val="28"/>
          <w:lang w:val="uk-UA"/>
        </w:rPr>
        <w:t xml:space="preserve">ідеях «Концептуальних засад реформування середньої школи </w:t>
      </w:r>
      <w:r w:rsidRPr="002647E2">
        <w:rPr>
          <w:rFonts w:ascii="Times New Roman" w:hAnsi="Times New Roman"/>
          <w:sz w:val="28"/>
          <w:szCs w:val="28"/>
          <w:lang w:val="uk-UA"/>
        </w:rPr>
        <w:t>“</w:t>
      </w:r>
      <w:r w:rsidRPr="002647E2">
        <w:rPr>
          <w:rFonts w:ascii="Times New Roman" w:eastAsia="Times New Roman" w:hAnsi="Times New Roman"/>
          <w:sz w:val="28"/>
          <w:szCs w:val="28"/>
          <w:lang w:val="uk-UA"/>
        </w:rPr>
        <w:t>Нова українська школа</w:t>
      </w:r>
      <w:r w:rsidRPr="002647E2">
        <w:rPr>
          <w:rFonts w:ascii="Times New Roman" w:hAnsi="Times New Roman"/>
          <w:sz w:val="28"/>
          <w:szCs w:val="28"/>
          <w:lang w:val="uk-UA"/>
        </w:rPr>
        <w:t>”</w:t>
      </w:r>
      <w:r w:rsidRPr="002647E2">
        <w:rPr>
          <w:rFonts w:ascii="Times New Roman" w:eastAsia="Times New Roman" w:hAnsi="Times New Roman"/>
          <w:sz w:val="28"/>
          <w:szCs w:val="28"/>
          <w:lang w:val="uk-UA"/>
        </w:rPr>
        <w:t>»</w:t>
      </w:r>
      <w:r w:rsidRPr="002647E2">
        <w:rPr>
          <w:rFonts w:ascii="Times New Roman" w:hAnsi="Times New Roman"/>
          <w:sz w:val="28"/>
          <w:szCs w:val="28"/>
          <w:lang w:val="uk-UA"/>
        </w:rPr>
        <w:t>.</w:t>
      </w:r>
    </w:p>
    <w:p w:rsidR="008225DB" w:rsidRPr="002647E2" w:rsidRDefault="008225DB" w:rsidP="00973993">
      <w:pPr>
        <w:pStyle w:val="a3"/>
        <w:spacing w:after="0" w:line="360" w:lineRule="auto"/>
        <w:ind w:left="0" w:firstLine="709"/>
        <w:jc w:val="both"/>
        <w:rPr>
          <w:rFonts w:ascii="Times New Roman" w:hAnsi="Times New Roman"/>
          <w:sz w:val="28"/>
          <w:szCs w:val="28"/>
          <w:lang w:val="uk-UA"/>
        </w:rPr>
      </w:pPr>
      <w:r w:rsidRPr="002647E2">
        <w:rPr>
          <w:rFonts w:ascii="Times New Roman" w:eastAsia="Times New Roman" w:hAnsi="Times New Roman"/>
          <w:sz w:val="28"/>
          <w:szCs w:val="28"/>
          <w:lang w:val="uk-UA"/>
        </w:rPr>
        <w:t>У пояснювальній записці визначено завдання вивчення предмета «Українськ</w:t>
      </w:r>
      <w:r>
        <w:rPr>
          <w:rFonts w:ascii="Times New Roman" w:eastAsia="Times New Roman" w:hAnsi="Times New Roman"/>
          <w:sz w:val="28"/>
          <w:szCs w:val="28"/>
          <w:lang w:val="uk-UA"/>
        </w:rPr>
        <w:t xml:space="preserve">а література»: </w:t>
      </w:r>
      <w:r w:rsidRPr="002647E2">
        <w:rPr>
          <w:rFonts w:ascii="Times New Roman" w:hAnsi="Times New Roman"/>
          <w:sz w:val="28"/>
          <w:szCs w:val="28"/>
          <w:lang w:val="uk-UA"/>
        </w:rPr>
        <w:t>«</w:t>
      </w:r>
      <w:r w:rsidRPr="002647E2">
        <w:rPr>
          <w:rFonts w:ascii="Times New Roman" w:eastAsia="Times New Roman" w:hAnsi="Times New Roman"/>
          <w:sz w:val="28"/>
          <w:szCs w:val="28"/>
          <w:lang w:val="uk-UA"/>
        </w:rPr>
        <w:t xml:space="preserve">сприяти формуванню ціннісного ставлення до </w:t>
      </w:r>
      <w:r w:rsidRPr="002647E2">
        <w:rPr>
          <w:rFonts w:ascii="Times New Roman" w:eastAsia="Times New Roman" w:hAnsi="Times New Roman"/>
          <w:sz w:val="28"/>
          <w:szCs w:val="28"/>
          <w:lang w:val="uk-UA"/>
        </w:rPr>
        <w:lastRenderedPageBreak/>
        <w:t>того, що відбувається навколо, розуміти, що події важливо пропускати через себе. У пам’яті лишається те, що має емоційне позначення</w:t>
      </w:r>
      <w:r w:rsidRPr="002647E2">
        <w:rPr>
          <w:rFonts w:ascii="Times New Roman" w:hAnsi="Times New Roman"/>
          <w:sz w:val="28"/>
          <w:szCs w:val="28"/>
          <w:lang w:val="uk-UA"/>
        </w:rPr>
        <w:t>» [</w:t>
      </w:r>
      <w:r w:rsidRPr="004903AF">
        <w:rPr>
          <w:rFonts w:ascii="Times New Roman" w:hAnsi="Times New Roman"/>
          <w:color w:val="FF0000"/>
          <w:sz w:val="28"/>
          <w:szCs w:val="28"/>
          <w:lang w:val="uk-UA"/>
        </w:rPr>
        <w:t>214, с.</w:t>
      </w:r>
      <w:r>
        <w:rPr>
          <w:rFonts w:ascii="Times New Roman" w:hAnsi="Times New Roman"/>
          <w:sz w:val="28"/>
          <w:szCs w:val="28"/>
          <w:lang w:val="uk-UA"/>
        </w:rPr>
        <w:t> </w:t>
      </w:r>
      <w:r w:rsidRPr="001A1845">
        <w:rPr>
          <w:rFonts w:ascii="Times New Roman" w:hAnsi="Times New Roman"/>
          <w:sz w:val="28"/>
          <w:szCs w:val="28"/>
          <w:lang w:val="uk-UA"/>
        </w:rPr>
        <w:t>3]</w:t>
      </w:r>
      <w:r>
        <w:rPr>
          <w:rFonts w:ascii="Times New Roman" w:hAnsi="Times New Roman"/>
          <w:sz w:val="28"/>
          <w:szCs w:val="28"/>
          <w:lang w:val="uk-UA"/>
        </w:rPr>
        <w:t>.</w:t>
      </w:r>
    </w:p>
    <w:p w:rsidR="008225DB" w:rsidRPr="001A1845" w:rsidRDefault="008225DB" w:rsidP="00973993">
      <w:pPr>
        <w:pStyle w:val="a3"/>
        <w:spacing w:after="0" w:line="360" w:lineRule="auto"/>
        <w:ind w:left="0" w:firstLine="709"/>
        <w:jc w:val="both"/>
        <w:rPr>
          <w:rFonts w:ascii="Times New Roman" w:hAnsi="Times New Roman"/>
          <w:bCs/>
          <w:sz w:val="28"/>
          <w:szCs w:val="28"/>
          <w:lang w:val="uk-UA"/>
        </w:rPr>
      </w:pPr>
      <w:r w:rsidRPr="002647E2">
        <w:rPr>
          <w:rFonts w:ascii="Times New Roman" w:eastAsia="Times New Roman" w:hAnsi="Times New Roman"/>
          <w:sz w:val="28"/>
          <w:szCs w:val="28"/>
          <w:lang w:val="uk-UA"/>
        </w:rPr>
        <w:t xml:space="preserve">Попри те, що в основі предмета «Українська література» – </w:t>
      </w:r>
      <w:r>
        <w:rPr>
          <w:rFonts w:ascii="Times New Roman" w:eastAsia="Times New Roman" w:hAnsi="Times New Roman"/>
          <w:sz w:val="28"/>
          <w:szCs w:val="28"/>
          <w:lang w:val="uk-UA"/>
        </w:rPr>
        <w:t xml:space="preserve">культурні й </w:t>
      </w:r>
      <w:r w:rsidRPr="002647E2">
        <w:rPr>
          <w:rFonts w:ascii="Times New Roman" w:eastAsia="Times New Roman" w:hAnsi="Times New Roman"/>
          <w:sz w:val="28"/>
          <w:szCs w:val="28"/>
          <w:lang w:val="uk-UA"/>
        </w:rPr>
        <w:t xml:space="preserve">естетичні феномени, які дають можливість пережити насолоду від прочитаного, ці тексти також допомагають </w:t>
      </w:r>
      <w:r>
        <w:rPr>
          <w:rFonts w:ascii="Times New Roman" w:eastAsia="Times New Roman" w:hAnsi="Times New Roman"/>
          <w:sz w:val="28"/>
          <w:szCs w:val="28"/>
          <w:lang w:val="uk-UA"/>
        </w:rPr>
        <w:t>учням</w:t>
      </w:r>
      <w:r w:rsidRPr="002647E2">
        <w:rPr>
          <w:rFonts w:ascii="Times New Roman" w:eastAsia="Times New Roman" w:hAnsi="Times New Roman"/>
          <w:sz w:val="28"/>
          <w:szCs w:val="28"/>
          <w:lang w:val="uk-UA"/>
        </w:rPr>
        <w:t xml:space="preserve"> в ігровій формі підготуватися до </w:t>
      </w:r>
      <w:r>
        <w:rPr>
          <w:rFonts w:ascii="Times New Roman" w:eastAsia="Times New Roman" w:hAnsi="Times New Roman"/>
          <w:sz w:val="28"/>
          <w:szCs w:val="28"/>
          <w:lang w:val="uk-UA"/>
        </w:rPr>
        <w:t xml:space="preserve">самостійного </w:t>
      </w:r>
      <w:r w:rsidRPr="002647E2">
        <w:rPr>
          <w:rFonts w:ascii="Times New Roman" w:eastAsia="Times New Roman" w:hAnsi="Times New Roman"/>
          <w:sz w:val="28"/>
          <w:szCs w:val="28"/>
          <w:lang w:val="uk-UA"/>
        </w:rPr>
        <w:t>життя, поміркувати над учинками персонажів</w:t>
      </w:r>
      <w:r>
        <w:rPr>
          <w:rFonts w:ascii="Times New Roman" w:eastAsia="Times New Roman" w:hAnsi="Times New Roman"/>
          <w:sz w:val="28"/>
          <w:szCs w:val="28"/>
          <w:lang w:val="uk-UA"/>
        </w:rPr>
        <w:t>, дати їм об’єктивну оцінку</w:t>
      </w:r>
      <w:r w:rsidRPr="002647E2">
        <w:rPr>
          <w:rFonts w:ascii="Times New Roman" w:eastAsia="Times New Roman" w:hAnsi="Times New Roman"/>
          <w:sz w:val="28"/>
          <w:szCs w:val="28"/>
          <w:lang w:val="uk-UA"/>
        </w:rPr>
        <w:t xml:space="preserve">, подискутувати з приводу моральних і світоглядних колізій, наявних у художньому світі. </w:t>
      </w:r>
      <w:r>
        <w:rPr>
          <w:rFonts w:ascii="Times New Roman" w:eastAsia="Times New Roman" w:hAnsi="Times New Roman"/>
          <w:sz w:val="28"/>
          <w:szCs w:val="28"/>
          <w:lang w:val="uk-UA"/>
        </w:rPr>
        <w:t>Як зазначено у програмі, «у</w:t>
      </w:r>
      <w:r w:rsidRPr="002647E2">
        <w:rPr>
          <w:rFonts w:ascii="Times New Roman" w:eastAsia="Times New Roman" w:hAnsi="Times New Roman"/>
          <w:sz w:val="28"/>
          <w:szCs w:val="28"/>
          <w:lang w:val="uk-UA"/>
        </w:rPr>
        <w:t xml:space="preserve"> невимушених текстах сховано важливі соціальні проблеми, над якими на уроках української літератури замислюються учні 5–9 </w:t>
      </w:r>
      <w:r w:rsidRPr="001A1845">
        <w:rPr>
          <w:rFonts w:ascii="Times New Roman" w:eastAsia="Times New Roman" w:hAnsi="Times New Roman"/>
          <w:sz w:val="28"/>
          <w:szCs w:val="28"/>
          <w:lang w:val="uk-UA"/>
        </w:rPr>
        <w:t>класів»</w:t>
      </w:r>
      <w:r w:rsidRPr="001A1845">
        <w:rPr>
          <w:rFonts w:ascii="Times New Roman" w:hAnsi="Times New Roman"/>
          <w:sz w:val="28"/>
          <w:szCs w:val="28"/>
          <w:lang w:val="uk-UA"/>
        </w:rPr>
        <w:t xml:space="preserve"> [</w:t>
      </w:r>
      <w:r w:rsidRPr="004903AF">
        <w:rPr>
          <w:rFonts w:ascii="Times New Roman" w:hAnsi="Times New Roman"/>
          <w:color w:val="FF0000"/>
          <w:sz w:val="28"/>
          <w:szCs w:val="28"/>
          <w:lang w:val="uk-UA"/>
        </w:rPr>
        <w:t>214, с.</w:t>
      </w:r>
      <w:r w:rsidRPr="001A1845">
        <w:rPr>
          <w:rFonts w:ascii="Times New Roman" w:hAnsi="Times New Roman"/>
          <w:sz w:val="28"/>
          <w:szCs w:val="28"/>
          <w:lang w:val="uk-UA"/>
        </w:rPr>
        <w:t xml:space="preserve"> 4]</w:t>
      </w:r>
      <w:r w:rsidRPr="001A1845">
        <w:rPr>
          <w:rFonts w:ascii="Times New Roman" w:eastAsia="Times New Roman" w:hAnsi="Times New Roman"/>
          <w:sz w:val="28"/>
          <w:szCs w:val="28"/>
          <w:lang w:val="uk-UA"/>
        </w:rPr>
        <w:t>.</w:t>
      </w:r>
    </w:p>
    <w:p w:rsidR="008225DB" w:rsidRPr="002647E2" w:rsidRDefault="008225DB" w:rsidP="00973993">
      <w:pPr>
        <w:pStyle w:val="a3"/>
        <w:spacing w:after="0" w:line="360" w:lineRule="auto"/>
        <w:ind w:left="0" w:firstLine="709"/>
        <w:jc w:val="both"/>
        <w:rPr>
          <w:rFonts w:ascii="Times New Roman" w:hAnsi="Times New Roman"/>
          <w:sz w:val="28"/>
          <w:szCs w:val="28"/>
          <w:lang w:val="uk-UA" w:eastAsia="uk-UA"/>
        </w:rPr>
      </w:pPr>
      <w:r>
        <w:rPr>
          <w:rFonts w:ascii="Times New Roman" w:eastAsia="Times New Roman" w:hAnsi="Times New Roman"/>
          <w:sz w:val="28"/>
          <w:szCs w:val="28"/>
          <w:lang w:val="uk-UA" w:eastAsia="uk-UA"/>
        </w:rPr>
        <w:t>У програмі зазначена й конкретна</w:t>
      </w:r>
      <w:r w:rsidRPr="002647E2">
        <w:rPr>
          <w:rFonts w:ascii="Times New Roman" w:eastAsia="Times New Roman" w:hAnsi="Times New Roman"/>
          <w:sz w:val="28"/>
          <w:szCs w:val="28"/>
          <w:lang w:val="uk-UA" w:eastAsia="uk-UA"/>
        </w:rPr>
        <w:t xml:space="preserve"> мета літературної освіти: </w:t>
      </w:r>
      <w:r>
        <w:rPr>
          <w:rFonts w:ascii="Times New Roman" w:eastAsia="Times New Roman" w:hAnsi="Times New Roman"/>
          <w:sz w:val="28"/>
          <w:szCs w:val="28"/>
          <w:lang w:val="uk-UA" w:eastAsia="uk-UA"/>
        </w:rPr>
        <w:t>«</w:t>
      </w:r>
      <w:r w:rsidRPr="002647E2">
        <w:rPr>
          <w:rFonts w:ascii="Times New Roman" w:eastAsia="Times New Roman" w:hAnsi="Times New Roman"/>
          <w:sz w:val="28"/>
          <w:szCs w:val="28"/>
          <w:lang w:val="uk-UA" w:eastAsia="uk-UA"/>
        </w:rPr>
        <w:t>засобами предмета допомогти учневі в його самопізнанні, життєвому самовизначенні, самоздійсненні, формуванні предметної (літературної) і ключових компетентностей, здатності до читацького й особистісного саморозвитку</w:t>
      </w:r>
      <w:r w:rsidRPr="001A1845">
        <w:rPr>
          <w:rFonts w:ascii="Times New Roman" w:eastAsia="Times New Roman" w:hAnsi="Times New Roman"/>
          <w:sz w:val="28"/>
          <w:szCs w:val="28"/>
          <w:lang w:val="uk-UA" w:eastAsia="uk-UA"/>
        </w:rPr>
        <w:t>»</w:t>
      </w:r>
      <w:r w:rsidRPr="001A1845">
        <w:rPr>
          <w:rFonts w:ascii="Times New Roman" w:hAnsi="Times New Roman"/>
          <w:sz w:val="28"/>
          <w:szCs w:val="28"/>
          <w:lang w:val="uk-UA" w:eastAsia="uk-UA"/>
        </w:rPr>
        <w:t xml:space="preserve"> </w:t>
      </w:r>
      <w:r w:rsidRPr="001A1845">
        <w:rPr>
          <w:rFonts w:ascii="Times New Roman" w:hAnsi="Times New Roman"/>
          <w:sz w:val="28"/>
          <w:szCs w:val="28"/>
          <w:lang w:val="uk-UA"/>
        </w:rPr>
        <w:t>[</w:t>
      </w:r>
      <w:r w:rsidRPr="004903AF">
        <w:rPr>
          <w:rFonts w:ascii="Times New Roman" w:hAnsi="Times New Roman"/>
          <w:color w:val="FF0000"/>
          <w:sz w:val="28"/>
          <w:szCs w:val="28"/>
          <w:lang w:val="uk-UA"/>
        </w:rPr>
        <w:t>214, с. 4</w:t>
      </w:r>
      <w:r w:rsidRPr="001A1845">
        <w:rPr>
          <w:rFonts w:ascii="Times New Roman" w:hAnsi="Times New Roman"/>
          <w:sz w:val="28"/>
          <w:szCs w:val="28"/>
          <w:lang w:val="uk-UA"/>
        </w:rPr>
        <w:t>]</w:t>
      </w:r>
      <w:r w:rsidRPr="001A1845">
        <w:rPr>
          <w:rFonts w:ascii="Times New Roman" w:eastAsia="Times New Roman" w:hAnsi="Times New Roman"/>
          <w:sz w:val="28"/>
          <w:szCs w:val="28"/>
          <w:lang w:val="uk-UA" w:eastAsia="uk-UA"/>
        </w:rPr>
        <w:t>.</w:t>
      </w:r>
    </w:p>
    <w:p w:rsidR="008225DB" w:rsidRPr="001A1845" w:rsidRDefault="008225DB" w:rsidP="0097399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З</w:t>
      </w:r>
      <w:r w:rsidRPr="002647E2">
        <w:rPr>
          <w:rFonts w:ascii="Times New Roman" w:eastAsia="Times New Roman" w:hAnsi="Times New Roman" w:cs="Times New Roman"/>
          <w:color w:val="000000"/>
          <w:sz w:val="28"/>
          <w:szCs w:val="28"/>
          <w:lang w:val="uk-UA"/>
        </w:rPr>
        <w:t>а Державним стандартом  базової і повної загальної середньої освіти</w:t>
      </w:r>
      <w:r>
        <w:rPr>
          <w:rFonts w:ascii="Times New Roman" w:eastAsia="Times New Roman" w:hAnsi="Times New Roman" w:cs="Times New Roman"/>
          <w:color w:val="000000"/>
          <w:sz w:val="28"/>
          <w:szCs w:val="28"/>
          <w:lang w:val="uk-UA"/>
        </w:rPr>
        <w:t>,</w:t>
      </w:r>
      <w:r w:rsidRPr="002647E2">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с</w:t>
      </w:r>
      <w:r w:rsidRPr="002647E2">
        <w:rPr>
          <w:rFonts w:ascii="Times New Roman" w:eastAsia="Times New Roman" w:hAnsi="Times New Roman" w:cs="Times New Roman"/>
          <w:color w:val="000000"/>
          <w:sz w:val="28"/>
          <w:szCs w:val="28"/>
          <w:lang w:val="uk-UA"/>
        </w:rPr>
        <w:t>тосовно української літератури предме</w:t>
      </w:r>
      <w:r>
        <w:rPr>
          <w:rFonts w:ascii="Times New Roman" w:eastAsia="Times New Roman" w:hAnsi="Times New Roman" w:cs="Times New Roman"/>
          <w:color w:val="000000"/>
          <w:sz w:val="28"/>
          <w:szCs w:val="28"/>
          <w:lang w:val="uk-UA"/>
        </w:rPr>
        <w:t xml:space="preserve">тною компетентністю </w:t>
      </w:r>
      <w:r w:rsidRPr="002647E2">
        <w:rPr>
          <w:rFonts w:ascii="Times New Roman" w:eastAsia="Times New Roman" w:hAnsi="Times New Roman" w:cs="Times New Roman"/>
          <w:color w:val="000000"/>
          <w:sz w:val="28"/>
          <w:szCs w:val="28"/>
          <w:lang w:val="uk-UA"/>
        </w:rPr>
        <w:t>буде літературна.</w:t>
      </w:r>
      <w:r w:rsidRPr="002647E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У програмі вона по</w:t>
      </w:r>
      <w:r w:rsidRPr="002647E2">
        <w:rPr>
          <w:rFonts w:ascii="Times New Roman" w:eastAsia="Times New Roman" w:hAnsi="Times New Roman" w:cs="Times New Roman"/>
          <w:sz w:val="28"/>
          <w:szCs w:val="28"/>
          <w:lang w:val="uk-UA"/>
        </w:rPr>
        <w:t>трактована як «готовність і здатність працювати з текстами різних художньо-естетичних систем, культурно-історичних епох, світоглядних орієнтирів, традицій і стилів: розуміти зміст прочитаного, з’ясовувати авторську позицію і художні засоби донесення її до читача, творити на основі прочитаного власні смисли щодо порушених проблем, висловлювати власну (по</w:t>
      </w:r>
      <w:r>
        <w:rPr>
          <w:rFonts w:ascii="Times New Roman" w:eastAsia="Times New Roman" w:hAnsi="Times New Roman" w:cs="Times New Roman"/>
          <w:sz w:val="28"/>
          <w:szCs w:val="28"/>
          <w:lang w:val="uk-UA"/>
        </w:rPr>
        <w:t>деколи критичну) позицію стосов</w:t>
      </w:r>
      <w:r w:rsidRPr="002647E2">
        <w:rPr>
          <w:rFonts w:ascii="Times New Roman" w:eastAsia="Times New Roman" w:hAnsi="Times New Roman" w:cs="Times New Roman"/>
          <w:sz w:val="28"/>
          <w:szCs w:val="28"/>
          <w:lang w:val="uk-UA"/>
        </w:rPr>
        <w:t>но прочитаного, сприймати художній твір як чинник формування життєвого досвіду та соціально-психологічного й соціокультурного становлення»</w:t>
      </w:r>
      <w:r w:rsidRPr="002647E2">
        <w:rPr>
          <w:rFonts w:ascii="Times New Roman" w:hAnsi="Times New Roman" w:cs="Times New Roman"/>
          <w:sz w:val="28"/>
          <w:szCs w:val="28"/>
          <w:lang w:val="uk-UA"/>
        </w:rPr>
        <w:t xml:space="preserve"> </w:t>
      </w:r>
      <w:r w:rsidRPr="001A1845">
        <w:rPr>
          <w:rFonts w:ascii="Times New Roman" w:hAnsi="Times New Roman" w:cs="Times New Roman"/>
          <w:sz w:val="28"/>
          <w:szCs w:val="28"/>
          <w:lang w:val="uk-UA"/>
        </w:rPr>
        <w:t>[</w:t>
      </w:r>
      <w:r w:rsidRPr="004903AF">
        <w:rPr>
          <w:rFonts w:ascii="Times New Roman" w:hAnsi="Times New Roman" w:cs="Times New Roman"/>
          <w:color w:val="FF0000"/>
          <w:sz w:val="28"/>
          <w:szCs w:val="28"/>
          <w:lang w:val="uk-UA"/>
        </w:rPr>
        <w:t>214</w:t>
      </w:r>
      <w:r w:rsidRPr="001A1845">
        <w:rPr>
          <w:rFonts w:ascii="Times New Roman" w:hAnsi="Times New Roman" w:cs="Times New Roman"/>
          <w:sz w:val="28"/>
          <w:szCs w:val="28"/>
          <w:lang w:val="uk-UA"/>
        </w:rPr>
        <w:t>, с. 5]</w:t>
      </w:r>
      <w:r w:rsidRPr="001A1845">
        <w:rPr>
          <w:rFonts w:ascii="Times New Roman" w:eastAsia="Times New Roman" w:hAnsi="Times New Roman" w:cs="Times New Roman"/>
          <w:sz w:val="28"/>
          <w:szCs w:val="28"/>
          <w:lang w:val="uk-UA" w:eastAsia="uk-UA"/>
        </w:rPr>
        <w:t>.</w:t>
      </w:r>
    </w:p>
    <w:p w:rsidR="008225DB" w:rsidRPr="001A1845" w:rsidRDefault="008225DB" w:rsidP="00973993">
      <w:pPr>
        <w:pStyle w:val="a3"/>
        <w:spacing w:after="0" w:line="360" w:lineRule="auto"/>
        <w:ind w:left="0" w:firstLine="709"/>
        <w:jc w:val="both"/>
        <w:rPr>
          <w:rFonts w:ascii="Times New Roman" w:hAnsi="Times New Roman"/>
          <w:sz w:val="28"/>
          <w:szCs w:val="28"/>
          <w:lang w:val="uk-UA"/>
        </w:rPr>
      </w:pPr>
      <w:r w:rsidRPr="002647E2">
        <w:rPr>
          <w:rFonts w:ascii="Times New Roman" w:eastAsia="Times New Roman" w:hAnsi="Times New Roman"/>
          <w:sz w:val="28"/>
          <w:szCs w:val="28"/>
          <w:lang w:val="uk-UA"/>
        </w:rPr>
        <w:t xml:space="preserve">Задля осучаснення змістового компоненту програми та актуалізації компетентнісного підходу запропоновано рекомендаційні рубрики: </w:t>
      </w:r>
      <w:r w:rsidRPr="002647E2">
        <w:rPr>
          <w:rFonts w:ascii="Times New Roman" w:eastAsia="Times New Roman" w:hAnsi="Times New Roman"/>
          <w:sz w:val="28"/>
          <w:szCs w:val="28"/>
          <w:lang w:val="uk-UA"/>
        </w:rPr>
        <w:lastRenderedPageBreak/>
        <w:t>«Мистецький контекст» (МК),</w:t>
      </w:r>
      <w:r w:rsidRPr="002647E2">
        <w:rPr>
          <w:rFonts w:ascii="Times New Roman" w:eastAsia="Times New Roman" w:hAnsi="Times New Roman"/>
          <w:b/>
          <w:sz w:val="28"/>
          <w:szCs w:val="28"/>
          <w:lang w:val="uk-UA"/>
        </w:rPr>
        <w:t xml:space="preserve"> </w:t>
      </w:r>
      <w:r w:rsidRPr="002647E2">
        <w:rPr>
          <w:rFonts w:ascii="Times New Roman" w:eastAsia="Times New Roman" w:hAnsi="Times New Roman"/>
          <w:sz w:val="28"/>
          <w:szCs w:val="28"/>
          <w:lang w:val="uk-UA"/>
        </w:rPr>
        <w:t>у якій подано зразки різних видів мистецтв, з якими вчитель, на власний розсуд, може ознайомити учнів; а також «Сучасна українська дитяча й підліткова література» (СЛ),</w:t>
      </w:r>
      <w:r w:rsidRPr="002647E2">
        <w:rPr>
          <w:rFonts w:ascii="Times New Roman" w:eastAsia="Times New Roman" w:hAnsi="Times New Roman"/>
          <w:b/>
          <w:sz w:val="28"/>
          <w:szCs w:val="28"/>
          <w:lang w:val="uk-UA"/>
        </w:rPr>
        <w:t xml:space="preserve"> </w:t>
      </w:r>
      <w:r w:rsidRPr="002647E2">
        <w:rPr>
          <w:rFonts w:ascii="Times New Roman" w:eastAsia="Times New Roman" w:hAnsi="Times New Roman"/>
          <w:sz w:val="28"/>
          <w:szCs w:val="28"/>
          <w:lang w:val="uk-UA"/>
        </w:rPr>
        <w:t>у якій</w:t>
      </w:r>
      <w:r w:rsidRPr="002647E2">
        <w:rPr>
          <w:rFonts w:ascii="Times New Roman" w:eastAsia="Times New Roman" w:hAnsi="Times New Roman"/>
          <w:b/>
          <w:sz w:val="28"/>
          <w:szCs w:val="28"/>
          <w:lang w:val="uk-UA"/>
        </w:rPr>
        <w:t xml:space="preserve"> </w:t>
      </w:r>
      <w:r w:rsidRPr="002647E2">
        <w:rPr>
          <w:rFonts w:ascii="Times New Roman" w:eastAsia="Times New Roman" w:hAnsi="Times New Roman"/>
          <w:sz w:val="28"/>
          <w:szCs w:val="28"/>
          <w:lang w:val="uk-UA"/>
        </w:rPr>
        <w:t>запропоновано</w:t>
      </w:r>
      <w:r w:rsidRPr="002647E2">
        <w:rPr>
          <w:rFonts w:ascii="Times New Roman" w:eastAsia="Times New Roman" w:hAnsi="Times New Roman"/>
          <w:b/>
          <w:sz w:val="28"/>
          <w:szCs w:val="28"/>
          <w:lang w:val="uk-UA"/>
        </w:rPr>
        <w:t xml:space="preserve"> </w:t>
      </w:r>
      <w:r>
        <w:rPr>
          <w:rFonts w:ascii="Times New Roman" w:eastAsia="Times New Roman" w:hAnsi="Times New Roman"/>
          <w:b/>
          <w:sz w:val="28"/>
          <w:szCs w:val="28"/>
          <w:lang w:val="uk-UA"/>
        </w:rPr>
        <w:t>«</w:t>
      </w:r>
      <w:r w:rsidRPr="002647E2">
        <w:rPr>
          <w:rFonts w:ascii="Times New Roman" w:eastAsia="Times New Roman" w:hAnsi="Times New Roman"/>
          <w:sz w:val="28"/>
          <w:szCs w:val="28"/>
          <w:lang w:val="uk-UA"/>
        </w:rPr>
        <w:t xml:space="preserve">сучасні твори, які ідейно та тематично пов’язані із запропонованими для текстуального вивчення. Учитель може використати їх задля зацікавлення учнів сучасним літературним процесом, проведення паралелей між класичним </w:t>
      </w:r>
      <w:r>
        <w:rPr>
          <w:rFonts w:ascii="Times New Roman" w:eastAsia="Times New Roman" w:hAnsi="Times New Roman"/>
          <w:sz w:val="28"/>
          <w:szCs w:val="28"/>
          <w:lang w:val="uk-UA"/>
        </w:rPr>
        <w:t xml:space="preserve">і сучасним творами (за рахунок </w:t>
      </w:r>
      <w:r w:rsidRPr="002647E2">
        <w:rPr>
          <w:rFonts w:ascii="Times New Roman" w:eastAsia="Times New Roman" w:hAnsi="Times New Roman"/>
          <w:sz w:val="28"/>
          <w:szCs w:val="28"/>
          <w:lang w:val="uk-UA"/>
        </w:rPr>
        <w:t xml:space="preserve">резервних годин; на уроках позакласного </w:t>
      </w:r>
      <w:r w:rsidRPr="001A1845">
        <w:rPr>
          <w:rFonts w:ascii="Times New Roman" w:eastAsia="Times New Roman" w:hAnsi="Times New Roman"/>
          <w:sz w:val="28"/>
          <w:szCs w:val="28"/>
          <w:lang w:val="uk-UA"/>
        </w:rPr>
        <w:t>читання; літератури рідного краю тощо)»</w:t>
      </w:r>
      <w:r w:rsidRPr="001A1845">
        <w:rPr>
          <w:rFonts w:ascii="Times New Roman" w:hAnsi="Times New Roman"/>
          <w:sz w:val="28"/>
          <w:szCs w:val="28"/>
          <w:lang w:val="uk-UA"/>
        </w:rPr>
        <w:t xml:space="preserve"> [</w:t>
      </w:r>
      <w:r w:rsidRPr="004903AF">
        <w:rPr>
          <w:rFonts w:ascii="Times New Roman" w:hAnsi="Times New Roman"/>
          <w:color w:val="FF0000"/>
          <w:sz w:val="28"/>
          <w:szCs w:val="28"/>
          <w:lang w:val="uk-UA"/>
        </w:rPr>
        <w:t>214, с. 12</w:t>
      </w:r>
      <w:r w:rsidRPr="002647E2">
        <w:rPr>
          <w:rFonts w:ascii="Times New Roman" w:eastAsia="Times New Roman" w:hAnsi="Times New Roman"/>
          <w:sz w:val="28"/>
          <w:szCs w:val="28"/>
          <w:lang w:val="uk-UA"/>
        </w:rPr>
        <w:t>–</w:t>
      </w:r>
      <w:r w:rsidRPr="001A1845">
        <w:rPr>
          <w:rFonts w:ascii="Times New Roman" w:hAnsi="Times New Roman"/>
          <w:sz w:val="28"/>
          <w:szCs w:val="28"/>
          <w:lang w:val="uk-UA"/>
        </w:rPr>
        <w:t>13]</w:t>
      </w:r>
      <w:r w:rsidRPr="001A1845">
        <w:rPr>
          <w:rFonts w:ascii="Times New Roman" w:eastAsia="Times New Roman" w:hAnsi="Times New Roman"/>
          <w:sz w:val="28"/>
          <w:szCs w:val="28"/>
          <w:lang w:val="uk-UA"/>
        </w:rPr>
        <w:t>.</w:t>
      </w:r>
    </w:p>
    <w:p w:rsidR="008225DB" w:rsidRPr="001A1845" w:rsidRDefault="008225DB" w:rsidP="00973993">
      <w:pPr>
        <w:pStyle w:val="a3"/>
        <w:spacing w:after="0" w:line="360" w:lineRule="auto"/>
        <w:ind w:left="0" w:firstLine="709"/>
        <w:jc w:val="both"/>
        <w:rPr>
          <w:rFonts w:ascii="Times New Roman" w:hAnsi="Times New Roman"/>
          <w:sz w:val="28"/>
          <w:szCs w:val="28"/>
          <w:lang w:val="uk-UA"/>
        </w:rPr>
      </w:pPr>
      <w:r>
        <w:rPr>
          <w:rFonts w:ascii="Times New Roman" w:eastAsia="Times New Roman" w:hAnsi="Times New Roman"/>
          <w:sz w:val="28"/>
          <w:szCs w:val="28"/>
          <w:lang w:val="uk-UA"/>
        </w:rPr>
        <w:t>Чинна п</w:t>
      </w:r>
      <w:r w:rsidRPr="002647E2">
        <w:rPr>
          <w:rFonts w:ascii="Times New Roman" w:eastAsia="Times New Roman" w:hAnsi="Times New Roman"/>
          <w:sz w:val="28"/>
          <w:szCs w:val="28"/>
          <w:lang w:val="uk-UA"/>
        </w:rPr>
        <w:t>рограма з української літератури для</w:t>
      </w:r>
      <w:r>
        <w:rPr>
          <w:rFonts w:ascii="Times New Roman" w:eastAsia="Times New Roman" w:hAnsi="Times New Roman"/>
          <w:sz w:val="28"/>
          <w:szCs w:val="28"/>
          <w:lang w:val="uk-UA"/>
        </w:rPr>
        <w:t xml:space="preserve"> учнів</w:t>
      </w:r>
      <w:r w:rsidRPr="002647E2">
        <w:rPr>
          <w:rFonts w:ascii="Times New Roman" w:eastAsia="Times New Roman" w:hAnsi="Times New Roman"/>
          <w:sz w:val="28"/>
          <w:szCs w:val="28"/>
          <w:lang w:val="uk-UA"/>
        </w:rPr>
        <w:t xml:space="preserve"> 5–9 класів спрямована на виявлення в </w:t>
      </w:r>
      <w:r>
        <w:rPr>
          <w:rFonts w:ascii="Times New Roman" w:eastAsia="Times New Roman" w:hAnsi="Times New Roman"/>
          <w:sz w:val="28"/>
          <w:szCs w:val="28"/>
          <w:lang w:val="uk-UA"/>
        </w:rPr>
        <w:t>них</w:t>
      </w:r>
      <w:r w:rsidRPr="002647E2">
        <w:rPr>
          <w:rFonts w:ascii="Times New Roman" w:eastAsia="Times New Roman" w:hAnsi="Times New Roman"/>
          <w:sz w:val="28"/>
          <w:szCs w:val="28"/>
          <w:lang w:val="uk-UA"/>
        </w:rPr>
        <w:t xml:space="preserve"> справжніх щирих емоцій у відповідь на </w:t>
      </w:r>
      <w:r>
        <w:rPr>
          <w:rFonts w:ascii="Times New Roman" w:eastAsia="Times New Roman" w:hAnsi="Times New Roman"/>
          <w:sz w:val="28"/>
          <w:szCs w:val="28"/>
          <w:lang w:val="uk-UA"/>
        </w:rPr>
        <w:t>опрацьовані</w:t>
      </w:r>
      <w:r w:rsidRPr="002647E2">
        <w:rPr>
          <w:rFonts w:ascii="Times New Roman" w:eastAsia="Times New Roman" w:hAnsi="Times New Roman"/>
          <w:sz w:val="28"/>
          <w:szCs w:val="28"/>
          <w:lang w:val="uk-UA"/>
        </w:rPr>
        <w:t xml:space="preserve"> твори. </w:t>
      </w:r>
      <w:r>
        <w:rPr>
          <w:rFonts w:ascii="Times New Roman" w:eastAsia="Times New Roman" w:hAnsi="Times New Roman"/>
          <w:sz w:val="28"/>
          <w:szCs w:val="28"/>
          <w:lang w:val="uk-UA"/>
        </w:rPr>
        <w:t>Як зазначено в ній, «п</w:t>
      </w:r>
      <w:r w:rsidRPr="002647E2">
        <w:rPr>
          <w:rFonts w:ascii="Times New Roman" w:eastAsia="Times New Roman" w:hAnsi="Times New Roman"/>
          <w:sz w:val="28"/>
          <w:szCs w:val="28"/>
          <w:lang w:val="uk-UA"/>
        </w:rPr>
        <w:t xml:space="preserve">ропоновані в програмі тексти репрезентують і класичні зразки, і сучасний літературний процес, здатний викликати неудавані емоції, рефлексії, спонуки до розмислів над </w:t>
      </w:r>
      <w:r w:rsidRPr="001A1845">
        <w:rPr>
          <w:rFonts w:ascii="Times New Roman" w:eastAsia="Times New Roman" w:hAnsi="Times New Roman"/>
          <w:sz w:val="28"/>
          <w:szCs w:val="28"/>
          <w:lang w:val="uk-UA"/>
        </w:rPr>
        <w:t>сьогоденням»</w:t>
      </w:r>
      <w:r w:rsidRPr="001A1845">
        <w:rPr>
          <w:rFonts w:ascii="Times New Roman" w:hAnsi="Times New Roman"/>
          <w:sz w:val="28"/>
          <w:szCs w:val="28"/>
          <w:lang w:val="uk-UA"/>
        </w:rPr>
        <w:t xml:space="preserve"> [</w:t>
      </w:r>
      <w:r w:rsidRPr="004903AF">
        <w:rPr>
          <w:rFonts w:ascii="Times New Roman" w:hAnsi="Times New Roman"/>
          <w:color w:val="FF0000"/>
          <w:sz w:val="28"/>
          <w:szCs w:val="28"/>
          <w:lang w:val="uk-UA"/>
        </w:rPr>
        <w:t>214,</w:t>
      </w:r>
      <w:r w:rsidRPr="001A1845">
        <w:rPr>
          <w:rFonts w:ascii="Times New Roman" w:hAnsi="Times New Roman"/>
          <w:sz w:val="28"/>
          <w:szCs w:val="28"/>
          <w:lang w:val="uk-UA"/>
        </w:rPr>
        <w:t xml:space="preserve"> с. 3–4]</w:t>
      </w:r>
      <w:r w:rsidRPr="001A1845">
        <w:rPr>
          <w:rFonts w:ascii="Times New Roman" w:eastAsia="Times New Roman" w:hAnsi="Times New Roman"/>
          <w:sz w:val="28"/>
          <w:szCs w:val="28"/>
          <w:lang w:val="uk-UA"/>
        </w:rPr>
        <w:t>.</w:t>
      </w:r>
    </w:p>
    <w:p w:rsidR="008225DB" w:rsidRDefault="008225DB" w:rsidP="00973993">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У контексті нашого дослідження нами проаналізовано чинні програми з української літератури на наявність у них текстів, авторами яких є сучасні письменники.</w:t>
      </w:r>
    </w:p>
    <w:p w:rsidR="008225DB" w:rsidRDefault="008225DB" w:rsidP="00973993">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У 5-7 класах учні починають знайомитися з творчістю сучасних дитячих письменників (</w:t>
      </w:r>
      <w:r w:rsidRPr="002647E2">
        <w:rPr>
          <w:rFonts w:ascii="Times New Roman" w:hAnsi="Times New Roman" w:cs="Times New Roman"/>
          <w:bCs/>
          <w:sz w:val="28"/>
          <w:szCs w:val="28"/>
          <w:lang w:val="uk-UA"/>
        </w:rPr>
        <w:t>Галини Малик та Зірки Мензатюк</w:t>
      </w:r>
      <w:r>
        <w:rPr>
          <w:rFonts w:ascii="Times New Roman" w:hAnsi="Times New Roman" w:cs="Times New Roman"/>
          <w:bCs/>
          <w:sz w:val="28"/>
          <w:szCs w:val="28"/>
          <w:lang w:val="uk-UA"/>
        </w:rPr>
        <w:t xml:space="preserve">, </w:t>
      </w:r>
      <w:r w:rsidRPr="002647E2">
        <w:rPr>
          <w:rFonts w:ascii="Times New Roman" w:hAnsi="Times New Roman" w:cs="Times New Roman"/>
          <w:sz w:val="28"/>
          <w:szCs w:val="28"/>
          <w:shd w:val="clear" w:color="auto" w:fill="FFFFFF"/>
          <w:lang w:val="uk-UA"/>
        </w:rPr>
        <w:t>Ірини Жиленко</w:t>
      </w:r>
      <w:r>
        <w:rPr>
          <w:rFonts w:ascii="Times New Roman" w:hAnsi="Times New Roman" w:cs="Times New Roman"/>
          <w:sz w:val="28"/>
          <w:szCs w:val="28"/>
          <w:shd w:val="clear" w:color="auto" w:fill="FFFFFF"/>
          <w:lang w:val="uk-UA"/>
        </w:rPr>
        <w:t xml:space="preserve">, </w:t>
      </w:r>
      <w:r w:rsidRPr="002647E2">
        <w:rPr>
          <w:rFonts w:ascii="Times New Roman" w:eastAsia="Times New Roman" w:hAnsi="Times New Roman" w:cs="Times New Roman"/>
          <w:bCs/>
          <w:sz w:val="28"/>
          <w:szCs w:val="28"/>
          <w:lang w:val="uk-UA"/>
        </w:rPr>
        <w:t>Емми Андієвської</w:t>
      </w:r>
      <w:r>
        <w:rPr>
          <w:rFonts w:ascii="Times New Roman" w:eastAsia="Times New Roman" w:hAnsi="Times New Roman" w:cs="Times New Roman"/>
          <w:bCs/>
          <w:sz w:val="28"/>
          <w:szCs w:val="28"/>
          <w:lang w:val="uk-UA"/>
        </w:rPr>
        <w:t xml:space="preserve">, </w:t>
      </w:r>
      <w:r w:rsidRPr="002647E2">
        <w:rPr>
          <w:rFonts w:ascii="Times New Roman" w:eastAsia="Times New Roman" w:hAnsi="Times New Roman" w:cs="Times New Roman"/>
          <w:bCs/>
          <w:color w:val="161616"/>
          <w:sz w:val="28"/>
          <w:szCs w:val="28"/>
          <w:lang w:val="uk-UA"/>
        </w:rPr>
        <w:t>Лесі Ворониної</w:t>
      </w:r>
      <w:r>
        <w:rPr>
          <w:rFonts w:ascii="Times New Roman" w:eastAsia="Times New Roman" w:hAnsi="Times New Roman" w:cs="Times New Roman"/>
          <w:bCs/>
          <w:color w:val="161616"/>
          <w:sz w:val="28"/>
          <w:szCs w:val="28"/>
          <w:lang w:val="uk-UA"/>
        </w:rPr>
        <w:t xml:space="preserve">, </w:t>
      </w:r>
      <w:r w:rsidRPr="002647E2">
        <w:rPr>
          <w:rFonts w:ascii="Times New Roman" w:hAnsi="Times New Roman" w:cs="Times New Roman"/>
          <w:iCs/>
          <w:sz w:val="28"/>
          <w:szCs w:val="28"/>
          <w:lang w:val="uk-UA"/>
        </w:rPr>
        <w:t>Ліни Костенко, Марини Павленко, Любов Пономаренко</w:t>
      </w:r>
      <w:r>
        <w:rPr>
          <w:rFonts w:ascii="Times New Roman" w:hAnsi="Times New Roman" w:cs="Times New Roman"/>
          <w:iCs/>
          <w:sz w:val="28"/>
          <w:szCs w:val="28"/>
          <w:lang w:val="uk-UA"/>
        </w:rPr>
        <w:t xml:space="preserve"> та ін.</w:t>
      </w:r>
      <w:r>
        <w:rPr>
          <w:rFonts w:ascii="Times New Roman" w:hAnsi="Times New Roman" w:cs="Times New Roman"/>
          <w:bCs/>
          <w:sz w:val="28"/>
          <w:szCs w:val="28"/>
          <w:lang w:val="uk-UA"/>
        </w:rPr>
        <w:t>).</w:t>
      </w:r>
    </w:p>
    <w:p w:rsidR="008225DB" w:rsidRPr="002647E2" w:rsidRDefault="008225DB" w:rsidP="00973993">
      <w:pPr>
        <w:spacing w:after="0" w:line="360" w:lineRule="auto"/>
        <w:ind w:firstLine="709"/>
        <w:jc w:val="both"/>
        <w:rPr>
          <w:rFonts w:ascii="Times New Roman" w:hAnsi="Times New Roman" w:cs="Times New Roman"/>
          <w:sz w:val="28"/>
          <w:szCs w:val="28"/>
          <w:lang w:val="uk-UA"/>
        </w:rPr>
      </w:pPr>
      <w:r w:rsidRPr="002647E2">
        <w:rPr>
          <w:rFonts w:ascii="Times New Roman" w:hAnsi="Times New Roman" w:cs="Times New Roman"/>
          <w:sz w:val="28"/>
          <w:szCs w:val="28"/>
          <w:lang w:val="uk-UA"/>
        </w:rPr>
        <w:t xml:space="preserve">Учні </w:t>
      </w:r>
      <w:r w:rsidRPr="00375F5F">
        <w:rPr>
          <w:rFonts w:ascii="Times New Roman" w:hAnsi="Times New Roman" w:cs="Times New Roman"/>
          <w:sz w:val="28"/>
          <w:szCs w:val="28"/>
          <w:lang w:val="uk-UA"/>
        </w:rPr>
        <w:t>8 класів загальноосвітніх навчальних закладів</w:t>
      </w:r>
      <w:r w:rsidRPr="002647E2">
        <w:rPr>
          <w:rFonts w:ascii="Times New Roman" w:hAnsi="Times New Roman" w:cs="Times New Roman"/>
          <w:b/>
          <w:sz w:val="28"/>
          <w:szCs w:val="28"/>
          <w:lang w:val="uk-UA"/>
        </w:rPr>
        <w:t xml:space="preserve"> </w:t>
      </w:r>
      <w:r w:rsidRPr="002647E2">
        <w:rPr>
          <w:rFonts w:ascii="Times New Roman" w:hAnsi="Times New Roman" w:cs="Times New Roman"/>
          <w:sz w:val="28"/>
          <w:szCs w:val="28"/>
          <w:lang w:val="uk-UA"/>
        </w:rPr>
        <w:t>на уроках української літератури вивчають тему «</w:t>
      </w:r>
      <w:r w:rsidRPr="002647E2">
        <w:rPr>
          <w:rFonts w:ascii="Times New Roman" w:hAnsi="Times New Roman" w:cs="Times New Roman"/>
          <w:bCs/>
          <w:sz w:val="28"/>
          <w:szCs w:val="28"/>
          <w:lang w:val="uk-UA"/>
        </w:rPr>
        <w:t xml:space="preserve">Із сучасної української поезії </w:t>
      </w:r>
      <w:r w:rsidRPr="002647E2">
        <w:rPr>
          <w:rFonts w:ascii="Times New Roman" w:hAnsi="Times New Roman" w:cs="Times New Roman"/>
          <w:iCs/>
          <w:sz w:val="28"/>
          <w:szCs w:val="28"/>
          <w:lang w:val="uk-UA"/>
        </w:rPr>
        <w:t>кінця ХХ – початку ХХІ ст.» (5 годин)</w:t>
      </w:r>
      <w:r w:rsidRPr="002647E2">
        <w:rPr>
          <w:rFonts w:ascii="Times New Roman" w:hAnsi="Times New Roman" w:cs="Times New Roman"/>
          <w:sz w:val="28"/>
          <w:szCs w:val="28"/>
          <w:lang w:val="uk-UA"/>
        </w:rPr>
        <w:t xml:space="preserve">. На текстуальне вивчення виноситься поезія на вибір: </w:t>
      </w:r>
      <w:r w:rsidRPr="002647E2">
        <w:rPr>
          <w:rFonts w:ascii="Times New Roman" w:hAnsi="Times New Roman" w:cs="Times New Roman"/>
          <w:bCs/>
          <w:sz w:val="28"/>
          <w:szCs w:val="28"/>
          <w:lang w:val="uk-UA"/>
        </w:rPr>
        <w:t xml:space="preserve">В. Герасим’юк («Чоловічий  танець»), І. Малкович («З янголом на плечі», «З нічних молитов»); </w:t>
      </w:r>
      <w:r w:rsidRPr="002647E2">
        <w:rPr>
          <w:rFonts w:ascii="Times New Roman" w:hAnsi="Times New Roman" w:cs="Times New Roman"/>
          <w:sz w:val="28"/>
          <w:szCs w:val="28"/>
          <w:lang w:val="uk-UA"/>
        </w:rPr>
        <w:t xml:space="preserve">А. Мойсієнко («Жовтень жовті жолуді»), І. Павлюк («Дівчинка», «Вертатись пізно», «Асоціації»), </w:t>
      </w:r>
      <w:r>
        <w:rPr>
          <w:rFonts w:ascii="Times New Roman" w:hAnsi="Times New Roman" w:cs="Times New Roman"/>
          <w:sz w:val="28"/>
          <w:szCs w:val="28"/>
          <w:lang w:val="uk-UA"/>
        </w:rPr>
        <w:t>Г. </w:t>
      </w:r>
      <w:r w:rsidRPr="002647E2">
        <w:rPr>
          <w:rFonts w:ascii="Times New Roman" w:hAnsi="Times New Roman" w:cs="Times New Roman"/>
          <w:sz w:val="28"/>
          <w:szCs w:val="28"/>
          <w:lang w:val="uk-UA"/>
        </w:rPr>
        <w:t>Кирпа («Мій ангел такий маленький…», «Коли до вас темної ночі…»).</w:t>
      </w:r>
    </w:p>
    <w:p w:rsidR="008225DB" w:rsidRPr="002647E2" w:rsidRDefault="008225DB" w:rsidP="00973993">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2647E2">
        <w:rPr>
          <w:rFonts w:ascii="Times New Roman" w:hAnsi="Times New Roman" w:cs="Times New Roman"/>
          <w:sz w:val="28"/>
          <w:szCs w:val="28"/>
          <w:lang w:val="uk-UA"/>
        </w:rPr>
        <w:lastRenderedPageBreak/>
        <w:t xml:space="preserve">У </w:t>
      </w:r>
      <w:r w:rsidRPr="00375F5F">
        <w:rPr>
          <w:rFonts w:ascii="Times New Roman" w:hAnsi="Times New Roman" w:cs="Times New Roman"/>
          <w:sz w:val="28"/>
          <w:szCs w:val="28"/>
          <w:lang w:val="uk-UA"/>
        </w:rPr>
        <w:t>9</w:t>
      </w:r>
      <w:r>
        <w:rPr>
          <w:rFonts w:ascii="Times New Roman" w:hAnsi="Times New Roman" w:cs="Times New Roman"/>
          <w:sz w:val="28"/>
          <w:szCs w:val="28"/>
          <w:lang w:val="uk-UA"/>
        </w:rPr>
        <w:t xml:space="preserve"> класі</w:t>
      </w:r>
      <w:r w:rsidRPr="00375F5F">
        <w:rPr>
          <w:rFonts w:ascii="Times New Roman" w:hAnsi="Times New Roman" w:cs="Times New Roman"/>
          <w:sz w:val="28"/>
          <w:szCs w:val="28"/>
          <w:lang w:val="uk-UA"/>
        </w:rPr>
        <w:t xml:space="preserve"> загальноосвітніх навчальних закладів</w:t>
      </w:r>
      <w:r w:rsidRPr="002647E2">
        <w:rPr>
          <w:rFonts w:ascii="Times New Roman" w:hAnsi="Times New Roman" w:cs="Times New Roman"/>
          <w:b/>
          <w:sz w:val="28"/>
          <w:szCs w:val="28"/>
          <w:lang w:val="uk-UA"/>
        </w:rPr>
        <w:t xml:space="preserve"> </w:t>
      </w:r>
      <w:r w:rsidRPr="002647E2">
        <w:rPr>
          <w:rFonts w:ascii="Times New Roman" w:hAnsi="Times New Roman" w:cs="Times New Roman"/>
          <w:sz w:val="28"/>
          <w:szCs w:val="28"/>
          <w:lang w:val="uk-UA"/>
        </w:rPr>
        <w:t xml:space="preserve">знайомство </w:t>
      </w:r>
      <w:r>
        <w:rPr>
          <w:rFonts w:ascii="Times New Roman" w:hAnsi="Times New Roman" w:cs="Times New Roman"/>
          <w:sz w:val="28"/>
          <w:szCs w:val="28"/>
          <w:lang w:val="uk-UA"/>
        </w:rPr>
        <w:t>учнів і</w:t>
      </w:r>
      <w:r w:rsidRPr="002647E2">
        <w:rPr>
          <w:rFonts w:ascii="Times New Roman" w:hAnsi="Times New Roman" w:cs="Times New Roman"/>
          <w:sz w:val="28"/>
          <w:szCs w:val="28"/>
          <w:lang w:val="uk-UA"/>
        </w:rPr>
        <w:t>з сучасною українською літературою чинною програмою не передбачено.</w:t>
      </w:r>
    </w:p>
    <w:p w:rsidR="008225DB" w:rsidRPr="001A1845" w:rsidRDefault="008225DB" w:rsidP="00973993">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2647E2">
        <w:rPr>
          <w:rFonts w:ascii="Times New Roman" w:hAnsi="Times New Roman" w:cs="Times New Roman"/>
          <w:sz w:val="28"/>
          <w:szCs w:val="28"/>
          <w:lang w:val="uk-UA"/>
        </w:rPr>
        <w:t xml:space="preserve">рограмою </w:t>
      </w:r>
      <w:r>
        <w:rPr>
          <w:rFonts w:ascii="Times New Roman" w:hAnsi="Times New Roman" w:cs="Times New Roman"/>
          <w:sz w:val="28"/>
          <w:szCs w:val="28"/>
          <w:lang w:val="uk-UA"/>
        </w:rPr>
        <w:t>«Українська література. 10–</w:t>
      </w:r>
      <w:r w:rsidRPr="002647E2">
        <w:rPr>
          <w:rFonts w:ascii="Times New Roman" w:hAnsi="Times New Roman" w:cs="Times New Roman"/>
          <w:sz w:val="28"/>
          <w:szCs w:val="28"/>
          <w:lang w:val="uk-UA"/>
        </w:rPr>
        <w:t>11 класи. Рівень стандарту, академічний рівень. Зі змінами, затвердженими наказом МОН від 14.07.2016 №</w:t>
      </w:r>
      <w:r>
        <w:rPr>
          <w:rFonts w:ascii="Times New Roman" w:hAnsi="Times New Roman" w:cs="Times New Roman"/>
          <w:sz w:val="28"/>
          <w:szCs w:val="28"/>
          <w:lang w:val="uk-UA"/>
        </w:rPr>
        <w:t> </w:t>
      </w:r>
      <w:r w:rsidRPr="002647E2">
        <w:rPr>
          <w:rFonts w:ascii="Times New Roman" w:hAnsi="Times New Roman" w:cs="Times New Roman"/>
          <w:sz w:val="28"/>
          <w:szCs w:val="28"/>
          <w:lang w:val="uk-UA"/>
        </w:rPr>
        <w:t xml:space="preserve">826» передбачено вивчення розділу </w:t>
      </w:r>
      <w:r w:rsidRPr="002647E2">
        <w:rPr>
          <w:rFonts w:ascii="Times New Roman" w:eastAsia="Times New Roman" w:hAnsi="Times New Roman" w:cs="Times New Roman"/>
          <w:color w:val="000000"/>
          <w:sz w:val="28"/>
          <w:szCs w:val="28"/>
          <w:lang w:val="uk-UA"/>
        </w:rPr>
        <w:t>«Сучасна українська література</w:t>
      </w:r>
      <w:r w:rsidRPr="002647E2">
        <w:rPr>
          <w:rFonts w:ascii="Times New Roman" w:hAnsi="Times New Roman" w:cs="Times New Roman"/>
          <w:color w:val="000000"/>
          <w:sz w:val="28"/>
          <w:szCs w:val="28"/>
          <w:lang w:val="uk-UA"/>
        </w:rPr>
        <w:t xml:space="preserve"> (огляд)</w:t>
      </w:r>
      <w:r w:rsidRPr="002647E2">
        <w:rPr>
          <w:rFonts w:ascii="Times New Roman" w:eastAsia="Times New Roman" w:hAnsi="Times New Roman" w:cs="Times New Roman"/>
          <w:color w:val="000000"/>
          <w:sz w:val="28"/>
          <w:szCs w:val="28"/>
          <w:lang w:val="uk-UA"/>
        </w:rPr>
        <w:t>»</w:t>
      </w:r>
      <w:r w:rsidRPr="002647E2">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5</w:t>
      </w:r>
      <w:r w:rsidRPr="002647E2">
        <w:rPr>
          <w:rFonts w:ascii="Times New Roman" w:hAnsi="Times New Roman" w:cs="Times New Roman"/>
          <w:color w:val="000000"/>
          <w:sz w:val="28"/>
          <w:szCs w:val="28"/>
          <w:lang w:val="uk-UA"/>
        </w:rPr>
        <w:t xml:space="preserve"> год.) у 11 класі. Зміст навчального матеріалу наступний: </w:t>
      </w:r>
      <w:r>
        <w:rPr>
          <w:rFonts w:ascii="Times New Roman" w:hAnsi="Times New Roman" w:cs="Times New Roman"/>
          <w:color w:val="000000"/>
          <w:sz w:val="28"/>
          <w:szCs w:val="28"/>
          <w:lang w:val="uk-UA"/>
        </w:rPr>
        <w:t>«</w:t>
      </w:r>
      <w:r w:rsidRPr="002647E2">
        <w:rPr>
          <w:rFonts w:ascii="Times New Roman" w:eastAsia="Times New Roman" w:hAnsi="Times New Roman" w:cs="Times New Roman"/>
          <w:sz w:val="28"/>
          <w:szCs w:val="28"/>
          <w:lang w:val="uk-UA"/>
        </w:rPr>
        <w:t xml:space="preserve">Історико-культурна картина літератури кінця ХХ – початку ХХІ ст. (на шляху до нового відродження). Літературні угруповання (Бу-Ба-Бу, «Нова дегенерація», «Пропала грамота», «ЛуГоСад» та ін.). Творчість Г. Пагутяк, Ю. Андруховича, О. Забужко, І. Римарука, В. Слапчука та ін. Утворення АУП (Асоціації українських письменників). Література елітна і масова. Постмодернізм як один із художніх напрямів мистецтва 1990-х років, його риси. </w:t>
      </w:r>
      <w:r w:rsidRPr="001A1845">
        <w:rPr>
          <w:rFonts w:ascii="Times New Roman" w:eastAsia="Times New Roman" w:hAnsi="Times New Roman" w:cs="Times New Roman"/>
          <w:sz w:val="28"/>
          <w:szCs w:val="28"/>
          <w:lang w:val="uk-UA"/>
        </w:rPr>
        <w:t xml:space="preserve">Сучасні часописи та альманахи» </w:t>
      </w:r>
      <w:r w:rsidRPr="001A1845">
        <w:rPr>
          <w:rFonts w:ascii="Times New Roman" w:hAnsi="Times New Roman" w:cs="Times New Roman"/>
          <w:sz w:val="28"/>
          <w:szCs w:val="28"/>
          <w:lang w:val="uk-UA"/>
        </w:rPr>
        <w:t>[</w:t>
      </w:r>
      <w:r w:rsidRPr="00375F5F">
        <w:rPr>
          <w:rFonts w:ascii="Times New Roman" w:hAnsi="Times New Roman" w:cs="Times New Roman"/>
          <w:color w:val="FF0000"/>
          <w:sz w:val="28"/>
          <w:szCs w:val="28"/>
          <w:lang w:val="uk-UA"/>
        </w:rPr>
        <w:t>212, с. 68</w:t>
      </w:r>
      <w:r w:rsidRPr="001A1845">
        <w:rPr>
          <w:rFonts w:ascii="Times New Roman" w:hAnsi="Times New Roman" w:cs="Times New Roman"/>
          <w:sz w:val="28"/>
          <w:szCs w:val="28"/>
          <w:lang w:val="uk-UA"/>
        </w:rPr>
        <w:t>]</w:t>
      </w:r>
      <w:r w:rsidRPr="001A1845">
        <w:rPr>
          <w:rFonts w:ascii="Times New Roman" w:eastAsia="Times New Roman" w:hAnsi="Times New Roman" w:cs="Times New Roman"/>
          <w:sz w:val="28"/>
          <w:szCs w:val="28"/>
          <w:lang w:val="uk-UA"/>
        </w:rPr>
        <w:t>.</w:t>
      </w:r>
    </w:p>
    <w:p w:rsidR="008225DB" w:rsidRPr="002647E2" w:rsidRDefault="008225DB" w:rsidP="0097399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2647E2">
        <w:rPr>
          <w:rFonts w:ascii="Times New Roman" w:hAnsi="Times New Roman" w:cs="Times New Roman"/>
          <w:sz w:val="28"/>
          <w:szCs w:val="28"/>
          <w:lang w:val="uk-UA"/>
        </w:rPr>
        <w:t>Учні мають р</w:t>
      </w:r>
      <w:r w:rsidRPr="002647E2">
        <w:rPr>
          <w:rFonts w:ascii="Times New Roman" w:eastAsia="Times New Roman" w:hAnsi="Times New Roman" w:cs="Times New Roman"/>
          <w:sz w:val="28"/>
          <w:szCs w:val="28"/>
          <w:lang w:val="uk-UA"/>
        </w:rPr>
        <w:t>озуміти й уміти пояснити вияв постмодернізму в українській худож</w:t>
      </w:r>
      <w:r w:rsidRPr="002647E2">
        <w:rPr>
          <w:rFonts w:ascii="Times New Roman" w:hAnsi="Times New Roman" w:cs="Times New Roman"/>
          <w:sz w:val="28"/>
          <w:szCs w:val="28"/>
          <w:lang w:val="uk-UA"/>
        </w:rPr>
        <w:t>ній літературі останнього часу; з</w:t>
      </w:r>
      <w:r w:rsidRPr="002647E2">
        <w:rPr>
          <w:rFonts w:ascii="Times New Roman" w:eastAsia="Times New Roman" w:hAnsi="Times New Roman" w:cs="Times New Roman"/>
          <w:sz w:val="28"/>
          <w:szCs w:val="28"/>
          <w:lang w:val="uk-UA"/>
        </w:rPr>
        <w:t>апам’ятати</w:t>
      </w:r>
      <w:r w:rsidRPr="002647E2">
        <w:rPr>
          <w:rFonts w:ascii="Times New Roman" w:hAnsi="Times New Roman" w:cs="Times New Roman"/>
          <w:sz w:val="28"/>
          <w:szCs w:val="28"/>
          <w:lang w:val="uk-UA"/>
        </w:rPr>
        <w:t xml:space="preserve"> її найвідоміших представників; з</w:t>
      </w:r>
      <w:r w:rsidRPr="002647E2">
        <w:rPr>
          <w:rFonts w:ascii="Times New Roman" w:eastAsia="Times New Roman" w:hAnsi="Times New Roman" w:cs="Times New Roman"/>
          <w:sz w:val="28"/>
          <w:szCs w:val="28"/>
          <w:lang w:val="uk-UA"/>
        </w:rPr>
        <w:t xml:space="preserve">асвоїти значення поняття </w:t>
      </w:r>
      <w:r w:rsidRPr="002647E2">
        <w:rPr>
          <w:rFonts w:ascii="Times New Roman" w:hAnsi="Times New Roman" w:cs="Times New Roman"/>
          <w:sz w:val="28"/>
          <w:szCs w:val="28"/>
          <w:lang w:val="uk-UA"/>
        </w:rPr>
        <w:t>«постмодернізм»</w:t>
      </w:r>
      <w:r w:rsidRPr="002647E2">
        <w:rPr>
          <w:rFonts w:ascii="Times New Roman" w:eastAsia="Times New Roman" w:hAnsi="Times New Roman" w:cs="Times New Roman"/>
          <w:sz w:val="28"/>
          <w:szCs w:val="28"/>
          <w:lang w:val="uk-UA"/>
        </w:rPr>
        <w:t>.</w:t>
      </w:r>
    </w:p>
    <w:p w:rsidR="008225DB" w:rsidRPr="001A1845"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2647E2">
        <w:rPr>
          <w:rFonts w:ascii="Times New Roman" w:hAnsi="Times New Roman" w:cs="Times New Roman"/>
          <w:sz w:val="28"/>
          <w:szCs w:val="28"/>
          <w:lang w:val="uk-UA"/>
        </w:rPr>
        <w:t xml:space="preserve">За програмою з української літератури для 10–11 класів, яка призначена для вивчення української літератури в загальноосвітніх навчальних закладах за філологічним напрямом (профіль – українська філологія), розділ «Сучасна українська література (огляд)» вивчається наприкінці 11 класу (3 год.). Зміст навчального матеріалу такий: </w:t>
      </w:r>
      <w:r>
        <w:rPr>
          <w:rFonts w:ascii="Times New Roman" w:hAnsi="Times New Roman" w:cs="Times New Roman"/>
          <w:sz w:val="28"/>
          <w:szCs w:val="28"/>
          <w:lang w:val="uk-UA"/>
        </w:rPr>
        <w:t>«</w:t>
      </w:r>
      <w:r w:rsidRPr="002647E2">
        <w:rPr>
          <w:rFonts w:ascii="Times New Roman" w:hAnsi="Times New Roman" w:cs="Times New Roman"/>
          <w:sz w:val="28"/>
          <w:szCs w:val="28"/>
          <w:lang w:val="uk-UA"/>
        </w:rPr>
        <w:t>Історична картина літературного процесу в</w:t>
      </w:r>
      <w:r>
        <w:rPr>
          <w:rFonts w:ascii="Times New Roman" w:hAnsi="Times New Roman" w:cs="Times New Roman"/>
          <w:sz w:val="28"/>
          <w:szCs w:val="28"/>
          <w:lang w:val="uk-UA"/>
        </w:rPr>
        <w:t xml:space="preserve"> </w:t>
      </w:r>
      <w:r w:rsidRPr="002647E2">
        <w:rPr>
          <w:rFonts w:ascii="Times New Roman" w:hAnsi="Times New Roman" w:cs="Times New Roman"/>
          <w:sz w:val="28"/>
          <w:szCs w:val="28"/>
          <w:lang w:val="uk-UA"/>
        </w:rPr>
        <w:t xml:space="preserve">Україні наприкінці ХХ </w:t>
      </w:r>
      <w:r w:rsidRPr="002647E2">
        <w:rPr>
          <w:rFonts w:ascii="Times New Roman" w:eastAsia="Times New Roman" w:hAnsi="Times New Roman" w:cs="Times New Roman"/>
          <w:sz w:val="28"/>
          <w:szCs w:val="28"/>
          <w:lang w:val="uk-UA"/>
        </w:rPr>
        <w:t>–</w:t>
      </w:r>
      <w:r w:rsidRPr="002647E2">
        <w:rPr>
          <w:rFonts w:ascii="Times New Roman" w:hAnsi="Times New Roman" w:cs="Times New Roman"/>
          <w:sz w:val="28"/>
          <w:szCs w:val="28"/>
          <w:lang w:val="uk-UA"/>
        </w:rPr>
        <w:t xml:space="preserve"> на початку XXI ст. Стильове й тематичне оновлення української літератури. Виникнення нових літературних угруповань: Бу Ба Бу, ЛуГоС</w:t>
      </w:r>
      <w:r>
        <w:rPr>
          <w:rFonts w:ascii="Times New Roman" w:hAnsi="Times New Roman" w:cs="Times New Roman"/>
          <w:sz w:val="28"/>
          <w:szCs w:val="28"/>
          <w:lang w:val="uk-UA"/>
        </w:rPr>
        <w:t>ад, «Пропала грамота», «Нова деґ</w:t>
      </w:r>
      <w:r w:rsidRPr="002647E2">
        <w:rPr>
          <w:rFonts w:ascii="Times New Roman" w:hAnsi="Times New Roman" w:cs="Times New Roman"/>
          <w:sz w:val="28"/>
          <w:szCs w:val="28"/>
          <w:lang w:val="uk-UA"/>
        </w:rPr>
        <w:t xml:space="preserve">енерація», АУП (Асоціація українських письменників) та ін. Сучасні часописи та альманахи. Твори Г. Пагутяк, Ю. Андруховича, О. Забужко, І. Римарука, В. Слапчука, В. Махна, Є. Пашковського та ін. Неоавангардистські, постмодерні пошуки в сучасній українській літературі. Постмодернізм як один із художніх напрямів мистецтва 1990-х років. </w:t>
      </w:r>
      <w:r w:rsidRPr="002647E2">
        <w:rPr>
          <w:rFonts w:ascii="Times New Roman" w:hAnsi="Times New Roman" w:cs="Times New Roman"/>
          <w:sz w:val="28"/>
          <w:szCs w:val="28"/>
          <w:lang w:val="uk-UA"/>
        </w:rPr>
        <w:lastRenderedPageBreak/>
        <w:t>Зв’язок зі світовим постмодернізмом: поєднання різних художніх систем, синтезу мистецтва з антимистецтвом, елітарної і «масової» культур, карнавального, сміхового та серйозного ставлення до дійсності</w:t>
      </w:r>
      <w:r>
        <w:rPr>
          <w:rFonts w:ascii="Times New Roman" w:hAnsi="Times New Roman" w:cs="Times New Roman"/>
          <w:sz w:val="28"/>
          <w:szCs w:val="28"/>
          <w:lang w:val="uk-UA"/>
        </w:rPr>
        <w:t xml:space="preserve">» </w:t>
      </w:r>
      <w:r w:rsidRPr="001A1845">
        <w:rPr>
          <w:rFonts w:ascii="Times New Roman" w:hAnsi="Times New Roman" w:cs="Times New Roman"/>
          <w:sz w:val="28"/>
          <w:szCs w:val="28"/>
          <w:lang w:val="uk-UA"/>
        </w:rPr>
        <w:t>[213, с. 78].</w:t>
      </w:r>
    </w:p>
    <w:p w:rsidR="008225DB" w:rsidRPr="002647E2"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2647E2">
        <w:rPr>
          <w:rFonts w:ascii="Times New Roman" w:hAnsi="Times New Roman" w:cs="Times New Roman"/>
          <w:sz w:val="28"/>
          <w:szCs w:val="28"/>
          <w:lang w:val="uk-UA"/>
        </w:rPr>
        <w:t xml:space="preserve">о рівня загальноосвітньої підготовки учнів </w:t>
      </w:r>
      <w:r>
        <w:rPr>
          <w:rFonts w:ascii="Times New Roman" w:hAnsi="Times New Roman" w:cs="Times New Roman"/>
          <w:sz w:val="28"/>
          <w:szCs w:val="28"/>
          <w:lang w:val="uk-UA"/>
        </w:rPr>
        <w:t xml:space="preserve">висуваються </w:t>
      </w:r>
      <w:r w:rsidRPr="002647E2">
        <w:rPr>
          <w:rFonts w:ascii="Times New Roman" w:hAnsi="Times New Roman" w:cs="Times New Roman"/>
          <w:sz w:val="28"/>
          <w:szCs w:val="28"/>
          <w:lang w:val="uk-UA"/>
        </w:rPr>
        <w:t xml:space="preserve">наступні </w:t>
      </w:r>
      <w:r>
        <w:rPr>
          <w:rFonts w:ascii="Times New Roman" w:hAnsi="Times New Roman" w:cs="Times New Roman"/>
          <w:sz w:val="28"/>
          <w:szCs w:val="28"/>
          <w:lang w:val="uk-UA"/>
        </w:rPr>
        <w:t>д</w:t>
      </w:r>
      <w:r w:rsidRPr="002647E2">
        <w:rPr>
          <w:rFonts w:ascii="Times New Roman" w:hAnsi="Times New Roman" w:cs="Times New Roman"/>
          <w:sz w:val="28"/>
          <w:szCs w:val="28"/>
          <w:lang w:val="uk-UA"/>
        </w:rPr>
        <w:t xml:space="preserve">ержавні вимоги: </w:t>
      </w:r>
      <w:r>
        <w:rPr>
          <w:rFonts w:ascii="Times New Roman" w:hAnsi="Times New Roman" w:cs="Times New Roman"/>
          <w:bCs/>
          <w:sz w:val="28"/>
          <w:szCs w:val="28"/>
          <w:lang w:val="uk-UA"/>
        </w:rPr>
        <w:t>у</w:t>
      </w:r>
      <w:r w:rsidRPr="002647E2">
        <w:rPr>
          <w:rFonts w:ascii="Times New Roman" w:hAnsi="Times New Roman" w:cs="Times New Roman"/>
          <w:bCs/>
          <w:sz w:val="28"/>
          <w:szCs w:val="28"/>
          <w:lang w:val="uk-UA"/>
        </w:rPr>
        <w:t>чень (учениця)</w:t>
      </w:r>
      <w:r w:rsidRPr="002647E2">
        <w:rPr>
          <w:rFonts w:ascii="Times New Roman" w:hAnsi="Times New Roman" w:cs="Times New Roman"/>
          <w:b/>
          <w:bCs/>
          <w:sz w:val="28"/>
          <w:szCs w:val="28"/>
          <w:lang w:val="uk-UA"/>
        </w:rPr>
        <w:t xml:space="preserve"> </w:t>
      </w:r>
      <w:r w:rsidRPr="002647E2">
        <w:rPr>
          <w:rFonts w:ascii="Times New Roman" w:hAnsi="Times New Roman" w:cs="Times New Roman"/>
          <w:iCs/>
          <w:sz w:val="28"/>
          <w:szCs w:val="28"/>
          <w:lang w:val="uk-UA"/>
        </w:rPr>
        <w:t xml:space="preserve">уміє </w:t>
      </w:r>
      <w:r w:rsidRPr="002647E2">
        <w:rPr>
          <w:rFonts w:ascii="Times New Roman" w:hAnsi="Times New Roman" w:cs="Times New Roman"/>
          <w:sz w:val="28"/>
          <w:szCs w:val="28"/>
          <w:lang w:val="uk-UA"/>
        </w:rPr>
        <w:t xml:space="preserve">дати загальну характеристику особливостям літературного процесу в Україні наприкінці ХХ </w:t>
      </w:r>
      <w:r w:rsidRPr="002647E2">
        <w:rPr>
          <w:rFonts w:ascii="Times New Roman" w:eastAsia="Times New Roman" w:hAnsi="Times New Roman" w:cs="Times New Roman"/>
          <w:sz w:val="28"/>
          <w:szCs w:val="28"/>
          <w:lang w:val="uk-UA"/>
        </w:rPr>
        <w:t>–</w:t>
      </w:r>
      <w:r w:rsidRPr="002647E2">
        <w:rPr>
          <w:rFonts w:ascii="Times New Roman" w:hAnsi="Times New Roman" w:cs="Times New Roman"/>
          <w:sz w:val="28"/>
          <w:szCs w:val="28"/>
          <w:lang w:val="uk-UA"/>
        </w:rPr>
        <w:t xml:space="preserve"> на початку ХХІ ст.; називає сучасних письменників; самостійно ознайомлюється з їхніми творами; </w:t>
      </w:r>
      <w:r w:rsidRPr="002647E2">
        <w:rPr>
          <w:rFonts w:ascii="Times New Roman" w:hAnsi="Times New Roman" w:cs="Times New Roman"/>
          <w:iCs/>
          <w:sz w:val="28"/>
          <w:szCs w:val="28"/>
          <w:lang w:val="uk-UA"/>
        </w:rPr>
        <w:t xml:space="preserve">розуміє </w:t>
      </w:r>
      <w:r w:rsidRPr="002647E2">
        <w:rPr>
          <w:rFonts w:ascii="Times New Roman" w:hAnsi="Times New Roman" w:cs="Times New Roman"/>
          <w:sz w:val="28"/>
          <w:szCs w:val="28"/>
          <w:lang w:val="uk-UA"/>
        </w:rPr>
        <w:t xml:space="preserve">й </w:t>
      </w:r>
      <w:r w:rsidRPr="002647E2">
        <w:rPr>
          <w:rFonts w:ascii="Times New Roman" w:hAnsi="Times New Roman" w:cs="Times New Roman"/>
          <w:iCs/>
          <w:sz w:val="28"/>
          <w:szCs w:val="28"/>
          <w:lang w:val="uk-UA"/>
        </w:rPr>
        <w:t>пояснює</w:t>
      </w:r>
      <w:r w:rsidRPr="002647E2">
        <w:rPr>
          <w:rFonts w:ascii="Times New Roman" w:hAnsi="Times New Roman" w:cs="Times New Roman"/>
          <w:i/>
          <w:iCs/>
          <w:sz w:val="28"/>
          <w:szCs w:val="28"/>
          <w:lang w:val="uk-UA"/>
        </w:rPr>
        <w:t xml:space="preserve"> </w:t>
      </w:r>
      <w:r w:rsidRPr="002647E2">
        <w:rPr>
          <w:rFonts w:ascii="Times New Roman" w:hAnsi="Times New Roman" w:cs="Times New Roman"/>
          <w:sz w:val="28"/>
          <w:szCs w:val="28"/>
          <w:lang w:val="uk-UA"/>
        </w:rPr>
        <w:t xml:space="preserve">вияв постмодернізму в українській літературі, </w:t>
      </w:r>
      <w:r w:rsidRPr="002647E2">
        <w:rPr>
          <w:rFonts w:ascii="Times New Roman" w:hAnsi="Times New Roman" w:cs="Times New Roman"/>
          <w:iCs/>
          <w:sz w:val="28"/>
          <w:szCs w:val="28"/>
          <w:lang w:val="uk-UA"/>
        </w:rPr>
        <w:t>розкриває</w:t>
      </w:r>
      <w:r w:rsidRPr="002647E2">
        <w:rPr>
          <w:rFonts w:ascii="Times New Roman" w:hAnsi="Times New Roman" w:cs="Times New Roman"/>
          <w:sz w:val="28"/>
          <w:szCs w:val="28"/>
          <w:lang w:val="uk-UA"/>
        </w:rPr>
        <w:t xml:space="preserve"> його суть, </w:t>
      </w:r>
      <w:r w:rsidRPr="002647E2">
        <w:rPr>
          <w:rFonts w:ascii="Times New Roman" w:hAnsi="Times New Roman" w:cs="Times New Roman"/>
          <w:iCs/>
          <w:sz w:val="28"/>
          <w:szCs w:val="28"/>
          <w:lang w:val="uk-UA"/>
        </w:rPr>
        <w:t>називає</w:t>
      </w:r>
      <w:r w:rsidRPr="002647E2">
        <w:rPr>
          <w:rFonts w:ascii="Times New Roman" w:hAnsi="Times New Roman" w:cs="Times New Roman"/>
          <w:i/>
          <w:iCs/>
          <w:sz w:val="28"/>
          <w:szCs w:val="28"/>
          <w:lang w:val="uk-UA"/>
        </w:rPr>
        <w:t xml:space="preserve"> </w:t>
      </w:r>
      <w:r w:rsidRPr="002647E2">
        <w:rPr>
          <w:rFonts w:ascii="Times New Roman" w:hAnsi="Times New Roman" w:cs="Times New Roman"/>
          <w:sz w:val="28"/>
          <w:szCs w:val="28"/>
          <w:lang w:val="uk-UA"/>
        </w:rPr>
        <w:t>найвідоміших представників.</w:t>
      </w:r>
    </w:p>
    <w:p w:rsidR="008225DB" w:rsidRDefault="008225DB" w:rsidP="00973993">
      <w:pPr>
        <w:autoSpaceDE w:val="0"/>
        <w:autoSpaceDN w:val="0"/>
        <w:adjustRightInd w:val="0"/>
        <w:spacing w:after="0" w:line="360" w:lineRule="auto"/>
        <w:ind w:firstLine="709"/>
        <w:jc w:val="both"/>
        <w:rPr>
          <w:rFonts w:ascii="Times New Roman" w:hAnsi="Times New Roman" w:cs="Times New Roman"/>
          <w:iCs/>
          <w:sz w:val="28"/>
          <w:szCs w:val="28"/>
          <w:lang w:val="uk-UA"/>
        </w:rPr>
      </w:pPr>
      <w:r w:rsidRPr="002647E2">
        <w:rPr>
          <w:rFonts w:ascii="Times New Roman" w:hAnsi="Times New Roman" w:cs="Times New Roman"/>
          <w:sz w:val="28"/>
          <w:szCs w:val="28"/>
          <w:lang w:val="uk-UA"/>
        </w:rPr>
        <w:t xml:space="preserve">Ця тема є важливою у процесі </w:t>
      </w:r>
      <w:r w:rsidRPr="002647E2">
        <w:rPr>
          <w:rFonts w:ascii="Times New Roman" w:hAnsi="Times New Roman" w:cs="Times New Roman"/>
          <w:iCs/>
          <w:sz w:val="28"/>
          <w:szCs w:val="28"/>
          <w:lang w:val="uk-UA"/>
        </w:rPr>
        <w:t>розвитку уміння бачити й розуміти</w:t>
      </w:r>
      <w:r w:rsidRPr="002647E2">
        <w:rPr>
          <w:rFonts w:ascii="Times New Roman" w:hAnsi="Times New Roman" w:cs="Times New Roman"/>
          <w:sz w:val="28"/>
          <w:szCs w:val="28"/>
          <w:lang w:val="uk-UA"/>
        </w:rPr>
        <w:t xml:space="preserve"> </w:t>
      </w:r>
      <w:r w:rsidRPr="002647E2">
        <w:rPr>
          <w:rFonts w:ascii="Times New Roman" w:hAnsi="Times New Roman" w:cs="Times New Roman"/>
          <w:iCs/>
          <w:sz w:val="28"/>
          <w:szCs w:val="28"/>
          <w:lang w:val="uk-UA"/>
        </w:rPr>
        <w:t xml:space="preserve">особливості свідомості сучасної людини, формування </w:t>
      </w:r>
      <w:r>
        <w:rPr>
          <w:rFonts w:ascii="Times New Roman" w:hAnsi="Times New Roman" w:cs="Times New Roman"/>
          <w:iCs/>
          <w:sz w:val="28"/>
          <w:szCs w:val="28"/>
          <w:lang w:val="uk-UA"/>
        </w:rPr>
        <w:t>прогресивног</w:t>
      </w:r>
      <w:r w:rsidRPr="002647E2">
        <w:rPr>
          <w:rFonts w:ascii="Times New Roman" w:hAnsi="Times New Roman" w:cs="Times New Roman"/>
          <w:iCs/>
          <w:sz w:val="28"/>
          <w:szCs w:val="28"/>
          <w:lang w:val="uk-UA"/>
        </w:rPr>
        <w:t>о погляду на</w:t>
      </w:r>
      <w:r w:rsidRPr="002647E2">
        <w:rPr>
          <w:rFonts w:ascii="Times New Roman" w:hAnsi="Times New Roman" w:cs="Times New Roman"/>
          <w:sz w:val="28"/>
          <w:szCs w:val="28"/>
          <w:lang w:val="uk-UA"/>
        </w:rPr>
        <w:t xml:space="preserve"> </w:t>
      </w:r>
      <w:r w:rsidRPr="002647E2">
        <w:rPr>
          <w:rFonts w:ascii="Times New Roman" w:hAnsi="Times New Roman" w:cs="Times New Roman"/>
          <w:iCs/>
          <w:sz w:val="28"/>
          <w:szCs w:val="28"/>
          <w:lang w:val="uk-UA"/>
        </w:rPr>
        <w:t xml:space="preserve">світ і </w:t>
      </w:r>
      <w:r>
        <w:rPr>
          <w:rFonts w:ascii="Times New Roman" w:hAnsi="Times New Roman" w:cs="Times New Roman"/>
          <w:iCs/>
          <w:sz w:val="28"/>
          <w:szCs w:val="28"/>
          <w:lang w:val="uk-UA"/>
        </w:rPr>
        <w:t xml:space="preserve">місце </w:t>
      </w:r>
      <w:r w:rsidRPr="002647E2">
        <w:rPr>
          <w:rFonts w:ascii="Times New Roman" w:hAnsi="Times New Roman" w:cs="Times New Roman"/>
          <w:iCs/>
          <w:sz w:val="28"/>
          <w:szCs w:val="28"/>
          <w:lang w:val="uk-UA"/>
        </w:rPr>
        <w:t>людин</w:t>
      </w:r>
      <w:r>
        <w:rPr>
          <w:rFonts w:ascii="Times New Roman" w:hAnsi="Times New Roman" w:cs="Times New Roman"/>
          <w:iCs/>
          <w:sz w:val="28"/>
          <w:szCs w:val="28"/>
          <w:lang w:val="uk-UA"/>
        </w:rPr>
        <w:t>и</w:t>
      </w:r>
      <w:r w:rsidRPr="002647E2">
        <w:rPr>
          <w:rFonts w:ascii="Times New Roman" w:hAnsi="Times New Roman" w:cs="Times New Roman"/>
          <w:iCs/>
          <w:sz w:val="28"/>
          <w:szCs w:val="28"/>
          <w:lang w:val="uk-UA"/>
        </w:rPr>
        <w:t xml:space="preserve"> в ньому.</w:t>
      </w:r>
    </w:p>
    <w:p w:rsidR="008225DB"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15218D">
        <w:rPr>
          <w:rFonts w:ascii="Times New Roman" w:hAnsi="Times New Roman" w:cs="Times New Roman"/>
          <w:sz w:val="28"/>
          <w:szCs w:val="28"/>
        </w:rPr>
        <w:t>У програмі визначено твори для обов’язкового текстуального вивчення в класі, а також подано рекомендовані списки творів для додаткового читання. Вони не є</w:t>
      </w:r>
      <w:r>
        <w:rPr>
          <w:rFonts w:ascii="Times New Roman" w:hAnsi="Times New Roman" w:cs="Times New Roman"/>
          <w:sz w:val="28"/>
          <w:szCs w:val="28"/>
          <w:lang w:val="uk-UA"/>
        </w:rPr>
        <w:t xml:space="preserve"> </w:t>
      </w:r>
      <w:r w:rsidRPr="0015218D">
        <w:rPr>
          <w:rFonts w:ascii="Times New Roman" w:hAnsi="Times New Roman" w:cs="Times New Roman"/>
          <w:sz w:val="28"/>
          <w:szCs w:val="28"/>
        </w:rPr>
        <w:t>обов’язковими, твори з них учитель добирає на свій розсуд, контроль за їх прочитанням може здійснювати на</w:t>
      </w:r>
      <w:r>
        <w:rPr>
          <w:rFonts w:ascii="Times New Roman" w:hAnsi="Times New Roman" w:cs="Times New Roman"/>
          <w:sz w:val="28"/>
          <w:szCs w:val="28"/>
          <w:lang w:val="uk-UA"/>
        </w:rPr>
        <w:t xml:space="preserve"> </w:t>
      </w:r>
      <w:r w:rsidRPr="0015218D">
        <w:rPr>
          <w:rFonts w:ascii="Times New Roman" w:hAnsi="Times New Roman" w:cs="Times New Roman"/>
          <w:sz w:val="28"/>
          <w:szCs w:val="28"/>
        </w:rPr>
        <w:t>уроках позакласного читання, під час оглядового вивчення творів того чи того письменника. Крім того, учитель в окремих випадках може коригувати вивчення деяких творів у списках для обов’язкового та додаткового</w:t>
      </w:r>
      <w:r>
        <w:rPr>
          <w:rFonts w:ascii="Times New Roman" w:hAnsi="Times New Roman" w:cs="Times New Roman"/>
          <w:sz w:val="28"/>
          <w:szCs w:val="28"/>
          <w:lang w:val="uk-UA"/>
        </w:rPr>
        <w:t xml:space="preserve"> </w:t>
      </w:r>
      <w:r w:rsidRPr="0015218D">
        <w:rPr>
          <w:rFonts w:ascii="Times New Roman" w:hAnsi="Times New Roman" w:cs="Times New Roman"/>
          <w:sz w:val="28"/>
          <w:szCs w:val="28"/>
        </w:rPr>
        <w:t>читання.</w:t>
      </w:r>
    </w:p>
    <w:p w:rsidR="008225DB" w:rsidRPr="00E159BB"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sidRPr="00E159BB">
        <w:rPr>
          <w:rFonts w:ascii="Times New Roman" w:hAnsi="Times New Roman" w:cs="Times New Roman"/>
          <w:iCs/>
          <w:sz w:val="28"/>
          <w:szCs w:val="28"/>
          <w:lang w:val="uk-UA"/>
        </w:rPr>
        <w:t>Д</w:t>
      </w:r>
      <w:r>
        <w:rPr>
          <w:rFonts w:ascii="Times New Roman" w:hAnsi="Times New Roman" w:cs="Times New Roman"/>
          <w:iCs/>
          <w:sz w:val="28"/>
          <w:szCs w:val="28"/>
          <w:lang w:val="uk-UA"/>
        </w:rPr>
        <w:t xml:space="preserve">ля додаткового читання учням </w:t>
      </w:r>
      <w:r w:rsidRPr="00E159BB">
        <w:rPr>
          <w:rFonts w:ascii="Times New Roman" w:hAnsi="Times New Roman" w:cs="Times New Roman"/>
          <w:iCs/>
          <w:sz w:val="28"/>
          <w:szCs w:val="28"/>
          <w:lang w:val="uk-UA"/>
        </w:rPr>
        <w:t>11 клас</w:t>
      </w:r>
      <w:r>
        <w:rPr>
          <w:rFonts w:ascii="Times New Roman" w:hAnsi="Times New Roman" w:cs="Times New Roman"/>
          <w:iCs/>
          <w:sz w:val="28"/>
          <w:szCs w:val="28"/>
          <w:lang w:val="uk-UA"/>
        </w:rPr>
        <w:t>у поміж іншими пропонуються твори О. Забужко</w:t>
      </w:r>
      <w:r w:rsidRPr="00E159BB">
        <w:rPr>
          <w:rFonts w:ascii="Times New Roman" w:hAnsi="Times New Roman" w:cs="Times New Roman"/>
          <w:iCs/>
          <w:sz w:val="28"/>
          <w:szCs w:val="28"/>
          <w:lang w:val="uk-UA"/>
        </w:rPr>
        <w:t xml:space="preserve"> </w:t>
      </w:r>
      <w:r w:rsidRPr="00E159BB">
        <w:rPr>
          <w:rFonts w:ascii="Times New Roman" w:hAnsi="Times New Roman" w:cs="Times New Roman"/>
          <w:sz w:val="28"/>
          <w:szCs w:val="28"/>
          <w:lang w:val="uk-UA"/>
        </w:rPr>
        <w:t>«Дівчатка», «Інопланетянка», «Казка про калинову сопілку»</w:t>
      </w:r>
      <w:r>
        <w:rPr>
          <w:rFonts w:ascii="Times New Roman" w:hAnsi="Times New Roman" w:cs="Times New Roman"/>
          <w:sz w:val="28"/>
          <w:szCs w:val="28"/>
          <w:lang w:val="uk-UA"/>
        </w:rPr>
        <w:t xml:space="preserve">; </w:t>
      </w:r>
      <w:r w:rsidRPr="00E159BB">
        <w:rPr>
          <w:rFonts w:ascii="Times New Roman" w:hAnsi="Times New Roman" w:cs="Times New Roman"/>
          <w:iCs/>
          <w:sz w:val="28"/>
          <w:szCs w:val="28"/>
          <w:lang w:val="uk-UA"/>
        </w:rPr>
        <w:t xml:space="preserve">Є. Кононенко </w:t>
      </w:r>
      <w:r w:rsidRPr="00E159BB">
        <w:rPr>
          <w:rFonts w:ascii="Times New Roman" w:hAnsi="Times New Roman" w:cs="Times New Roman"/>
          <w:sz w:val="28"/>
          <w:szCs w:val="28"/>
          <w:lang w:val="uk-UA"/>
        </w:rPr>
        <w:t xml:space="preserve">«Ностальгія», </w:t>
      </w:r>
      <w:r>
        <w:rPr>
          <w:rFonts w:ascii="Times New Roman" w:hAnsi="Times New Roman" w:cs="Times New Roman"/>
          <w:sz w:val="28"/>
          <w:szCs w:val="28"/>
          <w:lang w:val="uk-UA"/>
        </w:rPr>
        <w:t xml:space="preserve">«Імітація»; </w:t>
      </w:r>
      <w:r w:rsidRPr="00E159BB">
        <w:rPr>
          <w:rFonts w:ascii="Times New Roman" w:hAnsi="Times New Roman" w:cs="Times New Roman"/>
          <w:iCs/>
          <w:sz w:val="28"/>
          <w:szCs w:val="28"/>
          <w:lang w:val="uk-UA"/>
        </w:rPr>
        <w:t>Г.</w:t>
      </w:r>
      <w:r>
        <w:rPr>
          <w:rFonts w:ascii="Times New Roman" w:hAnsi="Times New Roman" w:cs="Times New Roman"/>
          <w:iCs/>
          <w:sz w:val="28"/>
          <w:szCs w:val="28"/>
          <w:lang w:val="uk-UA"/>
        </w:rPr>
        <w:t> </w:t>
      </w:r>
      <w:r w:rsidRPr="00E159BB">
        <w:rPr>
          <w:rFonts w:ascii="Times New Roman" w:hAnsi="Times New Roman" w:cs="Times New Roman"/>
          <w:iCs/>
          <w:sz w:val="28"/>
          <w:szCs w:val="28"/>
          <w:lang w:val="uk-UA"/>
        </w:rPr>
        <w:t xml:space="preserve">Пагутяк </w:t>
      </w:r>
      <w:r w:rsidRPr="00E159BB">
        <w:rPr>
          <w:rFonts w:ascii="Times New Roman" w:hAnsi="Times New Roman" w:cs="Times New Roman"/>
          <w:sz w:val="28"/>
          <w:szCs w:val="28"/>
          <w:lang w:val="uk-UA"/>
        </w:rPr>
        <w:t>«Записки білого пташка», «Захід сонця в Урожі»,</w:t>
      </w:r>
      <w:r>
        <w:rPr>
          <w:rFonts w:ascii="Times New Roman" w:hAnsi="Times New Roman" w:cs="Times New Roman"/>
          <w:sz w:val="28"/>
          <w:szCs w:val="28"/>
          <w:lang w:val="uk-UA"/>
        </w:rPr>
        <w:t xml:space="preserve"> </w:t>
      </w:r>
      <w:r w:rsidRPr="00E159BB">
        <w:rPr>
          <w:rFonts w:ascii="Times New Roman" w:hAnsi="Times New Roman" w:cs="Times New Roman"/>
          <w:sz w:val="28"/>
          <w:szCs w:val="28"/>
          <w:lang w:val="uk-UA"/>
        </w:rPr>
        <w:t>«Королівство», «Урізька готика» та ін.</w:t>
      </w:r>
    </w:p>
    <w:p w:rsidR="008225DB"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підручниках «Українська література» для учнів 11 класу (автори Г. Семенюк, О. Слоновська та ін.) вміщено матеріали з сучасної української літератури у рубриці «Тенденції розвитку літератури кінця ХХ – початку ХХІ ст.»: поняття про постмодернізм, літературні угруповання, інформацію </w:t>
      </w:r>
      <w:r>
        <w:rPr>
          <w:rFonts w:ascii="Times New Roman" w:hAnsi="Times New Roman" w:cs="Times New Roman"/>
          <w:sz w:val="28"/>
          <w:szCs w:val="28"/>
          <w:lang w:val="uk-UA"/>
        </w:rPr>
        <w:lastRenderedPageBreak/>
        <w:t>про письменників, їхні портрети, огляд творчої спадщини сучасних митців, завдання для систематизації й узагальнення знань учнів тощо.</w:t>
      </w:r>
    </w:p>
    <w:p w:rsidR="008225DB" w:rsidRPr="00BA5C17" w:rsidRDefault="008225DB" w:rsidP="0097399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аналіз чинних програм з української літератури засвідчив, що учні загальноосвітніх навчальних закладів знайомляться з сучасною українською літературою. Проте, у 5–8 класах – це, здебільшого, новели, оповідання, повісті, що пов’язано з віковими особливостями дітей підліткового віку. Учні 10–11 класів з сучасним літературним процесом знайомляться оглядово протягом 2–5 уроків, що на нашу думку, є недостатнім для ґрунтовного засвоєння світоглядних моделей і особливостей </w:t>
      </w:r>
      <w:r w:rsidRPr="0015218D">
        <w:rPr>
          <w:rFonts w:ascii="Times New Roman" w:hAnsi="Times New Roman" w:cs="Times New Roman"/>
          <w:sz w:val="28"/>
          <w:szCs w:val="28"/>
          <w:lang w:val="uk-UA"/>
        </w:rPr>
        <w:t xml:space="preserve">художнього стилю сучасної </w:t>
      </w:r>
      <w:r>
        <w:rPr>
          <w:rFonts w:ascii="Times New Roman" w:hAnsi="Times New Roman" w:cs="Times New Roman"/>
          <w:sz w:val="28"/>
          <w:szCs w:val="28"/>
          <w:lang w:val="uk-UA"/>
        </w:rPr>
        <w:t>української літератури</w:t>
      </w:r>
      <w:r w:rsidRPr="0015218D">
        <w:rPr>
          <w:rFonts w:ascii="Times New Roman" w:hAnsi="Times New Roman" w:cs="Times New Roman"/>
          <w:sz w:val="28"/>
          <w:szCs w:val="28"/>
          <w:lang w:val="uk-UA"/>
        </w:rPr>
        <w:t>.</w:t>
      </w:r>
      <w:r>
        <w:rPr>
          <w:rFonts w:ascii="Times New Roman" w:hAnsi="Times New Roman" w:cs="Times New Roman"/>
          <w:sz w:val="28"/>
          <w:szCs w:val="28"/>
          <w:lang w:val="uk-UA"/>
        </w:rPr>
        <w:t xml:space="preserve"> Тож, доцільним видається опрацювання цієї проблеми під час уроків позакласного читання або на заняттях літературного гуртка.</w:t>
      </w:r>
    </w:p>
    <w:p w:rsidR="008225DB" w:rsidRDefault="008225DB" w:rsidP="00973993">
      <w:pPr>
        <w:spacing w:after="0" w:line="360" w:lineRule="auto"/>
        <w:ind w:firstLine="709"/>
        <w:rPr>
          <w:rFonts w:ascii="Times New Roman" w:hAnsi="Times New Roman" w:cs="Times New Roman"/>
          <w:sz w:val="28"/>
          <w:szCs w:val="28"/>
          <w:lang w:val="uk-UA"/>
        </w:rPr>
      </w:pPr>
    </w:p>
    <w:p w:rsidR="008225DB" w:rsidRPr="00E14602" w:rsidRDefault="008225DB" w:rsidP="00973993">
      <w:pPr>
        <w:spacing w:after="0" w:line="360" w:lineRule="auto"/>
        <w:ind w:firstLine="709"/>
        <w:jc w:val="both"/>
        <w:rPr>
          <w:rFonts w:ascii="Times New Roman" w:hAnsi="Times New Roman" w:cs="Times New Roman"/>
          <w:b/>
          <w:sz w:val="28"/>
          <w:szCs w:val="28"/>
          <w:lang w:val="uk-UA"/>
        </w:rPr>
      </w:pPr>
      <w:r w:rsidRPr="00E14602">
        <w:rPr>
          <w:rFonts w:ascii="Times New Roman" w:hAnsi="Times New Roman" w:cs="Times New Roman"/>
          <w:b/>
          <w:sz w:val="28"/>
          <w:szCs w:val="28"/>
          <w:lang w:val="uk-UA"/>
        </w:rPr>
        <w:t>3.2. Методичні рекомендації щодо вивчення сучасної української літератури учнями старших класів загальноосвітніх навчальних закладів</w:t>
      </w:r>
    </w:p>
    <w:p w:rsidR="008225DB" w:rsidRPr="00E14602" w:rsidRDefault="008225DB" w:rsidP="00973993">
      <w:pPr>
        <w:spacing w:after="0" w:line="360" w:lineRule="auto"/>
        <w:ind w:firstLine="709"/>
        <w:jc w:val="both"/>
        <w:rPr>
          <w:rFonts w:ascii="Times New Roman" w:hAnsi="Times New Roman" w:cs="Times New Roman"/>
          <w:sz w:val="28"/>
          <w:szCs w:val="28"/>
          <w:lang w:val="uk-UA"/>
        </w:rPr>
      </w:pPr>
      <w:r w:rsidRPr="00E14602">
        <w:rPr>
          <w:rFonts w:ascii="Times New Roman" w:hAnsi="Times New Roman" w:cs="Times New Roman"/>
          <w:sz w:val="28"/>
          <w:szCs w:val="28"/>
          <w:lang w:val="uk-UA"/>
        </w:rPr>
        <w:t xml:space="preserve">Проблеми сучасного уроку літератури взагалі, позакласного читання та </w:t>
      </w:r>
      <w:r>
        <w:rPr>
          <w:rFonts w:ascii="Times New Roman" w:hAnsi="Times New Roman" w:cs="Times New Roman"/>
          <w:sz w:val="28"/>
          <w:szCs w:val="28"/>
          <w:lang w:val="uk-UA"/>
        </w:rPr>
        <w:t>гурткової роботи</w:t>
      </w:r>
      <w:r w:rsidRPr="00E14602">
        <w:rPr>
          <w:rFonts w:ascii="Times New Roman" w:hAnsi="Times New Roman" w:cs="Times New Roman"/>
          <w:sz w:val="28"/>
          <w:szCs w:val="28"/>
          <w:lang w:val="uk-UA"/>
        </w:rPr>
        <w:t xml:space="preserve"> зокрема як ніколи набрали своєї актуальності. Виявом цього є численні статті, публікації та дискусії з проблем літературної освіти в ХХІ столітті. Тільки за останній час маємо декілька Ко</w:t>
      </w:r>
      <w:r>
        <w:rPr>
          <w:rFonts w:ascii="Times New Roman" w:hAnsi="Times New Roman" w:cs="Times New Roman"/>
          <w:sz w:val="28"/>
          <w:szCs w:val="28"/>
          <w:lang w:val="uk-UA"/>
        </w:rPr>
        <w:t>нцепцій літературної освіти (Н. </w:t>
      </w:r>
      <w:r w:rsidRPr="00E14602">
        <w:rPr>
          <w:rFonts w:ascii="Times New Roman" w:hAnsi="Times New Roman" w:cs="Times New Roman"/>
          <w:sz w:val="28"/>
          <w:szCs w:val="28"/>
          <w:lang w:val="uk-UA"/>
        </w:rPr>
        <w:t>Волошина і група науковців Інституту педаг</w:t>
      </w:r>
      <w:r>
        <w:rPr>
          <w:rFonts w:ascii="Times New Roman" w:hAnsi="Times New Roman" w:cs="Times New Roman"/>
          <w:sz w:val="28"/>
          <w:szCs w:val="28"/>
          <w:lang w:val="uk-UA"/>
        </w:rPr>
        <w:t>огіки НАПН України, м. Київ; О. </w:t>
      </w:r>
      <w:r w:rsidRPr="00E14602">
        <w:rPr>
          <w:rFonts w:ascii="Times New Roman" w:hAnsi="Times New Roman" w:cs="Times New Roman"/>
          <w:sz w:val="28"/>
          <w:szCs w:val="28"/>
          <w:lang w:val="uk-UA"/>
        </w:rPr>
        <w:t>Ніколенко (м. Полтава) та колектив учених: Л. Мірошниченко,</w:t>
      </w:r>
      <w:r>
        <w:rPr>
          <w:rFonts w:ascii="Times New Roman" w:hAnsi="Times New Roman" w:cs="Times New Roman"/>
          <w:sz w:val="28"/>
          <w:szCs w:val="28"/>
          <w:lang w:val="uk-UA"/>
        </w:rPr>
        <w:t xml:space="preserve"> М. Сулима, К. Тараннік-Ткачук </w:t>
      </w:r>
      <w:r w:rsidRPr="00E14602">
        <w:rPr>
          <w:rFonts w:ascii="Times New Roman" w:hAnsi="Times New Roman" w:cs="Times New Roman"/>
          <w:sz w:val="28"/>
          <w:szCs w:val="28"/>
          <w:lang w:val="uk-UA"/>
        </w:rPr>
        <w:t>(м. Київ), Л. Кавун (м</w:t>
      </w:r>
      <w:r>
        <w:rPr>
          <w:rFonts w:ascii="Times New Roman" w:hAnsi="Times New Roman" w:cs="Times New Roman"/>
          <w:sz w:val="28"/>
          <w:szCs w:val="28"/>
          <w:lang w:val="uk-UA"/>
        </w:rPr>
        <w:t>. Черкаси); В. </w:t>
      </w:r>
      <w:r w:rsidRPr="00E14602">
        <w:rPr>
          <w:rFonts w:ascii="Times New Roman" w:hAnsi="Times New Roman" w:cs="Times New Roman"/>
          <w:sz w:val="28"/>
          <w:szCs w:val="28"/>
          <w:lang w:val="uk-UA"/>
        </w:rPr>
        <w:t xml:space="preserve">Шуляр (м. Миколаїв). У кожній із публікацій тією чи іншою мірою акцентується увага на методиці та технології уроку/заняття. Одні провокують відмовитися від класно-урочної системи, інші є прихильниками повної технологізації літературної освіти в загальноосвітніх навчальних закладах. </w:t>
      </w:r>
    </w:p>
    <w:p w:rsidR="008225DB" w:rsidRDefault="008225DB" w:rsidP="00973993">
      <w:pPr>
        <w:spacing w:after="0" w:line="360" w:lineRule="auto"/>
        <w:ind w:firstLine="709"/>
        <w:jc w:val="both"/>
        <w:rPr>
          <w:rFonts w:ascii="Times New Roman" w:hAnsi="Times New Roman" w:cs="Times New Roman"/>
          <w:sz w:val="28"/>
          <w:szCs w:val="28"/>
          <w:lang w:val="uk-UA"/>
        </w:rPr>
      </w:pPr>
      <w:r w:rsidRPr="00E14602">
        <w:rPr>
          <w:rFonts w:ascii="Times New Roman" w:hAnsi="Times New Roman" w:cs="Times New Roman"/>
          <w:sz w:val="28"/>
          <w:szCs w:val="28"/>
          <w:lang w:val="uk-UA"/>
        </w:rPr>
        <w:lastRenderedPageBreak/>
        <w:t xml:space="preserve">Нові чинні програми порушили традицію попередників стосовно уроків позакласного читання й </w:t>
      </w:r>
      <w:r>
        <w:rPr>
          <w:rFonts w:ascii="Times New Roman" w:hAnsi="Times New Roman" w:cs="Times New Roman"/>
          <w:sz w:val="28"/>
          <w:szCs w:val="28"/>
          <w:lang w:val="uk-UA"/>
        </w:rPr>
        <w:t>гурткової роботи</w:t>
      </w:r>
      <w:r w:rsidRPr="00E14602">
        <w:rPr>
          <w:rFonts w:ascii="Times New Roman" w:hAnsi="Times New Roman" w:cs="Times New Roman"/>
          <w:sz w:val="28"/>
          <w:szCs w:val="28"/>
          <w:lang w:val="uk-UA"/>
        </w:rPr>
        <w:t xml:space="preserve">. Про причини можемо лише здогадуватися. Очевидним є те, що в системі літературної освіти позакласне читання й </w:t>
      </w:r>
      <w:r>
        <w:rPr>
          <w:rFonts w:ascii="Times New Roman" w:hAnsi="Times New Roman" w:cs="Times New Roman"/>
          <w:sz w:val="28"/>
          <w:szCs w:val="28"/>
          <w:lang w:val="uk-UA"/>
        </w:rPr>
        <w:t>гурткова робота</w:t>
      </w:r>
      <w:r w:rsidRPr="00E14602">
        <w:rPr>
          <w:rFonts w:ascii="Times New Roman" w:hAnsi="Times New Roman" w:cs="Times New Roman"/>
          <w:sz w:val="28"/>
          <w:szCs w:val="28"/>
          <w:lang w:val="uk-UA"/>
        </w:rPr>
        <w:t xml:space="preserve"> не знайшли посутнього місця. Хаотичне зменшення годин не на користь формування інтелігентного та компетентного читача як патріота свого краю. Спробуємо віднайти ті методико-технологічні дотики, які сприяли б основному: викликати бажання сучасного школяра читати, а вчителя-словесника, зрозумівши реалії сьогоднішнього дня, адекватно вибудовувати літературні заняття відповідно до викликів часу на прикладі творів позакласного читання та </w:t>
      </w:r>
      <w:r>
        <w:rPr>
          <w:rFonts w:ascii="Times New Roman" w:hAnsi="Times New Roman" w:cs="Times New Roman"/>
          <w:sz w:val="28"/>
          <w:szCs w:val="28"/>
          <w:lang w:val="uk-UA"/>
        </w:rPr>
        <w:t>занять гуртка</w:t>
      </w:r>
      <w:r w:rsidRPr="00E14602">
        <w:rPr>
          <w:rFonts w:ascii="Times New Roman" w:hAnsi="Times New Roman" w:cs="Times New Roman"/>
          <w:sz w:val="28"/>
          <w:szCs w:val="28"/>
          <w:lang w:val="uk-UA"/>
        </w:rPr>
        <w:t xml:space="preserve">. </w:t>
      </w:r>
    </w:p>
    <w:p w:rsidR="008225DB" w:rsidRPr="00E14602" w:rsidRDefault="008225DB" w:rsidP="00973993">
      <w:pPr>
        <w:spacing w:after="0" w:line="360" w:lineRule="auto"/>
        <w:ind w:firstLine="709"/>
        <w:jc w:val="both"/>
        <w:rPr>
          <w:rFonts w:ascii="Times New Roman" w:hAnsi="Times New Roman" w:cs="Times New Roman"/>
          <w:sz w:val="28"/>
          <w:szCs w:val="28"/>
          <w:lang w:val="uk-UA"/>
        </w:rPr>
      </w:pPr>
      <w:r w:rsidRPr="00E14602">
        <w:rPr>
          <w:rFonts w:ascii="Times New Roman" w:hAnsi="Times New Roman" w:cs="Times New Roman"/>
          <w:sz w:val="28"/>
          <w:szCs w:val="28"/>
          <w:lang w:val="uk-UA"/>
        </w:rPr>
        <w:t xml:space="preserve">Окреслюючи актуальні аспекти методики і технології уроків/занять позакласного читання та </w:t>
      </w:r>
      <w:r>
        <w:rPr>
          <w:rFonts w:ascii="Times New Roman" w:hAnsi="Times New Roman" w:cs="Times New Roman"/>
          <w:sz w:val="28"/>
          <w:szCs w:val="28"/>
          <w:lang w:val="uk-UA"/>
        </w:rPr>
        <w:t>занять гуртка</w:t>
      </w:r>
      <w:r w:rsidRPr="00E14602">
        <w:rPr>
          <w:rFonts w:ascii="Times New Roman" w:hAnsi="Times New Roman" w:cs="Times New Roman"/>
          <w:sz w:val="28"/>
          <w:szCs w:val="28"/>
          <w:lang w:val="uk-UA"/>
        </w:rPr>
        <w:t xml:space="preserve"> в навчальних закладах різного типу, маємо проаналізувати напрацьоване в методиці навчання української літератури, виокремити актуальні моменти для реалізації уроків позакласного читання й </w:t>
      </w:r>
      <w:r>
        <w:rPr>
          <w:rFonts w:ascii="Times New Roman" w:hAnsi="Times New Roman" w:cs="Times New Roman"/>
          <w:sz w:val="28"/>
          <w:szCs w:val="28"/>
          <w:lang w:val="uk-UA"/>
        </w:rPr>
        <w:t>гурткової роботи</w:t>
      </w:r>
      <w:r w:rsidRPr="00E14602">
        <w:rPr>
          <w:rFonts w:ascii="Times New Roman" w:hAnsi="Times New Roman" w:cs="Times New Roman"/>
          <w:sz w:val="28"/>
          <w:szCs w:val="28"/>
          <w:lang w:val="uk-UA"/>
        </w:rPr>
        <w:t xml:space="preserve"> в загальноосвітніх навчальних закладах, запропонуват</w:t>
      </w:r>
      <w:r>
        <w:rPr>
          <w:rFonts w:ascii="Times New Roman" w:hAnsi="Times New Roman" w:cs="Times New Roman"/>
          <w:sz w:val="28"/>
          <w:szCs w:val="28"/>
          <w:lang w:val="uk-UA"/>
        </w:rPr>
        <w:t xml:space="preserve">и технологічну модель заняття літературного гуртка </w:t>
      </w:r>
      <w:r w:rsidRPr="00E14602">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учнів старших </w:t>
      </w:r>
      <w:r w:rsidRPr="00E14602">
        <w:rPr>
          <w:rFonts w:ascii="Times New Roman" w:hAnsi="Times New Roman" w:cs="Times New Roman"/>
          <w:sz w:val="28"/>
          <w:szCs w:val="28"/>
          <w:lang w:val="uk-UA"/>
        </w:rPr>
        <w:t xml:space="preserve">класів загальноосвітніх </w:t>
      </w:r>
      <w:r>
        <w:rPr>
          <w:rFonts w:ascii="Times New Roman" w:hAnsi="Times New Roman" w:cs="Times New Roman"/>
          <w:sz w:val="28"/>
          <w:szCs w:val="28"/>
          <w:lang w:val="uk-UA"/>
        </w:rPr>
        <w:t>закладів</w:t>
      </w:r>
      <w:r w:rsidRPr="00E14602">
        <w:rPr>
          <w:rFonts w:ascii="Times New Roman" w:hAnsi="Times New Roman" w:cs="Times New Roman"/>
          <w:sz w:val="28"/>
          <w:szCs w:val="28"/>
          <w:lang w:val="uk-UA"/>
        </w:rPr>
        <w:t>.</w:t>
      </w:r>
    </w:p>
    <w:p w:rsidR="008225DB" w:rsidRPr="00E14602" w:rsidRDefault="008225DB" w:rsidP="00973993">
      <w:pPr>
        <w:spacing w:after="0" w:line="360" w:lineRule="auto"/>
        <w:ind w:firstLine="709"/>
        <w:jc w:val="both"/>
        <w:rPr>
          <w:rFonts w:ascii="Times New Roman" w:hAnsi="Times New Roman" w:cs="Times New Roman"/>
          <w:sz w:val="28"/>
          <w:szCs w:val="28"/>
          <w:lang w:val="uk-UA"/>
        </w:rPr>
      </w:pPr>
      <w:r w:rsidRPr="00E14602">
        <w:rPr>
          <w:rFonts w:ascii="Times New Roman" w:hAnsi="Times New Roman" w:cs="Times New Roman"/>
          <w:sz w:val="28"/>
          <w:szCs w:val="28"/>
          <w:lang w:val="uk-UA"/>
        </w:rPr>
        <w:t xml:space="preserve">Проблема уроків позакласного читання, </w:t>
      </w:r>
      <w:r>
        <w:rPr>
          <w:rFonts w:ascii="Times New Roman" w:hAnsi="Times New Roman" w:cs="Times New Roman"/>
          <w:sz w:val="28"/>
          <w:szCs w:val="28"/>
          <w:lang w:val="uk-UA"/>
        </w:rPr>
        <w:t>гурткової роботи</w:t>
      </w:r>
      <w:r w:rsidRPr="00E14602">
        <w:rPr>
          <w:rFonts w:ascii="Times New Roman" w:hAnsi="Times New Roman" w:cs="Times New Roman"/>
          <w:sz w:val="28"/>
          <w:szCs w:val="28"/>
          <w:lang w:val="uk-UA"/>
        </w:rPr>
        <w:t xml:space="preserve"> не є новою. У методиці української літератури вона зн</w:t>
      </w:r>
      <w:r>
        <w:rPr>
          <w:rFonts w:ascii="Times New Roman" w:hAnsi="Times New Roman" w:cs="Times New Roman"/>
          <w:sz w:val="28"/>
          <w:szCs w:val="28"/>
          <w:lang w:val="uk-UA"/>
        </w:rPr>
        <w:t>айшла своє вивчення в працях М. </w:t>
      </w:r>
      <w:r w:rsidRPr="00E14602">
        <w:rPr>
          <w:rFonts w:ascii="Times New Roman" w:hAnsi="Times New Roman" w:cs="Times New Roman"/>
          <w:sz w:val="28"/>
          <w:szCs w:val="28"/>
          <w:lang w:val="uk-UA"/>
        </w:rPr>
        <w:t xml:space="preserve">Гордої, Н. Волошиної, Л. Неживої, </w:t>
      </w:r>
      <w:r>
        <w:rPr>
          <w:rFonts w:ascii="Times New Roman" w:hAnsi="Times New Roman" w:cs="Times New Roman"/>
          <w:sz w:val="28"/>
          <w:szCs w:val="28"/>
          <w:lang w:val="uk-UA"/>
        </w:rPr>
        <w:t>В. Оліфіренка, Є. Пасічника, В. Романька, Г. </w:t>
      </w:r>
      <w:r w:rsidRPr="00E14602">
        <w:rPr>
          <w:rFonts w:ascii="Times New Roman" w:hAnsi="Times New Roman" w:cs="Times New Roman"/>
          <w:sz w:val="28"/>
          <w:szCs w:val="28"/>
          <w:lang w:val="uk-UA"/>
        </w:rPr>
        <w:t xml:space="preserve">Токмань. Учителями-словесниками матеріалізовано в конкретні практико орієнтовані моделі: інтегровані уроки з української мови та літератури рідного краю (М. Ісаєвич); проблема організації дослідницької роботи старшокласників на уроках літератури </w:t>
      </w:r>
      <w:r>
        <w:rPr>
          <w:rFonts w:ascii="Times New Roman" w:hAnsi="Times New Roman" w:cs="Times New Roman"/>
          <w:sz w:val="28"/>
          <w:szCs w:val="28"/>
          <w:lang w:val="uk-UA"/>
        </w:rPr>
        <w:t>(О. </w:t>
      </w:r>
      <w:r w:rsidRPr="00E14602">
        <w:rPr>
          <w:rFonts w:ascii="Times New Roman" w:hAnsi="Times New Roman" w:cs="Times New Roman"/>
          <w:sz w:val="28"/>
          <w:szCs w:val="28"/>
          <w:lang w:val="uk-UA"/>
        </w:rPr>
        <w:t xml:space="preserve">Міхно); формування творчого мислення учнів засобами літературного краєзнавства (С. Горбатюк); краєзнавчий аспект у системі позакласної роботи навчального закладу (П. </w:t>
      </w:r>
      <w:r>
        <w:rPr>
          <w:rFonts w:ascii="Times New Roman" w:hAnsi="Times New Roman" w:cs="Times New Roman"/>
          <w:sz w:val="28"/>
          <w:szCs w:val="28"/>
          <w:lang w:val="uk-UA"/>
        </w:rPr>
        <w:t xml:space="preserve"> </w:t>
      </w:r>
      <w:r w:rsidRPr="00E14602">
        <w:rPr>
          <w:rFonts w:ascii="Times New Roman" w:hAnsi="Times New Roman" w:cs="Times New Roman"/>
          <w:sz w:val="28"/>
          <w:szCs w:val="28"/>
          <w:lang w:val="uk-UA"/>
        </w:rPr>
        <w:t xml:space="preserve">Оліфер); організація системного навчання з 5-го по 11-й клас на уроках літератури </w:t>
      </w:r>
      <w:r>
        <w:rPr>
          <w:rFonts w:ascii="Times New Roman" w:hAnsi="Times New Roman" w:cs="Times New Roman"/>
          <w:sz w:val="28"/>
          <w:szCs w:val="28"/>
          <w:lang w:val="uk-UA"/>
        </w:rPr>
        <w:t>(В. </w:t>
      </w:r>
      <w:r w:rsidRPr="00E14602">
        <w:rPr>
          <w:rFonts w:ascii="Times New Roman" w:hAnsi="Times New Roman" w:cs="Times New Roman"/>
          <w:sz w:val="28"/>
          <w:szCs w:val="28"/>
          <w:lang w:val="uk-UA"/>
        </w:rPr>
        <w:t xml:space="preserve">Кочегарова); метод проекту за </w:t>
      </w:r>
      <w:r w:rsidRPr="00E14602">
        <w:rPr>
          <w:rFonts w:ascii="Times New Roman" w:hAnsi="Times New Roman" w:cs="Times New Roman"/>
          <w:sz w:val="28"/>
          <w:szCs w:val="28"/>
          <w:lang w:val="uk-UA"/>
        </w:rPr>
        <w:lastRenderedPageBreak/>
        <w:t>матеріалами газетних мат</w:t>
      </w:r>
      <w:r>
        <w:rPr>
          <w:rFonts w:ascii="Times New Roman" w:hAnsi="Times New Roman" w:cs="Times New Roman"/>
          <w:sz w:val="28"/>
          <w:szCs w:val="28"/>
          <w:lang w:val="uk-UA"/>
        </w:rPr>
        <w:t xml:space="preserve">еріалів у системі літературної освіти </w:t>
      </w:r>
      <w:r w:rsidRPr="00E14602">
        <w:rPr>
          <w:rFonts w:ascii="Times New Roman" w:hAnsi="Times New Roman" w:cs="Times New Roman"/>
          <w:sz w:val="28"/>
          <w:szCs w:val="28"/>
          <w:lang w:val="uk-UA"/>
        </w:rPr>
        <w:t xml:space="preserve">(В. Нищета); методика створення та використання робочих зошитів на уроках літератури </w:t>
      </w:r>
      <w:r>
        <w:rPr>
          <w:rFonts w:ascii="Times New Roman" w:hAnsi="Times New Roman" w:cs="Times New Roman"/>
          <w:sz w:val="28"/>
          <w:szCs w:val="28"/>
          <w:lang w:val="uk-UA"/>
        </w:rPr>
        <w:t>(Н. </w:t>
      </w:r>
      <w:r w:rsidRPr="00E14602">
        <w:rPr>
          <w:rFonts w:ascii="Times New Roman" w:hAnsi="Times New Roman" w:cs="Times New Roman"/>
          <w:sz w:val="28"/>
          <w:szCs w:val="28"/>
          <w:lang w:val="uk-UA"/>
        </w:rPr>
        <w:t xml:space="preserve">Яценко) </w:t>
      </w:r>
      <w:r>
        <w:rPr>
          <w:rFonts w:ascii="Times New Roman" w:hAnsi="Times New Roman" w:cs="Times New Roman"/>
          <w:sz w:val="28"/>
          <w:szCs w:val="28"/>
          <w:lang w:val="uk-UA"/>
        </w:rPr>
        <w:t>та ін.</w:t>
      </w:r>
      <w:r w:rsidRPr="00E14602">
        <w:rPr>
          <w:rFonts w:ascii="Times New Roman" w:hAnsi="Times New Roman" w:cs="Times New Roman"/>
          <w:sz w:val="28"/>
          <w:szCs w:val="28"/>
          <w:lang w:val="uk-UA"/>
        </w:rPr>
        <w:t xml:space="preserve"> </w:t>
      </w:r>
    </w:p>
    <w:p w:rsidR="008225DB" w:rsidRPr="00E14602" w:rsidRDefault="008225DB" w:rsidP="00973993">
      <w:pPr>
        <w:spacing w:after="0" w:line="360" w:lineRule="auto"/>
        <w:ind w:firstLine="709"/>
        <w:jc w:val="both"/>
        <w:rPr>
          <w:rFonts w:ascii="Times New Roman" w:hAnsi="Times New Roman" w:cs="Times New Roman"/>
          <w:sz w:val="28"/>
          <w:szCs w:val="28"/>
          <w:lang w:val="uk-UA"/>
        </w:rPr>
      </w:pPr>
      <w:r w:rsidRPr="00E14602">
        <w:rPr>
          <w:rFonts w:ascii="Times New Roman" w:hAnsi="Times New Roman" w:cs="Times New Roman"/>
          <w:sz w:val="28"/>
          <w:szCs w:val="28"/>
          <w:lang w:val="uk-UA"/>
        </w:rPr>
        <w:t xml:space="preserve">Позакласне читання багатогранне, і посутнє місце в ньому займають уроки позакласного читання й </w:t>
      </w:r>
      <w:r>
        <w:rPr>
          <w:rFonts w:ascii="Times New Roman" w:hAnsi="Times New Roman" w:cs="Times New Roman"/>
          <w:sz w:val="28"/>
          <w:szCs w:val="28"/>
          <w:lang w:val="uk-UA"/>
        </w:rPr>
        <w:t>заняття гуртка</w:t>
      </w:r>
      <w:r w:rsidRPr="00E14602">
        <w:rPr>
          <w:rFonts w:ascii="Times New Roman" w:hAnsi="Times New Roman" w:cs="Times New Roman"/>
          <w:sz w:val="28"/>
          <w:szCs w:val="28"/>
          <w:lang w:val="uk-UA"/>
        </w:rPr>
        <w:t>. Вони мають певні особливості.</w:t>
      </w:r>
    </w:p>
    <w:p w:rsidR="008225DB" w:rsidRPr="00E14602" w:rsidRDefault="008225DB" w:rsidP="00973993">
      <w:pPr>
        <w:spacing w:after="0" w:line="360" w:lineRule="auto"/>
        <w:ind w:firstLine="709"/>
        <w:jc w:val="both"/>
        <w:rPr>
          <w:rFonts w:ascii="Times New Roman" w:hAnsi="Times New Roman" w:cs="Times New Roman"/>
          <w:sz w:val="28"/>
          <w:szCs w:val="28"/>
          <w:lang w:val="uk-UA"/>
        </w:rPr>
      </w:pPr>
      <w:r w:rsidRPr="00E14602">
        <w:rPr>
          <w:rFonts w:ascii="Times New Roman" w:hAnsi="Times New Roman" w:cs="Times New Roman"/>
          <w:i/>
          <w:sz w:val="28"/>
          <w:szCs w:val="28"/>
          <w:lang w:val="uk-UA"/>
        </w:rPr>
        <w:t>По-перше</w:t>
      </w:r>
      <w:r w:rsidRPr="00E14602">
        <w:rPr>
          <w:rFonts w:ascii="Times New Roman" w:hAnsi="Times New Roman" w:cs="Times New Roman"/>
          <w:sz w:val="28"/>
          <w:szCs w:val="28"/>
          <w:lang w:val="uk-UA"/>
        </w:rPr>
        <w:t xml:space="preserve">, планувати їх треба з урахуванням специфіки літератури як виду мистецтва та літературно-мистецьких традицій регіону; </w:t>
      </w:r>
      <w:r w:rsidRPr="00E14602">
        <w:rPr>
          <w:rFonts w:ascii="Times New Roman" w:hAnsi="Times New Roman" w:cs="Times New Roman"/>
          <w:i/>
          <w:sz w:val="28"/>
          <w:szCs w:val="28"/>
          <w:lang w:val="uk-UA"/>
        </w:rPr>
        <w:t>по-друге</w:t>
      </w:r>
      <w:r w:rsidRPr="00E14602">
        <w:rPr>
          <w:rFonts w:ascii="Times New Roman" w:hAnsi="Times New Roman" w:cs="Times New Roman"/>
          <w:sz w:val="28"/>
          <w:szCs w:val="28"/>
          <w:lang w:val="uk-UA"/>
        </w:rPr>
        <w:t xml:space="preserve">, добір літературних творів і мистецького матеріалу здійснювати з урахуванням спадщини </w:t>
      </w:r>
      <w:r>
        <w:rPr>
          <w:rFonts w:ascii="Times New Roman" w:hAnsi="Times New Roman" w:cs="Times New Roman"/>
          <w:sz w:val="28"/>
          <w:szCs w:val="28"/>
          <w:lang w:val="uk-UA"/>
        </w:rPr>
        <w:t xml:space="preserve">сучасних </w:t>
      </w:r>
      <w:r w:rsidRPr="00E14602">
        <w:rPr>
          <w:rFonts w:ascii="Times New Roman" w:hAnsi="Times New Roman" w:cs="Times New Roman"/>
          <w:sz w:val="28"/>
          <w:szCs w:val="28"/>
          <w:lang w:val="uk-UA"/>
        </w:rPr>
        <w:t xml:space="preserve">митців; </w:t>
      </w:r>
      <w:r w:rsidRPr="00E14602">
        <w:rPr>
          <w:rFonts w:ascii="Times New Roman" w:hAnsi="Times New Roman" w:cs="Times New Roman"/>
          <w:i/>
          <w:sz w:val="28"/>
          <w:szCs w:val="28"/>
          <w:lang w:val="uk-UA"/>
        </w:rPr>
        <w:t>по-третє</w:t>
      </w:r>
      <w:r w:rsidRPr="00E14602">
        <w:rPr>
          <w:rFonts w:ascii="Times New Roman" w:hAnsi="Times New Roman" w:cs="Times New Roman"/>
          <w:sz w:val="28"/>
          <w:szCs w:val="28"/>
          <w:lang w:val="uk-UA"/>
        </w:rPr>
        <w:t xml:space="preserve">, уміло поєднувати вивчення літератури з образотворчим мистецтвом, музикою, архітектурою, історією, релігією; </w:t>
      </w:r>
      <w:r w:rsidRPr="00E14602">
        <w:rPr>
          <w:rFonts w:ascii="Times New Roman" w:hAnsi="Times New Roman" w:cs="Times New Roman"/>
          <w:i/>
          <w:sz w:val="28"/>
          <w:szCs w:val="28"/>
          <w:lang w:val="uk-UA"/>
        </w:rPr>
        <w:t>по-четверте</w:t>
      </w:r>
      <w:r w:rsidRPr="00E14602">
        <w:rPr>
          <w:rFonts w:ascii="Times New Roman" w:hAnsi="Times New Roman" w:cs="Times New Roman"/>
          <w:sz w:val="28"/>
          <w:szCs w:val="28"/>
          <w:lang w:val="uk-UA"/>
        </w:rPr>
        <w:t>, забезпечувати формування естетичних смаків, переконань, ідеалів школярів з урахуванням людино/народо/україно/</w:t>
      </w:r>
      <w:r>
        <w:rPr>
          <w:rFonts w:ascii="Times New Roman" w:hAnsi="Times New Roman" w:cs="Times New Roman"/>
          <w:sz w:val="28"/>
          <w:szCs w:val="28"/>
          <w:lang w:val="uk-UA"/>
        </w:rPr>
        <w:t>знавчих аспектів</w:t>
      </w:r>
      <w:r w:rsidRPr="00E14602">
        <w:rPr>
          <w:rFonts w:ascii="Times New Roman" w:hAnsi="Times New Roman" w:cs="Times New Roman"/>
          <w:sz w:val="28"/>
          <w:szCs w:val="28"/>
          <w:lang w:val="uk-UA"/>
        </w:rPr>
        <w:t xml:space="preserve">; </w:t>
      </w:r>
      <w:r w:rsidRPr="00E14602">
        <w:rPr>
          <w:rFonts w:ascii="Times New Roman" w:hAnsi="Times New Roman" w:cs="Times New Roman"/>
          <w:i/>
          <w:sz w:val="28"/>
          <w:szCs w:val="28"/>
          <w:lang w:val="uk-UA"/>
        </w:rPr>
        <w:t>по-п’яте</w:t>
      </w:r>
      <w:r w:rsidRPr="00E14602">
        <w:rPr>
          <w:rFonts w:ascii="Times New Roman" w:hAnsi="Times New Roman" w:cs="Times New Roman"/>
          <w:sz w:val="28"/>
          <w:szCs w:val="28"/>
          <w:lang w:val="uk-UA"/>
        </w:rPr>
        <w:t>, ураховуючи важливість виховання творчого читача, виробляти особистісне ставлення до художньої літератури позакласного/ самостійного читання, щоб допомогти учневі-читачу самовиразитися й самоствердитися, розуміючи, що митці не тільки відображають своє сприйняття й розуміння світу, але й передають енергію бачення життя в його добрі і злі, красі й потворності, – тим самим допомагають творити своє Я у єдності долі з природою, лю</w:t>
      </w:r>
      <w:r>
        <w:rPr>
          <w:rFonts w:ascii="Times New Roman" w:hAnsi="Times New Roman" w:cs="Times New Roman"/>
          <w:sz w:val="28"/>
          <w:szCs w:val="28"/>
          <w:lang w:val="uk-UA"/>
        </w:rPr>
        <w:t>дством, нацією</w:t>
      </w:r>
      <w:r w:rsidRPr="00E14602">
        <w:rPr>
          <w:rFonts w:ascii="Times New Roman" w:hAnsi="Times New Roman" w:cs="Times New Roman"/>
          <w:sz w:val="28"/>
          <w:szCs w:val="28"/>
          <w:lang w:val="uk-UA"/>
        </w:rPr>
        <w:t>.</w:t>
      </w:r>
    </w:p>
    <w:p w:rsidR="008225DB" w:rsidRPr="00E14602" w:rsidRDefault="008225DB" w:rsidP="00973993">
      <w:pPr>
        <w:spacing w:after="0" w:line="360" w:lineRule="auto"/>
        <w:ind w:firstLine="709"/>
        <w:jc w:val="both"/>
        <w:rPr>
          <w:rFonts w:ascii="Times New Roman" w:hAnsi="Times New Roman" w:cs="Times New Roman"/>
          <w:sz w:val="28"/>
          <w:szCs w:val="28"/>
          <w:lang w:val="uk-UA"/>
        </w:rPr>
      </w:pPr>
      <w:r w:rsidRPr="00E14602">
        <w:rPr>
          <w:rFonts w:ascii="Times New Roman" w:hAnsi="Times New Roman" w:cs="Times New Roman"/>
          <w:sz w:val="28"/>
          <w:szCs w:val="28"/>
          <w:lang w:val="uk-UA"/>
        </w:rPr>
        <w:t>Комплексна мета цих уроків</w:t>
      </w:r>
      <w:r>
        <w:rPr>
          <w:rFonts w:ascii="Times New Roman" w:hAnsi="Times New Roman" w:cs="Times New Roman"/>
          <w:sz w:val="28"/>
          <w:szCs w:val="28"/>
          <w:lang w:val="uk-UA"/>
        </w:rPr>
        <w:t>/занять</w:t>
      </w:r>
      <w:r w:rsidRPr="00E14602">
        <w:rPr>
          <w:rFonts w:ascii="Times New Roman" w:hAnsi="Times New Roman" w:cs="Times New Roman"/>
          <w:sz w:val="28"/>
          <w:szCs w:val="28"/>
          <w:lang w:val="uk-UA"/>
        </w:rPr>
        <w:t xml:space="preserve"> включає: поглиблення читацької компетентності та літературного кругозору, формування здатності та потреби до самостійного відбору і читання обраних чи рекомендованих творів письменників, осягнення глибинної сутності спадщини митців рідного краю, реалій дійсності, сприйняття й поціновування багатовимірного набутку майстрів слова, плекання почуття гордості творчими людьми, поєднуючи емоційно-естетичне з поняттєвим, образне мислення – з логічним.</w:t>
      </w:r>
    </w:p>
    <w:p w:rsidR="008225DB" w:rsidRPr="00E14602" w:rsidRDefault="008225DB" w:rsidP="00973993">
      <w:pPr>
        <w:spacing w:after="0" w:line="360" w:lineRule="auto"/>
        <w:ind w:firstLine="709"/>
        <w:jc w:val="both"/>
        <w:rPr>
          <w:rFonts w:ascii="Times New Roman" w:hAnsi="Times New Roman" w:cs="Times New Roman"/>
          <w:sz w:val="28"/>
          <w:szCs w:val="28"/>
          <w:lang w:val="uk-UA"/>
        </w:rPr>
      </w:pPr>
      <w:r w:rsidRPr="00E14602">
        <w:rPr>
          <w:rFonts w:ascii="Times New Roman" w:hAnsi="Times New Roman" w:cs="Times New Roman"/>
          <w:sz w:val="28"/>
          <w:szCs w:val="28"/>
          <w:lang w:val="uk-UA"/>
        </w:rPr>
        <w:lastRenderedPageBreak/>
        <w:t xml:space="preserve">Пробудження інтересу до позакласного читання та </w:t>
      </w:r>
      <w:r>
        <w:rPr>
          <w:rFonts w:ascii="Times New Roman" w:hAnsi="Times New Roman" w:cs="Times New Roman"/>
          <w:sz w:val="28"/>
          <w:szCs w:val="28"/>
          <w:lang w:val="uk-UA"/>
        </w:rPr>
        <w:t>гурткової роботи</w:t>
      </w:r>
      <w:r w:rsidRPr="00E14602">
        <w:rPr>
          <w:rFonts w:ascii="Times New Roman" w:hAnsi="Times New Roman" w:cs="Times New Roman"/>
          <w:sz w:val="28"/>
          <w:szCs w:val="28"/>
          <w:lang w:val="uk-UA"/>
        </w:rPr>
        <w:t xml:space="preserve"> дасть позитивні наслідки, якщо будуть витримані як специфічні особливості таких уроків (які вище вже означено), так і методологічні </w:t>
      </w:r>
      <w:r>
        <w:rPr>
          <w:rFonts w:ascii="Times New Roman" w:hAnsi="Times New Roman" w:cs="Times New Roman"/>
          <w:sz w:val="28"/>
          <w:szCs w:val="28"/>
          <w:lang w:val="uk-UA"/>
        </w:rPr>
        <w:t>принципи та завдання</w:t>
      </w:r>
      <w:r w:rsidRPr="00E14602">
        <w:rPr>
          <w:rFonts w:ascii="Times New Roman" w:hAnsi="Times New Roman" w:cs="Times New Roman"/>
          <w:sz w:val="28"/>
          <w:szCs w:val="28"/>
          <w:lang w:val="uk-UA"/>
        </w:rPr>
        <w:t>.</w:t>
      </w:r>
    </w:p>
    <w:p w:rsidR="008225DB" w:rsidRPr="00E14602" w:rsidRDefault="008225DB" w:rsidP="00973993">
      <w:pPr>
        <w:spacing w:after="0" w:line="360" w:lineRule="auto"/>
        <w:ind w:firstLine="709"/>
        <w:jc w:val="both"/>
        <w:rPr>
          <w:rFonts w:ascii="Times New Roman" w:hAnsi="Times New Roman" w:cs="Times New Roman"/>
          <w:sz w:val="28"/>
          <w:szCs w:val="28"/>
          <w:lang w:val="uk-UA"/>
        </w:rPr>
      </w:pPr>
      <w:r w:rsidRPr="00E14602">
        <w:rPr>
          <w:rFonts w:ascii="Times New Roman" w:hAnsi="Times New Roman" w:cs="Times New Roman"/>
          <w:sz w:val="28"/>
          <w:szCs w:val="28"/>
          <w:lang w:val="uk-UA"/>
        </w:rPr>
        <w:t xml:space="preserve">Основними методами навчання та формами організації навчально-пізнавальної діяльності на заняттях із позакласного читання та </w:t>
      </w:r>
      <w:r>
        <w:rPr>
          <w:rFonts w:ascii="Times New Roman" w:hAnsi="Times New Roman" w:cs="Times New Roman"/>
          <w:sz w:val="28"/>
          <w:szCs w:val="28"/>
          <w:lang w:val="uk-UA"/>
        </w:rPr>
        <w:t>літературного гуртка</w:t>
      </w:r>
      <w:r w:rsidRPr="00E14602">
        <w:rPr>
          <w:rFonts w:ascii="Times New Roman" w:hAnsi="Times New Roman" w:cs="Times New Roman"/>
          <w:sz w:val="28"/>
          <w:szCs w:val="28"/>
          <w:lang w:val="uk-UA"/>
        </w:rPr>
        <w:t xml:space="preserve"> для </w:t>
      </w:r>
      <w:r w:rsidRPr="00232B82">
        <w:rPr>
          <w:rFonts w:ascii="Times New Roman" w:hAnsi="Times New Roman" w:cs="Times New Roman"/>
          <w:sz w:val="28"/>
          <w:szCs w:val="28"/>
          <w:lang w:val="uk-UA"/>
        </w:rPr>
        <w:t xml:space="preserve">учнів усіх класів </w:t>
      </w:r>
      <w:r w:rsidRPr="00E14602">
        <w:rPr>
          <w:rFonts w:ascii="Times New Roman" w:hAnsi="Times New Roman" w:cs="Times New Roman"/>
          <w:sz w:val="28"/>
          <w:szCs w:val="28"/>
          <w:lang w:val="uk-UA"/>
        </w:rPr>
        <w:t xml:space="preserve">є: бесіда; бесіда за змістом книжки, твору; бесіда з елементами лекції; бесіда з елементами диспуту; розповідь; художня розповідь; заочна подорож; конкурс знавців творів із позакласного читання та літератури рідного краю; інсценізація тощо. А також у </w:t>
      </w:r>
      <w:r w:rsidRPr="00232B82">
        <w:rPr>
          <w:rFonts w:ascii="Times New Roman" w:hAnsi="Times New Roman" w:cs="Times New Roman"/>
          <w:sz w:val="28"/>
          <w:szCs w:val="28"/>
          <w:lang w:val="uk-UA"/>
        </w:rPr>
        <w:t>9–11 класах</w:t>
      </w:r>
      <w:r w:rsidRPr="00E14602">
        <w:rPr>
          <w:rFonts w:ascii="Times New Roman" w:hAnsi="Times New Roman" w:cs="Times New Roman"/>
          <w:sz w:val="28"/>
          <w:szCs w:val="28"/>
          <w:lang w:val="uk-UA"/>
        </w:rPr>
        <w:t>: лекція; оглядова лекція тематичного характеру; семінар за творчістю поета (письменника); диспут; конференція; зустріч із поетом (прозаїком); екскурсія (або заочна подорож); обговорення проблеми (за круглим столом) та ін.</w:t>
      </w:r>
    </w:p>
    <w:p w:rsidR="008225DB" w:rsidRPr="00E14602" w:rsidRDefault="008225DB" w:rsidP="00973993">
      <w:pPr>
        <w:spacing w:after="0" w:line="360" w:lineRule="auto"/>
        <w:ind w:firstLine="709"/>
        <w:jc w:val="both"/>
        <w:rPr>
          <w:rFonts w:ascii="Times New Roman" w:hAnsi="Times New Roman" w:cs="Times New Roman"/>
          <w:sz w:val="28"/>
          <w:szCs w:val="28"/>
          <w:lang w:val="uk-UA"/>
        </w:rPr>
      </w:pPr>
      <w:r w:rsidRPr="00E14602">
        <w:rPr>
          <w:rFonts w:ascii="Times New Roman" w:hAnsi="Times New Roman" w:cs="Times New Roman"/>
          <w:sz w:val="28"/>
          <w:szCs w:val="28"/>
          <w:lang w:val="uk-UA"/>
        </w:rPr>
        <w:t>Залежно від мети, завдань уроку, особливостей художнього твору та жанрово-стильової манери письма митця, обраного методу проведення заняття можна використати різноманітні прийоми роботи: повідомлення; стислі, докладні та творчі перекази; розповідь від імені літературного персонажа; виразне читання та інсценізація; голосне зачитування творів і уривків; «оживлення» подій та словесний опис картини; підготовка та обговорення відгуків, анотацій, рецензій; дослідно-пошукова робота в місцевих бібліотеках, музеях, картинних галереях, архівах; виписування образних висловлювань, афоризмів; підготовка виставок літературних, мистецьких і художніх творів, публікацій, репродукцій; запис інтерв’ю автора, його рідних, друзів, знайомих; підготовка словничків термінів, понять; виставка учнівських ілюстрацій до твору (творів); сценічні замальовки, фрагменти відеофільмів.</w:t>
      </w:r>
    </w:p>
    <w:p w:rsidR="008225DB" w:rsidRPr="00E14602" w:rsidRDefault="008225DB" w:rsidP="00973993">
      <w:pPr>
        <w:spacing w:after="0" w:line="360" w:lineRule="auto"/>
        <w:ind w:firstLine="709"/>
        <w:jc w:val="both"/>
        <w:rPr>
          <w:rFonts w:ascii="Times New Roman" w:hAnsi="Times New Roman" w:cs="Times New Roman"/>
          <w:sz w:val="28"/>
          <w:szCs w:val="28"/>
          <w:lang w:val="uk-UA"/>
        </w:rPr>
      </w:pPr>
      <w:r w:rsidRPr="00E14602">
        <w:rPr>
          <w:rFonts w:ascii="Times New Roman" w:hAnsi="Times New Roman" w:cs="Times New Roman"/>
          <w:sz w:val="28"/>
          <w:szCs w:val="28"/>
          <w:lang w:val="uk-UA"/>
        </w:rPr>
        <w:t xml:space="preserve">У методичних працях відбилися різноманітні позиції в оцінці характеру і специфіки вивчення літератури в школі та класифікації уроків. </w:t>
      </w:r>
      <w:r w:rsidRPr="00E14602">
        <w:rPr>
          <w:rFonts w:ascii="Times New Roman" w:hAnsi="Times New Roman" w:cs="Times New Roman"/>
          <w:sz w:val="28"/>
          <w:szCs w:val="28"/>
          <w:lang w:val="uk-UA"/>
        </w:rPr>
        <w:lastRenderedPageBreak/>
        <w:t xml:space="preserve">Недостатньо уваги до занять із позакласного читання (окрім Н. Волошиної та Є. Ломонос), </w:t>
      </w:r>
      <w:r>
        <w:rPr>
          <w:rFonts w:ascii="Times New Roman" w:hAnsi="Times New Roman" w:cs="Times New Roman"/>
          <w:sz w:val="28"/>
          <w:szCs w:val="28"/>
          <w:lang w:val="uk-UA"/>
        </w:rPr>
        <w:t>гурткових занять</w:t>
      </w:r>
      <w:r w:rsidRPr="00E14602">
        <w:rPr>
          <w:rFonts w:ascii="Times New Roman" w:hAnsi="Times New Roman" w:cs="Times New Roman"/>
          <w:sz w:val="28"/>
          <w:szCs w:val="28"/>
          <w:lang w:val="uk-UA"/>
        </w:rPr>
        <w:t>. Маємо зважати на те, що на таких уроках розглядається матеріал більшого обсягу, ніж на звичайному занятті; навчальна діяльність учнів позначена самостійністю; зміщено акцент із таких традиційних елементів уроку, як опитування, пояснення та закріплення матеріалу.</w:t>
      </w:r>
    </w:p>
    <w:p w:rsidR="008225DB" w:rsidRPr="00E14602" w:rsidRDefault="008225DB" w:rsidP="00973993">
      <w:pPr>
        <w:spacing w:after="0" w:line="360" w:lineRule="auto"/>
        <w:ind w:firstLine="709"/>
        <w:jc w:val="both"/>
        <w:rPr>
          <w:rFonts w:ascii="Times New Roman" w:hAnsi="Times New Roman" w:cs="Times New Roman"/>
          <w:sz w:val="28"/>
          <w:szCs w:val="28"/>
          <w:lang w:val="uk-UA"/>
        </w:rPr>
      </w:pPr>
      <w:r w:rsidRPr="00E14602">
        <w:rPr>
          <w:rFonts w:ascii="Times New Roman" w:hAnsi="Times New Roman" w:cs="Times New Roman"/>
          <w:sz w:val="28"/>
          <w:szCs w:val="28"/>
          <w:lang w:val="uk-UA"/>
        </w:rPr>
        <w:t xml:space="preserve">Методичною наукою ще не розроблена типологія </w:t>
      </w:r>
      <w:r>
        <w:rPr>
          <w:rFonts w:ascii="Times New Roman" w:hAnsi="Times New Roman" w:cs="Times New Roman"/>
          <w:sz w:val="28"/>
          <w:szCs w:val="28"/>
          <w:lang w:val="uk-UA"/>
        </w:rPr>
        <w:t>гурткових занять</w:t>
      </w:r>
      <w:r w:rsidRPr="00E14602">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E14602">
        <w:rPr>
          <w:rFonts w:ascii="Times New Roman" w:hAnsi="Times New Roman" w:cs="Times New Roman"/>
          <w:sz w:val="28"/>
          <w:szCs w:val="28"/>
          <w:lang w:val="uk-UA"/>
        </w:rPr>
        <w:t xml:space="preserve"> частково – з позакласного читання. Такі уроки можуть бути представлені як заняття вступні (настановно-мотиваційні, на яких учитель поведе учнів-читачів у мистецький світ вітчизняної літератури чи регіону, з’ясує, що їм відомо, що прочитали, побачили, почули під час канікул самостійно чи за рекомендаційним списком, проведе проміжну рефлексію тощо); урок-спілкування за прочитаним твором (творчістю митця); підсумково-рекомендаційний урок, на якому учні мають представити результативно-творчу роботу (творчий портрет письменника-лауреата (різних премій), </w:t>
      </w:r>
      <w:r>
        <w:rPr>
          <w:rFonts w:ascii="Times New Roman" w:hAnsi="Times New Roman" w:cs="Times New Roman"/>
          <w:sz w:val="28"/>
          <w:szCs w:val="28"/>
          <w:lang w:val="uk-UA"/>
        </w:rPr>
        <w:t>, візуальний альбом, відео-кліп (сюжет) тощо</w:t>
      </w:r>
      <w:r w:rsidRPr="00E14602">
        <w:rPr>
          <w:rFonts w:ascii="Times New Roman" w:hAnsi="Times New Roman" w:cs="Times New Roman"/>
          <w:sz w:val="28"/>
          <w:szCs w:val="28"/>
          <w:lang w:val="uk-UA"/>
        </w:rPr>
        <w:t>; узагальнюється вивчене протягом року; сюди також входить етап осмислення ступеня оволодіння навчальним матеріалом; подається список творів для самостійного читання та відбуваєтьс</w:t>
      </w:r>
      <w:r>
        <w:rPr>
          <w:rFonts w:ascii="Times New Roman" w:hAnsi="Times New Roman" w:cs="Times New Roman"/>
          <w:sz w:val="28"/>
          <w:szCs w:val="28"/>
          <w:lang w:val="uk-UA"/>
        </w:rPr>
        <w:t>я презентація нових видань тощо</w:t>
      </w:r>
      <w:r w:rsidRPr="00E14602">
        <w:rPr>
          <w:rFonts w:ascii="Times New Roman" w:hAnsi="Times New Roman" w:cs="Times New Roman"/>
          <w:sz w:val="28"/>
          <w:szCs w:val="28"/>
          <w:lang w:val="uk-UA"/>
        </w:rPr>
        <w:t>.</w:t>
      </w:r>
    </w:p>
    <w:p w:rsidR="008225DB" w:rsidRPr="00E14602" w:rsidRDefault="008225DB" w:rsidP="00973993">
      <w:pPr>
        <w:spacing w:after="0" w:line="360" w:lineRule="auto"/>
        <w:ind w:firstLine="709"/>
        <w:jc w:val="both"/>
        <w:rPr>
          <w:rFonts w:ascii="Times New Roman" w:hAnsi="Times New Roman" w:cs="Times New Roman"/>
          <w:sz w:val="28"/>
          <w:szCs w:val="28"/>
          <w:lang w:val="uk-UA"/>
        </w:rPr>
      </w:pPr>
      <w:r w:rsidRPr="00E14602">
        <w:rPr>
          <w:rFonts w:ascii="Times New Roman" w:hAnsi="Times New Roman" w:cs="Times New Roman"/>
          <w:sz w:val="28"/>
          <w:szCs w:val="28"/>
          <w:lang w:val="uk-UA"/>
        </w:rPr>
        <w:t xml:space="preserve">Запропонована типологія уроків має, у першу чергу, ознаки оглядовості: літературно-мистецькі огляди (вступні уроки), монографічно-оглядові (уроки-спілкування), узагальнювальні (підсумково-рекомендаційні). На це має зважити вчитель, вибудовуючи та наповнюючи змістом заняття з позакласного читання та </w:t>
      </w:r>
      <w:r>
        <w:rPr>
          <w:rFonts w:ascii="Times New Roman" w:hAnsi="Times New Roman" w:cs="Times New Roman"/>
          <w:sz w:val="28"/>
          <w:szCs w:val="28"/>
          <w:lang w:val="uk-UA"/>
        </w:rPr>
        <w:t>літературного гуртка</w:t>
      </w:r>
      <w:r w:rsidRPr="00E14602">
        <w:rPr>
          <w:rFonts w:ascii="Times New Roman" w:hAnsi="Times New Roman" w:cs="Times New Roman"/>
          <w:sz w:val="28"/>
          <w:szCs w:val="28"/>
          <w:lang w:val="uk-UA"/>
        </w:rPr>
        <w:t>.</w:t>
      </w:r>
    </w:p>
    <w:p w:rsidR="008225DB" w:rsidRPr="00E14602" w:rsidRDefault="008225DB" w:rsidP="00973993">
      <w:pPr>
        <w:pStyle w:val="1"/>
        <w:ind w:firstLine="709"/>
        <w:rPr>
          <w:rFonts w:ascii="Times New Roman" w:hAnsi="Times New Roman"/>
          <w:sz w:val="28"/>
          <w:szCs w:val="28"/>
        </w:rPr>
      </w:pPr>
      <w:r w:rsidRPr="00E14602">
        <w:rPr>
          <w:rFonts w:ascii="Times New Roman" w:hAnsi="Times New Roman"/>
          <w:sz w:val="28"/>
          <w:szCs w:val="28"/>
        </w:rPr>
        <w:t xml:space="preserve">Уроки позакласного читання та </w:t>
      </w:r>
      <w:r>
        <w:rPr>
          <w:rFonts w:ascii="Times New Roman" w:hAnsi="Times New Roman"/>
          <w:sz w:val="28"/>
          <w:szCs w:val="28"/>
        </w:rPr>
        <w:t>заняття гуртка</w:t>
      </w:r>
      <w:r w:rsidRPr="00E14602">
        <w:rPr>
          <w:rFonts w:ascii="Times New Roman" w:hAnsi="Times New Roman"/>
          <w:sz w:val="28"/>
          <w:szCs w:val="28"/>
        </w:rPr>
        <w:t xml:space="preserve"> можна представити як традиційні, так і нестандартні. Останні можуть бути такими: урок-конкурс, </w:t>
      </w:r>
      <w:r>
        <w:rPr>
          <w:rFonts w:ascii="Times New Roman" w:hAnsi="Times New Roman"/>
          <w:sz w:val="28"/>
          <w:szCs w:val="28"/>
        </w:rPr>
        <w:t xml:space="preserve">   </w:t>
      </w:r>
      <w:r w:rsidRPr="00E14602">
        <w:rPr>
          <w:rFonts w:ascii="Times New Roman" w:hAnsi="Times New Roman"/>
          <w:sz w:val="28"/>
          <w:szCs w:val="28"/>
        </w:rPr>
        <w:t xml:space="preserve">-заочна подорож, -інсценізація, -«оживлення», </w:t>
      </w:r>
      <w:r>
        <w:rPr>
          <w:rFonts w:ascii="Times New Roman" w:hAnsi="Times New Roman"/>
          <w:sz w:val="28"/>
          <w:szCs w:val="28"/>
        </w:rPr>
        <w:t xml:space="preserve">-художня розповідь, </w:t>
      </w:r>
      <w:r w:rsidRPr="00E14602">
        <w:rPr>
          <w:rFonts w:ascii="Times New Roman" w:hAnsi="Times New Roman"/>
          <w:sz w:val="28"/>
          <w:szCs w:val="28"/>
        </w:rPr>
        <w:t>урок-к</w:t>
      </w:r>
      <w:r>
        <w:rPr>
          <w:rFonts w:ascii="Times New Roman" w:hAnsi="Times New Roman"/>
          <w:sz w:val="28"/>
          <w:szCs w:val="28"/>
        </w:rPr>
        <w:t>онференція, -семінар, -диспут, -</w:t>
      </w:r>
      <w:r w:rsidRPr="00E14602">
        <w:rPr>
          <w:rFonts w:ascii="Times New Roman" w:hAnsi="Times New Roman"/>
          <w:sz w:val="28"/>
          <w:szCs w:val="28"/>
        </w:rPr>
        <w:t xml:space="preserve">зустріч, -екскурсія, -візуалізація, -семінар, -практикум у </w:t>
      </w:r>
      <w:r>
        <w:rPr>
          <w:rFonts w:ascii="Times New Roman" w:hAnsi="Times New Roman"/>
          <w:sz w:val="28"/>
          <w:szCs w:val="28"/>
        </w:rPr>
        <w:t>10</w:t>
      </w:r>
      <w:r w:rsidRPr="00E14602">
        <w:rPr>
          <w:rFonts w:ascii="Times New Roman" w:hAnsi="Times New Roman"/>
          <w:sz w:val="28"/>
          <w:szCs w:val="28"/>
        </w:rPr>
        <w:t>–11 класах.</w:t>
      </w:r>
    </w:p>
    <w:p w:rsidR="008225DB" w:rsidRPr="00E14602" w:rsidRDefault="008225DB" w:rsidP="00973993">
      <w:pPr>
        <w:pStyle w:val="1"/>
        <w:ind w:firstLine="709"/>
        <w:rPr>
          <w:rFonts w:ascii="Times New Roman" w:hAnsi="Times New Roman"/>
          <w:sz w:val="28"/>
          <w:szCs w:val="28"/>
        </w:rPr>
      </w:pPr>
      <w:r w:rsidRPr="00E14602">
        <w:rPr>
          <w:rFonts w:ascii="Times New Roman" w:hAnsi="Times New Roman"/>
          <w:sz w:val="28"/>
          <w:szCs w:val="28"/>
        </w:rPr>
        <w:lastRenderedPageBreak/>
        <w:t xml:space="preserve">Структура та змістове наповнення традиційного заняття з позакласного читання та </w:t>
      </w:r>
      <w:r>
        <w:rPr>
          <w:rFonts w:ascii="Times New Roman" w:hAnsi="Times New Roman"/>
          <w:sz w:val="28"/>
          <w:szCs w:val="28"/>
        </w:rPr>
        <w:t>літературного гуртка</w:t>
      </w:r>
      <w:r w:rsidRPr="00E14602">
        <w:rPr>
          <w:rFonts w:ascii="Times New Roman" w:hAnsi="Times New Roman"/>
          <w:sz w:val="28"/>
          <w:szCs w:val="28"/>
        </w:rPr>
        <w:t xml:space="preserve"> передбачають у 5–8 класах: а) </w:t>
      </w:r>
      <w:r w:rsidRPr="00E14602">
        <w:rPr>
          <w:rFonts w:ascii="Times New Roman" w:hAnsi="Times New Roman"/>
          <w:i/>
          <w:sz w:val="28"/>
          <w:szCs w:val="28"/>
        </w:rPr>
        <w:t>вступний</w:t>
      </w:r>
      <w:r w:rsidRPr="00E14602">
        <w:rPr>
          <w:rFonts w:ascii="Times New Roman" w:hAnsi="Times New Roman"/>
          <w:sz w:val="28"/>
          <w:szCs w:val="28"/>
        </w:rPr>
        <w:t xml:space="preserve"> (настановно-мотиваційний – літературно-мистецький огляд); б) </w:t>
      </w:r>
      <w:r w:rsidRPr="00E14602">
        <w:rPr>
          <w:rFonts w:ascii="Times New Roman" w:hAnsi="Times New Roman"/>
          <w:i/>
          <w:sz w:val="28"/>
          <w:szCs w:val="28"/>
        </w:rPr>
        <w:t>урок-спілкування</w:t>
      </w:r>
      <w:r w:rsidRPr="00E14602">
        <w:rPr>
          <w:rFonts w:ascii="Times New Roman" w:hAnsi="Times New Roman"/>
          <w:sz w:val="28"/>
          <w:szCs w:val="28"/>
        </w:rPr>
        <w:t xml:space="preserve"> (за літературним твором, творчістю митця – монографічно-оглядовий урок); в) </w:t>
      </w:r>
      <w:r w:rsidRPr="00E14602">
        <w:rPr>
          <w:rFonts w:ascii="Times New Roman" w:hAnsi="Times New Roman"/>
          <w:i/>
          <w:sz w:val="28"/>
          <w:szCs w:val="28"/>
        </w:rPr>
        <w:t>підсумково-рекомендаційний</w:t>
      </w:r>
      <w:r w:rsidRPr="00E14602">
        <w:rPr>
          <w:rFonts w:ascii="Times New Roman" w:hAnsi="Times New Roman"/>
          <w:sz w:val="28"/>
          <w:szCs w:val="28"/>
        </w:rPr>
        <w:t xml:space="preserve"> (результативно-творча робота учня-читача – узагальнювальний огляд). Для прикладу подамо модель уроку (заняття) «Література рідного краю: урок-спілкування (за літературним твором, творчістю митця як монографічно-оглядовий урок)».</w:t>
      </w:r>
    </w:p>
    <w:p w:rsidR="008225DB" w:rsidRPr="00E14602" w:rsidRDefault="008225DB" w:rsidP="00973993">
      <w:pPr>
        <w:pStyle w:val="1"/>
        <w:ind w:firstLine="709"/>
        <w:rPr>
          <w:rFonts w:ascii="Times New Roman" w:hAnsi="Times New Roman"/>
          <w:sz w:val="28"/>
          <w:szCs w:val="28"/>
        </w:rPr>
      </w:pPr>
      <w:r w:rsidRPr="00E14602">
        <w:rPr>
          <w:rFonts w:ascii="Times New Roman" w:hAnsi="Times New Roman"/>
          <w:sz w:val="28"/>
          <w:szCs w:val="28"/>
        </w:rPr>
        <w:t xml:space="preserve">Отже, </w:t>
      </w:r>
      <w:r w:rsidRPr="00E14602">
        <w:rPr>
          <w:rFonts w:ascii="Times New Roman" w:hAnsi="Times New Roman"/>
          <w:b/>
          <w:sz w:val="28"/>
          <w:szCs w:val="28"/>
        </w:rPr>
        <w:t>урок позакласного читання та літератури рідного краю</w:t>
      </w:r>
      <w:r w:rsidRPr="00E14602">
        <w:rPr>
          <w:rFonts w:ascii="Times New Roman" w:hAnsi="Times New Roman"/>
          <w:sz w:val="28"/>
          <w:szCs w:val="28"/>
        </w:rPr>
        <w:t xml:space="preserve"> – організаційна форма літературної освіти шкільної молоді, яка забезпечує розвиток читацьких інтересів учнів, вироблення вмінь до свідомого самостійного читання й читання в системі. Означений урок поінформовує читачів про появу нових зразків художньої літератури регіонального, всеукраїнського та світового обширу. Організація читацької діяльності на уроці позакласного читання та літератури рідного краю, а також у режимі самостійного читання забезпечує поглиблення літературно-мистецьких знань і читацьких навиків, розширення кругозору та ерудиції школярів. Названі уроки формують на компетентнісній основі естетичні смаки інтелігентного читача та націопатріотичні прагнення учнів-читачів до розуміння ролі й значення рідного українського слова, місця літератури краян у всеукраїнському, європейському та світовому вимірах. </w:t>
      </w:r>
    </w:p>
    <w:p w:rsidR="008225DB"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Наводимо приклад програми і планування літературного гуртка «Сучасна українська література» </w:t>
      </w:r>
      <w:r w:rsidRPr="00232B82">
        <w:rPr>
          <w:rFonts w:ascii="Times New Roman" w:hAnsi="Times New Roman" w:cs="Times New Roman"/>
          <w:b/>
          <w:i/>
          <w:color w:val="000000"/>
          <w:sz w:val="28"/>
          <w:szCs w:val="28"/>
          <w:lang w:val="uk-UA"/>
        </w:rPr>
        <w:t>(Додаток А).</w:t>
      </w:r>
    </w:p>
    <w:p w:rsidR="008225DB" w:rsidRPr="000C53E9"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Програма літературного гуртка спрямована на формування в учнів образного мислення, засвоєння норм грамотності та культури мовлення й письма, збагачення внутрішнього світу школярів, розвиток інтелекту, естетичного смаку, уяви, фантазії, творчих здібностей, природних задатків, загальнонавчальних умінь і навичок.</w:t>
      </w:r>
    </w:p>
    <w:p w:rsidR="008225DB"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C53E9">
        <w:rPr>
          <w:rFonts w:ascii="Times New Roman" w:hAnsi="Times New Roman" w:cs="Times New Roman"/>
          <w:color w:val="000000"/>
          <w:sz w:val="28"/>
          <w:szCs w:val="28"/>
        </w:rPr>
        <w:lastRenderedPageBreak/>
        <w:t xml:space="preserve">Программа розрахована на </w:t>
      </w:r>
      <w:r>
        <w:rPr>
          <w:rFonts w:ascii="Times New Roman" w:hAnsi="Times New Roman" w:cs="Times New Roman"/>
          <w:color w:val="000000"/>
          <w:sz w:val="28"/>
          <w:szCs w:val="28"/>
          <w:lang w:val="uk-UA"/>
        </w:rPr>
        <w:t>учнів 11 класів</w:t>
      </w:r>
      <w:r w:rsidRPr="000C53E9">
        <w:rPr>
          <w:rFonts w:ascii="Times New Roman" w:hAnsi="Times New Roman" w:cs="Times New Roman"/>
          <w:color w:val="000000"/>
          <w:sz w:val="28"/>
          <w:szCs w:val="28"/>
        </w:rPr>
        <w:t>, які мають на</w:t>
      </w:r>
      <w:r>
        <w:rPr>
          <w:rFonts w:ascii="Times New Roman" w:hAnsi="Times New Roman" w:cs="Times New Roman"/>
          <w:color w:val="000000"/>
          <w:sz w:val="28"/>
          <w:szCs w:val="28"/>
        </w:rPr>
        <w:t>хили до літературної творчості.</w:t>
      </w:r>
      <w:r w:rsidRPr="000C53E9">
        <w:rPr>
          <w:rFonts w:ascii="Times New Roman" w:hAnsi="Times New Roman" w:cs="Times New Roman"/>
          <w:color w:val="000000"/>
          <w:sz w:val="28"/>
          <w:szCs w:val="28"/>
        </w:rPr>
        <w:t xml:space="preserve"> Запропонований курс розрахований на </w:t>
      </w:r>
      <w:r>
        <w:rPr>
          <w:rFonts w:ascii="Times New Roman" w:hAnsi="Times New Roman" w:cs="Times New Roman"/>
          <w:color w:val="000000"/>
          <w:sz w:val="28"/>
          <w:szCs w:val="28"/>
          <w:lang w:val="uk-UA"/>
        </w:rPr>
        <w:t>один навчальний рік</w:t>
      </w:r>
      <w:r w:rsidRPr="000C53E9">
        <w:rPr>
          <w:rFonts w:ascii="Times New Roman" w:hAnsi="Times New Roman" w:cs="Times New Roman"/>
          <w:color w:val="000000"/>
          <w:sz w:val="28"/>
          <w:szCs w:val="28"/>
        </w:rPr>
        <w:t xml:space="preserve">, тому його розділи побудовані так, щоб вихованець зміг оволодіти </w:t>
      </w:r>
      <w:r>
        <w:rPr>
          <w:rFonts w:ascii="Times New Roman" w:hAnsi="Times New Roman" w:cs="Times New Roman"/>
          <w:color w:val="000000"/>
          <w:sz w:val="28"/>
          <w:szCs w:val="28"/>
          <w:lang w:val="uk-UA"/>
        </w:rPr>
        <w:t>сучасною українською літературою</w:t>
      </w:r>
      <w:r>
        <w:rPr>
          <w:rFonts w:ascii="Times New Roman" w:hAnsi="Times New Roman" w:cs="Times New Roman"/>
          <w:color w:val="000000"/>
          <w:sz w:val="28"/>
          <w:szCs w:val="28"/>
        </w:rPr>
        <w:t xml:space="preserve"> поступово </w:t>
      </w:r>
      <w:r>
        <w:rPr>
          <w:rFonts w:ascii="Times New Roman" w:hAnsi="Times New Roman" w:cs="Times New Roman"/>
          <w:color w:val="000000"/>
          <w:sz w:val="28"/>
          <w:szCs w:val="28"/>
          <w:lang w:val="uk-UA"/>
        </w:rPr>
        <w:t xml:space="preserve">– </w:t>
      </w:r>
      <w:r w:rsidRPr="000C53E9">
        <w:rPr>
          <w:rFonts w:ascii="Times New Roman" w:hAnsi="Times New Roman" w:cs="Times New Roman"/>
          <w:color w:val="000000"/>
          <w:sz w:val="28"/>
          <w:szCs w:val="28"/>
        </w:rPr>
        <w:t>від найпростішого до складного, засвоюю</w:t>
      </w:r>
      <w:r w:rsidRPr="000C53E9">
        <w:rPr>
          <w:rFonts w:ascii="Times New Roman" w:hAnsi="Times New Roman" w:cs="Times New Roman"/>
          <w:color w:val="000000"/>
          <w:sz w:val="28"/>
          <w:szCs w:val="28"/>
        </w:rPr>
        <w:softHyphen/>
        <w:t xml:space="preserve">чи теоретично і на практиці загальні закони розвитку </w:t>
      </w:r>
      <w:r>
        <w:rPr>
          <w:rFonts w:ascii="Times New Roman" w:hAnsi="Times New Roman" w:cs="Times New Roman"/>
          <w:color w:val="000000"/>
          <w:sz w:val="28"/>
          <w:szCs w:val="28"/>
          <w:lang w:val="uk-UA"/>
        </w:rPr>
        <w:t xml:space="preserve">сучасної </w:t>
      </w:r>
      <w:r w:rsidRPr="000C53E9">
        <w:rPr>
          <w:rFonts w:ascii="Times New Roman" w:hAnsi="Times New Roman" w:cs="Times New Roman"/>
          <w:color w:val="000000"/>
          <w:sz w:val="28"/>
          <w:szCs w:val="28"/>
        </w:rPr>
        <w:t xml:space="preserve">художньої літератури, її специфіку, соціальну природу, її суспільну функцію, метод, відношення до дійсності. </w:t>
      </w:r>
    </w:p>
    <w:p w:rsidR="008225DB" w:rsidRPr="000C53E9"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 xml:space="preserve">На опрацювання навчального матеріалу відводиться на рік  </w:t>
      </w:r>
      <w:r>
        <w:rPr>
          <w:rFonts w:ascii="Times New Roman" w:hAnsi="Times New Roman" w:cs="Times New Roman"/>
          <w:color w:val="000000"/>
          <w:sz w:val="28"/>
          <w:szCs w:val="28"/>
          <w:lang w:val="uk-UA"/>
        </w:rPr>
        <w:t>35</w:t>
      </w:r>
      <w:r>
        <w:rPr>
          <w:rFonts w:ascii="Times New Roman" w:hAnsi="Times New Roman" w:cs="Times New Roman"/>
          <w:color w:val="000000"/>
          <w:sz w:val="28"/>
          <w:szCs w:val="28"/>
        </w:rPr>
        <w:t xml:space="preserve"> годин</w:t>
      </w:r>
      <w:r w:rsidRPr="000C53E9">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1 </w:t>
      </w:r>
      <w:r w:rsidRPr="000C53E9">
        <w:rPr>
          <w:rFonts w:ascii="Times New Roman" w:hAnsi="Times New Roman" w:cs="Times New Roman"/>
          <w:color w:val="000000"/>
          <w:sz w:val="28"/>
          <w:szCs w:val="28"/>
        </w:rPr>
        <w:t>годин</w:t>
      </w:r>
      <w:r>
        <w:rPr>
          <w:rFonts w:ascii="Times New Roman" w:hAnsi="Times New Roman" w:cs="Times New Roman"/>
          <w:color w:val="000000"/>
          <w:sz w:val="28"/>
          <w:szCs w:val="28"/>
          <w:lang w:val="uk-UA"/>
        </w:rPr>
        <w:t>а</w:t>
      </w:r>
      <w:r w:rsidRPr="000C53E9">
        <w:rPr>
          <w:rFonts w:ascii="Times New Roman" w:hAnsi="Times New Roman" w:cs="Times New Roman"/>
          <w:color w:val="000000"/>
          <w:sz w:val="28"/>
          <w:szCs w:val="28"/>
        </w:rPr>
        <w:t xml:space="preserve"> на </w:t>
      </w:r>
      <w:r>
        <w:rPr>
          <w:rFonts w:ascii="Times New Roman" w:hAnsi="Times New Roman" w:cs="Times New Roman"/>
          <w:color w:val="000000"/>
          <w:sz w:val="28"/>
          <w:szCs w:val="28"/>
          <w:lang w:val="uk-UA"/>
        </w:rPr>
        <w:t>тиждень</w:t>
      </w:r>
      <w:r w:rsidRPr="000C53E9">
        <w:rPr>
          <w:rFonts w:ascii="Times New Roman" w:hAnsi="Times New Roman" w:cs="Times New Roman"/>
          <w:color w:val="000000"/>
          <w:sz w:val="28"/>
          <w:szCs w:val="28"/>
        </w:rPr>
        <w:t xml:space="preserve">). Програма </w:t>
      </w:r>
      <w:r>
        <w:rPr>
          <w:rFonts w:ascii="Times New Roman" w:hAnsi="Times New Roman" w:cs="Times New Roman"/>
          <w:color w:val="000000"/>
          <w:sz w:val="28"/>
          <w:szCs w:val="28"/>
        </w:rPr>
        <w:t xml:space="preserve">передбачає поділ на теоретичні </w:t>
      </w:r>
      <w:r w:rsidRPr="000C53E9">
        <w:rPr>
          <w:rFonts w:ascii="Times New Roman" w:hAnsi="Times New Roman" w:cs="Times New Roman"/>
          <w:color w:val="000000"/>
          <w:sz w:val="28"/>
          <w:szCs w:val="28"/>
        </w:rPr>
        <w:t>та практичні заняття, екскурсії, творчі зустрічі.</w:t>
      </w:r>
    </w:p>
    <w:p w:rsidR="008225DB" w:rsidRPr="000C53E9"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На заняттях гуртка використовуються такі методи: словесні (розповідь, лекція, бесіда та ін.), наочні (ілюстрування, демонстрування, відеометод тощо), практичні (методичні прийоми: постановка завдання, планування його виконання оперативного регулювання і контролю, аналізу підсумків практичної роботи, виявлення причин недоліків, коригування); проблемно-</w:t>
      </w:r>
      <w:r>
        <w:rPr>
          <w:rFonts w:ascii="Times New Roman" w:hAnsi="Times New Roman" w:cs="Times New Roman"/>
          <w:color w:val="000000"/>
          <w:sz w:val="28"/>
          <w:szCs w:val="28"/>
        </w:rPr>
        <w:t xml:space="preserve">пошукові (проблемне викладення </w:t>
      </w:r>
      <w:r w:rsidRPr="000C53E9">
        <w:rPr>
          <w:rFonts w:ascii="Times New Roman" w:hAnsi="Times New Roman" w:cs="Times New Roman"/>
          <w:color w:val="000000"/>
          <w:sz w:val="28"/>
          <w:szCs w:val="28"/>
        </w:rPr>
        <w:t>матеріалу, пошук, спостереження, дослідження, аналіз), методи формування пізнавального інтересу (пізнавальні та творчі ігри, навчальні дискусії, введення до змісту занять цікавих оповідей), методи контролю і самоконтролю.</w:t>
      </w:r>
    </w:p>
    <w:p w:rsidR="008225DB" w:rsidRPr="000C53E9"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У ході роботи передбачені теоретичні, практичні, індивідуальні заняття, екскурсії, виступи (участь у літературно-мистецьких вечорах, презентаціях книг тощо).</w:t>
      </w:r>
    </w:p>
    <w:p w:rsidR="008225DB" w:rsidRPr="000C53E9"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Програма курсу передбачає поєднання таких теоретичних і практичних</w:t>
      </w:r>
      <w:r>
        <w:rPr>
          <w:rFonts w:ascii="Times New Roman" w:hAnsi="Times New Roman" w:cs="Times New Roman"/>
          <w:color w:val="000000"/>
          <w:sz w:val="28"/>
          <w:szCs w:val="28"/>
          <w:lang w:val="uk-UA"/>
        </w:rPr>
        <w:t xml:space="preserve"> </w:t>
      </w:r>
      <w:r w:rsidRPr="000C53E9">
        <w:rPr>
          <w:rFonts w:ascii="Times New Roman" w:hAnsi="Times New Roman" w:cs="Times New Roman"/>
          <w:color w:val="000000"/>
          <w:sz w:val="28"/>
          <w:szCs w:val="28"/>
        </w:rPr>
        <w:t>форм організації занять із учнями:</w:t>
      </w:r>
    </w:p>
    <w:p w:rsidR="008225DB" w:rsidRPr="000C53E9"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i/>
          <w:iCs/>
          <w:color w:val="000000"/>
          <w:sz w:val="28"/>
          <w:szCs w:val="28"/>
        </w:rPr>
        <w:t xml:space="preserve">• </w:t>
      </w:r>
      <w:r w:rsidRPr="000C53E9">
        <w:rPr>
          <w:rFonts w:ascii="Times New Roman" w:hAnsi="Times New Roman" w:cs="Times New Roman"/>
          <w:color w:val="000000"/>
          <w:sz w:val="28"/>
          <w:szCs w:val="28"/>
        </w:rPr>
        <w:t xml:space="preserve">лекційно-семінарські, під час яких учні знайомляться з кращими творами </w:t>
      </w:r>
      <w:r>
        <w:rPr>
          <w:rFonts w:ascii="Times New Roman" w:hAnsi="Times New Roman" w:cs="Times New Roman"/>
          <w:color w:val="000000"/>
          <w:sz w:val="28"/>
          <w:szCs w:val="28"/>
          <w:lang w:val="uk-UA"/>
        </w:rPr>
        <w:t xml:space="preserve">сучасної </w:t>
      </w:r>
      <w:r w:rsidRPr="000C53E9">
        <w:rPr>
          <w:rFonts w:ascii="Times New Roman" w:hAnsi="Times New Roman" w:cs="Times New Roman"/>
          <w:color w:val="000000"/>
          <w:sz w:val="28"/>
          <w:szCs w:val="28"/>
        </w:rPr>
        <w:t>української та світової літератури, розкривають чарівний світ художнього слова, вчаться науково трактувати літературні поняття;</w:t>
      </w:r>
    </w:p>
    <w:p w:rsidR="008225DB" w:rsidRPr="000C53E9"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i/>
          <w:iCs/>
          <w:color w:val="000000"/>
          <w:sz w:val="28"/>
          <w:szCs w:val="28"/>
        </w:rPr>
        <w:t xml:space="preserve">• </w:t>
      </w:r>
      <w:r w:rsidRPr="000C53E9">
        <w:rPr>
          <w:rFonts w:ascii="Times New Roman" w:hAnsi="Times New Roman" w:cs="Times New Roman"/>
          <w:color w:val="000000"/>
          <w:sz w:val="28"/>
          <w:szCs w:val="28"/>
        </w:rPr>
        <w:t xml:space="preserve">практичні: робота зі словником літературознавчих термінів, індивідуальна творча робота (доопрацювання, складання, редагування, </w:t>
      </w:r>
      <w:r w:rsidRPr="000C53E9">
        <w:rPr>
          <w:rFonts w:ascii="Times New Roman" w:hAnsi="Times New Roman" w:cs="Times New Roman"/>
          <w:color w:val="000000"/>
          <w:sz w:val="28"/>
          <w:szCs w:val="28"/>
        </w:rPr>
        <w:lastRenderedPageBreak/>
        <w:t>обговорення власних творів), випуск шкільної літературної преси, проведення літературно-мистецьких заходів, екскурсії, участь у творчих конкурсах;</w:t>
      </w:r>
    </w:p>
    <w:p w:rsidR="008225DB" w:rsidRPr="000C53E9"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i/>
          <w:iCs/>
          <w:color w:val="000000"/>
          <w:sz w:val="28"/>
          <w:szCs w:val="28"/>
        </w:rPr>
        <w:t xml:space="preserve">• </w:t>
      </w:r>
      <w:r w:rsidRPr="000C53E9">
        <w:rPr>
          <w:rFonts w:ascii="Times New Roman" w:hAnsi="Times New Roman" w:cs="Times New Roman"/>
          <w:color w:val="000000"/>
          <w:sz w:val="28"/>
          <w:szCs w:val="28"/>
        </w:rPr>
        <w:t>звітні літературні заходи.</w:t>
      </w:r>
    </w:p>
    <w:p w:rsidR="008225DB" w:rsidRPr="000C53E9"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 xml:space="preserve">Програма гуртка є логічним і закономірним продовженням тематично-жанрового, художньо-естетичного, літературознавчого принципів програми з української літератури в загальноосвітніх навчальних закладах, що дає змогу дотримуватися послідовності, наступності й безперервності змісту літературної освіти. Кожна тема містить вивчення теоретичного матеріалу та виконання практичних робіт. </w:t>
      </w:r>
    </w:p>
    <w:p w:rsidR="008225DB" w:rsidRPr="000C53E9"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Метою програми є формування компетентностей особистості в процесі творчої діяльності учнів у галузі літератури:</w:t>
      </w:r>
    </w:p>
    <w:p w:rsidR="008225DB" w:rsidRPr="000C53E9"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i/>
          <w:iCs/>
          <w:color w:val="000000"/>
          <w:sz w:val="28"/>
          <w:szCs w:val="28"/>
        </w:rPr>
        <w:t>• пізнавальної</w:t>
      </w:r>
      <w:r w:rsidRPr="000C53E9">
        <w:rPr>
          <w:rFonts w:ascii="Times New Roman" w:hAnsi="Times New Roman" w:cs="Times New Roman"/>
          <w:color w:val="000000"/>
          <w:sz w:val="28"/>
          <w:szCs w:val="28"/>
        </w:rPr>
        <w:t>: засвоєння термінологічного апарату; поглиблення теоретико-літературознавчих знань; формування стійкого інтересу до літературного процесу;</w:t>
      </w:r>
    </w:p>
    <w:p w:rsidR="008225DB" w:rsidRPr="000C53E9"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i/>
          <w:iCs/>
          <w:color w:val="000000"/>
          <w:sz w:val="28"/>
          <w:szCs w:val="28"/>
        </w:rPr>
        <w:t>• практичної</w:t>
      </w:r>
      <w:r w:rsidRPr="000C53E9">
        <w:rPr>
          <w:rFonts w:ascii="Times New Roman" w:hAnsi="Times New Roman" w:cs="Times New Roman"/>
          <w:color w:val="000000"/>
          <w:sz w:val="28"/>
          <w:szCs w:val="28"/>
        </w:rPr>
        <w:t>: оволодіння творчою майстерністю; формування вміння вести спостереження над композицією і сюжетом, мовою та особливостями віршування, написання творів різних жанрів, навчання елементів версифікації та редагування власних текстів; вироблення навичок самостійної літературної роботи;</w:t>
      </w:r>
    </w:p>
    <w:p w:rsidR="008225DB" w:rsidRPr="000C53E9"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i/>
          <w:iCs/>
          <w:color w:val="000000"/>
          <w:sz w:val="28"/>
          <w:szCs w:val="28"/>
        </w:rPr>
        <w:t>• творчої</w:t>
      </w:r>
      <w:r w:rsidRPr="000C53E9">
        <w:rPr>
          <w:rFonts w:ascii="Times New Roman" w:hAnsi="Times New Roman" w:cs="Times New Roman"/>
          <w:color w:val="000000"/>
          <w:sz w:val="28"/>
          <w:szCs w:val="28"/>
        </w:rPr>
        <w:t>: розвиток усного і писемного мовлення, асоціативного, образного мислення, творчих здібностей; формування потреби читання художніх творів, творчої самореалізації;</w:t>
      </w:r>
    </w:p>
    <w:p w:rsidR="008225DB" w:rsidRPr="000C53E9"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i/>
          <w:iCs/>
          <w:color w:val="000000"/>
          <w:sz w:val="28"/>
          <w:szCs w:val="28"/>
        </w:rPr>
        <w:t>• соціальної</w:t>
      </w:r>
      <w:r w:rsidRPr="000C53E9">
        <w:rPr>
          <w:rFonts w:ascii="Times New Roman" w:hAnsi="Times New Roman" w:cs="Times New Roman"/>
          <w:color w:val="000000"/>
          <w:sz w:val="28"/>
          <w:szCs w:val="28"/>
        </w:rPr>
        <w:t>: розвиток мовної культури, комунікативних якостей; формування світоглядних і загальнолюдських ціннісних орієнтирів, позитивних якостей емоційно-вольової сфери.</w:t>
      </w:r>
    </w:p>
    <w:p w:rsidR="008225DB" w:rsidRDefault="008225DB" w:rsidP="00973993">
      <w:pPr>
        <w:autoSpaceDE w:val="0"/>
        <w:autoSpaceDN w:val="0"/>
        <w:adjustRightInd w:val="0"/>
        <w:spacing w:after="0" w:line="360" w:lineRule="auto"/>
        <w:ind w:firstLine="709"/>
        <w:rPr>
          <w:rFonts w:ascii="Times New Roman" w:hAnsi="Times New Roman" w:cs="Times New Roman"/>
          <w:sz w:val="28"/>
          <w:szCs w:val="28"/>
          <w:lang w:val="uk-UA"/>
        </w:rPr>
      </w:pPr>
      <w:r w:rsidRPr="007517F3">
        <w:rPr>
          <w:rFonts w:ascii="Times New Roman" w:hAnsi="Times New Roman" w:cs="Times New Roman"/>
          <w:sz w:val="28"/>
          <w:szCs w:val="28"/>
          <w:lang w:val="uk-UA"/>
        </w:rPr>
        <w:t>Навчальний матеріал р</w:t>
      </w:r>
      <w:r>
        <w:rPr>
          <w:rFonts w:ascii="Times New Roman" w:hAnsi="Times New Roman" w:cs="Times New Roman"/>
          <w:sz w:val="28"/>
          <w:szCs w:val="28"/>
          <w:lang w:val="uk-UA"/>
        </w:rPr>
        <w:t>озподілено за такими рубриками:</w:t>
      </w:r>
    </w:p>
    <w:p w:rsidR="008225DB" w:rsidRDefault="008225DB" w:rsidP="00973993">
      <w:pPr>
        <w:autoSpaceDE w:val="0"/>
        <w:autoSpaceDN w:val="0"/>
        <w:adjustRightInd w:val="0"/>
        <w:spacing w:after="0" w:line="360" w:lineRule="auto"/>
        <w:ind w:firstLine="709"/>
        <w:rPr>
          <w:rFonts w:ascii="Times New Roman" w:hAnsi="Times New Roman" w:cs="Times New Roman"/>
          <w:sz w:val="28"/>
          <w:szCs w:val="28"/>
          <w:lang w:val="uk-UA"/>
        </w:rPr>
      </w:pPr>
      <w:r w:rsidRPr="007517F3">
        <w:rPr>
          <w:rFonts w:ascii="Times New Roman" w:hAnsi="Times New Roman" w:cs="Times New Roman"/>
          <w:sz w:val="28"/>
          <w:szCs w:val="28"/>
          <w:lang w:val="uk-UA"/>
        </w:rPr>
        <w:t>•</w:t>
      </w:r>
      <w:r>
        <w:rPr>
          <w:rFonts w:ascii="Times New Roman" w:hAnsi="Times New Roman" w:cs="Times New Roman"/>
          <w:sz w:val="28"/>
          <w:szCs w:val="28"/>
        </w:rPr>
        <w:t> </w:t>
      </w:r>
      <w:r w:rsidRPr="007517F3">
        <w:rPr>
          <w:rFonts w:ascii="Times New Roman" w:hAnsi="Times New Roman" w:cs="Times New Roman"/>
          <w:sz w:val="28"/>
          <w:szCs w:val="28"/>
          <w:lang w:val="uk-UA"/>
        </w:rPr>
        <w:t>кількість годин, відведе</w:t>
      </w:r>
      <w:r>
        <w:rPr>
          <w:rFonts w:ascii="Times New Roman" w:hAnsi="Times New Roman" w:cs="Times New Roman"/>
          <w:sz w:val="28"/>
          <w:szCs w:val="28"/>
          <w:lang w:val="uk-UA"/>
        </w:rPr>
        <w:t>них на вивчення розділу (теми);</w:t>
      </w:r>
    </w:p>
    <w:p w:rsidR="008225DB" w:rsidRDefault="008225DB" w:rsidP="00973993">
      <w:pPr>
        <w:autoSpaceDE w:val="0"/>
        <w:autoSpaceDN w:val="0"/>
        <w:adjustRightInd w:val="0"/>
        <w:spacing w:after="0" w:line="360" w:lineRule="auto"/>
        <w:ind w:firstLine="709"/>
        <w:rPr>
          <w:rFonts w:ascii="Times New Roman" w:hAnsi="Times New Roman" w:cs="Times New Roman"/>
          <w:sz w:val="28"/>
          <w:szCs w:val="28"/>
          <w:lang w:val="uk-UA"/>
        </w:rPr>
      </w:pPr>
      <w:r w:rsidRPr="007517F3">
        <w:rPr>
          <w:rFonts w:ascii="Times New Roman" w:hAnsi="Times New Roman" w:cs="Times New Roman"/>
          <w:sz w:val="28"/>
          <w:szCs w:val="28"/>
          <w:lang w:val="uk-UA"/>
        </w:rPr>
        <w:lastRenderedPageBreak/>
        <w:t>•</w:t>
      </w:r>
      <w:r>
        <w:rPr>
          <w:rFonts w:ascii="Times New Roman" w:hAnsi="Times New Roman" w:cs="Times New Roman"/>
          <w:sz w:val="28"/>
          <w:szCs w:val="28"/>
        </w:rPr>
        <w:t> </w:t>
      </w:r>
      <w:r w:rsidRPr="007517F3">
        <w:rPr>
          <w:rFonts w:ascii="Times New Roman" w:hAnsi="Times New Roman" w:cs="Times New Roman"/>
          <w:sz w:val="28"/>
          <w:szCs w:val="28"/>
          <w:lang w:val="uk-UA"/>
        </w:rPr>
        <w:t>зміст навчального матеріалу (конкретне зміс</w:t>
      </w:r>
      <w:r>
        <w:rPr>
          <w:rFonts w:ascii="Times New Roman" w:hAnsi="Times New Roman" w:cs="Times New Roman"/>
          <w:sz w:val="28"/>
          <w:szCs w:val="28"/>
          <w:lang w:val="uk-UA"/>
        </w:rPr>
        <w:t>тове наповнення розділу (теми);</w:t>
      </w:r>
    </w:p>
    <w:p w:rsidR="008225DB" w:rsidRDefault="008225DB" w:rsidP="00973993">
      <w:pPr>
        <w:autoSpaceDE w:val="0"/>
        <w:autoSpaceDN w:val="0"/>
        <w:adjustRightInd w:val="0"/>
        <w:spacing w:after="0" w:line="360" w:lineRule="auto"/>
        <w:ind w:firstLine="709"/>
        <w:rPr>
          <w:rFonts w:ascii="Times New Roman" w:hAnsi="Times New Roman" w:cs="Times New Roman"/>
          <w:sz w:val="28"/>
          <w:szCs w:val="28"/>
          <w:lang w:val="uk-UA"/>
        </w:rPr>
      </w:pPr>
      <w:r w:rsidRPr="007517F3">
        <w:rPr>
          <w:rFonts w:ascii="Times New Roman" w:hAnsi="Times New Roman" w:cs="Times New Roman"/>
          <w:sz w:val="28"/>
          <w:szCs w:val="28"/>
          <w:lang w:val="uk-UA"/>
        </w:rPr>
        <w:t>•</w:t>
      </w:r>
      <w:r>
        <w:rPr>
          <w:rFonts w:ascii="Times New Roman" w:hAnsi="Times New Roman" w:cs="Times New Roman"/>
          <w:sz w:val="28"/>
          <w:szCs w:val="28"/>
        </w:rPr>
        <w:t> </w:t>
      </w:r>
      <w:r w:rsidRPr="007517F3">
        <w:rPr>
          <w:rFonts w:ascii="Times New Roman" w:hAnsi="Times New Roman" w:cs="Times New Roman"/>
          <w:sz w:val="28"/>
          <w:szCs w:val="28"/>
          <w:lang w:val="uk-UA"/>
        </w:rPr>
        <w:t>державні вимоги до рівня зага</w:t>
      </w:r>
      <w:r>
        <w:rPr>
          <w:rFonts w:ascii="Times New Roman" w:hAnsi="Times New Roman" w:cs="Times New Roman"/>
          <w:sz w:val="28"/>
          <w:szCs w:val="28"/>
          <w:lang w:val="uk-UA"/>
        </w:rPr>
        <w:t>льноосвітньої підготовки учнів;</w:t>
      </w:r>
    </w:p>
    <w:p w:rsidR="008225DB" w:rsidRPr="007517F3" w:rsidRDefault="008225DB" w:rsidP="00973993">
      <w:pPr>
        <w:autoSpaceDE w:val="0"/>
        <w:autoSpaceDN w:val="0"/>
        <w:adjustRightInd w:val="0"/>
        <w:spacing w:after="0" w:line="360" w:lineRule="auto"/>
        <w:ind w:firstLine="709"/>
        <w:rPr>
          <w:rFonts w:ascii="Times New Roman" w:hAnsi="Times New Roman" w:cs="Times New Roman"/>
          <w:sz w:val="28"/>
          <w:szCs w:val="28"/>
          <w:lang w:val="uk-UA"/>
        </w:rPr>
      </w:pPr>
      <w:r w:rsidRPr="007517F3">
        <w:rPr>
          <w:rFonts w:ascii="Times New Roman" w:hAnsi="Times New Roman" w:cs="Times New Roman"/>
          <w:sz w:val="28"/>
          <w:szCs w:val="28"/>
          <w:lang w:val="uk-UA"/>
        </w:rPr>
        <w:t>•</w:t>
      </w:r>
      <w:r>
        <w:rPr>
          <w:rFonts w:ascii="Times New Roman" w:hAnsi="Times New Roman" w:cs="Times New Roman"/>
          <w:sz w:val="28"/>
          <w:szCs w:val="28"/>
        </w:rPr>
        <w:t> </w:t>
      </w:r>
      <w:r w:rsidRPr="007517F3">
        <w:rPr>
          <w:rFonts w:ascii="Times New Roman" w:hAnsi="Times New Roman" w:cs="Times New Roman"/>
          <w:sz w:val="28"/>
          <w:szCs w:val="28"/>
          <w:lang w:val="uk-UA"/>
        </w:rPr>
        <w:t xml:space="preserve">додатки: мистецький </w:t>
      </w:r>
      <w:r>
        <w:rPr>
          <w:rFonts w:ascii="Times New Roman" w:hAnsi="Times New Roman" w:cs="Times New Roman"/>
          <w:sz w:val="28"/>
          <w:szCs w:val="28"/>
          <w:lang w:val="uk-UA"/>
        </w:rPr>
        <w:t>контекст, міжпредметні зв'язки.</w:t>
      </w:r>
    </w:p>
    <w:p w:rsidR="008225DB" w:rsidRPr="000C53E9"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Вивчення курсу можна завершити звітними літературними заходами: літературними читаннями, літературно-мистецькими дійствами, випуском шкільної літературної газети, підготовкою матеріалів для шкільного літературного альманаху.</w:t>
      </w:r>
    </w:p>
    <w:p w:rsidR="008225DB" w:rsidRPr="000C53E9"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По закінченню навчальної програми здійснюється перевірка та оцінювання знань і вмінь учнів у формі тестування, виконання творчих та тестових завдань.</w:t>
      </w:r>
    </w:p>
    <w:p w:rsidR="008225DB" w:rsidRPr="003130FA"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Програм</w:t>
      </w:r>
      <w:r w:rsidRPr="000C53E9">
        <w:rPr>
          <w:rFonts w:ascii="Times New Roman" w:hAnsi="Times New Roman" w:cs="Times New Roman"/>
          <w:color w:val="000000"/>
          <w:sz w:val="28"/>
          <w:szCs w:val="28"/>
        </w:rPr>
        <w:t>а є орієнтовною. Керівник гуртка має право з власних міркувань визначати кількість годин для засвоєння тих чи інших тем, моделювати зміст програми.</w:t>
      </w:r>
    </w:p>
    <w:p w:rsidR="008225DB" w:rsidRPr="000C53E9" w:rsidRDefault="008225DB" w:rsidP="00973993">
      <w:pPr>
        <w:pStyle w:val="Style118"/>
        <w:widowControl/>
        <w:spacing w:line="360" w:lineRule="auto"/>
        <w:ind w:firstLine="709"/>
        <w:jc w:val="center"/>
        <w:rPr>
          <w:rStyle w:val="FontStyle133"/>
          <w:b/>
          <w:sz w:val="28"/>
          <w:szCs w:val="28"/>
          <w:lang w:val="uk-UA" w:eastAsia="uk-UA"/>
        </w:rPr>
      </w:pPr>
      <w:r w:rsidRPr="000C53E9">
        <w:rPr>
          <w:rStyle w:val="FontStyle133"/>
          <w:b/>
          <w:sz w:val="28"/>
          <w:szCs w:val="28"/>
          <w:lang w:val="uk-UA" w:eastAsia="uk-UA"/>
        </w:rPr>
        <w:t>Прогнозован</w:t>
      </w:r>
      <w:r>
        <w:rPr>
          <w:rStyle w:val="FontStyle133"/>
          <w:b/>
          <w:sz w:val="28"/>
          <w:szCs w:val="28"/>
          <w:lang w:val="uk-UA" w:eastAsia="uk-UA"/>
        </w:rPr>
        <w:t>і</w:t>
      </w:r>
      <w:r w:rsidRPr="000C53E9">
        <w:rPr>
          <w:rStyle w:val="FontStyle133"/>
          <w:b/>
          <w:sz w:val="28"/>
          <w:szCs w:val="28"/>
          <w:lang w:val="uk-UA" w:eastAsia="uk-UA"/>
        </w:rPr>
        <w:t xml:space="preserve"> результат</w:t>
      </w:r>
      <w:r>
        <w:rPr>
          <w:rStyle w:val="FontStyle133"/>
          <w:b/>
          <w:sz w:val="28"/>
          <w:szCs w:val="28"/>
          <w:lang w:val="uk-UA" w:eastAsia="uk-UA"/>
        </w:rPr>
        <w:t>и</w:t>
      </w:r>
    </w:p>
    <w:p w:rsidR="008225DB" w:rsidRPr="000C53E9" w:rsidRDefault="008225DB" w:rsidP="00973993">
      <w:pPr>
        <w:pStyle w:val="Style118"/>
        <w:widowControl/>
        <w:spacing w:line="360" w:lineRule="auto"/>
        <w:ind w:firstLine="709"/>
        <w:jc w:val="both"/>
        <w:rPr>
          <w:rStyle w:val="FontStyle127"/>
          <w:sz w:val="28"/>
          <w:szCs w:val="28"/>
          <w:lang w:val="uk-UA" w:eastAsia="uk-UA"/>
        </w:rPr>
      </w:pPr>
      <w:r w:rsidRPr="000C53E9">
        <w:rPr>
          <w:rStyle w:val="FontStyle127"/>
          <w:sz w:val="28"/>
          <w:szCs w:val="28"/>
          <w:lang w:val="uk-UA" w:eastAsia="uk-UA"/>
        </w:rPr>
        <w:t>Учні мають знати:</w:t>
      </w:r>
    </w:p>
    <w:p w:rsidR="008225DB" w:rsidRPr="000C53E9" w:rsidRDefault="008225DB" w:rsidP="00973993">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зміст основних понять із літературознавства: «</w:t>
      </w:r>
      <w:r>
        <w:rPr>
          <w:rStyle w:val="FontStyle133"/>
          <w:sz w:val="28"/>
          <w:szCs w:val="28"/>
          <w:lang w:val="uk-UA" w:eastAsia="uk-UA"/>
        </w:rPr>
        <w:t>сучасна українська</w:t>
      </w:r>
      <w:r w:rsidRPr="000C53E9">
        <w:rPr>
          <w:rStyle w:val="FontStyle133"/>
          <w:sz w:val="28"/>
          <w:szCs w:val="28"/>
          <w:lang w:val="uk-UA" w:eastAsia="uk-UA"/>
        </w:rPr>
        <w:t xml:space="preserve"> література як мистецтво слова», «художній образ у літературі», «тема та ідея художнього</w:t>
      </w:r>
      <w:r>
        <w:rPr>
          <w:rStyle w:val="FontStyle133"/>
          <w:sz w:val="28"/>
          <w:szCs w:val="28"/>
          <w:lang w:val="uk-UA" w:eastAsia="uk-UA"/>
        </w:rPr>
        <w:t xml:space="preserve"> </w:t>
      </w:r>
      <w:r w:rsidRPr="000C53E9">
        <w:rPr>
          <w:rStyle w:val="FontStyle133"/>
          <w:sz w:val="28"/>
          <w:szCs w:val="28"/>
          <w:lang w:val="uk-UA" w:eastAsia="uk-UA"/>
        </w:rPr>
        <w:t>твору», «композиція і сюжет художнього твору», «мова художнього твору», «зміст і форма літе</w:t>
      </w:r>
      <w:r w:rsidRPr="000C53E9">
        <w:rPr>
          <w:rStyle w:val="FontStyle133"/>
          <w:sz w:val="28"/>
          <w:szCs w:val="28"/>
          <w:lang w:val="uk-UA" w:eastAsia="uk-UA"/>
        </w:rPr>
        <w:softHyphen/>
        <w:t>ратурного твору», «ос</w:t>
      </w:r>
      <w:r>
        <w:rPr>
          <w:rStyle w:val="FontStyle133"/>
          <w:sz w:val="28"/>
          <w:szCs w:val="28"/>
          <w:lang w:val="uk-UA" w:eastAsia="uk-UA"/>
        </w:rPr>
        <w:t xml:space="preserve">нови віршування», «літературні </w:t>
      </w:r>
      <w:r w:rsidRPr="000C53E9">
        <w:rPr>
          <w:rStyle w:val="FontStyle133"/>
          <w:sz w:val="28"/>
          <w:szCs w:val="28"/>
          <w:lang w:val="uk-UA" w:eastAsia="uk-UA"/>
        </w:rPr>
        <w:t>види, роди, жанри», «літературний процес, закономірності розвитку літератури», «художні методи і літературні напрями», «стиль письменника;</w:t>
      </w:r>
      <w:r>
        <w:rPr>
          <w:rStyle w:val="FontStyle133"/>
          <w:sz w:val="28"/>
          <w:szCs w:val="28"/>
          <w:lang w:val="uk-UA" w:eastAsia="uk-UA"/>
        </w:rPr>
        <w:t xml:space="preserve"> </w:t>
      </w:r>
      <w:r w:rsidRPr="000C53E9">
        <w:rPr>
          <w:rStyle w:val="FontStyle133"/>
          <w:sz w:val="28"/>
          <w:szCs w:val="28"/>
          <w:lang w:val="uk-UA" w:eastAsia="uk-UA"/>
        </w:rPr>
        <w:t>стильові напрями в літературі, течії, школи»;</w:t>
      </w:r>
    </w:p>
    <w:p w:rsidR="008225DB" w:rsidRPr="000C53E9" w:rsidRDefault="008225DB" w:rsidP="00973993">
      <w:pPr>
        <w:pStyle w:val="Style16"/>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основи творчої діяльності;</w:t>
      </w:r>
    </w:p>
    <w:p w:rsidR="008225DB" w:rsidRPr="000C53E9" w:rsidRDefault="008225DB" w:rsidP="00973993">
      <w:pPr>
        <w:pStyle w:val="Style16"/>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правила оформлення результатів творчої роботи;</w:t>
      </w:r>
    </w:p>
    <w:p w:rsidR="008225DB" w:rsidRPr="000C53E9" w:rsidRDefault="008225DB" w:rsidP="00973993">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правила культури мовлення, діалогу, поведінки під час виступу, ведення дискусії.</w:t>
      </w:r>
    </w:p>
    <w:p w:rsidR="008225DB" w:rsidRPr="000C53E9" w:rsidRDefault="008225DB" w:rsidP="00973993">
      <w:pPr>
        <w:pStyle w:val="Style39"/>
        <w:widowControl/>
        <w:spacing w:line="360" w:lineRule="auto"/>
        <w:ind w:firstLine="709"/>
        <w:jc w:val="both"/>
        <w:rPr>
          <w:rStyle w:val="FontStyle127"/>
          <w:sz w:val="28"/>
          <w:szCs w:val="28"/>
          <w:lang w:val="uk-UA" w:eastAsia="uk-UA"/>
        </w:rPr>
      </w:pPr>
      <w:r w:rsidRPr="000C53E9">
        <w:rPr>
          <w:rStyle w:val="FontStyle127"/>
          <w:sz w:val="28"/>
          <w:szCs w:val="28"/>
          <w:lang w:val="uk-UA" w:eastAsia="uk-UA"/>
        </w:rPr>
        <w:t>Учні мають уміти:</w:t>
      </w:r>
    </w:p>
    <w:p w:rsidR="008225DB" w:rsidRPr="000C53E9" w:rsidRDefault="008225DB" w:rsidP="00973993">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lastRenderedPageBreak/>
        <w:t xml:space="preserve">• </w:t>
      </w:r>
      <w:r w:rsidRPr="000C53E9">
        <w:rPr>
          <w:rStyle w:val="FontStyle133"/>
          <w:sz w:val="28"/>
          <w:szCs w:val="28"/>
          <w:lang w:val="uk-UA" w:eastAsia="uk-UA"/>
        </w:rPr>
        <w:t>вдумливо читати художній твір, визначати його найсильніші в художньому</w:t>
      </w:r>
      <w:r>
        <w:rPr>
          <w:rStyle w:val="FontStyle133"/>
          <w:sz w:val="28"/>
          <w:szCs w:val="28"/>
          <w:lang w:val="uk-UA" w:eastAsia="uk-UA"/>
        </w:rPr>
        <w:t xml:space="preserve"> </w:t>
      </w:r>
      <w:r w:rsidRPr="000C53E9">
        <w:rPr>
          <w:rStyle w:val="FontStyle133"/>
          <w:sz w:val="28"/>
          <w:szCs w:val="28"/>
          <w:lang w:val="uk-UA" w:eastAsia="uk-UA"/>
        </w:rPr>
        <w:t>плані моменти;</w:t>
      </w:r>
    </w:p>
    <w:p w:rsidR="008225DB" w:rsidRPr="000C53E9" w:rsidRDefault="008225DB" w:rsidP="00973993">
      <w:pPr>
        <w:pStyle w:val="Style16"/>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аналізувати твір, обґрунтовуючи власну оцінку;</w:t>
      </w:r>
    </w:p>
    <w:p w:rsidR="008225DB" w:rsidRPr="000C53E9" w:rsidRDefault="008225DB" w:rsidP="00973993">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удосконалювати власну творчу майстерність (включати уяву, фантазію; створювати настрій та бачення деталі; виправляти «кульгавий» ритм; замінювати неякісну, неточну деталь на до</w:t>
      </w:r>
      <w:r w:rsidRPr="000C53E9">
        <w:rPr>
          <w:rStyle w:val="FontStyle133"/>
          <w:sz w:val="28"/>
          <w:szCs w:val="28"/>
          <w:lang w:val="uk-UA" w:eastAsia="uk-UA"/>
        </w:rPr>
        <w:softHyphen/>
        <w:t>речний і логічно та настроєво вмотивований художній образ; одну і ту ж «тему» подавати в різних стильових ключах; відрізняти декларативність від емоційно наповненого і вагомого художнього образу (твору);</w:t>
      </w:r>
    </w:p>
    <w:p w:rsidR="008225DB" w:rsidRPr="000C53E9" w:rsidRDefault="008225DB" w:rsidP="00973993">
      <w:pPr>
        <w:pStyle w:val="Style16"/>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редагувати творчі роботи;</w:t>
      </w:r>
    </w:p>
    <w:p w:rsidR="008225DB" w:rsidRPr="000C53E9" w:rsidRDefault="008225DB" w:rsidP="00973993">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виконувати творчі завдання щодо написання творів різних жанрів і стилів, літературного перекладу;</w:t>
      </w:r>
    </w:p>
    <w:p w:rsidR="008225DB" w:rsidRPr="000C53E9" w:rsidRDefault="008225DB" w:rsidP="00973993">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оформлювати творчий доробок для участі в літературних конкурсах;</w:t>
      </w:r>
    </w:p>
    <w:p w:rsidR="008225DB" w:rsidRPr="000C53E9" w:rsidRDefault="008225DB" w:rsidP="00973993">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захищати і презентувати результати творчої діяльності, аргументовано відстоювати власну позицію;</w:t>
      </w:r>
    </w:p>
    <w:p w:rsidR="008225DB" w:rsidRPr="000C53E9" w:rsidRDefault="008225DB" w:rsidP="00973993">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бути уважним і чуйним співрозмовником;</w:t>
      </w:r>
    </w:p>
    <w:p w:rsidR="008225DB" w:rsidRPr="000C53E9" w:rsidRDefault="008225DB" w:rsidP="00973993">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t>•</w:t>
      </w:r>
      <w:r w:rsidRPr="000C53E9">
        <w:rPr>
          <w:rStyle w:val="FontStyle133"/>
          <w:sz w:val="28"/>
          <w:szCs w:val="28"/>
          <w:lang w:val="uk-UA" w:eastAsia="uk-UA"/>
        </w:rPr>
        <w:t xml:space="preserve"> доброзичливо оцінювати доробок товариша;</w:t>
      </w:r>
    </w:p>
    <w:p w:rsidR="008225DB" w:rsidRPr="000C53E9" w:rsidRDefault="008225DB" w:rsidP="00973993">
      <w:pPr>
        <w:pStyle w:val="Style74"/>
        <w:widowControl/>
        <w:spacing w:line="360" w:lineRule="auto"/>
        <w:ind w:firstLine="709"/>
        <w:jc w:val="both"/>
        <w:rPr>
          <w:rStyle w:val="FontStyle133"/>
          <w:sz w:val="28"/>
          <w:szCs w:val="28"/>
          <w:lang w:val="uk-UA" w:eastAsia="uk-UA"/>
        </w:rPr>
      </w:pPr>
      <w:r w:rsidRPr="000C53E9">
        <w:rPr>
          <w:color w:val="000000"/>
          <w:sz w:val="28"/>
          <w:szCs w:val="28"/>
        </w:rPr>
        <w:t>•</w:t>
      </w:r>
      <w:r w:rsidRPr="000C53E9">
        <w:rPr>
          <w:rStyle w:val="FontStyle133"/>
          <w:sz w:val="28"/>
          <w:szCs w:val="28"/>
          <w:lang w:val="uk-UA" w:eastAsia="uk-UA"/>
        </w:rPr>
        <w:t xml:space="preserve"> організовувати робочий час для систематичної творчої діяльності</w:t>
      </w:r>
    </w:p>
    <w:p w:rsidR="008225DB" w:rsidRPr="007517F3" w:rsidRDefault="008225DB" w:rsidP="00973993">
      <w:pPr>
        <w:spacing w:after="0" w:line="360" w:lineRule="auto"/>
        <w:ind w:firstLine="709"/>
        <w:jc w:val="both"/>
        <w:rPr>
          <w:rFonts w:ascii="Times New Roman" w:hAnsi="Times New Roman" w:cs="Times New Roman"/>
          <w:sz w:val="28"/>
          <w:szCs w:val="28"/>
          <w:lang w:val="uk-UA"/>
        </w:rPr>
      </w:pPr>
      <w:r w:rsidRPr="007517F3">
        <w:rPr>
          <w:rFonts w:ascii="Times New Roman" w:hAnsi="Times New Roman" w:cs="Times New Roman"/>
          <w:sz w:val="28"/>
          <w:szCs w:val="28"/>
          <w:lang w:val="uk-UA"/>
        </w:rPr>
        <w:t>Програма передбачає постійну творчу співпрацю, діалог учителя, учня з художнім твором, дає широкий простір для самостійного сприйняття літератури як явища мистецтва.</w:t>
      </w:r>
    </w:p>
    <w:p w:rsidR="008225DB" w:rsidRDefault="008225DB" w:rsidP="00973993">
      <w:pPr>
        <w:spacing w:after="0" w:line="360" w:lineRule="auto"/>
        <w:ind w:firstLine="709"/>
        <w:rPr>
          <w:rFonts w:ascii="Times New Roman" w:hAnsi="Times New Roman" w:cs="Times New Roman"/>
          <w:sz w:val="28"/>
          <w:szCs w:val="28"/>
          <w:lang w:val="uk-UA"/>
        </w:rPr>
      </w:pPr>
    </w:p>
    <w:p w:rsidR="008225DB" w:rsidRPr="007517F3" w:rsidRDefault="008225DB" w:rsidP="00973993">
      <w:pPr>
        <w:spacing w:after="0" w:line="360" w:lineRule="auto"/>
        <w:ind w:firstLine="709"/>
        <w:rPr>
          <w:rFonts w:ascii="Times New Roman" w:hAnsi="Times New Roman" w:cs="Times New Roman"/>
          <w:b/>
          <w:sz w:val="28"/>
          <w:szCs w:val="28"/>
          <w:lang w:val="uk-UA"/>
        </w:rPr>
      </w:pPr>
      <w:r w:rsidRPr="007517F3">
        <w:rPr>
          <w:rFonts w:ascii="Times New Roman" w:hAnsi="Times New Roman" w:cs="Times New Roman"/>
          <w:b/>
          <w:sz w:val="28"/>
          <w:szCs w:val="28"/>
          <w:lang w:val="uk-UA"/>
        </w:rPr>
        <w:t>Висновки до розділу ІІІ</w:t>
      </w:r>
    </w:p>
    <w:p w:rsidR="008225DB" w:rsidRPr="007517F3" w:rsidRDefault="008225DB" w:rsidP="00973993">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Сучасна українська література</w:t>
      </w:r>
      <w:r w:rsidRPr="007517F3">
        <w:rPr>
          <w:rFonts w:ascii="Times New Roman" w:hAnsi="Times New Roman" w:cs="Times New Roman"/>
          <w:color w:val="000000"/>
          <w:sz w:val="28"/>
          <w:szCs w:val="28"/>
          <w:lang w:val="uk-UA"/>
        </w:rPr>
        <w:t xml:space="preserve"> – це чарівний світ мистецтва слова, який створює нову художню реальність за законами краси, передає загальнолюдські й національні цінності від покоління до покоління.</w:t>
      </w:r>
      <w:r w:rsidRPr="007517F3">
        <w:rPr>
          <w:rFonts w:ascii="Times New Roman" w:hAnsi="Times New Roman" w:cs="Times New Roman"/>
          <w:color w:val="333333"/>
          <w:sz w:val="28"/>
          <w:szCs w:val="28"/>
          <w:lang w:val="uk-UA"/>
        </w:rPr>
        <w:t xml:space="preserve"> </w:t>
      </w:r>
      <w:r w:rsidRPr="007517F3">
        <w:rPr>
          <w:rFonts w:ascii="Times New Roman" w:hAnsi="Times New Roman" w:cs="Times New Roman"/>
          <w:sz w:val="28"/>
          <w:szCs w:val="28"/>
        </w:rPr>
        <w:t>На вимогу сьогодення література покликана формувати молоду людину як особистість, здатну самостійно здобувати інформацію, поновлювати її, коригувати та інтерпретувати протягом усього свого життя</w:t>
      </w:r>
      <w:r>
        <w:rPr>
          <w:rFonts w:ascii="Times New Roman" w:hAnsi="Times New Roman" w:cs="Times New Roman"/>
          <w:sz w:val="28"/>
          <w:szCs w:val="28"/>
          <w:lang w:val="uk-UA"/>
        </w:rPr>
        <w:t>.</w:t>
      </w:r>
    </w:p>
    <w:p w:rsidR="008225DB" w:rsidRDefault="008225DB" w:rsidP="009739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Літературний гурток</w:t>
      </w:r>
      <w:r>
        <w:rPr>
          <w:rFonts w:ascii="Times New Roman" w:hAnsi="Times New Roman" w:cs="Times New Roman"/>
          <w:sz w:val="28"/>
          <w:szCs w:val="28"/>
        </w:rPr>
        <w:t xml:space="preserve"> «Сучасна українська література</w:t>
      </w:r>
      <w:r w:rsidRPr="007517F3">
        <w:rPr>
          <w:rFonts w:ascii="Times New Roman" w:hAnsi="Times New Roman" w:cs="Times New Roman"/>
          <w:sz w:val="28"/>
          <w:szCs w:val="28"/>
        </w:rPr>
        <w:t>» має певною мірою доповнити основний курс вітчизняної літератури, де сучасному письменству приділяється недостатньо уваги. Словесна творчість межі XX і XXI ст. дуже цікава й неоднозначна: оригінальна і традиційна, лірична й епатажна, акцентована на змісті, й формалістська. Ця література твориться саме тепер, і ми є свідками її народження. Тому учні мають повне право ознайомитися з творчістю письменників-сучасників.</w:t>
      </w:r>
    </w:p>
    <w:p w:rsidR="008225DB" w:rsidRPr="007517F3" w:rsidRDefault="008225DB" w:rsidP="00973993">
      <w:pPr>
        <w:spacing w:after="0" w:line="360" w:lineRule="auto"/>
        <w:ind w:firstLine="709"/>
        <w:jc w:val="both"/>
        <w:rPr>
          <w:rFonts w:ascii="Times New Roman" w:hAnsi="Times New Roman" w:cs="Times New Roman"/>
          <w:sz w:val="28"/>
          <w:szCs w:val="28"/>
          <w:lang w:val="uk-UA"/>
        </w:rPr>
      </w:pPr>
      <w:r w:rsidRPr="007517F3">
        <w:rPr>
          <w:rFonts w:ascii="Times New Roman" w:hAnsi="Times New Roman" w:cs="Times New Roman"/>
          <w:sz w:val="28"/>
          <w:szCs w:val="28"/>
          <w:lang w:val="uk-UA"/>
        </w:rPr>
        <w:t>Учні мають розуміти конкретно-історичні умови розвитку сучасного письменства; знати, хто творить українську літературу сьогодні, які мистецькі напрями репрезентують сучасні літератори; знати специфіку змісту і форми творів; уміти аналізувати явища окресленого періоду, відрізняти поетику сімдесятників, вісімдесятників і дев'яностівців; розуміти, що український літературний процес останніх десятиліть не обмежувався постмодерним дискурсом.</w:t>
      </w:r>
    </w:p>
    <w:p w:rsidR="00216AC1" w:rsidRDefault="00216AC1" w:rsidP="00216A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У ході аналізу чинних програм з української літератури нами було встановлено, що із сучасною «жіночою» прозою учні загальноосвітніх навчальних закладів знайомляться, починаючи з 5-го класу. Для текстуального вивчення учням 5–7 класів пропонуються казки, оповідання, повісті таких сучасних письменниць: Г. Малик, Зірка Мензатюк, І. Жиленко, Е. Авдієвська, Л. Вороніна, Л. Костенко, М. Павленко, Л. Пономаренко. Учні 8 класу знайомляться лише із поезією сучасних авторів. У 9 класі вивчення теми «Сучасна українська література» не передбачено. </w:t>
      </w:r>
      <w:r>
        <w:rPr>
          <w:rFonts w:ascii="Times New Roman" w:hAnsi="Times New Roman" w:cs="Times New Roman"/>
          <w:sz w:val="28"/>
          <w:szCs w:val="28"/>
          <w:lang w:val="uk-UA"/>
        </w:rPr>
        <w:t>В 11 класі учні оглядово вивчають сучасний український літературний процес, а саме: його історичну картину, стильове й тематичне різноманіття, літературні угрупування, часописи, альманахи, огляд літературної творчості сучасних письменників.</w:t>
      </w:r>
    </w:p>
    <w:p w:rsidR="00216AC1" w:rsidRDefault="00216AC1" w:rsidP="00216A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Чинними програмами для профільної школи учням 11 класу пропонуються для додаткового читання тексти сучасної «жіночої» прози (О. Забужко, Є. Кононенко, Г. Пагутяк, Д. Корній та ін.). На нашу думку, </w:t>
      </w:r>
      <w:r>
        <w:rPr>
          <w:rFonts w:ascii="Times New Roman" w:hAnsi="Times New Roman" w:cs="Times New Roman"/>
          <w:sz w:val="28"/>
          <w:szCs w:val="28"/>
          <w:lang w:val="uk-UA"/>
        </w:rPr>
        <w:lastRenderedPageBreak/>
        <w:t>саме на уроках позакласного читання є можливість ширше ознайомитися з творчістю цих письменниць, дослідити світоглядні моделі й особливості художнього стилю. Запропоновані нами розробки уроків з використанням інтерактивних технологій навчання – технологій розвитку критичного та креативного мислення</w:t>
      </w:r>
      <w:r w:rsidRPr="00035320">
        <w:rPr>
          <w:rFonts w:ascii="Times New Roman" w:hAnsi="Times New Roman" w:cs="Times New Roman"/>
          <w:sz w:val="28"/>
          <w:szCs w:val="28"/>
          <w:lang w:val="uk-UA"/>
        </w:rPr>
        <w:t xml:space="preserve"> </w:t>
      </w:r>
      <w:r>
        <w:rPr>
          <w:rFonts w:ascii="Times New Roman" w:hAnsi="Times New Roman" w:cs="Times New Roman"/>
          <w:sz w:val="28"/>
          <w:szCs w:val="28"/>
          <w:lang w:val="uk-UA"/>
        </w:rPr>
        <w:t>сприяють розвитку креативності, творчості, формуванню умінь і навичок самостійно оволодівати новим матеріалом, критично його осмислювати й застосовувати на практиці.</w:t>
      </w:r>
    </w:p>
    <w:p w:rsidR="00216AC1" w:rsidRDefault="00216AC1" w:rsidP="00216A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Запропонована</w:t>
      </w:r>
      <w:r w:rsidRPr="005D4E6D">
        <w:rPr>
          <w:rFonts w:ascii="Times New Roman" w:hAnsi="Times New Roman" w:cs="Times New Roman"/>
          <w:sz w:val="28"/>
          <w:szCs w:val="28"/>
          <w:lang w:val="uk-UA"/>
        </w:rPr>
        <w:t xml:space="preserve"> нами </w:t>
      </w:r>
      <w:r>
        <w:rPr>
          <w:rFonts w:ascii="Times New Roman" w:hAnsi="Times New Roman" w:cs="Times New Roman"/>
          <w:sz w:val="28"/>
          <w:szCs w:val="28"/>
          <w:lang w:val="uk-UA"/>
        </w:rPr>
        <w:t>система роботи над сучасною «жіночою» прозою</w:t>
      </w:r>
      <w:r w:rsidRPr="005D4E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уроках позакласного читання </w:t>
      </w:r>
      <w:r w:rsidRPr="005D4E6D">
        <w:rPr>
          <w:rFonts w:ascii="Times New Roman" w:hAnsi="Times New Roman" w:cs="Times New Roman"/>
          <w:sz w:val="28"/>
          <w:szCs w:val="28"/>
          <w:lang w:val="uk-UA"/>
        </w:rPr>
        <w:t>має певною мірою доповнити основний курс української літератури</w:t>
      </w:r>
      <w:r>
        <w:rPr>
          <w:rFonts w:ascii="Times New Roman" w:hAnsi="Times New Roman" w:cs="Times New Roman"/>
          <w:sz w:val="28"/>
          <w:szCs w:val="28"/>
          <w:lang w:val="uk-UA"/>
        </w:rPr>
        <w:t xml:space="preserve"> в загальноосвітніх навчальних закладах</w:t>
      </w:r>
      <w:r w:rsidRPr="005D4E6D">
        <w:rPr>
          <w:rFonts w:ascii="Times New Roman" w:hAnsi="Times New Roman" w:cs="Times New Roman"/>
          <w:sz w:val="28"/>
          <w:szCs w:val="28"/>
          <w:lang w:val="uk-UA"/>
        </w:rPr>
        <w:t xml:space="preserve">, де </w:t>
      </w:r>
      <w:r>
        <w:rPr>
          <w:rFonts w:ascii="Times New Roman" w:hAnsi="Times New Roman" w:cs="Times New Roman"/>
          <w:sz w:val="28"/>
          <w:szCs w:val="28"/>
          <w:lang w:val="uk-UA"/>
        </w:rPr>
        <w:t>сьогодні сучасній літературі, на наш погляд, приділяється недостатньо уваги.</w:t>
      </w:r>
    </w:p>
    <w:p w:rsidR="00216AC1" w:rsidRPr="002640E8" w:rsidRDefault="00216AC1" w:rsidP="00216AC1">
      <w:pPr>
        <w:spacing w:after="0" w:line="360" w:lineRule="auto"/>
        <w:ind w:firstLine="567"/>
        <w:jc w:val="both"/>
        <w:rPr>
          <w:rFonts w:ascii="Times New Roman" w:hAnsi="Times New Roman" w:cs="Times New Roman"/>
          <w:sz w:val="28"/>
          <w:szCs w:val="28"/>
          <w:lang w:val="uk-UA"/>
        </w:rPr>
      </w:pPr>
      <w:r w:rsidRPr="00EB0EB9">
        <w:rPr>
          <w:rFonts w:ascii="Times New Roman" w:hAnsi="Times New Roman" w:cs="Times New Roman"/>
          <w:sz w:val="28"/>
          <w:szCs w:val="28"/>
          <w:lang w:val="uk-UA"/>
        </w:rPr>
        <w:t xml:space="preserve">Результати магістерського дослідження </w:t>
      </w:r>
      <w:r w:rsidRPr="00EB0EB9">
        <w:rPr>
          <w:rFonts w:ascii="Times New Roman" w:hAnsi="Times New Roman" w:cs="Times New Roman"/>
          <w:color w:val="000000"/>
          <w:sz w:val="28"/>
          <w:szCs w:val="28"/>
          <w:lang w:val="uk-UA"/>
        </w:rPr>
        <w:t>можуть бути використані для подальшого аналізу сучасного літературного процесу, під час написання підручників, посібників, курсів лекцій, під час проведення спецкурсів і спецсемінарів, факультативних та гурткових занять відповідної тематики у школах і вишах.</w:t>
      </w:r>
    </w:p>
    <w:p w:rsidR="008225DB" w:rsidRPr="00EF653B" w:rsidRDefault="008225DB" w:rsidP="00B32F9D">
      <w:pPr>
        <w:spacing w:after="0" w:line="360" w:lineRule="auto"/>
        <w:rPr>
          <w:lang w:val="uk-UA"/>
        </w:rPr>
      </w:pPr>
    </w:p>
    <w:p w:rsidR="00216AC1" w:rsidRDefault="00216AC1">
      <w:pPr>
        <w:rPr>
          <w:lang w:val="uk-UA"/>
        </w:rPr>
      </w:pPr>
      <w:r>
        <w:rPr>
          <w:lang w:val="uk-UA"/>
        </w:rPr>
        <w:br w:type="page"/>
      </w:r>
    </w:p>
    <w:p w:rsidR="00AD160A" w:rsidRDefault="00216AC1" w:rsidP="00216AC1">
      <w:pPr>
        <w:spacing w:after="0" w:line="360" w:lineRule="auto"/>
        <w:ind w:firstLine="709"/>
        <w:jc w:val="center"/>
        <w:rPr>
          <w:rFonts w:ascii="Times New Roman" w:hAnsi="Times New Roman" w:cs="Times New Roman"/>
          <w:b/>
          <w:sz w:val="28"/>
          <w:szCs w:val="28"/>
          <w:lang w:val="uk-UA"/>
        </w:rPr>
      </w:pPr>
      <w:r w:rsidRPr="00216AC1">
        <w:rPr>
          <w:rFonts w:ascii="Times New Roman" w:hAnsi="Times New Roman" w:cs="Times New Roman"/>
          <w:b/>
          <w:sz w:val="28"/>
          <w:szCs w:val="28"/>
          <w:lang w:val="uk-UA"/>
        </w:rPr>
        <w:lastRenderedPageBreak/>
        <w:t>ВИСНОВКИ</w:t>
      </w:r>
    </w:p>
    <w:p w:rsidR="00216AC1" w:rsidRDefault="00216AC1" w:rsidP="00216AC1">
      <w:pPr>
        <w:spacing w:after="0" w:line="360" w:lineRule="auto"/>
        <w:ind w:firstLine="709"/>
        <w:jc w:val="center"/>
        <w:rPr>
          <w:rFonts w:ascii="Times New Roman" w:hAnsi="Times New Roman" w:cs="Times New Roman"/>
          <w:b/>
          <w:sz w:val="28"/>
          <w:szCs w:val="28"/>
          <w:lang w:val="uk-UA"/>
        </w:rPr>
      </w:pPr>
    </w:p>
    <w:p w:rsidR="00216AC1" w:rsidRPr="00AE1F4F" w:rsidRDefault="00216AC1" w:rsidP="00216AC1">
      <w:pPr>
        <w:spacing w:after="0" w:line="360" w:lineRule="auto"/>
        <w:ind w:firstLine="709"/>
        <w:jc w:val="both"/>
        <w:rPr>
          <w:rFonts w:ascii="Times New Roman" w:eastAsia="Times New Roman" w:hAnsi="Times New Roman"/>
          <w:sz w:val="28"/>
          <w:szCs w:val="28"/>
          <w:lang w:val="uk-UA"/>
        </w:rPr>
      </w:pPr>
      <w:r w:rsidRPr="00AE1F4F">
        <w:rPr>
          <w:rFonts w:ascii="Times New Roman" w:eastAsia="Times New Roman" w:hAnsi="Times New Roman"/>
          <w:sz w:val="28"/>
          <w:szCs w:val="28"/>
          <w:lang w:val="uk-UA"/>
        </w:rPr>
        <w:t xml:space="preserve">Поняття </w:t>
      </w:r>
      <w:r>
        <w:rPr>
          <w:rFonts w:ascii="Times New Roman" w:eastAsia="Times New Roman" w:hAnsi="Times New Roman"/>
          <w:sz w:val="28"/>
          <w:szCs w:val="28"/>
          <w:lang w:val="uk-UA"/>
        </w:rPr>
        <w:t>«</w:t>
      </w:r>
      <w:r w:rsidRPr="00AE1F4F">
        <w:rPr>
          <w:rFonts w:ascii="Times New Roman" w:eastAsia="Times New Roman" w:hAnsi="Times New Roman"/>
          <w:sz w:val="28"/>
          <w:szCs w:val="28"/>
          <w:lang w:val="uk-UA"/>
        </w:rPr>
        <w:t>сучасн</w:t>
      </w:r>
      <w:r>
        <w:rPr>
          <w:rFonts w:ascii="Times New Roman" w:eastAsia="Times New Roman" w:hAnsi="Times New Roman"/>
          <w:sz w:val="28"/>
          <w:szCs w:val="28"/>
          <w:lang w:val="uk-UA"/>
        </w:rPr>
        <w:t>а</w:t>
      </w:r>
      <w:r w:rsidRPr="00AE1F4F">
        <w:rPr>
          <w:rFonts w:ascii="Times New Roman" w:eastAsia="Times New Roman" w:hAnsi="Times New Roman"/>
          <w:sz w:val="28"/>
          <w:szCs w:val="28"/>
          <w:lang w:val="uk-UA"/>
        </w:rPr>
        <w:t xml:space="preserve"> українськ</w:t>
      </w:r>
      <w:r>
        <w:rPr>
          <w:rFonts w:ascii="Times New Roman" w:eastAsia="Times New Roman" w:hAnsi="Times New Roman"/>
          <w:sz w:val="28"/>
          <w:szCs w:val="28"/>
          <w:lang w:val="uk-UA"/>
        </w:rPr>
        <w:t>а</w:t>
      </w:r>
      <w:r w:rsidRPr="00AE1F4F">
        <w:rPr>
          <w:rFonts w:ascii="Times New Roman" w:eastAsia="Times New Roman" w:hAnsi="Times New Roman"/>
          <w:sz w:val="28"/>
          <w:szCs w:val="28"/>
          <w:lang w:val="uk-UA"/>
        </w:rPr>
        <w:t xml:space="preserve"> літератур</w:t>
      </w:r>
      <w:r>
        <w:rPr>
          <w:rFonts w:ascii="Times New Roman" w:eastAsia="Times New Roman" w:hAnsi="Times New Roman"/>
          <w:sz w:val="28"/>
          <w:szCs w:val="28"/>
          <w:lang w:val="uk-UA"/>
        </w:rPr>
        <w:t>а»</w:t>
      </w:r>
      <w:r w:rsidRPr="00AE1F4F">
        <w:rPr>
          <w:rFonts w:ascii="Times New Roman" w:eastAsia="Times New Roman" w:hAnsi="Times New Roman"/>
          <w:sz w:val="28"/>
          <w:szCs w:val="28"/>
          <w:lang w:val="uk-UA"/>
        </w:rPr>
        <w:t xml:space="preserve"> умовно охоплює художні процеси, починаючи з 90-х років ХХ століття</w:t>
      </w:r>
      <w:r>
        <w:rPr>
          <w:rFonts w:ascii="Times New Roman" w:eastAsia="Times New Roman" w:hAnsi="Times New Roman"/>
          <w:sz w:val="28"/>
          <w:szCs w:val="28"/>
          <w:lang w:val="uk-UA"/>
        </w:rPr>
        <w:t xml:space="preserve"> і до наших днів</w:t>
      </w:r>
      <w:r w:rsidRPr="00AE1F4F">
        <w:rPr>
          <w:rFonts w:ascii="Times New Roman" w:eastAsia="Times New Roman" w:hAnsi="Times New Roman"/>
          <w:sz w:val="28"/>
          <w:szCs w:val="28"/>
          <w:lang w:val="uk-UA"/>
        </w:rPr>
        <w:t xml:space="preserve">. Важливими історичними і соціальними віхами у формуванні новітніх естетичних орієнтирів та нового світобачення стали </w:t>
      </w:r>
      <w:r>
        <w:rPr>
          <w:rFonts w:ascii="Times New Roman" w:eastAsia="Times New Roman" w:hAnsi="Times New Roman"/>
          <w:sz w:val="28"/>
          <w:szCs w:val="28"/>
          <w:lang w:val="uk-UA"/>
        </w:rPr>
        <w:t>ряд подій минулого століття (</w:t>
      </w:r>
      <w:r w:rsidRPr="00AE1F4F">
        <w:rPr>
          <w:rFonts w:ascii="Times New Roman" w:eastAsia="Times New Roman" w:hAnsi="Times New Roman"/>
          <w:sz w:val="28"/>
          <w:szCs w:val="28"/>
          <w:lang w:val="uk-UA"/>
        </w:rPr>
        <w:t xml:space="preserve">Чорнобильська катастрофа, розпад Радянського Союзу, </w:t>
      </w:r>
      <w:r>
        <w:rPr>
          <w:rFonts w:ascii="Times New Roman" w:eastAsia="Times New Roman" w:hAnsi="Times New Roman"/>
          <w:sz w:val="28"/>
          <w:szCs w:val="28"/>
          <w:lang w:val="uk-UA"/>
        </w:rPr>
        <w:t xml:space="preserve">набуття </w:t>
      </w:r>
      <w:r w:rsidRPr="00AE1F4F">
        <w:rPr>
          <w:rFonts w:ascii="Times New Roman" w:eastAsia="Times New Roman" w:hAnsi="Times New Roman"/>
          <w:sz w:val="28"/>
          <w:szCs w:val="28"/>
          <w:lang w:val="uk-UA"/>
        </w:rPr>
        <w:t>державної неза</w:t>
      </w:r>
      <w:r w:rsidRPr="00AE1F4F">
        <w:rPr>
          <w:rFonts w:ascii="Times New Roman" w:eastAsia="Times New Roman" w:hAnsi="Times New Roman"/>
          <w:sz w:val="28"/>
          <w:szCs w:val="28"/>
          <w:lang w:val="uk-UA"/>
        </w:rPr>
        <w:softHyphen/>
        <w:t>лежності України</w:t>
      </w:r>
      <w:r>
        <w:rPr>
          <w:rFonts w:ascii="Times New Roman" w:eastAsia="Times New Roman" w:hAnsi="Times New Roman"/>
          <w:sz w:val="28"/>
          <w:szCs w:val="28"/>
          <w:lang w:val="uk-UA"/>
        </w:rPr>
        <w:t>) та ХХІ століття (Революція Гідності, військові дії на сході України, окупація українських земель)</w:t>
      </w:r>
      <w:r w:rsidRPr="00AE1F4F">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Ці та інші події</w:t>
      </w:r>
      <w:r w:rsidRPr="00AE1F4F">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стали</w:t>
      </w:r>
      <w:r w:rsidRPr="00AE1F4F">
        <w:rPr>
          <w:rFonts w:ascii="Times New Roman" w:eastAsia="Times New Roman" w:hAnsi="Times New Roman"/>
          <w:sz w:val="28"/>
          <w:szCs w:val="28"/>
          <w:lang w:val="uk-UA"/>
        </w:rPr>
        <w:t xml:space="preserve"> важливим поштов</w:t>
      </w:r>
      <w:r w:rsidRPr="00AE1F4F">
        <w:rPr>
          <w:rFonts w:ascii="Times New Roman" w:eastAsia="Times New Roman" w:hAnsi="Times New Roman"/>
          <w:sz w:val="28"/>
          <w:szCs w:val="28"/>
          <w:lang w:val="uk-UA"/>
        </w:rPr>
        <w:softHyphen/>
        <w:t xml:space="preserve">хом до змін та переосмислення попередніх ідейно-художніх орієнтирів. Українська література завжди прагнула бути з народом, відгукуватись на його болі і страждання, тож </w:t>
      </w:r>
      <w:r>
        <w:rPr>
          <w:rFonts w:ascii="Times New Roman" w:eastAsia="Times New Roman" w:hAnsi="Times New Roman"/>
          <w:sz w:val="28"/>
          <w:szCs w:val="28"/>
          <w:lang w:val="uk-UA"/>
        </w:rPr>
        <w:t>суспільні та політичні зміни</w:t>
      </w:r>
      <w:r w:rsidRPr="00AE1F4F">
        <w:rPr>
          <w:rFonts w:ascii="Times New Roman" w:eastAsia="Times New Roman" w:hAnsi="Times New Roman"/>
          <w:sz w:val="28"/>
          <w:szCs w:val="28"/>
          <w:lang w:val="uk-UA"/>
        </w:rPr>
        <w:t xml:space="preserve"> змусил</w:t>
      </w:r>
      <w:r>
        <w:rPr>
          <w:rFonts w:ascii="Times New Roman" w:eastAsia="Times New Roman" w:hAnsi="Times New Roman"/>
          <w:sz w:val="28"/>
          <w:szCs w:val="28"/>
          <w:lang w:val="uk-UA"/>
        </w:rPr>
        <w:t>и</w:t>
      </w:r>
      <w:r w:rsidRPr="00AE1F4F">
        <w:rPr>
          <w:rFonts w:ascii="Times New Roman" w:eastAsia="Times New Roman" w:hAnsi="Times New Roman"/>
          <w:sz w:val="28"/>
          <w:szCs w:val="28"/>
          <w:lang w:val="uk-UA"/>
        </w:rPr>
        <w:t xml:space="preserve"> митців відійти від офіційних вказівок влади й повернути</w:t>
      </w:r>
      <w:r>
        <w:rPr>
          <w:rFonts w:ascii="Times New Roman" w:eastAsia="Times New Roman" w:hAnsi="Times New Roman"/>
          <w:sz w:val="28"/>
          <w:szCs w:val="28"/>
          <w:lang w:val="uk-UA"/>
        </w:rPr>
        <w:t>ся до загальнолюдських проблем.</w:t>
      </w:r>
    </w:p>
    <w:p w:rsidR="00216AC1" w:rsidRPr="00AE1F4F" w:rsidRDefault="00216AC1" w:rsidP="00216AC1">
      <w:pPr>
        <w:spacing w:after="0" w:line="360" w:lineRule="auto"/>
        <w:ind w:firstLine="709"/>
        <w:jc w:val="both"/>
        <w:rPr>
          <w:rFonts w:ascii="Times New Roman" w:eastAsia="Times New Roman" w:hAnsi="Times New Roman"/>
          <w:sz w:val="28"/>
          <w:szCs w:val="28"/>
          <w:lang w:val="uk-UA"/>
        </w:rPr>
      </w:pPr>
      <w:r w:rsidRPr="00AE1F4F">
        <w:rPr>
          <w:rFonts w:ascii="Times New Roman" w:eastAsia="Times New Roman" w:hAnsi="Times New Roman"/>
          <w:sz w:val="28"/>
          <w:szCs w:val="28"/>
          <w:lang w:val="uk-UA"/>
        </w:rPr>
        <w:t>У сучасній українській літературі співіснують і досить плідно співпрацюють письменники, які належать до різних літературних поколінь. Розмаїтість культурно-мистецького процесу не дозволяє впровадити однозначної чіткої кла</w:t>
      </w:r>
      <w:r w:rsidRPr="00AE1F4F">
        <w:rPr>
          <w:rFonts w:ascii="Times New Roman" w:eastAsia="Times New Roman" w:hAnsi="Times New Roman"/>
          <w:sz w:val="28"/>
          <w:szCs w:val="28"/>
          <w:lang w:val="uk-UA"/>
        </w:rPr>
        <w:softHyphen/>
        <w:t xml:space="preserve">сифікації за ідейно-естетичними орієнтирами та стильовими течіями. Це пояснюється тим, що сучасна література перебуває в постійному русі, розвитку, вона змінюється, еволюціонує. Її всебічний опис, класифікацію і характеристику, напевно, буде зроблено через кілька десятиліть, коли відійдуть суб’єктивні оцінки й настане час для її об’єктивного осмислення. </w:t>
      </w:r>
    </w:p>
    <w:p w:rsidR="00216AC1" w:rsidRPr="00AE1F4F" w:rsidRDefault="00216AC1" w:rsidP="00216AC1">
      <w:pPr>
        <w:spacing w:after="0" w:line="360" w:lineRule="auto"/>
        <w:ind w:firstLine="709"/>
        <w:jc w:val="both"/>
        <w:rPr>
          <w:rFonts w:ascii="Times New Roman" w:eastAsia="Times New Roman" w:hAnsi="Times New Roman"/>
          <w:sz w:val="28"/>
          <w:szCs w:val="28"/>
          <w:lang w:val="uk-UA"/>
        </w:rPr>
      </w:pPr>
      <w:r w:rsidRPr="00AE1F4F">
        <w:rPr>
          <w:rFonts w:ascii="Times New Roman" w:eastAsia="Times New Roman" w:hAnsi="Times New Roman"/>
          <w:sz w:val="28"/>
          <w:szCs w:val="28"/>
          <w:lang w:val="uk-UA"/>
        </w:rPr>
        <w:t>У сучасному літературному процесі ще досить помітне місце посідають представники покоління «шістдесятників» (Л. Костенко, В. Шевчук та ін.). Вони, будучи сформовані в мистецькому плані за часів так званої «хрущовської відлиги», багато зробили для утвердження ідеа</w:t>
      </w:r>
      <w:r w:rsidRPr="00AE1F4F">
        <w:rPr>
          <w:rFonts w:ascii="Times New Roman" w:eastAsia="Times New Roman" w:hAnsi="Times New Roman"/>
          <w:sz w:val="28"/>
          <w:szCs w:val="28"/>
          <w:lang w:val="uk-UA"/>
        </w:rPr>
        <w:softHyphen/>
        <w:t xml:space="preserve">лу суверенної вільної особистості, піднесення національної самосвідомості, посилення інтересу суспільства до національної історії та культури. </w:t>
      </w:r>
      <w:r w:rsidRPr="00AE1F4F">
        <w:rPr>
          <w:rFonts w:ascii="Times New Roman" w:eastAsia="Times New Roman" w:hAnsi="Times New Roman"/>
          <w:sz w:val="28"/>
          <w:szCs w:val="28"/>
          <w:lang w:val="uk-UA"/>
        </w:rPr>
        <w:lastRenderedPageBreak/>
        <w:t>Сьогодні поряд із ними в українській літературі заявляють про себе представни</w:t>
      </w:r>
      <w:r w:rsidRPr="00AE1F4F">
        <w:rPr>
          <w:rFonts w:ascii="Times New Roman" w:eastAsia="Times New Roman" w:hAnsi="Times New Roman"/>
          <w:sz w:val="28"/>
          <w:szCs w:val="28"/>
          <w:lang w:val="uk-UA"/>
        </w:rPr>
        <w:softHyphen/>
        <w:t>ки «сімдесятництва» (С. Майданська, Н. Білоцерківець, Л. Тарак та ін.) та «вісімдесятники» (Ю. Андрухович, В. Неборак, О. Ірванець та ін.), «дев’яностники» (І. Андрусяк, Р. Кухарук, С.  Жадан та ін.). До літератури приходять молоді талановиті письменники, так звані «двотисячники» (</w:t>
      </w:r>
      <w:r>
        <w:rPr>
          <w:rFonts w:ascii="Times New Roman" w:eastAsia="Times New Roman" w:hAnsi="Times New Roman"/>
          <w:sz w:val="28"/>
          <w:szCs w:val="28"/>
          <w:lang w:val="uk-UA"/>
        </w:rPr>
        <w:t>Н. </w:t>
      </w:r>
      <w:r w:rsidRPr="00AE1F4F">
        <w:rPr>
          <w:rFonts w:ascii="Times New Roman" w:eastAsia="Times New Roman" w:hAnsi="Times New Roman"/>
          <w:sz w:val="28"/>
          <w:szCs w:val="28"/>
          <w:lang w:val="uk-UA"/>
        </w:rPr>
        <w:t>Сняданко, Л. Дереш, Т. Малярчук, І. Карпа та ін.).</w:t>
      </w:r>
    </w:p>
    <w:p w:rsidR="00216AC1" w:rsidRPr="00AE1F4F" w:rsidRDefault="00216AC1" w:rsidP="00216AC1">
      <w:pPr>
        <w:spacing w:after="0" w:line="360" w:lineRule="auto"/>
        <w:ind w:firstLine="709"/>
        <w:jc w:val="both"/>
        <w:rPr>
          <w:rFonts w:ascii="Times New Roman" w:eastAsia="Times New Roman" w:hAnsi="Times New Roman"/>
          <w:sz w:val="28"/>
          <w:szCs w:val="28"/>
          <w:lang w:val="uk-UA"/>
        </w:rPr>
      </w:pPr>
      <w:r w:rsidRPr="00AE1F4F">
        <w:rPr>
          <w:rFonts w:ascii="Times New Roman" w:eastAsia="Times New Roman" w:hAnsi="Times New Roman"/>
          <w:sz w:val="28"/>
          <w:szCs w:val="28"/>
          <w:lang w:val="uk-UA"/>
        </w:rPr>
        <w:t>Епоху, в межах якої розвивається сучасна українська література, літературознавці визна</w:t>
      </w:r>
      <w:r w:rsidRPr="00AE1F4F">
        <w:rPr>
          <w:rFonts w:ascii="Times New Roman" w:eastAsia="Times New Roman" w:hAnsi="Times New Roman"/>
          <w:sz w:val="28"/>
          <w:szCs w:val="28"/>
          <w:lang w:val="uk-UA"/>
        </w:rPr>
        <w:softHyphen/>
        <w:t xml:space="preserve">чають як постмодерну. Явище постмодернізму представлене не лише в літературі, а, перш за все, у мистецькому та культурному житті загалом. </w:t>
      </w:r>
      <w:r>
        <w:rPr>
          <w:rFonts w:ascii="Times New Roman" w:eastAsia="Times New Roman" w:hAnsi="Times New Roman"/>
          <w:sz w:val="28"/>
          <w:szCs w:val="28"/>
          <w:lang w:val="uk-UA"/>
        </w:rPr>
        <w:t>На думку С. Павличко, о</w:t>
      </w:r>
      <w:r w:rsidRPr="00AE1F4F">
        <w:rPr>
          <w:rFonts w:ascii="Times New Roman" w:eastAsia="Times New Roman" w:hAnsi="Times New Roman"/>
          <w:sz w:val="28"/>
          <w:szCs w:val="28"/>
          <w:lang w:val="uk-UA"/>
        </w:rPr>
        <w:t xml:space="preserve">сновною рисою постмодерної літератури є </w:t>
      </w:r>
      <w:r>
        <w:rPr>
          <w:rFonts w:ascii="Times New Roman" w:eastAsia="Times New Roman" w:hAnsi="Times New Roman"/>
          <w:sz w:val="28"/>
          <w:szCs w:val="28"/>
          <w:lang w:val="uk-UA"/>
        </w:rPr>
        <w:t>«</w:t>
      </w:r>
      <w:r w:rsidRPr="00AE1F4F">
        <w:rPr>
          <w:rFonts w:ascii="Times New Roman" w:eastAsia="Times New Roman" w:hAnsi="Times New Roman"/>
          <w:sz w:val="28"/>
          <w:szCs w:val="28"/>
          <w:lang w:val="uk-UA"/>
        </w:rPr>
        <w:t>пошук та експериментаторство</w:t>
      </w:r>
      <w:r>
        <w:rPr>
          <w:rFonts w:ascii="Times New Roman" w:eastAsia="Times New Roman" w:hAnsi="Times New Roman"/>
          <w:sz w:val="28"/>
          <w:szCs w:val="28"/>
          <w:lang w:val="uk-UA"/>
        </w:rPr>
        <w:t>»</w:t>
      </w:r>
      <w:r w:rsidRPr="00AE1F4F">
        <w:rPr>
          <w:rFonts w:ascii="Times New Roman" w:eastAsia="Times New Roman" w:hAnsi="Times New Roman"/>
          <w:sz w:val="28"/>
          <w:szCs w:val="28"/>
          <w:lang w:val="uk-UA"/>
        </w:rPr>
        <w:t>. З’являються нові жанрові форми на межі власне літератури и публіцистики. Набувають все більшої популярності «другорядні» жанри: коментарі, есе, трактати, мемуари. Тексти постмодерних творів відзначаються цитатно-пародійним багатоголоссям, алюзійністю, інтертекстуальністю. Постмодернізм широко ви</w:t>
      </w:r>
      <w:r w:rsidRPr="00AE1F4F">
        <w:rPr>
          <w:rFonts w:ascii="Times New Roman" w:eastAsia="Times New Roman" w:hAnsi="Times New Roman"/>
          <w:sz w:val="28"/>
          <w:szCs w:val="28"/>
          <w:lang w:val="uk-UA"/>
        </w:rPr>
        <w:softHyphen/>
        <w:t>користовує й різноманітні ігрові прийоми. В українській культурній традиції особливість постмодерної ситуації полягає в її протиставленні радянському тоталітаризмові.</w:t>
      </w:r>
    </w:p>
    <w:p w:rsidR="00216AC1" w:rsidRPr="00AE1F4F" w:rsidRDefault="00216AC1" w:rsidP="00216AC1">
      <w:pPr>
        <w:spacing w:after="0" w:line="360" w:lineRule="auto"/>
        <w:ind w:firstLine="709"/>
        <w:jc w:val="both"/>
        <w:rPr>
          <w:rFonts w:ascii="Times New Roman" w:eastAsia="Times New Roman" w:hAnsi="Times New Roman"/>
          <w:sz w:val="28"/>
          <w:szCs w:val="28"/>
          <w:lang w:val="uk-UA"/>
        </w:rPr>
      </w:pPr>
      <w:r w:rsidRPr="00AE1F4F">
        <w:rPr>
          <w:rFonts w:ascii="Times New Roman" w:eastAsia="Times New Roman" w:hAnsi="Times New Roman"/>
          <w:sz w:val="28"/>
          <w:szCs w:val="28"/>
          <w:lang w:val="uk-UA"/>
        </w:rPr>
        <w:t>Останнім часом активно розвивається українська молодіжна постмодерна література, зорієнтована па підліткову читацьку аудиторію. Основні проблеми, до осмислення яких звертаються представники цієї те</w:t>
      </w:r>
      <w:r w:rsidRPr="00AE1F4F">
        <w:rPr>
          <w:rFonts w:ascii="Times New Roman" w:eastAsia="Times New Roman" w:hAnsi="Times New Roman"/>
          <w:sz w:val="28"/>
          <w:szCs w:val="28"/>
          <w:lang w:val="uk-UA"/>
        </w:rPr>
        <w:softHyphen/>
        <w:t>чії, це: пошук молодою людиною себе, визначення життєвих цінностей, орієнтирів, сенсу життя, протест проти «жорстоких» звичаїв «дорослого» світу із його лице</w:t>
      </w:r>
      <w:r w:rsidRPr="00AE1F4F">
        <w:rPr>
          <w:rFonts w:ascii="Times New Roman" w:eastAsia="Times New Roman" w:hAnsi="Times New Roman"/>
          <w:sz w:val="28"/>
          <w:szCs w:val="28"/>
          <w:lang w:val="uk-UA"/>
        </w:rPr>
        <w:softHyphen/>
        <w:t>мірством та подвійними стандартами. Представники молодіжної літератури віддзеркалюють процес поступового дорослішання й відповідно – пізнання себе і світу. Це пізнання не завжди є простим, воно сповнене випробувань, перешкод, драматичних пошуків. Ці явища помітно прослідковуються у прозі С. Жадана (роман «Депеш Мод», 2005).</w:t>
      </w:r>
    </w:p>
    <w:p w:rsidR="00216AC1" w:rsidRPr="00AE1F4F" w:rsidRDefault="00216AC1" w:rsidP="00216AC1">
      <w:pPr>
        <w:shd w:val="clear" w:color="auto" w:fill="FFFFFF"/>
        <w:spacing w:after="0" w:line="360" w:lineRule="auto"/>
        <w:ind w:left="142" w:firstLine="567"/>
        <w:jc w:val="both"/>
        <w:rPr>
          <w:rFonts w:ascii="Times New Roman" w:eastAsia="Times New Roman" w:hAnsi="Times New Roman"/>
          <w:sz w:val="28"/>
          <w:szCs w:val="28"/>
          <w:lang w:val="uk-UA"/>
        </w:rPr>
      </w:pPr>
      <w:r w:rsidRPr="00AE1F4F">
        <w:rPr>
          <w:rFonts w:ascii="Times New Roman" w:eastAsia="Times New Roman" w:hAnsi="Times New Roman"/>
          <w:sz w:val="28"/>
          <w:szCs w:val="28"/>
          <w:lang w:val="uk-UA"/>
        </w:rPr>
        <w:lastRenderedPageBreak/>
        <w:t>Для творчості сучасних молодих письменників характерним є бажання вразити чи</w:t>
      </w:r>
      <w:r w:rsidRPr="00AE1F4F">
        <w:rPr>
          <w:rFonts w:ascii="Times New Roman" w:eastAsia="Times New Roman" w:hAnsi="Times New Roman"/>
          <w:sz w:val="28"/>
          <w:szCs w:val="28"/>
          <w:lang w:val="uk-UA"/>
        </w:rPr>
        <w:softHyphen/>
        <w:t>тача, повністю заволодіти його увагою. Найбільш показово ця риса виявлена у твор</w:t>
      </w:r>
      <w:r w:rsidRPr="00AE1F4F">
        <w:rPr>
          <w:rFonts w:ascii="Times New Roman" w:eastAsia="Times New Roman" w:hAnsi="Times New Roman"/>
          <w:sz w:val="28"/>
          <w:szCs w:val="28"/>
          <w:lang w:val="uk-UA"/>
        </w:rPr>
        <w:softHyphen/>
        <w:t>чості І. Карпи, романи якої привернули увагу читача відвертим зображенням переживань молодої героїні, для якої практичн</w:t>
      </w:r>
      <w:r>
        <w:rPr>
          <w:rFonts w:ascii="Times New Roman" w:eastAsia="Times New Roman" w:hAnsi="Times New Roman"/>
          <w:sz w:val="28"/>
          <w:szCs w:val="28"/>
          <w:lang w:val="uk-UA"/>
        </w:rPr>
        <w:t>о немає заборонених тем.</w:t>
      </w:r>
    </w:p>
    <w:p w:rsidR="00216AC1" w:rsidRDefault="00216AC1" w:rsidP="00216AC1">
      <w:pPr>
        <w:spacing w:after="0" w:line="360" w:lineRule="auto"/>
        <w:ind w:firstLine="709"/>
        <w:jc w:val="both"/>
        <w:rPr>
          <w:rFonts w:ascii="Times New Roman" w:eastAsia="Times New Roman" w:hAnsi="Times New Roman"/>
          <w:sz w:val="28"/>
          <w:szCs w:val="28"/>
          <w:lang w:val="uk-UA"/>
        </w:rPr>
      </w:pPr>
      <w:r w:rsidRPr="00AE1F4F">
        <w:rPr>
          <w:rFonts w:ascii="Times New Roman" w:eastAsia="Times New Roman" w:hAnsi="Times New Roman"/>
          <w:sz w:val="28"/>
          <w:szCs w:val="28"/>
          <w:lang w:val="uk-UA"/>
        </w:rPr>
        <w:t>Отже, як бачимо, сучасна українська література динамічно розвивається, у ній повсякчас з</w:t>
      </w:r>
      <w:r>
        <w:rPr>
          <w:rFonts w:ascii="Times New Roman" w:eastAsia="Times New Roman" w:hAnsi="Times New Roman"/>
          <w:sz w:val="28"/>
          <w:szCs w:val="28"/>
          <w:lang w:val="uk-UA"/>
        </w:rPr>
        <w:t>’</w:t>
      </w:r>
      <w:r w:rsidRPr="00AE1F4F">
        <w:rPr>
          <w:rFonts w:ascii="Times New Roman" w:eastAsia="Times New Roman" w:hAnsi="Times New Roman"/>
          <w:sz w:val="28"/>
          <w:szCs w:val="28"/>
          <w:lang w:val="uk-UA"/>
        </w:rPr>
        <w:t xml:space="preserve">являються нові помітні імена. Покоління, яке виросло в незалежній Україні, поступово встановлює все більш тісні зв’язки із західноєвропейською культурою, </w:t>
      </w:r>
      <w:r>
        <w:rPr>
          <w:rFonts w:ascii="Times New Roman" w:eastAsia="Times New Roman" w:hAnsi="Times New Roman"/>
          <w:sz w:val="28"/>
          <w:szCs w:val="28"/>
          <w:lang w:val="uk-UA"/>
        </w:rPr>
        <w:t>с</w:t>
      </w:r>
      <w:r w:rsidRPr="00AE1F4F">
        <w:rPr>
          <w:rFonts w:ascii="Times New Roman" w:eastAsia="Times New Roman" w:hAnsi="Times New Roman"/>
          <w:sz w:val="28"/>
          <w:szCs w:val="28"/>
          <w:lang w:val="uk-UA"/>
        </w:rPr>
        <w:t>прияє якісному оновленню і стильовому збагаченню нашої літератури.</w:t>
      </w:r>
    </w:p>
    <w:p w:rsidR="00B32F9D" w:rsidRDefault="00B32F9D" w:rsidP="00B32F9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У ході аналізу чинних програм з української літератури нами було встановлено, що із сучасною літературою учні загальноосвітніх навчальних закладів знайомляться, починаючи з 5-го класу. Для текстуального вивчення учням 5–7 класів пропонуються казки, оповідання, повісті таких сучасних письменниць: Г. Малик, Зірка Мензатюк, І. Жиленко, Е. Авдієвська, Л. Вороніна, Л. Костенко, М. Павленко, Л. Пономаренко. Учні 8 класу знайомляться лише із поезією сучасних авторів. У 9-10 класі вивчення теми «Сучасна українська література» не передбачено. </w:t>
      </w:r>
      <w:r>
        <w:rPr>
          <w:rFonts w:ascii="Times New Roman" w:hAnsi="Times New Roman" w:cs="Times New Roman"/>
          <w:sz w:val="28"/>
          <w:szCs w:val="28"/>
          <w:lang w:val="uk-UA"/>
        </w:rPr>
        <w:t>В 11 класі учні оглядово вивчають сучасний український літературний процес, а саме: його історичну картину, стильове й тематичне різноманіття, літературні угрупування, часописи, альманахи, огляд літературної творчості сучасних письменників.</w:t>
      </w:r>
    </w:p>
    <w:p w:rsidR="00B32F9D" w:rsidRDefault="00B32F9D" w:rsidP="00B32F9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Чинними програмами для профільної школи учням 11 класу пропонуються для додаткового читання тексти сучасної літератури (О. Забужко, Є. Кононенко, Г. Пагутяк, Д. Корній та ін.). На нашу думку, саме на уроках позакласного читання й заняттях гуртка є можливість ширше ознайомитися з творчістю вітчизняних письменників, дослідити світоглядні моделі й особливості художнього стилю. </w:t>
      </w:r>
    </w:p>
    <w:p w:rsidR="00B32F9D" w:rsidRDefault="00B32F9D" w:rsidP="00B32F9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Запропонована</w:t>
      </w:r>
      <w:r w:rsidRPr="005D4E6D">
        <w:rPr>
          <w:rFonts w:ascii="Times New Roman" w:hAnsi="Times New Roman" w:cs="Times New Roman"/>
          <w:sz w:val="28"/>
          <w:szCs w:val="28"/>
          <w:lang w:val="uk-UA"/>
        </w:rPr>
        <w:t xml:space="preserve"> нами </w:t>
      </w:r>
      <w:r>
        <w:rPr>
          <w:rFonts w:ascii="Times New Roman" w:hAnsi="Times New Roman" w:cs="Times New Roman"/>
          <w:sz w:val="28"/>
          <w:szCs w:val="28"/>
          <w:lang w:val="uk-UA"/>
        </w:rPr>
        <w:t xml:space="preserve">система роботи над сучасною українською літературою </w:t>
      </w:r>
      <w:r w:rsidRPr="005D4E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заняттях літературного гуртка </w:t>
      </w:r>
      <w:r w:rsidRPr="005D4E6D">
        <w:rPr>
          <w:rFonts w:ascii="Times New Roman" w:hAnsi="Times New Roman" w:cs="Times New Roman"/>
          <w:sz w:val="28"/>
          <w:szCs w:val="28"/>
          <w:lang w:val="uk-UA"/>
        </w:rPr>
        <w:t>має певною мірою доповнити основний курс української літератури</w:t>
      </w:r>
      <w:r>
        <w:rPr>
          <w:rFonts w:ascii="Times New Roman" w:hAnsi="Times New Roman" w:cs="Times New Roman"/>
          <w:sz w:val="28"/>
          <w:szCs w:val="28"/>
          <w:lang w:val="uk-UA"/>
        </w:rPr>
        <w:t xml:space="preserve"> в загальноосвітніх навчальних закладах</w:t>
      </w:r>
      <w:r w:rsidRPr="005D4E6D">
        <w:rPr>
          <w:rFonts w:ascii="Times New Roman" w:hAnsi="Times New Roman" w:cs="Times New Roman"/>
          <w:sz w:val="28"/>
          <w:szCs w:val="28"/>
          <w:lang w:val="uk-UA"/>
        </w:rPr>
        <w:t xml:space="preserve">, де </w:t>
      </w:r>
      <w:r>
        <w:rPr>
          <w:rFonts w:ascii="Times New Roman" w:hAnsi="Times New Roman" w:cs="Times New Roman"/>
          <w:sz w:val="28"/>
          <w:szCs w:val="28"/>
          <w:lang w:val="uk-UA"/>
        </w:rPr>
        <w:t>сьогодні сучасній літературі, на наш погляд, приділяється недостатньо уваги.</w:t>
      </w:r>
      <w:r w:rsidRPr="00B32F9D">
        <w:rPr>
          <w:rFonts w:ascii="Times New Roman" w:hAnsi="Times New Roman" w:cs="Times New Roman"/>
          <w:sz w:val="28"/>
          <w:szCs w:val="28"/>
          <w:lang w:val="uk-UA"/>
        </w:rPr>
        <w:t xml:space="preserve"> </w:t>
      </w:r>
      <w:r>
        <w:rPr>
          <w:rFonts w:ascii="Times New Roman" w:hAnsi="Times New Roman" w:cs="Times New Roman"/>
          <w:sz w:val="28"/>
          <w:szCs w:val="28"/>
          <w:lang w:val="uk-UA"/>
        </w:rPr>
        <w:t>Запропоновані нами розробки занять із використанням інтерактивних технологій навчання – технологій розвитку критичного та креативного мислення</w:t>
      </w:r>
      <w:r w:rsidRPr="00035320">
        <w:rPr>
          <w:rFonts w:ascii="Times New Roman" w:hAnsi="Times New Roman" w:cs="Times New Roman"/>
          <w:sz w:val="28"/>
          <w:szCs w:val="28"/>
          <w:lang w:val="uk-UA"/>
        </w:rPr>
        <w:t xml:space="preserve"> </w:t>
      </w:r>
      <w:r>
        <w:rPr>
          <w:rFonts w:ascii="Times New Roman" w:hAnsi="Times New Roman" w:cs="Times New Roman"/>
          <w:sz w:val="28"/>
          <w:szCs w:val="28"/>
          <w:lang w:val="uk-UA"/>
        </w:rPr>
        <w:t>сприяють розвитку креативності, творчості, формуванню умінь і навичок самостійно оволодівати новим матеріалом, критично його осмислювати й застосовувати на практиці.</w:t>
      </w:r>
    </w:p>
    <w:p w:rsidR="00B32F9D" w:rsidRDefault="00B32F9D" w:rsidP="00B32F9D">
      <w:pPr>
        <w:spacing w:after="0" w:line="360" w:lineRule="auto"/>
        <w:ind w:firstLine="567"/>
        <w:jc w:val="both"/>
        <w:rPr>
          <w:rFonts w:ascii="Times New Roman" w:hAnsi="Times New Roman" w:cs="Times New Roman"/>
          <w:color w:val="000000"/>
          <w:sz w:val="28"/>
          <w:szCs w:val="28"/>
          <w:lang w:val="uk-UA"/>
        </w:rPr>
      </w:pPr>
      <w:r w:rsidRPr="00EB0EB9">
        <w:rPr>
          <w:rFonts w:ascii="Times New Roman" w:hAnsi="Times New Roman" w:cs="Times New Roman"/>
          <w:sz w:val="28"/>
          <w:szCs w:val="28"/>
          <w:lang w:val="uk-UA"/>
        </w:rPr>
        <w:t xml:space="preserve">Результати магістерського дослідження </w:t>
      </w:r>
      <w:r w:rsidRPr="00EB0EB9">
        <w:rPr>
          <w:rFonts w:ascii="Times New Roman" w:hAnsi="Times New Roman" w:cs="Times New Roman"/>
          <w:color w:val="000000"/>
          <w:sz w:val="28"/>
          <w:szCs w:val="28"/>
          <w:lang w:val="uk-UA"/>
        </w:rPr>
        <w:t xml:space="preserve">можуть бути використані для подальшого аналізу сучасного літературного процесу, під час написання підручників, посібників, курсів лекцій, під час проведення спецкурсів і спецсемінарів, факультативних та гурткових занять відповідної тематики у школах і </w:t>
      </w:r>
      <w:r w:rsidR="005778A8">
        <w:rPr>
          <w:rFonts w:ascii="Times New Roman" w:hAnsi="Times New Roman" w:cs="Times New Roman"/>
          <w:color w:val="000000"/>
          <w:sz w:val="28"/>
          <w:szCs w:val="28"/>
          <w:lang w:val="uk-UA"/>
        </w:rPr>
        <w:t>ЗВО</w:t>
      </w:r>
      <w:r w:rsidRPr="00EB0EB9">
        <w:rPr>
          <w:rFonts w:ascii="Times New Roman" w:hAnsi="Times New Roman" w:cs="Times New Roman"/>
          <w:color w:val="000000"/>
          <w:sz w:val="28"/>
          <w:szCs w:val="28"/>
          <w:lang w:val="uk-UA"/>
        </w:rPr>
        <w:t>.</w:t>
      </w:r>
    </w:p>
    <w:p w:rsidR="00371CF0" w:rsidRDefault="00371CF0">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371CF0" w:rsidRPr="00285F71" w:rsidRDefault="00371CF0" w:rsidP="00371CF0">
      <w:pPr>
        <w:spacing w:after="0" w:line="360" w:lineRule="auto"/>
        <w:ind w:left="284" w:hanging="284"/>
        <w:jc w:val="center"/>
        <w:rPr>
          <w:rFonts w:ascii="Times New Roman" w:hAnsi="Times New Roman" w:cs="Times New Roman"/>
          <w:b/>
          <w:sz w:val="28"/>
          <w:szCs w:val="28"/>
          <w:shd w:val="clear" w:color="auto" w:fill="FFFFFF"/>
          <w:lang w:val="uk-UA"/>
        </w:rPr>
      </w:pPr>
      <w:r w:rsidRPr="00285F71">
        <w:rPr>
          <w:rFonts w:ascii="Times New Roman" w:hAnsi="Times New Roman" w:cs="Times New Roman"/>
          <w:b/>
          <w:sz w:val="28"/>
          <w:szCs w:val="28"/>
          <w:shd w:val="clear" w:color="auto" w:fill="FFFFFF"/>
          <w:lang w:val="uk-UA"/>
        </w:rPr>
        <w:lastRenderedPageBreak/>
        <w:t>СПИСОК ВИКОРИСТАНИХ ДЖЕРЕЛ</w:t>
      </w:r>
    </w:p>
    <w:p w:rsidR="00371CF0" w:rsidRPr="00285F71" w:rsidRDefault="00371CF0" w:rsidP="00371CF0">
      <w:pPr>
        <w:spacing w:after="0" w:line="360" w:lineRule="auto"/>
        <w:ind w:left="284" w:hanging="284"/>
        <w:jc w:val="center"/>
        <w:rPr>
          <w:rFonts w:ascii="Times New Roman" w:hAnsi="Times New Roman" w:cs="Times New Roman"/>
          <w:b/>
          <w:sz w:val="28"/>
          <w:szCs w:val="28"/>
          <w:shd w:val="clear" w:color="auto" w:fill="FFFFFF"/>
          <w:lang w:val="uk-UA"/>
        </w:rPr>
      </w:pPr>
    </w:p>
    <w:p w:rsidR="00371CF0" w:rsidRPr="00D63241" w:rsidRDefault="00371CF0" w:rsidP="00371CF0">
      <w:pPr>
        <w:pStyle w:val="a3"/>
        <w:numPr>
          <w:ilvl w:val="0"/>
          <w:numId w:val="13"/>
        </w:numPr>
        <w:autoSpaceDE w:val="0"/>
        <w:autoSpaceDN w:val="0"/>
        <w:adjustRightInd w:val="0"/>
        <w:spacing w:after="0" w:line="360" w:lineRule="auto"/>
        <w:jc w:val="both"/>
        <w:rPr>
          <w:rFonts w:ascii="Times New Roman" w:hAnsi="Times New Roman" w:cs="Times New Roman"/>
          <w:sz w:val="28"/>
          <w:szCs w:val="28"/>
        </w:rPr>
      </w:pPr>
      <w:r w:rsidRPr="00D63241">
        <w:rPr>
          <w:rFonts w:ascii="Times New Roman" w:hAnsi="Times New Roman" w:cs="Times New Roman"/>
          <w:sz w:val="28"/>
          <w:szCs w:val="28"/>
        </w:rPr>
        <w:t xml:space="preserve">Агеєва В.Чи буде постмодерн золотим віком класики? </w:t>
      </w:r>
      <w:r w:rsidRPr="00D63241">
        <w:rPr>
          <w:rFonts w:ascii="Times New Roman" w:hAnsi="Times New Roman" w:cs="Times New Roman"/>
          <w:i/>
          <w:sz w:val="28"/>
          <w:szCs w:val="28"/>
        </w:rPr>
        <w:t>Література плюс.</w:t>
      </w:r>
      <w:r w:rsidRPr="00D63241">
        <w:rPr>
          <w:rFonts w:ascii="Times New Roman" w:hAnsi="Times New Roman" w:cs="Times New Roman"/>
          <w:sz w:val="28"/>
          <w:szCs w:val="28"/>
        </w:rPr>
        <w:t xml:space="preserve"> 1999. № 7–8. С. 4–5.</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285F71">
        <w:rPr>
          <w:rFonts w:ascii="Times New Roman" w:eastAsia="Times New Roman" w:hAnsi="Times New Roman" w:cs="Times New Roman"/>
          <w:sz w:val="28"/>
          <w:szCs w:val="28"/>
          <w:lang w:val="uk-UA" w:eastAsia="uk-UA"/>
        </w:rPr>
        <w:t>Агеєва Віра. Жінка-авторка як інопланетянка: Про Оксану Забужко. Жінка як текст: Емма Андієвська, Соломія Павличко, Оксана Забужко: Фрагменти творчості і контексти. Київ: Факт, 2002. С. 199–205.</w:t>
      </w:r>
    </w:p>
    <w:p w:rsidR="00371CF0" w:rsidRPr="007C79F5" w:rsidRDefault="00371CF0" w:rsidP="00371CF0">
      <w:pPr>
        <w:pStyle w:val="Default"/>
        <w:numPr>
          <w:ilvl w:val="0"/>
          <w:numId w:val="13"/>
        </w:numPr>
        <w:spacing w:line="360" w:lineRule="auto"/>
        <w:ind w:left="928"/>
        <w:jc w:val="both"/>
        <w:rPr>
          <w:sz w:val="28"/>
          <w:szCs w:val="28"/>
        </w:rPr>
      </w:pPr>
      <w:r w:rsidRPr="007C79F5">
        <w:rPr>
          <w:sz w:val="28"/>
          <w:szCs w:val="28"/>
        </w:rPr>
        <w:t>Агеєва Віра. Жіночий простір: Феміністичний дискурс українськ</w:t>
      </w:r>
      <w:r>
        <w:rPr>
          <w:sz w:val="28"/>
          <w:szCs w:val="28"/>
        </w:rPr>
        <w:t xml:space="preserve">ого модернізму. К. : Факт, 2008. </w:t>
      </w:r>
      <w:r w:rsidRPr="007C79F5">
        <w:rPr>
          <w:sz w:val="28"/>
          <w:szCs w:val="28"/>
        </w:rPr>
        <w:t xml:space="preserve">359 с. </w:t>
      </w:r>
    </w:p>
    <w:p w:rsidR="00371CF0" w:rsidRPr="00285F71" w:rsidRDefault="00371CF0" w:rsidP="00371CF0">
      <w:pPr>
        <w:pStyle w:val="a3"/>
        <w:numPr>
          <w:ilvl w:val="0"/>
          <w:numId w:val="13"/>
        </w:numPr>
        <w:tabs>
          <w:tab w:val="left" w:pos="851"/>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Адамов А. Мой любимый жанр детектив: Записки писателя. М.: Советский писатель, 1980. 313 с.</w:t>
      </w:r>
    </w:p>
    <w:p w:rsidR="00371CF0" w:rsidRPr="00D63241" w:rsidRDefault="00371CF0" w:rsidP="00371CF0">
      <w:pPr>
        <w:pStyle w:val="a3"/>
        <w:numPr>
          <w:ilvl w:val="0"/>
          <w:numId w:val="13"/>
        </w:numPr>
        <w:autoSpaceDE w:val="0"/>
        <w:autoSpaceDN w:val="0"/>
        <w:adjustRightInd w:val="0"/>
        <w:spacing w:after="0" w:line="360" w:lineRule="auto"/>
        <w:ind w:left="928"/>
        <w:jc w:val="both"/>
        <w:rPr>
          <w:rFonts w:ascii="Times New Roman" w:hAnsi="Times New Roman" w:cs="Times New Roman"/>
          <w:color w:val="000000"/>
          <w:sz w:val="28"/>
          <w:szCs w:val="28"/>
          <w:lang w:val="uk-UA"/>
        </w:rPr>
      </w:pPr>
      <w:r w:rsidRPr="00D63241">
        <w:rPr>
          <w:rFonts w:ascii="Times New Roman" w:hAnsi="Times New Roman" w:cs="Times New Roman"/>
          <w:sz w:val="28"/>
          <w:szCs w:val="28"/>
        </w:rPr>
        <w:t>Андрусяк І. // Іменник. АнтоАнтологія дев’яностих. – К.:</w:t>
      </w:r>
      <w:r w:rsidRPr="00D63241">
        <w:rPr>
          <w:rFonts w:ascii="Times New Roman" w:hAnsi="Times New Roman" w:cs="Times New Roman"/>
          <w:sz w:val="28"/>
          <w:szCs w:val="28"/>
          <w:lang w:val="uk-UA"/>
        </w:rPr>
        <w:t xml:space="preserve"> </w:t>
      </w:r>
      <w:r w:rsidRPr="00D63241">
        <w:rPr>
          <w:rFonts w:ascii="Times New Roman" w:hAnsi="Times New Roman" w:cs="Times New Roman"/>
          <w:sz w:val="28"/>
          <w:szCs w:val="28"/>
        </w:rPr>
        <w:t>Видавництво «Смолоскип», 1997. С. 11–20.</w:t>
      </w:r>
      <w:r w:rsidRPr="00D63241">
        <w:rPr>
          <w:rFonts w:ascii="Times New Roman" w:hAnsi="Times New Roman" w:cs="Times New Roman"/>
          <w:color w:val="000000"/>
          <w:sz w:val="28"/>
          <w:szCs w:val="28"/>
        </w:rPr>
        <w:t xml:space="preserve"> </w:t>
      </w:r>
    </w:p>
    <w:p w:rsidR="00371CF0" w:rsidRPr="00285F71" w:rsidRDefault="00371CF0" w:rsidP="00371CF0">
      <w:pPr>
        <w:pStyle w:val="a3"/>
        <w:numPr>
          <w:ilvl w:val="0"/>
          <w:numId w:val="13"/>
        </w:numPr>
        <w:tabs>
          <w:tab w:val="left" w:pos="851"/>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Андрухович Ю. Перверзія: Роман. Львів.: Класика, 1999. 291 с.</w:t>
      </w:r>
    </w:p>
    <w:p w:rsidR="00371CF0" w:rsidRPr="00285F71" w:rsidRDefault="00371CF0" w:rsidP="00371CF0">
      <w:pPr>
        <w:pStyle w:val="a3"/>
        <w:numPr>
          <w:ilvl w:val="0"/>
          <w:numId w:val="13"/>
        </w:numPr>
        <w:tabs>
          <w:tab w:val="left" w:pos="851"/>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Ахманова О.С. Словарь лингвистических терминов. М.: Советская энциклопедия, 1969. 608 с.</w:t>
      </w:r>
    </w:p>
    <w:p w:rsidR="00371CF0" w:rsidRPr="00285F71" w:rsidRDefault="00371CF0" w:rsidP="00371CF0">
      <w:pPr>
        <w:pStyle w:val="a3"/>
        <w:numPr>
          <w:ilvl w:val="0"/>
          <w:numId w:val="13"/>
        </w:numPr>
        <w:tabs>
          <w:tab w:val="left" w:pos="851"/>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Багрій Р. Мотиви екзистенціалізму і абсурду у творах письменників В. Шевчука та М. Осадчого. </w:t>
      </w:r>
      <w:r w:rsidRPr="00285F71">
        <w:rPr>
          <w:rFonts w:ascii="Times New Roman" w:hAnsi="Times New Roman" w:cs="Times New Roman"/>
          <w:i/>
          <w:sz w:val="28"/>
          <w:szCs w:val="28"/>
          <w:shd w:val="clear" w:color="auto" w:fill="FFFFFF"/>
          <w:lang w:val="uk-UA"/>
        </w:rPr>
        <w:t>Сучасність.</w:t>
      </w:r>
      <w:r w:rsidRPr="00285F71">
        <w:rPr>
          <w:rFonts w:ascii="Times New Roman" w:hAnsi="Times New Roman" w:cs="Times New Roman"/>
          <w:sz w:val="28"/>
          <w:szCs w:val="28"/>
          <w:shd w:val="clear" w:color="auto" w:fill="FFFFFF"/>
          <w:lang w:val="uk-UA"/>
        </w:rPr>
        <w:t xml:space="preserve"> 1988. № 11. С. 18–34.</w:t>
      </w:r>
    </w:p>
    <w:p w:rsidR="00371CF0" w:rsidRPr="007C79F5" w:rsidRDefault="00371CF0" w:rsidP="00371CF0">
      <w:pPr>
        <w:pStyle w:val="Default"/>
        <w:numPr>
          <w:ilvl w:val="0"/>
          <w:numId w:val="13"/>
        </w:numPr>
        <w:spacing w:line="360" w:lineRule="auto"/>
        <w:ind w:left="928"/>
        <w:jc w:val="both"/>
        <w:rPr>
          <w:sz w:val="28"/>
          <w:szCs w:val="28"/>
        </w:rPr>
      </w:pPr>
      <w:r w:rsidRPr="007C79F5">
        <w:rPr>
          <w:sz w:val="28"/>
          <w:szCs w:val="28"/>
        </w:rPr>
        <w:t>Байбурин А. Жилище в обрядах и пре</w:t>
      </w:r>
      <w:r>
        <w:rPr>
          <w:sz w:val="28"/>
          <w:szCs w:val="28"/>
        </w:rPr>
        <w:t xml:space="preserve">дставлениях восточных славян. Л. : Наука, 1983. </w:t>
      </w:r>
      <w:r w:rsidRPr="007C79F5">
        <w:rPr>
          <w:sz w:val="28"/>
          <w:szCs w:val="28"/>
        </w:rPr>
        <w:t xml:space="preserve">188 с. </w:t>
      </w:r>
    </w:p>
    <w:p w:rsidR="00371CF0" w:rsidRPr="00285F71" w:rsidRDefault="00371CF0" w:rsidP="00371CF0">
      <w:pPr>
        <w:pStyle w:val="a3"/>
        <w:numPr>
          <w:ilvl w:val="0"/>
          <w:numId w:val="13"/>
        </w:numPr>
        <w:tabs>
          <w:tab w:val="left" w:pos="851"/>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Баран Г. Утопія й антиутопія як жанри. </w:t>
      </w:r>
      <w:r w:rsidRPr="00285F71">
        <w:rPr>
          <w:rFonts w:ascii="Times New Roman" w:hAnsi="Times New Roman" w:cs="Times New Roman"/>
          <w:i/>
          <w:sz w:val="28"/>
          <w:szCs w:val="28"/>
          <w:shd w:val="clear" w:color="auto" w:fill="FFFFFF"/>
          <w:lang w:val="uk-UA"/>
        </w:rPr>
        <w:t>Слово і Час</w:t>
      </w:r>
      <w:r w:rsidRPr="00285F71">
        <w:rPr>
          <w:rFonts w:ascii="Times New Roman" w:hAnsi="Times New Roman" w:cs="Times New Roman"/>
          <w:sz w:val="28"/>
          <w:szCs w:val="28"/>
          <w:shd w:val="clear" w:color="auto" w:fill="FFFFFF"/>
          <w:lang w:val="uk-UA"/>
        </w:rPr>
        <w:t>. 1997. № 7. С. 47–51.</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285F71">
        <w:rPr>
          <w:rFonts w:ascii="Times New Roman" w:eastAsia="Times New Roman" w:hAnsi="Times New Roman" w:cs="Times New Roman"/>
          <w:sz w:val="28"/>
          <w:szCs w:val="28"/>
          <w:lang w:val="uk-UA" w:eastAsia="uk-UA"/>
        </w:rPr>
        <w:t xml:space="preserve">Бахтін М. Висловлювання як одиниця мовленнєвого спілкування. </w:t>
      </w:r>
      <w:r w:rsidRPr="00285F71">
        <w:rPr>
          <w:rFonts w:ascii="Times New Roman" w:eastAsia="Times New Roman" w:hAnsi="Times New Roman" w:cs="Times New Roman"/>
          <w:i/>
          <w:sz w:val="28"/>
          <w:szCs w:val="28"/>
          <w:lang w:val="uk-UA" w:eastAsia="uk-UA"/>
        </w:rPr>
        <w:t>Слово. Знак. Дискурс</w:t>
      </w:r>
      <w:r w:rsidRPr="00285F71">
        <w:rPr>
          <w:rFonts w:ascii="Times New Roman" w:eastAsia="Times New Roman" w:hAnsi="Times New Roman" w:cs="Times New Roman"/>
          <w:sz w:val="28"/>
          <w:szCs w:val="28"/>
          <w:lang w:val="uk-UA" w:eastAsia="uk-UA"/>
        </w:rPr>
        <w:t>. Антологія світової літературно-критичної думки ХХ ст. Львів: Літопис, 1996. С. 310–316.</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Бербенець Л. Текст-пастиш у творчості Ю. Андруховича. </w:t>
      </w:r>
      <w:r w:rsidRPr="00285F71">
        <w:rPr>
          <w:rFonts w:ascii="Times New Roman" w:hAnsi="Times New Roman" w:cs="Times New Roman"/>
          <w:i/>
          <w:sz w:val="28"/>
          <w:szCs w:val="28"/>
          <w:shd w:val="clear" w:color="auto" w:fill="FFFFFF"/>
          <w:lang w:val="uk-UA"/>
        </w:rPr>
        <w:t>Слово і Час</w:t>
      </w:r>
      <w:r w:rsidRPr="00285F71">
        <w:rPr>
          <w:rFonts w:ascii="Times New Roman" w:hAnsi="Times New Roman" w:cs="Times New Roman"/>
          <w:sz w:val="28"/>
          <w:szCs w:val="28"/>
          <w:shd w:val="clear" w:color="auto" w:fill="FFFFFF"/>
          <w:lang w:val="uk-UA"/>
        </w:rPr>
        <w:t>. 2007. № 2. С. 49–59.</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285F71">
        <w:rPr>
          <w:rFonts w:ascii="Times New Roman" w:eastAsia="Times New Roman" w:hAnsi="Times New Roman" w:cs="Times New Roman"/>
          <w:sz w:val="28"/>
          <w:szCs w:val="28"/>
          <w:lang w:val="uk-UA" w:eastAsia="uk-UA"/>
        </w:rPr>
        <w:t>Бердяев Н.А. О назначении человека. М.: Республика, 1993. 383 с.</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eastAsia="TimesNewRomanPS-ItalicMT" w:hAnsi="Times New Roman" w:cs="Times New Roman"/>
          <w:iCs/>
          <w:sz w:val="28"/>
          <w:szCs w:val="28"/>
          <w:lang w:val="uk-UA"/>
        </w:rPr>
        <w:lastRenderedPageBreak/>
        <w:t>Берн Ш.</w:t>
      </w:r>
      <w:r w:rsidRPr="00285F71">
        <w:rPr>
          <w:rFonts w:ascii="Times New Roman" w:eastAsia="TimesNewRomanPS-ItalicMT" w:hAnsi="Times New Roman" w:cs="Times New Roman"/>
          <w:i/>
          <w:iCs/>
          <w:sz w:val="28"/>
          <w:szCs w:val="28"/>
          <w:lang w:val="uk-UA"/>
        </w:rPr>
        <w:t xml:space="preserve"> </w:t>
      </w:r>
      <w:r w:rsidRPr="00285F71">
        <w:rPr>
          <w:rFonts w:ascii="Times New Roman" w:hAnsi="Times New Roman" w:cs="Times New Roman"/>
          <w:sz w:val="28"/>
          <w:szCs w:val="28"/>
          <w:lang w:val="uk-UA"/>
        </w:rPr>
        <w:t>Гендерная психология. Законы мужского и женского поведения. Спб.: прайм-ЕВРОЗНАК, 2008. 318 с.</w:t>
      </w:r>
    </w:p>
    <w:p w:rsidR="00371CF0" w:rsidRPr="007C79F5" w:rsidRDefault="00371CF0" w:rsidP="00371CF0">
      <w:pPr>
        <w:pStyle w:val="Default"/>
        <w:numPr>
          <w:ilvl w:val="0"/>
          <w:numId w:val="13"/>
        </w:numPr>
        <w:spacing w:line="360" w:lineRule="auto"/>
        <w:ind w:left="928"/>
        <w:jc w:val="both"/>
        <w:rPr>
          <w:sz w:val="28"/>
          <w:szCs w:val="28"/>
        </w:rPr>
      </w:pPr>
      <w:r w:rsidRPr="007C79F5">
        <w:rPr>
          <w:sz w:val="28"/>
          <w:szCs w:val="28"/>
        </w:rPr>
        <w:t xml:space="preserve">Бернадська Н. І. Український роман: теоретичні проблеми </w:t>
      </w:r>
      <w:r>
        <w:rPr>
          <w:sz w:val="28"/>
          <w:szCs w:val="28"/>
        </w:rPr>
        <w:t xml:space="preserve">і жанрова еволюція. К. : Академвидав, 2004. </w:t>
      </w:r>
      <w:r w:rsidRPr="007C79F5">
        <w:rPr>
          <w:sz w:val="28"/>
          <w:szCs w:val="28"/>
        </w:rPr>
        <w:t xml:space="preserve">367 с. </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Бернадська Н. Канон соціалістичного реалізму. </w:t>
      </w:r>
      <w:r w:rsidRPr="00285F71">
        <w:rPr>
          <w:rFonts w:ascii="Times New Roman" w:hAnsi="Times New Roman" w:cs="Times New Roman"/>
          <w:i/>
          <w:sz w:val="28"/>
          <w:szCs w:val="28"/>
          <w:shd w:val="clear" w:color="auto" w:fill="FFFFFF"/>
          <w:lang w:val="uk-UA"/>
        </w:rPr>
        <w:t>Слово і Час</w:t>
      </w:r>
      <w:r w:rsidRPr="00285F71">
        <w:rPr>
          <w:rFonts w:ascii="Times New Roman" w:hAnsi="Times New Roman" w:cs="Times New Roman"/>
          <w:sz w:val="28"/>
          <w:szCs w:val="28"/>
          <w:shd w:val="clear" w:color="auto" w:fill="FFFFFF"/>
          <w:lang w:val="uk-UA"/>
        </w:rPr>
        <w:t>. 2005. № 2. С. 44–52.</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Бєляєва Н. Історична проза Валерія Шевчука в інтертекстуальному контексті. </w:t>
      </w:r>
      <w:r w:rsidRPr="00285F71">
        <w:rPr>
          <w:rFonts w:ascii="Times New Roman" w:hAnsi="Times New Roman" w:cs="Times New Roman"/>
          <w:i/>
          <w:sz w:val="28"/>
          <w:szCs w:val="28"/>
          <w:shd w:val="clear" w:color="auto" w:fill="FFFFFF"/>
          <w:lang w:val="uk-UA"/>
        </w:rPr>
        <w:t>Слово і Час</w:t>
      </w:r>
      <w:r w:rsidRPr="00285F71">
        <w:rPr>
          <w:rFonts w:ascii="Times New Roman" w:hAnsi="Times New Roman" w:cs="Times New Roman"/>
          <w:sz w:val="28"/>
          <w:szCs w:val="28"/>
          <w:shd w:val="clear" w:color="auto" w:fill="FFFFFF"/>
          <w:lang w:val="uk-UA"/>
        </w:rPr>
        <w:t>. 2001. № 4. С. 58–64.</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Білоус Н., Бiлоус П. Аналіз та інтерпретація літературного твору. </w:t>
      </w:r>
      <w:r w:rsidRPr="00285F71">
        <w:rPr>
          <w:rFonts w:ascii="Times New Roman" w:hAnsi="Times New Roman" w:cs="Times New Roman"/>
          <w:i/>
          <w:sz w:val="28"/>
          <w:szCs w:val="28"/>
          <w:shd w:val="clear" w:color="auto" w:fill="FFFFFF"/>
          <w:lang w:val="uk-UA"/>
        </w:rPr>
        <w:t>Українська мова та література</w:t>
      </w:r>
      <w:r w:rsidRPr="00285F71">
        <w:rPr>
          <w:rFonts w:ascii="Times New Roman" w:hAnsi="Times New Roman" w:cs="Times New Roman"/>
          <w:sz w:val="28"/>
          <w:szCs w:val="28"/>
          <w:shd w:val="clear" w:color="auto" w:fill="FFFFFF"/>
          <w:lang w:val="uk-UA"/>
        </w:rPr>
        <w:t>. 1999. № 41. С. 6.</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Богачевська М. Націоналізм та фемінізм одна монета спільного вжитку. </w:t>
      </w:r>
      <w:r w:rsidRPr="00285F71">
        <w:rPr>
          <w:rFonts w:ascii="Times New Roman" w:hAnsi="Times New Roman" w:cs="Times New Roman"/>
          <w:i/>
          <w:sz w:val="28"/>
          <w:szCs w:val="28"/>
          <w:shd w:val="clear" w:color="auto" w:fill="FFFFFF"/>
          <w:lang w:val="uk-UA"/>
        </w:rPr>
        <w:t>Гендерні студії: Незалежний культурологічний часопис</w:t>
      </w:r>
      <w:r w:rsidRPr="00285F71">
        <w:rPr>
          <w:rFonts w:ascii="Times New Roman" w:hAnsi="Times New Roman" w:cs="Times New Roman"/>
          <w:sz w:val="28"/>
          <w:szCs w:val="28"/>
          <w:shd w:val="clear" w:color="auto" w:fill="FFFFFF"/>
          <w:lang w:val="uk-UA"/>
        </w:rPr>
        <w:t>. 2000. № 17. С. 4–13.</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Богачова О. Специфіка постмодерного дискурсу в постколоніальному контексті. </w:t>
      </w:r>
      <w:r w:rsidRPr="00285F71">
        <w:rPr>
          <w:rFonts w:ascii="Times New Roman" w:hAnsi="Times New Roman" w:cs="Times New Roman"/>
          <w:i/>
          <w:sz w:val="28"/>
          <w:szCs w:val="28"/>
          <w:shd w:val="clear" w:color="auto" w:fill="FFFFFF"/>
          <w:lang w:val="uk-UA"/>
        </w:rPr>
        <w:t>Молода нація</w:t>
      </w:r>
      <w:r w:rsidRPr="00285F71">
        <w:rPr>
          <w:rFonts w:ascii="Times New Roman" w:hAnsi="Times New Roman" w:cs="Times New Roman"/>
          <w:sz w:val="28"/>
          <w:szCs w:val="28"/>
          <w:shd w:val="clear" w:color="auto" w:fill="FFFFFF"/>
          <w:lang w:val="uk-UA"/>
        </w:rPr>
        <w:t>. 1999. № 10. С. 195–215.</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Бойко Н.І. Типи лексичної експресивності в українській літературній мові. </w:t>
      </w:r>
      <w:r w:rsidRPr="00285F71">
        <w:rPr>
          <w:rFonts w:ascii="Times New Roman" w:hAnsi="Times New Roman" w:cs="Times New Roman"/>
          <w:i/>
          <w:sz w:val="28"/>
          <w:szCs w:val="28"/>
          <w:shd w:val="clear" w:color="auto" w:fill="FFFFFF"/>
          <w:lang w:val="uk-UA"/>
        </w:rPr>
        <w:t>Мовознавство</w:t>
      </w:r>
      <w:r w:rsidRPr="00285F71">
        <w:rPr>
          <w:rFonts w:ascii="Times New Roman" w:hAnsi="Times New Roman" w:cs="Times New Roman"/>
          <w:sz w:val="28"/>
          <w:szCs w:val="28"/>
          <w:shd w:val="clear" w:color="auto" w:fill="FFFFFF"/>
          <w:lang w:val="uk-UA"/>
        </w:rPr>
        <w:t>. 2002. № 1–2. С. 10–21.</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285F71">
        <w:rPr>
          <w:rFonts w:ascii="Times New Roman" w:eastAsia="Times New Roman" w:hAnsi="Times New Roman" w:cs="Times New Roman"/>
          <w:sz w:val="28"/>
          <w:szCs w:val="28"/>
          <w:lang w:val="uk-UA" w:eastAsia="uk-UA"/>
        </w:rPr>
        <w:t>Больнов О.Ф. Філософська антропологія та її методичні принципи. Сучасна зарубіжна філософія. Течії і напрями. Хрестоматія: Навч. посібник. К.: Ваклер, 1996. С. 96–116.</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eastAsia="Times New Roman" w:hAnsi="Times New Roman" w:cs="Times New Roman"/>
          <w:sz w:val="28"/>
          <w:szCs w:val="28"/>
          <w:lang w:val="uk-UA"/>
        </w:rPr>
      </w:pPr>
      <w:r w:rsidRPr="00285F71">
        <w:rPr>
          <w:rFonts w:ascii="Times New Roman" w:eastAsia="Times New Roman" w:hAnsi="Times New Roman" w:cs="Times New Roman"/>
          <w:sz w:val="28"/>
          <w:szCs w:val="28"/>
          <w:lang w:val="uk-UA"/>
        </w:rPr>
        <w:t xml:space="preserve">Бондар-Терещенко І. «Титанік» українського стилю. </w:t>
      </w:r>
      <w:r w:rsidRPr="00285F71">
        <w:rPr>
          <w:rFonts w:ascii="Times New Roman" w:eastAsia="Times New Roman" w:hAnsi="Times New Roman" w:cs="Times New Roman"/>
          <w:i/>
          <w:sz w:val="28"/>
          <w:szCs w:val="28"/>
          <w:lang w:val="uk-UA"/>
        </w:rPr>
        <w:t>Дзеркало тижня</w:t>
      </w:r>
      <w:r w:rsidRPr="00285F71">
        <w:rPr>
          <w:rFonts w:ascii="Times New Roman" w:eastAsia="Times New Roman" w:hAnsi="Times New Roman" w:cs="Times New Roman"/>
          <w:sz w:val="28"/>
          <w:szCs w:val="28"/>
          <w:lang w:val="uk-UA"/>
        </w:rPr>
        <w:t>. 2011. № 7. C. 15.</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Бондар-Терещенко І. Визначальний жанр розважальний. </w:t>
      </w:r>
      <w:r w:rsidRPr="00285F71">
        <w:rPr>
          <w:rFonts w:ascii="Times New Roman" w:hAnsi="Times New Roman" w:cs="Times New Roman"/>
          <w:i/>
          <w:sz w:val="28"/>
          <w:szCs w:val="28"/>
          <w:shd w:val="clear" w:color="auto" w:fill="FFFFFF"/>
          <w:lang w:val="uk-UA"/>
        </w:rPr>
        <w:t>Слово і Час</w:t>
      </w:r>
      <w:r w:rsidRPr="00285F71">
        <w:rPr>
          <w:rFonts w:ascii="Times New Roman" w:hAnsi="Times New Roman" w:cs="Times New Roman"/>
          <w:sz w:val="28"/>
          <w:szCs w:val="28"/>
          <w:shd w:val="clear" w:color="auto" w:fill="FFFFFF"/>
          <w:lang w:val="uk-UA"/>
        </w:rPr>
        <w:t>. 1997. № 4. С. 91–92.</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Бондар-Терещенко І. Функціональні механізми літературного дискурсу 1990-х рр. </w:t>
      </w:r>
      <w:r w:rsidRPr="00285F71">
        <w:rPr>
          <w:rFonts w:ascii="Times New Roman" w:hAnsi="Times New Roman" w:cs="Times New Roman"/>
          <w:i/>
          <w:sz w:val="28"/>
          <w:szCs w:val="28"/>
          <w:shd w:val="clear" w:color="auto" w:fill="FFFFFF"/>
          <w:lang w:val="uk-UA"/>
        </w:rPr>
        <w:t>Слово і Час</w:t>
      </w:r>
      <w:r w:rsidRPr="00285F71">
        <w:rPr>
          <w:rFonts w:ascii="Times New Roman" w:hAnsi="Times New Roman" w:cs="Times New Roman"/>
          <w:sz w:val="28"/>
          <w:szCs w:val="28"/>
          <w:shd w:val="clear" w:color="auto" w:fill="FFFFFF"/>
          <w:lang w:val="uk-UA"/>
        </w:rPr>
        <w:t>. 2005. № 2. С. 62–71.</w:t>
      </w:r>
    </w:p>
    <w:p w:rsidR="00371CF0" w:rsidRPr="007C79F5" w:rsidRDefault="00371CF0" w:rsidP="00371CF0">
      <w:pPr>
        <w:pStyle w:val="Default"/>
        <w:numPr>
          <w:ilvl w:val="0"/>
          <w:numId w:val="13"/>
        </w:numPr>
        <w:spacing w:line="360" w:lineRule="auto"/>
        <w:ind w:left="928"/>
        <w:jc w:val="both"/>
        <w:rPr>
          <w:sz w:val="28"/>
          <w:szCs w:val="28"/>
        </w:rPr>
      </w:pPr>
      <w:r w:rsidRPr="007C79F5">
        <w:rPr>
          <w:sz w:val="28"/>
          <w:szCs w:val="28"/>
        </w:rPr>
        <w:t>Боронь Олександр. Поетика простору в творчості Тараса Шевченка</w:t>
      </w:r>
      <w:r>
        <w:rPr>
          <w:sz w:val="28"/>
          <w:szCs w:val="28"/>
        </w:rPr>
        <w:t xml:space="preserve">. </w:t>
      </w:r>
      <w:r w:rsidRPr="007C79F5">
        <w:rPr>
          <w:sz w:val="28"/>
          <w:szCs w:val="28"/>
        </w:rPr>
        <w:t xml:space="preserve"> К. : Агентство «Україна</w:t>
      </w:r>
      <w:r>
        <w:rPr>
          <w:sz w:val="28"/>
          <w:szCs w:val="28"/>
        </w:rPr>
        <w:t xml:space="preserve">», 2005. </w:t>
      </w:r>
      <w:r w:rsidRPr="007C79F5">
        <w:rPr>
          <w:sz w:val="28"/>
          <w:szCs w:val="28"/>
        </w:rPr>
        <w:t xml:space="preserve">152 с. </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lastRenderedPageBreak/>
        <w:t xml:space="preserve">Ботанова К. Куди ходить Фортинбрас (Роздуми про мононарцисизм). </w:t>
      </w:r>
      <w:r w:rsidRPr="00285F71">
        <w:rPr>
          <w:rFonts w:ascii="Times New Roman" w:hAnsi="Times New Roman" w:cs="Times New Roman"/>
          <w:i/>
          <w:sz w:val="28"/>
          <w:szCs w:val="28"/>
          <w:shd w:val="clear" w:color="auto" w:fill="FFFFFF"/>
          <w:lang w:val="uk-UA"/>
        </w:rPr>
        <w:t>Критика.</w:t>
      </w:r>
      <w:r w:rsidRPr="00285F71">
        <w:rPr>
          <w:rFonts w:ascii="Times New Roman" w:hAnsi="Times New Roman" w:cs="Times New Roman"/>
          <w:sz w:val="28"/>
          <w:szCs w:val="28"/>
          <w:shd w:val="clear" w:color="auto" w:fill="FFFFFF"/>
          <w:lang w:val="uk-UA"/>
        </w:rPr>
        <w:t xml:space="preserve"> 2000. № 9. С. 22–23.</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Буало-Нарсежак. Формула успеха (Эволюция и реабилитация детективного жанра). </w:t>
      </w:r>
      <w:r w:rsidRPr="00285F71">
        <w:rPr>
          <w:rFonts w:ascii="Times New Roman" w:hAnsi="Times New Roman" w:cs="Times New Roman"/>
          <w:i/>
          <w:sz w:val="28"/>
          <w:szCs w:val="28"/>
          <w:shd w:val="clear" w:color="auto" w:fill="FFFFFF"/>
          <w:lang w:val="uk-UA"/>
        </w:rPr>
        <w:t>Вопросы литературы</w:t>
      </w:r>
      <w:r w:rsidRPr="00285F71">
        <w:rPr>
          <w:rFonts w:ascii="Times New Roman" w:hAnsi="Times New Roman" w:cs="Times New Roman"/>
          <w:sz w:val="28"/>
          <w:szCs w:val="28"/>
          <w:shd w:val="clear" w:color="auto" w:fill="FFFFFF"/>
          <w:lang w:val="uk-UA"/>
        </w:rPr>
        <w:t>. 1997. июль-август. С. 191–204.</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Бурячок А. А. Емоційно знижена лексика й фразеологія в побутовому мовленні. Усне побутове мовлення. К.: Наукова думка, 1970. С. 56–63.</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Валикова Д. Массовая литература: в рамках и за рамками жанров. </w:t>
      </w:r>
      <w:r w:rsidRPr="00285F71">
        <w:rPr>
          <w:rFonts w:ascii="Times New Roman" w:hAnsi="Times New Roman" w:cs="Times New Roman"/>
          <w:i/>
          <w:sz w:val="28"/>
          <w:szCs w:val="28"/>
          <w:shd w:val="clear" w:color="auto" w:fill="FFFFFF"/>
          <w:lang w:val="uk-UA"/>
        </w:rPr>
        <w:t>Литература</w:t>
      </w:r>
      <w:r w:rsidRPr="00285F71">
        <w:rPr>
          <w:rFonts w:ascii="Times New Roman" w:hAnsi="Times New Roman" w:cs="Times New Roman"/>
          <w:sz w:val="28"/>
          <w:szCs w:val="28"/>
          <w:shd w:val="clear" w:color="auto" w:fill="FFFFFF"/>
          <w:lang w:val="uk-UA"/>
        </w:rPr>
        <w:t>. 2001. № 13. С. 14–15.</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Вахромов Е. Е. Проблема Человека: Самость и Я в психологии. </w:t>
      </w:r>
      <w:r w:rsidRPr="00285F71">
        <w:rPr>
          <w:rFonts w:ascii="Times New Roman" w:hAnsi="Times New Roman" w:cs="Times New Roman"/>
          <w:i/>
          <w:sz w:val="28"/>
          <w:szCs w:val="28"/>
          <w:shd w:val="clear" w:color="auto" w:fill="FFFFFF"/>
          <w:lang w:val="uk-UA"/>
        </w:rPr>
        <w:t>Мир психологии.</w:t>
      </w:r>
      <w:r w:rsidRPr="00285F71">
        <w:rPr>
          <w:rFonts w:ascii="Times New Roman" w:hAnsi="Times New Roman" w:cs="Times New Roman"/>
          <w:sz w:val="28"/>
          <w:szCs w:val="28"/>
          <w:shd w:val="clear" w:color="auto" w:fill="FFFFFF"/>
          <w:lang w:val="uk-UA"/>
        </w:rPr>
        <w:t xml:space="preserve"> 2002. № 2. С. 30–43.</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eastAsia="TimesNewRomanPS-ItalicMT" w:hAnsi="Times New Roman" w:cs="Times New Roman"/>
          <w:iCs/>
          <w:sz w:val="28"/>
          <w:szCs w:val="28"/>
          <w:lang w:val="uk-UA"/>
        </w:rPr>
        <w:t>Введение в гендерные исследования</w:t>
      </w:r>
      <w:r w:rsidRPr="00285F71">
        <w:rPr>
          <w:rFonts w:ascii="Times New Roman" w:hAnsi="Times New Roman" w:cs="Times New Roman"/>
          <w:sz w:val="28"/>
          <w:szCs w:val="28"/>
          <w:lang w:val="uk-UA"/>
        </w:rPr>
        <w:t>: учеб. пособ. для студентов вузов. М.: Аспект-Пресс, 2005. 256 с.</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285F71">
        <w:rPr>
          <w:rFonts w:ascii="Times New Roman" w:eastAsia="Times New Roman" w:hAnsi="Times New Roman" w:cs="Times New Roman"/>
          <w:sz w:val="28"/>
          <w:szCs w:val="28"/>
          <w:lang w:val="uk-UA" w:eastAsia="uk-UA"/>
        </w:rPr>
        <w:t>Введение в литературоведение. Литературное произведение: Основные понятия и термины: Учеб. Пособие. М.: Высшая школа; Издательский центр «Академия», 2000. 556 с.</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Вейнингер О. Пол и характер: Принципиальное исследование. М.: Терра, 1992. 480 с.</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Великовский С. «Проклятые вопросы» Камю. Камю А. Посторонний. Чума. Падение. Рассказы и эссе. Перевод с француского. М.: Радуга, 1989. С. 5–38.</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eastAsia="TimesNewRomanPS-ItalicMT" w:hAnsi="Times New Roman" w:cs="Times New Roman"/>
          <w:iCs/>
          <w:sz w:val="28"/>
          <w:szCs w:val="28"/>
          <w:lang w:val="uk-UA"/>
        </w:rPr>
        <w:t>Веретельник Р.</w:t>
      </w:r>
      <w:r w:rsidRPr="00285F71">
        <w:rPr>
          <w:rFonts w:ascii="Times New Roman" w:eastAsia="TimesNewRomanPS-ItalicMT" w:hAnsi="Times New Roman" w:cs="Times New Roman"/>
          <w:i/>
          <w:iCs/>
          <w:sz w:val="28"/>
          <w:szCs w:val="28"/>
          <w:lang w:val="uk-UA"/>
        </w:rPr>
        <w:t xml:space="preserve"> </w:t>
      </w:r>
      <w:r w:rsidRPr="00285F71">
        <w:rPr>
          <w:rFonts w:ascii="Times New Roman" w:hAnsi="Times New Roman" w:cs="Times New Roman"/>
          <w:sz w:val="28"/>
          <w:szCs w:val="28"/>
          <w:lang w:val="uk-UA"/>
        </w:rPr>
        <w:t>Стать і ґендер в історії та літературі. Книжник-review. 2002. № 23(56). С. 7–8.</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Викентьев И.Л. Приёмы рекламы и PUBLIC RELATIONS. СПб.: Бизнес-пресс, 1998. Ч. 1. 238 с.</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eastAsia="TimesNewRomanPS-ItalicMT" w:hAnsi="Times New Roman" w:cs="Times New Roman"/>
          <w:iCs/>
          <w:sz w:val="28"/>
          <w:szCs w:val="28"/>
          <w:lang w:val="uk-UA"/>
        </w:rPr>
        <w:t>Власова Т.</w:t>
      </w:r>
      <w:r w:rsidRPr="00285F71">
        <w:rPr>
          <w:rFonts w:ascii="Times New Roman" w:eastAsia="TimesNewRomanPS-ItalicMT" w:hAnsi="Times New Roman" w:cs="Times New Roman"/>
          <w:i/>
          <w:iCs/>
          <w:sz w:val="28"/>
          <w:szCs w:val="28"/>
          <w:lang w:val="uk-UA"/>
        </w:rPr>
        <w:t xml:space="preserve"> </w:t>
      </w:r>
      <w:r w:rsidRPr="00285F71">
        <w:rPr>
          <w:rFonts w:ascii="Times New Roman" w:hAnsi="Times New Roman" w:cs="Times New Roman"/>
          <w:sz w:val="28"/>
          <w:szCs w:val="28"/>
          <w:lang w:val="uk-UA"/>
        </w:rPr>
        <w:t xml:space="preserve">Вплив ґендерного дискурсу на процесс соціокультурних трансформацій у сучасній Україні. Пошуки </w:t>
      </w:r>
      <w:r w:rsidRPr="00285F71">
        <w:rPr>
          <w:rFonts w:ascii="Times New Roman" w:hAnsi="Times New Roman" w:cs="Times New Roman"/>
          <w:sz w:val="28"/>
          <w:szCs w:val="28"/>
          <w:lang w:val="uk-UA"/>
        </w:rPr>
        <w:lastRenderedPageBreak/>
        <w:t>ґендерної паритетності: український контекст. Монографія. Ніжин: Вид-во НДУ ім. М. Гоголя, 2007. С. 7–14.</w:t>
      </w:r>
    </w:p>
    <w:p w:rsidR="00371CF0" w:rsidRPr="00285F71" w:rsidRDefault="00371CF0" w:rsidP="00371CF0">
      <w:pPr>
        <w:pStyle w:val="a3"/>
        <w:numPr>
          <w:ilvl w:val="0"/>
          <w:numId w:val="13"/>
        </w:numPr>
        <w:tabs>
          <w:tab w:val="left" w:pos="851"/>
          <w:tab w:val="left" w:pos="993"/>
          <w:tab w:val="left" w:pos="1134"/>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Войтович В. Українська міфологія. К.: Либідь, 2002. 664 с. </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Воркачёв С. Г. Концепт счастья в русском языковом сознании: опыт лингвокультурологического анализа. Краснодар, 2002. 142 с.</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Галич О., Назарець В., Васильєв Є. Теорія літератури. К.: Либідь, 2001. 488 с.</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Ганич Д. І., Олійник І. С. Словник лінгвістичних термінів. К.: Вища школа, 1985. 365 с.</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Ґендерний паритет в умовах розбудови сучасного українського суспільства. К.: Український інститут соціальних досліджень, 2003. 129 с.</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Герасименко Г.В. Гендерні особливості рівня життя населення України. Формування гендерного паритету в контексті сучасної соціально-економічної перспективи: Матеріали міжнародної наукової конференції (м. Київ, 5–7 грудня 2002 р.). К.: Український інститут соціальних досліджень, 2002. С. 52–55.</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Герасимчук В., Нечипоренко А. Поетоніми як засоби художньої характеристики. </w:t>
      </w:r>
      <w:r w:rsidRPr="00285F71">
        <w:rPr>
          <w:rFonts w:ascii="Times New Roman" w:hAnsi="Times New Roman" w:cs="Times New Roman"/>
          <w:i/>
          <w:sz w:val="28"/>
          <w:szCs w:val="28"/>
          <w:shd w:val="clear" w:color="auto" w:fill="FFFFFF"/>
          <w:lang w:val="uk-UA"/>
        </w:rPr>
        <w:t>Дивослово</w:t>
      </w:r>
      <w:r w:rsidRPr="00285F71">
        <w:rPr>
          <w:rFonts w:ascii="Times New Roman" w:hAnsi="Times New Roman" w:cs="Times New Roman"/>
          <w:sz w:val="28"/>
          <w:szCs w:val="28"/>
          <w:shd w:val="clear" w:color="auto" w:fill="FFFFFF"/>
          <w:lang w:val="uk-UA"/>
        </w:rPr>
        <w:t>. 1999. № 4. С. 14–19.</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Гинзбург Л. О психологической прозе. Л.: Художественная литература, 1988. 175 с.</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Гладишев В. В. Як розказати сни людства? До вивчення поняття «постмодернізм». </w:t>
      </w:r>
      <w:r w:rsidRPr="00285F71">
        <w:rPr>
          <w:rFonts w:ascii="Times New Roman" w:hAnsi="Times New Roman" w:cs="Times New Roman"/>
          <w:i/>
          <w:sz w:val="28"/>
          <w:szCs w:val="28"/>
          <w:shd w:val="clear" w:color="auto" w:fill="FFFFFF"/>
          <w:lang w:val="uk-UA"/>
        </w:rPr>
        <w:t>Всесвітня література в середніх навчальних закладах України.</w:t>
      </w:r>
      <w:r w:rsidRPr="00285F71">
        <w:rPr>
          <w:rFonts w:ascii="Times New Roman" w:hAnsi="Times New Roman" w:cs="Times New Roman"/>
          <w:sz w:val="28"/>
          <w:szCs w:val="28"/>
          <w:shd w:val="clear" w:color="auto" w:fill="FFFFFF"/>
          <w:lang w:val="uk-UA"/>
        </w:rPr>
        <w:t xml:space="preserve"> 2002. № 5–6. С. 11–12.</w:t>
      </w:r>
    </w:p>
    <w:p w:rsidR="00371CF0" w:rsidRPr="00D63241" w:rsidRDefault="00371CF0" w:rsidP="00371CF0">
      <w:pPr>
        <w:pStyle w:val="a3"/>
        <w:numPr>
          <w:ilvl w:val="0"/>
          <w:numId w:val="13"/>
        </w:numPr>
        <w:autoSpaceDE w:val="0"/>
        <w:autoSpaceDN w:val="0"/>
        <w:adjustRightInd w:val="0"/>
        <w:spacing w:after="0" w:line="360" w:lineRule="auto"/>
        <w:ind w:left="928"/>
        <w:jc w:val="both"/>
        <w:rPr>
          <w:rFonts w:ascii="Times New Roman" w:hAnsi="Times New Roman" w:cs="Times New Roman"/>
          <w:sz w:val="28"/>
          <w:szCs w:val="28"/>
          <w:lang w:val="uk-UA"/>
        </w:rPr>
      </w:pPr>
      <w:r w:rsidRPr="00D63241">
        <w:rPr>
          <w:rFonts w:ascii="Times New Roman" w:hAnsi="Times New Roman" w:cs="Times New Roman"/>
          <w:color w:val="000000"/>
          <w:sz w:val="28"/>
          <w:szCs w:val="28"/>
          <w:lang w:val="uk-UA"/>
        </w:rPr>
        <w:t xml:space="preserve">Гнатюк О. Український </w:t>
      </w:r>
      <w:r w:rsidRPr="00D63241">
        <w:rPr>
          <w:rFonts w:ascii="Times New Roman" w:hAnsi="Times New Roman" w:cs="Times New Roman"/>
          <w:color w:val="000000"/>
          <w:sz w:val="28"/>
          <w:szCs w:val="28"/>
        </w:rPr>
        <w:t>fin</w:t>
      </w:r>
      <w:r w:rsidRPr="00D63241">
        <w:rPr>
          <w:rFonts w:ascii="Times New Roman" w:hAnsi="Times New Roman" w:cs="Times New Roman"/>
          <w:color w:val="000000"/>
          <w:sz w:val="28"/>
          <w:szCs w:val="28"/>
          <w:lang w:val="uk-UA"/>
        </w:rPr>
        <w:t xml:space="preserve"> </w:t>
      </w:r>
      <w:r w:rsidRPr="00D63241">
        <w:rPr>
          <w:rFonts w:ascii="Times New Roman" w:hAnsi="Times New Roman" w:cs="Times New Roman"/>
          <w:color w:val="000000"/>
          <w:sz w:val="28"/>
          <w:szCs w:val="28"/>
        </w:rPr>
        <w:t>de</w:t>
      </w:r>
      <w:r w:rsidRPr="00D63241">
        <w:rPr>
          <w:rFonts w:ascii="Times New Roman" w:hAnsi="Times New Roman" w:cs="Times New Roman"/>
          <w:color w:val="000000"/>
          <w:sz w:val="28"/>
          <w:szCs w:val="28"/>
          <w:lang w:val="uk-UA"/>
        </w:rPr>
        <w:t xml:space="preserve"> </w:t>
      </w:r>
      <w:r w:rsidRPr="00D63241">
        <w:rPr>
          <w:rFonts w:ascii="Times New Roman" w:hAnsi="Times New Roman" w:cs="Times New Roman"/>
          <w:color w:val="000000"/>
          <w:sz w:val="28"/>
          <w:szCs w:val="28"/>
        </w:rPr>
        <w:t>siecle</w:t>
      </w:r>
      <w:r w:rsidRPr="00D63241">
        <w:rPr>
          <w:rFonts w:ascii="Times New Roman" w:hAnsi="Times New Roman" w:cs="Times New Roman"/>
          <w:color w:val="000000"/>
          <w:sz w:val="28"/>
          <w:szCs w:val="28"/>
          <w:lang w:val="uk-UA"/>
        </w:rPr>
        <w:t xml:space="preserve"> – схил чи злам Олександра. </w:t>
      </w:r>
      <w:r w:rsidRPr="00D63241">
        <w:rPr>
          <w:rFonts w:ascii="Times New Roman" w:hAnsi="Times New Roman" w:cs="Times New Roman"/>
          <w:i/>
          <w:color w:val="000000"/>
          <w:sz w:val="28"/>
          <w:szCs w:val="28"/>
          <w:lang w:val="uk-UA"/>
        </w:rPr>
        <w:t>Література плюс</w:t>
      </w:r>
      <w:r w:rsidRPr="00D63241">
        <w:rPr>
          <w:rFonts w:ascii="Times New Roman" w:hAnsi="Times New Roman" w:cs="Times New Roman"/>
          <w:color w:val="000000"/>
          <w:sz w:val="28"/>
          <w:szCs w:val="28"/>
          <w:lang w:val="uk-UA"/>
        </w:rPr>
        <w:t>. 1999. № 5</w:t>
      </w:r>
      <w:r w:rsidRPr="00D63241">
        <w:rPr>
          <w:rFonts w:ascii="Times New Roman" w:hAnsi="Times New Roman" w:cs="Times New Roman"/>
          <w:sz w:val="28"/>
          <w:szCs w:val="28"/>
          <w:lang w:val="uk-UA"/>
        </w:rPr>
        <w:t>–</w:t>
      </w:r>
      <w:r w:rsidRPr="00D63241">
        <w:rPr>
          <w:rFonts w:ascii="Times New Roman" w:hAnsi="Times New Roman" w:cs="Times New Roman"/>
          <w:color w:val="000000"/>
          <w:sz w:val="28"/>
          <w:szCs w:val="28"/>
          <w:lang w:val="uk-UA"/>
        </w:rPr>
        <w:t>6. С. 1</w:t>
      </w:r>
      <w:r w:rsidRPr="00D63241">
        <w:rPr>
          <w:rFonts w:ascii="Times New Roman" w:hAnsi="Times New Roman" w:cs="Times New Roman"/>
          <w:sz w:val="28"/>
          <w:szCs w:val="28"/>
          <w:lang w:val="uk-UA"/>
        </w:rPr>
        <w:t>–</w:t>
      </w:r>
      <w:r w:rsidRPr="00D63241">
        <w:rPr>
          <w:rFonts w:ascii="Times New Roman" w:hAnsi="Times New Roman" w:cs="Times New Roman"/>
          <w:color w:val="000000"/>
          <w:sz w:val="28"/>
          <w:szCs w:val="28"/>
          <w:lang w:val="uk-UA"/>
        </w:rPr>
        <w:t>2.</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eastAsia="Times New Roman" w:hAnsi="Times New Roman" w:cs="Times New Roman"/>
          <w:sz w:val="28"/>
          <w:szCs w:val="28"/>
          <w:lang w:val="uk-UA"/>
        </w:rPr>
      </w:pPr>
      <w:r w:rsidRPr="00285F71">
        <w:rPr>
          <w:rFonts w:ascii="Times New Roman" w:eastAsia="Times New Roman" w:hAnsi="Times New Roman" w:cs="Times New Roman"/>
          <w:sz w:val="28"/>
          <w:szCs w:val="28"/>
          <w:lang w:val="uk-UA"/>
        </w:rPr>
        <w:t xml:space="preserve">Голобородько Я. Ірраціо-World Галини Пагутяк. </w:t>
      </w:r>
      <w:r w:rsidRPr="00285F71">
        <w:rPr>
          <w:rFonts w:ascii="Times New Roman" w:eastAsia="Times New Roman" w:hAnsi="Times New Roman" w:cs="Times New Roman"/>
          <w:i/>
          <w:sz w:val="28"/>
          <w:szCs w:val="28"/>
          <w:lang w:val="uk-UA"/>
        </w:rPr>
        <w:t>Кур'єр Кривбасу</w:t>
      </w:r>
      <w:r w:rsidRPr="00285F71">
        <w:rPr>
          <w:rFonts w:ascii="Times New Roman" w:eastAsia="Times New Roman" w:hAnsi="Times New Roman" w:cs="Times New Roman"/>
          <w:sz w:val="28"/>
          <w:szCs w:val="28"/>
          <w:lang w:val="uk-UA"/>
        </w:rPr>
        <w:t>. 2008. № 222–223. С. 288–296.</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eastAsia="Times New Roman" w:hAnsi="Times New Roman" w:cs="Times New Roman"/>
          <w:sz w:val="28"/>
          <w:szCs w:val="28"/>
          <w:lang w:val="uk-UA"/>
        </w:rPr>
      </w:pPr>
      <w:r w:rsidRPr="00285F71">
        <w:rPr>
          <w:rFonts w:ascii="Times New Roman" w:eastAsia="Times New Roman" w:hAnsi="Times New Roman" w:cs="Times New Roman"/>
          <w:sz w:val="28"/>
          <w:szCs w:val="28"/>
          <w:lang w:val="uk-UA"/>
        </w:rPr>
        <w:lastRenderedPageBreak/>
        <w:t xml:space="preserve">Голобородько Я. Ірраціональні модуси Галини Пагутяк: літературознавчий есей. </w:t>
      </w:r>
      <w:r w:rsidRPr="00285F71">
        <w:rPr>
          <w:rFonts w:ascii="Times New Roman" w:eastAsia="Times New Roman" w:hAnsi="Times New Roman" w:cs="Times New Roman"/>
          <w:i/>
          <w:sz w:val="28"/>
          <w:szCs w:val="28"/>
          <w:lang w:val="uk-UA"/>
        </w:rPr>
        <w:t>Українська література в загальноосвітній школі</w:t>
      </w:r>
      <w:r w:rsidRPr="00285F71">
        <w:rPr>
          <w:rFonts w:ascii="Times New Roman" w:eastAsia="Times New Roman" w:hAnsi="Times New Roman" w:cs="Times New Roman"/>
          <w:sz w:val="28"/>
          <w:szCs w:val="28"/>
          <w:lang w:val="uk-UA"/>
        </w:rPr>
        <w:t>. 2012. № 11. С. 2–5.</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eastAsia="Times New Roman" w:hAnsi="Times New Roman" w:cs="Times New Roman"/>
          <w:sz w:val="28"/>
          <w:szCs w:val="28"/>
          <w:lang w:val="uk-UA"/>
        </w:rPr>
      </w:pPr>
      <w:r w:rsidRPr="00285F71">
        <w:rPr>
          <w:rFonts w:ascii="Times New Roman" w:eastAsia="Times New Roman" w:hAnsi="Times New Roman" w:cs="Times New Roman"/>
          <w:sz w:val="28"/>
          <w:szCs w:val="28"/>
          <w:lang w:val="uk-UA"/>
        </w:rPr>
        <w:t xml:space="preserve">Голобородько Я. Перебувати над реальністю: несучасна температура духу Галини Пагутяк. </w:t>
      </w:r>
      <w:r w:rsidRPr="00285F71">
        <w:rPr>
          <w:rFonts w:ascii="Times New Roman" w:eastAsia="Times New Roman" w:hAnsi="Times New Roman" w:cs="Times New Roman"/>
          <w:i/>
          <w:sz w:val="28"/>
          <w:szCs w:val="28"/>
          <w:lang w:val="uk-UA"/>
        </w:rPr>
        <w:t>Українська мова та література</w:t>
      </w:r>
      <w:r w:rsidRPr="00285F71">
        <w:rPr>
          <w:rFonts w:ascii="Times New Roman" w:eastAsia="Times New Roman" w:hAnsi="Times New Roman" w:cs="Times New Roman"/>
          <w:sz w:val="28"/>
          <w:szCs w:val="28"/>
          <w:lang w:val="uk-UA"/>
        </w:rPr>
        <w:t>. 2009. № 44. С. 3–5.</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Голобородько Я. Психологічні натюрморти Оксани Забужко. К., 2003. 240 с.</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285F71">
        <w:rPr>
          <w:rFonts w:ascii="Times New Roman" w:eastAsia="Times New Roman" w:hAnsi="Times New Roman" w:cs="Times New Roman"/>
          <w:sz w:val="28"/>
          <w:szCs w:val="28"/>
          <w:lang w:val="uk-UA" w:eastAsia="uk-UA"/>
        </w:rPr>
        <w:t xml:space="preserve">Голобородько Я. Психологічні натюрморти Оксани Забужко: про збірку «Сестро, сестро». </w:t>
      </w:r>
      <w:r w:rsidRPr="00285F71">
        <w:rPr>
          <w:rFonts w:ascii="Times New Roman" w:eastAsia="Times New Roman" w:hAnsi="Times New Roman" w:cs="Times New Roman"/>
          <w:i/>
          <w:sz w:val="28"/>
          <w:szCs w:val="28"/>
          <w:lang w:val="uk-UA" w:eastAsia="uk-UA"/>
        </w:rPr>
        <w:t>Українська мова та література</w:t>
      </w:r>
      <w:r w:rsidRPr="00285F71">
        <w:rPr>
          <w:rFonts w:ascii="Times New Roman" w:eastAsia="Times New Roman" w:hAnsi="Times New Roman" w:cs="Times New Roman"/>
          <w:sz w:val="28"/>
          <w:szCs w:val="28"/>
          <w:lang w:val="uk-UA" w:eastAsia="uk-UA"/>
        </w:rPr>
        <w:t>. 2005. № 15. С. 19–20.</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Горнятко-Шумилович А. Фольклорна образність «химерної» прози. Типологічна подібність «Лебединої зграї» В. Земляка, «Ирію» В. Дрозда і «Дому на горі» В. Шевчука. </w:t>
      </w:r>
      <w:r w:rsidRPr="00285F71">
        <w:rPr>
          <w:rFonts w:ascii="Times New Roman" w:hAnsi="Times New Roman" w:cs="Times New Roman"/>
          <w:i/>
          <w:sz w:val="28"/>
          <w:szCs w:val="28"/>
          <w:shd w:val="clear" w:color="auto" w:fill="FFFFFF"/>
          <w:lang w:val="uk-UA"/>
        </w:rPr>
        <w:t>Українська мова й література</w:t>
      </w:r>
      <w:r w:rsidRPr="00285F71">
        <w:rPr>
          <w:rFonts w:ascii="Times New Roman" w:hAnsi="Times New Roman" w:cs="Times New Roman"/>
          <w:sz w:val="28"/>
          <w:szCs w:val="28"/>
          <w:shd w:val="clear" w:color="auto" w:fill="FFFFFF"/>
          <w:lang w:val="uk-UA"/>
        </w:rPr>
        <w:t>. 2004. № 15. С. 11–14.</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Гримич М. Варфоломієва ніч: Роман. Львів: Кальварія, 2002. 160 с.</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Гримич М. Магдалинки: Роман. Львів: Кальварія, 2003. 148 с.</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Гук О. За феміністичним каноном («Казка про калинову сопілку» О. Забужко) Режим доступу : http://www.nbuv.gov.ua/portal/natural/vznu/fil/2009_2/016-21.pdf</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eastAsia="TimesNewRomanPS-ItalicMT" w:hAnsi="Times New Roman" w:cs="Times New Roman"/>
          <w:iCs/>
          <w:sz w:val="28"/>
          <w:szCs w:val="28"/>
          <w:lang w:val="uk-UA"/>
        </w:rPr>
      </w:pPr>
      <w:r w:rsidRPr="00285F71">
        <w:rPr>
          <w:rFonts w:ascii="Times New Roman" w:eastAsia="TimesNewRomanPS-ItalicMT" w:hAnsi="Times New Roman" w:cs="Times New Roman"/>
          <w:iCs/>
          <w:sz w:val="28"/>
          <w:szCs w:val="28"/>
          <w:lang w:val="uk-UA"/>
        </w:rPr>
        <w:t>Гундорова Т. «Femia meiancolica: стать і культура в ґендерній утопії Ольги Кобилянської. К.: Критика, 2002. С. 19</w:t>
      </w:r>
      <w:r w:rsidRPr="00285F71">
        <w:rPr>
          <w:rFonts w:ascii="Times New Roman" w:hAnsi="Times New Roman" w:cs="Times New Roman"/>
          <w:sz w:val="28"/>
          <w:szCs w:val="28"/>
          <w:lang w:val="uk-UA"/>
        </w:rPr>
        <w:t>–</w:t>
      </w:r>
      <w:r w:rsidRPr="00285F71">
        <w:rPr>
          <w:rFonts w:ascii="Times New Roman" w:eastAsia="TimesNewRomanPS-ItalicMT" w:hAnsi="Times New Roman" w:cs="Times New Roman"/>
          <w:iCs/>
          <w:sz w:val="28"/>
          <w:szCs w:val="28"/>
          <w:lang w:val="uk-UA"/>
        </w:rPr>
        <w:t>23.</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Гундорова Т. Післячорнобильська бібліотека: Український літературний постмодерн. К.: Критика, 2005. 264 с.</w:t>
      </w:r>
    </w:p>
    <w:p w:rsidR="00371CF0" w:rsidRPr="00D63241" w:rsidRDefault="00371CF0" w:rsidP="00371CF0">
      <w:pPr>
        <w:pStyle w:val="a3"/>
        <w:numPr>
          <w:ilvl w:val="0"/>
          <w:numId w:val="13"/>
        </w:numPr>
        <w:autoSpaceDE w:val="0"/>
        <w:autoSpaceDN w:val="0"/>
        <w:adjustRightInd w:val="0"/>
        <w:spacing w:after="0" w:line="360" w:lineRule="auto"/>
        <w:ind w:left="928"/>
        <w:jc w:val="both"/>
        <w:rPr>
          <w:rFonts w:ascii="Times New Roman" w:hAnsi="Times New Roman" w:cs="Times New Roman"/>
          <w:color w:val="000000"/>
          <w:sz w:val="28"/>
          <w:szCs w:val="28"/>
        </w:rPr>
      </w:pPr>
      <w:r w:rsidRPr="00D63241">
        <w:rPr>
          <w:rFonts w:ascii="Times New Roman" w:hAnsi="Times New Roman" w:cs="Times New Roman"/>
          <w:color w:val="000000"/>
          <w:sz w:val="28"/>
          <w:szCs w:val="28"/>
        </w:rPr>
        <w:t>Гундорова Т. Післячорнобильська бібліотека: Український</w:t>
      </w:r>
      <w:r w:rsidRPr="00D63241">
        <w:rPr>
          <w:rFonts w:ascii="Times New Roman" w:hAnsi="Times New Roman" w:cs="Times New Roman"/>
          <w:color w:val="000000"/>
          <w:sz w:val="28"/>
          <w:szCs w:val="28"/>
          <w:lang w:val="uk-UA"/>
        </w:rPr>
        <w:t xml:space="preserve"> </w:t>
      </w:r>
      <w:r w:rsidRPr="00D63241">
        <w:rPr>
          <w:rFonts w:ascii="Times New Roman" w:hAnsi="Times New Roman" w:cs="Times New Roman"/>
          <w:color w:val="000000"/>
          <w:sz w:val="28"/>
          <w:szCs w:val="28"/>
        </w:rPr>
        <w:t>літературний постмодерн. К.: Критика, 2005. 324 с.</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 xml:space="preserve">Гундорова Т. Погляд на «Марусю». </w:t>
      </w:r>
      <w:r w:rsidRPr="00285F71">
        <w:rPr>
          <w:rFonts w:ascii="Times New Roman" w:hAnsi="Times New Roman" w:cs="Times New Roman"/>
          <w:i/>
          <w:sz w:val="28"/>
          <w:szCs w:val="28"/>
          <w:shd w:val="clear" w:color="auto" w:fill="FFFFFF"/>
          <w:lang w:val="uk-UA"/>
        </w:rPr>
        <w:t>Слово і Час</w:t>
      </w:r>
      <w:r w:rsidRPr="00285F71">
        <w:rPr>
          <w:rFonts w:ascii="Times New Roman" w:hAnsi="Times New Roman" w:cs="Times New Roman"/>
          <w:sz w:val="28"/>
          <w:szCs w:val="28"/>
          <w:shd w:val="clear" w:color="auto" w:fill="FFFFFF"/>
          <w:lang w:val="uk-UA"/>
        </w:rPr>
        <w:t>. 1991. №6. С. 15–22.</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eastAsia="TimesNewRomanPS-ItalicMT" w:hAnsi="Times New Roman" w:cs="Times New Roman"/>
          <w:iCs/>
          <w:sz w:val="28"/>
          <w:szCs w:val="28"/>
          <w:lang w:val="uk-UA"/>
        </w:rPr>
      </w:pPr>
      <w:r w:rsidRPr="00285F71">
        <w:rPr>
          <w:rFonts w:ascii="Times New Roman" w:eastAsia="TimesNewRomanPS-ItalicMT" w:hAnsi="Times New Roman" w:cs="Times New Roman"/>
          <w:iCs/>
          <w:sz w:val="28"/>
          <w:szCs w:val="28"/>
          <w:lang w:val="uk-UA"/>
        </w:rPr>
        <w:t>Гундорова Т. Проявлення слова. Дискурсія раннього українського модернізму. Постмодерна інтерпретація. Львів: Літопис, 1997. 297 с.</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lastRenderedPageBreak/>
        <w:t xml:space="preserve">Гундорова Т. Слідами Адорно: масова культура і кіч. </w:t>
      </w:r>
      <w:r w:rsidRPr="00285F71">
        <w:rPr>
          <w:rFonts w:ascii="Times New Roman" w:hAnsi="Times New Roman" w:cs="Times New Roman"/>
          <w:i/>
          <w:sz w:val="28"/>
          <w:szCs w:val="28"/>
          <w:shd w:val="clear" w:color="auto" w:fill="FFFFFF"/>
          <w:lang w:val="uk-UA"/>
        </w:rPr>
        <w:t>Критика</w:t>
      </w:r>
      <w:r w:rsidRPr="00285F71">
        <w:rPr>
          <w:rFonts w:ascii="Times New Roman" w:hAnsi="Times New Roman" w:cs="Times New Roman"/>
          <w:sz w:val="28"/>
          <w:szCs w:val="28"/>
          <w:shd w:val="clear" w:color="auto" w:fill="FFFFFF"/>
          <w:lang w:val="uk-UA"/>
        </w:rPr>
        <w:t>. 2005. № 1–2. С. 22–37.</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Гурдуз А. І. Комбінаторна міфопоетика роману Вікторії Гранецької «Мантра-омана». </w:t>
      </w:r>
      <w:r w:rsidRPr="00285F71">
        <w:rPr>
          <w:rFonts w:ascii="Times New Roman" w:hAnsi="Times New Roman" w:cs="Times New Roman"/>
          <w:i/>
          <w:sz w:val="28"/>
          <w:szCs w:val="28"/>
          <w:lang w:val="uk-UA"/>
        </w:rPr>
        <w:t>Studia methodologica</w:t>
      </w:r>
      <w:r w:rsidRPr="00285F71">
        <w:rPr>
          <w:rFonts w:ascii="Times New Roman" w:hAnsi="Times New Roman" w:cs="Times New Roman"/>
          <w:sz w:val="28"/>
          <w:szCs w:val="28"/>
          <w:lang w:val="uk-UA"/>
        </w:rPr>
        <w:t xml:space="preserve">. Тернопіль: РВВ ТНПУ ім. В. Гнатюка, 2014. Вип. 38. С. 138–144. </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Гурдуз А. І. Літературно-мистецька вампіріада другої половини ХХ – першого десятиліття ХХІ століть : інтрига переосмислення. </w:t>
      </w:r>
      <w:r w:rsidRPr="00285F71">
        <w:rPr>
          <w:rFonts w:ascii="Times New Roman" w:hAnsi="Times New Roman" w:cs="Times New Roman"/>
          <w:i/>
          <w:sz w:val="28"/>
          <w:szCs w:val="28"/>
          <w:lang w:val="uk-UA"/>
        </w:rPr>
        <w:t>Науковий вісник Миколаївського державного університету ім. В. О. Сухомлинського</w:t>
      </w:r>
      <w:r w:rsidRPr="00285F71">
        <w:rPr>
          <w:rFonts w:ascii="Times New Roman" w:hAnsi="Times New Roman" w:cs="Times New Roman"/>
          <w:sz w:val="28"/>
          <w:szCs w:val="28"/>
          <w:lang w:val="uk-UA"/>
        </w:rPr>
        <w:t xml:space="preserve"> : зб. наук. пр. Сер.: Філологічні науки. Миколаїв: МНУ ім. В. О. Сухомлинського, 2013. Вип. 4.12 (96). С. 64–72. </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Гурдуз А. І. Міжкультурний діалог як проблема українського фентезі ХХІ століття. </w:t>
      </w:r>
      <w:r w:rsidRPr="00285F71">
        <w:rPr>
          <w:rFonts w:ascii="Times New Roman" w:hAnsi="Times New Roman" w:cs="Times New Roman"/>
          <w:i/>
          <w:sz w:val="28"/>
          <w:szCs w:val="28"/>
          <w:lang w:val="uk-UA"/>
        </w:rPr>
        <w:t>Науковий вісник Миколаївського державного університету імені В.О.Сухомлинського</w:t>
      </w:r>
      <w:r w:rsidRPr="00285F71">
        <w:rPr>
          <w:rFonts w:ascii="Times New Roman" w:hAnsi="Times New Roman" w:cs="Times New Roman"/>
          <w:sz w:val="28"/>
          <w:szCs w:val="28"/>
          <w:lang w:val="uk-UA"/>
        </w:rPr>
        <w:t xml:space="preserve"> : зб. наук. пр. Сер. : Філологічні науки (літературознавство). Миколаїв : МНУ ім. В. О. Сухомлинського, 2014. Вип. 4.14 (111). С. 63–69. </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285F71">
        <w:rPr>
          <w:rFonts w:ascii="Times New Roman" w:eastAsia="Times New Roman" w:hAnsi="Times New Roman" w:cs="Times New Roman"/>
          <w:sz w:val="28"/>
          <w:szCs w:val="28"/>
          <w:lang w:val="uk-UA" w:eastAsia="uk-UA"/>
        </w:rPr>
        <w:t>Демська Л. Сестро, сестро О. Забужко. Жінка-автор у колоніальній культурі, або Знадоби до української гендерної міфології. Л.: Піраміда, 2005. 600 с.</w:t>
      </w:r>
    </w:p>
    <w:p w:rsidR="00371CF0" w:rsidRPr="00D63241" w:rsidRDefault="00371CF0" w:rsidP="00371CF0">
      <w:pPr>
        <w:pStyle w:val="a3"/>
        <w:numPr>
          <w:ilvl w:val="0"/>
          <w:numId w:val="13"/>
        </w:numPr>
        <w:autoSpaceDE w:val="0"/>
        <w:autoSpaceDN w:val="0"/>
        <w:adjustRightInd w:val="0"/>
        <w:spacing w:after="0" w:line="360" w:lineRule="auto"/>
        <w:ind w:left="928"/>
        <w:jc w:val="both"/>
        <w:rPr>
          <w:rFonts w:ascii="Times New Roman" w:hAnsi="Times New Roman" w:cs="Times New Roman"/>
          <w:color w:val="000000"/>
          <w:sz w:val="28"/>
          <w:szCs w:val="28"/>
          <w:lang w:val="uk-UA"/>
        </w:rPr>
      </w:pPr>
      <w:r w:rsidRPr="00D63241">
        <w:rPr>
          <w:rFonts w:ascii="Times New Roman" w:hAnsi="Times New Roman" w:cs="Times New Roman"/>
          <w:color w:val="000000"/>
          <w:sz w:val="28"/>
          <w:szCs w:val="28"/>
        </w:rPr>
        <w:t>Демська-Будзуляк Л. Справжнє обличччя літературного покоління</w:t>
      </w:r>
      <w:r w:rsidRPr="00D63241">
        <w:rPr>
          <w:rFonts w:ascii="Times New Roman" w:hAnsi="Times New Roman" w:cs="Times New Roman"/>
          <w:color w:val="000000"/>
          <w:sz w:val="28"/>
          <w:szCs w:val="28"/>
          <w:lang w:val="uk-UA"/>
        </w:rPr>
        <w:t xml:space="preserve"> </w:t>
      </w:r>
      <w:r w:rsidRPr="00D63241">
        <w:rPr>
          <w:rFonts w:ascii="Times New Roman" w:hAnsi="Times New Roman" w:cs="Times New Roman"/>
          <w:color w:val="000000"/>
          <w:sz w:val="28"/>
          <w:szCs w:val="28"/>
        </w:rPr>
        <w:t>дев’яностих – спроба ідентифікації</w:t>
      </w:r>
      <w:r w:rsidRPr="00D63241">
        <w:rPr>
          <w:rFonts w:ascii="Times New Roman" w:hAnsi="Times New Roman" w:cs="Times New Roman"/>
          <w:color w:val="000000"/>
          <w:sz w:val="28"/>
          <w:szCs w:val="28"/>
          <w:lang w:val="uk-UA"/>
        </w:rPr>
        <w:t xml:space="preserve">. </w:t>
      </w:r>
      <w:r w:rsidRPr="00D63241">
        <w:rPr>
          <w:rFonts w:ascii="Times New Roman" w:hAnsi="Times New Roman" w:cs="Times New Roman"/>
          <w:i/>
          <w:color w:val="000000"/>
          <w:sz w:val="28"/>
          <w:szCs w:val="28"/>
          <w:lang w:val="uk-UA"/>
        </w:rPr>
        <w:t>Кур’єр Кривбасу</w:t>
      </w:r>
      <w:r w:rsidRPr="00D63241">
        <w:rPr>
          <w:rFonts w:ascii="Times New Roman" w:hAnsi="Times New Roman" w:cs="Times New Roman"/>
          <w:color w:val="000000"/>
          <w:sz w:val="28"/>
          <w:szCs w:val="28"/>
          <w:lang w:val="uk-UA"/>
        </w:rPr>
        <w:t>. 2002. № 149. С. 152–170</w:t>
      </w:r>
      <w:r w:rsidRPr="00D63241">
        <w:rPr>
          <w:rFonts w:ascii="Times New Roman" w:hAnsi="Times New Roman" w:cs="Times New Roman"/>
          <w:color w:val="FF0000"/>
          <w:sz w:val="28"/>
          <w:szCs w:val="28"/>
          <w:lang w:val="uk-UA"/>
        </w:rPr>
        <w:t>.</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sz w:val="28"/>
          <w:szCs w:val="28"/>
          <w:shd w:val="clear" w:color="auto" w:fill="FFFFFF"/>
          <w:lang w:val="uk-UA"/>
        </w:rPr>
      </w:pPr>
      <w:r w:rsidRPr="00285F71">
        <w:rPr>
          <w:rFonts w:ascii="Times New Roman" w:hAnsi="Times New Roman" w:cs="Times New Roman"/>
          <w:sz w:val="28"/>
          <w:szCs w:val="28"/>
          <w:shd w:val="clear" w:color="auto" w:fill="FFFFFF"/>
          <w:lang w:val="uk-UA"/>
        </w:rPr>
        <w:t xml:space="preserve">Демьянков В.К. «Понятие» и «концепт» в художественной литературе и научном языке. </w:t>
      </w:r>
      <w:r w:rsidRPr="00285F71">
        <w:rPr>
          <w:rFonts w:ascii="Times New Roman" w:hAnsi="Times New Roman" w:cs="Times New Roman"/>
          <w:i/>
          <w:sz w:val="28"/>
          <w:szCs w:val="28"/>
          <w:shd w:val="clear" w:color="auto" w:fill="FFFFFF"/>
          <w:lang w:val="uk-UA"/>
        </w:rPr>
        <w:t>Вопросы филологии</w:t>
      </w:r>
      <w:r w:rsidRPr="00285F71">
        <w:rPr>
          <w:rFonts w:ascii="Times New Roman" w:hAnsi="Times New Roman" w:cs="Times New Roman"/>
          <w:sz w:val="28"/>
          <w:szCs w:val="28"/>
          <w:shd w:val="clear" w:color="auto" w:fill="FFFFFF"/>
          <w:lang w:val="uk-UA"/>
        </w:rPr>
        <w:t>. 2001. № 1. С. 35–47.</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285F71">
        <w:rPr>
          <w:rFonts w:ascii="Times New Roman" w:eastAsia="Times New Roman" w:hAnsi="Times New Roman" w:cs="Times New Roman"/>
          <w:sz w:val="28"/>
          <w:szCs w:val="28"/>
          <w:lang w:val="uk-UA" w:eastAsia="uk-UA"/>
        </w:rPr>
        <w:t>Домашнев А.И. Интерпретация художественного текста. М.: Просвещение, 1989. 208 с.</w:t>
      </w:r>
    </w:p>
    <w:p w:rsidR="00371CF0" w:rsidRPr="00285F71" w:rsidRDefault="00371CF0" w:rsidP="00371CF0">
      <w:pPr>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Дончик В</w:t>
      </w:r>
      <w:r w:rsidRPr="00285F71">
        <w:rPr>
          <w:rFonts w:ascii="Times New Roman" w:hAnsi="Times New Roman" w:cs="Times New Roman"/>
          <w:i/>
          <w:sz w:val="28"/>
          <w:szCs w:val="28"/>
          <w:lang w:val="uk-UA"/>
        </w:rPr>
        <w:t>.</w:t>
      </w:r>
      <w:r w:rsidRPr="00285F71">
        <w:rPr>
          <w:rFonts w:ascii="Times New Roman" w:hAnsi="Times New Roman" w:cs="Times New Roman"/>
          <w:sz w:val="28"/>
          <w:szCs w:val="28"/>
          <w:lang w:val="uk-UA"/>
        </w:rPr>
        <w:t xml:space="preserve"> Від головного редактора. </w:t>
      </w:r>
      <w:r w:rsidRPr="00285F71">
        <w:rPr>
          <w:rFonts w:ascii="Times New Roman" w:hAnsi="Times New Roman" w:cs="Times New Roman"/>
          <w:i/>
          <w:sz w:val="28"/>
          <w:szCs w:val="28"/>
          <w:lang w:val="uk-UA"/>
        </w:rPr>
        <w:t>Слово і Час</w:t>
      </w:r>
      <w:r w:rsidRPr="00285F71">
        <w:rPr>
          <w:rFonts w:ascii="Times New Roman" w:hAnsi="Times New Roman" w:cs="Times New Roman"/>
          <w:sz w:val="28"/>
          <w:szCs w:val="28"/>
          <w:lang w:val="uk-UA"/>
        </w:rPr>
        <w:t>. 1996. № 8–9. С. 18–19.</w:t>
      </w:r>
    </w:p>
    <w:p w:rsidR="00371CF0" w:rsidRPr="00D63241" w:rsidRDefault="00371CF0" w:rsidP="00371CF0">
      <w:pPr>
        <w:pStyle w:val="a3"/>
        <w:numPr>
          <w:ilvl w:val="0"/>
          <w:numId w:val="13"/>
        </w:numPr>
        <w:autoSpaceDE w:val="0"/>
        <w:autoSpaceDN w:val="0"/>
        <w:adjustRightInd w:val="0"/>
        <w:spacing w:after="0" w:line="360" w:lineRule="auto"/>
        <w:ind w:left="928"/>
        <w:jc w:val="both"/>
        <w:rPr>
          <w:rFonts w:ascii="Times New Roman" w:hAnsi="Times New Roman" w:cs="Times New Roman"/>
          <w:color w:val="000000"/>
          <w:sz w:val="28"/>
          <w:szCs w:val="28"/>
          <w:lang w:val="uk-UA"/>
        </w:rPr>
      </w:pPr>
      <w:r w:rsidRPr="00D63241">
        <w:rPr>
          <w:rFonts w:ascii="Times New Roman" w:hAnsi="Times New Roman" w:cs="Times New Roman"/>
          <w:color w:val="000000"/>
          <w:sz w:val="28"/>
          <w:szCs w:val="28"/>
          <w:lang w:val="uk-UA"/>
        </w:rPr>
        <w:lastRenderedPageBreak/>
        <w:t>Дроздовський Д. Код Майбутнього. К.: Видавничий дім «Всесвіт», 2006. 190 с.</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eastAsia="Times New Roman" w:hAnsi="Times New Roman" w:cs="Times New Roman"/>
          <w:sz w:val="28"/>
          <w:szCs w:val="28"/>
          <w:lang w:val="uk-UA"/>
        </w:rPr>
      </w:pPr>
      <w:r w:rsidRPr="00285F71">
        <w:rPr>
          <w:rFonts w:ascii="Times New Roman" w:eastAsia="Times New Roman" w:hAnsi="Times New Roman" w:cs="Times New Roman"/>
          <w:sz w:val="28"/>
          <w:szCs w:val="28"/>
          <w:lang w:val="uk-UA"/>
        </w:rPr>
        <w:t xml:space="preserve">Жук З. Казка про любов до книги. </w:t>
      </w:r>
      <w:r w:rsidRPr="00285F71">
        <w:rPr>
          <w:rFonts w:ascii="Times New Roman" w:eastAsia="Times New Roman" w:hAnsi="Times New Roman" w:cs="Times New Roman"/>
          <w:i/>
          <w:sz w:val="28"/>
          <w:szCs w:val="28"/>
          <w:lang w:val="uk-UA"/>
        </w:rPr>
        <w:t>Слово Просвіти</w:t>
      </w:r>
      <w:r w:rsidRPr="00285F71">
        <w:rPr>
          <w:rFonts w:ascii="Times New Roman" w:eastAsia="Times New Roman" w:hAnsi="Times New Roman" w:cs="Times New Roman"/>
          <w:sz w:val="28"/>
          <w:szCs w:val="28"/>
          <w:lang w:val="uk-UA"/>
        </w:rPr>
        <w:t>. 2006. 11–17 трав. C. 15.</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eastAsia="TimesNewRoman" w:hAnsi="Times New Roman" w:cs="Times New Roman"/>
          <w:sz w:val="28"/>
          <w:szCs w:val="28"/>
          <w:lang w:val="uk-UA"/>
        </w:rPr>
      </w:pPr>
      <w:r w:rsidRPr="00285F71">
        <w:rPr>
          <w:rFonts w:ascii="Times New Roman" w:eastAsia="TimesNewRoman" w:hAnsi="Times New Roman" w:cs="Times New Roman"/>
          <w:sz w:val="28"/>
          <w:szCs w:val="28"/>
          <w:lang w:val="uk-UA"/>
        </w:rPr>
        <w:t>Забужко О. Жінка-автор у колоніальній культурі, або знадоби до української ґендерної міфології. Хроніки від Фортінбраса. К.,1999. 155 с.</w:t>
      </w:r>
    </w:p>
    <w:p w:rsidR="00371CF0" w:rsidRPr="00D63241" w:rsidRDefault="00371CF0" w:rsidP="00371CF0">
      <w:pPr>
        <w:pStyle w:val="a3"/>
        <w:numPr>
          <w:ilvl w:val="0"/>
          <w:numId w:val="13"/>
        </w:numPr>
        <w:autoSpaceDE w:val="0"/>
        <w:autoSpaceDN w:val="0"/>
        <w:adjustRightInd w:val="0"/>
        <w:spacing w:after="0" w:line="360" w:lineRule="auto"/>
        <w:ind w:left="928"/>
        <w:jc w:val="both"/>
        <w:rPr>
          <w:rFonts w:ascii="Times New Roman" w:hAnsi="Times New Roman" w:cs="Times New Roman"/>
          <w:color w:val="000000"/>
          <w:sz w:val="28"/>
          <w:szCs w:val="28"/>
          <w:lang w:val="uk-UA"/>
        </w:rPr>
      </w:pPr>
      <w:r w:rsidRPr="00D63241">
        <w:rPr>
          <w:rFonts w:ascii="Times New Roman" w:hAnsi="Times New Roman" w:cs="Times New Roman"/>
          <w:color w:val="000000"/>
          <w:sz w:val="28"/>
          <w:szCs w:val="28"/>
          <w:lang w:val="uk-UA"/>
        </w:rPr>
        <w:t>Забужко О. Інший формат. Івано-Франківськ, 2003. С. 20</w:t>
      </w:r>
      <w:r w:rsidRPr="00D63241">
        <w:rPr>
          <w:rFonts w:ascii="Times New Roman" w:hAnsi="Times New Roman" w:cs="Times New Roman"/>
          <w:sz w:val="28"/>
          <w:szCs w:val="28"/>
        </w:rPr>
        <w:t>–</w:t>
      </w:r>
      <w:r w:rsidRPr="00D63241">
        <w:rPr>
          <w:rFonts w:ascii="Times New Roman" w:hAnsi="Times New Roman" w:cs="Times New Roman"/>
          <w:color w:val="000000"/>
          <w:sz w:val="28"/>
          <w:szCs w:val="28"/>
        </w:rPr>
        <w:t>36 с.</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Забужко О. Казка про калинову сопілку http://ukrlit.blog.net.ua/knyhy-oksany-zabuzhko/kazka-pro-kalynovusopilku</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285F71">
        <w:rPr>
          <w:rFonts w:ascii="Times New Roman" w:eastAsia="Times New Roman" w:hAnsi="Times New Roman" w:cs="Times New Roman"/>
          <w:sz w:val="28"/>
          <w:szCs w:val="28"/>
          <w:lang w:val="uk-UA" w:eastAsia="uk-UA"/>
        </w:rPr>
        <w:t xml:space="preserve">Забужко О. Незгасний маків цвіт. </w:t>
      </w:r>
      <w:r w:rsidRPr="00285F71">
        <w:rPr>
          <w:rFonts w:ascii="Times New Roman" w:eastAsia="Times New Roman" w:hAnsi="Times New Roman" w:cs="Times New Roman"/>
          <w:i/>
          <w:sz w:val="28"/>
          <w:szCs w:val="28"/>
          <w:lang w:val="uk-UA" w:eastAsia="uk-UA"/>
        </w:rPr>
        <w:t>Всесвіт</w:t>
      </w:r>
      <w:r w:rsidRPr="00285F71">
        <w:rPr>
          <w:rFonts w:ascii="Times New Roman" w:eastAsia="Times New Roman" w:hAnsi="Times New Roman" w:cs="Times New Roman"/>
          <w:sz w:val="28"/>
          <w:szCs w:val="28"/>
          <w:lang w:val="uk-UA" w:eastAsia="uk-UA"/>
        </w:rPr>
        <w:t>. 1990. № 1. С. 130–133.</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Забужко О. Польові дослідження з українського сексу. К.: Факт, 2003. 176 с.</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eastAsia="TimesNewRomanPS-ItalicMT" w:hAnsi="Times New Roman" w:cs="Times New Roman"/>
          <w:iCs/>
          <w:sz w:val="28"/>
          <w:szCs w:val="28"/>
          <w:lang w:val="uk-UA"/>
        </w:rPr>
      </w:pPr>
      <w:r w:rsidRPr="00285F71">
        <w:rPr>
          <w:rFonts w:ascii="Times New Roman" w:eastAsia="TimesNewRomanPS-ItalicMT" w:hAnsi="Times New Roman" w:cs="Times New Roman"/>
          <w:iCs/>
          <w:sz w:val="28"/>
          <w:szCs w:val="28"/>
          <w:lang w:val="uk-UA"/>
        </w:rPr>
        <w:t>Забужко О. С. Хроніки від Фортінбраса: Вибрана есеїстика. 3. вид., доп. К.: Факт, 2006. 352 с.</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Забужко О. Сестро, сестро: Повісті та оповідання. К.: Факт, 2005. 240 с.</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Забужко О. Хроніки від Фортінбраса: вибрана есеїстика 90-х. К.: Факт, 2001 . 340 с.</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eastAsia="TimesNewRomanPS-ItalicMT" w:hAnsi="Times New Roman" w:cs="Times New Roman"/>
          <w:iCs/>
          <w:sz w:val="28"/>
          <w:szCs w:val="28"/>
          <w:lang w:val="uk-UA"/>
        </w:rPr>
      </w:pPr>
      <w:r w:rsidRPr="00285F71">
        <w:rPr>
          <w:rFonts w:ascii="Times New Roman" w:eastAsia="TimesNewRomanPS-ItalicMT" w:hAnsi="Times New Roman" w:cs="Times New Roman"/>
          <w:iCs/>
          <w:sz w:val="28"/>
          <w:szCs w:val="28"/>
          <w:lang w:val="uk-UA"/>
        </w:rPr>
        <w:t xml:space="preserve">Забужко О.С. В українській культурі ще не було місця для осмислення екзистенційного досвіду жінки. </w:t>
      </w:r>
      <w:r w:rsidRPr="00285F71">
        <w:rPr>
          <w:rFonts w:ascii="Times New Roman" w:eastAsia="TimesNewRomanPS-ItalicMT" w:hAnsi="Times New Roman" w:cs="Times New Roman"/>
          <w:i/>
          <w:iCs/>
          <w:sz w:val="28"/>
          <w:szCs w:val="28"/>
          <w:lang w:val="uk-UA"/>
        </w:rPr>
        <w:t>Дзеркало тижня</w:t>
      </w:r>
      <w:r w:rsidRPr="00285F71">
        <w:rPr>
          <w:rFonts w:ascii="Times New Roman" w:eastAsia="TimesNewRomanPS-ItalicMT" w:hAnsi="Times New Roman" w:cs="Times New Roman"/>
          <w:iCs/>
          <w:sz w:val="28"/>
          <w:szCs w:val="28"/>
          <w:lang w:val="uk-UA"/>
        </w:rPr>
        <w:t>. 2003. 1 лютого. С. 19.</w:t>
      </w:r>
    </w:p>
    <w:p w:rsidR="00371CF0" w:rsidRPr="00285F71" w:rsidRDefault="00371CF0" w:rsidP="00371CF0">
      <w:pPr>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Забужко О. Я. Мілена. Повість. </w:t>
      </w:r>
      <w:r w:rsidRPr="00285F71">
        <w:rPr>
          <w:rFonts w:ascii="Times New Roman" w:hAnsi="Times New Roman" w:cs="Times New Roman"/>
          <w:i/>
          <w:sz w:val="28"/>
          <w:szCs w:val="28"/>
          <w:lang w:val="uk-UA"/>
        </w:rPr>
        <w:t>Кур’єр Кривбасу</w:t>
      </w:r>
      <w:r w:rsidRPr="00285F71">
        <w:rPr>
          <w:rFonts w:ascii="Times New Roman" w:hAnsi="Times New Roman" w:cs="Times New Roman"/>
          <w:sz w:val="28"/>
          <w:szCs w:val="28"/>
          <w:lang w:val="uk-UA"/>
        </w:rPr>
        <w:t>. 1998. № 95–96. С. 5–22.</w:t>
      </w:r>
    </w:p>
    <w:p w:rsidR="00371CF0" w:rsidRPr="00D63241" w:rsidRDefault="00371CF0" w:rsidP="00371CF0">
      <w:pPr>
        <w:pStyle w:val="a3"/>
        <w:numPr>
          <w:ilvl w:val="0"/>
          <w:numId w:val="13"/>
        </w:numPr>
        <w:autoSpaceDE w:val="0"/>
        <w:autoSpaceDN w:val="0"/>
        <w:adjustRightInd w:val="0"/>
        <w:spacing w:after="0" w:line="360" w:lineRule="auto"/>
        <w:ind w:left="928"/>
        <w:jc w:val="both"/>
        <w:rPr>
          <w:rFonts w:ascii="Times New Roman" w:hAnsi="Times New Roman" w:cs="Times New Roman"/>
          <w:color w:val="000000"/>
          <w:sz w:val="28"/>
          <w:szCs w:val="28"/>
        </w:rPr>
      </w:pPr>
      <w:r w:rsidRPr="00D63241">
        <w:rPr>
          <w:rFonts w:ascii="Times New Roman" w:hAnsi="Times New Roman" w:cs="Times New Roman"/>
          <w:color w:val="000000"/>
          <w:sz w:val="28"/>
          <w:szCs w:val="28"/>
        </w:rPr>
        <w:t>Затонский Д. Модернизм и постмодернизм. Харьков, 2000. 386 с.</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Зборовська H. В. Феміністичні роздуми: на карнавалі мертвих поцілунків. Л.: Літопис, 1999. 336 с.</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eastAsia="TimesNewRoman" w:hAnsi="Times New Roman" w:cs="Times New Roman"/>
          <w:sz w:val="28"/>
          <w:szCs w:val="28"/>
          <w:lang w:val="uk-UA"/>
        </w:rPr>
      </w:pPr>
      <w:r w:rsidRPr="00285F71">
        <w:rPr>
          <w:rFonts w:ascii="Times New Roman" w:eastAsia="TimesNewRoman" w:hAnsi="Times New Roman" w:cs="Times New Roman"/>
          <w:sz w:val="28"/>
          <w:szCs w:val="28"/>
          <w:lang w:val="uk-UA"/>
        </w:rPr>
        <w:lastRenderedPageBreak/>
        <w:t>Зборовська Н. Карнавал мертвих поцілунків (Феміністичні роздуми). Феміністичні роздуми на карнавалі мертвих поцілунків. Львів, 1999. 87 с.</w:t>
      </w:r>
    </w:p>
    <w:p w:rsidR="00371CF0" w:rsidRPr="00285F71" w:rsidRDefault="00371CF0" w:rsidP="00371CF0">
      <w:pPr>
        <w:numPr>
          <w:ilvl w:val="0"/>
          <w:numId w:val="13"/>
        </w:numPr>
        <w:tabs>
          <w:tab w:val="left" w:pos="851"/>
          <w:tab w:val="left" w:pos="993"/>
          <w:tab w:val="left" w:pos="1134"/>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Зборовська Н. Перемога плоті. </w:t>
      </w:r>
      <w:r w:rsidRPr="00285F71">
        <w:rPr>
          <w:rFonts w:ascii="Times New Roman" w:hAnsi="Times New Roman" w:cs="Times New Roman"/>
          <w:i/>
          <w:sz w:val="28"/>
          <w:szCs w:val="28"/>
          <w:lang w:val="uk-UA"/>
        </w:rPr>
        <w:t>Критика</w:t>
      </w:r>
      <w:r w:rsidRPr="00285F71">
        <w:rPr>
          <w:rFonts w:ascii="Times New Roman" w:hAnsi="Times New Roman" w:cs="Times New Roman"/>
          <w:sz w:val="28"/>
          <w:szCs w:val="28"/>
          <w:lang w:val="uk-UA"/>
        </w:rPr>
        <w:t>. 1998. № 10. С. 28–29.</w:t>
      </w:r>
    </w:p>
    <w:p w:rsidR="00371CF0" w:rsidRPr="00285F71" w:rsidRDefault="00371CF0" w:rsidP="00371CF0">
      <w:pPr>
        <w:pStyle w:val="a3"/>
        <w:numPr>
          <w:ilvl w:val="0"/>
          <w:numId w:val="13"/>
        </w:numPr>
        <w:tabs>
          <w:tab w:val="left" w:pos="851"/>
          <w:tab w:val="left" w:pos="993"/>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Зборовська Н. Повість «Я, Мілена» О. Забужко у «феміністичному» дзеркалі. Львів: Літопис, 1999. 301 с.</w:t>
      </w:r>
    </w:p>
    <w:p w:rsidR="00371CF0" w:rsidRPr="00D63241" w:rsidRDefault="00371CF0" w:rsidP="00371CF0">
      <w:pPr>
        <w:pStyle w:val="a3"/>
        <w:numPr>
          <w:ilvl w:val="0"/>
          <w:numId w:val="13"/>
        </w:numPr>
        <w:autoSpaceDE w:val="0"/>
        <w:autoSpaceDN w:val="0"/>
        <w:adjustRightInd w:val="0"/>
        <w:spacing w:after="0" w:line="360" w:lineRule="auto"/>
        <w:ind w:left="928"/>
        <w:jc w:val="both"/>
        <w:rPr>
          <w:rFonts w:ascii="Times New Roman" w:hAnsi="Times New Roman" w:cs="Times New Roman"/>
          <w:color w:val="000000"/>
          <w:sz w:val="28"/>
          <w:szCs w:val="28"/>
        </w:rPr>
      </w:pPr>
      <w:r w:rsidRPr="001479C3">
        <w:rPr>
          <w:rFonts w:ascii="Times New Roman" w:hAnsi="Times New Roman" w:cs="Times New Roman"/>
          <w:color w:val="000000"/>
          <w:sz w:val="28"/>
          <w:szCs w:val="28"/>
          <w:lang w:val="uk-UA"/>
        </w:rPr>
        <w:t>Зборовська Н.В. Код української літератури: Проект психоісторії</w:t>
      </w:r>
      <w:r w:rsidRPr="00D63241">
        <w:rPr>
          <w:rFonts w:ascii="Times New Roman" w:hAnsi="Times New Roman" w:cs="Times New Roman"/>
          <w:color w:val="000000"/>
          <w:sz w:val="28"/>
          <w:szCs w:val="28"/>
          <w:lang w:val="uk-UA"/>
        </w:rPr>
        <w:t xml:space="preserve"> </w:t>
      </w:r>
      <w:r w:rsidRPr="001479C3">
        <w:rPr>
          <w:rFonts w:ascii="Times New Roman" w:hAnsi="Times New Roman" w:cs="Times New Roman"/>
          <w:color w:val="000000"/>
          <w:sz w:val="28"/>
          <w:szCs w:val="28"/>
          <w:lang w:val="uk-UA"/>
        </w:rPr>
        <w:t xml:space="preserve">новітньої української літератури: Монографія. </w:t>
      </w:r>
      <w:r w:rsidRPr="00D63241">
        <w:rPr>
          <w:rFonts w:ascii="Times New Roman" w:hAnsi="Times New Roman" w:cs="Times New Roman"/>
          <w:color w:val="000000"/>
          <w:sz w:val="28"/>
          <w:szCs w:val="28"/>
        </w:rPr>
        <w:t>К.:</w:t>
      </w:r>
      <w:r w:rsidRPr="00D63241">
        <w:rPr>
          <w:rFonts w:ascii="Times New Roman" w:hAnsi="Times New Roman" w:cs="Times New Roman"/>
          <w:color w:val="000000"/>
          <w:sz w:val="28"/>
          <w:szCs w:val="28"/>
          <w:lang w:val="uk-UA"/>
        </w:rPr>
        <w:t xml:space="preserve"> </w:t>
      </w:r>
      <w:r w:rsidRPr="00D63241">
        <w:rPr>
          <w:rFonts w:ascii="Times New Roman" w:hAnsi="Times New Roman" w:cs="Times New Roman"/>
          <w:color w:val="000000"/>
          <w:sz w:val="28"/>
          <w:szCs w:val="28"/>
        </w:rPr>
        <w:t>Академвидав, 2006. 504 с.</w:t>
      </w:r>
    </w:p>
    <w:p w:rsidR="00371CF0" w:rsidRPr="00051E44"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051E44">
        <w:rPr>
          <w:rFonts w:ascii="Times New Roman" w:eastAsia="TimesNewRomanPS-BoldMT" w:hAnsi="Times New Roman" w:cs="Times New Roman"/>
          <w:bCs/>
          <w:sz w:val="28"/>
          <w:szCs w:val="28"/>
          <w:lang w:val="uk-UA"/>
        </w:rPr>
        <w:t>Зелена Е.</w:t>
      </w:r>
      <w:r w:rsidRPr="00051E44">
        <w:rPr>
          <w:rFonts w:ascii="Times New Roman" w:eastAsia="TimesNewRomanPS-BoldMT" w:hAnsi="Times New Roman" w:cs="Times New Roman"/>
          <w:b/>
          <w:bCs/>
          <w:sz w:val="28"/>
          <w:szCs w:val="28"/>
          <w:lang w:val="uk-UA"/>
        </w:rPr>
        <w:t xml:space="preserve"> </w:t>
      </w:r>
      <w:r w:rsidRPr="00051E44">
        <w:rPr>
          <w:rFonts w:ascii="Times New Roman" w:eastAsia="TimesNewRomanPSMT" w:hAnsi="Times New Roman" w:cs="Times New Roman"/>
          <w:sz w:val="28"/>
          <w:szCs w:val="28"/>
          <w:lang w:val="uk-UA"/>
        </w:rPr>
        <w:t xml:space="preserve">Сучасний літературний процес: особливості, тенденції, персоналії. </w:t>
      </w:r>
      <w:r w:rsidRPr="00051E44">
        <w:rPr>
          <w:rFonts w:ascii="Times New Roman" w:eastAsia="TimesNewRomanPS-BoldMT" w:hAnsi="Times New Roman" w:cs="Times New Roman"/>
          <w:bCs/>
          <w:sz w:val="28"/>
          <w:szCs w:val="28"/>
          <w:lang w:val="uk-UA"/>
        </w:rPr>
        <w:t xml:space="preserve">Науковий потенціал дослідника: філологічні та методичні пошуки: </w:t>
      </w:r>
      <w:r w:rsidRPr="00051E44">
        <w:rPr>
          <w:rFonts w:ascii="Times New Roman" w:eastAsia="TimesNewRomanPSMT" w:hAnsi="Times New Roman" w:cs="Times New Roman"/>
          <w:sz w:val="28"/>
          <w:szCs w:val="28"/>
          <w:lang w:val="uk-UA"/>
        </w:rPr>
        <w:t>зб. наукових праць викладачів і студентів факультету філології та історії</w:t>
      </w:r>
      <w:r w:rsidRPr="00051E44">
        <w:rPr>
          <w:rFonts w:ascii="Times New Roman" w:eastAsia="TimesNewRomanPS-BoldMT" w:hAnsi="Times New Roman" w:cs="Times New Roman"/>
          <w:bCs/>
          <w:sz w:val="28"/>
          <w:szCs w:val="28"/>
          <w:lang w:val="uk-UA"/>
        </w:rPr>
        <w:t xml:space="preserve"> </w:t>
      </w:r>
      <w:r w:rsidRPr="00051E44">
        <w:rPr>
          <w:rFonts w:ascii="Times New Roman" w:eastAsia="TimesNewRomanPSMT" w:hAnsi="Times New Roman" w:cs="Times New Roman"/>
          <w:sz w:val="28"/>
          <w:szCs w:val="28"/>
          <w:lang w:val="uk-UA"/>
        </w:rPr>
        <w:t>[випуск 6] / відп. редактор В. А. Каліш. Суми: Вінніченко М.Д., 2018. 300 с. С. 121–124.</w:t>
      </w:r>
    </w:p>
    <w:p w:rsidR="00371CF0" w:rsidRPr="00051E44"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051E44">
        <w:rPr>
          <w:rFonts w:ascii="Times New Roman" w:hAnsi="Times New Roman" w:cs="Times New Roman"/>
          <w:sz w:val="28"/>
          <w:szCs w:val="28"/>
          <w:lang w:val="uk-UA"/>
        </w:rPr>
        <w:t xml:space="preserve">Зелена Е.С. Особливості художнього стилю сучасної української літератури. Матеріали </w:t>
      </w:r>
      <w:r w:rsidRPr="00051E44">
        <w:rPr>
          <w:rFonts w:ascii="Times New Roman" w:hAnsi="Times New Roman"/>
          <w:bCs/>
          <w:spacing w:val="-4"/>
          <w:sz w:val="28"/>
          <w:szCs w:val="28"/>
          <w:lang w:val="uk-UA"/>
        </w:rPr>
        <w:t xml:space="preserve">Всеукраїнської науково-практичної конференції </w:t>
      </w:r>
      <w:r w:rsidRPr="00051E44">
        <w:rPr>
          <w:rFonts w:ascii="Times New Roman" w:hAnsi="Times New Roman"/>
          <w:bCs/>
          <w:spacing w:val="-5"/>
          <w:sz w:val="28"/>
          <w:szCs w:val="28"/>
          <w:lang w:val="uk-UA"/>
        </w:rPr>
        <w:t>«Перші Данилівські читання</w:t>
      </w:r>
      <w:r w:rsidRPr="00051E44">
        <w:rPr>
          <w:rFonts w:ascii="Times New Roman" w:hAnsi="Times New Roman"/>
          <w:bCs/>
          <w:spacing w:val="-4"/>
          <w:sz w:val="28"/>
          <w:szCs w:val="28"/>
          <w:lang w:val="uk-UA"/>
        </w:rPr>
        <w:t>»: збірник наукових праць</w:t>
      </w:r>
      <w:r w:rsidRPr="00051E44">
        <w:rPr>
          <w:rFonts w:ascii="Times New Roman" w:hAnsi="Times New Roman"/>
          <w:spacing w:val="-3"/>
          <w:sz w:val="28"/>
          <w:szCs w:val="28"/>
          <w:lang w:val="uk-UA"/>
        </w:rPr>
        <w:t>. Ніжин, 2018.</w:t>
      </w:r>
      <w:r>
        <w:rPr>
          <w:rFonts w:ascii="Times New Roman" w:hAnsi="Times New Roman"/>
          <w:spacing w:val="-3"/>
          <w:sz w:val="28"/>
          <w:szCs w:val="28"/>
          <w:lang w:val="uk-UA"/>
        </w:rPr>
        <w:t xml:space="preserve"> С. 71–73. </w:t>
      </w:r>
    </w:p>
    <w:p w:rsidR="00371CF0" w:rsidRPr="00285F71" w:rsidRDefault="00371CF0" w:rsidP="00371CF0">
      <w:pPr>
        <w:pStyle w:val="a3"/>
        <w:numPr>
          <w:ilvl w:val="0"/>
          <w:numId w:val="13"/>
        </w:numPr>
        <w:tabs>
          <w:tab w:val="left" w:pos="851"/>
          <w:tab w:val="left" w:pos="993"/>
          <w:tab w:val="left" w:pos="1134"/>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Корній Д. Про Стефані Майєр: інтерв’ю в київ. книгарні «Є» 01.06.2012 р. [Елект-ронний ресурс]. Режим доступу : http://www.youtube.com/watch?v=8hJ-mwDp5mI&amp;feature=relmfu .</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Косенко В. Дискурс українського фемінізму в публіцистиці О. Забужко http://journlib.univ.kiev.ua/index.php?act=article&amp;article=1474</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eastAsia="TimesNewRoman" w:hAnsi="Times New Roman" w:cs="Times New Roman"/>
          <w:sz w:val="28"/>
          <w:szCs w:val="28"/>
          <w:lang w:val="uk-UA"/>
        </w:rPr>
      </w:pPr>
      <w:r w:rsidRPr="00285F71">
        <w:rPr>
          <w:rFonts w:ascii="Times New Roman" w:eastAsia="TimesNewRoman" w:hAnsi="Times New Roman" w:cs="Times New Roman"/>
          <w:sz w:val="28"/>
          <w:szCs w:val="28"/>
          <w:lang w:val="uk-UA"/>
        </w:rPr>
        <w:t>Кравець В. П. Історія гендерної педагогіки. Навчальний посібник. Тернопіль: Джура, 2005. 440 с.</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eastAsia="Times New Roman" w:hAnsi="Times New Roman" w:cs="Times New Roman"/>
          <w:sz w:val="28"/>
          <w:szCs w:val="28"/>
          <w:lang w:val="uk-UA"/>
        </w:rPr>
      </w:pPr>
      <w:r w:rsidRPr="00285F71">
        <w:rPr>
          <w:rFonts w:ascii="Times New Roman" w:eastAsia="Times New Roman" w:hAnsi="Times New Roman" w:cs="Times New Roman"/>
          <w:sz w:val="28"/>
          <w:szCs w:val="28"/>
          <w:lang w:val="uk-UA"/>
        </w:rPr>
        <w:t xml:space="preserve">Красюк В. Лицарі, зодчі та оборонці України: усний журнал, присвячений письменницям – лауреатам Національної премії </w:t>
      </w:r>
      <w:r w:rsidRPr="00285F71">
        <w:rPr>
          <w:rFonts w:ascii="Times New Roman" w:eastAsia="Times New Roman" w:hAnsi="Times New Roman" w:cs="Times New Roman"/>
          <w:sz w:val="28"/>
          <w:szCs w:val="28"/>
          <w:lang w:val="uk-UA"/>
        </w:rPr>
        <w:lastRenderedPageBreak/>
        <w:t xml:space="preserve">України імені Тараса Шевченка: 11-й клас. </w:t>
      </w:r>
      <w:r w:rsidRPr="00285F71">
        <w:rPr>
          <w:rFonts w:ascii="Times New Roman" w:eastAsia="Times New Roman" w:hAnsi="Times New Roman" w:cs="Times New Roman"/>
          <w:i/>
          <w:sz w:val="28"/>
          <w:szCs w:val="28"/>
          <w:lang w:val="uk-UA"/>
        </w:rPr>
        <w:t xml:space="preserve">Українська мова та література. </w:t>
      </w:r>
      <w:r w:rsidRPr="00285F71">
        <w:rPr>
          <w:rFonts w:ascii="Times New Roman" w:eastAsia="Times New Roman" w:hAnsi="Times New Roman" w:cs="Times New Roman"/>
          <w:sz w:val="28"/>
          <w:szCs w:val="28"/>
          <w:lang w:val="uk-UA"/>
        </w:rPr>
        <w:t>2011. № 13–16. С. 48–63.</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Крупка М. Художні версії любовних драм у сучасному прозовому дискурсі (романи О. Забужко, І. Карпи, С. Пиркало). </w:t>
      </w:r>
      <w:r w:rsidRPr="00285F71">
        <w:rPr>
          <w:rFonts w:ascii="Times New Roman" w:hAnsi="Times New Roman" w:cs="Times New Roman"/>
          <w:i/>
          <w:sz w:val="28"/>
          <w:szCs w:val="28"/>
          <w:lang w:val="uk-UA"/>
        </w:rPr>
        <w:t>Слово і Час</w:t>
      </w:r>
      <w:r w:rsidRPr="00285F71">
        <w:rPr>
          <w:rFonts w:ascii="Times New Roman" w:hAnsi="Times New Roman" w:cs="Times New Roman"/>
          <w:sz w:val="28"/>
          <w:szCs w:val="28"/>
          <w:lang w:val="uk-UA"/>
        </w:rPr>
        <w:t>. 2007. № 7. С. 73–79.</w:t>
      </w:r>
    </w:p>
    <w:p w:rsidR="00371CF0" w:rsidRPr="00D63241" w:rsidRDefault="00371CF0" w:rsidP="00371CF0">
      <w:pPr>
        <w:pStyle w:val="a3"/>
        <w:numPr>
          <w:ilvl w:val="0"/>
          <w:numId w:val="13"/>
        </w:numPr>
        <w:autoSpaceDE w:val="0"/>
        <w:autoSpaceDN w:val="0"/>
        <w:adjustRightInd w:val="0"/>
        <w:spacing w:after="0" w:line="360" w:lineRule="auto"/>
        <w:ind w:left="928"/>
        <w:jc w:val="both"/>
        <w:rPr>
          <w:rFonts w:ascii="Times New Roman" w:hAnsi="Times New Roman" w:cs="Times New Roman"/>
          <w:color w:val="000000"/>
          <w:sz w:val="28"/>
          <w:szCs w:val="28"/>
        </w:rPr>
      </w:pPr>
      <w:r w:rsidRPr="00D63241">
        <w:rPr>
          <w:rFonts w:ascii="Times New Roman" w:hAnsi="Times New Roman" w:cs="Times New Roman"/>
          <w:color w:val="000000"/>
          <w:sz w:val="28"/>
          <w:szCs w:val="28"/>
        </w:rPr>
        <w:t>Куліш П. Характер и задачи украинской критики</w:t>
      </w:r>
      <w:r w:rsidRPr="00D63241">
        <w:rPr>
          <w:rFonts w:ascii="Times New Roman" w:hAnsi="Times New Roman" w:cs="Times New Roman"/>
          <w:color w:val="000000"/>
          <w:sz w:val="28"/>
          <w:szCs w:val="28"/>
          <w:lang w:val="uk-UA"/>
        </w:rPr>
        <w:t xml:space="preserve">. </w:t>
      </w:r>
      <w:r w:rsidRPr="00D63241">
        <w:rPr>
          <w:rFonts w:ascii="Times New Roman" w:hAnsi="Times New Roman" w:cs="Times New Roman"/>
          <w:color w:val="000000"/>
          <w:sz w:val="28"/>
          <w:szCs w:val="28"/>
        </w:rPr>
        <w:t>Твори в двох томах. К., 1989. Т. 2. 540 с.</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Кульбабська Ю. Спроба психоаналітичного підходу до інтерпретації прози Оксани Забужко. </w:t>
      </w:r>
      <w:r w:rsidRPr="00285F71">
        <w:rPr>
          <w:rFonts w:ascii="Times New Roman" w:hAnsi="Times New Roman" w:cs="Times New Roman"/>
          <w:i/>
          <w:sz w:val="28"/>
          <w:szCs w:val="28"/>
          <w:lang w:val="uk-UA"/>
        </w:rPr>
        <w:t>Мандрівець</w:t>
      </w:r>
      <w:r w:rsidRPr="00285F71">
        <w:rPr>
          <w:rFonts w:ascii="Times New Roman" w:hAnsi="Times New Roman" w:cs="Times New Roman"/>
          <w:sz w:val="28"/>
          <w:szCs w:val="28"/>
          <w:lang w:val="uk-UA"/>
        </w:rPr>
        <w:t>. 2005. № 6. С. 35–41.</w:t>
      </w:r>
    </w:p>
    <w:p w:rsidR="00371CF0" w:rsidRPr="007C79F5" w:rsidRDefault="00371CF0" w:rsidP="00371CF0">
      <w:pPr>
        <w:pStyle w:val="Default"/>
        <w:numPr>
          <w:ilvl w:val="0"/>
          <w:numId w:val="13"/>
        </w:numPr>
        <w:spacing w:line="360" w:lineRule="auto"/>
        <w:ind w:left="928"/>
        <w:jc w:val="both"/>
        <w:rPr>
          <w:sz w:val="28"/>
          <w:szCs w:val="28"/>
        </w:rPr>
      </w:pPr>
      <w:r w:rsidRPr="007C79F5">
        <w:rPr>
          <w:sz w:val="28"/>
          <w:szCs w:val="28"/>
        </w:rPr>
        <w:t>Кундера Милан. Нарушенные завещания</w:t>
      </w:r>
      <w:r>
        <w:rPr>
          <w:sz w:val="28"/>
          <w:szCs w:val="28"/>
        </w:rPr>
        <w:t xml:space="preserve">. М.: Азбука-классика, 2004. </w:t>
      </w:r>
      <w:r w:rsidRPr="007C79F5">
        <w:rPr>
          <w:sz w:val="28"/>
          <w:szCs w:val="28"/>
        </w:rPr>
        <w:t xml:space="preserve">364 с. </w:t>
      </w:r>
    </w:p>
    <w:p w:rsidR="00371CF0" w:rsidRPr="00285F71" w:rsidRDefault="00371CF0" w:rsidP="00371CF0">
      <w:pPr>
        <w:pStyle w:val="a3"/>
        <w:numPr>
          <w:ilvl w:val="0"/>
          <w:numId w:val="13"/>
        </w:numPr>
        <w:tabs>
          <w:tab w:val="left" w:pos="851"/>
          <w:tab w:val="left" w:pos="993"/>
          <w:tab w:val="left" w:pos="1134"/>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Курилова Ю. Комплекс Летючого Голландця і архетип дому як категорії буття героя (на матеріалі сучасної української жіночої прози). </w:t>
      </w:r>
      <w:r w:rsidRPr="00285F71">
        <w:rPr>
          <w:rFonts w:ascii="Times New Roman" w:hAnsi="Times New Roman" w:cs="Times New Roman"/>
          <w:i/>
          <w:sz w:val="28"/>
          <w:szCs w:val="28"/>
          <w:lang w:val="uk-UA"/>
        </w:rPr>
        <w:t>Літературознавчі обрії. Праці молодих учених України</w:t>
      </w:r>
      <w:r w:rsidRPr="00285F71">
        <w:rPr>
          <w:rFonts w:ascii="Times New Roman" w:hAnsi="Times New Roman" w:cs="Times New Roman"/>
          <w:sz w:val="28"/>
          <w:szCs w:val="28"/>
          <w:lang w:val="uk-UA"/>
        </w:rPr>
        <w:t>. Вип. 4. К.: Інститут літератури ім Т.Г. Шевченка НАН України, 2003. С. 198–201.</w:t>
      </w:r>
    </w:p>
    <w:p w:rsidR="00371CF0" w:rsidRPr="00285F71" w:rsidRDefault="00371CF0" w:rsidP="00371CF0">
      <w:pPr>
        <w:pStyle w:val="a3"/>
        <w:numPr>
          <w:ilvl w:val="0"/>
          <w:numId w:val="13"/>
        </w:numPr>
        <w:tabs>
          <w:tab w:val="left" w:pos="851"/>
          <w:tab w:val="left" w:pos="993"/>
          <w:tab w:val="left" w:pos="1134"/>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Курилова Ю. Рецепція мотиву братовбивства у творах О. Забужко «Книга буття. Глава четверта» і «Казка про калинову сопілку». </w:t>
      </w:r>
      <w:r w:rsidRPr="00285F71">
        <w:rPr>
          <w:rFonts w:ascii="Times New Roman" w:hAnsi="Times New Roman" w:cs="Times New Roman"/>
          <w:i/>
          <w:sz w:val="28"/>
          <w:szCs w:val="28"/>
          <w:lang w:val="uk-UA"/>
        </w:rPr>
        <w:t>Література. Фольклор. Проблеми поетики</w:t>
      </w:r>
      <w:r w:rsidRPr="00285F71">
        <w:rPr>
          <w:rFonts w:ascii="Times New Roman" w:hAnsi="Times New Roman" w:cs="Times New Roman"/>
          <w:sz w:val="28"/>
          <w:szCs w:val="28"/>
          <w:lang w:val="uk-UA"/>
        </w:rPr>
        <w:t>: Зб. наук. праць. Вип.10. Київ Одеса: Твім-інтер, 2002. С.184–188.</w:t>
      </w:r>
    </w:p>
    <w:p w:rsidR="00371CF0" w:rsidRPr="00285F71" w:rsidRDefault="00371CF0" w:rsidP="00371CF0">
      <w:pPr>
        <w:pStyle w:val="a3"/>
        <w:numPr>
          <w:ilvl w:val="0"/>
          <w:numId w:val="13"/>
        </w:numPr>
        <w:tabs>
          <w:tab w:val="left" w:pos="851"/>
          <w:tab w:val="left" w:pos="993"/>
          <w:tab w:val="left" w:pos="1134"/>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Курилова Ю. Семіосфера смерті у творах М. Матіос. </w:t>
      </w:r>
      <w:r w:rsidRPr="00285F71">
        <w:rPr>
          <w:rFonts w:ascii="Times New Roman" w:hAnsi="Times New Roman" w:cs="Times New Roman"/>
          <w:i/>
          <w:sz w:val="28"/>
          <w:szCs w:val="28"/>
          <w:lang w:val="uk-UA"/>
        </w:rPr>
        <w:t>Вісник Запорізького державного університету: Філологічні науки</w:t>
      </w:r>
      <w:r w:rsidRPr="00285F71">
        <w:rPr>
          <w:rFonts w:ascii="Times New Roman" w:hAnsi="Times New Roman" w:cs="Times New Roman"/>
          <w:sz w:val="28"/>
          <w:szCs w:val="28"/>
          <w:lang w:val="uk-UA"/>
        </w:rPr>
        <w:t>. 2002. № 3. С. 83–89.</w:t>
      </w:r>
    </w:p>
    <w:p w:rsidR="00371CF0" w:rsidRPr="00285F71" w:rsidRDefault="00371CF0" w:rsidP="00371CF0">
      <w:pPr>
        <w:pStyle w:val="a3"/>
        <w:numPr>
          <w:ilvl w:val="0"/>
          <w:numId w:val="13"/>
        </w:numPr>
        <w:tabs>
          <w:tab w:val="left" w:pos="851"/>
          <w:tab w:val="left" w:pos="993"/>
          <w:tab w:val="left" w:pos="1134"/>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Курилова Ю. Художнє осмислення категорій «творець» і «творчість» у сучасній українській жіночій прозі (на матеріалі творів Г. Пагутяк і О. Забужко). </w:t>
      </w:r>
      <w:r w:rsidRPr="00285F71">
        <w:rPr>
          <w:rFonts w:ascii="Times New Roman" w:hAnsi="Times New Roman" w:cs="Times New Roman"/>
          <w:i/>
          <w:sz w:val="28"/>
          <w:szCs w:val="28"/>
          <w:lang w:val="uk-UA"/>
        </w:rPr>
        <w:t>Актуальні проблеми літературознавства</w:t>
      </w:r>
      <w:r w:rsidRPr="00285F71">
        <w:rPr>
          <w:rFonts w:ascii="Times New Roman" w:hAnsi="Times New Roman" w:cs="Times New Roman"/>
          <w:sz w:val="28"/>
          <w:szCs w:val="28"/>
          <w:lang w:val="uk-UA"/>
        </w:rPr>
        <w:t>. Т. 12: Зб. наук. праць. Дніпропетровськ: Навчальна книга, 2002. С. 31</w:t>
      </w:r>
      <w:r w:rsidRPr="00285F71">
        <w:rPr>
          <w:rFonts w:ascii="Times New Roman" w:hAnsi="Times New Roman" w:cs="Times New Roman"/>
          <w:sz w:val="28"/>
          <w:szCs w:val="28"/>
          <w:shd w:val="clear" w:color="auto" w:fill="FFFFFF"/>
          <w:lang w:val="uk-UA"/>
        </w:rPr>
        <w:t>–</w:t>
      </w:r>
      <w:r w:rsidRPr="00285F71">
        <w:rPr>
          <w:rFonts w:ascii="Times New Roman" w:hAnsi="Times New Roman" w:cs="Times New Roman"/>
          <w:sz w:val="28"/>
          <w:szCs w:val="28"/>
          <w:lang w:val="uk-UA"/>
        </w:rPr>
        <w:t>36.</w:t>
      </w:r>
    </w:p>
    <w:p w:rsidR="00371CF0" w:rsidRPr="00285F71" w:rsidRDefault="00371CF0" w:rsidP="00371CF0">
      <w:pPr>
        <w:pStyle w:val="a3"/>
        <w:numPr>
          <w:ilvl w:val="0"/>
          <w:numId w:val="13"/>
        </w:numPr>
        <w:tabs>
          <w:tab w:val="left" w:pos="851"/>
          <w:tab w:val="left" w:pos="993"/>
          <w:tab w:val="left" w:pos="1134"/>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lastRenderedPageBreak/>
        <w:t xml:space="preserve">Кушнерюк Ю. Досвід відчуття часу в художньо-філософській парадиґмі сучасної української жіночої прози. </w:t>
      </w:r>
      <w:r w:rsidRPr="00285F71">
        <w:rPr>
          <w:rFonts w:ascii="Times New Roman" w:hAnsi="Times New Roman" w:cs="Times New Roman"/>
          <w:i/>
          <w:sz w:val="28"/>
          <w:szCs w:val="28"/>
          <w:lang w:val="uk-UA"/>
        </w:rPr>
        <w:t>Актуальні проблеми слов’янської філології:</w:t>
      </w:r>
      <w:r w:rsidRPr="00285F71">
        <w:rPr>
          <w:rFonts w:ascii="Times New Roman" w:hAnsi="Times New Roman" w:cs="Times New Roman"/>
          <w:sz w:val="28"/>
          <w:szCs w:val="28"/>
          <w:lang w:val="uk-UA"/>
        </w:rPr>
        <w:t xml:space="preserve"> Міжвуз. зб. наук. ст. Ніжин: Аспект-Поліграф, 2006. Вип. ХІ: Лінгвістика і літературознавство. Частина ІІ. С.474–480.</w:t>
      </w:r>
    </w:p>
    <w:p w:rsidR="00371CF0" w:rsidRPr="00285F71" w:rsidRDefault="00371CF0" w:rsidP="00371CF0">
      <w:pPr>
        <w:pStyle w:val="a3"/>
        <w:numPr>
          <w:ilvl w:val="0"/>
          <w:numId w:val="13"/>
        </w:numPr>
        <w:tabs>
          <w:tab w:val="left" w:pos="851"/>
          <w:tab w:val="left" w:pos="993"/>
          <w:tab w:val="left" w:pos="1134"/>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Кушнерюк Ю. Модель національного буття в повісті Г. Гордасевич «Ноїв ковчег». </w:t>
      </w:r>
      <w:r w:rsidRPr="00285F71">
        <w:rPr>
          <w:rFonts w:ascii="Times New Roman" w:hAnsi="Times New Roman" w:cs="Times New Roman"/>
          <w:i/>
          <w:sz w:val="28"/>
          <w:szCs w:val="28"/>
          <w:lang w:val="uk-UA"/>
        </w:rPr>
        <w:t>Таїни художнього тексту (до проблеми поетики тексту</w:t>
      </w:r>
      <w:r w:rsidRPr="00285F71">
        <w:rPr>
          <w:rFonts w:ascii="Times New Roman" w:hAnsi="Times New Roman" w:cs="Times New Roman"/>
          <w:sz w:val="28"/>
          <w:szCs w:val="28"/>
          <w:lang w:val="uk-UA"/>
        </w:rPr>
        <w:t>): Зб наук. праць. Вип 5. Дніпропетровськ: РВВ ДНУ, 2006. С.131–137.</w:t>
      </w:r>
    </w:p>
    <w:p w:rsidR="00371CF0" w:rsidRPr="00285F71" w:rsidRDefault="00371CF0" w:rsidP="00371CF0">
      <w:pPr>
        <w:pStyle w:val="a3"/>
        <w:numPr>
          <w:ilvl w:val="0"/>
          <w:numId w:val="13"/>
        </w:numPr>
        <w:tabs>
          <w:tab w:val="left" w:pos="851"/>
          <w:tab w:val="left" w:pos="993"/>
          <w:tab w:val="left" w:pos="1134"/>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Кушнерюк Ю. Модель національного буття в повісті М. Ломонос «Одкровення Вельзевула козачій дочці, Христом миро помазаній». </w:t>
      </w:r>
      <w:r w:rsidRPr="00285F71">
        <w:rPr>
          <w:rFonts w:ascii="Times New Roman" w:hAnsi="Times New Roman" w:cs="Times New Roman"/>
          <w:i/>
          <w:sz w:val="28"/>
          <w:szCs w:val="28"/>
          <w:lang w:val="uk-UA"/>
        </w:rPr>
        <w:t>Література. Фольклор. Проблеми поетики</w:t>
      </w:r>
      <w:r w:rsidRPr="00285F71">
        <w:rPr>
          <w:rFonts w:ascii="Times New Roman" w:hAnsi="Times New Roman" w:cs="Times New Roman"/>
          <w:sz w:val="28"/>
          <w:szCs w:val="28"/>
          <w:lang w:val="uk-UA"/>
        </w:rPr>
        <w:t>: Зб. наук. праць. Вип. 22. Ч. 2. К.: Акцент, 2005. С. 371–379.</w:t>
      </w:r>
    </w:p>
    <w:p w:rsidR="00371CF0" w:rsidRPr="00285F71" w:rsidRDefault="00371CF0" w:rsidP="00371CF0">
      <w:pPr>
        <w:pStyle w:val="a3"/>
        <w:numPr>
          <w:ilvl w:val="0"/>
          <w:numId w:val="13"/>
        </w:numPr>
        <w:tabs>
          <w:tab w:val="left" w:pos="851"/>
          <w:tab w:val="left" w:pos="993"/>
          <w:tab w:val="left" w:pos="1134"/>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Кушнерюк Ю. Національний дискурс роману «Діти Ніоби» С. Майданської. </w:t>
      </w:r>
      <w:r w:rsidRPr="00285F71">
        <w:rPr>
          <w:rFonts w:ascii="Times New Roman" w:hAnsi="Times New Roman" w:cs="Times New Roman"/>
          <w:i/>
          <w:sz w:val="28"/>
          <w:szCs w:val="28"/>
          <w:lang w:val="uk-UA"/>
        </w:rPr>
        <w:t>Вісник Запорізького національного університету</w:t>
      </w:r>
      <w:r w:rsidRPr="00285F71">
        <w:rPr>
          <w:rFonts w:ascii="Times New Roman" w:hAnsi="Times New Roman" w:cs="Times New Roman"/>
          <w:sz w:val="28"/>
          <w:szCs w:val="28"/>
          <w:lang w:val="uk-UA"/>
        </w:rPr>
        <w:t>: Філологічні науки. Запоріжжя: ЗНУ, 2007. С. 109–117.</w:t>
      </w:r>
    </w:p>
    <w:p w:rsidR="00371CF0" w:rsidRPr="00285F71" w:rsidRDefault="00371CF0" w:rsidP="00371CF0">
      <w:pPr>
        <w:pStyle w:val="a3"/>
        <w:numPr>
          <w:ilvl w:val="0"/>
          <w:numId w:val="13"/>
        </w:numPr>
        <w:tabs>
          <w:tab w:val="left" w:pos="851"/>
          <w:tab w:val="left" w:pos="993"/>
          <w:tab w:val="left" w:pos="1134"/>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Кушнерюк Ю. Проблема зв’язку поколінь у повісті Н. Конотопець «На останнім стопню». </w:t>
      </w:r>
      <w:r w:rsidRPr="00285F71">
        <w:rPr>
          <w:rFonts w:ascii="Times New Roman" w:hAnsi="Times New Roman" w:cs="Times New Roman"/>
          <w:i/>
          <w:sz w:val="28"/>
          <w:szCs w:val="28"/>
          <w:lang w:val="uk-UA"/>
        </w:rPr>
        <w:t>Нова філологія</w:t>
      </w:r>
      <w:r w:rsidRPr="00285F71">
        <w:rPr>
          <w:rFonts w:ascii="Times New Roman" w:hAnsi="Times New Roman" w:cs="Times New Roman"/>
          <w:sz w:val="28"/>
          <w:szCs w:val="28"/>
          <w:lang w:val="uk-UA"/>
        </w:rPr>
        <w:t>: Зб. наук. праць. Запоріжжя: ЗНУ, 2006. Вип. 25. С. 179–184.</w:t>
      </w:r>
    </w:p>
    <w:p w:rsidR="00371CF0" w:rsidRPr="00A15DCD" w:rsidRDefault="00371CF0" w:rsidP="00371CF0">
      <w:pPr>
        <w:pStyle w:val="a3"/>
        <w:numPr>
          <w:ilvl w:val="0"/>
          <w:numId w:val="13"/>
        </w:numPr>
        <w:spacing w:after="0" w:line="360" w:lineRule="auto"/>
        <w:ind w:left="928"/>
        <w:jc w:val="both"/>
        <w:rPr>
          <w:rFonts w:ascii="Times New Roman" w:hAnsi="Times New Roman" w:cs="Times New Roman"/>
          <w:sz w:val="28"/>
          <w:szCs w:val="28"/>
          <w:lang w:val="uk-UA"/>
        </w:rPr>
      </w:pPr>
      <w:r w:rsidRPr="00A15DCD">
        <w:rPr>
          <w:rFonts w:ascii="Times New Roman" w:hAnsi="Times New Roman" w:cs="Times New Roman"/>
          <w:sz w:val="28"/>
          <w:szCs w:val="28"/>
        </w:rPr>
        <w:t>Липовецкий М.Н. Русский постмодернизм: Очерки исторической поэтики</w:t>
      </w:r>
      <w:r w:rsidRPr="00A15DCD">
        <w:rPr>
          <w:rFonts w:ascii="Times New Roman" w:hAnsi="Times New Roman" w:cs="Times New Roman"/>
          <w:sz w:val="28"/>
          <w:szCs w:val="28"/>
          <w:lang w:val="uk-UA"/>
        </w:rPr>
        <w:t xml:space="preserve">. </w:t>
      </w:r>
      <w:r w:rsidRPr="00A15DCD">
        <w:rPr>
          <w:rFonts w:ascii="Times New Roman" w:hAnsi="Times New Roman" w:cs="Times New Roman"/>
          <w:sz w:val="28"/>
          <w:szCs w:val="28"/>
        </w:rPr>
        <w:t>Екатеринбург: Уральский гососударственный педагогический университет, 1997. 317 с.</w:t>
      </w:r>
    </w:p>
    <w:p w:rsidR="00371CF0" w:rsidRPr="007C79F5" w:rsidRDefault="00371CF0" w:rsidP="00371CF0">
      <w:pPr>
        <w:pStyle w:val="Default"/>
        <w:numPr>
          <w:ilvl w:val="0"/>
          <w:numId w:val="13"/>
        </w:numPr>
        <w:spacing w:line="360" w:lineRule="auto"/>
        <w:ind w:left="928"/>
        <w:jc w:val="both"/>
        <w:rPr>
          <w:sz w:val="28"/>
          <w:szCs w:val="28"/>
        </w:rPr>
      </w:pPr>
      <w:r w:rsidRPr="007C79F5">
        <w:rPr>
          <w:sz w:val="28"/>
          <w:szCs w:val="28"/>
        </w:rPr>
        <w:t>Ли</w:t>
      </w:r>
      <w:r>
        <w:rPr>
          <w:sz w:val="28"/>
          <w:szCs w:val="28"/>
        </w:rPr>
        <w:t>с Володимир. Соло для Соломії: рома</w:t>
      </w:r>
      <w:r>
        <w:rPr>
          <w:sz w:val="28"/>
          <w:szCs w:val="28"/>
          <w:lang w:val="uk-UA"/>
        </w:rPr>
        <w:t>н</w:t>
      </w:r>
      <w:r>
        <w:rPr>
          <w:sz w:val="28"/>
          <w:szCs w:val="28"/>
        </w:rPr>
        <w:t>. Харків</w:t>
      </w:r>
      <w:r w:rsidRPr="007C79F5">
        <w:rPr>
          <w:sz w:val="28"/>
          <w:szCs w:val="28"/>
        </w:rPr>
        <w:t>: К</w:t>
      </w:r>
      <w:r>
        <w:rPr>
          <w:sz w:val="28"/>
          <w:szCs w:val="28"/>
        </w:rPr>
        <w:t xml:space="preserve">луб сімейного дозвілля, 2013. </w:t>
      </w:r>
      <w:r w:rsidRPr="007C79F5">
        <w:rPr>
          <w:sz w:val="28"/>
          <w:szCs w:val="28"/>
        </w:rPr>
        <w:t xml:space="preserve">368 с. </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eastAsia="Times New Roman" w:hAnsi="Times New Roman" w:cs="Times New Roman"/>
          <w:sz w:val="28"/>
          <w:szCs w:val="28"/>
          <w:lang w:val="uk-UA"/>
        </w:rPr>
      </w:pPr>
      <w:r w:rsidRPr="00285F71">
        <w:rPr>
          <w:rFonts w:ascii="Times New Roman" w:eastAsia="Times New Roman" w:hAnsi="Times New Roman" w:cs="Times New Roman"/>
          <w:sz w:val="28"/>
          <w:szCs w:val="28"/>
          <w:lang w:val="uk-UA"/>
        </w:rPr>
        <w:t xml:space="preserve">Літературні відзнаки 2009 року: книга року БІ-БІ-СІ 2009. </w:t>
      </w:r>
      <w:r w:rsidRPr="00285F71">
        <w:rPr>
          <w:rFonts w:ascii="Times New Roman" w:eastAsia="Times New Roman" w:hAnsi="Times New Roman" w:cs="Times New Roman"/>
          <w:i/>
          <w:sz w:val="28"/>
          <w:szCs w:val="28"/>
          <w:lang w:val="uk-UA"/>
        </w:rPr>
        <w:t>Бібліотечна планета</w:t>
      </w:r>
      <w:r w:rsidRPr="00285F71">
        <w:rPr>
          <w:rFonts w:ascii="Times New Roman" w:eastAsia="Times New Roman" w:hAnsi="Times New Roman" w:cs="Times New Roman"/>
          <w:sz w:val="28"/>
          <w:szCs w:val="28"/>
          <w:lang w:val="uk-UA"/>
        </w:rPr>
        <w:t>. 2010. № 1. С. 39–40.</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eastAsia="Times New Roman" w:hAnsi="Times New Roman" w:cs="Times New Roman"/>
          <w:sz w:val="28"/>
          <w:szCs w:val="28"/>
          <w:lang w:val="uk-UA"/>
        </w:rPr>
      </w:pPr>
      <w:r w:rsidRPr="00285F71">
        <w:rPr>
          <w:rFonts w:ascii="Times New Roman" w:eastAsia="Times New Roman" w:hAnsi="Times New Roman" w:cs="Times New Roman"/>
          <w:sz w:val="28"/>
          <w:szCs w:val="28"/>
          <w:lang w:val="uk-UA"/>
        </w:rPr>
        <w:t xml:space="preserve">Літературні премії «Березоля». </w:t>
      </w:r>
      <w:r w:rsidRPr="00285F71">
        <w:rPr>
          <w:rFonts w:ascii="Times New Roman" w:eastAsia="Times New Roman" w:hAnsi="Times New Roman" w:cs="Times New Roman"/>
          <w:i/>
          <w:sz w:val="28"/>
          <w:szCs w:val="28"/>
          <w:lang w:val="uk-UA"/>
        </w:rPr>
        <w:t>Літературна Україна</w:t>
      </w:r>
      <w:r w:rsidRPr="00285F71">
        <w:rPr>
          <w:rFonts w:ascii="Times New Roman" w:eastAsia="Times New Roman" w:hAnsi="Times New Roman" w:cs="Times New Roman"/>
          <w:sz w:val="28"/>
          <w:szCs w:val="28"/>
          <w:lang w:val="uk-UA"/>
        </w:rPr>
        <w:t>. 2008. 14 лютого. С. 2.</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285F71">
        <w:rPr>
          <w:rFonts w:ascii="Times New Roman" w:eastAsia="Times New Roman" w:hAnsi="Times New Roman" w:cs="Times New Roman"/>
          <w:sz w:val="28"/>
          <w:szCs w:val="28"/>
          <w:lang w:val="uk-UA" w:eastAsia="uk-UA"/>
        </w:rPr>
        <w:lastRenderedPageBreak/>
        <w:t>Літературознавчий словник-довідник. К.: ВЦ «Академія», 1997. 522 с.</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eastAsia="Times New Roman" w:hAnsi="Times New Roman" w:cs="Times New Roman"/>
          <w:sz w:val="28"/>
          <w:szCs w:val="28"/>
          <w:lang w:val="uk-UA"/>
        </w:rPr>
      </w:pPr>
      <w:r w:rsidRPr="00285F71">
        <w:rPr>
          <w:rFonts w:ascii="Times New Roman" w:eastAsia="Times New Roman" w:hAnsi="Times New Roman" w:cs="Times New Roman"/>
          <w:sz w:val="28"/>
          <w:szCs w:val="28"/>
          <w:lang w:val="uk-UA"/>
        </w:rPr>
        <w:t xml:space="preserve">Логвіненко Н. «Своя фантастика в Україні є, вона живе, розвивається, родить...»: сучасний стан української фантастичної прози. </w:t>
      </w:r>
      <w:r w:rsidRPr="00285F71">
        <w:rPr>
          <w:rFonts w:ascii="Times New Roman" w:eastAsia="Times New Roman" w:hAnsi="Times New Roman" w:cs="Times New Roman"/>
          <w:i/>
          <w:sz w:val="28"/>
          <w:szCs w:val="28"/>
          <w:lang w:val="uk-UA"/>
        </w:rPr>
        <w:t>Українська література в загальноосвітній школі</w:t>
      </w:r>
      <w:r w:rsidRPr="00285F71">
        <w:rPr>
          <w:rFonts w:ascii="Times New Roman" w:eastAsia="Times New Roman" w:hAnsi="Times New Roman" w:cs="Times New Roman"/>
          <w:sz w:val="28"/>
          <w:szCs w:val="28"/>
          <w:lang w:val="uk-UA"/>
        </w:rPr>
        <w:t>. 2013. № 3. С. 40–45.</w:t>
      </w:r>
    </w:p>
    <w:p w:rsidR="00371CF0" w:rsidRPr="007C79F5" w:rsidRDefault="00371CF0" w:rsidP="00371CF0">
      <w:pPr>
        <w:pStyle w:val="Default"/>
        <w:numPr>
          <w:ilvl w:val="0"/>
          <w:numId w:val="13"/>
        </w:numPr>
        <w:spacing w:line="360" w:lineRule="auto"/>
        <w:ind w:left="928"/>
        <w:jc w:val="both"/>
        <w:rPr>
          <w:sz w:val="28"/>
          <w:szCs w:val="28"/>
        </w:rPr>
      </w:pPr>
      <w:r w:rsidRPr="007C79F5">
        <w:rPr>
          <w:sz w:val="28"/>
          <w:szCs w:val="28"/>
        </w:rPr>
        <w:t>Лотман Ю. М. Проблема художественног</w:t>
      </w:r>
      <w:r>
        <w:rPr>
          <w:sz w:val="28"/>
          <w:szCs w:val="28"/>
        </w:rPr>
        <w:t>о пространства в прозе Гоголя</w:t>
      </w:r>
      <w:r>
        <w:rPr>
          <w:sz w:val="28"/>
          <w:szCs w:val="28"/>
          <w:lang w:val="uk-UA"/>
        </w:rPr>
        <w:t>.</w:t>
      </w:r>
      <w:r w:rsidRPr="007C79F5">
        <w:rPr>
          <w:sz w:val="28"/>
          <w:szCs w:val="28"/>
        </w:rPr>
        <w:t xml:space="preserve"> </w:t>
      </w:r>
      <w:r w:rsidRPr="002C52AC">
        <w:rPr>
          <w:i/>
          <w:sz w:val="28"/>
          <w:szCs w:val="28"/>
        </w:rPr>
        <w:t>Ученые записки Тартуского гос. ун-та. Труды по русской и славянской филологии. Тарту</w:t>
      </w:r>
      <w:r w:rsidRPr="007C79F5">
        <w:rPr>
          <w:sz w:val="28"/>
          <w:szCs w:val="28"/>
        </w:rPr>
        <w:t>, 19</w:t>
      </w:r>
      <w:r>
        <w:rPr>
          <w:sz w:val="28"/>
          <w:szCs w:val="28"/>
          <w:lang w:val="uk-UA"/>
        </w:rPr>
        <w:t>9</w:t>
      </w:r>
      <w:r>
        <w:rPr>
          <w:sz w:val="28"/>
          <w:szCs w:val="28"/>
        </w:rPr>
        <w:t xml:space="preserve">8. Вып. 209. </w:t>
      </w:r>
      <w:r w:rsidRPr="007C79F5">
        <w:rPr>
          <w:sz w:val="28"/>
          <w:szCs w:val="28"/>
        </w:rPr>
        <w:t xml:space="preserve">80 с. </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eastAsia="TimesNewRoman" w:hAnsi="Times New Roman" w:cs="Times New Roman"/>
          <w:sz w:val="28"/>
          <w:szCs w:val="28"/>
          <w:lang w:val="uk-UA"/>
        </w:rPr>
      </w:pPr>
      <w:r w:rsidRPr="00285F71">
        <w:rPr>
          <w:rFonts w:ascii="Times New Roman" w:eastAsia="TimesNewRoman" w:hAnsi="Times New Roman" w:cs="Times New Roman"/>
          <w:sz w:val="28"/>
          <w:szCs w:val="28"/>
          <w:lang w:val="uk-UA"/>
        </w:rPr>
        <w:t>Маньковская Н. Саморефлексия неклассической естетики. М.: Ин-т философии РАН, 2002. С. 5–24.</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285F71">
        <w:rPr>
          <w:rFonts w:ascii="Times New Roman" w:eastAsia="Times New Roman" w:hAnsi="Times New Roman" w:cs="Times New Roman"/>
          <w:sz w:val="28"/>
          <w:szCs w:val="28"/>
          <w:lang w:val="uk-UA" w:eastAsia="uk-UA"/>
        </w:rPr>
        <w:t>Маритен Ж. Краткий очерк о существовании и существующем. Проблема человека в западной философии. М.: Прогресс, 1988. С. 229–260.</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285F71">
        <w:rPr>
          <w:rFonts w:ascii="Times New Roman" w:eastAsia="Times New Roman" w:hAnsi="Times New Roman" w:cs="Times New Roman"/>
          <w:sz w:val="28"/>
          <w:szCs w:val="28"/>
          <w:lang w:val="uk-UA" w:eastAsia="uk-UA"/>
        </w:rPr>
        <w:t>Марко В.П. Основа творчих шукань. Художня концепція людини в сучасній українській радянській літературі. К.: Вища школа, 1987. 165 с.</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eastAsia="TimesNewRoman" w:hAnsi="Times New Roman" w:cs="Times New Roman"/>
          <w:sz w:val="28"/>
          <w:szCs w:val="28"/>
          <w:lang w:val="uk-UA"/>
        </w:rPr>
      </w:pPr>
      <w:r w:rsidRPr="00285F71">
        <w:rPr>
          <w:rFonts w:ascii="Times New Roman" w:eastAsia="TimesNewRoman" w:hAnsi="Times New Roman" w:cs="Times New Roman"/>
          <w:sz w:val="28"/>
          <w:szCs w:val="28"/>
          <w:lang w:val="uk-UA"/>
        </w:rPr>
        <w:t>Мережинская А. Ю. Русская и украинская «версии» стиля в контексте общетеоретических представлений о постмодернизме. Русская постмодернистская литература: Учебник. К.: Издательско-полиграфический центр «Киевский университет», 2007. 335 с.</w:t>
      </w:r>
    </w:p>
    <w:p w:rsidR="00371CF0" w:rsidRPr="007C79F5" w:rsidRDefault="00371CF0" w:rsidP="00371CF0">
      <w:pPr>
        <w:pStyle w:val="Default"/>
        <w:numPr>
          <w:ilvl w:val="0"/>
          <w:numId w:val="13"/>
        </w:numPr>
        <w:spacing w:line="360" w:lineRule="auto"/>
        <w:ind w:left="928"/>
        <w:jc w:val="both"/>
        <w:rPr>
          <w:sz w:val="28"/>
          <w:szCs w:val="28"/>
        </w:rPr>
      </w:pPr>
      <w:r w:rsidRPr="007C79F5">
        <w:rPr>
          <w:sz w:val="28"/>
          <w:szCs w:val="28"/>
        </w:rPr>
        <w:t>Мережинская А.Ю. Русская</w:t>
      </w:r>
      <w:r>
        <w:rPr>
          <w:sz w:val="28"/>
          <w:szCs w:val="28"/>
        </w:rPr>
        <w:t xml:space="preserve"> постмодернистская литература: учебник. К.</w:t>
      </w:r>
      <w:r w:rsidRPr="007C79F5">
        <w:rPr>
          <w:sz w:val="28"/>
          <w:szCs w:val="28"/>
        </w:rPr>
        <w:t>: ВПЦ «</w:t>
      </w:r>
      <w:r>
        <w:rPr>
          <w:sz w:val="28"/>
          <w:szCs w:val="28"/>
        </w:rPr>
        <w:t xml:space="preserve">Київський університет», 2007. </w:t>
      </w:r>
      <w:r w:rsidRPr="007C79F5">
        <w:rPr>
          <w:sz w:val="28"/>
          <w:szCs w:val="28"/>
        </w:rPr>
        <w:t xml:space="preserve">336 с. </w:t>
      </w:r>
    </w:p>
    <w:p w:rsidR="00371CF0" w:rsidRPr="007C79F5" w:rsidRDefault="00371CF0" w:rsidP="00371CF0">
      <w:pPr>
        <w:pStyle w:val="Default"/>
        <w:numPr>
          <w:ilvl w:val="0"/>
          <w:numId w:val="13"/>
        </w:numPr>
        <w:spacing w:line="360" w:lineRule="auto"/>
        <w:ind w:left="928"/>
        <w:jc w:val="both"/>
        <w:rPr>
          <w:sz w:val="28"/>
          <w:szCs w:val="28"/>
        </w:rPr>
      </w:pPr>
      <w:r w:rsidRPr="007C79F5">
        <w:rPr>
          <w:sz w:val="28"/>
          <w:szCs w:val="28"/>
        </w:rPr>
        <w:t>Мережинська Ганна. «Східноєвропейс</w:t>
      </w:r>
      <w:r>
        <w:rPr>
          <w:sz w:val="28"/>
          <w:szCs w:val="28"/>
        </w:rPr>
        <w:t>ька» модифікація постмодернізму</w:t>
      </w:r>
      <w:r>
        <w:rPr>
          <w:sz w:val="28"/>
          <w:szCs w:val="28"/>
          <w:lang w:val="uk-UA"/>
        </w:rPr>
        <w:t xml:space="preserve">. </w:t>
      </w:r>
      <w:r w:rsidRPr="00A15DCD">
        <w:rPr>
          <w:sz w:val="28"/>
          <w:szCs w:val="28"/>
          <w:lang w:val="uk-UA"/>
        </w:rPr>
        <w:t xml:space="preserve">Філологічні семінари. Типи художньої творчості в епоху постмодернізму: реальність чи віртуальність? </w:t>
      </w:r>
      <w:r>
        <w:rPr>
          <w:sz w:val="28"/>
          <w:szCs w:val="28"/>
        </w:rPr>
        <w:t>К.</w:t>
      </w:r>
      <w:r w:rsidRPr="007C79F5">
        <w:rPr>
          <w:sz w:val="28"/>
          <w:szCs w:val="28"/>
        </w:rPr>
        <w:t>: ВПЦ «</w:t>
      </w:r>
      <w:r>
        <w:rPr>
          <w:sz w:val="28"/>
          <w:szCs w:val="28"/>
        </w:rPr>
        <w:t xml:space="preserve">Київський університет», 2002. </w:t>
      </w:r>
      <w:r w:rsidRPr="007C79F5">
        <w:rPr>
          <w:sz w:val="28"/>
          <w:szCs w:val="28"/>
        </w:rPr>
        <w:t xml:space="preserve">С. 16–25. </w:t>
      </w:r>
    </w:p>
    <w:p w:rsidR="00371CF0" w:rsidRPr="00D63241" w:rsidRDefault="00371CF0" w:rsidP="00371CF0">
      <w:pPr>
        <w:pStyle w:val="a3"/>
        <w:numPr>
          <w:ilvl w:val="0"/>
          <w:numId w:val="13"/>
        </w:numPr>
        <w:autoSpaceDE w:val="0"/>
        <w:autoSpaceDN w:val="0"/>
        <w:adjustRightInd w:val="0"/>
        <w:spacing w:after="0" w:line="360" w:lineRule="auto"/>
        <w:ind w:left="928"/>
        <w:jc w:val="both"/>
        <w:rPr>
          <w:rFonts w:ascii="Times New Roman" w:hAnsi="Times New Roman" w:cs="Times New Roman"/>
          <w:color w:val="000000"/>
          <w:sz w:val="28"/>
          <w:szCs w:val="28"/>
          <w:lang w:val="uk-UA"/>
        </w:rPr>
      </w:pPr>
      <w:r w:rsidRPr="00D63241">
        <w:rPr>
          <w:rFonts w:ascii="Times New Roman" w:hAnsi="Times New Roman" w:cs="Times New Roman"/>
          <w:color w:val="000000"/>
          <w:sz w:val="28"/>
          <w:szCs w:val="28"/>
        </w:rPr>
        <w:t>Наливайко Д. Про співвідношення «декадансу», «модернізму»,</w:t>
      </w:r>
      <w:r w:rsidRPr="00D63241">
        <w:rPr>
          <w:rFonts w:ascii="Times New Roman" w:hAnsi="Times New Roman" w:cs="Times New Roman"/>
          <w:color w:val="000000"/>
          <w:sz w:val="28"/>
          <w:szCs w:val="28"/>
          <w:lang w:val="uk-UA"/>
        </w:rPr>
        <w:t xml:space="preserve"> </w:t>
      </w:r>
      <w:r w:rsidRPr="00D63241">
        <w:rPr>
          <w:rFonts w:ascii="Times New Roman" w:hAnsi="Times New Roman" w:cs="Times New Roman"/>
          <w:color w:val="000000"/>
          <w:sz w:val="28"/>
          <w:szCs w:val="28"/>
        </w:rPr>
        <w:t>«авнгардизму»</w:t>
      </w:r>
      <w:r w:rsidRPr="00D63241">
        <w:rPr>
          <w:rFonts w:ascii="Times New Roman" w:hAnsi="Times New Roman" w:cs="Times New Roman"/>
          <w:color w:val="000000"/>
          <w:sz w:val="28"/>
          <w:szCs w:val="28"/>
          <w:lang w:val="uk-UA"/>
        </w:rPr>
        <w:t xml:space="preserve">. </w:t>
      </w:r>
      <w:r w:rsidRPr="00D63241">
        <w:rPr>
          <w:rFonts w:ascii="Times New Roman" w:hAnsi="Times New Roman" w:cs="Times New Roman"/>
          <w:i/>
          <w:color w:val="000000"/>
          <w:sz w:val="28"/>
          <w:szCs w:val="28"/>
          <w:lang w:val="uk-UA"/>
        </w:rPr>
        <w:t>Слово і час</w:t>
      </w:r>
      <w:r w:rsidRPr="00D63241">
        <w:rPr>
          <w:rFonts w:ascii="Times New Roman" w:hAnsi="Times New Roman" w:cs="Times New Roman"/>
          <w:color w:val="000000"/>
          <w:sz w:val="28"/>
          <w:szCs w:val="28"/>
          <w:lang w:val="uk-UA"/>
        </w:rPr>
        <w:t>. 1997. №11–12. С. 44</w:t>
      </w:r>
      <w:r w:rsidRPr="00D63241">
        <w:rPr>
          <w:rFonts w:ascii="Times New Roman" w:hAnsi="Times New Roman" w:cs="Times New Roman"/>
          <w:sz w:val="28"/>
          <w:szCs w:val="28"/>
          <w:lang w:val="uk-UA"/>
        </w:rPr>
        <w:t>–</w:t>
      </w:r>
      <w:r w:rsidRPr="00D63241">
        <w:rPr>
          <w:rFonts w:ascii="Times New Roman" w:hAnsi="Times New Roman" w:cs="Times New Roman"/>
          <w:color w:val="000000"/>
          <w:sz w:val="28"/>
          <w:szCs w:val="28"/>
          <w:lang w:val="uk-UA"/>
        </w:rPr>
        <w:t>48.</w:t>
      </w:r>
    </w:p>
    <w:p w:rsidR="00371CF0" w:rsidRPr="00A32E23" w:rsidRDefault="00371CF0" w:rsidP="00371CF0">
      <w:pPr>
        <w:pStyle w:val="a3"/>
        <w:numPr>
          <w:ilvl w:val="0"/>
          <w:numId w:val="13"/>
        </w:numPr>
        <w:tabs>
          <w:tab w:val="left" w:pos="851"/>
          <w:tab w:val="left" w:pos="993"/>
          <w:tab w:val="left" w:pos="1276"/>
        </w:tabs>
        <w:spacing w:after="0" w:line="360" w:lineRule="auto"/>
        <w:ind w:left="851" w:hanging="284"/>
        <w:jc w:val="both"/>
        <w:rPr>
          <w:rFonts w:ascii="Times New Roman" w:eastAsia="Times New Roman" w:hAnsi="Times New Roman" w:cs="Times New Roman"/>
          <w:sz w:val="28"/>
          <w:szCs w:val="28"/>
          <w:lang w:val="uk-UA"/>
        </w:rPr>
      </w:pPr>
      <w:r w:rsidRPr="00A32E23">
        <w:rPr>
          <w:rStyle w:val="a9"/>
          <w:rFonts w:ascii="Times New Roman" w:hAnsi="Times New Roman"/>
          <w:sz w:val="28"/>
          <w:szCs w:val="28"/>
          <w:shd w:val="clear" w:color="auto" w:fill="FFFFFF"/>
          <w:lang w:val="uk-UA"/>
        </w:rPr>
        <w:lastRenderedPageBreak/>
        <w:t>Наукові основи методики літератури</w:t>
      </w:r>
      <w:r w:rsidRPr="00285F71">
        <w:rPr>
          <w:rFonts w:ascii="Times New Roman" w:hAnsi="Times New Roman" w:cs="Times New Roman"/>
          <w:sz w:val="28"/>
          <w:szCs w:val="28"/>
          <w:shd w:val="clear" w:color="auto" w:fill="FFFFFF"/>
          <w:lang w:val="uk-UA"/>
        </w:rPr>
        <w:t xml:space="preserve">: посібник для студ. вузів. </w:t>
      </w:r>
      <w:r w:rsidRPr="00A32E23">
        <w:rPr>
          <w:rStyle w:val="a9"/>
          <w:rFonts w:ascii="Times New Roman" w:hAnsi="Times New Roman" w:cs="Times New Roman"/>
          <w:sz w:val="28"/>
          <w:szCs w:val="28"/>
          <w:shd w:val="clear" w:color="auto" w:fill="FFFFFF"/>
          <w:lang w:val="uk-UA"/>
        </w:rPr>
        <w:t>Н</w:t>
      </w:r>
      <w:r w:rsidRPr="00A32E23">
        <w:rPr>
          <w:rFonts w:ascii="Times New Roman" w:hAnsi="Times New Roman" w:cs="Times New Roman"/>
          <w:sz w:val="28"/>
          <w:szCs w:val="28"/>
          <w:shd w:val="clear" w:color="auto" w:fill="FFFFFF"/>
          <w:lang w:val="uk-UA"/>
        </w:rPr>
        <w:t xml:space="preserve">. </w:t>
      </w:r>
      <w:r w:rsidRPr="00A32E23">
        <w:rPr>
          <w:rFonts w:ascii="Times New Roman" w:hAnsi="Times New Roman" w:cs="Times New Roman"/>
          <w:i/>
          <w:sz w:val="28"/>
          <w:szCs w:val="28"/>
          <w:shd w:val="clear" w:color="auto" w:fill="FFFFFF"/>
          <w:lang w:val="uk-UA"/>
        </w:rPr>
        <w:t>Й</w:t>
      </w:r>
      <w:r w:rsidRPr="00A32E23">
        <w:rPr>
          <w:rFonts w:ascii="Times New Roman" w:hAnsi="Times New Roman" w:cs="Times New Roman"/>
          <w:sz w:val="28"/>
          <w:szCs w:val="28"/>
          <w:shd w:val="clear" w:color="auto" w:fill="FFFFFF"/>
          <w:lang w:val="uk-UA"/>
        </w:rPr>
        <w:t>.</w:t>
      </w:r>
      <w:r w:rsidRPr="00A32E23">
        <w:rPr>
          <w:rStyle w:val="apple-converted-space"/>
          <w:rFonts w:ascii="Times New Roman" w:hAnsi="Times New Roman" w:cs="Times New Roman"/>
          <w:sz w:val="28"/>
          <w:szCs w:val="28"/>
          <w:shd w:val="clear" w:color="auto" w:fill="FFFFFF"/>
          <w:lang w:val="uk-UA"/>
        </w:rPr>
        <w:t> </w:t>
      </w:r>
      <w:r w:rsidRPr="00A32E23">
        <w:rPr>
          <w:rStyle w:val="a9"/>
          <w:rFonts w:ascii="Times New Roman" w:hAnsi="Times New Roman" w:cs="Times New Roman"/>
          <w:sz w:val="28"/>
          <w:szCs w:val="28"/>
          <w:shd w:val="clear" w:color="auto" w:fill="FFFFFF"/>
          <w:lang w:val="uk-UA"/>
        </w:rPr>
        <w:t>Волошина</w:t>
      </w:r>
      <w:r w:rsidRPr="00A32E23">
        <w:rPr>
          <w:rFonts w:ascii="Times New Roman" w:hAnsi="Times New Roman" w:cs="Times New Roman"/>
          <w:sz w:val="28"/>
          <w:szCs w:val="28"/>
          <w:shd w:val="clear" w:color="auto" w:fill="FFFFFF"/>
          <w:lang w:val="uk-UA"/>
        </w:rPr>
        <w:t>, О. М. Бандура, О. А. Гальонка. К.: Ленвіт, 2002. 344 с.</w:t>
      </w:r>
    </w:p>
    <w:p w:rsidR="00371CF0" w:rsidRPr="00D63241" w:rsidRDefault="00371CF0" w:rsidP="00371CF0">
      <w:pPr>
        <w:pStyle w:val="a3"/>
        <w:numPr>
          <w:ilvl w:val="0"/>
          <w:numId w:val="13"/>
        </w:numPr>
        <w:autoSpaceDE w:val="0"/>
        <w:autoSpaceDN w:val="0"/>
        <w:adjustRightInd w:val="0"/>
        <w:spacing w:after="0" w:line="360" w:lineRule="auto"/>
        <w:ind w:left="928"/>
        <w:jc w:val="both"/>
        <w:rPr>
          <w:rFonts w:ascii="Times New Roman" w:hAnsi="Times New Roman" w:cs="Times New Roman"/>
          <w:color w:val="000000"/>
          <w:sz w:val="28"/>
          <w:szCs w:val="28"/>
          <w:lang w:val="uk-UA"/>
        </w:rPr>
      </w:pPr>
      <w:r w:rsidRPr="00D63241">
        <w:rPr>
          <w:rFonts w:ascii="Times New Roman" w:hAnsi="Times New Roman" w:cs="Times New Roman"/>
          <w:color w:val="000000"/>
          <w:sz w:val="28"/>
          <w:szCs w:val="28"/>
          <w:lang w:val="uk-UA"/>
        </w:rPr>
        <w:t>Неборак В. Мова і поетичне покоління. Бу-Ба-Бу. Львів: Каменяр, 1995. С. 214</w:t>
      </w:r>
      <w:r w:rsidRPr="00D63241">
        <w:rPr>
          <w:rFonts w:ascii="Times New Roman" w:hAnsi="Times New Roman" w:cs="Times New Roman"/>
          <w:sz w:val="28"/>
          <w:szCs w:val="28"/>
          <w:lang w:val="uk-UA"/>
        </w:rPr>
        <w:t>–</w:t>
      </w:r>
      <w:r w:rsidRPr="00D63241">
        <w:rPr>
          <w:rFonts w:ascii="Times New Roman" w:hAnsi="Times New Roman" w:cs="Times New Roman"/>
          <w:color w:val="000000"/>
          <w:sz w:val="28"/>
          <w:szCs w:val="28"/>
          <w:lang w:val="uk-UA"/>
        </w:rPr>
        <w:t>219.</w:t>
      </w:r>
    </w:p>
    <w:p w:rsidR="00371CF0" w:rsidRPr="007C79F5" w:rsidRDefault="00371CF0" w:rsidP="00371CF0">
      <w:pPr>
        <w:pStyle w:val="Default"/>
        <w:numPr>
          <w:ilvl w:val="0"/>
          <w:numId w:val="13"/>
        </w:numPr>
        <w:spacing w:line="360" w:lineRule="auto"/>
        <w:ind w:left="928"/>
        <w:jc w:val="both"/>
        <w:rPr>
          <w:sz w:val="28"/>
          <w:szCs w:val="28"/>
        </w:rPr>
      </w:pPr>
      <w:r w:rsidRPr="007C79F5">
        <w:rPr>
          <w:sz w:val="28"/>
          <w:szCs w:val="28"/>
        </w:rPr>
        <w:t>Николина Н. А. Филологический анализ текста</w:t>
      </w:r>
      <w:r>
        <w:rPr>
          <w:sz w:val="28"/>
          <w:szCs w:val="28"/>
        </w:rPr>
        <w:t xml:space="preserve">. М.: ACADEMA, 2003. </w:t>
      </w:r>
      <w:r w:rsidRPr="007C79F5">
        <w:rPr>
          <w:sz w:val="28"/>
          <w:szCs w:val="28"/>
        </w:rPr>
        <w:t xml:space="preserve">256 с. </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color w:val="000000"/>
          <w:sz w:val="28"/>
          <w:szCs w:val="28"/>
          <w:lang w:val="uk-UA"/>
        </w:rPr>
      </w:pPr>
      <w:r w:rsidRPr="00A32E23">
        <w:rPr>
          <w:rFonts w:ascii="Times New Roman" w:hAnsi="Times New Roman" w:cs="Times New Roman"/>
          <w:sz w:val="28"/>
          <w:szCs w:val="28"/>
          <w:lang w:val="uk-UA"/>
        </w:rPr>
        <w:t>Новиков А. О</w:t>
      </w:r>
      <w:r w:rsidRPr="00A32E23">
        <w:rPr>
          <w:rFonts w:ascii="Times New Roman" w:hAnsi="Times New Roman" w:cs="Times New Roman"/>
          <w:color w:val="000000"/>
          <w:sz w:val="28"/>
          <w:szCs w:val="28"/>
          <w:lang w:val="uk-UA"/>
        </w:rPr>
        <w:t>. Марія Матіос «Солодка Даруся»: тема, сюжет, образи.</w:t>
      </w:r>
      <w:r w:rsidRPr="00A32E23">
        <w:rPr>
          <w:rFonts w:ascii="Times New Roman" w:hAnsi="Times New Roman" w:cs="Times New Roman"/>
          <w:i/>
          <w:color w:val="000000"/>
          <w:sz w:val="28"/>
          <w:szCs w:val="28"/>
          <w:lang w:val="uk-UA"/>
        </w:rPr>
        <w:t xml:space="preserve"> </w:t>
      </w:r>
      <w:r w:rsidRPr="00A32E23">
        <w:rPr>
          <w:rFonts w:ascii="Times New Roman" w:hAnsi="Times New Roman" w:cs="Times New Roman"/>
          <w:i/>
          <w:sz w:val="28"/>
          <w:szCs w:val="28"/>
          <w:lang w:val="uk-UA"/>
        </w:rPr>
        <w:t>Вивчаємо українську мову та літературу</w:t>
      </w:r>
      <w:r w:rsidRPr="00A32E23">
        <w:rPr>
          <w:rFonts w:ascii="Times New Roman" w:hAnsi="Times New Roman" w:cs="Times New Roman"/>
          <w:sz w:val="28"/>
          <w:szCs w:val="28"/>
          <w:lang w:val="uk-UA"/>
        </w:rPr>
        <w:t>. 2017. № 16–18. С. 62–66</w:t>
      </w:r>
      <w:r w:rsidRPr="00A32E23">
        <w:rPr>
          <w:rFonts w:ascii="Times New Roman" w:hAnsi="Times New Roman" w:cs="Times New Roman"/>
          <w:color w:val="000000"/>
          <w:sz w:val="28"/>
          <w:szCs w:val="28"/>
          <w:lang w:val="uk-UA"/>
        </w:rPr>
        <w:t>.</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color w:val="000000"/>
          <w:sz w:val="28"/>
          <w:szCs w:val="28"/>
          <w:lang w:val="uk-UA"/>
        </w:rPr>
      </w:pPr>
      <w:r w:rsidRPr="00285F71">
        <w:rPr>
          <w:rFonts w:ascii="Times New Roman" w:hAnsi="Times New Roman" w:cs="Times New Roman"/>
          <w:color w:val="000000"/>
          <w:sz w:val="28"/>
          <w:szCs w:val="28"/>
          <w:lang w:val="uk-UA"/>
        </w:rPr>
        <w:t>Новиков А. О.</w:t>
      </w:r>
      <w:r w:rsidRPr="00285F71">
        <w:rPr>
          <w:rFonts w:ascii="Times New Roman" w:hAnsi="Times New Roman" w:cs="Times New Roman"/>
          <w:i/>
          <w:color w:val="000000"/>
          <w:sz w:val="28"/>
          <w:szCs w:val="28"/>
          <w:lang w:val="uk-UA"/>
        </w:rPr>
        <w:t xml:space="preserve"> </w:t>
      </w:r>
      <w:r w:rsidRPr="00285F71">
        <w:rPr>
          <w:rFonts w:ascii="Times New Roman" w:hAnsi="Times New Roman" w:cs="Times New Roman"/>
          <w:color w:val="000000"/>
          <w:sz w:val="28"/>
          <w:szCs w:val="28"/>
          <w:lang w:val="uk-UA"/>
        </w:rPr>
        <w:t xml:space="preserve">Матріархальний світ у романі Тані Малярчук «Біографія випадкового чуда». </w:t>
      </w:r>
      <w:r w:rsidRPr="00285F71">
        <w:rPr>
          <w:rFonts w:ascii="Times New Roman" w:hAnsi="Times New Roman" w:cs="Times New Roman"/>
          <w:i/>
          <w:sz w:val="28"/>
          <w:szCs w:val="28"/>
          <w:lang w:val="uk-UA"/>
        </w:rPr>
        <w:t>Науковий вісник Міжнародного гуманітарного університету. Серія: «Філологія»</w:t>
      </w:r>
      <w:r w:rsidRPr="00285F71">
        <w:rPr>
          <w:rFonts w:ascii="Times New Roman" w:hAnsi="Times New Roman" w:cs="Times New Roman"/>
          <w:sz w:val="28"/>
          <w:szCs w:val="28"/>
          <w:lang w:val="uk-UA"/>
        </w:rPr>
        <w:t>: збірник наукових праць. Вип. 27. Т. 1. Одеса, 2017. С. 29–31.</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color w:val="000000"/>
          <w:sz w:val="28"/>
          <w:szCs w:val="28"/>
          <w:lang w:val="uk-UA"/>
        </w:rPr>
      </w:pPr>
      <w:r w:rsidRPr="00285F71">
        <w:rPr>
          <w:rFonts w:ascii="Times New Roman" w:hAnsi="Times New Roman" w:cs="Times New Roman"/>
          <w:color w:val="000000"/>
          <w:sz w:val="28"/>
          <w:szCs w:val="28"/>
          <w:lang w:val="uk-UA"/>
        </w:rPr>
        <w:t xml:space="preserve">Новиков А. О. Роман Марії Матіос «Солодка Даруся» як вирок комуністично-кадебістському режиму. </w:t>
      </w:r>
      <w:r w:rsidRPr="00285F71">
        <w:rPr>
          <w:rFonts w:ascii="Times New Roman" w:hAnsi="Times New Roman" w:cs="Times New Roman"/>
          <w:i/>
          <w:color w:val="000000"/>
          <w:sz w:val="28"/>
          <w:szCs w:val="28"/>
          <w:lang w:val="uk-UA"/>
        </w:rPr>
        <w:t>Наукові записки Тернопільського національного педагогічного університету імені Володимира Гнатюка. Серія: Літературознавство</w:t>
      </w:r>
      <w:r w:rsidRPr="00285F71">
        <w:rPr>
          <w:rFonts w:ascii="Times New Roman" w:hAnsi="Times New Roman" w:cs="Times New Roman"/>
          <w:color w:val="000000"/>
          <w:sz w:val="28"/>
          <w:szCs w:val="28"/>
          <w:lang w:val="uk-UA"/>
        </w:rPr>
        <w:t>. Тернопіль: ТНПУ, 2016. Вип. 45. С. 59–71</w:t>
      </w:r>
    </w:p>
    <w:p w:rsidR="00371CF0" w:rsidRPr="001479C3" w:rsidRDefault="00371CF0" w:rsidP="00371CF0">
      <w:pPr>
        <w:pStyle w:val="a3"/>
        <w:numPr>
          <w:ilvl w:val="0"/>
          <w:numId w:val="13"/>
        </w:numPr>
        <w:tabs>
          <w:tab w:val="left" w:pos="851"/>
          <w:tab w:val="left" w:pos="993"/>
        </w:tabs>
        <w:spacing w:after="0" w:line="360" w:lineRule="auto"/>
        <w:ind w:left="851" w:hanging="284"/>
        <w:jc w:val="both"/>
        <w:rPr>
          <w:rFonts w:ascii="Times New Roman" w:hAnsi="Times New Roman" w:cs="Times New Roman"/>
          <w:color w:val="000000"/>
          <w:sz w:val="28"/>
          <w:szCs w:val="28"/>
          <w:lang w:val="uk-UA"/>
        </w:rPr>
      </w:pPr>
      <w:r w:rsidRPr="00A32E23">
        <w:rPr>
          <w:rFonts w:ascii="Times New Roman" w:hAnsi="Times New Roman" w:cs="Times New Roman"/>
          <w:sz w:val="28"/>
          <w:szCs w:val="28"/>
        </w:rPr>
        <w:t>Новиков А. О.Тема Голодомору у драматургії Олексія Чугуя.</w:t>
      </w:r>
      <w:r w:rsidRPr="00A32E23">
        <w:rPr>
          <w:rFonts w:ascii="Times New Roman" w:eastAsia="TimesNewRomanPS-BoldMT" w:hAnsi="Times New Roman" w:cs="Times New Roman"/>
          <w:bCs/>
          <w:sz w:val="28"/>
          <w:szCs w:val="28"/>
        </w:rPr>
        <w:t xml:space="preserve"> </w:t>
      </w:r>
      <w:r w:rsidRPr="00A32E23">
        <w:rPr>
          <w:rFonts w:ascii="Times New Roman" w:eastAsia="TimesNewRomanPS-BoldMT" w:hAnsi="Times New Roman" w:cs="Times New Roman"/>
          <w:bCs/>
          <w:i/>
          <w:sz w:val="28"/>
          <w:szCs w:val="28"/>
        </w:rPr>
        <w:t>Науковий потенціал дослідника: філологічні та методичні пошуки:</w:t>
      </w:r>
      <w:r w:rsidRPr="00A32E23">
        <w:rPr>
          <w:rFonts w:ascii="Times New Roman" w:eastAsia="TimesNewRomanPSMT" w:hAnsi="Times New Roman" w:cs="Times New Roman"/>
          <w:bCs/>
          <w:i/>
          <w:sz w:val="28"/>
          <w:szCs w:val="28"/>
        </w:rPr>
        <w:t xml:space="preserve"> </w:t>
      </w:r>
      <w:r w:rsidRPr="001479C3">
        <w:rPr>
          <w:rFonts w:ascii="Times New Roman" w:eastAsia="TimesNewRomanPSMT" w:hAnsi="Times New Roman" w:cs="Times New Roman"/>
          <w:i/>
          <w:sz w:val="28"/>
          <w:szCs w:val="28"/>
        </w:rPr>
        <w:t>зб. наукових праць викладачів і студентів факультету філології та історі</w:t>
      </w:r>
      <w:r w:rsidRPr="001479C3">
        <w:rPr>
          <w:rFonts w:ascii="Times New Roman" w:eastAsia="TimesNewRomanPS-BoldMT" w:hAnsi="Times New Roman" w:cs="Times New Roman"/>
          <w:bCs/>
          <w:i/>
          <w:sz w:val="28"/>
          <w:szCs w:val="28"/>
        </w:rPr>
        <w:t>ї</w:t>
      </w:r>
      <w:r w:rsidRPr="001479C3">
        <w:rPr>
          <w:rFonts w:ascii="Times New Roman" w:eastAsia="TimesNewRomanPSMT" w:hAnsi="Times New Roman" w:cs="Times New Roman"/>
          <w:bCs/>
          <w:i/>
          <w:sz w:val="28"/>
          <w:szCs w:val="28"/>
          <w:lang w:val="uk-UA"/>
        </w:rPr>
        <w:t xml:space="preserve">. </w:t>
      </w:r>
      <w:r w:rsidRPr="001479C3">
        <w:rPr>
          <w:rFonts w:ascii="Times New Roman" w:eastAsia="TimesNewRomanPSMT" w:hAnsi="Times New Roman" w:cs="Times New Roman"/>
          <w:sz w:val="28"/>
          <w:szCs w:val="28"/>
          <w:lang w:val="uk-UA"/>
        </w:rPr>
        <w:t>В</w:t>
      </w:r>
      <w:r w:rsidRPr="001479C3">
        <w:rPr>
          <w:rFonts w:ascii="Times New Roman" w:eastAsia="TimesNewRomanPSMT" w:hAnsi="Times New Roman" w:cs="Times New Roman"/>
          <w:sz w:val="28"/>
          <w:szCs w:val="28"/>
        </w:rPr>
        <w:t>ипуск 6. Суми: Вінніченко М.Д. 2018. С. 92–100.</w:t>
      </w:r>
    </w:p>
    <w:p w:rsidR="00371CF0" w:rsidRPr="00A32E23" w:rsidRDefault="00371CF0" w:rsidP="00371CF0">
      <w:pPr>
        <w:pStyle w:val="a3"/>
        <w:numPr>
          <w:ilvl w:val="0"/>
          <w:numId w:val="13"/>
        </w:numPr>
        <w:tabs>
          <w:tab w:val="left" w:pos="851"/>
          <w:tab w:val="left" w:pos="993"/>
          <w:tab w:val="left" w:pos="1276"/>
        </w:tabs>
        <w:spacing w:after="0" w:line="360" w:lineRule="auto"/>
        <w:ind w:left="851" w:hanging="284"/>
        <w:jc w:val="both"/>
        <w:rPr>
          <w:rFonts w:ascii="Times New Roman" w:eastAsia="Times New Roman" w:hAnsi="Times New Roman" w:cs="Times New Roman"/>
          <w:b/>
          <w:sz w:val="28"/>
          <w:szCs w:val="28"/>
          <w:lang w:val="uk-UA"/>
        </w:rPr>
      </w:pPr>
      <w:r w:rsidRPr="001479C3">
        <w:rPr>
          <w:rFonts w:ascii="Times New Roman" w:hAnsi="Times New Roman" w:cs="Times New Roman"/>
          <w:sz w:val="28"/>
          <w:szCs w:val="28"/>
        </w:rPr>
        <w:t>Новиков А.</w:t>
      </w:r>
      <w:r w:rsidRPr="001479C3">
        <w:rPr>
          <w:rFonts w:ascii="Times New Roman" w:hAnsi="Times New Roman" w:cs="Times New Roman"/>
          <w:i/>
          <w:sz w:val="28"/>
          <w:szCs w:val="28"/>
        </w:rPr>
        <w:t> </w:t>
      </w:r>
      <w:r w:rsidRPr="001479C3">
        <w:rPr>
          <w:rFonts w:ascii="Times New Roman" w:hAnsi="Times New Roman" w:cs="Times New Roman"/>
          <w:sz w:val="28"/>
          <w:szCs w:val="28"/>
        </w:rPr>
        <w:t>Рецепція гоголівських образів у романі Василя Шкляра</w:t>
      </w:r>
      <w:r w:rsidRPr="00A32E23">
        <w:rPr>
          <w:rFonts w:ascii="Times New Roman" w:hAnsi="Times New Roman" w:cs="Times New Roman"/>
          <w:sz w:val="28"/>
          <w:szCs w:val="28"/>
        </w:rPr>
        <w:t xml:space="preserve"> «Чорний Ворон». </w:t>
      </w:r>
      <w:r w:rsidRPr="00A32E23">
        <w:rPr>
          <w:rFonts w:ascii="Times New Roman" w:hAnsi="Times New Roman" w:cs="Times New Roman"/>
          <w:i/>
          <w:sz w:val="28"/>
          <w:szCs w:val="28"/>
        </w:rPr>
        <w:t>Науковий вісник Миколаївського національного університету імені В. О. Сухомлинського</w:t>
      </w:r>
      <w:r w:rsidRPr="00A32E23">
        <w:rPr>
          <w:rFonts w:ascii="Times New Roman" w:hAnsi="Times New Roman" w:cs="Times New Roman"/>
          <w:sz w:val="28"/>
          <w:szCs w:val="28"/>
        </w:rPr>
        <w:t xml:space="preserve">. </w:t>
      </w:r>
      <w:r w:rsidRPr="00A32E23">
        <w:rPr>
          <w:rFonts w:ascii="Times New Roman" w:hAnsi="Times New Roman" w:cs="Times New Roman"/>
          <w:i/>
          <w:sz w:val="28"/>
          <w:szCs w:val="28"/>
        </w:rPr>
        <w:t>Філологічні науки (літературознавство):</w:t>
      </w:r>
      <w:r w:rsidRPr="00A32E23">
        <w:rPr>
          <w:rFonts w:ascii="Times New Roman" w:hAnsi="Times New Roman" w:cs="Times New Roman"/>
          <w:sz w:val="28"/>
          <w:szCs w:val="28"/>
        </w:rPr>
        <w:t xml:space="preserve"> збірник наукових праць / за ред. Оксани Філатової. № </w:t>
      </w:r>
      <w:r>
        <w:rPr>
          <w:rFonts w:ascii="Times New Roman" w:hAnsi="Times New Roman" w:cs="Times New Roman"/>
          <w:sz w:val="28"/>
          <w:szCs w:val="28"/>
        </w:rPr>
        <w:t>1 (21). Квітень. 2018. Миколаїв</w:t>
      </w:r>
      <w:r w:rsidRPr="00A32E23">
        <w:rPr>
          <w:rFonts w:ascii="Times New Roman" w:hAnsi="Times New Roman" w:cs="Times New Roman"/>
          <w:sz w:val="28"/>
          <w:szCs w:val="28"/>
        </w:rPr>
        <w:t>: МНУ імені В.</w:t>
      </w:r>
      <w:r>
        <w:rPr>
          <w:rFonts w:ascii="Times New Roman" w:hAnsi="Times New Roman" w:cs="Times New Roman"/>
          <w:sz w:val="28"/>
          <w:szCs w:val="28"/>
        </w:rPr>
        <w:t> О. Сухомлинського, 2018. С.101–</w:t>
      </w:r>
      <w:r w:rsidRPr="00A32E23">
        <w:rPr>
          <w:rFonts w:ascii="Times New Roman" w:hAnsi="Times New Roman" w:cs="Times New Roman"/>
          <w:sz w:val="28"/>
          <w:szCs w:val="28"/>
        </w:rPr>
        <w:t>105.</w:t>
      </w:r>
    </w:p>
    <w:p w:rsidR="00371CF0" w:rsidRPr="00285F71" w:rsidRDefault="00371CF0" w:rsidP="00371CF0">
      <w:pPr>
        <w:numPr>
          <w:ilvl w:val="0"/>
          <w:numId w:val="13"/>
        </w:numPr>
        <w:tabs>
          <w:tab w:val="left" w:pos="851"/>
          <w:tab w:val="left" w:pos="993"/>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lastRenderedPageBreak/>
        <w:t>Павличко С.</w:t>
      </w:r>
      <w:r w:rsidRPr="00285F71">
        <w:rPr>
          <w:rFonts w:ascii="Times New Roman" w:hAnsi="Times New Roman" w:cs="Times New Roman"/>
          <w:i/>
          <w:sz w:val="28"/>
          <w:szCs w:val="28"/>
          <w:lang w:val="uk-UA"/>
        </w:rPr>
        <w:t xml:space="preserve"> </w:t>
      </w:r>
      <w:r w:rsidRPr="00285F71">
        <w:rPr>
          <w:rFonts w:ascii="Times New Roman" w:hAnsi="Times New Roman" w:cs="Times New Roman"/>
          <w:sz w:val="28"/>
          <w:szCs w:val="28"/>
          <w:lang w:val="uk-UA"/>
        </w:rPr>
        <w:t>Дискурс модернізму в українській літературі: Монографія. К.: Либідь, 1999. 447 с.</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eastAsia="TimesNewRoman" w:hAnsi="Times New Roman" w:cs="Times New Roman"/>
          <w:sz w:val="28"/>
          <w:szCs w:val="28"/>
          <w:lang w:val="uk-UA"/>
        </w:rPr>
      </w:pPr>
      <w:r w:rsidRPr="00285F71">
        <w:rPr>
          <w:rFonts w:ascii="Times New Roman" w:eastAsia="TimesNewRoman" w:hAnsi="Times New Roman" w:cs="Times New Roman"/>
          <w:sz w:val="28"/>
          <w:szCs w:val="28"/>
          <w:lang w:val="uk-UA"/>
        </w:rPr>
        <w:t>Павличко С. Літературознавство постмодернізму. Теорія літератури. К.: Вид-во Соломії Павличко «Основи», 2002. 679 с.</w:t>
      </w:r>
    </w:p>
    <w:p w:rsidR="00371CF0" w:rsidRPr="00285F71" w:rsidRDefault="00371CF0" w:rsidP="00371CF0">
      <w:pPr>
        <w:pStyle w:val="a3"/>
        <w:numPr>
          <w:ilvl w:val="0"/>
          <w:numId w:val="13"/>
        </w:numPr>
        <w:tabs>
          <w:tab w:val="left" w:pos="851"/>
          <w:tab w:val="left" w:pos="993"/>
        </w:tabs>
        <w:spacing w:after="0" w:line="360" w:lineRule="auto"/>
        <w:ind w:left="851" w:hanging="284"/>
        <w:jc w:val="both"/>
        <w:rPr>
          <w:rFonts w:ascii="Times New Roman" w:eastAsia="Times New Roman" w:hAnsi="Times New Roman" w:cs="Times New Roman"/>
          <w:sz w:val="28"/>
          <w:szCs w:val="28"/>
          <w:lang w:val="uk-UA"/>
        </w:rPr>
      </w:pPr>
      <w:r w:rsidRPr="00285F71">
        <w:rPr>
          <w:rFonts w:ascii="Times New Roman" w:eastAsia="Times New Roman" w:hAnsi="Times New Roman" w:cs="Times New Roman"/>
          <w:sz w:val="28"/>
          <w:szCs w:val="28"/>
          <w:lang w:val="uk-UA"/>
        </w:rPr>
        <w:t xml:space="preserve">Пагутяк Г. Автобіографія. Сім новел. Душа метелика. </w:t>
      </w:r>
      <w:r w:rsidRPr="00285F71">
        <w:rPr>
          <w:rFonts w:ascii="Times New Roman" w:eastAsia="Times New Roman" w:hAnsi="Times New Roman" w:cs="Times New Roman"/>
          <w:i/>
          <w:sz w:val="28"/>
          <w:szCs w:val="28"/>
          <w:lang w:val="uk-UA"/>
        </w:rPr>
        <w:t>Дивослов</w:t>
      </w:r>
      <w:r w:rsidRPr="00285F71">
        <w:rPr>
          <w:rFonts w:ascii="Times New Roman" w:eastAsia="Times New Roman" w:hAnsi="Times New Roman" w:cs="Times New Roman"/>
          <w:sz w:val="28"/>
          <w:szCs w:val="28"/>
          <w:lang w:val="uk-UA"/>
        </w:rPr>
        <w:t>о. 2010. № 11. С. 59–64.</w:t>
      </w:r>
    </w:p>
    <w:p w:rsidR="00371CF0" w:rsidRPr="00285F71" w:rsidRDefault="00371CF0" w:rsidP="00371CF0">
      <w:pPr>
        <w:numPr>
          <w:ilvl w:val="0"/>
          <w:numId w:val="13"/>
        </w:numPr>
        <w:tabs>
          <w:tab w:val="left" w:pos="0"/>
          <w:tab w:val="left" w:pos="567"/>
          <w:tab w:val="left" w:pos="851"/>
          <w:tab w:val="left" w:pos="1134"/>
        </w:tabs>
        <w:spacing w:after="0" w:line="360" w:lineRule="auto"/>
        <w:ind w:left="851" w:hanging="284"/>
        <w:jc w:val="both"/>
        <w:rPr>
          <w:rFonts w:ascii="Times New Roman" w:hAnsi="Times New Roman" w:cs="Times New Roman"/>
          <w:color w:val="000000" w:themeColor="text1"/>
          <w:sz w:val="28"/>
          <w:szCs w:val="28"/>
          <w:lang w:val="uk-UA"/>
        </w:rPr>
      </w:pPr>
      <w:r w:rsidRPr="00285F71">
        <w:rPr>
          <w:rFonts w:ascii="Times New Roman" w:hAnsi="Times New Roman" w:cs="Times New Roman"/>
          <w:color w:val="000000" w:themeColor="text1"/>
          <w:sz w:val="28"/>
          <w:szCs w:val="28"/>
          <w:lang w:val="uk-UA"/>
        </w:rPr>
        <w:t>Пасічник Є. А. Методика викладання української літератури в середніх навчальних закладах : Навчальний посібник для студентів вищих закладів освіти. К. : Ленвіт, 2000. 384 с.</w:t>
      </w:r>
    </w:p>
    <w:p w:rsidR="00371CF0" w:rsidRPr="00D63241" w:rsidRDefault="00371CF0" w:rsidP="00371CF0">
      <w:pPr>
        <w:pStyle w:val="a3"/>
        <w:numPr>
          <w:ilvl w:val="0"/>
          <w:numId w:val="13"/>
        </w:numPr>
        <w:autoSpaceDE w:val="0"/>
        <w:autoSpaceDN w:val="0"/>
        <w:adjustRightInd w:val="0"/>
        <w:spacing w:after="0" w:line="360" w:lineRule="auto"/>
        <w:ind w:left="928"/>
        <w:jc w:val="both"/>
        <w:rPr>
          <w:rFonts w:ascii="Times New Roman" w:hAnsi="Times New Roman" w:cs="Times New Roman"/>
          <w:color w:val="000000"/>
          <w:sz w:val="28"/>
          <w:szCs w:val="28"/>
          <w:lang w:val="uk-UA"/>
        </w:rPr>
      </w:pPr>
      <w:r w:rsidRPr="00D63241">
        <w:rPr>
          <w:rFonts w:ascii="Times New Roman" w:hAnsi="Times New Roman" w:cs="Times New Roman"/>
          <w:color w:val="000000"/>
          <w:sz w:val="28"/>
          <w:szCs w:val="28"/>
          <w:lang w:val="uk-UA"/>
        </w:rPr>
        <w:t>Плерома: часопис з проблем культурології, теорії мистецтва, філософії: Проект «Повернення деміургів». Івано-Франківськ: «Лілея – НВ», 1998. Випуск 3. 286 с.</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rPr>
      </w:pPr>
      <w:r w:rsidRPr="00285F71">
        <w:rPr>
          <w:rFonts w:ascii="Times New Roman" w:eastAsia="Times New Roman" w:hAnsi="Times New Roman" w:cs="Times New Roman"/>
          <w:sz w:val="28"/>
          <w:szCs w:val="28"/>
          <w:lang w:val="uk-UA"/>
        </w:rPr>
        <w:t xml:space="preserve">Поклад Н. Сонце все-таки зійде! </w:t>
      </w:r>
      <w:r w:rsidRPr="00285F71">
        <w:rPr>
          <w:rFonts w:ascii="Times New Roman" w:eastAsia="Times New Roman" w:hAnsi="Times New Roman" w:cs="Times New Roman"/>
          <w:i/>
          <w:sz w:val="28"/>
          <w:szCs w:val="28"/>
          <w:lang w:val="uk-UA"/>
        </w:rPr>
        <w:t>Літературна Україна</w:t>
      </w:r>
      <w:r w:rsidRPr="00285F71">
        <w:rPr>
          <w:rFonts w:ascii="Times New Roman" w:eastAsia="Times New Roman" w:hAnsi="Times New Roman" w:cs="Times New Roman"/>
          <w:sz w:val="28"/>
          <w:szCs w:val="28"/>
          <w:lang w:val="uk-UA"/>
        </w:rPr>
        <w:t>. 2008. 2 жовт. С. 4.</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rPr>
      </w:pPr>
      <w:r w:rsidRPr="00285F71">
        <w:rPr>
          <w:rFonts w:ascii="Times New Roman" w:eastAsia="Times New Roman" w:hAnsi="Times New Roman" w:cs="Times New Roman"/>
          <w:sz w:val="28"/>
          <w:szCs w:val="28"/>
          <w:lang w:val="uk-UA"/>
        </w:rPr>
        <w:t xml:space="preserve">Поліщук О. Позиція персонажа в українській постмодерній прозі. </w:t>
      </w:r>
      <w:r w:rsidRPr="00285F71">
        <w:rPr>
          <w:rFonts w:ascii="Times New Roman" w:eastAsia="Times New Roman" w:hAnsi="Times New Roman" w:cs="Times New Roman"/>
          <w:i/>
          <w:sz w:val="28"/>
          <w:szCs w:val="28"/>
          <w:lang w:val="uk-UA"/>
        </w:rPr>
        <w:t>Слово і Час</w:t>
      </w:r>
      <w:r w:rsidRPr="00285F71">
        <w:rPr>
          <w:rFonts w:ascii="Times New Roman" w:eastAsia="Times New Roman" w:hAnsi="Times New Roman" w:cs="Times New Roman"/>
          <w:sz w:val="28"/>
          <w:szCs w:val="28"/>
          <w:lang w:val="uk-UA"/>
        </w:rPr>
        <w:t>. 2003. № 2. С. 70–74.</w:t>
      </w:r>
    </w:p>
    <w:p w:rsidR="00371CF0" w:rsidRPr="00285F71" w:rsidRDefault="00371CF0" w:rsidP="00371CF0">
      <w:pPr>
        <w:numPr>
          <w:ilvl w:val="0"/>
          <w:numId w:val="13"/>
        </w:numPr>
        <w:tabs>
          <w:tab w:val="left" w:pos="851"/>
          <w:tab w:val="left" w:pos="993"/>
          <w:tab w:val="left" w:pos="1134"/>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Поліщук Я. Прагнення модерної особистості (Жінка як персонаж української літератури початку ХХ століття). </w:t>
      </w:r>
      <w:r w:rsidRPr="00285F71">
        <w:rPr>
          <w:rFonts w:ascii="Times New Roman" w:hAnsi="Times New Roman" w:cs="Times New Roman"/>
          <w:i/>
          <w:sz w:val="28"/>
          <w:szCs w:val="28"/>
          <w:lang w:val="uk-UA"/>
        </w:rPr>
        <w:t>Українська література в загальноосвітній школі</w:t>
      </w:r>
      <w:r w:rsidRPr="00285F71">
        <w:rPr>
          <w:rFonts w:ascii="Times New Roman" w:hAnsi="Times New Roman" w:cs="Times New Roman"/>
          <w:sz w:val="28"/>
          <w:szCs w:val="28"/>
          <w:lang w:val="uk-UA"/>
        </w:rPr>
        <w:t>. 2000. № 5. С. 55–59.</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rPr>
      </w:pPr>
      <w:r w:rsidRPr="00285F71">
        <w:rPr>
          <w:rFonts w:ascii="Times New Roman" w:eastAsia="Times New Roman" w:hAnsi="Times New Roman" w:cs="Times New Roman"/>
          <w:sz w:val="28"/>
          <w:szCs w:val="28"/>
          <w:lang w:val="uk-UA"/>
        </w:rPr>
        <w:t xml:space="preserve">Пономаренко О.  І сміх, і сльози... </w:t>
      </w:r>
      <w:r w:rsidRPr="00285F71">
        <w:rPr>
          <w:rFonts w:ascii="Times New Roman" w:eastAsia="Times New Roman" w:hAnsi="Times New Roman" w:cs="Times New Roman"/>
          <w:i/>
          <w:sz w:val="28"/>
          <w:szCs w:val="28"/>
          <w:lang w:val="uk-UA"/>
        </w:rPr>
        <w:t>Літературна Україна</w:t>
      </w:r>
      <w:r w:rsidRPr="00285F71">
        <w:rPr>
          <w:rFonts w:ascii="Times New Roman" w:eastAsia="Times New Roman" w:hAnsi="Times New Roman" w:cs="Times New Roman"/>
          <w:sz w:val="28"/>
          <w:szCs w:val="28"/>
          <w:lang w:val="uk-UA"/>
        </w:rPr>
        <w:t>. 2009. 16 квітня. С. 7.</w:t>
      </w:r>
    </w:p>
    <w:p w:rsidR="00371CF0" w:rsidRPr="007C79F5" w:rsidRDefault="00371CF0" w:rsidP="00371CF0">
      <w:pPr>
        <w:pStyle w:val="Default"/>
        <w:numPr>
          <w:ilvl w:val="0"/>
          <w:numId w:val="13"/>
        </w:numPr>
        <w:spacing w:line="360" w:lineRule="auto"/>
        <w:ind w:left="928"/>
        <w:jc w:val="both"/>
        <w:rPr>
          <w:sz w:val="28"/>
          <w:szCs w:val="28"/>
        </w:rPr>
      </w:pPr>
      <w:r w:rsidRPr="007C79F5">
        <w:rPr>
          <w:sz w:val="28"/>
          <w:szCs w:val="28"/>
        </w:rPr>
        <w:t>Постпостмодернизм [Электронный ресурс] /</w:t>
      </w:r>
      <w:r>
        <w:rPr>
          <w:sz w:val="28"/>
          <w:szCs w:val="28"/>
        </w:rPr>
        <w:t xml:space="preserve">/ Энциклопедия культурологии. </w:t>
      </w:r>
      <w:r w:rsidRPr="007C79F5">
        <w:rPr>
          <w:sz w:val="28"/>
          <w:szCs w:val="28"/>
        </w:rPr>
        <w:t>Режим доступа: http://dic.</w:t>
      </w:r>
      <w:r>
        <w:rPr>
          <w:sz w:val="28"/>
          <w:szCs w:val="28"/>
        </w:rPr>
        <w:t>academic.ru/dic.nsf/enc_culture</w:t>
      </w:r>
      <w:r w:rsidRPr="007C79F5">
        <w:rPr>
          <w:sz w:val="28"/>
          <w:szCs w:val="28"/>
        </w:rPr>
        <w:t xml:space="preserve">. </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t>Рижкова Г. Наративні стратегії «жіночої» прози: від суб’єктивності до об’єктивності. Черкаси: Вісник Черкаського університету, 2007. С. 77–84.</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shd w:val="clear" w:color="auto" w:fill="FFFFFF"/>
          <w:lang w:val="uk-UA"/>
        </w:rPr>
        <w:lastRenderedPageBreak/>
        <w:t xml:space="preserve">Рижкова Г.-П. Жанрова природа прозоопису Оксани Забужко. </w:t>
      </w:r>
      <w:r w:rsidRPr="00285F71">
        <w:rPr>
          <w:rFonts w:ascii="Times New Roman" w:hAnsi="Times New Roman" w:cs="Times New Roman"/>
          <w:i/>
          <w:sz w:val="28"/>
          <w:szCs w:val="28"/>
          <w:shd w:val="clear" w:color="auto" w:fill="FFFFFF"/>
          <w:lang w:val="uk-UA"/>
        </w:rPr>
        <w:t>Українська література в загальноосвітній школі.</w:t>
      </w:r>
      <w:r w:rsidRPr="00285F71">
        <w:rPr>
          <w:rFonts w:ascii="Times New Roman" w:hAnsi="Times New Roman" w:cs="Times New Roman"/>
          <w:sz w:val="28"/>
          <w:szCs w:val="28"/>
          <w:shd w:val="clear" w:color="auto" w:fill="FFFFFF"/>
          <w:lang w:val="uk-UA"/>
        </w:rPr>
        <w:t xml:space="preserve"> 2008 № 3. С. 28–32.</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Роздвоєння жінки: аспекти проблеми у світлі ґендерних досліджень та фемінізму (за повістю Оксани Забужко «Я, мілена»):  http://www.ukrreferat.com/index.php?referat=66548&amp;pg=2</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eastAsia="TimesNewRoman" w:hAnsi="Times New Roman" w:cs="Times New Roman"/>
          <w:sz w:val="28"/>
          <w:szCs w:val="28"/>
          <w:lang w:val="uk-UA"/>
        </w:rPr>
      </w:pPr>
      <w:r w:rsidRPr="00285F71">
        <w:rPr>
          <w:rFonts w:ascii="Times New Roman" w:eastAsia="TimesNewRoman" w:hAnsi="Times New Roman" w:cs="Times New Roman"/>
          <w:sz w:val="28"/>
          <w:szCs w:val="28"/>
          <w:lang w:val="uk-UA"/>
        </w:rPr>
        <w:t>Ромазан О. О. Художнє втілення гендерних проблем у творчості Сильвії Платта та Оксани Забужко. Рукопис дисертації на здобуття наукового ступеню кандидата наук. Дніпропетровськ, 2010. 204 с.</w:t>
      </w:r>
    </w:p>
    <w:p w:rsidR="00371CF0" w:rsidRPr="00D63241" w:rsidRDefault="00371CF0" w:rsidP="00371CF0">
      <w:pPr>
        <w:pStyle w:val="a3"/>
        <w:numPr>
          <w:ilvl w:val="0"/>
          <w:numId w:val="13"/>
        </w:numPr>
        <w:autoSpaceDE w:val="0"/>
        <w:autoSpaceDN w:val="0"/>
        <w:adjustRightInd w:val="0"/>
        <w:spacing w:after="0" w:line="360" w:lineRule="auto"/>
        <w:ind w:left="928"/>
        <w:jc w:val="both"/>
        <w:rPr>
          <w:rFonts w:ascii="Times New Roman" w:hAnsi="Times New Roman" w:cs="Times New Roman"/>
          <w:color w:val="000000"/>
          <w:sz w:val="28"/>
          <w:szCs w:val="28"/>
          <w:lang w:val="uk-UA"/>
        </w:rPr>
      </w:pPr>
      <w:r w:rsidRPr="00D63241">
        <w:rPr>
          <w:rFonts w:ascii="Times New Roman" w:hAnsi="Times New Roman" w:cs="Times New Roman"/>
          <w:color w:val="000000"/>
          <w:sz w:val="28"/>
          <w:szCs w:val="28"/>
          <w:lang w:val="uk-UA"/>
        </w:rPr>
        <w:t xml:space="preserve">Рубчак Б. «ХХІ сторіччя прийшло разом з постмодерністами», або про літературу, право вибору, дух імпровізації, міт України і не тільки про це. </w:t>
      </w:r>
      <w:r w:rsidRPr="00D63241">
        <w:rPr>
          <w:rFonts w:ascii="Times New Roman" w:hAnsi="Times New Roman" w:cs="Times New Roman"/>
          <w:i/>
          <w:color w:val="000000"/>
          <w:sz w:val="28"/>
          <w:szCs w:val="28"/>
          <w:lang w:val="uk-UA"/>
        </w:rPr>
        <w:t>Літературна Україна</w:t>
      </w:r>
      <w:r w:rsidRPr="00D63241">
        <w:rPr>
          <w:rFonts w:ascii="Times New Roman" w:hAnsi="Times New Roman" w:cs="Times New Roman"/>
          <w:color w:val="000000"/>
          <w:sz w:val="28"/>
          <w:szCs w:val="28"/>
          <w:lang w:val="uk-UA"/>
        </w:rPr>
        <w:t>. 1997. 21 серпня.</w:t>
      </w:r>
    </w:p>
    <w:p w:rsidR="00371CF0" w:rsidRPr="007C79F5" w:rsidRDefault="00371CF0" w:rsidP="00371CF0">
      <w:pPr>
        <w:pStyle w:val="Default"/>
        <w:numPr>
          <w:ilvl w:val="0"/>
          <w:numId w:val="13"/>
        </w:numPr>
        <w:spacing w:line="360" w:lineRule="auto"/>
        <w:ind w:left="928"/>
        <w:jc w:val="both"/>
        <w:rPr>
          <w:sz w:val="28"/>
          <w:szCs w:val="28"/>
        </w:rPr>
      </w:pPr>
      <w:r>
        <w:rPr>
          <w:sz w:val="28"/>
          <w:szCs w:val="28"/>
        </w:rPr>
        <w:t>Рымарь Н.Т. Романное мышление</w:t>
      </w:r>
      <w:r>
        <w:rPr>
          <w:sz w:val="28"/>
          <w:szCs w:val="28"/>
          <w:lang w:val="uk-UA"/>
        </w:rPr>
        <w:t xml:space="preserve">. </w:t>
      </w:r>
      <w:r w:rsidRPr="007C79F5">
        <w:rPr>
          <w:sz w:val="28"/>
          <w:szCs w:val="28"/>
        </w:rPr>
        <w:t>Литературоведческие т</w:t>
      </w:r>
      <w:r>
        <w:rPr>
          <w:sz w:val="28"/>
          <w:szCs w:val="28"/>
        </w:rPr>
        <w:t xml:space="preserve">ермины (Материалы к словарю). Коломна: КПИ, 1999. Вып. 2. </w:t>
      </w:r>
      <w:r w:rsidRPr="007C79F5">
        <w:rPr>
          <w:sz w:val="28"/>
          <w:szCs w:val="28"/>
        </w:rPr>
        <w:t xml:space="preserve">С. 67–71. </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285F71">
        <w:rPr>
          <w:rFonts w:ascii="Times New Roman" w:eastAsia="Times New Roman" w:hAnsi="Times New Roman" w:cs="Times New Roman"/>
          <w:sz w:val="28"/>
          <w:szCs w:val="28"/>
          <w:lang w:val="uk-UA" w:eastAsia="uk-UA"/>
        </w:rPr>
        <w:t xml:space="preserve">Сандомирская И. Пауза и слово, или Есть ли имя у боли: Беседа в редакции. </w:t>
      </w:r>
      <w:r w:rsidRPr="00285F71">
        <w:rPr>
          <w:rFonts w:ascii="Times New Roman" w:eastAsia="Times New Roman" w:hAnsi="Times New Roman" w:cs="Times New Roman"/>
          <w:i/>
          <w:sz w:val="28"/>
          <w:szCs w:val="28"/>
          <w:lang w:val="uk-UA" w:eastAsia="uk-UA"/>
        </w:rPr>
        <w:t>Иностранная литература</w:t>
      </w:r>
      <w:r w:rsidRPr="00285F71">
        <w:rPr>
          <w:rFonts w:ascii="Times New Roman" w:eastAsia="Times New Roman" w:hAnsi="Times New Roman" w:cs="Times New Roman"/>
          <w:sz w:val="28"/>
          <w:szCs w:val="28"/>
          <w:lang w:val="uk-UA" w:eastAsia="uk-UA"/>
        </w:rPr>
        <w:t>. 1993. № 3. С. 236–244.</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Скуратівський В. Замість передмови та замість монографії. Забужко О. Сестро, сестро. К.: Факт, 2004. С. 5–19.</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rPr>
      </w:pPr>
      <w:r w:rsidRPr="00285F71">
        <w:rPr>
          <w:rFonts w:ascii="Times New Roman" w:eastAsia="Times New Roman" w:hAnsi="Times New Roman" w:cs="Times New Roman"/>
          <w:sz w:val="28"/>
          <w:szCs w:val="28"/>
          <w:lang w:val="uk-UA"/>
        </w:rPr>
        <w:t xml:space="preserve">Сорока П. Ми всі одно: дерева, птахи, люди…вірш. </w:t>
      </w:r>
      <w:r w:rsidRPr="00285F71">
        <w:rPr>
          <w:rFonts w:ascii="Times New Roman" w:eastAsia="Times New Roman" w:hAnsi="Times New Roman" w:cs="Times New Roman"/>
          <w:i/>
          <w:sz w:val="28"/>
          <w:szCs w:val="28"/>
          <w:lang w:val="uk-UA"/>
        </w:rPr>
        <w:t>Березіль</w:t>
      </w:r>
      <w:r w:rsidRPr="00285F71">
        <w:rPr>
          <w:rFonts w:ascii="Times New Roman" w:eastAsia="Times New Roman" w:hAnsi="Times New Roman" w:cs="Times New Roman"/>
          <w:sz w:val="28"/>
          <w:szCs w:val="28"/>
          <w:lang w:val="uk-UA"/>
        </w:rPr>
        <w:t>. 2013. № 3–4. С. 53.</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eastAsia="TimesNewRomanPS-ItalicMT" w:hAnsi="Times New Roman" w:cs="Times New Roman"/>
          <w:iCs/>
          <w:sz w:val="28"/>
          <w:szCs w:val="28"/>
          <w:lang w:val="uk-UA"/>
        </w:rPr>
      </w:pPr>
      <w:r w:rsidRPr="00285F71">
        <w:rPr>
          <w:rFonts w:ascii="Times New Roman" w:eastAsia="TimesNewRomanPS-ItalicMT" w:hAnsi="Times New Roman" w:cs="Times New Roman"/>
          <w:iCs/>
          <w:sz w:val="28"/>
          <w:szCs w:val="28"/>
          <w:lang w:val="uk-UA"/>
        </w:rPr>
        <w:t xml:space="preserve">Ставицька Л. Мова і стать. </w:t>
      </w:r>
      <w:r w:rsidRPr="00285F71">
        <w:rPr>
          <w:rFonts w:ascii="Times New Roman" w:eastAsia="TimesNewRomanPS-ItalicMT" w:hAnsi="Times New Roman" w:cs="Times New Roman"/>
          <w:i/>
          <w:iCs/>
          <w:sz w:val="28"/>
          <w:szCs w:val="28"/>
          <w:lang w:val="uk-UA"/>
        </w:rPr>
        <w:t>Критика</w:t>
      </w:r>
      <w:r w:rsidRPr="00285F71">
        <w:rPr>
          <w:rFonts w:ascii="Times New Roman" w:eastAsia="TimesNewRomanPS-ItalicMT" w:hAnsi="Times New Roman" w:cs="Times New Roman"/>
          <w:iCs/>
          <w:sz w:val="28"/>
          <w:szCs w:val="28"/>
          <w:lang w:val="uk-UA"/>
        </w:rPr>
        <w:t>. 2003. №6. С. 29</w:t>
      </w:r>
      <w:r w:rsidRPr="00285F71">
        <w:rPr>
          <w:rFonts w:ascii="Times New Roman" w:hAnsi="Times New Roman" w:cs="Times New Roman"/>
          <w:sz w:val="28"/>
          <w:szCs w:val="28"/>
          <w:lang w:val="uk-UA"/>
        </w:rPr>
        <w:t>–</w:t>
      </w:r>
      <w:r w:rsidRPr="00285F71">
        <w:rPr>
          <w:rFonts w:ascii="Times New Roman" w:eastAsia="TimesNewRomanPS-ItalicMT" w:hAnsi="Times New Roman" w:cs="Times New Roman"/>
          <w:iCs/>
          <w:sz w:val="28"/>
          <w:szCs w:val="28"/>
          <w:lang w:val="uk-UA"/>
        </w:rPr>
        <w:t>34.</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eastAsia="TimesNewRomanPS-ItalicMT" w:hAnsi="Times New Roman" w:cs="Times New Roman"/>
          <w:iCs/>
          <w:sz w:val="28"/>
          <w:szCs w:val="28"/>
          <w:lang w:val="uk-UA"/>
        </w:rPr>
      </w:pPr>
      <w:r w:rsidRPr="00285F71">
        <w:rPr>
          <w:rFonts w:ascii="Times New Roman" w:eastAsia="TimesNewRomanPS-ItalicMT" w:hAnsi="Times New Roman" w:cs="Times New Roman"/>
          <w:iCs/>
          <w:sz w:val="28"/>
          <w:szCs w:val="28"/>
          <w:lang w:val="uk-UA"/>
        </w:rPr>
        <w:t xml:space="preserve">Старух О. Постфемінізм та проблема полісуб’єктивності жіночого «Я» у прозі О. Забужко. </w:t>
      </w:r>
      <w:r w:rsidRPr="00285F71">
        <w:rPr>
          <w:rFonts w:ascii="Times New Roman" w:eastAsia="TimesNewRomanPS-ItalicMT" w:hAnsi="Times New Roman" w:cs="Times New Roman"/>
          <w:i/>
          <w:iCs/>
          <w:sz w:val="28"/>
          <w:szCs w:val="28"/>
          <w:lang w:val="uk-UA"/>
        </w:rPr>
        <w:t>Питання літературознавства</w:t>
      </w:r>
      <w:r w:rsidRPr="00285F71">
        <w:rPr>
          <w:rFonts w:ascii="Times New Roman" w:eastAsia="TimesNewRomanPS-ItalicMT" w:hAnsi="Times New Roman" w:cs="Times New Roman"/>
          <w:iCs/>
          <w:sz w:val="28"/>
          <w:szCs w:val="28"/>
          <w:lang w:val="uk-UA"/>
        </w:rPr>
        <w:t>. Науковий збірник. Вип. 8(65). Чернівці, 2002. С. 100</w:t>
      </w:r>
      <w:r w:rsidRPr="00285F71">
        <w:rPr>
          <w:rFonts w:ascii="Times New Roman" w:hAnsi="Times New Roman" w:cs="Times New Roman"/>
          <w:sz w:val="28"/>
          <w:szCs w:val="28"/>
          <w:lang w:val="uk-UA"/>
        </w:rPr>
        <w:t>–</w:t>
      </w:r>
      <w:r w:rsidRPr="00285F71">
        <w:rPr>
          <w:rFonts w:ascii="Times New Roman" w:eastAsia="TimesNewRomanPS-ItalicMT" w:hAnsi="Times New Roman" w:cs="Times New Roman"/>
          <w:iCs/>
          <w:sz w:val="28"/>
          <w:szCs w:val="28"/>
          <w:lang w:val="uk-UA"/>
        </w:rPr>
        <w:t>107.</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285F71">
        <w:rPr>
          <w:rFonts w:ascii="Times New Roman" w:eastAsia="Times New Roman" w:hAnsi="Times New Roman" w:cs="Times New Roman"/>
          <w:sz w:val="28"/>
          <w:szCs w:val="28"/>
          <w:lang w:val="uk-UA" w:eastAsia="uk-UA"/>
        </w:rPr>
        <w:t>Стельмах Х. Специфіка жіночої психології у романі Ясміни Тешанович «Сирени». Молода нація. К.: СМОЛОСКИП, 1999. С. 314–322.</w:t>
      </w:r>
    </w:p>
    <w:p w:rsidR="00371CF0" w:rsidRPr="007C79F5" w:rsidRDefault="00371CF0" w:rsidP="00371CF0">
      <w:pPr>
        <w:pStyle w:val="Default"/>
        <w:numPr>
          <w:ilvl w:val="0"/>
          <w:numId w:val="13"/>
        </w:numPr>
        <w:spacing w:line="360" w:lineRule="auto"/>
        <w:ind w:left="928"/>
        <w:jc w:val="both"/>
        <w:rPr>
          <w:sz w:val="28"/>
          <w:szCs w:val="28"/>
        </w:rPr>
      </w:pPr>
      <w:r w:rsidRPr="007C79F5">
        <w:rPr>
          <w:sz w:val="28"/>
          <w:szCs w:val="28"/>
        </w:rPr>
        <w:lastRenderedPageBreak/>
        <w:t>Степанов Ю.С. Константы</w:t>
      </w:r>
      <w:r>
        <w:rPr>
          <w:sz w:val="28"/>
          <w:szCs w:val="28"/>
        </w:rPr>
        <w:t>. М.</w:t>
      </w:r>
      <w:r w:rsidRPr="007C79F5">
        <w:rPr>
          <w:sz w:val="28"/>
          <w:szCs w:val="28"/>
        </w:rPr>
        <w:t>: Академически</w:t>
      </w:r>
      <w:r>
        <w:rPr>
          <w:sz w:val="28"/>
          <w:szCs w:val="28"/>
        </w:rPr>
        <w:t xml:space="preserve">й Проект, 2004. </w:t>
      </w:r>
      <w:r w:rsidRPr="007C79F5">
        <w:rPr>
          <w:sz w:val="28"/>
          <w:szCs w:val="28"/>
        </w:rPr>
        <w:t xml:space="preserve">982 с. </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rPr>
      </w:pPr>
      <w:r w:rsidRPr="00285F71">
        <w:rPr>
          <w:rFonts w:ascii="Times New Roman" w:hAnsi="Times New Roman" w:cs="Times New Roman"/>
          <w:sz w:val="28"/>
          <w:szCs w:val="28"/>
          <w:lang w:val="uk-UA"/>
        </w:rPr>
        <w:t>Таїни художнього тексту. Дніпропетровськ, 2009. С. 70–77.</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hAnsi="Times New Roman" w:cs="Times New Roman"/>
          <w:sz w:val="28"/>
          <w:szCs w:val="28"/>
          <w:lang w:val="uk-UA"/>
        </w:rPr>
      </w:pPr>
      <w:r w:rsidRPr="00285F71">
        <w:rPr>
          <w:rFonts w:ascii="Times New Roman" w:hAnsi="Times New Roman" w:cs="Times New Roman"/>
          <w:sz w:val="28"/>
          <w:szCs w:val="28"/>
          <w:lang w:val="uk-UA"/>
        </w:rPr>
        <w:t xml:space="preserve">Таран Л. Нитка Аріадни. </w:t>
      </w:r>
      <w:r w:rsidRPr="00285F71">
        <w:rPr>
          <w:rFonts w:ascii="Times New Roman" w:hAnsi="Times New Roman" w:cs="Times New Roman"/>
          <w:i/>
          <w:sz w:val="28"/>
          <w:szCs w:val="28"/>
          <w:lang w:val="uk-UA"/>
        </w:rPr>
        <w:t>Сучасність</w:t>
      </w:r>
      <w:r w:rsidRPr="00285F71">
        <w:rPr>
          <w:rFonts w:ascii="Times New Roman" w:hAnsi="Times New Roman" w:cs="Times New Roman"/>
          <w:sz w:val="28"/>
          <w:szCs w:val="28"/>
          <w:lang w:val="uk-UA"/>
        </w:rPr>
        <w:t>. 2003. № 6 (63). С. 13–17.</w:t>
      </w:r>
    </w:p>
    <w:p w:rsidR="00371CF0" w:rsidRPr="007C79F5" w:rsidRDefault="00371CF0" w:rsidP="00371CF0">
      <w:pPr>
        <w:pStyle w:val="Default"/>
        <w:numPr>
          <w:ilvl w:val="0"/>
          <w:numId w:val="13"/>
        </w:numPr>
        <w:spacing w:line="360" w:lineRule="auto"/>
        <w:ind w:left="928"/>
        <w:jc w:val="both"/>
        <w:rPr>
          <w:sz w:val="28"/>
          <w:szCs w:val="28"/>
        </w:rPr>
      </w:pPr>
      <w:r w:rsidRPr="007C79F5">
        <w:rPr>
          <w:sz w:val="28"/>
          <w:szCs w:val="28"/>
        </w:rPr>
        <w:t>Топоров В. Н. Пространство и текст.</w:t>
      </w:r>
      <w:r>
        <w:rPr>
          <w:sz w:val="28"/>
          <w:szCs w:val="28"/>
        </w:rPr>
        <w:t xml:space="preserve"> Текст: семантика и структура.</w:t>
      </w:r>
      <w:r w:rsidRPr="007C79F5">
        <w:rPr>
          <w:sz w:val="28"/>
          <w:szCs w:val="28"/>
        </w:rPr>
        <w:t xml:space="preserve"> М., 19</w:t>
      </w:r>
      <w:r>
        <w:rPr>
          <w:sz w:val="28"/>
          <w:szCs w:val="28"/>
          <w:lang w:val="uk-UA"/>
        </w:rPr>
        <w:t>9</w:t>
      </w:r>
      <w:r>
        <w:rPr>
          <w:sz w:val="28"/>
          <w:szCs w:val="28"/>
        </w:rPr>
        <w:t xml:space="preserve">3. </w:t>
      </w:r>
      <w:r w:rsidRPr="007C79F5">
        <w:rPr>
          <w:sz w:val="28"/>
          <w:szCs w:val="28"/>
        </w:rPr>
        <w:t xml:space="preserve">С. 227–284. </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hAnsi="Times New Roman" w:cs="Times New Roman"/>
          <w:sz w:val="28"/>
          <w:szCs w:val="28"/>
          <w:shd w:val="clear" w:color="auto" w:fill="FFFFFF"/>
          <w:lang w:val="uk-UA"/>
        </w:rPr>
      </w:pPr>
      <w:r w:rsidRPr="00285F71">
        <w:rPr>
          <w:rFonts w:ascii="Times New Roman" w:hAnsi="Times New Roman" w:cs="Times New Roman"/>
          <w:color w:val="000000" w:themeColor="text1"/>
          <w:sz w:val="28"/>
          <w:szCs w:val="28"/>
          <w:lang w:val="uk-UA"/>
        </w:rPr>
        <w:t>Українська література. 10 клас : Програма для профільного навчання учнів загальноосвітніх навчальних закладів. Технологічний, природничо-математичний, спортивний напрями, суспільно-гуманітарний напрям, художньо-естетичний напрями ; філологічний напрям. Рівень стандарту. Академічний рівень. К.: Грамота, 2009. 88 с.</w:t>
      </w:r>
    </w:p>
    <w:p w:rsidR="00371CF0" w:rsidRPr="00285F71" w:rsidRDefault="00371CF0" w:rsidP="00371CF0">
      <w:pPr>
        <w:pStyle w:val="a3"/>
        <w:numPr>
          <w:ilvl w:val="0"/>
          <w:numId w:val="13"/>
        </w:numPr>
        <w:tabs>
          <w:tab w:val="left" w:pos="851"/>
          <w:tab w:val="left" w:pos="993"/>
          <w:tab w:val="left" w:pos="1134"/>
        </w:tabs>
        <w:spacing w:after="0" w:line="360" w:lineRule="auto"/>
        <w:ind w:left="851" w:hanging="284"/>
        <w:jc w:val="both"/>
        <w:rPr>
          <w:rFonts w:ascii="Times New Roman" w:hAnsi="Times New Roman" w:cs="Times New Roman"/>
          <w:sz w:val="28"/>
          <w:szCs w:val="28"/>
          <w:shd w:val="clear" w:color="auto" w:fill="FFFFFF"/>
          <w:lang w:val="uk-UA"/>
        </w:rPr>
      </w:pPr>
      <w:r w:rsidRPr="00285F71">
        <w:rPr>
          <w:rFonts w:ascii="Times New Roman" w:hAnsi="Times New Roman" w:cs="Times New Roman"/>
          <w:color w:val="000000" w:themeColor="text1"/>
          <w:sz w:val="28"/>
          <w:szCs w:val="28"/>
          <w:lang w:val="uk-UA"/>
        </w:rPr>
        <w:t>Українська література. 10–11 класи. Програма для профільного навчання учнів загальноосвітніх навчальних закладів. Філологічний напрям (профіль української філології). К.: Грамота, 2009. 80 с.</w:t>
      </w:r>
    </w:p>
    <w:p w:rsidR="00371CF0" w:rsidRPr="00285F71" w:rsidRDefault="00371CF0" w:rsidP="00371CF0">
      <w:pPr>
        <w:pStyle w:val="a3"/>
        <w:numPr>
          <w:ilvl w:val="0"/>
          <w:numId w:val="13"/>
        </w:numPr>
        <w:tabs>
          <w:tab w:val="left" w:pos="851"/>
          <w:tab w:val="left" w:pos="993"/>
          <w:tab w:val="left" w:pos="1134"/>
        </w:tabs>
        <w:spacing w:after="0" w:line="360" w:lineRule="auto"/>
        <w:ind w:left="851" w:hanging="284"/>
        <w:jc w:val="both"/>
        <w:rPr>
          <w:rFonts w:ascii="Times New Roman" w:hAnsi="Times New Roman" w:cs="Times New Roman"/>
          <w:sz w:val="28"/>
          <w:szCs w:val="28"/>
          <w:shd w:val="clear" w:color="auto" w:fill="FFFFFF"/>
          <w:lang w:val="uk-UA"/>
        </w:rPr>
      </w:pPr>
      <w:r w:rsidRPr="00285F71">
        <w:rPr>
          <w:rFonts w:ascii="Times New Roman" w:hAnsi="Times New Roman" w:cs="Times New Roman"/>
          <w:bCs/>
          <w:sz w:val="28"/>
          <w:szCs w:val="28"/>
          <w:lang w:val="uk-UA"/>
        </w:rPr>
        <w:t xml:space="preserve">Українська література. </w:t>
      </w:r>
      <w:r w:rsidRPr="00285F71">
        <w:rPr>
          <w:rFonts w:ascii="Times New Roman" w:eastAsia="Times New Roman" w:hAnsi="Times New Roman" w:cs="Times New Roman"/>
          <w:bCs/>
          <w:iCs/>
          <w:sz w:val="28"/>
          <w:szCs w:val="28"/>
          <w:lang w:val="uk-UA"/>
        </w:rPr>
        <w:t>5–9 класи</w:t>
      </w:r>
      <w:r w:rsidRPr="00285F71">
        <w:rPr>
          <w:rFonts w:ascii="Times New Roman" w:hAnsi="Times New Roman" w:cs="Times New Roman"/>
          <w:bCs/>
          <w:iCs/>
          <w:sz w:val="28"/>
          <w:szCs w:val="28"/>
          <w:lang w:val="uk-UA"/>
        </w:rPr>
        <w:t>.</w:t>
      </w:r>
      <w:r w:rsidRPr="00285F71">
        <w:rPr>
          <w:rFonts w:ascii="Times New Roman" w:hAnsi="Times New Roman" w:cs="Times New Roman"/>
          <w:bCs/>
          <w:i/>
          <w:iCs/>
          <w:sz w:val="28"/>
          <w:szCs w:val="28"/>
          <w:lang w:val="uk-UA"/>
        </w:rPr>
        <w:t xml:space="preserve"> </w:t>
      </w:r>
      <w:r w:rsidRPr="00285F71">
        <w:rPr>
          <w:rFonts w:ascii="Times New Roman" w:eastAsia="Times New Roman" w:hAnsi="Times New Roman" w:cs="Times New Roman"/>
          <w:bCs/>
          <w:sz w:val="28"/>
          <w:szCs w:val="28"/>
          <w:lang w:val="uk-UA"/>
        </w:rPr>
        <w:t>Програма для загальноосвітніх навчальних закладів</w:t>
      </w:r>
      <w:r w:rsidRPr="00285F71">
        <w:rPr>
          <w:rFonts w:ascii="Times New Roman" w:hAnsi="Times New Roman" w:cs="Times New Roman"/>
          <w:bCs/>
          <w:sz w:val="28"/>
          <w:szCs w:val="28"/>
          <w:lang w:val="uk-UA"/>
        </w:rPr>
        <w:t xml:space="preserve">. </w:t>
      </w:r>
      <w:r w:rsidRPr="00285F71">
        <w:rPr>
          <w:rFonts w:ascii="Times New Roman" w:eastAsia="Times New Roman" w:hAnsi="Times New Roman" w:cs="Times New Roman"/>
          <w:sz w:val="28"/>
          <w:szCs w:val="28"/>
          <w:lang w:val="uk-UA"/>
        </w:rPr>
        <w:t xml:space="preserve">Міністерство освіти </w:t>
      </w:r>
      <w:r w:rsidRPr="00285F71">
        <w:rPr>
          <w:rFonts w:ascii="Times New Roman" w:hAnsi="Times New Roman" w:cs="Times New Roman"/>
          <w:sz w:val="28"/>
          <w:szCs w:val="28"/>
          <w:lang w:val="uk-UA"/>
        </w:rPr>
        <w:t xml:space="preserve">і науки України, </w:t>
      </w:r>
      <w:r w:rsidRPr="00285F71">
        <w:rPr>
          <w:rFonts w:ascii="Times New Roman" w:hAnsi="Times New Roman" w:cs="Times New Roman"/>
          <w:bCs/>
          <w:sz w:val="28"/>
          <w:szCs w:val="28"/>
          <w:lang w:val="uk-UA"/>
        </w:rPr>
        <w:t>2017. 82 с.</w:t>
      </w:r>
    </w:p>
    <w:p w:rsidR="00371CF0" w:rsidRPr="00285F71"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285F71">
        <w:rPr>
          <w:rFonts w:ascii="Times New Roman" w:eastAsia="Times New Roman" w:hAnsi="Times New Roman" w:cs="Times New Roman"/>
          <w:sz w:val="28"/>
          <w:szCs w:val="28"/>
          <w:lang w:val="uk-UA" w:eastAsia="uk-UA"/>
        </w:rPr>
        <w:t xml:space="preserve">Усманова А. Беззащитная Венера. Размышления о феминистской критике истории и теории искусства. </w:t>
      </w:r>
      <w:r w:rsidRPr="00285F71">
        <w:rPr>
          <w:rFonts w:ascii="Times New Roman" w:eastAsia="Times New Roman" w:hAnsi="Times New Roman" w:cs="Times New Roman"/>
          <w:i/>
          <w:sz w:val="28"/>
          <w:szCs w:val="28"/>
          <w:lang w:val="uk-UA" w:eastAsia="uk-UA"/>
        </w:rPr>
        <w:t>Arche</w:t>
      </w:r>
      <w:r w:rsidRPr="00285F71">
        <w:rPr>
          <w:rFonts w:ascii="Times New Roman" w:eastAsia="Times New Roman" w:hAnsi="Times New Roman" w:cs="Times New Roman"/>
          <w:sz w:val="28"/>
          <w:szCs w:val="28"/>
          <w:lang w:val="uk-UA" w:eastAsia="uk-UA"/>
        </w:rPr>
        <w:t>. 1999. № 3. С. 45–48.</w:t>
      </w:r>
    </w:p>
    <w:p w:rsidR="00371CF0" w:rsidRPr="00285F71" w:rsidRDefault="00371CF0" w:rsidP="00371CF0">
      <w:pPr>
        <w:numPr>
          <w:ilvl w:val="0"/>
          <w:numId w:val="13"/>
        </w:numPr>
        <w:tabs>
          <w:tab w:val="left" w:pos="851"/>
          <w:tab w:val="left" w:pos="993"/>
          <w:tab w:val="left" w:pos="1134"/>
        </w:tabs>
        <w:spacing w:after="0" w:line="360" w:lineRule="auto"/>
        <w:ind w:left="851" w:hanging="284"/>
        <w:jc w:val="both"/>
        <w:rPr>
          <w:rFonts w:ascii="Times New Roman" w:hAnsi="Times New Roman" w:cs="Times New Roman"/>
          <w:sz w:val="28"/>
          <w:szCs w:val="28"/>
          <w:lang w:val="uk-UA"/>
        </w:rPr>
      </w:pPr>
      <w:r w:rsidRPr="00051E44">
        <w:rPr>
          <w:rStyle w:val="a9"/>
          <w:rFonts w:ascii="Times New Roman" w:hAnsi="Times New Roman"/>
          <w:sz w:val="28"/>
          <w:szCs w:val="28"/>
          <w:shd w:val="clear" w:color="auto" w:fill="FFFFFF"/>
          <w:lang w:val="uk-UA"/>
        </w:rPr>
        <w:t>Фатеева Н. А</w:t>
      </w:r>
      <w:r w:rsidRPr="00051E44">
        <w:rPr>
          <w:rFonts w:ascii="Times New Roman" w:hAnsi="Times New Roman" w:cs="Times New Roman"/>
          <w:i/>
          <w:sz w:val="28"/>
          <w:szCs w:val="28"/>
          <w:shd w:val="clear" w:color="auto" w:fill="FFFFFF"/>
          <w:lang w:val="uk-UA"/>
        </w:rPr>
        <w:t>.</w:t>
      </w:r>
      <w:r w:rsidRPr="00051E44">
        <w:rPr>
          <w:rStyle w:val="apple-converted-space"/>
          <w:rFonts w:ascii="Times New Roman" w:hAnsi="Times New Roman" w:cs="Times New Roman"/>
          <w:i/>
          <w:sz w:val="28"/>
          <w:szCs w:val="28"/>
          <w:shd w:val="clear" w:color="auto" w:fill="FFFFFF"/>
          <w:lang w:val="uk-UA"/>
        </w:rPr>
        <w:t xml:space="preserve"> </w:t>
      </w:r>
      <w:r w:rsidRPr="00051E44">
        <w:rPr>
          <w:rStyle w:val="a9"/>
          <w:rFonts w:ascii="Times New Roman" w:hAnsi="Times New Roman"/>
          <w:sz w:val="28"/>
          <w:szCs w:val="28"/>
          <w:shd w:val="clear" w:color="auto" w:fill="FFFFFF"/>
          <w:lang w:val="uk-UA"/>
        </w:rPr>
        <w:t>Интертекст</w:t>
      </w:r>
      <w:r w:rsidRPr="00285F71">
        <w:rPr>
          <w:rStyle w:val="apple-converted-space"/>
          <w:rFonts w:ascii="Times New Roman" w:hAnsi="Times New Roman" w:cs="Times New Roman"/>
          <w:sz w:val="28"/>
          <w:szCs w:val="28"/>
          <w:shd w:val="clear" w:color="auto" w:fill="FFFFFF"/>
          <w:lang w:val="uk-UA"/>
        </w:rPr>
        <w:t xml:space="preserve"> </w:t>
      </w:r>
      <w:r w:rsidRPr="00285F71">
        <w:rPr>
          <w:rFonts w:ascii="Times New Roman" w:hAnsi="Times New Roman" w:cs="Times New Roman"/>
          <w:sz w:val="28"/>
          <w:szCs w:val="28"/>
          <w:shd w:val="clear" w:color="auto" w:fill="FFFFFF"/>
          <w:lang w:val="uk-UA"/>
        </w:rPr>
        <w:t>в мире текстов: Контрапункт интертекстуальности. М.: Комкнига, 2006. 280 с.</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eastAsia="TimesNewRomanPS-ItalicMT" w:hAnsi="Times New Roman" w:cs="Times New Roman"/>
          <w:iCs/>
          <w:sz w:val="28"/>
          <w:szCs w:val="28"/>
          <w:lang w:val="uk-UA"/>
        </w:rPr>
      </w:pPr>
      <w:r w:rsidRPr="00285F71">
        <w:rPr>
          <w:rFonts w:ascii="Times New Roman" w:eastAsia="TimesNewRomanPS-ItalicMT" w:hAnsi="Times New Roman" w:cs="Times New Roman"/>
          <w:iCs/>
          <w:sz w:val="28"/>
          <w:szCs w:val="28"/>
          <w:lang w:val="uk-UA"/>
        </w:rPr>
        <w:t xml:space="preserve">Філоненко С. Ґендерна проблематика і нова концепція особистості жінки в сучасній українській прозі. </w:t>
      </w:r>
      <w:r w:rsidRPr="00285F71">
        <w:rPr>
          <w:rFonts w:ascii="Times New Roman" w:eastAsia="TimesNewRomanPS-ItalicMT" w:hAnsi="Times New Roman" w:cs="Times New Roman"/>
          <w:i/>
          <w:iCs/>
          <w:sz w:val="28"/>
          <w:szCs w:val="28"/>
          <w:lang w:val="uk-UA"/>
        </w:rPr>
        <w:t>Проблеми освіти</w:t>
      </w:r>
      <w:r w:rsidRPr="00285F71">
        <w:rPr>
          <w:rFonts w:ascii="Times New Roman" w:eastAsia="TimesNewRomanPS-ItalicMT" w:hAnsi="Times New Roman" w:cs="Times New Roman"/>
          <w:iCs/>
          <w:sz w:val="28"/>
          <w:szCs w:val="28"/>
          <w:lang w:val="uk-UA"/>
        </w:rPr>
        <w:t>: Наук.-метод. зб. К.: Наук.-метод. центр вищої освіти, 2003. Вип. 28.С. 282</w:t>
      </w:r>
      <w:r w:rsidRPr="00285F71">
        <w:rPr>
          <w:rFonts w:ascii="Times New Roman" w:hAnsi="Times New Roman" w:cs="Times New Roman"/>
          <w:sz w:val="28"/>
          <w:szCs w:val="28"/>
          <w:lang w:val="uk-UA"/>
        </w:rPr>
        <w:t>–</w:t>
      </w:r>
      <w:r w:rsidRPr="00285F71">
        <w:rPr>
          <w:rFonts w:ascii="Times New Roman" w:eastAsia="TimesNewRomanPS-ItalicMT" w:hAnsi="Times New Roman" w:cs="Times New Roman"/>
          <w:iCs/>
          <w:sz w:val="28"/>
          <w:szCs w:val="28"/>
          <w:lang w:val="uk-UA"/>
        </w:rPr>
        <w:t>292.</w:t>
      </w:r>
    </w:p>
    <w:p w:rsidR="00371CF0" w:rsidRPr="00285F71" w:rsidRDefault="00371CF0" w:rsidP="00371CF0">
      <w:pPr>
        <w:pStyle w:val="a3"/>
        <w:numPr>
          <w:ilvl w:val="0"/>
          <w:numId w:val="13"/>
        </w:numPr>
        <w:tabs>
          <w:tab w:val="left" w:pos="851"/>
          <w:tab w:val="left" w:pos="993"/>
          <w:tab w:val="left" w:pos="1134"/>
        </w:tabs>
        <w:spacing w:after="0" w:line="360" w:lineRule="auto"/>
        <w:ind w:left="851" w:hanging="284"/>
        <w:jc w:val="both"/>
        <w:rPr>
          <w:rFonts w:ascii="Times New Roman" w:eastAsia="Times New Roman" w:hAnsi="Times New Roman" w:cs="Times New Roman"/>
          <w:sz w:val="28"/>
          <w:szCs w:val="28"/>
          <w:lang w:val="uk-UA"/>
        </w:rPr>
      </w:pPr>
      <w:r w:rsidRPr="00285F71">
        <w:rPr>
          <w:rFonts w:ascii="Times New Roman" w:eastAsia="Times New Roman" w:hAnsi="Times New Roman" w:cs="Times New Roman"/>
          <w:sz w:val="28"/>
          <w:szCs w:val="28"/>
          <w:lang w:val="uk-UA"/>
        </w:rPr>
        <w:t xml:space="preserve">Харчук Р. «Я </w:t>
      </w:r>
      <w:r w:rsidRPr="00285F71">
        <w:rPr>
          <w:rFonts w:ascii="Times New Roman" w:hAnsi="Times New Roman" w:cs="Times New Roman"/>
          <w:sz w:val="28"/>
          <w:szCs w:val="28"/>
          <w:lang w:val="uk-UA"/>
        </w:rPr>
        <w:t>–</w:t>
      </w:r>
      <w:r w:rsidRPr="00285F71">
        <w:rPr>
          <w:rFonts w:ascii="Times New Roman" w:eastAsia="Times New Roman" w:hAnsi="Times New Roman" w:cs="Times New Roman"/>
          <w:sz w:val="28"/>
          <w:szCs w:val="28"/>
          <w:lang w:val="uk-UA"/>
        </w:rPr>
        <w:t xml:space="preserve"> то є ми...»: лауреати шевченківської премії. </w:t>
      </w:r>
      <w:r w:rsidRPr="00285F71">
        <w:rPr>
          <w:rFonts w:ascii="Times New Roman" w:eastAsia="Times New Roman" w:hAnsi="Times New Roman" w:cs="Times New Roman"/>
          <w:i/>
          <w:sz w:val="28"/>
          <w:szCs w:val="28"/>
          <w:lang w:val="uk-UA"/>
        </w:rPr>
        <w:t>Культура і життя</w:t>
      </w:r>
      <w:r w:rsidRPr="00285F71">
        <w:rPr>
          <w:rFonts w:ascii="Times New Roman" w:eastAsia="Times New Roman" w:hAnsi="Times New Roman" w:cs="Times New Roman"/>
          <w:sz w:val="28"/>
          <w:szCs w:val="28"/>
          <w:lang w:val="uk-UA"/>
        </w:rPr>
        <w:t>. 2010. № 9. С. 14.</w:t>
      </w:r>
    </w:p>
    <w:p w:rsidR="00371CF0" w:rsidRDefault="00371CF0" w:rsidP="00371CF0">
      <w:pPr>
        <w:pStyle w:val="a3"/>
        <w:numPr>
          <w:ilvl w:val="0"/>
          <w:numId w:val="13"/>
        </w:numPr>
        <w:autoSpaceDE w:val="0"/>
        <w:autoSpaceDN w:val="0"/>
        <w:adjustRightInd w:val="0"/>
        <w:spacing w:after="0" w:line="360" w:lineRule="auto"/>
        <w:ind w:left="928"/>
        <w:jc w:val="both"/>
        <w:rPr>
          <w:rFonts w:ascii="Times New Roman" w:hAnsi="Times New Roman" w:cs="Times New Roman"/>
          <w:color w:val="000000"/>
          <w:sz w:val="28"/>
          <w:szCs w:val="28"/>
          <w:lang w:val="uk-UA"/>
        </w:rPr>
      </w:pPr>
      <w:r w:rsidRPr="00D63241">
        <w:rPr>
          <w:rFonts w:ascii="Times New Roman" w:hAnsi="Times New Roman" w:cs="Times New Roman"/>
          <w:color w:val="000000"/>
          <w:sz w:val="28"/>
          <w:szCs w:val="28"/>
          <w:lang w:val="uk-UA"/>
        </w:rPr>
        <w:t>Харчук Р.Б. Сучасна українська проза: Постмодерний період: Навч. посіб. К.: ВЦ «Академія», 2008. 248 с.</w:t>
      </w:r>
    </w:p>
    <w:p w:rsidR="00371CF0" w:rsidRPr="00285F71" w:rsidRDefault="00371CF0" w:rsidP="00371CF0">
      <w:pPr>
        <w:pStyle w:val="a3"/>
        <w:numPr>
          <w:ilvl w:val="0"/>
          <w:numId w:val="13"/>
        </w:numPr>
        <w:tabs>
          <w:tab w:val="left" w:pos="851"/>
          <w:tab w:val="left" w:pos="1134"/>
        </w:tabs>
        <w:autoSpaceDE w:val="0"/>
        <w:autoSpaceDN w:val="0"/>
        <w:adjustRightInd w:val="0"/>
        <w:spacing w:after="0" w:line="360" w:lineRule="auto"/>
        <w:ind w:left="851" w:hanging="284"/>
        <w:jc w:val="both"/>
        <w:rPr>
          <w:rFonts w:ascii="Times New Roman" w:eastAsia="TimesNewRoman" w:hAnsi="Times New Roman" w:cs="Times New Roman"/>
          <w:sz w:val="28"/>
          <w:szCs w:val="28"/>
          <w:lang w:val="uk-UA"/>
        </w:rPr>
      </w:pPr>
      <w:r w:rsidRPr="00285F71">
        <w:rPr>
          <w:rFonts w:ascii="Times New Roman" w:eastAsia="TimesNewRoman" w:hAnsi="Times New Roman" w:cs="Times New Roman"/>
          <w:sz w:val="28"/>
          <w:szCs w:val="28"/>
          <w:lang w:val="uk-UA"/>
        </w:rPr>
        <w:lastRenderedPageBreak/>
        <w:t>Штейнбук Ф. М. Тілесність – мімезис – аналіз (Тілесно-міметичний метод аналізу художніх творів): монографія. К.: Знання України, 2009. 215 с.</w:t>
      </w:r>
    </w:p>
    <w:p w:rsidR="00371CF0" w:rsidRPr="00A15DCD" w:rsidRDefault="00371CF0" w:rsidP="00371CF0">
      <w:pPr>
        <w:pStyle w:val="a3"/>
        <w:numPr>
          <w:ilvl w:val="0"/>
          <w:numId w:val="13"/>
        </w:numPr>
        <w:spacing w:after="0" w:line="360" w:lineRule="auto"/>
        <w:ind w:left="928"/>
        <w:jc w:val="both"/>
        <w:rPr>
          <w:rFonts w:ascii="Times New Roman" w:hAnsi="Times New Roman" w:cs="Times New Roman"/>
          <w:sz w:val="28"/>
          <w:szCs w:val="28"/>
          <w:lang w:val="uk-UA"/>
        </w:rPr>
      </w:pPr>
      <w:r w:rsidRPr="00A15DCD">
        <w:rPr>
          <w:rFonts w:ascii="Times New Roman" w:hAnsi="Times New Roman" w:cs="Times New Roman"/>
          <w:sz w:val="28"/>
          <w:szCs w:val="28"/>
        </w:rPr>
        <w:t>Эстес К. П. Бегущая с волками: Женский архетип в мифах и сказаниях</w:t>
      </w:r>
      <w:r w:rsidRPr="00A15DCD">
        <w:rPr>
          <w:rFonts w:ascii="Times New Roman" w:hAnsi="Times New Roman" w:cs="Times New Roman"/>
          <w:sz w:val="28"/>
          <w:szCs w:val="28"/>
          <w:lang w:val="uk-UA"/>
        </w:rPr>
        <w:t xml:space="preserve">. </w:t>
      </w:r>
      <w:r w:rsidRPr="00A15DCD">
        <w:rPr>
          <w:rFonts w:ascii="Times New Roman" w:hAnsi="Times New Roman" w:cs="Times New Roman"/>
          <w:sz w:val="28"/>
          <w:szCs w:val="28"/>
        </w:rPr>
        <w:t>К.: София, 2007. 304 с.</w:t>
      </w:r>
    </w:p>
    <w:p w:rsidR="00371CF0" w:rsidRPr="00371CF0" w:rsidRDefault="00371CF0" w:rsidP="00371CF0">
      <w:pPr>
        <w:pStyle w:val="a3"/>
        <w:numPr>
          <w:ilvl w:val="0"/>
          <w:numId w:val="13"/>
        </w:numPr>
        <w:tabs>
          <w:tab w:val="left" w:pos="851"/>
          <w:tab w:val="left" w:pos="1134"/>
        </w:tabs>
        <w:spacing w:after="0" w:line="360" w:lineRule="auto"/>
        <w:ind w:left="851" w:hanging="284"/>
        <w:jc w:val="both"/>
        <w:rPr>
          <w:rFonts w:ascii="Times New Roman" w:eastAsia="Times New Roman" w:hAnsi="Times New Roman" w:cs="Times New Roman"/>
          <w:sz w:val="28"/>
          <w:szCs w:val="28"/>
          <w:lang w:val="uk-UA" w:eastAsia="uk-UA"/>
        </w:rPr>
      </w:pPr>
      <w:r w:rsidRPr="00285F71">
        <w:rPr>
          <w:rFonts w:ascii="Times New Roman" w:eastAsia="Times New Roman" w:hAnsi="Times New Roman" w:cs="Times New Roman"/>
          <w:sz w:val="28"/>
          <w:szCs w:val="28"/>
          <w:lang w:val="uk-UA" w:eastAsia="uk-UA"/>
        </w:rPr>
        <w:t>Эстетика: Словарь. М.: Политиздат, 1999. 447 с.</w:t>
      </w:r>
    </w:p>
    <w:sectPr w:rsidR="00371CF0" w:rsidRPr="00371CF0" w:rsidSect="00973993">
      <w:headerReference w:type="default" r:id="rId7"/>
      <w:pgSz w:w="11906" w:h="16838"/>
      <w:pgMar w:top="1134" w:right="991" w:bottom="1276"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566C1" w:rsidRDefault="008566C1" w:rsidP="00973993">
      <w:pPr>
        <w:spacing w:after="0" w:line="240" w:lineRule="auto"/>
      </w:pPr>
      <w:r>
        <w:separator/>
      </w:r>
    </w:p>
  </w:endnote>
  <w:endnote w:type="continuationSeparator" w:id="1">
    <w:p w:rsidR="008566C1" w:rsidRDefault="008566C1" w:rsidP="0097399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ItalicMT">
    <w:altName w:val="MS Mincho"/>
    <w:panose1 w:val="00000000000000000000"/>
    <w:charset w:val="80"/>
    <w:family w:val="auto"/>
    <w:notTrueType/>
    <w:pitch w:val="default"/>
    <w:sig w:usb0="00000201" w:usb1="08070000" w:usb2="00000010" w:usb3="00000000" w:csb0="00020004"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TimesNewRomanPS-BoldMT">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566C1" w:rsidRDefault="008566C1" w:rsidP="00973993">
      <w:pPr>
        <w:spacing w:after="0" w:line="240" w:lineRule="auto"/>
      </w:pPr>
      <w:r>
        <w:separator/>
      </w:r>
    </w:p>
  </w:footnote>
  <w:footnote w:type="continuationSeparator" w:id="1">
    <w:p w:rsidR="008566C1" w:rsidRDefault="008566C1" w:rsidP="0097399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645391"/>
      <w:docPartObj>
        <w:docPartGallery w:val="Page Numbers (Top of Page)"/>
        <w:docPartUnique/>
      </w:docPartObj>
    </w:sdtPr>
    <w:sdtContent>
      <w:p w:rsidR="003661FC" w:rsidRDefault="004D21C6">
        <w:pPr>
          <w:pStyle w:val="aa"/>
          <w:jc w:val="right"/>
        </w:pPr>
        <w:fldSimple w:instr=" PAGE   \* MERGEFORMAT ">
          <w:r w:rsidR="00FE2137">
            <w:rPr>
              <w:noProof/>
            </w:rPr>
            <w:t>34</w:t>
          </w:r>
        </w:fldSimple>
      </w:p>
    </w:sdtContent>
  </w:sdt>
  <w:p w:rsidR="003661FC" w:rsidRDefault="003661FC">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3C2652"/>
    <w:multiLevelType w:val="multilevel"/>
    <w:tmpl w:val="95A0A55A"/>
    <w:lvl w:ilvl="0">
      <w:start w:val="1"/>
      <w:numFmt w:val="decimal"/>
      <w:lvlText w:val="%1."/>
      <w:lvlJc w:val="left"/>
      <w:pPr>
        <w:ind w:left="1065" w:hanging="1065"/>
      </w:pPr>
      <w:rPr>
        <w:rFonts w:eastAsiaTheme="minorEastAsia" w:hint="default"/>
      </w:rPr>
    </w:lvl>
    <w:lvl w:ilvl="1">
      <w:start w:val="1"/>
      <w:numFmt w:val="decimal"/>
      <w:lvlText w:val="%1.%2."/>
      <w:lvlJc w:val="left"/>
      <w:pPr>
        <w:ind w:left="1632" w:hanging="1065"/>
      </w:pPr>
      <w:rPr>
        <w:rFonts w:eastAsiaTheme="minorEastAsia" w:hint="default"/>
      </w:rPr>
    </w:lvl>
    <w:lvl w:ilvl="2">
      <w:start w:val="1"/>
      <w:numFmt w:val="decimal"/>
      <w:lvlText w:val="%1.%2.%3."/>
      <w:lvlJc w:val="left"/>
      <w:pPr>
        <w:ind w:left="2199" w:hanging="1065"/>
      </w:pPr>
      <w:rPr>
        <w:rFonts w:eastAsiaTheme="minorEastAsia" w:hint="default"/>
      </w:rPr>
    </w:lvl>
    <w:lvl w:ilvl="3">
      <w:start w:val="1"/>
      <w:numFmt w:val="decimal"/>
      <w:lvlText w:val="%1.%2.%3.%4."/>
      <w:lvlJc w:val="left"/>
      <w:pPr>
        <w:ind w:left="2781" w:hanging="1080"/>
      </w:pPr>
      <w:rPr>
        <w:rFonts w:eastAsiaTheme="minorEastAsia" w:hint="default"/>
      </w:rPr>
    </w:lvl>
    <w:lvl w:ilvl="4">
      <w:start w:val="1"/>
      <w:numFmt w:val="decimal"/>
      <w:lvlText w:val="%1.%2.%3.%4.%5."/>
      <w:lvlJc w:val="left"/>
      <w:pPr>
        <w:ind w:left="3348" w:hanging="1080"/>
      </w:pPr>
      <w:rPr>
        <w:rFonts w:eastAsiaTheme="minorEastAsia" w:hint="default"/>
      </w:rPr>
    </w:lvl>
    <w:lvl w:ilvl="5">
      <w:start w:val="1"/>
      <w:numFmt w:val="decimal"/>
      <w:lvlText w:val="%1.%2.%3.%4.%5.%6."/>
      <w:lvlJc w:val="left"/>
      <w:pPr>
        <w:ind w:left="4275" w:hanging="1440"/>
      </w:pPr>
      <w:rPr>
        <w:rFonts w:eastAsiaTheme="minorEastAsia" w:hint="default"/>
      </w:rPr>
    </w:lvl>
    <w:lvl w:ilvl="6">
      <w:start w:val="1"/>
      <w:numFmt w:val="decimal"/>
      <w:lvlText w:val="%1.%2.%3.%4.%5.%6.%7."/>
      <w:lvlJc w:val="left"/>
      <w:pPr>
        <w:ind w:left="5202" w:hanging="1800"/>
      </w:pPr>
      <w:rPr>
        <w:rFonts w:eastAsiaTheme="minorEastAsia" w:hint="default"/>
      </w:rPr>
    </w:lvl>
    <w:lvl w:ilvl="7">
      <w:start w:val="1"/>
      <w:numFmt w:val="decimal"/>
      <w:lvlText w:val="%1.%2.%3.%4.%5.%6.%7.%8."/>
      <w:lvlJc w:val="left"/>
      <w:pPr>
        <w:ind w:left="5769" w:hanging="1800"/>
      </w:pPr>
      <w:rPr>
        <w:rFonts w:eastAsiaTheme="minorEastAsia" w:hint="default"/>
      </w:rPr>
    </w:lvl>
    <w:lvl w:ilvl="8">
      <w:start w:val="1"/>
      <w:numFmt w:val="decimal"/>
      <w:lvlText w:val="%1.%2.%3.%4.%5.%6.%7.%8.%9."/>
      <w:lvlJc w:val="left"/>
      <w:pPr>
        <w:ind w:left="6696" w:hanging="2160"/>
      </w:pPr>
      <w:rPr>
        <w:rFonts w:eastAsiaTheme="minorEastAsia" w:hint="default"/>
      </w:rPr>
    </w:lvl>
  </w:abstractNum>
  <w:abstractNum w:abstractNumId="1">
    <w:nsid w:val="12155D02"/>
    <w:multiLevelType w:val="hybridMultilevel"/>
    <w:tmpl w:val="ADAC24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7665E3E"/>
    <w:multiLevelType w:val="hybridMultilevel"/>
    <w:tmpl w:val="7DCC76EC"/>
    <w:lvl w:ilvl="0" w:tplc="E7A403C2">
      <w:start w:val="3"/>
      <w:numFmt w:val="bullet"/>
      <w:lvlText w:val="–"/>
      <w:lvlJc w:val="left"/>
      <w:pPr>
        <w:ind w:left="927" w:hanging="360"/>
      </w:pPr>
      <w:rPr>
        <w:rFonts w:ascii="Times New Roman" w:eastAsia="Times New Roman" w:hAnsi="Times New Roman" w:cs="Times New Roman" w:hint="default"/>
        <w:color w:val="000000"/>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nsid w:val="18023CD1"/>
    <w:multiLevelType w:val="hybridMultilevel"/>
    <w:tmpl w:val="A894B708"/>
    <w:lvl w:ilvl="0" w:tplc="DC2AF258">
      <w:start w:val="3"/>
      <w:numFmt w:val="bullet"/>
      <w:lvlText w:val="-"/>
      <w:lvlJc w:val="left"/>
      <w:pPr>
        <w:ind w:left="927" w:hanging="360"/>
      </w:pPr>
      <w:rPr>
        <w:rFonts w:ascii="Times New Roman" w:eastAsiaTheme="minorEastAsia"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nsid w:val="19701B5F"/>
    <w:multiLevelType w:val="hybridMultilevel"/>
    <w:tmpl w:val="7B32CED0"/>
    <w:lvl w:ilvl="0" w:tplc="BE4E3358">
      <w:start w:val="1"/>
      <w:numFmt w:val="decimal"/>
      <w:lvlText w:val="%1."/>
      <w:lvlJc w:val="left"/>
      <w:pPr>
        <w:ind w:left="720" w:hanging="360"/>
      </w:pPr>
      <w:rPr>
        <w:rFonts w:eastAsia="TimesNewRomanPS-ItalicMT"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BE709F8"/>
    <w:multiLevelType w:val="hybridMultilevel"/>
    <w:tmpl w:val="C8B454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E6E745F"/>
    <w:multiLevelType w:val="multilevel"/>
    <w:tmpl w:val="EEDC3374"/>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7">
    <w:nsid w:val="3FD63228"/>
    <w:multiLevelType w:val="hybridMultilevel"/>
    <w:tmpl w:val="EC9A65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4EF2133"/>
    <w:multiLevelType w:val="multilevel"/>
    <w:tmpl w:val="B3F68F3C"/>
    <w:lvl w:ilvl="0">
      <w:start w:val="1"/>
      <w:numFmt w:val="decimal"/>
      <w:lvlText w:val="%1."/>
      <w:lvlJc w:val="left"/>
      <w:pPr>
        <w:ind w:left="450" w:hanging="450"/>
      </w:pPr>
      <w:rPr>
        <w:rFonts w:eastAsiaTheme="minorEastAsia" w:hint="default"/>
      </w:rPr>
    </w:lvl>
    <w:lvl w:ilvl="1">
      <w:start w:val="1"/>
      <w:numFmt w:val="decimal"/>
      <w:lvlText w:val="%1.%2."/>
      <w:lvlJc w:val="left"/>
      <w:pPr>
        <w:ind w:left="720" w:hanging="720"/>
      </w:pPr>
      <w:rPr>
        <w:rFonts w:eastAsiaTheme="minorEastAsia" w:hint="default"/>
      </w:rPr>
    </w:lvl>
    <w:lvl w:ilvl="2">
      <w:start w:val="1"/>
      <w:numFmt w:val="decimal"/>
      <w:lvlText w:val="%1.%2.%3."/>
      <w:lvlJc w:val="left"/>
      <w:pPr>
        <w:ind w:left="720" w:hanging="720"/>
      </w:pPr>
      <w:rPr>
        <w:rFonts w:eastAsiaTheme="minorEastAsia" w:hint="default"/>
      </w:rPr>
    </w:lvl>
    <w:lvl w:ilvl="3">
      <w:start w:val="1"/>
      <w:numFmt w:val="decimal"/>
      <w:lvlText w:val="%1.%2.%3.%4."/>
      <w:lvlJc w:val="left"/>
      <w:pPr>
        <w:ind w:left="1080" w:hanging="1080"/>
      </w:pPr>
      <w:rPr>
        <w:rFonts w:eastAsiaTheme="minorEastAsia" w:hint="default"/>
      </w:rPr>
    </w:lvl>
    <w:lvl w:ilvl="4">
      <w:start w:val="1"/>
      <w:numFmt w:val="decimal"/>
      <w:lvlText w:val="%1.%2.%3.%4.%5."/>
      <w:lvlJc w:val="left"/>
      <w:pPr>
        <w:ind w:left="1080" w:hanging="1080"/>
      </w:pPr>
      <w:rPr>
        <w:rFonts w:eastAsiaTheme="minorEastAsia" w:hint="default"/>
      </w:rPr>
    </w:lvl>
    <w:lvl w:ilvl="5">
      <w:start w:val="1"/>
      <w:numFmt w:val="decimal"/>
      <w:lvlText w:val="%1.%2.%3.%4.%5.%6."/>
      <w:lvlJc w:val="left"/>
      <w:pPr>
        <w:ind w:left="1440" w:hanging="1440"/>
      </w:pPr>
      <w:rPr>
        <w:rFonts w:eastAsiaTheme="minorEastAsia" w:hint="default"/>
      </w:rPr>
    </w:lvl>
    <w:lvl w:ilvl="6">
      <w:start w:val="1"/>
      <w:numFmt w:val="decimal"/>
      <w:lvlText w:val="%1.%2.%3.%4.%5.%6.%7."/>
      <w:lvlJc w:val="left"/>
      <w:pPr>
        <w:ind w:left="1800" w:hanging="1800"/>
      </w:pPr>
      <w:rPr>
        <w:rFonts w:eastAsiaTheme="minorEastAsia" w:hint="default"/>
      </w:rPr>
    </w:lvl>
    <w:lvl w:ilvl="7">
      <w:start w:val="1"/>
      <w:numFmt w:val="decimal"/>
      <w:lvlText w:val="%1.%2.%3.%4.%5.%6.%7.%8."/>
      <w:lvlJc w:val="left"/>
      <w:pPr>
        <w:ind w:left="1800" w:hanging="1800"/>
      </w:pPr>
      <w:rPr>
        <w:rFonts w:eastAsiaTheme="minorEastAsia" w:hint="default"/>
      </w:rPr>
    </w:lvl>
    <w:lvl w:ilvl="8">
      <w:start w:val="1"/>
      <w:numFmt w:val="decimal"/>
      <w:lvlText w:val="%1.%2.%3.%4.%5.%6.%7.%8.%9."/>
      <w:lvlJc w:val="left"/>
      <w:pPr>
        <w:ind w:left="2160" w:hanging="2160"/>
      </w:pPr>
      <w:rPr>
        <w:rFonts w:eastAsiaTheme="minorEastAsia" w:hint="default"/>
      </w:rPr>
    </w:lvl>
  </w:abstractNum>
  <w:abstractNum w:abstractNumId="9">
    <w:nsid w:val="5B3D6A1C"/>
    <w:multiLevelType w:val="hybridMultilevel"/>
    <w:tmpl w:val="463A750A"/>
    <w:lvl w:ilvl="0" w:tplc="84400976">
      <w:start w:val="3"/>
      <w:numFmt w:val="bullet"/>
      <w:lvlText w:val="-"/>
      <w:lvlJc w:val="left"/>
      <w:pPr>
        <w:ind w:left="927" w:hanging="360"/>
      </w:pPr>
      <w:rPr>
        <w:rFonts w:ascii="Times New Roman" w:eastAsiaTheme="minorEastAsia" w:hAnsi="Times New Roman" w:cs="Times New Roman" w:hint="default"/>
        <w:b w:val="0"/>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0">
    <w:nsid w:val="6CD444FA"/>
    <w:multiLevelType w:val="hybridMultilevel"/>
    <w:tmpl w:val="710E9C9A"/>
    <w:lvl w:ilvl="0" w:tplc="C3702E94">
      <w:start w:val="3"/>
      <w:numFmt w:val="bullet"/>
      <w:lvlText w:val="–"/>
      <w:lvlJc w:val="left"/>
      <w:pPr>
        <w:ind w:left="927" w:hanging="360"/>
      </w:pPr>
      <w:rPr>
        <w:rFonts w:ascii="Times New Roman" w:eastAsia="Times New Roman" w:hAnsi="Times New Roman" w:cs="Times New Roman" w:hint="default"/>
        <w:color w:val="000000"/>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1">
    <w:nsid w:val="6F4B5A6F"/>
    <w:multiLevelType w:val="multilevel"/>
    <w:tmpl w:val="3BAED9D8"/>
    <w:lvl w:ilvl="0">
      <w:start w:val="1"/>
      <w:numFmt w:val="decimal"/>
      <w:lvlText w:val="%1."/>
      <w:lvlJc w:val="left"/>
      <w:pPr>
        <w:ind w:left="435" w:hanging="435"/>
      </w:pPr>
      <w:rPr>
        <w:rFonts w:eastAsiaTheme="minorEastAsia" w:hint="default"/>
      </w:rPr>
    </w:lvl>
    <w:lvl w:ilvl="1">
      <w:start w:val="1"/>
      <w:numFmt w:val="decimal"/>
      <w:lvlText w:val="%1.%2."/>
      <w:lvlJc w:val="left"/>
      <w:pPr>
        <w:ind w:left="1287" w:hanging="720"/>
      </w:pPr>
      <w:rPr>
        <w:rFonts w:eastAsiaTheme="minorEastAsia" w:hint="default"/>
      </w:rPr>
    </w:lvl>
    <w:lvl w:ilvl="2">
      <w:start w:val="1"/>
      <w:numFmt w:val="decimal"/>
      <w:lvlText w:val="%1.%2.%3."/>
      <w:lvlJc w:val="left"/>
      <w:pPr>
        <w:ind w:left="1854" w:hanging="720"/>
      </w:pPr>
      <w:rPr>
        <w:rFonts w:eastAsiaTheme="minorEastAsia" w:hint="default"/>
      </w:rPr>
    </w:lvl>
    <w:lvl w:ilvl="3">
      <w:start w:val="1"/>
      <w:numFmt w:val="decimal"/>
      <w:lvlText w:val="%1.%2.%3.%4."/>
      <w:lvlJc w:val="left"/>
      <w:pPr>
        <w:ind w:left="2781" w:hanging="1080"/>
      </w:pPr>
      <w:rPr>
        <w:rFonts w:eastAsiaTheme="minorEastAsia" w:hint="default"/>
      </w:rPr>
    </w:lvl>
    <w:lvl w:ilvl="4">
      <w:start w:val="1"/>
      <w:numFmt w:val="decimal"/>
      <w:lvlText w:val="%1.%2.%3.%4.%5."/>
      <w:lvlJc w:val="left"/>
      <w:pPr>
        <w:ind w:left="3348" w:hanging="1080"/>
      </w:pPr>
      <w:rPr>
        <w:rFonts w:eastAsiaTheme="minorEastAsia" w:hint="default"/>
      </w:rPr>
    </w:lvl>
    <w:lvl w:ilvl="5">
      <w:start w:val="1"/>
      <w:numFmt w:val="decimal"/>
      <w:lvlText w:val="%1.%2.%3.%4.%5.%6."/>
      <w:lvlJc w:val="left"/>
      <w:pPr>
        <w:ind w:left="4275" w:hanging="1440"/>
      </w:pPr>
      <w:rPr>
        <w:rFonts w:eastAsiaTheme="minorEastAsia" w:hint="default"/>
      </w:rPr>
    </w:lvl>
    <w:lvl w:ilvl="6">
      <w:start w:val="1"/>
      <w:numFmt w:val="decimal"/>
      <w:lvlText w:val="%1.%2.%3.%4.%5.%6.%7."/>
      <w:lvlJc w:val="left"/>
      <w:pPr>
        <w:ind w:left="5202" w:hanging="1800"/>
      </w:pPr>
      <w:rPr>
        <w:rFonts w:eastAsiaTheme="minorEastAsia" w:hint="default"/>
      </w:rPr>
    </w:lvl>
    <w:lvl w:ilvl="7">
      <w:start w:val="1"/>
      <w:numFmt w:val="decimal"/>
      <w:lvlText w:val="%1.%2.%3.%4.%5.%6.%7.%8."/>
      <w:lvlJc w:val="left"/>
      <w:pPr>
        <w:ind w:left="5769" w:hanging="1800"/>
      </w:pPr>
      <w:rPr>
        <w:rFonts w:eastAsiaTheme="minorEastAsia" w:hint="default"/>
      </w:rPr>
    </w:lvl>
    <w:lvl w:ilvl="8">
      <w:start w:val="1"/>
      <w:numFmt w:val="decimal"/>
      <w:lvlText w:val="%1.%2.%3.%4.%5.%6.%7.%8.%9."/>
      <w:lvlJc w:val="left"/>
      <w:pPr>
        <w:ind w:left="6696" w:hanging="2160"/>
      </w:pPr>
      <w:rPr>
        <w:rFonts w:eastAsiaTheme="minorEastAsia" w:hint="default"/>
      </w:rPr>
    </w:lvl>
  </w:abstractNum>
  <w:abstractNum w:abstractNumId="12">
    <w:nsid w:val="7E195D2E"/>
    <w:multiLevelType w:val="hybridMultilevel"/>
    <w:tmpl w:val="ADAC24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1"/>
  </w:num>
  <w:num w:numId="2">
    <w:abstractNumId w:val="5"/>
  </w:num>
  <w:num w:numId="3">
    <w:abstractNumId w:val="0"/>
  </w:num>
  <w:num w:numId="4">
    <w:abstractNumId w:val="1"/>
  </w:num>
  <w:num w:numId="5">
    <w:abstractNumId w:val="6"/>
  </w:num>
  <w:num w:numId="6">
    <w:abstractNumId w:val="7"/>
  </w:num>
  <w:num w:numId="7">
    <w:abstractNumId w:val="2"/>
  </w:num>
  <w:num w:numId="8">
    <w:abstractNumId w:val="9"/>
  </w:num>
  <w:num w:numId="9">
    <w:abstractNumId w:val="10"/>
  </w:num>
  <w:num w:numId="10">
    <w:abstractNumId w:val="4"/>
  </w:num>
  <w:num w:numId="11">
    <w:abstractNumId w:val="3"/>
  </w:num>
  <w:num w:numId="12">
    <w:abstractNumId w:val="8"/>
  </w:num>
  <w:num w:numId="1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SpellingErrors/>
  <w:defaultTabStop w:val="708"/>
  <w:characterSpacingControl w:val="doNotCompress"/>
  <w:footnotePr>
    <w:footnote w:id="0"/>
    <w:footnote w:id="1"/>
  </w:footnotePr>
  <w:endnotePr>
    <w:endnote w:id="0"/>
    <w:endnote w:id="1"/>
  </w:endnotePr>
  <w:compat>
    <w:useFELayout/>
  </w:compat>
  <w:rsids>
    <w:rsidRoot w:val="008225DB"/>
    <w:rsid w:val="0014788F"/>
    <w:rsid w:val="00216AC1"/>
    <w:rsid w:val="003661FC"/>
    <w:rsid w:val="00371CF0"/>
    <w:rsid w:val="004350AF"/>
    <w:rsid w:val="004D21C6"/>
    <w:rsid w:val="005157E1"/>
    <w:rsid w:val="005778A8"/>
    <w:rsid w:val="005B083C"/>
    <w:rsid w:val="005D5141"/>
    <w:rsid w:val="005F2603"/>
    <w:rsid w:val="007525AA"/>
    <w:rsid w:val="008225DB"/>
    <w:rsid w:val="008566C1"/>
    <w:rsid w:val="00884763"/>
    <w:rsid w:val="00973993"/>
    <w:rsid w:val="00A4050D"/>
    <w:rsid w:val="00A65307"/>
    <w:rsid w:val="00AD160A"/>
    <w:rsid w:val="00AF3467"/>
    <w:rsid w:val="00B32F9D"/>
    <w:rsid w:val="00B820A9"/>
    <w:rsid w:val="00CC27D3"/>
    <w:rsid w:val="00D0319D"/>
    <w:rsid w:val="00D928AF"/>
    <w:rsid w:val="00E06637"/>
    <w:rsid w:val="00F961AB"/>
    <w:rsid w:val="00FC6BC9"/>
    <w:rsid w:val="00FE213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21C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8225DB"/>
    <w:pPr>
      <w:ind w:left="720"/>
      <w:contextualSpacing/>
    </w:pPr>
  </w:style>
  <w:style w:type="paragraph" w:styleId="a5">
    <w:name w:val="Normal (Web)"/>
    <w:basedOn w:val="a"/>
    <w:uiPriority w:val="99"/>
    <w:unhideWhenUsed/>
    <w:rsid w:val="008225D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8225DB"/>
  </w:style>
  <w:style w:type="paragraph" w:customStyle="1" w:styleId="western">
    <w:name w:val="western"/>
    <w:basedOn w:val="a"/>
    <w:rsid w:val="008225DB"/>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Strong"/>
    <w:basedOn w:val="a0"/>
    <w:uiPriority w:val="22"/>
    <w:qFormat/>
    <w:rsid w:val="008225DB"/>
    <w:rPr>
      <w:b/>
      <w:bCs/>
    </w:rPr>
  </w:style>
  <w:style w:type="paragraph" w:styleId="a7">
    <w:name w:val="No Spacing"/>
    <w:uiPriority w:val="1"/>
    <w:qFormat/>
    <w:rsid w:val="008225DB"/>
    <w:pPr>
      <w:spacing w:after="0" w:line="240" w:lineRule="auto"/>
    </w:pPr>
    <w:rPr>
      <w:lang w:val="uk-UA" w:eastAsia="uk-UA"/>
    </w:rPr>
  </w:style>
  <w:style w:type="character" w:styleId="a8">
    <w:name w:val="Hyperlink"/>
    <w:basedOn w:val="a0"/>
    <w:uiPriority w:val="99"/>
    <w:semiHidden/>
    <w:unhideWhenUsed/>
    <w:rsid w:val="008225DB"/>
    <w:rPr>
      <w:color w:val="0000FF" w:themeColor="hyperlink"/>
      <w:u w:val="single"/>
    </w:rPr>
  </w:style>
  <w:style w:type="character" w:styleId="a9">
    <w:name w:val="Emphasis"/>
    <w:basedOn w:val="a0"/>
    <w:uiPriority w:val="20"/>
    <w:qFormat/>
    <w:rsid w:val="008225DB"/>
    <w:rPr>
      <w:i/>
      <w:iCs/>
    </w:rPr>
  </w:style>
  <w:style w:type="paragraph" w:styleId="aa">
    <w:name w:val="header"/>
    <w:basedOn w:val="a"/>
    <w:link w:val="ab"/>
    <w:uiPriority w:val="99"/>
    <w:unhideWhenUsed/>
    <w:rsid w:val="008225DB"/>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8225DB"/>
  </w:style>
  <w:style w:type="paragraph" w:styleId="ac">
    <w:name w:val="footer"/>
    <w:basedOn w:val="a"/>
    <w:link w:val="ad"/>
    <w:uiPriority w:val="99"/>
    <w:unhideWhenUsed/>
    <w:rsid w:val="008225DB"/>
    <w:pPr>
      <w:tabs>
        <w:tab w:val="center" w:pos="4677"/>
        <w:tab w:val="right" w:pos="9355"/>
      </w:tabs>
      <w:spacing w:after="0" w:line="240" w:lineRule="auto"/>
    </w:pPr>
  </w:style>
  <w:style w:type="character" w:customStyle="1" w:styleId="ad">
    <w:name w:val="Нижний колонтитул Знак"/>
    <w:basedOn w:val="a0"/>
    <w:link w:val="ac"/>
    <w:uiPriority w:val="99"/>
    <w:rsid w:val="008225DB"/>
  </w:style>
  <w:style w:type="character" w:customStyle="1" w:styleId="ae">
    <w:name w:val="Текст выноски Знак"/>
    <w:basedOn w:val="a0"/>
    <w:link w:val="af"/>
    <w:uiPriority w:val="99"/>
    <w:semiHidden/>
    <w:rsid w:val="008225DB"/>
    <w:rPr>
      <w:rFonts w:ascii="Tahoma" w:hAnsi="Tahoma" w:cs="Tahoma"/>
      <w:sz w:val="16"/>
      <w:szCs w:val="16"/>
    </w:rPr>
  </w:style>
  <w:style w:type="paragraph" w:styleId="af">
    <w:name w:val="Balloon Text"/>
    <w:basedOn w:val="a"/>
    <w:link w:val="ae"/>
    <w:uiPriority w:val="99"/>
    <w:semiHidden/>
    <w:unhideWhenUsed/>
    <w:rsid w:val="008225DB"/>
    <w:pPr>
      <w:spacing w:after="0" w:line="240" w:lineRule="auto"/>
    </w:pPr>
    <w:rPr>
      <w:rFonts w:ascii="Tahoma" w:hAnsi="Tahoma" w:cs="Tahoma"/>
      <w:sz w:val="16"/>
      <w:szCs w:val="16"/>
    </w:rPr>
  </w:style>
  <w:style w:type="paragraph" w:customStyle="1" w:styleId="1">
    <w:name w:val="Обычный1"/>
    <w:rsid w:val="008225DB"/>
    <w:pPr>
      <w:spacing w:after="0" w:line="360" w:lineRule="auto"/>
      <w:jc w:val="both"/>
    </w:pPr>
    <w:rPr>
      <w:rFonts w:ascii="Courier New" w:eastAsia="Times New Roman" w:hAnsi="Courier New" w:cs="Times New Roman"/>
      <w:snapToGrid w:val="0"/>
      <w:sz w:val="24"/>
      <w:szCs w:val="20"/>
      <w:lang w:val="uk-UA"/>
    </w:rPr>
  </w:style>
  <w:style w:type="paragraph" w:customStyle="1" w:styleId="Style16">
    <w:name w:val="Style16"/>
    <w:basedOn w:val="a"/>
    <w:rsid w:val="008225DB"/>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customStyle="1" w:styleId="FontStyle127">
    <w:name w:val="Font Style127"/>
    <w:basedOn w:val="a0"/>
    <w:rsid w:val="008225DB"/>
    <w:rPr>
      <w:rFonts w:ascii="Times New Roman" w:hAnsi="Times New Roman" w:cs="Times New Roman"/>
      <w:b/>
      <w:bCs/>
      <w:i/>
      <w:iCs/>
      <w:sz w:val="16"/>
      <w:szCs w:val="16"/>
    </w:rPr>
  </w:style>
  <w:style w:type="character" w:customStyle="1" w:styleId="FontStyle133">
    <w:name w:val="Font Style133"/>
    <w:basedOn w:val="a0"/>
    <w:rsid w:val="008225DB"/>
    <w:rPr>
      <w:rFonts w:ascii="Times New Roman" w:hAnsi="Times New Roman" w:cs="Times New Roman"/>
      <w:sz w:val="16"/>
      <w:szCs w:val="16"/>
    </w:rPr>
  </w:style>
  <w:style w:type="paragraph" w:customStyle="1" w:styleId="Style39">
    <w:name w:val="Style39"/>
    <w:basedOn w:val="a"/>
    <w:rsid w:val="008225DB"/>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74">
    <w:name w:val="Style74"/>
    <w:basedOn w:val="a"/>
    <w:rsid w:val="008225DB"/>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118">
    <w:name w:val="Style118"/>
    <w:basedOn w:val="a"/>
    <w:rsid w:val="008225DB"/>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Default">
    <w:name w:val="Default"/>
    <w:rsid w:val="005157E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4">
    <w:name w:val="Абзац списка Знак"/>
    <w:basedOn w:val="a0"/>
    <w:link w:val="a3"/>
    <w:uiPriority w:val="34"/>
    <w:locked/>
    <w:rsid w:val="00D928A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109</Pages>
  <Words>27993</Words>
  <Characters>159563</Characters>
  <Application>Microsoft Office Word</Application>
  <DocSecurity>0</DocSecurity>
  <Lines>1329</Lines>
  <Paragraphs>374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187182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23</cp:revision>
  <cp:lastPrinted>2018-12-18T23:31:00Z</cp:lastPrinted>
  <dcterms:created xsi:type="dcterms:W3CDTF">2018-12-18T21:26:00Z</dcterms:created>
  <dcterms:modified xsi:type="dcterms:W3CDTF">2018-12-18T23:44:00Z</dcterms:modified>
</cp:coreProperties>
</file>