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13B9" w:rsidRDefault="005A13B9" w:rsidP="005A13B9">
      <w:pPr>
        <w:widowControl w:val="0"/>
        <w:autoSpaceDE w:val="0"/>
        <w:autoSpaceDN w:val="0"/>
        <w:adjustRightInd w:val="0"/>
        <w:spacing w:line="360" w:lineRule="auto"/>
        <w:jc w:val="both"/>
        <w:rPr>
          <w:b/>
          <w:bCs/>
          <w:iCs/>
          <w:sz w:val="28"/>
          <w:szCs w:val="28"/>
        </w:rPr>
      </w:pPr>
      <w:r w:rsidRPr="00B3565A">
        <w:rPr>
          <w:sz w:val="28"/>
          <w:szCs w:val="28"/>
        </w:rPr>
        <w:t xml:space="preserve">УДК </w:t>
      </w:r>
      <w:r w:rsidRPr="00B3565A">
        <w:rPr>
          <w:sz w:val="28"/>
          <w:szCs w:val="28"/>
        </w:rPr>
        <w:tab/>
        <w:t>811.161</w:t>
      </w:r>
      <w:r w:rsidRPr="00B3565A">
        <w:rPr>
          <w:sz w:val="28"/>
          <w:szCs w:val="28"/>
        </w:rPr>
        <w:tab/>
      </w:r>
    </w:p>
    <w:p w:rsidR="005A13B9" w:rsidRDefault="005A13B9" w:rsidP="005A13B9">
      <w:pPr>
        <w:widowControl w:val="0"/>
        <w:autoSpaceDE w:val="0"/>
        <w:autoSpaceDN w:val="0"/>
        <w:adjustRightInd w:val="0"/>
        <w:spacing w:line="360" w:lineRule="auto"/>
        <w:ind w:left="3600"/>
        <w:jc w:val="right"/>
        <w:rPr>
          <w:b/>
          <w:bCs/>
          <w:iCs/>
          <w:sz w:val="28"/>
          <w:szCs w:val="28"/>
        </w:rPr>
      </w:pPr>
      <w:r>
        <w:rPr>
          <w:b/>
          <w:bCs/>
          <w:iCs/>
          <w:sz w:val="28"/>
          <w:szCs w:val="28"/>
        </w:rPr>
        <w:t>Кухарчук Ірина Олексіївна,</w:t>
      </w:r>
    </w:p>
    <w:p w:rsidR="005A13B9" w:rsidRDefault="005A13B9" w:rsidP="005A13B9">
      <w:pPr>
        <w:widowControl w:val="0"/>
        <w:autoSpaceDE w:val="0"/>
        <w:autoSpaceDN w:val="0"/>
        <w:adjustRightInd w:val="0"/>
        <w:spacing w:line="360" w:lineRule="auto"/>
        <w:ind w:left="3600"/>
        <w:jc w:val="right"/>
        <w:rPr>
          <w:b/>
          <w:bCs/>
          <w:iCs/>
          <w:sz w:val="28"/>
          <w:szCs w:val="28"/>
        </w:rPr>
      </w:pPr>
      <w:r>
        <w:rPr>
          <w:b/>
          <w:bCs/>
          <w:iCs/>
          <w:sz w:val="28"/>
          <w:szCs w:val="28"/>
        </w:rPr>
        <w:t>кандидат педагогічних наук, доцент кафедри загального мовознавства та української філології, доцент кафедри української мови, літератури та методики навчання,</w:t>
      </w:r>
    </w:p>
    <w:p w:rsidR="005A13B9" w:rsidRDefault="005A13B9" w:rsidP="005A13B9">
      <w:pPr>
        <w:widowControl w:val="0"/>
        <w:autoSpaceDE w:val="0"/>
        <w:autoSpaceDN w:val="0"/>
        <w:adjustRightInd w:val="0"/>
        <w:spacing w:line="360" w:lineRule="auto"/>
        <w:ind w:left="3600"/>
        <w:jc w:val="right"/>
        <w:rPr>
          <w:b/>
          <w:bCs/>
          <w:iCs/>
          <w:sz w:val="28"/>
          <w:szCs w:val="28"/>
        </w:rPr>
      </w:pPr>
      <w:r>
        <w:rPr>
          <w:b/>
          <w:bCs/>
          <w:iCs/>
          <w:sz w:val="28"/>
          <w:szCs w:val="28"/>
        </w:rPr>
        <w:t>Глухівський національний педагогічний університет імені Олександра Довженка</w:t>
      </w:r>
    </w:p>
    <w:p w:rsidR="005A13B9" w:rsidRDefault="005A13B9" w:rsidP="005A13B9">
      <w:pPr>
        <w:widowControl w:val="0"/>
        <w:autoSpaceDE w:val="0"/>
        <w:autoSpaceDN w:val="0"/>
        <w:adjustRightInd w:val="0"/>
        <w:spacing w:line="360" w:lineRule="auto"/>
        <w:jc w:val="center"/>
        <w:rPr>
          <w:b/>
          <w:bCs/>
          <w:iCs/>
          <w:sz w:val="28"/>
          <w:szCs w:val="28"/>
        </w:rPr>
      </w:pPr>
    </w:p>
    <w:p w:rsidR="005A13B9" w:rsidRPr="00123F54" w:rsidRDefault="005A13B9" w:rsidP="005A13B9">
      <w:pPr>
        <w:widowControl w:val="0"/>
        <w:autoSpaceDE w:val="0"/>
        <w:autoSpaceDN w:val="0"/>
        <w:adjustRightInd w:val="0"/>
        <w:spacing w:line="360" w:lineRule="auto"/>
        <w:ind w:left="3960"/>
        <w:jc w:val="right"/>
        <w:rPr>
          <w:b/>
          <w:bCs/>
          <w:iCs/>
          <w:sz w:val="28"/>
          <w:szCs w:val="28"/>
          <w:lang w:val="ru-RU"/>
        </w:rPr>
      </w:pPr>
      <w:proofErr w:type="spellStart"/>
      <w:r w:rsidRPr="00123F54">
        <w:rPr>
          <w:b/>
          <w:bCs/>
          <w:iCs/>
          <w:sz w:val="28"/>
          <w:szCs w:val="28"/>
          <w:lang w:val="ru-RU"/>
        </w:rPr>
        <w:t>Кухарчук</w:t>
      </w:r>
      <w:proofErr w:type="spellEnd"/>
      <w:r w:rsidRPr="00123F54">
        <w:rPr>
          <w:b/>
          <w:bCs/>
          <w:iCs/>
          <w:sz w:val="28"/>
          <w:szCs w:val="28"/>
          <w:lang w:val="ru-RU"/>
        </w:rPr>
        <w:t xml:space="preserve"> Ирина Алексеевна,</w:t>
      </w:r>
    </w:p>
    <w:p w:rsidR="005A13B9" w:rsidRPr="00123F54" w:rsidRDefault="005A13B9" w:rsidP="005A13B9">
      <w:pPr>
        <w:widowControl w:val="0"/>
        <w:autoSpaceDE w:val="0"/>
        <w:autoSpaceDN w:val="0"/>
        <w:adjustRightInd w:val="0"/>
        <w:spacing w:line="360" w:lineRule="auto"/>
        <w:ind w:left="3960"/>
        <w:jc w:val="right"/>
        <w:rPr>
          <w:b/>
          <w:bCs/>
          <w:iCs/>
          <w:sz w:val="28"/>
          <w:szCs w:val="28"/>
          <w:lang w:val="ru-RU"/>
        </w:rPr>
      </w:pPr>
      <w:r w:rsidRPr="00123F54">
        <w:rPr>
          <w:b/>
          <w:bCs/>
          <w:iCs/>
          <w:sz w:val="28"/>
          <w:szCs w:val="28"/>
          <w:lang w:val="ru-RU"/>
        </w:rPr>
        <w:t>кандидат педагогических наук, доцент кафедры общего языкознания и украинской филологии, доцент кафедры украинского языка, литературы и методики обучения,</w:t>
      </w:r>
    </w:p>
    <w:p w:rsidR="005A13B9" w:rsidRPr="00123F54" w:rsidRDefault="005A13B9" w:rsidP="005A13B9">
      <w:pPr>
        <w:widowControl w:val="0"/>
        <w:autoSpaceDE w:val="0"/>
        <w:autoSpaceDN w:val="0"/>
        <w:adjustRightInd w:val="0"/>
        <w:spacing w:line="360" w:lineRule="auto"/>
        <w:ind w:left="3960"/>
        <w:jc w:val="right"/>
        <w:rPr>
          <w:b/>
          <w:bCs/>
          <w:iCs/>
          <w:sz w:val="28"/>
          <w:szCs w:val="28"/>
          <w:lang w:val="ru-RU"/>
        </w:rPr>
      </w:pPr>
      <w:proofErr w:type="spellStart"/>
      <w:r w:rsidRPr="00123F54">
        <w:rPr>
          <w:b/>
          <w:bCs/>
          <w:iCs/>
          <w:sz w:val="28"/>
          <w:szCs w:val="28"/>
          <w:lang w:val="ru-RU"/>
        </w:rPr>
        <w:t>Глуховский</w:t>
      </w:r>
      <w:proofErr w:type="spellEnd"/>
      <w:r w:rsidRPr="00123F54">
        <w:rPr>
          <w:b/>
          <w:bCs/>
          <w:iCs/>
          <w:sz w:val="28"/>
          <w:szCs w:val="28"/>
          <w:lang w:val="ru-RU"/>
        </w:rPr>
        <w:t xml:space="preserve"> национальный педагогический университет имени Александра Довженко</w:t>
      </w:r>
    </w:p>
    <w:p w:rsidR="005A13B9" w:rsidRDefault="005A13B9" w:rsidP="005A13B9">
      <w:pPr>
        <w:widowControl w:val="0"/>
        <w:autoSpaceDE w:val="0"/>
        <w:autoSpaceDN w:val="0"/>
        <w:adjustRightInd w:val="0"/>
        <w:spacing w:line="360" w:lineRule="auto"/>
        <w:jc w:val="center"/>
        <w:rPr>
          <w:b/>
          <w:bCs/>
          <w:iCs/>
          <w:sz w:val="28"/>
          <w:szCs w:val="28"/>
        </w:rPr>
      </w:pPr>
    </w:p>
    <w:p w:rsidR="005A13B9" w:rsidRPr="004E2665" w:rsidRDefault="005A13B9" w:rsidP="005A13B9">
      <w:pPr>
        <w:widowControl w:val="0"/>
        <w:autoSpaceDE w:val="0"/>
        <w:autoSpaceDN w:val="0"/>
        <w:adjustRightInd w:val="0"/>
        <w:spacing w:line="360" w:lineRule="auto"/>
        <w:jc w:val="right"/>
        <w:rPr>
          <w:b/>
          <w:sz w:val="28"/>
          <w:szCs w:val="28"/>
          <w:lang w:val="en-GB"/>
        </w:rPr>
      </w:pPr>
      <w:proofErr w:type="spellStart"/>
      <w:r w:rsidRPr="004E2665">
        <w:rPr>
          <w:b/>
          <w:sz w:val="28"/>
          <w:szCs w:val="28"/>
          <w:lang w:val="en-GB"/>
        </w:rPr>
        <w:t>Kykharchuk</w:t>
      </w:r>
      <w:proofErr w:type="spellEnd"/>
      <w:r w:rsidRPr="004E2665">
        <w:rPr>
          <w:b/>
          <w:sz w:val="28"/>
          <w:szCs w:val="28"/>
          <w:lang w:val="en-GB"/>
        </w:rPr>
        <w:t xml:space="preserve"> I.O.,</w:t>
      </w:r>
    </w:p>
    <w:p w:rsidR="005A13B9" w:rsidRPr="004E2665" w:rsidRDefault="005A13B9" w:rsidP="005A13B9">
      <w:pPr>
        <w:widowControl w:val="0"/>
        <w:autoSpaceDE w:val="0"/>
        <w:autoSpaceDN w:val="0"/>
        <w:adjustRightInd w:val="0"/>
        <w:spacing w:line="360" w:lineRule="auto"/>
        <w:jc w:val="right"/>
        <w:rPr>
          <w:b/>
          <w:sz w:val="28"/>
          <w:szCs w:val="28"/>
          <w:lang w:val="en-GB"/>
        </w:rPr>
      </w:pPr>
      <w:proofErr w:type="gramStart"/>
      <w:r w:rsidRPr="004E2665">
        <w:rPr>
          <w:b/>
          <w:sz w:val="28"/>
          <w:szCs w:val="28"/>
          <w:lang w:val="en-GB"/>
        </w:rPr>
        <w:t>pedagogical</w:t>
      </w:r>
      <w:proofErr w:type="gramEnd"/>
      <w:r w:rsidRPr="004E2665">
        <w:rPr>
          <w:b/>
          <w:sz w:val="28"/>
          <w:szCs w:val="28"/>
          <w:lang w:val="en-GB"/>
        </w:rPr>
        <w:t xml:space="preserve"> sciences candidate, assistant professor, </w:t>
      </w:r>
    </w:p>
    <w:p w:rsidR="005A13B9" w:rsidRDefault="005A13B9" w:rsidP="005A13B9">
      <w:pPr>
        <w:widowControl w:val="0"/>
        <w:autoSpaceDE w:val="0"/>
        <w:autoSpaceDN w:val="0"/>
        <w:adjustRightInd w:val="0"/>
        <w:spacing w:line="360" w:lineRule="auto"/>
        <w:jc w:val="right"/>
        <w:rPr>
          <w:b/>
          <w:bCs/>
          <w:iCs/>
          <w:color w:val="FF0000"/>
          <w:sz w:val="28"/>
          <w:szCs w:val="28"/>
        </w:rPr>
      </w:pPr>
      <w:proofErr w:type="spellStart"/>
      <w:r w:rsidRPr="004E2665">
        <w:rPr>
          <w:b/>
          <w:sz w:val="28"/>
          <w:szCs w:val="28"/>
          <w:lang w:val="en-GB"/>
        </w:rPr>
        <w:t>Oleksandr</w:t>
      </w:r>
      <w:proofErr w:type="spellEnd"/>
      <w:r w:rsidRPr="004E2665">
        <w:rPr>
          <w:b/>
          <w:sz w:val="28"/>
          <w:szCs w:val="28"/>
          <w:lang w:val="en-GB"/>
        </w:rPr>
        <w:t xml:space="preserve"> </w:t>
      </w:r>
      <w:proofErr w:type="spellStart"/>
      <w:r w:rsidRPr="004E2665">
        <w:rPr>
          <w:b/>
          <w:sz w:val="28"/>
          <w:szCs w:val="28"/>
          <w:lang w:val="en-GB"/>
        </w:rPr>
        <w:t>Dovzhenko</w:t>
      </w:r>
      <w:proofErr w:type="spellEnd"/>
      <w:r w:rsidRPr="004E2665">
        <w:rPr>
          <w:b/>
          <w:sz w:val="28"/>
          <w:szCs w:val="28"/>
          <w:lang w:val="en-GB"/>
        </w:rPr>
        <w:t xml:space="preserve"> </w:t>
      </w:r>
      <w:proofErr w:type="spellStart"/>
      <w:r w:rsidRPr="004E2665">
        <w:rPr>
          <w:b/>
          <w:sz w:val="28"/>
          <w:szCs w:val="28"/>
          <w:lang w:val="en-GB"/>
        </w:rPr>
        <w:t>Hlukhiv</w:t>
      </w:r>
      <w:proofErr w:type="spellEnd"/>
      <w:r w:rsidRPr="004E2665">
        <w:rPr>
          <w:b/>
          <w:sz w:val="28"/>
          <w:szCs w:val="28"/>
          <w:lang w:val="en-GB"/>
        </w:rPr>
        <w:t xml:space="preserve"> National Pedagogical University</w:t>
      </w:r>
    </w:p>
    <w:p w:rsidR="005A13B9" w:rsidRDefault="005A13B9" w:rsidP="005A13B9">
      <w:pPr>
        <w:widowControl w:val="0"/>
        <w:autoSpaceDE w:val="0"/>
        <w:autoSpaceDN w:val="0"/>
        <w:adjustRightInd w:val="0"/>
        <w:spacing w:line="360" w:lineRule="auto"/>
        <w:jc w:val="center"/>
        <w:rPr>
          <w:b/>
          <w:bCs/>
          <w:iCs/>
          <w:sz w:val="28"/>
          <w:szCs w:val="28"/>
        </w:rPr>
      </w:pPr>
    </w:p>
    <w:p w:rsidR="005A13B9" w:rsidRDefault="005A13B9" w:rsidP="005A13B9">
      <w:pPr>
        <w:widowControl w:val="0"/>
        <w:autoSpaceDE w:val="0"/>
        <w:autoSpaceDN w:val="0"/>
        <w:adjustRightInd w:val="0"/>
        <w:spacing w:line="360" w:lineRule="auto"/>
        <w:jc w:val="center"/>
        <w:rPr>
          <w:b/>
          <w:bCs/>
          <w:iCs/>
          <w:sz w:val="28"/>
          <w:szCs w:val="28"/>
        </w:rPr>
      </w:pPr>
      <w:r>
        <w:rPr>
          <w:b/>
          <w:bCs/>
          <w:iCs/>
          <w:sz w:val="28"/>
          <w:szCs w:val="28"/>
        </w:rPr>
        <w:t>ФОРМУВАННЯ СОЦІОКУЛЬТУРНОЇ КОМПЕТЕНТНОСТІ</w:t>
      </w:r>
    </w:p>
    <w:p w:rsidR="005A13B9" w:rsidRDefault="005A13B9" w:rsidP="005A13B9">
      <w:pPr>
        <w:widowControl w:val="0"/>
        <w:autoSpaceDE w:val="0"/>
        <w:autoSpaceDN w:val="0"/>
        <w:adjustRightInd w:val="0"/>
        <w:spacing w:line="360" w:lineRule="auto"/>
        <w:jc w:val="center"/>
        <w:rPr>
          <w:b/>
          <w:bCs/>
          <w:iCs/>
          <w:sz w:val="28"/>
          <w:szCs w:val="28"/>
        </w:rPr>
      </w:pPr>
      <w:r>
        <w:rPr>
          <w:b/>
          <w:bCs/>
          <w:iCs/>
          <w:sz w:val="28"/>
          <w:szCs w:val="28"/>
        </w:rPr>
        <w:t>У МАЙБУТНЬОГО ВЧИТЕЛЯ-СЛОВЕСНИКА</w:t>
      </w:r>
    </w:p>
    <w:p w:rsidR="005A13B9" w:rsidRDefault="005A13B9" w:rsidP="005A13B9">
      <w:pPr>
        <w:widowControl w:val="0"/>
        <w:autoSpaceDE w:val="0"/>
        <w:autoSpaceDN w:val="0"/>
        <w:adjustRightInd w:val="0"/>
        <w:spacing w:line="360" w:lineRule="auto"/>
        <w:jc w:val="center"/>
        <w:rPr>
          <w:b/>
          <w:bCs/>
          <w:iCs/>
          <w:sz w:val="28"/>
          <w:szCs w:val="28"/>
        </w:rPr>
      </w:pPr>
      <w:r>
        <w:rPr>
          <w:b/>
          <w:bCs/>
          <w:iCs/>
          <w:sz w:val="28"/>
          <w:szCs w:val="28"/>
        </w:rPr>
        <w:t>(НА МАТЕРІАЛІ РЕГІОНАЛЬНИХ  АНТРОПОНІМІВ)</w:t>
      </w:r>
    </w:p>
    <w:p w:rsidR="005A13B9" w:rsidRDefault="005A13B9" w:rsidP="005A13B9">
      <w:pPr>
        <w:widowControl w:val="0"/>
        <w:autoSpaceDE w:val="0"/>
        <w:autoSpaceDN w:val="0"/>
        <w:adjustRightInd w:val="0"/>
        <w:spacing w:line="360" w:lineRule="auto"/>
        <w:jc w:val="center"/>
        <w:rPr>
          <w:rFonts w:eastAsia="TimesNewRomanPS-ItalicMT"/>
          <w:i/>
          <w:iCs/>
          <w:sz w:val="28"/>
          <w:szCs w:val="28"/>
        </w:rPr>
      </w:pPr>
    </w:p>
    <w:p w:rsidR="005A13B9" w:rsidRDefault="005A13B9" w:rsidP="005A13B9">
      <w:pPr>
        <w:pStyle w:val="Default"/>
        <w:widowControl w:val="0"/>
        <w:spacing w:line="360" w:lineRule="auto"/>
        <w:jc w:val="center"/>
        <w:rPr>
          <w:rFonts w:eastAsia="TimesNewRomanPS-ItalicMT"/>
          <w:b/>
          <w:iCs/>
          <w:sz w:val="28"/>
          <w:szCs w:val="28"/>
          <w:lang w:val="ru-RU"/>
        </w:rPr>
      </w:pPr>
      <w:r w:rsidRPr="00123F54">
        <w:rPr>
          <w:rFonts w:eastAsia="TimesNewRomanPS-ItalicMT"/>
          <w:b/>
          <w:iCs/>
          <w:sz w:val="28"/>
          <w:szCs w:val="28"/>
          <w:lang w:val="ru-RU"/>
        </w:rPr>
        <w:t>ФОРМИРОВАНИ</w:t>
      </w:r>
      <w:r>
        <w:rPr>
          <w:rFonts w:eastAsia="TimesNewRomanPS-ItalicMT"/>
          <w:b/>
          <w:iCs/>
          <w:sz w:val="28"/>
          <w:szCs w:val="28"/>
          <w:lang w:val="ru-RU"/>
        </w:rPr>
        <w:t>Е</w:t>
      </w:r>
      <w:r w:rsidRPr="00123F54">
        <w:rPr>
          <w:rFonts w:eastAsia="TimesNewRomanPS-ItalicMT"/>
          <w:b/>
          <w:iCs/>
          <w:sz w:val="28"/>
          <w:szCs w:val="28"/>
          <w:lang w:val="ru-RU"/>
        </w:rPr>
        <w:t xml:space="preserve"> СОЦИОКУЛЬТУРНОЙ КОМПЕТЕН</w:t>
      </w:r>
      <w:r>
        <w:rPr>
          <w:rFonts w:eastAsia="TimesNewRomanPS-ItalicMT"/>
          <w:b/>
          <w:iCs/>
          <w:sz w:val="28"/>
          <w:szCs w:val="28"/>
          <w:lang w:val="ru-RU"/>
        </w:rPr>
        <w:t>ТНОСТИ</w:t>
      </w:r>
    </w:p>
    <w:p w:rsidR="005A13B9" w:rsidRPr="00123F54" w:rsidRDefault="005A13B9" w:rsidP="005A13B9">
      <w:pPr>
        <w:pStyle w:val="Default"/>
        <w:widowControl w:val="0"/>
        <w:spacing w:line="360" w:lineRule="auto"/>
        <w:jc w:val="center"/>
        <w:rPr>
          <w:rFonts w:eastAsia="TimesNewRomanPS-ItalicMT"/>
          <w:b/>
          <w:iCs/>
          <w:sz w:val="28"/>
          <w:szCs w:val="28"/>
          <w:lang w:val="ru-RU"/>
        </w:rPr>
      </w:pPr>
      <w:r w:rsidRPr="00123F54">
        <w:rPr>
          <w:rFonts w:eastAsia="TimesNewRomanPS-ItalicMT"/>
          <w:b/>
          <w:iCs/>
          <w:sz w:val="28"/>
          <w:szCs w:val="28"/>
          <w:lang w:val="ru-RU"/>
        </w:rPr>
        <w:t>У БУДУЩЕГО УЧИТЕЛЯ-СЛОВЕСНИКА</w:t>
      </w:r>
    </w:p>
    <w:p w:rsidR="005A13B9" w:rsidRPr="00123F54" w:rsidRDefault="005A13B9" w:rsidP="005A13B9">
      <w:pPr>
        <w:pStyle w:val="Default"/>
        <w:widowControl w:val="0"/>
        <w:spacing w:line="360" w:lineRule="auto"/>
        <w:jc w:val="center"/>
        <w:rPr>
          <w:rFonts w:eastAsia="TimesNewRomanPS-ItalicMT"/>
          <w:b/>
          <w:iCs/>
          <w:sz w:val="28"/>
          <w:szCs w:val="28"/>
          <w:lang w:val="ru-RU"/>
        </w:rPr>
      </w:pPr>
      <w:r w:rsidRPr="00123F54">
        <w:rPr>
          <w:rFonts w:eastAsia="TimesNewRomanPS-ItalicMT"/>
          <w:b/>
          <w:iCs/>
          <w:sz w:val="28"/>
          <w:szCs w:val="28"/>
          <w:lang w:val="ru-RU"/>
        </w:rPr>
        <w:t>(НА МАТЕРИАЛЕ РЕГИОНАЛЬН</w:t>
      </w:r>
      <w:r>
        <w:rPr>
          <w:rFonts w:eastAsia="TimesNewRomanPS-ItalicMT"/>
          <w:b/>
          <w:iCs/>
          <w:sz w:val="28"/>
          <w:szCs w:val="28"/>
          <w:lang w:val="ru-RU"/>
        </w:rPr>
        <w:t xml:space="preserve">ЫХ </w:t>
      </w:r>
      <w:r w:rsidRPr="00123F54">
        <w:rPr>
          <w:rFonts w:eastAsia="TimesNewRomanPS-ItalicMT"/>
          <w:b/>
          <w:iCs/>
          <w:sz w:val="28"/>
          <w:szCs w:val="28"/>
          <w:lang w:val="ru-RU"/>
        </w:rPr>
        <w:t xml:space="preserve"> АНТРОПОНИМ</w:t>
      </w:r>
      <w:r>
        <w:rPr>
          <w:rFonts w:eastAsia="TimesNewRomanPS-ItalicMT"/>
          <w:b/>
          <w:iCs/>
          <w:sz w:val="28"/>
          <w:szCs w:val="28"/>
          <w:lang w:val="ru-RU"/>
        </w:rPr>
        <w:t>ОВ</w:t>
      </w:r>
      <w:r w:rsidRPr="00123F54">
        <w:rPr>
          <w:rFonts w:eastAsia="TimesNewRomanPS-ItalicMT"/>
          <w:b/>
          <w:iCs/>
          <w:sz w:val="28"/>
          <w:szCs w:val="28"/>
          <w:lang w:val="ru-RU"/>
        </w:rPr>
        <w:t>)</w:t>
      </w:r>
    </w:p>
    <w:p w:rsidR="005A13B9" w:rsidRDefault="005A13B9" w:rsidP="005A13B9">
      <w:pPr>
        <w:pStyle w:val="Default"/>
        <w:widowControl w:val="0"/>
        <w:spacing w:line="360" w:lineRule="auto"/>
        <w:ind w:firstLine="900"/>
        <w:jc w:val="both"/>
        <w:rPr>
          <w:rFonts w:eastAsia="TimesNewRomanPS-ItalicMT"/>
          <w:i/>
          <w:iCs/>
          <w:sz w:val="28"/>
          <w:szCs w:val="28"/>
          <w:lang w:val="ru-RU"/>
        </w:rPr>
      </w:pPr>
    </w:p>
    <w:p w:rsidR="005A13B9" w:rsidRPr="004E2665" w:rsidRDefault="005A13B9" w:rsidP="005A13B9">
      <w:pPr>
        <w:pStyle w:val="Default"/>
        <w:widowControl w:val="0"/>
        <w:spacing w:line="360" w:lineRule="auto"/>
        <w:jc w:val="center"/>
        <w:rPr>
          <w:b/>
          <w:sz w:val="28"/>
          <w:szCs w:val="28"/>
          <w:lang w:val="en-GB"/>
        </w:rPr>
      </w:pPr>
      <w:r w:rsidRPr="004E2665">
        <w:rPr>
          <w:b/>
          <w:sz w:val="28"/>
          <w:szCs w:val="28"/>
          <w:lang w:val="en-GB"/>
        </w:rPr>
        <w:t xml:space="preserve">THE FUTURE LANGUAGE AND LITERATURE TEACHER’S SOCIAL AND </w:t>
      </w:r>
      <w:r w:rsidRPr="004E2665">
        <w:rPr>
          <w:b/>
          <w:sz w:val="28"/>
          <w:szCs w:val="28"/>
          <w:lang w:val="en-GB"/>
        </w:rPr>
        <w:lastRenderedPageBreak/>
        <w:t>CULTURAL COMPETENCE FORMING</w:t>
      </w:r>
    </w:p>
    <w:p w:rsidR="005A13B9" w:rsidRPr="004E2665" w:rsidRDefault="005A13B9" w:rsidP="005A13B9">
      <w:pPr>
        <w:pStyle w:val="Default"/>
        <w:widowControl w:val="0"/>
        <w:spacing w:line="360" w:lineRule="auto"/>
        <w:jc w:val="center"/>
        <w:rPr>
          <w:b/>
          <w:sz w:val="28"/>
          <w:szCs w:val="28"/>
          <w:lang w:val="en-GB"/>
        </w:rPr>
      </w:pPr>
      <w:r w:rsidRPr="004E2665">
        <w:rPr>
          <w:b/>
          <w:sz w:val="28"/>
          <w:szCs w:val="28"/>
          <w:lang w:val="en-GB"/>
        </w:rPr>
        <w:t>(BASED ON THE REGIONAL ANTHROPONYMS MATERIAL)</w:t>
      </w:r>
    </w:p>
    <w:p w:rsidR="005A13B9" w:rsidRPr="0023084B" w:rsidRDefault="005A13B9" w:rsidP="005A13B9">
      <w:pPr>
        <w:pStyle w:val="Default"/>
        <w:widowControl w:val="0"/>
        <w:spacing w:line="360" w:lineRule="auto"/>
        <w:ind w:firstLine="900"/>
        <w:jc w:val="both"/>
        <w:rPr>
          <w:rFonts w:eastAsia="TimesNewRomanPS-ItalicMT"/>
          <w:i/>
          <w:iCs/>
          <w:sz w:val="28"/>
          <w:szCs w:val="28"/>
          <w:lang w:val="en-GB"/>
        </w:rPr>
      </w:pPr>
    </w:p>
    <w:p w:rsidR="005A13B9" w:rsidRPr="000B0A8D" w:rsidRDefault="005A13B9" w:rsidP="005A13B9">
      <w:pPr>
        <w:pStyle w:val="Default"/>
        <w:widowControl w:val="0"/>
        <w:spacing w:line="360" w:lineRule="auto"/>
        <w:ind w:firstLine="709"/>
        <w:jc w:val="both"/>
        <w:rPr>
          <w:color w:val="auto"/>
          <w:sz w:val="28"/>
          <w:szCs w:val="28"/>
        </w:rPr>
      </w:pPr>
      <w:r w:rsidRPr="00123F54">
        <w:rPr>
          <w:rFonts w:eastAsia="TimesNewRomanPS-ItalicMT"/>
          <w:b/>
          <w:iCs/>
          <w:sz w:val="28"/>
          <w:szCs w:val="28"/>
        </w:rPr>
        <w:t>Анотація.</w:t>
      </w:r>
      <w:r>
        <w:rPr>
          <w:rFonts w:eastAsia="TimesNewRomanPS-ItalicMT"/>
          <w:iCs/>
          <w:sz w:val="28"/>
          <w:szCs w:val="28"/>
        </w:rPr>
        <w:t xml:space="preserve"> </w:t>
      </w:r>
      <w:r w:rsidRPr="000B0A8D">
        <w:rPr>
          <w:rFonts w:eastAsia="TimesNewRomanPS-ItalicMT"/>
          <w:iCs/>
          <w:sz w:val="28"/>
          <w:szCs w:val="28"/>
        </w:rPr>
        <w:t xml:space="preserve">Статтю присвячено проблемі формування соціокультурної компетентності майбутнього вчителя-словесника. </w:t>
      </w:r>
      <w:r w:rsidRPr="000B0A8D">
        <w:rPr>
          <w:sz w:val="28"/>
          <w:szCs w:val="28"/>
        </w:rPr>
        <w:t>Одним із шляхів розв’язання цього завдання визначено використання краєзнавчого компонента в мовній освіті студента-філолога. У статті</w:t>
      </w:r>
      <w:r w:rsidRPr="000B0A8D">
        <w:rPr>
          <w:color w:val="auto"/>
          <w:sz w:val="28"/>
          <w:szCs w:val="28"/>
        </w:rPr>
        <w:t xml:space="preserve"> подано рекомендації щодо використання антропонімів на заняттях із сучасної української мови,  запропоновано систему вправ і завдань.  </w:t>
      </w:r>
    </w:p>
    <w:p w:rsidR="005A13B9" w:rsidRPr="000B0A8D" w:rsidRDefault="005A13B9" w:rsidP="005A13B9">
      <w:pPr>
        <w:pStyle w:val="Default"/>
        <w:widowControl w:val="0"/>
        <w:spacing w:line="360" w:lineRule="auto"/>
        <w:ind w:firstLine="709"/>
        <w:jc w:val="both"/>
        <w:rPr>
          <w:bCs/>
          <w:sz w:val="28"/>
          <w:szCs w:val="28"/>
        </w:rPr>
      </w:pPr>
      <w:r w:rsidRPr="000B0A8D">
        <w:rPr>
          <w:b/>
          <w:bCs/>
          <w:sz w:val="28"/>
          <w:szCs w:val="28"/>
        </w:rPr>
        <w:t>Ключові слова</w:t>
      </w:r>
      <w:r w:rsidRPr="000B0A8D">
        <w:rPr>
          <w:bCs/>
          <w:sz w:val="28"/>
          <w:szCs w:val="28"/>
        </w:rPr>
        <w:t xml:space="preserve">: </w:t>
      </w:r>
      <w:r w:rsidRPr="000B0A8D">
        <w:rPr>
          <w:iCs/>
          <w:sz w:val="28"/>
          <w:szCs w:val="28"/>
        </w:rPr>
        <w:t>соціокультурна компетентність</w:t>
      </w:r>
      <w:r w:rsidRPr="000B0A8D">
        <w:rPr>
          <w:bCs/>
          <w:sz w:val="28"/>
          <w:szCs w:val="28"/>
        </w:rPr>
        <w:t>, мовна освіта, краєзнавчий матеріал, антропонім, текст, учитель-словесник.</w:t>
      </w:r>
    </w:p>
    <w:p w:rsidR="005A13B9" w:rsidRPr="000B0A8D" w:rsidRDefault="005A13B9" w:rsidP="005A13B9">
      <w:pPr>
        <w:widowControl w:val="0"/>
        <w:autoSpaceDE w:val="0"/>
        <w:autoSpaceDN w:val="0"/>
        <w:adjustRightInd w:val="0"/>
        <w:spacing w:line="360" w:lineRule="auto"/>
        <w:ind w:firstLine="709"/>
        <w:jc w:val="both"/>
        <w:rPr>
          <w:b/>
          <w:bCs/>
          <w:sz w:val="28"/>
          <w:szCs w:val="28"/>
        </w:rPr>
      </w:pPr>
    </w:p>
    <w:p w:rsidR="005A13B9" w:rsidRPr="000B0A8D" w:rsidRDefault="005A13B9" w:rsidP="005A13B9">
      <w:pPr>
        <w:widowControl w:val="0"/>
        <w:autoSpaceDE w:val="0"/>
        <w:autoSpaceDN w:val="0"/>
        <w:adjustRightInd w:val="0"/>
        <w:spacing w:line="360" w:lineRule="auto"/>
        <w:ind w:firstLine="709"/>
        <w:jc w:val="both"/>
        <w:rPr>
          <w:bCs/>
          <w:sz w:val="28"/>
          <w:szCs w:val="28"/>
          <w:lang w:val="ru-RU"/>
        </w:rPr>
      </w:pPr>
      <w:r w:rsidRPr="000B0A8D">
        <w:rPr>
          <w:b/>
          <w:bCs/>
          <w:sz w:val="28"/>
          <w:szCs w:val="28"/>
          <w:lang w:val="ru-RU"/>
        </w:rPr>
        <w:t xml:space="preserve">Аннотация. </w:t>
      </w:r>
      <w:r w:rsidRPr="000B0A8D">
        <w:rPr>
          <w:bCs/>
          <w:sz w:val="28"/>
          <w:szCs w:val="28"/>
          <w:lang w:val="ru-RU"/>
        </w:rPr>
        <w:t xml:space="preserve">Статья посвящена проблеме формирования </w:t>
      </w:r>
      <w:proofErr w:type="spellStart"/>
      <w:r w:rsidRPr="000B0A8D">
        <w:rPr>
          <w:bCs/>
          <w:sz w:val="28"/>
          <w:szCs w:val="28"/>
          <w:lang w:val="ru-RU"/>
        </w:rPr>
        <w:t>социокультурной</w:t>
      </w:r>
      <w:proofErr w:type="spellEnd"/>
      <w:r w:rsidRPr="000B0A8D">
        <w:rPr>
          <w:bCs/>
          <w:sz w:val="28"/>
          <w:szCs w:val="28"/>
          <w:lang w:val="ru-RU"/>
        </w:rPr>
        <w:t xml:space="preserve"> компетентности будущего учителя-словесника. Одним из путей решения это</w:t>
      </w:r>
      <w:r>
        <w:rPr>
          <w:bCs/>
          <w:sz w:val="28"/>
          <w:szCs w:val="28"/>
          <w:lang w:val="ru-RU"/>
        </w:rPr>
        <w:t>го</w:t>
      </w:r>
      <w:r w:rsidRPr="000B0A8D">
        <w:rPr>
          <w:bCs/>
          <w:sz w:val="28"/>
          <w:szCs w:val="28"/>
          <w:lang w:val="ru-RU"/>
        </w:rPr>
        <w:t xml:space="preserve"> зада</w:t>
      </w:r>
      <w:r>
        <w:rPr>
          <w:bCs/>
          <w:sz w:val="28"/>
          <w:szCs w:val="28"/>
          <w:lang w:val="ru-RU"/>
        </w:rPr>
        <w:t>ния</w:t>
      </w:r>
      <w:r w:rsidRPr="000B0A8D">
        <w:rPr>
          <w:bCs/>
          <w:sz w:val="28"/>
          <w:szCs w:val="28"/>
          <w:lang w:val="ru-RU"/>
        </w:rPr>
        <w:t xml:space="preserve"> определено использование краеведческого компонента в языковом образовании студента-филолога. В статье</w:t>
      </w:r>
      <w:r>
        <w:rPr>
          <w:bCs/>
          <w:sz w:val="28"/>
          <w:szCs w:val="28"/>
          <w:lang w:val="ru-RU"/>
        </w:rPr>
        <w:t xml:space="preserve"> </w:t>
      </w:r>
      <w:r w:rsidRPr="000B0A8D">
        <w:rPr>
          <w:bCs/>
          <w:sz w:val="28"/>
          <w:szCs w:val="28"/>
          <w:lang w:val="ru-RU"/>
        </w:rPr>
        <w:t>даны рекомендации по использованию антропонимов на занятиях по современному украинскому языку, предложена система упражнений и заданий.</w:t>
      </w:r>
    </w:p>
    <w:p w:rsidR="005A13B9" w:rsidRPr="000B0A8D" w:rsidRDefault="005A13B9" w:rsidP="005A13B9">
      <w:pPr>
        <w:widowControl w:val="0"/>
        <w:autoSpaceDE w:val="0"/>
        <w:autoSpaceDN w:val="0"/>
        <w:adjustRightInd w:val="0"/>
        <w:spacing w:line="360" w:lineRule="auto"/>
        <w:ind w:firstLine="709"/>
        <w:jc w:val="both"/>
        <w:rPr>
          <w:bCs/>
          <w:sz w:val="28"/>
          <w:szCs w:val="28"/>
          <w:lang w:val="ru-RU"/>
        </w:rPr>
      </w:pPr>
      <w:proofErr w:type="gramStart"/>
      <w:r w:rsidRPr="000B0A8D">
        <w:rPr>
          <w:b/>
          <w:bCs/>
          <w:sz w:val="28"/>
          <w:szCs w:val="28"/>
          <w:lang w:val="ru-RU"/>
        </w:rPr>
        <w:t xml:space="preserve">Ключевые слова: </w:t>
      </w:r>
      <w:proofErr w:type="spellStart"/>
      <w:r w:rsidRPr="000B0A8D">
        <w:rPr>
          <w:bCs/>
          <w:sz w:val="28"/>
          <w:szCs w:val="28"/>
          <w:lang w:val="ru-RU"/>
        </w:rPr>
        <w:t>социокультурная</w:t>
      </w:r>
      <w:proofErr w:type="spellEnd"/>
      <w:r w:rsidRPr="000B0A8D">
        <w:rPr>
          <w:bCs/>
          <w:sz w:val="28"/>
          <w:szCs w:val="28"/>
          <w:lang w:val="ru-RU"/>
        </w:rPr>
        <w:t xml:space="preserve"> компетентность, языковое образование, краеведческий материал, антропоним, текст, учитель-словесник.</w:t>
      </w:r>
      <w:proofErr w:type="gramEnd"/>
    </w:p>
    <w:p w:rsidR="005A13B9" w:rsidRDefault="005A13B9" w:rsidP="005A13B9">
      <w:pPr>
        <w:widowControl w:val="0"/>
        <w:autoSpaceDE w:val="0"/>
        <w:autoSpaceDN w:val="0"/>
        <w:adjustRightInd w:val="0"/>
        <w:spacing w:line="360" w:lineRule="auto"/>
        <w:ind w:firstLine="709"/>
        <w:jc w:val="both"/>
        <w:rPr>
          <w:b/>
          <w:bCs/>
          <w:sz w:val="28"/>
          <w:szCs w:val="28"/>
          <w:lang w:val="ru-RU"/>
        </w:rPr>
      </w:pPr>
    </w:p>
    <w:p w:rsidR="005A13B9" w:rsidRDefault="005A13B9" w:rsidP="005A13B9">
      <w:pPr>
        <w:pStyle w:val="Default"/>
        <w:widowControl w:val="0"/>
        <w:spacing w:line="360" w:lineRule="auto"/>
        <w:ind w:firstLine="720"/>
        <w:jc w:val="both"/>
        <w:rPr>
          <w:sz w:val="28"/>
          <w:szCs w:val="28"/>
        </w:rPr>
      </w:pPr>
      <w:proofErr w:type="spellStart"/>
      <w:r w:rsidRPr="004313F3">
        <w:rPr>
          <w:b/>
          <w:bCs/>
          <w:sz w:val="28"/>
          <w:szCs w:val="28"/>
        </w:rPr>
        <w:t>Summary</w:t>
      </w:r>
      <w:proofErr w:type="spellEnd"/>
      <w:r w:rsidRPr="004313F3">
        <w:rPr>
          <w:b/>
          <w:bCs/>
          <w:sz w:val="28"/>
          <w:szCs w:val="28"/>
        </w:rPr>
        <w:t>:</w:t>
      </w:r>
      <w:r w:rsidRPr="001F0477">
        <w:rPr>
          <w:b/>
          <w:sz w:val="28"/>
          <w:szCs w:val="28"/>
          <w:lang w:val="en-GB"/>
        </w:rPr>
        <w:t xml:space="preserve"> </w:t>
      </w:r>
      <w:r w:rsidRPr="001F0477">
        <w:rPr>
          <w:sz w:val="28"/>
          <w:szCs w:val="28"/>
          <w:lang w:val="en-GB"/>
        </w:rPr>
        <w:t xml:space="preserve">The article deals with the problem of the future language and literature teacher’s social and cultural competence forming. One of the ways to solve this problem is using the region component in student-philologist’s linguistic education. The article contains the recommendations of using the </w:t>
      </w:r>
      <w:proofErr w:type="spellStart"/>
      <w:r w:rsidRPr="001F0477">
        <w:rPr>
          <w:sz w:val="28"/>
          <w:szCs w:val="28"/>
          <w:lang w:val="en-GB"/>
        </w:rPr>
        <w:t>anthroponyms</w:t>
      </w:r>
      <w:proofErr w:type="spellEnd"/>
      <w:r w:rsidRPr="001F0477">
        <w:rPr>
          <w:sz w:val="28"/>
          <w:szCs w:val="28"/>
          <w:lang w:val="en-GB"/>
        </w:rPr>
        <w:t xml:space="preserve"> at Ukrainian language </w:t>
      </w:r>
      <w:proofErr w:type="gramStart"/>
      <w:r w:rsidRPr="001F0477">
        <w:rPr>
          <w:sz w:val="28"/>
          <w:szCs w:val="28"/>
          <w:lang w:val="en-GB"/>
        </w:rPr>
        <w:t>lessons,</w:t>
      </w:r>
      <w:proofErr w:type="gramEnd"/>
      <w:r w:rsidRPr="001F0477">
        <w:rPr>
          <w:sz w:val="28"/>
          <w:szCs w:val="28"/>
          <w:lang w:val="en-GB"/>
        </w:rPr>
        <w:t xml:space="preserve"> the system of exercises and tasks is suggested. </w:t>
      </w:r>
    </w:p>
    <w:p w:rsidR="005A13B9" w:rsidRPr="004200CA" w:rsidRDefault="005A13B9" w:rsidP="005A13B9">
      <w:pPr>
        <w:pStyle w:val="Default"/>
        <w:widowControl w:val="0"/>
        <w:spacing w:line="360" w:lineRule="auto"/>
        <w:ind w:firstLine="720"/>
        <w:jc w:val="both"/>
        <w:rPr>
          <w:rFonts w:eastAsia="TimesNewRomanPS-ItalicMT"/>
          <w:b/>
          <w:iCs/>
          <w:color w:val="FF0000"/>
          <w:sz w:val="28"/>
          <w:szCs w:val="28"/>
        </w:rPr>
      </w:pPr>
      <w:r w:rsidRPr="001F0477">
        <w:rPr>
          <w:b/>
          <w:sz w:val="28"/>
          <w:szCs w:val="28"/>
          <w:lang w:val="en-GB"/>
        </w:rPr>
        <w:t>Key words</w:t>
      </w:r>
      <w:r w:rsidRPr="001F0477">
        <w:rPr>
          <w:sz w:val="28"/>
          <w:szCs w:val="28"/>
          <w:lang w:val="en-GB"/>
        </w:rPr>
        <w:t xml:space="preserve">: social and cultural competence, linguistic education, regional material, </w:t>
      </w:r>
      <w:proofErr w:type="spellStart"/>
      <w:r w:rsidRPr="001F0477">
        <w:rPr>
          <w:sz w:val="28"/>
          <w:szCs w:val="28"/>
          <w:lang w:val="en-GB"/>
        </w:rPr>
        <w:t>anthroponym</w:t>
      </w:r>
      <w:proofErr w:type="spellEnd"/>
      <w:r w:rsidRPr="001F0477">
        <w:rPr>
          <w:sz w:val="28"/>
          <w:szCs w:val="28"/>
          <w:lang w:val="en-GB"/>
        </w:rPr>
        <w:t>, text, language and literature teacher</w:t>
      </w:r>
      <w:r>
        <w:rPr>
          <w:sz w:val="28"/>
          <w:szCs w:val="28"/>
        </w:rPr>
        <w:t>.</w:t>
      </w:r>
    </w:p>
    <w:p w:rsidR="005A13B9" w:rsidRPr="0023084B" w:rsidRDefault="005A13B9" w:rsidP="005A13B9">
      <w:pPr>
        <w:widowControl w:val="0"/>
        <w:autoSpaceDE w:val="0"/>
        <w:autoSpaceDN w:val="0"/>
        <w:adjustRightInd w:val="0"/>
        <w:spacing w:line="360" w:lineRule="auto"/>
        <w:ind w:firstLine="709"/>
        <w:jc w:val="both"/>
        <w:rPr>
          <w:b/>
          <w:bCs/>
          <w:sz w:val="28"/>
          <w:szCs w:val="28"/>
        </w:rPr>
      </w:pPr>
    </w:p>
    <w:p w:rsidR="005A13B9" w:rsidRPr="000B0A8D" w:rsidRDefault="005A13B9" w:rsidP="005A13B9">
      <w:pPr>
        <w:widowControl w:val="0"/>
        <w:autoSpaceDE w:val="0"/>
        <w:autoSpaceDN w:val="0"/>
        <w:adjustRightInd w:val="0"/>
        <w:spacing w:line="360" w:lineRule="auto"/>
        <w:ind w:firstLine="709"/>
        <w:jc w:val="both"/>
        <w:rPr>
          <w:sz w:val="28"/>
          <w:szCs w:val="28"/>
        </w:rPr>
      </w:pPr>
      <w:r w:rsidRPr="000B0A8D">
        <w:rPr>
          <w:b/>
          <w:bCs/>
          <w:sz w:val="28"/>
          <w:szCs w:val="28"/>
        </w:rPr>
        <w:t xml:space="preserve">Постановка проблеми. </w:t>
      </w:r>
      <w:r w:rsidRPr="000B0A8D">
        <w:rPr>
          <w:sz w:val="28"/>
          <w:szCs w:val="28"/>
        </w:rPr>
        <w:t xml:space="preserve">В умовах </w:t>
      </w:r>
      <w:proofErr w:type="spellStart"/>
      <w:r w:rsidRPr="000B0A8D">
        <w:rPr>
          <w:sz w:val="28"/>
          <w:szCs w:val="28"/>
        </w:rPr>
        <w:t>глобалізаційних</w:t>
      </w:r>
      <w:proofErr w:type="spellEnd"/>
      <w:r w:rsidRPr="000B0A8D">
        <w:rPr>
          <w:sz w:val="28"/>
          <w:szCs w:val="28"/>
        </w:rPr>
        <w:t xml:space="preserve"> процесів, входження </w:t>
      </w:r>
      <w:r w:rsidRPr="000B0A8D">
        <w:rPr>
          <w:sz w:val="28"/>
          <w:szCs w:val="28"/>
        </w:rPr>
        <w:lastRenderedPageBreak/>
        <w:t>України до європейського освітнього простору, пробудження національної самосвідомості відбуваються суттєві зміни в мовній підготовці вчителя-словесника. Національна доктрина розвитку освіти України [6] визначає першочергове завдання – формування особистості, яка усвідомлює свою належність до українського народу, зберігає і продовжує українські культурно-історичні традиції, шанобливо ставиться до культури всіх національностей, що проживають в Україні.</w:t>
      </w:r>
    </w:p>
    <w:p w:rsidR="005A13B9" w:rsidRPr="009C5922" w:rsidRDefault="005A13B9" w:rsidP="005A13B9">
      <w:pPr>
        <w:widowControl w:val="0"/>
        <w:autoSpaceDE w:val="0"/>
        <w:autoSpaceDN w:val="0"/>
        <w:adjustRightInd w:val="0"/>
        <w:spacing w:line="360" w:lineRule="auto"/>
        <w:ind w:firstLine="709"/>
        <w:jc w:val="both"/>
        <w:rPr>
          <w:sz w:val="28"/>
          <w:szCs w:val="28"/>
        </w:rPr>
      </w:pPr>
      <w:r w:rsidRPr="009C5922">
        <w:rPr>
          <w:sz w:val="28"/>
          <w:szCs w:val="28"/>
        </w:rPr>
        <w:t>Ефективне виконання поставлених перед сучасною мовною освітою завдань передбачає оновлення змісту, форм, методів підготовки вчителя української мови і літератури. Актуальність дослідження соціокультурної компетентності майбутніх учителів-словесників зумовлена тим, що саме від їхньої професійної лінгвістичної підготовки залежить формування мовної особистості нового покоління – національно свідомого, патріотичного, здатного взяти на себе відповідальність за розвиток і збереження духовних і культурних здобутків України, національних інтересів її народу.</w:t>
      </w:r>
    </w:p>
    <w:p w:rsidR="005A13B9" w:rsidRPr="009C5922" w:rsidRDefault="005A13B9" w:rsidP="005A13B9">
      <w:pPr>
        <w:widowControl w:val="0"/>
        <w:spacing w:line="360" w:lineRule="auto"/>
        <w:ind w:firstLine="709"/>
        <w:jc w:val="both"/>
        <w:rPr>
          <w:sz w:val="28"/>
          <w:szCs w:val="28"/>
        </w:rPr>
      </w:pPr>
      <w:r w:rsidRPr="009C5922">
        <w:rPr>
          <w:sz w:val="28"/>
          <w:szCs w:val="28"/>
        </w:rPr>
        <w:t xml:space="preserve">Одним із шляхів розв’язання цього завдання вбачаємо у використанні краєзнавчого компонента в мовній освіті студента-філолога. Глибокі знання краєзнавчого матеріалу, з одного боку, долучають майбутніх фахівців до скарбів духовної культури рідного краю, а з іншого, – забезпечують методичну підготовку майбутнього вчителя української мови і літератури до реалізації соціокультурної змістової лінії в загальноосвітній школі. </w:t>
      </w:r>
    </w:p>
    <w:p w:rsidR="005A13B9" w:rsidRPr="001A46C8" w:rsidRDefault="005A13B9" w:rsidP="005A13B9">
      <w:pPr>
        <w:widowControl w:val="0"/>
        <w:spacing w:line="360" w:lineRule="auto"/>
        <w:ind w:firstLine="709"/>
        <w:jc w:val="both"/>
        <w:rPr>
          <w:sz w:val="28"/>
          <w:szCs w:val="28"/>
        </w:rPr>
      </w:pPr>
      <w:r w:rsidRPr="00557AF1">
        <w:rPr>
          <w:b/>
          <w:bCs/>
          <w:sz w:val="28"/>
          <w:szCs w:val="28"/>
        </w:rPr>
        <w:t>Аналіз останніх досліджень і публікацій.</w:t>
      </w:r>
      <w:r>
        <w:rPr>
          <w:b/>
          <w:bCs/>
          <w:sz w:val="28"/>
          <w:szCs w:val="28"/>
        </w:rPr>
        <w:t xml:space="preserve"> </w:t>
      </w:r>
      <w:r w:rsidRPr="009B2159">
        <w:rPr>
          <w:sz w:val="28"/>
          <w:szCs w:val="28"/>
        </w:rPr>
        <w:t>Проблема формування соціокультурної компетенції знайшла відображення в працях таких учених як В. </w:t>
      </w:r>
      <w:proofErr w:type="spellStart"/>
      <w:r w:rsidRPr="009B2159">
        <w:rPr>
          <w:sz w:val="28"/>
          <w:szCs w:val="28"/>
        </w:rPr>
        <w:t>Бадер</w:t>
      </w:r>
      <w:proofErr w:type="spellEnd"/>
      <w:r w:rsidRPr="009B2159">
        <w:rPr>
          <w:sz w:val="28"/>
          <w:szCs w:val="28"/>
        </w:rPr>
        <w:t>, М.</w:t>
      </w:r>
      <w:r>
        <w:rPr>
          <w:sz w:val="28"/>
          <w:szCs w:val="28"/>
        </w:rPr>
        <w:t> </w:t>
      </w:r>
      <w:proofErr w:type="spellStart"/>
      <w:r w:rsidRPr="009B2159">
        <w:rPr>
          <w:sz w:val="28"/>
          <w:szCs w:val="28"/>
        </w:rPr>
        <w:t>Вашуленко</w:t>
      </w:r>
      <w:proofErr w:type="spellEnd"/>
      <w:r w:rsidRPr="009B2159">
        <w:rPr>
          <w:sz w:val="28"/>
          <w:szCs w:val="28"/>
        </w:rPr>
        <w:t>, Н. Голуб, О. </w:t>
      </w:r>
      <w:proofErr w:type="spellStart"/>
      <w:r w:rsidRPr="009B2159">
        <w:rPr>
          <w:sz w:val="28"/>
          <w:szCs w:val="28"/>
        </w:rPr>
        <w:t>Горошкіна</w:t>
      </w:r>
      <w:proofErr w:type="spellEnd"/>
      <w:r w:rsidRPr="009B2159">
        <w:rPr>
          <w:sz w:val="28"/>
          <w:szCs w:val="28"/>
        </w:rPr>
        <w:t>, Т. Груба, В. </w:t>
      </w:r>
      <w:proofErr w:type="spellStart"/>
      <w:r w:rsidRPr="009B2159">
        <w:rPr>
          <w:sz w:val="28"/>
          <w:szCs w:val="28"/>
        </w:rPr>
        <w:t>Дороз</w:t>
      </w:r>
      <w:proofErr w:type="spellEnd"/>
      <w:r w:rsidRPr="009B2159">
        <w:rPr>
          <w:sz w:val="28"/>
          <w:szCs w:val="28"/>
        </w:rPr>
        <w:t>, В. Кононенко, О. </w:t>
      </w:r>
      <w:proofErr w:type="spellStart"/>
      <w:r w:rsidRPr="009B2159">
        <w:rPr>
          <w:sz w:val="28"/>
          <w:szCs w:val="28"/>
        </w:rPr>
        <w:t>Кучерук</w:t>
      </w:r>
      <w:proofErr w:type="spellEnd"/>
      <w:r w:rsidRPr="009B2159">
        <w:rPr>
          <w:sz w:val="28"/>
          <w:szCs w:val="28"/>
        </w:rPr>
        <w:t xml:space="preserve">, Л. Мацько, Г. </w:t>
      </w:r>
      <w:proofErr w:type="spellStart"/>
      <w:r w:rsidRPr="009B2159">
        <w:rPr>
          <w:sz w:val="28"/>
          <w:szCs w:val="28"/>
        </w:rPr>
        <w:t>Онкович</w:t>
      </w:r>
      <w:proofErr w:type="spellEnd"/>
      <w:r w:rsidRPr="009B2159">
        <w:rPr>
          <w:sz w:val="28"/>
          <w:szCs w:val="28"/>
        </w:rPr>
        <w:t xml:space="preserve">, М. </w:t>
      </w:r>
      <w:proofErr w:type="spellStart"/>
      <w:r w:rsidRPr="009B2159">
        <w:rPr>
          <w:sz w:val="28"/>
          <w:szCs w:val="28"/>
        </w:rPr>
        <w:t>Пентилюк</w:t>
      </w:r>
      <w:proofErr w:type="spellEnd"/>
      <w:r>
        <w:rPr>
          <w:sz w:val="28"/>
          <w:szCs w:val="28"/>
        </w:rPr>
        <w:t>, О.</w:t>
      </w:r>
      <w:proofErr w:type="spellStart"/>
      <w:r>
        <w:rPr>
          <w:sz w:val="28"/>
          <w:szCs w:val="28"/>
        </w:rPr>
        <w:t>Семеног</w:t>
      </w:r>
      <w:proofErr w:type="spellEnd"/>
      <w:r>
        <w:rPr>
          <w:sz w:val="28"/>
          <w:szCs w:val="28"/>
        </w:rPr>
        <w:t>, А.</w:t>
      </w:r>
      <w:proofErr w:type="spellStart"/>
      <w:r>
        <w:rPr>
          <w:sz w:val="28"/>
          <w:szCs w:val="28"/>
        </w:rPr>
        <w:t>Ярмолюк</w:t>
      </w:r>
      <w:proofErr w:type="spellEnd"/>
      <w:r w:rsidRPr="009B2159">
        <w:rPr>
          <w:sz w:val="28"/>
          <w:szCs w:val="28"/>
        </w:rPr>
        <w:t xml:space="preserve"> та ін. Проте напрацювання науковців-методистів у розв’язанні поставленої проблеми більше зорієнтовані на шкільну мовну освіту. Лише окремі </w:t>
      </w:r>
      <w:r>
        <w:rPr>
          <w:sz w:val="28"/>
          <w:szCs w:val="28"/>
        </w:rPr>
        <w:t>наукові праці</w:t>
      </w:r>
      <w:r w:rsidRPr="009B2159">
        <w:rPr>
          <w:sz w:val="28"/>
          <w:szCs w:val="28"/>
        </w:rPr>
        <w:t xml:space="preserve"> присвячені формуванню соціокультурної компетенції майбутнього вчителя-філолога, зосібна А.</w:t>
      </w:r>
      <w:proofErr w:type="spellStart"/>
      <w:r w:rsidRPr="009B2159">
        <w:rPr>
          <w:sz w:val="28"/>
          <w:szCs w:val="28"/>
        </w:rPr>
        <w:t>Галенко</w:t>
      </w:r>
      <w:proofErr w:type="spellEnd"/>
      <w:r w:rsidRPr="009B2159">
        <w:rPr>
          <w:sz w:val="28"/>
          <w:szCs w:val="28"/>
        </w:rPr>
        <w:t xml:space="preserve"> дослідила культурологічну компетентність у структурі професійних </w:t>
      </w:r>
      <w:proofErr w:type="spellStart"/>
      <w:r w:rsidRPr="009B2159">
        <w:rPr>
          <w:sz w:val="28"/>
          <w:szCs w:val="28"/>
        </w:rPr>
        <w:t>компетентностей</w:t>
      </w:r>
      <w:proofErr w:type="spellEnd"/>
      <w:r w:rsidRPr="009B2159">
        <w:rPr>
          <w:sz w:val="28"/>
          <w:szCs w:val="28"/>
        </w:rPr>
        <w:t xml:space="preserve"> студентів</w:t>
      </w:r>
      <w:r>
        <w:rPr>
          <w:sz w:val="28"/>
          <w:szCs w:val="28"/>
        </w:rPr>
        <w:t>-</w:t>
      </w:r>
      <w:r w:rsidRPr="009B2159">
        <w:rPr>
          <w:sz w:val="28"/>
          <w:szCs w:val="28"/>
        </w:rPr>
        <w:t>філологі</w:t>
      </w:r>
      <w:r>
        <w:rPr>
          <w:sz w:val="28"/>
          <w:szCs w:val="28"/>
        </w:rPr>
        <w:t>в</w:t>
      </w:r>
      <w:r w:rsidRPr="009B2159">
        <w:rPr>
          <w:sz w:val="28"/>
          <w:szCs w:val="28"/>
        </w:rPr>
        <w:t xml:space="preserve">; </w:t>
      </w:r>
      <w:r w:rsidRPr="009B2159">
        <w:rPr>
          <w:sz w:val="28"/>
          <w:szCs w:val="28"/>
        </w:rPr>
        <w:lastRenderedPageBreak/>
        <w:t>В.</w:t>
      </w:r>
      <w:proofErr w:type="spellStart"/>
      <w:r w:rsidRPr="009B2159">
        <w:rPr>
          <w:sz w:val="28"/>
          <w:szCs w:val="28"/>
        </w:rPr>
        <w:t>Каліш</w:t>
      </w:r>
      <w:proofErr w:type="spellEnd"/>
      <w:r w:rsidRPr="009B2159">
        <w:rPr>
          <w:sz w:val="28"/>
          <w:szCs w:val="28"/>
        </w:rPr>
        <w:t xml:space="preserve"> запропонувала технологі</w:t>
      </w:r>
      <w:r>
        <w:rPr>
          <w:sz w:val="28"/>
          <w:szCs w:val="28"/>
        </w:rPr>
        <w:t>ю</w:t>
      </w:r>
      <w:r w:rsidRPr="009B2159">
        <w:rPr>
          <w:sz w:val="28"/>
          <w:szCs w:val="28"/>
        </w:rPr>
        <w:t xml:space="preserve"> використання прислів’їв на заняттях сучасної української літературної мови як одного із засобів формування</w:t>
      </w:r>
      <w:r>
        <w:rPr>
          <w:sz w:val="28"/>
          <w:szCs w:val="28"/>
        </w:rPr>
        <w:t xml:space="preserve"> </w:t>
      </w:r>
      <w:proofErr w:type="spellStart"/>
      <w:r>
        <w:rPr>
          <w:sz w:val="28"/>
          <w:szCs w:val="28"/>
        </w:rPr>
        <w:t>лінгвосоціокультурної</w:t>
      </w:r>
      <w:proofErr w:type="spellEnd"/>
      <w:r>
        <w:rPr>
          <w:sz w:val="28"/>
          <w:szCs w:val="28"/>
        </w:rPr>
        <w:t xml:space="preserve"> компетенції студентів; </w:t>
      </w:r>
      <w:r w:rsidRPr="009B2159">
        <w:rPr>
          <w:sz w:val="28"/>
          <w:szCs w:val="28"/>
        </w:rPr>
        <w:t>Н.</w:t>
      </w:r>
      <w:r>
        <w:rPr>
          <w:sz w:val="28"/>
          <w:szCs w:val="28"/>
        </w:rPr>
        <w:t> </w:t>
      </w:r>
      <w:proofErr w:type="spellStart"/>
      <w:r w:rsidRPr="009B2159">
        <w:rPr>
          <w:sz w:val="28"/>
          <w:szCs w:val="28"/>
        </w:rPr>
        <w:t>Чернуха</w:t>
      </w:r>
      <w:proofErr w:type="spellEnd"/>
      <w:r w:rsidRPr="009B2159">
        <w:rPr>
          <w:sz w:val="28"/>
          <w:szCs w:val="28"/>
        </w:rPr>
        <w:t>, А.</w:t>
      </w:r>
      <w:r>
        <w:rPr>
          <w:sz w:val="28"/>
          <w:szCs w:val="28"/>
        </w:rPr>
        <w:t> </w:t>
      </w:r>
      <w:proofErr w:type="spellStart"/>
      <w:r w:rsidRPr="009B2159">
        <w:rPr>
          <w:sz w:val="28"/>
          <w:szCs w:val="28"/>
        </w:rPr>
        <w:t>Мурзіна</w:t>
      </w:r>
      <w:proofErr w:type="spellEnd"/>
      <w:r w:rsidRPr="009B2159">
        <w:rPr>
          <w:sz w:val="28"/>
          <w:szCs w:val="28"/>
        </w:rPr>
        <w:t xml:space="preserve"> </w:t>
      </w:r>
      <w:r>
        <w:rPr>
          <w:sz w:val="28"/>
          <w:szCs w:val="28"/>
        </w:rPr>
        <w:t>визначили основні у</w:t>
      </w:r>
      <w:r w:rsidRPr="009B2159">
        <w:rPr>
          <w:sz w:val="28"/>
          <w:szCs w:val="28"/>
        </w:rPr>
        <w:t>мови формування соціокультурної компетентності майбутніх учителів</w:t>
      </w:r>
      <w:r>
        <w:rPr>
          <w:sz w:val="28"/>
          <w:szCs w:val="28"/>
        </w:rPr>
        <w:t>-словесників; О.</w:t>
      </w:r>
      <w:proofErr w:type="spellStart"/>
      <w:r>
        <w:rPr>
          <w:sz w:val="28"/>
          <w:szCs w:val="28"/>
        </w:rPr>
        <w:t>Усик</w:t>
      </w:r>
      <w:proofErr w:type="spellEnd"/>
      <w:r>
        <w:rPr>
          <w:sz w:val="28"/>
          <w:szCs w:val="28"/>
        </w:rPr>
        <w:t xml:space="preserve"> дослідила проблему </w:t>
      </w:r>
      <w:r w:rsidRPr="001A46C8">
        <w:rPr>
          <w:sz w:val="28"/>
          <w:szCs w:val="28"/>
        </w:rPr>
        <w:t>формування соціокультурної компетентності студентів філологічних спеціальностей у процесі вивчення гуманітарних дисциплін.</w:t>
      </w:r>
    </w:p>
    <w:p w:rsidR="005A13B9" w:rsidRPr="00D3697F" w:rsidRDefault="005A13B9" w:rsidP="005A13B9">
      <w:pPr>
        <w:widowControl w:val="0"/>
        <w:spacing w:line="360" w:lineRule="auto"/>
        <w:ind w:firstLine="709"/>
        <w:jc w:val="both"/>
        <w:rPr>
          <w:sz w:val="28"/>
          <w:szCs w:val="28"/>
        </w:rPr>
      </w:pPr>
      <w:r w:rsidRPr="000B0A8D">
        <w:rPr>
          <w:b/>
          <w:sz w:val="28"/>
          <w:szCs w:val="28"/>
        </w:rPr>
        <w:t>Виділення не вирішених раніше частин загальної проблеми.</w:t>
      </w:r>
      <w:r>
        <w:t xml:space="preserve"> </w:t>
      </w:r>
      <w:r w:rsidRPr="000B0A8D">
        <w:t>О</w:t>
      </w:r>
      <w:r w:rsidRPr="00D3697F">
        <w:rPr>
          <w:sz w:val="28"/>
          <w:szCs w:val="28"/>
        </w:rPr>
        <w:t>днак спеціальні дослідження проблеми впровадження соціокультурного підходу до вивчення сучасної української мови</w:t>
      </w:r>
      <w:r>
        <w:rPr>
          <w:sz w:val="28"/>
          <w:szCs w:val="28"/>
        </w:rPr>
        <w:t>, зокрема використання регіональних антропонімів,</w:t>
      </w:r>
      <w:r w:rsidRPr="00D3697F">
        <w:rPr>
          <w:sz w:val="28"/>
          <w:szCs w:val="28"/>
        </w:rPr>
        <w:t xml:space="preserve"> ще не були предметом комплексного дослідження з урахуванням </w:t>
      </w:r>
      <w:r>
        <w:rPr>
          <w:sz w:val="28"/>
          <w:szCs w:val="28"/>
        </w:rPr>
        <w:t xml:space="preserve">вимог до </w:t>
      </w:r>
      <w:r w:rsidRPr="00D3697F">
        <w:rPr>
          <w:sz w:val="28"/>
          <w:szCs w:val="28"/>
        </w:rPr>
        <w:t>шкільної мовної освіти в Україні, що негативно позначається на рівні професійної підготовки майбутніх учителів-словесників.</w:t>
      </w:r>
    </w:p>
    <w:p w:rsidR="005A13B9" w:rsidRPr="00557AF1" w:rsidRDefault="005A13B9" w:rsidP="005A13B9">
      <w:pPr>
        <w:pStyle w:val="Default"/>
        <w:widowControl w:val="0"/>
        <w:spacing w:line="360" w:lineRule="auto"/>
        <w:ind w:firstLine="709"/>
        <w:jc w:val="both"/>
        <w:rPr>
          <w:color w:val="auto"/>
          <w:sz w:val="28"/>
          <w:szCs w:val="28"/>
        </w:rPr>
      </w:pPr>
      <w:r w:rsidRPr="000B0A8D">
        <w:rPr>
          <w:b/>
          <w:sz w:val="28"/>
          <w:szCs w:val="28"/>
        </w:rPr>
        <w:t>Мета статті</w:t>
      </w:r>
      <w:r w:rsidRPr="00D3697F">
        <w:rPr>
          <w:sz w:val="28"/>
          <w:szCs w:val="28"/>
        </w:rPr>
        <w:t xml:space="preserve"> </w:t>
      </w:r>
      <w:r w:rsidRPr="000B0A8D">
        <w:rPr>
          <w:sz w:val="28"/>
          <w:szCs w:val="28"/>
        </w:rPr>
        <w:t xml:space="preserve">– </w:t>
      </w:r>
      <w:r w:rsidRPr="00557AF1">
        <w:rPr>
          <w:color w:val="auto"/>
          <w:sz w:val="28"/>
          <w:szCs w:val="28"/>
        </w:rPr>
        <w:t xml:space="preserve">розкрити потенційні можливості </w:t>
      </w:r>
      <w:r>
        <w:rPr>
          <w:color w:val="auto"/>
          <w:sz w:val="28"/>
          <w:szCs w:val="28"/>
        </w:rPr>
        <w:t xml:space="preserve">регіонального </w:t>
      </w:r>
      <w:proofErr w:type="spellStart"/>
      <w:r w:rsidRPr="00557AF1">
        <w:rPr>
          <w:bCs/>
          <w:iCs/>
          <w:sz w:val="28"/>
          <w:szCs w:val="28"/>
        </w:rPr>
        <w:t>антропонімікону</w:t>
      </w:r>
      <w:proofErr w:type="spellEnd"/>
      <w:r w:rsidRPr="00557AF1">
        <w:rPr>
          <w:color w:val="auto"/>
          <w:sz w:val="28"/>
          <w:szCs w:val="28"/>
        </w:rPr>
        <w:t xml:space="preserve"> </w:t>
      </w:r>
      <w:r>
        <w:rPr>
          <w:color w:val="auto"/>
          <w:sz w:val="28"/>
          <w:szCs w:val="28"/>
        </w:rPr>
        <w:t>у</w:t>
      </w:r>
      <w:r w:rsidRPr="00557AF1">
        <w:rPr>
          <w:color w:val="auto"/>
          <w:sz w:val="28"/>
          <w:szCs w:val="28"/>
        </w:rPr>
        <w:t xml:space="preserve"> формуванні соціокультур</w:t>
      </w:r>
      <w:r>
        <w:rPr>
          <w:color w:val="auto"/>
          <w:sz w:val="28"/>
          <w:szCs w:val="28"/>
        </w:rPr>
        <w:t>ної</w:t>
      </w:r>
      <w:r w:rsidRPr="00557AF1">
        <w:rPr>
          <w:color w:val="auto"/>
          <w:sz w:val="28"/>
          <w:szCs w:val="28"/>
        </w:rPr>
        <w:t xml:space="preserve"> компетен</w:t>
      </w:r>
      <w:r>
        <w:rPr>
          <w:color w:val="auto"/>
          <w:sz w:val="28"/>
          <w:szCs w:val="28"/>
        </w:rPr>
        <w:t>тності</w:t>
      </w:r>
      <w:r w:rsidRPr="00557AF1">
        <w:rPr>
          <w:color w:val="auto"/>
          <w:sz w:val="28"/>
          <w:szCs w:val="28"/>
        </w:rPr>
        <w:t xml:space="preserve"> майбутніх учителів-словесників та </w:t>
      </w:r>
      <w:r>
        <w:rPr>
          <w:color w:val="auto"/>
          <w:sz w:val="28"/>
          <w:szCs w:val="28"/>
        </w:rPr>
        <w:t xml:space="preserve">подати рекомендації щодо </w:t>
      </w:r>
      <w:r w:rsidRPr="00557AF1">
        <w:rPr>
          <w:color w:val="auto"/>
          <w:sz w:val="28"/>
          <w:szCs w:val="28"/>
        </w:rPr>
        <w:t xml:space="preserve">використання </w:t>
      </w:r>
      <w:r>
        <w:rPr>
          <w:color w:val="auto"/>
          <w:sz w:val="28"/>
          <w:szCs w:val="28"/>
        </w:rPr>
        <w:t xml:space="preserve">антропонімів </w:t>
      </w:r>
      <w:r w:rsidRPr="00557AF1">
        <w:rPr>
          <w:color w:val="auto"/>
          <w:sz w:val="28"/>
          <w:szCs w:val="28"/>
        </w:rPr>
        <w:t xml:space="preserve">на заняттях із сучасної української мови. </w:t>
      </w:r>
    </w:p>
    <w:p w:rsidR="005A13B9" w:rsidRPr="000D4292" w:rsidRDefault="005A13B9" w:rsidP="005A13B9">
      <w:pPr>
        <w:widowControl w:val="0"/>
        <w:spacing w:line="360" w:lineRule="auto"/>
        <w:ind w:firstLine="709"/>
        <w:jc w:val="both"/>
        <w:rPr>
          <w:sz w:val="28"/>
          <w:szCs w:val="28"/>
        </w:rPr>
      </w:pPr>
      <w:r w:rsidRPr="000D4292">
        <w:rPr>
          <w:b/>
          <w:bCs/>
          <w:sz w:val="28"/>
          <w:szCs w:val="28"/>
        </w:rPr>
        <w:t>Виклад основного матеріалу</w:t>
      </w:r>
      <w:r w:rsidRPr="000D4292">
        <w:rPr>
          <w:sz w:val="28"/>
          <w:szCs w:val="28"/>
        </w:rPr>
        <w:t xml:space="preserve">. </w:t>
      </w:r>
      <w:r>
        <w:rPr>
          <w:sz w:val="28"/>
          <w:szCs w:val="28"/>
        </w:rPr>
        <w:t>С</w:t>
      </w:r>
      <w:r w:rsidRPr="000D4292">
        <w:rPr>
          <w:sz w:val="28"/>
          <w:szCs w:val="28"/>
        </w:rPr>
        <w:t>оціокультурна компетен</w:t>
      </w:r>
      <w:r>
        <w:rPr>
          <w:sz w:val="28"/>
          <w:szCs w:val="28"/>
        </w:rPr>
        <w:t>тність</w:t>
      </w:r>
      <w:r w:rsidRPr="000D4292">
        <w:rPr>
          <w:sz w:val="28"/>
          <w:szCs w:val="28"/>
        </w:rPr>
        <w:t xml:space="preserve"> становить систему знань, умінь і навичок, пов’язаних із засвоєнням мови як найпотужнішого засобу спілкування, знаряддя думки, вираження духу народу, його історії і культури, як необхідної умови існування суспільства і самого народу. «У мові, – як зазначає О.</w:t>
      </w:r>
      <w:proofErr w:type="spellStart"/>
      <w:r w:rsidRPr="000D4292">
        <w:rPr>
          <w:sz w:val="28"/>
          <w:szCs w:val="28"/>
        </w:rPr>
        <w:t>Федик</w:t>
      </w:r>
      <w:proofErr w:type="spellEnd"/>
      <w:r w:rsidRPr="000D4292">
        <w:rPr>
          <w:sz w:val="28"/>
          <w:szCs w:val="28"/>
        </w:rPr>
        <w:t>, – не тільки сконденсоване усе духовне, культу</w:t>
      </w:r>
      <w:r w:rsidRPr="000D4292">
        <w:rPr>
          <w:sz w:val="28"/>
          <w:szCs w:val="28"/>
        </w:rPr>
        <w:softHyphen/>
        <w:t>рне, естетичне, гносеологічне, і</w:t>
      </w:r>
      <w:r w:rsidRPr="000D4292">
        <w:rPr>
          <w:sz w:val="28"/>
          <w:szCs w:val="28"/>
        </w:rPr>
        <w:t>н</w:t>
      </w:r>
      <w:r w:rsidRPr="000D4292">
        <w:rPr>
          <w:sz w:val="28"/>
          <w:szCs w:val="28"/>
        </w:rPr>
        <w:t>форма</w:t>
      </w:r>
      <w:r w:rsidRPr="000D4292">
        <w:rPr>
          <w:sz w:val="28"/>
          <w:szCs w:val="28"/>
        </w:rPr>
        <w:softHyphen/>
        <w:t>ційне багатство нації, а й змодельована складна прагматика життя, вона містить у с</w:t>
      </w:r>
      <w:r w:rsidRPr="000D4292">
        <w:rPr>
          <w:sz w:val="28"/>
          <w:szCs w:val="28"/>
        </w:rPr>
        <w:t>о</w:t>
      </w:r>
      <w:r w:rsidRPr="000D4292">
        <w:rPr>
          <w:sz w:val="28"/>
          <w:szCs w:val="28"/>
        </w:rPr>
        <w:t>бі увесь спектр психологічної моти</w:t>
      </w:r>
      <w:r w:rsidRPr="000D4292">
        <w:rPr>
          <w:sz w:val="28"/>
          <w:szCs w:val="28"/>
        </w:rPr>
        <w:softHyphen/>
        <w:t>вації поведінки людини, є прогностичною моделлю як для індивідуума, так і для цілого народу» [</w:t>
      </w:r>
      <w:r>
        <w:rPr>
          <w:sz w:val="28"/>
          <w:szCs w:val="28"/>
        </w:rPr>
        <w:t xml:space="preserve">7, </w:t>
      </w:r>
      <w:r w:rsidRPr="000D4292">
        <w:rPr>
          <w:sz w:val="28"/>
          <w:szCs w:val="28"/>
        </w:rPr>
        <w:t>с. 3]. Л.</w:t>
      </w:r>
      <w:r>
        <w:rPr>
          <w:sz w:val="28"/>
          <w:szCs w:val="28"/>
        </w:rPr>
        <w:t> </w:t>
      </w:r>
      <w:r w:rsidRPr="000D4292">
        <w:rPr>
          <w:sz w:val="28"/>
          <w:szCs w:val="28"/>
        </w:rPr>
        <w:t xml:space="preserve">Мацько слушно зауважує, що сучасна українська мова як елемент національної ідеї зберігає духовні, історико-культурні надбання та цінності попередніх віків життя українського народу, примножуючи їх через контакти з іншими народами, виконує нині роль механізму соціальної спадковості, необхідної для українського соціуму в період </w:t>
      </w:r>
      <w:r w:rsidRPr="000D4292">
        <w:rPr>
          <w:sz w:val="28"/>
          <w:szCs w:val="28"/>
        </w:rPr>
        <w:lastRenderedPageBreak/>
        <w:t>національного державотворення [</w:t>
      </w:r>
      <w:r>
        <w:rPr>
          <w:sz w:val="28"/>
          <w:szCs w:val="28"/>
        </w:rPr>
        <w:t>5</w:t>
      </w:r>
      <w:r w:rsidRPr="000D4292">
        <w:rPr>
          <w:sz w:val="28"/>
          <w:szCs w:val="28"/>
        </w:rPr>
        <w:t xml:space="preserve">, c. 114]. </w:t>
      </w:r>
    </w:p>
    <w:p w:rsidR="005A13B9" w:rsidRPr="006C0897" w:rsidRDefault="005A13B9" w:rsidP="005A13B9">
      <w:pPr>
        <w:widowControl w:val="0"/>
        <w:autoSpaceDE w:val="0"/>
        <w:autoSpaceDN w:val="0"/>
        <w:adjustRightInd w:val="0"/>
        <w:spacing w:line="360" w:lineRule="auto"/>
        <w:ind w:firstLine="709"/>
        <w:jc w:val="both"/>
        <w:rPr>
          <w:sz w:val="28"/>
          <w:szCs w:val="28"/>
        </w:rPr>
      </w:pPr>
      <w:r w:rsidRPr="002A55D8">
        <w:rPr>
          <w:sz w:val="28"/>
          <w:szCs w:val="28"/>
        </w:rPr>
        <w:t>Соціокультурна компетен</w:t>
      </w:r>
      <w:r>
        <w:rPr>
          <w:sz w:val="28"/>
          <w:szCs w:val="28"/>
        </w:rPr>
        <w:t>тність</w:t>
      </w:r>
      <w:r w:rsidRPr="002A55D8">
        <w:rPr>
          <w:sz w:val="28"/>
          <w:szCs w:val="28"/>
        </w:rPr>
        <w:t xml:space="preserve"> передбачає наявність знань про національно-культурні особливості країни, норми мовленнєвої і </w:t>
      </w:r>
      <w:proofErr w:type="spellStart"/>
      <w:r w:rsidRPr="002A55D8">
        <w:rPr>
          <w:sz w:val="28"/>
          <w:szCs w:val="28"/>
        </w:rPr>
        <w:t>немовленнєвої</w:t>
      </w:r>
      <w:proofErr w:type="spellEnd"/>
      <w:r w:rsidRPr="002A55D8">
        <w:rPr>
          <w:sz w:val="28"/>
          <w:szCs w:val="28"/>
        </w:rPr>
        <w:t xml:space="preserve"> поведінки її етнічних представників, вміння адекватно реагувати й будувати свою поведінку відповідно до цих особливостей і норм. </w:t>
      </w:r>
    </w:p>
    <w:p w:rsidR="005A13B9" w:rsidRPr="00F22143" w:rsidRDefault="005A13B9" w:rsidP="005A13B9">
      <w:pPr>
        <w:widowControl w:val="0"/>
        <w:spacing w:line="360" w:lineRule="auto"/>
        <w:ind w:firstLine="709"/>
        <w:jc w:val="both"/>
        <w:rPr>
          <w:sz w:val="28"/>
          <w:szCs w:val="28"/>
        </w:rPr>
      </w:pPr>
      <w:r w:rsidRPr="00F22143">
        <w:rPr>
          <w:sz w:val="28"/>
          <w:szCs w:val="28"/>
        </w:rPr>
        <w:t>Учений-методист О. </w:t>
      </w:r>
      <w:proofErr w:type="spellStart"/>
      <w:r w:rsidRPr="00F22143">
        <w:rPr>
          <w:sz w:val="28"/>
          <w:szCs w:val="28"/>
        </w:rPr>
        <w:t>Горошкіна</w:t>
      </w:r>
      <w:proofErr w:type="spellEnd"/>
      <w:r w:rsidRPr="00F22143">
        <w:rPr>
          <w:sz w:val="28"/>
          <w:szCs w:val="28"/>
        </w:rPr>
        <w:t xml:space="preserve"> у структурі соціокультурної компетентності виокремлює такі компоненти: </w:t>
      </w:r>
      <w:proofErr w:type="spellStart"/>
      <w:r w:rsidRPr="00F22143">
        <w:rPr>
          <w:sz w:val="28"/>
          <w:szCs w:val="28"/>
        </w:rPr>
        <w:t>лінгвокраєзнавчий</w:t>
      </w:r>
      <w:proofErr w:type="spellEnd"/>
      <w:r w:rsidRPr="00F22143">
        <w:rPr>
          <w:sz w:val="28"/>
          <w:szCs w:val="28"/>
        </w:rPr>
        <w:t xml:space="preserve">, лінгвокраїнознавчий, </w:t>
      </w:r>
      <w:proofErr w:type="spellStart"/>
      <w:r w:rsidRPr="00F22143">
        <w:rPr>
          <w:sz w:val="28"/>
          <w:szCs w:val="28"/>
        </w:rPr>
        <w:t>лінгвополікультурний</w:t>
      </w:r>
      <w:proofErr w:type="spellEnd"/>
      <w:r w:rsidRPr="00F22143">
        <w:rPr>
          <w:sz w:val="28"/>
          <w:szCs w:val="28"/>
        </w:rPr>
        <w:t xml:space="preserve"> [4, с.</w:t>
      </w:r>
      <w:r>
        <w:rPr>
          <w:sz w:val="28"/>
          <w:szCs w:val="28"/>
        </w:rPr>
        <w:t> </w:t>
      </w:r>
      <w:r w:rsidRPr="00F22143">
        <w:rPr>
          <w:sz w:val="28"/>
          <w:szCs w:val="28"/>
        </w:rPr>
        <w:t>184-186]. Відповідно до проблеми нашого дослідження охарактеризуємо особливост</w:t>
      </w:r>
      <w:r>
        <w:rPr>
          <w:sz w:val="28"/>
          <w:szCs w:val="28"/>
        </w:rPr>
        <w:t xml:space="preserve">і </w:t>
      </w:r>
      <w:proofErr w:type="spellStart"/>
      <w:r>
        <w:rPr>
          <w:sz w:val="28"/>
          <w:szCs w:val="28"/>
        </w:rPr>
        <w:t>лінгвокраєзнавчого</w:t>
      </w:r>
      <w:proofErr w:type="spellEnd"/>
      <w:r>
        <w:rPr>
          <w:sz w:val="28"/>
          <w:szCs w:val="28"/>
        </w:rPr>
        <w:t xml:space="preserve"> компонента, с</w:t>
      </w:r>
      <w:r w:rsidRPr="00F22143">
        <w:rPr>
          <w:sz w:val="28"/>
          <w:szCs w:val="28"/>
        </w:rPr>
        <w:t xml:space="preserve">утність </w:t>
      </w:r>
      <w:r>
        <w:rPr>
          <w:sz w:val="28"/>
          <w:szCs w:val="28"/>
        </w:rPr>
        <w:t>якого</w:t>
      </w:r>
      <w:r w:rsidRPr="00F22143">
        <w:rPr>
          <w:sz w:val="28"/>
          <w:szCs w:val="28"/>
        </w:rPr>
        <w:t xml:space="preserve"> полягає у формуванні знань про рідний край, його традиції, звичаї, обряди, </w:t>
      </w:r>
      <w:proofErr w:type="spellStart"/>
      <w:r w:rsidRPr="00F22143">
        <w:rPr>
          <w:sz w:val="28"/>
          <w:szCs w:val="28"/>
        </w:rPr>
        <w:t>історико-етнографічні</w:t>
      </w:r>
      <w:proofErr w:type="spellEnd"/>
      <w:r w:rsidRPr="00F22143">
        <w:rPr>
          <w:sz w:val="28"/>
          <w:szCs w:val="28"/>
        </w:rPr>
        <w:t xml:space="preserve"> особливості, духовні надбання, а також виробленні вмінь оперувати цими знаннями для розв’язання особистісних і професійно зорієнтованих проблем. </w:t>
      </w:r>
    </w:p>
    <w:p w:rsidR="005A13B9" w:rsidRDefault="005A13B9" w:rsidP="005A13B9">
      <w:pPr>
        <w:widowControl w:val="0"/>
        <w:autoSpaceDE w:val="0"/>
        <w:autoSpaceDN w:val="0"/>
        <w:adjustRightInd w:val="0"/>
        <w:spacing w:line="360" w:lineRule="auto"/>
        <w:ind w:firstLine="709"/>
        <w:jc w:val="both"/>
        <w:rPr>
          <w:sz w:val="28"/>
          <w:szCs w:val="28"/>
        </w:rPr>
      </w:pPr>
      <w:r w:rsidRPr="00307958">
        <w:rPr>
          <w:sz w:val="28"/>
          <w:szCs w:val="28"/>
        </w:rPr>
        <w:t xml:space="preserve">З метою формування соціокультурної компетенції спробуємо окреслити її теоретичну й практичну складові. Зауважимо, що в процесі фахової підготовки </w:t>
      </w:r>
      <w:r w:rsidRPr="004F171E">
        <w:rPr>
          <w:sz w:val="28"/>
          <w:szCs w:val="28"/>
        </w:rPr>
        <w:t xml:space="preserve">майбутні вчителі словесності повинні опанувати такими </w:t>
      </w:r>
      <w:r w:rsidRPr="00380141">
        <w:rPr>
          <w:sz w:val="28"/>
          <w:szCs w:val="28"/>
        </w:rPr>
        <w:t>знаннями:</w:t>
      </w:r>
      <w:r w:rsidRPr="004F171E">
        <w:rPr>
          <w:sz w:val="28"/>
          <w:szCs w:val="28"/>
        </w:rPr>
        <w:t xml:space="preserve"> усвідомлення мови як духовно-національного феномена, що відображає національн</w:t>
      </w:r>
      <w:r>
        <w:rPr>
          <w:sz w:val="28"/>
          <w:szCs w:val="28"/>
        </w:rPr>
        <w:t>е</w:t>
      </w:r>
      <w:r w:rsidRPr="004F171E">
        <w:rPr>
          <w:sz w:val="28"/>
          <w:szCs w:val="28"/>
        </w:rPr>
        <w:t xml:space="preserve"> буття, історичний та культурний </w:t>
      </w:r>
      <w:r>
        <w:rPr>
          <w:sz w:val="28"/>
          <w:szCs w:val="28"/>
        </w:rPr>
        <w:t xml:space="preserve">розвиток </w:t>
      </w:r>
      <w:r w:rsidRPr="004F171E">
        <w:rPr>
          <w:sz w:val="28"/>
          <w:szCs w:val="28"/>
        </w:rPr>
        <w:t>народу</w:t>
      </w:r>
      <w:r w:rsidRPr="00307958">
        <w:rPr>
          <w:sz w:val="28"/>
          <w:szCs w:val="28"/>
        </w:rPr>
        <w:t xml:space="preserve">; розуміння ролі мови у формуванні духовної єдності народу, його культури, </w:t>
      </w:r>
      <w:proofErr w:type="spellStart"/>
      <w:r w:rsidRPr="00307958">
        <w:rPr>
          <w:sz w:val="28"/>
          <w:szCs w:val="28"/>
        </w:rPr>
        <w:t>концептосфери</w:t>
      </w:r>
      <w:proofErr w:type="spellEnd"/>
      <w:r w:rsidRPr="00307958">
        <w:rPr>
          <w:sz w:val="28"/>
          <w:szCs w:val="28"/>
        </w:rPr>
        <w:t xml:space="preserve"> й мовної картини світу. </w:t>
      </w:r>
    </w:p>
    <w:p w:rsidR="005A13B9" w:rsidRPr="00307958" w:rsidRDefault="005A13B9" w:rsidP="005A13B9">
      <w:pPr>
        <w:widowControl w:val="0"/>
        <w:autoSpaceDE w:val="0"/>
        <w:autoSpaceDN w:val="0"/>
        <w:adjustRightInd w:val="0"/>
        <w:spacing w:line="360" w:lineRule="auto"/>
        <w:ind w:firstLine="709"/>
        <w:jc w:val="both"/>
        <w:rPr>
          <w:color w:val="FF0000"/>
          <w:sz w:val="28"/>
          <w:szCs w:val="28"/>
        </w:rPr>
      </w:pPr>
      <w:r w:rsidRPr="00307958">
        <w:rPr>
          <w:sz w:val="28"/>
          <w:szCs w:val="28"/>
        </w:rPr>
        <w:t xml:space="preserve">Відповідно до </w:t>
      </w:r>
      <w:r>
        <w:rPr>
          <w:sz w:val="28"/>
          <w:szCs w:val="28"/>
        </w:rPr>
        <w:t>окресле</w:t>
      </w:r>
      <w:r w:rsidRPr="00307958">
        <w:rPr>
          <w:sz w:val="28"/>
          <w:szCs w:val="28"/>
        </w:rPr>
        <w:t xml:space="preserve">них теоретичних знань визначимо </w:t>
      </w:r>
      <w:r w:rsidRPr="00380141">
        <w:rPr>
          <w:sz w:val="28"/>
          <w:szCs w:val="28"/>
        </w:rPr>
        <w:t xml:space="preserve">практичний компонент </w:t>
      </w:r>
      <w:r w:rsidRPr="00307958">
        <w:rPr>
          <w:sz w:val="28"/>
          <w:szCs w:val="28"/>
        </w:rPr>
        <w:t xml:space="preserve">соціокультурної компетентності: вміння аналізувати одиниці мовної системи та застосовувати їх у ситуаціях міжкультурного спілкування; </w:t>
      </w:r>
      <w:r>
        <w:rPr>
          <w:sz w:val="28"/>
          <w:szCs w:val="28"/>
        </w:rPr>
        <w:t>визнача</w:t>
      </w:r>
      <w:r w:rsidRPr="00307958">
        <w:rPr>
          <w:sz w:val="28"/>
          <w:szCs w:val="28"/>
        </w:rPr>
        <w:t xml:space="preserve">ти найбільш важливі </w:t>
      </w:r>
      <w:proofErr w:type="spellStart"/>
      <w:r w:rsidRPr="00307958">
        <w:rPr>
          <w:sz w:val="28"/>
          <w:szCs w:val="28"/>
        </w:rPr>
        <w:t>концептосфери</w:t>
      </w:r>
      <w:proofErr w:type="spellEnd"/>
      <w:r w:rsidRPr="00307958">
        <w:rPr>
          <w:sz w:val="28"/>
          <w:szCs w:val="28"/>
        </w:rPr>
        <w:t>, які й зумовлю</w:t>
      </w:r>
      <w:r>
        <w:rPr>
          <w:sz w:val="28"/>
          <w:szCs w:val="28"/>
        </w:rPr>
        <w:t>ють</w:t>
      </w:r>
      <w:r w:rsidRPr="00307958">
        <w:rPr>
          <w:sz w:val="28"/>
          <w:szCs w:val="28"/>
        </w:rPr>
        <w:t xml:space="preserve"> відбір текстів та побудову на їх основі системи вправ і завдань;</w:t>
      </w:r>
      <w:r w:rsidRPr="00307958">
        <w:rPr>
          <w:rFonts w:eastAsia="TimesNewRomanPSMT"/>
          <w:sz w:val="28"/>
          <w:szCs w:val="28"/>
        </w:rPr>
        <w:t xml:space="preserve"> </w:t>
      </w:r>
      <w:r w:rsidRPr="00307958">
        <w:rPr>
          <w:sz w:val="28"/>
          <w:szCs w:val="28"/>
        </w:rPr>
        <w:t xml:space="preserve">вміння і навички оперувати набутими </w:t>
      </w:r>
      <w:proofErr w:type="spellStart"/>
      <w:r w:rsidRPr="00307958">
        <w:rPr>
          <w:sz w:val="28"/>
          <w:szCs w:val="28"/>
        </w:rPr>
        <w:t>лінгвокраєзнавчими</w:t>
      </w:r>
      <w:proofErr w:type="spellEnd"/>
      <w:r w:rsidRPr="00307958">
        <w:rPr>
          <w:sz w:val="28"/>
          <w:szCs w:val="28"/>
        </w:rPr>
        <w:t xml:space="preserve"> знаннями у п</w:t>
      </w:r>
      <w:r>
        <w:rPr>
          <w:sz w:val="28"/>
          <w:szCs w:val="28"/>
        </w:rPr>
        <w:t>рофесійній</w:t>
      </w:r>
      <w:r w:rsidRPr="00307958">
        <w:rPr>
          <w:sz w:val="28"/>
          <w:szCs w:val="28"/>
        </w:rPr>
        <w:t xml:space="preserve"> діяльності</w:t>
      </w:r>
      <w:r>
        <w:rPr>
          <w:sz w:val="28"/>
          <w:szCs w:val="28"/>
        </w:rPr>
        <w:t xml:space="preserve">. </w:t>
      </w:r>
    </w:p>
    <w:p w:rsidR="005A13B9" w:rsidRPr="0037445A" w:rsidRDefault="005A13B9" w:rsidP="005A13B9">
      <w:pPr>
        <w:widowControl w:val="0"/>
        <w:autoSpaceDE w:val="0"/>
        <w:autoSpaceDN w:val="0"/>
        <w:adjustRightInd w:val="0"/>
        <w:spacing w:line="360" w:lineRule="auto"/>
        <w:ind w:firstLine="709"/>
        <w:jc w:val="both"/>
        <w:rPr>
          <w:sz w:val="28"/>
          <w:szCs w:val="28"/>
        </w:rPr>
      </w:pPr>
      <w:r>
        <w:rPr>
          <w:sz w:val="28"/>
          <w:szCs w:val="28"/>
        </w:rPr>
        <w:t>В</w:t>
      </w:r>
      <w:r w:rsidRPr="0037445A">
        <w:rPr>
          <w:sz w:val="28"/>
          <w:szCs w:val="28"/>
        </w:rPr>
        <w:t>ажливим засобом формування соціокультурної компетентності є вивчення антропонімів, пов’язаних із різними регіонами України. Антропоніміка є галуззю, що вивчає систему особових імен</w:t>
      </w:r>
      <w:r>
        <w:rPr>
          <w:sz w:val="28"/>
          <w:szCs w:val="28"/>
        </w:rPr>
        <w:t xml:space="preserve">, які є </w:t>
      </w:r>
      <w:r w:rsidRPr="0037445A">
        <w:rPr>
          <w:sz w:val="28"/>
          <w:szCs w:val="28"/>
        </w:rPr>
        <w:t xml:space="preserve">важливим джерелом </w:t>
      </w:r>
      <w:r>
        <w:rPr>
          <w:sz w:val="28"/>
          <w:szCs w:val="28"/>
        </w:rPr>
        <w:t xml:space="preserve">дослідження </w:t>
      </w:r>
      <w:r w:rsidRPr="00D3123A">
        <w:rPr>
          <w:sz w:val="28"/>
          <w:szCs w:val="28"/>
        </w:rPr>
        <w:t xml:space="preserve">географічного ареалу, який обіймає нація, </w:t>
      </w:r>
      <w:r>
        <w:rPr>
          <w:sz w:val="28"/>
          <w:szCs w:val="28"/>
        </w:rPr>
        <w:t>є</w:t>
      </w:r>
      <w:r w:rsidRPr="00D3123A">
        <w:rPr>
          <w:sz w:val="28"/>
          <w:szCs w:val="28"/>
        </w:rPr>
        <w:t xml:space="preserve"> знак</w:t>
      </w:r>
      <w:r>
        <w:rPr>
          <w:sz w:val="28"/>
          <w:szCs w:val="28"/>
        </w:rPr>
        <w:t>ам</w:t>
      </w:r>
      <w:r w:rsidRPr="00D3123A">
        <w:rPr>
          <w:sz w:val="28"/>
          <w:szCs w:val="28"/>
        </w:rPr>
        <w:t xml:space="preserve">и </w:t>
      </w:r>
      <w:r w:rsidRPr="00D3123A">
        <w:rPr>
          <w:sz w:val="28"/>
          <w:szCs w:val="28"/>
        </w:rPr>
        <w:lastRenderedPageBreak/>
        <w:t>історичної доби, еп</w:t>
      </w:r>
      <w:r w:rsidRPr="00D3123A">
        <w:rPr>
          <w:sz w:val="28"/>
          <w:szCs w:val="28"/>
        </w:rPr>
        <w:t>о</w:t>
      </w:r>
      <w:r w:rsidRPr="00D3123A">
        <w:rPr>
          <w:sz w:val="28"/>
          <w:szCs w:val="28"/>
        </w:rPr>
        <w:t xml:space="preserve">хи, подій, постатей, явищ, конфліктів, взаємодії з іншими народами. </w:t>
      </w:r>
      <w:r>
        <w:rPr>
          <w:sz w:val="28"/>
          <w:szCs w:val="28"/>
        </w:rPr>
        <w:t>Ц</w:t>
      </w:r>
      <w:r w:rsidRPr="00D3123A">
        <w:rPr>
          <w:sz w:val="28"/>
          <w:szCs w:val="28"/>
        </w:rPr>
        <w:t>е закодовані мовні знаки, що поєднують національну історію, національну пам’ять та національну географію.</w:t>
      </w:r>
      <w:r>
        <w:rPr>
          <w:sz w:val="28"/>
          <w:szCs w:val="28"/>
        </w:rPr>
        <w:t xml:space="preserve"> </w:t>
      </w:r>
      <w:r w:rsidRPr="0037445A">
        <w:rPr>
          <w:sz w:val="28"/>
          <w:szCs w:val="28"/>
        </w:rPr>
        <w:t xml:space="preserve">Особові назви виникають у мові кожного народу в різні періоди, серед різних соціальних прошарків, </w:t>
      </w:r>
      <w:r>
        <w:rPr>
          <w:sz w:val="28"/>
          <w:szCs w:val="28"/>
        </w:rPr>
        <w:t>і</w:t>
      </w:r>
      <w:r w:rsidRPr="0037445A">
        <w:rPr>
          <w:sz w:val="28"/>
          <w:szCs w:val="28"/>
        </w:rPr>
        <w:t xml:space="preserve">з різних причин і творяться за допомогою найрізноманітніших мовних засобів. Відомий дослідник слов’янської антропонімії М. </w:t>
      </w:r>
      <w:proofErr w:type="spellStart"/>
      <w:r w:rsidRPr="0037445A">
        <w:rPr>
          <w:sz w:val="28"/>
          <w:szCs w:val="28"/>
        </w:rPr>
        <w:t>Морошкін</w:t>
      </w:r>
      <w:proofErr w:type="spellEnd"/>
      <w:r w:rsidRPr="0037445A">
        <w:rPr>
          <w:sz w:val="28"/>
          <w:szCs w:val="28"/>
        </w:rPr>
        <w:t xml:space="preserve"> зазначав, що «особові назви мають важливе значення не тільки як матеріал мови, але і як пам’ятка народних поглядів, понять і уявлень, а в них нерідко відображений дух народу краще від інших історичних пам’яток; у цьому випадку імена служать скороченою історією внутрішнього народного побуту і духу» [</w:t>
      </w:r>
      <w:proofErr w:type="spellStart"/>
      <w:r w:rsidRPr="0037445A">
        <w:rPr>
          <w:sz w:val="28"/>
          <w:szCs w:val="28"/>
        </w:rPr>
        <w:t>Цит</w:t>
      </w:r>
      <w:proofErr w:type="spellEnd"/>
      <w:r w:rsidRPr="0037445A">
        <w:rPr>
          <w:sz w:val="28"/>
          <w:szCs w:val="28"/>
        </w:rPr>
        <w:t>.:</w:t>
      </w:r>
      <w:r>
        <w:rPr>
          <w:color w:val="FF0000"/>
          <w:sz w:val="28"/>
          <w:szCs w:val="28"/>
        </w:rPr>
        <w:t xml:space="preserve"> </w:t>
      </w:r>
      <w:r w:rsidRPr="003C00F7">
        <w:rPr>
          <w:sz w:val="28"/>
          <w:szCs w:val="28"/>
        </w:rPr>
        <w:t>8,</w:t>
      </w:r>
      <w:r>
        <w:rPr>
          <w:color w:val="FF0000"/>
          <w:sz w:val="28"/>
          <w:szCs w:val="28"/>
        </w:rPr>
        <w:t xml:space="preserve"> </w:t>
      </w:r>
      <w:r w:rsidRPr="0037445A">
        <w:rPr>
          <w:sz w:val="28"/>
          <w:szCs w:val="28"/>
        </w:rPr>
        <w:t xml:space="preserve">с. 11]. </w:t>
      </w:r>
    </w:p>
    <w:p w:rsidR="005A13B9" w:rsidRDefault="005A13B9" w:rsidP="005A13B9">
      <w:pPr>
        <w:widowControl w:val="0"/>
        <w:autoSpaceDE w:val="0"/>
        <w:autoSpaceDN w:val="0"/>
        <w:adjustRightInd w:val="0"/>
        <w:spacing w:line="360" w:lineRule="auto"/>
        <w:ind w:firstLine="709"/>
        <w:jc w:val="both"/>
        <w:rPr>
          <w:sz w:val="28"/>
          <w:szCs w:val="28"/>
        </w:rPr>
      </w:pPr>
      <w:r w:rsidRPr="00C22BCB">
        <w:rPr>
          <w:sz w:val="28"/>
          <w:szCs w:val="28"/>
        </w:rPr>
        <w:t xml:space="preserve">Дослідження антропонімії є цінним у першу чергу для лінгвістики, </w:t>
      </w:r>
      <w:r>
        <w:rPr>
          <w:sz w:val="28"/>
          <w:szCs w:val="28"/>
        </w:rPr>
        <w:t xml:space="preserve">а також є унікальним матеріалом для формування соціокультурної компетентності майбутніх учителів-словесників. </w:t>
      </w:r>
      <w:r w:rsidRPr="00C22BCB">
        <w:rPr>
          <w:sz w:val="28"/>
          <w:szCs w:val="28"/>
        </w:rPr>
        <w:t xml:space="preserve"> </w:t>
      </w:r>
    </w:p>
    <w:p w:rsidR="005A13B9" w:rsidRPr="003C00F7" w:rsidRDefault="005A13B9" w:rsidP="005A13B9">
      <w:pPr>
        <w:widowControl w:val="0"/>
        <w:autoSpaceDE w:val="0"/>
        <w:autoSpaceDN w:val="0"/>
        <w:adjustRightInd w:val="0"/>
        <w:spacing w:line="360" w:lineRule="auto"/>
        <w:ind w:firstLine="709"/>
        <w:jc w:val="both"/>
        <w:rPr>
          <w:sz w:val="28"/>
          <w:szCs w:val="28"/>
        </w:rPr>
      </w:pPr>
      <w:r w:rsidRPr="003C00F7">
        <w:rPr>
          <w:sz w:val="28"/>
          <w:szCs w:val="28"/>
        </w:rPr>
        <w:t xml:space="preserve">Пізнання загальної картини </w:t>
      </w:r>
      <w:r>
        <w:rPr>
          <w:sz w:val="28"/>
          <w:szCs w:val="28"/>
        </w:rPr>
        <w:t>української</w:t>
      </w:r>
      <w:r w:rsidRPr="003C00F7">
        <w:rPr>
          <w:sz w:val="28"/>
          <w:szCs w:val="28"/>
        </w:rPr>
        <w:t xml:space="preserve"> антропонімії неможливе без опису </w:t>
      </w:r>
      <w:proofErr w:type="spellStart"/>
      <w:r w:rsidRPr="003C00F7">
        <w:rPr>
          <w:sz w:val="28"/>
          <w:szCs w:val="28"/>
        </w:rPr>
        <w:t>антропонімікону</w:t>
      </w:r>
      <w:proofErr w:type="spellEnd"/>
      <w:r w:rsidRPr="003C00F7">
        <w:rPr>
          <w:sz w:val="28"/>
          <w:szCs w:val="28"/>
        </w:rPr>
        <w:t xml:space="preserve"> окремих регіонів. Заслуговують на глибоке вивчення й </w:t>
      </w:r>
      <w:r w:rsidRPr="003C00F7">
        <w:rPr>
          <w:rStyle w:val="fontstyle42"/>
          <w:sz w:val="28"/>
          <w:szCs w:val="28"/>
        </w:rPr>
        <w:t>антропонім</w:t>
      </w:r>
      <w:r>
        <w:rPr>
          <w:rStyle w:val="fontstyle42"/>
          <w:sz w:val="28"/>
          <w:szCs w:val="28"/>
        </w:rPr>
        <w:t>и</w:t>
      </w:r>
      <w:r w:rsidRPr="003C00F7">
        <w:rPr>
          <w:rStyle w:val="fontstyle42"/>
          <w:sz w:val="28"/>
          <w:szCs w:val="28"/>
        </w:rPr>
        <w:t xml:space="preserve"> м. Глухова. Досліджуваний регіон</w:t>
      </w:r>
      <w:r>
        <w:rPr>
          <w:rStyle w:val="fontstyle42"/>
          <w:sz w:val="28"/>
          <w:szCs w:val="28"/>
        </w:rPr>
        <w:t xml:space="preserve"> має давню історію: </w:t>
      </w:r>
      <w:r w:rsidRPr="0095780C">
        <w:rPr>
          <w:rStyle w:val="fontstyle42"/>
          <w:sz w:val="28"/>
          <w:szCs w:val="28"/>
        </w:rPr>
        <w:t xml:space="preserve">належав до Новгород-Сіверського князівства Чернігівської землі (ХІІ – ХІІІ ст.), був частиною литовсько-руської держави (1340-1350 рр.), перебував у складі Московської держави (з 1503 р.), був заселений вихідцями з Поділля; отримавши самоврядування за </w:t>
      </w:r>
      <w:proofErr w:type="spellStart"/>
      <w:r w:rsidRPr="0095780C">
        <w:rPr>
          <w:rStyle w:val="fontstyle42"/>
          <w:sz w:val="28"/>
          <w:szCs w:val="28"/>
        </w:rPr>
        <w:t>Магдебурським</w:t>
      </w:r>
      <w:proofErr w:type="spellEnd"/>
      <w:r w:rsidRPr="0095780C">
        <w:rPr>
          <w:rStyle w:val="fontstyle42"/>
          <w:sz w:val="28"/>
          <w:szCs w:val="28"/>
        </w:rPr>
        <w:t xml:space="preserve"> правом, став центром округи Новгород-Сіверського повіту Чернігівського воєводства (1635р.), за часів Хмельниччини був сотенним містом Ніжинського полку, потужною стратегічною фортецею, визначним торговельним і ремісничим центром (VІІ ст.), резиденцією гетьманів </w:t>
      </w:r>
      <w:r>
        <w:rPr>
          <w:rStyle w:val="fontstyle42"/>
          <w:sz w:val="28"/>
          <w:szCs w:val="28"/>
        </w:rPr>
        <w:t>і столицею Лівобережної України</w:t>
      </w:r>
      <w:r w:rsidRPr="0095780C">
        <w:rPr>
          <w:rStyle w:val="fontstyle42"/>
          <w:sz w:val="28"/>
          <w:szCs w:val="28"/>
        </w:rPr>
        <w:t>, адміністративним</w:t>
      </w:r>
      <w:r>
        <w:rPr>
          <w:rStyle w:val="fontstyle42"/>
          <w:sz w:val="28"/>
          <w:szCs w:val="28"/>
        </w:rPr>
        <w:t xml:space="preserve"> та </w:t>
      </w:r>
      <w:r w:rsidRPr="0095780C">
        <w:rPr>
          <w:rStyle w:val="fontstyle42"/>
          <w:sz w:val="28"/>
          <w:szCs w:val="28"/>
        </w:rPr>
        <w:t xml:space="preserve">культурним центром України (VІІІ ст.), осередком культури за сприяння родини меценатів </w:t>
      </w:r>
      <w:proofErr w:type="spellStart"/>
      <w:r w:rsidRPr="0095780C">
        <w:rPr>
          <w:rStyle w:val="fontstyle42"/>
          <w:sz w:val="28"/>
          <w:szCs w:val="28"/>
        </w:rPr>
        <w:t>Терещенків</w:t>
      </w:r>
      <w:proofErr w:type="spellEnd"/>
      <w:r w:rsidRPr="0095780C">
        <w:rPr>
          <w:rStyle w:val="fontstyle42"/>
          <w:sz w:val="28"/>
          <w:szCs w:val="28"/>
        </w:rPr>
        <w:t xml:space="preserve"> із заснованими учительським інститутом, класичною гімназією, ремісничим</w:t>
      </w:r>
      <w:r>
        <w:rPr>
          <w:rStyle w:val="fontstyle42"/>
          <w:sz w:val="28"/>
          <w:szCs w:val="28"/>
        </w:rPr>
        <w:t>и училищами (ХІХ – поч. ХХ ст.)</w:t>
      </w:r>
      <w:r w:rsidRPr="0095780C">
        <w:rPr>
          <w:rStyle w:val="fontstyle42"/>
          <w:sz w:val="28"/>
          <w:szCs w:val="28"/>
        </w:rPr>
        <w:t>.</w:t>
      </w:r>
      <w:r>
        <w:rPr>
          <w:rStyle w:val="fontstyle42"/>
          <w:sz w:val="28"/>
          <w:szCs w:val="28"/>
        </w:rPr>
        <w:t xml:space="preserve"> </w:t>
      </w:r>
    </w:p>
    <w:p w:rsidR="005A13B9" w:rsidRPr="001A11F1" w:rsidRDefault="005A13B9" w:rsidP="005A13B9">
      <w:pPr>
        <w:pStyle w:val="Default"/>
        <w:widowControl w:val="0"/>
        <w:spacing w:line="360" w:lineRule="auto"/>
        <w:ind w:firstLine="709"/>
        <w:jc w:val="both"/>
        <w:rPr>
          <w:sz w:val="28"/>
          <w:szCs w:val="28"/>
        </w:rPr>
      </w:pPr>
      <w:r w:rsidRPr="001A11F1">
        <w:rPr>
          <w:sz w:val="28"/>
          <w:szCs w:val="28"/>
        </w:rPr>
        <w:t>Спробуємо подати рекомендації щодо використання антропонімів, що пов’язані з культурним і духовним життям м.</w:t>
      </w:r>
      <w:r>
        <w:rPr>
          <w:sz w:val="28"/>
          <w:szCs w:val="28"/>
        </w:rPr>
        <w:t> </w:t>
      </w:r>
      <w:r w:rsidRPr="001A11F1">
        <w:rPr>
          <w:sz w:val="28"/>
          <w:szCs w:val="28"/>
        </w:rPr>
        <w:t xml:space="preserve">Глухова, на практичних заняттях </w:t>
      </w:r>
      <w:r w:rsidRPr="001A11F1">
        <w:rPr>
          <w:sz w:val="28"/>
          <w:szCs w:val="28"/>
        </w:rPr>
        <w:lastRenderedPageBreak/>
        <w:t xml:space="preserve">у процесі вивчення різних розділів сучасної української літературної мови.  </w:t>
      </w:r>
    </w:p>
    <w:p w:rsidR="005A13B9" w:rsidRPr="001A11F1" w:rsidRDefault="005A13B9" w:rsidP="005A13B9">
      <w:pPr>
        <w:pStyle w:val="Default"/>
        <w:widowControl w:val="0"/>
        <w:spacing w:line="360" w:lineRule="auto"/>
        <w:ind w:firstLine="709"/>
        <w:jc w:val="both"/>
        <w:rPr>
          <w:sz w:val="28"/>
          <w:szCs w:val="28"/>
        </w:rPr>
      </w:pPr>
      <w:r w:rsidRPr="001A11F1">
        <w:rPr>
          <w:sz w:val="28"/>
          <w:szCs w:val="28"/>
        </w:rPr>
        <w:t xml:space="preserve">Зауважимо, що прізвище є не лише знаком культури, але й категорією права. Тому важливо дотримуватися чинних правописних норм української мови під час написання прізвищ. У процесі вивчення розділу «Орфографія» пропонуємо такі завдання: </w:t>
      </w:r>
    </w:p>
    <w:p w:rsidR="005A13B9" w:rsidRPr="000C558D" w:rsidRDefault="005A13B9" w:rsidP="005A13B9">
      <w:pPr>
        <w:pStyle w:val="a3"/>
        <w:widowControl w:val="0"/>
        <w:numPr>
          <w:ilvl w:val="0"/>
          <w:numId w:val="1"/>
        </w:numPr>
        <w:tabs>
          <w:tab w:val="clear" w:pos="720"/>
        </w:tabs>
        <w:spacing w:before="0" w:beforeAutospacing="0" w:after="0" w:afterAutospacing="0" w:line="360" w:lineRule="auto"/>
        <w:ind w:left="0" w:firstLine="709"/>
        <w:jc w:val="both"/>
        <w:rPr>
          <w:sz w:val="28"/>
          <w:szCs w:val="28"/>
        </w:rPr>
      </w:pPr>
      <w:r w:rsidRPr="000C558D">
        <w:rPr>
          <w:sz w:val="28"/>
          <w:szCs w:val="28"/>
        </w:rPr>
        <w:t xml:space="preserve">Прочитайте текст. Випишіть антропоніми, що пов’язані з «Глухівським періодом» в історії України. Поясніть їх правопис. </w:t>
      </w:r>
    </w:p>
    <w:p w:rsidR="005A13B9" w:rsidRPr="00C22BCB" w:rsidRDefault="005A13B9" w:rsidP="005A13B9">
      <w:pPr>
        <w:pStyle w:val="a3"/>
        <w:widowControl w:val="0"/>
        <w:spacing w:before="0" w:beforeAutospacing="0" w:after="0" w:afterAutospacing="0" w:line="360" w:lineRule="auto"/>
        <w:ind w:firstLine="709"/>
        <w:jc w:val="both"/>
        <w:rPr>
          <w:i/>
          <w:sz w:val="28"/>
          <w:szCs w:val="28"/>
        </w:rPr>
      </w:pPr>
      <w:r w:rsidRPr="00C22BCB">
        <w:rPr>
          <w:i/>
          <w:sz w:val="28"/>
          <w:szCs w:val="28"/>
        </w:rPr>
        <w:t xml:space="preserve">Українська столиця Глухів перетворилася в інтелектуальний цент, котрий конкурував із самим Києвом. У Глухові працював перекладачем Генеральної військової канцелярії український письменник і поет Семен </w:t>
      </w:r>
      <w:proofErr w:type="spellStart"/>
      <w:r w:rsidRPr="00C22BCB">
        <w:rPr>
          <w:i/>
          <w:sz w:val="28"/>
          <w:szCs w:val="28"/>
        </w:rPr>
        <w:t>Дівович</w:t>
      </w:r>
      <w:proofErr w:type="spellEnd"/>
      <w:r w:rsidRPr="00C22BCB">
        <w:rPr>
          <w:i/>
          <w:sz w:val="28"/>
          <w:szCs w:val="28"/>
        </w:rPr>
        <w:t>. З Глуховом тісно пов’язане ім’я українського письменника й історика Ф.О.</w:t>
      </w:r>
      <w:proofErr w:type="spellStart"/>
      <w:r w:rsidRPr="00C22BCB">
        <w:rPr>
          <w:i/>
          <w:sz w:val="28"/>
          <w:szCs w:val="28"/>
        </w:rPr>
        <w:t>Туманського</w:t>
      </w:r>
      <w:proofErr w:type="spellEnd"/>
      <w:r w:rsidRPr="00C22BCB">
        <w:rPr>
          <w:i/>
          <w:sz w:val="28"/>
          <w:szCs w:val="28"/>
        </w:rPr>
        <w:t xml:space="preserve">, </w:t>
      </w:r>
      <w:proofErr w:type="spellStart"/>
      <w:r>
        <w:rPr>
          <w:i/>
          <w:sz w:val="28"/>
          <w:szCs w:val="28"/>
        </w:rPr>
        <w:t>ч</w:t>
      </w:r>
      <w:r w:rsidRPr="00C22BCB">
        <w:rPr>
          <w:i/>
          <w:sz w:val="28"/>
          <w:szCs w:val="28"/>
        </w:rPr>
        <w:t>леном-коресподентом</w:t>
      </w:r>
      <w:proofErr w:type="spellEnd"/>
      <w:r w:rsidRPr="00C22BCB">
        <w:rPr>
          <w:i/>
          <w:sz w:val="28"/>
          <w:szCs w:val="28"/>
        </w:rPr>
        <w:t xml:space="preserve"> Російської Академії наук. У Глухівському пансіоні навчався український історик Я.М.Маркович. У місті Глухові народився відомий український дисидент, перекладач Комісії іноземних справ у Санкт-Петербурзі І.К.</w:t>
      </w:r>
      <w:proofErr w:type="spellStart"/>
      <w:r w:rsidRPr="00C22BCB">
        <w:rPr>
          <w:i/>
          <w:sz w:val="28"/>
          <w:szCs w:val="28"/>
        </w:rPr>
        <w:t>Стрелецький</w:t>
      </w:r>
      <w:proofErr w:type="spellEnd"/>
      <w:r w:rsidRPr="00C22BCB">
        <w:rPr>
          <w:i/>
          <w:sz w:val="28"/>
          <w:szCs w:val="28"/>
        </w:rPr>
        <w:t xml:space="preserve">. </w:t>
      </w:r>
    </w:p>
    <w:p w:rsidR="005A13B9" w:rsidRPr="00C22BCB" w:rsidRDefault="005A13B9" w:rsidP="005A13B9">
      <w:pPr>
        <w:pStyle w:val="a3"/>
        <w:widowControl w:val="0"/>
        <w:spacing w:before="0" w:beforeAutospacing="0" w:after="0" w:afterAutospacing="0" w:line="360" w:lineRule="auto"/>
        <w:ind w:firstLine="709"/>
        <w:jc w:val="both"/>
        <w:rPr>
          <w:i/>
          <w:sz w:val="28"/>
          <w:szCs w:val="28"/>
        </w:rPr>
      </w:pPr>
      <w:r w:rsidRPr="00C22BCB">
        <w:rPr>
          <w:i/>
          <w:sz w:val="28"/>
          <w:szCs w:val="28"/>
        </w:rPr>
        <w:t>Глухів у ХVІІІ ст. стає центром музичної і театральної культури Ук</w:t>
      </w:r>
      <w:r>
        <w:rPr>
          <w:i/>
          <w:sz w:val="28"/>
          <w:szCs w:val="28"/>
        </w:rPr>
        <w:t>раїни і Росії</w:t>
      </w:r>
      <w:r w:rsidRPr="00C22BCB">
        <w:rPr>
          <w:i/>
          <w:sz w:val="28"/>
          <w:szCs w:val="28"/>
        </w:rPr>
        <w:t xml:space="preserve">. З 1730 року у місті почала діяти музично-хорова школа. </w:t>
      </w:r>
      <w:r>
        <w:rPr>
          <w:i/>
          <w:sz w:val="28"/>
          <w:szCs w:val="28"/>
        </w:rPr>
        <w:t>У</w:t>
      </w:r>
      <w:r w:rsidRPr="00C22BCB">
        <w:rPr>
          <w:i/>
          <w:sz w:val="28"/>
          <w:szCs w:val="28"/>
        </w:rPr>
        <w:t xml:space="preserve"> ній одержали початкову музичну освіту  видатні українські композитори М.С.Березовський і Д.С.Бортнянський. </w:t>
      </w:r>
    </w:p>
    <w:p w:rsidR="005A13B9" w:rsidRPr="00C22BCB" w:rsidRDefault="005A13B9" w:rsidP="005A13B9">
      <w:pPr>
        <w:pStyle w:val="a3"/>
        <w:widowControl w:val="0"/>
        <w:spacing w:before="0" w:beforeAutospacing="0" w:after="0" w:afterAutospacing="0" w:line="360" w:lineRule="auto"/>
        <w:ind w:firstLine="709"/>
        <w:jc w:val="both"/>
        <w:rPr>
          <w:sz w:val="28"/>
          <w:szCs w:val="28"/>
        </w:rPr>
      </w:pPr>
      <w:r w:rsidRPr="00C22BCB">
        <w:rPr>
          <w:i/>
          <w:sz w:val="28"/>
          <w:szCs w:val="28"/>
        </w:rPr>
        <w:t>За гетьмана К.Розумовського у столиці з’являється перший в Україні професійний театр західного зразка. Театр мав хорову капелу, яку очолювали талановиті музиканти К.Юзефович і А.Рачинський</w:t>
      </w:r>
      <w:r w:rsidRPr="00C22BCB">
        <w:rPr>
          <w:sz w:val="28"/>
          <w:szCs w:val="28"/>
        </w:rPr>
        <w:t xml:space="preserve">. </w:t>
      </w:r>
      <w:r w:rsidRPr="00C22BCB">
        <w:rPr>
          <w:i/>
          <w:sz w:val="28"/>
          <w:szCs w:val="28"/>
        </w:rPr>
        <w:t>Співаками були М.</w:t>
      </w:r>
      <w:proofErr w:type="spellStart"/>
      <w:r w:rsidRPr="00C22BCB">
        <w:rPr>
          <w:i/>
          <w:sz w:val="28"/>
          <w:szCs w:val="28"/>
        </w:rPr>
        <w:t>Полторацький</w:t>
      </w:r>
      <w:proofErr w:type="spellEnd"/>
      <w:r w:rsidRPr="00C22BCB">
        <w:rPr>
          <w:i/>
          <w:sz w:val="28"/>
          <w:szCs w:val="28"/>
        </w:rPr>
        <w:t>, Г.Головня, Р.Богданович, М.</w:t>
      </w:r>
      <w:proofErr w:type="spellStart"/>
      <w:r w:rsidRPr="00C22BCB">
        <w:rPr>
          <w:i/>
          <w:sz w:val="28"/>
          <w:szCs w:val="28"/>
        </w:rPr>
        <w:t>М</w:t>
      </w:r>
      <w:r>
        <w:rPr>
          <w:i/>
          <w:sz w:val="28"/>
          <w:szCs w:val="28"/>
        </w:rPr>
        <w:t>і</w:t>
      </w:r>
      <w:r w:rsidRPr="00C22BCB">
        <w:rPr>
          <w:i/>
          <w:sz w:val="28"/>
          <w:szCs w:val="28"/>
        </w:rPr>
        <w:t>рченко</w:t>
      </w:r>
      <w:proofErr w:type="spellEnd"/>
      <w:r w:rsidRPr="00C22BCB">
        <w:rPr>
          <w:i/>
          <w:sz w:val="28"/>
          <w:szCs w:val="28"/>
        </w:rPr>
        <w:t>, Г.</w:t>
      </w:r>
      <w:proofErr w:type="spellStart"/>
      <w:r w:rsidRPr="00C22BCB">
        <w:rPr>
          <w:i/>
          <w:sz w:val="28"/>
          <w:szCs w:val="28"/>
        </w:rPr>
        <w:t>Марцинкевич</w:t>
      </w:r>
      <w:proofErr w:type="spellEnd"/>
      <w:r w:rsidRPr="00C22BCB">
        <w:rPr>
          <w:i/>
          <w:sz w:val="28"/>
          <w:szCs w:val="28"/>
        </w:rPr>
        <w:t>, С.Котляревський, К.</w:t>
      </w:r>
      <w:proofErr w:type="spellStart"/>
      <w:r w:rsidRPr="00C22BCB">
        <w:rPr>
          <w:i/>
          <w:sz w:val="28"/>
          <w:szCs w:val="28"/>
        </w:rPr>
        <w:t>Роговський</w:t>
      </w:r>
      <w:proofErr w:type="spellEnd"/>
      <w:r w:rsidRPr="00C22BCB">
        <w:rPr>
          <w:i/>
          <w:sz w:val="28"/>
          <w:szCs w:val="28"/>
        </w:rPr>
        <w:t>, В.Харченко, Г.Білгородський</w:t>
      </w:r>
      <w:r w:rsidRPr="00C22BCB">
        <w:rPr>
          <w:sz w:val="28"/>
          <w:szCs w:val="28"/>
        </w:rPr>
        <w:t>.</w:t>
      </w:r>
    </w:p>
    <w:p w:rsidR="005A13B9" w:rsidRPr="000C558D" w:rsidRDefault="005A13B9" w:rsidP="005A13B9">
      <w:pPr>
        <w:pStyle w:val="a3"/>
        <w:widowControl w:val="0"/>
        <w:numPr>
          <w:ilvl w:val="0"/>
          <w:numId w:val="1"/>
        </w:numPr>
        <w:tabs>
          <w:tab w:val="clear" w:pos="720"/>
        </w:tabs>
        <w:spacing w:before="0" w:beforeAutospacing="0" w:after="0" w:afterAutospacing="0" w:line="360" w:lineRule="auto"/>
        <w:ind w:left="0" w:firstLine="709"/>
        <w:jc w:val="both"/>
        <w:rPr>
          <w:sz w:val="28"/>
          <w:szCs w:val="28"/>
        </w:rPr>
      </w:pPr>
      <w:r w:rsidRPr="000C558D">
        <w:rPr>
          <w:sz w:val="28"/>
          <w:szCs w:val="28"/>
        </w:rPr>
        <w:t>Перекладіть текст українською мовою. Поясніть правопис прізвищ.</w:t>
      </w:r>
    </w:p>
    <w:p w:rsidR="005A13B9" w:rsidRPr="00C22BCB" w:rsidRDefault="005A13B9" w:rsidP="005A13B9">
      <w:pPr>
        <w:pStyle w:val="a3"/>
        <w:widowControl w:val="0"/>
        <w:spacing w:before="0" w:beforeAutospacing="0" w:after="0" w:afterAutospacing="0" w:line="360" w:lineRule="auto"/>
        <w:ind w:firstLine="709"/>
        <w:jc w:val="both"/>
        <w:rPr>
          <w:i/>
          <w:sz w:val="28"/>
          <w:szCs w:val="28"/>
          <w:lang w:val="ru-RU"/>
        </w:rPr>
      </w:pPr>
      <w:proofErr w:type="spellStart"/>
      <w:r w:rsidRPr="00C22BCB">
        <w:rPr>
          <w:i/>
          <w:sz w:val="28"/>
          <w:szCs w:val="28"/>
          <w:lang w:val="ru-RU"/>
        </w:rPr>
        <w:t>Глухов</w:t>
      </w:r>
      <w:proofErr w:type="spellEnd"/>
      <w:r w:rsidRPr="00C22BCB">
        <w:rPr>
          <w:i/>
          <w:sz w:val="28"/>
          <w:szCs w:val="28"/>
          <w:lang w:val="ru-RU"/>
        </w:rPr>
        <w:t xml:space="preserve"> посещали писательницы Марко </w:t>
      </w:r>
      <w:proofErr w:type="spellStart"/>
      <w:r w:rsidRPr="00C22BCB">
        <w:rPr>
          <w:i/>
          <w:sz w:val="28"/>
          <w:szCs w:val="28"/>
          <w:lang w:val="ru-RU"/>
        </w:rPr>
        <w:t>Вовчок</w:t>
      </w:r>
      <w:proofErr w:type="spellEnd"/>
      <w:r w:rsidRPr="00C22BCB">
        <w:rPr>
          <w:i/>
          <w:sz w:val="28"/>
          <w:szCs w:val="28"/>
          <w:lang w:val="ru-RU"/>
        </w:rPr>
        <w:t xml:space="preserve">, Анна Барвинок, живописец </w:t>
      </w:r>
      <w:proofErr w:type="spellStart"/>
      <w:r w:rsidRPr="00C22BCB">
        <w:rPr>
          <w:i/>
          <w:sz w:val="28"/>
          <w:szCs w:val="28"/>
          <w:lang w:val="ru-RU"/>
        </w:rPr>
        <w:t>В.А.Тропинин</w:t>
      </w:r>
      <w:proofErr w:type="spellEnd"/>
      <w:r w:rsidRPr="00C22BCB">
        <w:rPr>
          <w:i/>
          <w:sz w:val="28"/>
          <w:szCs w:val="28"/>
          <w:lang w:val="ru-RU"/>
        </w:rPr>
        <w:t xml:space="preserve">, композитор М.И.Глинка, поэт Ф.Н.Глинка, историк Н.И.Костомаров, сербский филолог </w:t>
      </w:r>
      <w:proofErr w:type="spellStart"/>
      <w:r w:rsidRPr="00C22BCB">
        <w:rPr>
          <w:i/>
          <w:sz w:val="28"/>
          <w:szCs w:val="28"/>
          <w:lang w:val="ru-RU"/>
        </w:rPr>
        <w:t>В.С.Караджич</w:t>
      </w:r>
      <w:proofErr w:type="spellEnd"/>
      <w:r w:rsidRPr="00C22BCB">
        <w:rPr>
          <w:i/>
          <w:sz w:val="28"/>
          <w:szCs w:val="28"/>
          <w:lang w:val="ru-RU"/>
        </w:rPr>
        <w:t xml:space="preserve">. Часто в нем бывал друг А.С.Пушкина и К.Ф.Рылеева поэт </w:t>
      </w:r>
      <w:proofErr w:type="spellStart"/>
      <w:r w:rsidRPr="00C22BCB">
        <w:rPr>
          <w:i/>
          <w:sz w:val="28"/>
          <w:szCs w:val="28"/>
          <w:lang w:val="ru-RU"/>
        </w:rPr>
        <w:t>В.И.Туманский</w:t>
      </w:r>
      <w:proofErr w:type="spellEnd"/>
      <w:r w:rsidRPr="00C22BCB">
        <w:rPr>
          <w:i/>
          <w:sz w:val="28"/>
          <w:szCs w:val="28"/>
          <w:lang w:val="ru-RU"/>
        </w:rPr>
        <w:t xml:space="preserve">; в </w:t>
      </w:r>
      <w:proofErr w:type="spellStart"/>
      <w:r w:rsidRPr="00C22BCB">
        <w:rPr>
          <w:i/>
          <w:sz w:val="28"/>
          <w:szCs w:val="28"/>
          <w:lang w:val="ru-RU"/>
        </w:rPr>
        <w:t>глуховском</w:t>
      </w:r>
      <w:proofErr w:type="spellEnd"/>
      <w:r w:rsidRPr="00C22BCB">
        <w:rPr>
          <w:i/>
          <w:sz w:val="28"/>
          <w:szCs w:val="28"/>
          <w:lang w:val="ru-RU"/>
        </w:rPr>
        <w:t xml:space="preserve"> уезде некоторое время жил декабрист </w:t>
      </w:r>
      <w:proofErr w:type="spellStart"/>
      <w:r w:rsidRPr="00C22BCB">
        <w:rPr>
          <w:i/>
          <w:sz w:val="28"/>
          <w:szCs w:val="28"/>
          <w:lang w:val="ru-RU"/>
        </w:rPr>
        <w:t>А.Ф.Бригген</w:t>
      </w:r>
      <w:proofErr w:type="spellEnd"/>
      <w:r w:rsidRPr="00C22BCB">
        <w:rPr>
          <w:i/>
          <w:sz w:val="28"/>
          <w:szCs w:val="28"/>
          <w:lang w:val="ru-RU"/>
        </w:rPr>
        <w:t xml:space="preserve">. Два года давал частные уроки в </w:t>
      </w:r>
      <w:r w:rsidRPr="00C22BCB">
        <w:rPr>
          <w:i/>
          <w:sz w:val="28"/>
          <w:szCs w:val="28"/>
          <w:lang w:val="ru-RU"/>
        </w:rPr>
        <w:lastRenderedPageBreak/>
        <w:t>богатых семьях города молодой П.А.Кулиш.</w:t>
      </w:r>
    </w:p>
    <w:p w:rsidR="005A13B9" w:rsidRPr="00C22BCB" w:rsidRDefault="005A13B9" w:rsidP="005A13B9">
      <w:pPr>
        <w:pStyle w:val="a3"/>
        <w:widowControl w:val="0"/>
        <w:spacing w:before="0" w:beforeAutospacing="0" w:after="0" w:afterAutospacing="0" w:line="360" w:lineRule="auto"/>
        <w:ind w:firstLine="709"/>
        <w:jc w:val="both"/>
        <w:rPr>
          <w:i/>
          <w:sz w:val="28"/>
          <w:szCs w:val="28"/>
          <w:lang w:val="ru-RU"/>
        </w:rPr>
      </w:pPr>
      <w:r w:rsidRPr="00C22BCB">
        <w:rPr>
          <w:i/>
          <w:sz w:val="28"/>
          <w:szCs w:val="28"/>
          <w:lang w:val="ru-RU"/>
        </w:rPr>
        <w:t xml:space="preserve">В </w:t>
      </w:r>
      <w:proofErr w:type="spellStart"/>
      <w:r w:rsidRPr="00C22BCB">
        <w:rPr>
          <w:i/>
          <w:sz w:val="28"/>
          <w:szCs w:val="28"/>
          <w:lang w:val="ru-RU"/>
        </w:rPr>
        <w:t>Глухов</w:t>
      </w:r>
      <w:proofErr w:type="spellEnd"/>
      <w:r w:rsidRPr="00C22BCB">
        <w:rPr>
          <w:i/>
          <w:sz w:val="28"/>
          <w:szCs w:val="28"/>
          <w:lang w:val="ru-RU"/>
        </w:rPr>
        <w:t xml:space="preserve"> приезжал основоположник украинской классической музыки Н.В.Лысенко. В доме А.П. </w:t>
      </w:r>
      <w:proofErr w:type="spellStart"/>
      <w:r w:rsidRPr="00C22BCB">
        <w:rPr>
          <w:i/>
          <w:sz w:val="28"/>
          <w:szCs w:val="28"/>
          <w:lang w:val="ru-RU"/>
        </w:rPr>
        <w:t>Шапорина</w:t>
      </w:r>
      <w:proofErr w:type="spellEnd"/>
      <w:r w:rsidRPr="00C22BCB">
        <w:rPr>
          <w:i/>
          <w:sz w:val="28"/>
          <w:szCs w:val="28"/>
          <w:lang w:val="ru-RU"/>
        </w:rPr>
        <w:t xml:space="preserve">  во время гастрольных поездок нередко бывали известные деятели украинского театра Н.К. Садовский и П.К. </w:t>
      </w:r>
      <w:proofErr w:type="spellStart"/>
      <w:r w:rsidRPr="00C22BCB">
        <w:rPr>
          <w:i/>
          <w:sz w:val="28"/>
          <w:szCs w:val="28"/>
          <w:lang w:val="ru-RU"/>
        </w:rPr>
        <w:t>Саксаганский</w:t>
      </w:r>
      <w:proofErr w:type="spellEnd"/>
      <w:r w:rsidRPr="00C22BCB">
        <w:rPr>
          <w:i/>
          <w:sz w:val="28"/>
          <w:szCs w:val="28"/>
          <w:lang w:val="ru-RU"/>
        </w:rPr>
        <w:t>, талантливая украинская актриса М.К. Заньковецкая. В студенческие годы к А.И. </w:t>
      </w:r>
      <w:proofErr w:type="gramStart"/>
      <w:r w:rsidRPr="00C22BCB">
        <w:rPr>
          <w:i/>
          <w:sz w:val="28"/>
          <w:szCs w:val="28"/>
          <w:lang w:val="ru-RU"/>
        </w:rPr>
        <w:t>Романовскому</w:t>
      </w:r>
      <w:proofErr w:type="gramEnd"/>
      <w:r w:rsidRPr="00C22BCB">
        <w:rPr>
          <w:i/>
          <w:sz w:val="28"/>
          <w:szCs w:val="28"/>
          <w:lang w:val="ru-RU"/>
        </w:rPr>
        <w:t xml:space="preserve"> несколько раз приезжал близкий друг его сына, украинский писатель и ученый Н.К.Зеров </w:t>
      </w:r>
      <w:r w:rsidRPr="0037445A">
        <w:rPr>
          <w:sz w:val="28"/>
          <w:szCs w:val="28"/>
        </w:rPr>
        <w:t xml:space="preserve">[1]. </w:t>
      </w:r>
    </w:p>
    <w:p w:rsidR="005A13B9" w:rsidRDefault="005A13B9" w:rsidP="005A13B9">
      <w:pPr>
        <w:pStyle w:val="style7"/>
        <w:widowControl w:val="0"/>
        <w:spacing w:before="0" w:beforeAutospacing="0" w:after="0" w:line="360" w:lineRule="auto"/>
        <w:ind w:firstLine="709"/>
        <w:jc w:val="both"/>
        <w:rPr>
          <w:sz w:val="28"/>
          <w:szCs w:val="28"/>
        </w:rPr>
      </w:pPr>
      <w:r w:rsidRPr="00C22BCB">
        <w:rPr>
          <w:sz w:val="28"/>
          <w:szCs w:val="28"/>
        </w:rPr>
        <w:t xml:space="preserve">В антропонімії </w:t>
      </w:r>
      <w:r>
        <w:rPr>
          <w:sz w:val="28"/>
          <w:szCs w:val="28"/>
        </w:rPr>
        <w:t xml:space="preserve">м. Глухова можна </w:t>
      </w:r>
      <w:r w:rsidRPr="00C22BCB">
        <w:rPr>
          <w:sz w:val="28"/>
          <w:szCs w:val="28"/>
        </w:rPr>
        <w:t>знай</w:t>
      </w:r>
      <w:r>
        <w:rPr>
          <w:sz w:val="28"/>
          <w:szCs w:val="28"/>
        </w:rPr>
        <w:t>ти</w:t>
      </w:r>
      <w:r w:rsidRPr="00C22BCB">
        <w:rPr>
          <w:sz w:val="28"/>
          <w:szCs w:val="28"/>
        </w:rPr>
        <w:t xml:space="preserve"> цінний матеріал для глибшого вивчення етимології окремих слів і всієї лексичної системи мови.</w:t>
      </w:r>
      <w:r>
        <w:rPr>
          <w:bCs/>
          <w:sz w:val="28"/>
          <w:szCs w:val="28"/>
        </w:rPr>
        <w:t xml:space="preserve"> </w:t>
      </w:r>
      <w:r>
        <w:rPr>
          <w:sz w:val="28"/>
          <w:szCs w:val="28"/>
        </w:rPr>
        <w:t xml:space="preserve">Тому у процесі вивчення </w:t>
      </w:r>
      <w:r w:rsidRPr="000C558D">
        <w:rPr>
          <w:sz w:val="28"/>
          <w:szCs w:val="28"/>
        </w:rPr>
        <w:t>лексикології</w:t>
      </w:r>
      <w:r w:rsidRPr="00167022">
        <w:rPr>
          <w:b/>
          <w:sz w:val="28"/>
          <w:szCs w:val="28"/>
        </w:rPr>
        <w:t xml:space="preserve"> </w:t>
      </w:r>
      <w:r>
        <w:rPr>
          <w:sz w:val="28"/>
          <w:szCs w:val="28"/>
        </w:rPr>
        <w:t>сучасної української мови пропонуємо виконати такі вправи:</w:t>
      </w:r>
    </w:p>
    <w:p w:rsidR="005A13B9" w:rsidRPr="000C558D" w:rsidRDefault="005A13B9" w:rsidP="005A13B9">
      <w:pPr>
        <w:pStyle w:val="a3"/>
        <w:widowControl w:val="0"/>
        <w:numPr>
          <w:ilvl w:val="0"/>
          <w:numId w:val="1"/>
        </w:numPr>
        <w:tabs>
          <w:tab w:val="clear" w:pos="720"/>
        </w:tabs>
        <w:spacing w:before="0" w:beforeAutospacing="0" w:after="0" w:afterAutospacing="0" w:line="360" w:lineRule="auto"/>
        <w:ind w:left="0" w:firstLine="709"/>
        <w:jc w:val="both"/>
        <w:rPr>
          <w:sz w:val="28"/>
          <w:szCs w:val="28"/>
        </w:rPr>
      </w:pPr>
      <w:r w:rsidRPr="000C558D">
        <w:rPr>
          <w:sz w:val="28"/>
          <w:szCs w:val="28"/>
        </w:rPr>
        <w:t xml:space="preserve">Випишіть з тексту прізвища. Поміркуйте, що послугувало причиною виникнення них. </w:t>
      </w:r>
    </w:p>
    <w:p w:rsidR="005A13B9" w:rsidRDefault="005A13B9" w:rsidP="005A13B9">
      <w:pPr>
        <w:pStyle w:val="a3"/>
        <w:widowControl w:val="0"/>
        <w:spacing w:before="0" w:beforeAutospacing="0" w:after="0" w:afterAutospacing="0" w:line="360" w:lineRule="auto"/>
        <w:ind w:firstLine="709"/>
        <w:jc w:val="both"/>
        <w:rPr>
          <w:sz w:val="28"/>
          <w:szCs w:val="28"/>
        </w:rPr>
      </w:pPr>
      <w:r w:rsidRPr="001F5250">
        <w:rPr>
          <w:i/>
          <w:sz w:val="28"/>
          <w:szCs w:val="28"/>
        </w:rPr>
        <w:t>У Глухові народилося чимало видатних українців: син гетьмана Розумовського Андрій (1752-1836) – посол Росії у Відні, друг і покровитель великого Бетховена; син генерального писаря Андрія Безбородька Олександр (1747 – 1799) – майбутній міністр закордонних справ; ботанік і фармаколог Г.Соболевський (1741-1807) – випускник Лейденського університету, вчитель Миколи Гоголя і Євгена Гребінки в Ніжинському ліцеї; письменник і етнограф І.</w:t>
      </w:r>
      <w:proofErr w:type="spellStart"/>
      <w:r w:rsidRPr="001F5250">
        <w:rPr>
          <w:i/>
          <w:sz w:val="28"/>
          <w:szCs w:val="28"/>
        </w:rPr>
        <w:t>Кульжинський</w:t>
      </w:r>
      <w:proofErr w:type="spellEnd"/>
      <w:r w:rsidRPr="001F5250">
        <w:rPr>
          <w:i/>
          <w:sz w:val="28"/>
          <w:szCs w:val="28"/>
        </w:rPr>
        <w:t xml:space="preserve"> (1803-1884); один із відомих дисидентів ХVІІІ сторіччя І.</w:t>
      </w:r>
      <w:proofErr w:type="spellStart"/>
      <w:r w:rsidRPr="001F5250">
        <w:rPr>
          <w:i/>
          <w:sz w:val="28"/>
          <w:szCs w:val="28"/>
        </w:rPr>
        <w:t>Стрелевський</w:t>
      </w:r>
      <w:proofErr w:type="spellEnd"/>
      <w:r w:rsidRPr="001F5250">
        <w:rPr>
          <w:i/>
          <w:sz w:val="28"/>
          <w:szCs w:val="28"/>
        </w:rPr>
        <w:t xml:space="preserve">.  </w:t>
      </w:r>
      <w:r w:rsidRPr="0037445A">
        <w:rPr>
          <w:sz w:val="28"/>
          <w:szCs w:val="28"/>
        </w:rPr>
        <w:t>[</w:t>
      </w:r>
      <w:r>
        <w:rPr>
          <w:sz w:val="28"/>
          <w:szCs w:val="28"/>
        </w:rPr>
        <w:t>3, с.77</w:t>
      </w:r>
      <w:r w:rsidRPr="0037445A">
        <w:rPr>
          <w:sz w:val="28"/>
          <w:szCs w:val="28"/>
        </w:rPr>
        <w:t xml:space="preserve">]. </w:t>
      </w:r>
    </w:p>
    <w:p w:rsidR="005A13B9" w:rsidRPr="000C558D" w:rsidRDefault="005A13B9" w:rsidP="005A13B9">
      <w:pPr>
        <w:pStyle w:val="a3"/>
        <w:widowControl w:val="0"/>
        <w:numPr>
          <w:ilvl w:val="1"/>
          <w:numId w:val="1"/>
        </w:numPr>
        <w:tabs>
          <w:tab w:val="clear" w:pos="1440"/>
        </w:tabs>
        <w:spacing w:before="0" w:beforeAutospacing="0" w:after="0" w:afterAutospacing="0" w:line="360" w:lineRule="auto"/>
        <w:ind w:left="0" w:firstLine="709"/>
        <w:jc w:val="both"/>
      </w:pPr>
      <w:r w:rsidRPr="000C558D">
        <w:rPr>
          <w:sz w:val="28"/>
          <w:szCs w:val="28"/>
        </w:rPr>
        <w:t>Згрупуйте прізвища відповідно до джерел їх походження. Обґрунтуйте свою відповідь</w:t>
      </w:r>
      <w:r w:rsidRPr="000C558D">
        <w:t>.</w:t>
      </w:r>
    </w:p>
    <w:p w:rsidR="005A13B9" w:rsidRPr="001118F5" w:rsidRDefault="005A13B9" w:rsidP="005A13B9">
      <w:pPr>
        <w:pStyle w:val="style7"/>
        <w:widowControl w:val="0"/>
        <w:spacing w:before="0" w:beforeAutospacing="0" w:after="0" w:line="360" w:lineRule="auto"/>
        <w:ind w:firstLine="709"/>
        <w:jc w:val="both"/>
        <w:rPr>
          <w:i/>
          <w:color w:val="000000"/>
          <w:sz w:val="28"/>
          <w:szCs w:val="28"/>
        </w:rPr>
      </w:pPr>
      <w:r w:rsidRPr="001118F5">
        <w:rPr>
          <w:rStyle w:val="a5"/>
          <w:b w:val="0"/>
          <w:i/>
          <w:sz w:val="28"/>
          <w:szCs w:val="28"/>
        </w:rPr>
        <w:t>Андрієнко,</w:t>
      </w:r>
      <w:r w:rsidRPr="001118F5">
        <w:rPr>
          <w:b/>
          <w:i/>
          <w:sz w:val="28"/>
          <w:szCs w:val="28"/>
        </w:rPr>
        <w:t xml:space="preserve"> </w:t>
      </w:r>
      <w:proofErr w:type="spellStart"/>
      <w:r w:rsidRPr="001118F5">
        <w:rPr>
          <w:rStyle w:val="a5"/>
          <w:b w:val="0"/>
          <w:i/>
          <w:sz w:val="28"/>
          <w:szCs w:val="28"/>
        </w:rPr>
        <w:t>Базилюк</w:t>
      </w:r>
      <w:proofErr w:type="spellEnd"/>
      <w:r w:rsidRPr="001118F5">
        <w:rPr>
          <w:rStyle w:val="a5"/>
          <w:b w:val="0"/>
          <w:i/>
          <w:sz w:val="28"/>
          <w:szCs w:val="28"/>
        </w:rPr>
        <w:t xml:space="preserve">, </w:t>
      </w:r>
      <w:proofErr w:type="spellStart"/>
      <w:r w:rsidRPr="001118F5">
        <w:rPr>
          <w:rStyle w:val="a5"/>
          <w:b w:val="0"/>
          <w:i/>
          <w:sz w:val="28"/>
          <w:szCs w:val="28"/>
        </w:rPr>
        <w:t>Власенко</w:t>
      </w:r>
      <w:proofErr w:type="spellEnd"/>
      <w:r w:rsidRPr="001118F5">
        <w:rPr>
          <w:rStyle w:val="a5"/>
          <w:b w:val="0"/>
          <w:i/>
          <w:sz w:val="28"/>
          <w:szCs w:val="28"/>
        </w:rPr>
        <w:t xml:space="preserve">, Мураха, Кривенко, </w:t>
      </w:r>
      <w:proofErr w:type="spellStart"/>
      <w:r w:rsidRPr="001118F5">
        <w:rPr>
          <w:rStyle w:val="a5"/>
          <w:b w:val="0"/>
          <w:i/>
          <w:sz w:val="28"/>
          <w:szCs w:val="28"/>
        </w:rPr>
        <w:t>Перебийніс</w:t>
      </w:r>
      <w:proofErr w:type="spellEnd"/>
      <w:r w:rsidRPr="001118F5">
        <w:rPr>
          <w:rStyle w:val="a5"/>
          <w:b w:val="0"/>
          <w:i/>
          <w:sz w:val="28"/>
          <w:szCs w:val="28"/>
        </w:rPr>
        <w:t xml:space="preserve">, </w:t>
      </w:r>
      <w:proofErr w:type="spellStart"/>
      <w:r w:rsidRPr="001118F5">
        <w:rPr>
          <w:rStyle w:val="a5"/>
          <w:b w:val="0"/>
          <w:i/>
          <w:sz w:val="28"/>
          <w:szCs w:val="28"/>
        </w:rPr>
        <w:t>Лучкін</w:t>
      </w:r>
      <w:proofErr w:type="spellEnd"/>
      <w:r w:rsidRPr="001118F5">
        <w:rPr>
          <w:bCs/>
          <w:i/>
          <w:sz w:val="28"/>
          <w:szCs w:val="28"/>
        </w:rPr>
        <w:t xml:space="preserve">, </w:t>
      </w:r>
      <w:proofErr w:type="spellStart"/>
      <w:r w:rsidRPr="001118F5">
        <w:rPr>
          <w:bCs/>
          <w:i/>
          <w:sz w:val="28"/>
          <w:szCs w:val="28"/>
        </w:rPr>
        <w:t>Носатенко</w:t>
      </w:r>
      <w:proofErr w:type="spellEnd"/>
      <w:r w:rsidRPr="001118F5">
        <w:rPr>
          <w:bCs/>
          <w:i/>
          <w:sz w:val="28"/>
          <w:szCs w:val="28"/>
        </w:rPr>
        <w:t xml:space="preserve">, </w:t>
      </w:r>
      <w:r w:rsidRPr="001118F5">
        <w:rPr>
          <w:i/>
          <w:color w:val="000000"/>
          <w:sz w:val="28"/>
          <w:szCs w:val="28"/>
        </w:rPr>
        <w:t xml:space="preserve">Солоха, </w:t>
      </w:r>
      <w:proofErr w:type="spellStart"/>
      <w:r w:rsidRPr="001118F5">
        <w:rPr>
          <w:i/>
          <w:color w:val="000000"/>
          <w:sz w:val="28"/>
          <w:szCs w:val="28"/>
        </w:rPr>
        <w:t>Устинченко</w:t>
      </w:r>
      <w:proofErr w:type="spellEnd"/>
      <w:r w:rsidRPr="001118F5">
        <w:rPr>
          <w:i/>
          <w:color w:val="000000"/>
          <w:sz w:val="28"/>
          <w:szCs w:val="28"/>
        </w:rPr>
        <w:t xml:space="preserve">, </w:t>
      </w:r>
      <w:proofErr w:type="spellStart"/>
      <w:r w:rsidRPr="001118F5">
        <w:rPr>
          <w:i/>
          <w:color w:val="000000"/>
          <w:sz w:val="28"/>
          <w:szCs w:val="28"/>
        </w:rPr>
        <w:t>Бондарик</w:t>
      </w:r>
      <w:proofErr w:type="spellEnd"/>
      <w:r w:rsidRPr="001118F5">
        <w:rPr>
          <w:i/>
          <w:color w:val="000000"/>
          <w:sz w:val="28"/>
          <w:szCs w:val="28"/>
        </w:rPr>
        <w:t xml:space="preserve">, Дука, Коваленко, </w:t>
      </w:r>
      <w:proofErr w:type="spellStart"/>
      <w:r w:rsidRPr="001118F5">
        <w:rPr>
          <w:i/>
          <w:color w:val="000000"/>
          <w:sz w:val="28"/>
          <w:szCs w:val="28"/>
        </w:rPr>
        <w:t>Кошель</w:t>
      </w:r>
      <w:proofErr w:type="spellEnd"/>
      <w:r w:rsidRPr="001118F5">
        <w:rPr>
          <w:i/>
          <w:color w:val="000000"/>
          <w:sz w:val="28"/>
          <w:szCs w:val="28"/>
        </w:rPr>
        <w:t xml:space="preserve">, Товстуха, </w:t>
      </w:r>
      <w:proofErr w:type="spellStart"/>
      <w:r w:rsidRPr="001118F5">
        <w:rPr>
          <w:i/>
          <w:color w:val="000000"/>
          <w:sz w:val="28"/>
          <w:szCs w:val="28"/>
        </w:rPr>
        <w:t>Кушнірьов</w:t>
      </w:r>
      <w:proofErr w:type="spellEnd"/>
      <w:r w:rsidRPr="001118F5">
        <w:rPr>
          <w:i/>
          <w:color w:val="000000"/>
          <w:sz w:val="28"/>
          <w:szCs w:val="28"/>
        </w:rPr>
        <w:t xml:space="preserve">, Піскун, Рибалко, Пасічник, Борщ, </w:t>
      </w:r>
      <w:proofErr w:type="spellStart"/>
      <w:r w:rsidRPr="001118F5">
        <w:rPr>
          <w:i/>
          <w:color w:val="000000"/>
          <w:sz w:val="28"/>
          <w:szCs w:val="28"/>
        </w:rPr>
        <w:t>Садовніков</w:t>
      </w:r>
      <w:proofErr w:type="spellEnd"/>
      <w:r w:rsidRPr="001118F5">
        <w:rPr>
          <w:i/>
          <w:color w:val="000000"/>
          <w:sz w:val="28"/>
          <w:szCs w:val="28"/>
        </w:rPr>
        <w:t xml:space="preserve">, Кулик, </w:t>
      </w:r>
      <w:proofErr w:type="spellStart"/>
      <w:r w:rsidRPr="001118F5">
        <w:rPr>
          <w:i/>
          <w:color w:val="000000"/>
          <w:sz w:val="28"/>
          <w:szCs w:val="28"/>
        </w:rPr>
        <w:t>Шумицький</w:t>
      </w:r>
      <w:proofErr w:type="spellEnd"/>
      <w:r w:rsidRPr="001118F5">
        <w:rPr>
          <w:i/>
          <w:color w:val="000000"/>
          <w:sz w:val="28"/>
          <w:szCs w:val="28"/>
        </w:rPr>
        <w:t xml:space="preserve">, </w:t>
      </w:r>
      <w:proofErr w:type="spellStart"/>
      <w:r w:rsidRPr="001118F5">
        <w:rPr>
          <w:i/>
          <w:color w:val="000000"/>
          <w:sz w:val="28"/>
          <w:szCs w:val="28"/>
        </w:rPr>
        <w:t>Хоруженко</w:t>
      </w:r>
      <w:proofErr w:type="spellEnd"/>
      <w:r w:rsidRPr="001118F5">
        <w:rPr>
          <w:i/>
          <w:color w:val="000000"/>
          <w:sz w:val="28"/>
          <w:szCs w:val="28"/>
        </w:rPr>
        <w:t xml:space="preserve">, Сніг, Волошин, Шкурко, Величко, Циганок, Калач, Гладкий, Заїка, Капелько. </w:t>
      </w:r>
    </w:p>
    <w:p w:rsidR="005A13B9" w:rsidRPr="00134F98" w:rsidRDefault="005A13B9" w:rsidP="005A13B9">
      <w:pPr>
        <w:widowControl w:val="0"/>
        <w:autoSpaceDE w:val="0"/>
        <w:autoSpaceDN w:val="0"/>
        <w:adjustRightInd w:val="0"/>
        <w:spacing w:line="360" w:lineRule="auto"/>
        <w:ind w:firstLine="709"/>
        <w:jc w:val="both"/>
        <w:rPr>
          <w:sz w:val="28"/>
          <w:szCs w:val="28"/>
        </w:rPr>
      </w:pPr>
      <w:r w:rsidRPr="008B48CB">
        <w:rPr>
          <w:iCs/>
          <w:sz w:val="28"/>
          <w:szCs w:val="28"/>
        </w:rPr>
        <w:t>П</w:t>
      </w:r>
      <w:r w:rsidRPr="008B48CB">
        <w:rPr>
          <w:sz w:val="28"/>
          <w:szCs w:val="28"/>
        </w:rPr>
        <w:t>різвища міста Глухова, як і українські прізвища в цілому, творилися двома</w:t>
      </w:r>
      <w:r w:rsidRPr="00134F98">
        <w:rPr>
          <w:b/>
          <w:sz w:val="28"/>
          <w:szCs w:val="28"/>
        </w:rPr>
        <w:t xml:space="preserve"> </w:t>
      </w:r>
      <w:r w:rsidRPr="008B48CB">
        <w:rPr>
          <w:sz w:val="28"/>
          <w:szCs w:val="28"/>
        </w:rPr>
        <w:t xml:space="preserve">способами </w:t>
      </w:r>
      <w:r w:rsidRPr="000C558D">
        <w:rPr>
          <w:sz w:val="28"/>
          <w:szCs w:val="28"/>
        </w:rPr>
        <w:t>–</w:t>
      </w:r>
      <w:r>
        <w:rPr>
          <w:b/>
          <w:sz w:val="28"/>
          <w:szCs w:val="28"/>
        </w:rPr>
        <w:t xml:space="preserve"> </w:t>
      </w:r>
      <w:r w:rsidRPr="00134F98">
        <w:rPr>
          <w:sz w:val="28"/>
          <w:szCs w:val="28"/>
        </w:rPr>
        <w:t>морфологічним</w:t>
      </w:r>
      <w:r w:rsidRPr="00F22143">
        <w:rPr>
          <w:sz w:val="28"/>
          <w:szCs w:val="28"/>
        </w:rPr>
        <w:t xml:space="preserve"> </w:t>
      </w:r>
      <w:r w:rsidRPr="00134F98">
        <w:rPr>
          <w:sz w:val="28"/>
          <w:szCs w:val="28"/>
        </w:rPr>
        <w:t xml:space="preserve">та </w:t>
      </w:r>
      <w:r>
        <w:rPr>
          <w:sz w:val="28"/>
          <w:szCs w:val="28"/>
        </w:rPr>
        <w:t>неморфологічним</w:t>
      </w:r>
      <w:r w:rsidRPr="00134F98">
        <w:rPr>
          <w:sz w:val="28"/>
          <w:szCs w:val="28"/>
        </w:rPr>
        <w:t>.</w:t>
      </w:r>
      <w:r>
        <w:rPr>
          <w:sz w:val="28"/>
          <w:szCs w:val="28"/>
        </w:rPr>
        <w:t xml:space="preserve"> У процесі вивчення </w:t>
      </w:r>
      <w:r>
        <w:rPr>
          <w:sz w:val="28"/>
          <w:szCs w:val="28"/>
        </w:rPr>
        <w:lastRenderedPageBreak/>
        <w:t xml:space="preserve">розділів </w:t>
      </w:r>
      <w:r w:rsidRPr="008B48CB">
        <w:rPr>
          <w:b/>
          <w:sz w:val="28"/>
          <w:szCs w:val="28"/>
        </w:rPr>
        <w:t>«Морфеміка» і «Словотвір»</w:t>
      </w:r>
      <w:r>
        <w:rPr>
          <w:sz w:val="28"/>
          <w:szCs w:val="28"/>
        </w:rPr>
        <w:t xml:space="preserve"> можна скористатися матеріалом, що вміщує антропоніми, пов’язані з м. Глуховом.</w:t>
      </w:r>
      <w:r w:rsidRPr="00134F98">
        <w:rPr>
          <w:sz w:val="28"/>
          <w:szCs w:val="28"/>
        </w:rPr>
        <w:tab/>
      </w:r>
    </w:p>
    <w:p w:rsidR="005A13B9" w:rsidRPr="000C558D" w:rsidRDefault="005A13B9" w:rsidP="005A13B9">
      <w:pPr>
        <w:pStyle w:val="a3"/>
        <w:widowControl w:val="0"/>
        <w:numPr>
          <w:ilvl w:val="0"/>
          <w:numId w:val="1"/>
        </w:numPr>
        <w:tabs>
          <w:tab w:val="clear" w:pos="720"/>
        </w:tabs>
        <w:spacing w:before="0" w:beforeAutospacing="0" w:after="0" w:afterAutospacing="0" w:line="360" w:lineRule="auto"/>
        <w:ind w:left="0" w:firstLine="709"/>
        <w:jc w:val="both"/>
        <w:rPr>
          <w:sz w:val="28"/>
          <w:szCs w:val="28"/>
        </w:rPr>
      </w:pPr>
      <w:r w:rsidRPr="000C558D">
        <w:rPr>
          <w:sz w:val="28"/>
          <w:szCs w:val="28"/>
        </w:rPr>
        <w:t>Випишіть із тексту прізвища, поясніть їх структурно-словотвірні особливості.</w:t>
      </w:r>
    </w:p>
    <w:p w:rsidR="005A13B9" w:rsidRPr="006328DA" w:rsidRDefault="005A13B9" w:rsidP="005A13B9">
      <w:pPr>
        <w:widowControl w:val="0"/>
        <w:spacing w:line="360" w:lineRule="auto"/>
        <w:ind w:firstLine="709"/>
        <w:jc w:val="both"/>
        <w:rPr>
          <w:i/>
          <w:sz w:val="28"/>
          <w:szCs w:val="28"/>
        </w:rPr>
      </w:pPr>
      <w:r w:rsidRPr="006328DA">
        <w:rPr>
          <w:i/>
          <w:sz w:val="28"/>
          <w:szCs w:val="28"/>
        </w:rPr>
        <w:t xml:space="preserve">Повернувшись до Глухова, Данило Апостол призначив нову генеральну і полкову старшину. Важливі посади дістали колишні мазепинці. Так, корсунський полковник Андрій Кандиба став генеральним суддею, Яким </w:t>
      </w:r>
      <w:proofErr w:type="spellStart"/>
      <w:r w:rsidRPr="006328DA">
        <w:rPr>
          <w:i/>
          <w:sz w:val="28"/>
          <w:szCs w:val="28"/>
        </w:rPr>
        <w:t>Горленко</w:t>
      </w:r>
      <w:proofErr w:type="spellEnd"/>
      <w:r w:rsidRPr="006328DA">
        <w:rPr>
          <w:i/>
          <w:sz w:val="28"/>
          <w:szCs w:val="28"/>
        </w:rPr>
        <w:t xml:space="preserve"> – генеральним хорунжим; генеральним обозним призначено Якова Лизогуба, генеральним писарем – Михайла </w:t>
      </w:r>
      <w:proofErr w:type="spellStart"/>
      <w:r w:rsidRPr="006328DA">
        <w:rPr>
          <w:i/>
          <w:sz w:val="28"/>
          <w:szCs w:val="28"/>
        </w:rPr>
        <w:t>Турковського</w:t>
      </w:r>
      <w:proofErr w:type="spellEnd"/>
      <w:r w:rsidRPr="006328DA">
        <w:rPr>
          <w:i/>
          <w:sz w:val="28"/>
          <w:szCs w:val="28"/>
        </w:rPr>
        <w:t xml:space="preserve">, генеральним бунчужним – Івана Борозну. Глухівський сотник Іван </w:t>
      </w:r>
      <w:proofErr w:type="spellStart"/>
      <w:r w:rsidRPr="006328DA">
        <w:rPr>
          <w:i/>
          <w:sz w:val="28"/>
          <w:szCs w:val="28"/>
        </w:rPr>
        <w:t>Мануйлович</w:t>
      </w:r>
      <w:proofErr w:type="spellEnd"/>
      <w:r w:rsidRPr="006328DA">
        <w:rPr>
          <w:i/>
          <w:sz w:val="28"/>
          <w:szCs w:val="28"/>
        </w:rPr>
        <w:t xml:space="preserve"> дістав уряд генерального осавула. Враховуючи наполягання російського уряду, було призначено два генеральних підскарбія – росіянина Івана </w:t>
      </w:r>
      <w:proofErr w:type="spellStart"/>
      <w:r w:rsidRPr="006328DA">
        <w:rPr>
          <w:i/>
          <w:sz w:val="28"/>
          <w:szCs w:val="28"/>
        </w:rPr>
        <w:t>Мякініна</w:t>
      </w:r>
      <w:proofErr w:type="spellEnd"/>
      <w:r w:rsidRPr="006328DA">
        <w:rPr>
          <w:i/>
          <w:sz w:val="28"/>
          <w:szCs w:val="28"/>
        </w:rPr>
        <w:t xml:space="preserve"> і родича Анастасії </w:t>
      </w:r>
      <w:proofErr w:type="spellStart"/>
      <w:r w:rsidRPr="006328DA">
        <w:rPr>
          <w:i/>
          <w:sz w:val="28"/>
          <w:szCs w:val="28"/>
        </w:rPr>
        <w:t>Скоропадської</w:t>
      </w:r>
      <w:proofErr w:type="spellEnd"/>
      <w:r w:rsidRPr="006328DA">
        <w:rPr>
          <w:i/>
          <w:sz w:val="28"/>
          <w:szCs w:val="28"/>
        </w:rPr>
        <w:t xml:space="preserve"> Андрія Марковича… </w:t>
      </w:r>
      <w:r w:rsidRPr="0037445A">
        <w:rPr>
          <w:sz w:val="28"/>
          <w:szCs w:val="28"/>
        </w:rPr>
        <w:t>[</w:t>
      </w:r>
      <w:r>
        <w:rPr>
          <w:sz w:val="28"/>
          <w:szCs w:val="28"/>
        </w:rPr>
        <w:t>2, с.238</w:t>
      </w:r>
      <w:r w:rsidRPr="0037445A">
        <w:rPr>
          <w:sz w:val="28"/>
          <w:szCs w:val="28"/>
        </w:rPr>
        <w:t xml:space="preserve">]. </w:t>
      </w:r>
      <w:r>
        <w:rPr>
          <w:sz w:val="28"/>
          <w:szCs w:val="28"/>
        </w:rPr>
        <w:t xml:space="preserve"> </w:t>
      </w:r>
    </w:p>
    <w:p w:rsidR="005A13B9" w:rsidRPr="000C558D" w:rsidRDefault="005A13B9" w:rsidP="005A13B9">
      <w:pPr>
        <w:widowControl w:val="0"/>
        <w:numPr>
          <w:ilvl w:val="1"/>
          <w:numId w:val="1"/>
        </w:numPr>
        <w:tabs>
          <w:tab w:val="clear" w:pos="1440"/>
        </w:tabs>
        <w:autoSpaceDE w:val="0"/>
        <w:autoSpaceDN w:val="0"/>
        <w:adjustRightInd w:val="0"/>
        <w:spacing w:line="360" w:lineRule="auto"/>
        <w:ind w:left="0" w:firstLine="709"/>
        <w:jc w:val="both"/>
        <w:rPr>
          <w:rFonts w:eastAsia="TimesNewRoman"/>
          <w:sz w:val="28"/>
          <w:szCs w:val="28"/>
        </w:rPr>
      </w:pPr>
      <w:r w:rsidRPr="000C558D">
        <w:rPr>
          <w:sz w:val="28"/>
          <w:szCs w:val="28"/>
        </w:rPr>
        <w:t xml:space="preserve">Поясніть, яким способом (морфологічним чи неморфологічним) утворено подані прізвища. Який спосіб, на вашу думку, переважає у творенні регіонального </w:t>
      </w:r>
      <w:proofErr w:type="spellStart"/>
      <w:r w:rsidRPr="000C558D">
        <w:rPr>
          <w:sz w:val="28"/>
          <w:szCs w:val="28"/>
        </w:rPr>
        <w:t>антропонімікону</w:t>
      </w:r>
      <w:proofErr w:type="spellEnd"/>
      <w:r w:rsidRPr="000C558D">
        <w:rPr>
          <w:sz w:val="28"/>
          <w:szCs w:val="28"/>
        </w:rPr>
        <w:t xml:space="preserve">? </w:t>
      </w:r>
    </w:p>
    <w:p w:rsidR="005A13B9" w:rsidRDefault="005A13B9" w:rsidP="005A13B9">
      <w:pPr>
        <w:pStyle w:val="a3"/>
        <w:widowControl w:val="0"/>
        <w:spacing w:before="0" w:beforeAutospacing="0" w:after="0" w:afterAutospacing="0" w:line="360" w:lineRule="auto"/>
        <w:ind w:firstLine="709"/>
        <w:jc w:val="both"/>
        <w:rPr>
          <w:i/>
          <w:sz w:val="28"/>
          <w:szCs w:val="28"/>
        </w:rPr>
      </w:pPr>
      <w:proofErr w:type="spellStart"/>
      <w:r w:rsidRPr="006D341D">
        <w:rPr>
          <w:rStyle w:val="fontstyle42"/>
          <w:i/>
          <w:sz w:val="28"/>
          <w:szCs w:val="28"/>
        </w:rPr>
        <w:t>Волончук</w:t>
      </w:r>
      <w:proofErr w:type="spellEnd"/>
      <w:r w:rsidRPr="006D341D">
        <w:rPr>
          <w:rStyle w:val="fontstyle42"/>
          <w:i/>
          <w:sz w:val="28"/>
          <w:szCs w:val="28"/>
        </w:rPr>
        <w:t xml:space="preserve">, </w:t>
      </w:r>
      <w:proofErr w:type="spellStart"/>
      <w:r w:rsidRPr="006D341D">
        <w:rPr>
          <w:rStyle w:val="fontstyle42"/>
          <w:i/>
          <w:sz w:val="28"/>
          <w:szCs w:val="28"/>
        </w:rPr>
        <w:t>Гаврильчук</w:t>
      </w:r>
      <w:proofErr w:type="spellEnd"/>
      <w:r w:rsidRPr="006D341D">
        <w:rPr>
          <w:rStyle w:val="fontstyle42"/>
          <w:i/>
          <w:sz w:val="28"/>
          <w:szCs w:val="28"/>
        </w:rPr>
        <w:t>,</w:t>
      </w:r>
      <w:r w:rsidRPr="006D341D">
        <w:rPr>
          <w:rStyle w:val="a4"/>
          <w:i/>
          <w:sz w:val="28"/>
          <w:szCs w:val="28"/>
          <w:u w:val="none"/>
        </w:rPr>
        <w:t xml:space="preserve"> </w:t>
      </w:r>
      <w:proofErr w:type="spellStart"/>
      <w:r w:rsidRPr="006D341D">
        <w:rPr>
          <w:rStyle w:val="fontstyle42"/>
          <w:i/>
          <w:sz w:val="28"/>
          <w:szCs w:val="28"/>
        </w:rPr>
        <w:t>Глазков</w:t>
      </w:r>
      <w:proofErr w:type="spellEnd"/>
      <w:r w:rsidRPr="006D341D">
        <w:rPr>
          <w:rStyle w:val="fontstyle42"/>
          <w:i/>
          <w:sz w:val="28"/>
          <w:szCs w:val="28"/>
        </w:rPr>
        <w:t xml:space="preserve">, </w:t>
      </w:r>
      <w:proofErr w:type="spellStart"/>
      <w:r w:rsidRPr="006D341D">
        <w:rPr>
          <w:rStyle w:val="fontstyle42"/>
          <w:i/>
          <w:sz w:val="28"/>
          <w:szCs w:val="28"/>
        </w:rPr>
        <w:t>Губарев</w:t>
      </w:r>
      <w:proofErr w:type="spellEnd"/>
      <w:r w:rsidRPr="006D341D">
        <w:rPr>
          <w:rStyle w:val="fontstyle42"/>
          <w:i/>
          <w:sz w:val="28"/>
          <w:szCs w:val="28"/>
        </w:rPr>
        <w:t xml:space="preserve">, </w:t>
      </w:r>
      <w:proofErr w:type="spellStart"/>
      <w:r w:rsidRPr="006D341D">
        <w:rPr>
          <w:rStyle w:val="fontstyle42"/>
          <w:i/>
          <w:sz w:val="28"/>
          <w:szCs w:val="28"/>
        </w:rPr>
        <w:t>Кухтін</w:t>
      </w:r>
      <w:proofErr w:type="spellEnd"/>
      <w:r w:rsidRPr="006D341D">
        <w:rPr>
          <w:rStyle w:val="fontstyle42"/>
          <w:i/>
          <w:sz w:val="28"/>
          <w:szCs w:val="28"/>
        </w:rPr>
        <w:t xml:space="preserve">, </w:t>
      </w:r>
      <w:proofErr w:type="spellStart"/>
      <w:r w:rsidRPr="006D341D">
        <w:rPr>
          <w:rStyle w:val="fontstyle42"/>
          <w:i/>
          <w:sz w:val="28"/>
          <w:szCs w:val="28"/>
        </w:rPr>
        <w:t>Сірик</w:t>
      </w:r>
      <w:proofErr w:type="spellEnd"/>
      <w:r w:rsidRPr="006D341D">
        <w:rPr>
          <w:rStyle w:val="fontstyle42"/>
          <w:i/>
          <w:sz w:val="28"/>
          <w:szCs w:val="28"/>
        </w:rPr>
        <w:t xml:space="preserve">, </w:t>
      </w:r>
      <w:r w:rsidRPr="006D341D">
        <w:rPr>
          <w:i/>
          <w:sz w:val="28"/>
          <w:szCs w:val="28"/>
        </w:rPr>
        <w:t xml:space="preserve">Скрипка, Сорока, Дубок, </w:t>
      </w:r>
      <w:proofErr w:type="spellStart"/>
      <w:r w:rsidRPr="006D341D">
        <w:rPr>
          <w:i/>
          <w:sz w:val="28"/>
          <w:szCs w:val="28"/>
        </w:rPr>
        <w:t>Заярок</w:t>
      </w:r>
      <w:proofErr w:type="spellEnd"/>
      <w:r w:rsidRPr="006D341D">
        <w:rPr>
          <w:sz w:val="28"/>
          <w:szCs w:val="28"/>
        </w:rPr>
        <w:t xml:space="preserve">, </w:t>
      </w:r>
      <w:proofErr w:type="spellStart"/>
      <w:r w:rsidRPr="006D341D">
        <w:rPr>
          <w:i/>
          <w:sz w:val="28"/>
          <w:szCs w:val="28"/>
        </w:rPr>
        <w:t>Непомнящий</w:t>
      </w:r>
      <w:proofErr w:type="spellEnd"/>
      <w:r w:rsidRPr="006D341D">
        <w:rPr>
          <w:i/>
          <w:sz w:val="28"/>
          <w:szCs w:val="28"/>
        </w:rPr>
        <w:t xml:space="preserve">, </w:t>
      </w:r>
      <w:proofErr w:type="spellStart"/>
      <w:r w:rsidRPr="006D341D">
        <w:rPr>
          <w:i/>
          <w:sz w:val="28"/>
          <w:szCs w:val="28"/>
        </w:rPr>
        <w:t>Підгорний</w:t>
      </w:r>
      <w:proofErr w:type="spellEnd"/>
      <w:r w:rsidRPr="006D341D">
        <w:rPr>
          <w:i/>
          <w:sz w:val="28"/>
          <w:szCs w:val="28"/>
        </w:rPr>
        <w:t>, Піддубний, Козоріз</w:t>
      </w:r>
      <w:r w:rsidRPr="006D341D">
        <w:rPr>
          <w:sz w:val="28"/>
          <w:szCs w:val="28"/>
        </w:rPr>
        <w:t xml:space="preserve">, </w:t>
      </w:r>
      <w:r w:rsidRPr="006D341D">
        <w:rPr>
          <w:i/>
          <w:sz w:val="28"/>
          <w:szCs w:val="28"/>
        </w:rPr>
        <w:t xml:space="preserve">Шаповал, </w:t>
      </w:r>
      <w:proofErr w:type="spellStart"/>
      <w:r w:rsidRPr="006D341D">
        <w:rPr>
          <w:i/>
          <w:sz w:val="28"/>
          <w:szCs w:val="28"/>
        </w:rPr>
        <w:t>М’ягкоступ</w:t>
      </w:r>
      <w:proofErr w:type="spellEnd"/>
      <w:r w:rsidRPr="006D341D">
        <w:rPr>
          <w:i/>
          <w:sz w:val="28"/>
          <w:szCs w:val="28"/>
        </w:rPr>
        <w:t xml:space="preserve">, </w:t>
      </w:r>
      <w:proofErr w:type="spellStart"/>
      <w:r w:rsidRPr="006D341D">
        <w:rPr>
          <w:i/>
          <w:sz w:val="28"/>
          <w:szCs w:val="28"/>
        </w:rPr>
        <w:t>Голозуб</w:t>
      </w:r>
      <w:proofErr w:type="spellEnd"/>
      <w:r w:rsidRPr="006D341D">
        <w:rPr>
          <w:i/>
          <w:sz w:val="28"/>
          <w:szCs w:val="28"/>
        </w:rPr>
        <w:t xml:space="preserve">, </w:t>
      </w:r>
      <w:proofErr w:type="spellStart"/>
      <w:r w:rsidRPr="006D341D">
        <w:rPr>
          <w:i/>
          <w:sz w:val="28"/>
          <w:szCs w:val="28"/>
        </w:rPr>
        <w:t>Краснощок</w:t>
      </w:r>
      <w:proofErr w:type="spellEnd"/>
      <w:r w:rsidRPr="006D341D">
        <w:rPr>
          <w:i/>
          <w:sz w:val="28"/>
          <w:szCs w:val="28"/>
        </w:rPr>
        <w:t xml:space="preserve">, Добридень, </w:t>
      </w:r>
      <w:proofErr w:type="spellStart"/>
      <w:r w:rsidRPr="006D341D">
        <w:rPr>
          <w:i/>
          <w:sz w:val="28"/>
          <w:szCs w:val="28"/>
        </w:rPr>
        <w:t>Невмирай</w:t>
      </w:r>
      <w:proofErr w:type="spellEnd"/>
      <w:r w:rsidRPr="006D341D">
        <w:rPr>
          <w:i/>
          <w:sz w:val="28"/>
          <w:szCs w:val="28"/>
        </w:rPr>
        <w:t>, Шаман, Шум.</w:t>
      </w:r>
    </w:p>
    <w:p w:rsidR="005A13B9" w:rsidRPr="000C558D" w:rsidRDefault="005A13B9" w:rsidP="005A13B9">
      <w:pPr>
        <w:pStyle w:val="a3"/>
        <w:widowControl w:val="0"/>
        <w:numPr>
          <w:ilvl w:val="1"/>
          <w:numId w:val="1"/>
        </w:numPr>
        <w:tabs>
          <w:tab w:val="clear" w:pos="1440"/>
        </w:tabs>
        <w:spacing w:before="0" w:beforeAutospacing="0" w:after="0" w:afterAutospacing="0" w:line="360" w:lineRule="auto"/>
        <w:ind w:left="0" w:firstLine="709"/>
        <w:jc w:val="both"/>
        <w:rPr>
          <w:sz w:val="28"/>
          <w:szCs w:val="28"/>
        </w:rPr>
      </w:pPr>
      <w:r w:rsidRPr="000C558D">
        <w:rPr>
          <w:sz w:val="28"/>
          <w:szCs w:val="28"/>
        </w:rPr>
        <w:t>Проаналізуйте прізвища, що поширені на території м. Глухова. Проаналізуйте суфікси, що мають виразний регіональний розподіл за ступенем поширеності.</w:t>
      </w:r>
    </w:p>
    <w:p w:rsidR="005A13B9" w:rsidRDefault="005A13B9" w:rsidP="005A13B9">
      <w:pPr>
        <w:pStyle w:val="a3"/>
        <w:widowControl w:val="0"/>
        <w:spacing w:before="0" w:beforeAutospacing="0" w:after="0" w:afterAutospacing="0" w:line="360" w:lineRule="auto"/>
        <w:ind w:firstLine="709"/>
        <w:jc w:val="both"/>
        <w:rPr>
          <w:b/>
          <w:sz w:val="28"/>
          <w:szCs w:val="28"/>
        </w:rPr>
      </w:pPr>
      <w:proofErr w:type="spellStart"/>
      <w:r w:rsidRPr="00B57AE6">
        <w:rPr>
          <w:rStyle w:val="fontstyle42"/>
          <w:i/>
          <w:sz w:val="28"/>
          <w:szCs w:val="28"/>
        </w:rPr>
        <w:t>Євдокименко</w:t>
      </w:r>
      <w:proofErr w:type="spellEnd"/>
      <w:r w:rsidRPr="00B57AE6">
        <w:rPr>
          <w:rStyle w:val="fontstyle42"/>
          <w:i/>
          <w:sz w:val="28"/>
          <w:szCs w:val="28"/>
        </w:rPr>
        <w:t xml:space="preserve">, </w:t>
      </w:r>
      <w:proofErr w:type="spellStart"/>
      <w:r w:rsidRPr="00B57AE6">
        <w:rPr>
          <w:rStyle w:val="fontstyle44"/>
          <w:i/>
          <w:sz w:val="28"/>
          <w:szCs w:val="28"/>
        </w:rPr>
        <w:t>Обуховський</w:t>
      </w:r>
      <w:proofErr w:type="spellEnd"/>
      <w:r>
        <w:rPr>
          <w:rStyle w:val="fontstyle44"/>
          <w:i/>
          <w:sz w:val="28"/>
          <w:szCs w:val="28"/>
        </w:rPr>
        <w:t>,</w:t>
      </w:r>
      <w:r w:rsidRPr="00B57AE6">
        <w:rPr>
          <w:rStyle w:val="fontstyle43"/>
          <w:i/>
          <w:sz w:val="28"/>
          <w:szCs w:val="28"/>
        </w:rPr>
        <w:t xml:space="preserve"> </w:t>
      </w:r>
      <w:r w:rsidRPr="00B57AE6">
        <w:rPr>
          <w:rStyle w:val="fontstyle42"/>
          <w:i/>
          <w:sz w:val="28"/>
          <w:szCs w:val="28"/>
        </w:rPr>
        <w:t>Геращенко,</w:t>
      </w:r>
      <w:r>
        <w:rPr>
          <w:rStyle w:val="fontstyle42"/>
          <w:i/>
          <w:sz w:val="28"/>
          <w:szCs w:val="28"/>
        </w:rPr>
        <w:t xml:space="preserve"> </w:t>
      </w:r>
      <w:r w:rsidRPr="00B57AE6">
        <w:rPr>
          <w:rStyle w:val="fontstyle42"/>
          <w:i/>
          <w:sz w:val="28"/>
          <w:szCs w:val="28"/>
        </w:rPr>
        <w:t xml:space="preserve">Волик, </w:t>
      </w:r>
      <w:proofErr w:type="spellStart"/>
      <w:r w:rsidRPr="00B57AE6">
        <w:rPr>
          <w:rStyle w:val="fontstyle42"/>
          <w:i/>
          <w:sz w:val="28"/>
          <w:szCs w:val="28"/>
        </w:rPr>
        <w:t>Іллющенко</w:t>
      </w:r>
      <w:proofErr w:type="spellEnd"/>
      <w:r w:rsidRPr="00B57AE6">
        <w:rPr>
          <w:rStyle w:val="fontstyle42"/>
          <w:i/>
          <w:sz w:val="28"/>
          <w:szCs w:val="28"/>
        </w:rPr>
        <w:t xml:space="preserve">, Василенко, </w:t>
      </w:r>
      <w:proofErr w:type="spellStart"/>
      <w:r w:rsidRPr="00B57AE6">
        <w:rPr>
          <w:rStyle w:val="fontstyle42"/>
          <w:i/>
          <w:sz w:val="28"/>
          <w:szCs w:val="28"/>
        </w:rPr>
        <w:t>Ащаулов</w:t>
      </w:r>
      <w:proofErr w:type="spellEnd"/>
      <w:r>
        <w:rPr>
          <w:rStyle w:val="fontstyle42"/>
          <w:i/>
          <w:sz w:val="28"/>
          <w:szCs w:val="28"/>
        </w:rPr>
        <w:t>,</w:t>
      </w:r>
      <w:r w:rsidRPr="00B57AE6">
        <w:rPr>
          <w:rStyle w:val="fontstyle43"/>
          <w:i/>
          <w:sz w:val="28"/>
          <w:szCs w:val="28"/>
        </w:rPr>
        <w:t xml:space="preserve"> </w:t>
      </w:r>
      <w:r w:rsidRPr="00B57AE6">
        <w:rPr>
          <w:rStyle w:val="fontstyle42"/>
          <w:i/>
          <w:sz w:val="28"/>
          <w:szCs w:val="28"/>
        </w:rPr>
        <w:t xml:space="preserve">Корнієнко, </w:t>
      </w:r>
      <w:r w:rsidRPr="00B57AE6">
        <w:rPr>
          <w:rStyle w:val="fontstyle44"/>
          <w:i/>
          <w:sz w:val="28"/>
          <w:szCs w:val="28"/>
        </w:rPr>
        <w:t>Козловський</w:t>
      </w:r>
      <w:r>
        <w:rPr>
          <w:rStyle w:val="fontstyle44"/>
          <w:i/>
          <w:sz w:val="28"/>
          <w:szCs w:val="28"/>
        </w:rPr>
        <w:t>,</w:t>
      </w:r>
      <w:r w:rsidRPr="00B57AE6">
        <w:rPr>
          <w:rStyle w:val="fontstyle43"/>
          <w:i/>
          <w:sz w:val="28"/>
          <w:szCs w:val="28"/>
        </w:rPr>
        <w:t xml:space="preserve"> </w:t>
      </w:r>
      <w:proofErr w:type="spellStart"/>
      <w:r w:rsidRPr="00B57AE6">
        <w:rPr>
          <w:rStyle w:val="fontstyle42"/>
          <w:i/>
          <w:sz w:val="28"/>
          <w:szCs w:val="28"/>
        </w:rPr>
        <w:t>Долганов</w:t>
      </w:r>
      <w:proofErr w:type="spellEnd"/>
      <w:r w:rsidRPr="00B57AE6">
        <w:rPr>
          <w:rStyle w:val="fontstyle42"/>
          <w:i/>
          <w:sz w:val="28"/>
          <w:szCs w:val="28"/>
        </w:rPr>
        <w:t>, Єгоров, Овчаренко, Петренко, Титаренко, Чорняк</w:t>
      </w:r>
      <w:r>
        <w:rPr>
          <w:rStyle w:val="fontstyle42"/>
          <w:i/>
          <w:sz w:val="28"/>
          <w:szCs w:val="28"/>
        </w:rPr>
        <w:t>,</w:t>
      </w:r>
      <w:r w:rsidRPr="00B57AE6">
        <w:rPr>
          <w:rStyle w:val="fontstyle42"/>
          <w:i/>
          <w:sz w:val="28"/>
          <w:szCs w:val="28"/>
        </w:rPr>
        <w:t xml:space="preserve"> </w:t>
      </w:r>
      <w:proofErr w:type="spellStart"/>
      <w:r w:rsidRPr="00B57AE6">
        <w:rPr>
          <w:rStyle w:val="fontstyle42"/>
          <w:i/>
          <w:sz w:val="28"/>
          <w:szCs w:val="28"/>
        </w:rPr>
        <w:t>Самощенко</w:t>
      </w:r>
      <w:proofErr w:type="spellEnd"/>
      <w:r w:rsidRPr="00B57AE6">
        <w:rPr>
          <w:rStyle w:val="fontstyle42"/>
          <w:i/>
          <w:sz w:val="28"/>
          <w:szCs w:val="28"/>
        </w:rPr>
        <w:t xml:space="preserve">, </w:t>
      </w:r>
      <w:proofErr w:type="spellStart"/>
      <w:r w:rsidRPr="00B57AE6">
        <w:rPr>
          <w:rStyle w:val="fontstyle42"/>
          <w:i/>
          <w:sz w:val="28"/>
          <w:szCs w:val="28"/>
        </w:rPr>
        <w:t>Ступаченко</w:t>
      </w:r>
      <w:proofErr w:type="spellEnd"/>
      <w:r>
        <w:rPr>
          <w:rStyle w:val="fontstyle42"/>
          <w:i/>
          <w:sz w:val="28"/>
          <w:szCs w:val="28"/>
        </w:rPr>
        <w:t>,</w:t>
      </w:r>
      <w:r w:rsidRPr="00A81D39">
        <w:rPr>
          <w:rStyle w:val="style7"/>
          <w:i/>
          <w:sz w:val="28"/>
          <w:szCs w:val="28"/>
        </w:rPr>
        <w:t xml:space="preserve"> </w:t>
      </w:r>
      <w:r w:rsidRPr="00B57AE6">
        <w:rPr>
          <w:rStyle w:val="fontstyle42"/>
          <w:i/>
          <w:sz w:val="28"/>
          <w:szCs w:val="28"/>
        </w:rPr>
        <w:t xml:space="preserve">Горлов, </w:t>
      </w:r>
      <w:proofErr w:type="spellStart"/>
      <w:r w:rsidRPr="00B57AE6">
        <w:rPr>
          <w:rStyle w:val="fontstyle42"/>
          <w:i/>
          <w:sz w:val="28"/>
          <w:szCs w:val="28"/>
        </w:rPr>
        <w:t>Жирнов</w:t>
      </w:r>
      <w:proofErr w:type="spellEnd"/>
      <w:r>
        <w:rPr>
          <w:rStyle w:val="fontstyle42"/>
          <w:i/>
          <w:sz w:val="28"/>
          <w:szCs w:val="28"/>
        </w:rPr>
        <w:t xml:space="preserve">, </w:t>
      </w:r>
      <w:proofErr w:type="spellStart"/>
      <w:r w:rsidRPr="00B57AE6">
        <w:rPr>
          <w:rStyle w:val="fontstyle42"/>
          <w:i/>
          <w:sz w:val="28"/>
          <w:szCs w:val="28"/>
        </w:rPr>
        <w:t>Войтик</w:t>
      </w:r>
      <w:proofErr w:type="spellEnd"/>
      <w:r w:rsidRPr="00B57AE6">
        <w:rPr>
          <w:rStyle w:val="fontstyle42"/>
          <w:i/>
          <w:sz w:val="28"/>
          <w:szCs w:val="28"/>
        </w:rPr>
        <w:t xml:space="preserve">, </w:t>
      </w:r>
      <w:proofErr w:type="spellStart"/>
      <w:r w:rsidRPr="00B57AE6">
        <w:rPr>
          <w:rStyle w:val="fontstyle42"/>
          <w:i/>
          <w:sz w:val="28"/>
          <w:szCs w:val="28"/>
        </w:rPr>
        <w:t>Ландик</w:t>
      </w:r>
      <w:proofErr w:type="spellEnd"/>
      <w:r>
        <w:rPr>
          <w:rStyle w:val="fontstyle42"/>
          <w:i/>
          <w:sz w:val="28"/>
          <w:szCs w:val="28"/>
        </w:rPr>
        <w:t xml:space="preserve">, </w:t>
      </w:r>
      <w:r w:rsidRPr="00B57AE6">
        <w:rPr>
          <w:rStyle w:val="fontstyle42"/>
          <w:i/>
          <w:sz w:val="28"/>
          <w:szCs w:val="28"/>
        </w:rPr>
        <w:t>Стрижак,</w:t>
      </w:r>
      <w:r w:rsidRPr="00A81D39">
        <w:rPr>
          <w:i/>
          <w:sz w:val="28"/>
          <w:szCs w:val="28"/>
        </w:rPr>
        <w:t xml:space="preserve"> </w:t>
      </w:r>
      <w:r w:rsidRPr="00B57AE6">
        <w:rPr>
          <w:rStyle w:val="fontstyle44"/>
          <w:i/>
          <w:sz w:val="28"/>
          <w:szCs w:val="28"/>
        </w:rPr>
        <w:t>Нечай</w:t>
      </w:r>
      <w:r>
        <w:rPr>
          <w:rStyle w:val="fontstyle44"/>
          <w:i/>
          <w:sz w:val="28"/>
          <w:szCs w:val="28"/>
        </w:rPr>
        <w:t xml:space="preserve">, </w:t>
      </w:r>
      <w:r w:rsidRPr="00B57AE6">
        <w:rPr>
          <w:rStyle w:val="fontstyle42"/>
          <w:i/>
          <w:sz w:val="28"/>
          <w:szCs w:val="28"/>
        </w:rPr>
        <w:t xml:space="preserve"> </w:t>
      </w:r>
      <w:r w:rsidRPr="00B57AE6">
        <w:rPr>
          <w:i/>
          <w:sz w:val="28"/>
          <w:szCs w:val="28"/>
        </w:rPr>
        <w:t>Дубок</w:t>
      </w:r>
      <w:r>
        <w:rPr>
          <w:i/>
          <w:sz w:val="28"/>
          <w:szCs w:val="28"/>
        </w:rPr>
        <w:t>, Вишник.</w:t>
      </w:r>
    </w:p>
    <w:p w:rsidR="005A13B9" w:rsidRPr="00F22143" w:rsidRDefault="005A13B9" w:rsidP="005A13B9">
      <w:pPr>
        <w:pStyle w:val="a3"/>
        <w:widowControl w:val="0"/>
        <w:numPr>
          <w:ilvl w:val="1"/>
          <w:numId w:val="1"/>
        </w:numPr>
        <w:tabs>
          <w:tab w:val="clear" w:pos="1440"/>
        </w:tabs>
        <w:spacing w:before="0" w:beforeAutospacing="0" w:after="0" w:afterAutospacing="0" w:line="360" w:lineRule="auto"/>
        <w:ind w:left="0" w:firstLine="709"/>
        <w:jc w:val="both"/>
        <w:rPr>
          <w:sz w:val="28"/>
          <w:szCs w:val="28"/>
        </w:rPr>
      </w:pPr>
      <w:r w:rsidRPr="00F22143">
        <w:rPr>
          <w:sz w:val="28"/>
          <w:szCs w:val="28"/>
        </w:rPr>
        <w:t>Скориставшись телефонним довідником мешканців м. Глухова, наведіть приклади прізвищ, що утворилися такими способами: суфіксальним, префіксальним, суфіксально-префіксальним, злиттям двох чи більше основ, переходом однієї частини мови в іншу.</w:t>
      </w:r>
    </w:p>
    <w:p w:rsidR="005A13B9" w:rsidRPr="00661C55" w:rsidRDefault="005A13B9" w:rsidP="005A13B9">
      <w:pPr>
        <w:widowControl w:val="0"/>
        <w:autoSpaceDE w:val="0"/>
        <w:autoSpaceDN w:val="0"/>
        <w:adjustRightInd w:val="0"/>
        <w:spacing w:line="360" w:lineRule="auto"/>
        <w:ind w:firstLine="709"/>
        <w:jc w:val="both"/>
        <w:rPr>
          <w:sz w:val="28"/>
          <w:szCs w:val="28"/>
        </w:rPr>
      </w:pPr>
      <w:r w:rsidRPr="00D3697F">
        <w:rPr>
          <w:b/>
          <w:bCs/>
          <w:sz w:val="28"/>
          <w:szCs w:val="28"/>
        </w:rPr>
        <w:lastRenderedPageBreak/>
        <w:t xml:space="preserve">Висновки </w:t>
      </w:r>
      <w:r w:rsidRPr="000C558D">
        <w:rPr>
          <w:b/>
          <w:bCs/>
          <w:sz w:val="28"/>
          <w:szCs w:val="28"/>
        </w:rPr>
        <w:t>і пропозиції</w:t>
      </w:r>
      <w:r w:rsidRPr="00D3697F">
        <w:rPr>
          <w:sz w:val="28"/>
          <w:szCs w:val="28"/>
        </w:rPr>
        <w:t xml:space="preserve">. </w:t>
      </w:r>
      <w:r>
        <w:rPr>
          <w:sz w:val="28"/>
          <w:szCs w:val="28"/>
        </w:rPr>
        <w:t xml:space="preserve">Отже, регіональні антропоніми </w:t>
      </w:r>
      <w:r w:rsidRPr="00661C55">
        <w:rPr>
          <w:sz w:val="28"/>
          <w:szCs w:val="28"/>
        </w:rPr>
        <w:t>є цікав</w:t>
      </w:r>
      <w:r>
        <w:rPr>
          <w:sz w:val="28"/>
          <w:szCs w:val="28"/>
        </w:rPr>
        <w:t>им лексичним і етнографічним ма</w:t>
      </w:r>
      <w:r w:rsidRPr="00661C55">
        <w:rPr>
          <w:sz w:val="28"/>
          <w:szCs w:val="28"/>
        </w:rPr>
        <w:t xml:space="preserve">теріалом, який доцільно використовувати </w:t>
      </w:r>
      <w:r>
        <w:rPr>
          <w:sz w:val="28"/>
          <w:szCs w:val="28"/>
        </w:rPr>
        <w:t xml:space="preserve">в процесі </w:t>
      </w:r>
      <w:r w:rsidRPr="00661C55">
        <w:rPr>
          <w:sz w:val="28"/>
          <w:szCs w:val="28"/>
        </w:rPr>
        <w:t xml:space="preserve">вивчення </w:t>
      </w:r>
      <w:r>
        <w:rPr>
          <w:sz w:val="28"/>
          <w:szCs w:val="28"/>
        </w:rPr>
        <w:t xml:space="preserve">курсу сучасної української мови, оскільки засвоєння основних лінгвістичних понять, формування вмінь і навичок пов’язані з ознайомленням із історією рідного краю, </w:t>
      </w:r>
      <w:r w:rsidRPr="00661C55">
        <w:rPr>
          <w:sz w:val="28"/>
          <w:szCs w:val="28"/>
        </w:rPr>
        <w:t>трад</w:t>
      </w:r>
      <w:r>
        <w:rPr>
          <w:sz w:val="28"/>
          <w:szCs w:val="28"/>
        </w:rPr>
        <w:t>иціями, звичаями</w:t>
      </w:r>
      <w:r w:rsidRPr="00661C55">
        <w:rPr>
          <w:sz w:val="28"/>
          <w:szCs w:val="28"/>
        </w:rPr>
        <w:t>.</w:t>
      </w:r>
    </w:p>
    <w:p w:rsidR="005A13B9" w:rsidRPr="00D3697F" w:rsidRDefault="005A13B9" w:rsidP="005A13B9">
      <w:pPr>
        <w:widowControl w:val="0"/>
        <w:autoSpaceDE w:val="0"/>
        <w:autoSpaceDN w:val="0"/>
        <w:adjustRightInd w:val="0"/>
        <w:spacing w:line="360" w:lineRule="auto"/>
        <w:ind w:firstLine="709"/>
        <w:jc w:val="both"/>
        <w:rPr>
          <w:sz w:val="28"/>
          <w:szCs w:val="28"/>
        </w:rPr>
      </w:pPr>
      <w:r w:rsidRPr="00D3697F">
        <w:rPr>
          <w:sz w:val="28"/>
          <w:szCs w:val="28"/>
        </w:rPr>
        <w:t xml:space="preserve">Перспективи подальших досліджень убачаємо у розгляді </w:t>
      </w:r>
      <w:r>
        <w:rPr>
          <w:sz w:val="28"/>
          <w:szCs w:val="28"/>
        </w:rPr>
        <w:t>інших шляхів формування соціокультурної компетентності майбутнього вчителя-словесника.</w:t>
      </w:r>
    </w:p>
    <w:p w:rsidR="005A13B9" w:rsidRDefault="005A13B9" w:rsidP="005A13B9">
      <w:pPr>
        <w:pStyle w:val="a3"/>
        <w:widowControl w:val="0"/>
        <w:spacing w:before="0" w:beforeAutospacing="0" w:after="0" w:afterAutospacing="0" w:line="360" w:lineRule="auto"/>
        <w:jc w:val="center"/>
        <w:rPr>
          <w:b/>
          <w:sz w:val="28"/>
          <w:szCs w:val="28"/>
        </w:rPr>
      </w:pPr>
    </w:p>
    <w:p w:rsidR="005A13B9" w:rsidRPr="000B2164" w:rsidRDefault="005A13B9" w:rsidP="005A13B9">
      <w:pPr>
        <w:pStyle w:val="a3"/>
        <w:widowControl w:val="0"/>
        <w:spacing w:before="0" w:beforeAutospacing="0" w:after="0" w:afterAutospacing="0" w:line="360" w:lineRule="auto"/>
        <w:jc w:val="center"/>
        <w:rPr>
          <w:b/>
          <w:sz w:val="28"/>
          <w:szCs w:val="28"/>
        </w:rPr>
      </w:pPr>
      <w:r w:rsidRPr="000B2164">
        <w:rPr>
          <w:b/>
          <w:sz w:val="28"/>
          <w:szCs w:val="28"/>
        </w:rPr>
        <w:t>Список літератури</w:t>
      </w:r>
      <w:r>
        <w:rPr>
          <w:b/>
          <w:sz w:val="28"/>
          <w:szCs w:val="28"/>
        </w:rPr>
        <w:t>:</w:t>
      </w:r>
    </w:p>
    <w:p w:rsidR="005A13B9" w:rsidRPr="000B2164" w:rsidRDefault="005A13B9" w:rsidP="005A13B9">
      <w:pPr>
        <w:widowControl w:val="0"/>
        <w:numPr>
          <w:ilvl w:val="0"/>
          <w:numId w:val="2"/>
        </w:numPr>
        <w:tabs>
          <w:tab w:val="clear" w:pos="720"/>
        </w:tabs>
        <w:spacing w:line="360" w:lineRule="auto"/>
        <w:ind w:left="360"/>
        <w:jc w:val="both"/>
        <w:rPr>
          <w:sz w:val="28"/>
          <w:szCs w:val="28"/>
          <w:lang w:val="ru-RU"/>
        </w:rPr>
      </w:pPr>
      <w:proofErr w:type="spellStart"/>
      <w:r w:rsidRPr="000B2164">
        <w:rPr>
          <w:sz w:val="28"/>
          <w:szCs w:val="28"/>
          <w:lang w:val="ru-RU"/>
        </w:rPr>
        <w:t>Б</w:t>
      </w:r>
      <w:r>
        <w:rPr>
          <w:sz w:val="28"/>
          <w:szCs w:val="28"/>
          <w:lang w:val="ru-RU"/>
        </w:rPr>
        <w:t>е</w:t>
      </w:r>
      <w:r w:rsidRPr="000B2164">
        <w:rPr>
          <w:sz w:val="28"/>
          <w:szCs w:val="28"/>
          <w:lang w:val="ru-RU"/>
        </w:rPr>
        <w:t>лашов</w:t>
      </w:r>
      <w:proofErr w:type="spellEnd"/>
      <w:r w:rsidRPr="000B2164">
        <w:rPr>
          <w:sz w:val="28"/>
          <w:szCs w:val="28"/>
          <w:lang w:val="ru-RU"/>
        </w:rPr>
        <w:t xml:space="preserve"> В. И. </w:t>
      </w:r>
      <w:proofErr w:type="spellStart"/>
      <w:r w:rsidRPr="000B2164">
        <w:rPr>
          <w:sz w:val="28"/>
          <w:szCs w:val="28"/>
          <w:lang w:val="ru-RU"/>
        </w:rPr>
        <w:t>Глухов</w:t>
      </w:r>
      <w:proofErr w:type="spellEnd"/>
      <w:r w:rsidRPr="000B2164">
        <w:rPr>
          <w:sz w:val="28"/>
          <w:szCs w:val="28"/>
          <w:lang w:val="ru-RU"/>
        </w:rPr>
        <w:t xml:space="preserve"> – забытая столица гетманской Украины</w:t>
      </w:r>
      <w:r>
        <w:rPr>
          <w:sz w:val="28"/>
          <w:szCs w:val="28"/>
          <w:lang w:val="ru-RU"/>
        </w:rPr>
        <w:t xml:space="preserve"> / В.И. </w:t>
      </w:r>
      <w:proofErr w:type="spellStart"/>
      <w:r>
        <w:rPr>
          <w:sz w:val="28"/>
          <w:szCs w:val="28"/>
          <w:lang w:val="ru-RU"/>
        </w:rPr>
        <w:t>Белашов</w:t>
      </w:r>
      <w:proofErr w:type="spellEnd"/>
      <w:r w:rsidRPr="000B2164">
        <w:rPr>
          <w:sz w:val="28"/>
          <w:szCs w:val="28"/>
          <w:lang w:val="ru-RU"/>
        </w:rPr>
        <w:t>. – К.</w:t>
      </w:r>
      <w:proofErr w:type="gramStart"/>
      <w:r w:rsidRPr="000B2164">
        <w:rPr>
          <w:sz w:val="28"/>
          <w:szCs w:val="28"/>
          <w:lang w:val="ru-RU"/>
        </w:rPr>
        <w:t xml:space="preserve"> :</w:t>
      </w:r>
      <w:proofErr w:type="gramEnd"/>
      <w:r w:rsidRPr="000B2164">
        <w:rPr>
          <w:sz w:val="28"/>
          <w:szCs w:val="28"/>
          <w:lang w:val="ru-RU"/>
        </w:rPr>
        <w:t xml:space="preserve"> «</w:t>
      </w:r>
      <w:proofErr w:type="spellStart"/>
      <w:r w:rsidRPr="000B2164">
        <w:rPr>
          <w:sz w:val="28"/>
          <w:szCs w:val="28"/>
          <w:lang w:val="ru-RU"/>
        </w:rPr>
        <w:t>Україна</w:t>
      </w:r>
      <w:proofErr w:type="spellEnd"/>
      <w:r w:rsidRPr="000B2164">
        <w:rPr>
          <w:sz w:val="28"/>
          <w:szCs w:val="28"/>
          <w:lang w:val="ru-RU"/>
        </w:rPr>
        <w:t>», 1992. – 132с.</w:t>
      </w:r>
    </w:p>
    <w:p w:rsidR="005A13B9" w:rsidRPr="000B2164" w:rsidRDefault="005A13B9" w:rsidP="005A13B9">
      <w:pPr>
        <w:widowControl w:val="0"/>
        <w:numPr>
          <w:ilvl w:val="0"/>
          <w:numId w:val="2"/>
        </w:numPr>
        <w:tabs>
          <w:tab w:val="clear" w:pos="720"/>
        </w:tabs>
        <w:spacing w:line="360" w:lineRule="auto"/>
        <w:ind w:left="360"/>
        <w:jc w:val="both"/>
        <w:rPr>
          <w:sz w:val="28"/>
          <w:szCs w:val="28"/>
        </w:rPr>
      </w:pPr>
      <w:proofErr w:type="spellStart"/>
      <w:r w:rsidRPr="000B2164">
        <w:rPr>
          <w:sz w:val="28"/>
          <w:szCs w:val="28"/>
        </w:rPr>
        <w:t>Вечерський</w:t>
      </w:r>
      <w:proofErr w:type="spellEnd"/>
      <w:r w:rsidRPr="000B2164">
        <w:rPr>
          <w:sz w:val="28"/>
          <w:szCs w:val="28"/>
        </w:rPr>
        <w:t xml:space="preserve">  В. Гетьманські столиці України </w:t>
      </w:r>
      <w:r w:rsidRPr="000B2164">
        <w:rPr>
          <w:sz w:val="28"/>
          <w:szCs w:val="28"/>
          <w:lang w:val="ru-RU"/>
        </w:rPr>
        <w:t>/ В. </w:t>
      </w:r>
      <w:proofErr w:type="spellStart"/>
      <w:r w:rsidRPr="000B2164">
        <w:rPr>
          <w:sz w:val="28"/>
          <w:szCs w:val="28"/>
          <w:lang w:val="ru-RU"/>
        </w:rPr>
        <w:t>Вечерський</w:t>
      </w:r>
      <w:proofErr w:type="spellEnd"/>
      <w:r w:rsidRPr="000B2164">
        <w:rPr>
          <w:sz w:val="28"/>
          <w:szCs w:val="28"/>
        </w:rPr>
        <w:t xml:space="preserve">. – К. : Наш час, 2008. – 320 </w:t>
      </w:r>
      <w:r w:rsidRPr="000B2164">
        <w:rPr>
          <w:sz w:val="28"/>
          <w:szCs w:val="28"/>
          <w:lang w:val="ru-RU"/>
        </w:rPr>
        <w:t>с.</w:t>
      </w:r>
    </w:p>
    <w:p w:rsidR="005A13B9" w:rsidRPr="000B2164" w:rsidRDefault="005A13B9" w:rsidP="005A13B9">
      <w:pPr>
        <w:widowControl w:val="0"/>
        <w:numPr>
          <w:ilvl w:val="0"/>
          <w:numId w:val="2"/>
        </w:numPr>
        <w:tabs>
          <w:tab w:val="clear" w:pos="720"/>
        </w:tabs>
        <w:spacing w:line="360" w:lineRule="auto"/>
        <w:ind w:left="360"/>
        <w:jc w:val="both"/>
        <w:rPr>
          <w:sz w:val="28"/>
          <w:szCs w:val="28"/>
        </w:rPr>
      </w:pPr>
      <w:proofErr w:type="spellStart"/>
      <w:r w:rsidRPr="000B2164">
        <w:rPr>
          <w:sz w:val="28"/>
          <w:szCs w:val="28"/>
        </w:rPr>
        <w:t>Вечерський</w:t>
      </w:r>
      <w:proofErr w:type="spellEnd"/>
      <w:r w:rsidRPr="000B2164">
        <w:rPr>
          <w:sz w:val="28"/>
          <w:szCs w:val="28"/>
        </w:rPr>
        <w:t xml:space="preserve"> В. Глухів</w:t>
      </w:r>
      <w:r>
        <w:rPr>
          <w:sz w:val="28"/>
          <w:szCs w:val="28"/>
        </w:rPr>
        <w:t xml:space="preserve"> / В.</w:t>
      </w:r>
      <w:proofErr w:type="spellStart"/>
      <w:r>
        <w:rPr>
          <w:sz w:val="28"/>
          <w:szCs w:val="28"/>
        </w:rPr>
        <w:t>Вечерський</w:t>
      </w:r>
      <w:proofErr w:type="spellEnd"/>
      <w:r>
        <w:rPr>
          <w:sz w:val="28"/>
          <w:szCs w:val="28"/>
        </w:rPr>
        <w:t>, В.</w:t>
      </w:r>
      <w:proofErr w:type="spellStart"/>
      <w:r>
        <w:rPr>
          <w:sz w:val="28"/>
          <w:szCs w:val="28"/>
        </w:rPr>
        <w:t>Бєлашов</w:t>
      </w:r>
      <w:proofErr w:type="spellEnd"/>
      <w:r w:rsidRPr="000B2164">
        <w:rPr>
          <w:sz w:val="28"/>
          <w:szCs w:val="28"/>
        </w:rPr>
        <w:t xml:space="preserve">. – К. : Абрис, 2003. – </w:t>
      </w:r>
      <w:r>
        <w:rPr>
          <w:sz w:val="28"/>
          <w:szCs w:val="28"/>
        </w:rPr>
        <w:t>168с.</w:t>
      </w:r>
    </w:p>
    <w:p w:rsidR="005A13B9" w:rsidRPr="000B2164" w:rsidRDefault="005A13B9" w:rsidP="005A13B9">
      <w:pPr>
        <w:widowControl w:val="0"/>
        <w:numPr>
          <w:ilvl w:val="0"/>
          <w:numId w:val="2"/>
        </w:numPr>
        <w:tabs>
          <w:tab w:val="clear" w:pos="720"/>
        </w:tabs>
        <w:spacing w:line="360" w:lineRule="auto"/>
        <w:ind w:left="360"/>
        <w:jc w:val="both"/>
        <w:rPr>
          <w:sz w:val="28"/>
          <w:szCs w:val="28"/>
        </w:rPr>
      </w:pPr>
      <w:proofErr w:type="spellStart"/>
      <w:r w:rsidRPr="000B2164">
        <w:rPr>
          <w:sz w:val="28"/>
          <w:szCs w:val="28"/>
        </w:rPr>
        <w:t>Горошкіна</w:t>
      </w:r>
      <w:proofErr w:type="spellEnd"/>
      <w:r w:rsidRPr="000B2164">
        <w:rPr>
          <w:sz w:val="28"/>
          <w:szCs w:val="28"/>
        </w:rPr>
        <w:t> О. Підручник як засіб формування соціокультурної компетенції учнів / О. </w:t>
      </w:r>
      <w:proofErr w:type="spellStart"/>
      <w:r w:rsidRPr="000B2164">
        <w:rPr>
          <w:sz w:val="28"/>
          <w:szCs w:val="28"/>
        </w:rPr>
        <w:t>Горошкіна</w:t>
      </w:r>
      <w:proofErr w:type="spellEnd"/>
      <w:r w:rsidRPr="000B2164">
        <w:rPr>
          <w:sz w:val="28"/>
          <w:szCs w:val="28"/>
        </w:rPr>
        <w:t xml:space="preserve"> // Вісник Луганського національного університету імені Тараса Шевченка. – 2010. – № 22. – Ч ІІ. – С. 183-189.</w:t>
      </w:r>
    </w:p>
    <w:p w:rsidR="005A13B9" w:rsidRPr="000B2164" w:rsidRDefault="005A13B9" w:rsidP="005A13B9">
      <w:pPr>
        <w:widowControl w:val="0"/>
        <w:numPr>
          <w:ilvl w:val="0"/>
          <w:numId w:val="2"/>
        </w:numPr>
        <w:tabs>
          <w:tab w:val="clear" w:pos="720"/>
        </w:tabs>
        <w:spacing w:line="360" w:lineRule="auto"/>
        <w:ind w:left="360"/>
        <w:jc w:val="both"/>
        <w:rPr>
          <w:sz w:val="28"/>
          <w:szCs w:val="28"/>
        </w:rPr>
      </w:pPr>
      <w:r w:rsidRPr="000B2164">
        <w:rPr>
          <w:bCs/>
          <w:sz w:val="28"/>
          <w:szCs w:val="28"/>
        </w:rPr>
        <w:t>Мацько Л.</w:t>
      </w:r>
      <w:r w:rsidRPr="000B2164">
        <w:rPr>
          <w:b/>
          <w:bCs/>
          <w:sz w:val="28"/>
          <w:szCs w:val="28"/>
        </w:rPr>
        <w:t xml:space="preserve"> </w:t>
      </w:r>
      <w:r w:rsidRPr="000B2164">
        <w:rPr>
          <w:sz w:val="28"/>
          <w:szCs w:val="28"/>
        </w:rPr>
        <w:t xml:space="preserve">Стилістика й історія української літературної мови в </w:t>
      </w:r>
      <w:proofErr w:type="spellStart"/>
      <w:r w:rsidRPr="000B2164">
        <w:rPr>
          <w:sz w:val="28"/>
          <w:szCs w:val="28"/>
        </w:rPr>
        <w:t>лінгводидактичному</w:t>
      </w:r>
      <w:proofErr w:type="spellEnd"/>
      <w:r w:rsidRPr="000B2164">
        <w:rPr>
          <w:sz w:val="28"/>
          <w:szCs w:val="28"/>
        </w:rPr>
        <w:t xml:space="preserve"> полі підготовки українських філологів / Л. Мацько // Вісник Львівського університету: Серія філологічна. – 2010. – Вип. 50. – С.112-116.</w:t>
      </w:r>
    </w:p>
    <w:p w:rsidR="005A13B9" w:rsidRPr="000B2164" w:rsidRDefault="005A13B9" w:rsidP="005A13B9">
      <w:pPr>
        <w:widowControl w:val="0"/>
        <w:numPr>
          <w:ilvl w:val="0"/>
          <w:numId w:val="2"/>
        </w:numPr>
        <w:tabs>
          <w:tab w:val="clear" w:pos="720"/>
        </w:tabs>
        <w:spacing w:line="360" w:lineRule="auto"/>
        <w:ind w:left="360"/>
        <w:jc w:val="both"/>
        <w:rPr>
          <w:sz w:val="28"/>
          <w:szCs w:val="28"/>
        </w:rPr>
      </w:pPr>
      <w:r w:rsidRPr="000B2164">
        <w:rPr>
          <w:sz w:val="28"/>
          <w:szCs w:val="28"/>
        </w:rPr>
        <w:t>Національна доктрина розвитку освіти України у ХХІ столітті // Освіта України. – 2001. – 18 липня. – С. 4-6.</w:t>
      </w:r>
    </w:p>
    <w:p w:rsidR="005A13B9" w:rsidRPr="000B2164" w:rsidRDefault="005A13B9" w:rsidP="005A13B9">
      <w:pPr>
        <w:widowControl w:val="0"/>
        <w:numPr>
          <w:ilvl w:val="0"/>
          <w:numId w:val="2"/>
        </w:numPr>
        <w:tabs>
          <w:tab w:val="clear" w:pos="720"/>
        </w:tabs>
        <w:spacing w:line="360" w:lineRule="auto"/>
        <w:ind w:left="360"/>
        <w:rPr>
          <w:sz w:val="28"/>
          <w:szCs w:val="28"/>
        </w:rPr>
      </w:pPr>
      <w:proofErr w:type="spellStart"/>
      <w:r w:rsidRPr="000B2164">
        <w:rPr>
          <w:sz w:val="28"/>
          <w:szCs w:val="28"/>
        </w:rPr>
        <w:t>Федик</w:t>
      </w:r>
      <w:proofErr w:type="spellEnd"/>
      <w:r w:rsidRPr="000B2164">
        <w:rPr>
          <w:sz w:val="28"/>
          <w:szCs w:val="28"/>
        </w:rPr>
        <w:t xml:space="preserve"> О. Мова як духовний </w:t>
      </w:r>
      <w:proofErr w:type="spellStart"/>
      <w:r w:rsidRPr="000B2164">
        <w:rPr>
          <w:sz w:val="28"/>
          <w:szCs w:val="28"/>
        </w:rPr>
        <w:t>адекват</w:t>
      </w:r>
      <w:proofErr w:type="spellEnd"/>
      <w:r w:rsidRPr="000B2164">
        <w:rPr>
          <w:sz w:val="28"/>
          <w:szCs w:val="28"/>
        </w:rPr>
        <w:t xml:space="preserve"> світу (дійсності) / Ольга </w:t>
      </w:r>
      <w:proofErr w:type="spellStart"/>
      <w:r w:rsidRPr="000B2164">
        <w:rPr>
          <w:sz w:val="28"/>
          <w:szCs w:val="28"/>
        </w:rPr>
        <w:t>Федик</w:t>
      </w:r>
      <w:proofErr w:type="spellEnd"/>
      <w:r w:rsidRPr="000B2164">
        <w:rPr>
          <w:sz w:val="28"/>
          <w:szCs w:val="28"/>
        </w:rPr>
        <w:t>.  – Львів</w:t>
      </w:r>
      <w:r>
        <w:rPr>
          <w:sz w:val="28"/>
          <w:szCs w:val="28"/>
        </w:rPr>
        <w:t> </w:t>
      </w:r>
      <w:r w:rsidRPr="000B2164">
        <w:rPr>
          <w:sz w:val="28"/>
          <w:szCs w:val="28"/>
        </w:rPr>
        <w:t>: Місіонер, 2000. – 300 с.</w:t>
      </w:r>
    </w:p>
    <w:p w:rsidR="005A13B9" w:rsidRPr="000B2164" w:rsidRDefault="005A13B9" w:rsidP="005A13B9">
      <w:pPr>
        <w:widowControl w:val="0"/>
        <w:numPr>
          <w:ilvl w:val="0"/>
          <w:numId w:val="2"/>
        </w:numPr>
        <w:tabs>
          <w:tab w:val="clear" w:pos="720"/>
        </w:tabs>
        <w:spacing w:line="360" w:lineRule="auto"/>
        <w:ind w:left="360"/>
        <w:jc w:val="both"/>
        <w:rPr>
          <w:sz w:val="28"/>
          <w:szCs w:val="28"/>
        </w:rPr>
      </w:pPr>
      <w:proofErr w:type="spellStart"/>
      <w:r w:rsidRPr="000B2164">
        <w:rPr>
          <w:iCs/>
          <w:sz w:val="28"/>
          <w:szCs w:val="28"/>
        </w:rPr>
        <w:t>Худаш</w:t>
      </w:r>
      <w:proofErr w:type="spellEnd"/>
      <w:r w:rsidRPr="000B2164">
        <w:rPr>
          <w:iCs/>
          <w:sz w:val="28"/>
          <w:szCs w:val="28"/>
        </w:rPr>
        <w:t xml:space="preserve"> М. Л. </w:t>
      </w:r>
      <w:r w:rsidRPr="000B2164">
        <w:rPr>
          <w:sz w:val="28"/>
          <w:szCs w:val="28"/>
        </w:rPr>
        <w:t>З історії української антропонімії / М.Л. </w:t>
      </w:r>
      <w:proofErr w:type="spellStart"/>
      <w:r w:rsidRPr="000B2164">
        <w:rPr>
          <w:sz w:val="28"/>
          <w:szCs w:val="28"/>
        </w:rPr>
        <w:t>Худаш</w:t>
      </w:r>
      <w:proofErr w:type="spellEnd"/>
      <w:r w:rsidRPr="000B2164">
        <w:rPr>
          <w:sz w:val="28"/>
          <w:szCs w:val="28"/>
        </w:rPr>
        <w:t>. –  К. : Наукова думка, 1977. – 236с.</w:t>
      </w:r>
    </w:p>
    <w:p w:rsidR="0038229F" w:rsidRDefault="0038229F"/>
    <w:sectPr w:rsidR="0038229F" w:rsidSect="00800FD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NewRomanPSMT">
    <w:altName w:val="Arial Unicode MS"/>
    <w:panose1 w:val="00000000000000000000"/>
    <w:charset w:val="80"/>
    <w:family w:val="auto"/>
    <w:notTrueType/>
    <w:pitch w:val="default"/>
    <w:sig w:usb0="00000201" w:usb1="08070000" w:usb2="00000010" w:usb3="00000000" w:csb0="00020004"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1410C"/>
    <w:multiLevelType w:val="hybridMultilevel"/>
    <w:tmpl w:val="4F90BA4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nsid w:val="458F3AB7"/>
    <w:multiLevelType w:val="hybridMultilevel"/>
    <w:tmpl w:val="0AC22CC4"/>
    <w:lvl w:ilvl="0" w:tplc="BDD8ADB4">
      <w:start w:val="1"/>
      <w:numFmt w:val="bullet"/>
      <w:lvlText w:val=""/>
      <w:lvlJc w:val="left"/>
      <w:pPr>
        <w:tabs>
          <w:tab w:val="num" w:pos="720"/>
        </w:tabs>
        <w:ind w:left="720" w:hanging="360"/>
      </w:pPr>
      <w:rPr>
        <w:rFonts w:ascii="Symbol" w:hAnsi="Symbol" w:hint="default"/>
      </w:rPr>
    </w:lvl>
    <w:lvl w:ilvl="1" w:tplc="C20CBC68">
      <w:start w:val="1"/>
      <w:numFmt w:val="bullet"/>
      <w:lvlText w:val=""/>
      <w:lvlJc w:val="left"/>
      <w:pPr>
        <w:tabs>
          <w:tab w:val="num" w:pos="1440"/>
        </w:tabs>
        <w:ind w:left="1440" w:hanging="360"/>
      </w:pPr>
      <w:rPr>
        <w:rFonts w:ascii="Symbol" w:hAnsi="Symbol"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A13B9"/>
    <w:rsid w:val="0038229F"/>
    <w:rsid w:val="003C7A1F"/>
    <w:rsid w:val="005A13B9"/>
    <w:rsid w:val="009C5922"/>
    <w:rsid w:val="00A131D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13B9"/>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A13B9"/>
    <w:pPr>
      <w:spacing w:before="100" w:beforeAutospacing="1" w:after="100" w:afterAutospacing="1"/>
    </w:pPr>
  </w:style>
  <w:style w:type="character" w:styleId="a4">
    <w:name w:val="Hyperlink"/>
    <w:basedOn w:val="a0"/>
    <w:rsid w:val="005A13B9"/>
    <w:rPr>
      <w:color w:val="0000FF"/>
      <w:u w:val="single"/>
    </w:rPr>
  </w:style>
  <w:style w:type="paragraph" w:customStyle="1" w:styleId="style7">
    <w:name w:val="style7"/>
    <w:basedOn w:val="a"/>
    <w:rsid w:val="005A13B9"/>
    <w:pPr>
      <w:spacing w:before="100" w:beforeAutospacing="1" w:after="384" w:line="432" w:lineRule="auto"/>
    </w:pPr>
  </w:style>
  <w:style w:type="paragraph" w:customStyle="1" w:styleId="Default">
    <w:name w:val="Default"/>
    <w:rsid w:val="005A13B9"/>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customStyle="1" w:styleId="fontstyle42">
    <w:name w:val="fontstyle42"/>
    <w:basedOn w:val="a0"/>
    <w:rsid w:val="005A13B9"/>
  </w:style>
  <w:style w:type="character" w:styleId="a5">
    <w:name w:val="Strong"/>
    <w:basedOn w:val="a0"/>
    <w:qFormat/>
    <w:rsid w:val="005A13B9"/>
    <w:rPr>
      <w:b/>
      <w:bCs/>
    </w:rPr>
  </w:style>
  <w:style w:type="character" w:customStyle="1" w:styleId="fontstyle43">
    <w:name w:val="fontstyle43"/>
    <w:basedOn w:val="a0"/>
    <w:rsid w:val="005A13B9"/>
  </w:style>
  <w:style w:type="character" w:customStyle="1" w:styleId="fontstyle44">
    <w:name w:val="fontstyle44"/>
    <w:basedOn w:val="a0"/>
    <w:rsid w:val="005A13B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11404</Words>
  <Characters>6501</Characters>
  <Application>Microsoft Office Word</Application>
  <DocSecurity>0</DocSecurity>
  <Lines>54</Lines>
  <Paragraphs>35</Paragraphs>
  <ScaleCrop>false</ScaleCrop>
  <Company/>
  <LinksUpToDate>false</LinksUpToDate>
  <CharactersWithSpaces>17870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2019-03-18T08:33:00Z</dcterms:created>
  <dcterms:modified xsi:type="dcterms:W3CDTF">2019-03-18T08:33:00Z</dcterms:modified>
</cp:coreProperties>
</file>