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4BC7" w:rsidRDefault="000A4BC7" w:rsidP="000A4BC7">
      <w:pPr>
        <w:spacing w:after="0" w:line="360" w:lineRule="auto"/>
        <w:ind w:right="20"/>
        <w:jc w:val="center"/>
        <w:rPr>
          <w:rFonts w:ascii="Times New Roman" w:hAnsi="Times New Roman"/>
          <w:b/>
          <w:sz w:val="28"/>
          <w:szCs w:val="28"/>
        </w:rPr>
      </w:pPr>
      <w:r>
        <w:rPr>
          <w:rFonts w:ascii="Times New Roman" w:hAnsi="Times New Roman"/>
          <w:b/>
          <w:sz w:val="28"/>
          <w:szCs w:val="28"/>
        </w:rPr>
        <w:t>МІНІСТЕРСТВО ОСВІТИ І НАУКИ УКРАЇНИ</w:t>
      </w:r>
    </w:p>
    <w:p w:rsidR="000A4BC7" w:rsidRDefault="000A4BC7" w:rsidP="000A4BC7">
      <w:pPr>
        <w:spacing w:after="0" w:line="360" w:lineRule="auto"/>
        <w:ind w:right="20"/>
        <w:jc w:val="center"/>
        <w:rPr>
          <w:rFonts w:ascii="Times New Roman" w:hAnsi="Times New Roman"/>
          <w:b/>
          <w:sz w:val="28"/>
          <w:szCs w:val="28"/>
          <w:lang w:val="uk-UA"/>
        </w:rPr>
      </w:pPr>
      <w:r>
        <w:rPr>
          <w:rFonts w:ascii="Times New Roman" w:hAnsi="Times New Roman"/>
          <w:b/>
          <w:sz w:val="28"/>
          <w:szCs w:val="28"/>
        </w:rPr>
        <w:t>Глухівський національний педагогічний університет</w:t>
      </w:r>
    </w:p>
    <w:p w:rsidR="000A4BC7" w:rsidRDefault="000A4BC7" w:rsidP="000A4BC7">
      <w:pPr>
        <w:spacing w:after="0" w:line="360" w:lineRule="auto"/>
        <w:ind w:right="20"/>
        <w:jc w:val="center"/>
        <w:rPr>
          <w:rFonts w:ascii="Times New Roman" w:hAnsi="Times New Roman"/>
          <w:b/>
          <w:sz w:val="28"/>
          <w:szCs w:val="28"/>
        </w:rPr>
      </w:pPr>
      <w:r>
        <w:rPr>
          <w:rFonts w:ascii="Times New Roman" w:hAnsi="Times New Roman"/>
          <w:b/>
          <w:sz w:val="28"/>
          <w:szCs w:val="28"/>
        </w:rPr>
        <w:t>імені Олександра Довженка</w:t>
      </w:r>
    </w:p>
    <w:p w:rsidR="000A4BC7" w:rsidRDefault="000A4BC7" w:rsidP="000A4BC7">
      <w:pPr>
        <w:spacing w:after="0" w:line="360" w:lineRule="auto"/>
        <w:jc w:val="center"/>
        <w:rPr>
          <w:rFonts w:ascii="Times New Roman" w:hAnsi="Times New Roman"/>
          <w:sz w:val="28"/>
          <w:szCs w:val="28"/>
        </w:rPr>
      </w:pPr>
    </w:p>
    <w:p w:rsidR="000A4BC7" w:rsidRDefault="000A4BC7" w:rsidP="000A4BC7">
      <w:pPr>
        <w:spacing w:after="0" w:line="360" w:lineRule="auto"/>
        <w:jc w:val="center"/>
        <w:rPr>
          <w:rFonts w:ascii="Times New Roman" w:hAnsi="Times New Roman"/>
          <w:sz w:val="28"/>
          <w:szCs w:val="28"/>
        </w:rPr>
      </w:pPr>
    </w:p>
    <w:p w:rsidR="000A4BC7" w:rsidRDefault="000A4BC7" w:rsidP="000A4BC7">
      <w:pPr>
        <w:spacing w:after="0" w:line="360" w:lineRule="auto"/>
        <w:jc w:val="center"/>
        <w:rPr>
          <w:rFonts w:ascii="Times New Roman" w:hAnsi="Times New Roman"/>
          <w:sz w:val="28"/>
          <w:szCs w:val="28"/>
        </w:rPr>
      </w:pPr>
    </w:p>
    <w:p w:rsidR="000A4BC7" w:rsidRDefault="000A4BC7" w:rsidP="000A4BC7">
      <w:pPr>
        <w:spacing w:after="0" w:line="360" w:lineRule="auto"/>
        <w:jc w:val="right"/>
        <w:rPr>
          <w:rFonts w:ascii="Times New Roman" w:hAnsi="Times New Roman"/>
          <w:sz w:val="28"/>
          <w:szCs w:val="28"/>
        </w:rPr>
      </w:pPr>
      <w:r>
        <w:rPr>
          <w:rFonts w:ascii="Times New Roman" w:hAnsi="Times New Roman"/>
          <w:sz w:val="28"/>
          <w:szCs w:val="28"/>
        </w:rPr>
        <w:t xml:space="preserve">Кафедра української мови, літератури </w:t>
      </w:r>
    </w:p>
    <w:p w:rsidR="000A4BC7" w:rsidRDefault="000A4BC7" w:rsidP="000A4BC7">
      <w:pPr>
        <w:spacing w:after="0" w:line="360" w:lineRule="auto"/>
        <w:jc w:val="right"/>
        <w:rPr>
          <w:rFonts w:ascii="Times New Roman" w:hAnsi="Times New Roman"/>
          <w:sz w:val="28"/>
          <w:szCs w:val="28"/>
        </w:rPr>
      </w:pPr>
      <w:r>
        <w:rPr>
          <w:rFonts w:ascii="Times New Roman" w:hAnsi="Times New Roman"/>
          <w:sz w:val="28"/>
          <w:szCs w:val="28"/>
        </w:rPr>
        <w:t>та методики навчання</w:t>
      </w:r>
    </w:p>
    <w:p w:rsidR="000A4BC7" w:rsidRDefault="000A4BC7" w:rsidP="000A4BC7">
      <w:pPr>
        <w:spacing w:after="0" w:line="360" w:lineRule="auto"/>
        <w:ind w:firstLine="720"/>
        <w:jc w:val="center"/>
        <w:rPr>
          <w:rFonts w:ascii="Times New Roman" w:hAnsi="Times New Roman"/>
          <w:b/>
          <w:sz w:val="28"/>
          <w:szCs w:val="28"/>
          <w:shd w:val="clear" w:color="auto" w:fill="FFFFFF"/>
        </w:rPr>
      </w:pPr>
    </w:p>
    <w:p w:rsidR="000A4BC7" w:rsidRDefault="000A4BC7" w:rsidP="000A4BC7">
      <w:pPr>
        <w:spacing w:after="0" w:line="360" w:lineRule="auto"/>
        <w:ind w:firstLine="720"/>
        <w:jc w:val="center"/>
        <w:rPr>
          <w:rFonts w:ascii="Times New Roman" w:hAnsi="Times New Roman"/>
          <w:b/>
          <w:sz w:val="28"/>
          <w:szCs w:val="28"/>
          <w:shd w:val="clear" w:color="auto" w:fill="FFFFFF"/>
        </w:rPr>
      </w:pPr>
    </w:p>
    <w:p w:rsidR="000A4BC7" w:rsidRDefault="000A4BC7" w:rsidP="000A4BC7">
      <w:pPr>
        <w:spacing w:after="0"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СИНТАКСИЧНА ОРГАНІЗАЦІЯ ЕПІСТОЛЯРІЮ </w:t>
      </w:r>
    </w:p>
    <w:p w:rsidR="000A4BC7" w:rsidRDefault="000A4BC7" w:rsidP="000A4BC7">
      <w:pPr>
        <w:spacing w:after="0" w:line="360" w:lineRule="auto"/>
        <w:ind w:firstLine="720"/>
        <w:jc w:val="center"/>
        <w:rPr>
          <w:rFonts w:ascii="Times New Roman" w:hAnsi="Times New Roman"/>
          <w:b/>
          <w:sz w:val="28"/>
          <w:szCs w:val="28"/>
          <w:shd w:val="clear" w:color="auto" w:fill="FFFFFF"/>
        </w:rPr>
      </w:pPr>
      <w:r>
        <w:rPr>
          <w:rFonts w:ascii="Times New Roman" w:hAnsi="Times New Roman" w:cs="Times New Roman"/>
          <w:b/>
          <w:sz w:val="28"/>
          <w:szCs w:val="28"/>
          <w:lang w:val="uk-UA"/>
        </w:rPr>
        <w:t>ОЛЕКСАНДРА ДОВЖЕНКА</w:t>
      </w:r>
    </w:p>
    <w:p w:rsidR="000A4BC7" w:rsidRDefault="000A4BC7" w:rsidP="000A4BC7">
      <w:pPr>
        <w:spacing w:after="0" w:line="360" w:lineRule="auto"/>
        <w:ind w:firstLine="720"/>
        <w:jc w:val="center"/>
        <w:rPr>
          <w:rFonts w:ascii="Times New Roman" w:hAnsi="Times New Roman"/>
          <w:b/>
          <w:sz w:val="28"/>
          <w:szCs w:val="28"/>
          <w:shd w:val="clear" w:color="auto" w:fill="FFFFFF"/>
        </w:rPr>
      </w:pPr>
    </w:p>
    <w:p w:rsidR="000A4BC7" w:rsidRDefault="000A4BC7" w:rsidP="000A4BC7">
      <w:pPr>
        <w:spacing w:after="0" w:line="360" w:lineRule="auto"/>
        <w:ind w:firstLine="720"/>
        <w:jc w:val="center"/>
        <w:rPr>
          <w:rFonts w:ascii="Times New Roman" w:hAnsi="Times New Roman"/>
          <w:b/>
          <w:sz w:val="28"/>
          <w:szCs w:val="28"/>
          <w:shd w:val="clear" w:color="auto" w:fill="FFFFFF"/>
        </w:rPr>
      </w:pPr>
    </w:p>
    <w:p w:rsidR="000A4BC7" w:rsidRDefault="000A4BC7" w:rsidP="000A4BC7">
      <w:pPr>
        <w:spacing w:after="0" w:line="360" w:lineRule="auto"/>
        <w:ind w:firstLine="720"/>
        <w:jc w:val="center"/>
        <w:rPr>
          <w:rFonts w:ascii="Times New Roman" w:hAnsi="Times New Roman"/>
          <w:b/>
          <w:sz w:val="28"/>
          <w:szCs w:val="28"/>
          <w:shd w:val="clear" w:color="auto" w:fill="FFFFFF"/>
        </w:rPr>
      </w:pPr>
    </w:p>
    <w:p w:rsidR="000A4BC7" w:rsidRDefault="000A4BC7" w:rsidP="000A4BC7">
      <w:pPr>
        <w:spacing w:after="0" w:line="360" w:lineRule="auto"/>
        <w:rPr>
          <w:rFonts w:ascii="Times New Roman" w:hAnsi="Times New Roman"/>
          <w:b/>
          <w:sz w:val="28"/>
          <w:szCs w:val="28"/>
          <w:shd w:val="clear" w:color="auto" w:fill="FFFFFF"/>
        </w:rPr>
      </w:pPr>
    </w:p>
    <w:p w:rsidR="000A4BC7" w:rsidRDefault="000A4BC7" w:rsidP="000A4BC7">
      <w:pPr>
        <w:spacing w:after="0" w:line="360" w:lineRule="auto"/>
        <w:jc w:val="center"/>
        <w:rPr>
          <w:rFonts w:ascii="Times New Roman" w:hAnsi="Times New Roman"/>
          <w:b/>
          <w:sz w:val="28"/>
          <w:szCs w:val="28"/>
        </w:rPr>
      </w:pPr>
      <w:r>
        <w:rPr>
          <w:rFonts w:ascii="Times New Roman" w:hAnsi="Times New Roman"/>
          <w:b/>
          <w:sz w:val="28"/>
          <w:szCs w:val="28"/>
        </w:rPr>
        <w:t xml:space="preserve">                                      Магістерська робота</w:t>
      </w:r>
    </w:p>
    <w:p w:rsidR="000A4BC7" w:rsidRDefault="000A4BC7" w:rsidP="000A4BC7">
      <w:pPr>
        <w:spacing w:after="0" w:line="360" w:lineRule="auto"/>
        <w:jc w:val="right"/>
        <w:rPr>
          <w:rFonts w:ascii="Times New Roman" w:hAnsi="Times New Roman"/>
          <w:sz w:val="28"/>
          <w:szCs w:val="28"/>
          <w:lang w:val="uk-UA"/>
        </w:rPr>
      </w:pPr>
      <w:r>
        <w:rPr>
          <w:rFonts w:ascii="Times New Roman" w:hAnsi="Times New Roman"/>
          <w:sz w:val="28"/>
          <w:szCs w:val="28"/>
        </w:rPr>
        <w:t xml:space="preserve">                                           зі спеціальності: 014. 01 Середня освіта</w:t>
      </w:r>
    </w:p>
    <w:p w:rsidR="000A4BC7" w:rsidRDefault="000A4BC7" w:rsidP="000A4BC7">
      <w:pPr>
        <w:spacing w:after="0" w:line="360" w:lineRule="auto"/>
        <w:rPr>
          <w:rFonts w:ascii="Times New Roman" w:hAnsi="Times New Roman"/>
          <w:sz w:val="28"/>
          <w:szCs w:val="28"/>
        </w:rPr>
      </w:pPr>
      <w:r>
        <w:rPr>
          <w:rFonts w:ascii="Times New Roman" w:hAnsi="Times New Roman"/>
          <w:sz w:val="28"/>
          <w:szCs w:val="28"/>
        </w:rPr>
        <w:t xml:space="preserve">                                                                  (Українська мова і література)</w:t>
      </w:r>
    </w:p>
    <w:p w:rsidR="000A4BC7" w:rsidRDefault="000A4BC7" w:rsidP="000A4BC7">
      <w:pPr>
        <w:spacing w:after="0" w:line="360" w:lineRule="auto"/>
        <w:rPr>
          <w:rFonts w:ascii="Times New Roman" w:hAnsi="Times New Roman"/>
          <w:sz w:val="28"/>
          <w:szCs w:val="28"/>
        </w:rPr>
      </w:pPr>
      <w:r>
        <w:rPr>
          <w:rFonts w:ascii="Times New Roman" w:hAnsi="Times New Roman"/>
          <w:sz w:val="28"/>
          <w:szCs w:val="28"/>
        </w:rPr>
        <w:t xml:space="preserve">                                                                  студентки факультету філології </w:t>
      </w:r>
    </w:p>
    <w:p w:rsidR="000A4BC7" w:rsidRDefault="000A4BC7" w:rsidP="000A4BC7">
      <w:pPr>
        <w:spacing w:after="0" w:line="360" w:lineRule="auto"/>
        <w:rPr>
          <w:rFonts w:ascii="Times New Roman" w:hAnsi="Times New Roman"/>
          <w:sz w:val="28"/>
          <w:szCs w:val="28"/>
        </w:rPr>
      </w:pPr>
      <w:r>
        <w:rPr>
          <w:rFonts w:ascii="Times New Roman" w:hAnsi="Times New Roman"/>
          <w:sz w:val="28"/>
          <w:szCs w:val="28"/>
        </w:rPr>
        <w:t xml:space="preserve">                                                                  та історії, 61-2У групи,</w:t>
      </w:r>
    </w:p>
    <w:p w:rsidR="000A4BC7" w:rsidRDefault="000A4BC7" w:rsidP="000A4BC7">
      <w:pPr>
        <w:spacing w:after="0" w:line="360" w:lineRule="auto"/>
        <w:ind w:firstLine="720"/>
        <w:rPr>
          <w:rFonts w:ascii="Times New Roman" w:eastAsia="Calibri" w:hAnsi="Times New Roman"/>
          <w:b/>
          <w:sz w:val="28"/>
          <w:szCs w:val="28"/>
        </w:rPr>
      </w:pPr>
      <w:r>
        <w:rPr>
          <w:rFonts w:ascii="Times New Roman" w:hAnsi="Times New Roman"/>
          <w:b/>
          <w:sz w:val="28"/>
          <w:szCs w:val="28"/>
          <w:shd w:val="clear" w:color="auto" w:fill="FFFFFF"/>
        </w:rPr>
        <w:t xml:space="preserve">                                                       </w:t>
      </w:r>
      <w:r>
        <w:rPr>
          <w:rFonts w:ascii="Times New Roman" w:hAnsi="Times New Roman"/>
          <w:b/>
          <w:sz w:val="28"/>
          <w:szCs w:val="28"/>
          <w:shd w:val="clear" w:color="auto" w:fill="FFFFFF"/>
          <w:lang w:val="uk-UA"/>
        </w:rPr>
        <w:t>Черненко</w:t>
      </w:r>
      <w:r w:rsidR="002C0A4E">
        <w:rPr>
          <w:rFonts w:ascii="Times New Roman" w:hAnsi="Times New Roman"/>
          <w:b/>
          <w:sz w:val="28"/>
          <w:szCs w:val="28"/>
          <w:shd w:val="clear" w:color="auto" w:fill="FFFFFF"/>
          <w:lang w:val="uk-UA"/>
        </w:rPr>
        <w:t xml:space="preserve"> </w:t>
      </w:r>
      <w:r>
        <w:rPr>
          <w:rFonts w:ascii="Times New Roman" w:hAnsi="Times New Roman"/>
          <w:b/>
          <w:sz w:val="28"/>
          <w:szCs w:val="28"/>
          <w:shd w:val="clear" w:color="auto" w:fill="FFFFFF"/>
          <w:lang w:val="uk-UA"/>
        </w:rPr>
        <w:t>Аліни Костянтинівни</w:t>
      </w:r>
    </w:p>
    <w:p w:rsidR="000A4BC7" w:rsidRDefault="000A4BC7" w:rsidP="000A4BC7">
      <w:pPr>
        <w:spacing w:after="0" w:line="360" w:lineRule="auto"/>
        <w:ind w:firstLine="720"/>
        <w:rPr>
          <w:rFonts w:ascii="Times New Roman" w:eastAsia="Calibri" w:hAnsi="Times New Roman"/>
          <w:b/>
          <w:sz w:val="28"/>
          <w:szCs w:val="28"/>
        </w:rPr>
      </w:pPr>
      <w:r>
        <w:rPr>
          <w:rFonts w:ascii="Times New Roman" w:eastAsia="Calibri" w:hAnsi="Times New Roman"/>
          <w:b/>
          <w:sz w:val="28"/>
          <w:szCs w:val="28"/>
        </w:rPr>
        <w:t xml:space="preserve">                                                        </w:t>
      </w:r>
    </w:p>
    <w:p w:rsidR="000A4BC7" w:rsidRDefault="000A4BC7" w:rsidP="000A4BC7">
      <w:pPr>
        <w:spacing w:after="0" w:line="360" w:lineRule="auto"/>
        <w:ind w:firstLine="720"/>
        <w:jc w:val="center"/>
        <w:rPr>
          <w:rFonts w:ascii="Times New Roman" w:eastAsia="Calibri" w:hAnsi="Times New Roman"/>
          <w:b/>
          <w:sz w:val="28"/>
          <w:szCs w:val="28"/>
        </w:rPr>
      </w:pPr>
      <w:r>
        <w:rPr>
          <w:rFonts w:ascii="Times New Roman" w:eastAsia="Calibri" w:hAnsi="Times New Roman"/>
          <w:b/>
          <w:sz w:val="28"/>
          <w:szCs w:val="28"/>
        </w:rPr>
        <w:t xml:space="preserve">                    Науковий керівник:</w:t>
      </w:r>
    </w:p>
    <w:p w:rsidR="000A4BC7" w:rsidRDefault="000A4BC7" w:rsidP="000A4BC7">
      <w:pPr>
        <w:spacing w:after="0" w:line="360" w:lineRule="auto"/>
        <w:ind w:right="-2"/>
        <w:rPr>
          <w:rFonts w:ascii="Times New Roman" w:eastAsia="Calibri" w:hAnsi="Times New Roman"/>
          <w:sz w:val="28"/>
          <w:szCs w:val="28"/>
        </w:rPr>
      </w:pPr>
      <w:r>
        <w:rPr>
          <w:rFonts w:ascii="Times New Roman" w:eastAsia="Calibri" w:hAnsi="Times New Roman"/>
          <w:sz w:val="28"/>
          <w:szCs w:val="28"/>
        </w:rPr>
        <w:t xml:space="preserve">                                                                  кандидат педагогічних наук, доцент</w:t>
      </w:r>
    </w:p>
    <w:p w:rsidR="000A4BC7" w:rsidRDefault="000A4BC7" w:rsidP="000A4BC7">
      <w:pPr>
        <w:spacing w:after="0" w:line="360" w:lineRule="auto"/>
        <w:ind w:right="-2"/>
        <w:rPr>
          <w:rFonts w:ascii="Times New Roman" w:eastAsia="Calibri" w:hAnsi="Times New Roman"/>
          <w:b/>
          <w:sz w:val="28"/>
          <w:szCs w:val="28"/>
        </w:rPr>
      </w:pPr>
      <w:r>
        <w:rPr>
          <w:rFonts w:ascii="Times New Roman" w:eastAsia="Calibri" w:hAnsi="Times New Roman"/>
          <w:color w:val="FF0000"/>
          <w:sz w:val="28"/>
          <w:szCs w:val="28"/>
        </w:rPr>
        <w:t xml:space="preserve">                                                                  </w:t>
      </w:r>
      <w:r>
        <w:rPr>
          <w:rFonts w:ascii="Times New Roman" w:eastAsia="Calibri" w:hAnsi="Times New Roman"/>
          <w:b/>
          <w:sz w:val="28"/>
          <w:szCs w:val="28"/>
        </w:rPr>
        <w:t>Каліш Валентина Антонівна</w:t>
      </w:r>
    </w:p>
    <w:p w:rsidR="000A4BC7" w:rsidRDefault="000A4BC7" w:rsidP="000A4BC7">
      <w:pPr>
        <w:spacing w:line="360" w:lineRule="auto"/>
        <w:rPr>
          <w:rFonts w:ascii="Times New Roman" w:eastAsia="Calibri" w:hAnsi="Times New Roman"/>
          <w:sz w:val="28"/>
          <w:szCs w:val="28"/>
        </w:rPr>
      </w:pPr>
    </w:p>
    <w:p w:rsidR="000A4BC7" w:rsidRDefault="000A4BC7" w:rsidP="000A4BC7">
      <w:pPr>
        <w:spacing w:line="360" w:lineRule="auto"/>
        <w:ind w:right="20"/>
        <w:jc w:val="center"/>
        <w:rPr>
          <w:rFonts w:ascii="Times New Roman" w:hAnsi="Times New Roman"/>
          <w:b/>
          <w:sz w:val="28"/>
          <w:szCs w:val="28"/>
        </w:rPr>
      </w:pPr>
      <w:r>
        <w:rPr>
          <w:rFonts w:ascii="Times New Roman" w:hAnsi="Times New Roman"/>
          <w:b/>
          <w:sz w:val="28"/>
          <w:szCs w:val="28"/>
        </w:rPr>
        <w:t xml:space="preserve">Глухів – 2020 </w:t>
      </w:r>
    </w:p>
    <w:p w:rsidR="000A4BC7" w:rsidRDefault="000A4BC7" w:rsidP="000A4BC7">
      <w:pPr>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0A4BC7" w:rsidRDefault="000A4BC7" w:rsidP="00560AFA">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ВСТУП…………………………………………………………………………….3</w:t>
      </w:r>
    </w:p>
    <w:p w:rsidR="000A4BC7" w:rsidRDefault="000A4BC7" w:rsidP="00560AFA">
      <w:pPr>
        <w:spacing w:after="0" w:line="360" w:lineRule="auto"/>
        <w:jc w:val="both"/>
        <w:rPr>
          <w:rFonts w:ascii="Times New Roman" w:hAnsi="Times New Roman" w:cs="Times New Roman"/>
          <w:b/>
          <w:sz w:val="28"/>
          <w:szCs w:val="28"/>
          <w:lang w:val="uk-UA"/>
        </w:rPr>
      </w:pPr>
    </w:p>
    <w:p w:rsidR="000A4BC7" w:rsidRDefault="000A4BC7" w:rsidP="00560AFA">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РОЗДІЛ 1. ЛІНГВОТЕОРЕТИЧНІ АСПЕКТИ ДОСЛІДЖЕННЯ ЕПІСТОЛЯРІЮ</w:t>
      </w:r>
      <w:r w:rsidR="006C7D8E">
        <w:rPr>
          <w:rFonts w:ascii="Times New Roman" w:hAnsi="Times New Roman" w:cs="Times New Roman"/>
          <w:b/>
          <w:sz w:val="28"/>
          <w:szCs w:val="28"/>
          <w:lang w:val="uk-UA"/>
        </w:rPr>
        <w:t>…………………………………………………………………8</w:t>
      </w:r>
    </w:p>
    <w:p w:rsidR="000A4BC7" w:rsidRDefault="000A4BC7" w:rsidP="00560AFA">
      <w:pPr>
        <w:pStyle w:val="rvps3"/>
        <w:spacing w:before="0" w:beforeAutospacing="0" w:after="0" w:afterAutospacing="0" w:line="360" w:lineRule="auto"/>
        <w:ind w:firstLine="426"/>
        <w:jc w:val="both"/>
        <w:rPr>
          <w:rStyle w:val="rvts6"/>
        </w:rPr>
      </w:pPr>
      <w:r>
        <w:rPr>
          <w:rStyle w:val="rvts6"/>
          <w:sz w:val="28"/>
          <w:szCs w:val="28"/>
          <w:lang w:val="uk-UA"/>
        </w:rPr>
        <w:t xml:space="preserve"> 1.1 Проблема епістолярію в науковому висвітленні</w:t>
      </w:r>
      <w:r w:rsidR="006C7D8E">
        <w:rPr>
          <w:rStyle w:val="rvts6"/>
          <w:sz w:val="28"/>
          <w:szCs w:val="28"/>
          <w:lang w:val="uk-UA"/>
        </w:rPr>
        <w:t>………………………8</w:t>
      </w:r>
      <w:r>
        <w:rPr>
          <w:rStyle w:val="rvts6"/>
          <w:sz w:val="28"/>
          <w:szCs w:val="28"/>
          <w:lang w:val="uk-UA"/>
        </w:rPr>
        <w:t xml:space="preserve"> </w:t>
      </w:r>
    </w:p>
    <w:p w:rsidR="000A4BC7" w:rsidRDefault="000A4BC7" w:rsidP="00560AFA">
      <w:pPr>
        <w:pStyle w:val="rvps3"/>
        <w:spacing w:before="0" w:beforeAutospacing="0" w:after="0" w:afterAutospacing="0" w:line="360" w:lineRule="auto"/>
        <w:ind w:firstLine="426"/>
        <w:jc w:val="both"/>
      </w:pPr>
      <w:r>
        <w:rPr>
          <w:rStyle w:val="rvts6"/>
          <w:sz w:val="28"/>
          <w:szCs w:val="28"/>
          <w:lang w:val="uk-UA"/>
        </w:rPr>
        <w:t>1.2.Особливості епістолярного тексту</w:t>
      </w:r>
      <w:r w:rsidR="006C7D8E">
        <w:rPr>
          <w:rStyle w:val="rvts6"/>
          <w:sz w:val="28"/>
          <w:szCs w:val="28"/>
          <w:lang w:val="uk-UA"/>
        </w:rPr>
        <w:t>……………………………………...21</w:t>
      </w:r>
      <w:r>
        <w:rPr>
          <w:rStyle w:val="rvts6"/>
          <w:sz w:val="28"/>
          <w:szCs w:val="28"/>
          <w:lang w:val="uk-UA"/>
        </w:rPr>
        <w:t xml:space="preserve"> </w:t>
      </w:r>
    </w:p>
    <w:p w:rsidR="000A4BC7" w:rsidRDefault="000A4BC7" w:rsidP="00560AFA">
      <w:pPr>
        <w:spacing w:after="0" w:line="360" w:lineRule="auto"/>
        <w:jc w:val="both"/>
        <w:rPr>
          <w:rFonts w:ascii="Times New Roman" w:hAnsi="Times New Roman" w:cs="Times New Roman"/>
          <w:b/>
          <w:sz w:val="28"/>
          <w:szCs w:val="28"/>
          <w:lang w:val="uk-UA"/>
        </w:rPr>
      </w:pPr>
    </w:p>
    <w:p w:rsidR="000A4BC7" w:rsidRDefault="000A4BC7" w:rsidP="00560AFA">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РОЗДІЛ 2. ОСОБЛИВОСТІ СИНТАКСИЧНОЇ ОРГАНІЗАЦІЇ ЕПІСТОЛЯРІЮ О. ДОВЖЕНКА</w:t>
      </w:r>
      <w:r w:rsidR="009D47AD">
        <w:rPr>
          <w:rFonts w:ascii="Times New Roman" w:hAnsi="Times New Roman" w:cs="Times New Roman"/>
          <w:b/>
          <w:sz w:val="28"/>
          <w:szCs w:val="28"/>
          <w:lang w:val="uk-UA"/>
        </w:rPr>
        <w:t>…………………………………………….28</w:t>
      </w:r>
    </w:p>
    <w:p w:rsidR="000A4BC7" w:rsidRDefault="000A4BC7" w:rsidP="00560AF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2.1.</w:t>
      </w:r>
      <w:r>
        <w:rPr>
          <w:rFonts w:ascii="Times New Roman" w:eastAsia="Times New Roman" w:hAnsi="Times New Roman"/>
          <w:b/>
          <w:sz w:val="28"/>
          <w:szCs w:val="28"/>
          <w:lang w:val="uk-UA" w:eastAsia="ru-RU"/>
        </w:rPr>
        <w:t xml:space="preserve"> </w:t>
      </w:r>
      <w:r>
        <w:rPr>
          <w:rFonts w:ascii="Times New Roman" w:eastAsia="Times New Roman" w:hAnsi="Times New Roman"/>
          <w:sz w:val="28"/>
          <w:szCs w:val="28"/>
          <w:lang w:val="uk-UA" w:eastAsia="ru-RU"/>
        </w:rPr>
        <w:t>Структурно-семантична характеристика простого речення в епістолярії О. Довженка</w:t>
      </w:r>
      <w:r w:rsidR="009D47AD">
        <w:rPr>
          <w:rFonts w:ascii="Times New Roman" w:eastAsia="Times New Roman" w:hAnsi="Times New Roman"/>
          <w:sz w:val="28"/>
          <w:szCs w:val="28"/>
          <w:lang w:val="uk-UA" w:eastAsia="ru-RU"/>
        </w:rPr>
        <w:t>…………………………………………………………28</w:t>
      </w:r>
    </w:p>
    <w:p w:rsidR="000A4BC7" w:rsidRDefault="000A4BC7" w:rsidP="009D47AD">
      <w:pPr>
        <w:spacing w:after="0" w:line="360" w:lineRule="auto"/>
        <w:ind w:firstLine="567"/>
        <w:jc w:val="both"/>
        <w:rPr>
          <w:rFonts w:ascii="Times New Roman" w:eastAsia="Times New Roman" w:hAnsi="Times New Roman"/>
          <w:spacing w:val="-3"/>
          <w:sz w:val="28"/>
          <w:szCs w:val="28"/>
          <w:lang w:val="uk-UA" w:eastAsia="ru-RU"/>
        </w:rPr>
      </w:pPr>
      <w:r>
        <w:rPr>
          <w:rFonts w:ascii="Times New Roman" w:hAnsi="Times New Roman" w:cs="Times New Roman"/>
          <w:sz w:val="28"/>
          <w:szCs w:val="28"/>
          <w:lang w:val="uk-UA"/>
        </w:rPr>
        <w:t>2.2.</w:t>
      </w:r>
      <w:r>
        <w:rPr>
          <w:b/>
          <w:spacing w:val="-3"/>
          <w:sz w:val="28"/>
          <w:szCs w:val="28"/>
          <w:lang w:val="uk-UA"/>
        </w:rPr>
        <w:t xml:space="preserve"> </w:t>
      </w:r>
      <w:r>
        <w:rPr>
          <w:rFonts w:ascii="Times New Roman" w:eastAsia="Times New Roman" w:hAnsi="Times New Roman"/>
          <w:spacing w:val="-3"/>
          <w:sz w:val="28"/>
          <w:szCs w:val="28"/>
          <w:lang w:val="uk-UA" w:eastAsia="ru-RU"/>
        </w:rPr>
        <w:t>Складні речення як засіб синтаксичної організації епістолярного тексту</w:t>
      </w:r>
      <w:r w:rsidR="009D47AD">
        <w:rPr>
          <w:rFonts w:ascii="Times New Roman" w:eastAsia="Times New Roman" w:hAnsi="Times New Roman"/>
          <w:spacing w:val="-3"/>
          <w:sz w:val="28"/>
          <w:szCs w:val="28"/>
          <w:lang w:val="uk-UA" w:eastAsia="ru-RU"/>
        </w:rPr>
        <w:t>……………………………………………………………………………....62</w:t>
      </w:r>
    </w:p>
    <w:p w:rsidR="000A4BC7" w:rsidRDefault="000A4BC7" w:rsidP="00560AFA">
      <w:pPr>
        <w:spacing w:after="0" w:line="360" w:lineRule="auto"/>
        <w:ind w:firstLine="567"/>
        <w:jc w:val="both"/>
        <w:rPr>
          <w:rFonts w:ascii="Times New Roman" w:hAnsi="Times New Roman" w:cs="Times New Roman"/>
          <w:sz w:val="28"/>
          <w:szCs w:val="28"/>
          <w:lang w:val="uk-UA"/>
        </w:rPr>
      </w:pPr>
    </w:p>
    <w:p w:rsidR="000A4BC7" w:rsidRDefault="000A4BC7" w:rsidP="00560AFA">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r w:rsidR="009D47AD">
        <w:rPr>
          <w:rFonts w:ascii="Times New Roman" w:hAnsi="Times New Roman" w:cs="Times New Roman"/>
          <w:b/>
          <w:sz w:val="28"/>
          <w:szCs w:val="28"/>
          <w:lang w:val="uk-UA"/>
        </w:rPr>
        <w:t>……………………………………………………………………..78</w:t>
      </w:r>
    </w:p>
    <w:p w:rsidR="000A4BC7" w:rsidRDefault="000A4BC7" w:rsidP="00560AFA">
      <w:pPr>
        <w:spacing w:after="0" w:line="360" w:lineRule="auto"/>
        <w:jc w:val="both"/>
        <w:rPr>
          <w:rFonts w:ascii="Times New Roman" w:hAnsi="Times New Roman" w:cs="Times New Roman"/>
          <w:b/>
          <w:sz w:val="28"/>
          <w:szCs w:val="28"/>
          <w:lang w:val="uk-UA"/>
        </w:rPr>
      </w:pPr>
    </w:p>
    <w:p w:rsidR="000A4BC7" w:rsidRDefault="000A4BC7" w:rsidP="00560AFA">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ВИКОРИСТАНОЇ ЛІТЕРАТУРИ</w:t>
      </w:r>
      <w:r w:rsidR="009D47AD">
        <w:rPr>
          <w:rFonts w:ascii="Times New Roman" w:hAnsi="Times New Roman" w:cs="Times New Roman"/>
          <w:b/>
          <w:sz w:val="28"/>
          <w:szCs w:val="28"/>
          <w:lang w:val="uk-UA"/>
        </w:rPr>
        <w:t>………………………………. 84</w:t>
      </w:r>
    </w:p>
    <w:p w:rsidR="000A4BC7" w:rsidRDefault="000A4BC7" w:rsidP="00560AFA">
      <w:pPr>
        <w:spacing w:after="0" w:line="360" w:lineRule="auto"/>
        <w:jc w:val="both"/>
        <w:rPr>
          <w:rFonts w:ascii="Times New Roman" w:hAnsi="Times New Roman" w:cs="Times New Roman"/>
          <w:b/>
          <w:sz w:val="28"/>
          <w:szCs w:val="28"/>
          <w:lang w:val="uk-UA"/>
        </w:rPr>
      </w:pPr>
    </w:p>
    <w:p w:rsidR="000A4BC7" w:rsidRDefault="000A4BC7" w:rsidP="00560AFA">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ДОДАТКИ</w:t>
      </w:r>
      <w:r w:rsidR="009D47AD">
        <w:rPr>
          <w:rFonts w:ascii="Times New Roman" w:hAnsi="Times New Roman" w:cs="Times New Roman"/>
          <w:b/>
          <w:sz w:val="28"/>
          <w:szCs w:val="28"/>
          <w:lang w:val="uk-UA"/>
        </w:rPr>
        <w:t>……………………………………………………………………….94</w:t>
      </w:r>
    </w:p>
    <w:p w:rsidR="000A4BC7" w:rsidRDefault="000A4BC7" w:rsidP="00560AFA">
      <w:pPr>
        <w:spacing w:after="0" w:line="360" w:lineRule="auto"/>
      </w:pPr>
    </w:p>
    <w:p w:rsidR="000A4BC7" w:rsidRDefault="000A4BC7" w:rsidP="00560AFA">
      <w:pPr>
        <w:spacing w:after="0" w:line="360" w:lineRule="auto"/>
      </w:pPr>
    </w:p>
    <w:p w:rsidR="000A4BC7" w:rsidRDefault="000A4BC7" w:rsidP="00560AFA">
      <w:pPr>
        <w:spacing w:after="0" w:line="360" w:lineRule="auto"/>
      </w:pPr>
    </w:p>
    <w:p w:rsidR="000A4BC7" w:rsidRDefault="000A4BC7" w:rsidP="00560AFA">
      <w:pPr>
        <w:spacing w:after="0" w:line="360" w:lineRule="auto"/>
      </w:pPr>
    </w:p>
    <w:p w:rsidR="000A4BC7" w:rsidRDefault="000A4BC7" w:rsidP="00560AFA">
      <w:pPr>
        <w:spacing w:after="0" w:line="360" w:lineRule="auto"/>
      </w:pPr>
    </w:p>
    <w:p w:rsidR="000A4BC7" w:rsidRDefault="000A4BC7" w:rsidP="00560AFA">
      <w:pPr>
        <w:spacing w:after="0" w:line="360" w:lineRule="auto"/>
      </w:pPr>
    </w:p>
    <w:p w:rsidR="000A4BC7" w:rsidRDefault="000A4BC7" w:rsidP="00560AFA">
      <w:pPr>
        <w:spacing w:after="0" w:line="360" w:lineRule="auto"/>
      </w:pPr>
    </w:p>
    <w:p w:rsidR="000A4BC7" w:rsidRDefault="000A4BC7" w:rsidP="00560AFA">
      <w:pPr>
        <w:spacing w:after="0" w:line="360" w:lineRule="auto"/>
      </w:pPr>
    </w:p>
    <w:p w:rsidR="000A4BC7" w:rsidRDefault="000A4BC7" w:rsidP="00560AFA">
      <w:pPr>
        <w:spacing w:after="0" w:line="360" w:lineRule="auto"/>
      </w:pPr>
    </w:p>
    <w:p w:rsidR="000A4BC7" w:rsidRDefault="000A4BC7" w:rsidP="00560AFA">
      <w:pPr>
        <w:spacing w:after="0" w:line="360" w:lineRule="auto"/>
      </w:pPr>
    </w:p>
    <w:p w:rsidR="000A4BC7" w:rsidRDefault="000A4BC7" w:rsidP="00560AFA">
      <w:pPr>
        <w:spacing w:after="0" w:line="360" w:lineRule="auto"/>
      </w:pPr>
    </w:p>
    <w:p w:rsidR="000A4BC7" w:rsidRDefault="000A4BC7" w:rsidP="000A4BC7">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0A4BC7" w:rsidRDefault="000A4BC7" w:rsidP="000A4B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Актуальність магістерського дослідження</w:t>
      </w:r>
      <w:r>
        <w:rPr>
          <w:rFonts w:ascii="Times New Roman" w:hAnsi="Times New Roman" w:cs="Times New Roman"/>
          <w:sz w:val="28"/>
          <w:szCs w:val="28"/>
          <w:lang w:val="uk-UA"/>
        </w:rPr>
        <w:t>. Епістолярний дискурс на сьогодні набуває особливої актуальності в різних галузях знань, у тому числі й мовознавстві, оскільки епістолярій є важливою складовою частиною всієї літературної спадщини письменника, багатогранності його життя, своєрідності його світосприйняття, взаємин із сучасниками, особливостей його індивідуального мислення, мовотворчості. Листи</w:t>
      </w:r>
      <w:r>
        <w:rPr>
          <w:lang w:val="uk-UA"/>
        </w:rPr>
        <w:t xml:space="preserve"> </w:t>
      </w:r>
      <w:r>
        <w:rPr>
          <w:rFonts w:ascii="Times New Roman" w:hAnsi="Times New Roman" w:cs="Times New Roman"/>
          <w:sz w:val="28"/>
          <w:szCs w:val="28"/>
          <w:lang w:val="uk-UA"/>
        </w:rPr>
        <w:t>фіксують справжнє мовлення письменника і живе мовлення відповідної доби</w:t>
      </w:r>
      <w:r>
        <w:rPr>
          <w:lang w:val="uk-UA"/>
        </w:rPr>
        <w:t xml:space="preserve">. </w:t>
      </w:r>
      <w:r>
        <w:rPr>
          <w:rFonts w:ascii="Times New Roman" w:hAnsi="Times New Roman" w:cs="Times New Roman"/>
          <w:sz w:val="28"/>
          <w:szCs w:val="28"/>
          <w:lang w:val="uk-UA"/>
        </w:rPr>
        <w:t>Як відзначає А. Загнітко, особливо актуальним є студіювання практик епістолярного дискурсу, якому властива максимальна насиченість індивідуально виявлюваними смислами, замкнутістю на певного адресата. Зовсім нерозкритими залишаються питання самоідентифікації мовної особистості в епістолярному дискурсі і п</w:t>
      </w:r>
      <w:r w:rsidR="00560AFA">
        <w:rPr>
          <w:rFonts w:ascii="Times New Roman" w:hAnsi="Times New Roman" w:cs="Times New Roman"/>
          <w:sz w:val="28"/>
          <w:szCs w:val="28"/>
          <w:lang w:val="uk-UA"/>
        </w:rPr>
        <w:t>ростеження видозмін індивідуації</w:t>
      </w:r>
      <w:r>
        <w:rPr>
          <w:rFonts w:ascii="Times New Roman" w:hAnsi="Times New Roman" w:cs="Times New Roman"/>
          <w:sz w:val="28"/>
          <w:szCs w:val="28"/>
          <w:lang w:val="uk-UA"/>
        </w:rPr>
        <w:t xml:space="preserve"> мовної особистості залежно від адресата, соціальн</w:t>
      </w:r>
      <w:r w:rsidR="00560AFA">
        <w:rPr>
          <w:rFonts w:ascii="Times New Roman" w:hAnsi="Times New Roman" w:cs="Times New Roman"/>
          <w:sz w:val="28"/>
          <w:szCs w:val="28"/>
          <w:lang w:val="uk-UA"/>
        </w:rPr>
        <w:t>их умов, життєвого досвіду [32, </w:t>
      </w:r>
      <w:r>
        <w:rPr>
          <w:rFonts w:ascii="Times New Roman" w:hAnsi="Times New Roman" w:cs="Times New Roman"/>
          <w:sz w:val="28"/>
          <w:szCs w:val="28"/>
          <w:lang w:val="uk-UA"/>
        </w:rPr>
        <w:t>с. 59].</w:t>
      </w:r>
    </w:p>
    <w:p w:rsidR="000A4BC7" w:rsidRDefault="000A4BC7" w:rsidP="000A4BC7">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Дискусійною на сьогодні є проблема статусу епістолярного стилю та його лінгвостилістичних характеристик, яка знайшла відображення у працях І .Білодіда, Л. Булаховського, О. Гвоздєва, П. Дудика, С. Єрмоленко, К. Ленець, Л. Мацько, М. Пилинського, П. Плюща, Т Радзієвської, І. Чередниченка, Б. Шарпило та ін.  </w:t>
      </w:r>
    </w:p>
    <w:p w:rsidR="000A4BC7" w:rsidRDefault="000A4BC7" w:rsidP="000A4B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Мовознавчі дослідження епістолярних текстів зосереджено також на розгляді приватного листування (В.</w:t>
      </w:r>
      <w:r>
        <w:rPr>
          <w:rFonts w:ascii="Times New Roman" w:hAnsi="Times New Roman" w:cs="Times New Roman"/>
          <w:sz w:val="28"/>
          <w:szCs w:val="28"/>
        </w:rPr>
        <w:t> </w:t>
      </w:r>
      <w:r>
        <w:rPr>
          <w:rFonts w:ascii="Times New Roman" w:hAnsi="Times New Roman" w:cs="Times New Roman"/>
          <w:sz w:val="28"/>
          <w:szCs w:val="28"/>
          <w:lang w:val="uk-UA"/>
        </w:rPr>
        <w:t>Передрієнко, Н.</w:t>
      </w:r>
      <w:r>
        <w:rPr>
          <w:rFonts w:ascii="Times New Roman" w:hAnsi="Times New Roman" w:cs="Times New Roman"/>
          <w:sz w:val="28"/>
          <w:szCs w:val="28"/>
        </w:rPr>
        <w:t> </w:t>
      </w:r>
      <w:r>
        <w:rPr>
          <w:rFonts w:ascii="Times New Roman" w:hAnsi="Times New Roman" w:cs="Times New Roman"/>
          <w:sz w:val="28"/>
          <w:szCs w:val="28"/>
          <w:lang w:val="uk-UA"/>
        </w:rPr>
        <w:t>Торчинська), мовностилістичних особливостей листування письменників, культурних діячів, науковців (С.</w:t>
      </w:r>
      <w:r>
        <w:rPr>
          <w:rFonts w:ascii="Times New Roman" w:hAnsi="Times New Roman" w:cs="Times New Roman"/>
          <w:sz w:val="28"/>
          <w:szCs w:val="28"/>
        </w:rPr>
        <w:t> </w:t>
      </w:r>
      <w:r>
        <w:rPr>
          <w:rFonts w:ascii="Times New Roman" w:hAnsi="Times New Roman" w:cs="Times New Roman"/>
          <w:sz w:val="28"/>
          <w:szCs w:val="28"/>
          <w:lang w:val="uk-UA"/>
        </w:rPr>
        <w:t>Богдан, О.</w:t>
      </w:r>
      <w:r>
        <w:rPr>
          <w:rFonts w:ascii="Times New Roman" w:hAnsi="Times New Roman" w:cs="Times New Roman"/>
          <w:sz w:val="28"/>
          <w:szCs w:val="28"/>
        </w:rPr>
        <w:t> </w:t>
      </w:r>
      <w:r>
        <w:rPr>
          <w:rFonts w:ascii="Times New Roman" w:hAnsi="Times New Roman" w:cs="Times New Roman"/>
          <w:sz w:val="28"/>
          <w:szCs w:val="28"/>
          <w:lang w:val="uk-UA"/>
        </w:rPr>
        <w:t>Братаніч, Л.</w:t>
      </w:r>
      <w:r>
        <w:rPr>
          <w:rFonts w:ascii="Times New Roman" w:hAnsi="Times New Roman" w:cs="Times New Roman"/>
          <w:sz w:val="28"/>
          <w:szCs w:val="28"/>
        </w:rPr>
        <w:t> </w:t>
      </w:r>
      <w:r>
        <w:rPr>
          <w:rFonts w:ascii="Times New Roman" w:hAnsi="Times New Roman" w:cs="Times New Roman"/>
          <w:sz w:val="28"/>
          <w:szCs w:val="28"/>
          <w:lang w:val="uk-UA"/>
        </w:rPr>
        <w:t>Ткач, І.</w:t>
      </w:r>
      <w:r>
        <w:rPr>
          <w:rFonts w:ascii="Times New Roman" w:hAnsi="Times New Roman" w:cs="Times New Roman"/>
          <w:sz w:val="28"/>
          <w:szCs w:val="28"/>
        </w:rPr>
        <w:t> </w:t>
      </w:r>
      <w:r>
        <w:rPr>
          <w:rFonts w:ascii="Times New Roman" w:hAnsi="Times New Roman" w:cs="Times New Roman"/>
          <w:sz w:val="28"/>
          <w:szCs w:val="28"/>
          <w:lang w:val="uk-UA"/>
        </w:rPr>
        <w:t>Черкез та ін.), впливі епістолярію українських письменників кінця ХІХ – початку ХХ ст. на процес нормалізації української літературної мови (М.</w:t>
      </w:r>
      <w:r>
        <w:rPr>
          <w:rFonts w:ascii="Times New Roman" w:hAnsi="Times New Roman" w:cs="Times New Roman"/>
          <w:sz w:val="28"/>
          <w:szCs w:val="28"/>
        </w:rPr>
        <w:t> </w:t>
      </w:r>
      <w:r>
        <w:rPr>
          <w:rFonts w:ascii="Times New Roman" w:hAnsi="Times New Roman" w:cs="Times New Roman"/>
          <w:sz w:val="28"/>
          <w:szCs w:val="28"/>
          <w:lang w:val="uk-UA"/>
        </w:rPr>
        <w:t>Пилинський, К.</w:t>
      </w:r>
      <w:r>
        <w:rPr>
          <w:rFonts w:ascii="Times New Roman" w:hAnsi="Times New Roman" w:cs="Times New Roman"/>
          <w:sz w:val="28"/>
          <w:szCs w:val="28"/>
        </w:rPr>
        <w:t> </w:t>
      </w:r>
      <w:r>
        <w:rPr>
          <w:rFonts w:ascii="Times New Roman" w:hAnsi="Times New Roman" w:cs="Times New Roman"/>
          <w:sz w:val="28"/>
          <w:szCs w:val="28"/>
          <w:lang w:val="uk-UA"/>
        </w:rPr>
        <w:t>Ленець), визначенні лінгвостилістичних характеристик епістолярного стилю, вивчення його історії (К. Ленець), ролі письменницької листової спадщини у розвʼязанні проблем літературної мови та мовознавства (В.</w:t>
      </w:r>
      <w:r>
        <w:rPr>
          <w:rFonts w:ascii="Times New Roman" w:hAnsi="Times New Roman" w:cs="Times New Roman"/>
          <w:sz w:val="28"/>
          <w:szCs w:val="28"/>
        </w:rPr>
        <w:t> </w:t>
      </w:r>
      <w:r>
        <w:rPr>
          <w:rFonts w:ascii="Times New Roman" w:hAnsi="Times New Roman" w:cs="Times New Roman"/>
          <w:sz w:val="28"/>
          <w:szCs w:val="28"/>
          <w:lang w:val="uk-UA"/>
        </w:rPr>
        <w:t xml:space="preserve">Статєєва), </w:t>
      </w:r>
      <w:r w:rsidR="00560AFA">
        <w:rPr>
          <w:rFonts w:ascii="Times New Roman" w:hAnsi="Times New Roman" w:cs="Times New Roman"/>
          <w:sz w:val="28"/>
          <w:szCs w:val="28"/>
          <w:lang w:val="uk-UA"/>
        </w:rPr>
        <w:t xml:space="preserve">розгляд </w:t>
      </w:r>
      <w:r>
        <w:rPr>
          <w:rFonts w:ascii="Times New Roman" w:hAnsi="Times New Roman" w:cs="Times New Roman"/>
          <w:sz w:val="28"/>
          <w:szCs w:val="28"/>
          <w:lang w:val="uk-UA"/>
        </w:rPr>
        <w:lastRenderedPageBreak/>
        <w:t>мовленнєвого етикету (С.</w:t>
      </w:r>
      <w:r>
        <w:rPr>
          <w:rFonts w:ascii="Times New Roman" w:hAnsi="Times New Roman" w:cs="Times New Roman"/>
          <w:sz w:val="28"/>
          <w:szCs w:val="28"/>
        </w:rPr>
        <w:t> </w:t>
      </w:r>
      <w:r>
        <w:rPr>
          <w:rFonts w:ascii="Times New Roman" w:hAnsi="Times New Roman" w:cs="Times New Roman"/>
          <w:sz w:val="28"/>
          <w:szCs w:val="28"/>
          <w:lang w:val="uk-UA"/>
        </w:rPr>
        <w:t>Богдан, В. Бойко, К.</w:t>
      </w:r>
      <w:r>
        <w:rPr>
          <w:rFonts w:ascii="Times New Roman" w:hAnsi="Times New Roman" w:cs="Times New Roman"/>
          <w:sz w:val="28"/>
          <w:szCs w:val="28"/>
        </w:rPr>
        <w:t> </w:t>
      </w:r>
      <w:r>
        <w:rPr>
          <w:rFonts w:ascii="Times New Roman" w:hAnsi="Times New Roman" w:cs="Times New Roman"/>
          <w:sz w:val="28"/>
          <w:szCs w:val="28"/>
          <w:lang w:val="uk-UA"/>
        </w:rPr>
        <w:t>Ленець, О.</w:t>
      </w:r>
      <w:r>
        <w:rPr>
          <w:rFonts w:ascii="Times New Roman" w:hAnsi="Times New Roman" w:cs="Times New Roman"/>
          <w:sz w:val="28"/>
          <w:szCs w:val="28"/>
        </w:rPr>
        <w:t> </w:t>
      </w:r>
      <w:r>
        <w:rPr>
          <w:rFonts w:ascii="Times New Roman" w:hAnsi="Times New Roman" w:cs="Times New Roman"/>
          <w:sz w:val="28"/>
          <w:szCs w:val="28"/>
          <w:lang w:val="uk-UA"/>
        </w:rPr>
        <w:t>Мельничук, Н.</w:t>
      </w:r>
      <w:r>
        <w:rPr>
          <w:rFonts w:ascii="Times New Roman" w:hAnsi="Times New Roman" w:cs="Times New Roman"/>
          <w:sz w:val="28"/>
          <w:szCs w:val="28"/>
        </w:rPr>
        <w:t> </w:t>
      </w:r>
      <w:r>
        <w:rPr>
          <w:rFonts w:ascii="Times New Roman" w:hAnsi="Times New Roman" w:cs="Times New Roman"/>
          <w:sz w:val="28"/>
          <w:szCs w:val="28"/>
          <w:lang w:val="uk-UA"/>
        </w:rPr>
        <w:t>Журавльова), розгляді фразеологічних, етикетних та дискурсних одиниць (С.</w:t>
      </w:r>
      <w:r>
        <w:rPr>
          <w:rFonts w:ascii="Times New Roman" w:hAnsi="Times New Roman" w:cs="Times New Roman"/>
          <w:sz w:val="28"/>
          <w:szCs w:val="28"/>
        </w:rPr>
        <w:t> </w:t>
      </w:r>
      <w:r>
        <w:rPr>
          <w:rFonts w:ascii="Times New Roman" w:hAnsi="Times New Roman" w:cs="Times New Roman"/>
          <w:sz w:val="28"/>
          <w:szCs w:val="28"/>
          <w:lang w:val="uk-UA"/>
        </w:rPr>
        <w:t>Ганжа, Е.</w:t>
      </w:r>
      <w:r>
        <w:rPr>
          <w:rFonts w:ascii="Times New Roman" w:hAnsi="Times New Roman" w:cs="Times New Roman"/>
          <w:sz w:val="28"/>
          <w:szCs w:val="28"/>
        </w:rPr>
        <w:t> </w:t>
      </w:r>
      <w:r>
        <w:rPr>
          <w:rFonts w:ascii="Times New Roman" w:hAnsi="Times New Roman" w:cs="Times New Roman"/>
          <w:sz w:val="28"/>
          <w:szCs w:val="28"/>
          <w:lang w:val="uk-UA"/>
        </w:rPr>
        <w:t>Вєтрова, Н.</w:t>
      </w:r>
      <w:r>
        <w:rPr>
          <w:rFonts w:ascii="Times New Roman" w:hAnsi="Times New Roman" w:cs="Times New Roman"/>
          <w:sz w:val="28"/>
          <w:szCs w:val="28"/>
        </w:rPr>
        <w:t> </w:t>
      </w:r>
      <w:r>
        <w:rPr>
          <w:rFonts w:ascii="Times New Roman" w:hAnsi="Times New Roman" w:cs="Times New Roman"/>
          <w:sz w:val="28"/>
          <w:szCs w:val="28"/>
          <w:lang w:val="uk-UA"/>
        </w:rPr>
        <w:t xml:space="preserve">Павлик). Листування є цінним джерелом для вивчення індивідуальних рис ідіостилю того чи того культурного діяча зазначеного періоду [38, с. 289]. На сьогодні здійснена спроба цілісного розгляду епістолярного жанру в українській літературі (М. Назарук [58] та Л. Вашків [9]). На особливу увагу заслуговує дослідження В. Кузьменка [43], який, розкриваючи сутність і функції епістолярію 20–50-х років ХХ ст. у літературному процесі, обґрунтовує новий підхід до жанрової концепції епістоли – як до поліфонічного жанрового утворення (літературного та історіографічного вияву одночасно) [43]. </w:t>
      </w:r>
    </w:p>
    <w:p w:rsidR="000A4BC7" w:rsidRDefault="000A4BC7" w:rsidP="000A4B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Лінгвотеоретичні аспекти аналізу листів і мемуарної літератури приділяє увагу В. Пустовіт у праці «Письменницький епістолярій: філологічний дискурс» [70]. </w:t>
      </w:r>
    </w:p>
    <w:p w:rsidR="000A4BC7" w:rsidRDefault="000A4BC7" w:rsidP="000A4B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Проблемі теоретичного дослідження епістолярію присвячена праця Л. Рупенко (Зарицької) [75] та ін.</w:t>
      </w:r>
    </w:p>
    <w:p w:rsidR="000A4BC7" w:rsidRDefault="000A4BC7" w:rsidP="000A4B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сучасному мовознавстві все більша увага приділяється дослідженню епістолярної спадщини митців слова, про що свідчать окремі публікації, дисертаційні роботи тощо. У полі зору науковців епістолярій </w:t>
      </w:r>
      <w:r>
        <w:rPr>
          <w:rFonts w:ascii="Times New Roman" w:hAnsi="Times New Roman" w:cs="Times New Roman"/>
          <w:b/>
          <w:sz w:val="28"/>
          <w:szCs w:val="28"/>
          <w:lang w:val="uk-UA"/>
        </w:rPr>
        <w:t>Г. Сковороди</w:t>
      </w:r>
      <w:r>
        <w:rPr>
          <w:rFonts w:ascii="Times New Roman" w:hAnsi="Times New Roman" w:cs="Times New Roman"/>
          <w:sz w:val="28"/>
          <w:szCs w:val="28"/>
          <w:lang w:val="uk-UA"/>
        </w:rPr>
        <w:t xml:space="preserve"> (О. Копач), </w:t>
      </w:r>
      <w:r>
        <w:rPr>
          <w:rFonts w:ascii="Times New Roman" w:hAnsi="Times New Roman" w:cs="Times New Roman"/>
          <w:b/>
          <w:sz w:val="28"/>
          <w:szCs w:val="28"/>
          <w:lang w:val="uk-UA"/>
        </w:rPr>
        <w:t>П. Куліша</w:t>
      </w:r>
      <w:r>
        <w:rPr>
          <w:rFonts w:ascii="Times New Roman" w:hAnsi="Times New Roman" w:cs="Times New Roman"/>
          <w:sz w:val="28"/>
          <w:szCs w:val="28"/>
          <w:lang w:val="uk-UA"/>
        </w:rPr>
        <w:t xml:space="preserve"> (Ю. Шевельов, В. М. Бойко, Л. Б. Давиденко), </w:t>
      </w:r>
      <w:r>
        <w:rPr>
          <w:rFonts w:ascii="Times New Roman" w:hAnsi="Times New Roman"/>
          <w:b/>
          <w:sz w:val="28"/>
          <w:szCs w:val="28"/>
          <w:lang w:val="uk-UA"/>
        </w:rPr>
        <w:t>Т. Г. Шевченка</w:t>
      </w:r>
      <w:r>
        <w:rPr>
          <w:rFonts w:ascii="Times New Roman" w:hAnsi="Times New Roman"/>
          <w:sz w:val="28"/>
          <w:szCs w:val="28"/>
          <w:lang w:val="uk-UA"/>
        </w:rPr>
        <w:t xml:space="preserve"> (С. О. Єфремов, Ж. Т. Ляхова та ін.), </w:t>
      </w:r>
      <w:r>
        <w:rPr>
          <w:rFonts w:ascii="Times New Roman" w:hAnsi="Times New Roman" w:cs="Times New Roman"/>
          <w:b/>
          <w:sz w:val="28"/>
          <w:szCs w:val="28"/>
          <w:lang w:val="uk-UA"/>
        </w:rPr>
        <w:t>Лесі Українки</w:t>
      </w:r>
      <w:r>
        <w:rPr>
          <w:rFonts w:ascii="Times New Roman" w:hAnsi="Times New Roman" w:cs="Times New Roman"/>
          <w:sz w:val="28"/>
          <w:szCs w:val="28"/>
          <w:lang w:val="uk-UA"/>
        </w:rPr>
        <w:t xml:space="preserve"> (С. Богдан, О. Красовська, В. Святовець та ін.), </w:t>
      </w:r>
      <w:r>
        <w:rPr>
          <w:rFonts w:ascii="Times New Roman" w:hAnsi="Times New Roman" w:cs="Times New Roman"/>
          <w:b/>
          <w:sz w:val="28"/>
          <w:szCs w:val="28"/>
          <w:lang w:val="uk-UA"/>
        </w:rPr>
        <w:t>Ю. Федьковича</w:t>
      </w:r>
      <w:r>
        <w:rPr>
          <w:rFonts w:ascii="Times New Roman" w:hAnsi="Times New Roman" w:cs="Times New Roman"/>
          <w:sz w:val="28"/>
          <w:szCs w:val="28"/>
          <w:lang w:val="uk-UA"/>
        </w:rPr>
        <w:t xml:space="preserve"> (А. М. Антофійчук), </w:t>
      </w:r>
      <w:r>
        <w:rPr>
          <w:rFonts w:ascii="Times New Roman" w:hAnsi="Times New Roman" w:cs="Times New Roman"/>
          <w:b/>
          <w:sz w:val="28"/>
          <w:szCs w:val="28"/>
          <w:lang w:val="uk-UA"/>
        </w:rPr>
        <w:t>Панаса Мирного</w:t>
      </w:r>
      <w:r>
        <w:rPr>
          <w:rFonts w:ascii="Times New Roman" w:hAnsi="Times New Roman" w:cs="Times New Roman"/>
          <w:sz w:val="28"/>
          <w:szCs w:val="28"/>
          <w:lang w:val="uk-UA"/>
        </w:rPr>
        <w:t xml:space="preserve"> (І. В. Григоренко, М. Панфілов, Л. Мацько), І. </w:t>
      </w:r>
      <w:r>
        <w:rPr>
          <w:rFonts w:ascii="Times New Roman" w:hAnsi="Times New Roman" w:cs="Times New Roman"/>
          <w:b/>
          <w:sz w:val="28"/>
          <w:szCs w:val="28"/>
          <w:lang w:val="uk-UA"/>
        </w:rPr>
        <w:t>Франка</w:t>
      </w:r>
      <w:r>
        <w:rPr>
          <w:rFonts w:ascii="Times New Roman" w:hAnsi="Times New Roman" w:cs="Times New Roman"/>
          <w:sz w:val="28"/>
          <w:szCs w:val="28"/>
          <w:lang w:val="uk-UA"/>
        </w:rPr>
        <w:t xml:space="preserve"> (Л. В Рупенко (Зарицька), С. В Сабліна, Є. Нестеренко), </w:t>
      </w:r>
      <w:r>
        <w:rPr>
          <w:rFonts w:ascii="Times New Roman" w:hAnsi="Times New Roman" w:cs="Times New Roman"/>
          <w:b/>
          <w:sz w:val="28"/>
          <w:szCs w:val="28"/>
          <w:lang w:val="uk-UA"/>
        </w:rPr>
        <w:t>М. Коцюбинського</w:t>
      </w:r>
      <w:r>
        <w:rPr>
          <w:rFonts w:ascii="Times New Roman" w:hAnsi="Times New Roman" w:cs="Times New Roman"/>
          <w:sz w:val="28"/>
          <w:szCs w:val="28"/>
          <w:lang w:val="uk-UA"/>
        </w:rPr>
        <w:t xml:space="preserve"> (А. Найрулін), </w:t>
      </w:r>
      <w:r>
        <w:rPr>
          <w:rFonts w:ascii="Times New Roman" w:hAnsi="Times New Roman" w:cs="Times New Roman"/>
          <w:b/>
          <w:sz w:val="28"/>
          <w:szCs w:val="28"/>
          <w:lang w:val="uk-UA"/>
        </w:rPr>
        <w:t>Б. Грінченка</w:t>
      </w:r>
      <w:r>
        <w:rPr>
          <w:rFonts w:ascii="Times New Roman" w:hAnsi="Times New Roman" w:cs="Times New Roman"/>
          <w:sz w:val="28"/>
          <w:szCs w:val="28"/>
          <w:lang w:val="uk-UA"/>
        </w:rPr>
        <w:t xml:space="preserve"> (</w:t>
      </w:r>
      <w:r>
        <w:rPr>
          <w:rFonts w:ascii="Times New Roman" w:hAnsi="Times New Roman" w:cs="Times New Roman"/>
          <w:bCs/>
          <w:color w:val="000000"/>
          <w:sz w:val="28"/>
          <w:szCs w:val="28"/>
          <w:lang w:val="uk-UA"/>
        </w:rPr>
        <w:t xml:space="preserve">О. Ю. Кулікова, В. Г. Куликова, В. Чорна), </w:t>
      </w:r>
      <w:r>
        <w:rPr>
          <w:rFonts w:ascii="Times New Roman" w:hAnsi="Times New Roman" w:cs="Times New Roman"/>
          <w:b/>
          <w:bCs/>
          <w:color w:val="000000"/>
          <w:sz w:val="28"/>
          <w:szCs w:val="28"/>
          <w:lang w:val="uk-UA"/>
        </w:rPr>
        <w:t>М. Рильського</w:t>
      </w:r>
      <w:r>
        <w:rPr>
          <w:rFonts w:ascii="Times New Roman" w:hAnsi="Times New Roman" w:cs="Times New Roman"/>
          <w:bCs/>
          <w:color w:val="000000"/>
          <w:sz w:val="28"/>
          <w:szCs w:val="28"/>
          <w:lang w:val="uk-UA"/>
        </w:rPr>
        <w:t xml:space="preserve"> (</w:t>
      </w:r>
      <w:r>
        <w:rPr>
          <w:rFonts w:ascii="Times New Roman" w:hAnsi="Times New Roman" w:cs="Times New Roman"/>
          <w:sz w:val="28"/>
          <w:szCs w:val="28"/>
          <w:lang w:val="uk-UA"/>
        </w:rPr>
        <w:t xml:space="preserve">Н. І. Янукова), </w:t>
      </w:r>
      <w:r>
        <w:rPr>
          <w:rFonts w:ascii="Times New Roman" w:hAnsi="Times New Roman" w:cs="Times New Roman"/>
          <w:b/>
          <w:sz w:val="28"/>
          <w:szCs w:val="28"/>
          <w:lang w:val="uk-UA"/>
        </w:rPr>
        <w:t>В Стуса</w:t>
      </w:r>
      <w:r>
        <w:rPr>
          <w:rFonts w:ascii="Times New Roman" w:hAnsi="Times New Roman" w:cs="Times New Roman"/>
          <w:sz w:val="28"/>
          <w:szCs w:val="28"/>
          <w:lang w:val="uk-UA"/>
        </w:rPr>
        <w:t xml:space="preserve"> (Н. Глушковецька, М. Коцюбинська, Н Павлик, Г. Мазоха, Н. Загоруйко, С. Богдан ), </w:t>
      </w:r>
      <w:r>
        <w:rPr>
          <w:rFonts w:ascii="Times New Roman" w:hAnsi="Times New Roman" w:cs="Times New Roman"/>
          <w:b/>
          <w:sz w:val="28"/>
          <w:szCs w:val="28"/>
          <w:lang w:val="uk-UA"/>
        </w:rPr>
        <w:t>В Симоненка</w:t>
      </w:r>
      <w:r>
        <w:rPr>
          <w:rFonts w:ascii="Times New Roman" w:hAnsi="Times New Roman" w:cs="Times New Roman"/>
          <w:sz w:val="28"/>
          <w:szCs w:val="28"/>
          <w:lang w:val="uk-UA"/>
        </w:rPr>
        <w:t xml:space="preserve"> (Р. Трифонов,), Д. І. Яворницького </w:t>
      </w:r>
      <w:r>
        <w:rPr>
          <w:rFonts w:ascii="Times New Roman" w:hAnsi="Times New Roman" w:cs="Times New Roman"/>
          <w:sz w:val="28"/>
          <w:szCs w:val="28"/>
          <w:lang w:val="uk-UA"/>
        </w:rPr>
        <w:lastRenderedPageBreak/>
        <w:t xml:space="preserve">(Н. Г. Костюк), </w:t>
      </w:r>
      <w:r>
        <w:rPr>
          <w:rFonts w:ascii="Times New Roman" w:hAnsi="Times New Roman"/>
          <w:b/>
          <w:sz w:val="28"/>
          <w:szCs w:val="28"/>
          <w:lang w:val="uk-UA"/>
        </w:rPr>
        <w:t>Григора Тютюнника</w:t>
      </w:r>
      <w:r>
        <w:rPr>
          <w:rFonts w:ascii="Times New Roman" w:hAnsi="Times New Roman"/>
          <w:sz w:val="28"/>
          <w:szCs w:val="28"/>
          <w:lang w:val="uk-UA"/>
        </w:rPr>
        <w:t xml:space="preserve"> (О. І. Неживий), </w:t>
      </w:r>
      <w:r>
        <w:rPr>
          <w:rFonts w:ascii="Times New Roman" w:hAnsi="Times New Roman"/>
          <w:b/>
          <w:sz w:val="28"/>
          <w:szCs w:val="28"/>
          <w:lang w:val="uk-UA"/>
        </w:rPr>
        <w:t>Ю .Шевельова</w:t>
      </w:r>
      <w:r>
        <w:rPr>
          <w:rFonts w:ascii="Times New Roman" w:hAnsi="Times New Roman"/>
          <w:sz w:val="28"/>
          <w:szCs w:val="28"/>
          <w:lang w:val="uk-UA"/>
        </w:rPr>
        <w:t xml:space="preserve"> (А Загнітко) </w:t>
      </w:r>
      <w:r>
        <w:rPr>
          <w:rFonts w:ascii="Times New Roman" w:hAnsi="Times New Roman" w:cs="Times New Roman"/>
          <w:sz w:val="28"/>
          <w:szCs w:val="28"/>
          <w:lang w:val="uk-UA"/>
        </w:rPr>
        <w:t xml:space="preserve"> та інших.</w:t>
      </w:r>
    </w:p>
    <w:p w:rsidR="000A4BC7" w:rsidRDefault="000A4BC7" w:rsidP="000A4BC7">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Мова листів та щоденникових записів видатного українського письменника, кіносценариста О. П. Довженка не була предметом цілісного лінгвістичного вивчення, в тому числі й на синтаксичному рівні. Проте, як показав контекстуальний аналіз синтаксичних конструкцій і способів їх організації в епістолярному тексті, синтаксис мови епістолярію О. Довженка вирізняється своєю індивідуальністю, розкриває його як талановиту особистість, знавця літературної і народно-розмовної мови, як мовотворця. Це і визначає актуальність запропонованого магістерського дослідження для сучасної української лінгвостилістики та історії української літературної мови ХХІ ст. і зумовлює вибір його теми «</w:t>
      </w:r>
      <w:r>
        <w:rPr>
          <w:rFonts w:ascii="Times New Roman" w:hAnsi="Times New Roman" w:cs="Times New Roman"/>
          <w:b/>
          <w:sz w:val="28"/>
          <w:szCs w:val="28"/>
          <w:lang w:val="uk-UA"/>
        </w:rPr>
        <w:t>Синтаксична організація епістолярію Олександра Довженка</w:t>
      </w:r>
      <w:r>
        <w:rPr>
          <w:rFonts w:ascii="Times New Roman" w:hAnsi="Times New Roman" w:cs="Times New Roman"/>
          <w:sz w:val="28"/>
          <w:szCs w:val="28"/>
          <w:lang w:val="uk-UA"/>
        </w:rPr>
        <w:t>»</w:t>
      </w:r>
    </w:p>
    <w:p w:rsidR="00560AFA" w:rsidRDefault="00560AFA" w:rsidP="00560AFA">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b/>
          <w:bCs/>
          <w:sz w:val="28"/>
          <w:szCs w:val="28"/>
          <w:lang w:val="uk-UA" w:eastAsia="ru-RU"/>
        </w:rPr>
        <w:t>Об’єкт дослідження</w:t>
      </w:r>
      <w:r>
        <w:rPr>
          <w:rFonts w:ascii="Times New Roman" w:eastAsia="Times New Roman" w:hAnsi="Times New Roman"/>
          <w:bCs/>
          <w:sz w:val="28"/>
          <w:szCs w:val="28"/>
          <w:lang w:val="uk-UA" w:eastAsia="ru-RU"/>
        </w:rPr>
        <w:t xml:space="preserve"> </w:t>
      </w:r>
      <w:r>
        <w:rPr>
          <w:rFonts w:ascii="Times New Roman" w:eastAsia="Times New Roman" w:hAnsi="Times New Roman"/>
          <w:sz w:val="28"/>
          <w:szCs w:val="28"/>
          <w:lang w:val="uk-UA" w:eastAsia="ru-RU"/>
        </w:rPr>
        <w:t xml:space="preserve">– синтаксична організація епістолярної спадщини О. Довженка. </w:t>
      </w:r>
    </w:p>
    <w:p w:rsidR="00560AFA" w:rsidRDefault="00560AFA" w:rsidP="00560AFA">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b/>
          <w:bCs/>
          <w:sz w:val="28"/>
          <w:szCs w:val="28"/>
          <w:lang w:val="uk-UA" w:eastAsia="ru-RU"/>
        </w:rPr>
        <w:t xml:space="preserve">Предмет дослідження – </w:t>
      </w:r>
      <w:r>
        <w:rPr>
          <w:rFonts w:ascii="Times New Roman" w:eastAsia="Times New Roman" w:hAnsi="Times New Roman"/>
          <w:bCs/>
          <w:sz w:val="28"/>
          <w:szCs w:val="28"/>
          <w:lang w:val="uk-UA" w:eastAsia="ru-RU"/>
        </w:rPr>
        <w:t>синтаксичні особливості епістолярію письменника.</w:t>
      </w:r>
    </w:p>
    <w:p w:rsidR="000A4BC7" w:rsidRDefault="000A4BC7" w:rsidP="000A4BC7">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b/>
          <w:bCs/>
          <w:sz w:val="28"/>
          <w:szCs w:val="28"/>
          <w:lang w:val="uk-UA" w:eastAsia="ru-RU"/>
        </w:rPr>
        <w:t>Мета</w:t>
      </w:r>
      <w:r>
        <w:rPr>
          <w:rFonts w:ascii="Times New Roman" w:eastAsia="Times New Roman" w:hAnsi="Times New Roman"/>
          <w:sz w:val="28"/>
          <w:szCs w:val="28"/>
          <w:lang w:val="uk-UA" w:eastAsia="ru-RU"/>
        </w:rPr>
        <w:t xml:space="preserve"> </w:t>
      </w:r>
      <w:r>
        <w:rPr>
          <w:rFonts w:ascii="Times New Roman" w:eastAsia="Times New Roman" w:hAnsi="Times New Roman"/>
          <w:b/>
          <w:sz w:val="28"/>
          <w:szCs w:val="28"/>
          <w:lang w:val="uk-UA" w:eastAsia="ru-RU"/>
        </w:rPr>
        <w:t>дослідження</w:t>
      </w:r>
      <w:r>
        <w:rPr>
          <w:rFonts w:ascii="Times New Roman" w:eastAsia="Times New Roman" w:hAnsi="Times New Roman"/>
          <w:sz w:val="28"/>
          <w:szCs w:val="28"/>
          <w:lang w:val="uk-UA" w:eastAsia="ru-RU"/>
        </w:rPr>
        <w:t xml:space="preserve"> – </w:t>
      </w:r>
      <w:r>
        <w:rPr>
          <w:rFonts w:ascii="Times New Roman" w:hAnsi="Times New Roman"/>
          <w:sz w:val="28"/>
          <w:szCs w:val="28"/>
          <w:lang w:val="uk-UA"/>
        </w:rPr>
        <w:t xml:space="preserve">здійснити комплексне дослідження синтаксичних конструкцій </w:t>
      </w:r>
      <w:r>
        <w:rPr>
          <w:rFonts w:ascii="Times New Roman" w:eastAsia="Times New Roman" w:hAnsi="Times New Roman"/>
          <w:sz w:val="28"/>
          <w:szCs w:val="28"/>
          <w:lang w:val="uk-UA" w:eastAsia="ru-RU"/>
        </w:rPr>
        <w:t xml:space="preserve">мовотворення в епістолярній спадщині О. Довженка. </w:t>
      </w:r>
    </w:p>
    <w:p w:rsidR="000A4BC7" w:rsidRDefault="000A4BC7" w:rsidP="000A4BC7">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Ця мета визначила основні </w:t>
      </w:r>
      <w:r>
        <w:rPr>
          <w:rFonts w:ascii="Times New Roman" w:eastAsia="Times New Roman" w:hAnsi="Times New Roman"/>
          <w:b/>
          <w:bCs/>
          <w:sz w:val="28"/>
          <w:szCs w:val="28"/>
          <w:lang w:val="uk-UA" w:eastAsia="ru-RU"/>
        </w:rPr>
        <w:t>завдання</w:t>
      </w:r>
      <w:r>
        <w:rPr>
          <w:rFonts w:ascii="Times New Roman" w:eastAsia="Times New Roman" w:hAnsi="Times New Roman"/>
          <w:sz w:val="28"/>
          <w:szCs w:val="28"/>
          <w:lang w:val="uk-UA" w:eastAsia="ru-RU"/>
        </w:rPr>
        <w:t xml:space="preserve"> магістерської роботи:</w:t>
      </w:r>
    </w:p>
    <w:p w:rsidR="000A4BC7" w:rsidRDefault="000A4BC7" w:rsidP="000A4BC7">
      <w:pPr>
        <w:pStyle w:val="af3"/>
        <w:numPr>
          <w:ilvl w:val="0"/>
          <w:numId w:val="2"/>
        </w:numPr>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з’ясувати </w:t>
      </w:r>
      <w:r>
        <w:rPr>
          <w:rFonts w:ascii="Times New Roman" w:eastAsia="Times New Roman" w:hAnsi="Times New Roman"/>
          <w:sz w:val="28"/>
          <w:szCs w:val="28"/>
          <w:lang w:val="uk-UA" w:eastAsia="ru-RU"/>
        </w:rPr>
        <w:t>стан досліджуваної проблеми в науковій літературі;</w:t>
      </w:r>
    </w:p>
    <w:p w:rsidR="000A4BC7" w:rsidRDefault="000A4BC7" w:rsidP="000A4BC7">
      <w:pPr>
        <w:pStyle w:val="af3"/>
        <w:numPr>
          <w:ilvl w:val="0"/>
          <w:numId w:val="2"/>
        </w:numPr>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 xml:space="preserve">проаналізувати </w:t>
      </w:r>
      <w:r>
        <w:rPr>
          <w:rFonts w:ascii="Times New Roman" w:eastAsia="Times New Roman" w:hAnsi="Times New Roman"/>
          <w:sz w:val="28"/>
          <w:szCs w:val="28"/>
          <w:lang w:eastAsia="ru-RU"/>
        </w:rPr>
        <w:t>особливості епістолярного стилю</w:t>
      </w:r>
      <w:r>
        <w:rPr>
          <w:rFonts w:ascii="Times New Roman" w:eastAsia="Times New Roman" w:hAnsi="Times New Roman"/>
          <w:sz w:val="28"/>
          <w:szCs w:val="28"/>
          <w:lang w:val="uk-UA" w:eastAsia="ru-RU"/>
        </w:rPr>
        <w:t xml:space="preserve"> та його об’єктів</w:t>
      </w:r>
      <w:r>
        <w:rPr>
          <w:rFonts w:ascii="Times New Roman" w:eastAsia="Times New Roman" w:hAnsi="Times New Roman"/>
          <w:sz w:val="28"/>
          <w:szCs w:val="28"/>
          <w:lang w:eastAsia="ru-RU"/>
        </w:rPr>
        <w:t>;</w:t>
      </w:r>
    </w:p>
    <w:p w:rsidR="000A4BC7" w:rsidRDefault="000A4BC7" w:rsidP="000A4BC7">
      <w:pPr>
        <w:pStyle w:val="af3"/>
        <w:numPr>
          <w:ilvl w:val="0"/>
          <w:numId w:val="2"/>
        </w:numPr>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 xml:space="preserve">розкрити функціонально-стилістичну специфіку листів як жанрового різновиду епістолярного стилю та </w:t>
      </w:r>
      <w:r>
        <w:rPr>
          <w:rFonts w:ascii="Times New Roman" w:eastAsia="Times New Roman" w:hAnsi="Times New Roman"/>
          <w:sz w:val="28"/>
          <w:szCs w:val="28"/>
          <w:lang w:eastAsia="ru-RU"/>
        </w:rPr>
        <w:t xml:space="preserve">подати </w:t>
      </w:r>
      <w:r>
        <w:rPr>
          <w:rFonts w:ascii="Times New Roman" w:eastAsia="Times New Roman" w:hAnsi="Times New Roman"/>
          <w:sz w:val="28"/>
          <w:szCs w:val="28"/>
          <w:lang w:val="uk-UA" w:eastAsia="ru-RU"/>
        </w:rPr>
        <w:t xml:space="preserve">їх </w:t>
      </w:r>
      <w:r>
        <w:rPr>
          <w:rFonts w:ascii="Times New Roman" w:eastAsia="Times New Roman" w:hAnsi="Times New Roman"/>
          <w:sz w:val="28"/>
          <w:szCs w:val="28"/>
          <w:lang w:eastAsia="ru-RU"/>
        </w:rPr>
        <w:t>тематичну класифікацію;</w:t>
      </w:r>
    </w:p>
    <w:p w:rsidR="000A4BC7" w:rsidRDefault="000A4BC7" w:rsidP="000A4BC7">
      <w:pPr>
        <w:pStyle w:val="af3"/>
        <w:numPr>
          <w:ilvl w:val="0"/>
          <w:numId w:val="2"/>
        </w:numPr>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визначити структурно-семантичні та стилістичні особливості синтаксичних одиниць у листах та щоденникових записах О. Довженка.</w:t>
      </w:r>
    </w:p>
    <w:p w:rsidR="000A4BC7" w:rsidRDefault="000A4BC7" w:rsidP="000A4B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Матеріалом дослідження</w:t>
      </w:r>
      <w:r>
        <w:rPr>
          <w:rFonts w:ascii="Times New Roman" w:hAnsi="Times New Roman" w:cs="Times New Roman"/>
          <w:sz w:val="28"/>
          <w:szCs w:val="28"/>
          <w:lang w:val="uk-UA"/>
        </w:rPr>
        <w:t xml:space="preserve"> слугували україномовні листи письменника, текстові фрагменти «Щоденника», вилучені шляхом суцільної вибірки.</w:t>
      </w:r>
    </w:p>
    <w:p w:rsidR="000A4BC7" w:rsidRDefault="000A4BC7" w:rsidP="000A4BC7">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b/>
          <w:bCs/>
          <w:sz w:val="28"/>
          <w:szCs w:val="28"/>
          <w:lang w:eastAsia="ru-RU"/>
        </w:rPr>
        <w:t>Методи дослідження.</w:t>
      </w:r>
      <w:r>
        <w:rPr>
          <w:rFonts w:ascii="Times New Roman" w:eastAsia="Times New Roman" w:hAnsi="Times New Roman"/>
          <w:sz w:val="28"/>
          <w:szCs w:val="28"/>
          <w:lang w:eastAsia="ru-RU"/>
        </w:rPr>
        <w:t xml:space="preserve"> Аналіз </w:t>
      </w:r>
      <w:r>
        <w:rPr>
          <w:rFonts w:ascii="Times New Roman" w:eastAsia="Times New Roman" w:hAnsi="Times New Roman"/>
          <w:sz w:val="28"/>
          <w:szCs w:val="28"/>
          <w:lang w:val="uk-UA" w:eastAsia="ru-RU"/>
        </w:rPr>
        <w:t xml:space="preserve">синтаксичних </w:t>
      </w:r>
      <w:r>
        <w:rPr>
          <w:rFonts w:ascii="Times New Roman" w:eastAsia="Times New Roman" w:hAnsi="Times New Roman"/>
          <w:sz w:val="28"/>
          <w:szCs w:val="28"/>
          <w:lang w:eastAsia="ru-RU"/>
        </w:rPr>
        <w:t xml:space="preserve">одиниць </w:t>
      </w:r>
      <w:r>
        <w:rPr>
          <w:rFonts w:ascii="Times New Roman" w:eastAsia="Times New Roman" w:hAnsi="Times New Roman"/>
          <w:sz w:val="28"/>
          <w:szCs w:val="28"/>
          <w:lang w:val="uk-UA" w:eastAsia="ru-RU"/>
        </w:rPr>
        <w:t xml:space="preserve">в епістолярній спадщині О. Довженка </w:t>
      </w:r>
      <w:r>
        <w:rPr>
          <w:rFonts w:ascii="Times New Roman" w:eastAsia="Times New Roman" w:hAnsi="Times New Roman"/>
          <w:sz w:val="28"/>
          <w:szCs w:val="28"/>
          <w:lang w:eastAsia="ru-RU"/>
        </w:rPr>
        <w:t xml:space="preserve">здійснювався </w:t>
      </w:r>
      <w:r>
        <w:rPr>
          <w:rFonts w:ascii="Times New Roman" w:eastAsia="Times New Roman" w:hAnsi="Times New Roman"/>
          <w:sz w:val="28"/>
          <w:szCs w:val="28"/>
          <w:lang w:val="uk-UA" w:eastAsia="ru-RU"/>
        </w:rPr>
        <w:t>переважно з використанням таких методів:</w:t>
      </w:r>
    </w:p>
    <w:p w:rsidR="000A4BC7" w:rsidRDefault="000A4BC7" w:rsidP="000A4BC7">
      <w:pPr>
        <w:pStyle w:val="af3"/>
        <w:numPr>
          <w:ilvl w:val="0"/>
          <w:numId w:val="3"/>
        </w:numPr>
        <w:spacing w:after="0" w:line="360" w:lineRule="auto"/>
        <w:ind w:left="1560" w:hanging="426"/>
        <w:jc w:val="both"/>
        <w:rPr>
          <w:rFonts w:ascii="Times New Roman" w:hAnsi="Times New Roman"/>
          <w:sz w:val="28"/>
          <w:szCs w:val="28"/>
          <w:lang w:val="uk-UA"/>
        </w:rPr>
      </w:pPr>
      <w:r>
        <w:rPr>
          <w:rFonts w:ascii="Times New Roman" w:eastAsia="Times New Roman" w:hAnsi="Times New Roman"/>
          <w:b/>
          <w:sz w:val="28"/>
          <w:szCs w:val="28"/>
          <w:lang w:val="uk-UA" w:eastAsia="ru-RU"/>
        </w:rPr>
        <w:t>описового методу</w:t>
      </w:r>
      <w:r>
        <w:rPr>
          <w:rFonts w:ascii="Times New Roman" w:eastAsia="Times New Roman" w:hAnsi="Times New Roman"/>
          <w:sz w:val="28"/>
          <w:szCs w:val="28"/>
          <w:lang w:val="uk-UA" w:eastAsia="ru-RU"/>
        </w:rPr>
        <w:t xml:space="preserve">, </w:t>
      </w:r>
      <w:r>
        <w:rPr>
          <w:rFonts w:ascii="Times New Roman" w:hAnsi="Times New Roman"/>
          <w:sz w:val="28"/>
          <w:szCs w:val="28"/>
          <w:lang w:val="uk-UA"/>
        </w:rPr>
        <w:t xml:space="preserve">який дав змогу докладно класифікувати та інтерпретувати виявлені синтаксичні явища; </w:t>
      </w:r>
    </w:p>
    <w:p w:rsidR="000A4BC7" w:rsidRDefault="000A4BC7" w:rsidP="000A4BC7">
      <w:pPr>
        <w:pStyle w:val="af3"/>
        <w:numPr>
          <w:ilvl w:val="0"/>
          <w:numId w:val="3"/>
        </w:numPr>
        <w:spacing w:after="0" w:line="360" w:lineRule="auto"/>
        <w:ind w:left="1560" w:hanging="426"/>
        <w:jc w:val="both"/>
        <w:rPr>
          <w:rFonts w:ascii="Times New Roman" w:hAnsi="Times New Roman"/>
          <w:sz w:val="28"/>
          <w:szCs w:val="28"/>
          <w:lang w:val="uk-UA"/>
        </w:rPr>
      </w:pPr>
      <w:r>
        <w:rPr>
          <w:rFonts w:ascii="Times New Roman" w:hAnsi="Times New Roman"/>
          <w:b/>
          <w:sz w:val="28"/>
          <w:szCs w:val="28"/>
          <w:lang w:val="uk-UA"/>
        </w:rPr>
        <w:t>методу стилістичного спостереження</w:t>
      </w:r>
      <w:r>
        <w:rPr>
          <w:rFonts w:ascii="Times New Roman" w:hAnsi="Times New Roman"/>
          <w:sz w:val="28"/>
          <w:szCs w:val="28"/>
          <w:lang w:val="uk-UA"/>
        </w:rPr>
        <w:t xml:space="preserve"> над синтаксичними явищами в епістолярному тексті, що забезпечує розуміння їх смислової доречності й художньо-естетичної виразності; </w:t>
      </w:r>
    </w:p>
    <w:p w:rsidR="000A4BC7" w:rsidRDefault="000A4BC7" w:rsidP="000A4BC7">
      <w:pPr>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Крім того, в магістерському дослідженні використано </w:t>
      </w:r>
      <w:r>
        <w:rPr>
          <w:rFonts w:ascii="Times New Roman" w:eastAsia="Times New Roman" w:hAnsi="Times New Roman"/>
          <w:sz w:val="28"/>
          <w:szCs w:val="28"/>
          <w:lang w:eastAsia="ru-RU"/>
        </w:rPr>
        <w:t>загальнонауков</w:t>
      </w:r>
      <w:r>
        <w:rPr>
          <w:rFonts w:ascii="Times New Roman" w:eastAsia="Times New Roman" w:hAnsi="Times New Roman"/>
          <w:sz w:val="28"/>
          <w:szCs w:val="28"/>
          <w:lang w:val="uk-UA" w:eastAsia="ru-RU"/>
        </w:rPr>
        <w:t>і</w:t>
      </w:r>
      <w:r>
        <w:rPr>
          <w:rFonts w:ascii="Times New Roman" w:eastAsia="Times New Roman" w:hAnsi="Times New Roman"/>
          <w:sz w:val="28"/>
          <w:szCs w:val="28"/>
          <w:lang w:eastAsia="ru-RU"/>
        </w:rPr>
        <w:t xml:space="preserve"> метод</w:t>
      </w:r>
      <w:r>
        <w:rPr>
          <w:rFonts w:ascii="Times New Roman" w:eastAsia="Times New Roman" w:hAnsi="Times New Roman"/>
          <w:sz w:val="28"/>
          <w:szCs w:val="28"/>
          <w:lang w:val="uk-UA" w:eastAsia="ru-RU"/>
        </w:rPr>
        <w:t>и</w:t>
      </w:r>
      <w:r>
        <w:rPr>
          <w:rFonts w:ascii="Times New Roman" w:eastAsia="Times New Roman" w:hAnsi="Times New Roman"/>
          <w:sz w:val="28"/>
          <w:szCs w:val="28"/>
          <w:lang w:eastAsia="ru-RU"/>
        </w:rPr>
        <w:t xml:space="preserve"> (аналізу, синтезу, узагальнення та ін.)</w:t>
      </w:r>
      <w:r>
        <w:rPr>
          <w:rFonts w:ascii="Times New Roman" w:eastAsia="Times New Roman" w:hAnsi="Times New Roman"/>
          <w:sz w:val="28"/>
          <w:szCs w:val="28"/>
          <w:lang w:val="uk-UA" w:eastAsia="ru-RU"/>
        </w:rPr>
        <w:t>.</w:t>
      </w:r>
      <w:r>
        <w:rPr>
          <w:rFonts w:ascii="Times New Roman" w:eastAsia="Times New Roman" w:hAnsi="Times New Roman"/>
          <w:sz w:val="28"/>
          <w:szCs w:val="28"/>
          <w:lang w:eastAsia="ru-RU"/>
        </w:rPr>
        <w:t xml:space="preserve"> Саме такий комплексний підхід </w:t>
      </w:r>
      <w:r>
        <w:rPr>
          <w:rFonts w:ascii="Times New Roman" w:eastAsia="Times New Roman" w:hAnsi="Times New Roman"/>
          <w:sz w:val="28"/>
          <w:szCs w:val="28"/>
          <w:lang w:val="uk-UA" w:eastAsia="ru-RU"/>
        </w:rPr>
        <w:t>дав можливість</w:t>
      </w:r>
      <w:r>
        <w:rPr>
          <w:rFonts w:ascii="Times New Roman" w:eastAsia="Times New Roman" w:hAnsi="Times New Roman"/>
          <w:sz w:val="28"/>
          <w:szCs w:val="28"/>
          <w:lang w:eastAsia="ru-RU"/>
        </w:rPr>
        <w:t xml:space="preserve"> провести всебічний аналіз </w:t>
      </w:r>
      <w:r>
        <w:rPr>
          <w:rFonts w:ascii="Times New Roman" w:eastAsia="Times New Roman" w:hAnsi="Times New Roman"/>
          <w:sz w:val="28"/>
          <w:szCs w:val="28"/>
          <w:lang w:val="uk-UA" w:eastAsia="ru-RU"/>
        </w:rPr>
        <w:t xml:space="preserve">синтаксичних засобів </w:t>
      </w:r>
      <w:r>
        <w:rPr>
          <w:rFonts w:ascii="Times New Roman" w:eastAsia="Times New Roman" w:hAnsi="Times New Roman"/>
          <w:sz w:val="28"/>
          <w:szCs w:val="28"/>
          <w:lang w:eastAsia="ru-RU"/>
        </w:rPr>
        <w:t xml:space="preserve">епістолярної спадщини </w:t>
      </w:r>
      <w:r>
        <w:rPr>
          <w:rFonts w:ascii="Times New Roman" w:eastAsia="Times New Roman" w:hAnsi="Times New Roman"/>
          <w:sz w:val="28"/>
          <w:szCs w:val="28"/>
          <w:lang w:val="uk-UA" w:eastAsia="ru-RU"/>
        </w:rPr>
        <w:t xml:space="preserve">О. Довженка. </w:t>
      </w:r>
    </w:p>
    <w:p w:rsidR="000A4BC7" w:rsidRDefault="000A4BC7" w:rsidP="000A4BC7">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Наукова новизна</w:t>
      </w:r>
      <w:r>
        <w:rPr>
          <w:rFonts w:ascii="Times New Roman" w:hAnsi="Times New Roman" w:cs="Times New Roman"/>
          <w:sz w:val="28"/>
          <w:szCs w:val="28"/>
          <w:lang w:val="uk-UA"/>
        </w:rPr>
        <w:t xml:space="preserve"> магістерського дослідження полягає в тому, що вперше в лінгвістичній науці зроблено спробу системного розгляду організації синтаксичних одиниць епістолярію О. Довженка.</w:t>
      </w:r>
    </w:p>
    <w:p w:rsidR="000A4BC7" w:rsidRDefault="000A4BC7" w:rsidP="000A4BC7">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Теоретичне значення магістерської роботи</w:t>
      </w:r>
      <w:r>
        <w:rPr>
          <w:rFonts w:ascii="Times New Roman" w:hAnsi="Times New Roman" w:cs="Times New Roman"/>
          <w:sz w:val="28"/>
          <w:szCs w:val="28"/>
          <w:lang w:val="uk-UA"/>
        </w:rPr>
        <w:t>. Результати теоретичного узагальнення з досліджуваної проблеми і висновки роботи можуть стати підґрунтям для інтегрованого опису епістолярію, особливостей листа.</w:t>
      </w:r>
    </w:p>
    <w:p w:rsidR="000A4BC7" w:rsidRDefault="000A4BC7" w:rsidP="000A4B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Практичне значення</w:t>
      </w:r>
      <w:r>
        <w:rPr>
          <w:rFonts w:ascii="Times New Roman" w:hAnsi="Times New Roman" w:cs="Times New Roman"/>
          <w:sz w:val="28"/>
          <w:szCs w:val="28"/>
          <w:lang w:val="uk-UA"/>
        </w:rPr>
        <w:t xml:space="preserve"> роботи полягає в тому, що результати проведеного дослідження сприятимуть подальшій розробці питання використання синтаксичних ресурсів мовотворчості письменника; матеріалом можуть скористатися вчителі на заняттях з української мови та літератури, а також викладачі і студенти філологічних факультетів під час вивчення курсу «Синтаксис української мови».</w:t>
      </w:r>
    </w:p>
    <w:p w:rsidR="000A4BC7" w:rsidRDefault="000A4BC7" w:rsidP="000A4BC7">
      <w:pPr>
        <w:pStyle w:val="ad"/>
        <w:spacing w:line="360" w:lineRule="auto"/>
        <w:ind w:firstLine="567"/>
        <w:jc w:val="both"/>
        <w:rPr>
          <w:b w:val="0"/>
          <w:szCs w:val="28"/>
        </w:rPr>
      </w:pPr>
      <w:r>
        <w:rPr>
          <w:szCs w:val="28"/>
        </w:rPr>
        <w:t>Апробація дослідження</w:t>
      </w:r>
      <w:r>
        <w:rPr>
          <w:b w:val="0"/>
          <w:szCs w:val="28"/>
        </w:rPr>
        <w:t xml:space="preserve">. Результати магістерського дослідження доповідалися на Всеукраїнській науково-практичній інтернет-конференції «Сучасні тенденції та перспективи мовно-літературної освіти в Україні» </w:t>
      </w:r>
      <w:r>
        <w:rPr>
          <w:b w:val="0"/>
          <w:szCs w:val="28"/>
        </w:rPr>
        <w:lastRenderedPageBreak/>
        <w:t xml:space="preserve">(м. Глухів, 2020р.), </w:t>
      </w:r>
      <w:r>
        <w:rPr>
          <w:b w:val="0"/>
          <w:szCs w:val="28"/>
          <w:lang w:val="en-US"/>
        </w:rPr>
        <w:t>X</w:t>
      </w:r>
      <w:r>
        <w:rPr>
          <w:b w:val="0"/>
          <w:szCs w:val="28"/>
        </w:rPr>
        <w:t xml:space="preserve">І Всеукраїнській студентській науково-практичній конференції «Мова й література у проекції різних наукових парадигм» (м. Старобільськ, 2020), Всеукраїнській науково-практичній конференції «Олександр Довженко й українська культура: історія, традиції, сучасність» (м.Глухів,17–18 жовтня 2019 року), Всеукраїнській студентській науковій конференції «Арватівські читання – 2020» (м. </w:t>
      </w:r>
      <w:r w:rsidR="00560AFA">
        <w:rPr>
          <w:b w:val="0"/>
          <w:szCs w:val="28"/>
        </w:rPr>
        <w:t>Ніжин, 2020), а також на звітних студентських</w:t>
      </w:r>
      <w:r>
        <w:rPr>
          <w:b w:val="0"/>
          <w:szCs w:val="28"/>
        </w:rPr>
        <w:t xml:space="preserve"> </w:t>
      </w:r>
      <w:r w:rsidR="00560AFA">
        <w:rPr>
          <w:b w:val="0"/>
          <w:szCs w:val="28"/>
        </w:rPr>
        <w:t>конференціях</w:t>
      </w:r>
      <w:r>
        <w:rPr>
          <w:b w:val="0"/>
          <w:szCs w:val="28"/>
        </w:rPr>
        <w:t xml:space="preserve"> університету (</w:t>
      </w:r>
      <w:r w:rsidR="00560AFA">
        <w:rPr>
          <w:b w:val="0"/>
          <w:szCs w:val="28"/>
        </w:rPr>
        <w:t xml:space="preserve">2019, </w:t>
      </w:r>
      <w:r>
        <w:rPr>
          <w:b w:val="0"/>
          <w:szCs w:val="28"/>
        </w:rPr>
        <w:t xml:space="preserve">2020 </w:t>
      </w:r>
      <w:r w:rsidR="00560AFA">
        <w:rPr>
          <w:b w:val="0"/>
          <w:szCs w:val="28"/>
        </w:rPr>
        <w:t>р</w:t>
      </w:r>
      <w:r>
        <w:rPr>
          <w:b w:val="0"/>
          <w:szCs w:val="28"/>
        </w:rPr>
        <w:t>р.).</w:t>
      </w:r>
    </w:p>
    <w:p w:rsidR="000A4BC7" w:rsidRDefault="000A4BC7" w:rsidP="000A4BC7">
      <w:pPr>
        <w:tabs>
          <w:tab w:val="left" w:pos="284"/>
        </w:tabs>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rPr>
        <w:t>Результати магістерської роботи викладено в 4-х публікаціях.</w:t>
      </w:r>
    </w:p>
    <w:p w:rsidR="000A4BC7" w:rsidRDefault="000A4BC7" w:rsidP="000A4B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Структура роботи</w:t>
      </w:r>
      <w:r>
        <w:rPr>
          <w:rFonts w:ascii="Times New Roman" w:hAnsi="Times New Roman" w:cs="Times New Roman"/>
          <w:sz w:val="28"/>
          <w:szCs w:val="28"/>
          <w:lang w:val="uk-UA"/>
        </w:rPr>
        <w:t>. Магістерська робота складається зі вступу, двох розділів, висновків, списку використаної література та додатків.</w:t>
      </w:r>
    </w:p>
    <w:p w:rsidR="000A4BC7" w:rsidRDefault="000A4BC7" w:rsidP="000A4B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Pr>
          <w:rFonts w:ascii="Times New Roman" w:hAnsi="Times New Roman" w:cs="Times New Roman"/>
          <w:b/>
          <w:sz w:val="28"/>
          <w:szCs w:val="28"/>
          <w:lang w:val="uk-UA"/>
        </w:rPr>
        <w:t>вступі</w:t>
      </w:r>
      <w:r>
        <w:rPr>
          <w:rFonts w:ascii="Times New Roman" w:hAnsi="Times New Roman" w:cs="Times New Roman"/>
          <w:sz w:val="28"/>
          <w:szCs w:val="28"/>
          <w:lang w:val="uk-UA"/>
        </w:rPr>
        <w:t xml:space="preserve"> обґрунтовано актуальність досліджуваної проблеми з огляду на стан її розробки у сучасній науці, сформульовано мету магістерської роботи, визначено об’єкт, предмет, завдання, наукову новизну, методи дослідження, зазначено джерела дослідження, теоретичне і практичне значення роботи.</w:t>
      </w:r>
    </w:p>
    <w:p w:rsidR="000A4BC7" w:rsidRDefault="000A4BC7" w:rsidP="000A4B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першому розділі «</w:t>
      </w:r>
      <w:r>
        <w:rPr>
          <w:rFonts w:ascii="Times New Roman" w:hAnsi="Times New Roman" w:cs="Times New Roman"/>
          <w:b/>
          <w:sz w:val="28"/>
          <w:szCs w:val="28"/>
          <w:lang w:val="uk-UA"/>
        </w:rPr>
        <w:t xml:space="preserve">Лінгвотеоретичні аспекти дослідження епістолярію» </w:t>
      </w:r>
      <w:r>
        <w:rPr>
          <w:rFonts w:ascii="Times New Roman" w:hAnsi="Times New Roman" w:cs="Times New Roman"/>
          <w:sz w:val="28"/>
          <w:szCs w:val="28"/>
          <w:lang w:val="uk-UA"/>
        </w:rPr>
        <w:t xml:space="preserve">розглянуто наукові підходи до трактування епістолярію, його специфіку та жанри, а також </w:t>
      </w:r>
      <w:r>
        <w:rPr>
          <w:rStyle w:val="rvts6"/>
          <w:rFonts w:ascii="Times New Roman" w:hAnsi="Times New Roman" w:cs="Times New Roman"/>
          <w:sz w:val="28"/>
          <w:szCs w:val="28"/>
          <w:lang w:val="uk-UA"/>
        </w:rPr>
        <w:t>особливості епістолярного тексту.</w:t>
      </w:r>
    </w:p>
    <w:p w:rsidR="000A4BC7" w:rsidRDefault="000A4BC7" w:rsidP="000A4BC7">
      <w:pPr>
        <w:pStyle w:val="af3"/>
        <w:spacing w:after="0" w:line="360" w:lineRule="auto"/>
        <w:ind w:left="0" w:firstLine="708"/>
        <w:jc w:val="both"/>
        <w:rPr>
          <w:rFonts w:ascii="Times New Roman" w:eastAsia="Times New Roman" w:hAnsi="Times New Roman"/>
          <w:spacing w:val="-3"/>
          <w:sz w:val="28"/>
          <w:szCs w:val="28"/>
          <w:lang w:val="uk-UA" w:eastAsia="ru-RU"/>
        </w:rPr>
      </w:pPr>
      <w:r>
        <w:rPr>
          <w:rFonts w:ascii="Times New Roman" w:hAnsi="Times New Roman"/>
          <w:sz w:val="28"/>
          <w:szCs w:val="28"/>
          <w:lang w:val="uk-UA"/>
        </w:rPr>
        <w:t>У другому розділі «</w:t>
      </w:r>
      <w:r>
        <w:rPr>
          <w:rFonts w:ascii="Times New Roman" w:hAnsi="Times New Roman"/>
          <w:b/>
          <w:sz w:val="28"/>
          <w:szCs w:val="28"/>
          <w:lang w:val="uk-UA"/>
        </w:rPr>
        <w:t xml:space="preserve">Особливості синтаксичної організації епістолярію О. Довженка» </w:t>
      </w:r>
      <w:r>
        <w:rPr>
          <w:rFonts w:ascii="Times New Roman" w:hAnsi="Times New Roman"/>
          <w:sz w:val="28"/>
          <w:szCs w:val="28"/>
          <w:lang w:val="uk-UA"/>
        </w:rPr>
        <w:t xml:space="preserve">подано </w:t>
      </w:r>
      <w:r>
        <w:rPr>
          <w:rFonts w:ascii="Times New Roman" w:eastAsia="Times New Roman" w:hAnsi="Times New Roman"/>
          <w:sz w:val="28"/>
          <w:szCs w:val="28"/>
          <w:lang w:val="uk-UA" w:eastAsia="ru-RU"/>
        </w:rPr>
        <w:t>характеристику простого речення в епістолярії О. Довженка з урахуванням комунікативної та структурно-семантичної його організації і</w:t>
      </w:r>
      <w:r>
        <w:rPr>
          <w:rFonts w:ascii="Times New Roman" w:eastAsia="Times New Roman" w:hAnsi="Times New Roman"/>
          <w:b/>
          <w:spacing w:val="-3"/>
          <w:sz w:val="28"/>
          <w:szCs w:val="28"/>
          <w:lang w:val="uk-UA" w:eastAsia="ru-RU"/>
        </w:rPr>
        <w:t xml:space="preserve"> </w:t>
      </w:r>
      <w:r>
        <w:rPr>
          <w:rFonts w:ascii="Times New Roman" w:eastAsia="Times New Roman" w:hAnsi="Times New Roman"/>
          <w:spacing w:val="-3"/>
          <w:sz w:val="28"/>
          <w:szCs w:val="28"/>
          <w:lang w:val="uk-UA" w:eastAsia="ru-RU"/>
        </w:rPr>
        <w:t>розглянуто складні речення як засіб синтаксичної організації епістолярного тексту.</w:t>
      </w:r>
    </w:p>
    <w:p w:rsidR="000A4BC7" w:rsidRDefault="000A4BC7" w:rsidP="000A4B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Pr>
          <w:rFonts w:ascii="Times New Roman" w:hAnsi="Times New Roman" w:cs="Times New Roman"/>
          <w:b/>
          <w:sz w:val="28"/>
          <w:szCs w:val="28"/>
          <w:lang w:val="uk-UA"/>
        </w:rPr>
        <w:t>висновках</w:t>
      </w:r>
      <w:r>
        <w:rPr>
          <w:rFonts w:ascii="Times New Roman" w:hAnsi="Times New Roman" w:cs="Times New Roman"/>
          <w:sz w:val="28"/>
          <w:szCs w:val="28"/>
          <w:lang w:val="uk-UA"/>
        </w:rPr>
        <w:t xml:space="preserve"> узагальнено результати дослідження і визначено перспективи подальших наукових розробок порушеної проблеми.</w:t>
      </w:r>
    </w:p>
    <w:p w:rsidR="000A4BC7" w:rsidRDefault="000A4BC7" w:rsidP="000A4B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Список використаної літератури </w:t>
      </w:r>
      <w:r>
        <w:rPr>
          <w:rFonts w:ascii="Times New Roman" w:hAnsi="Times New Roman" w:cs="Times New Roman"/>
          <w:sz w:val="28"/>
          <w:szCs w:val="28"/>
          <w:lang w:val="uk-UA"/>
        </w:rPr>
        <w:t>охоплює 100 джерел.</w:t>
      </w:r>
    </w:p>
    <w:p w:rsidR="000A4BC7" w:rsidRDefault="000A4BC7" w:rsidP="000A4B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Додатки </w:t>
      </w:r>
      <w:r>
        <w:rPr>
          <w:rFonts w:ascii="Times New Roman" w:hAnsi="Times New Roman" w:cs="Times New Roman"/>
          <w:sz w:val="28"/>
          <w:szCs w:val="28"/>
          <w:lang w:val="uk-UA"/>
        </w:rPr>
        <w:t>вміщують картографічні матеріали.</w:t>
      </w:r>
    </w:p>
    <w:p w:rsidR="000A4BC7" w:rsidRDefault="000A4BC7" w:rsidP="000A4BC7">
      <w:pPr>
        <w:spacing w:after="0" w:line="360" w:lineRule="auto"/>
        <w:ind w:firstLine="709"/>
        <w:jc w:val="center"/>
        <w:rPr>
          <w:rFonts w:ascii="Times New Roman" w:hAnsi="Times New Roman" w:cs="Times New Roman"/>
          <w:b/>
          <w:sz w:val="28"/>
          <w:szCs w:val="28"/>
          <w:lang w:val="uk-UA"/>
        </w:rPr>
      </w:pPr>
    </w:p>
    <w:p w:rsidR="000A4BC7" w:rsidRDefault="000A4BC7" w:rsidP="000A4BC7">
      <w:pPr>
        <w:spacing w:after="0" w:line="360" w:lineRule="auto"/>
        <w:ind w:firstLine="709"/>
        <w:jc w:val="both"/>
        <w:rPr>
          <w:rFonts w:ascii="Times New Roman" w:hAnsi="Times New Roman" w:cs="Times New Roman"/>
          <w:sz w:val="28"/>
          <w:szCs w:val="28"/>
          <w:lang w:val="uk-UA"/>
        </w:rPr>
      </w:pPr>
    </w:p>
    <w:p w:rsidR="000A4BC7" w:rsidRDefault="000A4BC7" w:rsidP="000A4BC7">
      <w:pPr>
        <w:spacing w:after="0" w:line="360" w:lineRule="auto"/>
        <w:ind w:firstLine="709"/>
        <w:jc w:val="both"/>
        <w:rPr>
          <w:rFonts w:ascii="Times New Roman" w:hAnsi="Times New Roman" w:cs="Times New Roman"/>
          <w:sz w:val="28"/>
          <w:szCs w:val="28"/>
          <w:lang w:val="uk-UA"/>
        </w:rPr>
      </w:pPr>
    </w:p>
    <w:p w:rsidR="000A4BC7" w:rsidRDefault="000A4BC7" w:rsidP="000A4BC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w:t>
      </w:r>
    </w:p>
    <w:p w:rsidR="000A4BC7" w:rsidRDefault="000A4BC7" w:rsidP="000A4BC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ЛІНГВОТЕОРЕТИЧНІ АСПЕКТИ ДОСЛІДЖЕННЯ ЕПІСТОЛЯРІЮ</w:t>
      </w:r>
    </w:p>
    <w:p w:rsidR="000A4BC7" w:rsidRDefault="000A4BC7" w:rsidP="000A4BC7">
      <w:pPr>
        <w:pStyle w:val="rvps3"/>
        <w:spacing w:before="0" w:beforeAutospacing="0" w:after="0" w:afterAutospacing="0" w:line="360" w:lineRule="auto"/>
        <w:ind w:firstLine="426"/>
        <w:jc w:val="both"/>
        <w:rPr>
          <w:rStyle w:val="rvts6"/>
        </w:rPr>
      </w:pPr>
    </w:p>
    <w:p w:rsidR="000A4BC7" w:rsidRDefault="000A4BC7" w:rsidP="000A4BC7">
      <w:pPr>
        <w:pStyle w:val="rvps3"/>
        <w:numPr>
          <w:ilvl w:val="1"/>
          <w:numId w:val="4"/>
        </w:numPr>
        <w:spacing w:before="0" w:beforeAutospacing="0" w:after="0" w:afterAutospacing="0" w:line="360" w:lineRule="auto"/>
        <w:jc w:val="center"/>
        <w:rPr>
          <w:rStyle w:val="rvts6"/>
          <w:b/>
          <w:sz w:val="28"/>
          <w:szCs w:val="28"/>
          <w:lang w:val="uk-UA"/>
        </w:rPr>
      </w:pPr>
      <w:r>
        <w:rPr>
          <w:rStyle w:val="rvts6"/>
          <w:b/>
          <w:sz w:val="28"/>
          <w:szCs w:val="28"/>
          <w:lang w:val="uk-UA"/>
        </w:rPr>
        <w:t>Проблема епістолярію в науковому висвітленні</w:t>
      </w:r>
    </w:p>
    <w:p w:rsidR="000A4BC7" w:rsidRDefault="000A4BC7" w:rsidP="000A4BC7">
      <w:pPr>
        <w:pStyle w:val="rvps3"/>
        <w:spacing w:before="0" w:beforeAutospacing="0" w:after="0" w:afterAutospacing="0" w:line="360" w:lineRule="auto"/>
        <w:ind w:firstLine="709"/>
        <w:jc w:val="both"/>
        <w:rPr>
          <w:rStyle w:val="rvts6"/>
          <w:sz w:val="28"/>
          <w:szCs w:val="28"/>
          <w:lang w:val="uk-UA"/>
        </w:rPr>
      </w:pPr>
      <w:r>
        <w:rPr>
          <w:rStyle w:val="rvts6"/>
          <w:sz w:val="28"/>
          <w:szCs w:val="28"/>
          <w:lang w:val="uk-UA"/>
        </w:rPr>
        <w:t>Одним із завдань магістерської роботи є з’ясування самого поняття «епістолярій», його жанрів, процес вивчення з урахуванням традиційних і сучасних підходів. У своєму дослідженні ми будемо спиратися на наукові доробки учених, які приділяють особливу увагу порушеній проблемі. Зосібна,</w:t>
      </w:r>
      <w:r>
        <w:rPr>
          <w:lang w:val="uk-UA"/>
        </w:rPr>
        <w:t xml:space="preserve"> </w:t>
      </w:r>
      <w:r>
        <w:rPr>
          <w:rStyle w:val="rvts6"/>
          <w:sz w:val="28"/>
          <w:szCs w:val="28"/>
          <w:lang w:val="uk-UA"/>
        </w:rPr>
        <w:t>І. Білодід, С. Богдан, Л. Булаховський, Л. Вашків, С. Ганжа, П. Дудик, О. Єфімов, І. Ковалик, В. Кузьменко, Б. Кулик, М. Жовтобрюх, Н. Журавльова, К. Ленець, Ж. Ляхова, Г. Мазоха, Л. Морозова, М. Назарук, А. Найрулін, Н. Петриченко, М. Пилинський, П. Плющ, Л. Світало, В. Святовець та ін.</w:t>
      </w:r>
    </w:p>
    <w:p w:rsidR="000A4BC7" w:rsidRDefault="000A4BC7" w:rsidP="000A4BC7">
      <w:pPr>
        <w:pStyle w:val="rvps3"/>
        <w:spacing w:before="0" w:beforeAutospacing="0" w:after="0" w:afterAutospacing="0" w:line="360" w:lineRule="auto"/>
        <w:ind w:firstLine="709"/>
        <w:jc w:val="both"/>
        <w:rPr>
          <w:rStyle w:val="rvts6"/>
          <w:sz w:val="28"/>
          <w:szCs w:val="28"/>
          <w:lang w:val="uk-UA"/>
        </w:rPr>
      </w:pPr>
      <w:r>
        <w:rPr>
          <w:rStyle w:val="rvts6"/>
          <w:sz w:val="28"/>
          <w:szCs w:val="28"/>
          <w:lang w:val="uk-UA"/>
        </w:rPr>
        <w:t xml:space="preserve">Теоретичні засади нашого дослідження складатимуть і праці науковців, присвячені дослідженню різноманітних особливостей епістолярію конкретних письменників, зосібна: </w:t>
      </w:r>
      <w:r>
        <w:rPr>
          <w:sz w:val="28"/>
          <w:szCs w:val="28"/>
          <w:lang w:val="uk-UA"/>
        </w:rPr>
        <w:t>М. Білоус, С. Богдан, В. Дудка, Н. Журавльова, Т. Заболотна, В. Кузьменко, М. Коцюбинська, Н. Крутікова, К. Ленець, Г. Сиваченко, І. Фокіна та ін.</w:t>
      </w:r>
    </w:p>
    <w:p w:rsidR="000A4BC7" w:rsidRPr="000A4BC7" w:rsidRDefault="000A4BC7" w:rsidP="000A4BC7">
      <w:pPr>
        <w:pStyle w:val="Default"/>
        <w:spacing w:line="360" w:lineRule="auto"/>
        <w:ind w:firstLine="709"/>
        <w:jc w:val="both"/>
        <w:rPr>
          <w:lang w:val="uk-UA"/>
        </w:rPr>
      </w:pPr>
      <w:r>
        <w:rPr>
          <w:rStyle w:val="rvts6"/>
          <w:sz w:val="28"/>
          <w:szCs w:val="28"/>
          <w:lang w:val="uk-UA"/>
        </w:rPr>
        <w:t>Зупинимося на трактуваннях епістолярію в науці, визначенні його статусу  та різних підходів до його дефініції й окреслення жанрів і типів.</w:t>
      </w:r>
    </w:p>
    <w:p w:rsidR="000A4BC7" w:rsidRDefault="000A4BC7" w:rsidP="000A4BC7">
      <w:pPr>
        <w:pStyle w:val="Default"/>
        <w:spacing w:line="360" w:lineRule="auto"/>
        <w:ind w:firstLine="709"/>
        <w:jc w:val="both"/>
        <w:rPr>
          <w:rStyle w:val="rvts6"/>
        </w:rPr>
      </w:pPr>
      <w:r>
        <w:rPr>
          <w:sz w:val="28"/>
          <w:szCs w:val="28"/>
          <w:lang w:val="uk-UA"/>
        </w:rPr>
        <w:t xml:space="preserve">Аналітичний огляд проблеми з означеної теми доводить, що </w:t>
      </w:r>
      <w:r>
        <w:rPr>
          <w:sz w:val="28"/>
          <w:szCs w:val="28"/>
        </w:rPr>
        <w:t>деякі дослідники (Т. П. Зоріна, О. М.</w:t>
      </w:r>
      <w:r>
        <w:rPr>
          <w:sz w:val="28"/>
          <w:szCs w:val="28"/>
          <w:lang w:val="uk-UA"/>
        </w:rPr>
        <w:t> </w:t>
      </w:r>
      <w:r>
        <w:rPr>
          <w:sz w:val="28"/>
          <w:szCs w:val="28"/>
        </w:rPr>
        <w:t>Булах, Д. Е. Розенталь та інші) вважають епістолярій жанром, а не стилем.</w:t>
      </w:r>
    </w:p>
    <w:p w:rsidR="000A4BC7" w:rsidRDefault="000A4BC7" w:rsidP="000A4BC7">
      <w:pPr>
        <w:pStyle w:val="rvps3"/>
        <w:spacing w:before="0" w:beforeAutospacing="0" w:after="0" w:afterAutospacing="0" w:line="360" w:lineRule="auto"/>
        <w:ind w:firstLine="709"/>
        <w:jc w:val="both"/>
        <w:rPr>
          <w:rStyle w:val="rvts6"/>
          <w:sz w:val="28"/>
          <w:szCs w:val="28"/>
          <w:lang w:val="uk-UA"/>
        </w:rPr>
      </w:pPr>
      <w:r>
        <w:rPr>
          <w:rStyle w:val="rvts6"/>
          <w:sz w:val="28"/>
          <w:szCs w:val="28"/>
          <w:lang w:val="uk-UA"/>
        </w:rPr>
        <w:t xml:space="preserve">У наукових працях С  К. Богдан, Л. А  Булаховського, С.  А. Ганжі, П. С. Дудика, О. І. Єфімова, С. Я. Єрмоленко, І. І. Ковалика, М. М. Пилинського, П. П. Плюща, Л. І. Мацько Б. М. Кулика, К. В. Ленець, Ж. Т. Ляхової, та ін. зазначено, що епістолярій може бути віднесений до окремого стилю, оскільки йому притаманні певні специфічні риси: жанрова </w:t>
      </w:r>
      <w:r>
        <w:rPr>
          <w:rStyle w:val="rvts6"/>
          <w:sz w:val="28"/>
          <w:szCs w:val="28"/>
          <w:lang w:val="uk-UA"/>
        </w:rPr>
        <w:lastRenderedPageBreak/>
        <w:t>різноманітність, поєднання усномовних та книжних елементів, адресність інформації, часова та просторова відстань тощо [42, с. 9].</w:t>
      </w:r>
    </w:p>
    <w:p w:rsidR="000A4BC7" w:rsidRDefault="000A4BC7" w:rsidP="000A4BC7">
      <w:pPr>
        <w:pStyle w:val="rvps3"/>
        <w:spacing w:before="0" w:beforeAutospacing="0" w:after="0" w:afterAutospacing="0" w:line="360" w:lineRule="auto"/>
        <w:ind w:firstLine="709"/>
        <w:jc w:val="both"/>
        <w:rPr>
          <w:rStyle w:val="rvts6"/>
          <w:sz w:val="28"/>
          <w:szCs w:val="28"/>
          <w:lang w:val="uk-UA"/>
        </w:rPr>
      </w:pPr>
      <w:r>
        <w:rPr>
          <w:rStyle w:val="rvts6"/>
          <w:sz w:val="28"/>
          <w:szCs w:val="28"/>
          <w:lang w:val="uk-UA"/>
        </w:rPr>
        <w:t xml:space="preserve">Серед основних ознак епістолярію виокремлено такі: </w:t>
      </w:r>
    </w:p>
    <w:p w:rsidR="000A4BC7" w:rsidRDefault="000A4BC7" w:rsidP="000A4BC7">
      <w:pPr>
        <w:pStyle w:val="rvps3"/>
        <w:numPr>
          <w:ilvl w:val="0"/>
          <w:numId w:val="5"/>
        </w:numPr>
        <w:spacing w:before="0" w:beforeAutospacing="0" w:after="0" w:afterAutospacing="0" w:line="360" w:lineRule="auto"/>
        <w:jc w:val="both"/>
        <w:rPr>
          <w:rStyle w:val="rvts6"/>
          <w:sz w:val="28"/>
          <w:szCs w:val="28"/>
          <w:lang w:val="uk-UA"/>
        </w:rPr>
      </w:pPr>
      <w:r>
        <w:rPr>
          <w:rStyle w:val="rvts6"/>
          <w:sz w:val="28"/>
          <w:szCs w:val="28"/>
          <w:lang w:val="uk-UA"/>
        </w:rPr>
        <w:t xml:space="preserve">різножанровість (листи, телеграми, записки, віншувальні листівки, пам’ятні надписи, тощо); </w:t>
      </w:r>
    </w:p>
    <w:p w:rsidR="000A4BC7" w:rsidRDefault="000A4BC7" w:rsidP="000A4BC7">
      <w:pPr>
        <w:pStyle w:val="rvps3"/>
        <w:numPr>
          <w:ilvl w:val="0"/>
          <w:numId w:val="5"/>
        </w:numPr>
        <w:spacing w:before="0" w:beforeAutospacing="0" w:after="0" w:afterAutospacing="0" w:line="360" w:lineRule="auto"/>
        <w:jc w:val="both"/>
        <w:rPr>
          <w:rStyle w:val="rvts6"/>
          <w:sz w:val="28"/>
          <w:szCs w:val="28"/>
          <w:lang w:val="uk-UA"/>
        </w:rPr>
      </w:pPr>
      <w:r>
        <w:rPr>
          <w:rStyle w:val="rvts6"/>
          <w:sz w:val="28"/>
          <w:szCs w:val="28"/>
          <w:lang w:val="uk-UA"/>
        </w:rPr>
        <w:t xml:space="preserve">обов’язковість конкретної адресації; </w:t>
      </w:r>
    </w:p>
    <w:p w:rsidR="000A4BC7" w:rsidRDefault="000A4BC7" w:rsidP="000A4BC7">
      <w:pPr>
        <w:pStyle w:val="rvps3"/>
        <w:numPr>
          <w:ilvl w:val="0"/>
          <w:numId w:val="5"/>
        </w:numPr>
        <w:spacing w:before="0" w:beforeAutospacing="0" w:after="0" w:afterAutospacing="0" w:line="360" w:lineRule="auto"/>
        <w:jc w:val="both"/>
        <w:rPr>
          <w:rStyle w:val="rvts6"/>
          <w:sz w:val="28"/>
          <w:szCs w:val="28"/>
          <w:lang w:val="uk-UA"/>
        </w:rPr>
      </w:pPr>
      <w:r>
        <w:rPr>
          <w:rStyle w:val="rvts6"/>
          <w:sz w:val="28"/>
          <w:szCs w:val="28"/>
          <w:lang w:val="uk-UA"/>
        </w:rPr>
        <w:t xml:space="preserve">зверненість інформації; </w:t>
      </w:r>
    </w:p>
    <w:p w:rsidR="000A4BC7" w:rsidRDefault="000A4BC7" w:rsidP="000A4BC7">
      <w:pPr>
        <w:pStyle w:val="rvps3"/>
        <w:numPr>
          <w:ilvl w:val="0"/>
          <w:numId w:val="5"/>
        </w:numPr>
        <w:spacing w:before="0" w:beforeAutospacing="0" w:after="0" w:afterAutospacing="0" w:line="360" w:lineRule="auto"/>
        <w:jc w:val="both"/>
        <w:rPr>
          <w:rStyle w:val="rvts6"/>
          <w:sz w:val="28"/>
          <w:szCs w:val="28"/>
          <w:lang w:val="uk-UA"/>
        </w:rPr>
      </w:pPr>
      <w:r>
        <w:rPr>
          <w:rStyle w:val="rvts6"/>
          <w:sz w:val="28"/>
          <w:szCs w:val="28"/>
          <w:lang w:val="uk-UA"/>
        </w:rPr>
        <w:t xml:space="preserve">діалогічність; </w:t>
      </w:r>
    </w:p>
    <w:p w:rsidR="000A4BC7" w:rsidRDefault="000A4BC7" w:rsidP="000A4BC7">
      <w:pPr>
        <w:pStyle w:val="rvps3"/>
        <w:numPr>
          <w:ilvl w:val="0"/>
          <w:numId w:val="5"/>
        </w:numPr>
        <w:spacing w:before="0" w:beforeAutospacing="0" w:after="0" w:afterAutospacing="0" w:line="360" w:lineRule="auto"/>
        <w:jc w:val="both"/>
        <w:rPr>
          <w:rStyle w:val="rvts6"/>
          <w:sz w:val="28"/>
          <w:szCs w:val="28"/>
          <w:lang w:val="uk-UA"/>
        </w:rPr>
      </w:pPr>
      <w:r>
        <w:rPr>
          <w:rStyle w:val="rvts6"/>
          <w:sz w:val="28"/>
          <w:szCs w:val="28"/>
          <w:lang w:val="uk-UA"/>
        </w:rPr>
        <w:t xml:space="preserve">синтез усномовних та книжних конструкцій; </w:t>
      </w:r>
    </w:p>
    <w:p w:rsidR="000A4BC7" w:rsidRDefault="000A4BC7" w:rsidP="000A4BC7">
      <w:pPr>
        <w:pStyle w:val="rvps3"/>
        <w:numPr>
          <w:ilvl w:val="0"/>
          <w:numId w:val="5"/>
        </w:numPr>
        <w:spacing w:before="0" w:beforeAutospacing="0" w:after="0" w:afterAutospacing="0" w:line="360" w:lineRule="auto"/>
        <w:jc w:val="both"/>
        <w:rPr>
          <w:rStyle w:val="rvts6"/>
          <w:sz w:val="28"/>
          <w:szCs w:val="28"/>
          <w:lang w:val="uk-UA"/>
        </w:rPr>
      </w:pPr>
      <w:r>
        <w:rPr>
          <w:rStyle w:val="rvts6"/>
          <w:sz w:val="28"/>
          <w:szCs w:val="28"/>
          <w:lang w:val="uk-UA"/>
        </w:rPr>
        <w:t xml:space="preserve">довільна синтаксична організація тексту листа; </w:t>
      </w:r>
    </w:p>
    <w:p w:rsidR="000A4BC7" w:rsidRDefault="000A4BC7" w:rsidP="000A4BC7">
      <w:pPr>
        <w:pStyle w:val="rvps3"/>
        <w:numPr>
          <w:ilvl w:val="0"/>
          <w:numId w:val="5"/>
        </w:numPr>
        <w:spacing w:before="0" w:beforeAutospacing="0" w:after="0" w:afterAutospacing="0" w:line="360" w:lineRule="auto"/>
        <w:jc w:val="both"/>
        <w:rPr>
          <w:rStyle w:val="rvts6"/>
          <w:sz w:val="28"/>
          <w:szCs w:val="28"/>
          <w:lang w:val="uk-UA"/>
        </w:rPr>
      </w:pPr>
      <w:r>
        <w:rPr>
          <w:rStyle w:val="rvts6"/>
          <w:sz w:val="28"/>
          <w:szCs w:val="28"/>
          <w:lang w:val="uk-UA"/>
        </w:rPr>
        <w:t xml:space="preserve">використання трансформованих лексем; </w:t>
      </w:r>
    </w:p>
    <w:p w:rsidR="000A4BC7" w:rsidRDefault="000A4BC7" w:rsidP="000A4BC7">
      <w:pPr>
        <w:pStyle w:val="rvps3"/>
        <w:numPr>
          <w:ilvl w:val="0"/>
          <w:numId w:val="5"/>
        </w:numPr>
        <w:spacing w:before="0" w:beforeAutospacing="0" w:after="0" w:afterAutospacing="0" w:line="360" w:lineRule="auto"/>
        <w:jc w:val="both"/>
        <w:rPr>
          <w:rStyle w:val="rvts6"/>
          <w:sz w:val="28"/>
          <w:szCs w:val="28"/>
          <w:lang w:val="uk-UA"/>
        </w:rPr>
      </w:pPr>
      <w:r>
        <w:rPr>
          <w:rStyle w:val="rvts6"/>
          <w:sz w:val="28"/>
          <w:szCs w:val="28"/>
          <w:lang w:val="uk-UA"/>
        </w:rPr>
        <w:t>конвенційність (взаємодія обов’язкового та індивідуального [42, с.9].</w:t>
      </w:r>
    </w:p>
    <w:p w:rsidR="000A4BC7" w:rsidRDefault="000A4BC7" w:rsidP="000A4BC7">
      <w:pPr>
        <w:pStyle w:val="rvps3"/>
        <w:spacing w:before="0" w:beforeAutospacing="0" w:after="0" w:afterAutospacing="0" w:line="360" w:lineRule="auto"/>
        <w:ind w:firstLine="709"/>
        <w:jc w:val="both"/>
        <w:rPr>
          <w:rStyle w:val="rvts6"/>
          <w:sz w:val="28"/>
          <w:szCs w:val="28"/>
          <w:lang w:val="uk-UA"/>
        </w:rPr>
      </w:pPr>
      <w:r>
        <w:rPr>
          <w:rStyle w:val="rvts6"/>
          <w:sz w:val="28"/>
          <w:szCs w:val="28"/>
          <w:lang w:val="uk-UA"/>
        </w:rPr>
        <w:t>Отже, значна кількість науковців, спираючись на суттєві ознаки, визначає епістолярій як окремий стиль мови.</w:t>
      </w:r>
    </w:p>
    <w:tbl>
      <w:tblPr>
        <w:tblW w:w="0" w:type="auto"/>
        <w:tblCellSpacing w:w="15" w:type="dxa"/>
        <w:shd w:val="clear" w:color="auto" w:fill="FFFFFF"/>
        <w:tblCellMar>
          <w:top w:w="45" w:type="dxa"/>
          <w:left w:w="45" w:type="dxa"/>
          <w:bottom w:w="45" w:type="dxa"/>
          <w:right w:w="45" w:type="dxa"/>
        </w:tblCellMar>
        <w:tblLook w:val="04A0" w:firstRow="1" w:lastRow="0" w:firstColumn="1" w:lastColumn="0" w:noHBand="0" w:noVBand="1"/>
      </w:tblPr>
      <w:tblGrid>
        <w:gridCol w:w="9214"/>
        <w:gridCol w:w="141"/>
      </w:tblGrid>
      <w:tr w:rsidR="000A4BC7" w:rsidTr="000A4BC7">
        <w:trPr>
          <w:tblCellSpacing w:w="15" w:type="dxa"/>
        </w:trPr>
        <w:tc>
          <w:tcPr>
            <w:tcW w:w="0" w:type="auto"/>
            <w:shd w:val="clear" w:color="auto" w:fill="FFFFFF"/>
            <w:vAlign w:val="center"/>
            <w:hideMark/>
          </w:tcPr>
          <w:p w:rsidR="000A4BC7" w:rsidRDefault="000A4BC7">
            <w:pPr>
              <w:spacing w:after="0" w:line="360" w:lineRule="auto"/>
              <w:ind w:firstLine="634"/>
              <w:jc w:val="both"/>
              <w:rPr>
                <w:rStyle w:val="rvts6"/>
                <w:rFonts w:ascii="Times New Roman" w:hAnsi="Times New Roman" w:cs="Times New Roman"/>
                <w:sz w:val="28"/>
                <w:szCs w:val="28"/>
                <w:lang w:val="uk-UA"/>
              </w:rPr>
            </w:pPr>
            <w:r>
              <w:rPr>
                <w:rStyle w:val="rvts6"/>
                <w:rFonts w:ascii="Times New Roman" w:hAnsi="Times New Roman" w:cs="Times New Roman"/>
                <w:sz w:val="28"/>
                <w:szCs w:val="28"/>
                <w:lang w:val="uk-UA"/>
              </w:rPr>
              <w:t xml:space="preserve">Проте, як зазначає І. Пожидаєва у статі «Епістолярний дискурс: лінгвістичні традиції й когнітивно-прагматичний потенціал для можливих маніпуляцій у блогосфері» [67] у сучасному мовознавстві існує п’ять поглядів на статус епістолярію: </w:t>
            </w:r>
          </w:p>
          <w:p w:rsidR="000A4BC7" w:rsidRDefault="000A4BC7">
            <w:pPr>
              <w:spacing w:after="0" w:line="360" w:lineRule="auto"/>
              <w:ind w:firstLine="634"/>
              <w:jc w:val="both"/>
              <w:rPr>
                <w:rStyle w:val="rvts6"/>
                <w:rFonts w:ascii="Times New Roman" w:hAnsi="Times New Roman" w:cs="Times New Roman"/>
                <w:sz w:val="28"/>
                <w:szCs w:val="28"/>
                <w:lang w:val="uk-UA"/>
              </w:rPr>
            </w:pPr>
            <w:r>
              <w:rPr>
                <w:rStyle w:val="rvts6"/>
                <w:rFonts w:ascii="Times New Roman" w:hAnsi="Times New Roman" w:cs="Times New Roman"/>
                <w:sz w:val="28"/>
                <w:szCs w:val="28"/>
                <w:lang w:val="uk-UA"/>
              </w:rPr>
              <w:t xml:space="preserve">1) функціональний стиль (Т  Винокур, К. Долінін, А. Єфімов, О. Зуєва, Л  Кецба, Л. Ніжникова, О. Сєдова та ін.);) </w:t>
            </w:r>
          </w:p>
          <w:p w:rsidR="000A4BC7" w:rsidRDefault="000A4BC7">
            <w:pPr>
              <w:spacing w:after="0" w:line="360" w:lineRule="auto"/>
              <w:ind w:firstLine="634"/>
              <w:jc w:val="both"/>
              <w:rPr>
                <w:rStyle w:val="rvts6"/>
                <w:rFonts w:ascii="Times New Roman" w:hAnsi="Times New Roman" w:cs="Times New Roman"/>
                <w:sz w:val="28"/>
                <w:szCs w:val="28"/>
                <w:lang w:val="uk-UA"/>
              </w:rPr>
            </w:pPr>
            <w:r>
              <w:rPr>
                <w:rStyle w:val="rvts6"/>
                <w:rFonts w:ascii="Times New Roman" w:hAnsi="Times New Roman" w:cs="Times New Roman"/>
                <w:sz w:val="28"/>
                <w:szCs w:val="28"/>
                <w:lang w:val="uk-UA"/>
              </w:rPr>
              <w:t>2) специфічний жанр, що розуміють як різновид певного функціонального стилю (І. Гальперін, М.  Кожина, Д. Розенталь та ін.);</w:t>
            </w:r>
          </w:p>
          <w:p w:rsidR="000A4BC7" w:rsidRDefault="000A4BC7">
            <w:pPr>
              <w:spacing w:after="0" w:line="360" w:lineRule="auto"/>
              <w:ind w:firstLine="634"/>
              <w:jc w:val="both"/>
              <w:rPr>
                <w:rStyle w:val="rvts6"/>
                <w:rFonts w:ascii="Times New Roman" w:hAnsi="Times New Roman" w:cs="Times New Roman"/>
                <w:sz w:val="28"/>
                <w:szCs w:val="28"/>
                <w:lang w:val="uk-UA"/>
              </w:rPr>
            </w:pPr>
            <w:r>
              <w:rPr>
                <w:rStyle w:val="rvts6"/>
                <w:rFonts w:ascii="Times New Roman" w:hAnsi="Times New Roman" w:cs="Times New Roman"/>
                <w:sz w:val="28"/>
                <w:szCs w:val="28"/>
                <w:lang w:val="uk-UA"/>
              </w:rPr>
              <w:t xml:space="preserve"> 3) синтез різних стилів і жанрів (Є.  Прохоров, Н. Степанов та ін.);</w:t>
            </w:r>
          </w:p>
          <w:p w:rsidR="000A4BC7" w:rsidRDefault="000A4BC7">
            <w:pPr>
              <w:spacing w:after="0" w:line="360" w:lineRule="auto"/>
              <w:ind w:firstLine="634"/>
              <w:jc w:val="both"/>
              <w:rPr>
                <w:rStyle w:val="rvts6"/>
                <w:rFonts w:ascii="Times New Roman" w:hAnsi="Times New Roman" w:cs="Times New Roman"/>
                <w:sz w:val="28"/>
                <w:szCs w:val="28"/>
                <w:lang w:val="uk-UA"/>
              </w:rPr>
            </w:pPr>
            <w:r>
              <w:rPr>
                <w:rStyle w:val="rvts6"/>
                <w:rFonts w:ascii="Times New Roman" w:hAnsi="Times New Roman" w:cs="Times New Roman"/>
                <w:sz w:val="28"/>
                <w:szCs w:val="28"/>
                <w:lang w:val="uk-UA"/>
              </w:rPr>
              <w:t xml:space="preserve">4) мовленнєвий жанр (Н. Бєлунова, В.  Маслова та ін.); </w:t>
            </w:r>
          </w:p>
          <w:p w:rsidR="000A4BC7" w:rsidRDefault="000A4BC7">
            <w:pPr>
              <w:spacing w:after="0" w:line="360" w:lineRule="auto"/>
              <w:ind w:firstLine="634"/>
              <w:jc w:val="both"/>
              <w:rPr>
                <w:rStyle w:val="rvts6"/>
                <w:rFonts w:ascii="Times New Roman" w:hAnsi="Times New Roman" w:cs="Times New Roman"/>
                <w:sz w:val="28"/>
                <w:szCs w:val="28"/>
                <w:lang w:val="uk-UA"/>
              </w:rPr>
            </w:pPr>
            <w:r>
              <w:rPr>
                <w:rStyle w:val="rvts6"/>
                <w:rFonts w:ascii="Times New Roman" w:hAnsi="Times New Roman" w:cs="Times New Roman"/>
                <w:sz w:val="28"/>
                <w:szCs w:val="28"/>
                <w:lang w:val="uk-UA"/>
              </w:rPr>
              <w:t>5) специфічний жанр (Московська школа функціональної соціолінгвістики, зосібна О.  Земська) [67,  с.72]</w:t>
            </w:r>
          </w:p>
          <w:p w:rsidR="000A4BC7" w:rsidRDefault="000A4BC7">
            <w:pPr>
              <w:spacing w:after="0" w:line="360" w:lineRule="auto"/>
              <w:ind w:firstLine="634"/>
              <w:rPr>
                <w:rStyle w:val="rvts6"/>
                <w:rFonts w:ascii="Times New Roman" w:hAnsi="Times New Roman" w:cs="Times New Roman"/>
                <w:sz w:val="28"/>
                <w:szCs w:val="28"/>
                <w:lang w:val="uk-UA"/>
              </w:rPr>
            </w:pPr>
            <w:r>
              <w:rPr>
                <w:rStyle w:val="rvts6"/>
                <w:rFonts w:ascii="Times New Roman" w:hAnsi="Times New Roman" w:cs="Times New Roman"/>
                <w:sz w:val="28"/>
                <w:szCs w:val="28"/>
                <w:lang w:val="uk-UA"/>
              </w:rPr>
              <w:t>Ця ж дослідниця називає й інші напрями епістолярію:</w:t>
            </w:r>
          </w:p>
          <w:p w:rsidR="000A4BC7" w:rsidRDefault="000A4BC7">
            <w:pPr>
              <w:pStyle w:val="af3"/>
              <w:numPr>
                <w:ilvl w:val="0"/>
                <w:numId w:val="6"/>
              </w:numPr>
              <w:spacing w:after="0" w:line="360" w:lineRule="auto"/>
              <w:jc w:val="both"/>
              <w:rPr>
                <w:rStyle w:val="rvts6"/>
                <w:rFonts w:ascii="Times New Roman" w:hAnsi="Times New Roman"/>
                <w:sz w:val="28"/>
                <w:szCs w:val="28"/>
                <w:lang w:val="uk-UA"/>
              </w:rPr>
            </w:pPr>
            <w:r>
              <w:rPr>
                <w:rStyle w:val="rvts6"/>
                <w:rFonts w:ascii="Times New Roman" w:hAnsi="Times New Roman"/>
                <w:sz w:val="28"/>
                <w:szCs w:val="28"/>
                <w:lang w:val="uk-UA"/>
              </w:rPr>
              <w:lastRenderedPageBreak/>
              <w:t>комунікативно-прагматична організація (Н. Ковальова, А.  Попова);</w:t>
            </w:r>
          </w:p>
          <w:p w:rsidR="000A4BC7" w:rsidRDefault="000A4BC7">
            <w:pPr>
              <w:pStyle w:val="af3"/>
              <w:numPr>
                <w:ilvl w:val="0"/>
                <w:numId w:val="6"/>
              </w:numPr>
              <w:spacing w:after="0" w:line="360" w:lineRule="auto"/>
              <w:jc w:val="both"/>
              <w:rPr>
                <w:rStyle w:val="rvts6"/>
                <w:rFonts w:ascii="Times New Roman" w:hAnsi="Times New Roman"/>
                <w:sz w:val="28"/>
                <w:szCs w:val="28"/>
                <w:lang w:val="uk-UA"/>
              </w:rPr>
            </w:pPr>
            <w:r>
              <w:rPr>
                <w:rStyle w:val="rvts6"/>
                <w:rFonts w:ascii="Times New Roman" w:hAnsi="Times New Roman"/>
                <w:sz w:val="28"/>
                <w:szCs w:val="28"/>
                <w:lang w:val="uk-UA"/>
              </w:rPr>
              <w:t>епістолярна спадщина окремих письменників (Л. Вольперт, О. Дмітрієва, Н. Логунова),</w:t>
            </w:r>
          </w:p>
          <w:p w:rsidR="000A4BC7" w:rsidRDefault="000A4BC7">
            <w:pPr>
              <w:pStyle w:val="af3"/>
              <w:numPr>
                <w:ilvl w:val="0"/>
                <w:numId w:val="6"/>
              </w:numPr>
              <w:spacing w:after="0" w:line="360" w:lineRule="auto"/>
              <w:rPr>
                <w:rStyle w:val="rvts6"/>
                <w:rFonts w:ascii="Times New Roman" w:hAnsi="Times New Roman"/>
                <w:sz w:val="28"/>
                <w:szCs w:val="28"/>
                <w:lang w:val="uk-UA"/>
              </w:rPr>
            </w:pPr>
            <w:r>
              <w:rPr>
                <w:rStyle w:val="rvts6"/>
                <w:rFonts w:ascii="Times New Roman" w:hAnsi="Times New Roman"/>
                <w:sz w:val="28"/>
                <w:szCs w:val="28"/>
                <w:lang w:val="uk-UA"/>
              </w:rPr>
              <w:t xml:space="preserve">дружнє листування творчої інтелігенції кінця XIX –початку XX століття (Н  Бєлунова), </w:t>
            </w:r>
          </w:p>
          <w:p w:rsidR="000A4BC7" w:rsidRDefault="000A4BC7">
            <w:pPr>
              <w:pStyle w:val="af3"/>
              <w:numPr>
                <w:ilvl w:val="0"/>
                <w:numId w:val="6"/>
              </w:numPr>
              <w:spacing w:after="0" w:line="360" w:lineRule="auto"/>
              <w:jc w:val="both"/>
              <w:rPr>
                <w:rStyle w:val="rvts6"/>
                <w:rFonts w:ascii="Times New Roman" w:hAnsi="Times New Roman"/>
                <w:sz w:val="28"/>
                <w:szCs w:val="28"/>
                <w:lang w:val="uk-UA"/>
              </w:rPr>
            </w:pPr>
            <w:r>
              <w:rPr>
                <w:rStyle w:val="rvts6"/>
                <w:rFonts w:ascii="Times New Roman" w:hAnsi="Times New Roman"/>
                <w:sz w:val="28"/>
                <w:szCs w:val="28"/>
                <w:lang w:val="uk-UA"/>
              </w:rPr>
              <w:t>комунікативні норми листування певної епохи (П. Бухаркін, Н. Данильченко, Г. Макогоненко, В. Маркін) [67].</w:t>
            </w:r>
          </w:p>
          <w:p w:rsidR="000A4BC7" w:rsidRDefault="000A4BC7">
            <w:pPr>
              <w:spacing w:after="0" w:line="360" w:lineRule="auto"/>
              <w:ind w:firstLine="634"/>
              <w:jc w:val="both"/>
              <w:rPr>
                <w:rFonts w:eastAsia="Times New Roman"/>
                <w:b/>
                <w:bCs/>
                <w:color w:val="000000"/>
                <w:sz w:val="19"/>
                <w:szCs w:val="19"/>
                <w:lang w:eastAsia="ru-RU"/>
              </w:rPr>
            </w:pPr>
            <w:r>
              <w:rPr>
                <w:rStyle w:val="rvts6"/>
                <w:rFonts w:ascii="Times New Roman" w:hAnsi="Times New Roman" w:cs="Times New Roman"/>
                <w:sz w:val="28"/>
                <w:szCs w:val="28"/>
                <w:lang w:val="uk-UA"/>
              </w:rPr>
              <w:t>Г .С. Мазоха у статті «</w:t>
            </w:r>
            <w:r>
              <w:rPr>
                <w:rFonts w:ascii="Times New Roman" w:hAnsi="Times New Roman" w:cs="Times New Roman"/>
                <w:sz w:val="28"/>
                <w:szCs w:val="28"/>
                <w:lang w:val="uk-UA"/>
              </w:rPr>
              <w:t xml:space="preserve">Епістолярна спадщина і парадигми наукового дослідження» зазначає, що, «підкреслюючи непересічне значення та важливість попередніх розробок теорії епістолярного жанру, не можна не відзначити, що до недавнього часу автори наукових студій у дослідженні листування як історико-літературного джерела не враховували деяких моментів. Так, скажімо, листи не виокремлювалися з-поміж різноманітних видів і груп документальних джерел, а почасти епістолярні тексти залишалися просто занедбаними, оскільки під виглядом листів розглядались і такі твори, які зовсім не належать до епістолярного жанру. Водночас у переважній більшості праць недооцінювався характер епістолярного джерела певного етапу в історії суспільства, не враховувалася специфіка введення листування певного періоду в науковий обіг при порушенні конкретно історичного питання [53]. </w:t>
            </w:r>
          </w:p>
        </w:tc>
        <w:tc>
          <w:tcPr>
            <w:tcW w:w="0" w:type="auto"/>
            <w:shd w:val="clear" w:color="auto" w:fill="FFFFFF"/>
            <w:hideMark/>
          </w:tcPr>
          <w:p w:rsidR="000A4BC7" w:rsidRDefault="000A4BC7">
            <w:pPr>
              <w:rPr>
                <w:rFonts w:eastAsia="Times New Roman"/>
                <w:b/>
                <w:bCs/>
                <w:color w:val="000000"/>
                <w:sz w:val="19"/>
                <w:szCs w:val="19"/>
                <w:lang w:eastAsia="ru-RU"/>
              </w:rPr>
            </w:pPr>
          </w:p>
        </w:tc>
      </w:tr>
    </w:tbl>
    <w:p w:rsidR="000A4BC7" w:rsidRDefault="000A4BC7" w:rsidP="000A4BC7">
      <w:pPr>
        <w:pStyle w:val="rvps3"/>
        <w:spacing w:before="0" w:beforeAutospacing="0" w:after="0" w:afterAutospacing="0" w:line="360" w:lineRule="auto"/>
        <w:ind w:firstLine="709"/>
        <w:jc w:val="both"/>
        <w:rPr>
          <w:sz w:val="28"/>
          <w:szCs w:val="28"/>
          <w:lang w:val="uk-UA"/>
        </w:rPr>
      </w:pPr>
      <w:r>
        <w:rPr>
          <w:sz w:val="28"/>
          <w:szCs w:val="28"/>
          <w:lang w:val="uk-UA"/>
        </w:rPr>
        <w:lastRenderedPageBreak/>
        <w:t xml:space="preserve">Отже, різні підходи (маємо на увазі і літературознавчий, і лінгвістичний, і дискурсивний тощо) зумовили появу в науковій літературі різних термінів: епістолярій, епістолярний стиль, епістолярний дискурс, </w:t>
      </w:r>
      <w:r>
        <w:rPr>
          <w:sz w:val="28"/>
          <w:szCs w:val="28"/>
        </w:rPr>
        <w:t>епістолярна оповідь</w:t>
      </w:r>
      <w:r>
        <w:rPr>
          <w:sz w:val="28"/>
          <w:szCs w:val="28"/>
          <w:lang w:val="uk-UA"/>
        </w:rPr>
        <w:t xml:space="preserve">, </w:t>
      </w:r>
      <w:r>
        <w:rPr>
          <w:sz w:val="28"/>
          <w:szCs w:val="28"/>
        </w:rPr>
        <w:t>епістолярна спадщина, епістолярна література, епістолярний жанр, епістолярність, епістолярні твори</w:t>
      </w:r>
      <w:r>
        <w:rPr>
          <w:sz w:val="28"/>
          <w:szCs w:val="28"/>
          <w:lang w:val="uk-UA"/>
        </w:rPr>
        <w:t>, епістола, епістографія. Підтвердженням цього є стаття О.В. Малікової</w:t>
      </w:r>
      <w:r>
        <w:rPr>
          <w:lang w:val="uk-UA"/>
        </w:rPr>
        <w:t xml:space="preserve"> </w:t>
      </w:r>
      <w:r>
        <w:rPr>
          <w:sz w:val="28"/>
          <w:szCs w:val="28"/>
          <w:lang w:val="uk-UA"/>
        </w:rPr>
        <w:t xml:space="preserve">«Епістолярій як жанр і різновид християнського теологічного дискурсу: когнітивно-прагматичний аспект (на матеріалі </w:t>
      </w:r>
      <w:r>
        <w:rPr>
          <w:sz w:val="28"/>
          <w:szCs w:val="28"/>
          <w:lang w:val="uk-UA"/>
        </w:rPr>
        <w:lastRenderedPageBreak/>
        <w:t>англійської мови, у якій йдеться про епістолярій як жанр і різновид теологічного дискурсу крізь призму когнітивно-комунікативної парадигми сучасного мовознавства [54]. Дослідниця зазначає: «</w:t>
      </w:r>
      <w:r>
        <w:rPr>
          <w:sz w:val="28"/>
          <w:szCs w:val="28"/>
        </w:rPr>
        <w:t>Останніми роками епістолярні тексти стали об’єктом багатоаспектного вивчення мовознавців. Дослідники аналізують жанрово</w:t>
      </w:r>
      <w:r>
        <w:rPr>
          <w:sz w:val="28"/>
          <w:szCs w:val="28"/>
          <w:lang w:val="uk-UA"/>
        </w:rPr>
        <w:t>-</w:t>
      </w:r>
      <w:r>
        <w:rPr>
          <w:sz w:val="28"/>
          <w:szCs w:val="28"/>
        </w:rPr>
        <w:t xml:space="preserve">стильову, структурну специфіку епістолярію, особливості функціонування в епістолярних текстах мовних одиниць різного рівня. Проте, загальноприйнятий статус епістолярію на сьогоднішній день є дискусійним. Відмінності в теоретичному осмисленні феномена «епістолярій» приводять до того, що в дослідженнях останнього часу </w:t>
      </w:r>
      <w:r>
        <w:rPr>
          <w:sz w:val="28"/>
          <w:szCs w:val="28"/>
          <w:lang w:val="uk-UA"/>
        </w:rPr>
        <w:t>трапляються</w:t>
      </w:r>
      <w:r>
        <w:rPr>
          <w:sz w:val="28"/>
          <w:szCs w:val="28"/>
        </w:rPr>
        <w:t xml:space="preserve"> такі терміни, як «епістолярний текст», «епістолярні контексти», «епістолярна мова», «епістолярний стиль», «епістолярний жанр», «епістолярна форма», «епістолярний дискурс». Листування трактується як «функціональний стиль», як категорія функціональної стилістики, стилістики мови, як з’єднання різних жанрів і стилів, особлива форма співдружності літератури з життям, яка не співвідноситься з поняттями жанру й стилю. Листування також трактується крізь призму поняття «дискурс»</w:t>
      </w:r>
      <w:r>
        <w:rPr>
          <w:lang w:val="uk-UA"/>
        </w:rPr>
        <w:t xml:space="preserve"> </w:t>
      </w:r>
      <w:r>
        <w:rPr>
          <w:sz w:val="28"/>
          <w:szCs w:val="28"/>
          <w:lang w:val="uk-UA"/>
        </w:rPr>
        <w:t xml:space="preserve">[54].  </w:t>
      </w:r>
    </w:p>
    <w:p w:rsidR="000A4BC7" w:rsidRDefault="000A4BC7" w:rsidP="000A4BC7">
      <w:pPr>
        <w:pStyle w:val="rvps3"/>
        <w:spacing w:before="0" w:beforeAutospacing="0" w:after="0" w:afterAutospacing="0" w:line="360" w:lineRule="auto"/>
        <w:ind w:firstLine="709"/>
        <w:jc w:val="both"/>
        <w:rPr>
          <w:sz w:val="28"/>
          <w:szCs w:val="28"/>
          <w:lang w:val="uk-UA"/>
        </w:rPr>
      </w:pPr>
      <w:r>
        <w:rPr>
          <w:sz w:val="28"/>
          <w:szCs w:val="28"/>
          <w:lang w:val="uk-UA"/>
        </w:rPr>
        <w:t>При чому зауважимо, що ці поняття трапляються в лінгвістичних і літературознавчих розвідках, що свідчить про те, що епістолярій знаходиться у стані проблематичного дослідження. Найуживанішими в наукових працях кінця ХХ–початку ХХІ століття є поняття епістолярний стиль, епістолярний жанр</w:t>
      </w:r>
      <w:r>
        <w:rPr>
          <w:lang w:val="uk-UA"/>
        </w:rPr>
        <w:t xml:space="preserve">, </w:t>
      </w:r>
      <w:r>
        <w:rPr>
          <w:sz w:val="28"/>
          <w:szCs w:val="28"/>
          <w:lang w:val="uk-UA"/>
        </w:rPr>
        <w:t xml:space="preserve">епістолярний дискурс. </w:t>
      </w:r>
      <w:r>
        <w:rPr>
          <w:lang w:val="uk-UA"/>
        </w:rPr>
        <w:t xml:space="preserve"> </w:t>
      </w:r>
      <w:r>
        <w:rPr>
          <w:sz w:val="28"/>
          <w:szCs w:val="28"/>
          <w:lang w:val="uk-UA"/>
        </w:rPr>
        <w:t xml:space="preserve">Кожен названий термін має свою специфіку, але так чи інакше охоплює поняття листування, щоденникових записів, нотаток тощо. </w:t>
      </w:r>
    </w:p>
    <w:p w:rsidR="000A4BC7" w:rsidRDefault="000A4BC7" w:rsidP="000A4BC7">
      <w:pPr>
        <w:pStyle w:val="rvps3"/>
        <w:spacing w:before="0" w:beforeAutospacing="0" w:after="0" w:afterAutospacing="0" w:line="360" w:lineRule="auto"/>
        <w:ind w:firstLine="709"/>
        <w:jc w:val="both"/>
        <w:rPr>
          <w:sz w:val="28"/>
          <w:szCs w:val="28"/>
          <w:lang w:val="uk-UA"/>
        </w:rPr>
      </w:pPr>
      <w:r>
        <w:rPr>
          <w:sz w:val="28"/>
          <w:szCs w:val="28"/>
          <w:lang w:val="uk-UA"/>
        </w:rPr>
        <w:t xml:space="preserve">У класичній лінгвістиці епістолярний стиль розглядали як проміжне утворення в межах ділової й художньої мов, як різновид письмового мовлення [100, с. 21], функціональний стиль. Спираючись на ідею Л. Щерби, О. Єфімов указує на «безліч варіантів епістолярного стилю», залежно від соціальних взаємин [28, с. 41]. </w:t>
      </w:r>
    </w:p>
    <w:p w:rsidR="000A4BC7" w:rsidRDefault="000A4BC7" w:rsidP="000A4BC7">
      <w:pPr>
        <w:pStyle w:val="rvps3"/>
        <w:spacing w:before="0" w:beforeAutospacing="0" w:after="0" w:afterAutospacing="0" w:line="360" w:lineRule="auto"/>
        <w:ind w:firstLine="709"/>
        <w:jc w:val="both"/>
        <w:rPr>
          <w:sz w:val="28"/>
          <w:szCs w:val="28"/>
          <w:lang w:val="uk-UA"/>
        </w:rPr>
      </w:pPr>
      <w:r>
        <w:rPr>
          <w:sz w:val="28"/>
          <w:szCs w:val="28"/>
          <w:lang w:val="uk-UA"/>
        </w:rPr>
        <w:lastRenderedPageBreak/>
        <w:t>Заслуговує на увагу і думка Ю. Рождественського, у якого епістолярна писемність виділена разом із діалектним мовленням, усною літературною мовою, діловою писемністю, канонічною літературою, науковою літературою, художньою літературою, публіцистикою, масовою інформацією, інформатикою й стилем реклами [74, с. 127].</w:t>
      </w:r>
    </w:p>
    <w:p w:rsidR="000A4BC7" w:rsidRDefault="000A4BC7" w:rsidP="000A4BC7">
      <w:pPr>
        <w:pStyle w:val="rvps3"/>
        <w:spacing w:before="0" w:beforeAutospacing="0" w:after="0" w:afterAutospacing="0" w:line="360" w:lineRule="auto"/>
        <w:ind w:firstLine="709"/>
        <w:jc w:val="both"/>
        <w:rPr>
          <w:sz w:val="28"/>
          <w:szCs w:val="28"/>
          <w:lang w:val="uk-UA"/>
        </w:rPr>
      </w:pPr>
      <w:r>
        <w:rPr>
          <w:sz w:val="28"/>
          <w:szCs w:val="28"/>
          <w:lang w:val="uk-UA"/>
        </w:rPr>
        <w:t xml:space="preserve">Л. Кецба, орієнтуючись на прагматичний чинник – функцію контакту, наголошує, що «епістолярний стиль посідає особливе місце в системі інших стилів» і відзначає «підвищений ступінь проникності» епістолярію порівняно з іншими функціональними стилями [34, </w:t>
      </w:r>
      <w:r>
        <w:rPr>
          <w:color w:val="FF0000"/>
          <w:sz w:val="16"/>
          <w:szCs w:val="16"/>
          <w:lang w:val="uk-UA"/>
        </w:rPr>
        <w:t xml:space="preserve"> </w:t>
      </w:r>
      <w:r>
        <w:rPr>
          <w:sz w:val="28"/>
          <w:szCs w:val="28"/>
          <w:lang w:val="uk-UA"/>
        </w:rPr>
        <w:t>с. 74].</w:t>
      </w:r>
      <w:r>
        <w:rPr>
          <w:lang w:val="uk-UA"/>
        </w:rPr>
        <w:t xml:space="preserve"> </w:t>
      </w:r>
    </w:p>
    <w:p w:rsidR="000A4BC7" w:rsidRDefault="000A4BC7" w:rsidP="000A4BC7">
      <w:pPr>
        <w:pStyle w:val="a6"/>
        <w:spacing w:before="0" w:beforeAutospacing="0" w:after="0" w:afterAutospacing="0" w:line="360" w:lineRule="auto"/>
        <w:ind w:firstLine="851"/>
        <w:jc w:val="both"/>
        <w:rPr>
          <w:sz w:val="28"/>
          <w:szCs w:val="28"/>
          <w:lang w:val="uk-UA"/>
        </w:rPr>
      </w:pPr>
      <w:r>
        <w:rPr>
          <w:sz w:val="28"/>
          <w:szCs w:val="28"/>
          <w:lang w:val="uk-UA"/>
        </w:rPr>
        <w:t>Енциклопедія «Українська мова» [88] також містить лише термін «епістолярний стиль» і розглядає його як функціональний різновид літературної мови, який обслуговує сферу приватних або приватно-офіційних відносин [88, с. 160].</w:t>
      </w:r>
    </w:p>
    <w:p w:rsidR="000A4BC7" w:rsidRDefault="000A4BC7" w:rsidP="000A4BC7">
      <w:pPr>
        <w:pStyle w:val="rvps3"/>
        <w:spacing w:before="0" w:beforeAutospacing="0" w:after="0" w:afterAutospacing="0" w:line="360" w:lineRule="auto"/>
        <w:ind w:firstLine="851"/>
        <w:jc w:val="both"/>
        <w:rPr>
          <w:rStyle w:val="rvts6"/>
        </w:rPr>
      </w:pPr>
      <w:r>
        <w:rPr>
          <w:rStyle w:val="rvts6"/>
          <w:sz w:val="28"/>
          <w:szCs w:val="28"/>
          <w:lang w:val="uk-UA"/>
        </w:rPr>
        <w:t>Так уважає більшість сучасних дослідників, які дотримуються цього традиційного погляду, зосібна С. Гіндіна, О. Єфімов, Л. Мацько, В Кузьменко, К. Ленець, Л. Попович та ін., які визначають епістолярне мовлення як окремий функціональний стиль. Так, О. Єфімов виділив серед шести стилів – епістолярний як такий, що властивий для листування.</w:t>
      </w:r>
    </w:p>
    <w:p w:rsidR="000A4BC7" w:rsidRDefault="000A4BC7" w:rsidP="000A4BC7">
      <w:pPr>
        <w:pStyle w:val="rvps3"/>
        <w:spacing w:before="0" w:beforeAutospacing="0" w:after="0" w:afterAutospacing="0" w:line="360" w:lineRule="auto"/>
        <w:ind w:firstLine="851"/>
        <w:jc w:val="both"/>
        <w:rPr>
          <w:rStyle w:val="rvts6"/>
          <w:sz w:val="28"/>
          <w:szCs w:val="28"/>
          <w:lang w:val="uk-UA"/>
        </w:rPr>
      </w:pPr>
      <w:r>
        <w:rPr>
          <w:rStyle w:val="rvts6"/>
          <w:sz w:val="28"/>
          <w:szCs w:val="28"/>
          <w:lang w:val="uk-UA"/>
        </w:rPr>
        <w:t xml:space="preserve">Спостерігаємо і спроби визначити риси епістолярного стилю як кодифікованого лінгвістичного явища. Так, І. В. Пожидаєва у статті «Епістолярний дискурс: лінгвістичні традиції й когнітивно-прагматичний потенціал для можливих маніпуляцій у блогосфері» [67] наводить висловлювання З. Данкер, який наголошує на необхідності твердої композиції тексту листа (зачин, основна частина, кінцівка). «Приділяючи основну увагу структурній організації тексту листа, етикетним мовленнєвим формулам, нормованій послідовності частин тексту, зовнішньому оформленню листа, дослідники виділяють особливості епістолярного стилю, як правило, залежно від характеру листа (діловий, частково офіційний і частково неофіційний)» [20, с. 4]. </w:t>
      </w:r>
    </w:p>
    <w:p w:rsidR="000A4BC7" w:rsidRDefault="000A4BC7" w:rsidP="000A4BC7">
      <w:pPr>
        <w:tabs>
          <w:tab w:val="left" w:pos="0"/>
          <w:tab w:val="left" w:pos="142"/>
        </w:tabs>
        <w:spacing w:after="0" w:line="360" w:lineRule="auto"/>
        <w:ind w:firstLine="709"/>
        <w:jc w:val="both"/>
        <w:rPr>
          <w:rStyle w:val="rvts6"/>
          <w:rFonts w:ascii="Times New Roman" w:hAnsi="Times New Roman" w:cs="Times New Roman"/>
          <w:sz w:val="28"/>
          <w:szCs w:val="28"/>
          <w:lang w:val="uk-UA"/>
        </w:rPr>
      </w:pPr>
      <w:r>
        <w:rPr>
          <w:rStyle w:val="rvts6"/>
          <w:rFonts w:ascii="Times New Roman" w:hAnsi="Times New Roman" w:cs="Times New Roman"/>
          <w:sz w:val="28"/>
          <w:szCs w:val="28"/>
          <w:lang w:val="uk-UA"/>
        </w:rPr>
        <w:lastRenderedPageBreak/>
        <w:t>Думки окремих учених діаметрально протилежні. Так, деякі лінгвісти, зосібна І. Чередниченко, С. Єрмоленко, О. Гвоздєв та інші, не виділяють епістолярний стиль. І. Чередниченко кваліфікує його як різновид або систему розмовно-побутового стилю, зважаючи на те, що він досить точно фіксує і відбиває активні зміни в усно-розмовному стилі [91, с. 411]. Кожина М. Н. наголошує: «Підстав для виділення епістолярного стилю як функціонального немає: не існує ні окремої сфери спілкування, ні відповідних їй форм суспільної свідомості й виду діяльності, ні специфічних завдань спілкування, які зумовили б стильові відмінності мовлення, реалізованого у вигляді листування, достатні для його протиставлення іншим функціональним різновидам» [35, с. 632].</w:t>
      </w:r>
    </w:p>
    <w:p w:rsidR="000A4BC7" w:rsidRDefault="000A4BC7" w:rsidP="000A4BC7">
      <w:pPr>
        <w:tabs>
          <w:tab w:val="left" w:pos="0"/>
          <w:tab w:val="left" w:pos="142"/>
        </w:tabs>
        <w:spacing w:after="0" w:line="360" w:lineRule="auto"/>
        <w:ind w:firstLine="709"/>
        <w:jc w:val="both"/>
        <w:rPr>
          <w:rStyle w:val="rvts6"/>
          <w:rFonts w:ascii="Times New Roman" w:hAnsi="Times New Roman" w:cs="Times New Roman"/>
          <w:b/>
          <w:sz w:val="28"/>
          <w:szCs w:val="28"/>
          <w:lang w:val="uk-UA"/>
        </w:rPr>
      </w:pPr>
      <w:r>
        <w:rPr>
          <w:rStyle w:val="rvts6"/>
          <w:rFonts w:ascii="Times New Roman" w:hAnsi="Times New Roman" w:cs="Times New Roman"/>
          <w:sz w:val="28"/>
          <w:szCs w:val="28"/>
          <w:lang w:val="uk-UA"/>
        </w:rPr>
        <w:t>Прихильники іншого погляду пропонують визначати епістолярне мовлення як «міжстильове явище, здатне існувати в рамках або на базі того чи іншого функціонального стилю чи поза їх межами» [57, с. 45]. Так, В. Наєр мотивує тим, що епістолярна форма писемного мовлення наявна в усіх стилях мови, зокрема ділове листування – в офіційно-діловому, науковий лист – у науковому, листування на шпальтах преси – в публіцистичному. При цьому епістолярні тексти в мовному плані відповідають вимогам цих стилів, а в структурно-композиційному – зберігають властиву їм сталу форму [57]. Цієї ж думки дотримується і Т. Радзієвська [71], яка вказує, що різні типи епістолярних текстів відрізняються відмінними у функціональному аспекті прагматичними ситуаціями і настановами. Дослідниця доречно наголошує, що епістолярні утворення не спроможні сформувати єдиний функціональний стиль, оскільки вирішують неоднакові комунікативні завдання й не виробляють єдиного комплексу типових комунікативних засобів їх розв’язання. Таким чином, за Т. Радзієвською, епістолярне мовлення є гетерогенним у функціональному відношенні і розуміється як «множина функціональних підкласів, які не можна зводити до спільного знаменника» [71, с.144].</w:t>
      </w:r>
    </w:p>
    <w:p w:rsidR="000A4BC7" w:rsidRDefault="000A4BC7" w:rsidP="000A4BC7">
      <w:pPr>
        <w:pStyle w:val="rvps3"/>
        <w:spacing w:before="0" w:beforeAutospacing="0" w:after="0" w:afterAutospacing="0" w:line="360" w:lineRule="auto"/>
        <w:ind w:firstLine="851"/>
        <w:jc w:val="both"/>
        <w:rPr>
          <w:rStyle w:val="rvts6"/>
          <w:sz w:val="28"/>
          <w:szCs w:val="28"/>
          <w:lang w:val="uk-UA"/>
        </w:rPr>
      </w:pPr>
      <w:r>
        <w:rPr>
          <w:rStyle w:val="rvts6"/>
          <w:sz w:val="28"/>
          <w:szCs w:val="28"/>
          <w:lang w:val="uk-UA"/>
        </w:rPr>
        <w:lastRenderedPageBreak/>
        <w:t xml:space="preserve">Поділяючи погляди Т. Винокур, М. Кожиної, Л. Кецби на статус епістолярного мовлення, С. Комарова визначає його як «гібридний чи синтетичний функціональний різновид мови, що займає особливе проміжне місце серед інших функціональних стилів і характеризується певною функціонально обумовленою лінгвістичною структурою, високим рівнем проникливості й комунікативною спрямованістю» [36, </w:t>
      </w:r>
      <w:r>
        <w:rPr>
          <w:sz w:val="28"/>
          <w:szCs w:val="28"/>
          <w:lang w:val="uk-UA"/>
        </w:rPr>
        <w:t>с.16 ]</w:t>
      </w:r>
      <w:r>
        <w:rPr>
          <w:rStyle w:val="rvts6"/>
          <w:sz w:val="28"/>
          <w:szCs w:val="28"/>
          <w:lang w:val="uk-UA"/>
        </w:rPr>
        <w:t>.</w:t>
      </w:r>
    </w:p>
    <w:p w:rsidR="000A4BC7" w:rsidRPr="000A4BC7" w:rsidRDefault="000A4BC7" w:rsidP="000A4BC7">
      <w:pPr>
        <w:pStyle w:val="rvps3"/>
        <w:spacing w:before="0" w:beforeAutospacing="0" w:after="0" w:afterAutospacing="0" w:line="360" w:lineRule="auto"/>
        <w:ind w:firstLine="851"/>
        <w:jc w:val="both"/>
        <w:rPr>
          <w:b/>
          <w:lang w:val="uk-UA"/>
        </w:rPr>
      </w:pPr>
      <w:r>
        <w:rPr>
          <w:rStyle w:val="rvts6"/>
          <w:sz w:val="28"/>
          <w:szCs w:val="28"/>
          <w:lang w:val="uk-UA"/>
        </w:rPr>
        <w:t>Наукові розвідки останнього двадцятиліття, зокрема праці Л. Мацько, С. Комарової, К. Ленець, С. Гіндіна, В. Кузьменко, Л. Попович, свідчать про неабиякий інтерес учених до історії становлення і розвитку епістолярію. Проте необхідно зазначити, що нерідко, описуючи стилістичну систему мови, лінгвісти обмежуються лише окремими висловленнями про загальні та специфічні ознаки епістолярного мовлення порівняно з усним. Ми погоджуємося з думкою А. Григор’євої, яка зауважила, що фактична роль епістолярного мовлення у продуктивній діяльності носіїв мови робить його об’єктом, вартим більшої уваги з боку мовознавців [19, с.3].</w:t>
      </w:r>
    </w:p>
    <w:p w:rsidR="000A4BC7" w:rsidRDefault="000A4BC7" w:rsidP="000A4BC7">
      <w:pPr>
        <w:tabs>
          <w:tab w:val="left" w:pos="0"/>
          <w:tab w:val="left" w:pos="142"/>
        </w:tabs>
        <w:spacing w:after="0" w:line="360" w:lineRule="auto"/>
        <w:ind w:firstLine="851"/>
        <w:jc w:val="both"/>
        <w:rPr>
          <w:rFonts w:ascii="Times New Roman" w:hAnsi="Times New Roman" w:cs="Times New Roman"/>
          <w:sz w:val="28"/>
          <w:szCs w:val="28"/>
          <w:shd w:val="clear" w:color="auto" w:fill="FFFFFF"/>
          <w:lang w:val="uk-UA"/>
        </w:rPr>
      </w:pPr>
      <w:r>
        <w:rPr>
          <w:rStyle w:val="rvts6"/>
          <w:rFonts w:ascii="Times New Roman" w:hAnsi="Times New Roman" w:cs="Times New Roman"/>
          <w:sz w:val="28"/>
          <w:szCs w:val="28"/>
          <w:lang w:val="uk-UA"/>
        </w:rPr>
        <w:t xml:space="preserve">Ключовим словом нашої роботи є </w:t>
      </w:r>
      <w:r>
        <w:rPr>
          <w:rStyle w:val="rvts6"/>
          <w:rFonts w:ascii="Times New Roman" w:hAnsi="Times New Roman" w:cs="Times New Roman"/>
          <w:i/>
          <w:sz w:val="28"/>
          <w:szCs w:val="28"/>
          <w:lang w:val="uk-UA"/>
        </w:rPr>
        <w:t>епістолярний</w:t>
      </w:r>
      <w:r>
        <w:rPr>
          <w:rStyle w:val="rvts6"/>
          <w:rFonts w:ascii="Times New Roman" w:hAnsi="Times New Roman" w:cs="Times New Roman"/>
          <w:sz w:val="28"/>
          <w:szCs w:val="28"/>
          <w:lang w:val="uk-UA"/>
        </w:rPr>
        <w:t>.</w:t>
      </w:r>
      <w:r>
        <w:rPr>
          <w:rFonts w:ascii="Arial" w:hAnsi="Arial" w:cs="Arial"/>
          <w:shd w:val="clear" w:color="auto" w:fill="FFFFFF"/>
          <w:lang w:val="uk-UA"/>
        </w:rPr>
        <w:t xml:space="preserve"> </w:t>
      </w:r>
      <w:r>
        <w:rPr>
          <w:rFonts w:ascii="Times New Roman" w:hAnsi="Times New Roman" w:cs="Times New Roman"/>
          <w:sz w:val="28"/>
          <w:szCs w:val="28"/>
          <w:shd w:val="clear" w:color="auto" w:fill="FFFFFF"/>
          <w:lang w:val="uk-UA"/>
        </w:rPr>
        <w:t xml:space="preserve">Епістоля́рний за словником іншомовних слів, походить від грецького </w:t>
      </w:r>
      <w:r>
        <w:rPr>
          <w:rFonts w:ascii="Times New Roman" w:hAnsi="Times New Roman" w:cs="Times New Roman"/>
          <w:i/>
          <w:sz w:val="28"/>
          <w:szCs w:val="28"/>
          <w:shd w:val="clear" w:color="auto" w:fill="FFFFFF"/>
          <w:lang w:val="uk-UA"/>
        </w:rPr>
        <w:t>епістола</w:t>
      </w:r>
      <w:r>
        <w:rPr>
          <w:rFonts w:ascii="Times New Roman" w:hAnsi="Times New Roman" w:cs="Times New Roman"/>
          <w:sz w:val="28"/>
          <w:szCs w:val="28"/>
          <w:shd w:val="clear" w:color="auto" w:fill="FFFFFF"/>
          <w:lang w:val="uk-UA"/>
        </w:rPr>
        <w:t xml:space="preserve"> і означає «той, що стосується літературних творів, які мають форму листів, послань» [79]</w:t>
      </w:r>
    </w:p>
    <w:p w:rsidR="000A4BC7" w:rsidRDefault="000A4BC7" w:rsidP="000A4BC7">
      <w:pPr>
        <w:tabs>
          <w:tab w:val="left" w:pos="9639"/>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Зазначимо, що листування видатних людей (епістолярій) – це міжособистісне мовне спілкування у вигляді взаємного обміну листами та деяких супровідних жанрів типу щоденників [19, с.5]. </w:t>
      </w:r>
    </w:p>
    <w:p w:rsidR="000A4BC7" w:rsidRDefault="000A4BC7" w:rsidP="000A4BC7">
      <w:pPr>
        <w:tabs>
          <w:tab w:val="left" w:pos="9639"/>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Огляд наукової літератури засвідчує, що епістолярій є об’єктом дослідження не лише лінгвістики та літературознавства, а й інших наук, зокрема історії, культурології, народознавства, педагогіки, психології тощо. У літературознавстві та лінгвістиці цю проблему висвітлювали у своїх працях А. Й. Багмут, С. К. Богдан, Т. І. Должикова, С. О. Єфремов, М. П. Кодак, М. Х. Коцюбинська, В. І. Кузьменко, К. В. Ленець, Ж. Т. Ляхова, В. Ф. Святовець, Л. Л. Нежива, О. І. Неживий, В. А. Передрієнко, М. М. Пилинський, та ін.</w:t>
      </w:r>
    </w:p>
    <w:p w:rsidR="000A4BC7" w:rsidRDefault="000A4BC7" w:rsidP="000A4BC7">
      <w:pPr>
        <w:pStyle w:val="a6"/>
        <w:spacing w:before="0" w:beforeAutospacing="0" w:after="0" w:afterAutospacing="0" w:line="360" w:lineRule="auto"/>
        <w:ind w:firstLine="851"/>
        <w:jc w:val="both"/>
        <w:rPr>
          <w:sz w:val="28"/>
          <w:szCs w:val="28"/>
          <w:lang w:val="uk-UA"/>
        </w:rPr>
      </w:pPr>
      <w:r>
        <w:rPr>
          <w:sz w:val="28"/>
          <w:szCs w:val="28"/>
          <w:lang w:val="uk-UA"/>
        </w:rPr>
        <w:lastRenderedPageBreak/>
        <w:t>Сучасна українська філологічна наука визначає лист як найпростішу жанрову форму мемуаристики. До епістолярних творів зара</w:t>
      </w:r>
      <w:r>
        <w:rPr>
          <w:sz w:val="28"/>
          <w:szCs w:val="28"/>
        </w:rPr>
        <w:t>ховують щоденники, записки, мемуари, що, як і листи, яскраво характеризують особистість автора і не завжди призначені для публікації. Проте у вітчизняному літературознавстві та лінгвостилістиці досі бракує досліджень, у яких було б детально розглянуто історичний та теоретичний аспекти мемуаристики загалом, тому специфіка цього жанру досі залишає багато питань для вивчення.</w:t>
      </w:r>
    </w:p>
    <w:p w:rsidR="000A4BC7" w:rsidRDefault="000A4BC7" w:rsidP="000A4BC7">
      <w:pPr>
        <w:pStyle w:val="a6"/>
        <w:spacing w:before="0" w:beforeAutospacing="0" w:after="0" w:afterAutospacing="0" w:line="360" w:lineRule="auto"/>
        <w:ind w:firstLine="851"/>
        <w:jc w:val="both"/>
        <w:rPr>
          <w:sz w:val="28"/>
          <w:szCs w:val="28"/>
          <w:lang w:val="uk-UA"/>
        </w:rPr>
      </w:pPr>
      <w:r>
        <w:rPr>
          <w:sz w:val="28"/>
          <w:szCs w:val="28"/>
          <w:lang w:val="uk-UA"/>
        </w:rPr>
        <w:t xml:space="preserve">Однією з об’єктивних причин недостатнього вивчення листів як таких і письменницьких зокрема є, і на цьому наголошує більшість дослідників, відсутність праць, присвячених теоретичним питанням епістолографії. Так, на ІІ Міжнародному конгресі україністів [85] було відзначено брак теорії листа в українському літературознавстві і як зазначають науковці, «епістолографія – це тепер самостійна повновартісна ділянка літературознавства» [37, с.134]. Тому, як підкреслює Г. Мазоха у статті </w:t>
      </w:r>
      <w:r>
        <w:rPr>
          <w:rStyle w:val="rvts6"/>
          <w:sz w:val="28"/>
          <w:szCs w:val="28"/>
          <w:lang w:val="uk-UA"/>
        </w:rPr>
        <w:t>«</w:t>
      </w:r>
      <w:r>
        <w:rPr>
          <w:sz w:val="28"/>
          <w:szCs w:val="28"/>
          <w:lang w:val="uk-UA"/>
        </w:rPr>
        <w:t>Епістолярна спадщина і парадигми наукового дослідження» [53</w:t>
      </w:r>
      <w:r>
        <w:rPr>
          <w:rFonts w:ascii="Arial" w:hAnsi="Arial" w:cs="Arial"/>
          <w:color w:val="000000"/>
          <w:sz w:val="28"/>
          <w:szCs w:val="28"/>
          <w:lang w:val="uk-UA"/>
        </w:rPr>
        <w:t>]</w:t>
      </w:r>
      <w:r>
        <w:rPr>
          <w:sz w:val="28"/>
          <w:szCs w:val="28"/>
          <w:lang w:val="uk-UA"/>
        </w:rPr>
        <w:t xml:space="preserve">, сьогодні винятково важливим видається завдання виробити основні теоретико-методологічні орієнтири цілісно-системного аналізу приватної письменницької кореспонденції, адже епістолярій цей, за словами Ю. Шереха, «замаскований внутрішній діалог автора з власною совістю» [98, с.63], надзвичайно багато дає не лише для вірогідного уявлення про перипетії особистого життя митців слова, а й поглиблює наші знання про епоху, про поступ художньої думки, про взаємини між літературними і громадськими діячами [53, </w:t>
      </w:r>
      <w:r>
        <w:rPr>
          <w:color w:val="FF0000"/>
          <w:sz w:val="16"/>
          <w:szCs w:val="16"/>
          <w:lang w:val="uk-UA"/>
        </w:rPr>
        <w:t xml:space="preserve"> </w:t>
      </w:r>
      <w:r>
        <w:rPr>
          <w:sz w:val="28"/>
          <w:szCs w:val="28"/>
          <w:lang w:val="uk-UA"/>
        </w:rPr>
        <w:t>с. 88</w:t>
      </w:r>
      <w:r>
        <w:rPr>
          <w:rFonts w:ascii="Arial" w:hAnsi="Arial" w:cs="Arial"/>
          <w:color w:val="000000"/>
          <w:lang w:val="uk-UA"/>
        </w:rPr>
        <w:t>]</w:t>
      </w:r>
      <w:r>
        <w:rPr>
          <w:sz w:val="28"/>
          <w:szCs w:val="28"/>
          <w:lang w:val="uk-UA"/>
        </w:rPr>
        <w:t>.</w:t>
      </w:r>
    </w:p>
    <w:p w:rsidR="000A4BC7" w:rsidRDefault="000A4BC7" w:rsidP="000A4BC7">
      <w:pPr>
        <w:pStyle w:val="a6"/>
        <w:spacing w:before="0" w:beforeAutospacing="0" w:after="0" w:afterAutospacing="0" w:line="360" w:lineRule="auto"/>
        <w:ind w:firstLine="851"/>
        <w:jc w:val="both"/>
        <w:rPr>
          <w:sz w:val="28"/>
          <w:szCs w:val="28"/>
          <w:lang w:val="uk-UA"/>
        </w:rPr>
      </w:pPr>
      <w:r>
        <w:rPr>
          <w:sz w:val="28"/>
          <w:szCs w:val="28"/>
          <w:lang w:val="uk-UA"/>
        </w:rPr>
        <w:t xml:space="preserve">На думку цієї ж дослідниці, складність аналізу епістолярію зумовлюється специфічним характером останнього – одночасно документального і суб’єктивного, що нерідко призводило до розцінювання його дослідниками як другорядного матеріалу. </w:t>
      </w:r>
      <w:r>
        <w:rPr>
          <w:sz w:val="28"/>
          <w:szCs w:val="28"/>
        </w:rPr>
        <w:t xml:space="preserve">Адже для всієї маргінальної літератури властивий інший підхід до дійсності, інший критерій істинності. Безпосередній зміст листів, їх образні форми оповіді визначають особливе </w:t>
      </w:r>
      <w:r>
        <w:rPr>
          <w:sz w:val="28"/>
          <w:szCs w:val="28"/>
        </w:rPr>
        <w:lastRenderedPageBreak/>
        <w:t>співвідношення суб’єктивного та об’єктивного, часткового і загального</w:t>
      </w:r>
      <w:r>
        <w:rPr>
          <w:sz w:val="28"/>
          <w:szCs w:val="28"/>
          <w:lang w:val="uk-UA"/>
        </w:rPr>
        <w:t xml:space="preserve"> [53</w:t>
      </w:r>
      <w:r>
        <w:rPr>
          <w:rFonts w:ascii="Arial" w:hAnsi="Arial" w:cs="Arial"/>
          <w:color w:val="000000"/>
          <w:sz w:val="28"/>
          <w:szCs w:val="28"/>
          <w:lang w:val="uk-UA"/>
        </w:rPr>
        <w:t>]</w:t>
      </w:r>
      <w:r>
        <w:rPr>
          <w:sz w:val="28"/>
          <w:szCs w:val="28"/>
          <w:lang w:val="uk-UA"/>
        </w:rPr>
        <w:t>. Тому листи, як неповторні творчі прояви, потребують пильної уваги, нових підходів, заслуговують на окрему жанрову нішу» [39, с. 38] в мистецькому доробку людства і не лише як матеріал для характеристики автора, а як самостійне художнє явище, як специфічний мистецький феномен [53</w:t>
      </w:r>
      <w:r>
        <w:rPr>
          <w:rFonts w:ascii="Arial" w:hAnsi="Arial" w:cs="Arial"/>
          <w:color w:val="000000"/>
          <w:sz w:val="28"/>
          <w:szCs w:val="28"/>
          <w:lang w:val="uk-UA"/>
        </w:rPr>
        <w:t>]</w:t>
      </w:r>
      <w:r>
        <w:rPr>
          <w:sz w:val="28"/>
          <w:szCs w:val="28"/>
          <w:lang w:val="uk-UA"/>
        </w:rPr>
        <w:t>.</w:t>
      </w:r>
    </w:p>
    <w:p w:rsidR="000A4BC7" w:rsidRDefault="000A4BC7" w:rsidP="000A4BC7">
      <w:pPr>
        <w:tabs>
          <w:tab w:val="left" w:pos="0"/>
          <w:tab w:val="left" w:pos="14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епістолярій не раз привертав увагу дослідників через можливість глибше пізнати національну історію, історію національної мови й літератури, специфіку міжособистісних відносин українців і питомі національні риси, позначені на індивідуально-стильовій манері адресанта, бо, як зазначають науковці, листи мають «на собі не лише сліди чорнила і олівця, а й відбиток чиєїсь душі, адже обмін листами – це принаймні розмова двох споріднених осіб» [72, с.13]. </w:t>
      </w:r>
    </w:p>
    <w:p w:rsidR="000A4BC7" w:rsidRDefault="000A4BC7" w:rsidP="000A4BC7">
      <w:pPr>
        <w:tabs>
          <w:tab w:val="left" w:pos="0"/>
          <w:tab w:val="left" w:pos="14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листи митців слова, громадсько-культурних діячів, учених мають велику історико-пізнавальну й художню цінність, відображаючи побут, розвиток, ідейну боротьбу своєї епохи, особисте і творче життя авторів, специфіку їхньої діяльності.</w:t>
      </w:r>
    </w:p>
    <w:p w:rsidR="000A4BC7" w:rsidRDefault="000A4BC7" w:rsidP="000A4BC7">
      <w:pPr>
        <w:pStyle w:val="a6"/>
        <w:spacing w:before="0" w:beforeAutospacing="0" w:after="0" w:afterAutospacing="0" w:line="360" w:lineRule="auto"/>
        <w:ind w:firstLine="851"/>
        <w:jc w:val="both"/>
        <w:rPr>
          <w:sz w:val="28"/>
          <w:szCs w:val="28"/>
          <w:lang w:val="uk-UA"/>
        </w:rPr>
      </w:pPr>
      <w:r>
        <w:rPr>
          <w:sz w:val="28"/>
          <w:szCs w:val="28"/>
          <w:lang w:val="uk-UA"/>
        </w:rPr>
        <w:t xml:space="preserve">Підкреслюючи непересічне значення та важливість попередніх розробок теорії епістолярного жанру, не можна не відзначити, що до недавнього часу автори наукових студій у дослідженні листування як історико-літературного джерела не враховували деяких моментів. </w:t>
      </w:r>
    </w:p>
    <w:p w:rsidR="000A4BC7" w:rsidRDefault="000A4BC7" w:rsidP="000A4BC7">
      <w:pPr>
        <w:pStyle w:val="a6"/>
        <w:spacing w:before="0" w:beforeAutospacing="0" w:after="0" w:afterAutospacing="0" w:line="360" w:lineRule="auto"/>
        <w:ind w:firstLine="851"/>
        <w:jc w:val="both"/>
        <w:rPr>
          <w:sz w:val="28"/>
          <w:szCs w:val="28"/>
        </w:rPr>
      </w:pPr>
      <w:r>
        <w:rPr>
          <w:sz w:val="28"/>
          <w:szCs w:val="28"/>
          <w:lang w:val="uk-UA"/>
        </w:rPr>
        <w:t xml:space="preserve">Так, зокрема, листи не виокремлювалися з-поміж різноманітних видів і груп документальних джерел, а почасти під виглядом листів розглядались і такі твори, які зовсім не належать до епістолярного жанру. </w:t>
      </w:r>
      <w:r>
        <w:rPr>
          <w:sz w:val="28"/>
          <w:szCs w:val="28"/>
        </w:rPr>
        <w:t>Водночас у переважній більшості праць недооцінювався характер епістолярного джерела певного етапу в історії суспільства, не враховувалася специфіка уведення листування певного періоду в науковий обіг у порушенні конкретно історичного питання.</w:t>
      </w:r>
    </w:p>
    <w:p w:rsidR="000A4BC7" w:rsidRDefault="000A4BC7" w:rsidP="000A4BC7">
      <w:pPr>
        <w:pStyle w:val="af3"/>
        <w:tabs>
          <w:tab w:val="left" w:pos="0"/>
          <w:tab w:val="left" w:pos="142"/>
        </w:tabs>
        <w:spacing w:after="0" w:line="360" w:lineRule="auto"/>
        <w:ind w:left="142" w:firstLine="567"/>
        <w:jc w:val="both"/>
        <w:rPr>
          <w:rFonts w:ascii="Times New Roman" w:hAnsi="Times New Roman"/>
          <w:sz w:val="28"/>
          <w:szCs w:val="28"/>
          <w:lang w:val="uk-UA"/>
        </w:rPr>
      </w:pPr>
      <w:r>
        <w:rPr>
          <w:rFonts w:ascii="Times New Roman" w:hAnsi="Times New Roman"/>
          <w:sz w:val="28"/>
          <w:szCs w:val="28"/>
          <w:lang w:val="uk-UA"/>
        </w:rPr>
        <w:t xml:space="preserve">Нині, як свідчать окремі наукові розвідки, в галузі теорії епістолографії відбулися певні позитивні зрушення. Йдеться насамперед про розробку </w:t>
      </w:r>
      <w:r>
        <w:rPr>
          <w:rFonts w:ascii="Times New Roman" w:hAnsi="Times New Roman"/>
          <w:sz w:val="28"/>
          <w:szCs w:val="28"/>
          <w:lang w:val="uk-UA"/>
        </w:rPr>
        <w:lastRenderedPageBreak/>
        <w:t>оригінальної методики датування будь-якого листа на основі формульного аналізу та з урахуванням епістолярних формул у конкретних хронологічних межах [43, с. 29].</w:t>
      </w:r>
    </w:p>
    <w:p w:rsidR="000A4BC7" w:rsidRDefault="000A4BC7" w:rsidP="000A4BC7">
      <w:pPr>
        <w:pStyle w:val="a6"/>
        <w:spacing w:before="0" w:beforeAutospacing="0" w:after="0" w:afterAutospacing="0" w:line="360" w:lineRule="auto"/>
        <w:ind w:firstLine="851"/>
        <w:jc w:val="both"/>
        <w:rPr>
          <w:sz w:val="28"/>
          <w:szCs w:val="28"/>
          <w:lang w:val="uk-UA"/>
        </w:rPr>
      </w:pPr>
      <w:r>
        <w:rPr>
          <w:sz w:val="28"/>
          <w:szCs w:val="28"/>
          <w:lang w:val="uk-UA"/>
        </w:rPr>
        <w:t xml:space="preserve">До активу сучасної епістолографії відносять також і той незаперечний факт, що епістолярні твори вивчаються нині істориками та медієвістами виключно як один з основних видів письмових джерел, а не в сукупності з різними групами актових матеріалів, як це розглядалось у попередні десятиліття. </w:t>
      </w:r>
    </w:p>
    <w:p w:rsidR="000A4BC7" w:rsidRDefault="000A4BC7" w:rsidP="000A4BC7">
      <w:pPr>
        <w:pStyle w:val="a6"/>
        <w:spacing w:before="0" w:beforeAutospacing="0" w:after="0" w:afterAutospacing="0" w:line="360" w:lineRule="auto"/>
        <w:ind w:firstLine="851"/>
        <w:jc w:val="both"/>
        <w:rPr>
          <w:sz w:val="28"/>
          <w:szCs w:val="28"/>
          <w:lang w:val="uk-UA"/>
        </w:rPr>
      </w:pPr>
      <w:r>
        <w:rPr>
          <w:sz w:val="28"/>
          <w:szCs w:val="28"/>
          <w:lang w:val="uk-UA"/>
        </w:rPr>
        <w:t>Водночас листи стали об’єктом дослідження різноманітних наукових дисциплін та галузей:</w:t>
      </w:r>
    </w:p>
    <w:p w:rsidR="000A4BC7" w:rsidRDefault="000A4BC7" w:rsidP="000A4BC7">
      <w:pPr>
        <w:pStyle w:val="a6"/>
        <w:numPr>
          <w:ilvl w:val="0"/>
          <w:numId w:val="7"/>
        </w:numPr>
        <w:spacing w:before="0" w:beforeAutospacing="0" w:after="0" w:afterAutospacing="0" w:line="360" w:lineRule="auto"/>
        <w:ind w:left="1276" w:hanging="425"/>
        <w:jc w:val="both"/>
        <w:rPr>
          <w:sz w:val="28"/>
          <w:szCs w:val="28"/>
          <w:lang w:val="uk-UA"/>
        </w:rPr>
      </w:pPr>
      <w:r>
        <w:rPr>
          <w:sz w:val="28"/>
          <w:szCs w:val="28"/>
          <w:lang w:val="uk-UA"/>
        </w:rPr>
        <w:t>філософії (Л.Гуслякова, П. Клакін, М. Коган);</w:t>
      </w:r>
    </w:p>
    <w:p w:rsidR="000A4BC7" w:rsidRDefault="000A4BC7" w:rsidP="000A4BC7">
      <w:pPr>
        <w:pStyle w:val="a6"/>
        <w:numPr>
          <w:ilvl w:val="0"/>
          <w:numId w:val="7"/>
        </w:numPr>
        <w:spacing w:before="0" w:beforeAutospacing="0" w:after="0" w:afterAutospacing="0" w:line="360" w:lineRule="auto"/>
        <w:ind w:left="1276" w:hanging="425"/>
        <w:jc w:val="both"/>
        <w:rPr>
          <w:sz w:val="28"/>
          <w:szCs w:val="28"/>
          <w:lang w:val="uk-UA"/>
        </w:rPr>
      </w:pPr>
      <w:r>
        <w:rPr>
          <w:sz w:val="28"/>
          <w:szCs w:val="28"/>
          <w:lang w:val="uk-UA"/>
        </w:rPr>
        <w:t>історії (В. Сметанін, Ю. Шаповал та ін.);</w:t>
      </w:r>
    </w:p>
    <w:p w:rsidR="000A4BC7" w:rsidRDefault="000A4BC7" w:rsidP="000A4BC7">
      <w:pPr>
        <w:pStyle w:val="a6"/>
        <w:numPr>
          <w:ilvl w:val="0"/>
          <w:numId w:val="7"/>
        </w:numPr>
        <w:spacing w:before="0" w:beforeAutospacing="0" w:after="0" w:afterAutospacing="0" w:line="360" w:lineRule="auto"/>
        <w:ind w:left="1276" w:hanging="425"/>
        <w:jc w:val="both"/>
        <w:rPr>
          <w:sz w:val="28"/>
          <w:szCs w:val="28"/>
          <w:lang w:val="uk-UA"/>
        </w:rPr>
      </w:pPr>
      <w:r>
        <w:rPr>
          <w:sz w:val="28"/>
          <w:szCs w:val="28"/>
          <w:lang w:val="uk-UA"/>
        </w:rPr>
        <w:t>епістології (В.</w:t>
      </w:r>
      <w:r>
        <w:rPr>
          <w:sz w:val="28"/>
          <w:szCs w:val="28"/>
        </w:rPr>
        <w:t> </w:t>
      </w:r>
      <w:r>
        <w:rPr>
          <w:sz w:val="28"/>
          <w:szCs w:val="28"/>
          <w:lang w:val="uk-UA"/>
        </w:rPr>
        <w:t>Сметанін);</w:t>
      </w:r>
    </w:p>
    <w:p w:rsidR="000A4BC7" w:rsidRDefault="000A4BC7" w:rsidP="000A4BC7">
      <w:pPr>
        <w:pStyle w:val="a6"/>
        <w:numPr>
          <w:ilvl w:val="0"/>
          <w:numId w:val="7"/>
        </w:numPr>
        <w:spacing w:before="0" w:beforeAutospacing="0" w:after="0" w:afterAutospacing="0" w:line="360" w:lineRule="auto"/>
        <w:ind w:left="1276" w:hanging="425"/>
        <w:jc w:val="both"/>
        <w:rPr>
          <w:sz w:val="28"/>
          <w:szCs w:val="28"/>
          <w:lang w:val="uk-UA"/>
        </w:rPr>
      </w:pPr>
      <w:r>
        <w:rPr>
          <w:sz w:val="28"/>
          <w:szCs w:val="28"/>
          <w:lang w:val="uk-UA"/>
        </w:rPr>
        <w:t>лінгвістики (Т. Зоріна, В. Передрієнко, К. Ленець, М. Пилинський та ін.);</w:t>
      </w:r>
    </w:p>
    <w:p w:rsidR="000A4BC7" w:rsidRDefault="000A4BC7" w:rsidP="000A4BC7">
      <w:pPr>
        <w:pStyle w:val="a6"/>
        <w:numPr>
          <w:ilvl w:val="0"/>
          <w:numId w:val="7"/>
        </w:numPr>
        <w:spacing w:before="0" w:beforeAutospacing="0" w:after="0" w:afterAutospacing="0" w:line="360" w:lineRule="auto"/>
        <w:ind w:left="1276" w:hanging="425"/>
        <w:jc w:val="both"/>
        <w:rPr>
          <w:sz w:val="28"/>
          <w:szCs w:val="28"/>
          <w:lang w:val="uk-UA"/>
        </w:rPr>
      </w:pPr>
      <w:r>
        <w:rPr>
          <w:sz w:val="28"/>
          <w:szCs w:val="28"/>
          <w:lang w:val="uk-UA"/>
        </w:rPr>
        <w:t>психолінгвістики (Ю. Лотман, Т. Дрідзе);</w:t>
      </w:r>
    </w:p>
    <w:p w:rsidR="000A4BC7" w:rsidRDefault="000A4BC7" w:rsidP="000A4BC7">
      <w:pPr>
        <w:pStyle w:val="a6"/>
        <w:numPr>
          <w:ilvl w:val="0"/>
          <w:numId w:val="7"/>
        </w:numPr>
        <w:spacing w:before="0" w:beforeAutospacing="0" w:after="0" w:afterAutospacing="0" w:line="360" w:lineRule="auto"/>
        <w:ind w:left="1276" w:hanging="425"/>
        <w:jc w:val="both"/>
        <w:rPr>
          <w:sz w:val="28"/>
          <w:szCs w:val="28"/>
          <w:lang w:val="uk-UA"/>
        </w:rPr>
      </w:pPr>
      <w:r>
        <w:rPr>
          <w:sz w:val="28"/>
          <w:szCs w:val="28"/>
          <w:lang w:val="uk-UA"/>
        </w:rPr>
        <w:t>культурології (А. Крат, М. Коцюбинська та ін.);</w:t>
      </w:r>
    </w:p>
    <w:p w:rsidR="000A4BC7" w:rsidRDefault="000A4BC7" w:rsidP="000A4BC7">
      <w:pPr>
        <w:pStyle w:val="a6"/>
        <w:numPr>
          <w:ilvl w:val="0"/>
          <w:numId w:val="7"/>
        </w:numPr>
        <w:spacing w:before="0" w:beforeAutospacing="0" w:after="0" w:afterAutospacing="0" w:line="360" w:lineRule="auto"/>
        <w:ind w:left="1276" w:hanging="425"/>
        <w:jc w:val="both"/>
        <w:rPr>
          <w:sz w:val="28"/>
          <w:szCs w:val="28"/>
          <w:lang w:val="uk-UA"/>
        </w:rPr>
      </w:pPr>
      <w:r>
        <w:rPr>
          <w:sz w:val="28"/>
          <w:szCs w:val="28"/>
          <w:lang w:val="uk-UA"/>
        </w:rPr>
        <w:t>народознавства (М. Дмитренко, П.</w:t>
      </w:r>
      <w:r>
        <w:rPr>
          <w:sz w:val="28"/>
          <w:szCs w:val="28"/>
        </w:rPr>
        <w:t> </w:t>
      </w:r>
      <w:r>
        <w:rPr>
          <w:sz w:val="28"/>
          <w:szCs w:val="28"/>
          <w:lang w:val="uk-UA"/>
        </w:rPr>
        <w:t>Ротач та ін.);</w:t>
      </w:r>
    </w:p>
    <w:p w:rsidR="000A4BC7" w:rsidRDefault="000A4BC7" w:rsidP="000A4BC7">
      <w:pPr>
        <w:pStyle w:val="a6"/>
        <w:numPr>
          <w:ilvl w:val="0"/>
          <w:numId w:val="7"/>
        </w:numPr>
        <w:spacing w:before="0" w:beforeAutospacing="0" w:after="0" w:afterAutospacing="0" w:line="360" w:lineRule="auto"/>
        <w:ind w:left="1276" w:hanging="425"/>
        <w:jc w:val="both"/>
        <w:rPr>
          <w:sz w:val="28"/>
          <w:szCs w:val="28"/>
          <w:lang w:val="uk-UA"/>
        </w:rPr>
      </w:pPr>
      <w:r>
        <w:rPr>
          <w:sz w:val="28"/>
          <w:szCs w:val="28"/>
          <w:lang w:val="uk-UA"/>
        </w:rPr>
        <w:t>педагогіки (Є. Пасічник, О. Губко та ін.);</w:t>
      </w:r>
    </w:p>
    <w:p w:rsidR="000A4BC7" w:rsidRDefault="000A4BC7" w:rsidP="000A4BC7">
      <w:pPr>
        <w:pStyle w:val="a6"/>
        <w:numPr>
          <w:ilvl w:val="0"/>
          <w:numId w:val="7"/>
        </w:numPr>
        <w:spacing w:before="0" w:beforeAutospacing="0" w:after="0" w:afterAutospacing="0" w:line="360" w:lineRule="auto"/>
        <w:ind w:left="1276" w:hanging="425"/>
        <w:jc w:val="both"/>
        <w:rPr>
          <w:sz w:val="28"/>
          <w:szCs w:val="28"/>
          <w:lang w:val="uk-UA"/>
        </w:rPr>
      </w:pPr>
      <w:r>
        <w:rPr>
          <w:sz w:val="28"/>
          <w:szCs w:val="28"/>
          <w:lang w:val="uk-UA"/>
        </w:rPr>
        <w:t>психології (Г. Костюк та ін.).</w:t>
      </w:r>
    </w:p>
    <w:p w:rsidR="000A4BC7" w:rsidRDefault="000A4BC7" w:rsidP="000A4BC7">
      <w:pPr>
        <w:pStyle w:val="a6"/>
        <w:spacing w:before="0" w:beforeAutospacing="0" w:after="0" w:afterAutospacing="0" w:line="360" w:lineRule="auto"/>
        <w:ind w:firstLine="851"/>
        <w:jc w:val="both"/>
        <w:rPr>
          <w:sz w:val="28"/>
          <w:szCs w:val="28"/>
          <w:lang w:val="uk-UA"/>
        </w:rPr>
      </w:pPr>
      <w:r>
        <w:rPr>
          <w:sz w:val="28"/>
          <w:szCs w:val="28"/>
          <w:lang w:val="uk-UA"/>
        </w:rPr>
        <w:t>Зауважимо також, що</w:t>
      </w:r>
      <w:r>
        <w:rPr>
          <w:sz w:val="28"/>
          <w:szCs w:val="28"/>
        </w:rPr>
        <w:t xml:space="preserve"> листами письменника науковці цікавляться, як правило, у трьох випадках. </w:t>
      </w:r>
    </w:p>
    <w:p w:rsidR="000A4BC7" w:rsidRDefault="000A4BC7" w:rsidP="000A4BC7">
      <w:pPr>
        <w:pStyle w:val="a6"/>
        <w:spacing w:before="0" w:beforeAutospacing="0" w:after="0" w:afterAutospacing="0" w:line="360" w:lineRule="auto"/>
        <w:ind w:firstLine="709"/>
        <w:jc w:val="both"/>
        <w:rPr>
          <w:sz w:val="28"/>
          <w:szCs w:val="28"/>
          <w:lang w:val="uk-UA"/>
        </w:rPr>
      </w:pPr>
      <w:r>
        <w:rPr>
          <w:sz w:val="28"/>
          <w:szCs w:val="28"/>
          <w:lang w:val="uk-UA"/>
        </w:rPr>
        <w:t xml:space="preserve">По-перше, здебільшого цитатами з них послуговуються для підтвердження чи заперечення власної думки, з’ясування історії написання </w:t>
      </w:r>
      <w:r>
        <w:rPr>
          <w:rStyle w:val="rvts6"/>
          <w:sz w:val="28"/>
          <w:szCs w:val="28"/>
          <w:lang w:val="uk-UA"/>
        </w:rPr>
        <w:t xml:space="preserve"> </w:t>
      </w:r>
      <w:r>
        <w:rPr>
          <w:sz w:val="28"/>
          <w:szCs w:val="28"/>
          <w:lang w:val="uk-UA"/>
        </w:rPr>
        <w:t>якогось твору або для характеристики певних осіб. У такому випадку приватна кореспонденція виконує допоміжну функцію.</w:t>
      </w:r>
    </w:p>
    <w:p w:rsidR="000A4BC7" w:rsidRDefault="000A4BC7" w:rsidP="000A4BC7">
      <w:pPr>
        <w:pStyle w:val="a6"/>
        <w:spacing w:before="0" w:beforeAutospacing="0" w:after="0" w:afterAutospacing="0" w:line="360" w:lineRule="auto"/>
        <w:ind w:firstLine="851"/>
        <w:jc w:val="both"/>
        <w:rPr>
          <w:sz w:val="28"/>
          <w:szCs w:val="28"/>
          <w:lang w:val="uk-UA"/>
        </w:rPr>
      </w:pPr>
      <w:r>
        <w:rPr>
          <w:sz w:val="28"/>
          <w:szCs w:val="28"/>
          <w:lang w:val="uk-UA"/>
        </w:rPr>
        <w:t xml:space="preserve">По-друге, хоч і рідше, але у центрі уваги науковців є цикл листів до однієї чи кількох осіб, листи, які стосуються певної проблеми або ж написані </w:t>
      </w:r>
      <w:r>
        <w:rPr>
          <w:sz w:val="28"/>
          <w:szCs w:val="28"/>
          <w:lang w:val="uk-UA"/>
        </w:rPr>
        <w:lastRenderedPageBreak/>
        <w:t xml:space="preserve">у певний період. Вони допомагають простежити невідомі сторінки творчої біографії митця. Оскільки листи є не тільки акцією, а й реакцією на суспільні події, на їх основі можна глибше пізнати епоху, ставлення автора до тих чи інших подій. </w:t>
      </w:r>
    </w:p>
    <w:p w:rsidR="000A4BC7" w:rsidRDefault="000A4BC7" w:rsidP="000A4BC7">
      <w:pPr>
        <w:pStyle w:val="a6"/>
        <w:spacing w:before="0" w:beforeAutospacing="0" w:after="0" w:afterAutospacing="0" w:line="360" w:lineRule="auto"/>
        <w:ind w:firstLine="851"/>
        <w:jc w:val="both"/>
        <w:rPr>
          <w:sz w:val="28"/>
          <w:szCs w:val="28"/>
          <w:lang w:val="uk-UA"/>
        </w:rPr>
      </w:pPr>
      <w:r>
        <w:rPr>
          <w:sz w:val="28"/>
          <w:szCs w:val="28"/>
          <w:lang w:val="uk-UA"/>
        </w:rPr>
        <w:t>І по-третє, об’єкт зацікавлень науковців становлять самі публікації листів, що супроводжуються короткими передмовами, які дають інформацію про збирання епістолярію, місце його зберігання, характеристику кола кореспондентів та ін.</w:t>
      </w:r>
    </w:p>
    <w:p w:rsidR="000A4BC7" w:rsidRDefault="000A4BC7" w:rsidP="000A4BC7">
      <w:pPr>
        <w:pStyle w:val="a6"/>
        <w:spacing w:before="0" w:beforeAutospacing="0" w:after="0" w:afterAutospacing="0" w:line="360" w:lineRule="auto"/>
        <w:ind w:firstLine="851"/>
        <w:jc w:val="both"/>
        <w:rPr>
          <w:sz w:val="28"/>
          <w:szCs w:val="28"/>
          <w:lang w:val="uk-UA"/>
        </w:rPr>
      </w:pPr>
      <w:r>
        <w:rPr>
          <w:sz w:val="28"/>
          <w:szCs w:val="28"/>
          <w:lang w:val="uk-UA"/>
        </w:rPr>
        <w:t xml:space="preserve">Отже, урахувавши всі попередні літературознавчі та лінгвістичні студії, присвячені вивченню приватної кореспонденції, науковці констатують, що на сьогодні ще не існує системних досліджень еволюції епістолярію, які б базувалися на глибокому аналізі теоретичного та текстового матеріалу. </w:t>
      </w:r>
      <w:r>
        <w:rPr>
          <w:sz w:val="28"/>
          <w:szCs w:val="28"/>
        </w:rPr>
        <w:t xml:space="preserve">А праці, які фрагментарно висвітлюють цю проблему, </w:t>
      </w:r>
      <w:r>
        <w:rPr>
          <w:sz w:val="28"/>
          <w:szCs w:val="28"/>
          <w:lang w:val="uk-UA"/>
        </w:rPr>
        <w:t xml:space="preserve">на думку вчених, </w:t>
      </w:r>
      <w:r>
        <w:rPr>
          <w:sz w:val="28"/>
          <w:szCs w:val="28"/>
        </w:rPr>
        <w:t xml:space="preserve">вимагають коректив. </w:t>
      </w:r>
    </w:p>
    <w:p w:rsidR="000A4BC7" w:rsidRDefault="000A4BC7" w:rsidP="000A4BC7">
      <w:pPr>
        <w:pStyle w:val="a6"/>
        <w:spacing w:before="0" w:beforeAutospacing="0" w:after="0" w:afterAutospacing="0" w:line="360" w:lineRule="auto"/>
        <w:ind w:firstLine="851"/>
        <w:jc w:val="both"/>
        <w:rPr>
          <w:sz w:val="28"/>
          <w:szCs w:val="28"/>
          <w:lang w:val="uk-UA"/>
        </w:rPr>
      </w:pPr>
      <w:r>
        <w:rPr>
          <w:sz w:val="28"/>
          <w:szCs w:val="28"/>
          <w:lang w:val="uk-UA"/>
        </w:rPr>
        <w:t>Співвідносять епістолярій з поняттям жанр низка науковців, зосібна А.</w:t>
      </w:r>
      <w:r>
        <w:rPr>
          <w:sz w:val="28"/>
          <w:szCs w:val="28"/>
        </w:rPr>
        <w:t> </w:t>
      </w:r>
      <w:r>
        <w:rPr>
          <w:sz w:val="28"/>
          <w:szCs w:val="28"/>
          <w:lang w:val="uk-UA"/>
        </w:rPr>
        <w:t>А.</w:t>
      </w:r>
      <w:r>
        <w:rPr>
          <w:sz w:val="28"/>
          <w:szCs w:val="28"/>
        </w:rPr>
        <w:t> </w:t>
      </w:r>
      <w:r>
        <w:rPr>
          <w:sz w:val="28"/>
          <w:szCs w:val="28"/>
          <w:lang w:val="uk-UA"/>
        </w:rPr>
        <w:t>Акішина, Н.</w:t>
      </w:r>
      <w:r>
        <w:rPr>
          <w:sz w:val="28"/>
          <w:szCs w:val="28"/>
        </w:rPr>
        <w:t> </w:t>
      </w:r>
      <w:r>
        <w:rPr>
          <w:sz w:val="28"/>
          <w:szCs w:val="28"/>
          <w:lang w:val="uk-UA"/>
        </w:rPr>
        <w:t>І.</w:t>
      </w:r>
      <w:r>
        <w:rPr>
          <w:sz w:val="28"/>
          <w:szCs w:val="28"/>
        </w:rPr>
        <w:t> </w:t>
      </w:r>
      <w:r>
        <w:rPr>
          <w:sz w:val="28"/>
          <w:szCs w:val="28"/>
          <w:lang w:val="uk-UA"/>
        </w:rPr>
        <w:t>Белунова, А. Н.</w:t>
      </w:r>
      <w:r>
        <w:rPr>
          <w:sz w:val="28"/>
          <w:szCs w:val="28"/>
        </w:rPr>
        <w:t> </w:t>
      </w:r>
      <w:r>
        <w:rPr>
          <w:sz w:val="28"/>
          <w:szCs w:val="28"/>
          <w:lang w:val="uk-UA"/>
        </w:rPr>
        <w:t>Гвоздьов, І.</w:t>
      </w:r>
      <w:r>
        <w:rPr>
          <w:sz w:val="28"/>
          <w:szCs w:val="28"/>
        </w:rPr>
        <w:t> </w:t>
      </w:r>
      <w:r>
        <w:rPr>
          <w:sz w:val="28"/>
          <w:szCs w:val="28"/>
          <w:lang w:val="uk-UA"/>
        </w:rPr>
        <w:t>Р.</w:t>
      </w:r>
      <w:r>
        <w:rPr>
          <w:sz w:val="28"/>
          <w:szCs w:val="28"/>
        </w:rPr>
        <w:t> </w:t>
      </w:r>
      <w:r>
        <w:rPr>
          <w:sz w:val="28"/>
          <w:szCs w:val="28"/>
          <w:lang w:val="uk-UA"/>
        </w:rPr>
        <w:t>Гальперін, Т.</w:t>
      </w:r>
      <w:r>
        <w:rPr>
          <w:sz w:val="28"/>
          <w:szCs w:val="28"/>
        </w:rPr>
        <w:t> </w:t>
      </w:r>
      <w:r>
        <w:rPr>
          <w:sz w:val="28"/>
          <w:szCs w:val="28"/>
          <w:lang w:val="uk-UA"/>
        </w:rPr>
        <w:t>П.</w:t>
      </w:r>
      <w:r>
        <w:rPr>
          <w:sz w:val="28"/>
          <w:szCs w:val="28"/>
        </w:rPr>
        <w:t> </w:t>
      </w:r>
      <w:r>
        <w:rPr>
          <w:sz w:val="28"/>
          <w:szCs w:val="28"/>
          <w:lang w:val="uk-UA"/>
        </w:rPr>
        <w:t>Зоріна, А.</w:t>
      </w:r>
      <w:r>
        <w:rPr>
          <w:sz w:val="28"/>
          <w:szCs w:val="28"/>
        </w:rPr>
        <w:t> </w:t>
      </w:r>
      <w:r>
        <w:rPr>
          <w:sz w:val="28"/>
          <w:szCs w:val="28"/>
          <w:lang w:val="uk-UA"/>
        </w:rPr>
        <w:t>Н. Кожина, Н.</w:t>
      </w:r>
      <w:r>
        <w:rPr>
          <w:sz w:val="28"/>
          <w:szCs w:val="28"/>
        </w:rPr>
        <w:t> </w:t>
      </w:r>
      <w:r>
        <w:rPr>
          <w:sz w:val="28"/>
          <w:szCs w:val="28"/>
          <w:lang w:val="uk-UA"/>
        </w:rPr>
        <w:t>В.Логунова, Е.</w:t>
      </w:r>
      <w:r>
        <w:rPr>
          <w:sz w:val="28"/>
          <w:szCs w:val="28"/>
        </w:rPr>
        <w:t> </w:t>
      </w:r>
      <w:r>
        <w:rPr>
          <w:sz w:val="28"/>
          <w:szCs w:val="28"/>
          <w:lang w:val="uk-UA"/>
        </w:rPr>
        <w:t>Ф.</w:t>
      </w:r>
      <w:r>
        <w:rPr>
          <w:sz w:val="28"/>
          <w:szCs w:val="28"/>
        </w:rPr>
        <w:t> </w:t>
      </w:r>
      <w:r>
        <w:rPr>
          <w:sz w:val="28"/>
          <w:szCs w:val="28"/>
          <w:lang w:val="uk-UA"/>
        </w:rPr>
        <w:t>Петрищева, Є.</w:t>
      </w:r>
      <w:r>
        <w:rPr>
          <w:sz w:val="28"/>
          <w:szCs w:val="28"/>
        </w:rPr>
        <w:t> </w:t>
      </w:r>
      <w:r>
        <w:rPr>
          <w:sz w:val="28"/>
          <w:szCs w:val="28"/>
          <w:lang w:val="uk-UA"/>
        </w:rPr>
        <w:t>Г.</w:t>
      </w:r>
      <w:r>
        <w:rPr>
          <w:sz w:val="28"/>
          <w:szCs w:val="28"/>
        </w:rPr>
        <w:t> </w:t>
      </w:r>
      <w:r>
        <w:rPr>
          <w:sz w:val="28"/>
          <w:szCs w:val="28"/>
          <w:lang w:val="uk-UA"/>
        </w:rPr>
        <w:t>Ризель, Д.</w:t>
      </w:r>
      <w:r>
        <w:rPr>
          <w:sz w:val="28"/>
          <w:szCs w:val="28"/>
        </w:rPr>
        <w:t> </w:t>
      </w:r>
      <w:r>
        <w:rPr>
          <w:sz w:val="28"/>
          <w:szCs w:val="28"/>
          <w:lang w:val="uk-UA"/>
        </w:rPr>
        <w:t>Є.</w:t>
      </w:r>
      <w:r>
        <w:rPr>
          <w:sz w:val="28"/>
          <w:szCs w:val="28"/>
        </w:rPr>
        <w:t> </w:t>
      </w:r>
      <w:r>
        <w:rPr>
          <w:sz w:val="28"/>
          <w:szCs w:val="28"/>
          <w:lang w:val="uk-UA"/>
        </w:rPr>
        <w:t>Розенталь, І.</w:t>
      </w:r>
      <w:r>
        <w:rPr>
          <w:sz w:val="28"/>
          <w:szCs w:val="28"/>
        </w:rPr>
        <w:t> </w:t>
      </w:r>
      <w:r>
        <w:rPr>
          <w:sz w:val="28"/>
          <w:szCs w:val="28"/>
          <w:lang w:val="uk-UA"/>
        </w:rPr>
        <w:t>Д.</w:t>
      </w:r>
      <w:r>
        <w:rPr>
          <w:sz w:val="28"/>
          <w:szCs w:val="28"/>
        </w:rPr>
        <w:t> </w:t>
      </w:r>
      <w:r>
        <w:rPr>
          <w:sz w:val="28"/>
          <w:szCs w:val="28"/>
          <w:lang w:val="uk-UA"/>
        </w:rPr>
        <w:t>Суханова та ін.</w:t>
      </w:r>
    </w:p>
    <w:p w:rsidR="000A4BC7" w:rsidRDefault="000A4BC7" w:rsidP="000A4BC7">
      <w:pPr>
        <w:pStyle w:val="a6"/>
        <w:spacing w:before="0" w:beforeAutospacing="0" w:after="0" w:afterAutospacing="0" w:line="360" w:lineRule="auto"/>
        <w:ind w:firstLine="851"/>
        <w:jc w:val="both"/>
        <w:rPr>
          <w:sz w:val="28"/>
          <w:szCs w:val="28"/>
          <w:lang w:val="uk-UA"/>
        </w:rPr>
      </w:pPr>
      <w:r>
        <w:rPr>
          <w:sz w:val="28"/>
          <w:szCs w:val="28"/>
          <w:lang w:val="uk-UA"/>
        </w:rPr>
        <w:t>Дослідження епістолярію як жанру також має низку дискусійних аспектів. Є. Прохоров, вивчаючи листи XIX століття, зазначає, що не існує суворих жанрових меж. «Численність приватних листів, звернення до актуальних явищ громадського й літературного життя стали однією з причин невизначеності самого поняття лист, оскільки в приватних листах легко виявляються стилістичні елементи філософської й художньої прози, публіцистики» [69, с. 17].</w:t>
      </w:r>
    </w:p>
    <w:p w:rsidR="000A4BC7" w:rsidRDefault="000A4BC7" w:rsidP="000A4BC7">
      <w:pPr>
        <w:pStyle w:val="rvps3"/>
        <w:spacing w:before="0" w:beforeAutospacing="0" w:after="0" w:afterAutospacing="0" w:line="360" w:lineRule="auto"/>
        <w:ind w:firstLine="709"/>
        <w:jc w:val="both"/>
        <w:rPr>
          <w:sz w:val="28"/>
          <w:szCs w:val="28"/>
          <w:lang w:val="uk-UA"/>
        </w:rPr>
      </w:pPr>
      <w:r>
        <w:rPr>
          <w:sz w:val="28"/>
          <w:szCs w:val="28"/>
          <w:lang w:val="uk-UA"/>
        </w:rPr>
        <w:t>На думку О. Малікової, виділення листування у самостійний функціональний стиль є неправомірним, оскільки у позначенні листування терміном «стиль», спостерігається підміна ознак функціонального стилю ознаками жанру</w:t>
      </w:r>
      <w:r>
        <w:rPr>
          <w:lang w:val="uk-UA"/>
        </w:rPr>
        <w:t xml:space="preserve"> </w:t>
      </w:r>
      <w:r>
        <w:rPr>
          <w:sz w:val="28"/>
          <w:szCs w:val="28"/>
          <w:lang w:val="uk-UA"/>
        </w:rPr>
        <w:t xml:space="preserve">[54]. Дослідниця поділяє припущення сучасних учених про те, </w:t>
      </w:r>
      <w:r>
        <w:rPr>
          <w:sz w:val="28"/>
          <w:szCs w:val="28"/>
          <w:lang w:val="uk-UA"/>
        </w:rPr>
        <w:lastRenderedPageBreak/>
        <w:t>що епістолярний стиль реалізується в тільки йому властивій сукупності епістолярних жанрів [25, с. 49]</w:t>
      </w:r>
    </w:p>
    <w:p w:rsidR="000A4BC7" w:rsidRDefault="000A4BC7" w:rsidP="000A4BC7">
      <w:pPr>
        <w:pStyle w:val="a6"/>
        <w:spacing w:before="0" w:beforeAutospacing="0" w:after="0" w:afterAutospacing="0" w:line="360" w:lineRule="auto"/>
        <w:ind w:firstLine="851"/>
        <w:jc w:val="both"/>
        <w:rPr>
          <w:sz w:val="28"/>
          <w:szCs w:val="28"/>
          <w:lang w:val="uk-UA"/>
        </w:rPr>
      </w:pPr>
      <w:r>
        <w:rPr>
          <w:sz w:val="28"/>
          <w:szCs w:val="28"/>
          <w:lang w:val="uk-UA"/>
        </w:rPr>
        <w:t>Однак слід наголосити, що</w:t>
      </w:r>
      <w:r>
        <w:rPr>
          <w:sz w:val="28"/>
          <w:szCs w:val="28"/>
        </w:rPr>
        <w:t xml:space="preserve"> лист – не розмова з самим собою про себе. На відміну від жанрів художньої літератури, листування є прямою розмовою про людину з людиною і розраховане на певну особистість – адресата. У цьому </w:t>
      </w:r>
      <w:r>
        <w:rPr>
          <w:sz w:val="28"/>
          <w:szCs w:val="28"/>
          <w:lang w:val="uk-UA"/>
        </w:rPr>
        <w:t xml:space="preserve">відношенні </w:t>
      </w:r>
      <w:r>
        <w:rPr>
          <w:sz w:val="28"/>
          <w:szCs w:val="28"/>
        </w:rPr>
        <w:t xml:space="preserve">листування є, по суті, творчістю не тільки індивідуальною, а й колективною, оскільки автор кореспонденції завжди має на увазі особу адресата, своє ставлення до нього, його інтереси, погляди </w:t>
      </w:r>
      <w:r>
        <w:rPr>
          <w:sz w:val="28"/>
          <w:szCs w:val="28"/>
          <w:lang w:val="uk-UA"/>
        </w:rPr>
        <w:t>тощо</w:t>
      </w:r>
      <w:r>
        <w:rPr>
          <w:sz w:val="28"/>
          <w:szCs w:val="28"/>
        </w:rPr>
        <w:t xml:space="preserve">. </w:t>
      </w:r>
    </w:p>
    <w:p w:rsidR="000A4BC7" w:rsidRDefault="000A4BC7" w:rsidP="000A4BC7">
      <w:pPr>
        <w:pStyle w:val="a6"/>
        <w:spacing w:before="0" w:beforeAutospacing="0" w:after="0" w:afterAutospacing="0" w:line="360" w:lineRule="auto"/>
        <w:ind w:firstLine="851"/>
        <w:jc w:val="both"/>
        <w:rPr>
          <w:sz w:val="28"/>
          <w:szCs w:val="28"/>
          <w:lang w:val="uk-UA"/>
        </w:rPr>
      </w:pPr>
      <w:r>
        <w:rPr>
          <w:sz w:val="28"/>
          <w:szCs w:val="28"/>
          <w:lang w:val="uk-UA"/>
        </w:rPr>
        <w:t xml:space="preserve">Зважаючи на викладене, дослідники епістолярію підкреслюють, що </w:t>
      </w:r>
      <w:r>
        <w:rPr>
          <w:sz w:val="28"/>
          <w:szCs w:val="28"/>
        </w:rPr>
        <w:t xml:space="preserve"> листи однієї й тієї ж людини до різних кореспондентів пишуться по-різному. </w:t>
      </w:r>
      <w:r>
        <w:rPr>
          <w:sz w:val="28"/>
          <w:szCs w:val="28"/>
          <w:lang w:val="uk-UA"/>
        </w:rPr>
        <w:t>Так, н</w:t>
      </w:r>
      <w:r>
        <w:rPr>
          <w:sz w:val="28"/>
          <w:szCs w:val="28"/>
        </w:rPr>
        <w:t>а думку В. Стасова, «кожен лист є портрет</w:t>
      </w:r>
      <w:r>
        <w:rPr>
          <w:sz w:val="28"/>
          <w:szCs w:val="28"/>
          <w:lang w:val="uk-UA"/>
        </w:rPr>
        <w:t>»</w:t>
      </w:r>
      <w:r>
        <w:rPr>
          <w:sz w:val="28"/>
          <w:szCs w:val="28"/>
        </w:rPr>
        <w:t xml:space="preserve"> [</w:t>
      </w:r>
      <w:r>
        <w:rPr>
          <w:sz w:val="28"/>
          <w:szCs w:val="28"/>
          <w:lang w:val="uk-UA"/>
        </w:rPr>
        <w:t xml:space="preserve">80, с. </w:t>
      </w:r>
      <w:r>
        <w:rPr>
          <w:sz w:val="28"/>
          <w:szCs w:val="28"/>
        </w:rPr>
        <w:t>12], а інш</w:t>
      </w:r>
      <w:r>
        <w:rPr>
          <w:sz w:val="28"/>
          <w:szCs w:val="28"/>
          <w:lang w:val="uk-UA"/>
        </w:rPr>
        <w:t>і</w:t>
      </w:r>
      <w:r>
        <w:rPr>
          <w:sz w:val="28"/>
          <w:szCs w:val="28"/>
        </w:rPr>
        <w:t xml:space="preserve"> зазнача</w:t>
      </w:r>
      <w:r>
        <w:rPr>
          <w:sz w:val="28"/>
          <w:szCs w:val="28"/>
          <w:lang w:val="uk-UA"/>
        </w:rPr>
        <w:t>ють</w:t>
      </w:r>
      <w:r>
        <w:rPr>
          <w:sz w:val="28"/>
          <w:szCs w:val="28"/>
        </w:rPr>
        <w:t>, що «загальна тональність приватного листування краще, ніж будь-який інший матеріал, дає нам можливість скласти про письменника, якого ми особисто не знаємо, певне і яскраве уявлення, відчути саму сутність його особистості, зрозуміти його психологічний, внутрішній світ, увійти з ним у безпосереднє інтимне спілкування; у самому стилі листа, у манері викладу, в його тоні він увесь як на долоні: недаремно ще Бюффон сказав, що «за стилем можна пізнати</w:t>
      </w:r>
      <w:r>
        <w:rPr>
          <w:sz w:val="28"/>
          <w:szCs w:val="28"/>
          <w:lang w:val="uk-UA"/>
        </w:rPr>
        <w:t xml:space="preserve"> </w:t>
      </w:r>
      <w:r>
        <w:rPr>
          <w:sz w:val="28"/>
          <w:szCs w:val="28"/>
        </w:rPr>
        <w:t>людину» [</w:t>
      </w:r>
      <w:r>
        <w:rPr>
          <w:sz w:val="28"/>
          <w:szCs w:val="28"/>
          <w:lang w:val="uk-UA"/>
        </w:rPr>
        <w:t xml:space="preserve">68, с. 4]. </w:t>
      </w:r>
    </w:p>
    <w:p w:rsidR="000A4BC7" w:rsidRDefault="000A4BC7" w:rsidP="000A4BC7">
      <w:pPr>
        <w:pStyle w:val="a6"/>
        <w:spacing w:before="0" w:beforeAutospacing="0" w:after="0" w:afterAutospacing="0" w:line="360" w:lineRule="auto"/>
        <w:ind w:firstLine="851"/>
        <w:jc w:val="both"/>
        <w:rPr>
          <w:sz w:val="28"/>
          <w:szCs w:val="28"/>
          <w:lang w:val="uk-UA"/>
        </w:rPr>
      </w:pPr>
      <w:r>
        <w:rPr>
          <w:sz w:val="28"/>
          <w:szCs w:val="28"/>
          <w:lang w:val="uk-UA"/>
        </w:rPr>
        <w:t xml:space="preserve">У дослідженнях епістолярію другої половини ХХ ст. та перших десятиліть ХХІ ст. вчені виокремлюють таку його особливість, як процес поглибленого самопізнання «я»  автора листів, його самовизначення у зв’язках з іншими людьми і часом. «Знати себе самого! Найважливіше – це таємниця життя людини, власне її, обманюючись видимістю, зрозуміти найважче. </w:t>
      </w:r>
      <w:r>
        <w:rPr>
          <w:sz w:val="28"/>
          <w:szCs w:val="28"/>
        </w:rPr>
        <w:t>Ніколи не можеш бути упевнений у собі самому» [</w:t>
      </w:r>
      <w:r>
        <w:rPr>
          <w:sz w:val="28"/>
          <w:szCs w:val="28"/>
          <w:lang w:val="uk-UA"/>
        </w:rPr>
        <w:t xml:space="preserve">45, с. </w:t>
      </w:r>
      <w:r>
        <w:rPr>
          <w:sz w:val="28"/>
          <w:szCs w:val="28"/>
        </w:rPr>
        <w:t>228]. Підкресл</w:t>
      </w:r>
      <w:r>
        <w:rPr>
          <w:sz w:val="28"/>
          <w:szCs w:val="28"/>
          <w:lang w:val="uk-UA"/>
        </w:rPr>
        <w:t>юється також</w:t>
      </w:r>
      <w:r>
        <w:rPr>
          <w:sz w:val="28"/>
          <w:szCs w:val="28"/>
        </w:rPr>
        <w:t xml:space="preserve"> суб’єктивний характер оцінки, те значення, яке надається автором думкам і почуттям, що змусили </w:t>
      </w:r>
      <w:r>
        <w:rPr>
          <w:sz w:val="28"/>
          <w:szCs w:val="28"/>
          <w:lang w:val="uk-UA"/>
        </w:rPr>
        <w:t xml:space="preserve">його </w:t>
      </w:r>
      <w:r>
        <w:rPr>
          <w:sz w:val="28"/>
          <w:szCs w:val="28"/>
        </w:rPr>
        <w:t>взятися за перо</w:t>
      </w:r>
      <w:r>
        <w:rPr>
          <w:sz w:val="28"/>
          <w:szCs w:val="28"/>
          <w:lang w:val="uk-UA"/>
        </w:rPr>
        <w:t>. Це свідчить про певні психологічні зміни у свідомості, передусім художній, оскільки «настав час нової щирості, коли з безпорадністю своїх п’яти почуттів людина без зайвих слів звернулася до своєї власної драми…» [81, с. 53].</w:t>
      </w:r>
    </w:p>
    <w:p w:rsidR="000A4BC7" w:rsidRDefault="000A4BC7" w:rsidP="000A4BC7">
      <w:pPr>
        <w:pStyle w:val="rvps3"/>
        <w:spacing w:before="0" w:beforeAutospacing="0" w:after="0" w:afterAutospacing="0" w:line="360" w:lineRule="auto"/>
        <w:ind w:firstLine="709"/>
        <w:jc w:val="both"/>
        <w:rPr>
          <w:lang w:val="uk-UA"/>
        </w:rPr>
      </w:pPr>
      <w:r>
        <w:rPr>
          <w:sz w:val="28"/>
          <w:szCs w:val="28"/>
          <w:lang w:val="uk-UA"/>
        </w:rPr>
        <w:lastRenderedPageBreak/>
        <w:t>Застосування нині дискурсивного підходу дає змогу по-новому поглянути на поняття і терміни лінгвостилістики, оскільки уможливлює розглядати, зокрема, епістолярний дискурс у двох вимірах: як процес вербальної взаємодії адресанта й адресата і як результат такої взаємодії, зосереджуючись при цьому на окремих компонентах епістолярного мовлення, а саме: змістовому, композиційно-структурному, семантико-синтаксичному, жанрово-стилістичному тощо [63].</w:t>
      </w:r>
    </w:p>
    <w:p w:rsidR="000A4BC7" w:rsidRPr="000A4BC7" w:rsidRDefault="000A4BC7" w:rsidP="000A4BC7">
      <w:pPr>
        <w:pStyle w:val="rvps3"/>
        <w:spacing w:before="0" w:beforeAutospacing="0" w:after="0" w:afterAutospacing="0" w:line="360" w:lineRule="auto"/>
        <w:ind w:firstLine="709"/>
        <w:jc w:val="both"/>
        <w:rPr>
          <w:rStyle w:val="rvts6"/>
          <w:sz w:val="28"/>
          <w:szCs w:val="28"/>
          <w:lang w:val="uk-UA"/>
        </w:rPr>
      </w:pPr>
      <w:r>
        <w:rPr>
          <w:sz w:val="28"/>
          <w:szCs w:val="28"/>
          <w:lang w:val="uk-UA"/>
        </w:rPr>
        <w:t>Павлик Н.В. зауважує, «для з’ясування дискурсивного механізму листа необхідно співвіднести його з умовами, в яких він був укладений, із постаттю автора, його знаннями про світ, метою написання листа, врешті, з тими художніми системами і мовними парадигмами, які існували у певний історичний момент [Там само, С.45–46]</w:t>
      </w:r>
    </w:p>
    <w:p w:rsidR="000A4BC7" w:rsidRDefault="000A4BC7" w:rsidP="000A4BC7">
      <w:pPr>
        <w:pStyle w:val="rvps3"/>
        <w:spacing w:before="0" w:beforeAutospacing="0" w:after="0" w:afterAutospacing="0" w:line="360" w:lineRule="auto"/>
        <w:ind w:firstLine="709"/>
        <w:jc w:val="both"/>
        <w:rPr>
          <w:rStyle w:val="rvts6"/>
          <w:sz w:val="28"/>
          <w:szCs w:val="28"/>
          <w:lang w:val="uk-UA"/>
        </w:rPr>
      </w:pPr>
      <w:r>
        <w:rPr>
          <w:rStyle w:val="rvts6"/>
          <w:sz w:val="28"/>
          <w:szCs w:val="28"/>
          <w:lang w:val="uk-UA"/>
        </w:rPr>
        <w:t>Листування видатних письменників, громадсько-культурних діячів має велику історично-пізнавальну й художню цінність, оскільки у ньому відображається побут, розвиток суспільства, ідейна боротьба епохи, «особисте й творче життя авторів, специфіка їхньої діяльності. І. Франко, Леся Українка, М. Коцюбинський, П. Грабовський, М. Лисенко та ін. у своїх листах постали як безпосередні творці української літературної мови. Їхнє листування донесло до нас тодішнє розмовно-побутове мовлення» [88, с. 160].</w:t>
      </w:r>
    </w:p>
    <w:p w:rsidR="000A4BC7" w:rsidRDefault="000A4BC7" w:rsidP="000A4BC7">
      <w:pPr>
        <w:pStyle w:val="rvps3"/>
        <w:spacing w:before="0" w:beforeAutospacing="0" w:after="0" w:afterAutospacing="0" w:line="360" w:lineRule="auto"/>
        <w:ind w:firstLine="709"/>
        <w:jc w:val="both"/>
        <w:rPr>
          <w:rStyle w:val="rvts6"/>
          <w:sz w:val="28"/>
          <w:szCs w:val="28"/>
          <w:lang w:val="uk-UA"/>
        </w:rPr>
      </w:pPr>
      <w:r>
        <w:rPr>
          <w:rStyle w:val="rvts6"/>
          <w:sz w:val="28"/>
          <w:szCs w:val="28"/>
          <w:lang w:val="uk-UA"/>
        </w:rPr>
        <w:t>Епістолярна спадщина все частіше стає об’єктом дослідження в науці. Але якщо раніше більшість становили короткі передмови до видань, а самі джерела часто виступали тільки «допоміжним матеріалом» для підтвердження думки дослідника, то тепер усе частіше з’являються праці, у яких листування митців розглядається цілісно, аналіз творчості здійснюється крізь призму письменницького листування. Такі роботи «формують системну картину розвитку української епістолографії» [66, с. 31].</w:t>
      </w:r>
    </w:p>
    <w:p w:rsidR="000A4BC7" w:rsidRDefault="000A4BC7" w:rsidP="000A4BC7">
      <w:pPr>
        <w:pStyle w:val="rvps3"/>
        <w:spacing w:before="0" w:beforeAutospacing="0" w:after="0" w:afterAutospacing="0" w:line="360" w:lineRule="auto"/>
        <w:ind w:firstLine="709"/>
        <w:jc w:val="both"/>
        <w:rPr>
          <w:rStyle w:val="rvts6"/>
          <w:sz w:val="28"/>
          <w:szCs w:val="28"/>
          <w:lang w:val="uk-UA"/>
        </w:rPr>
      </w:pPr>
      <w:r>
        <w:rPr>
          <w:rStyle w:val="rvts6"/>
          <w:sz w:val="28"/>
          <w:szCs w:val="28"/>
          <w:lang w:val="uk-UA"/>
        </w:rPr>
        <w:t xml:space="preserve">Отже, епістолярій – надзвичайно цінне джерело для розуміння світогляду письменника, його взаємин із сучасниками, ставлення до дійсності, до окремих осіб, його світобачення проблем суспільства у певний період </w:t>
      </w:r>
      <w:r>
        <w:rPr>
          <w:rStyle w:val="rvts6"/>
          <w:sz w:val="28"/>
          <w:szCs w:val="28"/>
          <w:lang w:val="uk-UA"/>
        </w:rPr>
        <w:lastRenderedPageBreak/>
        <w:t>розвитку держави,</w:t>
      </w:r>
      <w:r>
        <w:rPr>
          <w:lang w:val="uk-UA"/>
        </w:rPr>
        <w:t xml:space="preserve"> </w:t>
      </w:r>
      <w:r>
        <w:rPr>
          <w:rStyle w:val="rvts6"/>
          <w:sz w:val="28"/>
          <w:szCs w:val="28"/>
          <w:lang w:val="uk-UA"/>
        </w:rPr>
        <w:t>фіксує справжнє мовлення письменника, дає якнайточніше уявлення і про мовосвіт митця, і про живе мовлення певної доби тощо. А іноді, як у нашому випадку, лист, щоденникові записи, нотатки стають базою для народження нових творів, тем, сюжетів, створення образів майбутніх творів.</w:t>
      </w:r>
    </w:p>
    <w:p w:rsidR="000A4BC7" w:rsidRDefault="000A4BC7" w:rsidP="000A4BC7">
      <w:pPr>
        <w:pStyle w:val="rvps3"/>
        <w:spacing w:before="0" w:beforeAutospacing="0" w:after="0" w:afterAutospacing="0" w:line="360" w:lineRule="auto"/>
        <w:ind w:firstLine="709"/>
        <w:jc w:val="center"/>
        <w:rPr>
          <w:rStyle w:val="rvts6"/>
          <w:b/>
          <w:sz w:val="28"/>
          <w:szCs w:val="28"/>
          <w:lang w:val="uk-UA"/>
        </w:rPr>
      </w:pPr>
    </w:p>
    <w:p w:rsidR="000A4BC7" w:rsidRDefault="000A4BC7" w:rsidP="000A4BC7">
      <w:pPr>
        <w:pStyle w:val="rvps3"/>
        <w:spacing w:before="0" w:beforeAutospacing="0" w:after="0" w:afterAutospacing="0" w:line="360" w:lineRule="auto"/>
        <w:ind w:firstLine="709"/>
        <w:jc w:val="center"/>
        <w:rPr>
          <w:rStyle w:val="rvts6"/>
          <w:b/>
          <w:sz w:val="28"/>
          <w:szCs w:val="28"/>
          <w:lang w:val="uk-UA"/>
        </w:rPr>
      </w:pPr>
      <w:r>
        <w:rPr>
          <w:rStyle w:val="rvts6"/>
          <w:b/>
          <w:sz w:val="28"/>
          <w:szCs w:val="28"/>
          <w:lang w:val="uk-UA"/>
        </w:rPr>
        <w:t>1.2.</w:t>
      </w:r>
      <w:r>
        <w:rPr>
          <w:b/>
          <w:sz w:val="28"/>
          <w:szCs w:val="28"/>
          <w:lang w:val="uk-UA"/>
        </w:rPr>
        <w:t xml:space="preserve"> </w:t>
      </w:r>
      <w:r>
        <w:rPr>
          <w:rStyle w:val="rvts6"/>
          <w:b/>
          <w:sz w:val="28"/>
          <w:szCs w:val="28"/>
          <w:lang w:val="uk-UA"/>
        </w:rPr>
        <w:t>Особливості епістолярного тексту</w:t>
      </w:r>
    </w:p>
    <w:p w:rsidR="000A4BC7" w:rsidRDefault="000A4BC7" w:rsidP="000A4BC7">
      <w:pPr>
        <w:shd w:val="clear" w:color="auto" w:fill="FFFFFF"/>
        <w:spacing w:after="0" w:line="360" w:lineRule="auto"/>
        <w:ind w:firstLine="709"/>
        <w:jc w:val="both"/>
        <w:rPr>
          <w:rStyle w:val="rvts6"/>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Мовлення як вид людської діяльності завжди орієнтоване на виконання якогось комунікативного завдання. Всебічне наукове вивчення процесу комунікації висуває на перший план визначення головної одиниці, яка сл</w:t>
      </w:r>
      <w:r>
        <w:rPr>
          <w:rFonts w:ascii="Times New Roman" w:eastAsia="Times New Roman" w:hAnsi="Times New Roman" w:cs="Times New Roman"/>
          <w:sz w:val="28"/>
          <w:szCs w:val="28"/>
          <w:lang w:val="uk-UA" w:eastAsia="ru-RU"/>
        </w:rPr>
        <w:t>гувала</w:t>
      </w:r>
      <w:r>
        <w:rPr>
          <w:rFonts w:ascii="Times New Roman" w:eastAsia="Times New Roman" w:hAnsi="Times New Roman" w:cs="Times New Roman"/>
          <w:sz w:val="28"/>
          <w:szCs w:val="28"/>
          <w:lang w:eastAsia="ru-RU"/>
        </w:rPr>
        <w:t xml:space="preserve"> б об’єктом дослідження. Рівень тексту визнаний найвищим рівнем мовної системи.</w:t>
      </w:r>
    </w:p>
    <w:p w:rsidR="000A4BC7" w:rsidRDefault="000A4BC7" w:rsidP="000A4BC7">
      <w:pPr>
        <w:pStyle w:val="rvps3"/>
        <w:spacing w:before="0" w:beforeAutospacing="0" w:after="0" w:afterAutospacing="0" w:line="360" w:lineRule="auto"/>
        <w:ind w:firstLine="709"/>
        <w:jc w:val="both"/>
        <w:rPr>
          <w:rStyle w:val="rvts6"/>
          <w:sz w:val="28"/>
          <w:szCs w:val="28"/>
          <w:lang w:val="uk-UA"/>
        </w:rPr>
      </w:pPr>
      <w:r>
        <w:rPr>
          <w:rStyle w:val="rvts6"/>
          <w:sz w:val="28"/>
          <w:szCs w:val="28"/>
          <w:lang w:val="uk-UA"/>
        </w:rPr>
        <w:t xml:space="preserve">Тому особливого розвитку в останні десятиліття набула лінгвістика тексту – галузь мовознавчих досліджень, об’єктом яких є правила побудови зв’язних текстів та його змістові категорії. </w:t>
      </w:r>
    </w:p>
    <w:p w:rsidR="000A4BC7" w:rsidRPr="000A4BC7" w:rsidRDefault="000A4BC7" w:rsidP="000A4BC7">
      <w:pPr>
        <w:shd w:val="clear" w:color="auto" w:fill="FFFFFF"/>
        <w:spacing w:after="0" w:line="360" w:lineRule="auto"/>
        <w:ind w:firstLine="709"/>
        <w:jc w:val="both"/>
        <w:rPr>
          <w:rFonts w:ascii="Times New Roman" w:eastAsia="Times New Roman" w:hAnsi="Times New Roman" w:cs="Times New Roman"/>
          <w:lang w:val="uk-UA" w:eastAsia="ru-RU"/>
        </w:rPr>
      </w:pPr>
      <w:r>
        <w:rPr>
          <w:rStyle w:val="rvts6"/>
          <w:rFonts w:ascii="Times New Roman" w:hAnsi="Times New Roman" w:cs="Times New Roman"/>
          <w:sz w:val="28"/>
          <w:szCs w:val="28"/>
          <w:lang w:val="uk-UA"/>
        </w:rPr>
        <w:t xml:space="preserve">За визначальну тезу ми візьмемо для свого дослідження дефініцію І. Р. Гальперіна, який визначає цю категорію як </w:t>
      </w:r>
      <w:r>
        <w:rPr>
          <w:rFonts w:ascii="Times New Roman" w:eastAsia="Times New Roman" w:hAnsi="Times New Roman" w:cs="Times New Roman"/>
          <w:sz w:val="28"/>
          <w:szCs w:val="28"/>
          <w:lang w:val="uk-UA" w:eastAsia="ru-RU"/>
        </w:rPr>
        <w:t>витвір мовного процесу, що визначається завершеністю, об’єктивний у вигляді письмового документа, літературно оброблений у відповідності з текстом цього документа, витвір, який складається з заголовка і ряду особливих одиниць (надфразових єдностей), об’єднаних різними типами, лексичного, граматичного, логічного, стилічного зв’язку і має певну цілеспрямованість і прагматичну установку</w:t>
      </w:r>
      <w:r>
        <w:rPr>
          <w:rFonts w:ascii="Times New Roman" w:eastAsia="Times New Roman" w:hAnsi="Times New Roman" w:cs="Times New Roman"/>
          <w:color w:val="FF0000"/>
          <w:sz w:val="28"/>
          <w:szCs w:val="28"/>
          <w:lang w:val="uk-UA" w:eastAsia="ru-RU"/>
        </w:rPr>
        <w:t xml:space="preserve"> </w:t>
      </w:r>
      <w:r w:rsidR="00560AFA">
        <w:rPr>
          <w:rFonts w:ascii="Times New Roman" w:eastAsia="Times New Roman" w:hAnsi="Times New Roman" w:cs="Times New Roman"/>
          <w:sz w:val="28"/>
          <w:szCs w:val="28"/>
          <w:lang w:val="uk-UA" w:eastAsia="ru-RU"/>
        </w:rPr>
        <w:t>[14, </w:t>
      </w:r>
      <w:r>
        <w:rPr>
          <w:rFonts w:ascii="Times New Roman" w:eastAsia="Times New Roman" w:hAnsi="Times New Roman" w:cs="Times New Roman"/>
          <w:sz w:val="28"/>
          <w:szCs w:val="28"/>
          <w:lang w:val="uk-UA" w:eastAsia="ru-RU"/>
        </w:rPr>
        <w:t>с. 18].</w:t>
      </w:r>
    </w:p>
    <w:p w:rsidR="000A4BC7" w:rsidRDefault="000A4BC7" w:rsidP="000A4BC7">
      <w:pPr>
        <w:pStyle w:val="rvps3"/>
        <w:spacing w:before="0" w:beforeAutospacing="0" w:after="0" w:afterAutospacing="0" w:line="360" w:lineRule="auto"/>
        <w:ind w:firstLine="709"/>
        <w:jc w:val="both"/>
        <w:rPr>
          <w:rStyle w:val="rvts6"/>
        </w:rPr>
      </w:pPr>
      <w:r>
        <w:rPr>
          <w:rStyle w:val="rvts6"/>
          <w:sz w:val="28"/>
          <w:szCs w:val="28"/>
          <w:lang w:val="uk-UA"/>
        </w:rPr>
        <w:t xml:space="preserve">Як зазначає В. В. Деркач, нині текст оцінюють «як складну комунікативну структуру, враховуючи при цьому особистість автора з його психологічними, ментальними, соціальними, культурними, етнічними та іншими властивостями, адресата з його рівним сприйманням, а також художній простір і час» [22]. Автор статті наголошує, що інформація диференціюється на актуальну, концептуальну та підтекстову. Під час аналізу </w:t>
      </w:r>
      <w:r>
        <w:rPr>
          <w:rStyle w:val="rvts6"/>
          <w:sz w:val="28"/>
          <w:szCs w:val="28"/>
          <w:lang w:val="uk-UA"/>
        </w:rPr>
        <w:lastRenderedPageBreak/>
        <w:t xml:space="preserve">тексту беруть до уваги принцип конгеніальності, тобто гармонізації творчих можливостей автора і читача [22]. </w:t>
      </w:r>
    </w:p>
    <w:p w:rsidR="000A4BC7" w:rsidRDefault="000A4BC7" w:rsidP="000A4BC7">
      <w:pPr>
        <w:pStyle w:val="rvps3"/>
        <w:spacing w:before="0" w:beforeAutospacing="0" w:after="0" w:afterAutospacing="0" w:line="360" w:lineRule="auto"/>
        <w:ind w:firstLine="709"/>
        <w:jc w:val="both"/>
        <w:rPr>
          <w:rStyle w:val="rvts6"/>
          <w:sz w:val="28"/>
          <w:szCs w:val="28"/>
          <w:lang w:val="uk-UA"/>
        </w:rPr>
      </w:pPr>
      <w:r>
        <w:rPr>
          <w:rStyle w:val="rvts6"/>
          <w:sz w:val="28"/>
          <w:szCs w:val="28"/>
          <w:lang w:val="uk-UA"/>
        </w:rPr>
        <w:t>Під упливом когнітивної лінгвістики текст почали розглядати також і «як концептуальне модельне відображення дійсності, як модифікат сфери свідомості автора, його художніх, естетичних, етичних, наукових, аксіологічних, прагматичних поглядів та уподобань» [41, с. 161].</w:t>
      </w:r>
    </w:p>
    <w:p w:rsidR="000A4BC7" w:rsidRDefault="000A4BC7" w:rsidP="000A4BC7">
      <w:pPr>
        <w:pStyle w:val="rvps3"/>
        <w:spacing w:before="0" w:beforeAutospacing="0" w:after="0" w:afterAutospacing="0" w:line="360" w:lineRule="auto"/>
        <w:ind w:firstLine="709"/>
        <w:jc w:val="both"/>
        <w:rPr>
          <w:rStyle w:val="rvts6"/>
          <w:sz w:val="28"/>
          <w:szCs w:val="28"/>
          <w:lang w:val="uk-UA"/>
        </w:rPr>
      </w:pPr>
      <w:r>
        <w:rPr>
          <w:rStyle w:val="rvts6"/>
          <w:sz w:val="28"/>
          <w:szCs w:val="28"/>
          <w:lang w:val="uk-UA"/>
        </w:rPr>
        <w:t xml:space="preserve">Своєрідний текст становить собою і лист як основна одиниця епістолярного стилю, який обслуговує сферу письмових приватних або приватно-офіційних відносин. Листування враховує існуючі традиції, взаємини кореспондентів, особистості авторів, їхні настрої в момент написання [22]. У процесі створення тексту листа, «мовці послуговуються всенародною мовою, використовують епістоляризми – особливі слова і сполучення слів, синтаксичні конструкції, які й репрезентують неповторну мовленнєву індивідуальність цього стилю» [27, с. 99]. </w:t>
      </w:r>
    </w:p>
    <w:p w:rsidR="000A4BC7" w:rsidRDefault="000A4BC7" w:rsidP="000A4BC7">
      <w:pPr>
        <w:pStyle w:val="rvps3"/>
        <w:spacing w:before="0" w:beforeAutospacing="0" w:after="0" w:afterAutospacing="0" w:line="360" w:lineRule="auto"/>
        <w:ind w:firstLine="709"/>
        <w:jc w:val="both"/>
        <w:rPr>
          <w:rStyle w:val="rvts6"/>
          <w:sz w:val="28"/>
          <w:szCs w:val="28"/>
          <w:lang w:val="uk-UA"/>
        </w:rPr>
      </w:pPr>
      <w:r>
        <w:rPr>
          <w:rStyle w:val="rvts6"/>
          <w:sz w:val="28"/>
          <w:szCs w:val="28"/>
          <w:lang w:val="uk-UA"/>
        </w:rPr>
        <w:t>Відтак лист визначається як комунікативна одиниця, що стоїть на межі приватного побутового листа та художнього витвору і виконує не лише комунікативну функцію й слугує засобом передачі інформації, а є проявом естетичного смаку та творчої індивідуальності автора [63, с. 94].</w:t>
      </w:r>
    </w:p>
    <w:p w:rsidR="000A4BC7" w:rsidRDefault="000A4BC7" w:rsidP="000A4BC7">
      <w:pPr>
        <w:pStyle w:val="rvps3"/>
        <w:spacing w:before="0" w:beforeAutospacing="0" w:after="0" w:afterAutospacing="0" w:line="360" w:lineRule="auto"/>
        <w:ind w:firstLine="709"/>
        <w:jc w:val="both"/>
        <w:rPr>
          <w:rStyle w:val="rvts6"/>
          <w:sz w:val="28"/>
          <w:szCs w:val="28"/>
          <w:lang w:val="uk-UA"/>
        </w:rPr>
      </w:pPr>
      <w:r>
        <w:rPr>
          <w:rStyle w:val="rvts6"/>
          <w:sz w:val="28"/>
          <w:szCs w:val="28"/>
          <w:lang w:val="uk-UA"/>
        </w:rPr>
        <w:t>Л. Нижникова розглядає лист «як одиницю епістолярного жанру, представленого в різних функціональних стилях літературної мови», і пропонує «поєднувати всі різностильові листи в один епістолярний жанр» на основі «інтегральних і диференційних ознак листа як типу тексту» [62, с. 2].</w:t>
      </w:r>
    </w:p>
    <w:p w:rsidR="000A4BC7" w:rsidRDefault="000A4BC7" w:rsidP="000A4BC7">
      <w:pPr>
        <w:spacing w:after="0" w:line="360" w:lineRule="auto"/>
        <w:ind w:right="-58" w:firstLine="709"/>
        <w:jc w:val="both"/>
        <w:rPr>
          <w:rFonts w:ascii="Times New Roman" w:eastAsia="Times New Roman" w:hAnsi="Times New Roman" w:cs="Times New Roman"/>
          <w:color w:val="000000"/>
          <w:lang w:eastAsia="ru-RU"/>
        </w:rPr>
      </w:pPr>
      <w:r>
        <w:rPr>
          <w:rFonts w:ascii="Times New Roman" w:eastAsia="Times New Roman" w:hAnsi="Times New Roman" w:cs="Times New Roman"/>
          <w:color w:val="000000"/>
          <w:sz w:val="28"/>
          <w:szCs w:val="28"/>
          <w:lang w:val="uk-UA" w:eastAsia="ru-RU"/>
        </w:rPr>
        <w:t>Як зазначає С. Комарова, лист – це «витвір мовленнєвотворчого процесу</w:t>
      </w:r>
      <w:r>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val="uk-UA" w:eastAsia="ru-RU"/>
        </w:rPr>
        <w:t xml:space="preserve"> закріплений у певній семантико-значеннєвій структурі й об’єктивований у вигляді письмового звернення автора до реципієнта</w:t>
      </w:r>
      <w:r>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val="uk-UA" w:eastAsia="ru-RU"/>
        </w:rPr>
        <w:t> [36, с.7].</w:t>
      </w:r>
    </w:p>
    <w:p w:rsidR="000A4BC7" w:rsidRDefault="000A4BC7" w:rsidP="000A4BC7">
      <w:pPr>
        <w:spacing w:after="0" w:line="360" w:lineRule="auto"/>
        <w:ind w:right="-58" w:firstLine="56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Аналізуючи листи Б. Грінченка, автори публікації (</w:t>
      </w:r>
      <w:r>
        <w:rPr>
          <w:rFonts w:ascii="Times New Roman" w:eastAsia="Times New Roman" w:hAnsi="Times New Roman" w:cs="Times New Roman"/>
          <w:bCs/>
          <w:color w:val="000000"/>
          <w:sz w:val="28"/>
          <w:szCs w:val="28"/>
          <w:lang w:val="uk-UA" w:eastAsia="ru-RU"/>
        </w:rPr>
        <w:t>Кулікова О.Ю., Куликова В.Г.) дотримуються комунікативного підходу і зазначають, що такий</w:t>
      </w:r>
      <w:r>
        <w:rPr>
          <w:rFonts w:ascii="Times New Roman" w:eastAsia="Times New Roman" w:hAnsi="Times New Roman" w:cs="Times New Roman"/>
          <w:color w:val="000000"/>
          <w:sz w:val="28"/>
          <w:szCs w:val="28"/>
          <w:lang w:val="uk-UA" w:eastAsia="ru-RU"/>
        </w:rPr>
        <w:t xml:space="preserve"> підхід до вивчення епістолярних текстів дає можливість виявити основні чинники, що визначають головні особливості листів:</w:t>
      </w:r>
    </w:p>
    <w:p w:rsidR="000A4BC7" w:rsidRDefault="000A4BC7" w:rsidP="000A4BC7">
      <w:pPr>
        <w:spacing w:after="0" w:line="360" w:lineRule="auto"/>
        <w:ind w:right="-58" w:firstLine="56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 xml:space="preserve"> 1) часовий і просторовий параметри; </w:t>
      </w:r>
    </w:p>
    <w:p w:rsidR="000A4BC7" w:rsidRDefault="000A4BC7" w:rsidP="000A4BC7">
      <w:pPr>
        <w:spacing w:after="0" w:line="360" w:lineRule="auto"/>
        <w:ind w:right="-58" w:firstLine="56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2) фактор мовної особистості адресанта й реципієнта; </w:t>
      </w:r>
    </w:p>
    <w:p w:rsidR="000A4BC7" w:rsidRDefault="000A4BC7" w:rsidP="000A4BC7">
      <w:pPr>
        <w:spacing w:after="0" w:line="360" w:lineRule="auto"/>
        <w:ind w:right="-58" w:firstLine="56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 комунікативна ситуація, мета спілкування; </w:t>
      </w:r>
    </w:p>
    <w:p w:rsidR="000A4BC7" w:rsidRDefault="000A4BC7" w:rsidP="000A4BC7">
      <w:pPr>
        <w:spacing w:after="0" w:line="360" w:lineRule="auto"/>
        <w:ind w:right="-58" w:firstLine="56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4) мовна компетенція комунікантів; </w:t>
      </w:r>
    </w:p>
    <w:p w:rsidR="000A4BC7" w:rsidRDefault="000A4BC7" w:rsidP="000A4BC7">
      <w:pPr>
        <w:spacing w:after="0" w:line="360" w:lineRule="auto"/>
        <w:ind w:right="-58" w:firstLine="56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5) сфера комунікації, репрезентована офіційним чи приватним листуванням; </w:t>
      </w:r>
    </w:p>
    <w:p w:rsidR="000A4BC7" w:rsidRDefault="000A4BC7" w:rsidP="000A4BC7">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6) структурно-семантичні чинники, до яких належать композиція, розміщення частин, обсяг повідомлення, характер інформаційних стратегій тощо [44</w:t>
      </w:r>
      <w:r>
        <w:rPr>
          <w:rFonts w:ascii="Times New Roman" w:eastAsia="Times New Roman" w:hAnsi="Times New Roman" w:cs="Times New Roman"/>
          <w:bCs/>
          <w:color w:val="000000"/>
          <w:sz w:val="28"/>
          <w:szCs w:val="28"/>
          <w:lang w:val="uk-UA" w:eastAsia="ru-RU"/>
        </w:rPr>
        <w:t>].</w:t>
      </w:r>
    </w:p>
    <w:p w:rsidR="000A4BC7" w:rsidRDefault="000A4BC7" w:rsidP="000A4BC7">
      <w:pPr>
        <w:spacing w:after="0" w:line="360" w:lineRule="auto"/>
        <w:ind w:right="-58" w:firstLine="567"/>
        <w:jc w:val="both"/>
        <w:rPr>
          <w:rFonts w:ascii="Times New Roman" w:eastAsia="Times New Roman" w:hAnsi="Times New Roman" w:cs="Times New Roman"/>
          <w:color w:val="000000"/>
          <w:sz w:val="20"/>
          <w:szCs w:val="20"/>
          <w:lang w:val="uk-UA" w:eastAsia="ru-RU"/>
        </w:rPr>
      </w:pPr>
      <w:r>
        <w:rPr>
          <w:rFonts w:ascii="Times New Roman" w:eastAsia="Times New Roman" w:hAnsi="Times New Roman" w:cs="Times New Roman"/>
          <w:color w:val="000000"/>
          <w:sz w:val="28"/>
          <w:szCs w:val="28"/>
          <w:lang w:val="uk-UA" w:eastAsia="ru-RU"/>
        </w:rPr>
        <w:t>Саме сукупність усіх цих компонентів, підсумовують науковці, а також соціально-історичні та культурні чинники, регулюють відбір мовних одиниць та структуру твору з метою впливу на адресата відповідно до комунікативних завдань автора.</w:t>
      </w:r>
    </w:p>
    <w:p w:rsidR="000A4BC7" w:rsidRDefault="000A4BC7" w:rsidP="000A4BC7">
      <w:pPr>
        <w:pStyle w:val="rvps3"/>
        <w:spacing w:before="0" w:beforeAutospacing="0" w:after="0" w:afterAutospacing="0" w:line="360" w:lineRule="auto"/>
        <w:ind w:firstLine="709"/>
        <w:jc w:val="both"/>
        <w:rPr>
          <w:sz w:val="28"/>
          <w:szCs w:val="28"/>
          <w:lang w:val="uk-UA"/>
        </w:rPr>
      </w:pPr>
      <w:r>
        <w:rPr>
          <w:sz w:val="28"/>
          <w:szCs w:val="28"/>
          <w:lang w:val="uk-UA"/>
        </w:rPr>
        <w:t xml:space="preserve">Епістолярно-дискурсивна практика є максимально індивідуалізованою й у своїх виявах ґрунтована на максимальній реалізації фатичної функції. </w:t>
      </w:r>
    </w:p>
    <w:p w:rsidR="000A4BC7" w:rsidRDefault="000A4BC7" w:rsidP="000A4BC7">
      <w:pPr>
        <w:pStyle w:val="rvps3"/>
        <w:spacing w:before="0" w:beforeAutospacing="0" w:after="0" w:afterAutospacing="0" w:line="360" w:lineRule="auto"/>
        <w:ind w:firstLine="709"/>
        <w:jc w:val="both"/>
        <w:rPr>
          <w:sz w:val="28"/>
          <w:szCs w:val="28"/>
          <w:lang w:val="uk-UA"/>
        </w:rPr>
      </w:pPr>
      <w:r>
        <w:rPr>
          <w:sz w:val="28"/>
          <w:szCs w:val="28"/>
          <w:lang w:val="uk-UA"/>
        </w:rPr>
        <w:t>Епістолярно-дискурсивна практика має спеціалізовані мовленнєві жанри реалізації, листи, записки тощо. За своїм спрямуванням епістолярно-дискурсивна практика має два основні різновиди – службова й особиста. Для першої властиві усталені моделі реалізації. Службова епістолярно-дискурсивна практика у своїй сукупності має чітко окреслені класифікаційні й кваліфікаційні параметри. Приватна чи особистісна епістолярно/ дискурсивна практика позначена наповненням індивідуалізованих та персонологічних смислів і ремінісценцій, Для аналізованої практики властива особлива сфера суспільного буття, приватні контакти, що у своєму діапазоні охоплюють різноманітні площини спілкування:</w:t>
      </w:r>
    </w:p>
    <w:p w:rsidR="000A4BC7" w:rsidRDefault="000A4BC7" w:rsidP="000A4BC7">
      <w:pPr>
        <w:pStyle w:val="rvps3"/>
        <w:spacing w:before="0" w:beforeAutospacing="0" w:after="0" w:afterAutospacing="0" w:line="360" w:lineRule="auto"/>
        <w:ind w:firstLine="709"/>
        <w:jc w:val="both"/>
        <w:rPr>
          <w:sz w:val="28"/>
          <w:szCs w:val="28"/>
          <w:lang w:val="uk-UA"/>
        </w:rPr>
      </w:pPr>
      <w:r>
        <w:rPr>
          <w:sz w:val="28"/>
          <w:szCs w:val="28"/>
          <w:lang w:val="uk-UA"/>
        </w:rPr>
        <w:t xml:space="preserve">1) описи побаченого й почутого, </w:t>
      </w:r>
    </w:p>
    <w:p w:rsidR="000A4BC7" w:rsidRDefault="000A4BC7" w:rsidP="000A4BC7">
      <w:pPr>
        <w:pStyle w:val="rvps3"/>
        <w:spacing w:before="0" w:beforeAutospacing="0" w:after="0" w:afterAutospacing="0" w:line="360" w:lineRule="auto"/>
        <w:ind w:firstLine="709"/>
        <w:jc w:val="both"/>
        <w:rPr>
          <w:sz w:val="28"/>
          <w:szCs w:val="28"/>
          <w:lang w:val="uk-UA"/>
        </w:rPr>
      </w:pPr>
      <w:r>
        <w:rPr>
          <w:sz w:val="28"/>
          <w:szCs w:val="28"/>
          <w:lang w:val="uk-UA"/>
        </w:rPr>
        <w:t xml:space="preserve">2) розповіді про спостережувані події ,явища, </w:t>
      </w:r>
    </w:p>
    <w:p w:rsidR="000A4BC7" w:rsidRDefault="000A4BC7" w:rsidP="000A4BC7">
      <w:pPr>
        <w:pStyle w:val="rvps3"/>
        <w:spacing w:before="0" w:beforeAutospacing="0" w:after="0" w:afterAutospacing="0" w:line="360" w:lineRule="auto"/>
        <w:ind w:firstLine="709"/>
        <w:jc w:val="both"/>
        <w:rPr>
          <w:sz w:val="28"/>
          <w:szCs w:val="28"/>
          <w:lang w:val="uk-UA"/>
        </w:rPr>
      </w:pPr>
      <w:r>
        <w:rPr>
          <w:sz w:val="28"/>
          <w:szCs w:val="28"/>
          <w:lang w:val="uk-UA"/>
        </w:rPr>
        <w:t xml:space="preserve">3) аналіз прочитаного й осмислено, </w:t>
      </w:r>
    </w:p>
    <w:p w:rsidR="000A4BC7" w:rsidRDefault="000A4BC7" w:rsidP="000A4BC7">
      <w:pPr>
        <w:pStyle w:val="rvps3"/>
        <w:spacing w:before="0" w:beforeAutospacing="0" w:after="0" w:afterAutospacing="0" w:line="360" w:lineRule="auto"/>
        <w:ind w:firstLine="709"/>
        <w:jc w:val="both"/>
        <w:rPr>
          <w:sz w:val="28"/>
          <w:szCs w:val="28"/>
          <w:lang w:val="uk-UA"/>
        </w:rPr>
      </w:pPr>
      <w:r>
        <w:rPr>
          <w:sz w:val="28"/>
          <w:szCs w:val="28"/>
          <w:lang w:val="uk-UA"/>
        </w:rPr>
        <w:t xml:space="preserve">4) висловлення критичного ставлення до знайомих; </w:t>
      </w:r>
    </w:p>
    <w:p w:rsidR="000A4BC7" w:rsidRDefault="000A4BC7" w:rsidP="000A4BC7">
      <w:pPr>
        <w:pStyle w:val="rvps3"/>
        <w:spacing w:before="0" w:beforeAutospacing="0" w:after="0" w:afterAutospacing="0" w:line="360" w:lineRule="auto"/>
        <w:ind w:firstLine="709"/>
        <w:jc w:val="both"/>
        <w:rPr>
          <w:sz w:val="28"/>
          <w:szCs w:val="28"/>
          <w:lang w:val="uk-UA"/>
        </w:rPr>
      </w:pPr>
      <w:r>
        <w:rPr>
          <w:sz w:val="28"/>
          <w:szCs w:val="28"/>
          <w:lang w:val="uk-UA"/>
        </w:rPr>
        <w:lastRenderedPageBreak/>
        <w:t xml:space="preserve">5) оповіддю про власні почуття, </w:t>
      </w:r>
    </w:p>
    <w:p w:rsidR="000A4BC7" w:rsidRDefault="000A4BC7" w:rsidP="000A4BC7">
      <w:pPr>
        <w:pStyle w:val="rvps3"/>
        <w:spacing w:before="0" w:beforeAutospacing="0" w:after="0" w:afterAutospacing="0" w:line="360" w:lineRule="auto"/>
        <w:ind w:firstLine="709"/>
        <w:jc w:val="both"/>
        <w:rPr>
          <w:sz w:val="28"/>
          <w:szCs w:val="28"/>
          <w:lang w:val="uk-UA"/>
        </w:rPr>
      </w:pPr>
      <w:r>
        <w:rPr>
          <w:sz w:val="28"/>
          <w:szCs w:val="28"/>
          <w:lang w:val="uk-UA"/>
        </w:rPr>
        <w:t>6) розповідь про спільних знайомих;</w:t>
      </w:r>
    </w:p>
    <w:p w:rsidR="000A4BC7" w:rsidRPr="000A4BC7" w:rsidRDefault="000A4BC7" w:rsidP="000A4BC7">
      <w:pPr>
        <w:pStyle w:val="rvps3"/>
        <w:spacing w:before="0" w:beforeAutospacing="0" w:after="0" w:afterAutospacing="0" w:line="360" w:lineRule="auto"/>
        <w:ind w:firstLine="709"/>
        <w:jc w:val="both"/>
        <w:rPr>
          <w:rStyle w:val="a4"/>
          <w:color w:val="auto"/>
          <w:u w:val="none"/>
          <w:lang w:val="uk-UA"/>
        </w:rPr>
      </w:pPr>
      <w:r>
        <w:rPr>
          <w:sz w:val="28"/>
          <w:szCs w:val="28"/>
          <w:lang w:val="uk-UA"/>
        </w:rPr>
        <w:t xml:space="preserve"> 7), обговорення важливих проблем, проектів та ін</w:t>
      </w:r>
      <w:r>
        <w:rPr>
          <w:lang w:val="uk-UA"/>
        </w:rPr>
        <w:t xml:space="preserve">. </w:t>
      </w:r>
      <w:r>
        <w:rPr>
          <w:sz w:val="28"/>
          <w:szCs w:val="28"/>
          <w:lang w:val="uk-UA"/>
        </w:rPr>
        <w:t>[32].</w:t>
      </w:r>
    </w:p>
    <w:p w:rsidR="000A4BC7" w:rsidRDefault="000A4BC7" w:rsidP="000A4BC7">
      <w:pPr>
        <w:pStyle w:val="rvps3"/>
        <w:spacing w:before="0" w:beforeAutospacing="0" w:after="0" w:afterAutospacing="0" w:line="360" w:lineRule="auto"/>
        <w:ind w:firstLine="709"/>
        <w:jc w:val="both"/>
        <w:rPr>
          <w:rStyle w:val="rvts6"/>
        </w:rPr>
      </w:pPr>
      <w:r>
        <w:rPr>
          <w:rStyle w:val="rvts6"/>
          <w:sz w:val="28"/>
          <w:szCs w:val="28"/>
          <w:lang w:val="uk-UA"/>
        </w:rPr>
        <w:t xml:space="preserve">А. Алексєєв писав, що «в навчальних посібниках із риторики і поетики початку ХІХ ст. лист визначався як проміжний вид між діалогом і  монологом, як «розмова з відсутнім», яка замінює усне мовлення» [87, с.15]. Дослідник поділяє думку Н. Греча, який визначив жанрове поняття епістолярію, особливо відзначивши спільні ознаки листа і письмову фіксацію «розмови» [18, с. 52]. У цій дефініції, як зазначають учені, найповніше розкривається специфіка епістолярного жанру, бо й справді, епістола монологічна за формою: розповідь тут ведеться від першої особи. За змістом остання також близька до монологу, оскільки автор багато уваги приділяє собі. </w:t>
      </w:r>
    </w:p>
    <w:p w:rsidR="000A4BC7" w:rsidRDefault="000A4BC7" w:rsidP="000A4BC7">
      <w:pPr>
        <w:pStyle w:val="rvps3"/>
        <w:spacing w:before="0" w:beforeAutospacing="0" w:after="0" w:afterAutospacing="0" w:line="360" w:lineRule="auto"/>
        <w:ind w:firstLine="709"/>
        <w:jc w:val="both"/>
        <w:rPr>
          <w:rStyle w:val="rvts6"/>
          <w:sz w:val="28"/>
          <w:szCs w:val="28"/>
          <w:lang w:val="uk-UA"/>
        </w:rPr>
      </w:pPr>
      <w:r>
        <w:rPr>
          <w:rStyle w:val="rvts6"/>
          <w:sz w:val="28"/>
          <w:szCs w:val="28"/>
          <w:lang w:val="uk-UA"/>
        </w:rPr>
        <w:t>Дослідниик зазначають, що «загальна тональність приватного листування краще, ніж будь-який інший матеріал, дає нам можливість скласти про письменника, якого ми особисто не знаємо, певне і яскраве уявлення, відчути саму сутність його особистості, зрозуміти його психологічний, внутрішній світ, увійти з ним у безпосереднє інтимне спілкування; у самому стилі листа, у манері викладу, в його тоні він увесь як на долоні: недаремно ще Бюффон сказав, що «за стилем можна пізнати людину»  [18, с. 4].</w:t>
      </w:r>
    </w:p>
    <w:p w:rsidR="000A4BC7" w:rsidRDefault="000A4BC7" w:rsidP="000A4BC7">
      <w:pPr>
        <w:pStyle w:val="rvps3"/>
        <w:spacing w:before="0" w:beforeAutospacing="0" w:after="0" w:afterAutospacing="0" w:line="360" w:lineRule="auto"/>
        <w:ind w:firstLine="709"/>
        <w:jc w:val="both"/>
        <w:rPr>
          <w:rStyle w:val="rvts6"/>
          <w:sz w:val="28"/>
          <w:szCs w:val="28"/>
          <w:lang w:val="uk-UA"/>
        </w:rPr>
      </w:pPr>
      <w:r>
        <w:rPr>
          <w:rStyle w:val="rvts6"/>
          <w:sz w:val="28"/>
          <w:szCs w:val="28"/>
          <w:lang w:val="uk-UA"/>
        </w:rPr>
        <w:t>У наукових студіях лист розглядається як жанровий різновид документальної літератури [43], «один із жанрів мемуарно-публіцистичної літератури, свого роду комунікативний документ, що пишеться по свіжих слідах, адресованій одній особі, (значно рідше) широкому колу читачів, призначений для повідомлення чого-небудь, з певними характерними ознаками, а саме: орієнтацією на адресата, власним ставленням автора до реальних подій, збереженням його особистісного стилю, почуттів, настроїв у момент написання епістоли [45; 56].</w:t>
      </w:r>
    </w:p>
    <w:p w:rsidR="000A4BC7" w:rsidRDefault="000A4BC7" w:rsidP="000A4BC7">
      <w:pPr>
        <w:tabs>
          <w:tab w:val="left" w:pos="0"/>
          <w:tab w:val="left" w:pos="142"/>
        </w:tabs>
        <w:spacing w:after="0" w:line="360" w:lineRule="auto"/>
        <w:ind w:firstLine="709"/>
        <w:jc w:val="both"/>
        <w:rPr>
          <w:rFonts w:ascii="Times New Roman" w:hAnsi="Times New Roman" w:cs="Times New Roman"/>
          <w:b/>
        </w:rPr>
      </w:pPr>
      <w:r>
        <w:rPr>
          <w:rFonts w:ascii="Times New Roman" w:hAnsi="Times New Roman" w:cs="Times New Roman"/>
          <w:sz w:val="28"/>
          <w:szCs w:val="28"/>
          <w:lang w:val="uk-UA"/>
        </w:rPr>
        <w:t xml:space="preserve">На основі проведеного аналізу спеціальних наукових розвідок з досліджуваної проблеми можна стверджувати, що в епістолярній літературі </w:t>
      </w:r>
      <w:r>
        <w:rPr>
          <w:rFonts w:ascii="Times New Roman" w:hAnsi="Times New Roman" w:cs="Times New Roman"/>
          <w:sz w:val="28"/>
          <w:szCs w:val="28"/>
          <w:lang w:val="uk-UA"/>
        </w:rPr>
        <w:lastRenderedPageBreak/>
        <w:t xml:space="preserve">завжди присутня подвійна перспектива і подвійна спрямованість розповіді й сприйняття. Але при цьому слід зауважити, що якщо щоденники та записні книжки можуть спочатку і не призначатися для широкого читання, хоч і в цьому випадку обов’язково є внутрішнє роздвоєння особистості митця на того, хто творить, і того, хто сприймає, діалог із самим собою, у листах же орієнтація на адресата є постійна. Відповідно напрошується висновок, що присутність отримувача перетворює лист як форму монологу в діалог. Це означає, що автор розповідає про себе, про свої почуття і думки, події свого життя, але іншому і для іншого. </w:t>
      </w:r>
      <w:r>
        <w:rPr>
          <w:rFonts w:ascii="Times New Roman" w:hAnsi="Times New Roman" w:cs="Times New Roman"/>
          <w:sz w:val="28"/>
          <w:szCs w:val="28"/>
        </w:rPr>
        <w:t xml:space="preserve">Тому в листах, як </w:t>
      </w:r>
      <w:r>
        <w:rPr>
          <w:rFonts w:ascii="Times New Roman" w:hAnsi="Times New Roman" w:cs="Times New Roman"/>
          <w:sz w:val="28"/>
          <w:szCs w:val="28"/>
          <w:lang w:val="uk-UA"/>
        </w:rPr>
        <w:t xml:space="preserve">і в </w:t>
      </w:r>
      <w:r>
        <w:rPr>
          <w:rFonts w:ascii="Times New Roman" w:hAnsi="Times New Roman" w:cs="Times New Roman"/>
          <w:sz w:val="28"/>
          <w:szCs w:val="28"/>
        </w:rPr>
        <w:t xml:space="preserve">мемуарах </w:t>
      </w:r>
      <w:r>
        <w:rPr>
          <w:rFonts w:ascii="Times New Roman" w:hAnsi="Times New Roman" w:cs="Times New Roman"/>
          <w:sz w:val="28"/>
          <w:szCs w:val="28"/>
          <w:lang w:val="uk-UA"/>
        </w:rPr>
        <w:t>та</w:t>
      </w:r>
      <w:r>
        <w:rPr>
          <w:rFonts w:ascii="Times New Roman" w:hAnsi="Times New Roman" w:cs="Times New Roman"/>
          <w:sz w:val="28"/>
          <w:szCs w:val="28"/>
        </w:rPr>
        <w:t xml:space="preserve"> автобіографічних творах, відбувається створення образу автора і реальних осіб, про які він пише</w:t>
      </w:r>
      <w:r>
        <w:rPr>
          <w:rFonts w:ascii="Times New Roman" w:hAnsi="Times New Roman" w:cs="Times New Roman"/>
          <w:sz w:val="28"/>
          <w:szCs w:val="28"/>
          <w:lang w:val="uk-UA"/>
        </w:rPr>
        <w:t xml:space="preserve"> [65, </w:t>
      </w:r>
      <w:proofErr w:type="gramStart"/>
      <w:r>
        <w:rPr>
          <w:rFonts w:ascii="Times New Roman" w:hAnsi="Times New Roman" w:cs="Times New Roman"/>
          <w:sz w:val="28"/>
          <w:szCs w:val="28"/>
          <w:lang w:val="uk-UA"/>
        </w:rPr>
        <w:t>с.12 ]</w:t>
      </w:r>
      <w:proofErr w:type="gramEnd"/>
      <w:r>
        <w:rPr>
          <w:rFonts w:ascii="Times New Roman" w:hAnsi="Times New Roman" w:cs="Times New Roman"/>
          <w:sz w:val="28"/>
          <w:szCs w:val="28"/>
        </w:rPr>
        <w:t>.</w:t>
      </w:r>
    </w:p>
    <w:p w:rsidR="000A4BC7" w:rsidRDefault="000A4BC7" w:rsidP="000A4BC7">
      <w:pPr>
        <w:spacing w:after="0" w:line="360" w:lineRule="auto"/>
        <w:ind w:firstLine="851"/>
        <w:jc w:val="both"/>
        <w:rPr>
          <w:rStyle w:val="rvts6"/>
        </w:rPr>
      </w:pPr>
      <w:r>
        <w:rPr>
          <w:rStyle w:val="rvts6"/>
          <w:rFonts w:ascii="Times New Roman" w:hAnsi="Times New Roman" w:cs="Times New Roman"/>
          <w:sz w:val="28"/>
          <w:szCs w:val="28"/>
          <w:lang w:val="uk-UA"/>
        </w:rPr>
        <w:t xml:space="preserve">У науці існують різні види листів. </w:t>
      </w:r>
      <w:r>
        <w:rPr>
          <w:rFonts w:ascii="Times New Roman" w:hAnsi="Times New Roman" w:cs="Times New Roman"/>
          <w:sz w:val="28"/>
          <w:szCs w:val="28"/>
          <w:lang w:val="uk-UA"/>
        </w:rPr>
        <w:t>Як відомо, за тематикою і змістом листи можуть бути найрізноманітнішими залежно від сфери їхнього використання та інтересів адресатів. Усе листування поділяється на два типи: офіційне (службове) та неофіційне (приватне) [38</w:t>
      </w:r>
      <w:r>
        <w:rPr>
          <w:color w:val="444444"/>
          <w:sz w:val="28"/>
          <w:szCs w:val="28"/>
          <w:shd w:val="clear" w:color="auto" w:fill="F9F9F9"/>
          <w:lang w:val="uk-UA"/>
        </w:rPr>
        <w:t>]</w:t>
      </w:r>
      <w:r>
        <w:rPr>
          <w:rFonts w:ascii="Times New Roman" w:hAnsi="Times New Roman" w:cs="Times New Roman"/>
          <w:sz w:val="28"/>
          <w:szCs w:val="28"/>
        </w:rPr>
        <w:t>.</w:t>
      </w:r>
    </w:p>
    <w:p w:rsidR="000A4BC7" w:rsidRDefault="000A4BC7" w:rsidP="000A4BC7">
      <w:pPr>
        <w:pStyle w:val="rvps3"/>
        <w:spacing w:before="0" w:beforeAutospacing="0" w:after="0" w:afterAutospacing="0" w:line="360" w:lineRule="auto"/>
        <w:ind w:firstLine="709"/>
        <w:jc w:val="both"/>
        <w:rPr>
          <w:rStyle w:val="rvts6"/>
          <w:sz w:val="28"/>
          <w:szCs w:val="28"/>
          <w:lang w:val="uk-UA"/>
        </w:rPr>
      </w:pPr>
      <w:r>
        <w:rPr>
          <w:rStyle w:val="rvts6"/>
          <w:sz w:val="28"/>
          <w:szCs w:val="28"/>
          <w:lang w:val="uk-UA"/>
        </w:rPr>
        <w:t>Сучасна наука про мову запропонувала класифікацію епістолярних жанрів за критерієм специфіки реалізованого в тексті листа функціонального стилю: офіційно-діловий, професійно орієнтований лист, публіцистичний лист, художній лист, приватний лист, не призначений для публікації, який включає приватні ділові листи, дружнє й любовне листування й створюється у руслі повсякденного стилю [92, с.42].</w:t>
      </w:r>
    </w:p>
    <w:p w:rsidR="000A4BC7" w:rsidRDefault="000A4BC7" w:rsidP="000A4BC7">
      <w:pPr>
        <w:pStyle w:val="rvps3"/>
        <w:spacing w:before="0" w:beforeAutospacing="0" w:after="0" w:afterAutospacing="0" w:line="360" w:lineRule="auto"/>
        <w:ind w:firstLine="709"/>
        <w:jc w:val="both"/>
        <w:rPr>
          <w:rStyle w:val="rvts6"/>
          <w:sz w:val="28"/>
          <w:szCs w:val="28"/>
          <w:lang w:val="uk-UA"/>
        </w:rPr>
      </w:pPr>
      <w:r>
        <w:rPr>
          <w:rStyle w:val="rvts6"/>
          <w:sz w:val="28"/>
          <w:szCs w:val="28"/>
          <w:lang w:val="uk-UA"/>
        </w:rPr>
        <w:t xml:space="preserve">Розглядаючи жанрово-мовні властивості різних типів листів А. М. Антофійчук відзначає, шо «адресант епістолярного послання, зреалізовуючи певні комунікативні потреби, послуговується різноманітними мовними засобами, що допомагають донести до адресата конкретні наміри. Так, за способом мовного оформлення листи згруповано в епістольні жанри, як-от: листи-привітання, листи-запрошення, листи-прохання, листи-подяки тощо. В основі кожного епістольного жанрового вияву – конкретні </w:t>
      </w:r>
      <w:r>
        <w:rPr>
          <w:rStyle w:val="rvts6"/>
          <w:sz w:val="28"/>
          <w:szCs w:val="28"/>
          <w:lang w:val="uk-UA"/>
        </w:rPr>
        <w:lastRenderedPageBreak/>
        <w:t xml:space="preserve">комунікативні ситуації, що базуються на намірах автора епістолярного тексту [3, </w:t>
      </w:r>
      <w:r>
        <w:rPr>
          <w:rStyle w:val="rvts6"/>
          <w:color w:val="FF0000"/>
          <w:sz w:val="20"/>
          <w:szCs w:val="20"/>
          <w:lang w:val="uk-UA"/>
        </w:rPr>
        <w:t xml:space="preserve"> </w:t>
      </w:r>
      <w:r>
        <w:rPr>
          <w:rStyle w:val="rvts6"/>
          <w:sz w:val="28"/>
          <w:szCs w:val="28"/>
          <w:lang w:val="uk-UA"/>
        </w:rPr>
        <w:t xml:space="preserve">с.4]. </w:t>
      </w:r>
    </w:p>
    <w:p w:rsidR="000A4BC7" w:rsidRDefault="000A4BC7" w:rsidP="000A4BC7">
      <w:pPr>
        <w:pStyle w:val="rvps3"/>
        <w:spacing w:before="0" w:beforeAutospacing="0" w:after="0" w:afterAutospacing="0" w:line="360" w:lineRule="auto"/>
        <w:ind w:firstLine="709"/>
        <w:jc w:val="both"/>
        <w:rPr>
          <w:rStyle w:val="rvts6"/>
          <w:sz w:val="28"/>
          <w:szCs w:val="28"/>
          <w:lang w:val="uk-UA"/>
        </w:rPr>
      </w:pPr>
      <w:r>
        <w:rPr>
          <w:rStyle w:val="rvts6"/>
          <w:sz w:val="28"/>
          <w:szCs w:val="28"/>
          <w:lang w:val="uk-UA"/>
        </w:rPr>
        <w:t>На думку цього автора, базовою категорією у виокремленні епістолярних жанрів є комунікативна інтенція. С. Шабат-Савка, комунікативну інтенцію розглядає як амбівалентну антропозорієнтовану категорію, у якій виразно есплікується план змісту (інтенцій ні потреби мовці: поінформувати, оповісти, запитати, спонукати, побажати, емоційно відреагувати на щось, оцінити, подякувати, вибачитися, поспівчувати, похвалити тощо) та план мовної репрезентації» [94, с. 357].</w:t>
      </w:r>
      <w:r>
        <w:rPr>
          <w:lang w:val="uk-UA"/>
        </w:rPr>
        <w:t xml:space="preserve"> </w:t>
      </w:r>
      <w:r>
        <w:rPr>
          <w:rStyle w:val="rvts6"/>
          <w:sz w:val="28"/>
          <w:szCs w:val="28"/>
          <w:lang w:val="uk-UA"/>
        </w:rPr>
        <w:t>Дослідниця визначає центральною категорією епістолярного дискурсу я-інтенцію, через призму якої відбувається відбір мовних засобів в оформленні того чи того типу листа [95, с. 302].</w:t>
      </w:r>
    </w:p>
    <w:p w:rsidR="000A4BC7" w:rsidRDefault="000A4BC7" w:rsidP="000A4BC7">
      <w:pPr>
        <w:pStyle w:val="rvps3"/>
        <w:spacing w:before="0" w:beforeAutospacing="0" w:after="0" w:afterAutospacing="0" w:line="360" w:lineRule="auto"/>
        <w:ind w:firstLine="709"/>
        <w:jc w:val="both"/>
      </w:pPr>
      <w:r>
        <w:rPr>
          <w:sz w:val="28"/>
          <w:szCs w:val="28"/>
          <w:lang w:val="uk-UA"/>
        </w:rPr>
        <w:t>Аналітичний огляд спеціальної літератури показав, що с</w:t>
      </w:r>
      <w:r>
        <w:rPr>
          <w:sz w:val="28"/>
          <w:szCs w:val="28"/>
        </w:rPr>
        <w:t>труктурна організація листа має п’ять основних частин:</w:t>
      </w:r>
    </w:p>
    <w:p w:rsidR="000A4BC7" w:rsidRDefault="000A4BC7" w:rsidP="000A4BC7">
      <w:pPr>
        <w:pStyle w:val="rvps3"/>
        <w:numPr>
          <w:ilvl w:val="0"/>
          <w:numId w:val="8"/>
        </w:numPr>
        <w:spacing w:before="0" w:beforeAutospacing="0" w:after="0" w:afterAutospacing="0" w:line="360" w:lineRule="auto"/>
        <w:jc w:val="both"/>
        <w:rPr>
          <w:sz w:val="28"/>
          <w:szCs w:val="28"/>
        </w:rPr>
      </w:pPr>
      <w:r>
        <w:rPr>
          <w:sz w:val="28"/>
          <w:szCs w:val="28"/>
        </w:rPr>
        <w:t>вітання,</w:t>
      </w:r>
    </w:p>
    <w:p w:rsidR="000A4BC7" w:rsidRDefault="000A4BC7" w:rsidP="000A4BC7">
      <w:pPr>
        <w:pStyle w:val="rvps3"/>
        <w:numPr>
          <w:ilvl w:val="0"/>
          <w:numId w:val="8"/>
        </w:numPr>
        <w:spacing w:before="0" w:beforeAutospacing="0" w:after="0" w:afterAutospacing="0" w:line="360" w:lineRule="auto"/>
        <w:jc w:val="both"/>
        <w:rPr>
          <w:sz w:val="28"/>
          <w:szCs w:val="28"/>
        </w:rPr>
      </w:pPr>
      <w:r>
        <w:rPr>
          <w:sz w:val="28"/>
          <w:szCs w:val="28"/>
        </w:rPr>
        <w:t>завоювання прихильності адресата,</w:t>
      </w:r>
    </w:p>
    <w:p w:rsidR="000A4BC7" w:rsidRDefault="000A4BC7" w:rsidP="000A4BC7">
      <w:pPr>
        <w:pStyle w:val="rvps3"/>
        <w:numPr>
          <w:ilvl w:val="0"/>
          <w:numId w:val="8"/>
        </w:numPr>
        <w:spacing w:before="0" w:beforeAutospacing="0" w:after="0" w:afterAutospacing="0" w:line="360" w:lineRule="auto"/>
        <w:jc w:val="both"/>
        <w:rPr>
          <w:sz w:val="28"/>
          <w:szCs w:val="28"/>
        </w:rPr>
      </w:pPr>
      <w:r>
        <w:rPr>
          <w:sz w:val="28"/>
          <w:szCs w:val="28"/>
        </w:rPr>
        <w:t>повідомлення,</w:t>
      </w:r>
    </w:p>
    <w:p w:rsidR="000A4BC7" w:rsidRDefault="000A4BC7" w:rsidP="000A4BC7">
      <w:pPr>
        <w:pStyle w:val="rvps3"/>
        <w:numPr>
          <w:ilvl w:val="0"/>
          <w:numId w:val="8"/>
        </w:numPr>
        <w:spacing w:before="0" w:beforeAutospacing="0" w:after="0" w:afterAutospacing="0" w:line="360" w:lineRule="auto"/>
        <w:jc w:val="both"/>
        <w:rPr>
          <w:sz w:val="28"/>
          <w:szCs w:val="28"/>
        </w:rPr>
      </w:pPr>
      <w:r>
        <w:rPr>
          <w:sz w:val="28"/>
          <w:szCs w:val="28"/>
        </w:rPr>
        <w:t xml:space="preserve">прохання, </w:t>
      </w:r>
    </w:p>
    <w:p w:rsidR="000A4BC7" w:rsidRDefault="000A4BC7" w:rsidP="000A4BC7">
      <w:pPr>
        <w:pStyle w:val="rvps3"/>
        <w:numPr>
          <w:ilvl w:val="0"/>
          <w:numId w:val="8"/>
        </w:numPr>
        <w:spacing w:before="0" w:beforeAutospacing="0" w:after="0" w:afterAutospacing="0" w:line="360" w:lineRule="auto"/>
        <w:jc w:val="both"/>
      </w:pPr>
      <w:r>
        <w:rPr>
          <w:sz w:val="28"/>
          <w:szCs w:val="28"/>
        </w:rPr>
        <w:t>прощання.</w:t>
      </w:r>
      <w:r>
        <w:rPr>
          <w:sz w:val="28"/>
          <w:szCs w:val="28"/>
          <w:lang w:val="uk-UA"/>
        </w:rPr>
        <w:t xml:space="preserve"> </w:t>
      </w:r>
    </w:p>
    <w:p w:rsidR="000A4BC7" w:rsidRDefault="000A4BC7" w:rsidP="000A4BC7">
      <w:pPr>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Ознаками епістолярного тексту є те, що в його основі </w:t>
      </w:r>
      <w:r>
        <w:rPr>
          <w:rFonts w:ascii="Times New Roman" w:eastAsia="Times New Roman" w:hAnsi="Times New Roman" w:cs="Times New Roman"/>
          <w:sz w:val="28"/>
          <w:szCs w:val="28"/>
          <w:lang w:val="uk-UA" w:eastAsia="ru-RU"/>
        </w:rPr>
        <w:t xml:space="preserve">лежать </w:t>
      </w:r>
      <w:r>
        <w:rPr>
          <w:rFonts w:ascii="Times New Roman" w:eastAsia="Times New Roman" w:hAnsi="Times New Roman" w:cs="Times New Roman"/>
          <w:sz w:val="28"/>
          <w:szCs w:val="28"/>
          <w:lang w:eastAsia="ru-RU"/>
        </w:rPr>
        <w:t xml:space="preserve">матеріали з власного життя, власні думки, </w:t>
      </w:r>
      <w:r>
        <w:rPr>
          <w:rFonts w:ascii="Times New Roman" w:eastAsia="Times New Roman" w:hAnsi="Times New Roman" w:cs="Times New Roman"/>
          <w:sz w:val="28"/>
          <w:szCs w:val="28"/>
          <w:lang w:val="uk-UA" w:eastAsia="ru-RU"/>
        </w:rPr>
        <w:t>відчуття</w:t>
      </w:r>
      <w:r>
        <w:rPr>
          <w:rFonts w:ascii="Times New Roman" w:eastAsia="Times New Roman" w:hAnsi="Times New Roman" w:cs="Times New Roman"/>
          <w:sz w:val="28"/>
          <w:szCs w:val="28"/>
          <w:lang w:eastAsia="ru-RU"/>
        </w:rPr>
        <w:t>, конкретно суттєве описання дійсності.</w:t>
      </w:r>
    </w:p>
    <w:p w:rsidR="000A4BC7" w:rsidRDefault="000A4BC7" w:rsidP="000A4BC7">
      <w:pPr>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Отже, л</w:t>
      </w:r>
      <w:r>
        <w:rPr>
          <w:rFonts w:ascii="Times New Roman" w:eastAsia="Times New Roman" w:hAnsi="Times New Roman" w:cs="Times New Roman"/>
          <w:sz w:val="28"/>
          <w:szCs w:val="28"/>
          <w:lang w:eastAsia="ru-RU"/>
        </w:rPr>
        <w:t xml:space="preserve">ист має свою специфіку, свої характерні риси: </w:t>
      </w:r>
      <w:r>
        <w:rPr>
          <w:rFonts w:ascii="Times New Roman" w:eastAsia="Times New Roman" w:hAnsi="Times New Roman" w:cs="Times New Roman"/>
          <w:sz w:val="28"/>
          <w:szCs w:val="28"/>
          <w:lang w:val="uk-UA" w:eastAsia="ru-RU"/>
        </w:rPr>
        <w:t>ф</w:t>
      </w:r>
      <w:r>
        <w:rPr>
          <w:rFonts w:ascii="Times New Roman" w:eastAsia="Times New Roman" w:hAnsi="Times New Roman" w:cs="Times New Roman"/>
          <w:sz w:val="28"/>
          <w:szCs w:val="28"/>
          <w:lang w:eastAsia="ru-RU"/>
        </w:rPr>
        <w:t>орма безпосереднього звертання до адресата, прагнення автора змусити адресата активно діяти</w:t>
      </w:r>
      <w:r>
        <w:rPr>
          <w:rFonts w:ascii="Times New Roman" w:eastAsia="Times New Roman" w:hAnsi="Times New Roman" w:cs="Times New Roman"/>
          <w:sz w:val="28"/>
          <w:szCs w:val="28"/>
          <w:lang w:val="uk-UA" w:eastAsia="ru-RU"/>
        </w:rPr>
        <w:t xml:space="preserve"> тощо</w:t>
      </w:r>
      <w:r>
        <w:rPr>
          <w:rFonts w:ascii="Times New Roman" w:eastAsia="Times New Roman" w:hAnsi="Times New Roman" w:cs="Times New Roman"/>
          <w:sz w:val="28"/>
          <w:szCs w:val="28"/>
          <w:lang w:eastAsia="ru-RU"/>
        </w:rPr>
        <w:t>.</w:t>
      </w:r>
    </w:p>
    <w:p w:rsidR="000A4BC7" w:rsidRDefault="000A4BC7" w:rsidP="000A4BC7">
      <w:pPr>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Ознаками епістолярного стилю є логічна послідовність викладу, точність і лаконічність, докладні висновки, дотримування і наявність певної композиції:</w:t>
      </w:r>
    </w:p>
    <w:p w:rsidR="000A4BC7" w:rsidRDefault="000A4BC7" w:rsidP="000A4BC7">
      <w:pPr>
        <w:pStyle w:val="a6"/>
        <w:spacing w:before="0" w:beforeAutospacing="0" w:after="0" w:afterAutospacing="0" w:line="360" w:lineRule="auto"/>
        <w:ind w:firstLine="851"/>
        <w:jc w:val="both"/>
        <w:rPr>
          <w:sz w:val="28"/>
          <w:szCs w:val="28"/>
          <w:lang w:val="uk-UA"/>
        </w:rPr>
      </w:pPr>
      <w:r>
        <w:rPr>
          <w:rStyle w:val="rvts6"/>
          <w:sz w:val="28"/>
          <w:szCs w:val="28"/>
          <w:lang w:val="uk-UA"/>
        </w:rPr>
        <w:lastRenderedPageBreak/>
        <w:t xml:space="preserve">Отже, </w:t>
      </w:r>
      <w:r>
        <w:rPr>
          <w:sz w:val="28"/>
          <w:szCs w:val="28"/>
          <w:lang w:val="uk-UA"/>
        </w:rPr>
        <w:t>у дослідженнях науковці підкреслюють, що в літературній спадщині письменників епістолярій є найвагомішим першоджерелом для рецепції художнього світу митця. Він представляє науковий інтерес не тільки як матеріал для вивчення біографії, а й постає як оригінальний чинник, у якому відображена вся багатогранність духовного життя письменника, індивідуальні особливості його мислення.</w:t>
      </w:r>
    </w:p>
    <w:p w:rsidR="000A4BC7" w:rsidRDefault="000A4BC7" w:rsidP="000A4BC7">
      <w:pPr>
        <w:pStyle w:val="a6"/>
        <w:spacing w:before="0" w:beforeAutospacing="0" w:after="0" w:afterAutospacing="0" w:line="360" w:lineRule="auto"/>
        <w:ind w:firstLine="851"/>
        <w:jc w:val="both"/>
        <w:rPr>
          <w:sz w:val="28"/>
          <w:szCs w:val="28"/>
          <w:lang w:val="uk-UA"/>
        </w:rPr>
      </w:pPr>
      <w:r>
        <w:rPr>
          <w:sz w:val="28"/>
          <w:szCs w:val="28"/>
          <w:lang w:val="uk-UA"/>
        </w:rPr>
        <w:t>Аналізуючи стан проблеми, можна зробити висновок, що серед досліджень епістолярної спадщини українських класиків, уже оприлюдненої чи друкованої сьогодні в періодиці, переважну більшість становлять численні коментарі, де даються фактичні відомості про публіковані листи, хто й коли їх віднайшов тощо. Порівняно ґрунтовний аналіз епістолярної спадщини митців та її значення для вивчення особи письменника і його творчості дано в серйозніших працях (типу вступних статей або приміток до академічних видань листів класиків).</w:t>
      </w:r>
    </w:p>
    <w:p w:rsidR="000A4BC7" w:rsidRDefault="000A4BC7" w:rsidP="000A4BC7">
      <w:pPr>
        <w:pStyle w:val="rvps3"/>
        <w:spacing w:before="0" w:beforeAutospacing="0" w:after="0" w:afterAutospacing="0" w:line="360" w:lineRule="auto"/>
        <w:ind w:firstLine="851"/>
        <w:jc w:val="both"/>
        <w:rPr>
          <w:sz w:val="28"/>
          <w:szCs w:val="28"/>
          <w:lang w:val="uk-UA"/>
        </w:rPr>
      </w:pPr>
      <w:r>
        <w:rPr>
          <w:sz w:val="28"/>
          <w:szCs w:val="28"/>
          <w:lang w:val="uk-UA"/>
        </w:rPr>
        <w:t>Ураховуючи всі мовознавчі дослідження епістолярію, можна виділити такі основні підходи до вивчення листа:</w:t>
      </w:r>
    </w:p>
    <w:p w:rsidR="000A4BC7" w:rsidRDefault="000A4BC7" w:rsidP="000A4BC7">
      <w:pPr>
        <w:pStyle w:val="rvps3"/>
        <w:numPr>
          <w:ilvl w:val="0"/>
          <w:numId w:val="9"/>
        </w:numPr>
        <w:spacing w:before="0" w:beforeAutospacing="0" w:after="0" w:afterAutospacing="0" w:line="360" w:lineRule="auto"/>
        <w:ind w:left="1134" w:hanging="425"/>
        <w:jc w:val="both"/>
        <w:rPr>
          <w:sz w:val="28"/>
          <w:szCs w:val="28"/>
          <w:lang w:val="uk-UA"/>
        </w:rPr>
      </w:pPr>
      <w:r>
        <w:rPr>
          <w:sz w:val="28"/>
          <w:szCs w:val="28"/>
          <w:lang w:val="uk-UA"/>
        </w:rPr>
        <w:t xml:space="preserve">за адресатно-рецептивною спрямованістю; </w:t>
      </w:r>
    </w:p>
    <w:p w:rsidR="000A4BC7" w:rsidRDefault="000A4BC7" w:rsidP="000A4BC7">
      <w:pPr>
        <w:pStyle w:val="rvps3"/>
        <w:numPr>
          <w:ilvl w:val="0"/>
          <w:numId w:val="9"/>
        </w:numPr>
        <w:spacing w:before="0" w:beforeAutospacing="0" w:after="0" w:afterAutospacing="0" w:line="360" w:lineRule="auto"/>
        <w:ind w:left="1134" w:hanging="425"/>
        <w:jc w:val="both"/>
        <w:rPr>
          <w:sz w:val="28"/>
          <w:szCs w:val="28"/>
          <w:lang w:val="uk-UA"/>
        </w:rPr>
      </w:pPr>
      <w:r>
        <w:rPr>
          <w:sz w:val="28"/>
          <w:szCs w:val="28"/>
          <w:lang w:val="uk-UA"/>
        </w:rPr>
        <w:t xml:space="preserve">за "чистотою" жанрової структури; </w:t>
      </w:r>
    </w:p>
    <w:p w:rsidR="000A4BC7" w:rsidRDefault="000A4BC7" w:rsidP="000A4BC7">
      <w:pPr>
        <w:pStyle w:val="rvps3"/>
        <w:numPr>
          <w:ilvl w:val="0"/>
          <w:numId w:val="9"/>
        </w:numPr>
        <w:spacing w:before="0" w:beforeAutospacing="0" w:after="0" w:afterAutospacing="0" w:line="360" w:lineRule="auto"/>
        <w:ind w:left="1134" w:hanging="425"/>
        <w:jc w:val="both"/>
        <w:rPr>
          <w:sz w:val="28"/>
          <w:szCs w:val="28"/>
          <w:lang w:val="uk-UA"/>
        </w:rPr>
      </w:pPr>
      <w:r>
        <w:rPr>
          <w:sz w:val="28"/>
          <w:szCs w:val="28"/>
          <w:lang w:val="uk-UA"/>
        </w:rPr>
        <w:t>за проблемно-тематичним спрямуванням;</w:t>
      </w:r>
    </w:p>
    <w:p w:rsidR="000A4BC7" w:rsidRDefault="000A4BC7" w:rsidP="000A4BC7">
      <w:pPr>
        <w:pStyle w:val="rvps3"/>
        <w:numPr>
          <w:ilvl w:val="0"/>
          <w:numId w:val="9"/>
        </w:numPr>
        <w:spacing w:before="0" w:beforeAutospacing="0" w:after="0" w:afterAutospacing="0" w:line="360" w:lineRule="auto"/>
        <w:ind w:left="1134" w:hanging="425"/>
        <w:jc w:val="both"/>
        <w:rPr>
          <w:sz w:val="28"/>
          <w:szCs w:val="28"/>
          <w:lang w:val="uk-UA"/>
        </w:rPr>
      </w:pPr>
      <w:r>
        <w:rPr>
          <w:sz w:val="28"/>
          <w:szCs w:val="28"/>
          <w:lang w:val="uk-UA"/>
        </w:rPr>
        <w:t xml:space="preserve">за стильовим принципом. </w:t>
      </w:r>
    </w:p>
    <w:p w:rsidR="000A4BC7" w:rsidRDefault="000A4BC7" w:rsidP="000A4BC7">
      <w:pPr>
        <w:pStyle w:val="rvps3"/>
        <w:spacing w:before="0" w:beforeAutospacing="0" w:after="0" w:afterAutospacing="0" w:line="360" w:lineRule="auto"/>
        <w:ind w:firstLine="851"/>
        <w:jc w:val="both"/>
        <w:rPr>
          <w:sz w:val="28"/>
          <w:szCs w:val="28"/>
          <w:lang w:val="uk-UA"/>
        </w:rPr>
      </w:pPr>
      <w:r>
        <w:rPr>
          <w:sz w:val="28"/>
          <w:szCs w:val="28"/>
          <w:lang w:val="uk-UA"/>
        </w:rPr>
        <w:t>Таким чином, зазначене дасть змогу поєднати аналіз особливостей епістоли з урахуванням різних чинників, а отже, умождивить адекватно класифікувати жанрові модифікації за цілим комплексом найістотніших рис кореспонденції як серединної ланки духовно-культурної комунікації.</w:t>
      </w:r>
    </w:p>
    <w:p w:rsidR="000A4BC7" w:rsidRPr="000A4BC7" w:rsidRDefault="000A4BC7" w:rsidP="000A4BC7">
      <w:pPr>
        <w:pStyle w:val="rvps3"/>
        <w:spacing w:before="0" w:beforeAutospacing="0" w:after="0" w:afterAutospacing="0" w:line="360" w:lineRule="auto"/>
        <w:ind w:firstLine="709"/>
        <w:jc w:val="both"/>
        <w:rPr>
          <w:rStyle w:val="rvts6"/>
          <w:lang w:val="uk-UA"/>
        </w:rPr>
      </w:pPr>
    </w:p>
    <w:p w:rsidR="000A4BC7" w:rsidRPr="000A4BC7" w:rsidRDefault="000A4BC7" w:rsidP="000A4BC7">
      <w:pPr>
        <w:jc w:val="center"/>
        <w:rPr>
          <w:rFonts w:ascii="Times New Roman" w:hAnsi="Times New Roman" w:cs="Times New Roman"/>
          <w:b/>
          <w:sz w:val="28"/>
          <w:szCs w:val="28"/>
          <w:lang w:val="uk-UA"/>
        </w:rPr>
      </w:pPr>
    </w:p>
    <w:p w:rsidR="000A4BC7" w:rsidRDefault="000A4BC7" w:rsidP="000A4BC7">
      <w:pPr>
        <w:jc w:val="center"/>
        <w:rPr>
          <w:rFonts w:ascii="Times New Roman" w:hAnsi="Times New Roman" w:cs="Times New Roman"/>
          <w:b/>
          <w:sz w:val="28"/>
          <w:szCs w:val="28"/>
          <w:lang w:val="uk-UA"/>
        </w:rPr>
      </w:pPr>
    </w:p>
    <w:p w:rsidR="000A4BC7" w:rsidRDefault="000A4BC7" w:rsidP="000A4BC7">
      <w:pPr>
        <w:jc w:val="center"/>
        <w:rPr>
          <w:rFonts w:ascii="Times New Roman" w:hAnsi="Times New Roman" w:cs="Times New Roman"/>
          <w:b/>
          <w:sz w:val="28"/>
          <w:szCs w:val="28"/>
          <w:lang w:val="uk-UA"/>
        </w:rPr>
      </w:pPr>
    </w:p>
    <w:p w:rsidR="000A4BC7" w:rsidRDefault="000A4BC7" w:rsidP="000A4BC7">
      <w:pPr>
        <w:jc w:val="center"/>
        <w:rPr>
          <w:rFonts w:ascii="Times New Roman" w:hAnsi="Times New Roman" w:cs="Times New Roman"/>
          <w:b/>
          <w:sz w:val="28"/>
          <w:szCs w:val="28"/>
          <w:lang w:val="uk-UA"/>
        </w:rPr>
      </w:pPr>
    </w:p>
    <w:p w:rsidR="000A4BC7" w:rsidRDefault="000A4BC7" w:rsidP="000A4BC7">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0A4BC7" w:rsidRDefault="000A4BC7" w:rsidP="000A4BC7">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ОСОБЛИВОСТІ СИНТАКСИЧНОЇ ОРГАНІЗАЦІЇ </w:t>
      </w:r>
    </w:p>
    <w:p w:rsidR="000A4BC7" w:rsidRDefault="000A4BC7" w:rsidP="000A4BC7">
      <w:pPr>
        <w:jc w:val="center"/>
        <w:rPr>
          <w:rFonts w:ascii="Times New Roman" w:hAnsi="Times New Roman" w:cs="Times New Roman"/>
          <w:b/>
          <w:sz w:val="28"/>
          <w:szCs w:val="28"/>
          <w:lang w:val="uk-UA"/>
        </w:rPr>
      </w:pPr>
      <w:r>
        <w:rPr>
          <w:rFonts w:ascii="Times New Roman" w:hAnsi="Times New Roman" w:cs="Times New Roman"/>
          <w:b/>
          <w:sz w:val="28"/>
          <w:szCs w:val="28"/>
          <w:lang w:val="uk-UA"/>
        </w:rPr>
        <w:t>ЕПІСТОЛЯРІЮ О. ДОВЖЕНКА</w:t>
      </w:r>
    </w:p>
    <w:p w:rsidR="000A4BC7" w:rsidRDefault="000A4BC7" w:rsidP="000A4BC7">
      <w:pPr>
        <w:spacing w:after="0" w:line="360" w:lineRule="auto"/>
        <w:ind w:firstLine="709"/>
        <w:jc w:val="both"/>
        <w:rPr>
          <w:rFonts w:ascii="Times New Roman" w:hAnsi="Times New Roman" w:cs="Times New Roman"/>
          <w:sz w:val="28"/>
          <w:szCs w:val="28"/>
          <w:lang w:val="uk-UA"/>
        </w:rPr>
      </w:pPr>
    </w:p>
    <w:p w:rsidR="000A4BC7" w:rsidRDefault="000A4BC7" w:rsidP="000A4BC7">
      <w:pPr>
        <w:spacing w:after="0" w:line="360" w:lineRule="auto"/>
        <w:jc w:val="center"/>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2.1. Структурно-семантична характеристика простого речення  в епістолярії О. Довженка.</w:t>
      </w:r>
    </w:p>
    <w:p w:rsidR="000A4BC7" w:rsidRDefault="000A4BC7" w:rsidP="000A4BC7">
      <w:pPr>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Для вияву особливостей синтаксичної організації епістолярних текстів О. Довженка ми використали контекстуальний аналіз україномовних л</w:t>
      </w:r>
      <w:r w:rsidR="00853220">
        <w:rPr>
          <w:rFonts w:ascii="Times New Roman" w:eastAsia="Times New Roman" w:hAnsi="Times New Roman"/>
          <w:sz w:val="28"/>
          <w:szCs w:val="28"/>
          <w:lang w:val="uk-UA" w:eastAsia="ru-RU"/>
        </w:rPr>
        <w:t>истів письменника, уміщених у 5-ти</w:t>
      </w:r>
      <w:r>
        <w:rPr>
          <w:rFonts w:ascii="Times New Roman" w:eastAsia="Times New Roman" w:hAnsi="Times New Roman"/>
          <w:sz w:val="28"/>
          <w:szCs w:val="28"/>
          <w:lang w:val="uk-UA" w:eastAsia="ru-RU"/>
        </w:rPr>
        <w:t>то</w:t>
      </w:r>
      <w:r w:rsidR="00853220">
        <w:rPr>
          <w:rFonts w:ascii="Times New Roman" w:eastAsia="Times New Roman" w:hAnsi="Times New Roman"/>
          <w:sz w:val="28"/>
          <w:szCs w:val="28"/>
          <w:lang w:val="uk-UA" w:eastAsia="ru-RU"/>
        </w:rPr>
        <w:t xml:space="preserve">мному виданні творів митця </w:t>
      </w:r>
      <w:r>
        <w:rPr>
          <w:rFonts w:ascii="Times New Roman" w:eastAsia="Times New Roman" w:hAnsi="Times New Roman"/>
          <w:sz w:val="28"/>
          <w:szCs w:val="28"/>
          <w:lang w:val="uk-UA" w:eastAsia="ru-RU"/>
        </w:rPr>
        <w:t>і деякі записи його «Щоденника</w:t>
      </w:r>
      <w:r w:rsidR="00853220">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Виявлено, що окремі листи мають приватний, інші ( до рідних) – інтимно-побутовий характер. У листах першого типу не лише повідомляється про якийсь факт із життя письменника, а порушуються проблеми філософського, суспільного, громадського характеру, піднімаються питання людини на війні, патріотизму, кіноматографії, письменницької творчості, розвитку культури, історії тощо. У листах другого типу автор більшу увагу звертає про своє життя, спогади, побажання.</w:t>
      </w:r>
    </w:p>
    <w:p w:rsidR="000A4BC7" w:rsidRDefault="000A4BC7" w:rsidP="000A4BC7">
      <w:pPr>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Зміст листів зумовлює і їх синтаксичну організацію. Аналіз синтаксичних конструкцій мови епістолярію О. Довженка дає підстави стверджувати, що письменник користується всіма структурно-семантичними і комунікативними типами та різновидами синтаксичних одиниць, характерних для української мови. Це цілком вмотивовано специфікою самого жанру епістолярної літератури. Як правило, листи мають оповідний характер, відзначаються відсутністю єдиного сюжету, а центральним об’єднувальним стрижнем є авторська розповідь, міркування, погляди на події тощо. А отже, нормативним у листах є певна уривчастість, фрагментарність, необробленість оповіді, що зумовлює і відповідний для них синтаксис.</w:t>
      </w:r>
    </w:p>
    <w:p w:rsidR="000A4BC7" w:rsidRDefault="000A4BC7" w:rsidP="000A4BC7">
      <w:pPr>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Як відомо, речення – це мінімальна комунікативна одиниця, яка оформлена за законами певної мови і є відносно завершеною одиницею спілкування і вираження думки [99, с. 44].</w:t>
      </w:r>
    </w:p>
    <w:p w:rsidR="000A4BC7" w:rsidRDefault="000A4BC7" w:rsidP="000A4BC7">
      <w:pPr>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 xml:space="preserve">Сучасна лінгвістика розглядає речення як багатоаспектну синтаксичну одиницю, що зумовлює різні аспекти його вивчення: формально-граматичний, семантико-синтаксичний та комунікативний. У своєму дослідженні ми зупинимося в основному на формально-синтаксичній структурі речень, використаних письменником в епістолярних текстах. Водночас за потреби будемо звертати увагу на семантико-синтаксичну та комунікативну організацію простих і складних синтаксичних одиниць як компонентів епістолярних текстів. </w:t>
      </w:r>
    </w:p>
    <w:p w:rsidR="000A4BC7" w:rsidRDefault="000A4BC7" w:rsidP="000A4BC7">
      <w:pPr>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Текстуальний аналіз виявленого нами мовного матеріалу дав можливість виокремити такі типи речень, що становлять синтаксичну канву епістолярного тексту:</w:t>
      </w:r>
    </w:p>
    <w:p w:rsidR="000A4BC7" w:rsidRDefault="000A4BC7" w:rsidP="000A4BC7">
      <w:pPr>
        <w:pStyle w:val="af3"/>
        <w:tabs>
          <w:tab w:val="left" w:pos="1134"/>
        </w:tabs>
        <w:spacing w:after="0" w:line="360" w:lineRule="auto"/>
        <w:ind w:left="0" w:firstLine="709"/>
        <w:jc w:val="both"/>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а) прості речення:</w:t>
      </w:r>
    </w:p>
    <w:p w:rsidR="000A4BC7" w:rsidRDefault="000A4BC7" w:rsidP="000A4BC7">
      <w:pPr>
        <w:pStyle w:val="af3"/>
        <w:numPr>
          <w:ilvl w:val="0"/>
          <w:numId w:val="10"/>
        </w:numPr>
        <w:tabs>
          <w:tab w:val="left" w:pos="1134"/>
        </w:tabs>
        <w:spacing w:after="0" w:line="360" w:lineRule="auto"/>
        <w:ind w:hanging="43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різні типи речень за комунікативним призначенням;</w:t>
      </w:r>
    </w:p>
    <w:p w:rsidR="000A4BC7" w:rsidRDefault="000A4BC7" w:rsidP="000A4BC7">
      <w:pPr>
        <w:pStyle w:val="af3"/>
        <w:numPr>
          <w:ilvl w:val="0"/>
          <w:numId w:val="10"/>
        </w:numPr>
        <w:tabs>
          <w:tab w:val="left" w:pos="1134"/>
        </w:tabs>
        <w:spacing w:after="0" w:line="360" w:lineRule="auto"/>
        <w:ind w:hanging="43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формально елементарні двоскладні й односкладні;</w:t>
      </w:r>
    </w:p>
    <w:p w:rsidR="000A4BC7" w:rsidRDefault="000A4BC7" w:rsidP="000A4BC7">
      <w:pPr>
        <w:pStyle w:val="af3"/>
        <w:numPr>
          <w:ilvl w:val="0"/>
          <w:numId w:val="10"/>
        </w:numPr>
        <w:tabs>
          <w:tab w:val="left" w:pos="1134"/>
        </w:tabs>
        <w:spacing w:after="0" w:line="360" w:lineRule="auto"/>
        <w:ind w:hanging="43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ускладнені однорідними й відокремленими членами речення, звертаннями, вставними й вставленими конструкціями;</w:t>
      </w:r>
    </w:p>
    <w:p w:rsidR="000A4BC7" w:rsidRDefault="000A4BC7" w:rsidP="000A4BC7">
      <w:pPr>
        <w:pStyle w:val="af3"/>
        <w:numPr>
          <w:ilvl w:val="0"/>
          <w:numId w:val="10"/>
        </w:numPr>
        <w:tabs>
          <w:tab w:val="left" w:pos="1134"/>
        </w:tabs>
        <w:spacing w:after="0" w:line="360" w:lineRule="auto"/>
        <w:ind w:hanging="43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неповні речення; </w:t>
      </w:r>
    </w:p>
    <w:p w:rsidR="000A4BC7" w:rsidRDefault="000A4BC7" w:rsidP="000A4BC7">
      <w:pPr>
        <w:pStyle w:val="af3"/>
        <w:numPr>
          <w:ilvl w:val="0"/>
          <w:numId w:val="10"/>
        </w:numPr>
        <w:tabs>
          <w:tab w:val="left" w:pos="1134"/>
        </w:tabs>
        <w:spacing w:after="0" w:line="360" w:lineRule="auto"/>
        <w:ind w:hanging="43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парцельовані конструкції тощо;</w:t>
      </w:r>
    </w:p>
    <w:p w:rsidR="000A4BC7" w:rsidRDefault="000A4BC7" w:rsidP="000A4BC7">
      <w:pPr>
        <w:tabs>
          <w:tab w:val="left" w:pos="1134"/>
        </w:tabs>
        <w:spacing w:after="0" w:line="360" w:lineRule="auto"/>
        <w:ind w:firstLine="709"/>
        <w:jc w:val="both"/>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б) складні речення:</w:t>
      </w:r>
    </w:p>
    <w:p w:rsidR="000A4BC7" w:rsidRDefault="000A4BC7" w:rsidP="000A4BC7">
      <w:pPr>
        <w:pStyle w:val="af3"/>
        <w:numPr>
          <w:ilvl w:val="0"/>
          <w:numId w:val="10"/>
        </w:numPr>
        <w:tabs>
          <w:tab w:val="left" w:pos="1134"/>
        </w:tabs>
        <w:spacing w:after="0" w:line="360" w:lineRule="auto"/>
        <w:ind w:hanging="43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складносурядні;</w:t>
      </w:r>
    </w:p>
    <w:p w:rsidR="000A4BC7" w:rsidRDefault="000A4BC7" w:rsidP="000A4BC7">
      <w:pPr>
        <w:pStyle w:val="af3"/>
        <w:numPr>
          <w:ilvl w:val="0"/>
          <w:numId w:val="10"/>
        </w:numPr>
        <w:tabs>
          <w:tab w:val="left" w:pos="1134"/>
        </w:tabs>
        <w:spacing w:after="0" w:line="360" w:lineRule="auto"/>
        <w:ind w:hanging="43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складнопідрядні речення; </w:t>
      </w:r>
    </w:p>
    <w:p w:rsidR="000A4BC7" w:rsidRDefault="000A4BC7" w:rsidP="000A4BC7">
      <w:pPr>
        <w:pStyle w:val="af3"/>
        <w:numPr>
          <w:ilvl w:val="0"/>
          <w:numId w:val="10"/>
        </w:numPr>
        <w:tabs>
          <w:tab w:val="left" w:pos="1134"/>
        </w:tabs>
        <w:spacing w:after="0" w:line="360" w:lineRule="auto"/>
        <w:ind w:hanging="43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безсполучникові;</w:t>
      </w:r>
    </w:p>
    <w:p w:rsidR="000A4BC7" w:rsidRDefault="000A4BC7" w:rsidP="000A4BC7">
      <w:pPr>
        <w:pStyle w:val="af3"/>
        <w:numPr>
          <w:ilvl w:val="0"/>
          <w:numId w:val="10"/>
        </w:numPr>
        <w:tabs>
          <w:tab w:val="left" w:pos="1134"/>
        </w:tabs>
        <w:spacing w:after="0" w:line="360" w:lineRule="auto"/>
        <w:ind w:hanging="43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складні синтаксичні конструкції з різними типами зв’язку.</w:t>
      </w:r>
    </w:p>
    <w:p w:rsidR="000A4BC7" w:rsidRDefault="000A4BC7" w:rsidP="000A4BC7">
      <w:pPr>
        <w:spacing w:after="0" w:line="360" w:lineRule="auto"/>
        <w:ind w:firstLine="851"/>
        <w:jc w:val="both"/>
        <w:rPr>
          <w:rFonts w:ascii="Times New Roman" w:eastAsia="Calibri" w:hAnsi="Times New Roman"/>
          <w:sz w:val="28"/>
          <w:szCs w:val="24"/>
          <w:lang w:val="uk-UA"/>
        </w:rPr>
      </w:pPr>
      <w:r>
        <w:rPr>
          <w:rFonts w:ascii="Times New Roman" w:hAnsi="Times New Roman"/>
          <w:sz w:val="28"/>
          <w:lang w:val="uk-UA"/>
        </w:rPr>
        <w:t>Зазначимо, що виокремити ці різновиди можна практично, проте у тексті вони тісно взаємопов’язані різними синтаксичними зв’язками та семантико-синтаксичними відношеннями, утворюючи єдине синтаксичне ціле.</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lang w:val="uk-UA"/>
        </w:rPr>
        <w:lastRenderedPageBreak/>
        <w:t xml:space="preserve">Зупинимося передусім на синтаксичних особливостях різних </w:t>
      </w:r>
      <w:r>
        <w:rPr>
          <w:rFonts w:ascii="Times New Roman" w:hAnsi="Times New Roman"/>
          <w:b/>
          <w:sz w:val="28"/>
          <w:lang w:val="uk-UA"/>
        </w:rPr>
        <w:t>комунікативних типах речень</w:t>
      </w:r>
      <w:r>
        <w:rPr>
          <w:rFonts w:ascii="Times New Roman" w:hAnsi="Times New Roman"/>
          <w:sz w:val="28"/>
          <w:lang w:val="uk-UA"/>
        </w:rPr>
        <w:t xml:space="preserve"> Довженкового епістолярного ідіостилю. </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Передусім зазначимо, що відповідно до жанру в листах письменника і щоденникових записах переважають </w:t>
      </w:r>
      <w:r>
        <w:rPr>
          <w:rFonts w:ascii="Times New Roman" w:hAnsi="Times New Roman"/>
          <w:b/>
          <w:sz w:val="28"/>
          <w:lang w:val="uk-UA"/>
        </w:rPr>
        <w:t>розповідні речення</w:t>
      </w:r>
      <w:r>
        <w:rPr>
          <w:rFonts w:ascii="Times New Roman" w:hAnsi="Times New Roman"/>
          <w:sz w:val="28"/>
          <w:lang w:val="uk-UA"/>
        </w:rPr>
        <w:t xml:space="preserve"> як прості, так і складні. Відомо, що прості речення містять повідомлення й опис певних фактів і явищ дійсності. Відтак семантична структура цих речень формується в основному предикатами дії, процесу, якості тощо. </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На морфологічному рівні такі предикати виражаються переважно дієсловами із значенням видів </w:t>
      </w:r>
      <w:r>
        <w:rPr>
          <w:rFonts w:ascii="Times New Roman" w:hAnsi="Times New Roman"/>
          <w:b/>
          <w:sz w:val="28"/>
          <w:lang w:val="uk-UA"/>
        </w:rPr>
        <w:t>діяльності</w:t>
      </w:r>
      <w:r>
        <w:rPr>
          <w:rFonts w:ascii="Times New Roman" w:hAnsi="Times New Roman"/>
          <w:sz w:val="28"/>
          <w:lang w:val="uk-UA"/>
        </w:rPr>
        <w:t xml:space="preserve"> (творити, працювати, писати, закінчувати), </w:t>
      </w:r>
      <w:r>
        <w:rPr>
          <w:rFonts w:ascii="Times New Roman" w:hAnsi="Times New Roman"/>
          <w:b/>
          <w:sz w:val="28"/>
          <w:lang w:val="uk-UA"/>
        </w:rPr>
        <w:t>руху</w:t>
      </w:r>
      <w:r>
        <w:rPr>
          <w:rFonts w:ascii="Times New Roman" w:hAnsi="Times New Roman"/>
          <w:sz w:val="28"/>
          <w:lang w:val="uk-UA"/>
        </w:rPr>
        <w:t xml:space="preserve"> (поїхати), </w:t>
      </w:r>
      <w:r>
        <w:rPr>
          <w:rFonts w:ascii="Times New Roman" w:hAnsi="Times New Roman"/>
          <w:b/>
          <w:sz w:val="28"/>
          <w:lang w:val="uk-UA"/>
        </w:rPr>
        <w:t>стану</w:t>
      </w:r>
      <w:r>
        <w:rPr>
          <w:rFonts w:ascii="Times New Roman" w:hAnsi="Times New Roman"/>
          <w:sz w:val="28"/>
          <w:lang w:val="uk-UA"/>
        </w:rPr>
        <w:t xml:space="preserve"> (злитися, гніватися, хворіти, нездужати), </w:t>
      </w:r>
      <w:r>
        <w:rPr>
          <w:rFonts w:ascii="Times New Roman" w:hAnsi="Times New Roman"/>
          <w:b/>
          <w:sz w:val="28"/>
          <w:lang w:val="uk-UA"/>
        </w:rPr>
        <w:t>якості</w:t>
      </w:r>
      <w:r>
        <w:rPr>
          <w:rFonts w:ascii="Times New Roman" w:hAnsi="Times New Roman"/>
          <w:sz w:val="28"/>
          <w:lang w:val="uk-UA"/>
        </w:rPr>
        <w:t xml:space="preserve"> (щасливий, радіти, красивий, гарний) тощо. Наведемо кілька зразків: </w:t>
      </w:r>
      <w:r>
        <w:rPr>
          <w:rFonts w:ascii="Times New Roman" w:hAnsi="Times New Roman"/>
          <w:i/>
          <w:sz w:val="28"/>
          <w:lang w:val="uk-UA"/>
        </w:rPr>
        <w:t xml:space="preserve">Ну про мене ти, очевидно </w:t>
      </w:r>
      <w:r>
        <w:rPr>
          <w:rFonts w:ascii="Times New Roman" w:hAnsi="Times New Roman"/>
          <w:b/>
          <w:i/>
          <w:sz w:val="28"/>
          <w:lang w:val="uk-UA"/>
        </w:rPr>
        <w:t>чув</w:t>
      </w:r>
      <w:r>
        <w:rPr>
          <w:rFonts w:ascii="Times New Roman" w:hAnsi="Times New Roman"/>
          <w:i/>
          <w:sz w:val="28"/>
          <w:lang w:val="uk-UA"/>
        </w:rPr>
        <w:t xml:space="preserve">. </w:t>
      </w:r>
      <w:r>
        <w:rPr>
          <w:rFonts w:ascii="Times New Roman" w:hAnsi="Times New Roman"/>
          <w:b/>
          <w:i/>
          <w:sz w:val="28"/>
          <w:lang w:val="uk-UA"/>
        </w:rPr>
        <w:t>Зробив</w:t>
      </w:r>
      <w:r>
        <w:rPr>
          <w:rFonts w:ascii="Times New Roman" w:hAnsi="Times New Roman"/>
          <w:i/>
          <w:sz w:val="28"/>
          <w:lang w:val="uk-UA"/>
        </w:rPr>
        <w:t xml:space="preserve"> я «Щорса». Дуже </w:t>
      </w:r>
      <w:r>
        <w:rPr>
          <w:rFonts w:ascii="Times New Roman" w:hAnsi="Times New Roman"/>
          <w:b/>
          <w:i/>
          <w:sz w:val="28"/>
          <w:lang w:val="uk-UA"/>
        </w:rPr>
        <w:t>трудна була</w:t>
      </w:r>
      <w:r>
        <w:rPr>
          <w:rFonts w:ascii="Times New Roman" w:hAnsi="Times New Roman"/>
          <w:i/>
          <w:sz w:val="28"/>
          <w:lang w:val="uk-UA"/>
        </w:rPr>
        <w:t xml:space="preserve"> картина, і </w:t>
      </w:r>
      <w:r>
        <w:rPr>
          <w:rFonts w:ascii="Times New Roman" w:hAnsi="Times New Roman"/>
          <w:b/>
          <w:i/>
          <w:sz w:val="28"/>
          <w:lang w:val="uk-UA"/>
        </w:rPr>
        <w:t>одняла</w:t>
      </w:r>
      <w:r>
        <w:rPr>
          <w:rFonts w:ascii="Times New Roman" w:hAnsi="Times New Roman"/>
          <w:i/>
          <w:sz w:val="28"/>
          <w:lang w:val="uk-UA"/>
        </w:rPr>
        <w:t xml:space="preserve"> вона у мене </w:t>
      </w:r>
      <w:r>
        <w:rPr>
          <w:rFonts w:ascii="Times New Roman" w:hAnsi="Times New Roman"/>
          <w:b/>
          <w:i/>
          <w:sz w:val="28"/>
          <w:lang w:val="uk-UA"/>
        </w:rPr>
        <w:t>здоров’я</w:t>
      </w:r>
      <w:r>
        <w:rPr>
          <w:rFonts w:ascii="Times New Roman" w:hAnsi="Times New Roman"/>
          <w:i/>
          <w:sz w:val="28"/>
          <w:lang w:val="uk-UA"/>
        </w:rPr>
        <w:t xml:space="preserve"> на 5 років добрих. І досі ще </w:t>
      </w:r>
      <w:r>
        <w:rPr>
          <w:rFonts w:ascii="Times New Roman" w:hAnsi="Times New Roman"/>
          <w:b/>
          <w:i/>
          <w:sz w:val="28"/>
          <w:lang w:val="uk-UA"/>
        </w:rPr>
        <w:t>не одійшов</w:t>
      </w:r>
      <w:r>
        <w:rPr>
          <w:rFonts w:ascii="Times New Roman" w:hAnsi="Times New Roman"/>
          <w:i/>
          <w:sz w:val="28"/>
          <w:lang w:val="uk-UA"/>
        </w:rPr>
        <w:t xml:space="preserve">. На Західній Україні я з Юлею </w:t>
      </w:r>
      <w:r>
        <w:rPr>
          <w:rFonts w:ascii="Times New Roman" w:hAnsi="Times New Roman"/>
          <w:b/>
          <w:i/>
          <w:sz w:val="28"/>
          <w:lang w:val="uk-UA"/>
        </w:rPr>
        <w:t>накрутили</w:t>
      </w:r>
      <w:r>
        <w:rPr>
          <w:rFonts w:ascii="Times New Roman" w:hAnsi="Times New Roman"/>
          <w:i/>
          <w:sz w:val="28"/>
          <w:lang w:val="uk-UA"/>
        </w:rPr>
        <w:t xml:space="preserve"> щось тисяч з 20 метрів різного матеріалу. Крім того, я </w:t>
      </w:r>
      <w:r>
        <w:rPr>
          <w:rFonts w:ascii="Times New Roman" w:hAnsi="Times New Roman"/>
          <w:b/>
          <w:i/>
          <w:sz w:val="28"/>
          <w:lang w:val="uk-UA"/>
        </w:rPr>
        <w:t>працював</w:t>
      </w:r>
      <w:r>
        <w:rPr>
          <w:rFonts w:ascii="Times New Roman" w:hAnsi="Times New Roman"/>
          <w:i/>
          <w:sz w:val="28"/>
          <w:lang w:val="uk-UA"/>
        </w:rPr>
        <w:t xml:space="preserve"> скрізь як політробітник, що </w:t>
      </w:r>
      <w:r>
        <w:rPr>
          <w:rFonts w:ascii="Times New Roman" w:hAnsi="Times New Roman"/>
          <w:b/>
          <w:i/>
          <w:sz w:val="28"/>
          <w:lang w:val="uk-UA"/>
        </w:rPr>
        <w:t>дало</w:t>
      </w:r>
      <w:r>
        <w:rPr>
          <w:rFonts w:ascii="Times New Roman" w:hAnsi="Times New Roman"/>
          <w:i/>
          <w:sz w:val="28"/>
          <w:lang w:val="uk-UA"/>
        </w:rPr>
        <w:t xml:space="preserve"> мені дуже багато радості і морального задоволення, а народних зборів у Львові я </w:t>
      </w:r>
      <w:r>
        <w:rPr>
          <w:rFonts w:ascii="Times New Roman" w:hAnsi="Times New Roman"/>
          <w:b/>
          <w:i/>
          <w:sz w:val="28"/>
          <w:lang w:val="uk-UA"/>
        </w:rPr>
        <w:t>не забуду</w:t>
      </w:r>
      <w:r>
        <w:rPr>
          <w:rFonts w:ascii="Times New Roman" w:hAnsi="Times New Roman"/>
          <w:i/>
          <w:sz w:val="28"/>
          <w:lang w:val="uk-UA"/>
        </w:rPr>
        <w:t xml:space="preserve">, поки я </w:t>
      </w:r>
      <w:r>
        <w:rPr>
          <w:rFonts w:ascii="Times New Roman" w:hAnsi="Times New Roman"/>
          <w:b/>
          <w:i/>
          <w:sz w:val="28"/>
          <w:lang w:val="uk-UA"/>
        </w:rPr>
        <w:t>жив буду</w:t>
      </w:r>
      <w:r>
        <w:rPr>
          <w:rFonts w:ascii="Times New Roman" w:hAnsi="Times New Roman"/>
          <w:i/>
          <w:sz w:val="28"/>
          <w:lang w:val="uk-UA"/>
        </w:rPr>
        <w:t xml:space="preserve">. А країна сама – </w:t>
      </w:r>
      <w:r>
        <w:rPr>
          <w:rFonts w:ascii="Times New Roman" w:hAnsi="Times New Roman"/>
          <w:b/>
          <w:i/>
          <w:sz w:val="28"/>
          <w:lang w:val="uk-UA"/>
        </w:rPr>
        <w:t>така красива, така красива, така гарна</w:t>
      </w:r>
      <w:r>
        <w:rPr>
          <w:rFonts w:ascii="Times New Roman" w:hAnsi="Times New Roman"/>
          <w:i/>
          <w:sz w:val="28"/>
          <w:lang w:val="uk-UA"/>
        </w:rPr>
        <w:t xml:space="preserve">, що </w:t>
      </w:r>
      <w:r>
        <w:rPr>
          <w:rFonts w:ascii="Times New Roman" w:hAnsi="Times New Roman"/>
          <w:b/>
          <w:i/>
          <w:sz w:val="28"/>
          <w:lang w:val="uk-UA"/>
        </w:rPr>
        <w:t>хотілося</w:t>
      </w:r>
      <w:r>
        <w:rPr>
          <w:rFonts w:ascii="Times New Roman" w:hAnsi="Times New Roman"/>
          <w:i/>
          <w:sz w:val="28"/>
          <w:lang w:val="uk-UA"/>
        </w:rPr>
        <w:t xml:space="preserve"> б там і </w:t>
      </w:r>
      <w:r>
        <w:rPr>
          <w:rFonts w:ascii="Times New Roman" w:hAnsi="Times New Roman"/>
          <w:b/>
          <w:i/>
          <w:sz w:val="28"/>
          <w:lang w:val="uk-UA"/>
        </w:rPr>
        <w:t xml:space="preserve">вмерти </w:t>
      </w:r>
      <w:r>
        <w:rPr>
          <w:rFonts w:ascii="Times New Roman" w:hAnsi="Times New Roman"/>
          <w:sz w:val="28"/>
          <w:lang w:val="uk-UA"/>
        </w:rPr>
        <w:t xml:space="preserve">(З листа до І.О. Соколянського) [23, с.309]; </w:t>
      </w:r>
      <w:r>
        <w:rPr>
          <w:rFonts w:ascii="Times New Roman" w:hAnsi="Times New Roman"/>
          <w:i/>
          <w:sz w:val="28"/>
          <w:lang w:val="uk-UA"/>
        </w:rPr>
        <w:t xml:space="preserve">Я зараз </w:t>
      </w:r>
      <w:r>
        <w:rPr>
          <w:rFonts w:ascii="Times New Roman" w:hAnsi="Times New Roman"/>
          <w:b/>
          <w:i/>
          <w:sz w:val="28"/>
          <w:lang w:val="uk-UA"/>
        </w:rPr>
        <w:t>хворий</w:t>
      </w:r>
      <w:r>
        <w:rPr>
          <w:rFonts w:ascii="Times New Roman" w:hAnsi="Times New Roman"/>
          <w:i/>
          <w:sz w:val="28"/>
          <w:lang w:val="uk-UA"/>
        </w:rPr>
        <w:t xml:space="preserve"> восьмий день. Грип і серце. Настрій у мене, Юра, </w:t>
      </w:r>
      <w:r>
        <w:rPr>
          <w:rFonts w:ascii="Times New Roman" w:hAnsi="Times New Roman"/>
          <w:b/>
          <w:i/>
          <w:sz w:val="28"/>
          <w:lang w:val="uk-UA"/>
        </w:rPr>
        <w:t>добрий</w:t>
      </w:r>
      <w:r>
        <w:rPr>
          <w:rFonts w:ascii="Times New Roman" w:hAnsi="Times New Roman"/>
          <w:i/>
          <w:sz w:val="28"/>
          <w:lang w:val="uk-UA"/>
        </w:rPr>
        <w:t xml:space="preserve">. І не тільки тому, що нічого, ніякого нового зла зі мною </w:t>
      </w:r>
      <w:r>
        <w:rPr>
          <w:rFonts w:ascii="Times New Roman" w:hAnsi="Times New Roman"/>
          <w:b/>
          <w:i/>
          <w:sz w:val="28"/>
          <w:lang w:val="uk-UA"/>
        </w:rPr>
        <w:t>не трапилось</w:t>
      </w:r>
      <w:r>
        <w:rPr>
          <w:rFonts w:ascii="Times New Roman" w:hAnsi="Times New Roman"/>
          <w:i/>
          <w:sz w:val="28"/>
          <w:lang w:val="uk-UA"/>
        </w:rPr>
        <w:t xml:space="preserve">, а тому, що я </w:t>
      </w:r>
      <w:r>
        <w:rPr>
          <w:rFonts w:ascii="Times New Roman" w:hAnsi="Times New Roman"/>
          <w:b/>
          <w:i/>
          <w:sz w:val="28"/>
          <w:lang w:val="uk-UA"/>
        </w:rPr>
        <w:t>хочу творити. Закінчив</w:t>
      </w:r>
      <w:r>
        <w:rPr>
          <w:rFonts w:ascii="Times New Roman" w:hAnsi="Times New Roman"/>
          <w:i/>
          <w:sz w:val="28"/>
          <w:lang w:val="uk-UA"/>
        </w:rPr>
        <w:t xml:space="preserve"> з Ю.І. режисерську розробку  «Мічурін»». </w:t>
      </w:r>
      <w:r>
        <w:rPr>
          <w:rFonts w:ascii="Times New Roman" w:hAnsi="Times New Roman"/>
          <w:b/>
          <w:i/>
          <w:sz w:val="28"/>
          <w:lang w:val="uk-UA"/>
        </w:rPr>
        <w:t>Закінчив</w:t>
      </w:r>
      <w:r>
        <w:rPr>
          <w:rFonts w:ascii="Times New Roman" w:hAnsi="Times New Roman"/>
          <w:i/>
          <w:sz w:val="28"/>
          <w:lang w:val="uk-UA"/>
        </w:rPr>
        <w:t xml:space="preserve"> і «Повість полум’яних літ». Вона гарно </w:t>
      </w:r>
      <w:r>
        <w:rPr>
          <w:rFonts w:ascii="Times New Roman" w:hAnsi="Times New Roman"/>
          <w:b/>
          <w:i/>
          <w:sz w:val="28"/>
          <w:lang w:val="uk-UA"/>
        </w:rPr>
        <w:t>пройшла</w:t>
      </w:r>
      <w:r>
        <w:rPr>
          <w:rFonts w:ascii="Times New Roman" w:hAnsi="Times New Roman"/>
          <w:i/>
          <w:sz w:val="28"/>
          <w:lang w:val="uk-UA"/>
        </w:rPr>
        <w:t xml:space="preserve"> в сценарній студії, а зараз в Комітеті </w:t>
      </w:r>
      <w:r>
        <w:rPr>
          <w:rFonts w:ascii="Times New Roman" w:hAnsi="Times New Roman"/>
          <w:b/>
          <w:i/>
          <w:sz w:val="28"/>
          <w:lang w:val="uk-UA"/>
        </w:rPr>
        <w:t>маринується</w:t>
      </w:r>
      <w:r>
        <w:rPr>
          <w:rFonts w:ascii="Times New Roman" w:hAnsi="Times New Roman"/>
          <w:i/>
          <w:sz w:val="28"/>
          <w:lang w:val="uk-UA"/>
        </w:rPr>
        <w:t xml:space="preserve">. Її, очевидно, там </w:t>
      </w:r>
      <w:r>
        <w:rPr>
          <w:rFonts w:ascii="Times New Roman" w:hAnsi="Times New Roman"/>
          <w:b/>
          <w:i/>
          <w:sz w:val="28"/>
          <w:lang w:val="uk-UA"/>
        </w:rPr>
        <w:t>нашпигують</w:t>
      </w:r>
      <w:r>
        <w:rPr>
          <w:rFonts w:ascii="Times New Roman" w:hAnsi="Times New Roman"/>
          <w:i/>
          <w:sz w:val="28"/>
          <w:lang w:val="uk-UA"/>
        </w:rPr>
        <w:t xml:space="preserve"> «ізмами», побоюваннями, отруйними ягодами з дерева якбичогоневийшло, </w:t>
      </w:r>
      <w:r>
        <w:rPr>
          <w:rFonts w:ascii="Times New Roman" w:hAnsi="Times New Roman"/>
          <w:b/>
          <w:i/>
          <w:sz w:val="28"/>
          <w:lang w:val="uk-UA"/>
        </w:rPr>
        <w:t>обкладають</w:t>
      </w:r>
      <w:r>
        <w:rPr>
          <w:rFonts w:ascii="Times New Roman" w:hAnsi="Times New Roman"/>
          <w:i/>
          <w:sz w:val="28"/>
          <w:lang w:val="uk-UA"/>
        </w:rPr>
        <w:t xml:space="preserve"> листом лавровим, тим самим, що на мерців </w:t>
      </w:r>
      <w:r>
        <w:rPr>
          <w:rFonts w:ascii="Times New Roman" w:hAnsi="Times New Roman"/>
          <w:b/>
          <w:i/>
          <w:sz w:val="28"/>
          <w:lang w:val="uk-UA"/>
        </w:rPr>
        <w:t>кладуть</w:t>
      </w:r>
      <w:r>
        <w:rPr>
          <w:rFonts w:ascii="Times New Roman" w:hAnsi="Times New Roman"/>
          <w:i/>
          <w:sz w:val="28"/>
          <w:lang w:val="uk-UA"/>
        </w:rPr>
        <w:t xml:space="preserve">, </w:t>
      </w:r>
      <w:r>
        <w:rPr>
          <w:rFonts w:ascii="Times New Roman" w:hAnsi="Times New Roman"/>
          <w:b/>
          <w:i/>
          <w:sz w:val="28"/>
          <w:lang w:val="uk-UA"/>
        </w:rPr>
        <w:t>припльовують</w:t>
      </w:r>
      <w:r>
        <w:rPr>
          <w:rFonts w:ascii="Times New Roman" w:hAnsi="Times New Roman"/>
          <w:i/>
          <w:sz w:val="28"/>
          <w:lang w:val="uk-UA"/>
        </w:rPr>
        <w:t xml:space="preserve">, </w:t>
      </w:r>
      <w:r>
        <w:rPr>
          <w:rFonts w:ascii="Times New Roman" w:hAnsi="Times New Roman"/>
          <w:b/>
          <w:i/>
          <w:sz w:val="28"/>
          <w:lang w:val="uk-UA"/>
        </w:rPr>
        <w:t>пришіптують</w:t>
      </w:r>
      <w:r>
        <w:rPr>
          <w:rFonts w:ascii="Times New Roman" w:hAnsi="Times New Roman"/>
          <w:i/>
          <w:sz w:val="28"/>
          <w:lang w:val="uk-UA"/>
        </w:rPr>
        <w:t xml:space="preserve">, </w:t>
      </w:r>
      <w:r>
        <w:rPr>
          <w:rFonts w:ascii="Times New Roman" w:hAnsi="Times New Roman"/>
          <w:b/>
          <w:i/>
          <w:sz w:val="28"/>
          <w:lang w:val="uk-UA"/>
        </w:rPr>
        <w:t>одганяють</w:t>
      </w:r>
      <w:r>
        <w:rPr>
          <w:rFonts w:ascii="Times New Roman" w:hAnsi="Times New Roman"/>
          <w:i/>
          <w:sz w:val="28"/>
          <w:lang w:val="uk-UA"/>
        </w:rPr>
        <w:t xml:space="preserve"> відьом </w:t>
      </w:r>
      <w:r>
        <w:rPr>
          <w:rFonts w:ascii="Times New Roman" w:hAnsi="Times New Roman"/>
          <w:sz w:val="28"/>
          <w:lang w:val="uk-UA"/>
        </w:rPr>
        <w:t>(З листа до Ю. Т. Тимошенка) [23, с.325].</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Присудки у розповідних речень у листах письменника виражені переважно формами дійсного способу, що свідчить про те, що у висловлюваннях в основному йдеться про реальні факти, події, які відбувалися </w:t>
      </w:r>
      <w:r>
        <w:rPr>
          <w:rFonts w:ascii="Times New Roman" w:hAnsi="Times New Roman"/>
          <w:sz w:val="28"/>
          <w:lang w:val="uk-UA"/>
        </w:rPr>
        <w:lastRenderedPageBreak/>
        <w:t xml:space="preserve">в минулому, відбуваються чи відбуватимуться в майбутньому. Наприклад: </w:t>
      </w:r>
      <w:r>
        <w:rPr>
          <w:rFonts w:ascii="Times New Roman" w:hAnsi="Times New Roman"/>
          <w:b/>
          <w:i/>
          <w:sz w:val="28"/>
          <w:lang w:val="uk-UA"/>
        </w:rPr>
        <w:t>Написав</w:t>
      </w:r>
      <w:r>
        <w:rPr>
          <w:rFonts w:ascii="Times New Roman" w:hAnsi="Times New Roman"/>
          <w:i/>
          <w:sz w:val="28"/>
          <w:lang w:val="uk-UA"/>
        </w:rPr>
        <w:t xml:space="preserve"> кілька статей для німецьких і англійських газет, одну для американських. </w:t>
      </w:r>
      <w:r>
        <w:rPr>
          <w:rFonts w:ascii="Times New Roman" w:hAnsi="Times New Roman"/>
          <w:b/>
          <w:i/>
          <w:sz w:val="28"/>
          <w:lang w:val="uk-UA"/>
        </w:rPr>
        <w:t>Ставляться</w:t>
      </w:r>
      <w:r>
        <w:rPr>
          <w:rFonts w:ascii="Times New Roman" w:hAnsi="Times New Roman"/>
          <w:i/>
          <w:sz w:val="28"/>
          <w:lang w:val="uk-UA"/>
        </w:rPr>
        <w:t xml:space="preserve"> до мене хороше. Взагалі </w:t>
      </w:r>
      <w:r>
        <w:rPr>
          <w:rFonts w:ascii="Times New Roman" w:hAnsi="Times New Roman"/>
          <w:b/>
          <w:i/>
          <w:sz w:val="28"/>
          <w:lang w:val="uk-UA"/>
        </w:rPr>
        <w:t>знають</w:t>
      </w:r>
      <w:r>
        <w:rPr>
          <w:rFonts w:ascii="Times New Roman" w:hAnsi="Times New Roman"/>
          <w:i/>
          <w:sz w:val="28"/>
          <w:lang w:val="uk-UA"/>
        </w:rPr>
        <w:t xml:space="preserve"> і </w:t>
      </w:r>
      <w:r>
        <w:rPr>
          <w:rFonts w:ascii="Times New Roman" w:hAnsi="Times New Roman"/>
          <w:b/>
          <w:i/>
          <w:sz w:val="28"/>
          <w:lang w:val="uk-UA"/>
        </w:rPr>
        <w:t>цінять</w:t>
      </w:r>
      <w:r>
        <w:rPr>
          <w:rFonts w:ascii="Times New Roman" w:hAnsi="Times New Roman"/>
          <w:i/>
          <w:sz w:val="28"/>
          <w:lang w:val="uk-UA"/>
        </w:rPr>
        <w:t xml:space="preserve"> більше, ніж у нас </w:t>
      </w:r>
      <w:r>
        <w:rPr>
          <w:rFonts w:ascii="Times New Roman" w:hAnsi="Times New Roman"/>
          <w:b/>
          <w:i/>
          <w:sz w:val="28"/>
          <w:lang w:val="uk-UA"/>
        </w:rPr>
        <w:t>думають</w:t>
      </w:r>
      <w:r>
        <w:rPr>
          <w:rFonts w:ascii="Times New Roman" w:hAnsi="Times New Roman"/>
          <w:i/>
          <w:sz w:val="28"/>
          <w:lang w:val="uk-UA"/>
        </w:rPr>
        <w:t xml:space="preserve">. Цими днями </w:t>
      </w:r>
      <w:r>
        <w:rPr>
          <w:rFonts w:ascii="Times New Roman" w:hAnsi="Times New Roman"/>
          <w:b/>
          <w:i/>
          <w:sz w:val="28"/>
          <w:lang w:val="uk-UA"/>
        </w:rPr>
        <w:t>виступаю</w:t>
      </w:r>
      <w:r>
        <w:rPr>
          <w:rFonts w:ascii="Times New Roman" w:hAnsi="Times New Roman"/>
          <w:i/>
          <w:sz w:val="28"/>
          <w:lang w:val="uk-UA"/>
        </w:rPr>
        <w:t xml:space="preserve"> з великою доповіддю</w:t>
      </w:r>
      <w:r>
        <w:rPr>
          <w:rFonts w:ascii="Times New Roman" w:hAnsi="Times New Roman"/>
          <w:sz w:val="28"/>
          <w:lang w:val="uk-UA"/>
        </w:rPr>
        <w:t xml:space="preserve"> (З листа до І. О. Соколянського)</w:t>
      </w:r>
      <w:r>
        <w:rPr>
          <w:rFonts w:ascii="Times New Roman" w:hAnsi="Times New Roman"/>
          <w:i/>
          <w:sz w:val="28"/>
          <w:lang w:val="uk-UA"/>
        </w:rPr>
        <w:t xml:space="preserve"> </w:t>
      </w:r>
      <w:r>
        <w:rPr>
          <w:rFonts w:ascii="Times New Roman" w:hAnsi="Times New Roman"/>
          <w:sz w:val="28"/>
          <w:lang w:val="uk-UA"/>
        </w:rPr>
        <w:t xml:space="preserve">[23, с.292]. </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Проте спостерігаємо в листах і розповідні речення, у яких предикат виражається умовним способом. У таких висловлюваннях повідомляється про щось можливе, бажане, ймовірне, приміром: </w:t>
      </w:r>
      <w:r>
        <w:rPr>
          <w:rFonts w:ascii="Times New Roman" w:hAnsi="Times New Roman"/>
          <w:i/>
          <w:sz w:val="28"/>
          <w:lang w:val="uk-UA"/>
        </w:rPr>
        <w:t xml:space="preserve">Я певний, що через півроку теоретичної роботи </w:t>
      </w:r>
      <w:r>
        <w:rPr>
          <w:rFonts w:ascii="Times New Roman" w:hAnsi="Times New Roman"/>
          <w:b/>
          <w:i/>
          <w:sz w:val="28"/>
          <w:lang w:val="uk-UA"/>
        </w:rPr>
        <w:t>можна було б приступити</w:t>
      </w:r>
      <w:r>
        <w:rPr>
          <w:rFonts w:ascii="Times New Roman" w:hAnsi="Times New Roman"/>
          <w:i/>
          <w:sz w:val="28"/>
          <w:lang w:val="uk-UA"/>
        </w:rPr>
        <w:t xml:space="preserve"> вже й до першої зйомки, у яку я вірю на сто процентів. </w:t>
      </w:r>
      <w:r>
        <w:rPr>
          <w:rFonts w:ascii="Times New Roman" w:hAnsi="Times New Roman"/>
          <w:b/>
          <w:i/>
          <w:sz w:val="28"/>
          <w:lang w:val="uk-UA"/>
        </w:rPr>
        <w:t>Було б краще</w:t>
      </w:r>
      <w:r>
        <w:rPr>
          <w:rFonts w:ascii="Times New Roman" w:hAnsi="Times New Roman"/>
          <w:i/>
          <w:sz w:val="28"/>
          <w:lang w:val="uk-UA"/>
        </w:rPr>
        <w:t xml:space="preserve">, коли це все робити з не по-казенному, з статутом, членськими внесками, деклараціями, а просто….Коли </w:t>
      </w:r>
      <w:r>
        <w:rPr>
          <w:rFonts w:ascii="Times New Roman" w:hAnsi="Times New Roman"/>
          <w:b/>
          <w:i/>
          <w:sz w:val="28"/>
          <w:lang w:val="uk-UA"/>
        </w:rPr>
        <w:t>б ти знав</w:t>
      </w:r>
      <w:r>
        <w:rPr>
          <w:rFonts w:ascii="Times New Roman" w:hAnsi="Times New Roman"/>
          <w:i/>
          <w:sz w:val="28"/>
          <w:lang w:val="uk-UA"/>
        </w:rPr>
        <w:t xml:space="preserve">, як я жалію, що ми живемо не в одному місті. Я певний, що уже ми тільки з тобою </w:t>
      </w:r>
      <w:r>
        <w:rPr>
          <w:rFonts w:ascii="Times New Roman" w:hAnsi="Times New Roman"/>
          <w:b/>
          <w:i/>
          <w:sz w:val="28"/>
          <w:lang w:val="uk-UA"/>
        </w:rPr>
        <w:t xml:space="preserve">могли б </w:t>
      </w:r>
      <w:r>
        <w:rPr>
          <w:rFonts w:ascii="Times New Roman" w:hAnsi="Times New Roman"/>
          <w:i/>
          <w:sz w:val="28"/>
          <w:lang w:val="uk-UA"/>
        </w:rPr>
        <w:t>багато</w:t>
      </w:r>
      <w:r>
        <w:rPr>
          <w:rFonts w:ascii="Times New Roman" w:hAnsi="Times New Roman"/>
          <w:b/>
          <w:i/>
          <w:sz w:val="28"/>
          <w:lang w:val="uk-UA"/>
        </w:rPr>
        <w:t xml:space="preserve"> зробити</w:t>
      </w:r>
      <w:r>
        <w:rPr>
          <w:rFonts w:ascii="Times New Roman" w:hAnsi="Times New Roman"/>
          <w:b/>
          <w:sz w:val="28"/>
          <w:lang w:val="uk-UA"/>
        </w:rPr>
        <w:t xml:space="preserve"> </w:t>
      </w:r>
      <w:r>
        <w:rPr>
          <w:rFonts w:ascii="Times New Roman" w:hAnsi="Times New Roman"/>
          <w:sz w:val="28"/>
          <w:lang w:val="uk-UA"/>
        </w:rPr>
        <w:t>(З листа до І.О. Соколянського) [23, с. 291].</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Розповідні речення в епістолярії О. Довженка можуть починатися сполучниками </w:t>
      </w:r>
      <w:r>
        <w:rPr>
          <w:rFonts w:ascii="Times New Roman" w:hAnsi="Times New Roman"/>
          <w:i/>
          <w:sz w:val="28"/>
          <w:lang w:val="uk-UA"/>
        </w:rPr>
        <w:t>якщо, коли, коли б,</w:t>
      </w:r>
      <w:r>
        <w:rPr>
          <w:rFonts w:ascii="Times New Roman" w:hAnsi="Times New Roman"/>
          <w:sz w:val="28"/>
          <w:lang w:val="uk-UA"/>
        </w:rPr>
        <w:t xml:space="preserve"> повідомляючи умову, зумовленість. Наприклад: </w:t>
      </w:r>
      <w:r>
        <w:rPr>
          <w:rFonts w:ascii="Times New Roman" w:hAnsi="Times New Roman"/>
          <w:b/>
          <w:i/>
          <w:sz w:val="28"/>
          <w:lang w:val="uk-UA"/>
        </w:rPr>
        <w:t>В разі коли</w:t>
      </w:r>
      <w:r>
        <w:rPr>
          <w:rFonts w:ascii="Times New Roman" w:hAnsi="Times New Roman"/>
          <w:i/>
          <w:sz w:val="28"/>
          <w:lang w:val="uk-UA"/>
        </w:rPr>
        <w:t xml:space="preserve"> через щось таке виїхати буде не можна і ви останетеся у Києві, дуже прошу Вас жити у дружбі з Анною Петрівною, жити тихо і мирно</w:t>
      </w:r>
      <w:r>
        <w:rPr>
          <w:rFonts w:ascii="Times New Roman" w:hAnsi="Times New Roman"/>
          <w:b/>
          <w:i/>
          <w:sz w:val="28"/>
          <w:lang w:val="uk-UA"/>
        </w:rPr>
        <w:t>. Якщо</w:t>
      </w:r>
      <w:r>
        <w:rPr>
          <w:rFonts w:ascii="Times New Roman" w:hAnsi="Times New Roman"/>
          <w:i/>
          <w:sz w:val="28"/>
          <w:lang w:val="uk-UA"/>
        </w:rPr>
        <w:t xml:space="preserve"> треба буде грошей, яких тепер трудно дістать, – нехай Анна Петрівна почне продавати потроху вещі, либонь, посуд тощо….</w:t>
      </w:r>
      <w:r>
        <w:rPr>
          <w:rFonts w:ascii="Times New Roman" w:hAnsi="Times New Roman"/>
          <w:b/>
          <w:i/>
          <w:sz w:val="28"/>
          <w:lang w:val="uk-UA"/>
        </w:rPr>
        <w:t xml:space="preserve">Якщо </w:t>
      </w:r>
      <w:r>
        <w:rPr>
          <w:rFonts w:ascii="Times New Roman" w:hAnsi="Times New Roman"/>
          <w:i/>
          <w:sz w:val="28"/>
          <w:lang w:val="uk-UA"/>
        </w:rPr>
        <w:t>ж я його получу і буде можна приїхати, я об’язательно приїду</w:t>
      </w:r>
      <w:r>
        <w:rPr>
          <w:rFonts w:ascii="Times New Roman" w:hAnsi="Times New Roman"/>
          <w:sz w:val="28"/>
          <w:lang w:val="uk-UA"/>
        </w:rPr>
        <w:t xml:space="preserve"> (З листа до батьків,1942 р.) [23, с. 312].</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lang w:val="uk-UA"/>
        </w:rPr>
        <w:t>При цьому дослідження показує, що усі різновиди розповідних речень трапляються в одному листі, структуруючи таким чином синтаксично-інформаційну основу епістолярного тексту, у якому автор і розповідає, повідомляє про реальні події, факти у своєму житті, і висловлює припущення  і міркування, побажання, пораду тощо.</w:t>
      </w:r>
    </w:p>
    <w:p w:rsidR="000A4BC7" w:rsidRDefault="000A4BC7" w:rsidP="000A4BC7">
      <w:pPr>
        <w:pStyle w:val="a"/>
        <w:numPr>
          <w:ilvl w:val="0"/>
          <w:numId w:val="0"/>
        </w:numPr>
        <w:tabs>
          <w:tab w:val="left" w:pos="708"/>
        </w:tabs>
        <w:spacing w:line="360" w:lineRule="auto"/>
        <w:ind w:firstLine="709"/>
        <w:jc w:val="both"/>
        <w:rPr>
          <w:rFonts w:ascii="Times New Roman" w:hAnsi="Times New Roman"/>
          <w:sz w:val="28"/>
          <w:lang w:val="uk-UA"/>
        </w:rPr>
      </w:pPr>
      <w:r>
        <w:rPr>
          <w:rFonts w:ascii="Times New Roman" w:hAnsi="Times New Roman"/>
          <w:sz w:val="28"/>
          <w:szCs w:val="28"/>
          <w:lang w:val="uk-UA"/>
        </w:rPr>
        <w:t xml:space="preserve">Звернемо увагу і на те, що розповідні речення бувають стверджувальні і заперечні. При чому кількість заперечних речень у листах О. Довженка значна. </w:t>
      </w:r>
      <w:r>
        <w:rPr>
          <w:rFonts w:ascii="Times New Roman" w:hAnsi="Times New Roman"/>
          <w:sz w:val="28"/>
          <w:szCs w:val="28"/>
          <w:lang w:val="uk-UA"/>
        </w:rPr>
        <w:lastRenderedPageBreak/>
        <w:t xml:space="preserve">У таких реченнях заперечується правдивість повідомлюваного, якогось факту, явища тощо. Помічено, що часто такі конструкції є частиною складніших утворень, наприклад, складнопідрядних речень. Звернемося до прикладів, виокремлених з листів: </w:t>
      </w:r>
      <w:r>
        <w:rPr>
          <w:rFonts w:ascii="Times New Roman" w:hAnsi="Times New Roman"/>
          <w:i/>
          <w:sz w:val="28"/>
          <w:szCs w:val="28"/>
          <w:lang w:val="uk-UA"/>
        </w:rPr>
        <w:t xml:space="preserve">Я </w:t>
      </w:r>
      <w:r>
        <w:rPr>
          <w:rFonts w:ascii="Times New Roman" w:hAnsi="Times New Roman"/>
          <w:b/>
          <w:i/>
          <w:sz w:val="28"/>
          <w:szCs w:val="28"/>
          <w:lang w:val="uk-UA"/>
        </w:rPr>
        <w:t>ніколи не вірив</w:t>
      </w:r>
      <w:r>
        <w:rPr>
          <w:rFonts w:ascii="Times New Roman" w:hAnsi="Times New Roman"/>
          <w:i/>
          <w:sz w:val="28"/>
          <w:szCs w:val="28"/>
          <w:lang w:val="uk-UA"/>
        </w:rPr>
        <w:t xml:space="preserve">, щоб ти міг зробити щось погане…; Я знаю, що тобі зараз </w:t>
      </w:r>
      <w:r>
        <w:rPr>
          <w:rFonts w:ascii="Times New Roman" w:hAnsi="Times New Roman"/>
          <w:b/>
          <w:i/>
          <w:sz w:val="28"/>
          <w:szCs w:val="28"/>
          <w:lang w:val="uk-UA"/>
        </w:rPr>
        <w:t>невесело</w:t>
      </w:r>
      <w:r>
        <w:rPr>
          <w:rFonts w:ascii="Times New Roman" w:hAnsi="Times New Roman"/>
          <w:i/>
          <w:sz w:val="28"/>
          <w:szCs w:val="28"/>
          <w:lang w:val="uk-UA"/>
        </w:rPr>
        <w:t xml:space="preserve">. Так просто все </w:t>
      </w:r>
      <w:r>
        <w:rPr>
          <w:rFonts w:ascii="Times New Roman" w:hAnsi="Times New Roman"/>
          <w:b/>
          <w:i/>
          <w:sz w:val="28"/>
          <w:szCs w:val="28"/>
          <w:lang w:val="uk-UA"/>
        </w:rPr>
        <w:t>не проходить</w:t>
      </w:r>
      <w:r>
        <w:rPr>
          <w:rFonts w:ascii="Times New Roman" w:hAnsi="Times New Roman"/>
          <w:i/>
          <w:sz w:val="28"/>
          <w:szCs w:val="28"/>
          <w:lang w:val="uk-UA"/>
        </w:rPr>
        <w:t>…Знай</w:t>
      </w:r>
      <w:r>
        <w:rPr>
          <w:rFonts w:ascii="Times New Roman" w:hAnsi="Times New Roman"/>
          <w:sz w:val="28"/>
          <w:szCs w:val="28"/>
          <w:lang w:val="uk-UA"/>
        </w:rPr>
        <w:t xml:space="preserve">, </w:t>
      </w:r>
      <w:r>
        <w:rPr>
          <w:rFonts w:ascii="Times New Roman" w:hAnsi="Times New Roman"/>
          <w:b/>
          <w:i/>
          <w:sz w:val="28"/>
          <w:szCs w:val="28"/>
          <w:lang w:val="uk-UA"/>
        </w:rPr>
        <w:t>не скоро</w:t>
      </w:r>
      <w:r>
        <w:rPr>
          <w:rFonts w:ascii="Times New Roman" w:hAnsi="Times New Roman"/>
          <w:i/>
          <w:sz w:val="28"/>
          <w:szCs w:val="28"/>
          <w:lang w:val="uk-UA"/>
        </w:rPr>
        <w:t xml:space="preserve"> ще ми доживем до того часу, коли наші наркоми будуть розумніші за</w:t>
      </w:r>
      <w:r>
        <w:rPr>
          <w:rFonts w:ascii="Times New Roman" w:hAnsi="Times New Roman"/>
          <w:sz w:val="28"/>
          <w:szCs w:val="28"/>
          <w:lang w:val="uk-UA"/>
        </w:rPr>
        <w:t xml:space="preserve"> </w:t>
      </w:r>
      <w:r>
        <w:rPr>
          <w:rFonts w:ascii="Times New Roman" w:hAnsi="Times New Roman"/>
          <w:i/>
          <w:sz w:val="28"/>
          <w:szCs w:val="28"/>
          <w:lang w:val="uk-UA"/>
        </w:rPr>
        <w:t xml:space="preserve">нас у наших справах; Що ж до освіти, то я тут чогось </w:t>
      </w:r>
      <w:r>
        <w:rPr>
          <w:rFonts w:ascii="Times New Roman" w:hAnsi="Times New Roman"/>
          <w:b/>
          <w:i/>
          <w:sz w:val="28"/>
          <w:szCs w:val="28"/>
          <w:lang w:val="uk-UA"/>
        </w:rPr>
        <w:t>не розумію</w:t>
      </w:r>
      <w:r>
        <w:rPr>
          <w:rFonts w:ascii="Times New Roman" w:hAnsi="Times New Roman"/>
          <w:i/>
          <w:sz w:val="28"/>
          <w:szCs w:val="28"/>
          <w:lang w:val="uk-UA"/>
        </w:rPr>
        <w:t xml:space="preserve">; Пригадуєш, ти колись казав мені, що у Харкові на одній з твоїх «простих» доповідей на цю тему тебе </w:t>
      </w:r>
      <w:r>
        <w:rPr>
          <w:rFonts w:ascii="Times New Roman" w:hAnsi="Times New Roman"/>
          <w:b/>
          <w:i/>
          <w:sz w:val="28"/>
          <w:szCs w:val="28"/>
          <w:lang w:val="uk-UA"/>
        </w:rPr>
        <w:t>не зрозумів</w:t>
      </w:r>
      <w:r>
        <w:rPr>
          <w:rFonts w:ascii="Times New Roman" w:hAnsi="Times New Roman"/>
          <w:i/>
          <w:sz w:val="28"/>
          <w:szCs w:val="28"/>
          <w:lang w:val="uk-UA"/>
        </w:rPr>
        <w:t xml:space="preserve"> ні один професор…Ну та </w:t>
      </w:r>
      <w:r>
        <w:rPr>
          <w:rFonts w:ascii="Times New Roman" w:hAnsi="Times New Roman"/>
          <w:b/>
          <w:i/>
          <w:sz w:val="28"/>
          <w:szCs w:val="28"/>
          <w:lang w:val="uk-UA"/>
        </w:rPr>
        <w:t>не падай</w:t>
      </w:r>
      <w:r>
        <w:rPr>
          <w:rFonts w:ascii="Times New Roman" w:hAnsi="Times New Roman"/>
          <w:i/>
          <w:sz w:val="28"/>
          <w:szCs w:val="28"/>
          <w:lang w:val="uk-UA"/>
        </w:rPr>
        <w:t xml:space="preserve"> духом. </w:t>
      </w:r>
      <w:r>
        <w:rPr>
          <w:rFonts w:ascii="Times New Roman" w:hAnsi="Times New Roman"/>
          <w:b/>
          <w:i/>
          <w:sz w:val="28"/>
          <w:szCs w:val="28"/>
          <w:lang w:val="uk-UA"/>
        </w:rPr>
        <w:t>Не теряй</w:t>
      </w:r>
      <w:r>
        <w:rPr>
          <w:rFonts w:ascii="Times New Roman" w:hAnsi="Times New Roman"/>
          <w:i/>
          <w:sz w:val="28"/>
          <w:szCs w:val="28"/>
          <w:lang w:val="uk-UA"/>
        </w:rPr>
        <w:t xml:space="preserve"> горизонту. Все йде, все міняється, горизонт </w:t>
      </w:r>
      <w:r>
        <w:rPr>
          <w:rFonts w:ascii="Times New Roman" w:hAnsi="Times New Roman"/>
          <w:b/>
          <w:i/>
          <w:sz w:val="28"/>
          <w:szCs w:val="28"/>
          <w:lang w:val="uk-UA"/>
        </w:rPr>
        <w:t>не міняється</w:t>
      </w:r>
      <w:r>
        <w:rPr>
          <w:rFonts w:ascii="Times New Roman" w:hAnsi="Times New Roman"/>
          <w:i/>
          <w:sz w:val="28"/>
          <w:szCs w:val="28"/>
          <w:lang w:val="uk-UA"/>
        </w:rPr>
        <w:t xml:space="preserve">; Друже мій, </w:t>
      </w:r>
      <w:r>
        <w:rPr>
          <w:rFonts w:ascii="Times New Roman" w:hAnsi="Times New Roman"/>
          <w:b/>
          <w:i/>
          <w:sz w:val="28"/>
          <w:szCs w:val="28"/>
          <w:lang w:val="uk-UA"/>
        </w:rPr>
        <w:t>не думай,</w:t>
      </w:r>
      <w:r>
        <w:rPr>
          <w:rFonts w:ascii="Times New Roman" w:hAnsi="Times New Roman"/>
          <w:i/>
          <w:sz w:val="28"/>
          <w:szCs w:val="28"/>
          <w:lang w:val="uk-UA"/>
        </w:rPr>
        <w:t xml:space="preserve"> що я хочу тебе поучати </w:t>
      </w:r>
      <w:r>
        <w:rPr>
          <w:rFonts w:ascii="Times New Roman" w:hAnsi="Times New Roman"/>
          <w:sz w:val="28"/>
          <w:lang w:val="uk-UA"/>
        </w:rPr>
        <w:t>(З листа до І.О. Соколянського, 8/ХІІ 1939 р.) [23, С.307–309].</w:t>
      </w:r>
    </w:p>
    <w:p w:rsidR="000A4BC7" w:rsidRDefault="000A4BC7" w:rsidP="000A4BC7">
      <w:pPr>
        <w:pStyle w:val="a"/>
        <w:numPr>
          <w:ilvl w:val="0"/>
          <w:numId w:val="0"/>
        </w:numPr>
        <w:tabs>
          <w:tab w:val="left" w:pos="708"/>
        </w:tabs>
        <w:spacing w:line="360" w:lineRule="auto"/>
        <w:ind w:firstLine="709"/>
        <w:jc w:val="both"/>
        <w:rPr>
          <w:rFonts w:ascii="Times New Roman" w:hAnsi="Times New Roman"/>
          <w:i/>
          <w:sz w:val="28"/>
          <w:szCs w:val="28"/>
          <w:lang w:val="uk-UA"/>
        </w:rPr>
      </w:pPr>
      <w:r>
        <w:rPr>
          <w:rFonts w:ascii="Times New Roman" w:hAnsi="Times New Roman"/>
          <w:sz w:val="28"/>
          <w:lang w:val="uk-UA"/>
        </w:rPr>
        <w:t xml:space="preserve">Наведені приклади засвідчують уживання письменником як загальнозаперечних речень, у яких частка </w:t>
      </w:r>
      <w:r>
        <w:rPr>
          <w:rFonts w:ascii="Times New Roman" w:hAnsi="Times New Roman"/>
          <w:b/>
          <w:sz w:val="28"/>
          <w:lang w:val="uk-UA"/>
        </w:rPr>
        <w:t>не</w:t>
      </w:r>
      <w:r>
        <w:rPr>
          <w:rFonts w:ascii="Times New Roman" w:hAnsi="Times New Roman"/>
          <w:sz w:val="28"/>
          <w:lang w:val="uk-UA"/>
        </w:rPr>
        <w:t xml:space="preserve"> стоїть перед дієсловом-присудком, так і частковозаперечних, хоча більша частка припадає на перший тип. </w:t>
      </w:r>
    </w:p>
    <w:p w:rsidR="000A4BC7" w:rsidRDefault="000A4BC7" w:rsidP="000A4BC7">
      <w:pPr>
        <w:pStyle w:val="a"/>
        <w:numPr>
          <w:ilvl w:val="0"/>
          <w:numId w:val="0"/>
        </w:numPr>
        <w:tabs>
          <w:tab w:val="left" w:pos="708"/>
        </w:tabs>
        <w:spacing w:line="360" w:lineRule="auto"/>
        <w:ind w:firstLine="709"/>
        <w:jc w:val="both"/>
        <w:rPr>
          <w:rFonts w:ascii="Times New Roman" w:hAnsi="Times New Roman"/>
          <w:sz w:val="28"/>
          <w:lang w:val="uk-UA"/>
        </w:rPr>
      </w:pPr>
      <w:r>
        <w:rPr>
          <w:rFonts w:ascii="Times New Roman" w:hAnsi="Times New Roman"/>
          <w:sz w:val="28"/>
          <w:lang w:val="uk-UA"/>
        </w:rPr>
        <w:t>У складних реченнях, як бачимо, одночасно можуть поєднуватися й стверджувальні, й заперечні конструкції.</w:t>
      </w:r>
    </w:p>
    <w:p w:rsidR="000A4BC7" w:rsidRDefault="000A4BC7" w:rsidP="000A4BC7">
      <w:pPr>
        <w:pStyle w:val="a"/>
        <w:numPr>
          <w:ilvl w:val="0"/>
          <w:numId w:val="0"/>
        </w:numPr>
        <w:tabs>
          <w:tab w:val="left" w:pos="708"/>
        </w:tabs>
        <w:spacing w:line="360" w:lineRule="auto"/>
        <w:ind w:firstLine="709"/>
        <w:jc w:val="both"/>
        <w:rPr>
          <w:rFonts w:ascii="Times New Roman" w:hAnsi="Times New Roman"/>
          <w:sz w:val="28"/>
          <w:lang w:val="uk-UA"/>
        </w:rPr>
      </w:pPr>
      <w:r>
        <w:rPr>
          <w:rFonts w:ascii="Times New Roman" w:hAnsi="Times New Roman"/>
          <w:sz w:val="28"/>
          <w:lang w:val="uk-UA"/>
        </w:rPr>
        <w:t xml:space="preserve">Так само і в тексті листа можуть одночасно функціонувати стверджувальні й заперечні речення. Наведемо уривок з листа до Ю. Т. Тимошенка (12 квітня 1945 р.): </w:t>
      </w:r>
      <w:r>
        <w:rPr>
          <w:rFonts w:ascii="Times New Roman" w:hAnsi="Times New Roman"/>
          <w:b/>
          <w:i/>
          <w:sz w:val="28"/>
          <w:lang w:val="uk-UA"/>
        </w:rPr>
        <w:t>Не знаю</w:t>
      </w:r>
      <w:r>
        <w:rPr>
          <w:rFonts w:ascii="Times New Roman" w:hAnsi="Times New Roman"/>
          <w:i/>
          <w:sz w:val="28"/>
          <w:lang w:val="uk-UA"/>
        </w:rPr>
        <w:t xml:space="preserve">, хто Вам сказав, що я поїхав до Києва. </w:t>
      </w:r>
      <w:r>
        <w:rPr>
          <w:rFonts w:ascii="Times New Roman" w:hAnsi="Times New Roman"/>
          <w:b/>
          <w:i/>
          <w:sz w:val="28"/>
          <w:lang w:val="uk-UA"/>
        </w:rPr>
        <w:t>Нікуди я не поїхав</w:t>
      </w:r>
      <w:r>
        <w:rPr>
          <w:rFonts w:ascii="Times New Roman" w:hAnsi="Times New Roman"/>
          <w:i/>
          <w:sz w:val="28"/>
          <w:lang w:val="uk-UA"/>
        </w:rPr>
        <w:t xml:space="preserve">. Проте мені було приємно читати, що хтось так думає чи хоче аби я дійсно був у Києві, а </w:t>
      </w:r>
      <w:r>
        <w:rPr>
          <w:rFonts w:ascii="Times New Roman" w:hAnsi="Times New Roman"/>
          <w:b/>
          <w:i/>
          <w:sz w:val="28"/>
          <w:lang w:val="uk-UA"/>
        </w:rPr>
        <w:t>не лежав</w:t>
      </w:r>
      <w:r>
        <w:rPr>
          <w:rFonts w:ascii="Times New Roman" w:hAnsi="Times New Roman"/>
          <w:i/>
          <w:sz w:val="28"/>
          <w:lang w:val="uk-UA"/>
        </w:rPr>
        <w:t xml:space="preserve"> отам, де Ви мене бачили. Так нікуди я </w:t>
      </w:r>
      <w:r>
        <w:rPr>
          <w:rFonts w:ascii="Times New Roman" w:hAnsi="Times New Roman"/>
          <w:b/>
          <w:i/>
          <w:sz w:val="28"/>
          <w:lang w:val="uk-UA"/>
        </w:rPr>
        <w:t>не поїхав</w:t>
      </w:r>
      <w:r>
        <w:rPr>
          <w:rFonts w:ascii="Times New Roman" w:hAnsi="Times New Roman"/>
          <w:i/>
          <w:sz w:val="28"/>
          <w:lang w:val="uk-UA"/>
        </w:rPr>
        <w:t xml:space="preserve">, друже мій. </w:t>
      </w:r>
      <w:r>
        <w:rPr>
          <w:rFonts w:ascii="Times New Roman" w:hAnsi="Times New Roman"/>
          <w:b/>
          <w:i/>
          <w:sz w:val="28"/>
          <w:lang w:val="uk-UA"/>
        </w:rPr>
        <w:t>І не знаю</w:t>
      </w:r>
      <w:r>
        <w:rPr>
          <w:rFonts w:ascii="Times New Roman" w:hAnsi="Times New Roman"/>
          <w:i/>
          <w:sz w:val="28"/>
          <w:lang w:val="uk-UA"/>
        </w:rPr>
        <w:t xml:space="preserve">, чи й поїду скоро. У мене таке враження, що я там </w:t>
      </w:r>
      <w:r>
        <w:rPr>
          <w:rFonts w:ascii="Times New Roman" w:hAnsi="Times New Roman"/>
          <w:b/>
          <w:i/>
          <w:sz w:val="28"/>
          <w:lang w:val="uk-UA"/>
        </w:rPr>
        <w:t>не зовсім</w:t>
      </w:r>
      <w:r>
        <w:rPr>
          <w:rFonts w:ascii="Times New Roman" w:hAnsi="Times New Roman"/>
          <w:i/>
          <w:sz w:val="28"/>
          <w:lang w:val="uk-UA"/>
        </w:rPr>
        <w:t xml:space="preserve"> і потрібний, принаймні в тому вигляді, в якому я нині перебуваю</w:t>
      </w:r>
      <w:r>
        <w:rPr>
          <w:rFonts w:ascii="Times New Roman" w:hAnsi="Times New Roman"/>
          <w:sz w:val="28"/>
          <w:lang w:val="uk-UA"/>
        </w:rPr>
        <w:t xml:space="preserve"> [23, с.319].</w:t>
      </w:r>
    </w:p>
    <w:p w:rsidR="000A4BC7" w:rsidRDefault="000A4BC7" w:rsidP="000A4BC7">
      <w:pPr>
        <w:pStyle w:val="a"/>
        <w:numPr>
          <w:ilvl w:val="0"/>
          <w:numId w:val="0"/>
        </w:numPr>
        <w:tabs>
          <w:tab w:val="left" w:pos="708"/>
        </w:tabs>
        <w:spacing w:line="360" w:lineRule="auto"/>
        <w:ind w:firstLine="709"/>
        <w:jc w:val="both"/>
        <w:rPr>
          <w:rFonts w:ascii="Times New Roman" w:hAnsi="Times New Roman"/>
          <w:i/>
          <w:sz w:val="28"/>
          <w:lang w:val="uk-UA"/>
        </w:rPr>
      </w:pPr>
      <w:r>
        <w:rPr>
          <w:rFonts w:ascii="Times New Roman" w:hAnsi="Times New Roman"/>
          <w:sz w:val="28"/>
          <w:lang w:val="uk-UA"/>
        </w:rPr>
        <w:t xml:space="preserve">Наведемо також текст щоденникового запису від 26.11.1943 р., у якому також органічно поєднуються стверджувальні і заперечні речення, розкриваючи авторські думки: </w:t>
      </w:r>
      <w:r>
        <w:rPr>
          <w:rFonts w:ascii="Times New Roman" w:hAnsi="Times New Roman"/>
          <w:i/>
          <w:sz w:val="28"/>
          <w:lang w:val="uk-UA"/>
        </w:rPr>
        <w:t xml:space="preserve">Сьогодні ж узнав од Большакова і тяжку </w:t>
      </w:r>
      <w:r>
        <w:rPr>
          <w:rFonts w:ascii="Times New Roman" w:hAnsi="Times New Roman"/>
          <w:i/>
          <w:sz w:val="28"/>
          <w:lang w:val="uk-UA"/>
        </w:rPr>
        <w:lastRenderedPageBreak/>
        <w:t xml:space="preserve">новину: моя повість «Україна в огні» </w:t>
      </w:r>
      <w:r>
        <w:rPr>
          <w:rFonts w:ascii="Times New Roman" w:hAnsi="Times New Roman"/>
          <w:b/>
          <w:i/>
          <w:sz w:val="28"/>
          <w:lang w:val="uk-UA"/>
        </w:rPr>
        <w:t>не вподобалася</w:t>
      </w:r>
      <w:r>
        <w:rPr>
          <w:rFonts w:ascii="Times New Roman" w:hAnsi="Times New Roman"/>
          <w:i/>
          <w:sz w:val="28"/>
          <w:lang w:val="uk-UA"/>
        </w:rPr>
        <w:t xml:space="preserve"> Сталіну, і він її заборонив для друку і для постановки.</w:t>
      </w:r>
    </w:p>
    <w:p w:rsidR="000A4BC7" w:rsidRDefault="000A4BC7" w:rsidP="000A4BC7">
      <w:pPr>
        <w:pStyle w:val="a"/>
        <w:numPr>
          <w:ilvl w:val="0"/>
          <w:numId w:val="0"/>
        </w:numPr>
        <w:tabs>
          <w:tab w:val="left" w:pos="708"/>
        </w:tabs>
        <w:spacing w:line="360" w:lineRule="auto"/>
        <w:ind w:firstLine="709"/>
        <w:jc w:val="both"/>
        <w:rPr>
          <w:rFonts w:ascii="Times New Roman" w:hAnsi="Times New Roman"/>
          <w:i/>
          <w:sz w:val="28"/>
          <w:lang w:val="uk-UA"/>
        </w:rPr>
      </w:pPr>
      <w:r>
        <w:rPr>
          <w:rFonts w:ascii="Times New Roman" w:hAnsi="Times New Roman"/>
          <w:i/>
          <w:sz w:val="28"/>
          <w:lang w:val="uk-UA"/>
        </w:rPr>
        <w:t xml:space="preserve">Що його робити, ще </w:t>
      </w:r>
      <w:r>
        <w:rPr>
          <w:rFonts w:ascii="Times New Roman" w:hAnsi="Times New Roman"/>
          <w:b/>
          <w:i/>
          <w:sz w:val="28"/>
          <w:lang w:val="uk-UA"/>
        </w:rPr>
        <w:t>не знаю</w:t>
      </w:r>
      <w:r>
        <w:rPr>
          <w:rFonts w:ascii="Times New Roman" w:hAnsi="Times New Roman"/>
          <w:i/>
          <w:sz w:val="28"/>
          <w:lang w:val="uk-UA"/>
        </w:rPr>
        <w:t xml:space="preserve">. Тяжко на душі і тоскно. І не тому тяжко, що пропало марно більше року роботи. І не тому, що возрадуються вразі і дрібні чиновники перелякаються мене і стануть зневажати. Мені важко од свідомості, що «Україна в огні» – це правда. Прикрита і замкнена моя правда про народ і його лихо. </w:t>
      </w:r>
    </w:p>
    <w:p w:rsidR="000A4BC7" w:rsidRDefault="000A4BC7" w:rsidP="000A4BC7">
      <w:pPr>
        <w:pStyle w:val="a"/>
        <w:numPr>
          <w:ilvl w:val="0"/>
          <w:numId w:val="0"/>
        </w:numPr>
        <w:tabs>
          <w:tab w:val="left" w:pos="708"/>
        </w:tabs>
        <w:spacing w:line="360" w:lineRule="auto"/>
        <w:ind w:firstLine="709"/>
        <w:jc w:val="both"/>
        <w:rPr>
          <w:rFonts w:ascii="Times New Roman" w:hAnsi="Times New Roman"/>
          <w:sz w:val="28"/>
          <w:lang w:val="uk-UA"/>
        </w:rPr>
      </w:pPr>
      <w:r>
        <w:rPr>
          <w:rFonts w:ascii="Times New Roman" w:hAnsi="Times New Roman"/>
          <w:i/>
          <w:sz w:val="28"/>
          <w:lang w:val="uk-UA"/>
        </w:rPr>
        <w:t xml:space="preserve">Значить, нікому, отже, вона </w:t>
      </w:r>
      <w:r>
        <w:rPr>
          <w:rFonts w:ascii="Times New Roman" w:hAnsi="Times New Roman"/>
          <w:b/>
          <w:i/>
          <w:sz w:val="28"/>
          <w:lang w:val="uk-UA"/>
        </w:rPr>
        <w:t>не потрібна</w:t>
      </w:r>
      <w:r>
        <w:rPr>
          <w:rFonts w:ascii="Times New Roman" w:hAnsi="Times New Roman"/>
          <w:i/>
          <w:sz w:val="28"/>
          <w:lang w:val="uk-UA"/>
        </w:rPr>
        <w:t>, і ніщо, видно, не потібно, крім панегірика</w:t>
      </w:r>
      <w:r>
        <w:rPr>
          <w:rFonts w:ascii="Times New Roman" w:hAnsi="Times New Roman"/>
          <w:sz w:val="28"/>
          <w:lang w:val="uk-UA"/>
        </w:rPr>
        <w:t xml:space="preserve"> [23, с.177].</w:t>
      </w:r>
    </w:p>
    <w:p w:rsidR="000A4BC7" w:rsidRDefault="000A4BC7" w:rsidP="000A4BC7">
      <w:pPr>
        <w:pStyle w:val="a"/>
        <w:numPr>
          <w:ilvl w:val="0"/>
          <w:numId w:val="0"/>
        </w:numPr>
        <w:tabs>
          <w:tab w:val="left" w:pos="708"/>
        </w:tabs>
        <w:spacing w:line="360" w:lineRule="auto"/>
        <w:ind w:firstLine="709"/>
        <w:jc w:val="both"/>
        <w:rPr>
          <w:rFonts w:ascii="Times New Roman" w:hAnsi="Times New Roman"/>
          <w:sz w:val="28"/>
          <w:lang w:val="uk-UA"/>
        </w:rPr>
      </w:pPr>
      <w:r>
        <w:rPr>
          <w:rFonts w:ascii="Times New Roman" w:hAnsi="Times New Roman"/>
          <w:sz w:val="28"/>
          <w:lang w:val="uk-UA"/>
        </w:rPr>
        <w:t>Як бачимо, автор за допомогою розповідних стверджувальних і заперечних речень виражає свої думки, розпач, обурення гіркоту дійсності.</w:t>
      </w:r>
    </w:p>
    <w:p w:rsidR="000A4BC7" w:rsidRDefault="000A4BC7" w:rsidP="000A4BC7">
      <w:pPr>
        <w:pStyle w:val="a"/>
        <w:numPr>
          <w:ilvl w:val="0"/>
          <w:numId w:val="0"/>
        </w:numPr>
        <w:tabs>
          <w:tab w:val="left" w:pos="708"/>
        </w:tabs>
        <w:spacing w:after="0" w:line="360" w:lineRule="auto"/>
        <w:ind w:firstLine="709"/>
        <w:jc w:val="both"/>
        <w:rPr>
          <w:rFonts w:ascii="Times New Roman" w:hAnsi="Times New Roman"/>
          <w:sz w:val="28"/>
          <w:lang w:val="uk-UA"/>
        </w:rPr>
      </w:pPr>
      <w:r>
        <w:rPr>
          <w:rFonts w:ascii="Times New Roman" w:hAnsi="Times New Roman"/>
          <w:sz w:val="28"/>
          <w:lang w:val="uk-UA"/>
        </w:rPr>
        <w:t>Отже, у листах і в «Щоденнику» О. Довженко активно послуговується розповідними реченнями, які виконують функцію повідомлення про якість події, факти із життя письменника, розкривають його роздуми, філософські твердження, наміри, плани, досягнення і невдачі тощо.</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Дослідження також показало, що для листів і щоденникових записів О. Довженка, які переважно можна вважати художніми, типовим є вживання </w:t>
      </w:r>
      <w:r>
        <w:rPr>
          <w:rFonts w:ascii="Times New Roman" w:hAnsi="Times New Roman"/>
          <w:b/>
          <w:sz w:val="28"/>
          <w:lang w:val="uk-UA"/>
        </w:rPr>
        <w:t>спонукальних речень</w:t>
      </w:r>
      <w:r>
        <w:rPr>
          <w:rFonts w:ascii="Times New Roman" w:hAnsi="Times New Roman"/>
          <w:sz w:val="28"/>
          <w:lang w:val="uk-UA"/>
        </w:rPr>
        <w:t xml:space="preserve"> із предикатом, морфологічно вираженим дієсловами із значенням бажання, прохання, волевиявлення, вимоги, вияву почуттів тощо у формі наказового способу. Зазначимо, що семантика таких дієслівних лексем відповідно визначає й основні функції спонукальних речень в епістолярних текстах письменника – </w:t>
      </w:r>
      <w:r>
        <w:rPr>
          <w:rFonts w:ascii="Times New Roman" w:hAnsi="Times New Roman"/>
          <w:b/>
          <w:sz w:val="28"/>
          <w:lang w:val="uk-UA"/>
        </w:rPr>
        <w:t>виражати волевиявлення, наказ, спонукання, прохання, вимогу, побажання</w:t>
      </w:r>
      <w:r>
        <w:rPr>
          <w:rFonts w:ascii="Times New Roman" w:hAnsi="Times New Roman"/>
          <w:sz w:val="28"/>
          <w:lang w:val="uk-UA"/>
        </w:rPr>
        <w:t xml:space="preserve">. Наприклад: </w:t>
      </w:r>
      <w:r>
        <w:rPr>
          <w:rFonts w:ascii="Times New Roman" w:hAnsi="Times New Roman"/>
          <w:b/>
          <w:i/>
          <w:sz w:val="28"/>
          <w:lang w:val="uk-UA"/>
        </w:rPr>
        <w:t>Напиши</w:t>
      </w:r>
      <w:r>
        <w:rPr>
          <w:rFonts w:ascii="Times New Roman" w:hAnsi="Times New Roman"/>
          <w:i/>
          <w:sz w:val="28"/>
          <w:lang w:val="uk-UA"/>
        </w:rPr>
        <w:t xml:space="preserve"> мені, друже, про все це. До речі, </w:t>
      </w:r>
      <w:r>
        <w:rPr>
          <w:rFonts w:ascii="Times New Roman" w:hAnsi="Times New Roman"/>
          <w:b/>
          <w:i/>
          <w:sz w:val="28"/>
          <w:lang w:val="uk-UA"/>
        </w:rPr>
        <w:t>вкажи</w:t>
      </w:r>
      <w:r>
        <w:rPr>
          <w:rFonts w:ascii="Times New Roman" w:hAnsi="Times New Roman"/>
          <w:i/>
          <w:sz w:val="28"/>
          <w:lang w:val="uk-UA"/>
        </w:rPr>
        <w:t>, з ким у Києві варто у цій справі поговорити</w:t>
      </w:r>
      <w:r>
        <w:rPr>
          <w:rFonts w:ascii="Times New Roman" w:hAnsi="Times New Roman"/>
          <w:sz w:val="28"/>
          <w:lang w:val="uk-UA"/>
        </w:rPr>
        <w:t xml:space="preserve"> [23, с.291]; </w:t>
      </w:r>
      <w:r>
        <w:rPr>
          <w:rFonts w:ascii="Times New Roman" w:hAnsi="Times New Roman"/>
          <w:b/>
          <w:i/>
          <w:sz w:val="28"/>
          <w:lang w:val="uk-UA"/>
        </w:rPr>
        <w:t>Пам’ятай</w:t>
      </w:r>
      <w:r>
        <w:rPr>
          <w:rFonts w:ascii="Times New Roman" w:hAnsi="Times New Roman"/>
          <w:i/>
          <w:sz w:val="28"/>
          <w:lang w:val="uk-UA"/>
        </w:rPr>
        <w:t xml:space="preserve">, друже, – кіно лише зараз починає виходити з свого дитячого віку; </w:t>
      </w:r>
      <w:r>
        <w:rPr>
          <w:rFonts w:ascii="Times New Roman" w:hAnsi="Times New Roman"/>
          <w:b/>
          <w:i/>
          <w:sz w:val="28"/>
          <w:lang w:val="uk-UA"/>
        </w:rPr>
        <w:t>Не думай</w:t>
      </w:r>
      <w:r>
        <w:rPr>
          <w:rFonts w:ascii="Times New Roman" w:hAnsi="Times New Roman"/>
          <w:i/>
          <w:sz w:val="28"/>
          <w:lang w:val="uk-UA"/>
        </w:rPr>
        <w:t>, що я лише патріот своєї професії</w:t>
      </w:r>
      <w:r>
        <w:rPr>
          <w:rFonts w:ascii="Times New Roman" w:hAnsi="Times New Roman"/>
          <w:sz w:val="28"/>
          <w:lang w:val="uk-UA"/>
        </w:rPr>
        <w:t xml:space="preserve"> [23, с.300]; </w:t>
      </w:r>
      <w:r>
        <w:rPr>
          <w:rFonts w:ascii="Times New Roman" w:hAnsi="Times New Roman"/>
          <w:b/>
          <w:sz w:val="28"/>
          <w:lang w:val="uk-UA"/>
        </w:rPr>
        <w:t>Не говори</w:t>
      </w:r>
      <w:r>
        <w:rPr>
          <w:rFonts w:ascii="Times New Roman" w:hAnsi="Times New Roman"/>
          <w:sz w:val="28"/>
          <w:lang w:val="uk-UA"/>
        </w:rPr>
        <w:t xml:space="preserve"> про мій стан навіть Колі [23, с.302].</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Як правило, у реченнях цього комунікативного типу присудок виражено дієсловом 2-ої особи однини або множини наказового способу. В </w:t>
      </w:r>
      <w:r>
        <w:rPr>
          <w:rFonts w:ascii="Times New Roman" w:hAnsi="Times New Roman"/>
          <w:sz w:val="28"/>
          <w:lang w:val="uk-UA"/>
        </w:rPr>
        <w:lastRenderedPageBreak/>
        <w:t xml:space="preserve">окремих листах поширеними є дієслова у відповідній формі із значенням «здійснювати процес записування». Так, у листі до П.П. Вершигори (1942р.) майже весь текст структурується спонукальними реченнями із відтінком заклику, своєрідного наказу, побажання писати. Приміром: </w:t>
      </w:r>
      <w:r>
        <w:rPr>
          <w:rFonts w:ascii="Times New Roman" w:hAnsi="Times New Roman"/>
          <w:b/>
          <w:i/>
          <w:sz w:val="28"/>
          <w:lang w:val="uk-UA"/>
        </w:rPr>
        <w:t>Пишіть</w:t>
      </w:r>
      <w:r>
        <w:rPr>
          <w:rFonts w:ascii="Times New Roman" w:hAnsi="Times New Roman"/>
          <w:i/>
          <w:sz w:val="28"/>
          <w:lang w:val="uk-UA"/>
        </w:rPr>
        <w:t xml:space="preserve">. Ви мусите повернутися з війни багатющою людиною. </w:t>
      </w:r>
      <w:r>
        <w:rPr>
          <w:rFonts w:ascii="Times New Roman" w:hAnsi="Times New Roman"/>
          <w:b/>
          <w:i/>
          <w:sz w:val="28"/>
          <w:lang w:val="uk-UA"/>
        </w:rPr>
        <w:t>Пишіть</w:t>
      </w:r>
      <w:r>
        <w:rPr>
          <w:rFonts w:ascii="Times New Roman" w:hAnsi="Times New Roman"/>
          <w:i/>
          <w:sz w:val="28"/>
          <w:lang w:val="uk-UA"/>
        </w:rPr>
        <w:t xml:space="preserve"> про все багато, спостережливість у Вас є, і почуттям бог не обидив, якщо вже Ви отакий оказалися. </w:t>
      </w:r>
      <w:r>
        <w:rPr>
          <w:rFonts w:ascii="Times New Roman" w:hAnsi="Times New Roman"/>
          <w:b/>
          <w:i/>
          <w:sz w:val="28"/>
          <w:lang w:val="uk-UA"/>
        </w:rPr>
        <w:t>Описуйте</w:t>
      </w:r>
      <w:r>
        <w:rPr>
          <w:rFonts w:ascii="Times New Roman" w:hAnsi="Times New Roman"/>
          <w:i/>
          <w:sz w:val="28"/>
          <w:lang w:val="uk-UA"/>
        </w:rPr>
        <w:t xml:space="preserve"> соціальні явища, характери. </w:t>
      </w:r>
      <w:r>
        <w:rPr>
          <w:rFonts w:ascii="Times New Roman" w:hAnsi="Times New Roman"/>
          <w:b/>
          <w:i/>
          <w:sz w:val="28"/>
          <w:lang w:val="uk-UA"/>
        </w:rPr>
        <w:t>Записуйте</w:t>
      </w:r>
      <w:r>
        <w:rPr>
          <w:rFonts w:ascii="Times New Roman" w:hAnsi="Times New Roman"/>
          <w:i/>
          <w:sz w:val="28"/>
          <w:lang w:val="uk-UA"/>
        </w:rPr>
        <w:t xml:space="preserve"> окремі думки свої, людські, Ковпакові. Пам’ятайте, Ковпак мусить остатися в мистецтві і в історії України. Це мусите зробити Ви</w:t>
      </w:r>
      <w:r>
        <w:rPr>
          <w:rFonts w:ascii="Times New Roman" w:hAnsi="Times New Roman"/>
          <w:sz w:val="28"/>
          <w:lang w:val="uk-UA"/>
        </w:rPr>
        <w:t xml:space="preserve"> [23, с. 316]. </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Інколи спостерігається у подібних висловлюваннях властива для стилю О. Довженка </w:t>
      </w:r>
      <w:r>
        <w:rPr>
          <w:rFonts w:ascii="Times New Roman" w:hAnsi="Times New Roman"/>
          <w:b/>
          <w:sz w:val="28"/>
          <w:lang w:val="uk-UA"/>
        </w:rPr>
        <w:t>афористичність</w:t>
      </w:r>
      <w:r>
        <w:rPr>
          <w:rFonts w:ascii="Times New Roman" w:hAnsi="Times New Roman"/>
          <w:sz w:val="28"/>
          <w:lang w:val="uk-UA"/>
        </w:rPr>
        <w:t xml:space="preserve">, наприклад, у згаданому листі до П.П. Вершигори (1942р.): </w:t>
      </w:r>
      <w:r>
        <w:rPr>
          <w:rFonts w:ascii="Times New Roman" w:hAnsi="Times New Roman"/>
          <w:i/>
          <w:sz w:val="28"/>
          <w:lang w:val="uk-UA"/>
        </w:rPr>
        <w:t>Забирайте з собою всі людські пристрасті, всі рухи, всі сльози, всю гордість і ненависть до ворогів, і помсту, й пристрасть – не кидайте на дороз</w:t>
      </w:r>
      <w:r>
        <w:rPr>
          <w:rFonts w:ascii="Times New Roman" w:hAnsi="Times New Roman"/>
          <w:sz w:val="28"/>
          <w:lang w:val="uk-UA"/>
        </w:rPr>
        <w:t xml:space="preserve">і [23, с. 316]; </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В окремих випадках форма наказового способу в епістолярії набуває значення </w:t>
      </w:r>
      <w:r>
        <w:rPr>
          <w:rFonts w:ascii="Times New Roman" w:hAnsi="Times New Roman"/>
          <w:b/>
          <w:sz w:val="28"/>
          <w:lang w:val="uk-UA"/>
        </w:rPr>
        <w:t>повчання</w:t>
      </w:r>
      <w:r>
        <w:rPr>
          <w:rFonts w:ascii="Times New Roman" w:hAnsi="Times New Roman"/>
          <w:sz w:val="28"/>
          <w:lang w:val="uk-UA"/>
        </w:rPr>
        <w:t xml:space="preserve">, приміром: </w:t>
      </w:r>
      <w:r>
        <w:rPr>
          <w:rFonts w:ascii="Times New Roman" w:hAnsi="Times New Roman"/>
          <w:b/>
          <w:i/>
          <w:sz w:val="28"/>
          <w:lang w:val="uk-UA"/>
        </w:rPr>
        <w:t>Будьте мудрими і людяними</w:t>
      </w:r>
      <w:r>
        <w:rPr>
          <w:rFonts w:ascii="Times New Roman" w:hAnsi="Times New Roman"/>
          <w:i/>
          <w:sz w:val="28"/>
          <w:lang w:val="uk-UA"/>
        </w:rPr>
        <w:t xml:space="preserve">, як би не було це важко в Ваших обставинах (З </w:t>
      </w:r>
      <w:r>
        <w:rPr>
          <w:rFonts w:ascii="Times New Roman" w:hAnsi="Times New Roman"/>
          <w:sz w:val="28"/>
          <w:lang w:val="uk-UA"/>
        </w:rPr>
        <w:t>листа</w:t>
      </w:r>
      <w:r>
        <w:rPr>
          <w:rFonts w:ascii="Times New Roman" w:hAnsi="Times New Roman"/>
          <w:i/>
          <w:sz w:val="28"/>
          <w:lang w:val="uk-UA"/>
        </w:rPr>
        <w:t xml:space="preserve"> </w:t>
      </w:r>
      <w:r>
        <w:rPr>
          <w:rFonts w:ascii="Times New Roman" w:hAnsi="Times New Roman"/>
          <w:sz w:val="28"/>
          <w:lang w:val="uk-UA"/>
        </w:rPr>
        <w:t xml:space="preserve">до П.П. Вершигори (1942р.) [23, с. 316]; </w:t>
      </w:r>
      <w:r>
        <w:rPr>
          <w:rFonts w:ascii="Times New Roman" w:hAnsi="Times New Roman"/>
          <w:b/>
          <w:i/>
          <w:sz w:val="28"/>
          <w:lang w:val="uk-UA"/>
        </w:rPr>
        <w:t>Вивчайте мову</w:t>
      </w:r>
      <w:r>
        <w:rPr>
          <w:rFonts w:ascii="Times New Roman" w:hAnsi="Times New Roman"/>
          <w:i/>
          <w:sz w:val="28"/>
          <w:lang w:val="uk-UA"/>
        </w:rPr>
        <w:t>…</w:t>
      </w:r>
      <w:r>
        <w:rPr>
          <w:rFonts w:ascii="Times New Roman" w:hAnsi="Times New Roman"/>
          <w:b/>
          <w:i/>
          <w:sz w:val="28"/>
          <w:lang w:val="uk-UA"/>
        </w:rPr>
        <w:t>Учітеся, ходіть, вдивляйтеся</w:t>
      </w:r>
      <w:r>
        <w:rPr>
          <w:rFonts w:ascii="Times New Roman" w:hAnsi="Times New Roman"/>
          <w:i/>
          <w:sz w:val="28"/>
          <w:lang w:val="uk-UA"/>
        </w:rPr>
        <w:t xml:space="preserve"> і все, все </w:t>
      </w:r>
      <w:r>
        <w:rPr>
          <w:rFonts w:ascii="Times New Roman" w:hAnsi="Times New Roman"/>
          <w:b/>
          <w:i/>
          <w:sz w:val="28"/>
          <w:lang w:val="uk-UA"/>
        </w:rPr>
        <w:t>забирайте</w:t>
      </w:r>
      <w:r>
        <w:rPr>
          <w:rFonts w:ascii="Times New Roman" w:hAnsi="Times New Roman"/>
          <w:i/>
          <w:sz w:val="28"/>
          <w:lang w:val="uk-UA"/>
        </w:rPr>
        <w:t xml:space="preserve"> з собою. </w:t>
      </w:r>
      <w:r>
        <w:rPr>
          <w:rFonts w:ascii="Times New Roman" w:hAnsi="Times New Roman"/>
          <w:b/>
          <w:i/>
          <w:sz w:val="28"/>
          <w:lang w:val="uk-UA"/>
        </w:rPr>
        <w:t>Збагачуйте</w:t>
      </w:r>
      <w:r>
        <w:rPr>
          <w:rFonts w:ascii="Times New Roman" w:hAnsi="Times New Roman"/>
          <w:i/>
          <w:sz w:val="28"/>
          <w:lang w:val="uk-UA"/>
        </w:rPr>
        <w:t xml:space="preserve"> себе враженнями, </w:t>
      </w:r>
      <w:r>
        <w:rPr>
          <w:rFonts w:ascii="Times New Roman" w:hAnsi="Times New Roman"/>
          <w:b/>
          <w:i/>
          <w:sz w:val="28"/>
          <w:lang w:val="uk-UA"/>
        </w:rPr>
        <w:t>працюйте</w:t>
      </w:r>
      <w:r>
        <w:rPr>
          <w:rFonts w:ascii="Times New Roman" w:hAnsi="Times New Roman"/>
          <w:i/>
          <w:sz w:val="28"/>
          <w:lang w:val="uk-UA"/>
        </w:rPr>
        <w:t>…</w:t>
      </w:r>
      <w:r>
        <w:rPr>
          <w:rFonts w:ascii="Times New Roman" w:hAnsi="Times New Roman"/>
          <w:b/>
          <w:i/>
          <w:sz w:val="28"/>
          <w:lang w:val="uk-UA"/>
        </w:rPr>
        <w:t>Шукайте</w:t>
      </w:r>
      <w:r>
        <w:rPr>
          <w:rFonts w:ascii="Times New Roman" w:hAnsi="Times New Roman"/>
          <w:i/>
          <w:sz w:val="28"/>
          <w:lang w:val="uk-UA"/>
        </w:rPr>
        <w:t xml:space="preserve"> людей розумних і змістовних. </w:t>
      </w:r>
      <w:r>
        <w:rPr>
          <w:rFonts w:ascii="Times New Roman" w:hAnsi="Times New Roman"/>
          <w:b/>
          <w:i/>
          <w:sz w:val="28"/>
          <w:lang w:val="uk-UA"/>
        </w:rPr>
        <w:t>Не пийте</w:t>
      </w:r>
      <w:r>
        <w:rPr>
          <w:rFonts w:ascii="Times New Roman" w:hAnsi="Times New Roman"/>
          <w:i/>
          <w:sz w:val="28"/>
          <w:lang w:val="uk-UA"/>
        </w:rPr>
        <w:t xml:space="preserve"> горілки, </w:t>
      </w:r>
      <w:r>
        <w:rPr>
          <w:rFonts w:ascii="Times New Roman" w:hAnsi="Times New Roman"/>
          <w:b/>
          <w:i/>
          <w:sz w:val="28"/>
          <w:lang w:val="uk-UA"/>
        </w:rPr>
        <w:t>думайте</w:t>
      </w:r>
      <w:r>
        <w:rPr>
          <w:rFonts w:ascii="Times New Roman" w:hAnsi="Times New Roman"/>
          <w:i/>
          <w:sz w:val="28"/>
          <w:lang w:val="uk-UA"/>
        </w:rPr>
        <w:t xml:space="preserve"> красиво, хай Ваш душевний стан буде завжди рівний і просвітлений, спрямований вперед, до – Будьте здорові – творчості</w:t>
      </w:r>
      <w:r>
        <w:rPr>
          <w:rFonts w:ascii="Times New Roman" w:hAnsi="Times New Roman"/>
          <w:sz w:val="28"/>
          <w:lang w:val="uk-UA"/>
        </w:rPr>
        <w:t xml:space="preserve"> ( З листа до Ю.Т.Тимошенка, 1945 р. І/УІІ) [23, с. 322].</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У значенні звичайного побажання форма 2 особи однини або множини наказового способу у спонукальних реченнях епістолярного тексту уживається, як правило, в кінці тексту листа або залежно від змісту в середині  і стосуються конкретного суб’єкта, наприклад: </w:t>
      </w:r>
      <w:r>
        <w:rPr>
          <w:rFonts w:ascii="Times New Roman" w:hAnsi="Times New Roman"/>
          <w:i/>
          <w:sz w:val="28"/>
          <w:lang w:val="uk-UA"/>
        </w:rPr>
        <w:t>Привітай Павла Юхимовича</w:t>
      </w:r>
      <w:r>
        <w:rPr>
          <w:rFonts w:ascii="Times New Roman" w:hAnsi="Times New Roman"/>
          <w:sz w:val="28"/>
          <w:lang w:val="uk-UA"/>
        </w:rPr>
        <w:t xml:space="preserve">. [23, с.206]; </w:t>
      </w:r>
      <w:r>
        <w:rPr>
          <w:rFonts w:ascii="Times New Roman" w:hAnsi="Times New Roman"/>
          <w:i/>
          <w:sz w:val="28"/>
          <w:lang w:val="uk-UA"/>
        </w:rPr>
        <w:t>Будь здоровий і благополучний</w:t>
      </w:r>
      <w:r>
        <w:rPr>
          <w:rFonts w:ascii="Times New Roman" w:hAnsi="Times New Roman"/>
          <w:sz w:val="28"/>
          <w:lang w:val="uk-UA"/>
        </w:rPr>
        <w:t xml:space="preserve"> [23, с.309]; </w:t>
      </w:r>
      <w:r>
        <w:rPr>
          <w:rFonts w:ascii="Times New Roman" w:hAnsi="Times New Roman"/>
          <w:i/>
          <w:sz w:val="28"/>
          <w:lang w:val="uk-UA"/>
        </w:rPr>
        <w:t>Передайте йому мій самий низький поклон і братське привітання, хай буде здоровий</w:t>
      </w:r>
      <w:r>
        <w:rPr>
          <w:rFonts w:ascii="Times New Roman" w:hAnsi="Times New Roman"/>
          <w:sz w:val="28"/>
          <w:lang w:val="uk-UA"/>
        </w:rPr>
        <w:t xml:space="preserve"> [23,с.316]</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lang w:val="uk-UA"/>
        </w:rPr>
        <w:lastRenderedPageBreak/>
        <w:t>Отже, як бачимо, використовуючи спонукальні речення, О. Довженко в цілому застосовує дієслова-присудки у формі 2 особи однини чи множини наказового способу, надаючи їм залежно від змісту листа різних значеннєвих відтінків. Дослідження показало, що речення цього типу у листах письменника значно поширені.</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Проте значення бажання, вимоги з відтінком заповіту, мрії автор передає аналітичними формами 3-ої особи із спонукальною часткою </w:t>
      </w:r>
      <w:r>
        <w:rPr>
          <w:rFonts w:ascii="Times New Roman" w:hAnsi="Times New Roman"/>
          <w:b/>
          <w:i/>
          <w:sz w:val="28"/>
          <w:lang w:val="uk-UA"/>
        </w:rPr>
        <w:t>хай</w:t>
      </w:r>
      <w:r>
        <w:rPr>
          <w:rFonts w:ascii="Times New Roman" w:hAnsi="Times New Roman"/>
          <w:sz w:val="28"/>
          <w:lang w:val="uk-UA"/>
        </w:rPr>
        <w:t xml:space="preserve">: </w:t>
      </w:r>
      <w:r>
        <w:rPr>
          <w:rFonts w:ascii="Times New Roman" w:hAnsi="Times New Roman"/>
          <w:b/>
          <w:i/>
          <w:sz w:val="28"/>
          <w:lang w:val="uk-UA"/>
        </w:rPr>
        <w:t>Хай дивиться</w:t>
      </w:r>
      <w:r>
        <w:rPr>
          <w:rFonts w:ascii="Times New Roman" w:hAnsi="Times New Roman"/>
          <w:i/>
          <w:sz w:val="28"/>
          <w:lang w:val="uk-UA"/>
        </w:rPr>
        <w:t xml:space="preserve"> світ, як умирають за нього наші люде. </w:t>
      </w:r>
      <w:r>
        <w:rPr>
          <w:rFonts w:ascii="Times New Roman" w:hAnsi="Times New Roman"/>
          <w:b/>
          <w:i/>
          <w:sz w:val="28"/>
          <w:lang w:val="uk-UA"/>
        </w:rPr>
        <w:t>Хай плаче</w:t>
      </w:r>
      <w:r>
        <w:rPr>
          <w:rFonts w:ascii="Times New Roman" w:hAnsi="Times New Roman"/>
          <w:i/>
          <w:sz w:val="28"/>
          <w:lang w:val="uk-UA"/>
        </w:rPr>
        <w:t xml:space="preserve"> над умираючими партизанами, селянами, дітьми, жінками. </w:t>
      </w:r>
      <w:r>
        <w:rPr>
          <w:rFonts w:ascii="Times New Roman" w:hAnsi="Times New Roman"/>
          <w:b/>
          <w:i/>
          <w:sz w:val="28"/>
          <w:lang w:val="uk-UA"/>
        </w:rPr>
        <w:t>Хай ненавидить</w:t>
      </w:r>
      <w:r>
        <w:rPr>
          <w:rFonts w:ascii="Times New Roman" w:hAnsi="Times New Roman"/>
          <w:i/>
          <w:sz w:val="28"/>
          <w:lang w:val="uk-UA"/>
        </w:rPr>
        <w:t xml:space="preserve"> презренну кров ворога – вішателя, вбивці. </w:t>
      </w:r>
      <w:r>
        <w:rPr>
          <w:rFonts w:ascii="Times New Roman" w:hAnsi="Times New Roman"/>
          <w:b/>
          <w:i/>
          <w:sz w:val="28"/>
          <w:lang w:val="uk-UA"/>
        </w:rPr>
        <w:t>Хай дивиться</w:t>
      </w:r>
      <w:r>
        <w:rPr>
          <w:rFonts w:ascii="Times New Roman" w:hAnsi="Times New Roman"/>
          <w:i/>
          <w:sz w:val="28"/>
          <w:lang w:val="uk-UA"/>
        </w:rPr>
        <w:t xml:space="preserve"> на наші жертовні пожари, на всю Україну, окривавлену матір нашу, в огні й стражданні, на щедрих на кров і на жертви дітей її збройних</w:t>
      </w:r>
      <w:r>
        <w:rPr>
          <w:rFonts w:ascii="Times New Roman" w:hAnsi="Times New Roman"/>
          <w:sz w:val="28"/>
          <w:lang w:val="uk-UA"/>
        </w:rPr>
        <w:t xml:space="preserve"> [23, с.318].</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Зазначимо, що подібні конструкції окремі лінгвісти відносять до речень </w:t>
      </w:r>
      <w:r>
        <w:rPr>
          <w:rFonts w:ascii="Times New Roman" w:hAnsi="Times New Roman"/>
          <w:b/>
          <w:sz w:val="28"/>
          <w:lang w:val="uk-UA"/>
        </w:rPr>
        <w:t>бажальної модальності</w:t>
      </w:r>
      <w:r>
        <w:rPr>
          <w:rFonts w:ascii="Times New Roman" w:hAnsi="Times New Roman"/>
          <w:sz w:val="28"/>
          <w:lang w:val="uk-UA"/>
        </w:rPr>
        <w:t xml:space="preserve">. І цей тип синтаксичних одиниць О. Довженко досить часто використовує як стилістичний засіб, за допомогою якого модальне значення бажальності виражається як бажання суб’єкта мовлення встановити відповідність змісту висловленого з дійсністю, зокрема: </w:t>
      </w:r>
      <w:r>
        <w:rPr>
          <w:rFonts w:ascii="Times New Roman" w:hAnsi="Times New Roman"/>
          <w:i/>
          <w:sz w:val="28"/>
          <w:lang w:val="uk-UA"/>
        </w:rPr>
        <w:t xml:space="preserve">Юро, коли я приїду, повези мене кудись на Десну половити риби. </w:t>
      </w:r>
      <w:r>
        <w:rPr>
          <w:rFonts w:ascii="Times New Roman" w:hAnsi="Times New Roman"/>
          <w:b/>
          <w:i/>
          <w:sz w:val="28"/>
          <w:lang w:val="uk-UA"/>
        </w:rPr>
        <w:t>Хай походжу босий по її чистих незайманих висипах, поп’ю її м’якої рідної води, поплачу, подобрішаю. Хай почую хоч трохи пташиного щебету над нею, чи, може, й дівки десь заспівають комусь, а я підслухаю та згадаю дитинство, коли купавсь я зеленим хлопчиком у її водах</w:t>
      </w:r>
      <w:r>
        <w:rPr>
          <w:rFonts w:ascii="Times New Roman" w:hAnsi="Times New Roman"/>
          <w:sz w:val="28"/>
          <w:lang w:val="uk-UA"/>
        </w:rPr>
        <w:t xml:space="preserve"> [23, с.337]. </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lang w:val="uk-UA"/>
        </w:rPr>
        <w:t>Подібні конструкції  передають заповітні мрії митця, його прагнення, наповнюють оповідь своєрідним ліризмом, експресією.</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Необхідно також зауважити, спираючись на аналіз конкретного мовного матеріалу, що досить часто в спонукальних реченнях, ужитих письменником, значення </w:t>
      </w:r>
      <w:r>
        <w:rPr>
          <w:rFonts w:ascii="Times New Roman" w:hAnsi="Times New Roman"/>
          <w:b/>
          <w:sz w:val="28"/>
          <w:lang w:val="uk-UA"/>
        </w:rPr>
        <w:t>прохання, вимоги, побажання, заклику</w:t>
      </w:r>
      <w:r>
        <w:rPr>
          <w:rFonts w:ascii="Times New Roman" w:hAnsi="Times New Roman"/>
          <w:sz w:val="28"/>
          <w:lang w:val="uk-UA"/>
        </w:rPr>
        <w:t xml:space="preserve"> ускладнюються додатковим семантичним відтінком і набувають </w:t>
      </w:r>
      <w:r>
        <w:rPr>
          <w:rFonts w:ascii="Times New Roman" w:hAnsi="Times New Roman"/>
          <w:b/>
          <w:sz w:val="28"/>
          <w:lang w:val="uk-UA"/>
        </w:rPr>
        <w:t>повчально-афористичного</w:t>
      </w:r>
      <w:r>
        <w:rPr>
          <w:rFonts w:ascii="Times New Roman" w:hAnsi="Times New Roman"/>
          <w:sz w:val="28"/>
          <w:lang w:val="uk-UA"/>
        </w:rPr>
        <w:t xml:space="preserve"> характеру, надають усьому висловлюванню </w:t>
      </w:r>
      <w:r>
        <w:rPr>
          <w:rFonts w:ascii="Times New Roman" w:hAnsi="Times New Roman"/>
          <w:b/>
          <w:sz w:val="28"/>
          <w:lang w:val="uk-UA"/>
        </w:rPr>
        <w:t>урочистості</w:t>
      </w:r>
      <w:r>
        <w:rPr>
          <w:rFonts w:ascii="Times New Roman" w:hAnsi="Times New Roman"/>
          <w:sz w:val="28"/>
          <w:lang w:val="uk-UA"/>
        </w:rPr>
        <w:t xml:space="preserve">. </w:t>
      </w:r>
      <w:r>
        <w:rPr>
          <w:rFonts w:ascii="Times New Roman" w:hAnsi="Times New Roman"/>
          <w:sz w:val="28"/>
          <w:lang w:val="uk-UA"/>
        </w:rPr>
        <w:lastRenderedPageBreak/>
        <w:t xml:space="preserve">Наприклад: </w:t>
      </w:r>
      <w:r>
        <w:rPr>
          <w:rFonts w:ascii="Times New Roman" w:hAnsi="Times New Roman"/>
          <w:b/>
          <w:i/>
          <w:sz w:val="28"/>
          <w:lang w:val="uk-UA"/>
        </w:rPr>
        <w:t>Не падай духом</w:t>
      </w:r>
      <w:r>
        <w:rPr>
          <w:rFonts w:ascii="Times New Roman" w:hAnsi="Times New Roman"/>
          <w:i/>
          <w:sz w:val="28"/>
          <w:lang w:val="uk-UA"/>
        </w:rPr>
        <w:t xml:space="preserve">. Поправ, що треба там, і  </w:t>
      </w:r>
      <w:r>
        <w:rPr>
          <w:rFonts w:ascii="Times New Roman" w:hAnsi="Times New Roman"/>
          <w:b/>
          <w:i/>
          <w:sz w:val="28"/>
          <w:lang w:val="uk-UA"/>
        </w:rPr>
        <w:t>думай</w:t>
      </w:r>
      <w:r>
        <w:rPr>
          <w:rFonts w:ascii="Times New Roman" w:hAnsi="Times New Roman"/>
          <w:i/>
          <w:sz w:val="28"/>
          <w:lang w:val="uk-UA"/>
        </w:rPr>
        <w:t xml:space="preserve"> неухильно тільки </w:t>
      </w:r>
      <w:r>
        <w:rPr>
          <w:rFonts w:ascii="Times New Roman" w:hAnsi="Times New Roman"/>
          <w:b/>
          <w:i/>
          <w:sz w:val="28"/>
          <w:lang w:val="uk-UA"/>
        </w:rPr>
        <w:t>про велике</w:t>
      </w:r>
      <w:r>
        <w:rPr>
          <w:rFonts w:ascii="Times New Roman" w:hAnsi="Times New Roman"/>
          <w:i/>
          <w:sz w:val="28"/>
          <w:lang w:val="uk-UA"/>
        </w:rPr>
        <w:t xml:space="preserve">. </w:t>
      </w:r>
      <w:r>
        <w:rPr>
          <w:rFonts w:ascii="Times New Roman" w:hAnsi="Times New Roman"/>
          <w:b/>
          <w:i/>
          <w:sz w:val="28"/>
          <w:lang w:val="uk-UA"/>
        </w:rPr>
        <w:t>Підніми природу</w:t>
      </w:r>
      <w:r>
        <w:rPr>
          <w:rFonts w:ascii="Times New Roman" w:hAnsi="Times New Roman"/>
          <w:i/>
          <w:sz w:val="28"/>
          <w:lang w:val="uk-UA"/>
        </w:rPr>
        <w:t xml:space="preserve"> всю до свого серця і </w:t>
      </w:r>
      <w:r>
        <w:rPr>
          <w:rFonts w:ascii="Times New Roman" w:hAnsi="Times New Roman"/>
          <w:b/>
          <w:i/>
          <w:sz w:val="28"/>
          <w:lang w:val="uk-UA"/>
        </w:rPr>
        <w:t>серце</w:t>
      </w:r>
      <w:r>
        <w:rPr>
          <w:rFonts w:ascii="Times New Roman" w:hAnsi="Times New Roman"/>
          <w:i/>
          <w:sz w:val="28"/>
          <w:lang w:val="uk-UA"/>
        </w:rPr>
        <w:t xml:space="preserve"> своє високо </w:t>
      </w:r>
      <w:r>
        <w:rPr>
          <w:rFonts w:ascii="Times New Roman" w:hAnsi="Times New Roman"/>
          <w:b/>
          <w:i/>
          <w:sz w:val="28"/>
          <w:lang w:val="uk-UA"/>
        </w:rPr>
        <w:t>неси</w:t>
      </w:r>
      <w:r>
        <w:rPr>
          <w:rFonts w:ascii="Times New Roman" w:hAnsi="Times New Roman"/>
          <w:i/>
          <w:sz w:val="28"/>
          <w:lang w:val="uk-UA"/>
        </w:rPr>
        <w:t xml:space="preserve">. Якщо вже сталося так, що тебе ранили, - </w:t>
      </w:r>
      <w:r>
        <w:rPr>
          <w:rFonts w:ascii="Times New Roman" w:hAnsi="Times New Roman"/>
          <w:b/>
          <w:i/>
          <w:sz w:val="28"/>
          <w:lang w:val="uk-UA"/>
        </w:rPr>
        <w:t>усміхайся</w:t>
      </w:r>
      <w:r>
        <w:rPr>
          <w:rFonts w:ascii="Times New Roman" w:hAnsi="Times New Roman"/>
          <w:i/>
          <w:sz w:val="28"/>
          <w:lang w:val="uk-UA"/>
        </w:rPr>
        <w:t xml:space="preserve">, ніби ти не піт і кров пролив, а благотворну росу  (з </w:t>
      </w:r>
      <w:r>
        <w:rPr>
          <w:rFonts w:ascii="Times New Roman" w:hAnsi="Times New Roman"/>
          <w:sz w:val="28"/>
          <w:lang w:val="uk-UA"/>
        </w:rPr>
        <w:t xml:space="preserve">листа до П. Панча) [23, с.343]; </w:t>
      </w:r>
      <w:r>
        <w:rPr>
          <w:rFonts w:ascii="Times New Roman" w:hAnsi="Times New Roman"/>
          <w:b/>
          <w:i/>
          <w:sz w:val="28"/>
          <w:lang w:val="uk-UA"/>
        </w:rPr>
        <w:t>Будьмо пильні й суворі</w:t>
      </w:r>
      <w:r>
        <w:rPr>
          <w:rFonts w:ascii="Times New Roman" w:hAnsi="Times New Roman"/>
          <w:i/>
          <w:sz w:val="28"/>
          <w:lang w:val="uk-UA"/>
        </w:rPr>
        <w:t xml:space="preserve"> до себе, </w:t>
      </w:r>
      <w:r>
        <w:rPr>
          <w:rFonts w:ascii="Times New Roman" w:hAnsi="Times New Roman"/>
          <w:b/>
          <w:i/>
          <w:sz w:val="28"/>
          <w:lang w:val="uk-UA"/>
        </w:rPr>
        <w:t>хай не затуманить</w:t>
      </w:r>
      <w:r>
        <w:rPr>
          <w:rFonts w:ascii="Times New Roman" w:hAnsi="Times New Roman"/>
          <w:i/>
          <w:sz w:val="28"/>
          <w:lang w:val="uk-UA"/>
        </w:rPr>
        <w:t xml:space="preserve"> нам світу наш успіх, </w:t>
      </w:r>
      <w:r>
        <w:rPr>
          <w:rFonts w:ascii="Times New Roman" w:hAnsi="Times New Roman"/>
          <w:b/>
          <w:i/>
          <w:sz w:val="28"/>
          <w:lang w:val="uk-UA"/>
        </w:rPr>
        <w:t>будьмо ненаситні</w:t>
      </w:r>
      <w:r>
        <w:rPr>
          <w:rFonts w:ascii="Times New Roman" w:hAnsi="Times New Roman"/>
          <w:i/>
          <w:sz w:val="28"/>
          <w:lang w:val="uk-UA"/>
        </w:rPr>
        <w:t xml:space="preserve"> до нового, </w:t>
      </w:r>
      <w:r>
        <w:rPr>
          <w:rFonts w:ascii="Times New Roman" w:hAnsi="Times New Roman"/>
          <w:b/>
          <w:i/>
          <w:sz w:val="28"/>
          <w:lang w:val="uk-UA"/>
        </w:rPr>
        <w:t>щедрі</w:t>
      </w:r>
      <w:r>
        <w:rPr>
          <w:rFonts w:ascii="Times New Roman" w:hAnsi="Times New Roman"/>
          <w:i/>
          <w:sz w:val="28"/>
          <w:lang w:val="uk-UA"/>
        </w:rPr>
        <w:t xml:space="preserve"> на добро, аби вода в вашому потоці була завжди чиста і прозора, щоб життя одбивалося в ньому прекрасне на радість людству (з листа до Ю.Т. Тимошенка</w:t>
      </w:r>
      <w:r>
        <w:rPr>
          <w:rFonts w:ascii="Times New Roman" w:hAnsi="Times New Roman"/>
          <w:sz w:val="28"/>
          <w:lang w:val="uk-UA"/>
        </w:rPr>
        <w:t>) [23, с.324].</w:t>
      </w:r>
    </w:p>
    <w:p w:rsidR="000A4BC7" w:rsidRDefault="000A4BC7" w:rsidP="000A4BC7">
      <w:pPr>
        <w:spacing w:after="0" w:line="360" w:lineRule="auto"/>
        <w:ind w:firstLine="851"/>
        <w:jc w:val="both"/>
        <w:rPr>
          <w:rFonts w:ascii="Times New Roman" w:hAnsi="Times New Roman"/>
          <w:i/>
          <w:sz w:val="28"/>
          <w:lang w:val="uk-UA"/>
        </w:rPr>
      </w:pPr>
      <w:r>
        <w:rPr>
          <w:rFonts w:ascii="Times New Roman" w:hAnsi="Times New Roman"/>
          <w:sz w:val="28"/>
          <w:lang w:val="uk-UA"/>
        </w:rPr>
        <w:t xml:space="preserve">У щоденникових записах також знаходимо спонукальні речення з предикатом у формі другої особи однини наказового способу, які мають виразово-урочисту семантику, наприклад, наступний уривок звучить як своєрідна молитва до народу: </w:t>
      </w:r>
      <w:r>
        <w:rPr>
          <w:rFonts w:ascii="Times New Roman" w:hAnsi="Times New Roman"/>
          <w:i/>
          <w:sz w:val="28"/>
          <w:lang w:val="uk-UA"/>
        </w:rPr>
        <w:t xml:space="preserve">Щасти тобі, доле! Дай розуму і сумління керівникам твоїм. Благословенний будь, народе мій ласкавий, добрий! Будь сильний, терпеливий. </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i/>
          <w:sz w:val="28"/>
          <w:lang w:val="uk-UA"/>
        </w:rPr>
        <w:t>Пом’яни мене, мученика. Не презри моїх сліз, коли плакав я над твоєю долею в страшні часи німецької неволі. І коли топтатимуть перед тобою ім’я моє мале, якщо се буде треба нащось нечистим, злим людям, не одкинь мене і дай мені вмерти на своїй землі, що дала мені хліб і серце, любов і звичаї твої, і радість творчості, і труд, і велику печаль, і страждання</w:t>
      </w:r>
      <w:r>
        <w:rPr>
          <w:rFonts w:ascii="Times New Roman" w:hAnsi="Times New Roman"/>
          <w:sz w:val="28"/>
          <w:lang w:val="uk-UA"/>
        </w:rPr>
        <w:t xml:space="preserve"> [23, с. 188].</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lang w:val="uk-UA"/>
        </w:rPr>
        <w:t>Отже, контекстуально-семантичний аналіз спонукальних речень дав можливість констатувати, що порівняно з розповідними цей комунікативний тип синтаксичних конструкцій стилістично значущий, значно емоційніший, експресивніший, урочисто-виразовий. Спонукальні речення, дійсно, надають епістолярним висловлюванням художньо-образного забарвлення.</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Третій комунікативний тип – питальні речення – у листах О. Довженка становить значно меншу частку порівняно з іншими. У щоденникових записах вони більш поширені, що зумовлено, по-перше, специфікою цього жанрового різновиду, а по-друге, авторською індивідуальністю, якою відзначається «Щоденник» О. Довженка. Записи автора – це передусім задуми його </w:t>
      </w:r>
      <w:r>
        <w:rPr>
          <w:rFonts w:ascii="Times New Roman" w:hAnsi="Times New Roman"/>
          <w:sz w:val="28"/>
          <w:lang w:val="uk-UA"/>
        </w:rPr>
        <w:lastRenderedPageBreak/>
        <w:t xml:space="preserve">майбутніх творів, спостереження, фіксація реальних фактів, роздуми, розмова із самим собою. </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Питальним реченням притаманні дві основні функції: </w:t>
      </w:r>
    </w:p>
    <w:p w:rsidR="000A4BC7" w:rsidRDefault="000A4BC7" w:rsidP="000A4BC7">
      <w:pPr>
        <w:pStyle w:val="af3"/>
        <w:numPr>
          <w:ilvl w:val="0"/>
          <w:numId w:val="11"/>
        </w:numPr>
        <w:spacing w:after="0" w:line="360" w:lineRule="auto"/>
        <w:ind w:left="0" w:firstLine="851"/>
        <w:jc w:val="both"/>
        <w:rPr>
          <w:rFonts w:ascii="Times New Roman" w:hAnsi="Times New Roman"/>
          <w:i/>
          <w:sz w:val="28"/>
          <w:lang w:val="uk-UA"/>
        </w:rPr>
      </w:pPr>
      <w:r>
        <w:rPr>
          <w:rFonts w:ascii="Times New Roman" w:hAnsi="Times New Roman"/>
          <w:b/>
          <w:sz w:val="28"/>
          <w:lang w:val="uk-UA"/>
        </w:rPr>
        <w:t>власне питальна</w:t>
      </w:r>
      <w:r>
        <w:rPr>
          <w:rFonts w:ascii="Times New Roman" w:hAnsi="Times New Roman"/>
          <w:sz w:val="28"/>
          <w:lang w:val="uk-UA"/>
        </w:rPr>
        <w:t xml:space="preserve"> (речення містять спонукання до відповіді іншого мовця): </w:t>
      </w:r>
      <w:r>
        <w:rPr>
          <w:rFonts w:ascii="Times New Roman" w:hAnsi="Times New Roman"/>
          <w:i/>
          <w:sz w:val="28"/>
          <w:lang w:val="uk-UA"/>
        </w:rPr>
        <w:t>Добре, Юрій? Може, ми вб’ємо десь качечку у лозах а чи піймаємо риби та наваримо каші, га?</w:t>
      </w:r>
      <w:r>
        <w:rPr>
          <w:rFonts w:ascii="Times New Roman" w:hAnsi="Times New Roman"/>
          <w:sz w:val="28"/>
          <w:lang w:val="uk-UA"/>
        </w:rPr>
        <w:t xml:space="preserve"> [23, с.338]; </w:t>
      </w:r>
      <w:r>
        <w:rPr>
          <w:rFonts w:ascii="Times New Roman" w:hAnsi="Times New Roman"/>
          <w:i/>
          <w:sz w:val="28"/>
          <w:lang w:val="uk-UA"/>
        </w:rPr>
        <w:t>Пригадуєте, я казав Вам, що хочу написати трилогію, драматизовано хронічку народного життя від 30-го по 55-й рік?</w:t>
      </w:r>
      <w:r>
        <w:rPr>
          <w:rFonts w:ascii="Times New Roman" w:hAnsi="Times New Roman"/>
          <w:sz w:val="28"/>
          <w:lang w:val="uk-UA"/>
        </w:rPr>
        <w:t xml:space="preserve"> [23, с.342]; </w:t>
      </w:r>
      <w:r>
        <w:rPr>
          <w:rFonts w:ascii="Times New Roman" w:hAnsi="Times New Roman"/>
          <w:i/>
          <w:sz w:val="28"/>
          <w:lang w:val="uk-UA"/>
        </w:rPr>
        <w:t>Напишіть мені листа чи потелефонуйте, аби я заспокоївсь трохи</w:t>
      </w:r>
      <w:r>
        <w:rPr>
          <w:rFonts w:ascii="Times New Roman" w:hAnsi="Times New Roman"/>
          <w:sz w:val="28"/>
          <w:lang w:val="uk-UA"/>
        </w:rPr>
        <w:t xml:space="preserve">. </w:t>
      </w:r>
      <w:r>
        <w:rPr>
          <w:rFonts w:ascii="Times New Roman" w:hAnsi="Times New Roman"/>
          <w:b/>
          <w:i/>
          <w:sz w:val="28"/>
          <w:lang w:val="uk-UA"/>
        </w:rPr>
        <w:t>Як з книжкою ? Коли вона побачить світ?</w:t>
      </w:r>
      <w:r>
        <w:rPr>
          <w:rFonts w:ascii="Times New Roman" w:hAnsi="Times New Roman"/>
          <w:sz w:val="28"/>
          <w:lang w:val="uk-UA"/>
        </w:rPr>
        <w:t xml:space="preserve"> [23, с.349].</w:t>
      </w:r>
    </w:p>
    <w:p w:rsidR="000A4BC7" w:rsidRDefault="000A4BC7" w:rsidP="000A4BC7">
      <w:pPr>
        <w:pStyle w:val="af3"/>
        <w:numPr>
          <w:ilvl w:val="0"/>
          <w:numId w:val="11"/>
        </w:numPr>
        <w:spacing w:after="0" w:line="360" w:lineRule="auto"/>
        <w:ind w:left="0" w:firstLine="851"/>
        <w:jc w:val="both"/>
        <w:rPr>
          <w:rFonts w:ascii="Times New Roman" w:hAnsi="Times New Roman"/>
          <w:sz w:val="28"/>
          <w:lang w:val="uk-UA"/>
        </w:rPr>
      </w:pPr>
      <w:r>
        <w:rPr>
          <w:rFonts w:ascii="Times New Roman" w:hAnsi="Times New Roman"/>
          <w:b/>
          <w:sz w:val="28"/>
          <w:lang w:val="uk-UA"/>
        </w:rPr>
        <w:t>риторично-питальна</w:t>
      </w:r>
      <w:r>
        <w:rPr>
          <w:rFonts w:ascii="Times New Roman" w:hAnsi="Times New Roman"/>
          <w:sz w:val="28"/>
          <w:lang w:val="uk-UA"/>
        </w:rPr>
        <w:t xml:space="preserve"> (речення містять приховане ствердження і не вимагають відповіді на поставлене запитання): </w:t>
      </w:r>
      <w:r>
        <w:rPr>
          <w:rFonts w:ascii="Times New Roman" w:hAnsi="Times New Roman"/>
          <w:i/>
          <w:sz w:val="28"/>
          <w:lang w:val="uk-UA"/>
        </w:rPr>
        <w:t>Але коли є можливість в своєму таки ж плані творчості розмахнутись не на лише київську авдиторію, а на всесвітню, для того, аби таким чином і сама київська стала кращою, подивившись на себе збоку, чому б не спробувати?</w:t>
      </w:r>
      <w:r>
        <w:rPr>
          <w:rFonts w:ascii="Times New Roman" w:hAnsi="Times New Roman"/>
          <w:sz w:val="28"/>
          <w:lang w:val="uk-UA"/>
        </w:rPr>
        <w:t xml:space="preserve"> [23, с.325]; </w:t>
      </w:r>
      <w:r>
        <w:rPr>
          <w:rFonts w:ascii="Times New Roman" w:hAnsi="Times New Roman"/>
          <w:i/>
          <w:sz w:val="28"/>
          <w:lang w:val="uk-UA"/>
        </w:rPr>
        <w:t>Часом мені здається, що я вже ні на що не здатний, і коли я пригадую всю свою силу і всі свої творчі плани, я питаю себе: куди ж воно так хутко поділося; яким суховієм висушило мені волосся і який злодій налив мені в душу смутку?</w:t>
      </w:r>
      <w:r>
        <w:rPr>
          <w:rFonts w:ascii="Times New Roman" w:hAnsi="Times New Roman"/>
          <w:sz w:val="28"/>
          <w:lang w:val="uk-UA"/>
        </w:rPr>
        <w:t xml:space="preserve"> [23, с. 301 ]; </w:t>
      </w:r>
      <w:r>
        <w:rPr>
          <w:rFonts w:ascii="Times New Roman" w:hAnsi="Times New Roman"/>
          <w:i/>
          <w:sz w:val="28"/>
          <w:lang w:val="uk-UA"/>
        </w:rPr>
        <w:t>А то вже зовсім інші редактори, то такі, що Ви їх навіть знать не хочете, хіба то редактори?</w:t>
      </w:r>
      <w:r>
        <w:rPr>
          <w:rFonts w:ascii="Times New Roman" w:hAnsi="Times New Roman"/>
          <w:sz w:val="28"/>
          <w:lang w:val="uk-UA"/>
        </w:rPr>
        <w:t>[23, с.346]</w:t>
      </w:r>
      <w:r>
        <w:rPr>
          <w:rFonts w:ascii="Times New Roman" w:hAnsi="Times New Roman"/>
          <w:i/>
          <w:sz w:val="28"/>
          <w:lang w:val="uk-UA"/>
        </w:rPr>
        <w:t>; Щоб нам лишилося од Риму, од Ренесансу, коли б їх не було?</w:t>
      </w:r>
      <w:r>
        <w:rPr>
          <w:rFonts w:ascii="Times New Roman" w:hAnsi="Times New Roman"/>
          <w:sz w:val="28"/>
          <w:lang w:val="uk-UA"/>
        </w:rPr>
        <w:t xml:space="preserve"> [23, с.183]</w:t>
      </w:r>
      <w:r>
        <w:rPr>
          <w:rFonts w:ascii="Times New Roman" w:hAnsi="Times New Roman"/>
          <w:i/>
          <w:sz w:val="28"/>
          <w:lang w:val="uk-UA"/>
        </w:rPr>
        <w:t>; Світе мій, чому любов до свого народу є націоналізм? В чім його злочин? Які нелюди придумали отсе од знущання над життям людським?</w:t>
      </w:r>
      <w:r>
        <w:rPr>
          <w:rFonts w:ascii="Times New Roman" w:hAnsi="Times New Roman"/>
          <w:sz w:val="28"/>
          <w:lang w:val="uk-UA"/>
        </w:rPr>
        <w:t xml:space="preserve"> [23, с.180].</w:t>
      </w:r>
    </w:p>
    <w:p w:rsidR="000A4BC7" w:rsidRDefault="000A4BC7" w:rsidP="000A4BC7">
      <w:pPr>
        <w:spacing w:after="0" w:line="360" w:lineRule="auto"/>
        <w:ind w:firstLine="851"/>
        <w:jc w:val="both"/>
        <w:rPr>
          <w:rFonts w:ascii="Times New Roman" w:hAnsi="Times New Roman"/>
          <w:i/>
          <w:sz w:val="28"/>
          <w:szCs w:val="28"/>
          <w:lang w:val="uk-UA"/>
        </w:rPr>
      </w:pPr>
      <w:r>
        <w:rPr>
          <w:rFonts w:ascii="Times New Roman" w:hAnsi="Times New Roman"/>
          <w:sz w:val="28"/>
          <w:lang w:val="uk-UA"/>
        </w:rPr>
        <w:t>До зазначеного також ще додамо, що в л</w:t>
      </w:r>
      <w:r>
        <w:rPr>
          <w:rFonts w:ascii="Times New Roman" w:hAnsi="Times New Roman"/>
          <w:sz w:val="28"/>
          <w:szCs w:val="28"/>
          <w:lang w:val="uk-UA"/>
        </w:rPr>
        <w:t xml:space="preserve">истах і щоденникових записах О. Довженка питальні конструкції, як правило, стоять в середині тексту. Носіями питання найчастіше виступають займенники та прислівники: </w:t>
      </w:r>
      <w:r>
        <w:rPr>
          <w:rFonts w:ascii="Times New Roman" w:hAnsi="Times New Roman"/>
          <w:b/>
          <w:sz w:val="28"/>
          <w:szCs w:val="28"/>
          <w:lang w:val="uk-UA"/>
        </w:rPr>
        <w:t xml:space="preserve">хто, що, який, як, де, коли </w:t>
      </w:r>
      <w:r>
        <w:rPr>
          <w:rFonts w:ascii="Times New Roman" w:hAnsi="Times New Roman"/>
          <w:sz w:val="28"/>
          <w:szCs w:val="28"/>
          <w:lang w:val="uk-UA"/>
        </w:rPr>
        <w:t xml:space="preserve">тощо і питальні частки, зокрема </w:t>
      </w:r>
      <w:r>
        <w:rPr>
          <w:rFonts w:ascii="Times New Roman" w:hAnsi="Times New Roman"/>
          <w:b/>
          <w:sz w:val="28"/>
          <w:szCs w:val="28"/>
          <w:lang w:val="uk-UA"/>
        </w:rPr>
        <w:t>чи</w:t>
      </w:r>
      <w:r>
        <w:rPr>
          <w:rFonts w:ascii="Times New Roman" w:hAnsi="Times New Roman"/>
          <w:sz w:val="28"/>
          <w:szCs w:val="28"/>
          <w:lang w:val="uk-UA"/>
        </w:rPr>
        <w:t xml:space="preserve">. Наприклад: </w:t>
      </w:r>
      <w:r>
        <w:rPr>
          <w:rFonts w:ascii="Times New Roman" w:hAnsi="Times New Roman"/>
          <w:i/>
          <w:sz w:val="28"/>
          <w:szCs w:val="28"/>
          <w:lang w:val="uk-UA"/>
        </w:rPr>
        <w:t>Для чого так обтяжувати мову? Що мені вам сказати? Чи треба тобі якихось книжок? Чи не приїдеш часом до Києва?</w:t>
      </w:r>
    </w:p>
    <w:p w:rsidR="000A4BC7" w:rsidRDefault="000A4BC7" w:rsidP="000A4BC7">
      <w:pPr>
        <w:spacing w:after="0" w:line="360" w:lineRule="auto"/>
        <w:ind w:firstLine="851"/>
        <w:jc w:val="both"/>
        <w:rPr>
          <w:rFonts w:ascii="Times New Roman" w:eastAsia="Times New Roman" w:hAnsi="Times New Roman"/>
          <w:spacing w:val="-3"/>
          <w:sz w:val="28"/>
          <w:szCs w:val="28"/>
          <w:lang w:val="uk-UA" w:eastAsia="ru-RU"/>
        </w:rPr>
      </w:pPr>
      <w:r>
        <w:rPr>
          <w:rFonts w:ascii="Times New Roman" w:hAnsi="Times New Roman"/>
          <w:sz w:val="28"/>
          <w:szCs w:val="28"/>
          <w:lang w:val="uk-UA"/>
        </w:rPr>
        <w:lastRenderedPageBreak/>
        <w:t xml:space="preserve">Відзначимо також ще й таку функцію питальних речень, як засіб зв’язку у тексті. Письменник досить часто ставить питання собі самому або адресату і сам дає відповідь, зокрема: </w:t>
      </w:r>
      <w:r>
        <w:rPr>
          <w:rFonts w:ascii="Times New Roman" w:hAnsi="Times New Roman"/>
          <w:i/>
          <w:sz w:val="28"/>
          <w:szCs w:val="28"/>
          <w:lang w:val="uk-UA"/>
        </w:rPr>
        <w:t xml:space="preserve">І все. А я не дух. Не дух я. А літаємо ми лише у сні. </w:t>
      </w:r>
      <w:r>
        <w:rPr>
          <w:rFonts w:ascii="Times New Roman" w:hAnsi="Times New Roman"/>
          <w:b/>
          <w:i/>
          <w:sz w:val="28"/>
          <w:szCs w:val="28"/>
          <w:lang w:val="uk-UA"/>
        </w:rPr>
        <w:t>Ти ще літаєш, друже?</w:t>
      </w:r>
      <w:r>
        <w:rPr>
          <w:rFonts w:ascii="Times New Roman" w:hAnsi="Times New Roman"/>
          <w:i/>
          <w:sz w:val="28"/>
          <w:szCs w:val="28"/>
          <w:lang w:val="uk-UA"/>
        </w:rPr>
        <w:t xml:space="preserve">  Я літаю</w:t>
      </w:r>
      <w:r>
        <w:rPr>
          <w:rFonts w:ascii="Times New Roman" w:hAnsi="Times New Roman"/>
          <w:sz w:val="28"/>
          <w:szCs w:val="28"/>
          <w:lang w:val="uk-UA"/>
        </w:rPr>
        <w:t xml:space="preserve"> [23, с.296]; </w:t>
      </w:r>
      <w:r>
        <w:rPr>
          <w:rFonts w:ascii="Times New Roman" w:hAnsi="Times New Roman"/>
          <w:b/>
          <w:i/>
          <w:sz w:val="28"/>
          <w:szCs w:val="28"/>
          <w:lang w:val="uk-UA"/>
        </w:rPr>
        <w:t>Що знімати?</w:t>
      </w:r>
      <w:r>
        <w:rPr>
          <w:rFonts w:ascii="Times New Roman" w:hAnsi="Times New Roman"/>
          <w:i/>
          <w:sz w:val="28"/>
          <w:szCs w:val="28"/>
          <w:lang w:val="uk-UA"/>
        </w:rPr>
        <w:t xml:space="preserve"> Я послав одного оператора (Фролова) до Сабурова. Я дав йому орієнтовно кілька розробок епізодів, що їх допустимо було передбачити </w:t>
      </w:r>
      <w:r>
        <w:rPr>
          <w:rFonts w:ascii="Times New Roman" w:hAnsi="Times New Roman"/>
          <w:sz w:val="28"/>
          <w:szCs w:val="28"/>
          <w:lang w:val="uk-UA"/>
        </w:rPr>
        <w:t xml:space="preserve">[23, с.313]; </w:t>
      </w:r>
      <w:r>
        <w:rPr>
          <w:rFonts w:ascii="Times New Roman" w:hAnsi="Times New Roman"/>
          <w:b/>
          <w:i/>
          <w:sz w:val="28"/>
          <w:szCs w:val="28"/>
          <w:lang w:val="uk-UA"/>
        </w:rPr>
        <w:t xml:space="preserve">Що мені Вам сказати? </w:t>
      </w:r>
      <w:r>
        <w:rPr>
          <w:rFonts w:ascii="Times New Roman" w:hAnsi="Times New Roman"/>
          <w:i/>
          <w:sz w:val="28"/>
          <w:szCs w:val="28"/>
          <w:lang w:val="uk-UA"/>
        </w:rPr>
        <w:t>Я радий, що ви не занепали духом і вірите в свою мету</w:t>
      </w:r>
      <w:r>
        <w:rPr>
          <w:rFonts w:ascii="Times New Roman" w:hAnsi="Times New Roman"/>
          <w:sz w:val="28"/>
          <w:szCs w:val="28"/>
          <w:lang w:val="uk-UA"/>
        </w:rPr>
        <w:t xml:space="preserve"> [23, с.322]; </w:t>
      </w:r>
      <w:r>
        <w:rPr>
          <w:rFonts w:ascii="Times New Roman" w:hAnsi="Times New Roman"/>
          <w:i/>
          <w:sz w:val="28"/>
          <w:szCs w:val="28"/>
          <w:lang w:val="uk-UA"/>
        </w:rPr>
        <w:t xml:space="preserve">Ходжу порожній по берегу моря. </w:t>
      </w:r>
      <w:r>
        <w:rPr>
          <w:rFonts w:ascii="Times New Roman" w:hAnsi="Times New Roman"/>
          <w:b/>
          <w:i/>
          <w:sz w:val="28"/>
          <w:szCs w:val="28"/>
          <w:lang w:val="uk-UA"/>
        </w:rPr>
        <w:t>Куди воно тягне?</w:t>
      </w:r>
      <w:r>
        <w:rPr>
          <w:rFonts w:ascii="Times New Roman" w:hAnsi="Times New Roman"/>
          <w:i/>
          <w:sz w:val="28"/>
          <w:szCs w:val="28"/>
          <w:lang w:val="uk-UA"/>
        </w:rPr>
        <w:t xml:space="preserve"> Нікуди </w:t>
      </w:r>
      <w:r>
        <w:rPr>
          <w:rFonts w:ascii="Times New Roman" w:eastAsia="Times New Roman" w:hAnsi="Times New Roman"/>
          <w:spacing w:val="-3"/>
          <w:sz w:val="28"/>
          <w:szCs w:val="28"/>
          <w:lang w:val="uk-UA" w:eastAsia="ru-RU"/>
        </w:rPr>
        <w:t xml:space="preserve">[23, с.301]; </w:t>
      </w:r>
      <w:r>
        <w:rPr>
          <w:rFonts w:ascii="Times New Roman" w:eastAsia="Times New Roman" w:hAnsi="Times New Roman"/>
          <w:i/>
          <w:spacing w:val="-3"/>
          <w:sz w:val="28"/>
          <w:szCs w:val="28"/>
          <w:lang w:val="uk-UA" w:eastAsia="ru-RU"/>
        </w:rPr>
        <w:t xml:space="preserve">І от я собі думаю. </w:t>
      </w:r>
      <w:r>
        <w:rPr>
          <w:rFonts w:ascii="Times New Roman" w:eastAsia="Times New Roman" w:hAnsi="Times New Roman"/>
          <w:b/>
          <w:i/>
          <w:spacing w:val="-3"/>
          <w:sz w:val="28"/>
          <w:szCs w:val="28"/>
          <w:lang w:val="uk-UA" w:eastAsia="ru-RU"/>
        </w:rPr>
        <w:t>А чому саме і за що саме його вигнали?</w:t>
      </w:r>
      <w:r>
        <w:rPr>
          <w:rFonts w:ascii="Times New Roman" w:eastAsia="Times New Roman" w:hAnsi="Times New Roman"/>
          <w:i/>
          <w:spacing w:val="-3"/>
          <w:sz w:val="28"/>
          <w:szCs w:val="28"/>
          <w:lang w:val="uk-UA" w:eastAsia="ru-RU"/>
        </w:rPr>
        <w:t xml:space="preserve"> І я певний, що я знаю. </w:t>
      </w:r>
      <w:r>
        <w:rPr>
          <w:rFonts w:ascii="Times New Roman" w:eastAsia="Times New Roman" w:hAnsi="Times New Roman"/>
          <w:b/>
          <w:i/>
          <w:spacing w:val="-3"/>
          <w:sz w:val="28"/>
          <w:szCs w:val="28"/>
          <w:lang w:val="uk-UA" w:eastAsia="ru-RU"/>
        </w:rPr>
        <w:t>Може, у мене почалася манія переслідування?</w:t>
      </w:r>
      <w:r>
        <w:rPr>
          <w:rFonts w:ascii="Times New Roman" w:eastAsia="Times New Roman" w:hAnsi="Times New Roman"/>
          <w:i/>
          <w:spacing w:val="-3"/>
          <w:sz w:val="28"/>
          <w:szCs w:val="28"/>
          <w:lang w:val="uk-UA" w:eastAsia="ru-RU"/>
        </w:rPr>
        <w:t xml:space="preserve"> Можливо, й це</w:t>
      </w:r>
      <w:r>
        <w:rPr>
          <w:rFonts w:ascii="Times New Roman" w:eastAsia="Times New Roman" w:hAnsi="Times New Roman"/>
          <w:spacing w:val="-3"/>
          <w:sz w:val="28"/>
          <w:szCs w:val="28"/>
          <w:lang w:val="uk-UA" w:eastAsia="ru-RU"/>
        </w:rPr>
        <w:t xml:space="preserve"> [23, с.301]; </w:t>
      </w:r>
      <w:r>
        <w:rPr>
          <w:rFonts w:ascii="Times New Roman" w:eastAsia="Times New Roman" w:hAnsi="Times New Roman"/>
          <w:b/>
          <w:i/>
          <w:spacing w:val="-3"/>
          <w:sz w:val="28"/>
          <w:szCs w:val="28"/>
          <w:lang w:val="uk-UA" w:eastAsia="ru-RU"/>
        </w:rPr>
        <w:t>Чи може бути надмірною любов до батьківщини?</w:t>
      </w:r>
      <w:r>
        <w:rPr>
          <w:rFonts w:ascii="Times New Roman" w:eastAsia="Times New Roman" w:hAnsi="Times New Roman"/>
          <w:i/>
          <w:spacing w:val="-3"/>
          <w:sz w:val="28"/>
          <w:szCs w:val="28"/>
          <w:lang w:val="uk-UA" w:eastAsia="ru-RU"/>
        </w:rPr>
        <w:t xml:space="preserve"> Ні. Немає такої любові. І моя не була, хоч я і вмер від неї</w:t>
      </w:r>
      <w:r>
        <w:rPr>
          <w:rFonts w:ascii="Times New Roman" w:eastAsia="Times New Roman" w:hAnsi="Times New Roman"/>
          <w:spacing w:val="-3"/>
          <w:sz w:val="28"/>
          <w:szCs w:val="28"/>
          <w:lang w:val="uk-UA" w:eastAsia="ru-RU"/>
        </w:rPr>
        <w:t xml:space="preserve"> [23, с.227].</w:t>
      </w:r>
    </w:p>
    <w:p w:rsidR="000A4BC7" w:rsidRDefault="000A4BC7" w:rsidP="000A4BC7">
      <w:pPr>
        <w:spacing w:after="0" w:line="360" w:lineRule="auto"/>
        <w:ind w:firstLine="851"/>
        <w:jc w:val="both"/>
        <w:rPr>
          <w:rFonts w:ascii="Times New Roman" w:eastAsia="Calibri" w:hAnsi="Times New Roman"/>
          <w:i/>
          <w:sz w:val="28"/>
          <w:szCs w:val="28"/>
          <w:lang w:val="uk-UA"/>
        </w:rPr>
      </w:pPr>
      <w:r>
        <w:rPr>
          <w:rFonts w:ascii="Times New Roman" w:hAnsi="Times New Roman"/>
          <w:sz w:val="28"/>
          <w:szCs w:val="28"/>
          <w:lang w:val="uk-UA"/>
        </w:rPr>
        <w:t>Особливої стилістичної виразності питальні речення набувають в епістолярних текстах О. Довженка, коли йдеться про міркування, сумніви автора у правильності якихось дій, подій тощо. У таких випадках питальні речення становлять основний засіб текстотворення. Нагромадження їх супроводжує висловлювання емоційно-оцінним змістом, оскільки вони  наснажені душевними переживаннями, почуттями, відтворюють неспокійне ставлення письменника до того, про що він висловився. Для підтвердження наведемо уривок із щоденникового запису від 26/Х [19]54 р.: “</w:t>
      </w:r>
      <w:r>
        <w:rPr>
          <w:rFonts w:ascii="Times New Roman" w:hAnsi="Times New Roman"/>
          <w:b/>
          <w:i/>
          <w:sz w:val="28"/>
          <w:szCs w:val="28"/>
          <w:lang w:val="uk-UA"/>
        </w:rPr>
        <w:t>Чи се все так?</w:t>
      </w:r>
      <w:r>
        <w:rPr>
          <w:rFonts w:ascii="Times New Roman" w:hAnsi="Times New Roman"/>
          <w:i/>
          <w:sz w:val="28"/>
          <w:szCs w:val="28"/>
          <w:lang w:val="uk-UA"/>
        </w:rPr>
        <w:t xml:space="preserve"> Ну, добре, Каховську станцію і водоймище – море – я розумію, визнаю повністю і люблю. Се споруда варта всіх жертв – і зруйнування сіл, і затоплення плавнів, і всіх найдорожчих трудів нашого народу. </w:t>
      </w:r>
      <w:r>
        <w:rPr>
          <w:rFonts w:ascii="Times New Roman" w:hAnsi="Times New Roman"/>
          <w:b/>
          <w:i/>
          <w:sz w:val="28"/>
          <w:szCs w:val="28"/>
          <w:lang w:val="uk-UA"/>
        </w:rPr>
        <w:t>Чому?</w:t>
      </w:r>
      <w:r>
        <w:rPr>
          <w:rFonts w:ascii="Times New Roman" w:hAnsi="Times New Roman"/>
          <w:i/>
          <w:sz w:val="28"/>
          <w:szCs w:val="28"/>
          <w:lang w:val="uk-UA"/>
        </w:rPr>
        <w:t xml:space="preserve"> Тому, що воно породжує Південний життєдайний канал. Се зрошення, обводнення, се життя і благополуччя наших степів. Воно абсолютно прогресивне.</w:t>
      </w:r>
    </w:p>
    <w:p w:rsidR="000A4BC7" w:rsidRDefault="000A4BC7" w:rsidP="000A4BC7">
      <w:pPr>
        <w:spacing w:after="0" w:line="360" w:lineRule="auto"/>
        <w:ind w:firstLine="851"/>
        <w:jc w:val="both"/>
        <w:rPr>
          <w:rFonts w:ascii="Times New Roman" w:hAnsi="Times New Roman"/>
          <w:b/>
          <w:i/>
          <w:sz w:val="28"/>
          <w:szCs w:val="28"/>
          <w:lang w:val="uk-UA"/>
        </w:rPr>
      </w:pPr>
      <w:r>
        <w:rPr>
          <w:rFonts w:ascii="Times New Roman" w:hAnsi="Times New Roman"/>
          <w:b/>
          <w:i/>
          <w:sz w:val="28"/>
          <w:szCs w:val="28"/>
          <w:lang w:val="uk-UA"/>
        </w:rPr>
        <w:t xml:space="preserve">Інші греблі? Зокрема, Кременчуцька? Та сама, яка повинна затопити 45000 домів серця України? Чи потрібна вона? Чи така вже вона необхідна? Для чого вона? Для постачання запорізьких турбін? А, може, плюнути нам на ці турбіни, на сії вісім товщих фараонових корів? </w:t>
      </w:r>
      <w:r>
        <w:rPr>
          <w:rFonts w:ascii="Times New Roman" w:hAnsi="Times New Roman"/>
          <w:b/>
          <w:i/>
          <w:sz w:val="28"/>
          <w:szCs w:val="28"/>
          <w:lang w:val="uk-UA"/>
        </w:rPr>
        <w:lastRenderedPageBreak/>
        <w:t>Чи не надто дорого обійдуться сії запорізькі їхні кіловати? Можливо, ми далі обійдемося невеличкими греблями для підтримання нормального судноплавства і в невеликій мірі для енергії?</w:t>
      </w:r>
    </w:p>
    <w:p w:rsidR="000A4BC7" w:rsidRDefault="000A4BC7" w:rsidP="000A4BC7">
      <w:pPr>
        <w:spacing w:after="0" w:line="360" w:lineRule="auto"/>
        <w:ind w:firstLine="851"/>
        <w:jc w:val="both"/>
        <w:rPr>
          <w:rFonts w:ascii="Times New Roman" w:hAnsi="Times New Roman"/>
          <w:i/>
          <w:sz w:val="28"/>
          <w:szCs w:val="28"/>
          <w:lang w:val="uk-UA"/>
        </w:rPr>
      </w:pPr>
      <w:r>
        <w:rPr>
          <w:rFonts w:ascii="Times New Roman" w:hAnsi="Times New Roman"/>
          <w:i/>
          <w:sz w:val="28"/>
          <w:szCs w:val="28"/>
          <w:lang w:val="uk-UA"/>
        </w:rPr>
        <w:t>Адже людство вступило в нову енергійну еру! І яку! Оволодіння термоядерною енергією робить нас всемогутніми володарями всієї Сонячної системи, а не лише Землі!</w:t>
      </w:r>
    </w:p>
    <w:p w:rsidR="000A4BC7" w:rsidRDefault="000A4BC7" w:rsidP="000A4BC7">
      <w:pPr>
        <w:spacing w:after="0" w:line="360" w:lineRule="auto"/>
        <w:ind w:firstLine="851"/>
        <w:jc w:val="both"/>
        <w:rPr>
          <w:rFonts w:ascii="Times New Roman" w:hAnsi="Times New Roman"/>
          <w:sz w:val="28"/>
          <w:szCs w:val="28"/>
          <w:lang w:val="uk-UA"/>
        </w:rPr>
      </w:pPr>
      <w:r>
        <w:rPr>
          <w:rFonts w:ascii="Times New Roman" w:hAnsi="Times New Roman"/>
          <w:b/>
          <w:i/>
          <w:sz w:val="28"/>
          <w:szCs w:val="28"/>
          <w:lang w:val="uk-UA"/>
        </w:rPr>
        <w:t>Навіщо ж сі складні архаїчні, божевільно дорогі гідроелектрогіганти на прекрасних ріках? Ці затоплення міст і сіл?”</w:t>
      </w:r>
      <w:r>
        <w:rPr>
          <w:rFonts w:ascii="Times New Roman" w:hAnsi="Times New Roman"/>
          <w:sz w:val="28"/>
          <w:szCs w:val="28"/>
          <w:lang w:val="uk-UA"/>
        </w:rPr>
        <w:t xml:space="preserve"> [23, с. 277–278].</w:t>
      </w:r>
    </w:p>
    <w:p w:rsidR="000A4BC7" w:rsidRDefault="000A4BC7" w:rsidP="000A4BC7">
      <w:pPr>
        <w:spacing w:after="0" w:line="360" w:lineRule="auto"/>
        <w:ind w:firstLine="851"/>
        <w:jc w:val="both"/>
        <w:rPr>
          <w:rFonts w:ascii="Times New Roman" w:hAnsi="Times New Roman"/>
          <w:sz w:val="28"/>
          <w:szCs w:val="24"/>
          <w:lang w:val="uk-UA"/>
        </w:rPr>
      </w:pPr>
      <w:r>
        <w:rPr>
          <w:rFonts w:ascii="Times New Roman" w:hAnsi="Times New Roman"/>
          <w:sz w:val="28"/>
          <w:lang w:val="uk-UA"/>
        </w:rPr>
        <w:t xml:space="preserve">Отже, питальні речення, як показує їх функціонально-семантичний аналіз, лише в щоденникових записах, особливо в діалогах як нотатках майбутніх творів, та в деяких листах виконують власне питальну функцію. Переважно ж О. Довженко використовує їх для висловлення незаперечних загальних істин або як засіб текстотворення. </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Стилістичну функцію вираження загальної тональності епістолярного повідомлення і посилення його експресивно-емоційного впливу на реципієнта виконують, як відомо, </w:t>
      </w:r>
      <w:r>
        <w:rPr>
          <w:rFonts w:ascii="Times New Roman" w:hAnsi="Times New Roman"/>
          <w:b/>
          <w:sz w:val="28"/>
          <w:lang w:val="uk-UA"/>
        </w:rPr>
        <w:t xml:space="preserve">окличні речення. </w:t>
      </w:r>
      <w:r>
        <w:rPr>
          <w:rFonts w:ascii="Times New Roman" w:hAnsi="Times New Roman"/>
          <w:sz w:val="28"/>
          <w:lang w:val="uk-UA"/>
        </w:rPr>
        <w:t>Проте в досліджуваних нами листах письменника такі конструкції трапляються рідко, у «Щоденнику» так само, як і питальні, функціонують дещо частіше.</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Як правило, окличні речення О. Довженко вживає для вираження сильних почуттів </w:t>
      </w:r>
      <w:r>
        <w:rPr>
          <w:rFonts w:ascii="Times New Roman" w:hAnsi="Times New Roman"/>
          <w:b/>
          <w:sz w:val="28"/>
          <w:lang w:val="uk-UA"/>
        </w:rPr>
        <w:t>радості, гордості, щастя, любові чи ненависті, вдячності тощо, для передачі захоплення чи чогось незвичайного</w:t>
      </w:r>
      <w:r>
        <w:rPr>
          <w:rFonts w:ascii="Times New Roman" w:hAnsi="Times New Roman"/>
          <w:sz w:val="28"/>
          <w:lang w:val="uk-UA"/>
        </w:rPr>
        <w:t xml:space="preserve"> у його світосприйнятті. Наведемо кілька зразків: </w:t>
      </w:r>
      <w:r>
        <w:rPr>
          <w:rFonts w:ascii="Times New Roman" w:hAnsi="Times New Roman"/>
          <w:i/>
          <w:sz w:val="28"/>
          <w:lang w:val="uk-UA"/>
        </w:rPr>
        <w:t xml:space="preserve">На двомісячний пайок я удвох з Юлею живу вже 4-й місяць. </w:t>
      </w:r>
      <w:r>
        <w:rPr>
          <w:rFonts w:ascii="Times New Roman" w:hAnsi="Times New Roman"/>
          <w:b/>
          <w:i/>
          <w:sz w:val="28"/>
          <w:lang w:val="uk-UA"/>
        </w:rPr>
        <w:t>І їжджу!</w:t>
      </w:r>
      <w:r>
        <w:rPr>
          <w:rFonts w:ascii="Times New Roman" w:hAnsi="Times New Roman"/>
          <w:sz w:val="28"/>
          <w:lang w:val="uk-UA"/>
        </w:rPr>
        <w:t xml:space="preserve"> [23, с.295]; </w:t>
      </w:r>
      <w:r>
        <w:rPr>
          <w:rFonts w:ascii="Times New Roman" w:hAnsi="Times New Roman"/>
          <w:i/>
          <w:sz w:val="28"/>
          <w:lang w:val="uk-UA"/>
        </w:rPr>
        <w:t xml:space="preserve">У Вас уже, певно, весна господи! </w:t>
      </w:r>
      <w:r>
        <w:rPr>
          <w:rFonts w:ascii="Times New Roman" w:eastAsia="Times New Roman" w:hAnsi="Times New Roman"/>
          <w:spacing w:val="-3"/>
          <w:sz w:val="28"/>
          <w:szCs w:val="28"/>
          <w:lang w:val="uk-UA" w:eastAsia="ru-RU"/>
        </w:rPr>
        <w:t xml:space="preserve">[23, с.342]; </w:t>
      </w:r>
      <w:r>
        <w:rPr>
          <w:rFonts w:ascii="Times New Roman" w:hAnsi="Times New Roman"/>
          <w:i/>
          <w:sz w:val="28"/>
          <w:lang w:val="uk-UA"/>
        </w:rPr>
        <w:t>Господи, ну, що я пишу!</w:t>
      </w:r>
      <w:r>
        <w:rPr>
          <w:rFonts w:ascii="Times New Roman" w:hAnsi="Times New Roman"/>
          <w:sz w:val="28"/>
          <w:lang w:val="uk-UA"/>
        </w:rPr>
        <w:t xml:space="preserve"> [23, с.338]; </w:t>
      </w:r>
      <w:r>
        <w:rPr>
          <w:rFonts w:ascii="Times New Roman" w:hAnsi="Times New Roman"/>
          <w:i/>
          <w:sz w:val="28"/>
          <w:lang w:val="uk-UA"/>
        </w:rPr>
        <w:t>Господи, як я ненавиджу в нашому правописі деякі правописні кайдани!</w:t>
      </w:r>
      <w:r>
        <w:rPr>
          <w:rFonts w:ascii="Times New Roman" w:hAnsi="Times New Roman"/>
          <w:sz w:val="28"/>
          <w:lang w:val="uk-UA"/>
        </w:rPr>
        <w:t xml:space="preserve"> [23, с.348]; </w:t>
      </w:r>
      <w:r>
        <w:rPr>
          <w:rFonts w:ascii="Times New Roman" w:hAnsi="Times New Roman"/>
          <w:i/>
          <w:sz w:val="28"/>
          <w:lang w:val="uk-UA"/>
        </w:rPr>
        <w:t>Яка краса і диво!</w:t>
      </w:r>
      <w:r>
        <w:rPr>
          <w:rFonts w:ascii="Times New Roman" w:hAnsi="Times New Roman"/>
          <w:sz w:val="28"/>
          <w:lang w:val="uk-UA"/>
        </w:rPr>
        <w:t xml:space="preserve"> [23, с.234]; </w:t>
      </w:r>
      <w:r>
        <w:rPr>
          <w:rFonts w:ascii="Times New Roman" w:hAnsi="Times New Roman"/>
          <w:i/>
          <w:sz w:val="28"/>
          <w:lang w:val="uk-UA"/>
        </w:rPr>
        <w:t>Які батьки і увесь рід!</w:t>
      </w:r>
      <w:r>
        <w:rPr>
          <w:rFonts w:ascii="Times New Roman" w:hAnsi="Times New Roman"/>
          <w:sz w:val="28"/>
          <w:lang w:val="uk-UA"/>
        </w:rPr>
        <w:t xml:space="preserve"> [23, с.234]; </w:t>
      </w:r>
      <w:r>
        <w:rPr>
          <w:rFonts w:ascii="Times New Roman" w:hAnsi="Times New Roman"/>
          <w:i/>
          <w:sz w:val="28"/>
          <w:lang w:val="uk-UA"/>
        </w:rPr>
        <w:t>Річко, річко, душа мого народу, який безцінний дар ти принесла мені!</w:t>
      </w:r>
      <w:r>
        <w:rPr>
          <w:rFonts w:ascii="Times New Roman" w:hAnsi="Times New Roman"/>
          <w:sz w:val="28"/>
          <w:lang w:val="uk-UA"/>
        </w:rPr>
        <w:t xml:space="preserve"> [23, с.267]; </w:t>
      </w:r>
      <w:r>
        <w:rPr>
          <w:rFonts w:ascii="Times New Roman" w:hAnsi="Times New Roman"/>
          <w:i/>
          <w:sz w:val="28"/>
          <w:lang w:val="uk-UA"/>
        </w:rPr>
        <w:t xml:space="preserve">Скільки років не </w:t>
      </w:r>
      <w:r>
        <w:rPr>
          <w:rFonts w:ascii="Times New Roman" w:hAnsi="Times New Roman"/>
          <w:i/>
          <w:sz w:val="28"/>
          <w:lang w:val="uk-UA"/>
        </w:rPr>
        <w:lastRenderedPageBreak/>
        <w:t>бачилися! Просунувся Петро Іванович, просунувся здорово! Ось як злетів!</w:t>
      </w:r>
      <w:r>
        <w:rPr>
          <w:rFonts w:ascii="Times New Roman" w:hAnsi="Times New Roman"/>
          <w:sz w:val="28"/>
          <w:lang w:val="uk-UA"/>
        </w:rPr>
        <w:t xml:space="preserve"> [23, с. 276].</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Окличні речення автор вживає і для вираження </w:t>
      </w:r>
      <w:r>
        <w:rPr>
          <w:rFonts w:ascii="Times New Roman" w:hAnsi="Times New Roman"/>
          <w:b/>
          <w:sz w:val="28"/>
          <w:lang w:val="uk-UA"/>
        </w:rPr>
        <w:t>гніву, обурення, осуду</w:t>
      </w:r>
      <w:r>
        <w:rPr>
          <w:rFonts w:ascii="Times New Roman" w:hAnsi="Times New Roman"/>
          <w:sz w:val="28"/>
          <w:lang w:val="uk-UA"/>
        </w:rPr>
        <w:t xml:space="preserve"> тощо. При цьому як засіб посилення емоційного стану використовуються лайливі слова або вирази, вульгаризми, властиві для розмовно-побутового мовлення. Наприклад: </w:t>
      </w:r>
      <w:r>
        <w:rPr>
          <w:rFonts w:ascii="Times New Roman" w:hAnsi="Times New Roman"/>
          <w:i/>
          <w:sz w:val="28"/>
          <w:lang w:val="uk-UA"/>
        </w:rPr>
        <w:t>Ага, мерзнете</w:t>
      </w:r>
      <w:r>
        <w:rPr>
          <w:rFonts w:ascii="Times New Roman" w:hAnsi="Times New Roman"/>
          <w:b/>
          <w:i/>
          <w:sz w:val="28"/>
          <w:lang w:val="uk-UA"/>
        </w:rPr>
        <w:t>, щоб виповиздихали</w:t>
      </w:r>
      <w:r>
        <w:rPr>
          <w:rFonts w:ascii="Times New Roman" w:hAnsi="Times New Roman"/>
          <w:sz w:val="28"/>
          <w:lang w:val="uk-UA"/>
        </w:rPr>
        <w:t xml:space="preserve">![23, с.301]; </w:t>
      </w:r>
      <w:r>
        <w:rPr>
          <w:rFonts w:ascii="Times New Roman" w:hAnsi="Times New Roman"/>
          <w:b/>
          <w:i/>
          <w:sz w:val="28"/>
          <w:lang w:val="uk-UA"/>
        </w:rPr>
        <w:t>Сто чортів!</w:t>
      </w:r>
      <w:r>
        <w:rPr>
          <w:rFonts w:ascii="Times New Roman" w:hAnsi="Times New Roman"/>
          <w:i/>
          <w:sz w:val="28"/>
          <w:lang w:val="uk-UA"/>
        </w:rPr>
        <w:t xml:space="preserve"> При їхній техніці і організації чого б тільки я не наробив</w:t>
      </w:r>
      <w:r>
        <w:rPr>
          <w:rFonts w:ascii="Times New Roman" w:hAnsi="Times New Roman"/>
          <w:sz w:val="28"/>
          <w:lang w:val="uk-UA"/>
        </w:rPr>
        <w:t xml:space="preserve"> [23, с.203]; </w:t>
      </w:r>
      <w:r>
        <w:rPr>
          <w:rFonts w:ascii="Times New Roman" w:hAnsi="Times New Roman"/>
          <w:i/>
          <w:sz w:val="28"/>
          <w:lang w:val="uk-UA"/>
        </w:rPr>
        <w:t xml:space="preserve">Яка дивацька відсутність елементарного виховання! Так хотілося сказати: «Посміхнись ти, </w:t>
      </w:r>
      <w:r>
        <w:rPr>
          <w:rFonts w:ascii="Times New Roman" w:hAnsi="Times New Roman"/>
          <w:b/>
          <w:i/>
          <w:sz w:val="28"/>
          <w:lang w:val="uk-UA"/>
        </w:rPr>
        <w:t>дурепо паршива</w:t>
      </w:r>
      <w:r>
        <w:rPr>
          <w:rFonts w:ascii="Times New Roman" w:hAnsi="Times New Roman"/>
          <w:i/>
          <w:sz w:val="28"/>
          <w:lang w:val="uk-UA"/>
        </w:rPr>
        <w:t xml:space="preserve">!» </w:t>
      </w:r>
      <w:r>
        <w:rPr>
          <w:rFonts w:ascii="Times New Roman" w:hAnsi="Times New Roman"/>
          <w:sz w:val="28"/>
          <w:lang w:val="uk-UA"/>
        </w:rPr>
        <w:t>[23, с.276].</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Як нам видається, речень, які виражають емоції, в епістолярії О. Довженка значно більше. Такими, наприклад, є, на нашу думку, спонукальні речення із значенням урочистості, афористичності. Однак письменник не завжди, як це вимагається в окличних реченнях, ставить у кінці знак оклику, а використовує для цього інші (лексичні, морфологічні) засоби. Такі конструкції деякі лінгвісти кваліфікують як </w:t>
      </w:r>
      <w:r>
        <w:rPr>
          <w:rFonts w:ascii="Times New Roman" w:hAnsi="Times New Roman"/>
          <w:b/>
          <w:sz w:val="28"/>
          <w:lang w:val="uk-UA"/>
        </w:rPr>
        <w:t>емоційно-оцінні</w:t>
      </w:r>
      <w:r>
        <w:rPr>
          <w:rFonts w:ascii="Times New Roman" w:hAnsi="Times New Roman"/>
          <w:sz w:val="28"/>
          <w:lang w:val="uk-UA"/>
        </w:rPr>
        <w:t xml:space="preserve">. В О. Довженка вони виражають відчуття прекрасного, почуття патріотизму, шани, любові, а також печалі, туги тощо і досить часто сприймаються як афоризми. Зокрема: </w:t>
      </w:r>
      <w:r>
        <w:rPr>
          <w:rFonts w:ascii="Times New Roman" w:hAnsi="Times New Roman"/>
          <w:i/>
          <w:sz w:val="28"/>
          <w:lang w:val="uk-UA"/>
        </w:rPr>
        <w:t>Так, я люблю Батьківщину, люблю народ свій, люблю палко і ніжно, як син може любити, як дитя, як поет і громадянин</w:t>
      </w:r>
      <w:r>
        <w:rPr>
          <w:rFonts w:ascii="Times New Roman" w:hAnsi="Times New Roman"/>
          <w:sz w:val="28"/>
          <w:lang w:val="uk-UA"/>
        </w:rPr>
        <w:t xml:space="preserve">…[23, с.227];  </w:t>
      </w:r>
      <w:r>
        <w:rPr>
          <w:rFonts w:ascii="Times New Roman" w:hAnsi="Times New Roman"/>
          <w:i/>
          <w:sz w:val="28"/>
          <w:lang w:val="uk-UA"/>
        </w:rPr>
        <w:t xml:space="preserve">Якщо вибирати між красою і правдою, я вибираю красу. У ній більш глибокої істини, ніж у одній лише голій правді. </w:t>
      </w:r>
      <w:r>
        <w:rPr>
          <w:rFonts w:ascii="Times New Roman" w:hAnsi="Times New Roman"/>
          <w:b/>
          <w:i/>
          <w:sz w:val="28"/>
          <w:lang w:val="uk-UA"/>
        </w:rPr>
        <w:t xml:space="preserve">Істинне тільки те, що прекрасне </w:t>
      </w:r>
      <w:r>
        <w:rPr>
          <w:rFonts w:ascii="Times New Roman" w:hAnsi="Times New Roman"/>
          <w:sz w:val="28"/>
          <w:lang w:val="uk-UA"/>
        </w:rPr>
        <w:t xml:space="preserve">[23, с. 183]; </w:t>
      </w:r>
      <w:r>
        <w:rPr>
          <w:rFonts w:ascii="Times New Roman" w:hAnsi="Times New Roman"/>
          <w:b/>
          <w:i/>
          <w:sz w:val="28"/>
          <w:lang w:val="uk-UA"/>
        </w:rPr>
        <w:t xml:space="preserve">Людина народилась для любові, радості </w:t>
      </w:r>
      <w:r>
        <w:rPr>
          <w:rFonts w:ascii="Times New Roman" w:hAnsi="Times New Roman"/>
          <w:sz w:val="28"/>
          <w:lang w:val="uk-UA"/>
        </w:rPr>
        <w:t xml:space="preserve">[23, с.234]; </w:t>
      </w:r>
      <w:r>
        <w:rPr>
          <w:rFonts w:ascii="Times New Roman" w:hAnsi="Times New Roman"/>
          <w:i/>
          <w:sz w:val="28"/>
          <w:lang w:val="uk-UA"/>
        </w:rPr>
        <w:t xml:space="preserve">Гнів може бути дуже сильним. Але печаль не доводить до відчаю, істерії. Це загалом не драма. Це життя наше. </w:t>
      </w:r>
      <w:r>
        <w:rPr>
          <w:rFonts w:ascii="Times New Roman" w:hAnsi="Times New Roman"/>
          <w:b/>
          <w:i/>
          <w:sz w:val="28"/>
          <w:lang w:val="uk-UA"/>
        </w:rPr>
        <w:t xml:space="preserve">А життя прекрасне. І люди, що творять його, загалом прекрасні </w:t>
      </w:r>
      <w:r>
        <w:rPr>
          <w:rFonts w:ascii="Times New Roman" w:hAnsi="Times New Roman"/>
          <w:sz w:val="28"/>
          <w:lang w:val="uk-UA"/>
        </w:rPr>
        <w:t xml:space="preserve">[23, с.286]; </w:t>
      </w:r>
      <w:r>
        <w:rPr>
          <w:rFonts w:ascii="Times New Roman" w:hAnsi="Times New Roman"/>
          <w:i/>
          <w:sz w:val="28"/>
          <w:lang w:val="uk-UA"/>
        </w:rPr>
        <w:t>Преклоняю коліна перед тобою, повний невимовної вдячності, що породила мене в великі часи, що напуваєш і годуєш мене всіма твоїми багатствами хліба, меду, молока твого, твоїх пісень і музики, що даєш мені радощі й страждання і приймеш до свого лона, як прийняла дідів моїх і прадідів, мати моя</w:t>
      </w:r>
      <w:r>
        <w:rPr>
          <w:rFonts w:ascii="Times New Roman" w:hAnsi="Times New Roman"/>
          <w:sz w:val="28"/>
          <w:lang w:val="uk-UA"/>
        </w:rPr>
        <w:t xml:space="preserve"> [23, с.265].</w:t>
      </w:r>
    </w:p>
    <w:p w:rsidR="000A4BC7" w:rsidRDefault="000A4BC7" w:rsidP="000A4BC7">
      <w:pPr>
        <w:spacing w:after="0" w:line="360" w:lineRule="auto"/>
        <w:ind w:firstLine="851"/>
        <w:jc w:val="both"/>
        <w:rPr>
          <w:rFonts w:ascii="Times New Roman" w:hAnsi="Times New Roman"/>
          <w:b/>
          <w:sz w:val="28"/>
          <w:szCs w:val="28"/>
          <w:lang w:val="uk-UA"/>
        </w:rPr>
      </w:pPr>
      <w:r>
        <w:rPr>
          <w:rFonts w:ascii="Times New Roman" w:hAnsi="Times New Roman"/>
          <w:sz w:val="28"/>
          <w:lang w:val="uk-UA"/>
        </w:rPr>
        <w:lastRenderedPageBreak/>
        <w:t xml:space="preserve">Інколи трапляються в текстах листів </w:t>
      </w:r>
      <w:r>
        <w:rPr>
          <w:rFonts w:ascii="Times New Roman" w:hAnsi="Times New Roman"/>
          <w:b/>
          <w:sz w:val="28"/>
          <w:lang w:val="uk-UA"/>
        </w:rPr>
        <w:t>питально-окличні речення</w:t>
      </w:r>
      <w:r>
        <w:rPr>
          <w:rFonts w:ascii="Times New Roman" w:hAnsi="Times New Roman"/>
          <w:sz w:val="28"/>
          <w:lang w:val="uk-UA"/>
        </w:rPr>
        <w:t xml:space="preserve">, які супроводять і власне питальні, і питально-риторичні, і питально-спонукальні. Наведемо для прикладу таке речення: </w:t>
      </w:r>
      <w:r>
        <w:rPr>
          <w:rFonts w:ascii="Times New Roman" w:hAnsi="Times New Roman"/>
          <w:i/>
          <w:sz w:val="28"/>
          <w:lang w:val="uk-UA"/>
        </w:rPr>
        <w:t>У мене виникла думка: а чи не є часом Ви з своїм епохальним маршрутом солдатського блазня і оті солдати, що після кожного поранення стрічаються з Вами в різних місцях, посуваючись до центру Європи, чи не є отсе основою сюжетною надзвичайної гостроти кіносценарію?!</w:t>
      </w:r>
      <w:r>
        <w:rPr>
          <w:rFonts w:ascii="Times New Roman" w:hAnsi="Times New Roman"/>
          <w:sz w:val="28"/>
          <w:lang w:val="uk-UA"/>
        </w:rPr>
        <w:t xml:space="preserve"> [23, с.320]. Як бачимо, ця конструкція містить і риторичне питання, і вияв особливого емоційного стану автора, і гіпотетичність судження.</w:t>
      </w:r>
    </w:p>
    <w:p w:rsidR="000A4BC7" w:rsidRDefault="000A4BC7" w:rsidP="000A4BC7">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Таким чином, найпоширенішими комунікативними типами в листах О. Довженка є розповідні і спонукальні речення, питальні, а також окличні, що становлять меншу частку.</w:t>
      </w:r>
    </w:p>
    <w:p w:rsidR="000A4BC7" w:rsidRDefault="000A4BC7" w:rsidP="000A4BC7">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Графічно це співвідношення можна показати на рис. 2.2. 1.</w:t>
      </w:r>
    </w:p>
    <w:p w:rsidR="000A4BC7" w:rsidRDefault="000A4BC7" w:rsidP="000A4BC7">
      <w:pPr>
        <w:spacing w:after="0" w:line="360" w:lineRule="auto"/>
        <w:ind w:firstLine="851"/>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5486400" cy="3057525"/>
            <wp:effectExtent l="0" t="0" r="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0A4BC7" w:rsidRDefault="000A4BC7" w:rsidP="000A4BC7">
      <w:pPr>
        <w:spacing w:after="0" w:line="360" w:lineRule="auto"/>
        <w:ind w:firstLine="851"/>
        <w:jc w:val="center"/>
        <w:rPr>
          <w:rFonts w:ascii="Times New Roman" w:hAnsi="Times New Roman"/>
          <w:b/>
          <w:sz w:val="28"/>
          <w:szCs w:val="28"/>
          <w:lang w:val="uk-UA"/>
        </w:rPr>
      </w:pPr>
      <w:r>
        <w:rPr>
          <w:rFonts w:ascii="Times New Roman" w:hAnsi="Times New Roman"/>
          <w:b/>
          <w:sz w:val="28"/>
          <w:szCs w:val="28"/>
          <w:lang w:val="uk-UA"/>
        </w:rPr>
        <w:t>Рис. 2.2.1. Типи речень за метою висловлення</w:t>
      </w:r>
    </w:p>
    <w:p w:rsidR="000A4BC7" w:rsidRDefault="000A4BC7" w:rsidP="000A4BC7">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Розглянемо тепер формально-синтаксичні типи синтаксичних конструкцій в епістолярії О. Довженка, які становлять основну канву його текстів.</w:t>
      </w:r>
    </w:p>
    <w:p w:rsidR="000A4BC7" w:rsidRDefault="000A4BC7" w:rsidP="000A4BC7">
      <w:pPr>
        <w:shd w:val="clear" w:color="auto" w:fill="FFFFFF"/>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Як уже відзначалося, письменник користується всіма типами синтаксичних одиниць, характерних для української мови, які, об’єднуючись </w:t>
      </w:r>
      <w:r>
        <w:rPr>
          <w:rFonts w:ascii="Times New Roman" w:eastAsia="Times New Roman" w:hAnsi="Times New Roman"/>
          <w:sz w:val="28"/>
          <w:szCs w:val="28"/>
          <w:lang w:val="uk-UA" w:eastAsia="ru-RU"/>
        </w:rPr>
        <w:lastRenderedPageBreak/>
        <w:t>на основі різних синтаксичних зв’язків і семантичних відношень, утворюють зв’язне висловлювання (текст епістолярного жанру).</w:t>
      </w:r>
    </w:p>
    <w:p w:rsidR="000A4BC7" w:rsidRDefault="000A4BC7" w:rsidP="000A4BC7">
      <w:pPr>
        <w:shd w:val="clear" w:color="auto" w:fill="FFFFFF"/>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Зупинимося передусім на характеристиці простих речень. Відзначимо, що в епістолярному ідіостилі О. Довженка функціонують всі їх формально-синтаксичні типи та структурно-семантичні різновиди.</w:t>
      </w:r>
    </w:p>
    <w:p w:rsidR="000A4BC7" w:rsidRDefault="000A4BC7" w:rsidP="000A4BC7">
      <w:pPr>
        <w:shd w:val="clear" w:color="auto" w:fill="FFFFFF"/>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Зауважимо, що типові для сучасної української літературної мови прості елементарні двоскладні речення як самостійні одиниці функціонують у Довженкових епістолярних текстах обмежено. Переважно вони слугують для утворення синтаксичних одиниць вищого порядку. Проте у тих випадках, коли автор прагне лише коротко констатувати якийсь реальний факт, про який повідомляє, він звертається до цього типу. Наприклад: </w:t>
      </w:r>
      <w:r>
        <w:rPr>
          <w:rFonts w:ascii="Times New Roman" w:eastAsia="Times New Roman" w:hAnsi="Times New Roman"/>
          <w:i/>
          <w:sz w:val="28"/>
          <w:szCs w:val="28"/>
          <w:lang w:val="uk-UA" w:eastAsia="ru-RU"/>
        </w:rPr>
        <w:t>Наші робітники тут у кіноконторі поголовні генії… нікчемності; Обіцяв Ейнштейн проглянути «Землю»;  Я дуже був зрадів; Машина твоя геніальна; Плохі наші діла; Учора дощ лив як з відра; Смієшся ти з моїх птиць; Хай іде тобі на здоров</w:t>
      </w:r>
      <w:r>
        <w:rPr>
          <w:rFonts w:ascii="Times New Roman" w:hAnsi="Times New Roman"/>
          <w:i/>
          <w:sz w:val="28"/>
          <w:lang w:val="uk-UA"/>
        </w:rPr>
        <w:t>’</w:t>
      </w:r>
      <w:r>
        <w:rPr>
          <w:rFonts w:ascii="Times New Roman" w:eastAsia="Times New Roman" w:hAnsi="Times New Roman"/>
          <w:i/>
          <w:sz w:val="28"/>
          <w:szCs w:val="28"/>
          <w:lang w:val="uk-UA" w:eastAsia="ru-RU"/>
        </w:rPr>
        <w:t>я навіть смуток мій; Проте я щасливий; Колись тут батько наш батракував у поміщика Фальцфейна; Я прощаюсь з химерними цими думками; Оповідання «Мати» я написав у сорок другому році (З листів). Доповідь моя на пленумі Академії архітектури відбулася досить влучно. Народ прийняв мене гарно. Тільки я захворів. Тиснення пішло знову вгору</w:t>
      </w:r>
      <w:r>
        <w:rPr>
          <w:rFonts w:ascii="Times New Roman" w:eastAsia="Times New Roman" w:hAnsi="Times New Roman"/>
          <w:sz w:val="28"/>
          <w:szCs w:val="28"/>
          <w:lang w:val="uk-UA" w:eastAsia="ru-RU"/>
        </w:rPr>
        <w:t xml:space="preserve"> [23, с.281]. </w:t>
      </w:r>
    </w:p>
    <w:p w:rsidR="000A4BC7" w:rsidRDefault="000A4BC7" w:rsidP="000A4BC7">
      <w:pPr>
        <w:shd w:val="clear" w:color="auto" w:fill="FFFFFF"/>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При цьому зауважимо, що елементарні прості речення трапляються рідко, причому предикати різної семантики і виражені дієсловами різних семантичних класів. Для прикладу візьмемо елементарні речення із листа до Ю. Т Тимошенка: </w:t>
      </w:r>
      <w:r>
        <w:rPr>
          <w:rFonts w:ascii="Times New Roman" w:eastAsia="Times New Roman" w:hAnsi="Times New Roman"/>
          <w:i/>
          <w:sz w:val="28"/>
          <w:szCs w:val="28"/>
          <w:lang w:val="uk-UA" w:eastAsia="ru-RU"/>
        </w:rPr>
        <w:t xml:space="preserve">У мене </w:t>
      </w:r>
      <w:r>
        <w:rPr>
          <w:rFonts w:ascii="Times New Roman" w:eastAsia="Times New Roman" w:hAnsi="Times New Roman"/>
          <w:b/>
          <w:i/>
          <w:sz w:val="28"/>
          <w:szCs w:val="28"/>
          <w:lang w:val="uk-UA" w:eastAsia="ru-RU"/>
        </w:rPr>
        <w:t>був</w:t>
      </w:r>
      <w:r>
        <w:rPr>
          <w:rFonts w:ascii="Times New Roman" w:eastAsia="Times New Roman" w:hAnsi="Times New Roman"/>
          <w:i/>
          <w:sz w:val="28"/>
          <w:szCs w:val="28"/>
          <w:lang w:val="uk-UA" w:eastAsia="ru-RU"/>
        </w:rPr>
        <w:t xml:space="preserve"> план. Я </w:t>
      </w:r>
      <w:r>
        <w:rPr>
          <w:rFonts w:ascii="Times New Roman" w:eastAsia="Times New Roman" w:hAnsi="Times New Roman"/>
          <w:b/>
          <w:i/>
          <w:sz w:val="28"/>
          <w:szCs w:val="28"/>
          <w:lang w:val="uk-UA" w:eastAsia="ru-RU"/>
        </w:rPr>
        <w:t>звернувся</w:t>
      </w:r>
      <w:r>
        <w:rPr>
          <w:rFonts w:ascii="Times New Roman" w:eastAsia="Times New Roman" w:hAnsi="Times New Roman"/>
          <w:i/>
          <w:sz w:val="28"/>
          <w:szCs w:val="28"/>
          <w:lang w:val="uk-UA" w:eastAsia="ru-RU"/>
        </w:rPr>
        <w:t xml:space="preserve"> з ним до Комітету зразу ж з проханням звільнити Вас…Я й досі </w:t>
      </w:r>
      <w:r>
        <w:rPr>
          <w:rFonts w:ascii="Times New Roman" w:eastAsia="Times New Roman" w:hAnsi="Times New Roman"/>
          <w:b/>
          <w:i/>
          <w:sz w:val="28"/>
          <w:szCs w:val="28"/>
          <w:lang w:val="uk-UA" w:eastAsia="ru-RU"/>
        </w:rPr>
        <w:t>не кидаю</w:t>
      </w:r>
      <w:r>
        <w:rPr>
          <w:rFonts w:ascii="Times New Roman" w:eastAsia="Times New Roman" w:hAnsi="Times New Roman"/>
          <w:i/>
          <w:sz w:val="28"/>
          <w:szCs w:val="28"/>
          <w:lang w:val="uk-UA" w:eastAsia="ru-RU"/>
        </w:rPr>
        <w:t xml:space="preserve"> своєї надії…У мене </w:t>
      </w:r>
      <w:r>
        <w:rPr>
          <w:rFonts w:ascii="Times New Roman" w:eastAsia="Times New Roman" w:hAnsi="Times New Roman"/>
          <w:b/>
          <w:i/>
          <w:sz w:val="28"/>
          <w:szCs w:val="28"/>
          <w:lang w:val="uk-UA" w:eastAsia="ru-RU"/>
        </w:rPr>
        <w:t>є</w:t>
      </w:r>
      <w:r>
        <w:rPr>
          <w:rFonts w:ascii="Times New Roman" w:eastAsia="Times New Roman" w:hAnsi="Times New Roman"/>
          <w:i/>
          <w:sz w:val="28"/>
          <w:szCs w:val="28"/>
          <w:lang w:val="uk-UA" w:eastAsia="ru-RU"/>
        </w:rPr>
        <w:t xml:space="preserve"> режисерський сценарій «Тарас Бульба»….Я теж </w:t>
      </w:r>
      <w:r>
        <w:rPr>
          <w:rFonts w:ascii="Times New Roman" w:eastAsia="Times New Roman" w:hAnsi="Times New Roman"/>
          <w:b/>
          <w:i/>
          <w:sz w:val="28"/>
          <w:szCs w:val="28"/>
          <w:lang w:val="uk-UA" w:eastAsia="ru-RU"/>
        </w:rPr>
        <w:t>хочу зробити</w:t>
      </w:r>
      <w:r>
        <w:rPr>
          <w:rFonts w:ascii="Times New Roman" w:eastAsia="Times New Roman" w:hAnsi="Times New Roman"/>
          <w:i/>
          <w:sz w:val="28"/>
          <w:szCs w:val="28"/>
          <w:lang w:val="uk-UA" w:eastAsia="ru-RU"/>
        </w:rPr>
        <w:t xml:space="preserve"> його кольоровим….І ось тут </w:t>
      </w:r>
      <w:r>
        <w:rPr>
          <w:rFonts w:ascii="Times New Roman" w:eastAsia="Times New Roman" w:hAnsi="Times New Roman"/>
          <w:b/>
          <w:i/>
          <w:sz w:val="28"/>
          <w:szCs w:val="28"/>
          <w:lang w:val="uk-UA" w:eastAsia="ru-RU"/>
        </w:rPr>
        <w:t>випливає</w:t>
      </w:r>
      <w:r>
        <w:rPr>
          <w:rFonts w:ascii="Times New Roman" w:eastAsia="Times New Roman" w:hAnsi="Times New Roman"/>
          <w:i/>
          <w:sz w:val="28"/>
          <w:szCs w:val="28"/>
          <w:lang w:val="uk-UA" w:eastAsia="ru-RU"/>
        </w:rPr>
        <w:t xml:space="preserve"> другий план</w:t>
      </w:r>
      <w:r>
        <w:rPr>
          <w:rFonts w:ascii="Times New Roman" w:eastAsia="Times New Roman" w:hAnsi="Times New Roman"/>
          <w:sz w:val="28"/>
          <w:szCs w:val="28"/>
          <w:lang w:val="uk-UA" w:eastAsia="ru-RU"/>
        </w:rPr>
        <w:t xml:space="preserve">…[23, С. 324–325]. Як бачимо, у тексті лише одного листа невелика кількість </w:t>
      </w:r>
      <w:r w:rsidR="00E54C3B">
        <w:rPr>
          <w:rFonts w:ascii="Times New Roman" w:eastAsia="Times New Roman" w:hAnsi="Times New Roman"/>
          <w:sz w:val="28"/>
          <w:szCs w:val="28"/>
          <w:lang w:val="uk-UA" w:eastAsia="ru-RU"/>
        </w:rPr>
        <w:t>простих елементарних речень. Пош</w:t>
      </w:r>
      <w:r>
        <w:rPr>
          <w:rFonts w:ascii="Times New Roman" w:eastAsia="Times New Roman" w:hAnsi="Times New Roman"/>
          <w:sz w:val="28"/>
          <w:szCs w:val="28"/>
          <w:lang w:val="uk-UA" w:eastAsia="ru-RU"/>
        </w:rPr>
        <w:t>ирені вони різними другорядни</w:t>
      </w:r>
      <w:r w:rsidR="00E54C3B">
        <w:rPr>
          <w:rFonts w:ascii="Times New Roman" w:eastAsia="Times New Roman" w:hAnsi="Times New Roman"/>
          <w:sz w:val="28"/>
          <w:szCs w:val="28"/>
          <w:lang w:val="uk-UA" w:eastAsia="ru-RU"/>
        </w:rPr>
        <w:t>ми членами реченнями, які вказую</w:t>
      </w:r>
      <w:r>
        <w:rPr>
          <w:rFonts w:ascii="Times New Roman" w:eastAsia="Times New Roman" w:hAnsi="Times New Roman"/>
          <w:sz w:val="28"/>
          <w:szCs w:val="28"/>
          <w:lang w:val="uk-UA" w:eastAsia="ru-RU"/>
        </w:rPr>
        <w:t xml:space="preserve">ть на об’єкт, суб’єкт, адресат, різні обставини. Це ж саме спостерігаємо і в інших </w:t>
      </w:r>
      <w:r>
        <w:rPr>
          <w:rFonts w:ascii="Times New Roman" w:eastAsia="Times New Roman" w:hAnsi="Times New Roman"/>
          <w:sz w:val="28"/>
          <w:szCs w:val="28"/>
          <w:lang w:val="uk-UA" w:eastAsia="ru-RU"/>
        </w:rPr>
        <w:lastRenderedPageBreak/>
        <w:t xml:space="preserve">листах. Отже, двоскладним елементарним реченням О Довженко послуговується в листах рідко. </w:t>
      </w:r>
    </w:p>
    <w:p w:rsidR="000A4BC7" w:rsidRDefault="000A4BC7" w:rsidP="000A4BC7">
      <w:pPr>
        <w:shd w:val="clear" w:color="auto" w:fill="FFFFFF"/>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Дещо частіше елементарні прості речення структурують текст щоденникових записів. Наведемо декілька прикладів: </w:t>
      </w:r>
      <w:r>
        <w:rPr>
          <w:rFonts w:ascii="Times New Roman" w:eastAsia="Times New Roman" w:hAnsi="Times New Roman"/>
          <w:b/>
          <w:i/>
          <w:sz w:val="28"/>
          <w:szCs w:val="28"/>
          <w:lang w:val="uk-UA" w:eastAsia="ru-RU"/>
        </w:rPr>
        <w:t>Життя</w:t>
      </w:r>
      <w:r>
        <w:rPr>
          <w:rFonts w:ascii="Times New Roman" w:eastAsia="Times New Roman" w:hAnsi="Times New Roman"/>
          <w:i/>
          <w:sz w:val="28"/>
          <w:szCs w:val="28"/>
          <w:lang w:val="uk-UA" w:eastAsia="ru-RU"/>
        </w:rPr>
        <w:t xml:space="preserve"> батькове </w:t>
      </w:r>
      <w:r>
        <w:rPr>
          <w:rFonts w:ascii="Times New Roman" w:eastAsia="Times New Roman" w:hAnsi="Times New Roman"/>
          <w:b/>
          <w:i/>
          <w:sz w:val="28"/>
          <w:szCs w:val="28"/>
          <w:lang w:val="uk-UA" w:eastAsia="ru-RU"/>
        </w:rPr>
        <w:t>було нещасливе. Він</w:t>
      </w:r>
      <w:r>
        <w:rPr>
          <w:rFonts w:ascii="Times New Roman" w:eastAsia="Times New Roman" w:hAnsi="Times New Roman"/>
          <w:i/>
          <w:sz w:val="28"/>
          <w:szCs w:val="28"/>
          <w:lang w:val="uk-UA" w:eastAsia="ru-RU"/>
        </w:rPr>
        <w:t xml:space="preserve"> </w:t>
      </w:r>
      <w:r>
        <w:rPr>
          <w:rFonts w:ascii="Times New Roman" w:eastAsia="Times New Roman" w:hAnsi="Times New Roman"/>
          <w:b/>
          <w:i/>
          <w:sz w:val="28"/>
          <w:szCs w:val="28"/>
          <w:lang w:val="uk-UA" w:eastAsia="ru-RU"/>
        </w:rPr>
        <w:t>помер</w:t>
      </w:r>
      <w:r>
        <w:rPr>
          <w:rFonts w:ascii="Times New Roman" w:eastAsia="Times New Roman" w:hAnsi="Times New Roman"/>
          <w:i/>
          <w:sz w:val="28"/>
          <w:szCs w:val="28"/>
          <w:lang w:val="uk-UA" w:eastAsia="ru-RU"/>
        </w:rPr>
        <w:t xml:space="preserve"> вісімдесяти років </w:t>
      </w:r>
      <w:r>
        <w:rPr>
          <w:rFonts w:ascii="Times New Roman" w:eastAsia="Times New Roman" w:hAnsi="Times New Roman"/>
          <w:sz w:val="28"/>
          <w:szCs w:val="28"/>
          <w:lang w:val="uk-UA" w:eastAsia="ru-RU"/>
        </w:rPr>
        <w:t xml:space="preserve">[23, с.177]; </w:t>
      </w:r>
      <w:r>
        <w:rPr>
          <w:rFonts w:ascii="Times New Roman" w:eastAsia="Times New Roman" w:hAnsi="Times New Roman"/>
          <w:b/>
          <w:i/>
          <w:sz w:val="28"/>
          <w:szCs w:val="28"/>
          <w:lang w:val="uk-UA" w:eastAsia="ru-RU"/>
        </w:rPr>
        <w:t>Розпочну я</w:t>
      </w:r>
      <w:r>
        <w:rPr>
          <w:rFonts w:ascii="Times New Roman" w:eastAsia="Times New Roman" w:hAnsi="Times New Roman"/>
          <w:i/>
          <w:sz w:val="28"/>
          <w:szCs w:val="28"/>
          <w:lang w:val="uk-UA" w:eastAsia="ru-RU"/>
        </w:rPr>
        <w:t xml:space="preserve"> краще </w:t>
      </w:r>
      <w:r>
        <w:rPr>
          <w:rFonts w:ascii="Times New Roman" w:eastAsia="Times New Roman" w:hAnsi="Times New Roman"/>
          <w:b/>
          <w:i/>
          <w:sz w:val="28"/>
          <w:szCs w:val="28"/>
          <w:lang w:val="uk-UA" w:eastAsia="ru-RU"/>
        </w:rPr>
        <w:t>писати</w:t>
      </w:r>
      <w:r>
        <w:rPr>
          <w:rFonts w:ascii="Times New Roman" w:eastAsia="Times New Roman" w:hAnsi="Times New Roman"/>
          <w:i/>
          <w:sz w:val="28"/>
          <w:szCs w:val="28"/>
          <w:lang w:val="uk-UA" w:eastAsia="ru-RU"/>
        </w:rPr>
        <w:t xml:space="preserve"> новий сценарій про народ</w:t>
      </w:r>
      <w:r>
        <w:rPr>
          <w:rFonts w:ascii="Times New Roman" w:eastAsia="Times New Roman" w:hAnsi="Times New Roman"/>
          <w:sz w:val="28"/>
          <w:szCs w:val="28"/>
          <w:lang w:val="uk-UA" w:eastAsia="ru-RU"/>
        </w:rPr>
        <w:t xml:space="preserve"> [23, с.178]; </w:t>
      </w:r>
      <w:r>
        <w:rPr>
          <w:rFonts w:ascii="Times New Roman" w:eastAsia="Times New Roman" w:hAnsi="Times New Roman"/>
          <w:i/>
          <w:sz w:val="28"/>
          <w:szCs w:val="28"/>
          <w:lang w:val="uk-UA" w:eastAsia="ru-RU"/>
        </w:rPr>
        <w:t xml:space="preserve">Колядки </w:t>
      </w:r>
      <w:r>
        <w:rPr>
          <w:rFonts w:ascii="Times New Roman" w:eastAsia="Times New Roman" w:hAnsi="Times New Roman"/>
          <w:b/>
          <w:i/>
          <w:sz w:val="28"/>
          <w:szCs w:val="28"/>
          <w:lang w:val="uk-UA" w:eastAsia="ru-RU"/>
        </w:rPr>
        <w:t>мати наспівувала</w:t>
      </w:r>
      <w:r>
        <w:rPr>
          <w:rFonts w:ascii="Times New Roman" w:eastAsia="Times New Roman" w:hAnsi="Times New Roman"/>
          <w:i/>
          <w:sz w:val="28"/>
          <w:szCs w:val="28"/>
          <w:lang w:val="uk-UA" w:eastAsia="ru-RU"/>
        </w:rPr>
        <w:t xml:space="preserve">. У неї лишився </w:t>
      </w:r>
      <w:r>
        <w:rPr>
          <w:rFonts w:ascii="Times New Roman" w:eastAsia="Times New Roman" w:hAnsi="Times New Roman"/>
          <w:b/>
          <w:i/>
          <w:sz w:val="28"/>
          <w:szCs w:val="28"/>
          <w:lang w:val="uk-UA" w:eastAsia="ru-RU"/>
        </w:rPr>
        <w:t>чудесний слух</w:t>
      </w:r>
      <w:r>
        <w:rPr>
          <w:rFonts w:ascii="Times New Roman" w:eastAsia="Times New Roman" w:hAnsi="Times New Roman"/>
          <w:sz w:val="28"/>
          <w:szCs w:val="28"/>
          <w:lang w:val="uk-UA" w:eastAsia="ru-RU"/>
        </w:rPr>
        <w:t xml:space="preserve"> [23, с. 178]; </w:t>
      </w:r>
      <w:r>
        <w:rPr>
          <w:rFonts w:ascii="Times New Roman" w:eastAsia="Times New Roman" w:hAnsi="Times New Roman"/>
          <w:b/>
          <w:i/>
          <w:sz w:val="28"/>
          <w:szCs w:val="28"/>
          <w:lang w:val="uk-UA" w:eastAsia="ru-RU"/>
        </w:rPr>
        <w:t>Мати почала співати</w:t>
      </w:r>
      <w:r>
        <w:rPr>
          <w:rFonts w:ascii="Times New Roman" w:eastAsia="Times New Roman" w:hAnsi="Times New Roman"/>
          <w:i/>
          <w:sz w:val="28"/>
          <w:szCs w:val="28"/>
          <w:lang w:val="uk-UA" w:eastAsia="ru-RU"/>
        </w:rPr>
        <w:t xml:space="preserve">; Раптом </w:t>
      </w:r>
      <w:r>
        <w:rPr>
          <w:rFonts w:ascii="Times New Roman" w:eastAsia="Times New Roman" w:hAnsi="Times New Roman"/>
          <w:b/>
          <w:i/>
          <w:sz w:val="28"/>
          <w:szCs w:val="28"/>
          <w:lang w:val="uk-UA" w:eastAsia="ru-RU"/>
        </w:rPr>
        <w:t>одчинилися двері</w:t>
      </w:r>
      <w:r>
        <w:rPr>
          <w:rFonts w:ascii="Times New Roman" w:eastAsia="Times New Roman" w:hAnsi="Times New Roman"/>
          <w:sz w:val="28"/>
          <w:szCs w:val="28"/>
          <w:lang w:val="uk-UA" w:eastAsia="ru-RU"/>
        </w:rPr>
        <w:t xml:space="preserve"> [23, с. 179]; </w:t>
      </w:r>
      <w:r>
        <w:rPr>
          <w:rFonts w:ascii="Times New Roman" w:eastAsia="Times New Roman" w:hAnsi="Times New Roman"/>
          <w:b/>
          <w:i/>
          <w:sz w:val="28"/>
          <w:szCs w:val="28"/>
          <w:lang w:val="uk-UA" w:eastAsia="ru-RU"/>
        </w:rPr>
        <w:t>Се</w:t>
      </w:r>
      <w:r>
        <w:rPr>
          <w:rFonts w:ascii="Times New Roman" w:eastAsia="Times New Roman" w:hAnsi="Times New Roman"/>
          <w:i/>
          <w:sz w:val="28"/>
          <w:szCs w:val="28"/>
          <w:lang w:val="uk-UA" w:eastAsia="ru-RU"/>
        </w:rPr>
        <w:t xml:space="preserve"> ніби </w:t>
      </w:r>
      <w:r>
        <w:rPr>
          <w:rFonts w:ascii="Times New Roman" w:eastAsia="Times New Roman" w:hAnsi="Times New Roman"/>
          <w:b/>
          <w:i/>
          <w:sz w:val="28"/>
          <w:szCs w:val="28"/>
          <w:lang w:val="uk-UA" w:eastAsia="ru-RU"/>
        </w:rPr>
        <w:t>не в’яжеться</w:t>
      </w:r>
      <w:r>
        <w:rPr>
          <w:rFonts w:ascii="Times New Roman" w:eastAsia="Times New Roman" w:hAnsi="Times New Roman"/>
          <w:i/>
          <w:sz w:val="28"/>
          <w:szCs w:val="28"/>
          <w:lang w:val="uk-UA" w:eastAsia="ru-RU"/>
        </w:rPr>
        <w:t xml:space="preserve"> з моїм «націоналізмом»</w:t>
      </w:r>
      <w:r>
        <w:rPr>
          <w:rFonts w:ascii="Times New Roman" w:eastAsia="Times New Roman" w:hAnsi="Times New Roman"/>
          <w:sz w:val="28"/>
          <w:szCs w:val="28"/>
          <w:lang w:val="uk-UA" w:eastAsia="ru-RU"/>
        </w:rPr>
        <w:t xml:space="preserve"> [23, с. 179]; </w:t>
      </w:r>
      <w:r>
        <w:rPr>
          <w:rFonts w:ascii="Times New Roman" w:eastAsia="Times New Roman" w:hAnsi="Times New Roman"/>
          <w:i/>
          <w:sz w:val="28"/>
          <w:szCs w:val="28"/>
          <w:lang w:val="uk-UA" w:eastAsia="ru-RU"/>
        </w:rPr>
        <w:t>Я ніколи не був метким</w:t>
      </w:r>
      <w:r>
        <w:rPr>
          <w:rFonts w:ascii="Times New Roman" w:eastAsia="Times New Roman" w:hAnsi="Times New Roman"/>
          <w:sz w:val="28"/>
          <w:szCs w:val="28"/>
          <w:lang w:val="uk-UA" w:eastAsia="ru-RU"/>
        </w:rPr>
        <w:t xml:space="preserve"> [23, с.180]; </w:t>
      </w:r>
      <w:r>
        <w:rPr>
          <w:rFonts w:ascii="Times New Roman" w:eastAsia="Times New Roman" w:hAnsi="Times New Roman"/>
          <w:i/>
          <w:sz w:val="28"/>
          <w:szCs w:val="28"/>
          <w:lang w:val="uk-UA" w:eastAsia="ru-RU"/>
        </w:rPr>
        <w:t xml:space="preserve">Учора </w:t>
      </w:r>
      <w:r>
        <w:rPr>
          <w:rFonts w:ascii="Times New Roman" w:eastAsia="Times New Roman" w:hAnsi="Times New Roman"/>
          <w:b/>
          <w:i/>
          <w:sz w:val="28"/>
          <w:szCs w:val="28"/>
          <w:lang w:val="en-US" w:eastAsia="ru-RU"/>
        </w:rPr>
        <w:t>N</w:t>
      </w:r>
      <w:r>
        <w:rPr>
          <w:rFonts w:ascii="Times New Roman" w:eastAsia="Times New Roman" w:hAnsi="Times New Roman"/>
          <w:b/>
          <w:i/>
          <w:sz w:val="28"/>
          <w:szCs w:val="28"/>
          <w:lang w:val="uk-UA" w:eastAsia="ru-RU"/>
        </w:rPr>
        <w:t xml:space="preserve"> привіз</w:t>
      </w:r>
      <w:r>
        <w:rPr>
          <w:rFonts w:ascii="Times New Roman" w:eastAsia="Times New Roman" w:hAnsi="Times New Roman"/>
          <w:i/>
          <w:sz w:val="28"/>
          <w:szCs w:val="28"/>
          <w:lang w:val="uk-UA" w:eastAsia="ru-RU"/>
        </w:rPr>
        <w:t xml:space="preserve"> мені з Києва звістку про зняття мене з посади керівника студії</w:t>
      </w:r>
      <w:r>
        <w:rPr>
          <w:rFonts w:ascii="Times New Roman" w:eastAsia="Times New Roman" w:hAnsi="Times New Roman"/>
          <w:sz w:val="28"/>
          <w:szCs w:val="28"/>
          <w:lang w:val="uk-UA" w:eastAsia="ru-RU"/>
        </w:rPr>
        <w:t xml:space="preserve"> [23, с. 181]; </w:t>
      </w:r>
      <w:r>
        <w:rPr>
          <w:rFonts w:ascii="Times New Roman" w:eastAsia="Times New Roman" w:hAnsi="Times New Roman"/>
          <w:i/>
          <w:sz w:val="28"/>
          <w:szCs w:val="28"/>
          <w:lang w:val="uk-UA" w:eastAsia="ru-RU"/>
        </w:rPr>
        <w:t xml:space="preserve">Уся </w:t>
      </w:r>
      <w:r>
        <w:rPr>
          <w:rFonts w:ascii="Times New Roman" w:eastAsia="Times New Roman" w:hAnsi="Times New Roman"/>
          <w:b/>
          <w:i/>
          <w:sz w:val="28"/>
          <w:szCs w:val="28"/>
          <w:lang w:val="uk-UA" w:eastAsia="ru-RU"/>
        </w:rPr>
        <w:t>Росія їде</w:t>
      </w:r>
      <w:r>
        <w:rPr>
          <w:rFonts w:ascii="Times New Roman" w:eastAsia="Times New Roman" w:hAnsi="Times New Roman"/>
          <w:i/>
          <w:sz w:val="28"/>
          <w:szCs w:val="28"/>
          <w:lang w:val="uk-UA" w:eastAsia="ru-RU"/>
        </w:rPr>
        <w:t xml:space="preserve"> сьогодні на бабі</w:t>
      </w:r>
      <w:r>
        <w:rPr>
          <w:rFonts w:ascii="Times New Roman" w:eastAsia="Times New Roman" w:hAnsi="Times New Roman"/>
          <w:sz w:val="28"/>
          <w:szCs w:val="28"/>
          <w:lang w:val="uk-UA" w:eastAsia="ru-RU"/>
        </w:rPr>
        <w:t xml:space="preserve"> [23, с. 181]; </w:t>
      </w:r>
      <w:r>
        <w:rPr>
          <w:rFonts w:ascii="Times New Roman" w:eastAsia="Times New Roman" w:hAnsi="Times New Roman"/>
          <w:b/>
          <w:i/>
          <w:sz w:val="28"/>
          <w:szCs w:val="28"/>
          <w:lang w:val="uk-UA" w:eastAsia="ru-RU"/>
        </w:rPr>
        <w:t>Америка одмовилася</w:t>
      </w:r>
      <w:r>
        <w:rPr>
          <w:rFonts w:ascii="Times New Roman" w:eastAsia="Times New Roman" w:hAnsi="Times New Roman"/>
          <w:i/>
          <w:sz w:val="28"/>
          <w:szCs w:val="28"/>
          <w:lang w:val="uk-UA" w:eastAsia="ru-RU"/>
        </w:rPr>
        <w:t xml:space="preserve"> дивитися мій фільм «Битва за нашу Ралянську Україну</w:t>
      </w:r>
      <w:r>
        <w:rPr>
          <w:rFonts w:ascii="Times New Roman" w:eastAsia="Times New Roman" w:hAnsi="Times New Roman"/>
          <w:sz w:val="28"/>
          <w:szCs w:val="28"/>
          <w:lang w:val="uk-UA" w:eastAsia="ru-RU"/>
        </w:rPr>
        <w:t xml:space="preserve">» [23, с. 182]; </w:t>
      </w:r>
      <w:r>
        <w:rPr>
          <w:rFonts w:ascii="Times New Roman" w:eastAsia="Times New Roman" w:hAnsi="Times New Roman"/>
          <w:i/>
          <w:sz w:val="28"/>
          <w:szCs w:val="28"/>
          <w:lang w:val="uk-UA" w:eastAsia="ru-RU"/>
        </w:rPr>
        <w:t xml:space="preserve">Я </w:t>
      </w:r>
      <w:r>
        <w:rPr>
          <w:rFonts w:ascii="Times New Roman" w:eastAsia="Times New Roman" w:hAnsi="Times New Roman"/>
          <w:b/>
          <w:i/>
          <w:sz w:val="28"/>
          <w:szCs w:val="28"/>
          <w:lang w:val="uk-UA" w:eastAsia="ru-RU"/>
        </w:rPr>
        <w:t>не вмію писати</w:t>
      </w:r>
      <w:r>
        <w:rPr>
          <w:rFonts w:ascii="Times New Roman" w:eastAsia="Times New Roman" w:hAnsi="Times New Roman"/>
          <w:i/>
          <w:sz w:val="28"/>
          <w:szCs w:val="28"/>
          <w:lang w:val="uk-UA" w:eastAsia="ru-RU"/>
        </w:rPr>
        <w:t>….</w:t>
      </w:r>
      <w:r>
        <w:rPr>
          <w:rFonts w:ascii="Times New Roman" w:eastAsia="Times New Roman" w:hAnsi="Times New Roman"/>
          <w:b/>
          <w:i/>
          <w:sz w:val="28"/>
          <w:szCs w:val="28"/>
          <w:lang w:val="uk-UA" w:eastAsia="ru-RU"/>
        </w:rPr>
        <w:t>Написати</w:t>
      </w:r>
      <w:r>
        <w:rPr>
          <w:rFonts w:ascii="Times New Roman" w:eastAsia="Times New Roman" w:hAnsi="Times New Roman"/>
          <w:i/>
          <w:sz w:val="28"/>
          <w:szCs w:val="28"/>
          <w:lang w:val="uk-UA" w:eastAsia="ru-RU"/>
        </w:rPr>
        <w:t xml:space="preserve"> півсторінки для мене вже канальський </w:t>
      </w:r>
      <w:r>
        <w:rPr>
          <w:rFonts w:ascii="Times New Roman" w:eastAsia="Times New Roman" w:hAnsi="Times New Roman"/>
          <w:b/>
          <w:i/>
          <w:sz w:val="28"/>
          <w:szCs w:val="28"/>
          <w:lang w:val="uk-UA" w:eastAsia="ru-RU"/>
        </w:rPr>
        <w:t>труд</w:t>
      </w:r>
      <w:r>
        <w:rPr>
          <w:rFonts w:ascii="Times New Roman" w:eastAsia="Times New Roman" w:hAnsi="Times New Roman"/>
          <w:i/>
          <w:sz w:val="28"/>
          <w:szCs w:val="28"/>
          <w:lang w:val="uk-UA" w:eastAsia="ru-RU"/>
        </w:rPr>
        <w:t xml:space="preserve">. </w:t>
      </w:r>
      <w:r>
        <w:rPr>
          <w:rFonts w:ascii="Times New Roman" w:eastAsia="Times New Roman" w:hAnsi="Times New Roman"/>
          <w:b/>
          <w:i/>
          <w:sz w:val="28"/>
          <w:szCs w:val="28"/>
          <w:lang w:val="uk-UA" w:eastAsia="ru-RU"/>
        </w:rPr>
        <w:t>Я втомлююсь</w:t>
      </w:r>
      <w:r>
        <w:rPr>
          <w:rFonts w:ascii="Times New Roman" w:eastAsia="Times New Roman" w:hAnsi="Times New Roman"/>
          <w:i/>
          <w:sz w:val="28"/>
          <w:szCs w:val="28"/>
          <w:lang w:val="uk-UA" w:eastAsia="ru-RU"/>
        </w:rPr>
        <w:t xml:space="preserve"> часом від одного рядка</w:t>
      </w:r>
      <w:r>
        <w:rPr>
          <w:rFonts w:ascii="Times New Roman" w:eastAsia="Times New Roman" w:hAnsi="Times New Roman"/>
          <w:sz w:val="28"/>
          <w:szCs w:val="28"/>
          <w:lang w:val="uk-UA" w:eastAsia="ru-RU"/>
        </w:rPr>
        <w:t xml:space="preserve"> [23, с. 182] тощо. </w:t>
      </w:r>
    </w:p>
    <w:p w:rsidR="000A4BC7" w:rsidRDefault="000A4BC7" w:rsidP="000A4BC7">
      <w:pPr>
        <w:shd w:val="clear" w:color="auto" w:fill="FFFFFF"/>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Незначну кількість двоскладних елементарних речень спостерігаємо і в інших записах «Щоденника» О. Довженка. І це цілком закономірно для стилю епістолярних жанрів. Подібні речення лише констатують якусь думку, повідомлення, факт тощо, про що далі розкривається іншими синтаксичними утвореннями. Частіше складними конструкціями, рідше неелементаними простими реченнями із однорідними членами, відокремленими елементами, вставними засобами та звертанням, про що у роботі йтиметься пізніше.</w:t>
      </w:r>
    </w:p>
    <w:p w:rsidR="000A4BC7" w:rsidRDefault="000A4BC7" w:rsidP="000A4BC7">
      <w:pPr>
        <w:shd w:val="clear" w:color="auto" w:fill="FFFFFF"/>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Предикативну основу двоскладного речення, як відомо, утворюють головні члени речення – підмет, який, як правило, позначає тему висловлювання, і присудок, що є ремою.</w:t>
      </w:r>
    </w:p>
    <w:p w:rsidR="000A4BC7" w:rsidRDefault="000A4BC7" w:rsidP="000A4BC7">
      <w:pPr>
        <w:spacing w:after="0" w:line="360" w:lineRule="auto"/>
        <w:ind w:firstLine="709"/>
        <w:jc w:val="both"/>
        <w:rPr>
          <w:rFonts w:ascii="Times New Roman" w:eastAsia="Calibri" w:hAnsi="Times New Roman"/>
          <w:sz w:val="28"/>
          <w:szCs w:val="28"/>
          <w:lang w:val="uk-UA"/>
        </w:rPr>
      </w:pPr>
      <w:r>
        <w:rPr>
          <w:rFonts w:ascii="Times New Roman" w:eastAsia="Times New Roman" w:hAnsi="Times New Roman"/>
          <w:sz w:val="28"/>
          <w:szCs w:val="28"/>
          <w:lang w:val="uk-UA" w:eastAsia="ru-RU"/>
        </w:rPr>
        <w:t xml:space="preserve">В епістолярії О. Довженка підмет досить часто виражається особовими займенниками, переважно першої особи однини або другої однини чи множини та іменниками різних семантичних груп. Присудок указує на модально-часову характеристику носія предикативної ознаки і в комунікативному аспекті виконує роль реми. Автор уживає в основному </w:t>
      </w:r>
      <w:r>
        <w:rPr>
          <w:rFonts w:ascii="Times New Roman" w:eastAsia="Times New Roman" w:hAnsi="Times New Roman"/>
          <w:sz w:val="28"/>
          <w:szCs w:val="28"/>
          <w:lang w:val="uk-UA" w:eastAsia="ru-RU"/>
        </w:rPr>
        <w:lastRenderedPageBreak/>
        <w:t xml:space="preserve">присудки двох типів – простий і складений (дієслівний або іменний). Спосіб вираження присудка для епістолярного тексту є досить важливим, оскільки семантика присудкового компонента виражає основну інформацію. Звернемося до прикладів: </w:t>
      </w:r>
      <w:r>
        <w:rPr>
          <w:rFonts w:ascii="Times New Roman" w:hAnsi="Times New Roman"/>
          <w:b/>
          <w:i/>
          <w:sz w:val="28"/>
          <w:szCs w:val="28"/>
          <w:lang w:val="uk-UA"/>
        </w:rPr>
        <w:t>Я збирався</w:t>
      </w:r>
      <w:r>
        <w:rPr>
          <w:rFonts w:ascii="Times New Roman" w:hAnsi="Times New Roman"/>
          <w:i/>
          <w:sz w:val="28"/>
          <w:szCs w:val="28"/>
          <w:lang w:val="uk-UA"/>
        </w:rPr>
        <w:t xml:space="preserve"> ще </w:t>
      </w:r>
      <w:r>
        <w:rPr>
          <w:rFonts w:ascii="Times New Roman" w:hAnsi="Times New Roman"/>
          <w:b/>
          <w:i/>
          <w:sz w:val="28"/>
          <w:szCs w:val="28"/>
          <w:lang w:val="uk-UA"/>
        </w:rPr>
        <w:t>працювати</w:t>
      </w:r>
      <w:r>
        <w:rPr>
          <w:rFonts w:ascii="Times New Roman" w:hAnsi="Times New Roman"/>
          <w:i/>
          <w:sz w:val="28"/>
          <w:szCs w:val="28"/>
          <w:lang w:val="uk-UA"/>
        </w:rPr>
        <w:t xml:space="preserve"> півстоліття</w:t>
      </w:r>
      <w:r>
        <w:rPr>
          <w:rFonts w:ascii="Times New Roman" w:hAnsi="Times New Roman"/>
          <w:sz w:val="28"/>
          <w:szCs w:val="28"/>
          <w:lang w:val="uk-UA"/>
        </w:rPr>
        <w:t xml:space="preserve"> [</w:t>
      </w:r>
      <w:r>
        <w:rPr>
          <w:rFonts w:ascii="Times New Roman" w:eastAsia="Times New Roman" w:hAnsi="Times New Roman"/>
          <w:sz w:val="28"/>
          <w:szCs w:val="28"/>
          <w:lang w:val="uk-UA" w:eastAsia="ru-RU"/>
        </w:rPr>
        <w:t>23,</w:t>
      </w:r>
      <w:r>
        <w:rPr>
          <w:rFonts w:ascii="Times New Roman" w:hAnsi="Times New Roman"/>
          <w:sz w:val="28"/>
          <w:szCs w:val="28"/>
          <w:lang w:val="uk-UA"/>
        </w:rPr>
        <w:t xml:space="preserve">с.301]; </w:t>
      </w:r>
      <w:r>
        <w:rPr>
          <w:rFonts w:ascii="Times New Roman" w:hAnsi="Times New Roman"/>
          <w:b/>
          <w:i/>
          <w:sz w:val="28"/>
          <w:szCs w:val="28"/>
          <w:lang w:val="uk-UA"/>
        </w:rPr>
        <w:t>Я посилаю</w:t>
      </w:r>
      <w:r>
        <w:rPr>
          <w:rFonts w:ascii="Times New Roman" w:hAnsi="Times New Roman"/>
          <w:i/>
          <w:sz w:val="28"/>
          <w:szCs w:val="28"/>
          <w:lang w:val="uk-UA"/>
        </w:rPr>
        <w:t xml:space="preserve"> до Вас кінооператора Вакару</w:t>
      </w:r>
      <w:r>
        <w:rPr>
          <w:rFonts w:ascii="Times New Roman" w:hAnsi="Times New Roman"/>
          <w:sz w:val="28"/>
          <w:szCs w:val="28"/>
          <w:lang w:val="uk-UA"/>
        </w:rPr>
        <w:t xml:space="preserve"> [</w:t>
      </w:r>
      <w:r>
        <w:rPr>
          <w:rFonts w:ascii="Times New Roman" w:eastAsia="Times New Roman" w:hAnsi="Times New Roman"/>
          <w:sz w:val="28"/>
          <w:szCs w:val="28"/>
          <w:lang w:val="uk-UA" w:eastAsia="ru-RU"/>
        </w:rPr>
        <w:t>23,</w:t>
      </w:r>
      <w:r>
        <w:rPr>
          <w:rFonts w:ascii="Times New Roman" w:hAnsi="Times New Roman"/>
          <w:sz w:val="28"/>
          <w:szCs w:val="28"/>
          <w:lang w:val="uk-UA"/>
        </w:rPr>
        <w:t xml:space="preserve"> с. 316]; </w:t>
      </w:r>
      <w:r>
        <w:rPr>
          <w:rFonts w:ascii="Times New Roman" w:hAnsi="Times New Roman"/>
          <w:b/>
          <w:i/>
          <w:sz w:val="28"/>
          <w:szCs w:val="28"/>
          <w:lang w:val="uk-UA"/>
        </w:rPr>
        <w:t>Я не надіюсь</w:t>
      </w:r>
      <w:r>
        <w:rPr>
          <w:rFonts w:ascii="Times New Roman" w:hAnsi="Times New Roman"/>
          <w:i/>
          <w:sz w:val="28"/>
          <w:szCs w:val="28"/>
          <w:lang w:val="uk-UA"/>
        </w:rPr>
        <w:t xml:space="preserve"> особливо на наших український письменників </w:t>
      </w:r>
      <w:r>
        <w:rPr>
          <w:rFonts w:ascii="Times New Roman" w:hAnsi="Times New Roman"/>
          <w:sz w:val="28"/>
          <w:szCs w:val="28"/>
          <w:lang w:val="uk-UA"/>
        </w:rPr>
        <w:t>[</w:t>
      </w:r>
      <w:r>
        <w:rPr>
          <w:rFonts w:ascii="Times New Roman" w:eastAsia="Times New Roman" w:hAnsi="Times New Roman"/>
          <w:sz w:val="28"/>
          <w:szCs w:val="28"/>
          <w:lang w:val="uk-UA" w:eastAsia="ru-RU"/>
        </w:rPr>
        <w:t>23,</w:t>
      </w:r>
      <w:r>
        <w:rPr>
          <w:rFonts w:ascii="Times New Roman" w:hAnsi="Times New Roman"/>
          <w:sz w:val="28"/>
          <w:szCs w:val="28"/>
          <w:lang w:val="uk-UA"/>
        </w:rPr>
        <w:t xml:space="preserve"> с. 316]; </w:t>
      </w:r>
      <w:r>
        <w:rPr>
          <w:rFonts w:ascii="Times New Roman" w:hAnsi="Times New Roman"/>
          <w:b/>
          <w:i/>
          <w:sz w:val="28"/>
          <w:szCs w:val="28"/>
          <w:lang w:val="uk-UA"/>
        </w:rPr>
        <w:t>Я</w:t>
      </w:r>
      <w:r>
        <w:rPr>
          <w:rFonts w:ascii="Times New Roman" w:hAnsi="Times New Roman"/>
          <w:i/>
          <w:sz w:val="28"/>
          <w:szCs w:val="28"/>
          <w:lang w:val="uk-UA"/>
        </w:rPr>
        <w:t xml:space="preserve"> недавно </w:t>
      </w:r>
      <w:r>
        <w:rPr>
          <w:rFonts w:ascii="Times New Roman" w:hAnsi="Times New Roman"/>
          <w:b/>
          <w:i/>
          <w:sz w:val="28"/>
          <w:szCs w:val="28"/>
          <w:lang w:val="uk-UA"/>
        </w:rPr>
        <w:t>подав</w:t>
      </w:r>
      <w:r>
        <w:rPr>
          <w:rFonts w:ascii="Times New Roman" w:hAnsi="Times New Roman"/>
          <w:i/>
          <w:sz w:val="28"/>
          <w:szCs w:val="28"/>
          <w:lang w:val="uk-UA"/>
        </w:rPr>
        <w:t xml:space="preserve"> до Раднаркому докладну записку з проханням розпочати утворення музею Вітчизняної війни українського народу. Партизанський </w:t>
      </w:r>
      <w:r>
        <w:rPr>
          <w:rFonts w:ascii="Times New Roman" w:hAnsi="Times New Roman"/>
          <w:b/>
          <w:i/>
          <w:sz w:val="28"/>
          <w:szCs w:val="28"/>
          <w:lang w:val="uk-UA"/>
        </w:rPr>
        <w:t>відділ</w:t>
      </w:r>
      <w:r>
        <w:rPr>
          <w:rFonts w:ascii="Times New Roman" w:hAnsi="Times New Roman"/>
          <w:i/>
          <w:sz w:val="28"/>
          <w:szCs w:val="28"/>
          <w:lang w:val="uk-UA"/>
        </w:rPr>
        <w:t xml:space="preserve"> </w:t>
      </w:r>
      <w:r>
        <w:rPr>
          <w:rFonts w:ascii="Times New Roman" w:hAnsi="Times New Roman"/>
          <w:b/>
          <w:i/>
          <w:sz w:val="28"/>
          <w:szCs w:val="28"/>
          <w:lang w:val="uk-UA"/>
        </w:rPr>
        <w:t>мусить займати</w:t>
      </w:r>
      <w:r>
        <w:rPr>
          <w:rFonts w:ascii="Times New Roman" w:hAnsi="Times New Roman"/>
          <w:i/>
          <w:sz w:val="28"/>
          <w:szCs w:val="28"/>
          <w:lang w:val="uk-UA"/>
        </w:rPr>
        <w:t xml:space="preserve"> в ньому найважливіше місце</w:t>
      </w:r>
      <w:r>
        <w:rPr>
          <w:rFonts w:ascii="Times New Roman" w:hAnsi="Times New Roman"/>
          <w:sz w:val="28"/>
          <w:szCs w:val="28"/>
          <w:lang w:val="uk-UA"/>
        </w:rPr>
        <w:t xml:space="preserve"> [</w:t>
      </w:r>
      <w:r>
        <w:rPr>
          <w:rFonts w:ascii="Times New Roman" w:eastAsia="Times New Roman" w:hAnsi="Times New Roman"/>
          <w:sz w:val="28"/>
          <w:szCs w:val="28"/>
          <w:lang w:val="uk-UA" w:eastAsia="ru-RU"/>
        </w:rPr>
        <w:t>23,</w:t>
      </w:r>
      <w:r>
        <w:rPr>
          <w:rFonts w:ascii="Times New Roman" w:hAnsi="Times New Roman"/>
          <w:sz w:val="28"/>
          <w:szCs w:val="28"/>
          <w:lang w:val="uk-UA"/>
        </w:rPr>
        <w:t xml:space="preserve">с. 317]; </w:t>
      </w:r>
      <w:r>
        <w:rPr>
          <w:rFonts w:ascii="Times New Roman" w:hAnsi="Times New Roman"/>
          <w:b/>
          <w:i/>
          <w:sz w:val="28"/>
          <w:szCs w:val="28"/>
          <w:lang w:val="uk-UA"/>
        </w:rPr>
        <w:t>Тонфільми нецікаві</w:t>
      </w:r>
      <w:r>
        <w:rPr>
          <w:rFonts w:ascii="Times New Roman" w:hAnsi="Times New Roman"/>
          <w:sz w:val="28"/>
          <w:szCs w:val="28"/>
          <w:lang w:val="uk-UA"/>
        </w:rPr>
        <w:t xml:space="preserve"> [</w:t>
      </w:r>
      <w:r>
        <w:rPr>
          <w:rFonts w:ascii="Times New Roman" w:eastAsia="Times New Roman" w:hAnsi="Times New Roman"/>
          <w:sz w:val="28"/>
          <w:szCs w:val="28"/>
          <w:lang w:val="uk-UA" w:eastAsia="ru-RU"/>
        </w:rPr>
        <w:t xml:space="preserve">23, </w:t>
      </w:r>
      <w:r>
        <w:rPr>
          <w:rFonts w:ascii="Times New Roman" w:hAnsi="Times New Roman"/>
          <w:sz w:val="28"/>
          <w:szCs w:val="28"/>
          <w:lang w:val="uk-UA"/>
        </w:rPr>
        <w:t xml:space="preserve">с. 193]; У Берліні </w:t>
      </w:r>
      <w:r>
        <w:rPr>
          <w:rFonts w:ascii="Times New Roman" w:hAnsi="Times New Roman"/>
          <w:b/>
          <w:sz w:val="28"/>
          <w:szCs w:val="28"/>
          <w:lang w:val="uk-UA"/>
        </w:rPr>
        <w:t xml:space="preserve">фільм пройшов </w:t>
      </w:r>
      <w:r>
        <w:rPr>
          <w:rFonts w:ascii="Times New Roman" w:hAnsi="Times New Roman"/>
          <w:sz w:val="28"/>
          <w:szCs w:val="28"/>
          <w:lang w:val="uk-UA"/>
        </w:rPr>
        <w:t>прекрасно [</w:t>
      </w:r>
      <w:r>
        <w:rPr>
          <w:rFonts w:ascii="Times New Roman" w:eastAsia="Times New Roman" w:hAnsi="Times New Roman"/>
          <w:sz w:val="28"/>
          <w:szCs w:val="28"/>
          <w:lang w:val="uk-UA" w:eastAsia="ru-RU"/>
        </w:rPr>
        <w:t>23,</w:t>
      </w:r>
      <w:r>
        <w:rPr>
          <w:rFonts w:ascii="Times New Roman" w:hAnsi="Times New Roman"/>
          <w:sz w:val="28"/>
          <w:szCs w:val="28"/>
          <w:lang w:val="uk-UA"/>
        </w:rPr>
        <w:t xml:space="preserve"> с.293] та інші.</w:t>
      </w:r>
    </w:p>
    <w:p w:rsidR="000A4BC7" w:rsidRDefault="000A4BC7" w:rsidP="000A4BC7">
      <w:pPr>
        <w:shd w:val="clear" w:color="auto" w:fill="FFFFFF"/>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Отже, просте двоскладне речення в синтаксичній організації епістолярного тексту є базовою одиницею, що призначена для передавання відносно закінченої думки, і є структурною одиницею для утворення синтаксичних конструкцій вищого порядку.</w:t>
      </w:r>
    </w:p>
    <w:p w:rsidR="000A4BC7" w:rsidRDefault="000A4BC7" w:rsidP="000A4BC7">
      <w:pPr>
        <w:shd w:val="clear" w:color="auto" w:fill="FFFFFF"/>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Простим двоскладним реченням у сучасній лінгвістиці протиставляються односкладні  – речення з одним наявним головним членом, що не потребують поповнення другим головним членом. Ґрунтуючись на  теоретичних положеннях праць синтаксистів,</w:t>
      </w:r>
      <w:r>
        <w:rPr>
          <w:rFonts w:ascii="Times New Roman" w:eastAsia="Times New Roman" w:hAnsi="Times New Roman"/>
          <w:color w:val="FF0000"/>
          <w:sz w:val="28"/>
          <w:szCs w:val="28"/>
          <w:lang w:val="uk-UA" w:eastAsia="ru-RU"/>
        </w:rPr>
        <w:t xml:space="preserve"> </w:t>
      </w:r>
      <w:r>
        <w:rPr>
          <w:rFonts w:ascii="Times New Roman" w:eastAsia="Times New Roman" w:hAnsi="Times New Roman"/>
          <w:sz w:val="28"/>
          <w:szCs w:val="28"/>
          <w:lang w:val="uk-UA" w:eastAsia="ru-RU"/>
        </w:rPr>
        <w:t>у лінгвістиці виділяють такі типи односкладних речень з урахуванням формально-граматичних і семантичних ознак: означено-особові, неозначено-особові, узагальнено-особові, безособові, інфінітивні, номінативні, які за способом вираження головного члена поділяються на дієслівні (означено-особові, неозначено-особові, узагальнено-особові, безособові, інфінітивні) та іменні (номінативні) речення.</w:t>
      </w:r>
    </w:p>
    <w:p w:rsidR="000A4BC7" w:rsidRDefault="000A4BC7" w:rsidP="000A4BC7">
      <w:pPr>
        <w:shd w:val="clear" w:color="auto" w:fill="FFFFFF"/>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Найбільш поширеними у листах О. Довженка серед простих синтаксичних структур є </w:t>
      </w:r>
      <w:r>
        <w:rPr>
          <w:rFonts w:ascii="Times New Roman" w:eastAsia="Times New Roman" w:hAnsi="Times New Roman"/>
          <w:b/>
          <w:sz w:val="28"/>
          <w:szCs w:val="28"/>
          <w:lang w:val="uk-UA" w:eastAsia="ru-RU"/>
        </w:rPr>
        <w:t>односкладні означено-особові речення</w:t>
      </w:r>
      <w:r>
        <w:rPr>
          <w:rFonts w:ascii="Times New Roman" w:eastAsia="Times New Roman" w:hAnsi="Times New Roman"/>
          <w:sz w:val="28"/>
          <w:szCs w:val="28"/>
          <w:lang w:val="uk-UA" w:eastAsia="ru-RU"/>
        </w:rPr>
        <w:t>, головний член яких виражений дієсловом дійсного способу першої або другої особи однини чи множини теперішнього або майбутнього часу, а також наказового способу і вказує особовим закінченням на означену особу [99</w:t>
      </w:r>
      <w:r>
        <w:rPr>
          <w:rFonts w:ascii="Times New Roman" w:eastAsia="Times New Roman" w:hAnsi="Times New Roman"/>
          <w:i/>
          <w:sz w:val="28"/>
          <w:szCs w:val="28"/>
          <w:lang w:val="uk-UA" w:eastAsia="ru-RU"/>
        </w:rPr>
        <w:t xml:space="preserve">, </w:t>
      </w:r>
      <w:r>
        <w:rPr>
          <w:rFonts w:ascii="Times New Roman" w:eastAsia="Times New Roman" w:hAnsi="Times New Roman"/>
          <w:sz w:val="28"/>
          <w:szCs w:val="28"/>
          <w:lang w:val="uk-UA" w:eastAsia="ru-RU"/>
        </w:rPr>
        <w:t xml:space="preserve">с. 114]. </w:t>
      </w:r>
      <w:r>
        <w:rPr>
          <w:rFonts w:ascii="Times New Roman" w:eastAsia="Times New Roman" w:hAnsi="Times New Roman"/>
          <w:sz w:val="28"/>
          <w:szCs w:val="28"/>
          <w:lang w:val="uk-UA" w:eastAsia="ru-RU"/>
        </w:rPr>
        <w:lastRenderedPageBreak/>
        <w:t xml:space="preserve">Стилістична своєрідність таких речень полягає в тому, що через відсутність підмета-займенника в них зосереджується увага на головному членові, вираженому дієсловом. Тим самим на перший план висувається не особа, а дія або стан. Як зазначає М.У. Каранська, «означено-особові речення близькі до двочленних з підметами </w:t>
      </w:r>
      <w:r>
        <w:rPr>
          <w:rFonts w:ascii="Times New Roman" w:eastAsia="Times New Roman" w:hAnsi="Times New Roman"/>
          <w:i/>
          <w:sz w:val="28"/>
          <w:szCs w:val="28"/>
          <w:lang w:val="uk-UA" w:eastAsia="ru-RU"/>
        </w:rPr>
        <w:t>я, ти, ми, ви</w:t>
      </w:r>
      <w:r>
        <w:rPr>
          <w:rFonts w:ascii="Times New Roman" w:eastAsia="Times New Roman" w:hAnsi="Times New Roman"/>
          <w:sz w:val="28"/>
          <w:szCs w:val="28"/>
          <w:lang w:val="uk-UA" w:eastAsia="ru-RU"/>
        </w:rPr>
        <w:t xml:space="preserve">. Важко відповісти на запитання, які з цих двох типів речень уживаються частіше. Ясно тільки одне: означено-особові речення більше уваги привертають до повідомлюваної дії, а двочленні рівномірно розподіляють наголошення між підметом і присудком або трохи сильніше наголошують підмет [33, с. 111]. </w:t>
      </w:r>
    </w:p>
    <w:p w:rsidR="000A4BC7" w:rsidRDefault="000A4BC7" w:rsidP="000A4BC7">
      <w:pPr>
        <w:shd w:val="clear" w:color="auto" w:fill="FFFFFF"/>
        <w:spacing w:after="0" w:line="360" w:lineRule="auto"/>
        <w:ind w:firstLine="851"/>
        <w:jc w:val="both"/>
        <w:rPr>
          <w:rFonts w:ascii="Times New Roman" w:eastAsia="Times New Roman" w:hAnsi="Times New Roman"/>
          <w:spacing w:val="-3"/>
          <w:sz w:val="28"/>
          <w:szCs w:val="28"/>
          <w:lang w:val="uk-UA" w:eastAsia="ru-RU"/>
        </w:rPr>
      </w:pPr>
      <w:r>
        <w:rPr>
          <w:rFonts w:ascii="Times New Roman" w:eastAsia="Times New Roman" w:hAnsi="Times New Roman"/>
          <w:sz w:val="28"/>
          <w:szCs w:val="28"/>
          <w:lang w:val="uk-UA" w:eastAsia="ru-RU"/>
        </w:rPr>
        <w:t>Отже, в</w:t>
      </w:r>
      <w:r>
        <w:rPr>
          <w:rFonts w:ascii="Times New Roman" w:eastAsia="Times New Roman" w:hAnsi="Times New Roman"/>
          <w:spacing w:val="-3"/>
          <w:sz w:val="28"/>
          <w:szCs w:val="28"/>
          <w:lang w:val="uk-UA" w:eastAsia="ru-RU"/>
        </w:rPr>
        <w:t xml:space="preserve">иразною ознакою означено-особових речень є тенденція до усунення підметів, що відповідають 1-й або 2-й особі та акцентування на дії, стані, а не на особі. Ця ж тенденція позначається і на оформленні оповіді в мемуарному та епістолярному мовленні. Відсутність займенникового підмета не впливає на семантику речення-повідомлення, оскільки він, як правило, компенсується дієслівною словоформою. Наприклад: </w:t>
      </w:r>
      <w:r>
        <w:rPr>
          <w:rFonts w:ascii="Times New Roman" w:eastAsia="Times New Roman" w:hAnsi="Times New Roman"/>
          <w:b/>
          <w:i/>
          <w:iCs/>
          <w:spacing w:val="-3"/>
          <w:sz w:val="28"/>
          <w:szCs w:val="28"/>
          <w:lang w:val="uk-UA" w:eastAsia="ru-RU"/>
        </w:rPr>
        <w:t>Збираюсь</w:t>
      </w:r>
      <w:r>
        <w:rPr>
          <w:rFonts w:ascii="Times New Roman" w:eastAsia="Times New Roman" w:hAnsi="Times New Roman"/>
          <w:i/>
          <w:iCs/>
          <w:spacing w:val="-3"/>
          <w:sz w:val="28"/>
          <w:szCs w:val="28"/>
          <w:lang w:val="uk-UA" w:eastAsia="ru-RU"/>
        </w:rPr>
        <w:t xml:space="preserve"> приїхати скоро до Берліна. Отже, як </w:t>
      </w:r>
      <w:r>
        <w:rPr>
          <w:rFonts w:ascii="Times New Roman" w:eastAsia="Times New Roman" w:hAnsi="Times New Roman"/>
          <w:b/>
          <w:i/>
          <w:iCs/>
          <w:spacing w:val="-3"/>
          <w:sz w:val="28"/>
          <w:szCs w:val="28"/>
          <w:lang w:val="uk-UA" w:eastAsia="ru-RU"/>
        </w:rPr>
        <w:t>приїду</w:t>
      </w:r>
      <w:r>
        <w:rPr>
          <w:rFonts w:ascii="Times New Roman" w:eastAsia="Times New Roman" w:hAnsi="Times New Roman"/>
          <w:i/>
          <w:iCs/>
          <w:spacing w:val="-3"/>
          <w:sz w:val="28"/>
          <w:szCs w:val="28"/>
          <w:lang w:val="uk-UA" w:eastAsia="ru-RU"/>
        </w:rPr>
        <w:t>, обов</w:t>
      </w:r>
      <w:r>
        <w:rPr>
          <w:rFonts w:ascii="Times New Roman" w:eastAsia="Times New Roman" w:hAnsi="Times New Roman"/>
          <w:i/>
          <w:spacing w:val="-2"/>
          <w:sz w:val="28"/>
          <w:szCs w:val="28"/>
          <w:lang w:val="uk-UA" w:eastAsia="ru-RU"/>
        </w:rPr>
        <w:t xml:space="preserve">’язково Вас </w:t>
      </w:r>
      <w:r>
        <w:rPr>
          <w:rFonts w:ascii="Times New Roman" w:eastAsia="Times New Roman" w:hAnsi="Times New Roman"/>
          <w:b/>
          <w:i/>
          <w:spacing w:val="-2"/>
          <w:sz w:val="28"/>
          <w:szCs w:val="28"/>
          <w:lang w:val="uk-UA" w:eastAsia="ru-RU"/>
        </w:rPr>
        <w:t xml:space="preserve">знайду </w:t>
      </w:r>
      <w:r>
        <w:rPr>
          <w:rFonts w:ascii="Times New Roman" w:eastAsia="Times New Roman" w:hAnsi="Times New Roman"/>
          <w:spacing w:val="-3"/>
          <w:sz w:val="28"/>
          <w:szCs w:val="28"/>
          <w:lang w:val="uk-UA" w:eastAsia="ru-RU"/>
        </w:rPr>
        <w:t>[23, с. 322]</w:t>
      </w:r>
      <w:r>
        <w:rPr>
          <w:rFonts w:ascii="Times New Roman" w:eastAsia="Times New Roman" w:hAnsi="Times New Roman"/>
          <w:iCs/>
          <w:spacing w:val="-3"/>
          <w:sz w:val="28"/>
          <w:szCs w:val="28"/>
          <w:lang w:val="uk-UA" w:eastAsia="ru-RU"/>
        </w:rPr>
        <w:t xml:space="preserve">; </w:t>
      </w:r>
      <w:r>
        <w:rPr>
          <w:rFonts w:ascii="Times New Roman" w:eastAsia="Times New Roman" w:hAnsi="Times New Roman"/>
          <w:b/>
          <w:i/>
          <w:iCs/>
          <w:spacing w:val="-3"/>
          <w:sz w:val="28"/>
          <w:szCs w:val="28"/>
          <w:lang w:val="uk-UA" w:eastAsia="ru-RU"/>
        </w:rPr>
        <w:t>Пишу</w:t>
      </w:r>
      <w:r>
        <w:rPr>
          <w:rFonts w:ascii="Times New Roman" w:eastAsia="Times New Roman" w:hAnsi="Times New Roman"/>
          <w:i/>
          <w:iCs/>
          <w:spacing w:val="-3"/>
          <w:sz w:val="28"/>
          <w:szCs w:val="28"/>
          <w:lang w:val="uk-UA" w:eastAsia="ru-RU"/>
        </w:rPr>
        <w:t xml:space="preserve"> тобі з Лондона, самого страшного міста з усіх, що я бачив. Через тиждень </w:t>
      </w:r>
      <w:r>
        <w:rPr>
          <w:rFonts w:ascii="Times New Roman" w:eastAsia="Times New Roman" w:hAnsi="Times New Roman"/>
          <w:b/>
          <w:i/>
          <w:iCs/>
          <w:spacing w:val="-3"/>
          <w:sz w:val="28"/>
          <w:szCs w:val="28"/>
          <w:lang w:val="uk-UA" w:eastAsia="ru-RU"/>
        </w:rPr>
        <w:t>повертаю</w:t>
      </w:r>
      <w:r>
        <w:rPr>
          <w:rFonts w:ascii="Times New Roman" w:eastAsia="Times New Roman" w:hAnsi="Times New Roman"/>
          <w:i/>
          <w:iCs/>
          <w:spacing w:val="-3"/>
          <w:sz w:val="28"/>
          <w:szCs w:val="28"/>
          <w:lang w:val="uk-UA" w:eastAsia="ru-RU"/>
        </w:rPr>
        <w:t xml:space="preserve">. </w:t>
      </w:r>
      <w:r>
        <w:rPr>
          <w:rFonts w:ascii="Times New Roman" w:eastAsia="Times New Roman" w:hAnsi="Times New Roman"/>
          <w:b/>
          <w:i/>
          <w:iCs/>
          <w:spacing w:val="-3"/>
          <w:sz w:val="28"/>
          <w:szCs w:val="28"/>
          <w:lang w:val="uk-UA" w:eastAsia="ru-RU"/>
        </w:rPr>
        <w:t>Заїду лише на 5 днів до Амстердама</w:t>
      </w:r>
      <w:r>
        <w:rPr>
          <w:rFonts w:ascii="Times New Roman" w:eastAsia="Times New Roman" w:hAnsi="Times New Roman"/>
          <w:i/>
          <w:iCs/>
          <w:spacing w:val="-3"/>
          <w:sz w:val="28"/>
          <w:szCs w:val="28"/>
          <w:lang w:val="uk-UA" w:eastAsia="ru-RU"/>
        </w:rPr>
        <w:t xml:space="preserve">, куди мене запрошено для одної доповіді </w:t>
      </w:r>
      <w:r>
        <w:rPr>
          <w:rFonts w:ascii="Times New Roman" w:eastAsia="Times New Roman" w:hAnsi="Times New Roman"/>
          <w:spacing w:val="-3"/>
          <w:sz w:val="28"/>
          <w:szCs w:val="28"/>
          <w:lang w:val="uk-UA" w:eastAsia="ru-RU"/>
        </w:rPr>
        <w:t xml:space="preserve">[23, с.295]; </w:t>
      </w:r>
      <w:r>
        <w:rPr>
          <w:rFonts w:ascii="Times New Roman" w:eastAsia="Times New Roman" w:hAnsi="Times New Roman"/>
          <w:b/>
          <w:i/>
          <w:spacing w:val="-3"/>
          <w:sz w:val="28"/>
          <w:szCs w:val="28"/>
          <w:lang w:val="uk-UA" w:eastAsia="ru-RU"/>
        </w:rPr>
        <w:t>Напиши мені толком</w:t>
      </w:r>
      <w:r>
        <w:rPr>
          <w:rFonts w:ascii="Times New Roman" w:eastAsia="Times New Roman" w:hAnsi="Times New Roman"/>
          <w:i/>
          <w:spacing w:val="-3"/>
          <w:sz w:val="28"/>
          <w:szCs w:val="28"/>
          <w:lang w:val="uk-UA" w:eastAsia="ru-RU"/>
        </w:rPr>
        <w:t xml:space="preserve">, чого перебираєшся до Москви, куди саме і чи є там квартира. </w:t>
      </w:r>
      <w:r>
        <w:rPr>
          <w:rFonts w:ascii="Times New Roman" w:eastAsia="Times New Roman" w:hAnsi="Times New Roman"/>
          <w:b/>
          <w:i/>
          <w:spacing w:val="-3"/>
          <w:sz w:val="28"/>
          <w:szCs w:val="28"/>
          <w:lang w:val="uk-UA" w:eastAsia="ru-RU"/>
        </w:rPr>
        <w:t>Напиши, не забудь</w:t>
      </w:r>
      <w:r>
        <w:rPr>
          <w:rFonts w:ascii="Times New Roman" w:eastAsia="Times New Roman" w:hAnsi="Times New Roman"/>
          <w:i/>
          <w:spacing w:val="-3"/>
          <w:sz w:val="28"/>
          <w:szCs w:val="28"/>
          <w:lang w:val="uk-UA" w:eastAsia="ru-RU"/>
        </w:rPr>
        <w:t xml:space="preserve">. Чи не </w:t>
      </w:r>
      <w:r>
        <w:rPr>
          <w:rFonts w:ascii="Times New Roman" w:eastAsia="Times New Roman" w:hAnsi="Times New Roman"/>
          <w:b/>
          <w:i/>
          <w:spacing w:val="-3"/>
          <w:sz w:val="28"/>
          <w:szCs w:val="28"/>
          <w:lang w:val="uk-UA" w:eastAsia="ru-RU"/>
        </w:rPr>
        <w:t>приїдеш</w:t>
      </w:r>
      <w:r>
        <w:rPr>
          <w:rFonts w:ascii="Times New Roman" w:eastAsia="Times New Roman" w:hAnsi="Times New Roman"/>
          <w:i/>
          <w:spacing w:val="-3"/>
          <w:sz w:val="28"/>
          <w:szCs w:val="28"/>
          <w:lang w:val="uk-UA" w:eastAsia="ru-RU"/>
        </w:rPr>
        <w:t xml:space="preserve"> часом до Києва? </w:t>
      </w:r>
      <w:r>
        <w:rPr>
          <w:rFonts w:ascii="Times New Roman" w:eastAsia="Times New Roman" w:hAnsi="Times New Roman"/>
          <w:spacing w:val="-3"/>
          <w:sz w:val="28"/>
          <w:szCs w:val="28"/>
          <w:lang w:val="uk-UA" w:eastAsia="ru-RU"/>
        </w:rPr>
        <w:t>[23, с. 309].</w:t>
      </w:r>
    </w:p>
    <w:p w:rsidR="000A4BC7" w:rsidRDefault="000A4BC7" w:rsidP="000A4BC7">
      <w:pPr>
        <w:tabs>
          <w:tab w:val="left" w:pos="0"/>
          <w:tab w:val="left" w:pos="14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lang w:val="uk-UA"/>
        </w:rPr>
        <w:t>Іноді почуття, що переповнюють душу письменника, ситуативні обставини, в яких відбувається листування, потребують використання гранично стислих односкладних структур, що вимагають від обох комунікантів актуалізації та концентрації уваги. Уживання</w:t>
      </w:r>
      <w:r>
        <w:rPr>
          <w:rFonts w:ascii="Times New Roman" w:hAnsi="Times New Roman" w:cs="Times New Roman"/>
          <w:sz w:val="28"/>
          <w:szCs w:val="28"/>
          <w:lang w:val="uk-UA"/>
        </w:rPr>
        <w:t xml:space="preserve"> односкладних означено-особових речень такого типу в листах передає лаконічність висловлення, а також сприяє уникненню повторення тих самих членів речення, виражених займенниками [96].</w:t>
      </w:r>
    </w:p>
    <w:p w:rsidR="000A4BC7" w:rsidRDefault="000A4BC7" w:rsidP="000A4BC7">
      <w:pPr>
        <w:pStyle w:val="1"/>
        <w:widowControl/>
        <w:tabs>
          <w:tab w:val="left" w:pos="6096"/>
        </w:tabs>
        <w:spacing w:line="360" w:lineRule="auto"/>
        <w:ind w:firstLine="851"/>
        <w:jc w:val="both"/>
        <w:rPr>
          <w:sz w:val="28"/>
          <w:szCs w:val="28"/>
          <w:lang w:val="uk-UA"/>
        </w:rPr>
      </w:pPr>
      <w:r>
        <w:rPr>
          <w:sz w:val="28"/>
          <w:szCs w:val="28"/>
          <w:lang w:val="uk-UA"/>
        </w:rPr>
        <w:lastRenderedPageBreak/>
        <w:t>Дослідження структури таких речень засвідчує, що письменник використовує частіше форму теперішнього або майбутнього часу першої особи однини і другої особи (однини чи множини) наказового способу, що цілком відповідає листуванню або щоденниковим записам. Зокрема:</w:t>
      </w:r>
    </w:p>
    <w:p w:rsidR="000A4BC7" w:rsidRDefault="000A4BC7" w:rsidP="000A4BC7">
      <w:pPr>
        <w:pStyle w:val="1"/>
        <w:widowControl/>
        <w:tabs>
          <w:tab w:val="left" w:pos="6096"/>
        </w:tabs>
        <w:spacing w:line="360" w:lineRule="auto"/>
        <w:ind w:firstLine="851"/>
        <w:jc w:val="both"/>
        <w:rPr>
          <w:sz w:val="28"/>
          <w:szCs w:val="28"/>
          <w:lang w:val="uk-UA"/>
        </w:rPr>
      </w:pPr>
      <w:r>
        <w:rPr>
          <w:b/>
          <w:sz w:val="28"/>
          <w:szCs w:val="28"/>
          <w:lang w:val="uk-UA"/>
        </w:rPr>
        <w:t xml:space="preserve">Присудок у формі 1-ої особи однини теперішнього або майбутнього часу </w:t>
      </w:r>
      <w:r>
        <w:rPr>
          <w:sz w:val="28"/>
          <w:szCs w:val="28"/>
          <w:lang w:val="uk-UA"/>
        </w:rPr>
        <w:t xml:space="preserve">частіше функціонує у листах, оскільки йдеться розповідь від самого суб’єкта-автора. За семантикою предикати різні, можуть передавати дію, стан, процес. Найчастіше ця форма використовується у листах до дуже близьких друзів чи рідних (матері, сестри, брата): </w:t>
      </w:r>
      <w:r>
        <w:rPr>
          <w:b/>
          <w:i/>
          <w:iCs/>
          <w:spacing w:val="-3"/>
          <w:sz w:val="28"/>
          <w:szCs w:val="28"/>
          <w:lang w:val="uk-UA"/>
        </w:rPr>
        <w:t>Попереджаю</w:t>
      </w:r>
      <w:r>
        <w:rPr>
          <w:i/>
          <w:iCs/>
          <w:spacing w:val="-3"/>
          <w:sz w:val="28"/>
          <w:szCs w:val="28"/>
          <w:lang w:val="uk-UA"/>
        </w:rPr>
        <w:t xml:space="preserve"> – подарунка не </w:t>
      </w:r>
      <w:r>
        <w:rPr>
          <w:b/>
          <w:i/>
          <w:iCs/>
          <w:spacing w:val="-3"/>
          <w:sz w:val="28"/>
          <w:szCs w:val="28"/>
          <w:lang w:val="uk-UA"/>
        </w:rPr>
        <w:t>привезу</w:t>
      </w:r>
      <w:r>
        <w:rPr>
          <w:i/>
          <w:iCs/>
          <w:spacing w:val="-3"/>
          <w:sz w:val="28"/>
          <w:szCs w:val="28"/>
          <w:lang w:val="uk-UA"/>
        </w:rPr>
        <w:t xml:space="preserve">. </w:t>
      </w:r>
      <w:r>
        <w:rPr>
          <w:b/>
          <w:i/>
          <w:iCs/>
          <w:spacing w:val="-3"/>
          <w:sz w:val="28"/>
          <w:szCs w:val="28"/>
          <w:lang w:val="uk-UA"/>
        </w:rPr>
        <w:t>Живу</w:t>
      </w:r>
      <w:r>
        <w:rPr>
          <w:i/>
          <w:iCs/>
          <w:spacing w:val="-3"/>
          <w:sz w:val="28"/>
          <w:szCs w:val="28"/>
          <w:lang w:val="uk-UA"/>
        </w:rPr>
        <w:t xml:space="preserve"> страшенно бідно, не </w:t>
      </w:r>
      <w:r>
        <w:rPr>
          <w:b/>
          <w:i/>
          <w:iCs/>
          <w:spacing w:val="-3"/>
          <w:sz w:val="28"/>
          <w:szCs w:val="28"/>
          <w:lang w:val="uk-UA"/>
        </w:rPr>
        <w:t>знаю</w:t>
      </w:r>
      <w:r>
        <w:rPr>
          <w:i/>
          <w:iCs/>
          <w:spacing w:val="-3"/>
          <w:sz w:val="28"/>
          <w:szCs w:val="28"/>
          <w:lang w:val="uk-UA"/>
        </w:rPr>
        <w:t xml:space="preserve">, як і </w:t>
      </w:r>
      <w:r>
        <w:rPr>
          <w:b/>
          <w:i/>
          <w:iCs/>
          <w:spacing w:val="-3"/>
          <w:sz w:val="28"/>
          <w:szCs w:val="28"/>
          <w:lang w:val="uk-UA"/>
        </w:rPr>
        <w:t>доїду</w:t>
      </w:r>
      <w:r>
        <w:rPr>
          <w:i/>
          <w:iCs/>
          <w:spacing w:val="-3"/>
          <w:sz w:val="28"/>
          <w:szCs w:val="28"/>
          <w:lang w:val="uk-UA"/>
        </w:rPr>
        <w:t xml:space="preserve">…Замість подарунка </w:t>
      </w:r>
      <w:r>
        <w:rPr>
          <w:b/>
          <w:i/>
          <w:iCs/>
          <w:spacing w:val="-3"/>
          <w:sz w:val="28"/>
          <w:szCs w:val="28"/>
          <w:lang w:val="uk-UA"/>
        </w:rPr>
        <w:t>обіцяю</w:t>
      </w:r>
      <w:r>
        <w:rPr>
          <w:i/>
          <w:iCs/>
          <w:spacing w:val="-3"/>
          <w:sz w:val="28"/>
          <w:szCs w:val="28"/>
          <w:lang w:val="uk-UA"/>
        </w:rPr>
        <w:t xml:space="preserve"> приїхати до тебе сам стомлений, здоровий і веселий. </w:t>
      </w:r>
      <w:r>
        <w:rPr>
          <w:b/>
          <w:i/>
          <w:iCs/>
          <w:spacing w:val="-3"/>
          <w:sz w:val="28"/>
          <w:szCs w:val="28"/>
          <w:lang w:val="uk-UA"/>
        </w:rPr>
        <w:t>Розкажу</w:t>
      </w:r>
      <w:r>
        <w:rPr>
          <w:i/>
          <w:iCs/>
          <w:spacing w:val="-3"/>
          <w:sz w:val="28"/>
          <w:szCs w:val="28"/>
          <w:lang w:val="uk-UA"/>
        </w:rPr>
        <w:t xml:space="preserve"> тобі про Темзу, про Монпарнас, про гамбурзькі нетрі </w:t>
      </w:r>
      <w:r>
        <w:rPr>
          <w:spacing w:val="-3"/>
          <w:sz w:val="28"/>
          <w:szCs w:val="28"/>
          <w:lang w:val="uk-UA"/>
        </w:rPr>
        <w:t xml:space="preserve">[23, с. 295]; </w:t>
      </w:r>
      <w:r>
        <w:rPr>
          <w:b/>
          <w:i/>
          <w:spacing w:val="-3"/>
          <w:sz w:val="28"/>
          <w:szCs w:val="28"/>
          <w:lang w:val="uk-UA"/>
        </w:rPr>
        <w:t>Згадую</w:t>
      </w:r>
      <w:r>
        <w:rPr>
          <w:i/>
          <w:spacing w:val="-3"/>
          <w:sz w:val="28"/>
          <w:szCs w:val="28"/>
          <w:lang w:val="uk-UA"/>
        </w:rPr>
        <w:t xml:space="preserve"> Вас часто. Згадую хату нашу і веселу воду деснянську. </w:t>
      </w:r>
      <w:r>
        <w:rPr>
          <w:b/>
          <w:i/>
          <w:spacing w:val="-3"/>
          <w:sz w:val="28"/>
          <w:szCs w:val="28"/>
          <w:lang w:val="uk-UA"/>
        </w:rPr>
        <w:t>Часом дивлячись у вікно, переношуся думкою на Україну, до Вас да на Десну,</w:t>
      </w:r>
      <w:r>
        <w:rPr>
          <w:i/>
          <w:spacing w:val="-3"/>
          <w:sz w:val="28"/>
          <w:szCs w:val="28"/>
          <w:lang w:val="uk-UA"/>
        </w:rPr>
        <w:t xml:space="preserve"> де й пливе човном-дубом поміж берегами та поміж лозами та ясокорами….</w:t>
      </w:r>
      <w:r>
        <w:rPr>
          <w:b/>
          <w:i/>
          <w:spacing w:val="-3"/>
          <w:sz w:val="28"/>
          <w:szCs w:val="28"/>
          <w:lang w:val="uk-UA"/>
        </w:rPr>
        <w:t>Згадую</w:t>
      </w:r>
      <w:r>
        <w:rPr>
          <w:i/>
          <w:spacing w:val="-3"/>
          <w:sz w:val="28"/>
          <w:szCs w:val="28"/>
          <w:lang w:val="uk-UA"/>
        </w:rPr>
        <w:t xml:space="preserve"> нашого красивого батька і </w:t>
      </w:r>
      <w:r>
        <w:rPr>
          <w:b/>
          <w:i/>
          <w:spacing w:val="-3"/>
          <w:sz w:val="28"/>
          <w:szCs w:val="28"/>
          <w:lang w:val="uk-UA"/>
        </w:rPr>
        <w:t>плачу</w:t>
      </w:r>
      <w:r>
        <w:rPr>
          <w:i/>
          <w:spacing w:val="-3"/>
          <w:sz w:val="28"/>
          <w:szCs w:val="28"/>
          <w:lang w:val="uk-UA"/>
        </w:rPr>
        <w:t xml:space="preserve"> над його нещасною </w:t>
      </w:r>
      <w:r>
        <w:rPr>
          <w:spacing w:val="-3"/>
          <w:sz w:val="28"/>
          <w:szCs w:val="28"/>
          <w:lang w:val="uk-UA"/>
        </w:rPr>
        <w:t>долею [</w:t>
      </w:r>
      <w:r>
        <w:rPr>
          <w:sz w:val="28"/>
          <w:szCs w:val="28"/>
          <w:lang w:val="uk-UA"/>
        </w:rPr>
        <w:t>23</w:t>
      </w:r>
      <w:r>
        <w:rPr>
          <w:spacing w:val="-3"/>
          <w:sz w:val="28"/>
          <w:szCs w:val="28"/>
          <w:lang w:val="uk-UA"/>
        </w:rPr>
        <w:t>, с.328].</w:t>
      </w:r>
    </w:p>
    <w:p w:rsidR="000A4BC7" w:rsidRDefault="000A4BC7" w:rsidP="000A4BC7">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Присудок у формі першої та</w:t>
      </w:r>
      <w:r>
        <w:rPr>
          <w:rFonts w:ascii="Times New Roman" w:eastAsia="Times New Roman" w:hAnsi="Times New Roman"/>
          <w:iCs/>
          <w:sz w:val="28"/>
          <w:szCs w:val="28"/>
          <w:lang w:val="uk-UA" w:eastAsia="ru-RU"/>
        </w:rPr>
        <w:t xml:space="preserve"> другої</w:t>
      </w:r>
      <w:r>
        <w:rPr>
          <w:rFonts w:ascii="Times New Roman" w:hAnsi="Times New Roman"/>
          <w:sz w:val="28"/>
          <w:szCs w:val="28"/>
          <w:lang w:val="uk-UA"/>
        </w:rPr>
        <w:t xml:space="preserve"> особи теперішнього чи майбутнього часу дійсного способу множини трапляється рідше в означено-особових реченнях аналізованих текстів практично не функціонують.</w:t>
      </w:r>
    </w:p>
    <w:p w:rsidR="000A4BC7" w:rsidRDefault="000A4BC7" w:rsidP="000A4BC7">
      <w:pPr>
        <w:shd w:val="clear" w:color="auto" w:fill="FFFFFF"/>
        <w:spacing w:after="0" w:line="360" w:lineRule="auto"/>
        <w:ind w:firstLine="851"/>
        <w:jc w:val="both"/>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 xml:space="preserve">Найпоширенішою формою вираження присудка в означено-особових реченнях є форма наказового способу. В однині такі лексеми уживаються у листах до близьких йому людей, у множині – до старших, мало відомих або із значенням поваги. Наприклад, у листах до матері, до П. П. Вершигори. Наприклад: </w:t>
      </w:r>
      <w:r>
        <w:rPr>
          <w:rFonts w:ascii="Times New Roman" w:eastAsia="Times New Roman" w:hAnsi="Times New Roman"/>
          <w:b/>
          <w:i/>
          <w:iCs/>
          <w:sz w:val="28"/>
          <w:szCs w:val="28"/>
          <w:lang w:val="uk-UA" w:eastAsia="ru-RU"/>
        </w:rPr>
        <w:t>Навчіть</w:t>
      </w:r>
      <w:r>
        <w:rPr>
          <w:rFonts w:ascii="Times New Roman" w:eastAsia="Times New Roman" w:hAnsi="Times New Roman"/>
          <w:i/>
          <w:iCs/>
          <w:sz w:val="28"/>
          <w:szCs w:val="28"/>
          <w:lang w:val="uk-UA" w:eastAsia="ru-RU"/>
        </w:rPr>
        <w:t xml:space="preserve"> їх. </w:t>
      </w:r>
      <w:r>
        <w:rPr>
          <w:rFonts w:ascii="Times New Roman" w:eastAsia="Times New Roman" w:hAnsi="Times New Roman"/>
          <w:b/>
          <w:i/>
          <w:iCs/>
          <w:sz w:val="28"/>
          <w:szCs w:val="28"/>
          <w:lang w:val="uk-UA" w:eastAsia="ru-RU"/>
        </w:rPr>
        <w:t>Заохочуйте</w:t>
      </w:r>
      <w:r>
        <w:rPr>
          <w:rFonts w:ascii="Times New Roman" w:eastAsia="Times New Roman" w:hAnsi="Times New Roman"/>
          <w:iCs/>
          <w:sz w:val="28"/>
          <w:szCs w:val="28"/>
          <w:lang w:val="uk-UA" w:eastAsia="ru-RU"/>
        </w:rPr>
        <w:t xml:space="preserve"> [</w:t>
      </w:r>
      <w:r>
        <w:rPr>
          <w:rFonts w:ascii="Times New Roman" w:eastAsia="Times New Roman" w:hAnsi="Times New Roman"/>
          <w:sz w:val="28"/>
          <w:szCs w:val="28"/>
          <w:lang w:val="uk-UA" w:eastAsia="ru-RU"/>
        </w:rPr>
        <w:t xml:space="preserve">23, </w:t>
      </w:r>
      <w:r>
        <w:rPr>
          <w:rFonts w:ascii="Times New Roman" w:eastAsia="Times New Roman" w:hAnsi="Times New Roman"/>
          <w:iCs/>
          <w:sz w:val="28"/>
          <w:szCs w:val="28"/>
          <w:lang w:val="uk-UA" w:eastAsia="ru-RU"/>
        </w:rPr>
        <w:t xml:space="preserve">с. 316]; </w:t>
      </w:r>
      <w:r>
        <w:rPr>
          <w:rFonts w:ascii="Times New Roman" w:eastAsia="Times New Roman" w:hAnsi="Times New Roman"/>
          <w:b/>
          <w:i/>
          <w:iCs/>
          <w:sz w:val="28"/>
          <w:szCs w:val="28"/>
          <w:lang w:val="uk-UA" w:eastAsia="ru-RU"/>
        </w:rPr>
        <w:t>Пишіть</w:t>
      </w:r>
      <w:r>
        <w:rPr>
          <w:rFonts w:ascii="Times New Roman" w:eastAsia="Times New Roman" w:hAnsi="Times New Roman"/>
          <w:i/>
          <w:iCs/>
          <w:sz w:val="28"/>
          <w:szCs w:val="28"/>
          <w:lang w:val="uk-UA" w:eastAsia="ru-RU"/>
        </w:rPr>
        <w:t>…</w:t>
      </w:r>
      <w:r>
        <w:rPr>
          <w:rFonts w:ascii="Times New Roman" w:eastAsia="Times New Roman" w:hAnsi="Times New Roman"/>
          <w:b/>
          <w:i/>
          <w:iCs/>
          <w:sz w:val="28"/>
          <w:szCs w:val="28"/>
          <w:lang w:val="uk-UA" w:eastAsia="ru-RU"/>
        </w:rPr>
        <w:t>Призначте</w:t>
      </w:r>
      <w:r>
        <w:rPr>
          <w:rFonts w:ascii="Times New Roman" w:eastAsia="Times New Roman" w:hAnsi="Times New Roman"/>
          <w:i/>
          <w:iCs/>
          <w:sz w:val="28"/>
          <w:szCs w:val="28"/>
          <w:lang w:val="uk-UA" w:eastAsia="ru-RU"/>
        </w:rPr>
        <w:t xml:space="preserve"> спеціальну людину для себе і для старого</w:t>
      </w:r>
      <w:r>
        <w:rPr>
          <w:rFonts w:ascii="Times New Roman" w:eastAsia="Times New Roman" w:hAnsi="Times New Roman"/>
          <w:iCs/>
          <w:sz w:val="28"/>
          <w:szCs w:val="28"/>
          <w:lang w:val="uk-UA" w:eastAsia="ru-RU"/>
        </w:rPr>
        <w:t xml:space="preserve"> [</w:t>
      </w:r>
      <w:r>
        <w:rPr>
          <w:rFonts w:ascii="Times New Roman" w:eastAsia="Times New Roman" w:hAnsi="Times New Roman"/>
          <w:sz w:val="28"/>
          <w:szCs w:val="28"/>
          <w:lang w:val="uk-UA" w:eastAsia="ru-RU"/>
        </w:rPr>
        <w:t>23,</w:t>
      </w:r>
      <w:r>
        <w:rPr>
          <w:rFonts w:ascii="Times New Roman" w:eastAsia="Times New Roman" w:hAnsi="Times New Roman"/>
          <w:iCs/>
          <w:sz w:val="28"/>
          <w:szCs w:val="28"/>
          <w:lang w:val="uk-UA" w:eastAsia="ru-RU"/>
        </w:rPr>
        <w:t xml:space="preserve"> с.317]; </w:t>
      </w:r>
      <w:r>
        <w:rPr>
          <w:rFonts w:ascii="Times New Roman" w:eastAsia="Times New Roman" w:hAnsi="Times New Roman"/>
          <w:b/>
          <w:i/>
          <w:iCs/>
          <w:sz w:val="28"/>
          <w:szCs w:val="28"/>
          <w:lang w:val="uk-UA" w:eastAsia="ru-RU"/>
        </w:rPr>
        <w:t>Заохочуйте</w:t>
      </w:r>
      <w:r>
        <w:rPr>
          <w:rFonts w:ascii="Times New Roman" w:eastAsia="Times New Roman" w:hAnsi="Times New Roman"/>
          <w:i/>
          <w:iCs/>
          <w:sz w:val="28"/>
          <w:szCs w:val="28"/>
          <w:lang w:val="uk-UA" w:eastAsia="ru-RU"/>
        </w:rPr>
        <w:t xml:space="preserve"> до писання людей</w:t>
      </w:r>
      <w:r>
        <w:rPr>
          <w:rFonts w:ascii="Times New Roman" w:eastAsia="Times New Roman" w:hAnsi="Times New Roman"/>
          <w:iCs/>
          <w:sz w:val="28"/>
          <w:szCs w:val="28"/>
          <w:lang w:val="uk-UA" w:eastAsia="ru-RU"/>
        </w:rPr>
        <w:t xml:space="preserve"> [</w:t>
      </w:r>
      <w:r>
        <w:rPr>
          <w:rFonts w:ascii="Times New Roman" w:eastAsia="Times New Roman" w:hAnsi="Times New Roman"/>
          <w:sz w:val="28"/>
          <w:szCs w:val="28"/>
          <w:lang w:val="uk-UA" w:eastAsia="ru-RU"/>
        </w:rPr>
        <w:t>23</w:t>
      </w:r>
      <w:r>
        <w:rPr>
          <w:rFonts w:ascii="Times New Roman" w:eastAsia="Times New Roman" w:hAnsi="Times New Roman"/>
          <w:iCs/>
          <w:sz w:val="28"/>
          <w:szCs w:val="28"/>
          <w:lang w:val="uk-UA" w:eastAsia="ru-RU"/>
        </w:rPr>
        <w:t xml:space="preserve">, с. 317]; </w:t>
      </w:r>
      <w:r>
        <w:rPr>
          <w:rFonts w:ascii="Times New Roman" w:eastAsia="Times New Roman" w:hAnsi="Times New Roman"/>
          <w:b/>
          <w:i/>
          <w:iCs/>
          <w:sz w:val="28"/>
          <w:szCs w:val="28"/>
          <w:lang w:val="uk-UA" w:eastAsia="ru-RU"/>
        </w:rPr>
        <w:t>Не лікуйте</w:t>
      </w:r>
      <w:r>
        <w:rPr>
          <w:rFonts w:ascii="Times New Roman" w:eastAsia="Times New Roman" w:hAnsi="Times New Roman"/>
          <w:i/>
          <w:iCs/>
          <w:sz w:val="28"/>
          <w:szCs w:val="28"/>
          <w:lang w:val="uk-UA" w:eastAsia="ru-RU"/>
        </w:rPr>
        <w:t xml:space="preserve"> «хвороби»</w:t>
      </w:r>
      <w:r>
        <w:rPr>
          <w:rFonts w:ascii="Times New Roman" w:eastAsia="Times New Roman" w:hAnsi="Times New Roman"/>
          <w:iCs/>
          <w:sz w:val="28"/>
          <w:szCs w:val="28"/>
          <w:lang w:val="uk-UA" w:eastAsia="ru-RU"/>
        </w:rPr>
        <w:t xml:space="preserve"> [</w:t>
      </w:r>
      <w:r>
        <w:rPr>
          <w:rFonts w:ascii="Times New Roman" w:eastAsia="Times New Roman" w:hAnsi="Times New Roman"/>
          <w:sz w:val="28"/>
          <w:szCs w:val="28"/>
          <w:lang w:val="uk-UA" w:eastAsia="ru-RU"/>
        </w:rPr>
        <w:t>23</w:t>
      </w:r>
      <w:r>
        <w:rPr>
          <w:rFonts w:ascii="Times New Roman" w:eastAsia="Times New Roman" w:hAnsi="Times New Roman"/>
          <w:iCs/>
          <w:sz w:val="28"/>
          <w:szCs w:val="28"/>
          <w:lang w:val="uk-UA" w:eastAsia="ru-RU"/>
        </w:rPr>
        <w:t>, с.320].</w:t>
      </w:r>
    </w:p>
    <w:p w:rsidR="000A4BC7" w:rsidRDefault="000A4BC7" w:rsidP="000A4BC7">
      <w:pPr>
        <w:shd w:val="clear" w:color="auto" w:fill="FFFFFF"/>
        <w:spacing w:after="0" w:line="360" w:lineRule="auto"/>
        <w:ind w:firstLine="851"/>
        <w:jc w:val="both"/>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При цьому зазначимо, що в таких речення часто трапляється звертання, приміром</w:t>
      </w:r>
      <w:r>
        <w:rPr>
          <w:rFonts w:ascii="Times New Roman" w:eastAsia="Times New Roman" w:hAnsi="Times New Roman"/>
          <w:i/>
          <w:iCs/>
          <w:sz w:val="28"/>
          <w:szCs w:val="28"/>
          <w:lang w:val="uk-UA" w:eastAsia="ru-RU"/>
        </w:rPr>
        <w:t xml:space="preserve">: </w:t>
      </w:r>
      <w:r>
        <w:rPr>
          <w:rFonts w:ascii="Times New Roman" w:eastAsia="Times New Roman" w:hAnsi="Times New Roman"/>
          <w:b/>
          <w:i/>
          <w:iCs/>
          <w:sz w:val="28"/>
          <w:szCs w:val="28"/>
          <w:lang w:val="uk-UA" w:eastAsia="ru-RU"/>
        </w:rPr>
        <w:t>Не слідуйте, Вершигоро</w:t>
      </w:r>
      <w:r>
        <w:rPr>
          <w:rFonts w:ascii="Times New Roman" w:eastAsia="Times New Roman" w:hAnsi="Times New Roman"/>
          <w:i/>
          <w:iCs/>
          <w:sz w:val="28"/>
          <w:szCs w:val="28"/>
          <w:lang w:val="uk-UA" w:eastAsia="ru-RU"/>
        </w:rPr>
        <w:t>, славним прадідам нашим – запорожцям</w:t>
      </w:r>
      <w:r>
        <w:rPr>
          <w:rFonts w:ascii="Times New Roman" w:eastAsia="Times New Roman" w:hAnsi="Times New Roman"/>
          <w:iCs/>
          <w:sz w:val="28"/>
          <w:szCs w:val="28"/>
          <w:lang w:val="uk-UA" w:eastAsia="ru-RU"/>
        </w:rPr>
        <w:t>… [</w:t>
      </w:r>
      <w:r>
        <w:rPr>
          <w:rFonts w:ascii="Times New Roman" w:eastAsia="Times New Roman" w:hAnsi="Times New Roman"/>
          <w:sz w:val="28"/>
          <w:szCs w:val="28"/>
          <w:lang w:val="uk-UA" w:eastAsia="ru-RU"/>
        </w:rPr>
        <w:t>23</w:t>
      </w:r>
      <w:r>
        <w:rPr>
          <w:rFonts w:ascii="Times New Roman" w:eastAsia="Times New Roman" w:hAnsi="Times New Roman"/>
          <w:iCs/>
          <w:sz w:val="28"/>
          <w:szCs w:val="28"/>
          <w:lang w:val="uk-UA" w:eastAsia="ru-RU"/>
        </w:rPr>
        <w:t xml:space="preserve">, с.317]; </w:t>
      </w:r>
      <w:r>
        <w:rPr>
          <w:rFonts w:ascii="Times New Roman" w:eastAsia="Times New Roman" w:hAnsi="Times New Roman"/>
          <w:b/>
          <w:i/>
          <w:iCs/>
          <w:sz w:val="28"/>
          <w:szCs w:val="28"/>
          <w:lang w:val="uk-UA" w:eastAsia="ru-RU"/>
        </w:rPr>
        <w:t>Не турбуйтесь, друже</w:t>
      </w:r>
      <w:r>
        <w:rPr>
          <w:rFonts w:ascii="Times New Roman" w:eastAsia="Times New Roman" w:hAnsi="Times New Roman"/>
          <w:i/>
          <w:iCs/>
          <w:sz w:val="28"/>
          <w:szCs w:val="28"/>
          <w:lang w:val="uk-UA" w:eastAsia="ru-RU"/>
        </w:rPr>
        <w:t>, все в порядку</w:t>
      </w:r>
      <w:r>
        <w:rPr>
          <w:rFonts w:ascii="Times New Roman" w:eastAsia="Times New Roman" w:hAnsi="Times New Roman"/>
          <w:iCs/>
          <w:sz w:val="28"/>
          <w:szCs w:val="28"/>
          <w:lang w:val="uk-UA" w:eastAsia="ru-RU"/>
        </w:rPr>
        <w:t xml:space="preserve"> [</w:t>
      </w:r>
      <w:r>
        <w:rPr>
          <w:rFonts w:ascii="Times New Roman" w:eastAsia="Times New Roman" w:hAnsi="Times New Roman"/>
          <w:sz w:val="28"/>
          <w:szCs w:val="28"/>
          <w:lang w:val="uk-UA" w:eastAsia="ru-RU"/>
        </w:rPr>
        <w:t>23,</w:t>
      </w:r>
      <w:r>
        <w:rPr>
          <w:rFonts w:ascii="Times New Roman" w:eastAsia="Times New Roman" w:hAnsi="Times New Roman"/>
          <w:iCs/>
          <w:sz w:val="28"/>
          <w:szCs w:val="28"/>
          <w:lang w:val="uk-UA" w:eastAsia="ru-RU"/>
        </w:rPr>
        <w:t xml:space="preserve"> с.340]; </w:t>
      </w:r>
      <w:r>
        <w:rPr>
          <w:rFonts w:ascii="Times New Roman" w:eastAsia="Times New Roman" w:hAnsi="Times New Roman"/>
          <w:b/>
          <w:i/>
          <w:iCs/>
          <w:sz w:val="28"/>
          <w:szCs w:val="28"/>
          <w:lang w:val="uk-UA" w:eastAsia="ru-RU"/>
        </w:rPr>
        <w:lastRenderedPageBreak/>
        <w:t>Шукайте, Юра, приглядайтесь</w:t>
      </w:r>
      <w:r>
        <w:rPr>
          <w:rFonts w:ascii="Times New Roman" w:eastAsia="Times New Roman" w:hAnsi="Times New Roman"/>
          <w:i/>
          <w:iCs/>
          <w:sz w:val="28"/>
          <w:szCs w:val="28"/>
          <w:lang w:val="uk-UA" w:eastAsia="ru-RU"/>
        </w:rPr>
        <w:t xml:space="preserve">. </w:t>
      </w:r>
      <w:r>
        <w:rPr>
          <w:rFonts w:ascii="Times New Roman" w:eastAsia="Times New Roman" w:hAnsi="Times New Roman"/>
          <w:b/>
          <w:i/>
          <w:iCs/>
          <w:sz w:val="28"/>
          <w:szCs w:val="28"/>
          <w:lang w:val="uk-UA" w:eastAsia="ru-RU"/>
        </w:rPr>
        <w:t>Найдіть</w:t>
      </w:r>
      <w:r>
        <w:rPr>
          <w:rFonts w:ascii="Times New Roman" w:eastAsia="Times New Roman" w:hAnsi="Times New Roman"/>
          <w:i/>
          <w:iCs/>
          <w:sz w:val="28"/>
          <w:szCs w:val="28"/>
          <w:lang w:val="uk-UA" w:eastAsia="ru-RU"/>
        </w:rPr>
        <w:t xml:space="preserve"> собі дівчину красиву і здорову, доброї, лагідної вдачі. Створіть з нею дітей…Отже, шукайте артистів </w:t>
      </w:r>
      <w:r>
        <w:rPr>
          <w:rFonts w:ascii="Times New Roman" w:eastAsia="Times New Roman" w:hAnsi="Times New Roman"/>
          <w:iCs/>
          <w:sz w:val="28"/>
          <w:szCs w:val="28"/>
          <w:lang w:val="uk-UA" w:eastAsia="ru-RU"/>
        </w:rPr>
        <w:t>[</w:t>
      </w:r>
      <w:r>
        <w:rPr>
          <w:rFonts w:ascii="Times New Roman" w:eastAsia="Times New Roman" w:hAnsi="Times New Roman"/>
          <w:sz w:val="28"/>
          <w:szCs w:val="28"/>
          <w:lang w:val="uk-UA" w:eastAsia="ru-RU"/>
        </w:rPr>
        <w:t>23</w:t>
      </w:r>
      <w:r>
        <w:rPr>
          <w:rFonts w:ascii="Times New Roman" w:eastAsia="Times New Roman" w:hAnsi="Times New Roman"/>
          <w:iCs/>
          <w:sz w:val="28"/>
          <w:szCs w:val="28"/>
          <w:lang w:val="uk-UA" w:eastAsia="ru-RU"/>
        </w:rPr>
        <w:t xml:space="preserve">, с.328]; </w:t>
      </w:r>
      <w:r>
        <w:rPr>
          <w:rFonts w:ascii="Times New Roman" w:eastAsia="Times New Roman" w:hAnsi="Times New Roman"/>
          <w:b/>
          <w:i/>
          <w:iCs/>
          <w:sz w:val="28"/>
          <w:szCs w:val="28"/>
          <w:lang w:val="uk-UA" w:eastAsia="ru-RU"/>
        </w:rPr>
        <w:t>Напишіть мені, мої рідні</w:t>
      </w:r>
      <w:r>
        <w:rPr>
          <w:rFonts w:ascii="Times New Roman" w:eastAsia="Times New Roman" w:hAnsi="Times New Roman"/>
          <w:i/>
          <w:iCs/>
          <w:sz w:val="28"/>
          <w:szCs w:val="28"/>
          <w:lang w:val="uk-UA" w:eastAsia="ru-RU"/>
        </w:rPr>
        <w:t xml:space="preserve">, і </w:t>
      </w:r>
      <w:r>
        <w:rPr>
          <w:rFonts w:ascii="Times New Roman" w:eastAsia="Times New Roman" w:hAnsi="Times New Roman"/>
          <w:b/>
          <w:i/>
          <w:iCs/>
          <w:sz w:val="28"/>
          <w:szCs w:val="28"/>
          <w:lang w:val="uk-UA" w:eastAsia="ru-RU"/>
        </w:rPr>
        <w:t>прийміть</w:t>
      </w:r>
      <w:r>
        <w:rPr>
          <w:rFonts w:ascii="Times New Roman" w:eastAsia="Times New Roman" w:hAnsi="Times New Roman"/>
          <w:i/>
          <w:iCs/>
          <w:sz w:val="28"/>
          <w:szCs w:val="28"/>
          <w:lang w:val="uk-UA" w:eastAsia="ru-RU"/>
        </w:rPr>
        <w:t xml:space="preserve"> від мене обоє мій братський привіт і найсвітліші побажання</w:t>
      </w:r>
      <w:r>
        <w:rPr>
          <w:rFonts w:ascii="Times New Roman" w:eastAsia="Times New Roman" w:hAnsi="Times New Roman"/>
          <w:iCs/>
          <w:sz w:val="28"/>
          <w:szCs w:val="28"/>
          <w:lang w:val="uk-UA" w:eastAsia="ru-RU"/>
        </w:rPr>
        <w:t xml:space="preserve"> [</w:t>
      </w:r>
      <w:r>
        <w:rPr>
          <w:rFonts w:ascii="Times New Roman" w:eastAsia="Times New Roman" w:hAnsi="Times New Roman"/>
          <w:sz w:val="28"/>
          <w:szCs w:val="28"/>
          <w:lang w:val="uk-UA" w:eastAsia="ru-RU"/>
        </w:rPr>
        <w:t>23</w:t>
      </w:r>
      <w:r>
        <w:rPr>
          <w:rFonts w:ascii="Times New Roman" w:eastAsia="Times New Roman" w:hAnsi="Times New Roman"/>
          <w:iCs/>
          <w:sz w:val="28"/>
          <w:szCs w:val="28"/>
          <w:lang w:val="uk-UA" w:eastAsia="ru-RU"/>
        </w:rPr>
        <w:t>, с.336];</w:t>
      </w:r>
    </w:p>
    <w:p w:rsidR="000A4BC7" w:rsidRDefault="000A4BC7" w:rsidP="000A4BC7">
      <w:pPr>
        <w:shd w:val="clear" w:color="auto" w:fill="FFFFFF"/>
        <w:spacing w:after="0" w:line="360" w:lineRule="auto"/>
        <w:ind w:firstLine="851"/>
        <w:jc w:val="both"/>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 xml:space="preserve">Рідко такі речення функціонують самостійно. Як правило, спостерігаємо їх у структурі складних утворень, як, до речі, й інші типи односкладних речень. </w:t>
      </w:r>
      <w:r>
        <w:rPr>
          <w:rFonts w:ascii="Times New Roman" w:eastAsia="Times New Roman" w:hAnsi="Times New Roman"/>
          <w:b/>
          <w:i/>
          <w:iCs/>
          <w:sz w:val="28"/>
          <w:szCs w:val="28"/>
          <w:lang w:val="uk-UA" w:eastAsia="ru-RU"/>
        </w:rPr>
        <w:t>Несіть людям радість, сміх</w:t>
      </w:r>
      <w:r>
        <w:rPr>
          <w:rFonts w:ascii="Times New Roman" w:eastAsia="Times New Roman" w:hAnsi="Times New Roman"/>
          <w:i/>
          <w:iCs/>
          <w:sz w:val="28"/>
          <w:szCs w:val="28"/>
          <w:lang w:val="uk-UA" w:eastAsia="ru-RU"/>
        </w:rPr>
        <w:t>, який їм потрібний нині, як ніколи</w:t>
      </w:r>
      <w:r>
        <w:rPr>
          <w:rFonts w:ascii="Times New Roman" w:eastAsia="Times New Roman" w:hAnsi="Times New Roman"/>
          <w:iCs/>
          <w:sz w:val="28"/>
          <w:szCs w:val="28"/>
          <w:lang w:val="uk-UA" w:eastAsia="ru-RU"/>
        </w:rPr>
        <w:t xml:space="preserve"> [</w:t>
      </w:r>
      <w:r>
        <w:rPr>
          <w:rFonts w:ascii="Times New Roman" w:eastAsia="Times New Roman" w:hAnsi="Times New Roman"/>
          <w:sz w:val="28"/>
          <w:szCs w:val="28"/>
          <w:lang w:val="uk-UA" w:eastAsia="ru-RU"/>
        </w:rPr>
        <w:t>23</w:t>
      </w:r>
      <w:r>
        <w:rPr>
          <w:rFonts w:ascii="Times New Roman" w:eastAsia="Times New Roman" w:hAnsi="Times New Roman"/>
          <w:iCs/>
          <w:sz w:val="28"/>
          <w:szCs w:val="28"/>
          <w:lang w:val="uk-UA" w:eastAsia="ru-RU"/>
        </w:rPr>
        <w:t xml:space="preserve">, с.320]; </w:t>
      </w:r>
      <w:r>
        <w:rPr>
          <w:rFonts w:ascii="Times New Roman" w:eastAsia="Times New Roman" w:hAnsi="Times New Roman"/>
          <w:b/>
          <w:i/>
          <w:iCs/>
          <w:sz w:val="28"/>
          <w:szCs w:val="28"/>
          <w:lang w:val="uk-UA" w:eastAsia="ru-RU"/>
        </w:rPr>
        <w:t>А зараз вдивляйтесь пильно в людей</w:t>
      </w:r>
      <w:r>
        <w:rPr>
          <w:rFonts w:ascii="Times New Roman" w:eastAsia="Times New Roman" w:hAnsi="Times New Roman"/>
          <w:i/>
          <w:iCs/>
          <w:sz w:val="28"/>
          <w:szCs w:val="28"/>
          <w:lang w:val="uk-UA" w:eastAsia="ru-RU"/>
        </w:rPr>
        <w:t xml:space="preserve">, що творять перемогу, </w:t>
      </w:r>
      <w:r>
        <w:rPr>
          <w:rFonts w:ascii="Times New Roman" w:eastAsia="Times New Roman" w:hAnsi="Times New Roman"/>
          <w:b/>
          <w:i/>
          <w:iCs/>
          <w:sz w:val="28"/>
          <w:szCs w:val="28"/>
          <w:lang w:val="uk-UA" w:eastAsia="ru-RU"/>
        </w:rPr>
        <w:t>жадно хватайте все</w:t>
      </w:r>
      <w:r>
        <w:rPr>
          <w:rFonts w:ascii="Times New Roman" w:eastAsia="Times New Roman" w:hAnsi="Times New Roman"/>
          <w:i/>
          <w:iCs/>
          <w:sz w:val="28"/>
          <w:szCs w:val="28"/>
          <w:lang w:val="uk-UA" w:eastAsia="ru-RU"/>
        </w:rPr>
        <w:t xml:space="preserve">, що проходить перед очима, </w:t>
      </w:r>
      <w:r>
        <w:rPr>
          <w:rFonts w:ascii="Times New Roman" w:eastAsia="Times New Roman" w:hAnsi="Times New Roman"/>
          <w:b/>
          <w:i/>
          <w:iCs/>
          <w:sz w:val="28"/>
          <w:szCs w:val="28"/>
          <w:lang w:val="uk-UA" w:eastAsia="ru-RU"/>
        </w:rPr>
        <w:t>збагачуйте свою душу, свої почуття</w:t>
      </w:r>
      <w:r>
        <w:rPr>
          <w:rFonts w:ascii="Times New Roman" w:eastAsia="Times New Roman" w:hAnsi="Times New Roman"/>
          <w:i/>
          <w:iCs/>
          <w:sz w:val="28"/>
          <w:szCs w:val="28"/>
          <w:lang w:val="uk-UA" w:eastAsia="ru-RU"/>
        </w:rPr>
        <w:t>…</w:t>
      </w:r>
      <w:r>
        <w:rPr>
          <w:rFonts w:ascii="Times New Roman" w:eastAsia="Times New Roman" w:hAnsi="Times New Roman"/>
          <w:b/>
          <w:i/>
          <w:iCs/>
          <w:sz w:val="28"/>
          <w:szCs w:val="28"/>
          <w:lang w:val="uk-UA" w:eastAsia="ru-RU"/>
        </w:rPr>
        <w:t>Не обминайте нічого, будьте невтомним і ненаситним</w:t>
      </w:r>
      <w:r>
        <w:rPr>
          <w:rFonts w:ascii="Times New Roman" w:eastAsia="Times New Roman" w:hAnsi="Times New Roman"/>
          <w:i/>
          <w:iCs/>
          <w:sz w:val="28"/>
          <w:szCs w:val="28"/>
          <w:lang w:val="uk-UA" w:eastAsia="ru-RU"/>
        </w:rPr>
        <w:t xml:space="preserve"> – все пригодиться для творчості, одстоявшись в літах, у щасливому бігу часу, в який так хочеться всім нам вірити</w:t>
      </w:r>
      <w:r>
        <w:rPr>
          <w:rFonts w:ascii="Times New Roman" w:eastAsia="Times New Roman" w:hAnsi="Times New Roman"/>
          <w:iCs/>
          <w:sz w:val="28"/>
          <w:szCs w:val="28"/>
          <w:lang w:val="uk-UA" w:eastAsia="ru-RU"/>
        </w:rPr>
        <w:t xml:space="preserve"> [23, с.320]; </w:t>
      </w:r>
    </w:p>
    <w:p w:rsidR="000A4BC7" w:rsidRDefault="000A4BC7" w:rsidP="000A4BC7">
      <w:pPr>
        <w:shd w:val="clear" w:color="auto" w:fill="FFFFFF"/>
        <w:spacing w:after="0" w:line="360" w:lineRule="auto"/>
        <w:ind w:firstLine="851"/>
        <w:jc w:val="both"/>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Отже означено-особові односкладне речення становлять значну частку і в листах, і в щоденникових записах О. Довженка. Порівняно з двоскладними елементарними реченнями, вони не лише повідомляють, констатують якийсь факт, подію, а відзначаються більшою енергійністю, динамізмом,  піднесенням. У наказовому способі набувають спонукальності до дії, бажання, наказу тощо.</w:t>
      </w:r>
    </w:p>
    <w:p w:rsidR="000A4BC7" w:rsidRDefault="000A4BC7" w:rsidP="000A4BC7">
      <w:pPr>
        <w:shd w:val="clear" w:color="auto" w:fill="FFFFFF"/>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iCs/>
          <w:sz w:val="28"/>
          <w:szCs w:val="28"/>
          <w:lang w:val="uk-UA" w:eastAsia="ru-RU"/>
        </w:rPr>
        <w:t xml:space="preserve">Але звернемо увагу і на такий факт. У багатьох випадках О. Довженко використовує </w:t>
      </w:r>
      <w:r>
        <w:rPr>
          <w:rFonts w:ascii="Times New Roman" w:eastAsia="Times New Roman" w:hAnsi="Times New Roman"/>
          <w:b/>
          <w:iCs/>
          <w:sz w:val="28"/>
          <w:szCs w:val="28"/>
          <w:lang w:val="uk-UA" w:eastAsia="ru-RU"/>
        </w:rPr>
        <w:t>двоскладні</w:t>
      </w:r>
      <w:r>
        <w:rPr>
          <w:rFonts w:ascii="Times New Roman" w:eastAsia="Times New Roman" w:hAnsi="Times New Roman"/>
          <w:iCs/>
          <w:sz w:val="28"/>
          <w:szCs w:val="28"/>
          <w:lang w:val="uk-UA" w:eastAsia="ru-RU"/>
        </w:rPr>
        <w:t xml:space="preserve"> конструкції з підметом – особовим займенником </w:t>
      </w:r>
      <w:r>
        <w:rPr>
          <w:rFonts w:ascii="Times New Roman" w:eastAsia="Times New Roman" w:hAnsi="Times New Roman"/>
          <w:b/>
          <w:i/>
          <w:iCs/>
          <w:sz w:val="28"/>
          <w:szCs w:val="28"/>
          <w:lang w:val="uk-UA" w:eastAsia="ru-RU"/>
        </w:rPr>
        <w:t>я</w:t>
      </w:r>
      <w:r>
        <w:rPr>
          <w:rFonts w:ascii="Times New Roman" w:eastAsia="Times New Roman" w:hAnsi="Times New Roman"/>
          <w:iCs/>
          <w:sz w:val="28"/>
          <w:szCs w:val="28"/>
          <w:lang w:val="uk-UA" w:eastAsia="ru-RU"/>
        </w:rPr>
        <w:t xml:space="preserve"> або </w:t>
      </w:r>
      <w:r>
        <w:rPr>
          <w:rFonts w:ascii="Times New Roman" w:eastAsia="Times New Roman" w:hAnsi="Times New Roman"/>
          <w:b/>
          <w:i/>
          <w:iCs/>
          <w:sz w:val="28"/>
          <w:szCs w:val="28"/>
          <w:lang w:val="uk-UA" w:eastAsia="ru-RU"/>
        </w:rPr>
        <w:t>ви</w:t>
      </w:r>
      <w:r>
        <w:rPr>
          <w:rFonts w:ascii="Times New Roman" w:eastAsia="Times New Roman" w:hAnsi="Times New Roman"/>
          <w:iCs/>
          <w:sz w:val="28"/>
          <w:szCs w:val="28"/>
          <w:lang w:val="uk-UA" w:eastAsia="ru-RU"/>
        </w:rPr>
        <w:t xml:space="preserve">, свідомо не опускаючи їх, а й повторюючи в кожному реченні, що надає висловлюванню відповідної семантики і стилістичної виразності: </w:t>
      </w:r>
      <w:r>
        <w:rPr>
          <w:rFonts w:ascii="Times New Roman" w:eastAsia="Times New Roman" w:hAnsi="Times New Roman"/>
          <w:i/>
          <w:iCs/>
          <w:sz w:val="28"/>
          <w:szCs w:val="28"/>
          <w:lang w:val="uk-UA" w:eastAsia="ru-RU"/>
        </w:rPr>
        <w:t xml:space="preserve">«Не думай, що </w:t>
      </w:r>
      <w:r>
        <w:rPr>
          <w:rFonts w:ascii="Times New Roman" w:eastAsia="Times New Roman" w:hAnsi="Times New Roman"/>
          <w:b/>
          <w:i/>
          <w:iCs/>
          <w:sz w:val="28"/>
          <w:szCs w:val="28"/>
          <w:lang w:val="uk-UA" w:eastAsia="ru-RU"/>
        </w:rPr>
        <w:t>я</w:t>
      </w:r>
      <w:r>
        <w:rPr>
          <w:rFonts w:ascii="Times New Roman" w:eastAsia="Times New Roman" w:hAnsi="Times New Roman"/>
          <w:i/>
          <w:iCs/>
          <w:sz w:val="28"/>
          <w:szCs w:val="28"/>
          <w:lang w:val="uk-UA" w:eastAsia="ru-RU"/>
        </w:rPr>
        <w:t xml:space="preserve"> лише патріот своєї професії.</w:t>
      </w:r>
      <w:r>
        <w:rPr>
          <w:rFonts w:ascii="Times New Roman" w:eastAsia="Times New Roman" w:hAnsi="Times New Roman"/>
          <w:b/>
          <w:i/>
          <w:iCs/>
          <w:sz w:val="28"/>
          <w:szCs w:val="28"/>
          <w:lang w:val="uk-UA" w:eastAsia="ru-RU"/>
        </w:rPr>
        <w:t xml:space="preserve"> Я </w:t>
      </w:r>
      <w:r>
        <w:rPr>
          <w:rFonts w:ascii="Times New Roman" w:eastAsia="Times New Roman" w:hAnsi="Times New Roman"/>
          <w:i/>
          <w:iCs/>
          <w:sz w:val="28"/>
          <w:szCs w:val="28"/>
          <w:lang w:val="uk-UA" w:eastAsia="ru-RU"/>
        </w:rPr>
        <w:t xml:space="preserve">люблю, щоб горизонт не шатався. </w:t>
      </w:r>
      <w:r>
        <w:rPr>
          <w:rFonts w:ascii="Times New Roman" w:eastAsia="Times New Roman" w:hAnsi="Times New Roman"/>
          <w:b/>
          <w:i/>
          <w:iCs/>
          <w:sz w:val="28"/>
          <w:szCs w:val="28"/>
          <w:lang w:val="uk-UA" w:eastAsia="ru-RU"/>
        </w:rPr>
        <w:t xml:space="preserve">Я </w:t>
      </w:r>
      <w:r>
        <w:rPr>
          <w:rFonts w:ascii="Times New Roman" w:eastAsia="Times New Roman" w:hAnsi="Times New Roman"/>
          <w:i/>
          <w:iCs/>
          <w:sz w:val="28"/>
          <w:szCs w:val="28"/>
          <w:lang w:val="uk-UA" w:eastAsia="ru-RU"/>
        </w:rPr>
        <w:t xml:space="preserve">знаю – за ці три роки нам доведеться ще нюхати порох і отруйні гази, але </w:t>
      </w:r>
      <w:r>
        <w:rPr>
          <w:rFonts w:ascii="Times New Roman" w:eastAsia="Times New Roman" w:hAnsi="Times New Roman"/>
          <w:b/>
          <w:i/>
          <w:iCs/>
          <w:sz w:val="28"/>
          <w:szCs w:val="28"/>
          <w:lang w:val="uk-UA" w:eastAsia="ru-RU"/>
        </w:rPr>
        <w:t>я</w:t>
      </w:r>
      <w:r>
        <w:rPr>
          <w:rFonts w:ascii="Times New Roman" w:eastAsia="Times New Roman" w:hAnsi="Times New Roman"/>
          <w:i/>
          <w:iCs/>
          <w:sz w:val="28"/>
          <w:szCs w:val="28"/>
          <w:lang w:val="uk-UA" w:eastAsia="ru-RU"/>
        </w:rPr>
        <w:t xml:space="preserve"> знаю, що перемога буде на нашому боці </w:t>
      </w:r>
      <w:r>
        <w:rPr>
          <w:rFonts w:ascii="Times New Roman" w:eastAsia="Times New Roman" w:hAnsi="Times New Roman"/>
          <w:spacing w:val="-3"/>
          <w:sz w:val="28"/>
          <w:szCs w:val="28"/>
          <w:lang w:val="uk-UA" w:eastAsia="ru-RU"/>
        </w:rPr>
        <w:t>[23, с.300];</w:t>
      </w:r>
      <w:r>
        <w:rPr>
          <w:rFonts w:ascii="Times New Roman" w:eastAsia="Times New Roman" w:hAnsi="Times New Roman"/>
          <w:i/>
          <w:spacing w:val="-3"/>
          <w:sz w:val="28"/>
          <w:szCs w:val="28"/>
          <w:lang w:val="uk-UA" w:eastAsia="ru-RU"/>
        </w:rPr>
        <w:t xml:space="preserve"> </w:t>
      </w:r>
      <w:r>
        <w:rPr>
          <w:rFonts w:ascii="Times New Roman" w:eastAsia="Times New Roman" w:hAnsi="Times New Roman"/>
          <w:b/>
          <w:i/>
          <w:spacing w:val="-3"/>
          <w:sz w:val="28"/>
          <w:szCs w:val="28"/>
          <w:lang w:val="uk-UA" w:eastAsia="ru-RU"/>
        </w:rPr>
        <w:t>Я</w:t>
      </w:r>
      <w:r>
        <w:rPr>
          <w:rFonts w:ascii="Times New Roman" w:eastAsia="Times New Roman" w:hAnsi="Times New Roman"/>
          <w:i/>
          <w:spacing w:val="-3"/>
          <w:sz w:val="28"/>
          <w:szCs w:val="28"/>
          <w:lang w:val="uk-UA" w:eastAsia="ru-RU"/>
        </w:rPr>
        <w:t xml:space="preserve"> послав одного оператора (Фроленка) до Сабурова. </w:t>
      </w:r>
      <w:r>
        <w:rPr>
          <w:rFonts w:ascii="Times New Roman" w:eastAsia="Times New Roman" w:hAnsi="Times New Roman"/>
          <w:b/>
          <w:i/>
          <w:spacing w:val="-3"/>
          <w:sz w:val="28"/>
          <w:szCs w:val="28"/>
          <w:lang w:val="uk-UA" w:eastAsia="ru-RU"/>
        </w:rPr>
        <w:t>Я</w:t>
      </w:r>
      <w:r>
        <w:rPr>
          <w:rFonts w:ascii="Times New Roman" w:eastAsia="Times New Roman" w:hAnsi="Times New Roman"/>
          <w:i/>
          <w:spacing w:val="-3"/>
          <w:sz w:val="28"/>
          <w:szCs w:val="28"/>
          <w:lang w:val="uk-UA" w:eastAsia="ru-RU"/>
        </w:rPr>
        <w:t xml:space="preserve"> дав йому орієнтовно кілька розробок епізодів, що їх допустимо було передбачити. Говорив </w:t>
      </w:r>
      <w:r>
        <w:rPr>
          <w:rFonts w:ascii="Times New Roman" w:eastAsia="Times New Roman" w:hAnsi="Times New Roman"/>
          <w:b/>
          <w:i/>
          <w:spacing w:val="-3"/>
          <w:sz w:val="28"/>
          <w:szCs w:val="28"/>
          <w:lang w:val="uk-UA" w:eastAsia="ru-RU"/>
        </w:rPr>
        <w:t>я</w:t>
      </w:r>
      <w:r>
        <w:rPr>
          <w:rFonts w:ascii="Times New Roman" w:eastAsia="Times New Roman" w:hAnsi="Times New Roman"/>
          <w:i/>
          <w:spacing w:val="-3"/>
          <w:sz w:val="28"/>
          <w:szCs w:val="28"/>
          <w:lang w:val="uk-UA" w:eastAsia="ru-RU"/>
        </w:rPr>
        <w:t xml:space="preserve"> дещо й Вакару. Тому </w:t>
      </w:r>
      <w:r>
        <w:rPr>
          <w:rFonts w:ascii="Times New Roman" w:eastAsia="Times New Roman" w:hAnsi="Times New Roman"/>
          <w:b/>
          <w:i/>
          <w:spacing w:val="-3"/>
          <w:sz w:val="28"/>
          <w:szCs w:val="28"/>
          <w:lang w:val="uk-UA" w:eastAsia="ru-RU"/>
        </w:rPr>
        <w:t xml:space="preserve">я </w:t>
      </w:r>
      <w:r>
        <w:rPr>
          <w:rFonts w:ascii="Times New Roman" w:eastAsia="Times New Roman" w:hAnsi="Times New Roman"/>
          <w:i/>
          <w:spacing w:val="-3"/>
          <w:sz w:val="28"/>
          <w:szCs w:val="28"/>
          <w:lang w:val="uk-UA" w:eastAsia="ru-RU"/>
        </w:rPr>
        <w:t xml:space="preserve">прошу Вас, якщо у Вас знайдеться трохи часу, допоможіть Вакару самі. </w:t>
      </w:r>
      <w:r>
        <w:rPr>
          <w:rFonts w:ascii="Times New Roman" w:eastAsia="Times New Roman" w:hAnsi="Times New Roman"/>
          <w:b/>
          <w:i/>
          <w:spacing w:val="-3"/>
          <w:sz w:val="28"/>
          <w:szCs w:val="28"/>
          <w:lang w:val="uk-UA" w:eastAsia="ru-RU"/>
        </w:rPr>
        <w:t>Ви</w:t>
      </w:r>
      <w:r>
        <w:rPr>
          <w:rFonts w:ascii="Times New Roman" w:eastAsia="Times New Roman" w:hAnsi="Times New Roman"/>
          <w:i/>
          <w:spacing w:val="-3"/>
          <w:sz w:val="28"/>
          <w:szCs w:val="28"/>
          <w:lang w:val="uk-UA" w:eastAsia="ru-RU"/>
        </w:rPr>
        <w:t xml:space="preserve"> знаєте це краще од мене. Єдине, що </w:t>
      </w:r>
      <w:r>
        <w:rPr>
          <w:rFonts w:ascii="Times New Roman" w:eastAsia="Times New Roman" w:hAnsi="Times New Roman"/>
          <w:b/>
          <w:i/>
          <w:spacing w:val="-3"/>
          <w:sz w:val="28"/>
          <w:szCs w:val="28"/>
          <w:lang w:val="uk-UA" w:eastAsia="ru-RU"/>
        </w:rPr>
        <w:t xml:space="preserve">я </w:t>
      </w:r>
      <w:r>
        <w:rPr>
          <w:rFonts w:ascii="Times New Roman" w:eastAsia="Times New Roman" w:hAnsi="Times New Roman"/>
          <w:i/>
          <w:spacing w:val="-3"/>
          <w:sz w:val="28"/>
          <w:szCs w:val="28"/>
          <w:lang w:val="uk-UA" w:eastAsia="ru-RU"/>
        </w:rPr>
        <w:t xml:space="preserve">Вам можу сказати, - мені не подобаються наші </w:t>
      </w:r>
      <w:r>
        <w:rPr>
          <w:rFonts w:ascii="Times New Roman" w:eastAsia="Times New Roman" w:hAnsi="Times New Roman"/>
          <w:i/>
          <w:spacing w:val="-3"/>
          <w:sz w:val="28"/>
          <w:szCs w:val="28"/>
          <w:lang w:val="uk-UA" w:eastAsia="ru-RU"/>
        </w:rPr>
        <w:lastRenderedPageBreak/>
        <w:t xml:space="preserve">документальні військові картини </w:t>
      </w:r>
      <w:r>
        <w:rPr>
          <w:rFonts w:ascii="Times New Roman" w:eastAsia="Times New Roman" w:hAnsi="Times New Roman"/>
          <w:spacing w:val="-3"/>
          <w:sz w:val="28"/>
          <w:szCs w:val="28"/>
          <w:lang w:val="uk-UA" w:eastAsia="ru-RU"/>
        </w:rPr>
        <w:t xml:space="preserve">[23, с.318]; </w:t>
      </w:r>
      <w:r>
        <w:rPr>
          <w:rFonts w:ascii="Times New Roman" w:eastAsia="Times New Roman" w:hAnsi="Times New Roman"/>
          <w:i/>
          <w:spacing w:val="-3"/>
          <w:sz w:val="28"/>
          <w:szCs w:val="28"/>
          <w:lang w:val="uk-UA" w:eastAsia="ru-RU"/>
        </w:rPr>
        <w:t xml:space="preserve">До речі, Стецький сказав мені, щоб </w:t>
      </w:r>
      <w:r>
        <w:rPr>
          <w:rFonts w:ascii="Times New Roman" w:eastAsia="Times New Roman" w:hAnsi="Times New Roman"/>
          <w:b/>
          <w:i/>
          <w:spacing w:val="-3"/>
          <w:sz w:val="28"/>
          <w:szCs w:val="28"/>
          <w:lang w:val="uk-UA" w:eastAsia="ru-RU"/>
        </w:rPr>
        <w:t xml:space="preserve">я </w:t>
      </w:r>
      <w:r>
        <w:rPr>
          <w:rFonts w:ascii="Times New Roman" w:eastAsia="Times New Roman" w:hAnsi="Times New Roman"/>
          <w:i/>
          <w:spacing w:val="-3"/>
          <w:sz w:val="28"/>
          <w:szCs w:val="28"/>
          <w:lang w:val="uk-UA" w:eastAsia="ru-RU"/>
        </w:rPr>
        <w:t xml:space="preserve">працював у Москві. </w:t>
      </w:r>
      <w:r>
        <w:rPr>
          <w:rFonts w:ascii="Times New Roman" w:eastAsia="Times New Roman" w:hAnsi="Times New Roman"/>
          <w:b/>
          <w:i/>
          <w:spacing w:val="-3"/>
          <w:sz w:val="28"/>
          <w:szCs w:val="28"/>
          <w:lang w:val="uk-UA" w:eastAsia="ru-RU"/>
        </w:rPr>
        <w:t>Я</w:t>
      </w:r>
      <w:r>
        <w:rPr>
          <w:rFonts w:ascii="Times New Roman" w:eastAsia="Times New Roman" w:hAnsi="Times New Roman"/>
          <w:i/>
          <w:spacing w:val="-3"/>
          <w:sz w:val="28"/>
          <w:szCs w:val="28"/>
          <w:lang w:val="uk-UA" w:eastAsia="ru-RU"/>
        </w:rPr>
        <w:t xml:space="preserve"> не знаю. </w:t>
      </w:r>
      <w:r>
        <w:rPr>
          <w:rFonts w:ascii="Times New Roman" w:eastAsia="Times New Roman" w:hAnsi="Times New Roman"/>
          <w:b/>
          <w:i/>
          <w:spacing w:val="-3"/>
          <w:sz w:val="28"/>
          <w:szCs w:val="28"/>
          <w:lang w:val="uk-UA" w:eastAsia="ru-RU"/>
        </w:rPr>
        <w:t xml:space="preserve">Я </w:t>
      </w:r>
      <w:r>
        <w:rPr>
          <w:rFonts w:ascii="Times New Roman" w:eastAsia="Times New Roman" w:hAnsi="Times New Roman"/>
          <w:i/>
          <w:spacing w:val="-3"/>
          <w:sz w:val="28"/>
          <w:szCs w:val="28"/>
          <w:lang w:val="uk-UA" w:eastAsia="ru-RU"/>
        </w:rPr>
        <w:t>повторюю, що</w:t>
      </w:r>
      <w:r>
        <w:rPr>
          <w:rFonts w:ascii="Times New Roman" w:eastAsia="Times New Roman" w:hAnsi="Times New Roman"/>
          <w:b/>
          <w:i/>
          <w:spacing w:val="-3"/>
          <w:sz w:val="28"/>
          <w:szCs w:val="28"/>
          <w:lang w:val="uk-UA" w:eastAsia="ru-RU"/>
        </w:rPr>
        <w:t xml:space="preserve"> я</w:t>
      </w:r>
      <w:r>
        <w:rPr>
          <w:rFonts w:ascii="Times New Roman" w:eastAsia="Times New Roman" w:hAnsi="Times New Roman"/>
          <w:i/>
          <w:spacing w:val="-3"/>
          <w:sz w:val="28"/>
          <w:szCs w:val="28"/>
          <w:lang w:val="uk-UA" w:eastAsia="ru-RU"/>
        </w:rPr>
        <w:t xml:space="preserve"> взагалі вже не працездатний. Напиши мені зразу. </w:t>
      </w:r>
      <w:r>
        <w:rPr>
          <w:rFonts w:ascii="Times New Roman" w:eastAsia="Times New Roman" w:hAnsi="Times New Roman"/>
          <w:b/>
          <w:i/>
          <w:spacing w:val="-3"/>
          <w:sz w:val="28"/>
          <w:szCs w:val="28"/>
          <w:lang w:val="uk-UA" w:eastAsia="ru-RU"/>
        </w:rPr>
        <w:t>Я</w:t>
      </w:r>
      <w:r>
        <w:rPr>
          <w:rFonts w:ascii="Times New Roman" w:eastAsia="Times New Roman" w:hAnsi="Times New Roman"/>
          <w:i/>
          <w:spacing w:val="-3"/>
          <w:sz w:val="28"/>
          <w:szCs w:val="28"/>
          <w:lang w:val="uk-UA" w:eastAsia="ru-RU"/>
        </w:rPr>
        <w:t xml:space="preserve"> буду в Сухумі до 20- го </w:t>
      </w:r>
      <w:r>
        <w:rPr>
          <w:rFonts w:ascii="Times New Roman" w:eastAsia="Times New Roman" w:hAnsi="Times New Roman"/>
          <w:spacing w:val="-3"/>
          <w:sz w:val="28"/>
          <w:szCs w:val="28"/>
          <w:lang w:val="uk-UA" w:eastAsia="ru-RU"/>
        </w:rPr>
        <w:t>[23, с.302].</w:t>
      </w:r>
    </w:p>
    <w:p w:rsidR="000A4BC7" w:rsidRDefault="000A4BC7" w:rsidP="000A4BC7">
      <w:pPr>
        <w:shd w:val="clear" w:color="auto" w:fill="FFFFFF"/>
        <w:spacing w:after="0" w:line="360" w:lineRule="auto"/>
        <w:ind w:firstLine="851"/>
        <w:jc w:val="both"/>
        <w:rPr>
          <w:rFonts w:ascii="Times New Roman" w:eastAsia="Times New Roman" w:hAnsi="Times New Roman"/>
          <w:spacing w:val="-2"/>
          <w:sz w:val="28"/>
          <w:szCs w:val="28"/>
          <w:lang w:val="uk-UA" w:eastAsia="ru-RU"/>
        </w:rPr>
      </w:pPr>
      <w:r>
        <w:rPr>
          <w:rFonts w:ascii="Times New Roman" w:eastAsia="Times New Roman" w:hAnsi="Times New Roman"/>
          <w:spacing w:val="-3"/>
          <w:sz w:val="28"/>
          <w:szCs w:val="28"/>
          <w:lang w:val="uk-UA" w:eastAsia="ru-RU"/>
        </w:rPr>
        <w:t>Помітно також, що особові займенники-підмети у двоскладних реченнях наявні, як правило, при складених іменних присудках, виражених переважно прикметниками чи іменниками, і особливо тоді, коли присудок має форми минулого часу або умовного способу, які передають значення дії суб</w:t>
      </w:r>
      <w:r>
        <w:rPr>
          <w:rFonts w:ascii="Times New Roman" w:eastAsia="Times New Roman" w:hAnsi="Times New Roman"/>
          <w:spacing w:val="-2"/>
          <w:sz w:val="28"/>
          <w:szCs w:val="28"/>
          <w:lang w:val="uk-UA" w:eastAsia="ru-RU"/>
        </w:rPr>
        <w:t xml:space="preserve">’єкта не безпосередньо власними засобами, а відповідними займенниками. </w:t>
      </w:r>
    </w:p>
    <w:p w:rsidR="000A4BC7" w:rsidRDefault="000A4BC7" w:rsidP="000A4BC7">
      <w:pPr>
        <w:shd w:val="clear" w:color="auto" w:fill="FFFFFF"/>
        <w:spacing w:after="0" w:line="360" w:lineRule="auto"/>
        <w:ind w:firstLine="709"/>
        <w:jc w:val="both"/>
        <w:rPr>
          <w:rFonts w:ascii="Times New Roman" w:eastAsia="Times New Roman" w:hAnsi="Times New Roman"/>
          <w:i/>
          <w:spacing w:val="-3"/>
          <w:sz w:val="28"/>
          <w:szCs w:val="28"/>
          <w:lang w:val="uk-UA" w:eastAsia="ru-RU"/>
        </w:rPr>
      </w:pPr>
      <w:r>
        <w:rPr>
          <w:rFonts w:ascii="Times New Roman" w:eastAsia="Times New Roman" w:hAnsi="Times New Roman"/>
          <w:spacing w:val="-2"/>
          <w:sz w:val="28"/>
          <w:szCs w:val="28"/>
          <w:lang w:val="uk-UA" w:eastAsia="ru-RU"/>
        </w:rPr>
        <w:t xml:space="preserve">Крім того, зауважимо, що такі конструкції в листах О. Довженка передають невласне минулу дію, а дію взагалі або бажану. Наприклад: </w:t>
      </w:r>
      <w:r>
        <w:rPr>
          <w:rFonts w:ascii="Times New Roman" w:eastAsia="Times New Roman" w:hAnsi="Times New Roman"/>
          <w:i/>
          <w:spacing w:val="-2"/>
          <w:sz w:val="28"/>
          <w:szCs w:val="28"/>
          <w:lang w:val="uk-UA" w:eastAsia="ru-RU"/>
        </w:rPr>
        <w:t xml:space="preserve">Я радий, що Ви не занепали духом і вірите в свою перемогу, в свою мету. Я теж вірю в Вас і тому ще раз повторюю, що з свого боку, – де б я не був і хто б я не був, –я допомагатиму Вам усім, чим тільки зможу. Щодо Вашої найближчої долі скажу просто. У мене був план. Я звернувся з ним до Комітету зразу ж з проханням звільнити Вас. Я хотів, аби Ви пройшли зі мною одну картину, як, припустим, асистент. Се був би для Вас повний університет кінематографії, після чого Ви пішли б своєю дорогою до своїх маршальських верховин, а я б дивився Вам услід і радувався Вашій красивій ході </w:t>
      </w:r>
      <w:r>
        <w:rPr>
          <w:rFonts w:ascii="Times New Roman" w:eastAsia="Times New Roman" w:hAnsi="Times New Roman"/>
          <w:spacing w:val="-3"/>
          <w:sz w:val="28"/>
          <w:szCs w:val="28"/>
          <w:lang w:val="uk-UA" w:eastAsia="ru-RU"/>
        </w:rPr>
        <w:t>[23, с. 322];</w:t>
      </w:r>
      <w:r>
        <w:rPr>
          <w:rFonts w:ascii="Times New Roman" w:eastAsia="Times New Roman" w:hAnsi="Times New Roman"/>
          <w:i/>
          <w:spacing w:val="-3"/>
          <w:sz w:val="28"/>
          <w:szCs w:val="28"/>
          <w:lang w:val="uk-UA" w:eastAsia="ru-RU"/>
        </w:rPr>
        <w:t xml:space="preserve"> Мати каже, що він у гробу був як живий і красивий. У нього і в гробу було чорне хвилясте волосся і біла мов сніг борода. Його вигнали з моєї і сестриної квартири німці і навіть сильно побили, так сильно, що він довгий час ходив увесь синій від побоїв </w:t>
      </w:r>
      <w:r>
        <w:rPr>
          <w:rFonts w:ascii="Times New Roman" w:eastAsia="Times New Roman" w:hAnsi="Times New Roman"/>
          <w:spacing w:val="-3"/>
          <w:sz w:val="28"/>
          <w:szCs w:val="28"/>
          <w:lang w:val="uk-UA" w:eastAsia="ru-RU"/>
        </w:rPr>
        <w:t>[23, с.322].</w:t>
      </w:r>
    </w:p>
    <w:p w:rsidR="000A4BC7" w:rsidRDefault="000A4BC7" w:rsidP="000A4BC7">
      <w:pPr>
        <w:shd w:val="clear" w:color="auto" w:fill="FFFFFF"/>
        <w:spacing w:after="0" w:line="360" w:lineRule="auto"/>
        <w:ind w:firstLine="851"/>
        <w:jc w:val="both"/>
        <w:rPr>
          <w:rFonts w:ascii="Times New Roman" w:eastAsia="Times New Roman" w:hAnsi="Times New Roman"/>
          <w:spacing w:val="-3"/>
          <w:sz w:val="28"/>
          <w:szCs w:val="28"/>
          <w:lang w:val="uk-UA" w:eastAsia="ru-RU"/>
        </w:rPr>
      </w:pPr>
      <w:r>
        <w:rPr>
          <w:rFonts w:ascii="Times New Roman" w:eastAsia="Times New Roman" w:hAnsi="Times New Roman"/>
          <w:spacing w:val="-3"/>
          <w:sz w:val="28"/>
          <w:szCs w:val="28"/>
          <w:lang w:val="uk-UA" w:eastAsia="ru-RU"/>
        </w:rPr>
        <w:t xml:space="preserve">Односкладні означено-особові речення з дієслівним присудком у формі 2-ої особи однини чи множини дійсного або наказового способу у листах письменника найчастіше набувають значення прохання, побажання, а інколи й афористично-пафосного повчання, наприклад: </w:t>
      </w:r>
      <w:r>
        <w:rPr>
          <w:rFonts w:ascii="Times New Roman" w:eastAsia="Times New Roman" w:hAnsi="Times New Roman"/>
          <w:i/>
          <w:spacing w:val="-3"/>
          <w:sz w:val="28"/>
          <w:szCs w:val="28"/>
          <w:lang w:val="uk-UA" w:eastAsia="ru-RU"/>
        </w:rPr>
        <w:t xml:space="preserve">Напишіть мені, рідні мої, і прийміть від мене обоє мій теплий братський привіт і найсвітліші побажання. Хлопчиків вітайте. Любіть їх обоє, товаришуйте з ними, щоб і вони любили Вас весь вік. Життя таке коротке. </w:t>
      </w:r>
      <w:r>
        <w:rPr>
          <w:rFonts w:ascii="Times New Roman" w:eastAsia="Times New Roman" w:hAnsi="Times New Roman"/>
          <w:b/>
          <w:i/>
          <w:spacing w:val="-3"/>
          <w:sz w:val="28"/>
          <w:szCs w:val="28"/>
          <w:lang w:val="uk-UA" w:eastAsia="ru-RU"/>
        </w:rPr>
        <w:t>Поспішайте творити добро</w:t>
      </w:r>
      <w:r>
        <w:rPr>
          <w:rFonts w:ascii="Times New Roman" w:eastAsia="Times New Roman" w:hAnsi="Times New Roman"/>
          <w:spacing w:val="-3"/>
          <w:sz w:val="28"/>
          <w:szCs w:val="28"/>
          <w:lang w:val="uk-UA" w:eastAsia="ru-RU"/>
        </w:rPr>
        <w:t xml:space="preserve"> [23, с.336];  </w:t>
      </w:r>
      <w:r>
        <w:rPr>
          <w:rFonts w:ascii="Times New Roman" w:eastAsia="Times New Roman" w:hAnsi="Times New Roman"/>
          <w:i/>
          <w:spacing w:val="-3"/>
          <w:sz w:val="28"/>
          <w:szCs w:val="28"/>
          <w:lang w:val="uk-UA" w:eastAsia="ru-RU"/>
        </w:rPr>
        <w:lastRenderedPageBreak/>
        <w:t xml:space="preserve">Пишіть. Нема часу. Призначте спеціальну людину для себе і для старого. </w:t>
      </w:r>
      <w:r>
        <w:rPr>
          <w:rFonts w:ascii="Times New Roman" w:eastAsia="Times New Roman" w:hAnsi="Times New Roman"/>
          <w:b/>
          <w:i/>
          <w:spacing w:val="-3"/>
          <w:sz w:val="28"/>
          <w:szCs w:val="28"/>
          <w:lang w:val="uk-UA" w:eastAsia="ru-RU"/>
        </w:rPr>
        <w:t>Забирайте з собою всі людські пристрасті, всі рухи, всі сльози, всю гордість і ненависть до ворога, і помсту, й пристрасть, – не кидайте на дорозі.</w:t>
      </w:r>
      <w:r>
        <w:rPr>
          <w:rFonts w:ascii="Times New Roman" w:eastAsia="Times New Roman" w:hAnsi="Times New Roman"/>
          <w:i/>
          <w:spacing w:val="-3"/>
          <w:sz w:val="28"/>
          <w:szCs w:val="28"/>
          <w:lang w:val="uk-UA" w:eastAsia="ru-RU"/>
        </w:rPr>
        <w:t xml:space="preserve"> Не слідуйте, Вершигоро, славним прадідам нашим – запорожцям, од яких, після того, як погнили їх онучі й клейноди і потрухли горілчані баклаги, майже нічого не лишилося для історії…</w:t>
      </w:r>
      <w:r>
        <w:rPr>
          <w:rFonts w:ascii="Times New Roman" w:eastAsia="Times New Roman" w:hAnsi="Times New Roman"/>
          <w:spacing w:val="-3"/>
          <w:sz w:val="28"/>
          <w:szCs w:val="28"/>
          <w:lang w:val="uk-UA" w:eastAsia="ru-RU"/>
        </w:rPr>
        <w:t xml:space="preserve">[23, с.317]. </w:t>
      </w:r>
    </w:p>
    <w:p w:rsidR="000A4BC7" w:rsidRDefault="000A4BC7" w:rsidP="000A4BC7">
      <w:pPr>
        <w:shd w:val="clear" w:color="auto" w:fill="FFFFFF"/>
        <w:spacing w:after="0" w:line="360" w:lineRule="auto"/>
        <w:ind w:firstLine="851"/>
        <w:jc w:val="both"/>
        <w:rPr>
          <w:rFonts w:ascii="Times New Roman" w:eastAsia="Times New Roman" w:hAnsi="Times New Roman"/>
          <w:spacing w:val="-1"/>
          <w:sz w:val="28"/>
          <w:szCs w:val="28"/>
          <w:lang w:val="uk-UA" w:eastAsia="ru-RU"/>
        </w:rPr>
      </w:pPr>
      <w:r>
        <w:rPr>
          <w:rFonts w:ascii="Times New Roman" w:eastAsia="Times New Roman" w:hAnsi="Times New Roman"/>
          <w:spacing w:val="-1"/>
          <w:sz w:val="28"/>
          <w:szCs w:val="28"/>
          <w:lang w:val="uk-UA" w:eastAsia="ru-RU"/>
        </w:rPr>
        <w:t xml:space="preserve">Неозначено-особові односкладні речення трапляються в аналізованому матеріалі рідко, та й то переважно як компоненти складних речень. Серед простих наведемо такі приклади: </w:t>
      </w:r>
      <w:r>
        <w:rPr>
          <w:rFonts w:ascii="Times New Roman" w:eastAsia="Times New Roman" w:hAnsi="Times New Roman"/>
          <w:b/>
          <w:i/>
          <w:spacing w:val="-1"/>
          <w:sz w:val="28"/>
          <w:szCs w:val="28"/>
          <w:lang w:val="uk-UA" w:eastAsia="ru-RU"/>
        </w:rPr>
        <w:t>Ставляться</w:t>
      </w:r>
      <w:r>
        <w:rPr>
          <w:rFonts w:ascii="Times New Roman" w:eastAsia="Times New Roman" w:hAnsi="Times New Roman"/>
          <w:i/>
          <w:spacing w:val="-1"/>
          <w:sz w:val="28"/>
          <w:szCs w:val="28"/>
          <w:lang w:val="uk-UA" w:eastAsia="ru-RU"/>
        </w:rPr>
        <w:t xml:space="preserve"> до мене хороше. </w:t>
      </w:r>
      <w:r>
        <w:rPr>
          <w:rFonts w:ascii="Times New Roman" w:eastAsia="Times New Roman" w:hAnsi="Times New Roman"/>
          <w:b/>
          <w:i/>
          <w:spacing w:val="-1"/>
          <w:sz w:val="28"/>
          <w:szCs w:val="28"/>
          <w:lang w:val="uk-UA" w:eastAsia="ru-RU"/>
        </w:rPr>
        <w:t>Взагалі знають і цінять більше ніж у нас думають</w:t>
      </w:r>
      <w:r>
        <w:rPr>
          <w:rFonts w:ascii="Times New Roman" w:eastAsia="Times New Roman" w:hAnsi="Times New Roman"/>
          <w:iCs/>
          <w:sz w:val="28"/>
          <w:szCs w:val="28"/>
          <w:lang w:val="uk-UA" w:eastAsia="ru-RU"/>
        </w:rPr>
        <w:t>[</w:t>
      </w:r>
      <w:r>
        <w:rPr>
          <w:rFonts w:ascii="Times New Roman" w:eastAsia="Times New Roman" w:hAnsi="Times New Roman"/>
          <w:sz w:val="28"/>
          <w:szCs w:val="28"/>
          <w:lang w:val="uk-UA" w:eastAsia="ru-RU"/>
        </w:rPr>
        <w:t>23</w:t>
      </w:r>
      <w:r>
        <w:rPr>
          <w:rFonts w:ascii="Times New Roman" w:eastAsia="Times New Roman" w:hAnsi="Times New Roman"/>
          <w:iCs/>
          <w:sz w:val="28"/>
          <w:szCs w:val="28"/>
          <w:lang w:val="uk-UA" w:eastAsia="ru-RU"/>
        </w:rPr>
        <w:t xml:space="preserve">, с.292]; </w:t>
      </w:r>
      <w:r>
        <w:rPr>
          <w:rFonts w:ascii="Times New Roman" w:eastAsia="Times New Roman" w:hAnsi="Times New Roman"/>
          <w:i/>
          <w:iCs/>
          <w:sz w:val="28"/>
          <w:szCs w:val="28"/>
          <w:lang w:val="uk-UA" w:eastAsia="ru-RU"/>
        </w:rPr>
        <w:t xml:space="preserve">Вчора одержав телеграму від сестри, </w:t>
      </w:r>
      <w:r>
        <w:rPr>
          <w:rFonts w:ascii="Times New Roman" w:eastAsia="Times New Roman" w:hAnsi="Times New Roman"/>
          <w:b/>
          <w:i/>
          <w:iCs/>
          <w:sz w:val="28"/>
          <w:szCs w:val="28"/>
          <w:lang w:val="uk-UA" w:eastAsia="ru-RU"/>
        </w:rPr>
        <w:t>де мене повідомляють,</w:t>
      </w:r>
      <w:r>
        <w:rPr>
          <w:rFonts w:ascii="Times New Roman" w:eastAsia="Times New Roman" w:hAnsi="Times New Roman"/>
          <w:i/>
          <w:iCs/>
          <w:sz w:val="28"/>
          <w:szCs w:val="28"/>
          <w:lang w:val="uk-UA" w:eastAsia="ru-RU"/>
        </w:rPr>
        <w:t xml:space="preserve"> </w:t>
      </w:r>
      <w:r>
        <w:rPr>
          <w:rFonts w:ascii="Times New Roman" w:eastAsia="Times New Roman" w:hAnsi="Times New Roman"/>
          <w:b/>
          <w:i/>
          <w:iCs/>
          <w:sz w:val="28"/>
          <w:szCs w:val="28"/>
          <w:lang w:val="uk-UA" w:eastAsia="ru-RU"/>
        </w:rPr>
        <w:t>що мого прекрасного, дорогого, безконечно чесного, сімдесятитрьохлітнього батька вигнали з колгоспу</w:t>
      </w:r>
      <w:r>
        <w:rPr>
          <w:rFonts w:ascii="Times New Roman" w:eastAsia="Times New Roman" w:hAnsi="Times New Roman"/>
          <w:iCs/>
          <w:sz w:val="28"/>
          <w:szCs w:val="28"/>
          <w:lang w:val="uk-UA" w:eastAsia="ru-RU"/>
        </w:rPr>
        <w:t xml:space="preserve"> [</w:t>
      </w:r>
      <w:r>
        <w:rPr>
          <w:rFonts w:ascii="Times New Roman" w:eastAsia="Times New Roman" w:hAnsi="Times New Roman"/>
          <w:sz w:val="28"/>
          <w:szCs w:val="28"/>
          <w:lang w:val="uk-UA" w:eastAsia="ru-RU"/>
        </w:rPr>
        <w:t>23</w:t>
      </w:r>
      <w:r>
        <w:rPr>
          <w:rFonts w:ascii="Times New Roman" w:eastAsia="Times New Roman" w:hAnsi="Times New Roman"/>
          <w:iCs/>
          <w:sz w:val="28"/>
          <w:szCs w:val="28"/>
          <w:lang w:val="uk-UA" w:eastAsia="ru-RU"/>
        </w:rPr>
        <w:t xml:space="preserve">, с.301]; </w:t>
      </w:r>
      <w:r w:rsidRPr="00296750">
        <w:rPr>
          <w:rFonts w:ascii="Times New Roman" w:eastAsia="Times New Roman" w:hAnsi="Times New Roman"/>
          <w:i/>
          <w:iCs/>
          <w:sz w:val="28"/>
          <w:szCs w:val="28"/>
          <w:lang w:val="uk-UA" w:eastAsia="ru-RU"/>
        </w:rPr>
        <w:t>П’єсу мою «Потомки запорожців» «замурижили»</w:t>
      </w:r>
      <w:r>
        <w:rPr>
          <w:rFonts w:ascii="Times New Roman" w:eastAsia="Times New Roman" w:hAnsi="Times New Roman"/>
          <w:iCs/>
          <w:sz w:val="28"/>
          <w:szCs w:val="28"/>
          <w:lang w:val="uk-UA" w:eastAsia="ru-RU"/>
        </w:rPr>
        <w:t xml:space="preserve"> [</w:t>
      </w:r>
      <w:r>
        <w:rPr>
          <w:rFonts w:ascii="Times New Roman" w:eastAsia="Times New Roman" w:hAnsi="Times New Roman"/>
          <w:sz w:val="28"/>
          <w:szCs w:val="28"/>
          <w:lang w:val="uk-UA" w:eastAsia="ru-RU"/>
        </w:rPr>
        <w:t>23</w:t>
      </w:r>
      <w:r>
        <w:rPr>
          <w:rFonts w:ascii="Times New Roman" w:eastAsia="Times New Roman" w:hAnsi="Times New Roman"/>
          <w:iCs/>
          <w:sz w:val="28"/>
          <w:szCs w:val="28"/>
          <w:lang w:val="uk-UA" w:eastAsia="ru-RU"/>
        </w:rPr>
        <w:t>, с.344]</w:t>
      </w:r>
    </w:p>
    <w:p w:rsidR="000A4BC7" w:rsidRDefault="000A4BC7" w:rsidP="000A4BC7">
      <w:pPr>
        <w:shd w:val="clear" w:color="auto" w:fill="FFFFFF"/>
        <w:spacing w:after="0" w:line="360" w:lineRule="auto"/>
        <w:ind w:firstLine="851"/>
        <w:jc w:val="both"/>
        <w:rPr>
          <w:rFonts w:ascii="Times New Roman" w:eastAsia="Times New Roman" w:hAnsi="Times New Roman"/>
          <w:spacing w:val="-1"/>
          <w:sz w:val="28"/>
          <w:szCs w:val="28"/>
          <w:lang w:val="uk-UA" w:eastAsia="ru-RU"/>
        </w:rPr>
      </w:pPr>
      <w:r>
        <w:rPr>
          <w:rFonts w:ascii="Times New Roman" w:eastAsia="Times New Roman" w:hAnsi="Times New Roman"/>
          <w:spacing w:val="-1"/>
          <w:sz w:val="28"/>
          <w:szCs w:val="28"/>
          <w:lang w:val="uk-UA" w:eastAsia="ru-RU"/>
        </w:rPr>
        <w:t>Узагальнено-особових речень письменник практично не вживає.</w:t>
      </w:r>
    </w:p>
    <w:p w:rsidR="000A4BC7" w:rsidRDefault="000A4BC7" w:rsidP="000A4BC7">
      <w:pPr>
        <w:shd w:val="clear" w:color="auto" w:fill="FFFFFF"/>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pacing w:val="-1"/>
          <w:sz w:val="28"/>
          <w:szCs w:val="28"/>
          <w:lang w:val="uk-UA" w:eastAsia="ru-RU"/>
        </w:rPr>
        <w:t xml:space="preserve">Стилістично навантаженими у </w:t>
      </w:r>
      <w:r>
        <w:rPr>
          <w:rFonts w:ascii="Times New Roman" w:eastAsia="Times New Roman" w:hAnsi="Times New Roman"/>
          <w:spacing w:val="-3"/>
          <w:sz w:val="28"/>
          <w:szCs w:val="28"/>
          <w:lang w:val="uk-UA" w:eastAsia="ru-RU"/>
        </w:rPr>
        <w:t xml:space="preserve">листах О. Довженка є </w:t>
      </w:r>
      <w:r>
        <w:rPr>
          <w:rFonts w:ascii="Times New Roman" w:eastAsia="Times New Roman" w:hAnsi="Times New Roman"/>
          <w:spacing w:val="-1"/>
          <w:sz w:val="28"/>
          <w:szCs w:val="28"/>
          <w:lang w:val="uk-UA" w:eastAsia="ru-RU"/>
        </w:rPr>
        <w:t xml:space="preserve">і </w:t>
      </w:r>
      <w:r>
        <w:rPr>
          <w:rFonts w:ascii="Times New Roman" w:eastAsia="Times New Roman" w:hAnsi="Times New Roman"/>
          <w:b/>
          <w:spacing w:val="-1"/>
          <w:sz w:val="28"/>
          <w:szCs w:val="28"/>
          <w:lang w:val="uk-UA" w:eastAsia="ru-RU"/>
        </w:rPr>
        <w:t>безособові</w:t>
      </w:r>
      <w:r>
        <w:rPr>
          <w:rFonts w:ascii="Times New Roman" w:eastAsia="Times New Roman" w:hAnsi="Times New Roman"/>
          <w:spacing w:val="-1"/>
          <w:sz w:val="28"/>
          <w:szCs w:val="28"/>
          <w:lang w:val="uk-UA" w:eastAsia="ru-RU"/>
        </w:rPr>
        <w:t xml:space="preserve"> </w:t>
      </w:r>
      <w:r>
        <w:rPr>
          <w:rFonts w:ascii="Times New Roman" w:eastAsia="Times New Roman" w:hAnsi="Times New Roman"/>
          <w:spacing w:val="-3"/>
          <w:sz w:val="28"/>
          <w:szCs w:val="28"/>
          <w:lang w:val="uk-UA" w:eastAsia="ru-RU"/>
        </w:rPr>
        <w:t xml:space="preserve">односкладні конструкції. </w:t>
      </w:r>
      <w:r>
        <w:rPr>
          <w:rFonts w:ascii="Times New Roman" w:hAnsi="Times New Roman"/>
          <w:sz w:val="28"/>
          <w:szCs w:val="28"/>
          <w:lang w:val="uk-UA"/>
        </w:rPr>
        <w:t>Безособові односкладні речення розглядаються у праці Г. П. Арполенка, І. Р. Вихованця, В. Д. Горяного, П. С. Дудика, А.</w:t>
      </w:r>
      <w:r>
        <w:rPr>
          <w:rFonts w:ascii="Times New Roman" w:hAnsi="Times New Roman"/>
          <w:sz w:val="28"/>
          <w:szCs w:val="28"/>
        </w:rPr>
        <w:t> </w:t>
      </w:r>
      <w:r>
        <w:rPr>
          <w:rFonts w:ascii="Times New Roman" w:hAnsi="Times New Roman"/>
          <w:sz w:val="28"/>
          <w:szCs w:val="28"/>
          <w:lang w:val="uk-UA"/>
        </w:rPr>
        <w:t>П.</w:t>
      </w:r>
      <w:r>
        <w:rPr>
          <w:rFonts w:ascii="Times New Roman" w:hAnsi="Times New Roman"/>
          <w:sz w:val="28"/>
          <w:szCs w:val="28"/>
        </w:rPr>
        <w:t> </w:t>
      </w:r>
      <w:r>
        <w:rPr>
          <w:rFonts w:ascii="Times New Roman" w:hAnsi="Times New Roman"/>
          <w:sz w:val="28"/>
          <w:szCs w:val="28"/>
          <w:lang w:val="uk-UA"/>
        </w:rPr>
        <w:t>Загнітка, Л.</w:t>
      </w:r>
      <w:r>
        <w:rPr>
          <w:rFonts w:ascii="Times New Roman" w:hAnsi="Times New Roman"/>
          <w:sz w:val="28"/>
          <w:szCs w:val="28"/>
        </w:rPr>
        <w:t> </w:t>
      </w:r>
      <w:r>
        <w:rPr>
          <w:rFonts w:ascii="Times New Roman" w:hAnsi="Times New Roman"/>
          <w:sz w:val="28"/>
          <w:szCs w:val="28"/>
          <w:lang w:val="uk-UA"/>
        </w:rPr>
        <w:t>О.</w:t>
      </w:r>
      <w:r>
        <w:rPr>
          <w:rFonts w:ascii="Times New Roman" w:hAnsi="Times New Roman"/>
          <w:sz w:val="28"/>
          <w:szCs w:val="28"/>
        </w:rPr>
        <w:t> </w:t>
      </w:r>
      <w:r>
        <w:rPr>
          <w:rFonts w:ascii="Times New Roman" w:hAnsi="Times New Roman"/>
          <w:sz w:val="28"/>
          <w:szCs w:val="28"/>
          <w:lang w:val="uk-UA"/>
        </w:rPr>
        <w:t xml:space="preserve">Кадомцевої, Г. М. Чирви та ін. Відзначено, що у таких конструкціях </w:t>
      </w:r>
      <w:r>
        <w:rPr>
          <w:rFonts w:ascii="Times New Roman" w:eastAsia="Times New Roman" w:hAnsi="Times New Roman"/>
          <w:spacing w:val="-3"/>
          <w:sz w:val="28"/>
          <w:szCs w:val="28"/>
          <w:lang w:val="uk-UA" w:eastAsia="ru-RU"/>
        </w:rPr>
        <w:t xml:space="preserve">головний член </w:t>
      </w:r>
      <w:r>
        <w:rPr>
          <w:rFonts w:ascii="Times New Roman" w:eastAsia="Times New Roman" w:hAnsi="Times New Roman"/>
          <w:sz w:val="28"/>
          <w:szCs w:val="28"/>
          <w:lang w:val="uk-UA" w:eastAsia="ru-RU"/>
        </w:rPr>
        <w:t xml:space="preserve">виражає дію, буття, стан дійсності в часі безвідносно або непрямо-відносно до дійової особи чи носія стану, показує самочинне виникнення стану чи дії. У таких конструкціях немає і бути не може підмета як виразника суб’єкта дії, носія ознаки чи стану. </w:t>
      </w:r>
      <w:r>
        <w:rPr>
          <w:rFonts w:ascii="Times New Roman" w:eastAsia="Times New Roman" w:hAnsi="Times New Roman"/>
          <w:spacing w:val="-3"/>
          <w:sz w:val="28"/>
          <w:szCs w:val="28"/>
          <w:lang w:val="uk-UA" w:eastAsia="ru-RU"/>
        </w:rPr>
        <w:t>Головний член</w:t>
      </w:r>
      <w:r>
        <w:rPr>
          <w:rFonts w:ascii="Times New Roman" w:eastAsia="Times New Roman" w:hAnsi="Times New Roman"/>
          <w:sz w:val="28"/>
          <w:szCs w:val="28"/>
          <w:lang w:val="uk-UA" w:eastAsia="ru-RU"/>
        </w:rPr>
        <w:t xml:space="preserve"> виражається безособовим дієсловом, предикативною формою на –</w:t>
      </w:r>
      <w:r>
        <w:rPr>
          <w:rFonts w:ascii="Times New Roman" w:eastAsia="Times New Roman" w:hAnsi="Times New Roman"/>
          <w:b/>
          <w:sz w:val="28"/>
          <w:szCs w:val="28"/>
          <w:lang w:val="uk-UA" w:eastAsia="ru-RU"/>
        </w:rPr>
        <w:t>но</w:t>
      </w:r>
      <w:r>
        <w:rPr>
          <w:rFonts w:ascii="Times New Roman" w:eastAsia="Times New Roman" w:hAnsi="Times New Roman"/>
          <w:sz w:val="28"/>
          <w:szCs w:val="28"/>
          <w:lang w:val="uk-UA" w:eastAsia="ru-RU"/>
        </w:rPr>
        <w:t>, -</w:t>
      </w:r>
      <w:r>
        <w:rPr>
          <w:rFonts w:ascii="Times New Roman" w:eastAsia="Times New Roman" w:hAnsi="Times New Roman"/>
          <w:b/>
          <w:sz w:val="28"/>
          <w:szCs w:val="28"/>
          <w:lang w:val="uk-UA" w:eastAsia="ru-RU"/>
        </w:rPr>
        <w:t>то</w:t>
      </w:r>
      <w:r>
        <w:rPr>
          <w:rFonts w:ascii="Times New Roman" w:eastAsia="Times New Roman" w:hAnsi="Times New Roman"/>
          <w:sz w:val="28"/>
          <w:szCs w:val="28"/>
          <w:lang w:val="uk-UA" w:eastAsia="ru-RU"/>
        </w:rPr>
        <w:t xml:space="preserve"> або безособово-предикативними прислівниками.</w:t>
      </w:r>
    </w:p>
    <w:p w:rsidR="000A4BC7" w:rsidRDefault="000A4BC7" w:rsidP="000A4BC7">
      <w:pPr>
        <w:shd w:val="clear" w:color="auto" w:fill="FFFFFF"/>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Головна увага в таких реченнях зосереджується не на суб</w:t>
      </w:r>
      <w:r>
        <w:rPr>
          <w:rFonts w:ascii="Times New Roman" w:eastAsia="Times New Roman" w:hAnsi="Times New Roman"/>
          <w:spacing w:val="-2"/>
          <w:sz w:val="28"/>
          <w:szCs w:val="28"/>
          <w:lang w:val="uk-UA" w:eastAsia="ru-RU"/>
        </w:rPr>
        <w:t>’єкті</w:t>
      </w:r>
      <w:r>
        <w:rPr>
          <w:rFonts w:ascii="Times New Roman" w:eastAsia="Times New Roman" w:hAnsi="Times New Roman"/>
          <w:sz w:val="28"/>
          <w:szCs w:val="28"/>
          <w:lang w:val="uk-UA" w:eastAsia="ru-RU"/>
        </w:rPr>
        <w:t>, а на:</w:t>
      </w:r>
    </w:p>
    <w:p w:rsidR="000A4BC7" w:rsidRDefault="000A4BC7" w:rsidP="000A4BC7">
      <w:pPr>
        <w:pStyle w:val="af3"/>
        <w:numPr>
          <w:ilvl w:val="0"/>
          <w:numId w:val="11"/>
        </w:numPr>
        <w:shd w:val="clear" w:color="auto" w:fill="FFFFFF"/>
        <w:spacing w:after="0" w:line="360" w:lineRule="auto"/>
        <w:ind w:left="0" w:firstLine="709"/>
        <w:jc w:val="both"/>
        <w:rPr>
          <w:rFonts w:ascii="Times New Roman" w:eastAsia="Times New Roman" w:hAnsi="Times New Roman"/>
          <w:i/>
          <w:spacing w:val="-3"/>
          <w:sz w:val="28"/>
          <w:szCs w:val="28"/>
          <w:lang w:val="uk-UA" w:eastAsia="ru-RU"/>
        </w:rPr>
      </w:pPr>
      <w:r>
        <w:rPr>
          <w:rFonts w:ascii="Times New Roman" w:eastAsia="Times New Roman" w:hAnsi="Times New Roman"/>
          <w:b/>
          <w:sz w:val="28"/>
          <w:szCs w:val="28"/>
          <w:lang w:val="uk-UA" w:eastAsia="ru-RU"/>
        </w:rPr>
        <w:t xml:space="preserve">дії </w:t>
      </w:r>
      <w:r>
        <w:rPr>
          <w:rFonts w:ascii="Times New Roman" w:eastAsia="Times New Roman" w:hAnsi="Times New Roman"/>
          <w:sz w:val="28"/>
          <w:szCs w:val="28"/>
          <w:lang w:val="uk-UA" w:eastAsia="ru-RU"/>
        </w:rPr>
        <w:t xml:space="preserve">– результативній або бажаній, необхідній: </w:t>
      </w:r>
      <w:r>
        <w:rPr>
          <w:rFonts w:ascii="Times New Roman" w:eastAsia="Times New Roman" w:hAnsi="Times New Roman"/>
          <w:i/>
          <w:sz w:val="28"/>
          <w:szCs w:val="28"/>
          <w:lang w:val="uk-UA" w:eastAsia="ru-RU"/>
        </w:rPr>
        <w:t xml:space="preserve">Ах, Іван, коли б ти знав, </w:t>
      </w:r>
      <w:r>
        <w:rPr>
          <w:rFonts w:ascii="Times New Roman" w:eastAsia="Times New Roman" w:hAnsi="Times New Roman"/>
          <w:b/>
          <w:i/>
          <w:sz w:val="28"/>
          <w:szCs w:val="28"/>
          <w:lang w:val="uk-UA" w:eastAsia="ru-RU"/>
        </w:rPr>
        <w:t xml:space="preserve">які страшні і прекрасні образи і сцени уже продумано і написано у перших 4-х частинах </w:t>
      </w:r>
      <w:r>
        <w:rPr>
          <w:rFonts w:ascii="Times New Roman" w:eastAsia="Times New Roman" w:hAnsi="Times New Roman"/>
          <w:spacing w:val="-3"/>
          <w:sz w:val="28"/>
          <w:szCs w:val="28"/>
          <w:lang w:val="uk-UA" w:eastAsia="ru-RU"/>
        </w:rPr>
        <w:t xml:space="preserve">[23, с.291]; </w:t>
      </w:r>
      <w:r>
        <w:rPr>
          <w:rFonts w:ascii="Times New Roman" w:eastAsia="Times New Roman" w:hAnsi="Times New Roman"/>
          <w:b/>
          <w:i/>
          <w:sz w:val="28"/>
          <w:szCs w:val="28"/>
          <w:lang w:val="uk-UA" w:eastAsia="ru-RU"/>
        </w:rPr>
        <w:t xml:space="preserve">Учитися треба на високих зразках і </w:t>
      </w:r>
      <w:r>
        <w:rPr>
          <w:rFonts w:ascii="Times New Roman" w:eastAsia="Times New Roman" w:hAnsi="Times New Roman"/>
          <w:b/>
          <w:i/>
          <w:sz w:val="28"/>
          <w:szCs w:val="28"/>
          <w:lang w:val="uk-UA" w:eastAsia="ru-RU"/>
        </w:rPr>
        <w:lastRenderedPageBreak/>
        <w:t>думати треба про високе безупинно</w:t>
      </w:r>
      <w:r>
        <w:rPr>
          <w:rFonts w:ascii="Times New Roman" w:eastAsia="Times New Roman" w:hAnsi="Times New Roman"/>
          <w:i/>
          <w:sz w:val="28"/>
          <w:szCs w:val="28"/>
          <w:lang w:val="uk-UA" w:eastAsia="ru-RU"/>
        </w:rPr>
        <w:t xml:space="preserve">, аби піднести природу до самого себе і зробити всесвіт відображенням своєї душі </w:t>
      </w:r>
      <w:r>
        <w:rPr>
          <w:rFonts w:ascii="Times New Roman" w:eastAsia="Times New Roman" w:hAnsi="Times New Roman"/>
          <w:spacing w:val="-3"/>
          <w:sz w:val="28"/>
          <w:szCs w:val="28"/>
          <w:lang w:val="uk-UA" w:eastAsia="ru-RU"/>
        </w:rPr>
        <w:t>[23, с.323];</w:t>
      </w:r>
      <w:r>
        <w:rPr>
          <w:rFonts w:ascii="Times New Roman" w:eastAsia="Times New Roman" w:hAnsi="Times New Roman"/>
          <w:i/>
          <w:iCs/>
          <w:sz w:val="28"/>
          <w:szCs w:val="28"/>
          <w:lang w:val="uk-UA" w:eastAsia="ru-RU"/>
        </w:rPr>
        <w:t> </w:t>
      </w:r>
      <w:r>
        <w:rPr>
          <w:rFonts w:ascii="Times New Roman" w:eastAsia="Times New Roman" w:hAnsi="Times New Roman"/>
          <w:b/>
          <w:i/>
          <w:iCs/>
          <w:sz w:val="28"/>
          <w:szCs w:val="28"/>
          <w:lang w:val="uk-UA" w:eastAsia="ru-RU"/>
        </w:rPr>
        <w:t>Так мало зроблено добра</w:t>
      </w:r>
      <w:r>
        <w:rPr>
          <w:rFonts w:ascii="Times New Roman" w:eastAsia="Times New Roman" w:hAnsi="Times New Roman"/>
          <w:i/>
          <w:iCs/>
          <w:sz w:val="28"/>
          <w:szCs w:val="28"/>
          <w:lang w:val="uk-UA" w:eastAsia="ru-RU"/>
        </w:rPr>
        <w:t xml:space="preserve"> </w:t>
      </w:r>
      <w:r>
        <w:rPr>
          <w:rFonts w:ascii="Times New Roman" w:eastAsia="Times New Roman" w:hAnsi="Times New Roman"/>
          <w:iCs/>
          <w:sz w:val="28"/>
          <w:szCs w:val="28"/>
          <w:lang w:val="uk-UA" w:eastAsia="ru-RU"/>
        </w:rPr>
        <w:t>[23, с.321];</w:t>
      </w:r>
      <w:r>
        <w:rPr>
          <w:rFonts w:ascii="Times New Roman" w:eastAsia="Times New Roman" w:hAnsi="Times New Roman"/>
          <w:i/>
          <w:iCs/>
          <w:sz w:val="28"/>
          <w:szCs w:val="28"/>
          <w:lang w:val="uk-UA" w:eastAsia="ru-RU"/>
        </w:rPr>
        <w:t xml:space="preserve"> </w:t>
      </w:r>
      <w:r>
        <w:rPr>
          <w:rFonts w:ascii="Times New Roman" w:eastAsia="Times New Roman" w:hAnsi="Times New Roman"/>
          <w:i/>
          <w:spacing w:val="-3"/>
          <w:sz w:val="28"/>
          <w:szCs w:val="28"/>
          <w:lang w:val="uk-UA" w:eastAsia="ru-RU"/>
        </w:rPr>
        <w:t>Вертатись хочу на Вкраїну. Президіє! Допоможи мені житлом</w:t>
      </w:r>
      <w:r>
        <w:rPr>
          <w:rFonts w:ascii="Times New Roman" w:eastAsia="Times New Roman" w:hAnsi="Times New Roman"/>
          <w:spacing w:val="-3"/>
          <w:sz w:val="28"/>
          <w:szCs w:val="28"/>
          <w:lang w:val="uk-UA" w:eastAsia="ru-RU"/>
        </w:rPr>
        <w:t xml:space="preserve">: </w:t>
      </w:r>
      <w:r>
        <w:rPr>
          <w:rFonts w:ascii="Times New Roman" w:eastAsia="Times New Roman" w:hAnsi="Times New Roman"/>
          <w:b/>
          <w:i/>
          <w:spacing w:val="-3"/>
          <w:sz w:val="28"/>
          <w:szCs w:val="28"/>
          <w:lang w:val="uk-UA" w:eastAsia="ru-RU"/>
        </w:rPr>
        <w:t xml:space="preserve">давно колись його одібрано в мене. Великої квартири мені не треба. Тільки треба мені, аби з одного бодай вікна було видно  далеко </w:t>
      </w:r>
      <w:r>
        <w:rPr>
          <w:rFonts w:ascii="Times New Roman" w:eastAsia="Times New Roman" w:hAnsi="Times New Roman"/>
          <w:spacing w:val="-3"/>
          <w:sz w:val="28"/>
          <w:szCs w:val="28"/>
          <w:lang w:val="uk-UA" w:eastAsia="ru-RU"/>
        </w:rPr>
        <w:t xml:space="preserve">[23, с.349]; </w:t>
      </w:r>
      <w:r>
        <w:rPr>
          <w:rFonts w:ascii="Times New Roman" w:eastAsia="Times New Roman" w:hAnsi="Times New Roman"/>
          <w:i/>
          <w:spacing w:val="-3"/>
          <w:sz w:val="28"/>
          <w:szCs w:val="28"/>
          <w:lang w:val="uk-UA" w:eastAsia="ru-RU"/>
        </w:rPr>
        <w:t xml:space="preserve">Як треба справжнім мужчинам, великим духом людям поводитися, і думати, і діяти у скрутні, тяжкі, особливо незаслужено тяжкі моменти життя, і тоді тобі стане ясною головна таємниця життя </w:t>
      </w:r>
      <w:r>
        <w:rPr>
          <w:rFonts w:ascii="Times New Roman" w:eastAsia="Times New Roman" w:hAnsi="Times New Roman"/>
          <w:spacing w:val="-3"/>
          <w:sz w:val="28"/>
          <w:szCs w:val="28"/>
          <w:lang w:val="uk-UA" w:eastAsia="ru-RU"/>
        </w:rPr>
        <w:t xml:space="preserve">[23, с.307]; </w:t>
      </w:r>
      <w:r>
        <w:rPr>
          <w:rFonts w:ascii="Times New Roman" w:eastAsia="Times New Roman" w:hAnsi="Times New Roman"/>
          <w:i/>
          <w:spacing w:val="-3"/>
          <w:sz w:val="28"/>
          <w:szCs w:val="28"/>
          <w:lang w:val="uk-UA" w:eastAsia="ru-RU"/>
        </w:rPr>
        <w:t xml:space="preserve">Його </w:t>
      </w:r>
      <w:r>
        <w:rPr>
          <w:rFonts w:ascii="Times New Roman" w:eastAsia="Times New Roman" w:hAnsi="Times New Roman"/>
          <w:b/>
          <w:i/>
          <w:spacing w:val="-3"/>
          <w:sz w:val="28"/>
          <w:szCs w:val="28"/>
          <w:lang w:val="uk-UA" w:eastAsia="ru-RU"/>
        </w:rPr>
        <w:t>було пограбовано, обкрадено і вигнано</w:t>
      </w:r>
      <w:r>
        <w:rPr>
          <w:rFonts w:ascii="Times New Roman" w:eastAsia="Times New Roman" w:hAnsi="Times New Roman"/>
          <w:i/>
          <w:spacing w:val="-3"/>
          <w:sz w:val="28"/>
          <w:szCs w:val="28"/>
          <w:lang w:val="uk-UA" w:eastAsia="ru-RU"/>
        </w:rPr>
        <w:t xml:space="preserve"> на вулицю </w:t>
      </w:r>
      <w:r>
        <w:rPr>
          <w:rFonts w:ascii="Times New Roman" w:eastAsia="Times New Roman" w:hAnsi="Times New Roman"/>
          <w:spacing w:val="-3"/>
          <w:sz w:val="28"/>
          <w:szCs w:val="28"/>
          <w:lang w:val="uk-UA" w:eastAsia="ru-RU"/>
        </w:rPr>
        <w:t>[23, с.322];</w:t>
      </w:r>
    </w:p>
    <w:p w:rsidR="000A4BC7" w:rsidRDefault="000A4BC7" w:rsidP="000A4BC7">
      <w:pPr>
        <w:pStyle w:val="af3"/>
        <w:numPr>
          <w:ilvl w:val="0"/>
          <w:numId w:val="11"/>
        </w:numPr>
        <w:shd w:val="clear" w:color="auto" w:fill="FFFFFF"/>
        <w:spacing w:after="0" w:line="360" w:lineRule="auto"/>
        <w:ind w:left="0" w:firstLine="709"/>
        <w:jc w:val="both"/>
        <w:rPr>
          <w:rFonts w:ascii="Times New Roman" w:eastAsia="Times New Roman" w:hAnsi="Times New Roman"/>
          <w:i/>
          <w:sz w:val="28"/>
          <w:szCs w:val="28"/>
          <w:lang w:eastAsia="ru-RU"/>
        </w:rPr>
      </w:pPr>
      <w:r>
        <w:rPr>
          <w:rFonts w:ascii="Times New Roman" w:eastAsia="Times New Roman" w:hAnsi="Times New Roman"/>
          <w:b/>
          <w:iCs/>
          <w:sz w:val="28"/>
          <w:szCs w:val="28"/>
          <w:lang w:val="uk-UA" w:eastAsia="ru-RU"/>
        </w:rPr>
        <w:t>на бажаннях, почуттях, фізичному чи психічному стані самого автора</w:t>
      </w:r>
      <w:r>
        <w:rPr>
          <w:rFonts w:ascii="Times New Roman" w:eastAsia="Times New Roman" w:hAnsi="Times New Roman"/>
          <w:iCs/>
          <w:sz w:val="28"/>
          <w:szCs w:val="28"/>
          <w:lang w:val="uk-UA" w:eastAsia="ru-RU"/>
        </w:rPr>
        <w:t xml:space="preserve">: </w:t>
      </w:r>
      <w:r>
        <w:rPr>
          <w:rFonts w:ascii="Times New Roman" w:eastAsia="Times New Roman" w:hAnsi="Times New Roman"/>
          <w:i/>
          <w:iCs/>
          <w:sz w:val="28"/>
          <w:szCs w:val="28"/>
          <w:lang w:val="uk-UA" w:eastAsia="ru-RU"/>
        </w:rPr>
        <w:t xml:space="preserve">Як мені жалько </w:t>
      </w:r>
      <w:r>
        <w:rPr>
          <w:rFonts w:ascii="Times New Roman" w:eastAsia="Times New Roman" w:hAnsi="Times New Roman"/>
          <w:spacing w:val="-3"/>
          <w:sz w:val="28"/>
          <w:szCs w:val="28"/>
          <w:lang w:val="uk-UA" w:eastAsia="ru-RU"/>
        </w:rPr>
        <w:t xml:space="preserve">[23, с.74]; </w:t>
      </w:r>
      <w:r>
        <w:rPr>
          <w:rFonts w:ascii="Times New Roman" w:eastAsia="Times New Roman" w:hAnsi="Times New Roman"/>
          <w:i/>
          <w:iCs/>
          <w:sz w:val="28"/>
          <w:szCs w:val="28"/>
          <w:lang w:val="uk-UA" w:eastAsia="ru-RU"/>
        </w:rPr>
        <w:t xml:space="preserve">На душі радісно </w:t>
      </w:r>
      <w:r>
        <w:rPr>
          <w:rFonts w:ascii="Times New Roman" w:eastAsia="Times New Roman" w:hAnsi="Times New Roman"/>
          <w:spacing w:val="-3"/>
          <w:sz w:val="28"/>
          <w:szCs w:val="28"/>
          <w:lang w:val="uk-UA" w:eastAsia="ru-RU"/>
        </w:rPr>
        <w:t xml:space="preserve">[23, с.85]; </w:t>
      </w:r>
      <w:r>
        <w:rPr>
          <w:rFonts w:ascii="Times New Roman" w:eastAsia="Times New Roman" w:hAnsi="Times New Roman"/>
          <w:i/>
          <w:iCs/>
          <w:sz w:val="28"/>
          <w:szCs w:val="28"/>
          <w:lang w:val="uk-UA" w:eastAsia="ru-RU"/>
        </w:rPr>
        <w:t xml:space="preserve"> Важко мені жити </w:t>
      </w:r>
      <w:r>
        <w:rPr>
          <w:rFonts w:ascii="Times New Roman" w:eastAsia="Times New Roman" w:hAnsi="Times New Roman"/>
          <w:spacing w:val="-3"/>
          <w:sz w:val="28"/>
          <w:szCs w:val="28"/>
          <w:lang w:val="uk-UA" w:eastAsia="ru-RU"/>
        </w:rPr>
        <w:t xml:space="preserve">[23, с. 94]; </w:t>
      </w:r>
      <w:r>
        <w:rPr>
          <w:rFonts w:ascii="Times New Roman" w:eastAsia="Times New Roman" w:hAnsi="Times New Roman"/>
          <w:i/>
          <w:spacing w:val="-3"/>
          <w:sz w:val="28"/>
          <w:szCs w:val="28"/>
          <w:lang w:val="uk-UA" w:eastAsia="ru-RU"/>
        </w:rPr>
        <w:t xml:space="preserve">Мені хочеться жити сто літ сотнями жизней, робити це все і бачити </w:t>
      </w:r>
      <w:r>
        <w:rPr>
          <w:rFonts w:ascii="Times New Roman" w:eastAsia="Times New Roman" w:hAnsi="Times New Roman"/>
          <w:spacing w:val="-3"/>
          <w:sz w:val="28"/>
          <w:szCs w:val="28"/>
          <w:lang w:val="uk-UA" w:eastAsia="ru-RU"/>
        </w:rPr>
        <w:t xml:space="preserve">[23, с.300]; </w:t>
      </w:r>
      <w:r>
        <w:rPr>
          <w:rFonts w:ascii="Times New Roman" w:eastAsia="Times New Roman" w:hAnsi="Times New Roman"/>
          <w:i/>
          <w:spacing w:val="-3"/>
          <w:sz w:val="28"/>
          <w:szCs w:val="28"/>
          <w:lang w:val="uk-UA" w:eastAsia="ru-RU"/>
        </w:rPr>
        <w:t xml:space="preserve">Спочатку </w:t>
      </w:r>
      <w:r>
        <w:rPr>
          <w:rFonts w:ascii="Times New Roman" w:eastAsia="Times New Roman" w:hAnsi="Times New Roman"/>
          <w:b/>
          <w:i/>
          <w:spacing w:val="-3"/>
          <w:sz w:val="28"/>
          <w:szCs w:val="28"/>
          <w:lang w:val="uk-UA" w:eastAsia="ru-RU"/>
        </w:rPr>
        <w:t>страшно</w:t>
      </w:r>
      <w:r>
        <w:rPr>
          <w:rFonts w:ascii="Times New Roman" w:eastAsia="Times New Roman" w:hAnsi="Times New Roman"/>
          <w:i/>
          <w:spacing w:val="-3"/>
          <w:sz w:val="28"/>
          <w:szCs w:val="28"/>
          <w:lang w:val="uk-UA" w:eastAsia="ru-RU"/>
        </w:rPr>
        <w:t xml:space="preserve"> і </w:t>
      </w:r>
      <w:r>
        <w:rPr>
          <w:rFonts w:ascii="Times New Roman" w:eastAsia="Times New Roman" w:hAnsi="Times New Roman"/>
          <w:b/>
          <w:i/>
          <w:spacing w:val="-3"/>
          <w:sz w:val="28"/>
          <w:szCs w:val="28"/>
          <w:lang w:val="uk-UA" w:eastAsia="ru-RU"/>
        </w:rPr>
        <w:t>смутно</w:t>
      </w:r>
      <w:r>
        <w:rPr>
          <w:rFonts w:ascii="Times New Roman" w:eastAsia="Times New Roman" w:hAnsi="Times New Roman"/>
          <w:i/>
          <w:spacing w:val="-3"/>
          <w:sz w:val="28"/>
          <w:szCs w:val="28"/>
          <w:lang w:val="uk-UA" w:eastAsia="ru-RU"/>
        </w:rPr>
        <w:t xml:space="preserve"> мені стало </w:t>
      </w:r>
      <w:r>
        <w:rPr>
          <w:rFonts w:ascii="Times New Roman" w:eastAsia="Times New Roman" w:hAnsi="Times New Roman"/>
          <w:spacing w:val="-3"/>
          <w:sz w:val="28"/>
          <w:szCs w:val="28"/>
          <w:lang w:val="uk-UA" w:eastAsia="ru-RU"/>
        </w:rPr>
        <w:t xml:space="preserve">[23, с.301]; </w:t>
      </w:r>
      <w:r>
        <w:rPr>
          <w:rFonts w:ascii="Times New Roman" w:eastAsia="Times New Roman" w:hAnsi="Times New Roman"/>
          <w:i/>
          <w:spacing w:val="-3"/>
          <w:sz w:val="28"/>
          <w:szCs w:val="28"/>
          <w:lang w:val="uk-UA" w:eastAsia="ru-RU"/>
        </w:rPr>
        <w:t xml:space="preserve">Коли я думаю, що мені треба повертатися до Харкова, </w:t>
      </w:r>
      <w:r>
        <w:rPr>
          <w:rFonts w:ascii="Times New Roman" w:eastAsia="Times New Roman" w:hAnsi="Times New Roman"/>
          <w:b/>
          <w:i/>
          <w:spacing w:val="-3"/>
          <w:sz w:val="28"/>
          <w:szCs w:val="28"/>
          <w:lang w:val="uk-UA" w:eastAsia="ru-RU"/>
        </w:rPr>
        <w:t>мені стає страшно</w:t>
      </w:r>
      <w:r>
        <w:rPr>
          <w:rFonts w:ascii="Times New Roman" w:eastAsia="Times New Roman" w:hAnsi="Times New Roman"/>
          <w:spacing w:val="-3"/>
          <w:sz w:val="28"/>
          <w:szCs w:val="28"/>
          <w:lang w:val="uk-UA" w:eastAsia="ru-RU"/>
        </w:rPr>
        <w:t xml:space="preserve"> [19, с.302]; </w:t>
      </w:r>
      <w:r>
        <w:rPr>
          <w:rFonts w:ascii="Times New Roman" w:eastAsia="Times New Roman" w:hAnsi="Times New Roman"/>
          <w:b/>
          <w:i/>
          <w:spacing w:val="-3"/>
          <w:sz w:val="28"/>
          <w:szCs w:val="28"/>
          <w:lang w:val="uk-UA" w:eastAsia="ru-RU"/>
        </w:rPr>
        <w:t>Смутно</w:t>
      </w:r>
      <w:r>
        <w:rPr>
          <w:rFonts w:ascii="Times New Roman" w:eastAsia="Times New Roman" w:hAnsi="Times New Roman"/>
          <w:i/>
          <w:spacing w:val="-3"/>
          <w:sz w:val="28"/>
          <w:szCs w:val="28"/>
          <w:lang w:val="uk-UA" w:eastAsia="ru-RU"/>
        </w:rPr>
        <w:t xml:space="preserve"> мені і </w:t>
      </w:r>
      <w:r>
        <w:rPr>
          <w:rFonts w:ascii="Times New Roman" w:eastAsia="Times New Roman" w:hAnsi="Times New Roman"/>
          <w:b/>
          <w:i/>
          <w:spacing w:val="-3"/>
          <w:sz w:val="28"/>
          <w:szCs w:val="28"/>
          <w:lang w:val="uk-UA" w:eastAsia="ru-RU"/>
        </w:rPr>
        <w:t>тужно</w:t>
      </w:r>
      <w:r>
        <w:rPr>
          <w:rFonts w:ascii="Times New Roman" w:eastAsia="Times New Roman" w:hAnsi="Times New Roman"/>
          <w:i/>
          <w:spacing w:val="-3"/>
          <w:sz w:val="28"/>
          <w:szCs w:val="28"/>
          <w:lang w:val="uk-UA" w:eastAsia="ru-RU"/>
        </w:rPr>
        <w:t xml:space="preserve"> недаром </w:t>
      </w:r>
      <w:r>
        <w:rPr>
          <w:rFonts w:ascii="Times New Roman" w:eastAsia="Times New Roman" w:hAnsi="Times New Roman"/>
          <w:spacing w:val="-3"/>
          <w:sz w:val="28"/>
          <w:szCs w:val="28"/>
          <w:lang w:val="uk-UA" w:eastAsia="ru-RU"/>
        </w:rPr>
        <w:t xml:space="preserve">[23, с.323]; </w:t>
      </w:r>
      <w:r>
        <w:rPr>
          <w:rFonts w:ascii="Times New Roman" w:hAnsi="Times New Roman"/>
          <w:i/>
          <w:sz w:val="28"/>
          <w:szCs w:val="28"/>
          <w:lang w:val="uk-UA"/>
        </w:rPr>
        <w:t xml:space="preserve">Та й зараз не дуже </w:t>
      </w:r>
      <w:r>
        <w:rPr>
          <w:rFonts w:ascii="Times New Roman" w:hAnsi="Times New Roman"/>
          <w:b/>
          <w:i/>
          <w:sz w:val="28"/>
          <w:szCs w:val="28"/>
          <w:lang w:val="uk-UA"/>
        </w:rPr>
        <w:t>добре і не весело</w:t>
      </w:r>
      <w:r>
        <w:rPr>
          <w:rFonts w:ascii="Times New Roman" w:hAnsi="Times New Roman"/>
          <w:i/>
          <w:sz w:val="28"/>
          <w:szCs w:val="28"/>
          <w:lang w:val="uk-UA"/>
        </w:rPr>
        <w:t xml:space="preserve"> мені</w:t>
      </w:r>
      <w:r>
        <w:rPr>
          <w:rFonts w:ascii="Times New Roman" w:hAnsi="Times New Roman"/>
          <w:sz w:val="28"/>
          <w:szCs w:val="28"/>
          <w:lang w:val="uk-UA"/>
        </w:rPr>
        <w:t xml:space="preserve"> [23, с.343]</w:t>
      </w:r>
    </w:p>
    <w:p w:rsidR="000A4BC7" w:rsidRDefault="000A4BC7" w:rsidP="000A4BC7">
      <w:pPr>
        <w:shd w:val="clear" w:color="auto" w:fill="FFFFFF"/>
        <w:spacing w:after="0" w:line="360" w:lineRule="auto"/>
        <w:ind w:firstLine="709"/>
        <w:jc w:val="both"/>
        <w:rPr>
          <w:rFonts w:ascii="Times New Roman" w:eastAsia="Times New Roman" w:hAnsi="Times New Roman"/>
          <w:b/>
          <w:i/>
          <w:spacing w:val="-3"/>
          <w:sz w:val="28"/>
          <w:szCs w:val="28"/>
          <w:lang w:val="uk-UA" w:eastAsia="ru-RU"/>
        </w:rPr>
      </w:pPr>
      <w:r>
        <w:rPr>
          <w:rFonts w:ascii="Times New Roman" w:eastAsia="Times New Roman" w:hAnsi="Times New Roman"/>
          <w:sz w:val="28"/>
          <w:szCs w:val="28"/>
          <w:lang w:val="uk-UA" w:eastAsia="ru-RU"/>
        </w:rPr>
        <w:t>У реченнях із результативною дією присудок виражається предикативною формою на –</w:t>
      </w:r>
      <w:r>
        <w:rPr>
          <w:rFonts w:ascii="Times New Roman" w:eastAsia="Times New Roman" w:hAnsi="Times New Roman"/>
          <w:b/>
          <w:sz w:val="28"/>
          <w:szCs w:val="28"/>
          <w:lang w:val="uk-UA" w:eastAsia="ru-RU"/>
        </w:rPr>
        <w:t>но</w:t>
      </w:r>
      <w:r>
        <w:rPr>
          <w:rFonts w:ascii="Times New Roman" w:eastAsia="Times New Roman" w:hAnsi="Times New Roman"/>
          <w:sz w:val="28"/>
          <w:szCs w:val="28"/>
          <w:lang w:val="uk-UA" w:eastAsia="ru-RU"/>
        </w:rPr>
        <w:t>, -</w:t>
      </w:r>
      <w:r>
        <w:rPr>
          <w:rFonts w:ascii="Times New Roman" w:eastAsia="Times New Roman" w:hAnsi="Times New Roman"/>
          <w:b/>
          <w:sz w:val="28"/>
          <w:szCs w:val="28"/>
          <w:lang w:val="uk-UA" w:eastAsia="ru-RU"/>
        </w:rPr>
        <w:t xml:space="preserve">то, </w:t>
      </w:r>
      <w:r>
        <w:rPr>
          <w:rFonts w:ascii="Times New Roman" w:eastAsia="Times New Roman" w:hAnsi="Times New Roman"/>
          <w:sz w:val="28"/>
          <w:szCs w:val="28"/>
          <w:lang w:val="uk-UA" w:eastAsia="ru-RU"/>
        </w:rPr>
        <w:t>зокрема:</w:t>
      </w:r>
      <w:r>
        <w:rPr>
          <w:rFonts w:ascii="Times New Roman" w:eastAsia="Times New Roman" w:hAnsi="Times New Roman"/>
          <w:i/>
          <w:sz w:val="28"/>
          <w:szCs w:val="28"/>
          <w:lang w:val="uk-UA" w:eastAsia="ru-RU"/>
        </w:rPr>
        <w:t xml:space="preserve"> Ах, Іван, коли б ти знав, </w:t>
      </w:r>
      <w:r>
        <w:rPr>
          <w:rFonts w:ascii="Times New Roman" w:eastAsia="Times New Roman" w:hAnsi="Times New Roman"/>
          <w:b/>
          <w:i/>
          <w:sz w:val="28"/>
          <w:szCs w:val="28"/>
          <w:lang w:val="uk-UA" w:eastAsia="ru-RU"/>
        </w:rPr>
        <w:t xml:space="preserve">які страшні і прекрасні образи і сцени уже продумано і написано у перших 4-х частинах </w:t>
      </w:r>
      <w:r>
        <w:rPr>
          <w:rFonts w:ascii="Times New Roman" w:eastAsia="Times New Roman" w:hAnsi="Times New Roman"/>
          <w:spacing w:val="-3"/>
          <w:sz w:val="28"/>
          <w:szCs w:val="28"/>
          <w:lang w:val="uk-UA" w:eastAsia="ru-RU"/>
        </w:rPr>
        <w:t>[23, с. 291];</w:t>
      </w:r>
      <w:r>
        <w:rPr>
          <w:rFonts w:ascii="Times New Roman" w:eastAsia="Times New Roman" w:hAnsi="Times New Roman"/>
          <w:i/>
          <w:iCs/>
          <w:sz w:val="28"/>
          <w:szCs w:val="28"/>
          <w:lang w:val="uk-UA" w:eastAsia="ru-RU"/>
        </w:rPr>
        <w:t xml:space="preserve"> Так мало зроблено добра </w:t>
      </w:r>
      <w:r>
        <w:rPr>
          <w:rFonts w:ascii="Times New Roman" w:eastAsia="Times New Roman" w:hAnsi="Times New Roman"/>
          <w:iCs/>
          <w:sz w:val="28"/>
          <w:szCs w:val="28"/>
          <w:lang w:val="uk-UA" w:eastAsia="ru-RU"/>
        </w:rPr>
        <w:t>[23, с. 321];</w:t>
      </w:r>
      <w:r>
        <w:rPr>
          <w:rFonts w:ascii="Times New Roman" w:eastAsia="Times New Roman" w:hAnsi="Times New Roman"/>
          <w:i/>
          <w:spacing w:val="-3"/>
          <w:sz w:val="28"/>
          <w:szCs w:val="28"/>
          <w:lang w:val="uk-UA" w:eastAsia="ru-RU"/>
        </w:rPr>
        <w:t xml:space="preserve"> Його </w:t>
      </w:r>
      <w:r>
        <w:rPr>
          <w:rFonts w:ascii="Times New Roman" w:eastAsia="Times New Roman" w:hAnsi="Times New Roman"/>
          <w:b/>
          <w:i/>
          <w:spacing w:val="-3"/>
          <w:sz w:val="28"/>
          <w:szCs w:val="28"/>
          <w:lang w:val="uk-UA" w:eastAsia="ru-RU"/>
        </w:rPr>
        <w:t>було пограбовано, обкрадено і вигнано</w:t>
      </w:r>
      <w:r>
        <w:rPr>
          <w:rFonts w:ascii="Times New Roman" w:eastAsia="Times New Roman" w:hAnsi="Times New Roman"/>
          <w:i/>
          <w:spacing w:val="-3"/>
          <w:sz w:val="28"/>
          <w:szCs w:val="28"/>
          <w:lang w:val="uk-UA" w:eastAsia="ru-RU"/>
        </w:rPr>
        <w:t xml:space="preserve"> на вулицю </w:t>
      </w:r>
      <w:r>
        <w:rPr>
          <w:rFonts w:ascii="Times New Roman" w:eastAsia="Times New Roman" w:hAnsi="Times New Roman"/>
          <w:spacing w:val="-3"/>
          <w:sz w:val="28"/>
          <w:szCs w:val="28"/>
          <w:lang w:val="uk-UA" w:eastAsia="ru-RU"/>
        </w:rPr>
        <w:t xml:space="preserve">[23, с.322]; </w:t>
      </w:r>
      <w:r>
        <w:rPr>
          <w:rFonts w:ascii="Times New Roman" w:eastAsia="Times New Roman" w:hAnsi="Times New Roman"/>
          <w:i/>
          <w:spacing w:val="-3"/>
          <w:sz w:val="28"/>
          <w:szCs w:val="28"/>
          <w:lang w:val="uk-UA" w:eastAsia="ru-RU"/>
        </w:rPr>
        <w:t>Президіє! Допоможи мені житлом</w:t>
      </w:r>
      <w:r>
        <w:rPr>
          <w:rFonts w:ascii="Times New Roman" w:eastAsia="Times New Roman" w:hAnsi="Times New Roman"/>
          <w:spacing w:val="-3"/>
          <w:sz w:val="28"/>
          <w:szCs w:val="28"/>
          <w:lang w:val="uk-UA" w:eastAsia="ru-RU"/>
        </w:rPr>
        <w:t xml:space="preserve">: </w:t>
      </w:r>
      <w:r>
        <w:rPr>
          <w:rFonts w:ascii="Times New Roman" w:eastAsia="Times New Roman" w:hAnsi="Times New Roman"/>
          <w:b/>
          <w:i/>
          <w:spacing w:val="-3"/>
          <w:sz w:val="28"/>
          <w:szCs w:val="28"/>
          <w:lang w:val="uk-UA" w:eastAsia="ru-RU"/>
        </w:rPr>
        <w:t xml:space="preserve">давно колись його одібрано в мене </w:t>
      </w:r>
      <w:r>
        <w:rPr>
          <w:rFonts w:ascii="Times New Roman" w:eastAsia="Times New Roman" w:hAnsi="Times New Roman"/>
          <w:spacing w:val="-3"/>
          <w:sz w:val="28"/>
          <w:szCs w:val="28"/>
          <w:lang w:val="uk-UA" w:eastAsia="ru-RU"/>
        </w:rPr>
        <w:t>[23, с.349].</w:t>
      </w:r>
      <w:r>
        <w:rPr>
          <w:rFonts w:ascii="Times New Roman" w:eastAsia="Times New Roman" w:hAnsi="Times New Roman"/>
          <w:b/>
          <w:i/>
          <w:spacing w:val="-3"/>
          <w:sz w:val="28"/>
          <w:szCs w:val="28"/>
          <w:lang w:val="uk-UA" w:eastAsia="ru-RU"/>
        </w:rPr>
        <w:t>.</w:t>
      </w:r>
    </w:p>
    <w:p w:rsidR="000A4BC7" w:rsidRDefault="000A4BC7" w:rsidP="000A4BC7">
      <w:pPr>
        <w:shd w:val="clear" w:color="auto" w:fill="FFFFFF"/>
        <w:spacing w:after="0" w:line="360" w:lineRule="auto"/>
        <w:ind w:firstLine="709"/>
        <w:jc w:val="both"/>
        <w:rPr>
          <w:rFonts w:ascii="Times New Roman" w:eastAsia="Times New Roman" w:hAnsi="Times New Roman"/>
          <w:spacing w:val="-3"/>
          <w:sz w:val="28"/>
          <w:szCs w:val="28"/>
          <w:lang w:val="uk-UA" w:eastAsia="ru-RU"/>
        </w:rPr>
      </w:pPr>
      <w:r>
        <w:rPr>
          <w:rFonts w:ascii="Times New Roman" w:eastAsia="Times New Roman" w:hAnsi="Times New Roman"/>
          <w:spacing w:val="-3"/>
          <w:sz w:val="28"/>
          <w:szCs w:val="28"/>
          <w:lang w:val="uk-UA" w:eastAsia="ru-RU"/>
        </w:rPr>
        <w:t xml:space="preserve">З подібною семантикою функціонують і речення із присудком у формі безособового дієслова, переважно з постфіксом –ся, наприклад у реченні: </w:t>
      </w:r>
      <w:r>
        <w:rPr>
          <w:rFonts w:ascii="Times New Roman" w:eastAsia="Times New Roman" w:hAnsi="Times New Roman"/>
          <w:i/>
          <w:spacing w:val="-3"/>
          <w:sz w:val="28"/>
          <w:szCs w:val="28"/>
          <w:lang w:val="uk-UA" w:eastAsia="ru-RU"/>
        </w:rPr>
        <w:t xml:space="preserve">Цим самим </w:t>
      </w:r>
      <w:r>
        <w:rPr>
          <w:rFonts w:ascii="Times New Roman" w:eastAsia="Times New Roman" w:hAnsi="Times New Roman"/>
          <w:b/>
          <w:i/>
          <w:spacing w:val="-3"/>
          <w:sz w:val="28"/>
          <w:szCs w:val="28"/>
          <w:lang w:val="uk-UA" w:eastAsia="ru-RU"/>
        </w:rPr>
        <w:t>досягається</w:t>
      </w:r>
      <w:r>
        <w:rPr>
          <w:rFonts w:ascii="Times New Roman" w:eastAsia="Times New Roman" w:hAnsi="Times New Roman"/>
          <w:i/>
          <w:spacing w:val="-3"/>
          <w:sz w:val="28"/>
          <w:szCs w:val="28"/>
          <w:lang w:val="uk-UA" w:eastAsia="ru-RU"/>
        </w:rPr>
        <w:t xml:space="preserve"> наукова розробка цілого ряду найважливіших питань процесу кінотворчості</w:t>
      </w:r>
      <w:r>
        <w:rPr>
          <w:rFonts w:ascii="Times New Roman" w:eastAsia="Times New Roman" w:hAnsi="Times New Roman"/>
          <w:spacing w:val="-3"/>
          <w:sz w:val="28"/>
          <w:szCs w:val="28"/>
          <w:lang w:val="uk-UA" w:eastAsia="ru-RU"/>
        </w:rPr>
        <w:t xml:space="preserve">…[23, с.290]; </w:t>
      </w:r>
      <w:r>
        <w:rPr>
          <w:rFonts w:ascii="Times New Roman" w:hAnsi="Times New Roman"/>
          <w:i/>
          <w:sz w:val="28"/>
          <w:szCs w:val="28"/>
          <w:lang w:val="uk-UA"/>
        </w:rPr>
        <w:t xml:space="preserve">Мені </w:t>
      </w:r>
      <w:r>
        <w:rPr>
          <w:rFonts w:ascii="Times New Roman" w:hAnsi="Times New Roman"/>
          <w:b/>
          <w:i/>
          <w:sz w:val="28"/>
          <w:szCs w:val="28"/>
          <w:lang w:val="uk-UA"/>
        </w:rPr>
        <w:t>хотілось</w:t>
      </w:r>
      <w:r>
        <w:rPr>
          <w:rFonts w:ascii="Times New Roman" w:hAnsi="Times New Roman"/>
          <w:i/>
          <w:sz w:val="28"/>
          <w:szCs w:val="28"/>
          <w:lang w:val="uk-UA"/>
        </w:rPr>
        <w:t xml:space="preserve"> би Вас як можна скоріше поставити на ноги</w:t>
      </w:r>
      <w:r>
        <w:rPr>
          <w:rFonts w:ascii="Times New Roman" w:hAnsi="Times New Roman"/>
          <w:sz w:val="28"/>
          <w:szCs w:val="28"/>
          <w:lang w:val="uk-UA"/>
        </w:rPr>
        <w:t xml:space="preserve"> [</w:t>
      </w:r>
      <w:r>
        <w:rPr>
          <w:rFonts w:ascii="Times New Roman" w:eastAsia="Times New Roman" w:hAnsi="Times New Roman"/>
          <w:sz w:val="28"/>
          <w:szCs w:val="28"/>
          <w:lang w:val="uk-UA" w:eastAsia="ru-RU"/>
        </w:rPr>
        <w:t xml:space="preserve">23, </w:t>
      </w:r>
      <w:r>
        <w:rPr>
          <w:rFonts w:ascii="Times New Roman" w:hAnsi="Times New Roman"/>
          <w:sz w:val="28"/>
          <w:szCs w:val="28"/>
          <w:lang w:val="uk-UA"/>
        </w:rPr>
        <w:t xml:space="preserve">с.323]; </w:t>
      </w:r>
      <w:r>
        <w:rPr>
          <w:rFonts w:ascii="Times New Roman" w:eastAsia="Times New Roman" w:hAnsi="Times New Roman"/>
          <w:i/>
          <w:iCs/>
          <w:sz w:val="28"/>
          <w:szCs w:val="28"/>
          <w:lang w:val="uk-UA" w:eastAsia="ru-RU"/>
        </w:rPr>
        <w:t xml:space="preserve">Мені не </w:t>
      </w:r>
      <w:r>
        <w:rPr>
          <w:rFonts w:ascii="Times New Roman" w:eastAsia="Times New Roman" w:hAnsi="Times New Roman"/>
          <w:b/>
          <w:i/>
          <w:iCs/>
          <w:sz w:val="28"/>
          <w:szCs w:val="28"/>
          <w:lang w:val="uk-UA" w:eastAsia="ru-RU"/>
        </w:rPr>
        <w:t>хочеться</w:t>
      </w:r>
      <w:r>
        <w:rPr>
          <w:rFonts w:ascii="Times New Roman" w:eastAsia="Times New Roman" w:hAnsi="Times New Roman"/>
          <w:i/>
          <w:iCs/>
          <w:sz w:val="28"/>
          <w:szCs w:val="28"/>
          <w:lang w:val="uk-UA" w:eastAsia="ru-RU"/>
        </w:rPr>
        <w:t xml:space="preserve"> нічого </w:t>
      </w:r>
      <w:r>
        <w:rPr>
          <w:rFonts w:ascii="Times New Roman" w:eastAsia="Times New Roman" w:hAnsi="Times New Roman"/>
          <w:b/>
          <w:i/>
          <w:iCs/>
          <w:sz w:val="28"/>
          <w:szCs w:val="28"/>
          <w:lang w:val="uk-UA" w:eastAsia="ru-RU"/>
        </w:rPr>
        <w:t>робити</w:t>
      </w:r>
      <w:r>
        <w:rPr>
          <w:rFonts w:ascii="Times New Roman" w:eastAsia="Times New Roman" w:hAnsi="Times New Roman"/>
          <w:i/>
          <w:iCs/>
          <w:sz w:val="28"/>
          <w:szCs w:val="28"/>
          <w:lang w:val="uk-UA" w:eastAsia="ru-RU"/>
        </w:rPr>
        <w:t xml:space="preserve"> </w:t>
      </w:r>
      <w:r>
        <w:rPr>
          <w:rFonts w:ascii="Times New Roman" w:eastAsia="Times New Roman" w:hAnsi="Times New Roman"/>
          <w:spacing w:val="-3"/>
          <w:sz w:val="28"/>
          <w:szCs w:val="28"/>
          <w:lang w:val="uk-UA" w:eastAsia="ru-RU"/>
        </w:rPr>
        <w:t xml:space="preserve">[23, с.82]; </w:t>
      </w:r>
      <w:r>
        <w:rPr>
          <w:rFonts w:ascii="Times New Roman" w:eastAsia="Times New Roman" w:hAnsi="Times New Roman"/>
          <w:i/>
          <w:spacing w:val="-3"/>
          <w:sz w:val="28"/>
          <w:szCs w:val="28"/>
          <w:lang w:val="uk-UA" w:eastAsia="ru-RU"/>
        </w:rPr>
        <w:t xml:space="preserve">Іноді страшенно, до болю </w:t>
      </w:r>
      <w:r>
        <w:rPr>
          <w:rFonts w:ascii="Times New Roman" w:eastAsia="Times New Roman" w:hAnsi="Times New Roman"/>
          <w:b/>
          <w:i/>
          <w:spacing w:val="-3"/>
          <w:sz w:val="28"/>
          <w:szCs w:val="28"/>
          <w:lang w:val="uk-UA" w:eastAsia="ru-RU"/>
        </w:rPr>
        <w:t>хочеться</w:t>
      </w:r>
      <w:r>
        <w:rPr>
          <w:rFonts w:ascii="Times New Roman" w:eastAsia="Times New Roman" w:hAnsi="Times New Roman"/>
          <w:i/>
          <w:spacing w:val="-3"/>
          <w:sz w:val="28"/>
          <w:szCs w:val="28"/>
          <w:lang w:val="uk-UA" w:eastAsia="ru-RU"/>
        </w:rPr>
        <w:t xml:space="preserve"> думать з кимось разом </w:t>
      </w:r>
      <w:r>
        <w:rPr>
          <w:rFonts w:ascii="Times New Roman" w:eastAsia="Times New Roman" w:hAnsi="Times New Roman"/>
          <w:spacing w:val="-3"/>
          <w:sz w:val="28"/>
          <w:szCs w:val="28"/>
          <w:lang w:val="uk-UA" w:eastAsia="ru-RU"/>
        </w:rPr>
        <w:t xml:space="preserve">[23, с.291]. </w:t>
      </w:r>
    </w:p>
    <w:p w:rsidR="000A4BC7" w:rsidRDefault="000A4BC7" w:rsidP="000A4BC7">
      <w:pPr>
        <w:shd w:val="clear" w:color="auto" w:fill="FFFFFF"/>
        <w:spacing w:after="0" w:line="360" w:lineRule="auto"/>
        <w:ind w:firstLine="709"/>
        <w:jc w:val="both"/>
        <w:rPr>
          <w:rFonts w:ascii="Times New Roman" w:eastAsia="Times New Roman" w:hAnsi="Times New Roman"/>
          <w:spacing w:val="-3"/>
          <w:sz w:val="28"/>
          <w:szCs w:val="28"/>
          <w:lang w:val="uk-UA" w:eastAsia="ru-RU"/>
        </w:rPr>
      </w:pPr>
      <w:r>
        <w:rPr>
          <w:rFonts w:ascii="Times New Roman" w:eastAsia="Times New Roman" w:hAnsi="Times New Roman"/>
          <w:spacing w:val="-3"/>
          <w:sz w:val="28"/>
          <w:szCs w:val="28"/>
          <w:lang w:val="uk-UA" w:eastAsia="ru-RU"/>
        </w:rPr>
        <w:lastRenderedPageBreak/>
        <w:t xml:space="preserve">У безособових конструкціях, семантика яких передає бажану, необхідну дію, головний член виражається </w:t>
      </w:r>
      <w:r>
        <w:rPr>
          <w:rFonts w:ascii="Times New Roman" w:eastAsia="Times New Roman" w:hAnsi="Times New Roman"/>
          <w:sz w:val="28"/>
          <w:szCs w:val="28"/>
          <w:lang w:val="uk-UA" w:eastAsia="ru-RU"/>
        </w:rPr>
        <w:t xml:space="preserve">безособово-предикативними прислівниками, причому письменник найчастіше послуговується аналітичним присудком, у якому в поєднанні з інфінітивом уживається слово </w:t>
      </w:r>
      <w:r>
        <w:rPr>
          <w:rFonts w:ascii="Times New Roman" w:eastAsia="Times New Roman" w:hAnsi="Times New Roman"/>
          <w:i/>
          <w:sz w:val="28"/>
          <w:szCs w:val="28"/>
          <w:lang w:val="uk-UA" w:eastAsia="ru-RU"/>
        </w:rPr>
        <w:t>треба</w:t>
      </w:r>
      <w:r>
        <w:rPr>
          <w:rFonts w:ascii="Times New Roman" w:eastAsia="Times New Roman" w:hAnsi="Times New Roman"/>
          <w:sz w:val="28"/>
          <w:szCs w:val="28"/>
          <w:lang w:val="uk-UA" w:eastAsia="ru-RU"/>
        </w:rPr>
        <w:t xml:space="preserve">. Приміром: </w:t>
      </w:r>
      <w:r>
        <w:rPr>
          <w:rFonts w:ascii="Times New Roman" w:eastAsia="Times New Roman" w:hAnsi="Times New Roman"/>
          <w:b/>
          <w:i/>
          <w:sz w:val="28"/>
          <w:szCs w:val="28"/>
          <w:lang w:val="uk-UA" w:eastAsia="ru-RU"/>
        </w:rPr>
        <w:t>Учитися треба на високих зразках і думати треба про високе безупинно</w:t>
      </w:r>
      <w:r>
        <w:rPr>
          <w:rFonts w:ascii="Times New Roman" w:eastAsia="Times New Roman" w:hAnsi="Times New Roman"/>
          <w:i/>
          <w:sz w:val="28"/>
          <w:szCs w:val="28"/>
          <w:lang w:val="uk-UA" w:eastAsia="ru-RU"/>
        </w:rPr>
        <w:t xml:space="preserve">, аби піднести природу до самого себе і зробити всесвіт відображенням своєї душі </w:t>
      </w:r>
      <w:r>
        <w:rPr>
          <w:rFonts w:ascii="Times New Roman" w:eastAsia="Times New Roman" w:hAnsi="Times New Roman"/>
          <w:spacing w:val="-3"/>
          <w:sz w:val="28"/>
          <w:szCs w:val="28"/>
          <w:lang w:val="uk-UA" w:eastAsia="ru-RU"/>
        </w:rPr>
        <w:t>[23, с. 323];</w:t>
      </w:r>
      <w:r>
        <w:rPr>
          <w:rFonts w:ascii="Times New Roman" w:eastAsia="Times New Roman" w:hAnsi="Times New Roman"/>
          <w:i/>
          <w:iCs/>
          <w:sz w:val="28"/>
          <w:szCs w:val="28"/>
          <w:lang w:val="uk-UA" w:eastAsia="ru-RU"/>
        </w:rPr>
        <w:t xml:space="preserve"> </w:t>
      </w:r>
      <w:r>
        <w:rPr>
          <w:rFonts w:ascii="Times New Roman" w:eastAsia="Times New Roman" w:hAnsi="Times New Roman"/>
          <w:i/>
          <w:spacing w:val="-3"/>
          <w:sz w:val="28"/>
          <w:szCs w:val="28"/>
          <w:lang w:val="uk-UA" w:eastAsia="ru-RU"/>
        </w:rPr>
        <w:t xml:space="preserve">Вертатись хочу на Вкраїну. </w:t>
      </w:r>
      <w:r>
        <w:rPr>
          <w:rFonts w:ascii="Times New Roman" w:eastAsia="Times New Roman" w:hAnsi="Times New Roman"/>
          <w:b/>
          <w:i/>
          <w:spacing w:val="-3"/>
          <w:sz w:val="28"/>
          <w:szCs w:val="28"/>
          <w:lang w:val="uk-UA" w:eastAsia="ru-RU"/>
        </w:rPr>
        <w:t xml:space="preserve">Великої квартири мені не треба. Тільки треба мені, аби з одного бодай вікна було видно далеко </w:t>
      </w:r>
      <w:r>
        <w:rPr>
          <w:rFonts w:ascii="Times New Roman" w:eastAsia="Times New Roman" w:hAnsi="Times New Roman"/>
          <w:spacing w:val="-3"/>
          <w:sz w:val="28"/>
          <w:szCs w:val="28"/>
          <w:lang w:val="uk-UA" w:eastAsia="ru-RU"/>
        </w:rPr>
        <w:t xml:space="preserve">[23, с.349]; </w:t>
      </w:r>
      <w:r>
        <w:rPr>
          <w:rFonts w:ascii="Times New Roman" w:eastAsia="Times New Roman" w:hAnsi="Times New Roman"/>
          <w:i/>
          <w:spacing w:val="-3"/>
          <w:sz w:val="28"/>
          <w:szCs w:val="28"/>
          <w:lang w:val="uk-UA" w:eastAsia="ru-RU"/>
        </w:rPr>
        <w:t xml:space="preserve">Як </w:t>
      </w:r>
      <w:r>
        <w:rPr>
          <w:rFonts w:ascii="Times New Roman" w:eastAsia="Times New Roman" w:hAnsi="Times New Roman"/>
          <w:b/>
          <w:i/>
          <w:spacing w:val="-3"/>
          <w:sz w:val="28"/>
          <w:szCs w:val="28"/>
          <w:lang w:val="uk-UA" w:eastAsia="ru-RU"/>
        </w:rPr>
        <w:t>треба</w:t>
      </w:r>
      <w:r>
        <w:rPr>
          <w:rFonts w:ascii="Times New Roman" w:eastAsia="Times New Roman" w:hAnsi="Times New Roman"/>
          <w:i/>
          <w:spacing w:val="-3"/>
          <w:sz w:val="28"/>
          <w:szCs w:val="28"/>
          <w:lang w:val="uk-UA" w:eastAsia="ru-RU"/>
        </w:rPr>
        <w:t xml:space="preserve"> справжнім мужчинам, великим духом людям </w:t>
      </w:r>
      <w:r>
        <w:rPr>
          <w:rFonts w:ascii="Times New Roman" w:eastAsia="Times New Roman" w:hAnsi="Times New Roman"/>
          <w:b/>
          <w:i/>
          <w:spacing w:val="-3"/>
          <w:sz w:val="28"/>
          <w:szCs w:val="28"/>
          <w:lang w:val="uk-UA" w:eastAsia="ru-RU"/>
        </w:rPr>
        <w:t>поводитися, і думати, і діяти</w:t>
      </w:r>
      <w:r>
        <w:rPr>
          <w:rFonts w:ascii="Times New Roman" w:eastAsia="Times New Roman" w:hAnsi="Times New Roman"/>
          <w:i/>
          <w:spacing w:val="-3"/>
          <w:sz w:val="28"/>
          <w:szCs w:val="28"/>
          <w:lang w:val="uk-UA" w:eastAsia="ru-RU"/>
        </w:rPr>
        <w:t xml:space="preserve"> у скрутні, тяжкі, особливо незаслужено тяжкі моменти життя, і тоді тобі стане ясною головна таємниця життя </w:t>
      </w:r>
      <w:r>
        <w:rPr>
          <w:rFonts w:ascii="Times New Roman" w:eastAsia="Times New Roman" w:hAnsi="Times New Roman"/>
          <w:spacing w:val="-3"/>
          <w:sz w:val="28"/>
          <w:szCs w:val="28"/>
          <w:lang w:val="uk-UA" w:eastAsia="ru-RU"/>
        </w:rPr>
        <w:t xml:space="preserve">[23, с.307]; </w:t>
      </w:r>
      <w:r>
        <w:rPr>
          <w:rFonts w:ascii="Times New Roman" w:hAnsi="Times New Roman"/>
          <w:i/>
          <w:sz w:val="28"/>
          <w:szCs w:val="28"/>
          <w:lang w:val="uk-UA"/>
        </w:rPr>
        <w:t xml:space="preserve">Оце </w:t>
      </w:r>
      <w:r>
        <w:rPr>
          <w:rFonts w:ascii="Times New Roman" w:hAnsi="Times New Roman"/>
          <w:b/>
          <w:i/>
          <w:sz w:val="28"/>
          <w:szCs w:val="28"/>
          <w:lang w:val="uk-UA"/>
        </w:rPr>
        <w:t>треба уміти</w:t>
      </w:r>
      <w:r>
        <w:rPr>
          <w:rFonts w:ascii="Times New Roman" w:hAnsi="Times New Roman"/>
          <w:i/>
          <w:sz w:val="28"/>
          <w:szCs w:val="28"/>
          <w:lang w:val="uk-UA"/>
        </w:rPr>
        <w:t xml:space="preserve"> подати</w:t>
      </w:r>
      <w:r>
        <w:rPr>
          <w:rFonts w:ascii="Times New Roman" w:hAnsi="Times New Roman"/>
          <w:sz w:val="28"/>
          <w:szCs w:val="28"/>
          <w:lang w:val="uk-UA"/>
        </w:rPr>
        <w:t xml:space="preserve"> [</w:t>
      </w:r>
      <w:r>
        <w:rPr>
          <w:rFonts w:ascii="Times New Roman" w:eastAsia="Times New Roman" w:hAnsi="Times New Roman"/>
          <w:sz w:val="28"/>
          <w:szCs w:val="28"/>
          <w:lang w:val="uk-UA" w:eastAsia="ru-RU"/>
        </w:rPr>
        <w:t xml:space="preserve">23, </w:t>
      </w:r>
      <w:r>
        <w:rPr>
          <w:rFonts w:ascii="Times New Roman" w:hAnsi="Times New Roman"/>
          <w:sz w:val="28"/>
          <w:szCs w:val="28"/>
          <w:lang w:val="uk-UA"/>
        </w:rPr>
        <w:t xml:space="preserve">с.318]; </w:t>
      </w:r>
      <w:r>
        <w:rPr>
          <w:rFonts w:ascii="Times New Roman" w:hAnsi="Times New Roman"/>
          <w:i/>
          <w:sz w:val="28"/>
          <w:szCs w:val="28"/>
          <w:lang w:val="uk-UA"/>
        </w:rPr>
        <w:t xml:space="preserve">А для цього </w:t>
      </w:r>
      <w:r>
        <w:rPr>
          <w:rFonts w:ascii="Times New Roman" w:hAnsi="Times New Roman"/>
          <w:b/>
          <w:i/>
          <w:sz w:val="28"/>
          <w:szCs w:val="28"/>
          <w:lang w:val="uk-UA"/>
        </w:rPr>
        <w:t>треба</w:t>
      </w:r>
      <w:r>
        <w:rPr>
          <w:rFonts w:ascii="Times New Roman" w:hAnsi="Times New Roman"/>
          <w:i/>
          <w:sz w:val="28"/>
          <w:szCs w:val="28"/>
          <w:lang w:val="uk-UA"/>
        </w:rPr>
        <w:t xml:space="preserve"> щось </w:t>
      </w:r>
      <w:r>
        <w:rPr>
          <w:rFonts w:ascii="Times New Roman" w:hAnsi="Times New Roman"/>
          <w:b/>
          <w:i/>
          <w:sz w:val="28"/>
          <w:szCs w:val="28"/>
          <w:lang w:val="uk-UA"/>
        </w:rPr>
        <w:t>робити</w:t>
      </w:r>
      <w:r>
        <w:rPr>
          <w:rFonts w:ascii="Times New Roman" w:hAnsi="Times New Roman"/>
          <w:sz w:val="28"/>
          <w:szCs w:val="28"/>
          <w:lang w:val="uk-UA"/>
        </w:rPr>
        <w:t xml:space="preserve"> [</w:t>
      </w:r>
      <w:r>
        <w:rPr>
          <w:rFonts w:ascii="Times New Roman" w:eastAsia="Times New Roman" w:hAnsi="Times New Roman"/>
          <w:sz w:val="28"/>
          <w:szCs w:val="28"/>
          <w:lang w:val="uk-UA" w:eastAsia="ru-RU"/>
        </w:rPr>
        <w:t xml:space="preserve">23, </w:t>
      </w:r>
      <w:r>
        <w:rPr>
          <w:rFonts w:ascii="Times New Roman" w:hAnsi="Times New Roman"/>
          <w:sz w:val="28"/>
          <w:szCs w:val="28"/>
          <w:lang w:val="uk-UA"/>
        </w:rPr>
        <w:t>с. 291[</w:t>
      </w:r>
    </w:p>
    <w:p w:rsidR="000A4BC7" w:rsidRDefault="000A4BC7" w:rsidP="000A4BC7">
      <w:pPr>
        <w:shd w:val="clear" w:color="auto" w:fill="FFFFFF"/>
        <w:spacing w:after="0" w:line="360" w:lineRule="auto"/>
        <w:ind w:firstLine="709"/>
        <w:jc w:val="both"/>
        <w:rPr>
          <w:rFonts w:ascii="Times New Roman" w:eastAsia="Calibri" w:hAnsi="Times New Roman"/>
          <w:sz w:val="28"/>
          <w:szCs w:val="28"/>
          <w:lang w:val="uk-UA"/>
        </w:rPr>
      </w:pPr>
      <w:r>
        <w:rPr>
          <w:rFonts w:ascii="Times New Roman" w:eastAsia="Times New Roman" w:hAnsi="Times New Roman"/>
          <w:sz w:val="28"/>
          <w:szCs w:val="28"/>
          <w:lang w:val="uk-UA" w:eastAsia="ru-RU"/>
        </w:rPr>
        <w:t xml:space="preserve">Серед виявлених нами в епістолярії О. Довженка безособових речень значну кількість становлять конструкції, семантика яких передає </w:t>
      </w:r>
      <w:r>
        <w:rPr>
          <w:rFonts w:ascii="Times New Roman" w:eastAsia="Times New Roman" w:hAnsi="Times New Roman"/>
          <w:iCs/>
          <w:sz w:val="28"/>
          <w:szCs w:val="28"/>
          <w:lang w:val="uk-UA" w:eastAsia="ru-RU"/>
        </w:rPr>
        <w:t xml:space="preserve">бажання, почуття, фізичний чи психічний стан самого автора. Предикат у таких реченнях має або синтетичну, або аналітичну форми і виражається самостійним предикативним прислівником з відповідним значенням (радості, щастя, захоплення, жалю, суму тощо) або (за аналітичної форми) прислівником і безособовою формою зв’язки, наприклад: </w:t>
      </w:r>
      <w:r>
        <w:rPr>
          <w:rFonts w:ascii="Times New Roman" w:eastAsia="Times New Roman" w:hAnsi="Times New Roman"/>
          <w:i/>
          <w:iCs/>
          <w:sz w:val="28"/>
          <w:szCs w:val="28"/>
          <w:lang w:val="uk-UA" w:eastAsia="ru-RU"/>
        </w:rPr>
        <w:t xml:space="preserve">Як мені жалько </w:t>
      </w:r>
      <w:r>
        <w:rPr>
          <w:rFonts w:ascii="Times New Roman" w:eastAsia="Times New Roman" w:hAnsi="Times New Roman"/>
          <w:spacing w:val="-3"/>
          <w:sz w:val="28"/>
          <w:szCs w:val="28"/>
          <w:lang w:val="uk-UA" w:eastAsia="ru-RU"/>
        </w:rPr>
        <w:t xml:space="preserve">[23, с.74]; </w:t>
      </w:r>
      <w:r>
        <w:rPr>
          <w:rFonts w:ascii="Times New Roman" w:eastAsia="Times New Roman" w:hAnsi="Times New Roman"/>
          <w:i/>
          <w:iCs/>
          <w:sz w:val="28"/>
          <w:szCs w:val="28"/>
          <w:lang w:val="uk-UA" w:eastAsia="ru-RU"/>
        </w:rPr>
        <w:t xml:space="preserve">На душі </w:t>
      </w:r>
      <w:r>
        <w:rPr>
          <w:rFonts w:ascii="Times New Roman" w:eastAsia="Times New Roman" w:hAnsi="Times New Roman"/>
          <w:b/>
          <w:i/>
          <w:iCs/>
          <w:sz w:val="28"/>
          <w:szCs w:val="28"/>
          <w:lang w:val="uk-UA" w:eastAsia="ru-RU"/>
        </w:rPr>
        <w:t>радісно</w:t>
      </w:r>
      <w:r>
        <w:rPr>
          <w:rFonts w:ascii="Times New Roman" w:eastAsia="Times New Roman" w:hAnsi="Times New Roman"/>
          <w:i/>
          <w:iCs/>
          <w:sz w:val="28"/>
          <w:szCs w:val="28"/>
          <w:lang w:val="uk-UA" w:eastAsia="ru-RU"/>
        </w:rPr>
        <w:t xml:space="preserve"> </w:t>
      </w:r>
      <w:r>
        <w:rPr>
          <w:rFonts w:ascii="Times New Roman" w:eastAsia="Times New Roman" w:hAnsi="Times New Roman"/>
          <w:spacing w:val="-3"/>
          <w:sz w:val="28"/>
          <w:szCs w:val="28"/>
          <w:lang w:val="uk-UA" w:eastAsia="ru-RU"/>
        </w:rPr>
        <w:t xml:space="preserve">[23, с. 85]; </w:t>
      </w:r>
      <w:r>
        <w:rPr>
          <w:rFonts w:ascii="Times New Roman" w:eastAsia="Times New Roman" w:hAnsi="Times New Roman"/>
          <w:i/>
          <w:spacing w:val="-3"/>
          <w:sz w:val="28"/>
          <w:szCs w:val="28"/>
          <w:lang w:val="uk-UA" w:eastAsia="ru-RU"/>
        </w:rPr>
        <w:t xml:space="preserve">Спочатку </w:t>
      </w:r>
      <w:r>
        <w:rPr>
          <w:rFonts w:ascii="Times New Roman" w:eastAsia="Times New Roman" w:hAnsi="Times New Roman"/>
          <w:b/>
          <w:i/>
          <w:spacing w:val="-3"/>
          <w:sz w:val="28"/>
          <w:szCs w:val="28"/>
          <w:lang w:val="uk-UA" w:eastAsia="ru-RU"/>
        </w:rPr>
        <w:t>страшно</w:t>
      </w:r>
      <w:r>
        <w:rPr>
          <w:rFonts w:ascii="Times New Roman" w:eastAsia="Times New Roman" w:hAnsi="Times New Roman"/>
          <w:i/>
          <w:spacing w:val="-3"/>
          <w:sz w:val="28"/>
          <w:szCs w:val="28"/>
          <w:lang w:val="uk-UA" w:eastAsia="ru-RU"/>
        </w:rPr>
        <w:t xml:space="preserve"> і </w:t>
      </w:r>
      <w:r>
        <w:rPr>
          <w:rFonts w:ascii="Times New Roman" w:eastAsia="Times New Roman" w:hAnsi="Times New Roman"/>
          <w:b/>
          <w:i/>
          <w:spacing w:val="-3"/>
          <w:sz w:val="28"/>
          <w:szCs w:val="28"/>
          <w:lang w:val="uk-UA" w:eastAsia="ru-RU"/>
        </w:rPr>
        <w:t>смутно</w:t>
      </w:r>
      <w:r>
        <w:rPr>
          <w:rFonts w:ascii="Times New Roman" w:eastAsia="Times New Roman" w:hAnsi="Times New Roman"/>
          <w:i/>
          <w:spacing w:val="-3"/>
          <w:sz w:val="28"/>
          <w:szCs w:val="28"/>
          <w:lang w:val="uk-UA" w:eastAsia="ru-RU"/>
        </w:rPr>
        <w:t xml:space="preserve"> мені </w:t>
      </w:r>
      <w:r>
        <w:rPr>
          <w:rFonts w:ascii="Times New Roman" w:eastAsia="Times New Roman" w:hAnsi="Times New Roman"/>
          <w:b/>
          <w:i/>
          <w:spacing w:val="-3"/>
          <w:sz w:val="28"/>
          <w:szCs w:val="28"/>
          <w:lang w:val="uk-UA" w:eastAsia="ru-RU"/>
        </w:rPr>
        <w:t>стало</w:t>
      </w:r>
      <w:r>
        <w:rPr>
          <w:rFonts w:ascii="Times New Roman" w:eastAsia="Times New Roman" w:hAnsi="Times New Roman"/>
          <w:i/>
          <w:spacing w:val="-3"/>
          <w:sz w:val="28"/>
          <w:szCs w:val="28"/>
          <w:lang w:val="uk-UA" w:eastAsia="ru-RU"/>
        </w:rPr>
        <w:t xml:space="preserve"> </w:t>
      </w:r>
      <w:r>
        <w:rPr>
          <w:rFonts w:ascii="Times New Roman" w:eastAsia="Times New Roman" w:hAnsi="Times New Roman"/>
          <w:spacing w:val="-3"/>
          <w:sz w:val="28"/>
          <w:szCs w:val="28"/>
          <w:lang w:val="uk-UA" w:eastAsia="ru-RU"/>
        </w:rPr>
        <w:t xml:space="preserve">[23, с.301]; </w:t>
      </w:r>
      <w:r>
        <w:rPr>
          <w:rFonts w:ascii="Times New Roman" w:eastAsia="Times New Roman" w:hAnsi="Times New Roman"/>
          <w:i/>
          <w:spacing w:val="-3"/>
          <w:sz w:val="28"/>
          <w:szCs w:val="28"/>
          <w:lang w:val="uk-UA" w:eastAsia="ru-RU"/>
        </w:rPr>
        <w:t xml:space="preserve">Коли я думаю, що мені треба повертатися до Харкова, </w:t>
      </w:r>
      <w:r>
        <w:rPr>
          <w:rFonts w:ascii="Times New Roman" w:eastAsia="Times New Roman" w:hAnsi="Times New Roman"/>
          <w:b/>
          <w:i/>
          <w:spacing w:val="-3"/>
          <w:sz w:val="28"/>
          <w:szCs w:val="28"/>
          <w:lang w:val="uk-UA" w:eastAsia="ru-RU"/>
        </w:rPr>
        <w:t>мені стає страшно</w:t>
      </w:r>
      <w:r>
        <w:rPr>
          <w:rFonts w:ascii="Times New Roman" w:eastAsia="Times New Roman" w:hAnsi="Times New Roman"/>
          <w:spacing w:val="-3"/>
          <w:sz w:val="28"/>
          <w:szCs w:val="28"/>
          <w:lang w:val="uk-UA" w:eastAsia="ru-RU"/>
        </w:rPr>
        <w:t xml:space="preserve"> [23, с.302]; </w:t>
      </w:r>
      <w:r>
        <w:rPr>
          <w:rFonts w:ascii="Times New Roman" w:eastAsia="Times New Roman" w:hAnsi="Times New Roman"/>
          <w:b/>
          <w:i/>
          <w:spacing w:val="-3"/>
          <w:sz w:val="28"/>
          <w:szCs w:val="28"/>
          <w:lang w:val="uk-UA" w:eastAsia="ru-RU"/>
        </w:rPr>
        <w:t>Смутно</w:t>
      </w:r>
      <w:r>
        <w:rPr>
          <w:rFonts w:ascii="Times New Roman" w:eastAsia="Times New Roman" w:hAnsi="Times New Roman"/>
          <w:i/>
          <w:spacing w:val="-3"/>
          <w:sz w:val="28"/>
          <w:szCs w:val="28"/>
          <w:lang w:val="uk-UA" w:eastAsia="ru-RU"/>
        </w:rPr>
        <w:t xml:space="preserve"> мені і </w:t>
      </w:r>
      <w:r>
        <w:rPr>
          <w:rFonts w:ascii="Times New Roman" w:eastAsia="Times New Roman" w:hAnsi="Times New Roman"/>
          <w:b/>
          <w:i/>
          <w:spacing w:val="-3"/>
          <w:sz w:val="28"/>
          <w:szCs w:val="28"/>
          <w:lang w:val="uk-UA" w:eastAsia="ru-RU"/>
        </w:rPr>
        <w:t>тужно</w:t>
      </w:r>
      <w:r>
        <w:rPr>
          <w:rFonts w:ascii="Times New Roman" w:eastAsia="Times New Roman" w:hAnsi="Times New Roman"/>
          <w:i/>
          <w:spacing w:val="-3"/>
          <w:sz w:val="28"/>
          <w:szCs w:val="28"/>
          <w:lang w:val="uk-UA" w:eastAsia="ru-RU"/>
        </w:rPr>
        <w:t xml:space="preserve"> недаром </w:t>
      </w:r>
      <w:r>
        <w:rPr>
          <w:rFonts w:ascii="Times New Roman" w:eastAsia="Times New Roman" w:hAnsi="Times New Roman"/>
          <w:spacing w:val="-3"/>
          <w:sz w:val="28"/>
          <w:szCs w:val="28"/>
          <w:lang w:val="uk-UA" w:eastAsia="ru-RU"/>
        </w:rPr>
        <w:t xml:space="preserve">[23, с. 323]; </w:t>
      </w:r>
      <w:r>
        <w:rPr>
          <w:rFonts w:ascii="Times New Roman" w:hAnsi="Times New Roman"/>
          <w:i/>
          <w:sz w:val="28"/>
          <w:szCs w:val="28"/>
          <w:lang w:val="uk-UA"/>
        </w:rPr>
        <w:t xml:space="preserve">Дуже </w:t>
      </w:r>
      <w:r>
        <w:rPr>
          <w:rFonts w:ascii="Times New Roman" w:hAnsi="Times New Roman"/>
          <w:b/>
          <w:i/>
          <w:sz w:val="28"/>
          <w:szCs w:val="28"/>
          <w:lang w:val="uk-UA"/>
        </w:rPr>
        <w:t>тихо і спокійно</w:t>
      </w:r>
      <w:r>
        <w:rPr>
          <w:rFonts w:ascii="Times New Roman" w:hAnsi="Times New Roman"/>
          <w:i/>
          <w:sz w:val="28"/>
          <w:szCs w:val="28"/>
          <w:lang w:val="uk-UA"/>
        </w:rPr>
        <w:t xml:space="preserve"> тут</w:t>
      </w:r>
      <w:r>
        <w:rPr>
          <w:rFonts w:ascii="Times New Roman" w:hAnsi="Times New Roman"/>
          <w:sz w:val="28"/>
          <w:szCs w:val="28"/>
          <w:lang w:val="uk-UA"/>
        </w:rPr>
        <w:t xml:space="preserve"> [</w:t>
      </w:r>
      <w:r>
        <w:rPr>
          <w:rFonts w:ascii="Times New Roman" w:eastAsia="Times New Roman" w:hAnsi="Times New Roman"/>
          <w:sz w:val="28"/>
          <w:szCs w:val="28"/>
          <w:lang w:val="uk-UA" w:eastAsia="ru-RU"/>
        </w:rPr>
        <w:t xml:space="preserve">23, </w:t>
      </w:r>
      <w:r>
        <w:rPr>
          <w:rFonts w:ascii="Times New Roman" w:hAnsi="Times New Roman"/>
          <w:sz w:val="28"/>
          <w:szCs w:val="28"/>
          <w:lang w:val="uk-UA"/>
        </w:rPr>
        <w:t xml:space="preserve">с.301]; </w:t>
      </w:r>
      <w:r>
        <w:rPr>
          <w:rFonts w:ascii="Times New Roman" w:hAnsi="Times New Roman"/>
          <w:b/>
          <w:i/>
          <w:sz w:val="28"/>
          <w:szCs w:val="28"/>
          <w:lang w:val="uk-UA"/>
        </w:rPr>
        <w:t>Весело</w:t>
      </w:r>
      <w:r>
        <w:rPr>
          <w:rFonts w:ascii="Times New Roman" w:hAnsi="Times New Roman"/>
          <w:i/>
          <w:sz w:val="28"/>
          <w:szCs w:val="28"/>
          <w:lang w:val="uk-UA"/>
        </w:rPr>
        <w:t xml:space="preserve"> Вам</w:t>
      </w:r>
      <w:r>
        <w:rPr>
          <w:rFonts w:ascii="Times New Roman" w:hAnsi="Times New Roman"/>
          <w:sz w:val="28"/>
          <w:szCs w:val="28"/>
          <w:lang w:val="uk-UA"/>
        </w:rPr>
        <w:t xml:space="preserve"> [</w:t>
      </w:r>
      <w:r>
        <w:rPr>
          <w:rFonts w:ascii="Times New Roman" w:eastAsia="Times New Roman" w:hAnsi="Times New Roman"/>
          <w:sz w:val="28"/>
          <w:szCs w:val="28"/>
          <w:lang w:val="uk-UA" w:eastAsia="ru-RU"/>
        </w:rPr>
        <w:t xml:space="preserve">23, </w:t>
      </w:r>
      <w:r>
        <w:rPr>
          <w:rFonts w:ascii="Times New Roman" w:hAnsi="Times New Roman"/>
          <w:sz w:val="28"/>
          <w:szCs w:val="28"/>
          <w:lang w:val="uk-UA"/>
        </w:rPr>
        <w:t>с. 320].</w:t>
      </w:r>
    </w:p>
    <w:p w:rsidR="000A4BC7" w:rsidRDefault="000A4BC7" w:rsidP="000A4BC7">
      <w:pPr>
        <w:shd w:val="clear" w:color="auto" w:fill="FFFFFF"/>
        <w:spacing w:after="0" w:line="360" w:lineRule="auto"/>
        <w:ind w:firstLine="709"/>
        <w:jc w:val="both"/>
        <w:rPr>
          <w:rFonts w:ascii="Times New Roman" w:eastAsia="Times New Roman" w:hAnsi="Times New Roman"/>
          <w:spacing w:val="-3"/>
          <w:sz w:val="28"/>
          <w:szCs w:val="28"/>
          <w:lang w:val="uk-UA" w:eastAsia="ru-RU"/>
        </w:rPr>
      </w:pPr>
      <w:r>
        <w:rPr>
          <w:rFonts w:ascii="Times New Roman" w:eastAsia="Times New Roman" w:hAnsi="Times New Roman"/>
          <w:sz w:val="28"/>
          <w:szCs w:val="28"/>
          <w:lang w:val="uk-UA" w:eastAsia="ru-RU"/>
        </w:rPr>
        <w:t>Значення «бажання» письменник часто передає безособовим дієсловом «хочеться», що як допоміжний компонент структурує у сполученні з інфінітивом аналітичний присудок, приміром:</w:t>
      </w:r>
      <w:r>
        <w:rPr>
          <w:rFonts w:ascii="Times New Roman" w:eastAsia="Times New Roman" w:hAnsi="Times New Roman"/>
          <w:spacing w:val="-3"/>
          <w:sz w:val="28"/>
          <w:szCs w:val="28"/>
          <w:lang w:val="uk-UA" w:eastAsia="ru-RU"/>
        </w:rPr>
        <w:t xml:space="preserve"> </w:t>
      </w:r>
      <w:r>
        <w:rPr>
          <w:rFonts w:ascii="Times New Roman" w:eastAsia="Times New Roman" w:hAnsi="Times New Roman"/>
          <w:i/>
          <w:spacing w:val="-3"/>
          <w:sz w:val="28"/>
          <w:szCs w:val="28"/>
          <w:lang w:val="uk-UA" w:eastAsia="ru-RU"/>
        </w:rPr>
        <w:t xml:space="preserve">Іноді страшенно, до болю </w:t>
      </w:r>
      <w:r>
        <w:rPr>
          <w:rFonts w:ascii="Times New Roman" w:eastAsia="Times New Roman" w:hAnsi="Times New Roman"/>
          <w:b/>
          <w:i/>
          <w:spacing w:val="-3"/>
          <w:sz w:val="28"/>
          <w:szCs w:val="28"/>
          <w:lang w:val="uk-UA" w:eastAsia="ru-RU"/>
        </w:rPr>
        <w:t>хочеться думать</w:t>
      </w:r>
      <w:r>
        <w:rPr>
          <w:rFonts w:ascii="Times New Roman" w:eastAsia="Times New Roman" w:hAnsi="Times New Roman"/>
          <w:i/>
          <w:spacing w:val="-3"/>
          <w:sz w:val="28"/>
          <w:szCs w:val="28"/>
          <w:lang w:val="uk-UA" w:eastAsia="ru-RU"/>
        </w:rPr>
        <w:t xml:space="preserve"> з кимось разом </w:t>
      </w:r>
      <w:r>
        <w:rPr>
          <w:rFonts w:ascii="Times New Roman" w:eastAsia="Times New Roman" w:hAnsi="Times New Roman"/>
          <w:spacing w:val="-3"/>
          <w:sz w:val="28"/>
          <w:szCs w:val="28"/>
          <w:lang w:val="uk-UA" w:eastAsia="ru-RU"/>
        </w:rPr>
        <w:t>[23, с.291];</w:t>
      </w:r>
      <w:r>
        <w:rPr>
          <w:rFonts w:ascii="Times New Roman" w:eastAsia="Times New Roman" w:hAnsi="Times New Roman"/>
          <w:i/>
          <w:spacing w:val="-3"/>
          <w:sz w:val="28"/>
          <w:szCs w:val="28"/>
          <w:lang w:val="uk-UA" w:eastAsia="ru-RU"/>
        </w:rPr>
        <w:t xml:space="preserve"> Мені </w:t>
      </w:r>
      <w:r>
        <w:rPr>
          <w:rFonts w:ascii="Times New Roman" w:eastAsia="Times New Roman" w:hAnsi="Times New Roman"/>
          <w:b/>
          <w:i/>
          <w:spacing w:val="-3"/>
          <w:sz w:val="28"/>
          <w:szCs w:val="28"/>
          <w:lang w:val="uk-UA" w:eastAsia="ru-RU"/>
        </w:rPr>
        <w:t>хочеться жити</w:t>
      </w:r>
      <w:r>
        <w:rPr>
          <w:rFonts w:ascii="Times New Roman" w:eastAsia="Times New Roman" w:hAnsi="Times New Roman"/>
          <w:i/>
          <w:spacing w:val="-3"/>
          <w:sz w:val="28"/>
          <w:szCs w:val="28"/>
          <w:lang w:val="uk-UA" w:eastAsia="ru-RU"/>
        </w:rPr>
        <w:t xml:space="preserve"> сто літ сотнями жизней, робити це все і бачити </w:t>
      </w:r>
      <w:r>
        <w:rPr>
          <w:rFonts w:ascii="Times New Roman" w:eastAsia="Times New Roman" w:hAnsi="Times New Roman"/>
          <w:spacing w:val="-3"/>
          <w:sz w:val="28"/>
          <w:szCs w:val="28"/>
          <w:lang w:val="uk-UA" w:eastAsia="ru-RU"/>
        </w:rPr>
        <w:t>[23, с.300].</w:t>
      </w:r>
    </w:p>
    <w:p w:rsidR="000A4BC7" w:rsidRDefault="000A4BC7" w:rsidP="000A4BC7">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В окремих лише текстах зафіксували уживання у ролі присудка власне безособового дієслова та особового у значенні безособового для передачі стану природи, приміром: </w:t>
      </w:r>
      <w:r>
        <w:rPr>
          <w:rFonts w:ascii="Times New Roman" w:hAnsi="Times New Roman"/>
          <w:b/>
          <w:i/>
          <w:sz w:val="28"/>
          <w:szCs w:val="28"/>
          <w:lang w:val="uk-UA"/>
        </w:rPr>
        <w:t>Дує</w:t>
      </w:r>
      <w:r>
        <w:rPr>
          <w:rFonts w:ascii="Times New Roman" w:hAnsi="Times New Roman"/>
          <w:i/>
          <w:sz w:val="28"/>
          <w:szCs w:val="28"/>
          <w:lang w:val="uk-UA"/>
        </w:rPr>
        <w:t xml:space="preserve">. А, може, завтра й справді </w:t>
      </w:r>
      <w:r>
        <w:rPr>
          <w:rFonts w:ascii="Times New Roman" w:hAnsi="Times New Roman"/>
          <w:b/>
          <w:i/>
          <w:sz w:val="28"/>
          <w:szCs w:val="28"/>
          <w:lang w:val="uk-UA"/>
        </w:rPr>
        <w:t xml:space="preserve">потепліша </w:t>
      </w:r>
      <w:r>
        <w:rPr>
          <w:rFonts w:ascii="Times New Roman" w:hAnsi="Times New Roman"/>
          <w:sz w:val="28"/>
          <w:szCs w:val="28"/>
          <w:lang w:val="uk-UA"/>
        </w:rPr>
        <w:t>[23, с.301].</w:t>
      </w:r>
    </w:p>
    <w:p w:rsidR="000A4BC7" w:rsidRDefault="000A4BC7" w:rsidP="000A4BC7">
      <w:pPr>
        <w:spacing w:after="0" w:line="360" w:lineRule="auto"/>
        <w:ind w:firstLine="709"/>
        <w:jc w:val="both"/>
        <w:rPr>
          <w:rFonts w:ascii="Times New Roman" w:eastAsia="Calibri" w:hAnsi="Times New Roman"/>
          <w:sz w:val="28"/>
          <w:szCs w:val="28"/>
          <w:lang w:val="uk-UA"/>
        </w:rPr>
      </w:pPr>
      <w:r>
        <w:rPr>
          <w:rFonts w:ascii="Times New Roman" w:hAnsi="Times New Roman"/>
          <w:sz w:val="28"/>
          <w:szCs w:val="28"/>
          <w:lang w:val="uk-UA"/>
        </w:rPr>
        <w:t xml:space="preserve">Отже, </w:t>
      </w:r>
      <w:r>
        <w:rPr>
          <w:rFonts w:ascii="Times New Roman" w:hAnsi="Times New Roman"/>
          <w:sz w:val="28"/>
          <w:szCs w:val="28"/>
        </w:rPr>
        <w:t xml:space="preserve">односкладні безособові речення, основним призначенням яких є виражати стан природи чи стан людини, мають у мові певні граматичні категорії і відзначаються активним відтворенням </w:t>
      </w:r>
      <w:r>
        <w:rPr>
          <w:rFonts w:ascii="Times New Roman" w:hAnsi="Times New Roman"/>
          <w:sz w:val="28"/>
          <w:szCs w:val="28"/>
          <w:lang w:val="uk-UA"/>
        </w:rPr>
        <w:t xml:space="preserve">їх </w:t>
      </w:r>
      <w:r>
        <w:rPr>
          <w:rFonts w:ascii="Times New Roman" w:hAnsi="Times New Roman"/>
          <w:sz w:val="28"/>
          <w:szCs w:val="28"/>
        </w:rPr>
        <w:t xml:space="preserve">моделей у текстах </w:t>
      </w:r>
      <w:r>
        <w:rPr>
          <w:rFonts w:ascii="Times New Roman" w:hAnsi="Times New Roman"/>
          <w:sz w:val="28"/>
          <w:szCs w:val="28"/>
          <w:lang w:val="uk-UA"/>
        </w:rPr>
        <w:t>епістолярію Олександра Довженка.</w:t>
      </w:r>
    </w:p>
    <w:p w:rsidR="000A4BC7" w:rsidRDefault="000A4BC7" w:rsidP="000A4BC7">
      <w:pPr>
        <w:spacing w:after="0" w:line="360" w:lineRule="auto"/>
        <w:ind w:firstLine="709"/>
        <w:jc w:val="both"/>
        <w:rPr>
          <w:rFonts w:ascii="Times New Roman" w:eastAsia="Times New Roman" w:hAnsi="Times New Roman"/>
          <w:i/>
          <w:spacing w:val="-3"/>
          <w:sz w:val="28"/>
          <w:szCs w:val="28"/>
          <w:lang w:val="uk-UA" w:eastAsia="ru-RU"/>
        </w:rPr>
      </w:pPr>
      <w:r>
        <w:rPr>
          <w:rFonts w:ascii="Times New Roman" w:eastAsia="Times New Roman" w:hAnsi="Times New Roman"/>
          <w:spacing w:val="-3"/>
          <w:sz w:val="28"/>
          <w:szCs w:val="28"/>
          <w:lang w:val="uk-UA" w:eastAsia="ru-RU"/>
        </w:rPr>
        <w:t xml:space="preserve">Не менш важливу функцію відіграють і прості односкладні  </w:t>
      </w:r>
      <w:r>
        <w:rPr>
          <w:rFonts w:ascii="Times New Roman" w:eastAsia="Times New Roman" w:hAnsi="Times New Roman"/>
          <w:b/>
          <w:spacing w:val="-3"/>
          <w:sz w:val="28"/>
          <w:szCs w:val="28"/>
          <w:lang w:val="uk-UA" w:eastAsia="ru-RU"/>
        </w:rPr>
        <w:t>інфінітивні</w:t>
      </w:r>
      <w:r>
        <w:rPr>
          <w:rFonts w:ascii="Times New Roman" w:eastAsia="Times New Roman" w:hAnsi="Times New Roman"/>
          <w:spacing w:val="-3"/>
          <w:sz w:val="28"/>
          <w:szCs w:val="28"/>
          <w:lang w:val="uk-UA" w:eastAsia="ru-RU"/>
        </w:rPr>
        <w:t xml:space="preserve"> речення, які кількісно переважають у «Щоденнику» порівняно з листами: </w:t>
      </w:r>
      <w:r>
        <w:rPr>
          <w:rFonts w:ascii="Times New Roman" w:eastAsia="Times New Roman" w:hAnsi="Times New Roman"/>
          <w:i/>
          <w:spacing w:val="-3"/>
          <w:sz w:val="28"/>
          <w:szCs w:val="28"/>
          <w:lang w:val="uk-UA" w:eastAsia="ru-RU"/>
        </w:rPr>
        <w:t xml:space="preserve">Цю статтю написати в трохи іншому плані, ніж перша. Почати її з поля бою, із визволеного села, зі зруйнованої хати біля трупа старої жінки і дальші відступи пару разів перебити другими картинами. Можливо, використати епізод про тітку Явдоху Пилипенко. І цей факт піднести до високого напруження. Переглянути записну книжку для використання деяких міркувань </w:t>
      </w:r>
      <w:r>
        <w:rPr>
          <w:rFonts w:ascii="Times New Roman" w:eastAsia="Times New Roman" w:hAnsi="Times New Roman"/>
          <w:spacing w:val="-3"/>
          <w:sz w:val="28"/>
          <w:szCs w:val="28"/>
          <w:lang w:val="uk-UA" w:eastAsia="ru-RU"/>
        </w:rPr>
        <w:t>[23, с.199].</w:t>
      </w:r>
    </w:p>
    <w:p w:rsidR="000A4BC7" w:rsidRDefault="000A4BC7" w:rsidP="000A4BC7">
      <w:pPr>
        <w:spacing w:after="0" w:line="360" w:lineRule="auto"/>
        <w:ind w:firstLine="709"/>
        <w:jc w:val="both"/>
        <w:rPr>
          <w:rFonts w:ascii="Times New Roman" w:eastAsia="Times New Roman" w:hAnsi="Times New Roman"/>
          <w:spacing w:val="-2"/>
          <w:sz w:val="28"/>
          <w:szCs w:val="28"/>
          <w:lang w:val="uk-UA" w:eastAsia="ru-RU"/>
        </w:rPr>
      </w:pPr>
      <w:r>
        <w:rPr>
          <w:rFonts w:ascii="Times New Roman" w:eastAsia="Times New Roman" w:hAnsi="Times New Roman"/>
          <w:spacing w:val="-3"/>
          <w:sz w:val="28"/>
          <w:szCs w:val="28"/>
          <w:lang w:val="uk-UA" w:eastAsia="ru-RU"/>
        </w:rPr>
        <w:t>Отже, прості інфінітивні речення виконують важливу функцію у побудові тексту, виражаючи при цьому різноманітні модальні значення: необхідності, неминучості, бажання, спонукання та ін.</w:t>
      </w:r>
    </w:p>
    <w:p w:rsidR="000A4BC7" w:rsidRDefault="000A4BC7" w:rsidP="000A4BC7">
      <w:pPr>
        <w:spacing w:after="0" w:line="360" w:lineRule="auto"/>
        <w:ind w:firstLine="709"/>
        <w:jc w:val="both"/>
        <w:rPr>
          <w:rFonts w:ascii="Times New Roman" w:eastAsia="Calibri" w:hAnsi="Times New Roman"/>
          <w:sz w:val="28"/>
          <w:szCs w:val="28"/>
          <w:lang w:val="uk-UA"/>
        </w:rPr>
      </w:pPr>
      <w:r>
        <w:rPr>
          <w:rFonts w:ascii="Times New Roman" w:eastAsia="Times New Roman" w:hAnsi="Times New Roman"/>
          <w:spacing w:val="-2"/>
          <w:sz w:val="28"/>
          <w:szCs w:val="28"/>
          <w:lang w:val="uk-UA" w:eastAsia="ru-RU"/>
        </w:rPr>
        <w:t xml:space="preserve">У «Щоденнику» значну частку серед односкладних речень становлять </w:t>
      </w:r>
      <w:r>
        <w:rPr>
          <w:rFonts w:ascii="Times New Roman" w:eastAsia="Times New Roman" w:hAnsi="Times New Roman"/>
          <w:b/>
          <w:spacing w:val="-2"/>
          <w:sz w:val="28"/>
          <w:szCs w:val="28"/>
          <w:lang w:val="uk-UA" w:eastAsia="ru-RU"/>
        </w:rPr>
        <w:t>номінативні</w:t>
      </w:r>
      <w:r>
        <w:rPr>
          <w:rFonts w:ascii="Times New Roman" w:eastAsia="Times New Roman" w:hAnsi="Times New Roman"/>
          <w:spacing w:val="-2"/>
          <w:sz w:val="28"/>
          <w:szCs w:val="28"/>
          <w:lang w:val="uk-UA" w:eastAsia="ru-RU"/>
        </w:rPr>
        <w:t xml:space="preserve">, які переважно використовуються за умови, коли письменникові необхідно зафіксувати існування, наявність певного факту, події, явища, тобто лаконічно окреслити сюжет, картини майбутніх творів або стисло передати обстановку, назвати дійових осіб, зауваження до певної ситуації тощо. Наприклад: </w:t>
      </w:r>
      <w:r>
        <w:rPr>
          <w:rFonts w:ascii="Times New Roman" w:eastAsia="Times New Roman" w:hAnsi="Times New Roman"/>
          <w:b/>
          <w:i/>
          <w:spacing w:val="-2"/>
          <w:sz w:val="28"/>
          <w:szCs w:val="28"/>
          <w:lang w:val="uk-UA" w:eastAsia="ru-RU"/>
        </w:rPr>
        <w:t>Ріка</w:t>
      </w:r>
      <w:r>
        <w:rPr>
          <w:rFonts w:ascii="Times New Roman" w:eastAsia="Times New Roman" w:hAnsi="Times New Roman"/>
          <w:i/>
          <w:spacing w:val="-2"/>
          <w:sz w:val="28"/>
          <w:szCs w:val="28"/>
          <w:lang w:val="uk-UA" w:eastAsia="ru-RU"/>
        </w:rPr>
        <w:t xml:space="preserve">. Пригадати бій коло ріки з «Перемоги». </w:t>
      </w:r>
      <w:r>
        <w:rPr>
          <w:rFonts w:ascii="Times New Roman" w:eastAsia="Times New Roman" w:hAnsi="Times New Roman"/>
          <w:b/>
          <w:i/>
          <w:spacing w:val="-2"/>
          <w:sz w:val="28"/>
          <w:szCs w:val="28"/>
          <w:lang w:val="uk-UA" w:eastAsia="ru-RU"/>
        </w:rPr>
        <w:t>Озера, сінокоси. Дерева, рослини, трави</w:t>
      </w:r>
      <w:r>
        <w:rPr>
          <w:rFonts w:ascii="Times New Roman" w:eastAsia="Times New Roman" w:hAnsi="Times New Roman"/>
          <w:i/>
          <w:spacing w:val="-2"/>
          <w:sz w:val="28"/>
          <w:szCs w:val="28"/>
          <w:lang w:val="uk-UA" w:eastAsia="ru-RU"/>
        </w:rPr>
        <w:t>, все, що росло в полі, як звалося</w:t>
      </w:r>
      <w:r>
        <w:rPr>
          <w:rFonts w:ascii="Times New Roman" w:eastAsia="Times New Roman" w:hAnsi="Times New Roman"/>
          <w:spacing w:val="-2"/>
          <w:sz w:val="28"/>
          <w:szCs w:val="28"/>
          <w:lang w:val="uk-UA" w:eastAsia="ru-RU"/>
        </w:rPr>
        <w:t xml:space="preserve"> [23, с.215]; </w:t>
      </w:r>
      <w:r>
        <w:rPr>
          <w:rFonts w:ascii="Times New Roman" w:hAnsi="Times New Roman"/>
          <w:b/>
          <w:i/>
          <w:sz w:val="28"/>
          <w:szCs w:val="28"/>
          <w:lang w:val="uk-UA"/>
        </w:rPr>
        <w:t xml:space="preserve">Ранок. Сонце, тиша. Яблуні і вишні в цвіту </w:t>
      </w:r>
      <w:r>
        <w:rPr>
          <w:rFonts w:ascii="Times New Roman" w:hAnsi="Times New Roman"/>
          <w:sz w:val="28"/>
          <w:szCs w:val="28"/>
          <w:lang w:val="uk-UA"/>
        </w:rPr>
        <w:t xml:space="preserve">[23, с.235]; </w:t>
      </w:r>
      <w:r>
        <w:rPr>
          <w:rFonts w:ascii="Times New Roman" w:hAnsi="Times New Roman"/>
          <w:i/>
          <w:sz w:val="28"/>
          <w:szCs w:val="28"/>
          <w:lang w:val="uk-UA"/>
        </w:rPr>
        <w:t xml:space="preserve">Окремі вулиці, майдани. Висотні точки панорами. Ансамблі. Окремі розробки: Хрещатик, бульвар Шевченка, Володимирська. Нова площа Софіївська, об’єднана з площею Калініна. Віадуки. Міст через Дніпро і його архітектура – міст – історія в </w:t>
      </w:r>
      <w:r>
        <w:rPr>
          <w:rFonts w:ascii="Times New Roman" w:hAnsi="Times New Roman"/>
          <w:i/>
          <w:sz w:val="28"/>
          <w:szCs w:val="28"/>
          <w:lang w:val="uk-UA"/>
        </w:rPr>
        <w:lastRenderedPageBreak/>
        <w:t xml:space="preserve">скульптурі … пам’ятник народу. пам’ятник герою. Пам’ятник жінці над Дніпром. Бібліотека. Міськрада. Відсутність ієрархічних атрибутів. Матеріал. Колір. Ознака національного в стильових виразах. Нова роль золота і бані </w:t>
      </w:r>
      <w:r>
        <w:rPr>
          <w:rFonts w:ascii="Times New Roman" w:hAnsi="Times New Roman"/>
          <w:sz w:val="28"/>
          <w:szCs w:val="28"/>
          <w:lang w:val="uk-UA"/>
        </w:rPr>
        <w:t xml:space="preserve">[23, с.243]; </w:t>
      </w:r>
      <w:r>
        <w:rPr>
          <w:rFonts w:ascii="Times New Roman" w:hAnsi="Times New Roman"/>
          <w:b/>
          <w:i/>
          <w:sz w:val="28"/>
          <w:szCs w:val="28"/>
          <w:lang w:val="uk-UA"/>
        </w:rPr>
        <w:t>Москва. Похмуре сіре небо.</w:t>
      </w:r>
      <w:r>
        <w:rPr>
          <w:rFonts w:ascii="Times New Roman" w:hAnsi="Times New Roman"/>
          <w:i/>
          <w:sz w:val="28"/>
          <w:szCs w:val="28"/>
          <w:lang w:val="uk-UA"/>
        </w:rPr>
        <w:t xml:space="preserve"> Гримлять важкі машини за  вікном</w:t>
      </w:r>
      <w:r>
        <w:rPr>
          <w:rFonts w:ascii="Times New Roman" w:hAnsi="Times New Roman"/>
          <w:sz w:val="28"/>
          <w:szCs w:val="28"/>
          <w:lang w:val="uk-UA"/>
        </w:rPr>
        <w:t xml:space="preserve"> [23, с.280]; </w:t>
      </w:r>
      <w:r>
        <w:rPr>
          <w:rFonts w:ascii="Times New Roman" w:hAnsi="Times New Roman"/>
          <w:b/>
          <w:i/>
          <w:sz w:val="28"/>
          <w:szCs w:val="28"/>
          <w:lang w:val="uk-UA"/>
        </w:rPr>
        <w:t>Псьол. Вулиці Багачки. Люде. Краєвиди з гори.</w:t>
      </w:r>
      <w:r>
        <w:rPr>
          <w:rFonts w:ascii="Times New Roman" w:hAnsi="Times New Roman"/>
          <w:i/>
          <w:sz w:val="28"/>
          <w:szCs w:val="28"/>
          <w:lang w:val="uk-UA"/>
        </w:rPr>
        <w:t xml:space="preserve"> Там ми ховали Боженка, несли житами понад лугом. </w:t>
      </w:r>
      <w:r>
        <w:rPr>
          <w:rFonts w:ascii="Times New Roman" w:hAnsi="Times New Roman"/>
          <w:b/>
          <w:i/>
          <w:sz w:val="28"/>
          <w:szCs w:val="28"/>
          <w:lang w:val="uk-UA"/>
        </w:rPr>
        <w:t>Урочисті панорами під героїчним небом, під хмарами такої краси і такого пафосу всесвітніх змагань велетнів і пророків</w:t>
      </w:r>
      <w:r>
        <w:rPr>
          <w:rFonts w:ascii="Times New Roman" w:hAnsi="Times New Roman"/>
          <w:i/>
          <w:sz w:val="28"/>
          <w:szCs w:val="28"/>
          <w:lang w:val="uk-UA"/>
        </w:rPr>
        <w:t>, що пісні «Як умру то поховайте»не можна було співати, і артисти тремтіли од хвилювання і співали глухо, придавленими голосами, а Боженко лежав у них на плечах на своїх носилках і плакав не акторськими, а справжніми сльозами</w:t>
      </w:r>
      <w:r>
        <w:rPr>
          <w:rFonts w:ascii="Times New Roman" w:hAnsi="Times New Roman"/>
          <w:sz w:val="28"/>
          <w:szCs w:val="28"/>
          <w:lang w:val="uk-UA"/>
        </w:rPr>
        <w:t xml:space="preserve"> [23, с.245].</w:t>
      </w:r>
    </w:p>
    <w:p w:rsidR="000A4BC7" w:rsidRDefault="000A4BC7" w:rsidP="000A4BC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основі наведених уривків можна зробити висновок, що номінативні речення є своєрідним засобом стислого викладу, ніби документального констатування необхідних для майбутньої творчості митця фактів, явищ, подій тощо, а також слугують для побудови описів довкілля, створюючи таким чином панорамні картини, які О. Довженко використає згодом у своїх кіносценаріях, де вони є характерною ознакою жанру.</w:t>
      </w:r>
    </w:p>
    <w:p w:rsidR="000A4BC7" w:rsidRDefault="000A4BC7" w:rsidP="000A4BC7">
      <w:pPr>
        <w:spacing w:after="0" w:line="360" w:lineRule="auto"/>
        <w:ind w:firstLine="709"/>
        <w:jc w:val="both"/>
        <w:rPr>
          <w:rFonts w:ascii="Times New Roman" w:hAnsi="Times New Roman"/>
          <w:sz w:val="28"/>
          <w:szCs w:val="28"/>
          <w:lang w:val="uk-UA"/>
        </w:rPr>
      </w:pPr>
      <w:r>
        <w:rPr>
          <w:rFonts w:ascii="Times New Roman" w:eastAsia="Times New Roman" w:hAnsi="Times New Roman"/>
          <w:spacing w:val="-2"/>
          <w:sz w:val="28"/>
          <w:szCs w:val="28"/>
          <w:lang w:val="uk-UA" w:eastAsia="ru-RU"/>
        </w:rPr>
        <w:t>Стилістично маркованими в</w:t>
      </w:r>
      <w:r>
        <w:rPr>
          <w:rFonts w:ascii="Times New Roman" w:hAnsi="Times New Roman"/>
          <w:sz w:val="28"/>
          <w:szCs w:val="28"/>
          <w:lang w:val="uk-UA"/>
        </w:rPr>
        <w:t xml:space="preserve"> аналізованих епістолярних текстах О. Довженка є також досить поширені </w:t>
      </w:r>
      <w:r>
        <w:rPr>
          <w:rFonts w:ascii="Times New Roman" w:hAnsi="Times New Roman"/>
          <w:b/>
          <w:sz w:val="28"/>
          <w:szCs w:val="28"/>
          <w:lang w:val="uk-UA"/>
        </w:rPr>
        <w:t>неповні речення</w:t>
      </w:r>
      <w:r>
        <w:rPr>
          <w:rFonts w:ascii="Times New Roman" w:hAnsi="Times New Roman"/>
          <w:sz w:val="28"/>
          <w:szCs w:val="28"/>
          <w:lang w:val="uk-UA"/>
        </w:rPr>
        <w:t>, у яких одна з ланок їхньої структури пропущена, однак фіксується свідомістю. Частотність їх функціонування в синтаксисі епістолярію зумовлена специфікою жанру. І в листах, і особливо в щоденникових записах письменник прагне до лаконічності, до економного висловлення думок, переживань, відтворення фізичного чи психічного стану без зайвих повторень і водночас зрозуміло.</w:t>
      </w:r>
    </w:p>
    <w:p w:rsidR="000A4BC7" w:rsidRDefault="000A4BC7" w:rsidP="000A4BC7">
      <w:pPr>
        <w:spacing w:after="0" w:line="360" w:lineRule="auto"/>
        <w:ind w:firstLine="709"/>
        <w:jc w:val="both"/>
        <w:rPr>
          <w:rFonts w:ascii="Times New Roman" w:eastAsia="Times New Roman" w:hAnsi="Times New Roman"/>
          <w:i/>
          <w:spacing w:val="-2"/>
          <w:sz w:val="28"/>
          <w:szCs w:val="28"/>
          <w:lang w:val="uk-UA" w:eastAsia="ru-RU"/>
        </w:rPr>
      </w:pPr>
      <w:r>
        <w:rPr>
          <w:rFonts w:ascii="Times New Roman" w:hAnsi="Times New Roman"/>
          <w:sz w:val="28"/>
          <w:szCs w:val="28"/>
          <w:lang w:val="uk-UA"/>
        </w:rPr>
        <w:t xml:space="preserve">Найпоширенішими є </w:t>
      </w:r>
      <w:r>
        <w:rPr>
          <w:rFonts w:ascii="Times New Roman" w:hAnsi="Times New Roman"/>
          <w:b/>
          <w:sz w:val="28"/>
          <w:szCs w:val="28"/>
          <w:lang w:val="uk-UA"/>
        </w:rPr>
        <w:t>еліптичні неповні речення</w:t>
      </w:r>
      <w:r>
        <w:rPr>
          <w:rFonts w:ascii="Times New Roman" w:hAnsi="Times New Roman"/>
          <w:sz w:val="28"/>
          <w:szCs w:val="28"/>
          <w:lang w:val="uk-UA"/>
        </w:rPr>
        <w:t xml:space="preserve">, у яких неназваний член зумовлюється структурою та семантикою самого речення. В епістолярії О. Довженка вони виконують не стільки комунікативну, скільки </w:t>
      </w:r>
      <w:r>
        <w:rPr>
          <w:rFonts w:ascii="Times New Roman" w:hAnsi="Times New Roman"/>
          <w:b/>
          <w:sz w:val="28"/>
          <w:szCs w:val="28"/>
          <w:lang w:val="uk-UA"/>
        </w:rPr>
        <w:t xml:space="preserve">емоційно-експресивну функцію: </w:t>
      </w:r>
      <w:r>
        <w:rPr>
          <w:rFonts w:ascii="Times New Roman" w:hAnsi="Times New Roman"/>
          <w:i/>
          <w:sz w:val="28"/>
          <w:szCs w:val="28"/>
          <w:lang w:val="uk-UA"/>
        </w:rPr>
        <w:t xml:space="preserve">Багато вогнищ. Німці почали обстрілювати. </w:t>
      </w:r>
      <w:r>
        <w:rPr>
          <w:rFonts w:ascii="Times New Roman" w:hAnsi="Times New Roman"/>
          <w:b/>
          <w:i/>
          <w:sz w:val="28"/>
          <w:szCs w:val="28"/>
          <w:lang w:val="uk-UA"/>
        </w:rPr>
        <w:t xml:space="preserve">Вибухи серед вогнищ. </w:t>
      </w:r>
      <w:r>
        <w:rPr>
          <w:rFonts w:ascii="Times New Roman" w:hAnsi="Times New Roman"/>
          <w:i/>
          <w:sz w:val="28"/>
          <w:szCs w:val="28"/>
          <w:lang w:val="uk-UA"/>
        </w:rPr>
        <w:t xml:space="preserve">На вибухи не звертали уваги. Поснули. Вибух – рядом спить </w:t>
      </w:r>
      <w:r>
        <w:rPr>
          <w:rFonts w:ascii="Times New Roman" w:hAnsi="Times New Roman"/>
          <w:i/>
          <w:sz w:val="28"/>
          <w:szCs w:val="28"/>
          <w:lang w:val="uk-UA"/>
        </w:rPr>
        <w:lastRenderedPageBreak/>
        <w:t xml:space="preserve">людина і не чує </w:t>
      </w:r>
      <w:r>
        <w:rPr>
          <w:rFonts w:ascii="Times New Roman" w:hAnsi="Times New Roman"/>
          <w:sz w:val="28"/>
          <w:szCs w:val="28"/>
          <w:lang w:val="uk-UA"/>
        </w:rPr>
        <w:t xml:space="preserve">[23, с.178]; </w:t>
      </w:r>
      <w:r>
        <w:rPr>
          <w:rFonts w:ascii="Times New Roman" w:hAnsi="Times New Roman"/>
          <w:i/>
          <w:sz w:val="28"/>
          <w:szCs w:val="28"/>
          <w:lang w:val="uk-UA"/>
        </w:rPr>
        <w:t xml:space="preserve">Відчиняються двері. Вибігає напівгола, боса дівчина зі страшним криком з хати і біжить вулицею на поле. </w:t>
      </w:r>
      <w:r>
        <w:rPr>
          <w:rFonts w:ascii="Times New Roman" w:hAnsi="Times New Roman"/>
          <w:b/>
          <w:i/>
          <w:sz w:val="28"/>
          <w:szCs w:val="28"/>
          <w:lang w:val="uk-UA"/>
        </w:rPr>
        <w:t xml:space="preserve">За нею німці. Не здогнали. Вбили </w:t>
      </w:r>
      <w:r>
        <w:rPr>
          <w:rFonts w:ascii="Times New Roman" w:hAnsi="Times New Roman"/>
          <w:sz w:val="28"/>
          <w:szCs w:val="28"/>
          <w:lang w:val="uk-UA"/>
        </w:rPr>
        <w:t>[23, с.182];</w:t>
      </w:r>
      <w:r>
        <w:rPr>
          <w:rFonts w:ascii="Times New Roman" w:hAnsi="Times New Roman"/>
          <w:i/>
          <w:sz w:val="28"/>
          <w:szCs w:val="28"/>
          <w:lang w:val="uk-UA"/>
        </w:rPr>
        <w:t xml:space="preserve"> На далекому обрії вони зникають у блакитному мареві і зливаються з небом… </w:t>
      </w:r>
      <w:r>
        <w:rPr>
          <w:rFonts w:ascii="Times New Roman" w:hAnsi="Times New Roman"/>
          <w:b/>
          <w:i/>
          <w:sz w:val="28"/>
          <w:szCs w:val="28"/>
          <w:lang w:val="uk-UA"/>
        </w:rPr>
        <w:t>За обрієм війна… смерть</w:t>
      </w:r>
      <w:r>
        <w:rPr>
          <w:rFonts w:ascii="Times New Roman" w:hAnsi="Times New Roman"/>
          <w:sz w:val="28"/>
          <w:szCs w:val="28"/>
          <w:lang w:val="uk-UA"/>
        </w:rPr>
        <w:t xml:space="preserve"> [23, с.235]; </w:t>
      </w:r>
      <w:r>
        <w:rPr>
          <w:rFonts w:ascii="Times New Roman" w:hAnsi="Times New Roman"/>
          <w:b/>
          <w:i/>
          <w:sz w:val="28"/>
          <w:szCs w:val="28"/>
          <w:lang w:val="uk-UA"/>
        </w:rPr>
        <w:t>Надворі вітер і сніг.</w:t>
      </w:r>
      <w:r>
        <w:rPr>
          <w:rFonts w:ascii="Times New Roman" w:hAnsi="Times New Roman"/>
          <w:i/>
          <w:sz w:val="28"/>
          <w:szCs w:val="28"/>
          <w:lang w:val="uk-UA"/>
        </w:rPr>
        <w:t xml:space="preserve"> Москва, Москва…</w:t>
      </w:r>
      <w:r>
        <w:rPr>
          <w:rFonts w:ascii="Times New Roman" w:hAnsi="Times New Roman"/>
          <w:sz w:val="28"/>
          <w:szCs w:val="28"/>
          <w:lang w:val="uk-UA"/>
        </w:rPr>
        <w:t>[23, с.327] ;</w:t>
      </w:r>
      <w:r>
        <w:rPr>
          <w:rFonts w:ascii="Times New Roman" w:hAnsi="Times New Roman"/>
          <w:b/>
          <w:i/>
          <w:sz w:val="28"/>
          <w:szCs w:val="28"/>
          <w:lang w:val="uk-UA"/>
        </w:rPr>
        <w:t>Я на горі</w:t>
      </w:r>
      <w:r>
        <w:rPr>
          <w:rFonts w:ascii="Times New Roman" w:hAnsi="Times New Roman"/>
          <w:i/>
          <w:sz w:val="28"/>
          <w:szCs w:val="28"/>
          <w:lang w:val="uk-UA"/>
        </w:rPr>
        <w:t xml:space="preserve">.  З мого  вікна далеко видно -  і ліси, і річку,  і сінокоси за рікою </w:t>
      </w:r>
      <w:r>
        <w:rPr>
          <w:rFonts w:ascii="Times New Roman" w:hAnsi="Times New Roman"/>
          <w:sz w:val="28"/>
          <w:szCs w:val="28"/>
          <w:lang w:val="uk-UA"/>
        </w:rPr>
        <w:t>[23, с. 235].</w:t>
      </w:r>
      <w:r>
        <w:rPr>
          <w:rFonts w:ascii="Times New Roman" w:hAnsi="Times New Roman"/>
          <w:i/>
          <w:sz w:val="28"/>
          <w:szCs w:val="28"/>
          <w:lang w:val="uk-UA"/>
        </w:rPr>
        <w:t xml:space="preserve"> </w:t>
      </w:r>
    </w:p>
    <w:p w:rsidR="000A4BC7" w:rsidRDefault="000A4BC7" w:rsidP="000A4BC7">
      <w:pPr>
        <w:spacing w:after="0" w:line="360" w:lineRule="auto"/>
        <w:ind w:firstLine="851"/>
        <w:jc w:val="both"/>
        <w:rPr>
          <w:rFonts w:ascii="Times New Roman" w:eastAsia="Calibri" w:hAnsi="Times New Roman"/>
          <w:i/>
          <w:sz w:val="28"/>
          <w:szCs w:val="28"/>
          <w:lang w:val="uk-UA"/>
        </w:rPr>
      </w:pPr>
      <w:r>
        <w:rPr>
          <w:rFonts w:ascii="Times New Roman" w:hAnsi="Times New Roman"/>
          <w:sz w:val="28"/>
          <w:szCs w:val="28"/>
          <w:lang w:val="uk-UA"/>
        </w:rPr>
        <w:t xml:space="preserve">З тією ж самою функцією – стисло й динамічно викласти інформацію, зосередити увагу тільки на головному – використовуються письменником контекстуальні неповні речення, частіше з неназваним підметом і присудком, вираженим дієсловом минулого часу, або з пропущеним присудком. Хоча варто зауважити, що конструкцій такого типу невелика кількість, проте окремі з них стилістично виразні і значущі, зокрема: </w:t>
      </w:r>
      <w:r>
        <w:rPr>
          <w:rFonts w:ascii="Times New Roman" w:hAnsi="Times New Roman"/>
          <w:i/>
          <w:sz w:val="28"/>
          <w:szCs w:val="28"/>
          <w:lang w:val="uk-UA"/>
        </w:rPr>
        <w:t>Був хворий і дуже зайнятий, потім знову хворий на грип і на  коронарну недостатність</w:t>
      </w:r>
      <w:r>
        <w:rPr>
          <w:rFonts w:ascii="Times New Roman" w:hAnsi="Times New Roman"/>
          <w:sz w:val="28"/>
          <w:szCs w:val="28"/>
          <w:lang w:val="uk-UA"/>
        </w:rPr>
        <w:t xml:space="preserve"> [</w:t>
      </w:r>
      <w:r>
        <w:rPr>
          <w:rFonts w:ascii="Times New Roman" w:eastAsia="Times New Roman" w:hAnsi="Times New Roman"/>
          <w:sz w:val="28"/>
          <w:szCs w:val="28"/>
          <w:lang w:val="uk-UA" w:eastAsia="ru-RU"/>
        </w:rPr>
        <w:t>23</w:t>
      </w:r>
      <w:r>
        <w:rPr>
          <w:rFonts w:ascii="Times New Roman" w:hAnsi="Times New Roman"/>
          <w:sz w:val="28"/>
          <w:szCs w:val="28"/>
          <w:lang w:val="uk-UA"/>
        </w:rPr>
        <w:t xml:space="preserve">, с.348]; </w:t>
      </w:r>
      <w:r>
        <w:rPr>
          <w:rFonts w:ascii="Times New Roman" w:hAnsi="Times New Roman"/>
          <w:i/>
          <w:sz w:val="28"/>
          <w:szCs w:val="28"/>
          <w:lang w:val="uk-UA"/>
        </w:rPr>
        <w:t xml:space="preserve">Бог в людині. Він є або його немає. Але повна його відсутність – се великий крок назад і вниз. В майбутньому люде прийдуть до нього. </w:t>
      </w:r>
      <w:r>
        <w:rPr>
          <w:rFonts w:ascii="Times New Roman" w:hAnsi="Times New Roman"/>
          <w:b/>
          <w:i/>
          <w:sz w:val="28"/>
          <w:szCs w:val="28"/>
          <w:lang w:val="uk-UA"/>
        </w:rPr>
        <w:t>Не до попа, звичайно, не до приходу. До божественного в собі. До прекрасного. До безсмертного</w:t>
      </w:r>
      <w:r>
        <w:rPr>
          <w:rFonts w:ascii="Times New Roman" w:hAnsi="Times New Roman"/>
          <w:sz w:val="28"/>
          <w:szCs w:val="28"/>
          <w:lang w:val="uk-UA"/>
        </w:rPr>
        <w:t xml:space="preserve"> [23, с.225]; </w:t>
      </w:r>
      <w:r>
        <w:rPr>
          <w:rFonts w:ascii="Times New Roman" w:hAnsi="Times New Roman"/>
          <w:i/>
          <w:sz w:val="28"/>
          <w:szCs w:val="28"/>
          <w:lang w:val="uk-UA"/>
        </w:rPr>
        <w:t xml:space="preserve"> Про що говорили вони</w:t>
      </w:r>
      <w:r>
        <w:rPr>
          <w:rFonts w:ascii="Times New Roman" w:hAnsi="Times New Roman"/>
          <w:b/>
          <w:i/>
          <w:sz w:val="28"/>
          <w:szCs w:val="28"/>
          <w:lang w:val="uk-UA"/>
        </w:rPr>
        <w:t>? Про владу. Про соціалізм, про колгосп. Про Гітлера, про історію, про Богдана, про Мазепу, про все.</w:t>
      </w:r>
      <w:r>
        <w:rPr>
          <w:rFonts w:ascii="Times New Roman" w:hAnsi="Times New Roman"/>
          <w:i/>
          <w:sz w:val="28"/>
          <w:szCs w:val="28"/>
          <w:lang w:val="uk-UA"/>
        </w:rPr>
        <w:t xml:space="preserve"> Це символічна одвічна картина: многолітній двобій двох українців, ожорсточених од довгої важкої, тернистої дороги</w:t>
      </w:r>
      <w:r>
        <w:rPr>
          <w:rFonts w:ascii="Times New Roman" w:hAnsi="Times New Roman"/>
          <w:i/>
          <w:color w:val="FF0000"/>
          <w:sz w:val="28"/>
          <w:szCs w:val="28"/>
          <w:lang w:val="uk-UA"/>
        </w:rPr>
        <w:t xml:space="preserve">. </w:t>
      </w:r>
      <w:r>
        <w:rPr>
          <w:rFonts w:ascii="Times New Roman" w:hAnsi="Times New Roman"/>
          <w:sz w:val="28"/>
          <w:szCs w:val="28"/>
          <w:lang w:val="uk-UA"/>
        </w:rPr>
        <w:t>[23, с.191].</w:t>
      </w:r>
      <w:r>
        <w:rPr>
          <w:rFonts w:ascii="Times New Roman" w:hAnsi="Times New Roman"/>
          <w:i/>
          <w:sz w:val="28"/>
          <w:szCs w:val="28"/>
          <w:lang w:val="uk-UA"/>
        </w:rPr>
        <w:t>.</w:t>
      </w:r>
    </w:p>
    <w:p w:rsidR="000A4BC7" w:rsidRDefault="000A4BC7" w:rsidP="000A4BC7">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Крім того, характерною ознакою епістолярного синтаксису письменника є вживання </w:t>
      </w:r>
      <w:r>
        <w:rPr>
          <w:rFonts w:ascii="Times New Roman" w:hAnsi="Times New Roman"/>
          <w:b/>
          <w:sz w:val="28"/>
          <w:szCs w:val="28"/>
          <w:lang w:val="uk-UA"/>
        </w:rPr>
        <w:t xml:space="preserve">парцельованих конструкцій. </w:t>
      </w:r>
      <w:r>
        <w:rPr>
          <w:rFonts w:ascii="Times New Roman" w:hAnsi="Times New Roman"/>
          <w:sz w:val="28"/>
          <w:szCs w:val="28"/>
          <w:lang w:val="uk-UA"/>
        </w:rPr>
        <w:t>Як відомо, парцеляція – спосіб мовленнєвого оформлення синтаксичної структури кількома комунікативними одиницями:</w:t>
      </w:r>
      <w:r>
        <w:rPr>
          <w:rFonts w:ascii="Times New Roman" w:hAnsi="Times New Roman"/>
          <w:i/>
          <w:sz w:val="28"/>
          <w:szCs w:val="28"/>
          <w:lang w:val="uk-UA"/>
        </w:rPr>
        <w:t xml:space="preserve"> Продовжується будень. </w:t>
      </w:r>
      <w:r>
        <w:rPr>
          <w:rFonts w:ascii="Times New Roman" w:hAnsi="Times New Roman"/>
          <w:b/>
          <w:i/>
          <w:sz w:val="28"/>
          <w:szCs w:val="28"/>
          <w:lang w:val="uk-UA"/>
        </w:rPr>
        <w:t xml:space="preserve">Довжелезний. І ллється кров. </w:t>
      </w:r>
      <w:r>
        <w:rPr>
          <w:rFonts w:ascii="Times New Roman" w:hAnsi="Times New Roman"/>
          <w:i/>
          <w:sz w:val="28"/>
          <w:szCs w:val="28"/>
          <w:lang w:val="uk-UA"/>
        </w:rPr>
        <w:t xml:space="preserve">Земля занедужала </w:t>
      </w:r>
      <w:r>
        <w:rPr>
          <w:rFonts w:ascii="Times New Roman" w:hAnsi="Times New Roman"/>
          <w:sz w:val="28"/>
          <w:szCs w:val="28"/>
          <w:lang w:val="uk-UA"/>
        </w:rPr>
        <w:t>[23, с.191]</w:t>
      </w:r>
      <w:r>
        <w:rPr>
          <w:rFonts w:ascii="Times New Roman" w:hAnsi="Times New Roman"/>
          <w:i/>
          <w:sz w:val="28"/>
          <w:szCs w:val="28"/>
          <w:lang w:val="uk-UA"/>
        </w:rPr>
        <w:t xml:space="preserve">; Ми вертаємось до хати. Вона була – цариця хат. </w:t>
      </w:r>
      <w:r>
        <w:rPr>
          <w:rFonts w:ascii="Times New Roman" w:hAnsi="Times New Roman"/>
          <w:b/>
          <w:i/>
          <w:sz w:val="28"/>
          <w:szCs w:val="28"/>
          <w:lang w:val="uk-UA"/>
        </w:rPr>
        <w:t xml:space="preserve">Біла, велика і простора, з великою стріхою зеленого оксамиту </w:t>
      </w:r>
      <w:r>
        <w:rPr>
          <w:rFonts w:ascii="Times New Roman" w:hAnsi="Times New Roman"/>
          <w:b/>
          <w:sz w:val="28"/>
          <w:szCs w:val="28"/>
          <w:lang w:val="uk-UA"/>
        </w:rPr>
        <w:t>[</w:t>
      </w:r>
      <w:r>
        <w:rPr>
          <w:rFonts w:ascii="Times New Roman" w:hAnsi="Times New Roman"/>
          <w:sz w:val="28"/>
          <w:szCs w:val="28"/>
          <w:lang w:val="uk-UA"/>
        </w:rPr>
        <w:t xml:space="preserve">23, с.245]; </w:t>
      </w:r>
      <w:r>
        <w:rPr>
          <w:rFonts w:ascii="Times New Roman" w:hAnsi="Times New Roman"/>
          <w:i/>
          <w:sz w:val="28"/>
          <w:szCs w:val="28"/>
          <w:lang w:val="uk-UA"/>
        </w:rPr>
        <w:t xml:space="preserve">Тиха, добра, чесна, пересічна людина. </w:t>
      </w:r>
      <w:r>
        <w:rPr>
          <w:rFonts w:ascii="Times New Roman" w:hAnsi="Times New Roman"/>
          <w:b/>
          <w:i/>
          <w:sz w:val="28"/>
          <w:szCs w:val="28"/>
          <w:lang w:val="uk-UA"/>
        </w:rPr>
        <w:t>Приємна і лагідна</w:t>
      </w:r>
      <w:r>
        <w:rPr>
          <w:rFonts w:ascii="Times New Roman" w:hAnsi="Times New Roman"/>
          <w:sz w:val="28"/>
          <w:szCs w:val="28"/>
          <w:lang w:val="uk-UA"/>
        </w:rPr>
        <w:t xml:space="preserve"> [23, с.237]; </w:t>
      </w:r>
      <w:r>
        <w:rPr>
          <w:rFonts w:ascii="Times New Roman" w:hAnsi="Times New Roman"/>
          <w:i/>
          <w:sz w:val="28"/>
          <w:szCs w:val="28"/>
          <w:lang w:val="uk-UA"/>
        </w:rPr>
        <w:t xml:space="preserve">Стояли, одягнені в ту одежу, в яку вже не одягаються. </w:t>
      </w:r>
      <w:r>
        <w:rPr>
          <w:rFonts w:ascii="Times New Roman" w:hAnsi="Times New Roman"/>
          <w:b/>
          <w:i/>
          <w:sz w:val="28"/>
          <w:szCs w:val="28"/>
          <w:lang w:val="uk-UA"/>
        </w:rPr>
        <w:t xml:space="preserve">І плакали. Мовчки </w:t>
      </w:r>
      <w:r>
        <w:rPr>
          <w:rFonts w:ascii="Times New Roman" w:hAnsi="Times New Roman"/>
          <w:sz w:val="28"/>
          <w:szCs w:val="28"/>
          <w:lang w:val="uk-UA"/>
        </w:rPr>
        <w:t>[23, с.229].</w:t>
      </w:r>
    </w:p>
    <w:p w:rsidR="000A4BC7" w:rsidRDefault="000A4BC7" w:rsidP="000A4BC7">
      <w:pPr>
        <w:spacing w:after="0" w:line="360" w:lineRule="auto"/>
        <w:ind w:firstLine="851"/>
        <w:jc w:val="both"/>
        <w:rPr>
          <w:rFonts w:ascii="Times New Roman" w:eastAsia="Times New Roman" w:hAnsi="Times New Roman"/>
          <w:spacing w:val="-3"/>
          <w:sz w:val="28"/>
          <w:szCs w:val="28"/>
          <w:lang w:val="uk-UA" w:eastAsia="ru-RU"/>
        </w:rPr>
      </w:pPr>
      <w:r>
        <w:rPr>
          <w:rFonts w:ascii="Times New Roman" w:hAnsi="Times New Roman"/>
          <w:sz w:val="28"/>
          <w:szCs w:val="28"/>
          <w:lang w:val="uk-UA"/>
        </w:rPr>
        <w:lastRenderedPageBreak/>
        <w:t xml:space="preserve">Подібні структури відзначаються особливо високою акцентною, інтонаційною та значеннєвою концентрацією: </w:t>
      </w:r>
      <w:r>
        <w:rPr>
          <w:rFonts w:ascii="Times New Roman" w:eastAsia="Times New Roman" w:hAnsi="Times New Roman"/>
          <w:i/>
          <w:spacing w:val="-2"/>
          <w:sz w:val="28"/>
          <w:szCs w:val="28"/>
          <w:lang w:val="uk-UA" w:eastAsia="ru-RU"/>
        </w:rPr>
        <w:t xml:space="preserve">Бачив силу тонфільмів. Є непогані, але мало. </w:t>
      </w:r>
      <w:r>
        <w:rPr>
          <w:rFonts w:ascii="Times New Roman" w:eastAsia="Times New Roman" w:hAnsi="Times New Roman"/>
          <w:b/>
          <w:i/>
          <w:spacing w:val="-2"/>
          <w:sz w:val="28"/>
          <w:szCs w:val="28"/>
          <w:lang w:val="uk-UA" w:eastAsia="ru-RU"/>
        </w:rPr>
        <w:t>Все з дурацьким змістом. Але технічно неймовірно сильні</w:t>
      </w:r>
      <w:r>
        <w:rPr>
          <w:rFonts w:ascii="Times New Roman" w:eastAsia="Times New Roman" w:hAnsi="Times New Roman"/>
          <w:spacing w:val="-3"/>
          <w:sz w:val="28"/>
          <w:szCs w:val="28"/>
          <w:lang w:val="uk-UA" w:eastAsia="ru-RU"/>
        </w:rPr>
        <w:t xml:space="preserve"> [23, с.295]</w:t>
      </w:r>
      <w:r>
        <w:rPr>
          <w:rFonts w:ascii="Times New Roman" w:eastAsia="Times New Roman" w:hAnsi="Times New Roman"/>
          <w:i/>
          <w:spacing w:val="-3"/>
          <w:sz w:val="28"/>
          <w:szCs w:val="28"/>
          <w:lang w:val="uk-UA" w:eastAsia="ru-RU"/>
        </w:rPr>
        <w:t xml:space="preserve">; І все. А я не дух. Не дух я. А літаємо ми лише у сні. Ти ще літаєш, друже? Я літаю. </w:t>
      </w:r>
      <w:r>
        <w:rPr>
          <w:rFonts w:ascii="Times New Roman" w:eastAsia="Times New Roman" w:hAnsi="Times New Roman"/>
          <w:b/>
          <w:i/>
          <w:spacing w:val="-3"/>
          <w:sz w:val="28"/>
          <w:szCs w:val="28"/>
          <w:lang w:val="uk-UA" w:eastAsia="ru-RU"/>
        </w:rPr>
        <w:t>А часом тільки плигаю. Високо-високо</w:t>
      </w:r>
      <w:r>
        <w:rPr>
          <w:rFonts w:ascii="Times New Roman" w:eastAsia="Times New Roman" w:hAnsi="Times New Roman"/>
          <w:i/>
          <w:spacing w:val="-3"/>
          <w:sz w:val="28"/>
          <w:szCs w:val="28"/>
          <w:lang w:val="uk-UA" w:eastAsia="ru-RU"/>
        </w:rPr>
        <w:t xml:space="preserve">. </w:t>
      </w:r>
      <w:r>
        <w:rPr>
          <w:rFonts w:ascii="Times New Roman" w:eastAsia="Times New Roman" w:hAnsi="Times New Roman"/>
          <w:b/>
          <w:i/>
          <w:spacing w:val="-3"/>
          <w:sz w:val="28"/>
          <w:szCs w:val="28"/>
          <w:lang w:val="uk-UA" w:eastAsia="ru-RU"/>
        </w:rPr>
        <w:t>А потім так легенько і сяду</w:t>
      </w:r>
      <w:r>
        <w:rPr>
          <w:rFonts w:ascii="Times New Roman" w:eastAsia="Times New Roman" w:hAnsi="Times New Roman"/>
          <w:spacing w:val="-3"/>
          <w:sz w:val="28"/>
          <w:szCs w:val="28"/>
          <w:lang w:val="uk-UA" w:eastAsia="ru-RU"/>
        </w:rPr>
        <w:t xml:space="preserve"> [23, с.296].</w:t>
      </w:r>
    </w:p>
    <w:p w:rsidR="000A4BC7" w:rsidRDefault="000A4BC7" w:rsidP="000A4BC7">
      <w:pPr>
        <w:spacing w:after="0" w:line="360" w:lineRule="auto"/>
        <w:ind w:firstLine="851"/>
        <w:jc w:val="both"/>
        <w:rPr>
          <w:rFonts w:ascii="Times New Roman" w:hAnsi="Times New Roman"/>
          <w:sz w:val="28"/>
          <w:szCs w:val="28"/>
          <w:lang w:val="uk-UA"/>
        </w:rPr>
      </w:pPr>
      <w:r>
        <w:rPr>
          <w:rFonts w:ascii="Times New Roman" w:eastAsia="Times New Roman" w:hAnsi="Times New Roman"/>
          <w:spacing w:val="-3"/>
          <w:sz w:val="28"/>
          <w:szCs w:val="28"/>
          <w:lang w:val="uk-UA" w:eastAsia="ru-RU"/>
        </w:rPr>
        <w:t xml:space="preserve">Парцеляція, таким чином, є способом оформлення однієї синтаксичної одиниці (речення) кількома комунікативними компонентами. Парцельовані елементи найчастіше поширені у межах головних і другорядних членів простого речення. Наприклад, парцеляція другорядних членів речення: </w:t>
      </w:r>
      <w:r>
        <w:rPr>
          <w:rFonts w:ascii="Times New Roman" w:hAnsi="Times New Roman"/>
          <w:i/>
          <w:sz w:val="28"/>
          <w:szCs w:val="28"/>
          <w:lang w:val="uk-UA"/>
        </w:rPr>
        <w:t xml:space="preserve">А що, коли внаслідок отакого Вашого щоденника у Вас родиться книга про народ український у боротьбі за життя? </w:t>
      </w:r>
      <w:r>
        <w:rPr>
          <w:rFonts w:ascii="Times New Roman" w:hAnsi="Times New Roman"/>
          <w:b/>
          <w:i/>
          <w:sz w:val="28"/>
          <w:szCs w:val="28"/>
          <w:lang w:val="uk-UA"/>
        </w:rPr>
        <w:t xml:space="preserve">З показом героїки, могутніх характерів, талантів воєнних, пристрастей людських, високих бойових піднесень, розмаху великості душевної, що дорівнюється славним прадідам великим, і низості падінь і нікчемства, і темряви, і зради, і блукань у складних перепльотах велетенських катаклізмів, в огні і полум’ї, в огнях, болотах, пожежах, шибеницях, руїнах, у лісах, мов звірі, </w:t>
      </w:r>
      <w:r>
        <w:rPr>
          <w:rFonts w:ascii="Times New Roman" w:hAnsi="Times New Roman"/>
          <w:i/>
          <w:sz w:val="28"/>
          <w:szCs w:val="28"/>
          <w:lang w:val="uk-UA"/>
        </w:rPr>
        <w:t>що й голову нікуди приложити, без знання,</w:t>
      </w:r>
      <w:r>
        <w:rPr>
          <w:rFonts w:ascii="Times New Roman" w:hAnsi="Times New Roman"/>
          <w:b/>
          <w:i/>
          <w:sz w:val="28"/>
          <w:szCs w:val="28"/>
          <w:lang w:val="uk-UA"/>
        </w:rPr>
        <w:t xml:space="preserve"> часом без присяги, без знання історії своєї, без вихованого часом патріотизму, під різними впливами, роз’ятрених агітацією</w:t>
      </w:r>
      <w:r>
        <w:rPr>
          <w:rFonts w:ascii="Times New Roman" w:hAnsi="Times New Roman"/>
          <w:i/>
          <w:sz w:val="28"/>
          <w:szCs w:val="28"/>
          <w:lang w:val="uk-UA"/>
        </w:rPr>
        <w:t xml:space="preserve">, де скористовуються про нас всі наші помилки тощо </w:t>
      </w:r>
      <w:r>
        <w:rPr>
          <w:rFonts w:ascii="Times New Roman" w:hAnsi="Times New Roman"/>
          <w:sz w:val="28"/>
          <w:szCs w:val="28"/>
          <w:lang w:val="uk-UA"/>
        </w:rPr>
        <w:t>[</w:t>
      </w:r>
      <w:r>
        <w:rPr>
          <w:rFonts w:ascii="Times New Roman" w:eastAsia="Times New Roman" w:hAnsi="Times New Roman"/>
          <w:sz w:val="28"/>
          <w:szCs w:val="28"/>
          <w:lang w:val="uk-UA" w:eastAsia="ru-RU"/>
        </w:rPr>
        <w:t>23</w:t>
      </w:r>
      <w:r>
        <w:rPr>
          <w:rFonts w:ascii="Times New Roman" w:hAnsi="Times New Roman"/>
          <w:sz w:val="28"/>
          <w:szCs w:val="28"/>
          <w:lang w:val="uk-UA"/>
        </w:rPr>
        <w:t>, С.316–317].</w:t>
      </w:r>
    </w:p>
    <w:p w:rsidR="000A4BC7" w:rsidRDefault="000A4BC7" w:rsidP="000A4BC7">
      <w:pPr>
        <w:spacing w:after="0" w:line="360" w:lineRule="auto"/>
        <w:ind w:firstLine="851"/>
        <w:jc w:val="both"/>
        <w:rPr>
          <w:rFonts w:ascii="Times New Roman" w:eastAsia="Times New Roman" w:hAnsi="Times New Roman"/>
          <w:spacing w:val="-3"/>
          <w:sz w:val="28"/>
          <w:szCs w:val="28"/>
          <w:lang w:val="uk-UA" w:eastAsia="ru-RU"/>
        </w:rPr>
      </w:pPr>
      <w:r>
        <w:rPr>
          <w:rFonts w:ascii="Times New Roman" w:eastAsia="Times New Roman" w:hAnsi="Times New Roman"/>
          <w:spacing w:val="-3"/>
          <w:sz w:val="28"/>
          <w:szCs w:val="28"/>
          <w:lang w:val="uk-UA" w:eastAsia="ru-RU"/>
        </w:rPr>
        <w:t>Трапляється парцеляція і у межах складного – складносурядного чи складнопідрядного. Наприклад:</w:t>
      </w:r>
    </w:p>
    <w:p w:rsidR="000A4BC7" w:rsidRDefault="000A4BC7" w:rsidP="000A4BC7">
      <w:pPr>
        <w:pStyle w:val="af3"/>
        <w:numPr>
          <w:ilvl w:val="0"/>
          <w:numId w:val="11"/>
        </w:numPr>
        <w:spacing w:after="0" w:line="360" w:lineRule="auto"/>
        <w:ind w:left="0" w:firstLine="709"/>
        <w:jc w:val="both"/>
        <w:rPr>
          <w:rFonts w:ascii="Times New Roman" w:eastAsiaTheme="minorHAnsi" w:hAnsi="Times New Roman"/>
          <w:sz w:val="28"/>
          <w:szCs w:val="28"/>
          <w:lang w:val="uk-UA"/>
        </w:rPr>
      </w:pPr>
      <w:r>
        <w:rPr>
          <w:rFonts w:ascii="Times New Roman" w:eastAsia="Times New Roman" w:hAnsi="Times New Roman"/>
          <w:b/>
          <w:spacing w:val="-3"/>
          <w:sz w:val="28"/>
          <w:szCs w:val="28"/>
          <w:lang w:val="uk-UA" w:eastAsia="ru-RU"/>
        </w:rPr>
        <w:t>Парцельовані підрядні компоненти</w:t>
      </w:r>
      <w:r>
        <w:rPr>
          <w:rFonts w:ascii="Times New Roman" w:eastAsia="Times New Roman" w:hAnsi="Times New Roman"/>
          <w:spacing w:val="-3"/>
          <w:sz w:val="28"/>
          <w:szCs w:val="28"/>
          <w:lang w:val="uk-UA" w:eastAsia="ru-RU"/>
        </w:rPr>
        <w:t xml:space="preserve">: </w:t>
      </w:r>
      <w:r>
        <w:rPr>
          <w:rFonts w:ascii="Times New Roman" w:eastAsia="Times New Roman" w:hAnsi="Times New Roman"/>
          <w:i/>
          <w:spacing w:val="-3"/>
          <w:sz w:val="28"/>
          <w:szCs w:val="28"/>
          <w:lang w:val="uk-UA" w:eastAsia="ru-RU"/>
        </w:rPr>
        <w:t>Доле моя! Світе мій великий! Благословляю вас, що не впіймали ви мене</w:t>
      </w:r>
      <w:r>
        <w:rPr>
          <w:rFonts w:ascii="Times New Roman" w:eastAsia="Times New Roman" w:hAnsi="Times New Roman"/>
          <w:b/>
          <w:i/>
          <w:spacing w:val="-3"/>
          <w:sz w:val="28"/>
          <w:szCs w:val="28"/>
          <w:lang w:val="uk-UA" w:eastAsia="ru-RU"/>
        </w:rPr>
        <w:t>. Що не дали мені в руки ні меча, ні клейнода, ні печаті, ні заборонного статуту. Що звільнили мене од тягара управління чи його видимості, що не дали в мої руки скрижалів законів людських, не примусили забороняти, гнати, не терпіти, розлучати</w:t>
      </w:r>
      <w:r>
        <w:rPr>
          <w:rFonts w:ascii="Times New Roman" w:eastAsia="Times New Roman" w:hAnsi="Times New Roman"/>
          <w:i/>
          <w:spacing w:val="-3"/>
          <w:sz w:val="28"/>
          <w:szCs w:val="28"/>
          <w:lang w:val="uk-UA" w:eastAsia="ru-RU"/>
        </w:rPr>
        <w:t xml:space="preserve">. </w:t>
      </w:r>
      <w:r>
        <w:rPr>
          <w:rFonts w:ascii="Times New Roman" w:eastAsia="Times New Roman" w:hAnsi="Times New Roman"/>
          <w:b/>
          <w:i/>
          <w:spacing w:val="-3"/>
          <w:sz w:val="28"/>
          <w:szCs w:val="28"/>
          <w:lang w:val="uk-UA" w:eastAsia="ru-RU"/>
        </w:rPr>
        <w:t>Що ношу я царство свободи в своєму серц</w:t>
      </w:r>
      <w:r>
        <w:rPr>
          <w:rFonts w:ascii="Times New Roman" w:eastAsia="Times New Roman" w:hAnsi="Times New Roman"/>
          <w:i/>
          <w:spacing w:val="-3"/>
          <w:sz w:val="28"/>
          <w:szCs w:val="28"/>
          <w:lang w:val="uk-UA" w:eastAsia="ru-RU"/>
        </w:rPr>
        <w:t xml:space="preserve">і. </w:t>
      </w:r>
      <w:r>
        <w:rPr>
          <w:rFonts w:ascii="Times New Roman" w:eastAsia="Times New Roman" w:hAnsi="Times New Roman"/>
          <w:b/>
          <w:i/>
          <w:spacing w:val="-3"/>
          <w:sz w:val="28"/>
          <w:szCs w:val="28"/>
          <w:lang w:val="uk-UA" w:eastAsia="ru-RU"/>
        </w:rPr>
        <w:t xml:space="preserve">Що можу думати неухильно тільки </w:t>
      </w:r>
      <w:r>
        <w:rPr>
          <w:rFonts w:ascii="Times New Roman" w:eastAsia="Times New Roman" w:hAnsi="Times New Roman"/>
          <w:b/>
          <w:i/>
          <w:spacing w:val="-3"/>
          <w:sz w:val="28"/>
          <w:szCs w:val="28"/>
          <w:lang w:val="uk-UA" w:eastAsia="ru-RU"/>
        </w:rPr>
        <w:lastRenderedPageBreak/>
        <w:t>про велике і піднімати природу до самого себе, аби вона відображала мою душу</w:t>
      </w:r>
      <w:r>
        <w:rPr>
          <w:rFonts w:ascii="Times New Roman" w:eastAsia="Times New Roman" w:hAnsi="Times New Roman"/>
          <w:spacing w:val="-3"/>
          <w:sz w:val="28"/>
          <w:szCs w:val="28"/>
          <w:lang w:val="uk-UA" w:eastAsia="ru-RU"/>
        </w:rPr>
        <w:t xml:space="preserve">…[23, с.219]; </w:t>
      </w:r>
      <w:r>
        <w:rPr>
          <w:rFonts w:ascii="Times New Roman" w:hAnsi="Times New Roman"/>
          <w:i/>
          <w:sz w:val="28"/>
          <w:szCs w:val="28"/>
          <w:lang w:val="uk-UA"/>
        </w:rPr>
        <w:t xml:space="preserve">Мені хочеться жити сто літ, сотнями жизней, робити це все і бачити. </w:t>
      </w:r>
      <w:r>
        <w:rPr>
          <w:rFonts w:ascii="Times New Roman" w:hAnsi="Times New Roman"/>
          <w:b/>
          <w:i/>
          <w:sz w:val="28"/>
          <w:szCs w:val="28"/>
          <w:lang w:val="uk-UA"/>
        </w:rPr>
        <w:t>Бо то буде більш, ніж кіно</w:t>
      </w:r>
      <w:r>
        <w:rPr>
          <w:rFonts w:ascii="Times New Roman" w:hAnsi="Times New Roman"/>
          <w:sz w:val="28"/>
          <w:szCs w:val="28"/>
          <w:lang w:val="uk-UA"/>
        </w:rPr>
        <w:t xml:space="preserve"> [23, с. 300]; </w:t>
      </w:r>
      <w:r>
        <w:rPr>
          <w:rFonts w:ascii="Times New Roman" w:hAnsi="Times New Roman"/>
          <w:i/>
          <w:sz w:val="28"/>
          <w:szCs w:val="28"/>
          <w:lang w:val="uk-UA"/>
        </w:rPr>
        <w:t xml:space="preserve">Тут був з’їзд хірургів, і я дивуюсь, чому не було на з’їзді Миколи, занедужав, чи що. </w:t>
      </w:r>
      <w:r>
        <w:rPr>
          <w:rFonts w:ascii="Times New Roman" w:hAnsi="Times New Roman"/>
          <w:b/>
          <w:i/>
          <w:sz w:val="28"/>
          <w:szCs w:val="28"/>
          <w:lang w:val="uk-UA"/>
        </w:rPr>
        <w:t>Бо інакше хоч на час, да навідавсь би він і до нас</w:t>
      </w:r>
      <w:r>
        <w:rPr>
          <w:rFonts w:ascii="Times New Roman" w:hAnsi="Times New Roman"/>
          <w:i/>
          <w:sz w:val="28"/>
          <w:szCs w:val="28"/>
          <w:lang w:val="uk-UA"/>
        </w:rPr>
        <w:t xml:space="preserve"> </w:t>
      </w:r>
      <w:r>
        <w:rPr>
          <w:rFonts w:ascii="Times New Roman" w:hAnsi="Times New Roman"/>
          <w:sz w:val="28"/>
          <w:szCs w:val="28"/>
          <w:lang w:val="uk-UA"/>
        </w:rPr>
        <w:t xml:space="preserve">[23, с.327]; </w:t>
      </w:r>
      <w:r>
        <w:rPr>
          <w:rFonts w:ascii="Times New Roman" w:hAnsi="Times New Roman"/>
          <w:i/>
          <w:sz w:val="28"/>
          <w:szCs w:val="28"/>
          <w:lang w:val="uk-UA"/>
        </w:rPr>
        <w:t xml:space="preserve">Мушу сидіти в Москві аж до глибокої осені в роботі. </w:t>
      </w:r>
      <w:r>
        <w:rPr>
          <w:rFonts w:ascii="Times New Roman" w:hAnsi="Times New Roman"/>
          <w:b/>
          <w:i/>
          <w:sz w:val="28"/>
          <w:szCs w:val="28"/>
          <w:lang w:val="uk-UA"/>
        </w:rPr>
        <w:t>Тому якщо вже випаде мені добра нагода літом, то, може, літом і прилечу на день, як журавель</w:t>
      </w:r>
      <w:r>
        <w:rPr>
          <w:rFonts w:ascii="Times New Roman" w:hAnsi="Times New Roman"/>
          <w:i/>
          <w:sz w:val="28"/>
          <w:szCs w:val="28"/>
          <w:lang w:val="uk-UA"/>
        </w:rPr>
        <w:t xml:space="preserve"> </w:t>
      </w:r>
      <w:r>
        <w:rPr>
          <w:rFonts w:ascii="Times New Roman" w:hAnsi="Times New Roman"/>
          <w:sz w:val="28"/>
          <w:szCs w:val="28"/>
          <w:lang w:val="uk-UA"/>
        </w:rPr>
        <w:t>[23, с.328]</w:t>
      </w:r>
    </w:p>
    <w:p w:rsidR="000A4BC7" w:rsidRDefault="000A4BC7" w:rsidP="000A4BC7">
      <w:pPr>
        <w:pStyle w:val="af3"/>
        <w:numPr>
          <w:ilvl w:val="0"/>
          <w:numId w:val="11"/>
        </w:numPr>
        <w:spacing w:after="0" w:line="360" w:lineRule="auto"/>
        <w:ind w:left="0" w:firstLine="709"/>
        <w:jc w:val="both"/>
        <w:rPr>
          <w:rFonts w:ascii="Times New Roman" w:eastAsiaTheme="minorHAnsi" w:hAnsi="Times New Roman"/>
          <w:sz w:val="28"/>
          <w:szCs w:val="28"/>
          <w:lang w:val="uk-UA"/>
        </w:rPr>
      </w:pPr>
      <w:r>
        <w:rPr>
          <w:rFonts w:ascii="Times New Roman" w:eastAsia="Times New Roman" w:hAnsi="Times New Roman"/>
          <w:b/>
          <w:spacing w:val="-3"/>
          <w:sz w:val="28"/>
          <w:szCs w:val="28"/>
          <w:lang w:val="uk-UA" w:eastAsia="ru-RU"/>
        </w:rPr>
        <w:t xml:space="preserve">Парцельовані частини складносурядного речення: </w:t>
      </w:r>
      <w:r>
        <w:rPr>
          <w:rFonts w:ascii="Times New Roman" w:hAnsi="Times New Roman"/>
          <w:i/>
          <w:sz w:val="28"/>
          <w:szCs w:val="28"/>
          <w:lang w:val="uk-UA"/>
        </w:rPr>
        <w:t xml:space="preserve">Справа перейде в ЦК ВКП (б). </w:t>
      </w:r>
      <w:r>
        <w:rPr>
          <w:rFonts w:ascii="Times New Roman" w:hAnsi="Times New Roman"/>
          <w:b/>
          <w:i/>
          <w:sz w:val="28"/>
          <w:szCs w:val="28"/>
          <w:lang w:val="uk-UA"/>
        </w:rPr>
        <w:t>А в сю установу я вірю більш, ніж у всі штаби</w:t>
      </w:r>
      <w:r>
        <w:rPr>
          <w:rFonts w:ascii="Times New Roman" w:hAnsi="Times New Roman"/>
          <w:sz w:val="28"/>
          <w:szCs w:val="28"/>
          <w:lang w:val="uk-UA"/>
        </w:rPr>
        <w:t xml:space="preserve"> [23, С. 321–322]; </w:t>
      </w:r>
      <w:r>
        <w:rPr>
          <w:rFonts w:ascii="Times New Roman" w:hAnsi="Times New Roman"/>
          <w:i/>
          <w:sz w:val="28"/>
          <w:szCs w:val="28"/>
          <w:lang w:val="uk-UA"/>
        </w:rPr>
        <w:t xml:space="preserve">Згадую нашого красивого батька і плачу над його нещасною долею. </w:t>
      </w:r>
      <w:r>
        <w:rPr>
          <w:rFonts w:ascii="Times New Roman" w:hAnsi="Times New Roman"/>
          <w:b/>
          <w:i/>
          <w:sz w:val="28"/>
          <w:szCs w:val="28"/>
          <w:lang w:val="uk-UA"/>
        </w:rPr>
        <w:t>І нашого казкового діда,</w:t>
      </w:r>
      <w:r>
        <w:rPr>
          <w:rFonts w:ascii="Times New Roman" w:hAnsi="Times New Roman"/>
          <w:i/>
          <w:sz w:val="28"/>
          <w:szCs w:val="28"/>
          <w:lang w:val="uk-UA"/>
        </w:rPr>
        <w:t xml:space="preserve"> у якого Ви колись спалили псалтир, думаючи, що він чорнокнижник</w:t>
      </w:r>
      <w:r>
        <w:rPr>
          <w:rFonts w:ascii="Times New Roman" w:hAnsi="Times New Roman"/>
          <w:sz w:val="28"/>
          <w:szCs w:val="28"/>
          <w:lang w:val="uk-UA"/>
        </w:rPr>
        <w:t xml:space="preserve"> [23, с.328]</w:t>
      </w:r>
    </w:p>
    <w:p w:rsidR="000A4BC7" w:rsidRDefault="000A4BC7" w:rsidP="000A4BC7">
      <w:pPr>
        <w:spacing w:after="0" w:line="360" w:lineRule="auto"/>
        <w:ind w:firstLine="851"/>
        <w:jc w:val="both"/>
        <w:rPr>
          <w:rFonts w:ascii="Times New Roman" w:eastAsia="Calibri" w:hAnsi="Times New Roman"/>
          <w:i/>
          <w:sz w:val="28"/>
          <w:szCs w:val="28"/>
          <w:lang w:val="uk-UA"/>
        </w:rPr>
      </w:pPr>
      <w:r>
        <w:rPr>
          <w:rFonts w:ascii="Times New Roman" w:eastAsia="Times New Roman" w:hAnsi="Times New Roman"/>
          <w:spacing w:val="-3"/>
          <w:sz w:val="28"/>
          <w:szCs w:val="28"/>
          <w:lang w:val="uk-UA" w:eastAsia="ru-RU"/>
        </w:rPr>
        <w:t>Як бачимо, виділені конструкції могли б бути у складі попередніх речень, але їх відокремлення за допомогою сполучників і без них надає їм нового, значущого для загального висловлювання значення, підкреслюють вагомість висловленого для самого автора, його життєвої позиції, світогляду, світосприймання. У цьому й виявляється їх стилістичне навантаження, художньо-естетична функція.</w:t>
      </w:r>
    </w:p>
    <w:p w:rsidR="000A4BC7" w:rsidRDefault="000A4BC7" w:rsidP="000A4BC7">
      <w:pPr>
        <w:spacing w:after="0" w:line="360" w:lineRule="auto"/>
        <w:ind w:firstLine="851"/>
        <w:jc w:val="both"/>
        <w:rPr>
          <w:rFonts w:ascii="Times New Roman" w:hAnsi="Times New Roman"/>
          <w:sz w:val="28"/>
          <w:szCs w:val="24"/>
          <w:lang w:val="uk-UA"/>
        </w:rPr>
      </w:pPr>
      <w:r>
        <w:rPr>
          <w:rFonts w:ascii="Times New Roman" w:hAnsi="Times New Roman"/>
          <w:sz w:val="28"/>
          <w:lang w:val="uk-UA"/>
        </w:rPr>
        <w:t>Як показало дослідження, значну частку серед синтаксичних мовних засобів в епістолярії О. Довженка становлять ускладнені речення, до яких у лінгвістиці передусім відносять прості структури, в яких наявні однорідні або відокремлені члени речення, що є результатом двох типів синтаксичних зв’язків – напівпредикативного та внутрішньорядних відношень. Крім того, засобами ускладнення простих речень є також вставні і вставлені конструкції та звертання.</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У результаті аналізу мовностилістичних засобів на синтаксичному рівні в епістолярних текстах письменника можна стверджувати, що особлива роль у них відводиться </w:t>
      </w:r>
      <w:r>
        <w:rPr>
          <w:rFonts w:ascii="Times New Roman" w:hAnsi="Times New Roman"/>
          <w:b/>
          <w:sz w:val="28"/>
          <w:lang w:val="uk-UA"/>
        </w:rPr>
        <w:t>однорідним членам речення</w:t>
      </w:r>
      <w:r>
        <w:rPr>
          <w:rFonts w:ascii="Times New Roman" w:hAnsi="Times New Roman"/>
          <w:sz w:val="28"/>
          <w:lang w:val="uk-UA"/>
        </w:rPr>
        <w:t xml:space="preserve">, які зі значною частотністю функціонують у кожному тексті. При цьому зауважимо, що </w:t>
      </w:r>
      <w:r>
        <w:rPr>
          <w:rFonts w:ascii="Times New Roman" w:hAnsi="Times New Roman"/>
          <w:sz w:val="28"/>
          <w:lang w:val="uk-UA"/>
        </w:rPr>
        <w:lastRenderedPageBreak/>
        <w:t>однорідні головні і другорядні члени речення утворюють цілісний структурно-семантичний блок, між компонентами якого наявні єднальні, зіставно-протиставні, розділові, інколи приєднувальні та градаційні відношення.</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lang w:val="uk-UA"/>
        </w:rPr>
        <w:t>Контекстуальний аналіз засвідчує використання автором різних однорідних членів. Зокрема:</w:t>
      </w:r>
    </w:p>
    <w:p w:rsidR="000A4BC7" w:rsidRDefault="000A4BC7" w:rsidP="000A4BC7">
      <w:pPr>
        <w:pStyle w:val="af3"/>
        <w:numPr>
          <w:ilvl w:val="0"/>
          <w:numId w:val="11"/>
        </w:numPr>
        <w:ind w:left="0" w:firstLine="709"/>
        <w:jc w:val="both"/>
        <w:rPr>
          <w:rFonts w:ascii="Times New Roman" w:eastAsiaTheme="minorHAnsi" w:hAnsi="Times New Roman"/>
          <w:sz w:val="28"/>
          <w:szCs w:val="28"/>
          <w:lang w:val="uk-UA"/>
        </w:rPr>
      </w:pPr>
      <w:r>
        <w:rPr>
          <w:rFonts w:ascii="Times New Roman" w:hAnsi="Times New Roman"/>
          <w:b/>
          <w:sz w:val="28"/>
          <w:lang w:val="uk-UA"/>
        </w:rPr>
        <w:t>підметів</w:t>
      </w:r>
      <w:r>
        <w:rPr>
          <w:rFonts w:ascii="Times New Roman" w:hAnsi="Times New Roman"/>
          <w:sz w:val="28"/>
          <w:lang w:val="uk-UA"/>
        </w:rPr>
        <w:t xml:space="preserve">: </w:t>
      </w:r>
      <w:r>
        <w:rPr>
          <w:rFonts w:ascii="Times New Roman" w:hAnsi="Times New Roman"/>
          <w:i/>
          <w:sz w:val="28"/>
          <w:szCs w:val="28"/>
          <w:lang w:val="uk-UA"/>
        </w:rPr>
        <w:t xml:space="preserve">Велике діло </w:t>
      </w:r>
      <w:r>
        <w:rPr>
          <w:rFonts w:ascii="Times New Roman" w:hAnsi="Times New Roman"/>
          <w:b/>
          <w:i/>
          <w:sz w:val="28"/>
          <w:szCs w:val="28"/>
          <w:lang w:val="uk-UA"/>
        </w:rPr>
        <w:t>сміх і веселощі</w:t>
      </w:r>
      <w:r>
        <w:rPr>
          <w:rFonts w:ascii="Times New Roman" w:hAnsi="Times New Roman"/>
          <w:sz w:val="28"/>
          <w:szCs w:val="28"/>
          <w:lang w:val="uk-UA"/>
        </w:rPr>
        <w:t xml:space="preserve"> [</w:t>
      </w:r>
      <w:r>
        <w:rPr>
          <w:rFonts w:ascii="Times New Roman" w:eastAsia="Times New Roman" w:hAnsi="Times New Roman"/>
          <w:sz w:val="28"/>
          <w:szCs w:val="28"/>
          <w:lang w:val="uk-UA" w:eastAsia="ru-RU"/>
        </w:rPr>
        <w:t>23</w:t>
      </w:r>
      <w:r>
        <w:rPr>
          <w:rFonts w:ascii="Times New Roman" w:hAnsi="Times New Roman"/>
          <w:sz w:val="28"/>
          <w:szCs w:val="28"/>
          <w:lang w:val="uk-UA"/>
        </w:rPr>
        <w:t xml:space="preserve">, с.324]; </w:t>
      </w:r>
      <w:r>
        <w:rPr>
          <w:rFonts w:ascii="Times New Roman" w:hAnsi="Times New Roman"/>
          <w:i/>
          <w:sz w:val="28"/>
          <w:szCs w:val="28"/>
          <w:lang w:val="uk-UA"/>
        </w:rPr>
        <w:t xml:space="preserve">Сьогодні прощанню сприяє все – північний </w:t>
      </w:r>
      <w:r>
        <w:rPr>
          <w:rFonts w:ascii="Times New Roman" w:hAnsi="Times New Roman"/>
          <w:b/>
          <w:i/>
          <w:sz w:val="28"/>
          <w:szCs w:val="28"/>
          <w:lang w:val="uk-UA"/>
        </w:rPr>
        <w:t>вітер</w:t>
      </w:r>
      <w:r>
        <w:rPr>
          <w:rFonts w:ascii="Times New Roman" w:hAnsi="Times New Roman"/>
          <w:i/>
          <w:sz w:val="28"/>
          <w:szCs w:val="28"/>
          <w:lang w:val="uk-UA"/>
        </w:rPr>
        <w:t xml:space="preserve">, </w:t>
      </w:r>
      <w:r>
        <w:rPr>
          <w:rFonts w:ascii="Times New Roman" w:hAnsi="Times New Roman"/>
          <w:b/>
          <w:i/>
          <w:sz w:val="28"/>
          <w:szCs w:val="28"/>
          <w:lang w:val="uk-UA"/>
        </w:rPr>
        <w:t>хмари</w:t>
      </w:r>
      <w:r>
        <w:rPr>
          <w:rFonts w:ascii="Times New Roman" w:hAnsi="Times New Roman"/>
          <w:i/>
          <w:sz w:val="28"/>
          <w:szCs w:val="28"/>
          <w:lang w:val="uk-UA"/>
        </w:rPr>
        <w:t xml:space="preserve">, </w:t>
      </w:r>
      <w:r>
        <w:rPr>
          <w:rFonts w:ascii="Times New Roman" w:hAnsi="Times New Roman"/>
          <w:b/>
          <w:i/>
          <w:sz w:val="28"/>
          <w:szCs w:val="28"/>
          <w:lang w:val="uk-UA"/>
        </w:rPr>
        <w:t>холод</w:t>
      </w:r>
      <w:r>
        <w:rPr>
          <w:rFonts w:ascii="Times New Roman" w:hAnsi="Times New Roman"/>
          <w:i/>
          <w:sz w:val="28"/>
          <w:szCs w:val="28"/>
          <w:lang w:val="uk-UA"/>
        </w:rPr>
        <w:t xml:space="preserve"> і безупинний </w:t>
      </w:r>
      <w:r>
        <w:rPr>
          <w:rFonts w:ascii="Times New Roman" w:hAnsi="Times New Roman"/>
          <w:b/>
          <w:i/>
          <w:sz w:val="28"/>
          <w:szCs w:val="28"/>
          <w:lang w:val="uk-UA"/>
        </w:rPr>
        <w:t>біль</w:t>
      </w:r>
      <w:r>
        <w:rPr>
          <w:rFonts w:ascii="Times New Roman" w:hAnsi="Times New Roman"/>
          <w:i/>
          <w:sz w:val="28"/>
          <w:szCs w:val="28"/>
          <w:lang w:val="uk-UA"/>
        </w:rPr>
        <w:t xml:space="preserve"> у серці</w:t>
      </w:r>
      <w:r>
        <w:rPr>
          <w:rFonts w:ascii="Times New Roman" w:hAnsi="Times New Roman"/>
          <w:sz w:val="28"/>
          <w:szCs w:val="28"/>
          <w:lang w:val="uk-UA"/>
        </w:rPr>
        <w:t xml:space="preserve"> [23, с.343]</w:t>
      </w:r>
    </w:p>
    <w:p w:rsidR="000A4BC7" w:rsidRDefault="000A4BC7" w:rsidP="000A4BC7">
      <w:pPr>
        <w:pStyle w:val="af3"/>
        <w:numPr>
          <w:ilvl w:val="0"/>
          <w:numId w:val="11"/>
        </w:numPr>
        <w:spacing w:after="0" w:line="360" w:lineRule="auto"/>
        <w:ind w:left="0" w:firstLine="709"/>
        <w:jc w:val="both"/>
        <w:rPr>
          <w:rFonts w:ascii="Times New Roman" w:hAnsi="Times New Roman"/>
          <w:sz w:val="28"/>
          <w:lang w:val="uk-UA"/>
        </w:rPr>
      </w:pPr>
      <w:r>
        <w:rPr>
          <w:rFonts w:ascii="Times New Roman" w:hAnsi="Times New Roman"/>
          <w:b/>
          <w:sz w:val="28"/>
          <w:lang w:val="uk-UA"/>
        </w:rPr>
        <w:t>присудків</w:t>
      </w:r>
      <w:r>
        <w:rPr>
          <w:rFonts w:ascii="Times New Roman" w:hAnsi="Times New Roman"/>
          <w:sz w:val="28"/>
          <w:lang w:val="uk-UA"/>
        </w:rPr>
        <w:t xml:space="preserve">: </w:t>
      </w:r>
      <w:r>
        <w:rPr>
          <w:rFonts w:ascii="Times New Roman" w:hAnsi="Times New Roman"/>
          <w:i/>
          <w:sz w:val="28"/>
          <w:szCs w:val="28"/>
          <w:lang w:val="uk-UA"/>
        </w:rPr>
        <w:t xml:space="preserve">Гидота </w:t>
      </w:r>
      <w:r>
        <w:rPr>
          <w:rFonts w:ascii="Times New Roman" w:hAnsi="Times New Roman"/>
          <w:b/>
          <w:i/>
          <w:sz w:val="28"/>
          <w:szCs w:val="28"/>
          <w:lang w:val="uk-UA"/>
        </w:rPr>
        <w:t>притихла і мовчить</w:t>
      </w:r>
      <w:r>
        <w:rPr>
          <w:rFonts w:ascii="Times New Roman" w:hAnsi="Times New Roman"/>
          <w:sz w:val="28"/>
          <w:szCs w:val="28"/>
          <w:lang w:val="uk-UA"/>
        </w:rPr>
        <w:t xml:space="preserve"> [23, с. 290];</w:t>
      </w:r>
      <w:r>
        <w:rPr>
          <w:rFonts w:ascii="Times New Roman" w:hAnsi="Times New Roman"/>
          <w:sz w:val="28"/>
          <w:lang w:val="uk-UA"/>
        </w:rPr>
        <w:t xml:space="preserve"> </w:t>
      </w:r>
      <w:r>
        <w:rPr>
          <w:rFonts w:ascii="Times New Roman" w:hAnsi="Times New Roman"/>
          <w:i/>
          <w:sz w:val="28"/>
          <w:szCs w:val="28"/>
          <w:lang w:val="uk-UA"/>
        </w:rPr>
        <w:t xml:space="preserve">Мій режисерський круг  – </w:t>
      </w:r>
      <w:r>
        <w:rPr>
          <w:rFonts w:ascii="Times New Roman" w:hAnsi="Times New Roman"/>
          <w:b/>
          <w:i/>
          <w:sz w:val="28"/>
          <w:szCs w:val="28"/>
          <w:lang w:val="uk-UA"/>
        </w:rPr>
        <w:t xml:space="preserve">убогий і чужий </w:t>
      </w:r>
      <w:r>
        <w:rPr>
          <w:rFonts w:ascii="Times New Roman" w:hAnsi="Times New Roman"/>
          <w:i/>
          <w:sz w:val="28"/>
          <w:szCs w:val="28"/>
          <w:lang w:val="uk-UA"/>
        </w:rPr>
        <w:t xml:space="preserve">мені </w:t>
      </w:r>
      <w:r>
        <w:rPr>
          <w:rFonts w:ascii="Times New Roman" w:hAnsi="Times New Roman"/>
          <w:sz w:val="28"/>
          <w:szCs w:val="28"/>
          <w:lang w:val="uk-UA"/>
        </w:rPr>
        <w:t xml:space="preserve">[23, с.291]; </w:t>
      </w:r>
      <w:r>
        <w:rPr>
          <w:rFonts w:ascii="Times New Roman" w:hAnsi="Times New Roman"/>
          <w:i/>
          <w:sz w:val="28"/>
          <w:szCs w:val="28"/>
          <w:lang w:val="uk-UA"/>
        </w:rPr>
        <w:t xml:space="preserve">Я зараз </w:t>
      </w:r>
      <w:r>
        <w:rPr>
          <w:rFonts w:ascii="Times New Roman" w:hAnsi="Times New Roman"/>
          <w:b/>
          <w:i/>
          <w:sz w:val="28"/>
          <w:szCs w:val="28"/>
          <w:lang w:val="uk-UA"/>
        </w:rPr>
        <w:t>порожній, тихий і дурний</w:t>
      </w:r>
      <w:r>
        <w:rPr>
          <w:rFonts w:ascii="Times New Roman" w:hAnsi="Times New Roman"/>
          <w:sz w:val="28"/>
          <w:szCs w:val="28"/>
          <w:lang w:val="uk-UA"/>
        </w:rPr>
        <w:t xml:space="preserve"> [23, с.301]; </w:t>
      </w:r>
      <w:r>
        <w:rPr>
          <w:rFonts w:ascii="Times New Roman" w:hAnsi="Times New Roman"/>
          <w:i/>
          <w:sz w:val="28"/>
          <w:szCs w:val="28"/>
          <w:lang w:val="uk-UA"/>
        </w:rPr>
        <w:t xml:space="preserve">Кров нашого народу </w:t>
      </w:r>
      <w:r>
        <w:rPr>
          <w:rFonts w:ascii="Times New Roman" w:hAnsi="Times New Roman"/>
          <w:b/>
          <w:i/>
          <w:sz w:val="28"/>
          <w:szCs w:val="28"/>
          <w:lang w:val="uk-UA"/>
        </w:rPr>
        <w:t>кричить і вимагає</w:t>
      </w:r>
      <w:r>
        <w:rPr>
          <w:rFonts w:ascii="Times New Roman" w:hAnsi="Times New Roman"/>
          <w:i/>
          <w:sz w:val="28"/>
          <w:szCs w:val="28"/>
          <w:lang w:val="uk-UA"/>
        </w:rPr>
        <w:t xml:space="preserve"> світового екрана</w:t>
      </w:r>
      <w:r>
        <w:rPr>
          <w:rFonts w:ascii="Times New Roman" w:hAnsi="Times New Roman"/>
          <w:sz w:val="28"/>
          <w:szCs w:val="28"/>
          <w:lang w:val="uk-UA"/>
        </w:rPr>
        <w:t xml:space="preserve"> [23, с.318]; </w:t>
      </w:r>
      <w:r>
        <w:rPr>
          <w:rFonts w:ascii="Times New Roman" w:hAnsi="Times New Roman"/>
          <w:i/>
          <w:sz w:val="28"/>
          <w:szCs w:val="28"/>
          <w:lang w:val="uk-UA"/>
        </w:rPr>
        <w:t xml:space="preserve">Уже склероз </w:t>
      </w:r>
      <w:r>
        <w:rPr>
          <w:rFonts w:ascii="Times New Roman" w:hAnsi="Times New Roman"/>
          <w:b/>
          <w:i/>
          <w:sz w:val="28"/>
          <w:szCs w:val="28"/>
          <w:lang w:val="uk-UA"/>
        </w:rPr>
        <w:t>заморожує</w:t>
      </w:r>
      <w:r>
        <w:rPr>
          <w:rFonts w:ascii="Times New Roman" w:hAnsi="Times New Roman"/>
          <w:i/>
          <w:sz w:val="28"/>
          <w:szCs w:val="28"/>
          <w:lang w:val="uk-UA"/>
        </w:rPr>
        <w:t xml:space="preserve"> моторошним холодом мій розум, </w:t>
      </w:r>
      <w:r>
        <w:rPr>
          <w:rFonts w:ascii="Times New Roman" w:hAnsi="Times New Roman"/>
          <w:b/>
          <w:i/>
          <w:sz w:val="28"/>
          <w:szCs w:val="28"/>
          <w:lang w:val="uk-UA"/>
        </w:rPr>
        <w:t>сковує</w:t>
      </w:r>
      <w:r>
        <w:rPr>
          <w:rFonts w:ascii="Times New Roman" w:hAnsi="Times New Roman"/>
          <w:i/>
          <w:sz w:val="28"/>
          <w:szCs w:val="28"/>
          <w:lang w:val="uk-UA"/>
        </w:rPr>
        <w:t xml:space="preserve"> творчу фантазію мою</w:t>
      </w:r>
      <w:r>
        <w:rPr>
          <w:rFonts w:ascii="Times New Roman" w:hAnsi="Times New Roman"/>
          <w:sz w:val="28"/>
          <w:szCs w:val="28"/>
          <w:lang w:val="uk-UA"/>
        </w:rPr>
        <w:t xml:space="preserve">  [23, с.321];</w:t>
      </w:r>
    </w:p>
    <w:p w:rsidR="000A4BC7" w:rsidRDefault="000A4BC7" w:rsidP="000A4BC7">
      <w:pPr>
        <w:pStyle w:val="af3"/>
        <w:numPr>
          <w:ilvl w:val="0"/>
          <w:numId w:val="11"/>
        </w:numPr>
        <w:spacing w:after="0" w:line="360" w:lineRule="auto"/>
        <w:ind w:left="0" w:firstLine="851"/>
        <w:jc w:val="both"/>
        <w:rPr>
          <w:rFonts w:ascii="Times New Roman" w:hAnsi="Times New Roman"/>
          <w:sz w:val="28"/>
          <w:lang w:val="uk-UA"/>
        </w:rPr>
      </w:pPr>
      <w:r>
        <w:rPr>
          <w:rFonts w:ascii="Times New Roman" w:hAnsi="Times New Roman"/>
          <w:b/>
          <w:sz w:val="28"/>
          <w:lang w:val="uk-UA"/>
        </w:rPr>
        <w:t>додатків</w:t>
      </w:r>
      <w:r>
        <w:rPr>
          <w:rFonts w:ascii="Times New Roman" w:hAnsi="Times New Roman"/>
          <w:sz w:val="28"/>
          <w:lang w:val="uk-UA"/>
        </w:rPr>
        <w:t xml:space="preserve">: </w:t>
      </w:r>
      <w:r>
        <w:rPr>
          <w:rFonts w:ascii="Times New Roman" w:hAnsi="Times New Roman"/>
          <w:i/>
          <w:sz w:val="28"/>
          <w:szCs w:val="28"/>
          <w:lang w:val="uk-UA"/>
        </w:rPr>
        <w:t xml:space="preserve">Ось де так званий безпредметний Ваш сміх заблищить на тлі грізних </w:t>
      </w:r>
      <w:r>
        <w:rPr>
          <w:rFonts w:ascii="Times New Roman" w:hAnsi="Times New Roman"/>
          <w:b/>
          <w:i/>
          <w:sz w:val="28"/>
          <w:szCs w:val="28"/>
          <w:lang w:val="uk-UA"/>
        </w:rPr>
        <w:t>блискавиць, крові, гніву</w:t>
      </w:r>
      <w:r>
        <w:rPr>
          <w:rFonts w:ascii="Times New Roman" w:hAnsi="Times New Roman"/>
          <w:sz w:val="28"/>
          <w:szCs w:val="28"/>
          <w:lang w:val="uk-UA"/>
        </w:rPr>
        <w:t xml:space="preserve"> [23, с.320 ]; </w:t>
      </w:r>
      <w:r>
        <w:rPr>
          <w:rFonts w:ascii="Times New Roman" w:hAnsi="Times New Roman"/>
          <w:i/>
          <w:sz w:val="28"/>
          <w:szCs w:val="28"/>
          <w:lang w:val="uk-UA"/>
        </w:rPr>
        <w:t xml:space="preserve">Я підтримую Вашу </w:t>
      </w:r>
      <w:r>
        <w:rPr>
          <w:rFonts w:ascii="Times New Roman" w:hAnsi="Times New Roman"/>
          <w:b/>
          <w:i/>
          <w:sz w:val="28"/>
          <w:szCs w:val="28"/>
          <w:lang w:val="uk-UA"/>
        </w:rPr>
        <w:t>веселість</w:t>
      </w:r>
      <w:r>
        <w:rPr>
          <w:rFonts w:ascii="Times New Roman" w:hAnsi="Times New Roman"/>
          <w:i/>
          <w:sz w:val="28"/>
          <w:szCs w:val="28"/>
          <w:lang w:val="uk-UA"/>
        </w:rPr>
        <w:t xml:space="preserve"> і  навіть </w:t>
      </w:r>
      <w:r>
        <w:rPr>
          <w:rFonts w:ascii="Times New Roman" w:hAnsi="Times New Roman"/>
          <w:b/>
          <w:i/>
          <w:sz w:val="28"/>
          <w:szCs w:val="28"/>
          <w:lang w:val="uk-UA"/>
        </w:rPr>
        <w:t>безтурботність</w:t>
      </w:r>
      <w:r>
        <w:rPr>
          <w:rFonts w:ascii="Times New Roman" w:hAnsi="Times New Roman"/>
          <w:sz w:val="28"/>
          <w:szCs w:val="28"/>
          <w:lang w:val="uk-UA"/>
        </w:rPr>
        <w:t xml:space="preserve"> [23, с.320]; </w:t>
      </w:r>
      <w:r>
        <w:rPr>
          <w:rFonts w:ascii="Times New Roman" w:hAnsi="Times New Roman"/>
          <w:i/>
          <w:sz w:val="28"/>
          <w:szCs w:val="28"/>
          <w:lang w:val="uk-UA"/>
        </w:rPr>
        <w:t xml:space="preserve">Твоя реабілітація мене радує і як </w:t>
      </w:r>
      <w:r>
        <w:rPr>
          <w:rFonts w:ascii="Times New Roman" w:hAnsi="Times New Roman"/>
          <w:b/>
          <w:i/>
          <w:sz w:val="28"/>
          <w:szCs w:val="28"/>
          <w:lang w:val="uk-UA"/>
        </w:rPr>
        <w:t>прояв акту громадської справедливості, і як початок нового етапу твого цінного і гарного життя, і як кінець твоїм стражданням</w:t>
      </w:r>
      <w:r>
        <w:rPr>
          <w:rFonts w:ascii="Times New Roman" w:hAnsi="Times New Roman"/>
          <w:sz w:val="28"/>
          <w:szCs w:val="28"/>
          <w:lang w:val="uk-UA"/>
        </w:rPr>
        <w:t xml:space="preserve"> [23, с. 307]; </w:t>
      </w:r>
      <w:r>
        <w:rPr>
          <w:rFonts w:ascii="Times New Roman" w:hAnsi="Times New Roman"/>
          <w:i/>
          <w:sz w:val="28"/>
          <w:szCs w:val="28"/>
          <w:lang w:val="uk-UA"/>
        </w:rPr>
        <w:t xml:space="preserve">При їхній </w:t>
      </w:r>
      <w:r>
        <w:rPr>
          <w:rFonts w:ascii="Times New Roman" w:hAnsi="Times New Roman"/>
          <w:b/>
          <w:i/>
          <w:sz w:val="28"/>
          <w:szCs w:val="28"/>
          <w:lang w:val="uk-UA"/>
        </w:rPr>
        <w:t>техніці і організації</w:t>
      </w:r>
      <w:r>
        <w:rPr>
          <w:rFonts w:ascii="Times New Roman" w:hAnsi="Times New Roman"/>
          <w:i/>
          <w:sz w:val="28"/>
          <w:szCs w:val="28"/>
          <w:lang w:val="uk-UA"/>
        </w:rPr>
        <w:t xml:space="preserve"> чого б тільки я не наробив</w:t>
      </w:r>
      <w:r>
        <w:rPr>
          <w:rFonts w:ascii="Times New Roman" w:hAnsi="Times New Roman"/>
          <w:sz w:val="28"/>
          <w:szCs w:val="28"/>
          <w:lang w:val="uk-UA"/>
        </w:rPr>
        <w:t xml:space="preserve"> [23, с.293]; </w:t>
      </w:r>
    </w:p>
    <w:p w:rsidR="000A4BC7" w:rsidRDefault="000A4BC7" w:rsidP="000A4BC7">
      <w:pPr>
        <w:pStyle w:val="af3"/>
        <w:numPr>
          <w:ilvl w:val="0"/>
          <w:numId w:val="11"/>
        </w:numPr>
        <w:spacing w:after="0" w:line="360" w:lineRule="auto"/>
        <w:ind w:left="0" w:firstLine="851"/>
        <w:jc w:val="both"/>
        <w:rPr>
          <w:rFonts w:ascii="Times New Roman" w:hAnsi="Times New Roman"/>
          <w:sz w:val="28"/>
          <w:lang w:val="uk-UA"/>
        </w:rPr>
      </w:pPr>
      <w:r>
        <w:rPr>
          <w:rFonts w:ascii="Times New Roman" w:hAnsi="Times New Roman"/>
          <w:b/>
          <w:sz w:val="28"/>
          <w:lang w:val="uk-UA"/>
        </w:rPr>
        <w:t>означень (узгоджених і неузгоджених)</w:t>
      </w:r>
      <w:r>
        <w:rPr>
          <w:rFonts w:ascii="Times New Roman" w:hAnsi="Times New Roman"/>
          <w:sz w:val="28"/>
          <w:lang w:val="uk-UA"/>
        </w:rPr>
        <w:t xml:space="preserve">: </w:t>
      </w:r>
      <w:r>
        <w:rPr>
          <w:rFonts w:ascii="Times New Roman" w:hAnsi="Times New Roman"/>
          <w:i/>
          <w:sz w:val="28"/>
          <w:szCs w:val="28"/>
          <w:lang w:val="uk-UA"/>
        </w:rPr>
        <w:t xml:space="preserve">Ось де роль </w:t>
      </w:r>
      <w:r>
        <w:rPr>
          <w:rFonts w:ascii="Times New Roman" w:hAnsi="Times New Roman"/>
          <w:b/>
          <w:i/>
          <w:sz w:val="28"/>
          <w:szCs w:val="28"/>
          <w:lang w:val="uk-UA"/>
        </w:rPr>
        <w:t>безжурна, безтурботна</w:t>
      </w:r>
      <w:r>
        <w:rPr>
          <w:rFonts w:ascii="Times New Roman" w:hAnsi="Times New Roman"/>
          <w:i/>
          <w:sz w:val="28"/>
          <w:szCs w:val="28"/>
          <w:lang w:val="uk-UA"/>
        </w:rPr>
        <w:t xml:space="preserve"> сплітається з ролями </w:t>
      </w:r>
      <w:r>
        <w:rPr>
          <w:rFonts w:ascii="Times New Roman" w:hAnsi="Times New Roman"/>
          <w:b/>
          <w:i/>
          <w:sz w:val="28"/>
          <w:szCs w:val="28"/>
          <w:lang w:val="uk-UA"/>
        </w:rPr>
        <w:t>епічними, драматичними</w:t>
      </w:r>
      <w:r>
        <w:rPr>
          <w:rFonts w:ascii="Times New Roman" w:hAnsi="Times New Roman"/>
          <w:i/>
          <w:sz w:val="28"/>
          <w:szCs w:val="28"/>
          <w:lang w:val="uk-UA"/>
        </w:rPr>
        <w:t xml:space="preserve"> </w:t>
      </w:r>
      <w:r>
        <w:rPr>
          <w:rFonts w:ascii="Times New Roman" w:hAnsi="Times New Roman"/>
          <w:sz w:val="28"/>
          <w:szCs w:val="28"/>
          <w:lang w:val="uk-UA"/>
        </w:rPr>
        <w:t xml:space="preserve">[23, с.320]; </w:t>
      </w:r>
      <w:r>
        <w:rPr>
          <w:rFonts w:ascii="Times New Roman" w:hAnsi="Times New Roman"/>
          <w:i/>
          <w:sz w:val="28"/>
          <w:szCs w:val="28"/>
          <w:lang w:val="uk-UA"/>
        </w:rPr>
        <w:t xml:space="preserve">Над проблемами </w:t>
      </w:r>
      <w:r>
        <w:rPr>
          <w:rFonts w:ascii="Times New Roman" w:hAnsi="Times New Roman"/>
          <w:b/>
          <w:i/>
          <w:sz w:val="28"/>
          <w:szCs w:val="28"/>
          <w:lang w:val="uk-UA"/>
        </w:rPr>
        <w:t>безпредметного</w:t>
      </w:r>
      <w:r>
        <w:rPr>
          <w:rFonts w:ascii="Times New Roman" w:hAnsi="Times New Roman"/>
          <w:i/>
          <w:sz w:val="28"/>
          <w:szCs w:val="28"/>
          <w:lang w:val="uk-UA"/>
        </w:rPr>
        <w:t xml:space="preserve"> сміху чи </w:t>
      </w:r>
      <w:r>
        <w:rPr>
          <w:rFonts w:ascii="Times New Roman" w:hAnsi="Times New Roman"/>
          <w:b/>
          <w:i/>
          <w:sz w:val="28"/>
          <w:szCs w:val="28"/>
          <w:lang w:val="uk-UA"/>
        </w:rPr>
        <w:t>предметного</w:t>
      </w:r>
      <w:r>
        <w:rPr>
          <w:rFonts w:ascii="Times New Roman" w:hAnsi="Times New Roman"/>
          <w:i/>
          <w:sz w:val="28"/>
          <w:szCs w:val="28"/>
          <w:lang w:val="uk-UA"/>
        </w:rPr>
        <w:t>, над всіма особливостями жанру говорити нам доведеться багато</w:t>
      </w:r>
      <w:r>
        <w:rPr>
          <w:rFonts w:ascii="Times New Roman" w:hAnsi="Times New Roman"/>
          <w:sz w:val="28"/>
          <w:szCs w:val="28"/>
          <w:lang w:val="uk-UA"/>
        </w:rPr>
        <w:t xml:space="preserve"> [23, с.320]; </w:t>
      </w:r>
      <w:r>
        <w:rPr>
          <w:rFonts w:ascii="Times New Roman" w:hAnsi="Times New Roman"/>
          <w:i/>
          <w:sz w:val="28"/>
          <w:szCs w:val="28"/>
          <w:lang w:val="uk-UA"/>
        </w:rPr>
        <w:t xml:space="preserve">Ми живемо в епоху </w:t>
      </w:r>
      <w:r>
        <w:rPr>
          <w:rFonts w:ascii="Times New Roman" w:hAnsi="Times New Roman"/>
          <w:b/>
          <w:i/>
          <w:sz w:val="28"/>
          <w:szCs w:val="28"/>
          <w:lang w:val="uk-UA"/>
        </w:rPr>
        <w:t>драм  і трагедій</w:t>
      </w:r>
      <w:r>
        <w:rPr>
          <w:rFonts w:ascii="Times New Roman" w:hAnsi="Times New Roman"/>
          <w:sz w:val="28"/>
          <w:szCs w:val="28"/>
          <w:lang w:val="uk-UA"/>
        </w:rPr>
        <w:t xml:space="preserve"> [23, с. 320];</w:t>
      </w:r>
    </w:p>
    <w:p w:rsidR="000A4BC7" w:rsidRDefault="000A4BC7" w:rsidP="000A4BC7">
      <w:pPr>
        <w:pStyle w:val="af3"/>
        <w:numPr>
          <w:ilvl w:val="0"/>
          <w:numId w:val="11"/>
        </w:numPr>
        <w:spacing w:after="0" w:line="360" w:lineRule="auto"/>
        <w:ind w:left="0" w:firstLine="709"/>
        <w:jc w:val="both"/>
        <w:rPr>
          <w:rFonts w:ascii="Times New Roman" w:eastAsiaTheme="minorHAnsi" w:hAnsi="Times New Roman"/>
          <w:sz w:val="28"/>
          <w:szCs w:val="28"/>
          <w:lang w:val="uk-UA"/>
        </w:rPr>
      </w:pPr>
      <w:r>
        <w:rPr>
          <w:rFonts w:ascii="Times New Roman" w:hAnsi="Times New Roman"/>
          <w:b/>
          <w:sz w:val="28"/>
          <w:lang w:val="uk-UA"/>
        </w:rPr>
        <w:t>прикладок</w:t>
      </w:r>
      <w:r>
        <w:rPr>
          <w:rFonts w:ascii="Times New Roman" w:hAnsi="Times New Roman"/>
          <w:sz w:val="28"/>
          <w:lang w:val="uk-UA"/>
        </w:rPr>
        <w:t xml:space="preserve">: </w:t>
      </w:r>
      <w:r>
        <w:rPr>
          <w:rFonts w:ascii="Times New Roman" w:hAnsi="Times New Roman"/>
          <w:sz w:val="28"/>
          <w:szCs w:val="28"/>
          <w:lang w:val="uk-UA"/>
        </w:rPr>
        <w:t xml:space="preserve">Правду кажучи, я не раз навіть думав скористати Вас не тільки  </w:t>
      </w:r>
      <w:r>
        <w:rPr>
          <w:rFonts w:ascii="Times New Roman" w:hAnsi="Times New Roman"/>
          <w:b/>
          <w:sz w:val="28"/>
          <w:szCs w:val="28"/>
          <w:lang w:val="uk-UA"/>
        </w:rPr>
        <w:t>як асистента, стажера, учня, а і як артиста</w:t>
      </w:r>
      <w:r>
        <w:rPr>
          <w:rFonts w:ascii="Times New Roman" w:hAnsi="Times New Roman"/>
          <w:sz w:val="28"/>
          <w:szCs w:val="28"/>
          <w:lang w:val="uk-UA"/>
        </w:rPr>
        <w:t xml:space="preserve"> [23, с. 323]</w:t>
      </w:r>
    </w:p>
    <w:p w:rsidR="000A4BC7" w:rsidRDefault="000A4BC7" w:rsidP="000A4BC7">
      <w:pPr>
        <w:spacing w:after="0" w:line="360" w:lineRule="auto"/>
        <w:ind w:firstLine="851"/>
        <w:jc w:val="both"/>
        <w:rPr>
          <w:rFonts w:ascii="Times New Roman" w:eastAsia="Times New Roman" w:hAnsi="Times New Roman"/>
          <w:spacing w:val="-3"/>
          <w:sz w:val="28"/>
          <w:szCs w:val="28"/>
          <w:lang w:val="uk-UA" w:eastAsia="ru-RU"/>
        </w:rPr>
      </w:pPr>
      <w:r>
        <w:rPr>
          <w:rFonts w:ascii="Times New Roman" w:hAnsi="Times New Roman"/>
          <w:sz w:val="28"/>
          <w:lang w:val="uk-UA"/>
        </w:rPr>
        <w:t xml:space="preserve">Помітно, що широке залучення синтаксичних одиниць з однорідними членами речення </w:t>
      </w:r>
      <w:r>
        <w:rPr>
          <w:rFonts w:ascii="Times New Roman" w:hAnsi="Times New Roman"/>
          <w:sz w:val="28"/>
          <w:szCs w:val="28"/>
          <w:lang w:val="uk-UA"/>
        </w:rPr>
        <w:t xml:space="preserve">сприяє створенню своєрідної глобальності, широти, панорамності авторської оповіді, емоційної, почуттєвої домінанти, а в </w:t>
      </w:r>
      <w:r>
        <w:rPr>
          <w:rFonts w:ascii="Times New Roman" w:hAnsi="Times New Roman"/>
          <w:sz w:val="28"/>
          <w:szCs w:val="28"/>
          <w:lang w:val="uk-UA"/>
        </w:rPr>
        <w:lastRenderedPageBreak/>
        <w:t xml:space="preserve">окремних випадках надають </w:t>
      </w:r>
      <w:r>
        <w:rPr>
          <w:rFonts w:ascii="Times New Roman" w:hAnsi="Times New Roman"/>
          <w:sz w:val="28"/>
          <w:lang w:val="uk-UA"/>
        </w:rPr>
        <w:t xml:space="preserve">листам книжного відтінку. Для ілюстрації висловленого, наведемо уривок із </w:t>
      </w:r>
      <w:r>
        <w:rPr>
          <w:rFonts w:ascii="Times New Roman" w:hAnsi="Times New Roman"/>
          <w:sz w:val="28"/>
          <w:szCs w:val="28"/>
          <w:lang w:val="uk-UA"/>
        </w:rPr>
        <w:t>листа до П. П. Вершигори</w:t>
      </w:r>
      <w:r>
        <w:rPr>
          <w:rFonts w:ascii="Times New Roman" w:hAnsi="Times New Roman"/>
          <w:i/>
          <w:sz w:val="28"/>
          <w:szCs w:val="28"/>
          <w:lang w:val="uk-UA"/>
        </w:rPr>
        <w:t xml:space="preserve">: А що, коли внаслідок Вашого отакого щоденника у Вас родиться книга про народ український у боротьбі за життя? З показом </w:t>
      </w:r>
      <w:r>
        <w:rPr>
          <w:rFonts w:ascii="Times New Roman" w:hAnsi="Times New Roman"/>
          <w:b/>
          <w:i/>
          <w:sz w:val="28"/>
          <w:szCs w:val="28"/>
          <w:lang w:val="uk-UA"/>
        </w:rPr>
        <w:t>героїки</w:t>
      </w:r>
      <w:r>
        <w:rPr>
          <w:rFonts w:ascii="Times New Roman" w:hAnsi="Times New Roman"/>
          <w:i/>
          <w:sz w:val="28"/>
          <w:szCs w:val="28"/>
          <w:lang w:val="uk-UA"/>
        </w:rPr>
        <w:t xml:space="preserve">, могутніх </w:t>
      </w:r>
      <w:r>
        <w:rPr>
          <w:rFonts w:ascii="Times New Roman" w:hAnsi="Times New Roman"/>
          <w:b/>
          <w:i/>
          <w:sz w:val="28"/>
          <w:szCs w:val="28"/>
          <w:lang w:val="uk-UA"/>
        </w:rPr>
        <w:t>характерів</w:t>
      </w:r>
      <w:r>
        <w:rPr>
          <w:rFonts w:ascii="Times New Roman" w:hAnsi="Times New Roman"/>
          <w:i/>
          <w:sz w:val="28"/>
          <w:szCs w:val="28"/>
          <w:lang w:val="uk-UA"/>
        </w:rPr>
        <w:t xml:space="preserve">, </w:t>
      </w:r>
      <w:r>
        <w:rPr>
          <w:rFonts w:ascii="Times New Roman" w:hAnsi="Times New Roman"/>
          <w:b/>
          <w:i/>
          <w:sz w:val="28"/>
          <w:szCs w:val="28"/>
          <w:lang w:val="uk-UA"/>
        </w:rPr>
        <w:t>талантів</w:t>
      </w:r>
      <w:r>
        <w:rPr>
          <w:rFonts w:ascii="Times New Roman" w:hAnsi="Times New Roman"/>
          <w:i/>
          <w:sz w:val="28"/>
          <w:szCs w:val="28"/>
          <w:lang w:val="uk-UA"/>
        </w:rPr>
        <w:t xml:space="preserve"> воєнних, </w:t>
      </w:r>
      <w:r>
        <w:rPr>
          <w:rFonts w:ascii="Times New Roman" w:hAnsi="Times New Roman"/>
          <w:b/>
          <w:i/>
          <w:sz w:val="28"/>
          <w:szCs w:val="28"/>
          <w:lang w:val="uk-UA"/>
        </w:rPr>
        <w:t>пристрастей</w:t>
      </w:r>
      <w:r>
        <w:rPr>
          <w:rFonts w:ascii="Times New Roman" w:hAnsi="Times New Roman"/>
          <w:i/>
          <w:sz w:val="28"/>
          <w:szCs w:val="28"/>
          <w:lang w:val="uk-UA"/>
        </w:rPr>
        <w:t xml:space="preserve"> людських, високих бойових </w:t>
      </w:r>
      <w:r>
        <w:rPr>
          <w:rFonts w:ascii="Times New Roman" w:hAnsi="Times New Roman"/>
          <w:b/>
          <w:i/>
          <w:sz w:val="28"/>
          <w:szCs w:val="28"/>
          <w:lang w:val="uk-UA"/>
        </w:rPr>
        <w:t>піднесень</w:t>
      </w:r>
      <w:r>
        <w:rPr>
          <w:rFonts w:ascii="Times New Roman" w:hAnsi="Times New Roman"/>
          <w:i/>
          <w:sz w:val="28"/>
          <w:szCs w:val="28"/>
          <w:lang w:val="uk-UA"/>
        </w:rPr>
        <w:t xml:space="preserve">, </w:t>
      </w:r>
      <w:r>
        <w:rPr>
          <w:rFonts w:ascii="Times New Roman" w:hAnsi="Times New Roman"/>
          <w:b/>
          <w:i/>
          <w:sz w:val="28"/>
          <w:szCs w:val="28"/>
          <w:lang w:val="uk-UA"/>
        </w:rPr>
        <w:t>розмаху</w:t>
      </w:r>
      <w:r>
        <w:rPr>
          <w:rFonts w:ascii="Times New Roman" w:hAnsi="Times New Roman"/>
          <w:i/>
          <w:sz w:val="28"/>
          <w:szCs w:val="28"/>
          <w:lang w:val="uk-UA"/>
        </w:rPr>
        <w:t xml:space="preserve"> великості душевної, що дорівнюється славним прадідам великим</w:t>
      </w:r>
      <w:r>
        <w:rPr>
          <w:rFonts w:ascii="Times New Roman" w:hAnsi="Times New Roman"/>
          <w:b/>
          <w:i/>
          <w:sz w:val="28"/>
          <w:szCs w:val="28"/>
          <w:lang w:val="uk-UA"/>
        </w:rPr>
        <w:t xml:space="preserve">, і низості падінь, і нікчемства, і темряви, і зради, і блукань </w:t>
      </w:r>
      <w:r>
        <w:rPr>
          <w:rFonts w:ascii="Times New Roman" w:hAnsi="Times New Roman"/>
          <w:i/>
          <w:sz w:val="28"/>
          <w:szCs w:val="28"/>
          <w:lang w:val="uk-UA"/>
        </w:rPr>
        <w:t xml:space="preserve">у складних </w:t>
      </w:r>
      <w:r>
        <w:rPr>
          <w:rFonts w:ascii="Times New Roman" w:hAnsi="Times New Roman"/>
          <w:b/>
          <w:i/>
          <w:sz w:val="28"/>
          <w:szCs w:val="28"/>
          <w:lang w:val="uk-UA"/>
        </w:rPr>
        <w:t>перепльотах</w:t>
      </w:r>
      <w:r>
        <w:rPr>
          <w:rFonts w:ascii="Times New Roman" w:hAnsi="Times New Roman"/>
          <w:i/>
          <w:sz w:val="28"/>
          <w:szCs w:val="28"/>
          <w:lang w:val="uk-UA"/>
        </w:rPr>
        <w:t xml:space="preserve"> велетенських катаклізмів, в </w:t>
      </w:r>
      <w:r>
        <w:rPr>
          <w:rFonts w:ascii="Times New Roman" w:hAnsi="Times New Roman"/>
          <w:b/>
          <w:i/>
          <w:sz w:val="28"/>
          <w:szCs w:val="28"/>
          <w:lang w:val="uk-UA"/>
        </w:rPr>
        <w:t>огні</w:t>
      </w:r>
      <w:r>
        <w:rPr>
          <w:rFonts w:ascii="Times New Roman" w:hAnsi="Times New Roman"/>
          <w:i/>
          <w:sz w:val="28"/>
          <w:szCs w:val="28"/>
          <w:lang w:val="uk-UA"/>
        </w:rPr>
        <w:t xml:space="preserve"> і в </w:t>
      </w:r>
      <w:r>
        <w:rPr>
          <w:rFonts w:ascii="Times New Roman" w:hAnsi="Times New Roman"/>
          <w:b/>
          <w:i/>
          <w:sz w:val="28"/>
          <w:szCs w:val="28"/>
          <w:lang w:val="uk-UA"/>
        </w:rPr>
        <w:t>полум</w:t>
      </w:r>
      <w:r>
        <w:rPr>
          <w:rFonts w:ascii="Times New Roman" w:eastAsia="Times New Roman" w:hAnsi="Times New Roman"/>
          <w:b/>
          <w:i/>
          <w:spacing w:val="-2"/>
          <w:sz w:val="28"/>
          <w:szCs w:val="28"/>
          <w:lang w:val="uk-UA" w:eastAsia="ru-RU"/>
        </w:rPr>
        <w:t>'ї</w:t>
      </w:r>
      <w:r>
        <w:rPr>
          <w:rFonts w:ascii="Times New Roman" w:eastAsia="Times New Roman" w:hAnsi="Times New Roman"/>
          <w:i/>
          <w:spacing w:val="-2"/>
          <w:sz w:val="28"/>
          <w:szCs w:val="28"/>
          <w:lang w:val="uk-UA" w:eastAsia="ru-RU"/>
        </w:rPr>
        <w:t xml:space="preserve">, в </w:t>
      </w:r>
      <w:r>
        <w:rPr>
          <w:rFonts w:ascii="Times New Roman" w:eastAsia="Times New Roman" w:hAnsi="Times New Roman"/>
          <w:b/>
          <w:i/>
          <w:spacing w:val="-2"/>
          <w:sz w:val="28"/>
          <w:szCs w:val="28"/>
          <w:lang w:val="uk-UA" w:eastAsia="ru-RU"/>
        </w:rPr>
        <w:t>огнях</w:t>
      </w:r>
      <w:r>
        <w:rPr>
          <w:rFonts w:ascii="Times New Roman" w:eastAsia="Times New Roman" w:hAnsi="Times New Roman"/>
          <w:i/>
          <w:spacing w:val="-2"/>
          <w:sz w:val="28"/>
          <w:szCs w:val="28"/>
          <w:lang w:val="uk-UA" w:eastAsia="ru-RU"/>
        </w:rPr>
        <w:t xml:space="preserve">, </w:t>
      </w:r>
      <w:r>
        <w:rPr>
          <w:rFonts w:ascii="Times New Roman" w:eastAsia="Times New Roman" w:hAnsi="Times New Roman"/>
          <w:b/>
          <w:i/>
          <w:spacing w:val="-2"/>
          <w:sz w:val="28"/>
          <w:szCs w:val="28"/>
          <w:lang w:val="uk-UA" w:eastAsia="ru-RU"/>
        </w:rPr>
        <w:t>болотах</w:t>
      </w:r>
      <w:r>
        <w:rPr>
          <w:rFonts w:ascii="Times New Roman" w:eastAsia="Times New Roman" w:hAnsi="Times New Roman"/>
          <w:i/>
          <w:spacing w:val="-2"/>
          <w:sz w:val="28"/>
          <w:szCs w:val="28"/>
          <w:lang w:val="uk-UA" w:eastAsia="ru-RU"/>
        </w:rPr>
        <w:t xml:space="preserve">, </w:t>
      </w:r>
      <w:r>
        <w:rPr>
          <w:rFonts w:ascii="Times New Roman" w:eastAsia="Times New Roman" w:hAnsi="Times New Roman"/>
          <w:b/>
          <w:i/>
          <w:spacing w:val="-2"/>
          <w:sz w:val="28"/>
          <w:szCs w:val="28"/>
          <w:lang w:val="uk-UA" w:eastAsia="ru-RU"/>
        </w:rPr>
        <w:t>пожежах, шибеницях, руїнах, у лісах</w:t>
      </w:r>
      <w:r>
        <w:rPr>
          <w:rFonts w:ascii="Times New Roman" w:eastAsia="Times New Roman" w:hAnsi="Times New Roman"/>
          <w:i/>
          <w:spacing w:val="-2"/>
          <w:sz w:val="28"/>
          <w:szCs w:val="28"/>
          <w:lang w:val="uk-UA" w:eastAsia="ru-RU"/>
        </w:rPr>
        <w:t xml:space="preserve">, мов звірі, що й голову нікуди положити, </w:t>
      </w:r>
      <w:r>
        <w:rPr>
          <w:rFonts w:ascii="Times New Roman" w:eastAsia="Times New Roman" w:hAnsi="Times New Roman"/>
          <w:b/>
          <w:i/>
          <w:spacing w:val="-2"/>
          <w:sz w:val="28"/>
          <w:szCs w:val="28"/>
          <w:lang w:val="uk-UA" w:eastAsia="ru-RU"/>
        </w:rPr>
        <w:t>без звання, часом без присяги, без знання історії</w:t>
      </w:r>
      <w:r>
        <w:rPr>
          <w:rFonts w:ascii="Times New Roman" w:eastAsia="Times New Roman" w:hAnsi="Times New Roman"/>
          <w:i/>
          <w:spacing w:val="-2"/>
          <w:sz w:val="28"/>
          <w:szCs w:val="28"/>
          <w:lang w:val="uk-UA" w:eastAsia="ru-RU"/>
        </w:rPr>
        <w:t xml:space="preserve"> своєї, </w:t>
      </w:r>
      <w:r>
        <w:rPr>
          <w:rFonts w:ascii="Times New Roman" w:eastAsia="Times New Roman" w:hAnsi="Times New Roman"/>
          <w:b/>
          <w:i/>
          <w:spacing w:val="-2"/>
          <w:sz w:val="28"/>
          <w:szCs w:val="28"/>
          <w:lang w:val="uk-UA" w:eastAsia="ru-RU"/>
        </w:rPr>
        <w:t>без</w:t>
      </w:r>
      <w:r>
        <w:rPr>
          <w:rFonts w:ascii="Times New Roman" w:eastAsia="Times New Roman" w:hAnsi="Times New Roman"/>
          <w:i/>
          <w:spacing w:val="-2"/>
          <w:sz w:val="28"/>
          <w:szCs w:val="28"/>
          <w:lang w:val="uk-UA" w:eastAsia="ru-RU"/>
        </w:rPr>
        <w:t xml:space="preserve"> вихованого часом </w:t>
      </w:r>
      <w:r>
        <w:rPr>
          <w:rFonts w:ascii="Times New Roman" w:eastAsia="Times New Roman" w:hAnsi="Times New Roman"/>
          <w:b/>
          <w:i/>
          <w:spacing w:val="-2"/>
          <w:sz w:val="28"/>
          <w:szCs w:val="28"/>
          <w:lang w:val="uk-UA" w:eastAsia="ru-RU"/>
        </w:rPr>
        <w:t>патріотизму</w:t>
      </w:r>
      <w:r>
        <w:rPr>
          <w:rFonts w:ascii="Times New Roman" w:eastAsia="Times New Roman" w:hAnsi="Times New Roman"/>
          <w:i/>
          <w:spacing w:val="-2"/>
          <w:sz w:val="28"/>
          <w:szCs w:val="28"/>
          <w:lang w:val="uk-UA" w:eastAsia="ru-RU"/>
        </w:rPr>
        <w:t xml:space="preserve">, під різними впливами, роз’ятрених агітацією, де скористовуються проти нас всі наші дурні помилки </w:t>
      </w:r>
      <w:r>
        <w:rPr>
          <w:rFonts w:ascii="Times New Roman" w:eastAsia="Times New Roman" w:hAnsi="Times New Roman"/>
          <w:spacing w:val="-3"/>
          <w:sz w:val="28"/>
          <w:szCs w:val="28"/>
          <w:lang w:val="uk-UA" w:eastAsia="ru-RU"/>
        </w:rPr>
        <w:t xml:space="preserve">[23, с.317]. </w:t>
      </w:r>
    </w:p>
    <w:p w:rsidR="000A4BC7" w:rsidRDefault="000A4BC7" w:rsidP="000A4BC7">
      <w:pPr>
        <w:spacing w:after="0" w:line="360" w:lineRule="auto"/>
        <w:ind w:firstLine="851"/>
        <w:jc w:val="both"/>
        <w:rPr>
          <w:rFonts w:ascii="Calibri" w:eastAsia="Calibri" w:hAnsi="Calibri"/>
          <w:szCs w:val="24"/>
          <w:lang w:val="uk-UA"/>
        </w:rPr>
      </w:pPr>
      <w:r>
        <w:rPr>
          <w:rFonts w:ascii="Times New Roman" w:eastAsia="Times New Roman" w:hAnsi="Times New Roman"/>
          <w:spacing w:val="-3"/>
          <w:sz w:val="28"/>
          <w:szCs w:val="28"/>
          <w:lang w:val="uk-UA" w:eastAsia="ru-RU"/>
        </w:rPr>
        <w:t xml:space="preserve">Досить часто однорідні члени речення виконують функцію різнобічної емоційно-художньої характеристики осіб або описаних автором ситуацій. Наприклад: </w:t>
      </w:r>
      <w:r>
        <w:rPr>
          <w:rFonts w:ascii="Times New Roman" w:eastAsia="Times New Roman" w:hAnsi="Times New Roman"/>
          <w:b/>
          <w:i/>
          <w:spacing w:val="-3"/>
          <w:sz w:val="28"/>
          <w:szCs w:val="28"/>
          <w:lang w:val="uk-UA" w:eastAsia="ru-RU"/>
        </w:rPr>
        <w:t xml:space="preserve">Обірвані, брудні, обморожені </w:t>
      </w:r>
      <w:r>
        <w:rPr>
          <w:rFonts w:ascii="Times New Roman" w:eastAsia="Times New Roman" w:hAnsi="Times New Roman"/>
          <w:i/>
          <w:spacing w:val="-3"/>
          <w:sz w:val="28"/>
          <w:szCs w:val="28"/>
          <w:lang w:val="uk-UA" w:eastAsia="ru-RU"/>
        </w:rPr>
        <w:t xml:space="preserve">румунські й італійські полонені солдати кинулися на таких же жалюгідних німецьких полонених, і почалася бійка </w:t>
      </w:r>
      <w:r>
        <w:rPr>
          <w:rFonts w:ascii="Times New Roman" w:eastAsia="Times New Roman" w:hAnsi="Times New Roman"/>
          <w:spacing w:val="-3"/>
          <w:sz w:val="28"/>
          <w:szCs w:val="28"/>
          <w:lang w:val="uk-UA" w:eastAsia="ru-RU"/>
        </w:rPr>
        <w:t>[23, с. 174];</w:t>
      </w:r>
      <w:r>
        <w:rPr>
          <w:rFonts w:ascii="Times New Roman" w:eastAsia="Times New Roman" w:hAnsi="Times New Roman"/>
          <w:i/>
          <w:spacing w:val="-3"/>
          <w:sz w:val="28"/>
          <w:szCs w:val="28"/>
          <w:lang w:val="uk-UA" w:eastAsia="ru-RU"/>
        </w:rPr>
        <w:t xml:space="preserve"> </w:t>
      </w:r>
      <w:r>
        <w:rPr>
          <w:rFonts w:ascii="Times New Roman" w:eastAsia="Times New Roman" w:hAnsi="Times New Roman"/>
          <w:b/>
          <w:i/>
          <w:spacing w:val="-3"/>
          <w:sz w:val="28"/>
          <w:szCs w:val="28"/>
          <w:lang w:val="uk-UA" w:eastAsia="ru-RU"/>
        </w:rPr>
        <w:t xml:space="preserve">Замучені, зганьблені, голодні, нещасні </w:t>
      </w:r>
      <w:r>
        <w:rPr>
          <w:rFonts w:ascii="Times New Roman" w:eastAsia="Times New Roman" w:hAnsi="Times New Roman"/>
          <w:i/>
          <w:spacing w:val="-3"/>
          <w:sz w:val="28"/>
          <w:szCs w:val="28"/>
          <w:lang w:val="uk-UA" w:eastAsia="ru-RU"/>
        </w:rPr>
        <w:t xml:space="preserve">жінки </w:t>
      </w:r>
      <w:r>
        <w:rPr>
          <w:rFonts w:ascii="Times New Roman" w:eastAsia="Times New Roman" w:hAnsi="Times New Roman"/>
          <w:b/>
          <w:i/>
          <w:spacing w:val="-3"/>
          <w:sz w:val="28"/>
          <w:szCs w:val="28"/>
          <w:lang w:val="uk-UA" w:eastAsia="ru-RU"/>
        </w:rPr>
        <w:t>плакали</w:t>
      </w:r>
      <w:r>
        <w:rPr>
          <w:rFonts w:ascii="Times New Roman" w:eastAsia="Times New Roman" w:hAnsi="Times New Roman"/>
          <w:i/>
          <w:spacing w:val="-3"/>
          <w:sz w:val="28"/>
          <w:szCs w:val="28"/>
          <w:lang w:val="uk-UA" w:eastAsia="ru-RU"/>
        </w:rPr>
        <w:t xml:space="preserve">, </w:t>
      </w:r>
      <w:r>
        <w:rPr>
          <w:rFonts w:ascii="Times New Roman" w:eastAsia="Times New Roman" w:hAnsi="Times New Roman"/>
          <w:b/>
          <w:i/>
          <w:spacing w:val="-3"/>
          <w:sz w:val="28"/>
          <w:szCs w:val="28"/>
          <w:lang w:val="uk-UA" w:eastAsia="ru-RU"/>
        </w:rPr>
        <w:t>цілували</w:t>
      </w:r>
      <w:r>
        <w:rPr>
          <w:rFonts w:ascii="Times New Roman" w:eastAsia="Times New Roman" w:hAnsi="Times New Roman"/>
          <w:i/>
          <w:spacing w:val="-3"/>
          <w:sz w:val="28"/>
          <w:szCs w:val="28"/>
          <w:lang w:val="uk-UA" w:eastAsia="ru-RU"/>
        </w:rPr>
        <w:t xml:space="preserve"> наших бійців, </w:t>
      </w:r>
      <w:r>
        <w:rPr>
          <w:rFonts w:ascii="Times New Roman" w:eastAsia="Times New Roman" w:hAnsi="Times New Roman"/>
          <w:b/>
          <w:i/>
          <w:spacing w:val="-3"/>
          <w:sz w:val="28"/>
          <w:szCs w:val="28"/>
          <w:lang w:val="uk-UA" w:eastAsia="ru-RU"/>
        </w:rPr>
        <w:t>цілували</w:t>
      </w:r>
      <w:r>
        <w:rPr>
          <w:rFonts w:ascii="Times New Roman" w:eastAsia="Times New Roman" w:hAnsi="Times New Roman"/>
          <w:i/>
          <w:spacing w:val="-3"/>
          <w:sz w:val="28"/>
          <w:szCs w:val="28"/>
          <w:lang w:val="uk-UA" w:eastAsia="ru-RU"/>
        </w:rPr>
        <w:t xml:space="preserve"> все, що було на них, </w:t>
      </w:r>
      <w:r>
        <w:rPr>
          <w:rFonts w:ascii="Times New Roman" w:eastAsia="Times New Roman" w:hAnsi="Times New Roman"/>
          <w:b/>
          <w:i/>
          <w:spacing w:val="-3"/>
          <w:sz w:val="28"/>
          <w:szCs w:val="28"/>
          <w:lang w:val="uk-UA" w:eastAsia="ru-RU"/>
        </w:rPr>
        <w:t>цілували</w:t>
      </w:r>
      <w:r>
        <w:rPr>
          <w:rFonts w:ascii="Times New Roman" w:eastAsia="Times New Roman" w:hAnsi="Times New Roman"/>
          <w:i/>
          <w:spacing w:val="-3"/>
          <w:sz w:val="28"/>
          <w:szCs w:val="28"/>
          <w:lang w:val="uk-UA" w:eastAsia="ru-RU"/>
        </w:rPr>
        <w:t xml:space="preserve"> зброю, </w:t>
      </w:r>
      <w:r>
        <w:rPr>
          <w:rFonts w:ascii="Times New Roman" w:eastAsia="Times New Roman" w:hAnsi="Times New Roman"/>
          <w:b/>
          <w:i/>
          <w:spacing w:val="-3"/>
          <w:sz w:val="28"/>
          <w:szCs w:val="28"/>
          <w:lang w:val="uk-UA" w:eastAsia="ru-RU"/>
        </w:rPr>
        <w:t>припадали</w:t>
      </w:r>
      <w:r>
        <w:rPr>
          <w:rFonts w:ascii="Times New Roman" w:eastAsia="Times New Roman" w:hAnsi="Times New Roman"/>
          <w:i/>
          <w:spacing w:val="-3"/>
          <w:sz w:val="28"/>
          <w:szCs w:val="28"/>
          <w:lang w:val="uk-UA" w:eastAsia="ru-RU"/>
        </w:rPr>
        <w:t xml:space="preserve"> до холодних танків на снігу і </w:t>
      </w:r>
      <w:r>
        <w:rPr>
          <w:rFonts w:ascii="Times New Roman" w:eastAsia="Times New Roman" w:hAnsi="Times New Roman"/>
          <w:b/>
          <w:i/>
          <w:spacing w:val="-3"/>
          <w:sz w:val="28"/>
          <w:szCs w:val="28"/>
          <w:lang w:val="uk-UA" w:eastAsia="ru-RU"/>
        </w:rPr>
        <w:t>поливали</w:t>
      </w:r>
      <w:r>
        <w:rPr>
          <w:rFonts w:ascii="Times New Roman" w:eastAsia="Times New Roman" w:hAnsi="Times New Roman"/>
          <w:i/>
          <w:spacing w:val="-3"/>
          <w:sz w:val="28"/>
          <w:szCs w:val="28"/>
          <w:lang w:val="uk-UA" w:eastAsia="ru-RU"/>
        </w:rPr>
        <w:t xml:space="preserve"> їх горюючими сльозами </w:t>
      </w:r>
      <w:r>
        <w:rPr>
          <w:rFonts w:ascii="Times New Roman" w:eastAsia="Times New Roman" w:hAnsi="Times New Roman"/>
          <w:spacing w:val="-3"/>
          <w:sz w:val="28"/>
          <w:szCs w:val="28"/>
          <w:lang w:val="uk-UA" w:eastAsia="ru-RU"/>
        </w:rPr>
        <w:t>[23, с.176].</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szCs w:val="28"/>
          <w:lang w:val="uk-UA"/>
        </w:rPr>
        <w:t>Як бачимо, наведені уривки являють собою своєрідний словесний масив, що містить низку однорідних членів речення. Таких прикладів можна навести значну кількість. Аналізуючи їх функції, неважко помітити, що н</w:t>
      </w:r>
      <w:r>
        <w:rPr>
          <w:rFonts w:ascii="Times New Roman" w:hAnsi="Times New Roman"/>
          <w:sz w:val="28"/>
          <w:lang w:val="uk-UA"/>
        </w:rPr>
        <w:t>анизування однотипних мовних елементів надає вислову виразності, образності, емоційної забарвленості або психологічного навантаження.</w:t>
      </w:r>
    </w:p>
    <w:p w:rsidR="000A4BC7" w:rsidRDefault="000A4BC7" w:rsidP="000A4BC7">
      <w:pPr>
        <w:spacing w:after="0" w:line="360" w:lineRule="auto"/>
        <w:ind w:firstLine="851"/>
        <w:jc w:val="both"/>
        <w:rPr>
          <w:rFonts w:ascii="Times New Roman" w:eastAsia="Times New Roman" w:hAnsi="Times New Roman"/>
          <w:spacing w:val="-2"/>
          <w:sz w:val="28"/>
          <w:szCs w:val="28"/>
          <w:lang w:val="uk-UA" w:eastAsia="ru-RU"/>
        </w:rPr>
      </w:pPr>
      <w:r>
        <w:rPr>
          <w:rFonts w:ascii="Times New Roman" w:hAnsi="Times New Roman"/>
          <w:sz w:val="28"/>
          <w:lang w:val="uk-UA"/>
        </w:rPr>
        <w:t xml:space="preserve">У листах письменника уживається також підсилювальний повтор, який виникає в результаті кількаразового використання тієї самої лексеми разом з іншими словами, зокрема: </w:t>
      </w:r>
      <w:r>
        <w:rPr>
          <w:rFonts w:ascii="Times New Roman" w:eastAsia="Times New Roman" w:hAnsi="Times New Roman"/>
          <w:i/>
          <w:spacing w:val="-2"/>
          <w:sz w:val="28"/>
          <w:szCs w:val="28"/>
          <w:lang w:val="uk-UA" w:eastAsia="ru-RU"/>
        </w:rPr>
        <w:t xml:space="preserve">Фашисти </w:t>
      </w:r>
      <w:r>
        <w:rPr>
          <w:rFonts w:ascii="Times New Roman" w:eastAsia="Times New Roman" w:hAnsi="Times New Roman"/>
          <w:b/>
          <w:i/>
          <w:spacing w:val="-2"/>
          <w:sz w:val="28"/>
          <w:szCs w:val="28"/>
          <w:lang w:val="uk-UA" w:eastAsia="ru-RU"/>
        </w:rPr>
        <w:t>нищать</w:t>
      </w:r>
      <w:r>
        <w:rPr>
          <w:rFonts w:ascii="Times New Roman" w:eastAsia="Times New Roman" w:hAnsi="Times New Roman"/>
          <w:i/>
          <w:spacing w:val="-2"/>
          <w:sz w:val="28"/>
          <w:szCs w:val="28"/>
          <w:lang w:val="uk-UA" w:eastAsia="ru-RU"/>
        </w:rPr>
        <w:t xml:space="preserve"> наших дітей. </w:t>
      </w:r>
      <w:r>
        <w:rPr>
          <w:rFonts w:ascii="Times New Roman" w:eastAsia="Times New Roman" w:hAnsi="Times New Roman"/>
          <w:b/>
          <w:i/>
          <w:spacing w:val="-2"/>
          <w:sz w:val="28"/>
          <w:szCs w:val="28"/>
          <w:lang w:val="uk-UA" w:eastAsia="ru-RU"/>
        </w:rPr>
        <w:t>Нищать</w:t>
      </w:r>
      <w:r>
        <w:rPr>
          <w:rFonts w:ascii="Times New Roman" w:eastAsia="Times New Roman" w:hAnsi="Times New Roman"/>
          <w:i/>
          <w:spacing w:val="-2"/>
          <w:sz w:val="28"/>
          <w:szCs w:val="28"/>
          <w:lang w:val="uk-UA" w:eastAsia="ru-RU"/>
        </w:rPr>
        <w:t xml:space="preserve"> голодом і розстрілами. </w:t>
      </w:r>
      <w:r>
        <w:rPr>
          <w:rFonts w:ascii="Times New Roman" w:eastAsia="Times New Roman" w:hAnsi="Times New Roman"/>
          <w:b/>
          <w:i/>
          <w:spacing w:val="-2"/>
          <w:sz w:val="28"/>
          <w:szCs w:val="28"/>
          <w:lang w:val="uk-UA" w:eastAsia="ru-RU"/>
        </w:rPr>
        <w:t>Нищать</w:t>
      </w:r>
      <w:r>
        <w:rPr>
          <w:rFonts w:ascii="Times New Roman" w:eastAsia="Times New Roman" w:hAnsi="Times New Roman"/>
          <w:i/>
          <w:spacing w:val="-2"/>
          <w:sz w:val="28"/>
          <w:szCs w:val="28"/>
          <w:lang w:val="uk-UA" w:eastAsia="ru-RU"/>
        </w:rPr>
        <w:t xml:space="preserve"> методично. Тут і план звільнення України від українців, </w:t>
      </w:r>
      <w:r>
        <w:rPr>
          <w:rFonts w:ascii="Times New Roman" w:eastAsia="Times New Roman" w:hAnsi="Times New Roman"/>
          <w:i/>
          <w:spacing w:val="-2"/>
          <w:sz w:val="28"/>
          <w:szCs w:val="28"/>
          <w:lang w:val="uk-UA" w:eastAsia="ru-RU"/>
        </w:rPr>
        <w:lastRenderedPageBreak/>
        <w:t xml:space="preserve">і ненависть до народу, і нелюдська злоба у неясному баченні свого власного кінця </w:t>
      </w:r>
      <w:r>
        <w:rPr>
          <w:rFonts w:ascii="Times New Roman" w:eastAsia="Times New Roman" w:hAnsi="Times New Roman"/>
          <w:spacing w:val="-2"/>
          <w:sz w:val="28"/>
          <w:szCs w:val="28"/>
          <w:lang w:val="uk-UA" w:eastAsia="ru-RU"/>
        </w:rPr>
        <w:t>[23, с.239].</w:t>
      </w:r>
    </w:p>
    <w:p w:rsidR="000A4BC7" w:rsidRDefault="000A4BC7" w:rsidP="000A4BC7">
      <w:pPr>
        <w:spacing w:after="0" w:line="360" w:lineRule="auto"/>
        <w:ind w:firstLine="851"/>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 xml:space="preserve">Ще одним компонентом ускладнення простого речення є </w:t>
      </w:r>
      <w:r>
        <w:rPr>
          <w:rFonts w:ascii="Times New Roman" w:eastAsia="Times New Roman" w:hAnsi="Times New Roman"/>
          <w:b/>
          <w:spacing w:val="-2"/>
          <w:sz w:val="28"/>
          <w:szCs w:val="28"/>
          <w:lang w:val="uk-UA" w:eastAsia="ru-RU"/>
        </w:rPr>
        <w:t>відокремлення</w:t>
      </w:r>
      <w:r>
        <w:rPr>
          <w:rFonts w:ascii="Times New Roman" w:eastAsia="Times New Roman" w:hAnsi="Times New Roman"/>
          <w:spacing w:val="-2"/>
          <w:sz w:val="28"/>
          <w:szCs w:val="28"/>
          <w:lang w:val="uk-UA" w:eastAsia="ru-RU"/>
        </w:rPr>
        <w:t>, тобто смислове й інтонаційне виділення у реченні непоширеного чи поширеного другорядного члена речення, який унаслідок цього набуває більшої самостійності. Відокремлені члени речення містять елемент додаткового повідомлення, тому набувають більшої синтаксичної ваги і стилістичної виразності в тексті. В епістолярних текстах О. Довженка спостерігаємо відокремлення різних другорядних членів речення. У простих утвореннях вони трапляються рідше. Наприклад</w:t>
      </w:r>
      <w:r>
        <w:rPr>
          <w:rFonts w:ascii="Times New Roman" w:eastAsia="Times New Roman" w:hAnsi="Times New Roman"/>
          <w:i/>
          <w:spacing w:val="-2"/>
          <w:sz w:val="28"/>
          <w:szCs w:val="28"/>
          <w:lang w:val="uk-UA" w:eastAsia="ru-RU"/>
        </w:rPr>
        <w:t xml:space="preserve">: </w:t>
      </w:r>
      <w:r>
        <w:rPr>
          <w:rFonts w:ascii="Times New Roman" w:hAnsi="Times New Roman"/>
          <w:b/>
          <w:i/>
          <w:sz w:val="28"/>
          <w:szCs w:val="28"/>
          <w:lang w:val="uk-UA"/>
        </w:rPr>
        <w:t xml:space="preserve">Крім тебе, </w:t>
      </w:r>
      <w:r>
        <w:rPr>
          <w:rFonts w:ascii="Times New Roman" w:hAnsi="Times New Roman"/>
          <w:i/>
          <w:sz w:val="28"/>
          <w:szCs w:val="28"/>
          <w:lang w:val="uk-UA"/>
        </w:rPr>
        <w:t>Іван, я більше нікому не вірю</w:t>
      </w:r>
      <w:r>
        <w:rPr>
          <w:rFonts w:ascii="Times New Roman" w:hAnsi="Times New Roman"/>
          <w:sz w:val="28"/>
          <w:szCs w:val="28"/>
          <w:lang w:val="uk-UA"/>
        </w:rPr>
        <w:t xml:space="preserve"> [23, с.291] – відокремлений додаток; </w:t>
      </w:r>
      <w:r>
        <w:rPr>
          <w:rFonts w:ascii="Times New Roman" w:hAnsi="Times New Roman"/>
          <w:i/>
          <w:sz w:val="28"/>
          <w:szCs w:val="28"/>
          <w:lang w:val="uk-UA"/>
        </w:rPr>
        <w:t xml:space="preserve">Ні про що веселе не думаю я, </w:t>
      </w:r>
      <w:r>
        <w:rPr>
          <w:rFonts w:ascii="Times New Roman" w:hAnsi="Times New Roman"/>
          <w:b/>
          <w:i/>
          <w:sz w:val="28"/>
          <w:szCs w:val="28"/>
          <w:lang w:val="uk-UA"/>
        </w:rPr>
        <w:t>пишучи тобі про птиць і голову білу свою</w:t>
      </w:r>
      <w:r>
        <w:rPr>
          <w:rFonts w:ascii="Times New Roman" w:hAnsi="Times New Roman"/>
          <w:sz w:val="28"/>
          <w:szCs w:val="28"/>
          <w:lang w:val="uk-UA"/>
        </w:rPr>
        <w:t xml:space="preserve"> [23, с. 329] – відокремлена обставина; </w:t>
      </w:r>
      <w:r>
        <w:rPr>
          <w:rFonts w:ascii="Times New Roman" w:hAnsi="Times New Roman"/>
          <w:i/>
          <w:sz w:val="28"/>
          <w:szCs w:val="28"/>
          <w:lang w:val="uk-UA"/>
        </w:rPr>
        <w:t xml:space="preserve">Приголубте її, </w:t>
      </w:r>
      <w:r>
        <w:rPr>
          <w:rFonts w:ascii="Times New Roman" w:hAnsi="Times New Roman"/>
          <w:b/>
          <w:i/>
          <w:sz w:val="28"/>
          <w:szCs w:val="28"/>
          <w:lang w:val="uk-UA"/>
        </w:rPr>
        <w:t>сироту</w:t>
      </w:r>
      <w:r>
        <w:rPr>
          <w:rFonts w:ascii="Times New Roman" w:hAnsi="Times New Roman"/>
          <w:sz w:val="28"/>
          <w:szCs w:val="28"/>
          <w:lang w:val="uk-UA"/>
        </w:rPr>
        <w:t xml:space="preserve"> [23, с.329] – відокремлена прикладка; </w:t>
      </w:r>
      <w:r>
        <w:rPr>
          <w:rFonts w:ascii="Times New Roman" w:hAnsi="Times New Roman"/>
          <w:i/>
          <w:sz w:val="28"/>
          <w:szCs w:val="28"/>
          <w:lang w:val="uk-UA"/>
        </w:rPr>
        <w:t xml:space="preserve">Я повинен після закінчення п’єси перш за все виїхати в колгосп, </w:t>
      </w:r>
      <w:r>
        <w:rPr>
          <w:rFonts w:ascii="Times New Roman" w:hAnsi="Times New Roman"/>
          <w:b/>
          <w:i/>
          <w:sz w:val="28"/>
          <w:szCs w:val="28"/>
          <w:lang w:val="uk-UA"/>
        </w:rPr>
        <w:t>розташований біля Калуги та Рязані</w:t>
      </w:r>
      <w:r>
        <w:rPr>
          <w:rFonts w:ascii="Times New Roman" w:hAnsi="Times New Roman"/>
          <w:i/>
          <w:sz w:val="28"/>
          <w:szCs w:val="28"/>
          <w:lang w:val="uk-UA"/>
        </w:rPr>
        <w:t xml:space="preserve">, тижнів на два для знайомства </w:t>
      </w:r>
      <w:r>
        <w:rPr>
          <w:rFonts w:ascii="Times New Roman" w:hAnsi="Times New Roman"/>
          <w:sz w:val="28"/>
          <w:szCs w:val="28"/>
          <w:lang w:val="uk-UA"/>
        </w:rPr>
        <w:t xml:space="preserve">[23, с. 340] – відокремлене означення; </w:t>
      </w:r>
      <w:r>
        <w:rPr>
          <w:rFonts w:ascii="Times New Roman" w:hAnsi="Times New Roman"/>
          <w:i/>
          <w:sz w:val="28"/>
          <w:szCs w:val="28"/>
          <w:lang w:val="uk-UA"/>
        </w:rPr>
        <w:t xml:space="preserve">З любов’ю згадую Ірпінь: письменників, рибалок, річку, листя золоте, спориш, маленькі «хатки творчості» і велетня діда, </w:t>
      </w:r>
      <w:r>
        <w:rPr>
          <w:rFonts w:ascii="Times New Roman" w:hAnsi="Times New Roman"/>
          <w:b/>
          <w:i/>
          <w:sz w:val="28"/>
          <w:szCs w:val="28"/>
          <w:lang w:val="uk-UA"/>
        </w:rPr>
        <w:t>великого художника і майстра копання колодязів, копанок і інших землекопних споруд реконструктивної епохи</w:t>
      </w:r>
      <w:r>
        <w:rPr>
          <w:rFonts w:ascii="Times New Roman" w:hAnsi="Times New Roman"/>
          <w:sz w:val="28"/>
          <w:szCs w:val="28"/>
          <w:lang w:val="uk-UA"/>
        </w:rPr>
        <w:t xml:space="preserve"> [23, с. 341] – відокремлена поширена прикладка.</w:t>
      </w:r>
    </w:p>
    <w:p w:rsidR="000A4BC7" w:rsidRDefault="000A4BC7" w:rsidP="000A4BC7">
      <w:pPr>
        <w:spacing w:after="0" w:line="360" w:lineRule="auto"/>
        <w:ind w:firstLine="851"/>
        <w:jc w:val="both"/>
        <w:rPr>
          <w:rFonts w:ascii="Times New Roman" w:eastAsia="Calibri" w:hAnsi="Times New Roman"/>
          <w:sz w:val="28"/>
          <w:szCs w:val="28"/>
          <w:lang w:val="uk-UA"/>
        </w:rPr>
      </w:pPr>
      <w:r>
        <w:rPr>
          <w:rFonts w:ascii="Times New Roman" w:eastAsia="Times New Roman" w:hAnsi="Times New Roman"/>
          <w:spacing w:val="-3"/>
          <w:sz w:val="28"/>
          <w:szCs w:val="28"/>
          <w:lang w:val="uk-UA" w:eastAsia="ru-RU"/>
        </w:rPr>
        <w:t xml:space="preserve">У складних реченнях відокремлені члени речення функціонують набагато частіше, ускладнюючи таким чином предикативні частини, а в семантичному аспекті розгортають, уточнюють, розширюють повідомлення. Наприклад: </w:t>
      </w:r>
      <w:r>
        <w:rPr>
          <w:rFonts w:ascii="Times New Roman" w:hAnsi="Times New Roman"/>
          <w:i/>
          <w:sz w:val="28"/>
          <w:szCs w:val="28"/>
          <w:lang w:val="uk-UA"/>
        </w:rPr>
        <w:t xml:space="preserve">Не обминайте нічого, будьте невтомним і ненаситним – все пригодиться для творчості, </w:t>
      </w:r>
      <w:r>
        <w:rPr>
          <w:rFonts w:ascii="Times New Roman" w:hAnsi="Times New Roman"/>
          <w:b/>
          <w:i/>
          <w:sz w:val="28"/>
          <w:szCs w:val="28"/>
          <w:lang w:val="uk-UA"/>
        </w:rPr>
        <w:t>одстоявшись в літах, у  щасливому бігу часу,</w:t>
      </w:r>
      <w:r>
        <w:rPr>
          <w:rFonts w:ascii="Times New Roman" w:hAnsi="Times New Roman"/>
          <w:i/>
          <w:sz w:val="28"/>
          <w:szCs w:val="28"/>
          <w:lang w:val="uk-UA"/>
        </w:rPr>
        <w:t xml:space="preserve"> в який так хочеться всім нам вірити</w:t>
      </w:r>
      <w:r>
        <w:rPr>
          <w:rFonts w:ascii="Times New Roman" w:hAnsi="Times New Roman"/>
          <w:sz w:val="28"/>
          <w:szCs w:val="28"/>
          <w:lang w:val="uk-UA"/>
        </w:rPr>
        <w:t xml:space="preserve"> [23, с. 320]; </w:t>
      </w:r>
      <w:r>
        <w:rPr>
          <w:rFonts w:ascii="Times New Roman" w:hAnsi="Times New Roman"/>
          <w:i/>
          <w:sz w:val="28"/>
          <w:szCs w:val="28"/>
          <w:lang w:val="uk-UA"/>
        </w:rPr>
        <w:t>У мене виникла думка: а чи не є часом Ви з своїм епохальним маршрутом солдатського блазня і оті солдати, що після кожного поранення стрічаються з Вами в різних місцях,</w:t>
      </w:r>
      <w:r>
        <w:rPr>
          <w:rFonts w:ascii="Times New Roman" w:hAnsi="Times New Roman"/>
          <w:b/>
          <w:i/>
          <w:sz w:val="28"/>
          <w:szCs w:val="28"/>
          <w:lang w:val="uk-UA"/>
        </w:rPr>
        <w:t xml:space="preserve"> </w:t>
      </w:r>
      <w:r>
        <w:rPr>
          <w:rFonts w:ascii="Times New Roman" w:hAnsi="Times New Roman"/>
          <w:b/>
          <w:i/>
          <w:sz w:val="28"/>
          <w:szCs w:val="28"/>
          <w:lang w:val="uk-UA"/>
        </w:rPr>
        <w:lastRenderedPageBreak/>
        <w:t>посуваючись до центру Європи</w:t>
      </w:r>
      <w:r>
        <w:rPr>
          <w:rFonts w:ascii="Times New Roman" w:hAnsi="Times New Roman"/>
          <w:i/>
          <w:sz w:val="28"/>
          <w:szCs w:val="28"/>
          <w:lang w:val="uk-UA"/>
        </w:rPr>
        <w:t>, чи не є отсе основою сюжетною надзвичайної гостроти кіносценарію?!</w:t>
      </w:r>
      <w:r>
        <w:rPr>
          <w:rFonts w:ascii="Times New Roman" w:hAnsi="Times New Roman"/>
          <w:sz w:val="28"/>
          <w:szCs w:val="28"/>
          <w:lang w:val="uk-UA"/>
        </w:rPr>
        <w:t xml:space="preserve"> [23, с. 320].</w:t>
      </w:r>
    </w:p>
    <w:p w:rsidR="000A4BC7" w:rsidRDefault="000A4BC7" w:rsidP="000A4BC7">
      <w:pPr>
        <w:spacing w:after="0" w:line="360" w:lineRule="auto"/>
        <w:ind w:firstLine="851"/>
        <w:jc w:val="both"/>
        <w:rPr>
          <w:rFonts w:ascii="Times New Roman" w:eastAsia="Times New Roman" w:hAnsi="Times New Roman"/>
          <w:spacing w:val="-3"/>
          <w:sz w:val="28"/>
          <w:szCs w:val="28"/>
          <w:lang w:val="uk-UA" w:eastAsia="ru-RU"/>
        </w:rPr>
      </w:pPr>
      <w:r>
        <w:rPr>
          <w:rFonts w:ascii="Times New Roman" w:eastAsia="Times New Roman" w:hAnsi="Times New Roman"/>
          <w:spacing w:val="-3"/>
          <w:sz w:val="28"/>
          <w:szCs w:val="28"/>
          <w:lang w:val="uk-UA" w:eastAsia="ru-RU"/>
        </w:rPr>
        <w:t xml:space="preserve">Надзвичайно поширеними в епістолярії О. Довженка є </w:t>
      </w:r>
      <w:r>
        <w:rPr>
          <w:rFonts w:ascii="Times New Roman" w:eastAsia="Times New Roman" w:hAnsi="Times New Roman"/>
          <w:b/>
          <w:spacing w:val="-3"/>
          <w:sz w:val="28"/>
          <w:szCs w:val="28"/>
          <w:lang w:val="uk-UA" w:eastAsia="ru-RU"/>
        </w:rPr>
        <w:t>вставні елементи</w:t>
      </w:r>
      <w:r>
        <w:rPr>
          <w:rFonts w:ascii="Times New Roman" w:eastAsia="Times New Roman" w:hAnsi="Times New Roman"/>
          <w:spacing w:val="-3"/>
          <w:sz w:val="28"/>
          <w:szCs w:val="28"/>
          <w:lang w:val="uk-UA" w:eastAsia="ru-RU"/>
        </w:rPr>
        <w:t xml:space="preserve"> (переважно вставні слова або словосполучення, рідше речення), що також ускладнюють прості речення.</w:t>
      </w:r>
    </w:p>
    <w:p w:rsidR="000A4BC7" w:rsidRDefault="000A4BC7" w:rsidP="000A4BC7">
      <w:pPr>
        <w:spacing w:after="0" w:line="360" w:lineRule="auto"/>
        <w:ind w:firstLine="851"/>
        <w:jc w:val="both"/>
        <w:rPr>
          <w:rFonts w:ascii="Times New Roman" w:eastAsia="Times New Roman" w:hAnsi="Times New Roman"/>
          <w:spacing w:val="-3"/>
          <w:sz w:val="28"/>
          <w:szCs w:val="28"/>
          <w:lang w:val="uk-UA" w:eastAsia="ru-RU"/>
        </w:rPr>
      </w:pPr>
      <w:r>
        <w:rPr>
          <w:rFonts w:ascii="Times New Roman" w:eastAsia="Times New Roman" w:hAnsi="Times New Roman"/>
          <w:spacing w:val="-3"/>
          <w:sz w:val="28"/>
          <w:szCs w:val="28"/>
          <w:lang w:val="uk-UA" w:eastAsia="ru-RU"/>
        </w:rPr>
        <w:t>Визначаючи їх стилістичне навантаження в епістолярному тексті письменника, візьмемо за основу поширену в лінгвістиці їх класифікацію за семантикою, оскільки саме вона яскраво передає значущість і функції цих ускладнювальних компонентів.</w:t>
      </w:r>
    </w:p>
    <w:p w:rsidR="000A4BC7" w:rsidRDefault="000A4BC7" w:rsidP="000A4BC7">
      <w:pPr>
        <w:spacing w:after="0" w:line="360" w:lineRule="auto"/>
        <w:ind w:firstLine="851"/>
        <w:jc w:val="both"/>
        <w:rPr>
          <w:rFonts w:ascii="Times New Roman" w:eastAsia="Times New Roman" w:hAnsi="Times New Roman"/>
          <w:spacing w:val="-3"/>
          <w:sz w:val="28"/>
          <w:szCs w:val="28"/>
          <w:lang w:val="uk-UA" w:eastAsia="ru-RU"/>
        </w:rPr>
      </w:pPr>
      <w:r>
        <w:rPr>
          <w:rFonts w:ascii="Times New Roman" w:eastAsia="Times New Roman" w:hAnsi="Times New Roman"/>
          <w:spacing w:val="-3"/>
          <w:sz w:val="28"/>
          <w:szCs w:val="28"/>
          <w:lang w:val="uk-UA" w:eastAsia="ru-RU"/>
        </w:rPr>
        <w:t>Отже, за семантикою ми виділили такі групи вставних конструкцій, виокремлених у досліджуваних текстах О. Довженка:</w:t>
      </w:r>
    </w:p>
    <w:p w:rsidR="000A4BC7" w:rsidRDefault="000A4BC7" w:rsidP="000A4BC7">
      <w:pPr>
        <w:pStyle w:val="af3"/>
        <w:spacing w:after="0" w:line="360" w:lineRule="auto"/>
        <w:ind w:left="0" w:firstLine="851"/>
        <w:jc w:val="both"/>
        <w:rPr>
          <w:rFonts w:ascii="Times New Roman" w:eastAsia="Times New Roman" w:hAnsi="Times New Roman"/>
          <w:i/>
          <w:spacing w:val="-3"/>
          <w:sz w:val="28"/>
          <w:szCs w:val="28"/>
          <w:lang w:val="uk-UA" w:eastAsia="ru-RU"/>
        </w:rPr>
      </w:pPr>
      <w:r>
        <w:rPr>
          <w:rFonts w:ascii="Times New Roman" w:eastAsia="Times New Roman" w:hAnsi="Times New Roman"/>
          <w:spacing w:val="-3"/>
          <w:sz w:val="28"/>
          <w:szCs w:val="28"/>
          <w:lang w:val="uk-UA" w:eastAsia="ru-RU"/>
        </w:rPr>
        <w:t xml:space="preserve">1. </w:t>
      </w:r>
      <w:r>
        <w:rPr>
          <w:rFonts w:ascii="Times New Roman" w:eastAsia="Times New Roman" w:hAnsi="Times New Roman"/>
          <w:b/>
          <w:spacing w:val="-3"/>
          <w:sz w:val="28"/>
          <w:szCs w:val="28"/>
          <w:lang w:val="uk-UA" w:eastAsia="ru-RU"/>
        </w:rPr>
        <w:t>Вставні конструкції, що виражають оцінку вірогідності повідомлюваного</w:t>
      </w:r>
      <w:r>
        <w:rPr>
          <w:rFonts w:ascii="Times New Roman" w:eastAsia="Times New Roman" w:hAnsi="Times New Roman"/>
          <w:spacing w:val="-3"/>
          <w:sz w:val="28"/>
          <w:szCs w:val="28"/>
          <w:lang w:val="uk-UA" w:eastAsia="ru-RU"/>
        </w:rPr>
        <w:t xml:space="preserve">: упевненість чи невпевненість, ступінь звичайності викладених фактів, припущення. Наприклад: </w:t>
      </w:r>
      <w:r>
        <w:rPr>
          <w:rFonts w:ascii="Times New Roman" w:eastAsia="Times New Roman" w:hAnsi="Times New Roman"/>
          <w:i/>
          <w:spacing w:val="-3"/>
          <w:sz w:val="28"/>
          <w:szCs w:val="28"/>
          <w:lang w:val="uk-UA" w:eastAsia="ru-RU"/>
        </w:rPr>
        <w:t xml:space="preserve">Хлопці, </w:t>
      </w:r>
      <w:r>
        <w:rPr>
          <w:rFonts w:ascii="Times New Roman" w:eastAsia="Times New Roman" w:hAnsi="Times New Roman"/>
          <w:b/>
          <w:i/>
          <w:spacing w:val="-3"/>
          <w:sz w:val="28"/>
          <w:szCs w:val="28"/>
          <w:lang w:val="uk-UA" w:eastAsia="ru-RU"/>
        </w:rPr>
        <w:t>мабуть</w:t>
      </w:r>
      <w:r>
        <w:rPr>
          <w:rFonts w:ascii="Times New Roman" w:eastAsia="Times New Roman" w:hAnsi="Times New Roman"/>
          <w:i/>
          <w:spacing w:val="-3"/>
          <w:sz w:val="28"/>
          <w:szCs w:val="28"/>
          <w:lang w:val="uk-UA" w:eastAsia="ru-RU"/>
        </w:rPr>
        <w:t xml:space="preserve">, рибку ловлять і качок стріляють </w:t>
      </w:r>
      <w:r>
        <w:rPr>
          <w:rFonts w:ascii="Times New Roman" w:eastAsia="Times New Roman" w:hAnsi="Times New Roman"/>
          <w:spacing w:val="-3"/>
          <w:sz w:val="28"/>
          <w:szCs w:val="28"/>
          <w:lang w:val="uk-UA" w:eastAsia="ru-RU"/>
        </w:rPr>
        <w:t>[23, с.314]</w:t>
      </w:r>
      <w:r>
        <w:rPr>
          <w:rFonts w:ascii="Times New Roman" w:eastAsia="Times New Roman" w:hAnsi="Times New Roman"/>
          <w:i/>
          <w:spacing w:val="-3"/>
          <w:sz w:val="28"/>
          <w:szCs w:val="28"/>
          <w:lang w:val="uk-UA" w:eastAsia="ru-RU"/>
        </w:rPr>
        <w:t xml:space="preserve">; Каховка моя, як Вам, </w:t>
      </w:r>
      <w:r>
        <w:rPr>
          <w:rFonts w:ascii="Times New Roman" w:eastAsia="Times New Roman" w:hAnsi="Times New Roman"/>
          <w:b/>
          <w:i/>
          <w:spacing w:val="-3"/>
          <w:sz w:val="28"/>
          <w:szCs w:val="28"/>
          <w:lang w:val="uk-UA" w:eastAsia="ru-RU"/>
        </w:rPr>
        <w:t>певно</w:t>
      </w:r>
      <w:r>
        <w:rPr>
          <w:rFonts w:ascii="Times New Roman" w:eastAsia="Times New Roman" w:hAnsi="Times New Roman"/>
          <w:i/>
          <w:spacing w:val="-3"/>
          <w:sz w:val="28"/>
          <w:szCs w:val="28"/>
          <w:lang w:val="uk-UA" w:eastAsia="ru-RU"/>
        </w:rPr>
        <w:t xml:space="preserve">, відомо, закрита, і я зараз запланувався на колгоспну тему. </w:t>
      </w:r>
      <w:r>
        <w:rPr>
          <w:rFonts w:ascii="Times New Roman" w:eastAsia="Times New Roman" w:hAnsi="Times New Roman"/>
          <w:b/>
          <w:i/>
          <w:spacing w:val="-3"/>
          <w:sz w:val="28"/>
          <w:szCs w:val="28"/>
          <w:lang w:val="uk-UA" w:eastAsia="ru-RU"/>
        </w:rPr>
        <w:t>Можливо</w:t>
      </w:r>
      <w:r>
        <w:rPr>
          <w:rFonts w:ascii="Times New Roman" w:eastAsia="Times New Roman" w:hAnsi="Times New Roman"/>
          <w:i/>
          <w:spacing w:val="-3"/>
          <w:sz w:val="28"/>
          <w:szCs w:val="28"/>
          <w:lang w:val="uk-UA" w:eastAsia="ru-RU"/>
        </w:rPr>
        <w:t xml:space="preserve">, що я зроблю трилогію: своєрідну драматизовано художню хроніку народного життя за двадцять п’ять років колгоспного ладу </w:t>
      </w:r>
      <w:r>
        <w:rPr>
          <w:rFonts w:ascii="Times New Roman" w:eastAsia="Times New Roman" w:hAnsi="Times New Roman"/>
          <w:spacing w:val="-3"/>
          <w:sz w:val="28"/>
          <w:szCs w:val="28"/>
          <w:lang w:val="uk-UA" w:eastAsia="ru-RU"/>
        </w:rPr>
        <w:t>[23, с.337]</w:t>
      </w:r>
      <w:r>
        <w:rPr>
          <w:rFonts w:ascii="Times New Roman" w:eastAsia="Times New Roman" w:hAnsi="Times New Roman"/>
          <w:i/>
          <w:spacing w:val="-3"/>
          <w:sz w:val="28"/>
          <w:szCs w:val="28"/>
          <w:lang w:val="uk-UA" w:eastAsia="ru-RU"/>
        </w:rPr>
        <w:t xml:space="preserve">; Настрій у мене добрий і життя прекрасне, бо, </w:t>
      </w:r>
      <w:r>
        <w:rPr>
          <w:rFonts w:ascii="Times New Roman" w:eastAsia="Times New Roman" w:hAnsi="Times New Roman"/>
          <w:b/>
          <w:i/>
          <w:spacing w:val="-3"/>
          <w:sz w:val="28"/>
          <w:szCs w:val="28"/>
          <w:lang w:val="uk-UA" w:eastAsia="ru-RU"/>
        </w:rPr>
        <w:t>справді</w:t>
      </w:r>
      <w:r>
        <w:rPr>
          <w:rFonts w:ascii="Times New Roman" w:eastAsia="Times New Roman" w:hAnsi="Times New Roman"/>
          <w:i/>
          <w:spacing w:val="-3"/>
          <w:sz w:val="28"/>
          <w:szCs w:val="28"/>
          <w:lang w:val="uk-UA" w:eastAsia="ru-RU"/>
        </w:rPr>
        <w:t>, краще вважати його добрим, ніж злим</w:t>
      </w:r>
      <w:r>
        <w:rPr>
          <w:rFonts w:ascii="Times New Roman" w:eastAsia="Times New Roman" w:hAnsi="Times New Roman"/>
          <w:spacing w:val="-3"/>
          <w:sz w:val="28"/>
          <w:szCs w:val="28"/>
          <w:lang w:val="uk-UA" w:eastAsia="ru-RU"/>
        </w:rPr>
        <w:t>…[23, с.337];</w:t>
      </w:r>
      <w:r>
        <w:rPr>
          <w:rFonts w:ascii="Times New Roman" w:eastAsia="Times New Roman" w:hAnsi="Times New Roman"/>
          <w:i/>
          <w:spacing w:val="-3"/>
          <w:sz w:val="28"/>
          <w:szCs w:val="28"/>
          <w:lang w:val="uk-UA" w:eastAsia="ru-RU"/>
        </w:rPr>
        <w:t xml:space="preserve"> Хтось із них, </w:t>
      </w:r>
      <w:r>
        <w:rPr>
          <w:rFonts w:ascii="Times New Roman" w:eastAsia="Times New Roman" w:hAnsi="Times New Roman"/>
          <w:b/>
          <w:i/>
          <w:spacing w:val="-3"/>
          <w:sz w:val="28"/>
          <w:szCs w:val="28"/>
          <w:lang w:val="uk-UA" w:eastAsia="ru-RU"/>
        </w:rPr>
        <w:t>припускаю</w:t>
      </w:r>
      <w:r>
        <w:rPr>
          <w:rFonts w:ascii="Times New Roman" w:eastAsia="Times New Roman" w:hAnsi="Times New Roman"/>
          <w:i/>
          <w:spacing w:val="-3"/>
          <w:sz w:val="28"/>
          <w:szCs w:val="28"/>
          <w:lang w:val="uk-UA" w:eastAsia="ru-RU"/>
        </w:rPr>
        <w:t xml:space="preserve">, вже Вам про се розповідав </w:t>
      </w:r>
      <w:r>
        <w:rPr>
          <w:rFonts w:ascii="Times New Roman" w:eastAsia="Times New Roman" w:hAnsi="Times New Roman"/>
          <w:spacing w:val="-3"/>
          <w:sz w:val="28"/>
          <w:szCs w:val="28"/>
          <w:lang w:val="uk-UA" w:eastAsia="ru-RU"/>
        </w:rPr>
        <w:t>[23, с.341].</w:t>
      </w:r>
    </w:p>
    <w:p w:rsidR="000A4BC7" w:rsidRDefault="000A4BC7" w:rsidP="000A4BC7">
      <w:pPr>
        <w:pStyle w:val="af3"/>
        <w:numPr>
          <w:ilvl w:val="0"/>
          <w:numId w:val="12"/>
        </w:numPr>
        <w:tabs>
          <w:tab w:val="left" w:pos="284"/>
        </w:tabs>
        <w:spacing w:after="0" w:line="360" w:lineRule="auto"/>
        <w:ind w:left="0" w:firstLine="851"/>
        <w:jc w:val="both"/>
        <w:rPr>
          <w:rFonts w:ascii="Times New Roman" w:eastAsia="Times New Roman" w:hAnsi="Times New Roman"/>
          <w:i/>
          <w:spacing w:val="-3"/>
          <w:sz w:val="28"/>
          <w:szCs w:val="28"/>
          <w:lang w:val="uk-UA" w:eastAsia="ru-RU"/>
        </w:rPr>
      </w:pPr>
      <w:r>
        <w:rPr>
          <w:rFonts w:ascii="Times New Roman" w:eastAsia="Times New Roman" w:hAnsi="Times New Roman"/>
          <w:b/>
          <w:spacing w:val="-3"/>
          <w:sz w:val="28"/>
          <w:szCs w:val="28"/>
          <w:lang w:val="uk-UA" w:eastAsia="ru-RU"/>
        </w:rPr>
        <w:t xml:space="preserve"> Вставні конструкції, що виражають емоційну оцінку повідомлюваних фактів чи явищ дійсності мовцем</w:t>
      </w:r>
      <w:r>
        <w:rPr>
          <w:rFonts w:ascii="Times New Roman" w:eastAsia="Times New Roman" w:hAnsi="Times New Roman"/>
          <w:spacing w:val="-3"/>
          <w:sz w:val="28"/>
          <w:szCs w:val="28"/>
          <w:lang w:val="uk-UA" w:eastAsia="ru-RU"/>
        </w:rPr>
        <w:t xml:space="preserve">: радість, задоволення, співчуття, обурення. Найбільш активно вживається вставна конструкція </w:t>
      </w:r>
      <w:r>
        <w:rPr>
          <w:rFonts w:ascii="Times New Roman" w:eastAsia="Times New Roman" w:hAnsi="Times New Roman"/>
          <w:i/>
          <w:spacing w:val="-3"/>
          <w:sz w:val="28"/>
          <w:szCs w:val="28"/>
          <w:lang w:val="uk-UA" w:eastAsia="ru-RU"/>
        </w:rPr>
        <w:t xml:space="preserve">на жаль: Посилав був декому телеграми, щоб одправити Вас самих, да, </w:t>
      </w:r>
      <w:r>
        <w:rPr>
          <w:rFonts w:ascii="Times New Roman" w:eastAsia="Times New Roman" w:hAnsi="Times New Roman"/>
          <w:b/>
          <w:i/>
          <w:spacing w:val="-3"/>
          <w:sz w:val="28"/>
          <w:szCs w:val="28"/>
          <w:lang w:val="uk-UA" w:eastAsia="ru-RU"/>
        </w:rPr>
        <w:t>на жаль</w:t>
      </w:r>
      <w:r>
        <w:rPr>
          <w:rFonts w:ascii="Times New Roman" w:eastAsia="Times New Roman" w:hAnsi="Times New Roman"/>
          <w:i/>
          <w:spacing w:val="-3"/>
          <w:sz w:val="28"/>
          <w:szCs w:val="28"/>
          <w:lang w:val="uk-UA" w:eastAsia="ru-RU"/>
        </w:rPr>
        <w:t xml:space="preserve">, Вас не могли, кажуть, найти тоді </w:t>
      </w:r>
      <w:r>
        <w:rPr>
          <w:rFonts w:ascii="Times New Roman" w:eastAsia="Times New Roman" w:hAnsi="Times New Roman"/>
          <w:spacing w:val="-3"/>
          <w:sz w:val="28"/>
          <w:szCs w:val="28"/>
          <w:lang w:val="uk-UA" w:eastAsia="ru-RU"/>
        </w:rPr>
        <w:t xml:space="preserve">[23, с.312]; </w:t>
      </w:r>
      <w:r>
        <w:rPr>
          <w:rFonts w:ascii="Times New Roman" w:hAnsi="Times New Roman"/>
          <w:b/>
          <w:i/>
          <w:sz w:val="28"/>
          <w:szCs w:val="28"/>
          <w:lang w:val="uk-UA"/>
        </w:rPr>
        <w:t>На жаль</w:t>
      </w:r>
      <w:r>
        <w:rPr>
          <w:rFonts w:ascii="Times New Roman" w:hAnsi="Times New Roman"/>
          <w:i/>
          <w:sz w:val="28"/>
          <w:szCs w:val="28"/>
          <w:lang w:val="uk-UA"/>
        </w:rPr>
        <w:t>, український оригінал «Життя в цвіту» у мене є лише першого видання, себто застарілого варіанта</w:t>
      </w:r>
      <w:r>
        <w:rPr>
          <w:rFonts w:ascii="Times New Roman" w:hAnsi="Times New Roman"/>
          <w:sz w:val="28"/>
          <w:szCs w:val="28"/>
          <w:lang w:val="uk-UA"/>
        </w:rPr>
        <w:t xml:space="preserve"> [23, с.345].</w:t>
      </w:r>
    </w:p>
    <w:p w:rsidR="000A4BC7" w:rsidRDefault="000A4BC7" w:rsidP="000A4BC7">
      <w:pPr>
        <w:pStyle w:val="af3"/>
        <w:numPr>
          <w:ilvl w:val="0"/>
          <w:numId w:val="12"/>
        </w:numPr>
        <w:spacing w:after="0" w:line="360" w:lineRule="auto"/>
        <w:ind w:left="0" w:firstLine="851"/>
        <w:jc w:val="both"/>
        <w:rPr>
          <w:rFonts w:ascii="Times New Roman" w:eastAsia="Times New Roman" w:hAnsi="Times New Roman"/>
          <w:i/>
          <w:spacing w:val="-3"/>
          <w:sz w:val="28"/>
          <w:szCs w:val="28"/>
          <w:lang w:val="uk-UA" w:eastAsia="ru-RU"/>
        </w:rPr>
      </w:pPr>
      <w:r>
        <w:rPr>
          <w:rFonts w:ascii="Times New Roman" w:eastAsia="Times New Roman" w:hAnsi="Times New Roman"/>
          <w:b/>
          <w:spacing w:val="-3"/>
          <w:sz w:val="28"/>
          <w:szCs w:val="28"/>
          <w:lang w:val="uk-UA" w:eastAsia="ru-RU"/>
        </w:rPr>
        <w:t>Вставні конструкції, що виражають звернення до співрозмовника або до читача з метою привернути його увагу</w:t>
      </w:r>
      <w:r>
        <w:rPr>
          <w:rFonts w:ascii="Times New Roman" w:eastAsia="Times New Roman" w:hAnsi="Times New Roman"/>
          <w:spacing w:val="-3"/>
          <w:sz w:val="28"/>
          <w:szCs w:val="28"/>
          <w:lang w:val="uk-UA" w:eastAsia="ru-RU"/>
        </w:rPr>
        <w:t xml:space="preserve">:  </w:t>
      </w:r>
      <w:r>
        <w:rPr>
          <w:rFonts w:ascii="Times New Roman" w:eastAsia="Times New Roman" w:hAnsi="Times New Roman"/>
          <w:b/>
          <w:i/>
          <w:spacing w:val="-3"/>
          <w:sz w:val="28"/>
          <w:szCs w:val="28"/>
          <w:lang w:val="uk-UA" w:eastAsia="ru-RU"/>
        </w:rPr>
        <w:t>Пробач</w:t>
      </w:r>
      <w:r>
        <w:rPr>
          <w:rFonts w:ascii="Times New Roman" w:eastAsia="Times New Roman" w:hAnsi="Times New Roman"/>
          <w:i/>
          <w:spacing w:val="-3"/>
          <w:sz w:val="28"/>
          <w:szCs w:val="28"/>
          <w:lang w:val="uk-UA" w:eastAsia="ru-RU"/>
        </w:rPr>
        <w:t xml:space="preserve">, що </w:t>
      </w:r>
      <w:r>
        <w:rPr>
          <w:rFonts w:ascii="Times New Roman" w:eastAsia="Times New Roman" w:hAnsi="Times New Roman"/>
          <w:i/>
          <w:spacing w:val="-3"/>
          <w:sz w:val="28"/>
          <w:szCs w:val="28"/>
          <w:lang w:val="uk-UA" w:eastAsia="ru-RU"/>
        </w:rPr>
        <w:lastRenderedPageBreak/>
        <w:t xml:space="preserve">так мало написав; Знаєш, </w:t>
      </w:r>
      <w:r>
        <w:rPr>
          <w:rFonts w:ascii="Times New Roman" w:eastAsia="Times New Roman" w:hAnsi="Times New Roman"/>
          <w:b/>
          <w:i/>
          <w:spacing w:val="-3"/>
          <w:sz w:val="28"/>
          <w:szCs w:val="28"/>
          <w:lang w:val="uk-UA" w:eastAsia="ru-RU"/>
        </w:rPr>
        <w:t>мені здається часом</w:t>
      </w:r>
      <w:r>
        <w:rPr>
          <w:rFonts w:ascii="Times New Roman" w:eastAsia="Times New Roman" w:hAnsi="Times New Roman"/>
          <w:i/>
          <w:spacing w:val="-3"/>
          <w:sz w:val="28"/>
          <w:szCs w:val="28"/>
          <w:lang w:val="uk-UA" w:eastAsia="ru-RU"/>
        </w:rPr>
        <w:t xml:space="preserve">, що оце зараз саме треба розпочати крутити справжні фільми </w:t>
      </w:r>
      <w:r>
        <w:rPr>
          <w:rFonts w:ascii="Times New Roman" w:eastAsia="Times New Roman" w:hAnsi="Times New Roman"/>
          <w:spacing w:val="-3"/>
          <w:sz w:val="28"/>
          <w:szCs w:val="28"/>
          <w:lang w:val="uk-UA" w:eastAsia="ru-RU"/>
        </w:rPr>
        <w:t>[23, с.300];</w:t>
      </w:r>
      <w:r>
        <w:rPr>
          <w:rFonts w:ascii="Times New Roman" w:eastAsia="Times New Roman" w:hAnsi="Times New Roman"/>
          <w:i/>
          <w:spacing w:val="-3"/>
          <w:sz w:val="28"/>
          <w:szCs w:val="28"/>
          <w:lang w:val="uk-UA" w:eastAsia="ru-RU"/>
        </w:rPr>
        <w:t xml:space="preserve"> І не гнівайтесь, </w:t>
      </w:r>
      <w:r>
        <w:rPr>
          <w:rFonts w:ascii="Times New Roman" w:eastAsia="Times New Roman" w:hAnsi="Times New Roman"/>
          <w:b/>
          <w:i/>
          <w:spacing w:val="-3"/>
          <w:sz w:val="28"/>
          <w:szCs w:val="28"/>
          <w:lang w:val="uk-UA" w:eastAsia="ru-RU"/>
        </w:rPr>
        <w:t>прошу Вас,</w:t>
      </w:r>
      <w:r>
        <w:rPr>
          <w:rFonts w:ascii="Times New Roman" w:eastAsia="Times New Roman" w:hAnsi="Times New Roman"/>
          <w:i/>
          <w:spacing w:val="-3"/>
          <w:sz w:val="28"/>
          <w:szCs w:val="28"/>
          <w:lang w:val="uk-UA" w:eastAsia="ru-RU"/>
        </w:rPr>
        <w:t xml:space="preserve"> на мене, що так довго не писав </w:t>
      </w:r>
      <w:r>
        <w:rPr>
          <w:rFonts w:ascii="Times New Roman" w:eastAsia="Times New Roman" w:hAnsi="Times New Roman"/>
          <w:spacing w:val="-3"/>
          <w:sz w:val="28"/>
          <w:szCs w:val="28"/>
          <w:lang w:val="uk-UA" w:eastAsia="ru-RU"/>
        </w:rPr>
        <w:t>[23, с.326];</w:t>
      </w:r>
      <w:r>
        <w:rPr>
          <w:rFonts w:ascii="Times New Roman" w:eastAsia="Times New Roman" w:hAnsi="Times New Roman"/>
          <w:i/>
          <w:spacing w:val="-3"/>
          <w:sz w:val="28"/>
          <w:szCs w:val="28"/>
          <w:lang w:val="uk-UA" w:eastAsia="ru-RU"/>
        </w:rPr>
        <w:t xml:space="preserve"> </w:t>
      </w:r>
      <w:r>
        <w:rPr>
          <w:rFonts w:ascii="Times New Roman" w:eastAsia="Times New Roman" w:hAnsi="Times New Roman"/>
          <w:b/>
          <w:i/>
          <w:spacing w:val="-3"/>
          <w:sz w:val="28"/>
          <w:szCs w:val="28"/>
          <w:lang w:val="uk-UA" w:eastAsia="ru-RU"/>
        </w:rPr>
        <w:t>Пригадуєте</w:t>
      </w:r>
      <w:r>
        <w:rPr>
          <w:rFonts w:ascii="Times New Roman" w:eastAsia="Times New Roman" w:hAnsi="Times New Roman"/>
          <w:i/>
          <w:spacing w:val="-3"/>
          <w:sz w:val="28"/>
          <w:szCs w:val="28"/>
          <w:lang w:val="uk-UA" w:eastAsia="ru-RU"/>
        </w:rPr>
        <w:t>, я казав Вам, що хочу написать трилогію</w:t>
      </w:r>
      <w:r>
        <w:rPr>
          <w:rFonts w:ascii="Times New Roman" w:eastAsia="Times New Roman" w:hAnsi="Times New Roman"/>
          <w:spacing w:val="-3"/>
          <w:sz w:val="28"/>
          <w:szCs w:val="28"/>
          <w:lang w:val="uk-UA" w:eastAsia="ru-RU"/>
        </w:rPr>
        <w:t>…[23, с.341].</w:t>
      </w:r>
    </w:p>
    <w:p w:rsidR="000A4BC7" w:rsidRDefault="000A4BC7" w:rsidP="000A4BC7">
      <w:pPr>
        <w:pStyle w:val="af3"/>
        <w:numPr>
          <w:ilvl w:val="0"/>
          <w:numId w:val="12"/>
        </w:numPr>
        <w:spacing w:after="0" w:line="360" w:lineRule="auto"/>
        <w:ind w:left="0" w:firstLine="851"/>
        <w:jc w:val="both"/>
        <w:rPr>
          <w:rFonts w:ascii="Times New Roman" w:eastAsia="Times New Roman" w:hAnsi="Times New Roman"/>
          <w:spacing w:val="-3"/>
          <w:sz w:val="28"/>
          <w:szCs w:val="28"/>
          <w:lang w:val="uk-UA" w:eastAsia="ru-RU"/>
        </w:rPr>
      </w:pPr>
      <w:r>
        <w:rPr>
          <w:rFonts w:ascii="Times New Roman" w:eastAsia="Times New Roman" w:hAnsi="Times New Roman"/>
          <w:b/>
          <w:spacing w:val="-3"/>
          <w:sz w:val="28"/>
          <w:szCs w:val="28"/>
          <w:lang w:val="uk-UA" w:eastAsia="ru-RU"/>
        </w:rPr>
        <w:t>Вставні конструкції, що вказують на зв’язок думок, послідовність викладу чи логічне завершення цього викладу</w:t>
      </w:r>
      <w:r>
        <w:rPr>
          <w:rFonts w:ascii="Times New Roman" w:eastAsia="Times New Roman" w:hAnsi="Times New Roman"/>
          <w:spacing w:val="-3"/>
          <w:sz w:val="28"/>
          <w:szCs w:val="28"/>
          <w:lang w:val="uk-UA" w:eastAsia="ru-RU"/>
        </w:rPr>
        <w:t xml:space="preserve">: </w:t>
      </w:r>
      <w:r>
        <w:rPr>
          <w:rFonts w:ascii="Times New Roman" w:eastAsia="Times New Roman" w:hAnsi="Times New Roman"/>
          <w:b/>
          <w:i/>
          <w:spacing w:val="-3"/>
          <w:sz w:val="28"/>
          <w:szCs w:val="28"/>
          <w:lang w:val="uk-UA" w:eastAsia="ru-RU"/>
        </w:rPr>
        <w:t>До речі</w:t>
      </w:r>
      <w:r>
        <w:rPr>
          <w:rFonts w:ascii="Times New Roman" w:eastAsia="Times New Roman" w:hAnsi="Times New Roman"/>
          <w:i/>
          <w:spacing w:val="-3"/>
          <w:sz w:val="28"/>
          <w:szCs w:val="28"/>
          <w:lang w:val="uk-UA" w:eastAsia="ru-RU"/>
        </w:rPr>
        <w:t xml:space="preserve">, Стецький сказав мені, щоб я працював у Москві </w:t>
      </w:r>
      <w:r>
        <w:rPr>
          <w:rFonts w:ascii="Times New Roman" w:eastAsia="Times New Roman" w:hAnsi="Times New Roman"/>
          <w:spacing w:val="-3"/>
          <w:sz w:val="28"/>
          <w:szCs w:val="28"/>
          <w:lang w:val="uk-UA" w:eastAsia="ru-RU"/>
        </w:rPr>
        <w:t>[23, с.302];</w:t>
      </w:r>
      <w:r>
        <w:rPr>
          <w:rFonts w:ascii="Times New Roman" w:eastAsia="Times New Roman" w:hAnsi="Times New Roman"/>
          <w:i/>
          <w:spacing w:val="-3"/>
          <w:sz w:val="28"/>
          <w:szCs w:val="28"/>
          <w:lang w:val="uk-UA" w:eastAsia="ru-RU"/>
        </w:rPr>
        <w:t xml:space="preserve"> </w:t>
      </w:r>
      <w:r>
        <w:rPr>
          <w:rFonts w:ascii="Times New Roman" w:eastAsia="Times New Roman" w:hAnsi="Times New Roman"/>
          <w:b/>
          <w:i/>
          <w:spacing w:val="-3"/>
          <w:sz w:val="28"/>
          <w:szCs w:val="28"/>
          <w:lang w:val="uk-UA" w:eastAsia="ru-RU"/>
        </w:rPr>
        <w:t>Таким чином</w:t>
      </w:r>
      <w:r>
        <w:rPr>
          <w:rFonts w:ascii="Times New Roman" w:eastAsia="Times New Roman" w:hAnsi="Times New Roman"/>
          <w:i/>
          <w:spacing w:val="-3"/>
          <w:sz w:val="28"/>
          <w:szCs w:val="28"/>
          <w:lang w:val="uk-UA" w:eastAsia="ru-RU"/>
        </w:rPr>
        <w:t xml:space="preserve">, Ви будете центром оцієї картини </w:t>
      </w:r>
      <w:r>
        <w:rPr>
          <w:rFonts w:ascii="Times New Roman" w:eastAsia="Times New Roman" w:hAnsi="Times New Roman"/>
          <w:spacing w:val="-3"/>
          <w:sz w:val="28"/>
          <w:szCs w:val="28"/>
          <w:lang w:val="uk-UA" w:eastAsia="ru-RU"/>
        </w:rPr>
        <w:t xml:space="preserve">[23, с.318]; </w:t>
      </w:r>
      <w:r>
        <w:rPr>
          <w:rFonts w:ascii="Times New Roman" w:eastAsia="Times New Roman" w:hAnsi="Times New Roman"/>
          <w:b/>
          <w:i/>
          <w:spacing w:val="-3"/>
          <w:sz w:val="28"/>
          <w:szCs w:val="28"/>
          <w:lang w:val="uk-UA" w:eastAsia="ru-RU"/>
        </w:rPr>
        <w:t>Одним словом</w:t>
      </w:r>
      <w:r>
        <w:rPr>
          <w:rFonts w:ascii="Times New Roman" w:eastAsia="Times New Roman" w:hAnsi="Times New Roman"/>
          <w:i/>
          <w:spacing w:val="-3"/>
          <w:sz w:val="28"/>
          <w:szCs w:val="28"/>
          <w:lang w:val="uk-UA" w:eastAsia="ru-RU"/>
        </w:rPr>
        <w:t>, я з наркомосом поговорю</w:t>
      </w:r>
      <w:r>
        <w:rPr>
          <w:rFonts w:ascii="Times New Roman" w:eastAsia="Times New Roman" w:hAnsi="Times New Roman"/>
          <w:spacing w:val="-3"/>
          <w:sz w:val="28"/>
          <w:szCs w:val="28"/>
          <w:lang w:val="uk-UA" w:eastAsia="ru-RU"/>
        </w:rPr>
        <w:t xml:space="preserve"> [23, с.308]; </w:t>
      </w:r>
      <w:r>
        <w:rPr>
          <w:rFonts w:ascii="Times New Roman" w:eastAsia="Times New Roman" w:hAnsi="Times New Roman"/>
          <w:i/>
          <w:spacing w:val="-3"/>
          <w:sz w:val="28"/>
          <w:szCs w:val="28"/>
          <w:lang w:val="uk-UA" w:eastAsia="ru-RU"/>
        </w:rPr>
        <w:t xml:space="preserve">Я не надіюся особливо на наших українських письменників. </w:t>
      </w:r>
      <w:r>
        <w:rPr>
          <w:rFonts w:ascii="Times New Roman" w:eastAsia="Times New Roman" w:hAnsi="Times New Roman"/>
          <w:b/>
          <w:i/>
          <w:spacing w:val="-3"/>
          <w:sz w:val="28"/>
          <w:szCs w:val="28"/>
          <w:lang w:val="uk-UA" w:eastAsia="ru-RU"/>
        </w:rPr>
        <w:t>По-перше</w:t>
      </w:r>
      <w:r>
        <w:rPr>
          <w:rFonts w:ascii="Times New Roman" w:eastAsia="Times New Roman" w:hAnsi="Times New Roman"/>
          <w:i/>
          <w:spacing w:val="-3"/>
          <w:sz w:val="28"/>
          <w:szCs w:val="28"/>
          <w:lang w:val="uk-UA" w:eastAsia="ru-RU"/>
        </w:rPr>
        <w:t xml:space="preserve">, вони майже всі – поети. </w:t>
      </w:r>
      <w:r>
        <w:rPr>
          <w:rFonts w:ascii="Times New Roman" w:eastAsia="Times New Roman" w:hAnsi="Times New Roman"/>
          <w:b/>
          <w:i/>
          <w:spacing w:val="-3"/>
          <w:sz w:val="28"/>
          <w:szCs w:val="28"/>
          <w:lang w:val="uk-UA" w:eastAsia="ru-RU"/>
        </w:rPr>
        <w:t>По</w:t>
      </w:r>
      <w:r>
        <w:rPr>
          <w:rFonts w:ascii="Times New Roman" w:eastAsia="Times New Roman" w:hAnsi="Times New Roman"/>
          <w:i/>
          <w:spacing w:val="-3"/>
          <w:sz w:val="28"/>
          <w:szCs w:val="28"/>
          <w:lang w:val="uk-UA" w:eastAsia="ru-RU"/>
        </w:rPr>
        <w:t>-</w:t>
      </w:r>
      <w:r>
        <w:rPr>
          <w:rFonts w:ascii="Times New Roman" w:eastAsia="Times New Roman" w:hAnsi="Times New Roman"/>
          <w:b/>
          <w:i/>
          <w:spacing w:val="-3"/>
          <w:sz w:val="28"/>
          <w:szCs w:val="28"/>
          <w:lang w:val="uk-UA" w:eastAsia="ru-RU"/>
        </w:rPr>
        <w:t>друге</w:t>
      </w:r>
      <w:r>
        <w:rPr>
          <w:rFonts w:ascii="Times New Roman" w:eastAsia="Times New Roman" w:hAnsi="Times New Roman"/>
          <w:i/>
          <w:spacing w:val="-3"/>
          <w:sz w:val="28"/>
          <w:szCs w:val="28"/>
          <w:lang w:val="uk-UA" w:eastAsia="ru-RU"/>
        </w:rPr>
        <w:t>, їх мало</w:t>
      </w:r>
      <w:r>
        <w:rPr>
          <w:rFonts w:ascii="Times New Roman" w:eastAsia="Times New Roman" w:hAnsi="Times New Roman"/>
          <w:spacing w:val="-3"/>
          <w:sz w:val="28"/>
          <w:szCs w:val="28"/>
          <w:lang w:val="uk-UA" w:eastAsia="ru-RU"/>
        </w:rPr>
        <w:t xml:space="preserve"> [23, с.310].</w:t>
      </w:r>
    </w:p>
    <w:p w:rsidR="000A4BC7" w:rsidRDefault="000A4BC7" w:rsidP="000A4BC7">
      <w:pPr>
        <w:pStyle w:val="af3"/>
        <w:numPr>
          <w:ilvl w:val="0"/>
          <w:numId w:val="12"/>
        </w:numPr>
        <w:spacing w:after="0" w:line="360" w:lineRule="auto"/>
        <w:ind w:left="0" w:firstLine="851"/>
        <w:jc w:val="both"/>
        <w:rPr>
          <w:rFonts w:ascii="Times New Roman" w:eastAsia="Times New Roman" w:hAnsi="Times New Roman"/>
          <w:spacing w:val="-3"/>
          <w:sz w:val="28"/>
          <w:szCs w:val="28"/>
          <w:lang w:val="uk-UA" w:eastAsia="ru-RU"/>
        </w:rPr>
      </w:pPr>
      <w:r>
        <w:rPr>
          <w:rFonts w:ascii="Times New Roman" w:eastAsia="Times New Roman" w:hAnsi="Times New Roman"/>
          <w:b/>
          <w:spacing w:val="-3"/>
          <w:sz w:val="28"/>
          <w:szCs w:val="28"/>
          <w:lang w:val="uk-UA" w:eastAsia="ru-RU"/>
        </w:rPr>
        <w:t>Вставні конструкції, що вказують на прийоми і способи оформлення висловлюваних думок</w:t>
      </w:r>
      <w:r>
        <w:rPr>
          <w:rFonts w:ascii="Times New Roman" w:eastAsia="Times New Roman" w:hAnsi="Times New Roman"/>
          <w:spacing w:val="-3"/>
          <w:sz w:val="28"/>
          <w:szCs w:val="28"/>
          <w:lang w:val="uk-UA" w:eastAsia="ru-RU"/>
        </w:rPr>
        <w:t xml:space="preserve">: </w:t>
      </w:r>
      <w:r>
        <w:rPr>
          <w:rFonts w:ascii="Times New Roman" w:eastAsia="Times New Roman" w:hAnsi="Times New Roman"/>
          <w:b/>
          <w:i/>
          <w:spacing w:val="-3"/>
          <w:sz w:val="28"/>
          <w:szCs w:val="28"/>
          <w:lang w:val="uk-UA" w:eastAsia="ru-RU"/>
        </w:rPr>
        <w:t>Правду кажучи</w:t>
      </w:r>
      <w:r>
        <w:rPr>
          <w:rFonts w:ascii="Times New Roman" w:eastAsia="Times New Roman" w:hAnsi="Times New Roman"/>
          <w:i/>
          <w:spacing w:val="-3"/>
          <w:sz w:val="28"/>
          <w:szCs w:val="28"/>
          <w:lang w:val="uk-UA" w:eastAsia="ru-RU"/>
        </w:rPr>
        <w:t xml:space="preserve">, я не раз навіть думав скористати Вас не тільки як асистента, стажера, учня, а і як артиста </w:t>
      </w:r>
      <w:r>
        <w:rPr>
          <w:rFonts w:ascii="Times New Roman" w:eastAsia="Times New Roman" w:hAnsi="Times New Roman"/>
          <w:spacing w:val="-3"/>
          <w:sz w:val="28"/>
          <w:szCs w:val="28"/>
          <w:lang w:val="uk-UA" w:eastAsia="ru-RU"/>
        </w:rPr>
        <w:t xml:space="preserve">[23, с. 323]; </w:t>
      </w:r>
      <w:r>
        <w:rPr>
          <w:rFonts w:ascii="Times New Roman" w:eastAsia="Times New Roman" w:hAnsi="Times New Roman"/>
          <w:b/>
          <w:i/>
          <w:spacing w:val="-3"/>
          <w:sz w:val="28"/>
          <w:szCs w:val="28"/>
          <w:lang w:val="uk-UA" w:eastAsia="ru-RU"/>
        </w:rPr>
        <w:t>І треба правду сказати</w:t>
      </w:r>
      <w:r>
        <w:rPr>
          <w:rFonts w:ascii="Times New Roman" w:eastAsia="Times New Roman" w:hAnsi="Times New Roman"/>
          <w:i/>
          <w:spacing w:val="-3"/>
          <w:sz w:val="28"/>
          <w:szCs w:val="28"/>
          <w:lang w:val="uk-UA" w:eastAsia="ru-RU"/>
        </w:rPr>
        <w:t xml:space="preserve">, хоч і пройшло вже багато літ, і багато води  прошуміло в Десні, і багато криги пронесло вітрами в море, </w:t>
      </w:r>
      <w:r>
        <w:rPr>
          <w:rFonts w:ascii="Times New Roman" w:eastAsia="Times New Roman" w:hAnsi="Times New Roman"/>
          <w:b/>
          <w:i/>
          <w:spacing w:val="-3"/>
          <w:sz w:val="28"/>
          <w:szCs w:val="28"/>
          <w:lang w:val="uk-UA" w:eastAsia="ru-RU"/>
        </w:rPr>
        <w:t>треба правду сказати</w:t>
      </w:r>
      <w:r>
        <w:rPr>
          <w:rFonts w:ascii="Times New Roman" w:eastAsia="Times New Roman" w:hAnsi="Times New Roman"/>
          <w:i/>
          <w:spacing w:val="-3"/>
          <w:sz w:val="28"/>
          <w:szCs w:val="28"/>
          <w:lang w:val="uk-UA" w:eastAsia="ru-RU"/>
        </w:rPr>
        <w:t xml:space="preserve"> – добрі паски уміли  Ви виготовляти</w:t>
      </w:r>
      <w:r>
        <w:rPr>
          <w:rFonts w:ascii="Times New Roman" w:eastAsia="Times New Roman" w:hAnsi="Times New Roman"/>
          <w:spacing w:val="-3"/>
          <w:sz w:val="28"/>
          <w:szCs w:val="28"/>
          <w:lang w:val="uk-UA" w:eastAsia="ru-RU"/>
        </w:rPr>
        <w:t>…[23, с. 328].</w:t>
      </w:r>
    </w:p>
    <w:p w:rsidR="000A4BC7" w:rsidRDefault="000A4BC7" w:rsidP="000A4BC7">
      <w:pPr>
        <w:pStyle w:val="af3"/>
        <w:numPr>
          <w:ilvl w:val="0"/>
          <w:numId w:val="12"/>
        </w:numPr>
        <w:spacing w:after="0" w:line="360" w:lineRule="auto"/>
        <w:ind w:left="0" w:firstLine="708"/>
        <w:jc w:val="both"/>
        <w:rPr>
          <w:rFonts w:ascii="Times New Roman" w:eastAsia="Times New Roman" w:hAnsi="Times New Roman"/>
          <w:spacing w:val="-3"/>
          <w:sz w:val="28"/>
          <w:szCs w:val="28"/>
          <w:lang w:val="uk-UA" w:eastAsia="ru-RU"/>
        </w:rPr>
      </w:pPr>
      <w:r>
        <w:rPr>
          <w:rFonts w:ascii="Times New Roman" w:eastAsia="Times New Roman" w:hAnsi="Times New Roman"/>
          <w:b/>
          <w:spacing w:val="-3"/>
          <w:sz w:val="28"/>
          <w:szCs w:val="28"/>
          <w:lang w:val="uk-UA" w:eastAsia="ru-RU"/>
        </w:rPr>
        <w:t xml:space="preserve">Вставні слова, що вказують на джерело повідомлення: </w:t>
      </w:r>
      <w:r>
        <w:rPr>
          <w:rFonts w:ascii="Times New Roman" w:eastAsia="Times New Roman" w:hAnsi="Times New Roman"/>
          <w:b/>
          <w:i/>
          <w:spacing w:val="-3"/>
          <w:sz w:val="28"/>
          <w:szCs w:val="28"/>
          <w:lang w:val="uk-UA" w:eastAsia="ru-RU"/>
        </w:rPr>
        <w:t>Як каже китайська приказка,</w:t>
      </w:r>
      <w:r>
        <w:rPr>
          <w:rFonts w:ascii="Times New Roman" w:eastAsia="Times New Roman" w:hAnsi="Times New Roman"/>
          <w:i/>
          <w:spacing w:val="-3"/>
          <w:sz w:val="28"/>
          <w:szCs w:val="28"/>
          <w:lang w:val="uk-UA" w:eastAsia="ru-RU"/>
        </w:rPr>
        <w:t xml:space="preserve"> боєць і з недоліками, і  ранений – боєць, а бездоганна муха і без недоліків  – всього лиш бездоганна муха </w:t>
      </w:r>
      <w:r>
        <w:rPr>
          <w:rFonts w:ascii="Times New Roman" w:eastAsia="Times New Roman" w:hAnsi="Times New Roman"/>
          <w:spacing w:val="-3"/>
          <w:sz w:val="28"/>
          <w:szCs w:val="28"/>
          <w:lang w:val="uk-UA" w:eastAsia="ru-RU"/>
        </w:rPr>
        <w:t>[23, с.343–344].</w:t>
      </w:r>
    </w:p>
    <w:p w:rsidR="000A4BC7" w:rsidRDefault="000A4BC7" w:rsidP="000A4BC7">
      <w:pPr>
        <w:pStyle w:val="af3"/>
        <w:spacing w:after="0" w:line="360" w:lineRule="auto"/>
        <w:ind w:left="0" w:firstLine="708"/>
        <w:jc w:val="both"/>
        <w:rPr>
          <w:rFonts w:ascii="Times New Roman" w:eastAsia="Times New Roman" w:hAnsi="Times New Roman"/>
          <w:spacing w:val="-3"/>
          <w:sz w:val="28"/>
          <w:szCs w:val="28"/>
          <w:lang w:val="uk-UA" w:eastAsia="ru-RU"/>
        </w:rPr>
      </w:pPr>
      <w:r>
        <w:rPr>
          <w:rFonts w:ascii="Times New Roman" w:eastAsia="Times New Roman" w:hAnsi="Times New Roman"/>
          <w:spacing w:val="-3"/>
          <w:sz w:val="28"/>
          <w:szCs w:val="28"/>
          <w:lang w:val="uk-UA" w:eastAsia="ru-RU"/>
        </w:rPr>
        <w:t xml:space="preserve">Загалом же слід відзначити, що цими ускладнювальними синтаксичними елементами О. Довженко послуговується досить часто в листах. Підтвердженням цього є, зокрема, лист до Л .М. Коваленка, в якому у кожному реченні використано вставні конструкції різних груп, а отже, з різною функцією. Як приклад, наведемо такий уривок: </w:t>
      </w:r>
      <w:r>
        <w:rPr>
          <w:rFonts w:ascii="Times New Roman" w:eastAsia="Times New Roman" w:hAnsi="Times New Roman"/>
          <w:b/>
          <w:i/>
          <w:spacing w:val="-3"/>
          <w:sz w:val="28"/>
          <w:szCs w:val="28"/>
          <w:lang w:val="uk-UA" w:eastAsia="ru-RU"/>
        </w:rPr>
        <w:t>Правда</w:t>
      </w:r>
      <w:r>
        <w:rPr>
          <w:rFonts w:ascii="Times New Roman" w:eastAsia="Times New Roman" w:hAnsi="Times New Roman"/>
          <w:i/>
          <w:spacing w:val="-3"/>
          <w:sz w:val="28"/>
          <w:szCs w:val="28"/>
          <w:lang w:val="uk-UA" w:eastAsia="ru-RU"/>
        </w:rPr>
        <w:t xml:space="preserve">, в моїй свідомості мелькають якісь далекі розмови з солдатами, партизанами, але точного, </w:t>
      </w:r>
      <w:r>
        <w:rPr>
          <w:rFonts w:ascii="Times New Roman" w:eastAsia="Times New Roman" w:hAnsi="Times New Roman"/>
          <w:b/>
          <w:i/>
          <w:spacing w:val="-3"/>
          <w:sz w:val="28"/>
          <w:szCs w:val="28"/>
          <w:lang w:val="uk-UA" w:eastAsia="ru-RU"/>
        </w:rPr>
        <w:t>так би мовити</w:t>
      </w:r>
      <w:r>
        <w:rPr>
          <w:rFonts w:ascii="Times New Roman" w:eastAsia="Times New Roman" w:hAnsi="Times New Roman"/>
          <w:i/>
          <w:spacing w:val="-3"/>
          <w:sz w:val="28"/>
          <w:szCs w:val="28"/>
          <w:lang w:val="uk-UA" w:eastAsia="ru-RU"/>
        </w:rPr>
        <w:t xml:space="preserve">, запозичення не то що сюжету, а навіть і самого факту не було. </w:t>
      </w:r>
      <w:r>
        <w:rPr>
          <w:rFonts w:ascii="Times New Roman" w:eastAsia="Times New Roman" w:hAnsi="Times New Roman"/>
          <w:b/>
          <w:i/>
          <w:spacing w:val="-3"/>
          <w:sz w:val="28"/>
          <w:szCs w:val="28"/>
          <w:lang w:val="uk-UA" w:eastAsia="ru-RU"/>
        </w:rPr>
        <w:t>Очевидно</w:t>
      </w:r>
      <w:r>
        <w:rPr>
          <w:rFonts w:ascii="Times New Roman" w:eastAsia="Times New Roman" w:hAnsi="Times New Roman"/>
          <w:i/>
          <w:spacing w:val="-3"/>
          <w:sz w:val="28"/>
          <w:szCs w:val="28"/>
          <w:lang w:val="uk-UA" w:eastAsia="ru-RU"/>
        </w:rPr>
        <w:t xml:space="preserve">, в «Матері» є опоетизований синтез народної долі жіночої того часу. </w:t>
      </w:r>
      <w:r>
        <w:rPr>
          <w:rFonts w:ascii="Times New Roman" w:eastAsia="Times New Roman" w:hAnsi="Times New Roman"/>
          <w:b/>
          <w:i/>
          <w:spacing w:val="-3"/>
          <w:sz w:val="28"/>
          <w:szCs w:val="28"/>
          <w:lang w:val="uk-UA" w:eastAsia="ru-RU"/>
        </w:rPr>
        <w:t>Пригадую</w:t>
      </w:r>
      <w:r>
        <w:rPr>
          <w:rFonts w:ascii="Times New Roman" w:eastAsia="Times New Roman" w:hAnsi="Times New Roman"/>
          <w:i/>
          <w:spacing w:val="-3"/>
          <w:sz w:val="28"/>
          <w:szCs w:val="28"/>
          <w:lang w:val="uk-UA" w:eastAsia="ru-RU"/>
        </w:rPr>
        <w:t>, я одержував багато листів (</w:t>
      </w:r>
      <w:r>
        <w:rPr>
          <w:rFonts w:ascii="Times New Roman" w:eastAsia="Times New Roman" w:hAnsi="Times New Roman"/>
          <w:b/>
          <w:i/>
          <w:spacing w:val="-3"/>
          <w:sz w:val="28"/>
          <w:szCs w:val="28"/>
          <w:lang w:val="uk-UA" w:eastAsia="ru-RU"/>
        </w:rPr>
        <w:t>на жаль</w:t>
      </w:r>
      <w:r>
        <w:rPr>
          <w:rFonts w:ascii="Times New Roman" w:eastAsia="Times New Roman" w:hAnsi="Times New Roman"/>
          <w:i/>
          <w:spacing w:val="-3"/>
          <w:sz w:val="28"/>
          <w:szCs w:val="28"/>
          <w:lang w:val="uk-UA" w:eastAsia="ru-RU"/>
        </w:rPr>
        <w:t xml:space="preserve">, я їх не зберіг). Один співробітник Академії </w:t>
      </w:r>
      <w:r>
        <w:rPr>
          <w:rFonts w:ascii="Times New Roman" w:eastAsia="Times New Roman" w:hAnsi="Times New Roman"/>
          <w:i/>
          <w:spacing w:val="-3"/>
          <w:sz w:val="28"/>
          <w:szCs w:val="28"/>
          <w:lang w:val="uk-UA" w:eastAsia="ru-RU"/>
        </w:rPr>
        <w:lastRenderedPageBreak/>
        <w:t xml:space="preserve">наук, </w:t>
      </w:r>
      <w:r>
        <w:rPr>
          <w:rFonts w:ascii="Times New Roman" w:eastAsia="Times New Roman" w:hAnsi="Times New Roman"/>
          <w:b/>
          <w:i/>
          <w:spacing w:val="-3"/>
          <w:sz w:val="28"/>
          <w:szCs w:val="28"/>
          <w:lang w:val="uk-UA" w:eastAsia="ru-RU"/>
        </w:rPr>
        <w:t>здається</w:t>
      </w:r>
      <w:r>
        <w:rPr>
          <w:rFonts w:ascii="Times New Roman" w:eastAsia="Times New Roman" w:hAnsi="Times New Roman"/>
          <w:i/>
          <w:spacing w:val="-3"/>
          <w:sz w:val="28"/>
          <w:szCs w:val="28"/>
          <w:lang w:val="uk-UA" w:eastAsia="ru-RU"/>
        </w:rPr>
        <w:t xml:space="preserve">, слізно просив мене повідомити його докладно про всі джерела і деталі історії Марії Стоян, бо вона, </w:t>
      </w:r>
      <w:r>
        <w:rPr>
          <w:rFonts w:ascii="Times New Roman" w:eastAsia="Times New Roman" w:hAnsi="Times New Roman"/>
          <w:b/>
          <w:i/>
          <w:spacing w:val="-3"/>
          <w:sz w:val="28"/>
          <w:szCs w:val="28"/>
          <w:lang w:val="uk-UA" w:eastAsia="ru-RU"/>
        </w:rPr>
        <w:t>оказалось</w:t>
      </w:r>
      <w:r>
        <w:rPr>
          <w:rFonts w:ascii="Times New Roman" w:eastAsia="Times New Roman" w:hAnsi="Times New Roman"/>
          <w:i/>
          <w:spacing w:val="-3"/>
          <w:sz w:val="28"/>
          <w:szCs w:val="28"/>
          <w:lang w:val="uk-UA" w:eastAsia="ru-RU"/>
        </w:rPr>
        <w:t>, його мати</w:t>
      </w:r>
      <w:r>
        <w:rPr>
          <w:rFonts w:ascii="Times New Roman" w:eastAsia="Times New Roman" w:hAnsi="Times New Roman"/>
          <w:spacing w:val="-3"/>
          <w:sz w:val="28"/>
          <w:szCs w:val="28"/>
          <w:lang w:val="uk-UA" w:eastAsia="ru-RU"/>
        </w:rPr>
        <w:t xml:space="preserve"> [23, с.344].</w:t>
      </w:r>
    </w:p>
    <w:p w:rsidR="000A4BC7" w:rsidRDefault="000A4BC7" w:rsidP="000A4BC7">
      <w:pPr>
        <w:pStyle w:val="af3"/>
        <w:spacing w:after="0" w:line="360" w:lineRule="auto"/>
        <w:ind w:left="0" w:firstLine="708"/>
        <w:jc w:val="both"/>
        <w:rPr>
          <w:rFonts w:ascii="Times New Roman" w:eastAsia="Times New Roman" w:hAnsi="Times New Roman"/>
          <w:spacing w:val="-3"/>
          <w:sz w:val="28"/>
          <w:szCs w:val="28"/>
          <w:lang w:val="uk-UA" w:eastAsia="ru-RU"/>
        </w:rPr>
      </w:pPr>
      <w:r>
        <w:rPr>
          <w:rFonts w:ascii="Times New Roman" w:eastAsia="Times New Roman" w:hAnsi="Times New Roman"/>
          <w:spacing w:val="-3"/>
          <w:sz w:val="28"/>
          <w:szCs w:val="28"/>
          <w:lang w:val="uk-UA" w:eastAsia="ru-RU"/>
        </w:rPr>
        <w:t>Як підсумок, відзначимо, що пояснити таку частотність вставних конструкцій в ідіостилі письменника можна лише їх загальним функціональним призначенням – бути засобом відтворення суб’єктивної модальності. Автор відповідно до оповідної форми аналізованого жанру виражає і власне ставлення до повідомлюваного: передає впевненість до висловлюваного чи, навпаки, сумнів, припущення, бажаність, оцінку тощо. Це забезпечує простоту, емоційність, експресивність спілкування письменника зі співрозмовником. Крім того, вставні елементи виконують текстоутворювальну функцію, особливо, коли передають стосунок думки до попередньої чи наступної, документують повідомлення тощо.</w:t>
      </w:r>
    </w:p>
    <w:p w:rsidR="000A4BC7" w:rsidRDefault="000A4BC7" w:rsidP="000A4BC7">
      <w:pPr>
        <w:pStyle w:val="af3"/>
        <w:spacing w:after="0" w:line="360" w:lineRule="auto"/>
        <w:ind w:left="0" w:firstLine="708"/>
        <w:jc w:val="both"/>
        <w:rPr>
          <w:rFonts w:ascii="Times New Roman" w:eastAsia="Times New Roman" w:hAnsi="Times New Roman"/>
          <w:spacing w:val="-3"/>
          <w:sz w:val="28"/>
          <w:szCs w:val="28"/>
          <w:lang w:val="uk-UA" w:eastAsia="ru-RU"/>
        </w:rPr>
      </w:pPr>
      <w:r>
        <w:rPr>
          <w:rFonts w:ascii="Times New Roman" w:eastAsia="Times New Roman" w:hAnsi="Times New Roman"/>
          <w:spacing w:val="-3"/>
          <w:sz w:val="28"/>
          <w:szCs w:val="28"/>
          <w:lang w:val="uk-UA" w:eastAsia="ru-RU"/>
        </w:rPr>
        <w:t>Отже, прості речення утворюють основну канву епістолярного стилю. Вони констатують певні факти, явища, виражають бажання чи сумніви, висловлюють думки, наміри автора тощо.</w:t>
      </w:r>
    </w:p>
    <w:p w:rsidR="000A4BC7" w:rsidRDefault="000A4BC7" w:rsidP="000A4BC7">
      <w:pPr>
        <w:pStyle w:val="af3"/>
        <w:spacing w:after="0" w:line="360" w:lineRule="auto"/>
        <w:ind w:left="0" w:firstLine="708"/>
        <w:jc w:val="center"/>
        <w:rPr>
          <w:rFonts w:ascii="Times New Roman" w:eastAsia="Times New Roman" w:hAnsi="Times New Roman"/>
          <w:b/>
          <w:spacing w:val="-3"/>
          <w:sz w:val="28"/>
          <w:szCs w:val="28"/>
          <w:lang w:val="uk-UA" w:eastAsia="ru-RU"/>
        </w:rPr>
      </w:pPr>
    </w:p>
    <w:p w:rsidR="000A4BC7" w:rsidRDefault="000A4BC7" w:rsidP="000A4BC7">
      <w:pPr>
        <w:pStyle w:val="af3"/>
        <w:spacing w:after="0" w:line="360" w:lineRule="auto"/>
        <w:ind w:left="0" w:firstLine="708"/>
        <w:jc w:val="center"/>
        <w:rPr>
          <w:rFonts w:ascii="Times New Roman" w:eastAsia="Times New Roman" w:hAnsi="Times New Roman"/>
          <w:b/>
          <w:spacing w:val="-3"/>
          <w:sz w:val="28"/>
          <w:szCs w:val="28"/>
          <w:lang w:val="uk-UA" w:eastAsia="ru-RU"/>
        </w:rPr>
      </w:pPr>
      <w:r>
        <w:rPr>
          <w:rFonts w:ascii="Times New Roman" w:eastAsia="Times New Roman" w:hAnsi="Times New Roman"/>
          <w:b/>
          <w:spacing w:val="-3"/>
          <w:sz w:val="28"/>
          <w:szCs w:val="28"/>
          <w:lang w:val="uk-UA" w:eastAsia="ru-RU"/>
        </w:rPr>
        <w:t xml:space="preserve">2.2. Складні речення як засіб синтаксичної організації </w:t>
      </w:r>
    </w:p>
    <w:p w:rsidR="000A4BC7" w:rsidRDefault="000A4BC7" w:rsidP="000A4BC7">
      <w:pPr>
        <w:pStyle w:val="af3"/>
        <w:spacing w:after="0" w:line="360" w:lineRule="auto"/>
        <w:ind w:left="0" w:firstLine="708"/>
        <w:jc w:val="center"/>
        <w:rPr>
          <w:rFonts w:ascii="Times New Roman" w:eastAsia="Times New Roman" w:hAnsi="Times New Roman"/>
          <w:b/>
          <w:spacing w:val="-3"/>
          <w:sz w:val="28"/>
          <w:szCs w:val="28"/>
          <w:lang w:val="uk-UA" w:eastAsia="ru-RU"/>
        </w:rPr>
      </w:pPr>
      <w:r>
        <w:rPr>
          <w:rFonts w:ascii="Times New Roman" w:eastAsia="Times New Roman" w:hAnsi="Times New Roman"/>
          <w:b/>
          <w:spacing w:val="-3"/>
          <w:sz w:val="28"/>
          <w:szCs w:val="28"/>
          <w:lang w:val="uk-UA" w:eastAsia="ru-RU"/>
        </w:rPr>
        <w:t>епістолярного тексту</w:t>
      </w:r>
    </w:p>
    <w:p w:rsidR="000A4BC7" w:rsidRDefault="000A4BC7" w:rsidP="000A4BC7">
      <w:pPr>
        <w:spacing w:after="0" w:line="360" w:lineRule="auto"/>
        <w:ind w:firstLine="851"/>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У визначенні синтаксичних особливостей епістолярного ідіостилю видатного майстра слова варто зупинитися і на функціональному навантаженні складних речень. Дослідження показало, що в текстах «Щоденника» і листах митця представлені всі структурно-семантичні типи складних конструкцій, хоча і в різному кількісному співвідношенні: складносурядні, складнопідрядні, безсполучникові речення та складні синтаксичні конструкції з різними видами синтаксичного зв’язку.</w:t>
      </w:r>
    </w:p>
    <w:p w:rsidR="000A4BC7" w:rsidRDefault="000A4BC7" w:rsidP="000A4BC7">
      <w:pPr>
        <w:spacing w:after="0" w:line="360" w:lineRule="auto"/>
        <w:ind w:firstLine="851"/>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 xml:space="preserve">Розглянемо перший тип складних речень – складносурядні. Як відомо, ці конструкції являють собою клас синтаксичних одиниць, диференційною ознакою яких є синтаксична рівноправність поєднуваних сурядним зв’язком предикативних частин щодо всього складного речення як цілісної структури </w:t>
      </w:r>
      <w:r>
        <w:rPr>
          <w:rFonts w:ascii="Times New Roman" w:eastAsia="Times New Roman" w:hAnsi="Times New Roman"/>
          <w:spacing w:val="-2"/>
          <w:sz w:val="28"/>
          <w:szCs w:val="28"/>
          <w:lang w:val="uk-UA" w:eastAsia="ru-RU"/>
        </w:rPr>
        <w:lastRenderedPageBreak/>
        <w:t>[12, с.297]. Дослідження показало, що у структурі складносурядних реченнях, ужитих в епістолярії О. Довженка, маємо не довільні об’єднання предикативних компонентів, смислові єдності, які відображають зв’язки різних, але пов’язаних чимось спільним подій, фактів, явищ, що є важливими для письменника, турбують його і про які він хоче обов’язково повідомити. Залежно від того, як він сприймає реальні події, як вони ним усвідомлюються, в його мовотворенні виникають складносурядні структури з різними семантико-синтаксичними відношеннями, переважно, як доводить статичний аналіз, з єднальними і зіставно-протиставними, зокрема:</w:t>
      </w:r>
    </w:p>
    <w:p w:rsidR="000A4BC7" w:rsidRDefault="000A4BC7" w:rsidP="000A4BC7">
      <w:pPr>
        <w:pStyle w:val="af3"/>
        <w:numPr>
          <w:ilvl w:val="0"/>
          <w:numId w:val="13"/>
        </w:numPr>
        <w:tabs>
          <w:tab w:val="left" w:pos="1134"/>
        </w:tabs>
        <w:spacing w:after="0" w:line="360" w:lineRule="auto"/>
        <w:ind w:left="0" w:firstLine="567"/>
        <w:jc w:val="both"/>
        <w:rPr>
          <w:rFonts w:ascii="Times New Roman" w:eastAsia="Times New Roman" w:hAnsi="Times New Roman"/>
          <w:spacing w:val="-2"/>
          <w:sz w:val="28"/>
          <w:szCs w:val="28"/>
          <w:lang w:val="uk-UA" w:eastAsia="ru-RU"/>
        </w:rPr>
      </w:pPr>
      <w:r>
        <w:rPr>
          <w:rFonts w:ascii="Times New Roman" w:eastAsia="Times New Roman" w:hAnsi="Times New Roman"/>
          <w:b/>
          <w:spacing w:val="-2"/>
          <w:sz w:val="28"/>
          <w:szCs w:val="28"/>
          <w:lang w:val="uk-UA" w:eastAsia="ru-RU"/>
        </w:rPr>
        <w:t>єднальними</w:t>
      </w:r>
      <w:r>
        <w:rPr>
          <w:rFonts w:ascii="Times New Roman" w:eastAsia="Times New Roman" w:hAnsi="Times New Roman"/>
          <w:spacing w:val="-2"/>
          <w:sz w:val="28"/>
          <w:szCs w:val="28"/>
          <w:lang w:val="uk-UA" w:eastAsia="ru-RU"/>
        </w:rPr>
        <w:t xml:space="preserve">: </w:t>
      </w:r>
      <w:r>
        <w:rPr>
          <w:rFonts w:ascii="Times New Roman" w:eastAsia="Times New Roman" w:hAnsi="Times New Roman"/>
          <w:i/>
          <w:spacing w:val="-2"/>
          <w:sz w:val="28"/>
          <w:szCs w:val="28"/>
          <w:lang w:val="uk-UA" w:eastAsia="ru-RU"/>
        </w:rPr>
        <w:t>У мене в голові ніби обірвались усі абсолютно проводи, і жодна думка не може вилетіти з неї, не може ширяти, не може линути на крилах до читача</w:t>
      </w:r>
      <w:r>
        <w:rPr>
          <w:rFonts w:ascii="Times New Roman" w:eastAsia="Times New Roman" w:hAnsi="Times New Roman"/>
          <w:spacing w:val="-2"/>
          <w:sz w:val="28"/>
          <w:szCs w:val="28"/>
          <w:lang w:val="uk-UA" w:eastAsia="ru-RU"/>
        </w:rPr>
        <w:t xml:space="preserve"> [23, с.184]; </w:t>
      </w:r>
      <w:r>
        <w:rPr>
          <w:rFonts w:ascii="Times New Roman" w:eastAsia="Times New Roman" w:hAnsi="Times New Roman"/>
          <w:i/>
          <w:spacing w:val="-2"/>
          <w:sz w:val="28"/>
          <w:szCs w:val="28"/>
          <w:lang w:val="uk-UA" w:eastAsia="ru-RU"/>
        </w:rPr>
        <w:t>Придумав назву «Молода кров», перебирав прізвища, дійових осіб, персонажів, типаж знайомих, сюжетну в’язь, і голова втомилася до впаду</w:t>
      </w:r>
      <w:r>
        <w:rPr>
          <w:rFonts w:ascii="Times New Roman" w:eastAsia="Times New Roman" w:hAnsi="Times New Roman"/>
          <w:spacing w:val="-2"/>
          <w:sz w:val="28"/>
          <w:szCs w:val="28"/>
          <w:lang w:val="uk-UA" w:eastAsia="ru-RU"/>
        </w:rPr>
        <w:t xml:space="preserve"> [23, с.193]; </w:t>
      </w:r>
      <w:r>
        <w:rPr>
          <w:rFonts w:ascii="Times New Roman" w:eastAsia="Times New Roman" w:hAnsi="Times New Roman"/>
          <w:i/>
          <w:spacing w:val="-2"/>
          <w:sz w:val="28"/>
          <w:szCs w:val="28"/>
          <w:lang w:val="uk-UA" w:eastAsia="ru-RU"/>
        </w:rPr>
        <w:t>Людина родиться для щастя й для радості, і бореться вона і діє во ім’я щастя</w:t>
      </w:r>
      <w:r>
        <w:rPr>
          <w:rFonts w:ascii="Times New Roman" w:eastAsia="Times New Roman" w:hAnsi="Times New Roman"/>
          <w:spacing w:val="-2"/>
          <w:sz w:val="28"/>
          <w:szCs w:val="28"/>
          <w:lang w:val="uk-UA" w:eastAsia="ru-RU"/>
        </w:rPr>
        <w:t xml:space="preserve">; </w:t>
      </w:r>
      <w:r>
        <w:rPr>
          <w:rFonts w:ascii="Times New Roman" w:eastAsia="Times New Roman" w:hAnsi="Times New Roman"/>
          <w:i/>
          <w:spacing w:val="-2"/>
          <w:sz w:val="28"/>
          <w:szCs w:val="28"/>
          <w:lang w:val="uk-UA" w:eastAsia="ru-RU"/>
        </w:rPr>
        <w:t xml:space="preserve">Руїни обурливо огидні. </w:t>
      </w:r>
      <w:r>
        <w:rPr>
          <w:rFonts w:ascii="Times New Roman" w:eastAsia="Times New Roman" w:hAnsi="Times New Roman"/>
          <w:b/>
          <w:i/>
          <w:spacing w:val="-2"/>
          <w:sz w:val="28"/>
          <w:szCs w:val="28"/>
          <w:lang w:val="uk-UA" w:eastAsia="ru-RU"/>
        </w:rPr>
        <w:t>Вони пригноблюють душі, і в них не хочу я шукати красу</w:t>
      </w:r>
      <w:r>
        <w:rPr>
          <w:rFonts w:ascii="Times New Roman" w:eastAsia="Times New Roman" w:hAnsi="Times New Roman"/>
          <w:spacing w:val="-2"/>
          <w:sz w:val="28"/>
          <w:szCs w:val="28"/>
          <w:lang w:val="uk-UA" w:eastAsia="ru-RU"/>
        </w:rPr>
        <w:t xml:space="preserve"> [23, с.219]; </w:t>
      </w:r>
      <w:r>
        <w:rPr>
          <w:rFonts w:ascii="Times New Roman" w:eastAsia="Times New Roman" w:hAnsi="Times New Roman"/>
          <w:i/>
          <w:spacing w:val="-2"/>
          <w:sz w:val="28"/>
          <w:szCs w:val="28"/>
          <w:lang w:val="uk-UA" w:eastAsia="ru-RU"/>
        </w:rPr>
        <w:t>У моїй Симфонії перемагала Радість, і сила її оптимізму і всепокоряюча Краса були якраз у подоланні наявності безлічі лихого</w:t>
      </w:r>
      <w:r>
        <w:rPr>
          <w:rFonts w:ascii="Times New Roman" w:eastAsia="Times New Roman" w:hAnsi="Times New Roman"/>
          <w:spacing w:val="-2"/>
          <w:sz w:val="28"/>
          <w:szCs w:val="28"/>
          <w:lang w:val="uk-UA" w:eastAsia="ru-RU"/>
        </w:rPr>
        <w:t xml:space="preserve"> [23, с.198].</w:t>
      </w:r>
    </w:p>
    <w:p w:rsidR="000A4BC7" w:rsidRDefault="000A4BC7" w:rsidP="000A4BC7">
      <w:pPr>
        <w:pStyle w:val="af3"/>
        <w:numPr>
          <w:ilvl w:val="0"/>
          <w:numId w:val="13"/>
        </w:numPr>
        <w:tabs>
          <w:tab w:val="left" w:pos="1134"/>
        </w:tabs>
        <w:spacing w:after="0" w:line="360" w:lineRule="auto"/>
        <w:ind w:left="0" w:firstLine="709"/>
        <w:jc w:val="both"/>
        <w:rPr>
          <w:rFonts w:ascii="Times New Roman" w:eastAsia="Times New Roman" w:hAnsi="Times New Roman"/>
          <w:spacing w:val="-2"/>
          <w:sz w:val="28"/>
          <w:szCs w:val="28"/>
          <w:lang w:val="uk-UA" w:eastAsia="ru-RU"/>
        </w:rPr>
      </w:pPr>
      <w:r>
        <w:rPr>
          <w:rFonts w:ascii="Times New Roman" w:eastAsia="Times New Roman" w:hAnsi="Times New Roman"/>
          <w:b/>
          <w:spacing w:val="-2"/>
          <w:sz w:val="28"/>
          <w:szCs w:val="28"/>
          <w:lang w:val="uk-UA" w:eastAsia="ru-RU"/>
        </w:rPr>
        <w:t>зіставно</w:t>
      </w:r>
      <w:r>
        <w:rPr>
          <w:rFonts w:ascii="Times New Roman" w:eastAsia="Times New Roman" w:hAnsi="Times New Roman"/>
          <w:spacing w:val="-2"/>
          <w:sz w:val="28"/>
          <w:szCs w:val="28"/>
          <w:lang w:val="uk-UA" w:eastAsia="ru-RU"/>
        </w:rPr>
        <w:t>-</w:t>
      </w:r>
      <w:r>
        <w:rPr>
          <w:rFonts w:ascii="Times New Roman" w:eastAsia="Times New Roman" w:hAnsi="Times New Roman"/>
          <w:b/>
          <w:spacing w:val="-2"/>
          <w:sz w:val="28"/>
          <w:szCs w:val="28"/>
          <w:lang w:val="uk-UA" w:eastAsia="ru-RU"/>
        </w:rPr>
        <w:t>протиставними</w:t>
      </w:r>
      <w:r>
        <w:rPr>
          <w:rFonts w:ascii="Times New Roman" w:eastAsia="Times New Roman" w:hAnsi="Times New Roman"/>
          <w:spacing w:val="-2"/>
          <w:sz w:val="28"/>
          <w:szCs w:val="28"/>
          <w:lang w:val="uk-UA" w:eastAsia="ru-RU"/>
        </w:rPr>
        <w:t xml:space="preserve">: </w:t>
      </w:r>
      <w:r>
        <w:rPr>
          <w:rFonts w:ascii="Times New Roman" w:eastAsia="Times New Roman" w:hAnsi="Times New Roman"/>
          <w:i/>
          <w:spacing w:val="-2"/>
          <w:sz w:val="28"/>
          <w:szCs w:val="28"/>
          <w:lang w:val="uk-UA" w:eastAsia="ru-RU"/>
        </w:rPr>
        <w:t>Пробував сміятися, а хочеться плакати; Поволі одкристалізується основа фабули, сюжетні ходи персонажів, а зміст, і деталі форми, і гострота, і гра знайдуться</w:t>
      </w:r>
      <w:r>
        <w:rPr>
          <w:rFonts w:ascii="Times New Roman" w:eastAsia="Times New Roman" w:hAnsi="Times New Roman"/>
          <w:spacing w:val="-2"/>
          <w:sz w:val="28"/>
          <w:szCs w:val="28"/>
          <w:lang w:val="uk-UA" w:eastAsia="ru-RU"/>
        </w:rPr>
        <w:t xml:space="preserve"> [23, с.193]; </w:t>
      </w:r>
      <w:r>
        <w:rPr>
          <w:rFonts w:ascii="Times New Roman" w:eastAsia="Times New Roman" w:hAnsi="Times New Roman"/>
          <w:i/>
          <w:spacing w:val="-2"/>
          <w:sz w:val="28"/>
          <w:szCs w:val="28"/>
          <w:lang w:val="uk-UA" w:eastAsia="ru-RU"/>
        </w:rPr>
        <w:t>Боєць і з хибами все-таки боєць, а муха без хиб – всього лише бездоганна муха</w:t>
      </w:r>
      <w:r>
        <w:rPr>
          <w:rFonts w:ascii="Times New Roman" w:eastAsia="Times New Roman" w:hAnsi="Times New Roman"/>
          <w:spacing w:val="-2"/>
          <w:sz w:val="28"/>
          <w:szCs w:val="28"/>
          <w:lang w:val="uk-UA" w:eastAsia="ru-RU"/>
        </w:rPr>
        <w:t xml:space="preserve"> [23, с.257].</w:t>
      </w:r>
    </w:p>
    <w:p w:rsidR="000A4BC7" w:rsidRDefault="000A4BC7" w:rsidP="000A4BC7">
      <w:pPr>
        <w:spacing w:after="0" w:line="360" w:lineRule="auto"/>
        <w:ind w:firstLine="851"/>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 xml:space="preserve">Цікаві факти виявлено в результаті спостереження за способами вираження семантичних відношень синтаксичних одиниць. Зокрема, найчастіше в епістолярній спадщині вживається сполучник </w:t>
      </w:r>
      <w:r>
        <w:rPr>
          <w:rFonts w:ascii="Times New Roman" w:eastAsia="Times New Roman" w:hAnsi="Times New Roman"/>
          <w:b/>
          <w:spacing w:val="-2"/>
          <w:sz w:val="28"/>
          <w:szCs w:val="28"/>
          <w:lang w:val="uk-UA" w:eastAsia="ru-RU"/>
        </w:rPr>
        <w:t>і</w:t>
      </w:r>
      <w:r>
        <w:rPr>
          <w:rFonts w:ascii="Times New Roman" w:eastAsia="Times New Roman" w:hAnsi="Times New Roman"/>
          <w:spacing w:val="-2"/>
          <w:sz w:val="28"/>
          <w:szCs w:val="28"/>
          <w:lang w:val="uk-UA" w:eastAsia="ru-RU"/>
        </w:rPr>
        <w:t xml:space="preserve">, який слугує засобом наближення до розмовної мови, яскраво, експресивно підкреслює смисл речення: </w:t>
      </w:r>
      <w:r>
        <w:rPr>
          <w:rFonts w:ascii="Times New Roman" w:eastAsia="Times New Roman" w:hAnsi="Times New Roman"/>
          <w:i/>
          <w:spacing w:val="-2"/>
          <w:sz w:val="28"/>
          <w:szCs w:val="28"/>
          <w:lang w:val="uk-UA" w:eastAsia="ru-RU"/>
        </w:rPr>
        <w:t xml:space="preserve">Молодий народ ішов до партизан в ліси, </w:t>
      </w:r>
      <w:r>
        <w:rPr>
          <w:rFonts w:ascii="Times New Roman" w:eastAsia="Times New Roman" w:hAnsi="Times New Roman"/>
          <w:b/>
          <w:i/>
          <w:spacing w:val="-2"/>
          <w:sz w:val="28"/>
          <w:szCs w:val="28"/>
          <w:lang w:val="uk-UA" w:eastAsia="ru-RU"/>
        </w:rPr>
        <w:t>і</w:t>
      </w:r>
      <w:r>
        <w:rPr>
          <w:rFonts w:ascii="Times New Roman" w:eastAsia="Times New Roman" w:hAnsi="Times New Roman"/>
          <w:i/>
          <w:spacing w:val="-2"/>
          <w:sz w:val="28"/>
          <w:szCs w:val="28"/>
          <w:lang w:val="uk-UA" w:eastAsia="ru-RU"/>
        </w:rPr>
        <w:t xml:space="preserve"> матері благословляли синів своїх на труд  і грізні бої, на життя в лісах і болотах, на подвиги </w:t>
      </w:r>
      <w:r>
        <w:rPr>
          <w:rFonts w:ascii="Times New Roman" w:eastAsia="Times New Roman" w:hAnsi="Times New Roman"/>
          <w:spacing w:val="-2"/>
          <w:sz w:val="28"/>
          <w:szCs w:val="28"/>
          <w:lang w:val="uk-UA" w:eastAsia="ru-RU"/>
        </w:rPr>
        <w:t>[23, с.116];</w:t>
      </w:r>
      <w:r>
        <w:rPr>
          <w:rFonts w:ascii="Times New Roman" w:eastAsia="Times New Roman" w:hAnsi="Times New Roman"/>
          <w:i/>
          <w:spacing w:val="-2"/>
          <w:sz w:val="28"/>
          <w:szCs w:val="28"/>
          <w:lang w:val="uk-UA" w:eastAsia="ru-RU"/>
        </w:rPr>
        <w:t xml:space="preserve"> Розмова може вестися на загальних і на крупних планах: голова і дріт, і </w:t>
      </w:r>
      <w:r>
        <w:rPr>
          <w:rFonts w:ascii="Times New Roman" w:eastAsia="Times New Roman" w:hAnsi="Times New Roman"/>
          <w:i/>
          <w:spacing w:val="-2"/>
          <w:sz w:val="28"/>
          <w:szCs w:val="28"/>
          <w:lang w:val="uk-UA" w:eastAsia="ru-RU"/>
        </w:rPr>
        <w:lastRenderedPageBreak/>
        <w:t xml:space="preserve">кров, і блиск очей і зубів у темряві, </w:t>
      </w:r>
      <w:r>
        <w:rPr>
          <w:rFonts w:ascii="Times New Roman" w:eastAsia="Times New Roman" w:hAnsi="Times New Roman"/>
          <w:b/>
          <w:i/>
          <w:spacing w:val="-2"/>
          <w:sz w:val="28"/>
          <w:szCs w:val="28"/>
          <w:lang w:val="uk-UA" w:eastAsia="ru-RU"/>
        </w:rPr>
        <w:t xml:space="preserve">і </w:t>
      </w:r>
      <w:r>
        <w:rPr>
          <w:rFonts w:ascii="Times New Roman" w:eastAsia="Times New Roman" w:hAnsi="Times New Roman"/>
          <w:i/>
          <w:spacing w:val="-2"/>
          <w:sz w:val="28"/>
          <w:szCs w:val="28"/>
          <w:lang w:val="uk-UA" w:eastAsia="ru-RU"/>
        </w:rPr>
        <w:t xml:space="preserve">дріт терновий обвиває голову і вгрузає шипами в чоло, </w:t>
      </w:r>
      <w:r>
        <w:rPr>
          <w:rFonts w:ascii="Times New Roman" w:eastAsia="Times New Roman" w:hAnsi="Times New Roman"/>
          <w:b/>
          <w:i/>
          <w:spacing w:val="-2"/>
          <w:sz w:val="28"/>
          <w:szCs w:val="28"/>
          <w:lang w:val="uk-UA" w:eastAsia="ru-RU"/>
        </w:rPr>
        <w:t xml:space="preserve">і </w:t>
      </w:r>
      <w:r>
        <w:rPr>
          <w:rFonts w:ascii="Times New Roman" w:eastAsia="Times New Roman" w:hAnsi="Times New Roman"/>
          <w:i/>
          <w:spacing w:val="-2"/>
          <w:sz w:val="28"/>
          <w:szCs w:val="28"/>
          <w:lang w:val="uk-UA" w:eastAsia="ru-RU"/>
        </w:rPr>
        <w:t xml:space="preserve">кров з чола капле, і біль, і ненависть, і пристрасть </w:t>
      </w:r>
      <w:r>
        <w:rPr>
          <w:rFonts w:ascii="Times New Roman" w:eastAsia="Times New Roman" w:hAnsi="Times New Roman"/>
          <w:spacing w:val="-2"/>
          <w:sz w:val="28"/>
          <w:szCs w:val="28"/>
          <w:lang w:val="uk-UA" w:eastAsia="ru-RU"/>
        </w:rPr>
        <w:t>[23, с.192];</w:t>
      </w:r>
      <w:r>
        <w:rPr>
          <w:rFonts w:ascii="Times New Roman" w:eastAsia="Times New Roman" w:hAnsi="Times New Roman"/>
          <w:i/>
          <w:spacing w:val="-2"/>
          <w:sz w:val="28"/>
          <w:szCs w:val="28"/>
          <w:lang w:val="uk-UA" w:eastAsia="ru-RU"/>
        </w:rPr>
        <w:t xml:space="preserve"> Так, я подивився на вас, </w:t>
      </w:r>
      <w:r>
        <w:rPr>
          <w:rFonts w:ascii="Times New Roman" w:eastAsia="Times New Roman" w:hAnsi="Times New Roman"/>
          <w:b/>
          <w:i/>
          <w:spacing w:val="-2"/>
          <w:sz w:val="28"/>
          <w:szCs w:val="28"/>
          <w:lang w:val="uk-UA" w:eastAsia="ru-RU"/>
        </w:rPr>
        <w:t xml:space="preserve">і </w:t>
      </w:r>
      <w:r>
        <w:rPr>
          <w:rFonts w:ascii="Times New Roman" w:eastAsia="Times New Roman" w:hAnsi="Times New Roman"/>
          <w:i/>
          <w:spacing w:val="-2"/>
          <w:sz w:val="28"/>
          <w:szCs w:val="28"/>
          <w:lang w:val="uk-UA" w:eastAsia="ru-RU"/>
        </w:rPr>
        <w:t xml:space="preserve">мені стало вас  так жалько, ви лежали такі умучені, такі сердешні </w:t>
      </w:r>
      <w:r>
        <w:rPr>
          <w:rFonts w:ascii="Times New Roman" w:eastAsia="Times New Roman" w:hAnsi="Times New Roman"/>
          <w:spacing w:val="-2"/>
          <w:sz w:val="28"/>
          <w:szCs w:val="28"/>
          <w:lang w:val="uk-UA" w:eastAsia="ru-RU"/>
        </w:rPr>
        <w:t>[23, с.246]</w:t>
      </w:r>
      <w:r>
        <w:rPr>
          <w:rFonts w:ascii="Times New Roman" w:eastAsia="Times New Roman" w:hAnsi="Times New Roman"/>
          <w:i/>
          <w:spacing w:val="-2"/>
          <w:sz w:val="28"/>
          <w:szCs w:val="28"/>
          <w:lang w:val="uk-UA" w:eastAsia="ru-RU"/>
        </w:rPr>
        <w:t>.</w:t>
      </w:r>
    </w:p>
    <w:p w:rsidR="000A4BC7" w:rsidRDefault="000A4BC7" w:rsidP="000A4BC7">
      <w:pPr>
        <w:spacing w:after="0" w:line="360" w:lineRule="auto"/>
        <w:ind w:firstLine="851"/>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Значну частку становлять  складносурядні зіставно-протиставні речення із такими сполучниками:</w:t>
      </w:r>
    </w:p>
    <w:p w:rsidR="000A4BC7" w:rsidRDefault="000A4BC7" w:rsidP="000A4BC7">
      <w:pPr>
        <w:pStyle w:val="af3"/>
        <w:tabs>
          <w:tab w:val="left" w:pos="1701"/>
        </w:tabs>
        <w:spacing w:after="0" w:line="360" w:lineRule="auto"/>
        <w:ind w:left="0" w:firstLine="851"/>
        <w:jc w:val="both"/>
        <w:rPr>
          <w:rFonts w:ascii="Times New Roman" w:eastAsia="Times New Roman" w:hAnsi="Times New Roman"/>
          <w:i/>
          <w:spacing w:val="-2"/>
          <w:sz w:val="28"/>
          <w:szCs w:val="28"/>
          <w:lang w:val="uk-UA" w:eastAsia="ru-RU"/>
        </w:rPr>
      </w:pPr>
      <w:r>
        <w:rPr>
          <w:rFonts w:ascii="Times New Roman" w:eastAsia="Times New Roman" w:hAnsi="Times New Roman"/>
          <w:b/>
          <w:spacing w:val="-2"/>
          <w:sz w:val="28"/>
          <w:szCs w:val="28"/>
          <w:lang w:val="uk-UA" w:eastAsia="ru-RU"/>
        </w:rPr>
        <w:t>а</w:t>
      </w:r>
      <w:r>
        <w:rPr>
          <w:rFonts w:ascii="Times New Roman" w:eastAsia="Times New Roman" w:hAnsi="Times New Roman"/>
          <w:spacing w:val="-2"/>
          <w:sz w:val="28"/>
          <w:szCs w:val="28"/>
          <w:lang w:val="uk-UA" w:eastAsia="ru-RU"/>
        </w:rPr>
        <w:t xml:space="preserve">: </w:t>
      </w:r>
      <w:r>
        <w:rPr>
          <w:rFonts w:ascii="Times New Roman" w:eastAsia="Times New Roman" w:hAnsi="Times New Roman"/>
          <w:i/>
          <w:spacing w:val="-2"/>
          <w:sz w:val="28"/>
          <w:szCs w:val="28"/>
          <w:lang w:val="uk-UA" w:eastAsia="ru-RU"/>
        </w:rPr>
        <w:t xml:space="preserve">Повернувся боєць до рідного села, </w:t>
      </w:r>
      <w:r>
        <w:rPr>
          <w:rFonts w:ascii="Times New Roman" w:eastAsia="Times New Roman" w:hAnsi="Times New Roman"/>
          <w:b/>
          <w:i/>
          <w:spacing w:val="-2"/>
          <w:sz w:val="28"/>
          <w:szCs w:val="28"/>
          <w:lang w:val="uk-UA" w:eastAsia="ru-RU"/>
        </w:rPr>
        <w:t>а</w:t>
      </w:r>
      <w:r>
        <w:rPr>
          <w:rFonts w:ascii="Times New Roman" w:eastAsia="Times New Roman" w:hAnsi="Times New Roman"/>
          <w:i/>
          <w:spacing w:val="-2"/>
          <w:sz w:val="28"/>
          <w:szCs w:val="28"/>
          <w:lang w:val="uk-UA" w:eastAsia="ru-RU"/>
        </w:rPr>
        <w:t xml:space="preserve"> села немає. Повернувся до хати, </w:t>
      </w:r>
      <w:r>
        <w:rPr>
          <w:rFonts w:ascii="Times New Roman" w:eastAsia="Times New Roman" w:hAnsi="Times New Roman"/>
          <w:b/>
          <w:i/>
          <w:spacing w:val="-2"/>
          <w:sz w:val="28"/>
          <w:szCs w:val="28"/>
          <w:lang w:val="uk-UA" w:eastAsia="ru-RU"/>
        </w:rPr>
        <w:t xml:space="preserve">а </w:t>
      </w:r>
      <w:r>
        <w:rPr>
          <w:rFonts w:ascii="Times New Roman" w:eastAsia="Times New Roman" w:hAnsi="Times New Roman"/>
          <w:i/>
          <w:spacing w:val="-2"/>
          <w:sz w:val="28"/>
          <w:szCs w:val="28"/>
          <w:lang w:val="uk-UA" w:eastAsia="ru-RU"/>
        </w:rPr>
        <w:t xml:space="preserve">хати нема. Везла мене кудись да й загубила, </w:t>
      </w:r>
      <w:r>
        <w:rPr>
          <w:rFonts w:ascii="Times New Roman" w:eastAsia="Times New Roman" w:hAnsi="Times New Roman"/>
          <w:b/>
          <w:i/>
          <w:spacing w:val="-2"/>
          <w:sz w:val="28"/>
          <w:szCs w:val="28"/>
          <w:lang w:val="uk-UA" w:eastAsia="ru-RU"/>
        </w:rPr>
        <w:t xml:space="preserve">а </w:t>
      </w:r>
      <w:r>
        <w:rPr>
          <w:rFonts w:ascii="Times New Roman" w:eastAsia="Times New Roman" w:hAnsi="Times New Roman"/>
          <w:i/>
          <w:spacing w:val="-2"/>
          <w:sz w:val="28"/>
          <w:szCs w:val="28"/>
          <w:lang w:val="uk-UA" w:eastAsia="ru-RU"/>
        </w:rPr>
        <w:t xml:space="preserve">сини на війні, </w:t>
      </w:r>
      <w:r>
        <w:rPr>
          <w:rFonts w:ascii="Times New Roman" w:eastAsia="Times New Roman" w:hAnsi="Times New Roman"/>
          <w:b/>
          <w:i/>
          <w:spacing w:val="-2"/>
          <w:sz w:val="28"/>
          <w:szCs w:val="28"/>
          <w:lang w:val="uk-UA" w:eastAsia="ru-RU"/>
        </w:rPr>
        <w:t>а</w:t>
      </w:r>
      <w:r>
        <w:rPr>
          <w:rFonts w:ascii="Times New Roman" w:eastAsia="Times New Roman" w:hAnsi="Times New Roman"/>
          <w:i/>
          <w:spacing w:val="-2"/>
          <w:sz w:val="28"/>
          <w:szCs w:val="28"/>
          <w:lang w:val="uk-UA" w:eastAsia="ru-RU"/>
        </w:rPr>
        <w:t xml:space="preserve"> одного вбили, </w:t>
      </w:r>
      <w:r>
        <w:rPr>
          <w:rFonts w:ascii="Times New Roman" w:eastAsia="Times New Roman" w:hAnsi="Times New Roman"/>
          <w:b/>
          <w:i/>
          <w:spacing w:val="-2"/>
          <w:sz w:val="28"/>
          <w:szCs w:val="28"/>
          <w:lang w:val="uk-UA" w:eastAsia="ru-RU"/>
        </w:rPr>
        <w:t xml:space="preserve">а </w:t>
      </w:r>
      <w:r>
        <w:rPr>
          <w:rFonts w:ascii="Times New Roman" w:eastAsia="Times New Roman" w:hAnsi="Times New Roman"/>
          <w:i/>
          <w:spacing w:val="-2"/>
          <w:sz w:val="28"/>
          <w:szCs w:val="28"/>
          <w:lang w:val="uk-UA" w:eastAsia="ru-RU"/>
        </w:rPr>
        <w:t xml:space="preserve">бабу рознесло бомбою і хату </w:t>
      </w:r>
      <w:r>
        <w:rPr>
          <w:rFonts w:ascii="Times New Roman" w:eastAsia="Times New Roman" w:hAnsi="Times New Roman"/>
          <w:spacing w:val="-2"/>
          <w:sz w:val="28"/>
          <w:szCs w:val="28"/>
          <w:lang w:val="uk-UA" w:eastAsia="ru-RU"/>
        </w:rPr>
        <w:t xml:space="preserve">[23, с.213]; </w:t>
      </w:r>
      <w:r>
        <w:rPr>
          <w:rFonts w:ascii="Times New Roman" w:eastAsia="Times New Roman" w:hAnsi="Times New Roman"/>
          <w:i/>
          <w:spacing w:val="-2"/>
          <w:sz w:val="28"/>
          <w:szCs w:val="28"/>
          <w:lang w:val="uk-UA" w:eastAsia="ru-RU"/>
        </w:rPr>
        <w:t xml:space="preserve">На грудях автомати, </w:t>
      </w:r>
      <w:r>
        <w:rPr>
          <w:rFonts w:ascii="Times New Roman" w:eastAsia="Times New Roman" w:hAnsi="Times New Roman"/>
          <w:b/>
          <w:i/>
          <w:spacing w:val="-2"/>
          <w:sz w:val="28"/>
          <w:szCs w:val="28"/>
          <w:lang w:val="uk-UA" w:eastAsia="ru-RU"/>
        </w:rPr>
        <w:t>а</w:t>
      </w:r>
      <w:r>
        <w:rPr>
          <w:rFonts w:ascii="Times New Roman" w:eastAsia="Times New Roman" w:hAnsi="Times New Roman"/>
          <w:i/>
          <w:spacing w:val="-2"/>
          <w:sz w:val="28"/>
          <w:szCs w:val="28"/>
          <w:lang w:val="uk-UA" w:eastAsia="ru-RU"/>
        </w:rPr>
        <w:t xml:space="preserve"> в грудях вовчі душі </w:t>
      </w:r>
      <w:r>
        <w:rPr>
          <w:rFonts w:ascii="Times New Roman" w:eastAsia="Times New Roman" w:hAnsi="Times New Roman"/>
          <w:spacing w:val="-2"/>
          <w:sz w:val="28"/>
          <w:szCs w:val="28"/>
          <w:lang w:val="uk-UA" w:eastAsia="ru-RU"/>
        </w:rPr>
        <w:t>[23, с</w:t>
      </w:r>
      <w:r>
        <w:rPr>
          <w:rFonts w:ascii="Times New Roman" w:eastAsia="Times New Roman" w:hAnsi="Times New Roman"/>
          <w:i/>
          <w:spacing w:val="-2"/>
          <w:sz w:val="28"/>
          <w:szCs w:val="28"/>
          <w:lang w:val="uk-UA" w:eastAsia="ru-RU"/>
        </w:rPr>
        <w:t>.</w:t>
      </w:r>
      <w:r>
        <w:rPr>
          <w:rFonts w:ascii="Times New Roman" w:eastAsia="Times New Roman" w:hAnsi="Times New Roman"/>
          <w:spacing w:val="-2"/>
          <w:sz w:val="28"/>
          <w:szCs w:val="28"/>
          <w:lang w:val="uk-UA" w:eastAsia="ru-RU"/>
        </w:rPr>
        <w:t xml:space="preserve">243]; </w:t>
      </w:r>
      <w:r>
        <w:rPr>
          <w:rFonts w:ascii="Times New Roman" w:eastAsia="Times New Roman" w:hAnsi="Times New Roman"/>
          <w:i/>
          <w:spacing w:val="-2"/>
          <w:sz w:val="28"/>
          <w:szCs w:val="28"/>
          <w:lang w:val="uk-UA" w:eastAsia="ru-RU"/>
        </w:rPr>
        <w:t xml:space="preserve">Мовляв, придушили мене, </w:t>
      </w:r>
      <w:r>
        <w:rPr>
          <w:rFonts w:ascii="Times New Roman" w:eastAsia="Times New Roman" w:hAnsi="Times New Roman"/>
          <w:b/>
          <w:i/>
          <w:spacing w:val="-2"/>
          <w:sz w:val="28"/>
          <w:szCs w:val="28"/>
          <w:lang w:val="uk-UA" w:eastAsia="ru-RU"/>
        </w:rPr>
        <w:t>а</w:t>
      </w:r>
      <w:r>
        <w:rPr>
          <w:rFonts w:ascii="Times New Roman" w:eastAsia="Times New Roman" w:hAnsi="Times New Roman"/>
          <w:i/>
          <w:spacing w:val="-2"/>
          <w:sz w:val="28"/>
          <w:szCs w:val="28"/>
          <w:lang w:val="uk-UA" w:eastAsia="ru-RU"/>
        </w:rPr>
        <w:t xml:space="preserve"> я ось почекаю </w:t>
      </w:r>
      <w:r>
        <w:rPr>
          <w:rFonts w:ascii="Times New Roman" w:eastAsia="Times New Roman" w:hAnsi="Times New Roman"/>
          <w:spacing w:val="-2"/>
          <w:sz w:val="28"/>
          <w:szCs w:val="28"/>
          <w:lang w:val="uk-UA" w:eastAsia="ru-RU"/>
        </w:rPr>
        <w:t>[23, с.342].</w:t>
      </w:r>
    </w:p>
    <w:p w:rsidR="000A4BC7" w:rsidRDefault="000A4BC7" w:rsidP="000A4BC7">
      <w:pPr>
        <w:pStyle w:val="af3"/>
        <w:tabs>
          <w:tab w:val="left" w:pos="1134"/>
        </w:tabs>
        <w:spacing w:after="0" w:line="360" w:lineRule="auto"/>
        <w:ind w:left="0" w:firstLine="709"/>
        <w:jc w:val="both"/>
        <w:rPr>
          <w:rFonts w:ascii="Times New Roman" w:eastAsia="Times New Roman" w:hAnsi="Times New Roman"/>
          <w:i/>
          <w:spacing w:val="-2"/>
          <w:sz w:val="28"/>
          <w:szCs w:val="28"/>
          <w:lang w:val="uk-UA" w:eastAsia="ru-RU"/>
        </w:rPr>
      </w:pPr>
      <w:r>
        <w:rPr>
          <w:rFonts w:ascii="Times New Roman" w:eastAsia="Times New Roman" w:hAnsi="Times New Roman"/>
          <w:b/>
          <w:spacing w:val="-2"/>
          <w:sz w:val="28"/>
          <w:szCs w:val="28"/>
          <w:lang w:val="uk-UA" w:eastAsia="ru-RU"/>
        </w:rPr>
        <w:t xml:space="preserve">зате, проте: </w:t>
      </w:r>
      <w:r>
        <w:rPr>
          <w:rFonts w:ascii="Times New Roman" w:eastAsia="Times New Roman" w:hAnsi="Times New Roman"/>
          <w:i/>
          <w:spacing w:val="-2"/>
          <w:sz w:val="28"/>
          <w:szCs w:val="28"/>
          <w:lang w:val="uk-UA" w:eastAsia="ru-RU"/>
        </w:rPr>
        <w:t xml:space="preserve">Він був просто нерозумною людиною, людиною, так би мовити, малолітражною розумово, </w:t>
      </w:r>
      <w:r>
        <w:rPr>
          <w:rFonts w:ascii="Times New Roman" w:eastAsia="Times New Roman" w:hAnsi="Times New Roman"/>
          <w:b/>
          <w:i/>
          <w:spacing w:val="-2"/>
          <w:sz w:val="28"/>
          <w:szCs w:val="28"/>
          <w:lang w:val="uk-UA" w:eastAsia="ru-RU"/>
        </w:rPr>
        <w:t>зате</w:t>
      </w:r>
      <w:r>
        <w:rPr>
          <w:rFonts w:ascii="Times New Roman" w:eastAsia="Times New Roman" w:hAnsi="Times New Roman"/>
          <w:i/>
          <w:spacing w:val="-2"/>
          <w:sz w:val="28"/>
          <w:szCs w:val="28"/>
          <w:lang w:val="uk-UA" w:eastAsia="ru-RU"/>
        </w:rPr>
        <w:t xml:space="preserve"> він був слухняний, позитивно слухняний, чесний, завжди готовий до всяких позитивностей, з гарною усмішкою, хоч-не-хоч, як гусак в саджу </w:t>
      </w:r>
      <w:r>
        <w:rPr>
          <w:rFonts w:ascii="Times New Roman" w:eastAsia="Times New Roman" w:hAnsi="Times New Roman"/>
          <w:spacing w:val="-2"/>
          <w:sz w:val="28"/>
          <w:szCs w:val="28"/>
          <w:lang w:val="uk-UA" w:eastAsia="ru-RU"/>
        </w:rPr>
        <w:t>[23, с. 420]</w:t>
      </w:r>
      <w:r>
        <w:rPr>
          <w:rFonts w:ascii="Times New Roman" w:eastAsia="Times New Roman" w:hAnsi="Times New Roman"/>
          <w:i/>
          <w:spacing w:val="-2"/>
          <w:sz w:val="28"/>
          <w:szCs w:val="28"/>
          <w:lang w:val="uk-UA" w:eastAsia="ru-RU"/>
        </w:rPr>
        <w:t>; Він боїться, що вони викриють його, п</w:t>
      </w:r>
      <w:r>
        <w:rPr>
          <w:rFonts w:ascii="Times New Roman" w:eastAsia="Times New Roman" w:hAnsi="Times New Roman"/>
          <w:b/>
          <w:i/>
          <w:spacing w:val="-2"/>
          <w:sz w:val="28"/>
          <w:szCs w:val="28"/>
          <w:lang w:val="uk-UA" w:eastAsia="ru-RU"/>
        </w:rPr>
        <w:t>роте</w:t>
      </w:r>
      <w:r>
        <w:rPr>
          <w:rFonts w:ascii="Times New Roman" w:eastAsia="Times New Roman" w:hAnsi="Times New Roman"/>
          <w:i/>
          <w:spacing w:val="-2"/>
          <w:sz w:val="28"/>
          <w:szCs w:val="28"/>
          <w:lang w:val="uk-UA" w:eastAsia="ru-RU"/>
        </w:rPr>
        <w:t xml:space="preserve"> все обійшлося благополучно, на стику хитрості з боягузництвом, нахабства й аморальності з нікчемством і низькопоклонництвом і лакейством примирив недоліки людські </w:t>
      </w:r>
      <w:r>
        <w:rPr>
          <w:rFonts w:ascii="Times New Roman" w:eastAsia="Times New Roman" w:hAnsi="Times New Roman"/>
          <w:spacing w:val="-2"/>
          <w:sz w:val="28"/>
          <w:szCs w:val="28"/>
          <w:lang w:val="uk-UA" w:eastAsia="ru-RU"/>
        </w:rPr>
        <w:t>[23, с.427].</w:t>
      </w:r>
    </w:p>
    <w:p w:rsidR="000A4BC7" w:rsidRDefault="000A4BC7" w:rsidP="000A4BC7">
      <w:pPr>
        <w:spacing w:after="0" w:line="360" w:lineRule="auto"/>
        <w:ind w:firstLine="851"/>
        <w:jc w:val="both"/>
        <w:rPr>
          <w:rFonts w:ascii="Times New Roman" w:eastAsia="Calibri" w:hAnsi="Times New Roman"/>
          <w:sz w:val="28"/>
          <w:szCs w:val="28"/>
          <w:lang w:val="uk-UA"/>
        </w:rPr>
      </w:pPr>
      <w:r>
        <w:rPr>
          <w:rFonts w:ascii="Times New Roman" w:hAnsi="Times New Roman"/>
          <w:sz w:val="28"/>
          <w:szCs w:val="28"/>
          <w:lang w:val="uk-UA"/>
        </w:rPr>
        <w:t xml:space="preserve">З-поміж складних речень, якими насичений епістолярій О. Довженка, особливо виокремлюються </w:t>
      </w:r>
      <w:r>
        <w:rPr>
          <w:rFonts w:ascii="Times New Roman" w:hAnsi="Times New Roman"/>
          <w:b/>
          <w:sz w:val="28"/>
          <w:szCs w:val="28"/>
          <w:lang w:val="uk-UA"/>
        </w:rPr>
        <w:t xml:space="preserve">складнопідрядні </w:t>
      </w:r>
      <w:r>
        <w:rPr>
          <w:rFonts w:ascii="Times New Roman" w:hAnsi="Times New Roman"/>
          <w:sz w:val="28"/>
          <w:szCs w:val="28"/>
          <w:lang w:val="uk-UA"/>
        </w:rPr>
        <w:t>нерозчленованої та розчленованої структури. Як відомо, складнопідрядні речення з формально-синтаксичного боку являють собою конструкції, що поєднують нерівноправні предикативні частини. Семантична ж структура таких речень формується семантико-синтаксичним відношеннями, що порівняно зі складносурядними є набагато різноманітніші і відтворюють складні стосунки між явищами, фактами, подіями, дають можливість передати думки, відчуття, сприймання, волевиявлення, сподівання, емоційний і вольовий стан, оцінку, характеристику, з</w:t>
      </w:r>
      <w:r>
        <w:rPr>
          <w:rFonts w:ascii="Times New Roman" w:eastAsia="Times New Roman" w:hAnsi="Times New Roman"/>
          <w:spacing w:val="-2"/>
          <w:sz w:val="28"/>
          <w:szCs w:val="28"/>
          <w:lang w:val="uk-UA" w:eastAsia="ru-RU"/>
        </w:rPr>
        <w:t>’</w:t>
      </w:r>
      <w:r>
        <w:rPr>
          <w:rFonts w:ascii="Times New Roman" w:hAnsi="Times New Roman"/>
          <w:sz w:val="28"/>
          <w:szCs w:val="28"/>
          <w:lang w:val="uk-UA"/>
        </w:rPr>
        <w:t>ясувати причину, висловити припущення тощо. Саме цією функціональною вагомістю можна пояснити значну частку складнопідрядних речень в епістолярії О. Довженка.</w:t>
      </w:r>
    </w:p>
    <w:p w:rsidR="000A4BC7" w:rsidRDefault="000A4BC7" w:rsidP="000A4BC7">
      <w:pPr>
        <w:spacing w:after="0" w:line="360" w:lineRule="auto"/>
        <w:ind w:firstLine="851"/>
        <w:jc w:val="both"/>
        <w:rPr>
          <w:rFonts w:ascii="Times New Roman" w:eastAsia="Times New Roman" w:hAnsi="Times New Roman"/>
          <w:spacing w:val="-2"/>
          <w:sz w:val="28"/>
          <w:szCs w:val="28"/>
          <w:lang w:val="uk-UA" w:eastAsia="ru-RU"/>
        </w:rPr>
      </w:pPr>
      <w:r>
        <w:rPr>
          <w:rFonts w:ascii="Times New Roman" w:hAnsi="Times New Roman"/>
          <w:sz w:val="28"/>
          <w:szCs w:val="28"/>
          <w:lang w:val="uk-UA"/>
        </w:rPr>
        <w:lastRenderedPageBreak/>
        <w:t xml:space="preserve">Серед речень </w:t>
      </w:r>
      <w:r>
        <w:rPr>
          <w:rFonts w:ascii="Times New Roman" w:hAnsi="Times New Roman"/>
          <w:b/>
          <w:sz w:val="28"/>
          <w:szCs w:val="28"/>
          <w:lang w:val="uk-UA"/>
        </w:rPr>
        <w:t>нерозчленованої структури</w:t>
      </w:r>
      <w:r>
        <w:rPr>
          <w:rFonts w:ascii="Times New Roman" w:hAnsi="Times New Roman"/>
          <w:sz w:val="28"/>
          <w:szCs w:val="28"/>
          <w:lang w:val="uk-UA"/>
        </w:rPr>
        <w:t xml:space="preserve"> особливу увагу слід надати реченням з підрядними </w:t>
      </w:r>
      <w:r>
        <w:rPr>
          <w:rFonts w:ascii="Times New Roman" w:hAnsi="Times New Roman"/>
          <w:b/>
          <w:sz w:val="28"/>
          <w:szCs w:val="28"/>
          <w:lang w:val="uk-UA"/>
        </w:rPr>
        <w:t>з</w:t>
      </w:r>
      <w:r>
        <w:rPr>
          <w:rFonts w:ascii="Times New Roman" w:eastAsia="Times New Roman" w:hAnsi="Times New Roman"/>
          <w:b/>
          <w:spacing w:val="-2"/>
          <w:sz w:val="28"/>
          <w:szCs w:val="28"/>
          <w:lang w:val="uk-UA" w:eastAsia="ru-RU"/>
        </w:rPr>
        <w:t>’ясувальними</w:t>
      </w:r>
      <w:r>
        <w:rPr>
          <w:rFonts w:ascii="Times New Roman" w:eastAsia="Times New Roman" w:hAnsi="Times New Roman"/>
          <w:spacing w:val="-2"/>
          <w:sz w:val="28"/>
          <w:szCs w:val="28"/>
          <w:lang w:val="uk-UA" w:eastAsia="ru-RU"/>
        </w:rPr>
        <w:t xml:space="preserve">. Головна частина таких речень, як відомо, характеризується структурною і семантичною неповнотою, яку компенсує підрядна частина, що розкриває зміст певного слова у головній частині. Тому цілком виправданою є їх частотність у листах, у яких автор про щось розповідає, розмірковує, передає свої вчинки, дії, різні відчуття, сподівання, психічний стан, цікавість, турботу, захоплення, задоволення чи незадоволення тощо. </w:t>
      </w:r>
    </w:p>
    <w:p w:rsidR="000A4BC7" w:rsidRDefault="000A4BC7" w:rsidP="000A4BC7">
      <w:pPr>
        <w:spacing w:after="0" w:line="360" w:lineRule="auto"/>
        <w:ind w:firstLine="851"/>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 xml:space="preserve">Відповідно до авторського задуму найчастіше семантичну структуру таких складнопідрядних речень формують опорні слова із значенням </w:t>
      </w:r>
      <w:r>
        <w:rPr>
          <w:rFonts w:ascii="Times New Roman" w:eastAsia="Times New Roman" w:hAnsi="Times New Roman"/>
          <w:b/>
          <w:spacing w:val="-2"/>
          <w:sz w:val="28"/>
          <w:szCs w:val="28"/>
          <w:lang w:val="uk-UA" w:eastAsia="ru-RU"/>
        </w:rPr>
        <w:t>мовлення, мислення, процесів розумової діяльності, волевиявлення, спонукання, сприймання, відчуття, сподівання, віри, почуття, буття</w:t>
      </w:r>
      <w:r>
        <w:rPr>
          <w:rFonts w:ascii="Times New Roman" w:eastAsia="Times New Roman" w:hAnsi="Times New Roman"/>
          <w:spacing w:val="-2"/>
          <w:sz w:val="28"/>
          <w:szCs w:val="28"/>
          <w:lang w:val="uk-UA" w:eastAsia="ru-RU"/>
        </w:rPr>
        <w:t xml:space="preserve"> тощо. Для прикладу наведемо уривок з листа до І.О. Соколянського (1928 р.), у якому складнопідрядні речення з підрядними з’ясувальними є домінувальними: </w:t>
      </w:r>
      <w:r>
        <w:rPr>
          <w:rFonts w:ascii="Times New Roman" w:eastAsia="Times New Roman" w:hAnsi="Times New Roman"/>
          <w:i/>
          <w:spacing w:val="-2"/>
          <w:sz w:val="28"/>
          <w:szCs w:val="28"/>
          <w:lang w:val="uk-UA" w:eastAsia="ru-RU"/>
        </w:rPr>
        <w:t xml:space="preserve">І от я </w:t>
      </w:r>
      <w:r>
        <w:rPr>
          <w:rFonts w:ascii="Times New Roman" w:eastAsia="Times New Roman" w:hAnsi="Times New Roman"/>
          <w:b/>
          <w:i/>
          <w:spacing w:val="-2"/>
          <w:sz w:val="28"/>
          <w:szCs w:val="28"/>
          <w:lang w:val="uk-UA" w:eastAsia="ru-RU"/>
        </w:rPr>
        <w:t>думаю</w:t>
      </w:r>
      <w:r>
        <w:rPr>
          <w:rFonts w:ascii="Times New Roman" w:eastAsia="Times New Roman" w:hAnsi="Times New Roman"/>
          <w:i/>
          <w:spacing w:val="-2"/>
          <w:sz w:val="28"/>
          <w:szCs w:val="28"/>
          <w:lang w:val="uk-UA" w:eastAsia="ru-RU"/>
        </w:rPr>
        <w:t xml:space="preserve">, що варто би зорганізувати якусь невелику компанію з одного-двох вчених вроді тебе, одного-двох режисерів і художників. Я </w:t>
      </w:r>
      <w:r>
        <w:rPr>
          <w:rFonts w:ascii="Times New Roman" w:eastAsia="Times New Roman" w:hAnsi="Times New Roman"/>
          <w:b/>
          <w:i/>
          <w:spacing w:val="-2"/>
          <w:sz w:val="28"/>
          <w:szCs w:val="28"/>
          <w:lang w:val="uk-UA" w:eastAsia="ru-RU"/>
        </w:rPr>
        <w:t>певний</w:t>
      </w:r>
      <w:r>
        <w:rPr>
          <w:rFonts w:ascii="Times New Roman" w:eastAsia="Times New Roman" w:hAnsi="Times New Roman"/>
          <w:i/>
          <w:spacing w:val="-2"/>
          <w:sz w:val="28"/>
          <w:szCs w:val="28"/>
          <w:lang w:val="uk-UA" w:eastAsia="ru-RU"/>
        </w:rPr>
        <w:t xml:space="preserve">, що через півроку теоретичної роботи можна б було приступити вже до першої зйомки, у яку я вірю на сто процентів. Було б </w:t>
      </w:r>
      <w:r>
        <w:rPr>
          <w:rFonts w:ascii="Times New Roman" w:eastAsia="Times New Roman" w:hAnsi="Times New Roman"/>
          <w:b/>
          <w:i/>
          <w:spacing w:val="-2"/>
          <w:sz w:val="28"/>
          <w:szCs w:val="28"/>
          <w:lang w:val="uk-UA" w:eastAsia="ru-RU"/>
        </w:rPr>
        <w:t>краще</w:t>
      </w:r>
      <w:r>
        <w:rPr>
          <w:rFonts w:ascii="Times New Roman" w:eastAsia="Times New Roman" w:hAnsi="Times New Roman"/>
          <w:i/>
          <w:spacing w:val="-2"/>
          <w:sz w:val="28"/>
          <w:szCs w:val="28"/>
          <w:lang w:val="uk-UA" w:eastAsia="ru-RU"/>
        </w:rPr>
        <w:t xml:space="preserve">, коли це все робити не по-казенному, з статутом, членськими внесками, деклараціями, а просто. А далі вже буде видно. У всякому разі досвід </w:t>
      </w:r>
      <w:r>
        <w:rPr>
          <w:rFonts w:ascii="Times New Roman" w:eastAsia="Times New Roman" w:hAnsi="Times New Roman"/>
          <w:b/>
          <w:i/>
          <w:spacing w:val="-2"/>
          <w:sz w:val="28"/>
          <w:szCs w:val="28"/>
          <w:lang w:val="uk-UA" w:eastAsia="ru-RU"/>
        </w:rPr>
        <w:t>показує</w:t>
      </w:r>
      <w:r>
        <w:rPr>
          <w:rFonts w:ascii="Times New Roman" w:eastAsia="Times New Roman" w:hAnsi="Times New Roman"/>
          <w:i/>
          <w:spacing w:val="-2"/>
          <w:sz w:val="28"/>
          <w:szCs w:val="28"/>
          <w:lang w:val="uk-UA" w:eastAsia="ru-RU"/>
        </w:rPr>
        <w:t xml:space="preserve">, що подібні організації часто у житті не йдуть дальше декларації…Коли б ти </w:t>
      </w:r>
      <w:r>
        <w:rPr>
          <w:rFonts w:ascii="Times New Roman" w:eastAsia="Times New Roman" w:hAnsi="Times New Roman"/>
          <w:b/>
          <w:i/>
          <w:spacing w:val="-2"/>
          <w:sz w:val="28"/>
          <w:szCs w:val="28"/>
          <w:lang w:val="uk-UA" w:eastAsia="ru-RU"/>
        </w:rPr>
        <w:t>знав</w:t>
      </w:r>
      <w:r>
        <w:rPr>
          <w:rFonts w:ascii="Times New Roman" w:eastAsia="Times New Roman" w:hAnsi="Times New Roman"/>
          <w:i/>
          <w:spacing w:val="-2"/>
          <w:sz w:val="28"/>
          <w:szCs w:val="28"/>
          <w:lang w:val="uk-UA" w:eastAsia="ru-RU"/>
        </w:rPr>
        <w:t xml:space="preserve">, як я </w:t>
      </w:r>
      <w:r>
        <w:rPr>
          <w:rFonts w:ascii="Times New Roman" w:eastAsia="Times New Roman" w:hAnsi="Times New Roman"/>
          <w:b/>
          <w:i/>
          <w:spacing w:val="-2"/>
          <w:sz w:val="28"/>
          <w:szCs w:val="28"/>
          <w:lang w:val="uk-UA" w:eastAsia="ru-RU"/>
        </w:rPr>
        <w:t>жалію</w:t>
      </w:r>
      <w:r>
        <w:rPr>
          <w:rFonts w:ascii="Times New Roman" w:eastAsia="Times New Roman" w:hAnsi="Times New Roman"/>
          <w:i/>
          <w:spacing w:val="-2"/>
          <w:sz w:val="28"/>
          <w:szCs w:val="28"/>
          <w:lang w:val="uk-UA" w:eastAsia="ru-RU"/>
        </w:rPr>
        <w:t xml:space="preserve">, що ми живемо не в одному місті. Я </w:t>
      </w:r>
      <w:r>
        <w:rPr>
          <w:rFonts w:ascii="Times New Roman" w:eastAsia="Times New Roman" w:hAnsi="Times New Roman"/>
          <w:b/>
          <w:i/>
          <w:spacing w:val="-2"/>
          <w:sz w:val="28"/>
          <w:szCs w:val="28"/>
          <w:lang w:val="uk-UA" w:eastAsia="ru-RU"/>
        </w:rPr>
        <w:t>певний</w:t>
      </w:r>
      <w:r>
        <w:rPr>
          <w:rFonts w:ascii="Times New Roman" w:eastAsia="Times New Roman" w:hAnsi="Times New Roman"/>
          <w:i/>
          <w:spacing w:val="-2"/>
          <w:sz w:val="28"/>
          <w:szCs w:val="28"/>
          <w:lang w:val="uk-UA" w:eastAsia="ru-RU"/>
        </w:rPr>
        <w:t xml:space="preserve">, що уже ми тільки з тобою могли б  багато зробити </w:t>
      </w:r>
      <w:r>
        <w:rPr>
          <w:rFonts w:ascii="Times New Roman" w:eastAsia="Times New Roman" w:hAnsi="Times New Roman"/>
          <w:spacing w:val="-3"/>
          <w:sz w:val="28"/>
          <w:szCs w:val="28"/>
          <w:lang w:val="uk-UA" w:eastAsia="ru-RU"/>
        </w:rPr>
        <w:t>[23, с.291]</w:t>
      </w:r>
      <w:r>
        <w:rPr>
          <w:rFonts w:ascii="Times New Roman" w:eastAsia="Times New Roman" w:hAnsi="Times New Roman"/>
          <w:spacing w:val="-2"/>
          <w:sz w:val="28"/>
          <w:szCs w:val="28"/>
          <w:lang w:val="uk-UA" w:eastAsia="ru-RU"/>
        </w:rPr>
        <w:t xml:space="preserve">; </w:t>
      </w:r>
      <w:r>
        <w:rPr>
          <w:rFonts w:ascii="Times New Roman" w:eastAsia="Times New Roman" w:hAnsi="Times New Roman"/>
          <w:b/>
          <w:i/>
          <w:spacing w:val="-2"/>
          <w:sz w:val="28"/>
          <w:szCs w:val="28"/>
          <w:lang w:val="uk-UA" w:eastAsia="ru-RU"/>
        </w:rPr>
        <w:t>Згадала</w:t>
      </w:r>
      <w:r>
        <w:rPr>
          <w:rFonts w:ascii="Times New Roman" w:eastAsia="Times New Roman" w:hAnsi="Times New Roman"/>
          <w:i/>
          <w:spacing w:val="-2"/>
          <w:sz w:val="28"/>
          <w:szCs w:val="28"/>
          <w:lang w:val="uk-UA" w:eastAsia="ru-RU"/>
        </w:rPr>
        <w:t xml:space="preserve"> вона все, що бачила в огні пожеж, тікаючи од німців через всю Вкраїну – попалену, розбиту, поруйновану, обездолену </w:t>
      </w:r>
      <w:r>
        <w:rPr>
          <w:rFonts w:ascii="Times New Roman" w:eastAsia="Times New Roman" w:hAnsi="Times New Roman"/>
          <w:spacing w:val="-2"/>
          <w:sz w:val="28"/>
          <w:szCs w:val="28"/>
          <w:lang w:val="uk-UA" w:eastAsia="ru-RU"/>
        </w:rPr>
        <w:t xml:space="preserve">[23, с.138]; </w:t>
      </w:r>
      <w:r>
        <w:rPr>
          <w:rFonts w:ascii="Times New Roman" w:eastAsia="Times New Roman" w:hAnsi="Times New Roman"/>
          <w:i/>
          <w:spacing w:val="-2"/>
          <w:sz w:val="28"/>
          <w:szCs w:val="28"/>
          <w:lang w:val="uk-UA" w:eastAsia="ru-RU"/>
        </w:rPr>
        <w:t xml:space="preserve">Я </w:t>
      </w:r>
      <w:r>
        <w:rPr>
          <w:rFonts w:ascii="Times New Roman" w:eastAsia="Times New Roman" w:hAnsi="Times New Roman"/>
          <w:b/>
          <w:i/>
          <w:spacing w:val="-2"/>
          <w:sz w:val="28"/>
          <w:szCs w:val="28"/>
          <w:lang w:val="uk-UA" w:eastAsia="ru-RU"/>
        </w:rPr>
        <w:t>сподіваюся</w:t>
      </w:r>
      <w:r>
        <w:rPr>
          <w:rFonts w:ascii="Times New Roman" w:eastAsia="Times New Roman" w:hAnsi="Times New Roman"/>
          <w:i/>
          <w:spacing w:val="-2"/>
          <w:sz w:val="28"/>
          <w:szCs w:val="28"/>
          <w:lang w:val="uk-UA" w:eastAsia="ru-RU"/>
        </w:rPr>
        <w:t>, що Ви зразу ж почнете дещо приберігати для цього</w:t>
      </w:r>
      <w:r>
        <w:rPr>
          <w:rFonts w:ascii="Times New Roman" w:eastAsia="Times New Roman" w:hAnsi="Times New Roman"/>
          <w:spacing w:val="-2"/>
          <w:sz w:val="28"/>
          <w:szCs w:val="28"/>
          <w:lang w:val="uk-UA" w:eastAsia="ru-RU"/>
        </w:rPr>
        <w:t xml:space="preserve"> [23, с. 317]; </w:t>
      </w:r>
      <w:r>
        <w:rPr>
          <w:rFonts w:ascii="Times New Roman" w:eastAsia="Times New Roman" w:hAnsi="Times New Roman"/>
          <w:i/>
          <w:spacing w:val="-2"/>
          <w:sz w:val="28"/>
          <w:szCs w:val="28"/>
          <w:lang w:val="uk-UA" w:eastAsia="ru-RU"/>
        </w:rPr>
        <w:t xml:space="preserve">Вона </w:t>
      </w:r>
      <w:r>
        <w:rPr>
          <w:rFonts w:ascii="Times New Roman" w:eastAsia="Times New Roman" w:hAnsi="Times New Roman"/>
          <w:b/>
          <w:i/>
          <w:spacing w:val="-2"/>
          <w:sz w:val="28"/>
          <w:szCs w:val="28"/>
          <w:lang w:val="uk-UA" w:eastAsia="ru-RU"/>
        </w:rPr>
        <w:t>відчула</w:t>
      </w:r>
      <w:r>
        <w:rPr>
          <w:rFonts w:ascii="Times New Roman" w:eastAsia="Times New Roman" w:hAnsi="Times New Roman"/>
          <w:i/>
          <w:spacing w:val="-2"/>
          <w:sz w:val="28"/>
          <w:szCs w:val="28"/>
          <w:lang w:val="uk-UA" w:eastAsia="ru-RU"/>
        </w:rPr>
        <w:t>, що трапилось лихо і що воно не обмине її</w:t>
      </w:r>
      <w:r>
        <w:rPr>
          <w:rFonts w:ascii="Times New Roman" w:eastAsia="Times New Roman" w:hAnsi="Times New Roman"/>
          <w:spacing w:val="-2"/>
          <w:sz w:val="28"/>
          <w:szCs w:val="28"/>
          <w:lang w:val="uk-UA" w:eastAsia="ru-RU"/>
        </w:rPr>
        <w:t xml:space="preserve"> [23, с.127].</w:t>
      </w:r>
    </w:p>
    <w:p w:rsidR="000A4BC7" w:rsidRDefault="000A4BC7" w:rsidP="000A4BC7">
      <w:pPr>
        <w:spacing w:after="0" w:line="360" w:lineRule="auto"/>
        <w:ind w:firstLine="851"/>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 xml:space="preserve">Для вираження власних оцінок, характеристик, ставлення до описуваних подій, явищ, осіб, передачі емоційних характеристик тощо автор вживає складнопідрядні речення з </w:t>
      </w:r>
      <w:r>
        <w:rPr>
          <w:rFonts w:ascii="Times New Roman" w:eastAsia="Times New Roman" w:hAnsi="Times New Roman"/>
          <w:b/>
          <w:spacing w:val="-2"/>
          <w:sz w:val="28"/>
          <w:szCs w:val="28"/>
          <w:lang w:val="uk-UA" w:eastAsia="ru-RU"/>
        </w:rPr>
        <w:t>підрядними присубстантивно-атрибутивними</w:t>
      </w:r>
      <w:r>
        <w:rPr>
          <w:rFonts w:ascii="Times New Roman" w:eastAsia="Times New Roman" w:hAnsi="Times New Roman"/>
          <w:spacing w:val="-2"/>
          <w:sz w:val="28"/>
          <w:szCs w:val="28"/>
          <w:lang w:val="uk-UA" w:eastAsia="ru-RU"/>
        </w:rPr>
        <w:t xml:space="preserve"> </w:t>
      </w:r>
      <w:r>
        <w:rPr>
          <w:rFonts w:ascii="Times New Roman" w:eastAsia="Times New Roman" w:hAnsi="Times New Roman"/>
          <w:spacing w:val="-2"/>
          <w:sz w:val="28"/>
          <w:szCs w:val="28"/>
          <w:lang w:val="uk-UA" w:eastAsia="ru-RU"/>
        </w:rPr>
        <w:lastRenderedPageBreak/>
        <w:t xml:space="preserve">(означальними), наприклад: </w:t>
      </w:r>
      <w:r>
        <w:rPr>
          <w:rFonts w:ascii="Times New Roman" w:eastAsia="Times New Roman" w:hAnsi="Times New Roman"/>
          <w:i/>
          <w:spacing w:val="-2"/>
          <w:sz w:val="28"/>
          <w:szCs w:val="28"/>
          <w:lang w:val="uk-UA" w:eastAsia="ru-RU"/>
        </w:rPr>
        <w:t xml:space="preserve">Треба вкласти в уста персонажів все краще і високе, </w:t>
      </w:r>
      <w:r>
        <w:rPr>
          <w:rFonts w:ascii="Times New Roman" w:eastAsia="Times New Roman" w:hAnsi="Times New Roman"/>
          <w:b/>
          <w:i/>
          <w:spacing w:val="-2"/>
          <w:sz w:val="28"/>
          <w:szCs w:val="28"/>
          <w:lang w:val="uk-UA" w:eastAsia="ru-RU"/>
        </w:rPr>
        <w:t>що сприяло б художній висоті і високій життєвій правді твору</w:t>
      </w:r>
      <w:r>
        <w:rPr>
          <w:rFonts w:ascii="Times New Roman" w:eastAsia="Times New Roman" w:hAnsi="Times New Roman"/>
          <w:spacing w:val="-2"/>
          <w:sz w:val="28"/>
          <w:szCs w:val="28"/>
          <w:lang w:val="uk-UA" w:eastAsia="ru-RU"/>
        </w:rPr>
        <w:t xml:space="preserve"> [23, с.184]; </w:t>
      </w:r>
      <w:r>
        <w:rPr>
          <w:rFonts w:ascii="Times New Roman" w:eastAsia="Times New Roman" w:hAnsi="Times New Roman"/>
          <w:i/>
          <w:spacing w:val="-2"/>
          <w:sz w:val="28"/>
          <w:szCs w:val="28"/>
          <w:lang w:val="uk-UA" w:eastAsia="ru-RU"/>
        </w:rPr>
        <w:t>Сьогодні ми не належим уже собі. Ми належим війні</w:t>
      </w:r>
      <w:r>
        <w:rPr>
          <w:rFonts w:ascii="Times New Roman" w:eastAsia="Times New Roman" w:hAnsi="Times New Roman"/>
          <w:b/>
          <w:i/>
          <w:spacing w:val="-2"/>
          <w:sz w:val="28"/>
          <w:szCs w:val="28"/>
          <w:lang w:val="uk-UA" w:eastAsia="ru-RU"/>
        </w:rPr>
        <w:t xml:space="preserve">, яка змінить світ. </w:t>
      </w:r>
      <w:r>
        <w:rPr>
          <w:rFonts w:ascii="Times New Roman" w:eastAsia="Times New Roman" w:hAnsi="Times New Roman"/>
          <w:i/>
          <w:spacing w:val="-2"/>
          <w:sz w:val="28"/>
          <w:szCs w:val="28"/>
          <w:lang w:val="uk-UA" w:eastAsia="ru-RU"/>
        </w:rPr>
        <w:t>Ми належим майбутньому, бредучи по коліна в крові, окрашені минулим,</w:t>
      </w:r>
      <w:r>
        <w:rPr>
          <w:rFonts w:ascii="Times New Roman" w:eastAsia="Times New Roman" w:hAnsi="Times New Roman"/>
          <w:b/>
          <w:i/>
          <w:spacing w:val="-2"/>
          <w:sz w:val="28"/>
          <w:szCs w:val="28"/>
          <w:lang w:val="uk-UA" w:eastAsia="ru-RU"/>
        </w:rPr>
        <w:t xml:space="preserve"> якому також ми належим</w:t>
      </w:r>
      <w:r>
        <w:rPr>
          <w:rFonts w:ascii="Times New Roman" w:eastAsia="Times New Roman" w:hAnsi="Times New Roman"/>
          <w:spacing w:val="-2"/>
          <w:sz w:val="28"/>
          <w:szCs w:val="28"/>
          <w:lang w:val="uk-UA" w:eastAsia="ru-RU"/>
        </w:rPr>
        <w:t xml:space="preserve"> [23, с.189]; </w:t>
      </w:r>
      <w:r>
        <w:rPr>
          <w:rFonts w:ascii="Times New Roman" w:eastAsia="Times New Roman" w:hAnsi="Times New Roman"/>
          <w:i/>
          <w:spacing w:val="-2"/>
          <w:sz w:val="28"/>
          <w:szCs w:val="28"/>
          <w:lang w:val="uk-UA" w:eastAsia="ru-RU"/>
        </w:rPr>
        <w:t xml:space="preserve">Завжди знайдуться розумаки, </w:t>
      </w:r>
      <w:r>
        <w:rPr>
          <w:rFonts w:ascii="Times New Roman" w:eastAsia="Times New Roman" w:hAnsi="Times New Roman"/>
          <w:b/>
          <w:i/>
          <w:spacing w:val="-2"/>
          <w:sz w:val="28"/>
          <w:szCs w:val="28"/>
          <w:lang w:val="uk-UA" w:eastAsia="ru-RU"/>
        </w:rPr>
        <w:t>що почнуть тебе шпигувати так чи інакше</w:t>
      </w:r>
      <w:r>
        <w:rPr>
          <w:rFonts w:ascii="Times New Roman" w:eastAsia="Times New Roman" w:hAnsi="Times New Roman"/>
          <w:spacing w:val="-2"/>
          <w:sz w:val="28"/>
          <w:szCs w:val="28"/>
          <w:lang w:val="uk-UA" w:eastAsia="ru-RU"/>
        </w:rPr>
        <w:t xml:space="preserve"> [23, с.195]; </w:t>
      </w:r>
      <w:r>
        <w:rPr>
          <w:rFonts w:ascii="Times New Roman" w:eastAsia="Times New Roman" w:hAnsi="Times New Roman"/>
          <w:i/>
          <w:spacing w:val="-2"/>
          <w:sz w:val="28"/>
          <w:szCs w:val="28"/>
          <w:lang w:val="uk-UA" w:eastAsia="ru-RU"/>
        </w:rPr>
        <w:t xml:space="preserve">Я розчинився на мільйони звуків у трансцендентній своїй найвищій сфері і написав для людей, </w:t>
      </w:r>
      <w:r>
        <w:rPr>
          <w:rFonts w:ascii="Times New Roman" w:eastAsia="Times New Roman" w:hAnsi="Times New Roman"/>
          <w:b/>
          <w:i/>
          <w:spacing w:val="-2"/>
          <w:sz w:val="28"/>
          <w:szCs w:val="28"/>
          <w:lang w:val="uk-UA" w:eastAsia="ru-RU"/>
        </w:rPr>
        <w:t>яких я люблю більш за все на світі, правду, всю, без страху, без ложних слизьких, солодких і підлих прикрас, без угодництва, без тупості і без потурання тупості застарілих неуків і холодних честолюбців, безмірно личних і ненаситних, жорстоких невір і ненавидів людини</w:t>
      </w:r>
      <w:r>
        <w:rPr>
          <w:rFonts w:ascii="Times New Roman" w:eastAsia="Times New Roman" w:hAnsi="Times New Roman"/>
          <w:spacing w:val="-2"/>
          <w:sz w:val="28"/>
          <w:szCs w:val="28"/>
          <w:lang w:val="uk-UA" w:eastAsia="ru-RU"/>
        </w:rPr>
        <w:t xml:space="preserve"> [23, с.197].</w:t>
      </w:r>
    </w:p>
    <w:p w:rsidR="000A4BC7" w:rsidRDefault="000A4BC7" w:rsidP="000A4BC7">
      <w:pPr>
        <w:spacing w:after="0" w:line="360" w:lineRule="auto"/>
        <w:ind w:firstLine="851"/>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 xml:space="preserve">У листах і щоденникових записах спостерігаємо і займенниково-співвідносні підрядні, зокрема: </w:t>
      </w:r>
      <w:r>
        <w:rPr>
          <w:rFonts w:ascii="Times New Roman" w:hAnsi="Times New Roman"/>
          <w:i/>
          <w:color w:val="000000"/>
          <w:sz w:val="28"/>
          <w:szCs w:val="28"/>
          <w:lang w:val="uk-UA"/>
        </w:rPr>
        <w:t xml:space="preserve">Ніщо так не повинно дратувати гарного керівника, </w:t>
      </w:r>
      <w:r>
        <w:rPr>
          <w:rFonts w:ascii="Times New Roman" w:hAnsi="Times New Roman"/>
          <w:b/>
          <w:i/>
          <w:color w:val="000000"/>
          <w:sz w:val="28"/>
          <w:szCs w:val="28"/>
          <w:lang w:val="uk-UA"/>
        </w:rPr>
        <w:t>як наявність різних неподібностей взагалі, всіляких різниць, різноманітностей людських</w:t>
      </w:r>
      <w:r>
        <w:rPr>
          <w:rFonts w:ascii="Times New Roman" w:hAnsi="Times New Roman"/>
          <w:i/>
          <w:color w:val="000000"/>
          <w:sz w:val="28"/>
          <w:szCs w:val="28"/>
          <w:lang w:val="uk-UA"/>
        </w:rPr>
        <w:t xml:space="preserve"> (</w:t>
      </w:r>
      <w:r>
        <w:rPr>
          <w:rFonts w:ascii="Times New Roman" w:hAnsi="Times New Roman"/>
          <w:color w:val="000000"/>
          <w:sz w:val="28"/>
          <w:szCs w:val="28"/>
          <w:lang w:val="uk-UA"/>
        </w:rPr>
        <w:t xml:space="preserve">26 / </w:t>
      </w:r>
      <w:r>
        <w:rPr>
          <w:rFonts w:ascii="Times New Roman" w:hAnsi="Times New Roman"/>
          <w:color w:val="000000"/>
          <w:sz w:val="28"/>
          <w:szCs w:val="28"/>
        </w:rPr>
        <w:t>VI</w:t>
      </w:r>
      <w:r>
        <w:rPr>
          <w:rFonts w:ascii="Times New Roman" w:hAnsi="Times New Roman"/>
          <w:color w:val="000000"/>
          <w:sz w:val="28"/>
          <w:szCs w:val="28"/>
          <w:lang w:val="uk-UA"/>
        </w:rPr>
        <w:t>1</w:t>
      </w:r>
      <w:r>
        <w:rPr>
          <w:rFonts w:ascii="Times New Roman" w:hAnsi="Times New Roman"/>
          <w:color w:val="000000"/>
          <w:sz w:val="28"/>
          <w:szCs w:val="28"/>
        </w:rPr>
        <w:t>I</w:t>
      </w:r>
      <w:r>
        <w:rPr>
          <w:rFonts w:ascii="Times New Roman" w:hAnsi="Times New Roman"/>
          <w:color w:val="000000"/>
          <w:sz w:val="28"/>
          <w:szCs w:val="28"/>
          <w:lang w:val="uk-UA"/>
        </w:rPr>
        <w:t xml:space="preserve"> [19]45) [24]; </w:t>
      </w:r>
      <w:r>
        <w:rPr>
          <w:rFonts w:ascii="Times New Roman" w:hAnsi="Times New Roman"/>
          <w:i/>
          <w:color w:val="000000"/>
          <w:sz w:val="28"/>
          <w:szCs w:val="28"/>
          <w:lang w:val="uk-UA"/>
        </w:rPr>
        <w:t>Всім</w:t>
      </w:r>
      <w:r>
        <w:rPr>
          <w:rFonts w:ascii="Times New Roman" w:hAnsi="Times New Roman"/>
          <w:b/>
          <w:i/>
          <w:color w:val="000000"/>
          <w:sz w:val="28"/>
          <w:szCs w:val="28"/>
          <w:lang w:val="uk-UA"/>
        </w:rPr>
        <w:t>, хто унеможливить стопроцентну, безоговорочну, увішану ідіотськими прикрасами мерзоту війни,</w:t>
      </w:r>
      <w:r>
        <w:rPr>
          <w:rFonts w:ascii="Times New Roman" w:hAnsi="Times New Roman"/>
          <w:i/>
          <w:color w:val="000000"/>
          <w:sz w:val="28"/>
          <w:szCs w:val="28"/>
          <w:lang w:val="uk-UA"/>
        </w:rPr>
        <w:t xml:space="preserve"> хотів би творити я пам'ятник вкупі з людьми-братами..</w:t>
      </w:r>
      <w:r>
        <w:rPr>
          <w:rFonts w:ascii="Times New Roman" w:hAnsi="Times New Roman"/>
          <w:color w:val="000000"/>
          <w:sz w:val="28"/>
          <w:szCs w:val="28"/>
          <w:lang w:val="uk-UA"/>
        </w:rPr>
        <w:t xml:space="preserve"> </w:t>
      </w:r>
      <w:r>
        <w:rPr>
          <w:rFonts w:ascii="Times New Roman" w:hAnsi="Times New Roman"/>
          <w:color w:val="000000"/>
          <w:sz w:val="28"/>
          <w:szCs w:val="28"/>
        </w:rPr>
        <w:t xml:space="preserve">ЗІ IX [19]45 </w:t>
      </w:r>
      <w:r>
        <w:rPr>
          <w:rFonts w:ascii="Times New Roman" w:hAnsi="Times New Roman"/>
          <w:color w:val="000000"/>
          <w:sz w:val="28"/>
          <w:szCs w:val="28"/>
          <w:lang w:val="uk-UA"/>
        </w:rPr>
        <w:t>[</w:t>
      </w:r>
      <w:proofErr w:type="gramStart"/>
      <w:r>
        <w:rPr>
          <w:rFonts w:ascii="Times New Roman" w:hAnsi="Times New Roman"/>
          <w:color w:val="000000"/>
          <w:sz w:val="28"/>
          <w:szCs w:val="28"/>
          <w:lang w:val="uk-UA"/>
        </w:rPr>
        <w:t>24 ]</w:t>
      </w:r>
      <w:proofErr w:type="gramEnd"/>
      <w:r>
        <w:rPr>
          <w:rFonts w:ascii="Times New Roman" w:hAnsi="Times New Roman"/>
          <w:color w:val="000000"/>
          <w:sz w:val="28"/>
          <w:szCs w:val="28"/>
          <w:lang w:val="uk-UA"/>
        </w:rPr>
        <w:t xml:space="preserve">; </w:t>
      </w:r>
      <w:r>
        <w:rPr>
          <w:rFonts w:ascii="Times New Roman" w:hAnsi="Times New Roman"/>
          <w:b/>
          <w:i/>
          <w:color w:val="000000"/>
          <w:sz w:val="28"/>
          <w:szCs w:val="28"/>
        </w:rPr>
        <w:t>Чим більш пишу і вдумуюсь в написане</w:t>
      </w:r>
      <w:r>
        <w:rPr>
          <w:rFonts w:ascii="Times New Roman" w:hAnsi="Times New Roman"/>
          <w:i/>
          <w:color w:val="000000"/>
          <w:sz w:val="28"/>
          <w:szCs w:val="28"/>
        </w:rPr>
        <w:t>, тим більше люблю сю людину</w:t>
      </w:r>
      <w:r>
        <w:rPr>
          <w:rFonts w:ascii="Times New Roman" w:hAnsi="Times New Roman"/>
          <w:color w:val="000000"/>
          <w:sz w:val="28"/>
          <w:szCs w:val="28"/>
        </w:rPr>
        <w:t xml:space="preserve"> </w:t>
      </w:r>
      <w:r>
        <w:rPr>
          <w:rFonts w:ascii="Times New Roman" w:hAnsi="Times New Roman"/>
          <w:color w:val="000000"/>
          <w:sz w:val="28"/>
          <w:szCs w:val="28"/>
          <w:lang w:val="uk-UA"/>
        </w:rPr>
        <w:t>(</w:t>
      </w:r>
      <w:r>
        <w:rPr>
          <w:rFonts w:ascii="Times New Roman" w:hAnsi="Times New Roman"/>
          <w:color w:val="000000"/>
          <w:sz w:val="28"/>
          <w:szCs w:val="28"/>
        </w:rPr>
        <w:t>22/ 1/ 1944</w:t>
      </w:r>
      <w:r>
        <w:rPr>
          <w:rFonts w:ascii="Times New Roman" w:hAnsi="Times New Roman"/>
          <w:color w:val="000000"/>
          <w:sz w:val="28"/>
          <w:szCs w:val="28"/>
          <w:lang w:val="uk-UA"/>
        </w:rPr>
        <w:t>) [24].</w:t>
      </w:r>
    </w:p>
    <w:p w:rsidR="000A4BC7" w:rsidRDefault="000A4BC7" w:rsidP="000A4BC7">
      <w:pPr>
        <w:spacing w:after="0" w:line="360" w:lineRule="auto"/>
        <w:ind w:firstLine="851"/>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 xml:space="preserve"> Речення </w:t>
      </w:r>
      <w:r>
        <w:rPr>
          <w:rFonts w:ascii="Times New Roman" w:eastAsia="Times New Roman" w:hAnsi="Times New Roman"/>
          <w:b/>
          <w:spacing w:val="-2"/>
          <w:sz w:val="28"/>
          <w:szCs w:val="28"/>
          <w:lang w:val="uk-UA" w:eastAsia="ru-RU"/>
        </w:rPr>
        <w:t>розчленованої структури</w:t>
      </w:r>
      <w:r>
        <w:rPr>
          <w:rFonts w:ascii="Times New Roman" w:eastAsia="Times New Roman" w:hAnsi="Times New Roman"/>
          <w:spacing w:val="-2"/>
          <w:sz w:val="28"/>
          <w:szCs w:val="28"/>
          <w:lang w:val="uk-UA" w:eastAsia="ru-RU"/>
        </w:rPr>
        <w:t xml:space="preserve"> виконують не менш важливу стилістичну роль у мовотворчості О. Довженка. Найбільш уживаними вважаємо речення із порівняльними, причиновими, умовними відношеннями та інші. Наведемо окремі речення  із «Щоденника» та листів письменника з різними видами підрядних, найчастіше:</w:t>
      </w:r>
    </w:p>
    <w:p w:rsidR="000A4BC7" w:rsidRDefault="000A4BC7" w:rsidP="000A4BC7">
      <w:pPr>
        <w:spacing w:after="0" w:line="360" w:lineRule="auto"/>
        <w:ind w:firstLine="851"/>
        <w:jc w:val="both"/>
        <w:rPr>
          <w:rFonts w:ascii="Times New Roman" w:eastAsia="Calibri" w:hAnsi="Times New Roman"/>
          <w:color w:val="000000"/>
          <w:sz w:val="28"/>
          <w:szCs w:val="28"/>
          <w:lang w:val="uk-UA"/>
        </w:rPr>
      </w:pPr>
      <w:r>
        <w:rPr>
          <w:rFonts w:ascii="Times New Roman" w:eastAsia="Times New Roman" w:hAnsi="Times New Roman"/>
          <w:b/>
          <w:spacing w:val="-2"/>
          <w:sz w:val="28"/>
          <w:szCs w:val="28"/>
          <w:lang w:val="uk-UA" w:eastAsia="ru-RU"/>
        </w:rPr>
        <w:t>Часу</w:t>
      </w:r>
      <w:r>
        <w:rPr>
          <w:rFonts w:ascii="Times New Roman" w:eastAsia="Times New Roman" w:hAnsi="Times New Roman"/>
          <w:spacing w:val="-2"/>
          <w:sz w:val="28"/>
          <w:szCs w:val="28"/>
          <w:lang w:val="uk-UA" w:eastAsia="ru-RU"/>
        </w:rPr>
        <w:t xml:space="preserve">: </w:t>
      </w:r>
      <w:r>
        <w:rPr>
          <w:rFonts w:ascii="Times New Roman" w:hAnsi="Times New Roman"/>
          <w:i/>
          <w:color w:val="000000"/>
          <w:sz w:val="28"/>
          <w:szCs w:val="28"/>
          <w:lang w:val="uk-UA"/>
        </w:rPr>
        <w:t xml:space="preserve">Планетарне безумство цілком очевидне, </w:t>
      </w:r>
      <w:r>
        <w:rPr>
          <w:rFonts w:ascii="Times New Roman" w:hAnsi="Times New Roman"/>
          <w:b/>
          <w:i/>
          <w:color w:val="000000"/>
          <w:sz w:val="28"/>
          <w:szCs w:val="28"/>
          <w:lang w:val="uk-UA"/>
        </w:rPr>
        <w:t>коли дивлюсь підряд коробок двадцять хроніки-кіно, німецької, нашої, англійської і американської</w:t>
      </w:r>
      <w:r>
        <w:rPr>
          <w:rFonts w:ascii="Georgia" w:hAnsi="Georgia"/>
          <w:color w:val="000000"/>
          <w:lang w:val="uk-UA"/>
        </w:rPr>
        <w:t xml:space="preserve"> </w:t>
      </w:r>
      <w:r>
        <w:rPr>
          <w:rFonts w:ascii="Times New Roman" w:hAnsi="Times New Roman"/>
          <w:color w:val="000000"/>
          <w:sz w:val="28"/>
          <w:szCs w:val="28"/>
          <w:lang w:val="uk-UA"/>
        </w:rPr>
        <w:t>(15/11 [19]45) [24];</w:t>
      </w:r>
      <w:r>
        <w:rPr>
          <w:rFonts w:ascii="Georgia" w:hAnsi="Georgia"/>
          <w:color w:val="000000"/>
          <w:lang w:val="uk-UA"/>
        </w:rPr>
        <w:t xml:space="preserve"> </w:t>
      </w:r>
      <w:r>
        <w:rPr>
          <w:rFonts w:ascii="Times New Roman" w:hAnsi="Times New Roman"/>
          <w:i/>
          <w:sz w:val="28"/>
          <w:szCs w:val="28"/>
          <w:lang w:val="uk-UA"/>
        </w:rPr>
        <w:t xml:space="preserve">Се було під Києвом ще до того часу, </w:t>
      </w:r>
      <w:r>
        <w:rPr>
          <w:rFonts w:ascii="Times New Roman" w:hAnsi="Times New Roman"/>
          <w:b/>
          <w:i/>
          <w:sz w:val="28"/>
          <w:szCs w:val="28"/>
          <w:lang w:val="uk-UA"/>
        </w:rPr>
        <w:t>коли його величність Випадок поклав на мою сиву голову свою холодну мертву руку</w:t>
      </w:r>
      <w:r>
        <w:rPr>
          <w:rFonts w:ascii="Times New Roman" w:hAnsi="Times New Roman"/>
          <w:b/>
          <w:sz w:val="28"/>
          <w:szCs w:val="28"/>
          <w:lang w:val="uk-UA"/>
        </w:rPr>
        <w:t xml:space="preserve"> </w:t>
      </w:r>
      <w:r>
        <w:rPr>
          <w:rFonts w:ascii="Times New Roman" w:hAnsi="Times New Roman"/>
          <w:sz w:val="28"/>
          <w:szCs w:val="28"/>
          <w:lang w:val="uk-UA"/>
        </w:rPr>
        <w:t xml:space="preserve">[23 с. 323]; </w:t>
      </w:r>
      <w:r>
        <w:rPr>
          <w:rFonts w:ascii="Times New Roman" w:hAnsi="Times New Roman"/>
          <w:i/>
          <w:color w:val="000000"/>
          <w:sz w:val="28"/>
          <w:szCs w:val="28"/>
          <w:lang w:val="uk-UA"/>
        </w:rPr>
        <w:t xml:space="preserve">Планетарне безумство цілком очевидне, </w:t>
      </w:r>
      <w:r>
        <w:rPr>
          <w:rFonts w:ascii="Times New Roman" w:hAnsi="Times New Roman"/>
          <w:b/>
          <w:i/>
          <w:color w:val="000000"/>
          <w:sz w:val="28"/>
          <w:szCs w:val="28"/>
          <w:lang w:val="uk-UA"/>
        </w:rPr>
        <w:t xml:space="preserve">коли дивлюсь підряд </w:t>
      </w:r>
      <w:r>
        <w:rPr>
          <w:rFonts w:ascii="Times New Roman" w:hAnsi="Times New Roman"/>
          <w:b/>
          <w:i/>
          <w:color w:val="000000"/>
          <w:sz w:val="28"/>
          <w:szCs w:val="28"/>
          <w:lang w:val="uk-UA"/>
        </w:rPr>
        <w:lastRenderedPageBreak/>
        <w:t>коробок двадцять хроніки-кіно, німецької, нашої, англійської і американської</w:t>
      </w:r>
      <w:r>
        <w:rPr>
          <w:rFonts w:ascii="Times New Roman" w:hAnsi="Times New Roman"/>
          <w:color w:val="000000"/>
          <w:sz w:val="28"/>
          <w:szCs w:val="28"/>
          <w:lang w:val="uk-UA"/>
        </w:rPr>
        <w:t xml:space="preserve"> [ 24] </w:t>
      </w:r>
      <w:r>
        <w:rPr>
          <w:rFonts w:ascii="Times New Roman" w:hAnsi="Times New Roman"/>
          <w:i/>
          <w:color w:val="000000"/>
          <w:sz w:val="28"/>
          <w:szCs w:val="28"/>
          <w:lang w:val="uk-UA"/>
        </w:rPr>
        <w:t>Я хотів би вмерти після того</w:t>
      </w:r>
      <w:r>
        <w:rPr>
          <w:rFonts w:ascii="Times New Roman" w:hAnsi="Times New Roman"/>
          <w:b/>
          <w:i/>
          <w:color w:val="000000"/>
          <w:sz w:val="28"/>
          <w:szCs w:val="28"/>
          <w:lang w:val="uk-UA"/>
        </w:rPr>
        <w:t>, як напишу одну книжку про український народ</w:t>
      </w:r>
      <w:r>
        <w:rPr>
          <w:rFonts w:ascii="Times New Roman" w:hAnsi="Times New Roman"/>
          <w:i/>
          <w:color w:val="000000"/>
          <w:sz w:val="28"/>
          <w:szCs w:val="28"/>
        </w:rPr>
        <w:t> </w:t>
      </w:r>
      <w:r>
        <w:rPr>
          <w:rFonts w:ascii="Times New Roman" w:hAnsi="Times New Roman"/>
          <w:i/>
          <w:color w:val="000000"/>
          <w:sz w:val="28"/>
          <w:szCs w:val="28"/>
          <w:lang w:val="uk-UA"/>
        </w:rPr>
        <w:t xml:space="preserve"> </w:t>
      </w:r>
      <w:r>
        <w:rPr>
          <w:rFonts w:ascii="Times New Roman" w:hAnsi="Times New Roman"/>
          <w:color w:val="000000"/>
          <w:sz w:val="28"/>
          <w:szCs w:val="28"/>
          <w:lang w:val="uk-UA"/>
        </w:rPr>
        <w:t>11 / Х / [19]45) [24].</w:t>
      </w:r>
    </w:p>
    <w:p w:rsidR="000A4BC7" w:rsidRDefault="000A4BC7" w:rsidP="000A4BC7">
      <w:pPr>
        <w:ind w:firstLine="851"/>
        <w:jc w:val="both"/>
        <w:rPr>
          <w:rFonts w:ascii="Times New Roman" w:hAnsi="Times New Roman"/>
          <w:sz w:val="28"/>
          <w:szCs w:val="28"/>
          <w:lang w:val="uk-UA"/>
        </w:rPr>
      </w:pPr>
      <w:r>
        <w:rPr>
          <w:rFonts w:ascii="Times New Roman" w:hAnsi="Times New Roman"/>
          <w:b/>
          <w:color w:val="000000"/>
          <w:sz w:val="28"/>
          <w:szCs w:val="28"/>
          <w:lang w:val="uk-UA"/>
        </w:rPr>
        <w:t>Мети</w:t>
      </w:r>
      <w:r>
        <w:rPr>
          <w:rFonts w:ascii="Times New Roman" w:hAnsi="Times New Roman"/>
          <w:color w:val="000000"/>
          <w:sz w:val="28"/>
          <w:szCs w:val="28"/>
          <w:lang w:val="uk-UA"/>
        </w:rPr>
        <w:t xml:space="preserve">: </w:t>
      </w:r>
      <w:r>
        <w:rPr>
          <w:rFonts w:ascii="Times New Roman" w:hAnsi="Times New Roman"/>
          <w:sz w:val="28"/>
          <w:szCs w:val="28"/>
          <w:lang w:val="uk-UA"/>
        </w:rPr>
        <w:t>Я зроблю все від мене залежне, аби як можна швидше приїхати на тиждень до Києва [23, с. 347–348].</w:t>
      </w:r>
    </w:p>
    <w:p w:rsidR="000A4BC7" w:rsidRDefault="000A4BC7" w:rsidP="000A4BC7">
      <w:pPr>
        <w:spacing w:after="0" w:line="360" w:lineRule="auto"/>
        <w:ind w:firstLine="851"/>
        <w:jc w:val="both"/>
        <w:rPr>
          <w:rFonts w:ascii="Times New Roman" w:eastAsia="Times New Roman" w:hAnsi="Times New Roman"/>
          <w:spacing w:val="-2"/>
          <w:sz w:val="28"/>
          <w:szCs w:val="28"/>
          <w:lang w:val="uk-UA" w:eastAsia="ru-RU"/>
        </w:rPr>
      </w:pPr>
      <w:r>
        <w:rPr>
          <w:rFonts w:ascii="Times New Roman" w:eastAsia="Times New Roman" w:hAnsi="Times New Roman"/>
          <w:b/>
          <w:spacing w:val="-2"/>
          <w:sz w:val="28"/>
          <w:szCs w:val="28"/>
          <w:lang w:val="uk-UA" w:eastAsia="ru-RU"/>
        </w:rPr>
        <w:t>Причини</w:t>
      </w:r>
      <w:r>
        <w:rPr>
          <w:rFonts w:ascii="Times New Roman" w:eastAsia="Times New Roman" w:hAnsi="Times New Roman"/>
          <w:spacing w:val="-2"/>
          <w:sz w:val="28"/>
          <w:szCs w:val="28"/>
          <w:lang w:val="uk-UA" w:eastAsia="ru-RU"/>
        </w:rPr>
        <w:t xml:space="preserve">: </w:t>
      </w:r>
      <w:r>
        <w:rPr>
          <w:rFonts w:ascii="Times New Roman" w:eastAsia="Times New Roman" w:hAnsi="Times New Roman"/>
          <w:i/>
          <w:spacing w:val="-2"/>
          <w:sz w:val="28"/>
          <w:szCs w:val="28"/>
          <w:lang w:val="uk-UA" w:eastAsia="ru-RU"/>
        </w:rPr>
        <w:t xml:space="preserve">І мені плакати хотілось, </w:t>
      </w:r>
      <w:r>
        <w:rPr>
          <w:rFonts w:ascii="Times New Roman" w:eastAsia="Times New Roman" w:hAnsi="Times New Roman"/>
          <w:b/>
          <w:i/>
          <w:spacing w:val="-2"/>
          <w:sz w:val="28"/>
          <w:szCs w:val="28"/>
          <w:lang w:val="uk-UA" w:eastAsia="ru-RU"/>
        </w:rPr>
        <w:t xml:space="preserve">що людина покинула мене, така хороша і приємна </w:t>
      </w:r>
      <w:r>
        <w:rPr>
          <w:rFonts w:ascii="Times New Roman" w:eastAsia="Times New Roman" w:hAnsi="Times New Roman"/>
          <w:spacing w:val="-2"/>
          <w:sz w:val="28"/>
          <w:szCs w:val="28"/>
          <w:lang w:val="uk-UA" w:eastAsia="ru-RU"/>
        </w:rPr>
        <w:t xml:space="preserve">[23, с.436]; </w:t>
      </w:r>
      <w:r>
        <w:rPr>
          <w:rFonts w:ascii="Times New Roman" w:eastAsia="Times New Roman" w:hAnsi="Times New Roman"/>
          <w:i/>
          <w:spacing w:val="-2"/>
          <w:sz w:val="28"/>
          <w:szCs w:val="28"/>
          <w:lang w:val="uk-UA" w:eastAsia="ru-RU"/>
        </w:rPr>
        <w:t xml:space="preserve">І нічого вже ніколи, нічим і ніяк не поборюся я з ними, </w:t>
      </w:r>
      <w:r>
        <w:rPr>
          <w:rFonts w:ascii="Times New Roman" w:eastAsia="Times New Roman" w:hAnsi="Times New Roman"/>
          <w:b/>
          <w:i/>
          <w:spacing w:val="-2"/>
          <w:sz w:val="28"/>
          <w:szCs w:val="28"/>
          <w:lang w:val="uk-UA" w:eastAsia="ru-RU"/>
        </w:rPr>
        <w:t xml:space="preserve">бо я безсилий проти них </w:t>
      </w:r>
      <w:r>
        <w:rPr>
          <w:rFonts w:ascii="Times New Roman" w:eastAsia="Times New Roman" w:hAnsi="Times New Roman"/>
          <w:spacing w:val="-2"/>
          <w:sz w:val="28"/>
          <w:szCs w:val="28"/>
          <w:lang w:val="uk-UA" w:eastAsia="ru-RU"/>
        </w:rPr>
        <w:t xml:space="preserve">[23, с.385]; </w:t>
      </w:r>
      <w:r>
        <w:rPr>
          <w:rFonts w:ascii="Times New Roman" w:hAnsi="Times New Roman"/>
          <w:i/>
          <w:color w:val="000000"/>
          <w:sz w:val="28"/>
          <w:szCs w:val="28"/>
        </w:rPr>
        <w:t xml:space="preserve">Пошлю і попрошу подати якийсь знак, </w:t>
      </w:r>
      <w:r>
        <w:rPr>
          <w:rFonts w:ascii="Times New Roman" w:hAnsi="Times New Roman"/>
          <w:b/>
          <w:i/>
          <w:color w:val="000000"/>
          <w:sz w:val="28"/>
          <w:szCs w:val="28"/>
        </w:rPr>
        <w:t>бо так далі жити не можна</w:t>
      </w:r>
      <w:r>
        <w:rPr>
          <w:rFonts w:ascii="Times New Roman" w:hAnsi="Times New Roman"/>
          <w:color w:val="000000"/>
          <w:sz w:val="28"/>
          <w:szCs w:val="28"/>
        </w:rPr>
        <w:t xml:space="preserve"> 16 / Х [19]45</w:t>
      </w:r>
      <w:r>
        <w:rPr>
          <w:rFonts w:ascii="Times New Roman" w:hAnsi="Times New Roman"/>
          <w:color w:val="000000"/>
          <w:sz w:val="28"/>
          <w:szCs w:val="28"/>
          <w:lang w:val="uk-UA"/>
        </w:rPr>
        <w:t xml:space="preserve"> [24].</w:t>
      </w:r>
    </w:p>
    <w:p w:rsidR="000A4BC7" w:rsidRDefault="000A4BC7" w:rsidP="000A4BC7">
      <w:pPr>
        <w:spacing w:after="0" w:line="360" w:lineRule="auto"/>
        <w:ind w:firstLine="851"/>
        <w:jc w:val="both"/>
        <w:rPr>
          <w:rFonts w:ascii="Times New Roman" w:eastAsia="Times New Roman" w:hAnsi="Times New Roman"/>
          <w:spacing w:val="-2"/>
          <w:sz w:val="28"/>
          <w:szCs w:val="28"/>
          <w:lang w:val="uk-UA" w:eastAsia="ru-RU"/>
        </w:rPr>
      </w:pPr>
      <w:r>
        <w:rPr>
          <w:rFonts w:ascii="Times New Roman" w:eastAsia="Times New Roman" w:hAnsi="Times New Roman"/>
          <w:b/>
          <w:spacing w:val="-2"/>
          <w:sz w:val="28"/>
          <w:szCs w:val="28"/>
          <w:lang w:val="uk-UA" w:eastAsia="ru-RU"/>
        </w:rPr>
        <w:t>Умови</w:t>
      </w:r>
      <w:r>
        <w:rPr>
          <w:rFonts w:ascii="Times New Roman" w:eastAsia="Times New Roman" w:hAnsi="Times New Roman"/>
          <w:spacing w:val="-2"/>
          <w:sz w:val="28"/>
          <w:szCs w:val="28"/>
          <w:lang w:val="uk-UA" w:eastAsia="ru-RU"/>
        </w:rPr>
        <w:t xml:space="preserve">: </w:t>
      </w:r>
      <w:r>
        <w:rPr>
          <w:rFonts w:ascii="Times New Roman" w:eastAsia="Times New Roman" w:hAnsi="Times New Roman"/>
          <w:b/>
          <w:i/>
          <w:spacing w:val="-2"/>
          <w:sz w:val="28"/>
          <w:szCs w:val="28"/>
          <w:lang w:val="uk-UA" w:eastAsia="ru-RU"/>
        </w:rPr>
        <w:t>Якщо вибирати між красою і правдою</w:t>
      </w:r>
      <w:r>
        <w:rPr>
          <w:rFonts w:ascii="Times New Roman" w:eastAsia="Times New Roman" w:hAnsi="Times New Roman"/>
          <w:i/>
          <w:spacing w:val="-2"/>
          <w:sz w:val="28"/>
          <w:szCs w:val="28"/>
          <w:lang w:val="uk-UA" w:eastAsia="ru-RU"/>
        </w:rPr>
        <w:t xml:space="preserve">, я вибираю красу. </w:t>
      </w:r>
      <w:r>
        <w:rPr>
          <w:rFonts w:ascii="Times New Roman" w:eastAsia="Times New Roman" w:hAnsi="Times New Roman"/>
          <w:b/>
          <w:i/>
          <w:spacing w:val="-2"/>
          <w:sz w:val="28"/>
          <w:szCs w:val="28"/>
          <w:lang w:val="uk-UA" w:eastAsia="ru-RU"/>
        </w:rPr>
        <w:t>І коли ми не постигнемо краси</w:t>
      </w:r>
      <w:r>
        <w:rPr>
          <w:rFonts w:ascii="Times New Roman" w:eastAsia="Times New Roman" w:hAnsi="Times New Roman"/>
          <w:i/>
          <w:spacing w:val="-2"/>
          <w:sz w:val="28"/>
          <w:szCs w:val="28"/>
          <w:lang w:val="uk-UA" w:eastAsia="ru-RU"/>
        </w:rPr>
        <w:t>, ми ніколи не зрозуміємо правди ні в минулому, ні в сучаснім, ні в майбутньому</w:t>
      </w:r>
      <w:r>
        <w:rPr>
          <w:rFonts w:ascii="Times New Roman" w:eastAsia="Times New Roman" w:hAnsi="Times New Roman"/>
          <w:spacing w:val="-2"/>
          <w:sz w:val="28"/>
          <w:szCs w:val="28"/>
          <w:lang w:val="uk-UA" w:eastAsia="ru-RU"/>
        </w:rPr>
        <w:t xml:space="preserve"> [23, с.183]; </w:t>
      </w:r>
      <w:r>
        <w:rPr>
          <w:rFonts w:ascii="Times New Roman" w:hAnsi="Times New Roman"/>
          <w:b/>
          <w:i/>
          <w:color w:val="000000"/>
          <w:sz w:val="28"/>
          <w:szCs w:val="28"/>
          <w:lang w:val="uk-UA"/>
        </w:rPr>
        <w:t>Коли немає ненависті принципової, і зневаги нема, і недоброзичливості ні до одного народу в світі, ні до його долі, ні до його щастя, ні гідності чи добробуту</w:t>
      </w:r>
      <w:r>
        <w:rPr>
          <w:rFonts w:ascii="Times New Roman" w:hAnsi="Times New Roman"/>
          <w:i/>
          <w:color w:val="000000"/>
          <w:sz w:val="28"/>
          <w:szCs w:val="28"/>
          <w:lang w:val="uk-UA"/>
        </w:rPr>
        <w:t>, – невже любов до свого народу є націоналізм?</w:t>
      </w:r>
      <w:r>
        <w:rPr>
          <w:rFonts w:ascii="Times New Roman" w:hAnsi="Times New Roman"/>
          <w:i/>
          <w:color w:val="000000"/>
          <w:sz w:val="28"/>
          <w:szCs w:val="28"/>
        </w:rPr>
        <w:t>(27/VII [19]45</w:t>
      </w:r>
      <w:r>
        <w:rPr>
          <w:rFonts w:ascii="Times New Roman" w:hAnsi="Times New Roman"/>
          <w:i/>
          <w:color w:val="000000"/>
          <w:sz w:val="28"/>
          <w:szCs w:val="28"/>
          <w:lang w:val="uk-UA"/>
        </w:rPr>
        <w:t xml:space="preserve">) </w:t>
      </w:r>
      <w:r>
        <w:rPr>
          <w:rFonts w:ascii="Times New Roman" w:hAnsi="Times New Roman"/>
          <w:color w:val="000000"/>
          <w:sz w:val="28"/>
          <w:szCs w:val="28"/>
          <w:lang w:val="uk-UA"/>
        </w:rPr>
        <w:t>[24]</w:t>
      </w:r>
      <w:r>
        <w:rPr>
          <w:rFonts w:ascii="Times New Roman" w:hAnsi="Times New Roman"/>
          <w:i/>
          <w:color w:val="000000"/>
          <w:sz w:val="28"/>
          <w:szCs w:val="28"/>
          <w:lang w:val="uk-UA"/>
        </w:rPr>
        <w:t xml:space="preserve">; </w:t>
      </w:r>
      <w:r>
        <w:rPr>
          <w:rFonts w:ascii="Times New Roman" w:hAnsi="Times New Roman"/>
          <w:i/>
          <w:color w:val="000000"/>
          <w:sz w:val="28"/>
          <w:szCs w:val="28"/>
        </w:rPr>
        <w:t>Я не можу радуватися, коли навколо мене людям погано</w:t>
      </w:r>
      <w:r>
        <w:rPr>
          <w:rFonts w:ascii="Times New Roman" w:hAnsi="Times New Roman"/>
          <w:i/>
          <w:color w:val="000000"/>
          <w:sz w:val="28"/>
          <w:szCs w:val="28"/>
          <w:lang w:val="uk-UA"/>
        </w:rPr>
        <w:t xml:space="preserve"> </w:t>
      </w:r>
      <w:proofErr w:type="gramStart"/>
      <w:r>
        <w:rPr>
          <w:rFonts w:ascii="Times New Roman" w:hAnsi="Times New Roman"/>
          <w:i/>
          <w:color w:val="000000"/>
          <w:sz w:val="28"/>
          <w:szCs w:val="28"/>
          <w:lang w:val="uk-UA"/>
        </w:rPr>
        <w:t>(</w:t>
      </w:r>
      <w:r>
        <w:rPr>
          <w:rFonts w:ascii="Times New Roman" w:hAnsi="Times New Roman"/>
          <w:i/>
          <w:color w:val="000000"/>
          <w:sz w:val="28"/>
          <w:szCs w:val="28"/>
        </w:rPr>
        <w:t> 26</w:t>
      </w:r>
      <w:proofErr w:type="gramEnd"/>
      <w:r>
        <w:rPr>
          <w:rFonts w:ascii="Times New Roman" w:hAnsi="Times New Roman"/>
          <w:i/>
          <w:color w:val="000000"/>
          <w:sz w:val="28"/>
          <w:szCs w:val="28"/>
        </w:rPr>
        <w:t xml:space="preserve"> / VI1I [19]45</w:t>
      </w:r>
      <w:r>
        <w:rPr>
          <w:rFonts w:ascii="Times New Roman" w:hAnsi="Times New Roman"/>
          <w:i/>
          <w:color w:val="000000"/>
          <w:sz w:val="28"/>
          <w:szCs w:val="28"/>
          <w:lang w:val="uk-UA"/>
        </w:rPr>
        <w:t xml:space="preserve">) </w:t>
      </w:r>
      <w:r>
        <w:rPr>
          <w:rFonts w:ascii="Times New Roman" w:hAnsi="Times New Roman"/>
          <w:color w:val="000000"/>
          <w:sz w:val="28"/>
          <w:szCs w:val="28"/>
          <w:lang w:val="uk-UA"/>
        </w:rPr>
        <w:t xml:space="preserve">[24]; </w:t>
      </w:r>
      <w:r>
        <w:rPr>
          <w:rFonts w:ascii="Times New Roman" w:hAnsi="Times New Roman"/>
          <w:sz w:val="28"/>
          <w:szCs w:val="28"/>
          <w:lang w:val="uk-UA"/>
        </w:rPr>
        <w:t xml:space="preserve">Думаю за цей місяць озвучити, </w:t>
      </w:r>
      <w:r>
        <w:rPr>
          <w:rFonts w:ascii="Times New Roman" w:hAnsi="Times New Roman"/>
          <w:b/>
          <w:sz w:val="28"/>
          <w:szCs w:val="28"/>
          <w:lang w:val="uk-UA"/>
        </w:rPr>
        <w:t>коли договоряться тут з якоюсь фірмою</w:t>
      </w:r>
      <w:r>
        <w:rPr>
          <w:rFonts w:ascii="Times New Roman" w:hAnsi="Times New Roman"/>
          <w:sz w:val="28"/>
          <w:szCs w:val="28"/>
          <w:lang w:val="uk-UA"/>
        </w:rPr>
        <w:t xml:space="preserve"> [23,с. 292];</w:t>
      </w:r>
    </w:p>
    <w:p w:rsidR="000A4BC7" w:rsidRDefault="000A4BC7" w:rsidP="000A4BC7">
      <w:pPr>
        <w:spacing w:after="0" w:line="360" w:lineRule="auto"/>
        <w:ind w:firstLine="851"/>
        <w:jc w:val="both"/>
        <w:rPr>
          <w:rFonts w:ascii="Times New Roman" w:eastAsia="Times New Roman" w:hAnsi="Times New Roman"/>
          <w:spacing w:val="-2"/>
          <w:sz w:val="28"/>
          <w:szCs w:val="28"/>
          <w:lang w:val="uk-UA" w:eastAsia="ru-RU"/>
        </w:rPr>
      </w:pPr>
      <w:r>
        <w:rPr>
          <w:rFonts w:ascii="Times New Roman" w:eastAsia="Times New Roman" w:hAnsi="Times New Roman"/>
          <w:b/>
          <w:spacing w:val="-2"/>
          <w:sz w:val="28"/>
          <w:szCs w:val="28"/>
          <w:lang w:val="uk-UA" w:eastAsia="ru-RU"/>
        </w:rPr>
        <w:t>Допустові</w:t>
      </w:r>
      <w:r>
        <w:rPr>
          <w:rFonts w:ascii="Times New Roman" w:eastAsia="Times New Roman" w:hAnsi="Times New Roman"/>
          <w:spacing w:val="-2"/>
          <w:sz w:val="28"/>
          <w:szCs w:val="28"/>
          <w:lang w:val="uk-UA" w:eastAsia="ru-RU"/>
        </w:rPr>
        <w:t>:</w:t>
      </w:r>
      <w:r>
        <w:rPr>
          <w:rFonts w:ascii="Times New Roman" w:hAnsi="Times New Roman"/>
          <w:sz w:val="28"/>
          <w:szCs w:val="28"/>
          <w:lang w:val="uk-UA"/>
        </w:rPr>
        <w:t xml:space="preserve"> </w:t>
      </w:r>
      <w:r>
        <w:rPr>
          <w:rFonts w:ascii="Times New Roman" w:hAnsi="Times New Roman"/>
          <w:i/>
          <w:sz w:val="28"/>
          <w:szCs w:val="28"/>
          <w:lang w:val="uk-UA"/>
        </w:rPr>
        <w:t>Будьте мудрими і людяними, як би не було це важко  в Ваших обставинах</w:t>
      </w:r>
      <w:r>
        <w:rPr>
          <w:rFonts w:ascii="Times New Roman" w:hAnsi="Times New Roman"/>
          <w:sz w:val="28"/>
          <w:szCs w:val="28"/>
          <w:lang w:val="uk-UA"/>
        </w:rPr>
        <w:t xml:space="preserve"> [23, с.317].</w:t>
      </w:r>
    </w:p>
    <w:p w:rsidR="000A4BC7" w:rsidRDefault="000A4BC7" w:rsidP="000A4BC7">
      <w:pPr>
        <w:spacing w:after="0" w:line="360" w:lineRule="auto"/>
        <w:ind w:firstLine="851"/>
        <w:jc w:val="both"/>
        <w:rPr>
          <w:rFonts w:ascii="Times New Roman" w:eastAsia="Times New Roman" w:hAnsi="Times New Roman"/>
          <w:spacing w:val="-2"/>
          <w:sz w:val="28"/>
          <w:szCs w:val="28"/>
          <w:lang w:val="uk-UA" w:eastAsia="ru-RU"/>
        </w:rPr>
      </w:pPr>
      <w:r>
        <w:rPr>
          <w:rFonts w:ascii="Times New Roman" w:hAnsi="Times New Roman"/>
          <w:b/>
          <w:color w:val="000000"/>
          <w:sz w:val="28"/>
          <w:szCs w:val="28"/>
          <w:lang w:val="uk-UA"/>
        </w:rPr>
        <w:t>Способу дії:</w:t>
      </w:r>
      <w:r>
        <w:rPr>
          <w:rFonts w:ascii="Times New Roman" w:hAnsi="Times New Roman"/>
          <w:color w:val="000000"/>
          <w:sz w:val="28"/>
          <w:szCs w:val="28"/>
          <w:lang w:val="uk-UA"/>
        </w:rPr>
        <w:t xml:space="preserve"> </w:t>
      </w:r>
      <w:r>
        <w:rPr>
          <w:rFonts w:ascii="Times New Roman" w:hAnsi="Times New Roman"/>
          <w:color w:val="000000"/>
          <w:sz w:val="28"/>
          <w:szCs w:val="28"/>
        </w:rPr>
        <w:t>Я хочу так її написати, щоб вона стала настільною книгою і принесла людям утіху, відпочинок, добру пораду і розуміння життя. 11 / Х / [19]45</w:t>
      </w:r>
      <w:r>
        <w:rPr>
          <w:rFonts w:ascii="Times New Roman" w:hAnsi="Times New Roman"/>
          <w:color w:val="000000"/>
          <w:sz w:val="28"/>
          <w:szCs w:val="28"/>
          <w:lang w:val="uk-UA"/>
        </w:rPr>
        <w:t xml:space="preserve"> [24].</w:t>
      </w:r>
    </w:p>
    <w:p w:rsidR="000A4BC7" w:rsidRDefault="000A4BC7" w:rsidP="000A4BC7">
      <w:pPr>
        <w:spacing w:after="0" w:line="360" w:lineRule="auto"/>
        <w:ind w:firstLine="851"/>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Проте слід наголосити, що набагато частіше О. Довженко передає свої роздуми, світовідчуття, емоційний та вольовий стан, прагнення, бажання тощо, використовуючи неелементарні складнопідрядні речення з різними видами підрядності: однорідною і неоднорідною супідрядністю та послідовною підрядністю або контаміновані багатокомпонентні складнопідрядні речення.</w:t>
      </w:r>
    </w:p>
    <w:p w:rsidR="000A4BC7" w:rsidRDefault="000A4BC7" w:rsidP="000A4BC7">
      <w:pPr>
        <w:spacing w:after="0" w:line="360" w:lineRule="auto"/>
        <w:ind w:firstLine="851"/>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 xml:space="preserve">Такі конструкції виражають різні семантико-синтаксичні відношення, а отже, уможливлює письменникові передати плин і глобальність думок, </w:t>
      </w:r>
      <w:r>
        <w:rPr>
          <w:rFonts w:ascii="Times New Roman" w:eastAsia="Times New Roman" w:hAnsi="Times New Roman"/>
          <w:spacing w:val="-2"/>
          <w:sz w:val="28"/>
          <w:szCs w:val="28"/>
          <w:lang w:val="uk-UA" w:eastAsia="ru-RU"/>
        </w:rPr>
        <w:lastRenderedPageBreak/>
        <w:t xml:space="preserve">різнобічно відтворити те, що уявляє, сприймає, відчуває, схвилювати адресата, примусити його замислитись, сприйняти сказане чи заперечити, дати власну оцінку тощо. Наведемо окремі приклади таких конструкцій: </w:t>
      </w:r>
      <w:r>
        <w:rPr>
          <w:rFonts w:ascii="Times New Roman" w:eastAsia="Times New Roman" w:hAnsi="Times New Roman"/>
          <w:i/>
          <w:spacing w:val="-2"/>
          <w:sz w:val="28"/>
          <w:szCs w:val="28"/>
          <w:lang w:val="uk-UA" w:eastAsia="ru-RU"/>
        </w:rPr>
        <w:t>Коли б я вірив у бога, я попросив, помолився б йому, аби послав він мені ясного розуму на десять літ, аби зробити щось добре для свого народу</w:t>
      </w:r>
      <w:r>
        <w:rPr>
          <w:rFonts w:ascii="Times New Roman" w:eastAsia="Times New Roman" w:hAnsi="Times New Roman"/>
          <w:spacing w:val="-2"/>
          <w:sz w:val="28"/>
          <w:szCs w:val="28"/>
          <w:lang w:val="uk-UA" w:eastAsia="ru-RU"/>
        </w:rPr>
        <w:t xml:space="preserve"> [23, с.185];  </w:t>
      </w:r>
      <w:r>
        <w:rPr>
          <w:rFonts w:ascii="Times New Roman" w:eastAsia="Times New Roman" w:hAnsi="Times New Roman"/>
          <w:i/>
          <w:spacing w:val="-2"/>
          <w:sz w:val="28"/>
          <w:szCs w:val="28"/>
          <w:lang w:val="uk-UA" w:eastAsia="ru-RU"/>
        </w:rPr>
        <w:t>І коли топтатимуть перед тобою ім’я моє мале, якщо се буде треба нащось нечистим, злим людям, не одкинь мене і дай мені вмерти на своїй землі, що дала мені хліб і серце, любов і звичаї твої, і радість творчості, і труд, і велику печаль, і страждання</w:t>
      </w:r>
      <w:r>
        <w:rPr>
          <w:rFonts w:ascii="Times New Roman" w:eastAsia="Times New Roman" w:hAnsi="Times New Roman"/>
          <w:spacing w:val="-2"/>
          <w:sz w:val="28"/>
          <w:szCs w:val="28"/>
          <w:lang w:val="uk-UA" w:eastAsia="ru-RU"/>
        </w:rPr>
        <w:t xml:space="preserve"> [23, с.188]; </w:t>
      </w:r>
      <w:r>
        <w:rPr>
          <w:rFonts w:ascii="Times New Roman" w:eastAsia="Times New Roman" w:hAnsi="Times New Roman"/>
          <w:i/>
          <w:spacing w:val="-2"/>
          <w:sz w:val="28"/>
          <w:szCs w:val="28"/>
          <w:lang w:val="uk-UA" w:eastAsia="ru-RU"/>
        </w:rPr>
        <w:t>Я помітив, що характерною рисою тупих людей, що займають іноді відповідальні посади, є уміння швидко приймати радикальні рішення з усякого питання</w:t>
      </w:r>
      <w:r>
        <w:rPr>
          <w:rFonts w:ascii="Times New Roman" w:eastAsia="Times New Roman" w:hAnsi="Times New Roman"/>
          <w:spacing w:val="-2"/>
          <w:sz w:val="28"/>
          <w:szCs w:val="28"/>
          <w:lang w:val="uk-UA" w:eastAsia="ru-RU"/>
        </w:rPr>
        <w:t xml:space="preserve"> [23, с.195]; </w:t>
      </w:r>
      <w:r>
        <w:rPr>
          <w:rFonts w:ascii="Times New Roman" w:eastAsia="Times New Roman" w:hAnsi="Times New Roman"/>
          <w:i/>
          <w:spacing w:val="-2"/>
          <w:sz w:val="28"/>
          <w:szCs w:val="28"/>
          <w:lang w:val="uk-UA" w:eastAsia="ru-RU"/>
        </w:rPr>
        <w:t>Сьогодні точно і вповні відчув я усім серцем, що мені судилося, якщо я не вмру наглою смертю, написати одну велику книгу, ту саму, яка жила в моїй підсвідомості багато вже літ</w:t>
      </w:r>
      <w:r>
        <w:rPr>
          <w:rFonts w:ascii="Times New Roman" w:eastAsia="Times New Roman" w:hAnsi="Times New Roman"/>
          <w:spacing w:val="-2"/>
          <w:sz w:val="28"/>
          <w:szCs w:val="28"/>
          <w:lang w:val="uk-UA" w:eastAsia="ru-RU"/>
        </w:rPr>
        <w:t xml:space="preserve"> [23, с.200];  </w:t>
      </w:r>
      <w:r>
        <w:rPr>
          <w:rFonts w:ascii="Times New Roman" w:eastAsia="Times New Roman" w:hAnsi="Times New Roman"/>
          <w:i/>
          <w:spacing w:val="-2"/>
          <w:sz w:val="28"/>
          <w:szCs w:val="28"/>
          <w:lang w:val="uk-UA" w:eastAsia="ru-RU"/>
        </w:rPr>
        <w:t>От зараз почуваю, що для того, аби догнати, перегнать і не соскочить на тонові фільми, я почну наново вимотувати з себе жили і рвать на собі м'ясо  років з три</w:t>
      </w:r>
      <w:r>
        <w:rPr>
          <w:rFonts w:ascii="Times New Roman" w:eastAsia="Times New Roman" w:hAnsi="Times New Roman"/>
          <w:spacing w:val="-2"/>
          <w:sz w:val="28"/>
          <w:szCs w:val="28"/>
          <w:lang w:val="uk-UA" w:eastAsia="ru-RU"/>
        </w:rPr>
        <w:t xml:space="preserve"> [23, с.295]</w:t>
      </w:r>
    </w:p>
    <w:p w:rsidR="000A4BC7" w:rsidRDefault="000A4BC7" w:rsidP="000A4BC7">
      <w:pPr>
        <w:spacing w:after="0" w:line="360" w:lineRule="auto"/>
        <w:ind w:firstLine="851"/>
        <w:jc w:val="both"/>
        <w:rPr>
          <w:rFonts w:ascii="Times New Roman" w:eastAsia="Calibri" w:hAnsi="Times New Roman"/>
          <w:sz w:val="28"/>
          <w:szCs w:val="28"/>
          <w:lang w:val="uk-UA"/>
        </w:rPr>
      </w:pPr>
      <w:r>
        <w:rPr>
          <w:rFonts w:ascii="Times New Roman" w:eastAsia="Times New Roman" w:hAnsi="Times New Roman"/>
          <w:spacing w:val="-2"/>
          <w:sz w:val="28"/>
          <w:szCs w:val="28"/>
          <w:lang w:val="uk-UA" w:eastAsia="ru-RU"/>
        </w:rPr>
        <w:t xml:space="preserve">Серед багатокомпонентних складнопідрядних речень значну частку становлять конструкції з </w:t>
      </w:r>
      <w:r>
        <w:rPr>
          <w:rFonts w:ascii="Times New Roman" w:eastAsia="Times New Roman" w:hAnsi="Times New Roman"/>
          <w:b/>
          <w:spacing w:val="-2"/>
          <w:sz w:val="28"/>
          <w:szCs w:val="28"/>
          <w:lang w:val="uk-UA" w:eastAsia="ru-RU"/>
        </w:rPr>
        <w:t>послідовною підрядністю</w:t>
      </w:r>
      <w:r>
        <w:rPr>
          <w:rFonts w:ascii="Times New Roman" w:eastAsia="Times New Roman" w:hAnsi="Times New Roman"/>
          <w:spacing w:val="-2"/>
          <w:sz w:val="28"/>
          <w:szCs w:val="28"/>
          <w:lang w:val="uk-UA" w:eastAsia="ru-RU"/>
        </w:rPr>
        <w:t xml:space="preserve">, у яких лише перша підрядна частина перебуває в прямому, безпосередньому зв’язку з абсолютно незалежною у синтаксичному плані головною частиною, а кожне наступне підрядне синтаксично залежне. Поширеними в епістолярних текстах О. Довженка є </w:t>
      </w:r>
      <w:r>
        <w:rPr>
          <w:rFonts w:ascii="Times New Roman" w:eastAsia="Times New Roman" w:hAnsi="Times New Roman"/>
          <w:b/>
          <w:spacing w:val="-2"/>
          <w:sz w:val="28"/>
          <w:szCs w:val="28"/>
          <w:lang w:val="uk-UA" w:eastAsia="ru-RU"/>
        </w:rPr>
        <w:t>триступеневі структури</w:t>
      </w:r>
      <w:r>
        <w:rPr>
          <w:rFonts w:ascii="Times New Roman" w:eastAsia="Times New Roman" w:hAnsi="Times New Roman"/>
          <w:spacing w:val="-2"/>
          <w:sz w:val="28"/>
          <w:szCs w:val="28"/>
          <w:lang w:val="uk-UA" w:eastAsia="ru-RU"/>
        </w:rPr>
        <w:t xml:space="preserve">, у яких підрядні виражають різні семантико-синтаксичні відношення. Переважно у таких конструкціях головну підрядну частину ставить на початку речення, констатуючи якийсь факт, а вже у підрядних розкриває зміст, вказує на певну ознаку, умову тощо. Наприклад: </w:t>
      </w:r>
      <w:r>
        <w:rPr>
          <w:rFonts w:ascii="Times New Roman" w:hAnsi="Times New Roman"/>
          <w:i/>
          <w:sz w:val="28"/>
          <w:szCs w:val="28"/>
          <w:lang w:val="uk-UA"/>
        </w:rPr>
        <w:t xml:space="preserve">Я певний, </w:t>
      </w:r>
      <w:r>
        <w:rPr>
          <w:rFonts w:ascii="Times New Roman" w:hAnsi="Times New Roman"/>
          <w:b/>
          <w:i/>
          <w:sz w:val="28"/>
          <w:szCs w:val="28"/>
          <w:lang w:val="uk-UA"/>
        </w:rPr>
        <w:t>що через півроку теоретичної роботи можна б було приступитися вже до першої зйомки, у які я вірю на сто процентів</w:t>
      </w:r>
      <w:r>
        <w:rPr>
          <w:rFonts w:ascii="Times New Roman" w:hAnsi="Times New Roman"/>
          <w:sz w:val="28"/>
          <w:szCs w:val="28"/>
          <w:lang w:val="uk-UA"/>
        </w:rPr>
        <w:t xml:space="preserve"> [24] – підрядні з’ясувальне та присубстантивно-атрибутивне; </w:t>
      </w:r>
      <w:r>
        <w:rPr>
          <w:rFonts w:ascii="Times New Roman" w:hAnsi="Times New Roman"/>
          <w:i/>
          <w:sz w:val="28"/>
          <w:szCs w:val="28"/>
          <w:lang w:val="uk-UA"/>
        </w:rPr>
        <w:t xml:space="preserve">Вчора одержав телеграму од сестри, </w:t>
      </w:r>
      <w:r>
        <w:rPr>
          <w:rFonts w:ascii="Times New Roman" w:hAnsi="Times New Roman"/>
          <w:b/>
          <w:i/>
          <w:sz w:val="28"/>
          <w:szCs w:val="28"/>
          <w:lang w:val="uk-UA"/>
        </w:rPr>
        <w:t>де мене повідомляють, що мого прекрасного, дорогого, безконечно чесного сімдесятитрьохлітнього батька вигнали з колгоспу</w:t>
      </w:r>
      <w:r>
        <w:rPr>
          <w:rFonts w:ascii="Times New Roman" w:hAnsi="Times New Roman"/>
          <w:i/>
          <w:sz w:val="28"/>
          <w:szCs w:val="28"/>
          <w:lang w:val="uk-UA"/>
        </w:rPr>
        <w:t xml:space="preserve"> </w:t>
      </w:r>
      <w:r>
        <w:rPr>
          <w:rFonts w:ascii="Times New Roman" w:hAnsi="Times New Roman"/>
          <w:sz w:val="28"/>
          <w:szCs w:val="28"/>
          <w:lang w:val="uk-UA"/>
        </w:rPr>
        <w:lastRenderedPageBreak/>
        <w:t xml:space="preserve">[23, с. 301] – підрядні присубстантивно-атрибутивне та з’ясувальне; </w:t>
      </w:r>
      <w:r>
        <w:rPr>
          <w:rFonts w:ascii="Times New Roman" w:hAnsi="Times New Roman"/>
          <w:i/>
          <w:sz w:val="28"/>
          <w:szCs w:val="28"/>
          <w:lang w:val="uk-UA"/>
        </w:rPr>
        <w:t xml:space="preserve">У мене зараз стільки майже викінчених планів постановок, </w:t>
      </w:r>
      <w:r>
        <w:rPr>
          <w:rFonts w:ascii="Times New Roman" w:hAnsi="Times New Roman"/>
          <w:b/>
          <w:i/>
          <w:sz w:val="28"/>
          <w:szCs w:val="28"/>
          <w:lang w:val="uk-UA"/>
        </w:rPr>
        <w:t>що, здається, міг би працювати сто літ, коли б не заважали</w:t>
      </w:r>
      <w:r>
        <w:rPr>
          <w:rFonts w:ascii="Times New Roman" w:hAnsi="Times New Roman"/>
          <w:b/>
          <w:sz w:val="28"/>
          <w:szCs w:val="28"/>
          <w:lang w:val="uk-UA"/>
        </w:rPr>
        <w:t xml:space="preserve"> </w:t>
      </w:r>
      <w:r>
        <w:rPr>
          <w:rFonts w:ascii="Times New Roman" w:hAnsi="Times New Roman"/>
          <w:sz w:val="28"/>
          <w:szCs w:val="28"/>
          <w:lang w:val="uk-UA"/>
        </w:rPr>
        <w:t xml:space="preserve">[23, с. 292] – підрядні присубстантивно-атрибутивне та умови; </w:t>
      </w:r>
      <w:r>
        <w:rPr>
          <w:rFonts w:ascii="Times New Roman" w:hAnsi="Times New Roman"/>
          <w:i/>
          <w:sz w:val="28"/>
          <w:szCs w:val="28"/>
          <w:lang w:val="uk-UA"/>
        </w:rPr>
        <w:t xml:space="preserve">Сподіваюся, </w:t>
      </w:r>
      <w:r>
        <w:rPr>
          <w:rFonts w:ascii="Times New Roman" w:hAnsi="Times New Roman"/>
          <w:b/>
          <w:i/>
          <w:sz w:val="28"/>
          <w:szCs w:val="28"/>
          <w:lang w:val="uk-UA"/>
        </w:rPr>
        <w:t>що ти зі мною не скучатимеш, якщо тебе ще не остаточно заїли твої сліпо-глухо-німо-безруко-безносо-безголово-безголосо-беззубі вихованц</w:t>
      </w:r>
      <w:r>
        <w:rPr>
          <w:rFonts w:ascii="Times New Roman" w:hAnsi="Times New Roman"/>
          <w:b/>
          <w:sz w:val="28"/>
          <w:szCs w:val="28"/>
          <w:lang w:val="uk-UA"/>
        </w:rPr>
        <w:t>і</w:t>
      </w:r>
      <w:r>
        <w:rPr>
          <w:rFonts w:ascii="Times New Roman" w:hAnsi="Times New Roman"/>
          <w:sz w:val="28"/>
          <w:szCs w:val="28"/>
          <w:lang w:val="uk-UA"/>
        </w:rPr>
        <w:t xml:space="preserve"> 23 , с.300] – підрядні з’ясувальне та умови; </w:t>
      </w:r>
      <w:r>
        <w:rPr>
          <w:rFonts w:ascii="Times New Roman" w:hAnsi="Times New Roman"/>
          <w:i/>
          <w:sz w:val="28"/>
          <w:szCs w:val="28"/>
          <w:lang w:val="uk-UA"/>
        </w:rPr>
        <w:t>По-перше, радіо (тьфу-тьфу-тьфу! щоб не потрощилися лампочки), яке ловить усю Європу, ніби вона у тебе під вухом</w:t>
      </w:r>
      <w:r>
        <w:rPr>
          <w:rFonts w:ascii="Times New Roman" w:hAnsi="Times New Roman"/>
          <w:sz w:val="28"/>
          <w:szCs w:val="28"/>
          <w:lang w:val="uk-UA"/>
        </w:rPr>
        <w:t xml:space="preserve"> [23, с.300] – підрядні присубстантивно-атрибутивне та компаративне (порівняльне). </w:t>
      </w:r>
    </w:p>
    <w:p w:rsidR="000A4BC7" w:rsidRDefault="000A4BC7" w:rsidP="000A4BC7">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В окремих випадках підрядні, що перебувають у послідовній залежності, займають препозицію щодо головного, зокрема: </w:t>
      </w:r>
      <w:r>
        <w:rPr>
          <w:rFonts w:ascii="Times New Roman" w:hAnsi="Times New Roman"/>
          <w:b/>
          <w:i/>
          <w:sz w:val="28"/>
          <w:szCs w:val="28"/>
          <w:lang w:val="uk-UA"/>
        </w:rPr>
        <w:t>Коли я думаю, що мені треба повернутись до Харкова</w:t>
      </w:r>
      <w:r>
        <w:rPr>
          <w:rFonts w:ascii="Times New Roman" w:hAnsi="Times New Roman"/>
          <w:i/>
          <w:sz w:val="28"/>
          <w:szCs w:val="28"/>
          <w:lang w:val="uk-UA"/>
        </w:rPr>
        <w:t xml:space="preserve">, мені стає страшно </w:t>
      </w:r>
      <w:r>
        <w:rPr>
          <w:rFonts w:ascii="Times New Roman" w:hAnsi="Times New Roman"/>
          <w:sz w:val="28"/>
          <w:szCs w:val="28"/>
          <w:lang w:val="uk-UA"/>
        </w:rPr>
        <w:t>[23, с. 302]. У таких конструкціях основне комунікативне навантаження несе головна частина, а підрядні виражають відношення часу, умови, з’ясувальні тощо</w:t>
      </w:r>
    </w:p>
    <w:p w:rsidR="000A4BC7" w:rsidRDefault="000A4BC7" w:rsidP="000A4BC7">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Дослідження виокремленого мовного матеріалу дало можливість виділити й інші типи багатокомпонентних складнопідрядних речень, зокрема:</w:t>
      </w:r>
    </w:p>
    <w:p w:rsidR="000A4BC7" w:rsidRDefault="000A4BC7" w:rsidP="000A4BC7">
      <w:pPr>
        <w:pStyle w:val="af3"/>
        <w:numPr>
          <w:ilvl w:val="0"/>
          <w:numId w:val="13"/>
        </w:numPr>
        <w:spacing w:after="0" w:line="360" w:lineRule="auto"/>
        <w:ind w:left="0" w:firstLine="1211"/>
        <w:jc w:val="both"/>
        <w:rPr>
          <w:rFonts w:ascii="Times New Roman" w:hAnsi="Times New Roman"/>
          <w:sz w:val="28"/>
          <w:szCs w:val="28"/>
          <w:lang w:val="uk-UA"/>
        </w:rPr>
      </w:pPr>
      <w:r>
        <w:rPr>
          <w:rFonts w:ascii="Times New Roman" w:hAnsi="Times New Roman"/>
          <w:b/>
          <w:sz w:val="28"/>
          <w:szCs w:val="28"/>
          <w:lang w:val="uk-UA"/>
        </w:rPr>
        <w:t>з однорідною супідрядністю</w:t>
      </w:r>
      <w:r>
        <w:rPr>
          <w:rFonts w:ascii="Times New Roman" w:hAnsi="Times New Roman"/>
          <w:sz w:val="28"/>
          <w:szCs w:val="28"/>
          <w:lang w:val="uk-UA"/>
        </w:rPr>
        <w:t xml:space="preserve">, у яких усі підрядні частини відносяться до головної частини і пояснюють її в цілому або якийсь один член речення, виражаючи однотипні відношення: </w:t>
      </w:r>
      <w:r>
        <w:rPr>
          <w:rFonts w:ascii="Times New Roman" w:hAnsi="Times New Roman"/>
          <w:i/>
          <w:sz w:val="28"/>
          <w:szCs w:val="28"/>
          <w:lang w:val="uk-UA"/>
        </w:rPr>
        <w:t xml:space="preserve">Недавно заходив до мене Нагнибіда Микола, </w:t>
      </w:r>
      <w:r>
        <w:rPr>
          <w:rFonts w:ascii="Times New Roman" w:hAnsi="Times New Roman"/>
          <w:b/>
          <w:i/>
          <w:sz w:val="28"/>
          <w:szCs w:val="28"/>
          <w:lang w:val="uk-UA"/>
        </w:rPr>
        <w:t>який читав «Зачаровану Десну» і якому вона дуже вподобалас</w:t>
      </w:r>
      <w:r>
        <w:rPr>
          <w:rFonts w:ascii="Times New Roman" w:hAnsi="Times New Roman"/>
          <w:i/>
          <w:sz w:val="28"/>
          <w:szCs w:val="28"/>
          <w:lang w:val="uk-UA"/>
        </w:rPr>
        <w:t>ь</w:t>
      </w:r>
      <w:r>
        <w:rPr>
          <w:rFonts w:ascii="Times New Roman" w:hAnsi="Times New Roman"/>
          <w:sz w:val="28"/>
          <w:szCs w:val="28"/>
          <w:lang w:val="uk-UA"/>
        </w:rPr>
        <w:t xml:space="preserve"> [23, с.347]; </w:t>
      </w:r>
      <w:r>
        <w:rPr>
          <w:rFonts w:ascii="Times New Roman" w:hAnsi="Times New Roman"/>
          <w:i/>
          <w:sz w:val="28"/>
          <w:szCs w:val="28"/>
          <w:lang w:val="uk-UA"/>
        </w:rPr>
        <w:t xml:space="preserve">Трохи згодом, після побачення з Вами, я напишу персональне прохання маршалу Жукову, </w:t>
      </w:r>
      <w:r>
        <w:rPr>
          <w:rFonts w:ascii="Times New Roman" w:hAnsi="Times New Roman"/>
          <w:b/>
          <w:i/>
          <w:sz w:val="28"/>
          <w:szCs w:val="28"/>
          <w:lang w:val="uk-UA"/>
        </w:rPr>
        <w:t>якого я також люблю і шаную і з яким я мав колись добру нагоду бути знайомим</w:t>
      </w:r>
      <w:r>
        <w:rPr>
          <w:rFonts w:ascii="Times New Roman" w:hAnsi="Times New Roman"/>
          <w:sz w:val="28"/>
          <w:szCs w:val="28"/>
          <w:lang w:val="uk-UA"/>
        </w:rPr>
        <w:t xml:space="preserve"> [23, с.323 ]; </w:t>
      </w:r>
      <w:r>
        <w:rPr>
          <w:rFonts w:ascii="Times New Roman" w:hAnsi="Times New Roman"/>
          <w:i/>
          <w:sz w:val="28"/>
          <w:szCs w:val="28"/>
          <w:lang w:val="uk-UA"/>
        </w:rPr>
        <w:t xml:space="preserve">Повнометражність вимагає високого інтелектуального шаржу, </w:t>
      </w:r>
      <w:r>
        <w:rPr>
          <w:rFonts w:ascii="Times New Roman" w:hAnsi="Times New Roman"/>
          <w:b/>
          <w:i/>
          <w:sz w:val="28"/>
          <w:szCs w:val="28"/>
          <w:lang w:val="uk-UA"/>
        </w:rPr>
        <w:t>щоб сміх ішов непомітно, як проміння, як шумовиння з повного вщерть келиха дорогого вина, щоб десь, проте,  за ним  ні-ні та й почувалася терпкість прихованої гіркоти страждання</w:t>
      </w:r>
      <w:r>
        <w:rPr>
          <w:rFonts w:ascii="Times New Roman" w:hAnsi="Times New Roman"/>
          <w:sz w:val="28"/>
          <w:szCs w:val="28"/>
          <w:lang w:val="uk-UA"/>
        </w:rPr>
        <w:t xml:space="preserve"> [23, С. 320–321]; </w:t>
      </w:r>
      <w:r>
        <w:rPr>
          <w:rFonts w:ascii="Times New Roman" w:hAnsi="Times New Roman"/>
          <w:i/>
          <w:sz w:val="28"/>
          <w:szCs w:val="28"/>
          <w:lang w:val="uk-UA"/>
        </w:rPr>
        <w:t xml:space="preserve">Прийміть же мій привіт і самі найкращі побажання особистої перемоги і щастя у всіх Ваших діях, </w:t>
      </w:r>
      <w:r>
        <w:rPr>
          <w:rFonts w:ascii="Times New Roman" w:hAnsi="Times New Roman"/>
          <w:b/>
          <w:i/>
          <w:sz w:val="28"/>
          <w:szCs w:val="28"/>
          <w:lang w:val="uk-UA"/>
        </w:rPr>
        <w:t xml:space="preserve">щоб </w:t>
      </w:r>
      <w:r>
        <w:rPr>
          <w:rFonts w:ascii="Times New Roman" w:hAnsi="Times New Roman"/>
          <w:b/>
          <w:i/>
          <w:sz w:val="28"/>
          <w:szCs w:val="28"/>
          <w:lang w:val="uk-UA"/>
        </w:rPr>
        <w:lastRenderedPageBreak/>
        <w:t>скінчилась скорше війна, щоб повернутися нам до студії і по-новому розпочати  будувати нашу культуру, нашу кіноматографію і господарство</w:t>
      </w:r>
      <w:r>
        <w:rPr>
          <w:rFonts w:ascii="Times New Roman" w:hAnsi="Times New Roman"/>
          <w:sz w:val="28"/>
          <w:szCs w:val="28"/>
          <w:lang w:val="uk-UA"/>
        </w:rPr>
        <w:t xml:space="preserve"> [23, с.316];    </w:t>
      </w:r>
    </w:p>
    <w:p w:rsidR="000A4BC7" w:rsidRDefault="000A4BC7" w:rsidP="000A4BC7">
      <w:pPr>
        <w:pStyle w:val="af3"/>
        <w:numPr>
          <w:ilvl w:val="0"/>
          <w:numId w:val="1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з неоднорідною супідрядністю, за якої підрядні різноструктурні і різнофункціональні, при цьому одне підрядне може пояснювати зміст усієї головної частини, а інше – якийсь її член, або підрядні однофункціональні, проте відносяться до різних членів головної частини, наприклад: </w:t>
      </w:r>
      <w:r>
        <w:rPr>
          <w:rFonts w:ascii="Times New Roman" w:hAnsi="Times New Roman"/>
          <w:i/>
          <w:sz w:val="28"/>
          <w:szCs w:val="28"/>
          <w:lang w:val="uk-UA"/>
        </w:rPr>
        <w:t>Коли б ти знав, як я жалію, що ми живемо не в одному місті</w:t>
      </w:r>
      <w:r>
        <w:rPr>
          <w:rFonts w:ascii="Times New Roman" w:hAnsi="Times New Roman"/>
          <w:sz w:val="28"/>
          <w:szCs w:val="28"/>
          <w:lang w:val="uk-UA"/>
        </w:rPr>
        <w:t xml:space="preserve"> [23, с.291]; </w:t>
      </w:r>
      <w:r>
        <w:rPr>
          <w:rFonts w:ascii="Times New Roman" w:hAnsi="Times New Roman"/>
          <w:i/>
          <w:color w:val="000000"/>
          <w:sz w:val="28"/>
          <w:szCs w:val="28"/>
          <w:lang w:val="uk-UA"/>
        </w:rPr>
        <w:t>Не синам моїм, не героям, що літали попід небесами, кидаючи бомби, не полководцям, що водять нас в бої, не парубійкам полум'яним, що кидались в високім пароксизмі грудьми на кулемети</w:t>
      </w:r>
      <w:r>
        <w:rPr>
          <w:rFonts w:ascii="Times New Roman" w:hAnsi="Times New Roman"/>
          <w:color w:val="000000"/>
          <w:sz w:val="28"/>
          <w:szCs w:val="28"/>
          <w:lang w:val="uk-UA"/>
        </w:rPr>
        <w:t>.</w:t>
      </w:r>
    </w:p>
    <w:p w:rsidR="000A4BC7" w:rsidRDefault="000A4BC7" w:rsidP="000A4BC7">
      <w:pPr>
        <w:pStyle w:val="af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Отже, як бачимо, порівняно з елементарними складнопідрядними реченнями О. Довженко послуговується частіше різними типами багатокомпонентних конструкцій, особливо з послідовною підрядністю, яка уможливлює письменникові розгортати думку, вказуючи на різні обставини, ознаки, об’єкти висловленого в головній частині.</w:t>
      </w:r>
    </w:p>
    <w:p w:rsidR="000A4BC7" w:rsidRDefault="000A4BC7" w:rsidP="000A4BC7">
      <w:pPr>
        <w:spacing w:after="0" w:line="360" w:lineRule="auto"/>
        <w:ind w:firstLine="851"/>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 xml:space="preserve">Стилістично значущими, особливо для щоденникових записів, є </w:t>
      </w:r>
      <w:r>
        <w:rPr>
          <w:rFonts w:ascii="Times New Roman" w:eastAsia="Times New Roman" w:hAnsi="Times New Roman"/>
          <w:b/>
          <w:spacing w:val="-2"/>
          <w:sz w:val="28"/>
          <w:szCs w:val="28"/>
          <w:lang w:val="uk-UA" w:eastAsia="ru-RU"/>
        </w:rPr>
        <w:t>безсполучникові</w:t>
      </w:r>
      <w:r>
        <w:rPr>
          <w:rFonts w:ascii="Times New Roman" w:eastAsia="Times New Roman" w:hAnsi="Times New Roman"/>
          <w:spacing w:val="-2"/>
          <w:sz w:val="28"/>
          <w:szCs w:val="28"/>
          <w:lang w:val="uk-UA" w:eastAsia="ru-RU"/>
        </w:rPr>
        <w:t xml:space="preserve"> речення, що хоч і вживаються у текстах О. Довженка порівняно з іншими складними конструкціями рідше, проте дають можливість лаконічно передавати різні думки, описувати події чи створювати виразні картини. Письменник переважно користується елементарними безсполучниковими реченнями, хоча трапляються і багатокомпонентні, зокрема: </w:t>
      </w:r>
      <w:r>
        <w:rPr>
          <w:rFonts w:ascii="Times New Roman" w:eastAsia="Times New Roman" w:hAnsi="Times New Roman"/>
          <w:i/>
          <w:spacing w:val="-2"/>
          <w:sz w:val="28"/>
          <w:szCs w:val="28"/>
          <w:lang w:val="uk-UA" w:eastAsia="ru-RU"/>
        </w:rPr>
        <w:t>Пригадую, напередодні самогубства ми сиділи з ним у садочку Дома Герцена обидва у тяжкому душевному стані, я з приводу звірювань, учинених у відношенню до моєї «Землі», він – знесилений раппівсько-спекулянтсько-людожерськими бездарами і пройдами</w:t>
      </w:r>
      <w:r>
        <w:rPr>
          <w:rFonts w:ascii="Times New Roman" w:eastAsia="Times New Roman" w:hAnsi="Times New Roman"/>
          <w:spacing w:val="-2"/>
          <w:sz w:val="28"/>
          <w:szCs w:val="28"/>
          <w:lang w:val="uk-UA" w:eastAsia="ru-RU"/>
        </w:rPr>
        <w:t xml:space="preserve"> [23, с.186]; </w:t>
      </w:r>
      <w:r>
        <w:rPr>
          <w:rFonts w:ascii="Times New Roman" w:eastAsia="Times New Roman" w:hAnsi="Times New Roman"/>
          <w:i/>
          <w:spacing w:val="-2"/>
          <w:sz w:val="28"/>
          <w:szCs w:val="28"/>
          <w:lang w:val="uk-UA" w:eastAsia="ru-RU"/>
        </w:rPr>
        <w:t>Ми стали світовою державою, наша культура мусить стати світовою культурою</w:t>
      </w:r>
      <w:r>
        <w:rPr>
          <w:rFonts w:ascii="Times New Roman" w:eastAsia="Times New Roman" w:hAnsi="Times New Roman"/>
          <w:spacing w:val="-2"/>
          <w:sz w:val="28"/>
          <w:szCs w:val="28"/>
          <w:lang w:val="uk-UA" w:eastAsia="ru-RU"/>
        </w:rPr>
        <w:t xml:space="preserve"> [23, с.191]; </w:t>
      </w:r>
      <w:r>
        <w:rPr>
          <w:rFonts w:ascii="Times New Roman" w:eastAsia="Times New Roman" w:hAnsi="Times New Roman"/>
          <w:i/>
          <w:spacing w:val="-2"/>
          <w:sz w:val="28"/>
          <w:szCs w:val="28"/>
          <w:lang w:val="uk-UA" w:eastAsia="ru-RU"/>
        </w:rPr>
        <w:t>Радуйтесь, мої бувшії друзі, нема мене серед вас</w:t>
      </w:r>
      <w:r>
        <w:rPr>
          <w:rFonts w:ascii="Times New Roman" w:eastAsia="Times New Roman" w:hAnsi="Times New Roman"/>
          <w:spacing w:val="-2"/>
          <w:sz w:val="28"/>
          <w:szCs w:val="28"/>
          <w:lang w:val="uk-UA" w:eastAsia="ru-RU"/>
        </w:rPr>
        <w:t xml:space="preserve"> [23, с.192]; </w:t>
      </w:r>
      <w:r>
        <w:rPr>
          <w:rFonts w:ascii="Times New Roman" w:hAnsi="Times New Roman"/>
          <w:sz w:val="28"/>
          <w:szCs w:val="28"/>
          <w:lang w:val="uk-UA"/>
        </w:rPr>
        <w:t>Я</w:t>
      </w:r>
      <w:r>
        <w:rPr>
          <w:rFonts w:ascii="Times New Roman" w:hAnsi="Times New Roman"/>
          <w:i/>
          <w:sz w:val="28"/>
          <w:szCs w:val="28"/>
          <w:lang w:val="uk-UA"/>
        </w:rPr>
        <w:t xml:space="preserve"> не жалуюсь тобі, я констатую лише факт</w:t>
      </w:r>
      <w:r>
        <w:rPr>
          <w:rFonts w:ascii="Times New Roman" w:hAnsi="Times New Roman"/>
          <w:sz w:val="28"/>
          <w:szCs w:val="28"/>
          <w:lang w:val="uk-UA"/>
        </w:rPr>
        <w:t xml:space="preserve"> [23, с. 291]; </w:t>
      </w:r>
      <w:r>
        <w:rPr>
          <w:rFonts w:ascii="Times New Roman" w:hAnsi="Times New Roman"/>
          <w:i/>
          <w:sz w:val="28"/>
          <w:szCs w:val="28"/>
          <w:lang w:val="uk-UA"/>
        </w:rPr>
        <w:t xml:space="preserve">Я думаю, мине війна, ми ще зробимо про </w:t>
      </w:r>
      <w:r>
        <w:rPr>
          <w:rFonts w:ascii="Times New Roman" w:hAnsi="Times New Roman"/>
          <w:i/>
          <w:sz w:val="28"/>
          <w:szCs w:val="28"/>
          <w:lang w:val="uk-UA"/>
        </w:rPr>
        <w:lastRenderedPageBreak/>
        <w:t>нього й про Вас картину, не забувайте про це</w:t>
      </w:r>
      <w:r>
        <w:rPr>
          <w:rFonts w:ascii="Times New Roman" w:hAnsi="Times New Roman"/>
          <w:sz w:val="28"/>
          <w:szCs w:val="28"/>
          <w:lang w:val="uk-UA"/>
        </w:rPr>
        <w:t xml:space="preserve"> [23, с.316]; </w:t>
      </w:r>
      <w:r>
        <w:rPr>
          <w:rFonts w:ascii="Times New Roman" w:hAnsi="Times New Roman"/>
          <w:i/>
          <w:sz w:val="28"/>
          <w:szCs w:val="28"/>
          <w:lang w:val="uk-UA"/>
        </w:rPr>
        <w:t>Дід Едісон був прав: найдорожчий скарб у світі – час</w:t>
      </w:r>
      <w:r>
        <w:rPr>
          <w:rFonts w:ascii="Times New Roman" w:hAnsi="Times New Roman"/>
          <w:sz w:val="28"/>
          <w:szCs w:val="28"/>
          <w:lang w:val="uk-UA"/>
        </w:rPr>
        <w:t xml:space="preserve"> [23, с.321];</w:t>
      </w:r>
      <w:r>
        <w:rPr>
          <w:rFonts w:ascii="Times New Roman" w:eastAsia="Times New Roman" w:hAnsi="Times New Roman"/>
          <w:spacing w:val="-2"/>
          <w:sz w:val="28"/>
          <w:szCs w:val="28"/>
          <w:lang w:val="uk-UA" w:eastAsia="ru-RU"/>
        </w:rPr>
        <w:t xml:space="preserve"> </w:t>
      </w:r>
      <w:r>
        <w:rPr>
          <w:rFonts w:ascii="Times New Roman" w:hAnsi="Times New Roman"/>
          <w:i/>
          <w:sz w:val="28"/>
          <w:szCs w:val="28"/>
          <w:lang w:val="uk-UA"/>
        </w:rPr>
        <w:t>Не вдалося, на жаль, приїхати до  Вас…робота грішна не пускає</w:t>
      </w:r>
      <w:r>
        <w:rPr>
          <w:rFonts w:ascii="Times New Roman" w:hAnsi="Times New Roman"/>
          <w:sz w:val="28"/>
          <w:szCs w:val="28"/>
          <w:lang w:val="uk-UA"/>
        </w:rPr>
        <w:t xml:space="preserve"> [23, с.328].</w:t>
      </w:r>
    </w:p>
    <w:p w:rsidR="000A4BC7" w:rsidRDefault="000A4BC7" w:rsidP="000A4BC7">
      <w:pPr>
        <w:spacing w:after="0" w:line="360" w:lineRule="auto"/>
        <w:ind w:firstLine="851"/>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Аналіз складних речень синтаксису епістолярію О. Довженка дав можливість переконатися, що найбільш поширеними є складні синтаксичні конструкції з різними типами зв’язку, у яких можлива реалізація найрізноманітніших семантико-синтаксичних відношень, що вербалізують складні стосунки між реаліями позамовної дійсності, а отже, мають значні стилістичні можливості.</w:t>
      </w:r>
    </w:p>
    <w:p w:rsidR="000A4BC7" w:rsidRDefault="000A4BC7" w:rsidP="000A4BC7">
      <w:pPr>
        <w:spacing w:after="0" w:line="360" w:lineRule="auto"/>
        <w:ind w:firstLine="851"/>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Прослідкуємо це на окремих зразках:</w:t>
      </w:r>
    </w:p>
    <w:p w:rsidR="000A4BC7" w:rsidRDefault="000A4BC7" w:rsidP="000A4BC7">
      <w:pPr>
        <w:pStyle w:val="af3"/>
        <w:numPr>
          <w:ilvl w:val="0"/>
          <w:numId w:val="14"/>
        </w:numPr>
        <w:spacing w:after="0" w:line="360" w:lineRule="auto"/>
        <w:ind w:left="0" w:firstLine="851"/>
        <w:jc w:val="both"/>
        <w:rPr>
          <w:rFonts w:ascii="Times New Roman" w:eastAsia="Times New Roman" w:hAnsi="Times New Roman"/>
          <w:spacing w:val="-2"/>
          <w:sz w:val="28"/>
          <w:szCs w:val="28"/>
          <w:lang w:val="uk-UA" w:eastAsia="ru-RU"/>
        </w:rPr>
      </w:pPr>
      <w:r>
        <w:rPr>
          <w:rFonts w:ascii="Times New Roman" w:eastAsia="Times New Roman" w:hAnsi="Times New Roman"/>
          <w:b/>
          <w:spacing w:val="-2"/>
          <w:sz w:val="28"/>
          <w:szCs w:val="28"/>
          <w:lang w:val="uk-UA" w:eastAsia="ru-RU"/>
        </w:rPr>
        <w:t>Складні синтаксичні конструкції з сурядністю і підрядністю</w:t>
      </w:r>
      <w:r>
        <w:rPr>
          <w:rFonts w:ascii="Times New Roman" w:eastAsia="Times New Roman" w:hAnsi="Times New Roman"/>
          <w:spacing w:val="-2"/>
          <w:sz w:val="28"/>
          <w:szCs w:val="28"/>
          <w:lang w:val="uk-UA" w:eastAsia="ru-RU"/>
        </w:rPr>
        <w:t xml:space="preserve">: </w:t>
      </w:r>
      <w:r>
        <w:rPr>
          <w:rFonts w:ascii="Times New Roman" w:eastAsia="Times New Roman" w:hAnsi="Times New Roman"/>
          <w:i/>
          <w:spacing w:val="-2"/>
          <w:sz w:val="28"/>
          <w:szCs w:val="28"/>
          <w:lang w:val="uk-UA" w:eastAsia="ru-RU"/>
        </w:rPr>
        <w:t xml:space="preserve">Або я зовсім не вмію писати і все те, що я роблю, лише здається писанням за принципом – на безриб’ї і рак риба, або ж я втомився і виснажився увесь вщент; </w:t>
      </w:r>
      <w:r>
        <w:rPr>
          <w:rFonts w:ascii="Times New Roman" w:eastAsia="Times New Roman" w:hAnsi="Times New Roman"/>
          <w:spacing w:val="-2"/>
          <w:sz w:val="28"/>
          <w:szCs w:val="28"/>
          <w:lang w:val="uk-UA" w:eastAsia="ru-RU"/>
        </w:rPr>
        <w:t>Тисячі думок і картин збиваються в купу і мучать мене</w:t>
      </w:r>
      <w:r>
        <w:rPr>
          <w:rFonts w:ascii="Times New Roman" w:eastAsia="Times New Roman" w:hAnsi="Times New Roman"/>
          <w:i/>
          <w:spacing w:val="-2"/>
          <w:sz w:val="28"/>
          <w:szCs w:val="28"/>
          <w:lang w:val="uk-UA" w:eastAsia="ru-RU"/>
        </w:rPr>
        <w:t>. А витікають вони з голови неначе через мікронно тоненьку щілинку, і все написане мною здається завжди мені нікчемною краплинкою того, що я так пристрасно хотів сказати</w:t>
      </w:r>
      <w:r>
        <w:rPr>
          <w:rFonts w:ascii="Times New Roman" w:eastAsia="Times New Roman" w:hAnsi="Times New Roman"/>
          <w:spacing w:val="-2"/>
          <w:sz w:val="28"/>
          <w:szCs w:val="28"/>
          <w:lang w:val="uk-UA" w:eastAsia="ru-RU"/>
        </w:rPr>
        <w:t xml:space="preserve"> [23, с.182]; </w:t>
      </w:r>
      <w:r>
        <w:rPr>
          <w:rFonts w:ascii="Times New Roman" w:eastAsia="Times New Roman" w:hAnsi="Times New Roman"/>
          <w:i/>
          <w:spacing w:val="-2"/>
          <w:sz w:val="28"/>
          <w:szCs w:val="28"/>
          <w:lang w:val="uk-UA" w:eastAsia="ru-RU"/>
        </w:rPr>
        <w:t>Уперше за довгий свій вік лицедійства опинився він на таких просторах перед лицем одвічності, і прибита пилом і мізерією многолітніх дрібниць душа його ніби вирвалась з кайданів і полинула між хмари, жахаючись, і плачучи, й радіючи трепетно, що єсть вона, душа, яка причастилась до великого</w:t>
      </w:r>
      <w:r>
        <w:rPr>
          <w:rFonts w:ascii="Times New Roman" w:eastAsia="Times New Roman" w:hAnsi="Times New Roman"/>
          <w:spacing w:val="-2"/>
          <w:sz w:val="28"/>
          <w:szCs w:val="28"/>
          <w:lang w:val="uk-UA" w:eastAsia="ru-RU"/>
        </w:rPr>
        <w:t xml:space="preserve"> [23, с. 245]</w:t>
      </w:r>
    </w:p>
    <w:p w:rsidR="000A4BC7" w:rsidRDefault="000A4BC7" w:rsidP="000A4BC7">
      <w:pPr>
        <w:pStyle w:val="af3"/>
        <w:numPr>
          <w:ilvl w:val="0"/>
          <w:numId w:val="14"/>
        </w:numPr>
        <w:spacing w:after="0" w:line="360" w:lineRule="auto"/>
        <w:ind w:left="0" w:firstLine="851"/>
        <w:jc w:val="both"/>
        <w:rPr>
          <w:rFonts w:ascii="Times New Roman" w:eastAsia="Times New Roman" w:hAnsi="Times New Roman"/>
          <w:spacing w:val="-2"/>
          <w:sz w:val="28"/>
          <w:szCs w:val="28"/>
          <w:lang w:val="uk-UA" w:eastAsia="ru-RU"/>
        </w:rPr>
      </w:pPr>
      <w:r>
        <w:rPr>
          <w:rFonts w:ascii="Times New Roman" w:eastAsia="Times New Roman" w:hAnsi="Times New Roman"/>
          <w:b/>
          <w:spacing w:val="-2"/>
          <w:sz w:val="28"/>
          <w:szCs w:val="28"/>
          <w:lang w:val="uk-UA" w:eastAsia="ru-RU"/>
        </w:rPr>
        <w:t xml:space="preserve">Складні синтаксичні конструкції з безсполучниковим і сполучником зв’язком: </w:t>
      </w:r>
      <w:r>
        <w:rPr>
          <w:rFonts w:ascii="Times New Roman" w:eastAsia="Times New Roman" w:hAnsi="Times New Roman"/>
          <w:i/>
          <w:spacing w:val="-2"/>
          <w:sz w:val="28"/>
          <w:szCs w:val="28"/>
          <w:lang w:val="uk-UA" w:eastAsia="ru-RU"/>
        </w:rPr>
        <w:t>Бувають епохи художників, бувають і інші епохи, які породжують людей розумних і сильних, надзвичайно мужніх</w:t>
      </w:r>
      <w:r>
        <w:rPr>
          <w:rFonts w:ascii="Times New Roman" w:eastAsia="Times New Roman" w:hAnsi="Times New Roman"/>
          <w:spacing w:val="-2"/>
          <w:sz w:val="28"/>
          <w:szCs w:val="28"/>
          <w:lang w:val="uk-UA" w:eastAsia="ru-RU"/>
        </w:rPr>
        <w:t xml:space="preserve"> [23, с.187]; </w:t>
      </w:r>
      <w:r>
        <w:rPr>
          <w:rFonts w:ascii="Times New Roman" w:eastAsia="Times New Roman" w:hAnsi="Times New Roman"/>
          <w:i/>
          <w:spacing w:val="-2"/>
          <w:sz w:val="28"/>
          <w:szCs w:val="28"/>
          <w:lang w:val="uk-UA" w:eastAsia="ru-RU"/>
        </w:rPr>
        <w:t>Кінотеатри жалюгідні, екрани подібні до поштових марок, маленькі, як правило, скрізь, і нікому і в голову не приходить, що екрани можуть бути великими і враження від картин зовсім іншим – величним і прекрасним</w:t>
      </w:r>
      <w:r>
        <w:rPr>
          <w:rFonts w:ascii="Times New Roman" w:eastAsia="Times New Roman" w:hAnsi="Times New Roman"/>
          <w:spacing w:val="-2"/>
          <w:sz w:val="28"/>
          <w:szCs w:val="28"/>
          <w:lang w:val="uk-UA" w:eastAsia="ru-RU"/>
        </w:rPr>
        <w:t xml:space="preserve"> [23, с.190]; </w:t>
      </w:r>
      <w:r>
        <w:rPr>
          <w:rFonts w:ascii="Times New Roman" w:eastAsia="Times New Roman" w:hAnsi="Times New Roman"/>
          <w:i/>
          <w:spacing w:val="-2"/>
          <w:sz w:val="28"/>
          <w:szCs w:val="28"/>
          <w:lang w:val="uk-UA" w:eastAsia="ru-RU"/>
        </w:rPr>
        <w:t>Пишу книгу. Я пришлю її Вам через три роки</w:t>
      </w:r>
      <w:r>
        <w:rPr>
          <w:rFonts w:ascii="Times New Roman" w:eastAsia="Times New Roman" w:hAnsi="Times New Roman"/>
          <w:spacing w:val="-2"/>
          <w:sz w:val="28"/>
          <w:szCs w:val="28"/>
          <w:lang w:val="uk-UA" w:eastAsia="ru-RU"/>
        </w:rPr>
        <w:t xml:space="preserve">. </w:t>
      </w:r>
      <w:r>
        <w:rPr>
          <w:rFonts w:ascii="Times New Roman" w:eastAsia="Times New Roman" w:hAnsi="Times New Roman"/>
          <w:i/>
          <w:spacing w:val="-2"/>
          <w:sz w:val="28"/>
          <w:szCs w:val="28"/>
          <w:lang w:val="uk-UA" w:eastAsia="ru-RU"/>
        </w:rPr>
        <w:t xml:space="preserve">Якщо ж я її не допишу, якщо я, що втратив усе за одну лише помилку серця свого, умру отут од печалі </w:t>
      </w:r>
      <w:r>
        <w:rPr>
          <w:rFonts w:ascii="Times New Roman" w:eastAsia="Times New Roman" w:hAnsi="Times New Roman"/>
          <w:i/>
          <w:spacing w:val="-2"/>
          <w:sz w:val="28"/>
          <w:szCs w:val="28"/>
          <w:lang w:val="uk-UA" w:eastAsia="ru-RU"/>
        </w:rPr>
        <w:lastRenderedPageBreak/>
        <w:t>в тяжкій самотині, я прошу Вас тільки про одне – хай візьмуть тоді з моїх грудей серце і поховають його на скривавленій батьківщині моїй,на Україні, на українській землі</w:t>
      </w:r>
      <w:r>
        <w:rPr>
          <w:rFonts w:ascii="Times New Roman" w:eastAsia="Times New Roman" w:hAnsi="Times New Roman"/>
          <w:spacing w:val="-2"/>
          <w:sz w:val="28"/>
          <w:szCs w:val="28"/>
          <w:lang w:val="uk-UA" w:eastAsia="ru-RU"/>
        </w:rPr>
        <w:t xml:space="preserve"> [23, с.227].</w:t>
      </w:r>
    </w:p>
    <w:p w:rsidR="000A4BC7" w:rsidRDefault="000A4BC7" w:rsidP="000A4BC7">
      <w:pPr>
        <w:spacing w:after="0" w:line="360" w:lineRule="auto"/>
        <w:ind w:firstLine="851"/>
        <w:jc w:val="both"/>
        <w:rPr>
          <w:rFonts w:ascii="Times New Roman" w:eastAsia="Times New Roman" w:hAnsi="Times New Roman"/>
          <w:spacing w:val="-3"/>
          <w:sz w:val="28"/>
          <w:szCs w:val="28"/>
          <w:lang w:val="uk-UA" w:eastAsia="ru-RU"/>
        </w:rPr>
      </w:pPr>
      <w:r>
        <w:rPr>
          <w:rFonts w:ascii="Times New Roman" w:eastAsia="Times New Roman" w:hAnsi="Times New Roman"/>
          <w:spacing w:val="-3"/>
          <w:sz w:val="28"/>
          <w:szCs w:val="28"/>
          <w:lang w:val="uk-UA" w:eastAsia="ru-RU"/>
        </w:rPr>
        <w:t xml:space="preserve">Досить часто складні речення в епістолярії О. Довженка, як, до речі, і в усіх його творах, за своїм змістом набувають особливого урочистого пафосу і афористичності: </w:t>
      </w:r>
      <w:r>
        <w:rPr>
          <w:rFonts w:ascii="Times New Roman" w:eastAsia="Times New Roman" w:hAnsi="Times New Roman"/>
          <w:i/>
          <w:spacing w:val="-3"/>
          <w:sz w:val="28"/>
          <w:szCs w:val="28"/>
          <w:lang w:val="uk-UA" w:eastAsia="ru-RU"/>
        </w:rPr>
        <w:t>Будьмо пильні й суворі до себе, хай не затуманить нам світу наш успіх, будьмо ненаситні до нового, щедрі на добро, аби вода в нашому потоці була завжди чиста і прозора, щоб життя одбивалося в ньому прекрасне на радість людству.</w:t>
      </w:r>
      <w:r>
        <w:rPr>
          <w:rFonts w:ascii="Times New Roman" w:eastAsia="Times New Roman" w:hAnsi="Times New Roman"/>
          <w:spacing w:val="-3"/>
          <w:sz w:val="28"/>
          <w:szCs w:val="28"/>
          <w:lang w:val="uk-UA" w:eastAsia="ru-RU"/>
        </w:rPr>
        <w:t>[23, с.324].</w:t>
      </w:r>
      <w:r>
        <w:rPr>
          <w:rFonts w:ascii="Times New Roman" w:eastAsia="Times New Roman" w:hAnsi="Times New Roman"/>
          <w:i/>
          <w:spacing w:val="-3"/>
          <w:sz w:val="28"/>
          <w:szCs w:val="28"/>
          <w:lang w:val="uk-UA" w:eastAsia="ru-RU"/>
        </w:rPr>
        <w:t xml:space="preserve"> У Києві зірвано Печерську лавру. Уже ніколи над Києвом не підноситиметься у блакитну височінь прекрасна золота голова. Перед смертю попрошу поховати мене десь на лаврських старовинних горах, що їх любив я більш за все на світі, щоб з них я милувався, дивлячись на свою рідну чернігівську землю. Що ці гори, як одвіяне свято нашої землі, якби не були засмічені і винними складами і ще всілякою гидотою, яку навезли туди безбатченки, позбавлені прекрасного, перед війною. Ці гори були живі – вічною урочистою красою, що розливалася навколо, куди тількиглянелюдське око. Немає Лаври. Довго будуть лежати великі руїни, до моєї вже смерті </w:t>
      </w:r>
      <w:r>
        <w:rPr>
          <w:rFonts w:ascii="Times New Roman" w:eastAsia="Times New Roman" w:hAnsi="Times New Roman"/>
          <w:spacing w:val="-3"/>
          <w:sz w:val="28"/>
          <w:szCs w:val="28"/>
          <w:lang w:val="uk-UA" w:eastAsia="ru-RU"/>
        </w:rPr>
        <w:t>[23, с.222].</w:t>
      </w:r>
    </w:p>
    <w:p w:rsidR="000A4BC7" w:rsidRDefault="000A4BC7" w:rsidP="000A4BC7">
      <w:pPr>
        <w:spacing w:after="0" w:line="360" w:lineRule="auto"/>
        <w:ind w:firstLine="851"/>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Таким чином, на основі проведеного аналізу синтаксичних одиниць, ужитих у листах О.  Довженка, можна стверджувати, що домінуючими є складні конструкції, які становлять основну частку епістолярного тексту, прості ж як абсолютно самостійні одиниці функціонують рідше.</w:t>
      </w:r>
    </w:p>
    <w:p w:rsidR="000A4BC7" w:rsidRDefault="000A4BC7" w:rsidP="000A4BC7">
      <w:pPr>
        <w:spacing w:after="0" w:line="360" w:lineRule="auto"/>
        <w:ind w:firstLine="851"/>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Це можна прослідкувати на рис. 2.2.2</w:t>
      </w:r>
    </w:p>
    <w:p w:rsidR="000A4BC7" w:rsidRDefault="000A4BC7" w:rsidP="000A4BC7">
      <w:pPr>
        <w:spacing w:after="0" w:line="360" w:lineRule="auto"/>
        <w:ind w:firstLine="851"/>
        <w:jc w:val="both"/>
        <w:rPr>
          <w:rFonts w:ascii="Times New Roman" w:eastAsia="Times New Roman" w:hAnsi="Times New Roman"/>
          <w:spacing w:val="-2"/>
          <w:sz w:val="28"/>
          <w:szCs w:val="28"/>
          <w:u w:val="single"/>
          <w:lang w:val="uk-UA" w:eastAsia="ru-RU"/>
        </w:rPr>
      </w:pPr>
      <w:r>
        <w:rPr>
          <w:noProof/>
          <w:spacing w:val="-2"/>
          <w:lang w:eastAsia="ru-RU"/>
        </w:rPr>
        <w:lastRenderedPageBreak/>
        <w:drawing>
          <wp:inline distT="0" distB="0" distL="0" distR="0">
            <wp:extent cx="5381625" cy="3276600"/>
            <wp:effectExtent l="0" t="0" r="9525" b="0"/>
            <wp:docPr id="2"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A4BC7" w:rsidRDefault="000A4BC7" w:rsidP="000A4BC7">
      <w:pPr>
        <w:spacing w:after="0" w:line="360" w:lineRule="auto"/>
        <w:ind w:firstLine="851"/>
        <w:jc w:val="both"/>
        <w:rPr>
          <w:rFonts w:ascii="Times New Roman" w:eastAsia="Calibri" w:hAnsi="Times New Roman"/>
          <w:sz w:val="28"/>
          <w:szCs w:val="28"/>
          <w:lang w:val="uk-UA"/>
        </w:rPr>
      </w:pPr>
      <w:r>
        <w:rPr>
          <w:rFonts w:ascii="Times New Roman" w:hAnsi="Times New Roman"/>
          <w:sz w:val="28"/>
          <w:szCs w:val="28"/>
          <w:lang w:val="uk-UA"/>
        </w:rPr>
        <w:t xml:space="preserve">Рис. 2.2.2. </w:t>
      </w:r>
      <w:r>
        <w:rPr>
          <w:rFonts w:ascii="Times New Roman" w:hAnsi="Times New Roman"/>
          <w:b/>
          <w:sz w:val="28"/>
          <w:szCs w:val="28"/>
          <w:lang w:val="uk-UA"/>
        </w:rPr>
        <w:t>Співвідношення простих і складних речень</w:t>
      </w:r>
    </w:p>
    <w:p w:rsidR="000A4BC7" w:rsidRDefault="000A4BC7" w:rsidP="000A4BC7">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Отже, можна зробити висновок – прості речення листів О. Довженка займають близько 45 % від загального обсягу тексту, а складні 55%.</w:t>
      </w:r>
    </w:p>
    <w:p w:rsidR="000A4BC7" w:rsidRDefault="000A4BC7" w:rsidP="000A4BC7">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Найбільш продуктивними серед складних речень є складні синтаксичні конструкції з різними типами зв’язку ( 40 % ) та складнопідрядні речення ( 30 % ), складносурядні становлять 20% від загальної кількості, а безсполучникові 10% (див рис 2.2.3).</w:t>
      </w:r>
    </w:p>
    <w:p w:rsidR="000A4BC7" w:rsidRDefault="000A4BC7" w:rsidP="000A4BC7">
      <w:pPr>
        <w:spacing w:after="0" w:line="360" w:lineRule="auto"/>
        <w:jc w:val="both"/>
        <w:rPr>
          <w:rFonts w:ascii="Times New Roman" w:hAnsi="Times New Roman"/>
          <w:sz w:val="28"/>
          <w:szCs w:val="28"/>
          <w:lang w:val="uk-UA"/>
        </w:rPr>
      </w:pPr>
      <w:r>
        <w:rPr>
          <w:noProof/>
          <w:lang w:eastAsia="ru-RU"/>
        </w:rPr>
        <w:drawing>
          <wp:inline distT="0" distB="0" distL="0" distR="0">
            <wp:extent cx="5915025" cy="3248025"/>
            <wp:effectExtent l="0" t="0" r="9525" b="9525"/>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A4BC7" w:rsidRDefault="000A4BC7" w:rsidP="000A4BC7">
      <w:pPr>
        <w:spacing w:after="0" w:line="360" w:lineRule="auto"/>
        <w:jc w:val="both"/>
        <w:rPr>
          <w:rFonts w:ascii="Times New Roman" w:hAnsi="Times New Roman"/>
          <w:b/>
          <w:sz w:val="28"/>
          <w:szCs w:val="28"/>
          <w:lang w:val="uk-UA"/>
        </w:rPr>
      </w:pPr>
      <w:r>
        <w:rPr>
          <w:rFonts w:ascii="Times New Roman" w:hAnsi="Times New Roman"/>
          <w:b/>
          <w:sz w:val="28"/>
          <w:szCs w:val="28"/>
          <w:lang w:val="uk-UA"/>
        </w:rPr>
        <w:lastRenderedPageBreak/>
        <w:t>Рис. 2.2.3.  Використання складних речень в епістолярних текстах</w:t>
      </w:r>
    </w:p>
    <w:p w:rsidR="000A4BC7" w:rsidRDefault="000A4BC7" w:rsidP="000A4BC7">
      <w:pPr>
        <w:spacing w:after="0" w:line="360" w:lineRule="auto"/>
        <w:ind w:firstLine="851"/>
        <w:jc w:val="both"/>
        <w:rPr>
          <w:rFonts w:ascii="Times New Roman" w:eastAsia="Times New Roman" w:hAnsi="Times New Roman"/>
          <w:spacing w:val="-3"/>
          <w:sz w:val="28"/>
          <w:szCs w:val="28"/>
          <w:lang w:val="uk-UA" w:eastAsia="ru-RU"/>
        </w:rPr>
      </w:pPr>
      <w:r>
        <w:rPr>
          <w:rFonts w:ascii="Times New Roman" w:hAnsi="Times New Roman"/>
          <w:sz w:val="28"/>
          <w:szCs w:val="28"/>
          <w:lang w:val="uk-UA"/>
        </w:rPr>
        <w:t xml:space="preserve">Загалом же, як показало дослідження, складні речення різних типів, які майстерно поєднуються між собою і за змістом, і граматично, утворюючи ССЦ, переважно вживаються для передачі цілого потоку безперервних думок автора, особливого емоційного стану (схвильованості, збудження, обурення, бажання обов’язково щось зробити, чогось досягти, поділитися своїми планами), його роздумів над складними проблемами буття тощо. Наприклад: </w:t>
      </w:r>
      <w:r>
        <w:rPr>
          <w:rFonts w:ascii="Times New Roman" w:hAnsi="Times New Roman"/>
          <w:i/>
          <w:sz w:val="28"/>
          <w:szCs w:val="28"/>
          <w:lang w:val="uk-UA"/>
        </w:rPr>
        <w:t xml:space="preserve">В тім, що ти вже називаєш мене Александром Петровичем і пишеш по-руськи і нічого про себе, про плани і всі твої слова про Наркомос і його лицарів – словом, увесь зміст твого листа і його форма, все написане і ненаписане – говорять мені, скільки ж нелюдських пекельних мук доводилося і доводиться переживати тобі у боротьбі за науку, за правду, за справжній соціалістичний гуманізм з його вольними і невольними (несвідомими) ворогами. Сила нещастя розсердила і погнула тебе, жовч і образа, і жаль зробили тебе гордим і холодним: у тебе не найшлося ні одного легкого слова для мене – і я тебе од всеї душі прощаю, бо я тебе розумію, як друга, людину, бійця науки </w:t>
      </w:r>
      <w:r>
        <w:rPr>
          <w:rFonts w:ascii="Times New Roman" w:eastAsia="Times New Roman" w:hAnsi="Times New Roman"/>
          <w:spacing w:val="-3"/>
          <w:sz w:val="28"/>
          <w:szCs w:val="28"/>
          <w:lang w:val="uk-UA" w:eastAsia="ru-RU"/>
        </w:rPr>
        <w:t xml:space="preserve">[23, с.307]. </w:t>
      </w:r>
    </w:p>
    <w:p w:rsidR="000A4BC7" w:rsidRDefault="000A4BC7" w:rsidP="000A4BC7">
      <w:pPr>
        <w:spacing w:after="0" w:line="360" w:lineRule="auto"/>
        <w:ind w:firstLine="851"/>
        <w:jc w:val="both"/>
        <w:rPr>
          <w:rFonts w:ascii="Times New Roman" w:eastAsia="Calibri" w:hAnsi="Times New Roman"/>
          <w:sz w:val="28"/>
          <w:szCs w:val="28"/>
          <w:lang w:val="uk-UA"/>
        </w:rPr>
      </w:pPr>
      <w:r>
        <w:rPr>
          <w:rFonts w:ascii="Times New Roman" w:hAnsi="Times New Roman"/>
          <w:sz w:val="28"/>
          <w:szCs w:val="28"/>
          <w:lang w:val="uk-UA"/>
        </w:rPr>
        <w:t>Зупинимось ще на окремих особливостях епістолярного тексту О. Довженка, зокрема листа.</w:t>
      </w:r>
    </w:p>
    <w:p w:rsidR="000A4BC7" w:rsidRDefault="000A4BC7" w:rsidP="000A4BC7">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Часто ф</w:t>
      </w:r>
      <w:r>
        <w:rPr>
          <w:rFonts w:ascii="Times New Roman" w:hAnsi="Times New Roman"/>
          <w:sz w:val="28"/>
          <w:szCs w:val="28"/>
        </w:rPr>
        <w:t>орма листа</w:t>
      </w:r>
      <w:r>
        <w:rPr>
          <w:rFonts w:ascii="Times New Roman" w:hAnsi="Times New Roman"/>
          <w:sz w:val="28"/>
          <w:szCs w:val="28"/>
          <w:lang w:val="uk-UA"/>
        </w:rPr>
        <w:t xml:space="preserve"> письменника</w:t>
      </w:r>
      <w:r>
        <w:rPr>
          <w:rFonts w:ascii="Times New Roman" w:hAnsi="Times New Roman"/>
          <w:sz w:val="28"/>
          <w:szCs w:val="28"/>
        </w:rPr>
        <w:t xml:space="preserve"> має всі ознаки тексту приватно-ділового листування: </w:t>
      </w:r>
      <w:r>
        <w:rPr>
          <w:rFonts w:ascii="Times New Roman" w:hAnsi="Times New Roman"/>
          <w:b/>
          <w:sz w:val="28"/>
          <w:szCs w:val="28"/>
        </w:rPr>
        <w:t>тема, виклад думки, задум, зв'язаність, завершеність</w:t>
      </w:r>
      <w:r>
        <w:rPr>
          <w:rFonts w:ascii="Times New Roman" w:hAnsi="Times New Roman"/>
          <w:sz w:val="28"/>
          <w:szCs w:val="28"/>
        </w:rPr>
        <w:t xml:space="preserve">. </w:t>
      </w:r>
    </w:p>
    <w:p w:rsidR="000A4BC7" w:rsidRDefault="000A4BC7" w:rsidP="000A4BC7">
      <w:pPr>
        <w:spacing w:after="0" w:line="360" w:lineRule="auto"/>
        <w:ind w:firstLine="851"/>
        <w:jc w:val="both"/>
        <w:rPr>
          <w:rFonts w:ascii="Times New Roman" w:hAnsi="Times New Roman"/>
          <w:sz w:val="28"/>
          <w:szCs w:val="28"/>
          <w:lang w:val="uk-UA"/>
        </w:rPr>
      </w:pPr>
      <w:r>
        <w:rPr>
          <w:rFonts w:ascii="Times New Roman" w:hAnsi="Times New Roman"/>
          <w:sz w:val="28"/>
          <w:szCs w:val="28"/>
        </w:rPr>
        <w:t xml:space="preserve">У тексті представлено семантичні складники </w:t>
      </w:r>
      <w:r>
        <w:rPr>
          <w:rFonts w:ascii="Times New Roman" w:hAnsi="Times New Roman"/>
          <w:b/>
          <w:sz w:val="28"/>
          <w:szCs w:val="28"/>
        </w:rPr>
        <w:t>апеляції</w:t>
      </w:r>
      <w:r>
        <w:rPr>
          <w:rFonts w:ascii="Times New Roman" w:hAnsi="Times New Roman"/>
          <w:sz w:val="28"/>
          <w:szCs w:val="28"/>
        </w:rPr>
        <w:t xml:space="preserve">: </w:t>
      </w:r>
    </w:p>
    <w:p w:rsidR="000A4BC7" w:rsidRDefault="000A4BC7" w:rsidP="000A4BC7">
      <w:pPr>
        <w:pStyle w:val="af3"/>
        <w:numPr>
          <w:ilvl w:val="0"/>
          <w:numId w:val="13"/>
        </w:numPr>
        <w:spacing w:after="0" w:line="360" w:lineRule="auto"/>
        <w:ind w:left="1276" w:hanging="425"/>
        <w:jc w:val="both"/>
        <w:rPr>
          <w:rFonts w:ascii="Times New Roman" w:hAnsi="Times New Roman"/>
          <w:sz w:val="28"/>
          <w:szCs w:val="28"/>
          <w:lang w:val="uk-UA"/>
        </w:rPr>
      </w:pPr>
      <w:r>
        <w:rPr>
          <w:rFonts w:ascii="Times New Roman" w:hAnsi="Times New Roman"/>
          <w:sz w:val="28"/>
          <w:szCs w:val="28"/>
          <w:lang w:val="uk-UA"/>
        </w:rPr>
        <w:t>а</w:t>
      </w:r>
      <w:r>
        <w:rPr>
          <w:rFonts w:ascii="Times New Roman" w:hAnsi="Times New Roman"/>
          <w:sz w:val="28"/>
          <w:szCs w:val="28"/>
        </w:rPr>
        <w:t>дресатність</w:t>
      </w:r>
      <w:r>
        <w:rPr>
          <w:rFonts w:ascii="Times New Roman" w:hAnsi="Times New Roman"/>
          <w:sz w:val="28"/>
          <w:szCs w:val="28"/>
          <w:lang w:val="uk-UA"/>
        </w:rPr>
        <w:t>;</w:t>
      </w:r>
    </w:p>
    <w:p w:rsidR="000A4BC7" w:rsidRDefault="000A4BC7" w:rsidP="000A4BC7">
      <w:pPr>
        <w:pStyle w:val="af3"/>
        <w:numPr>
          <w:ilvl w:val="0"/>
          <w:numId w:val="13"/>
        </w:numPr>
        <w:spacing w:after="0" w:line="360" w:lineRule="auto"/>
        <w:ind w:left="1276" w:hanging="425"/>
        <w:jc w:val="both"/>
        <w:rPr>
          <w:rFonts w:ascii="Times New Roman" w:hAnsi="Times New Roman"/>
          <w:sz w:val="28"/>
          <w:szCs w:val="28"/>
          <w:lang w:val="uk-UA"/>
        </w:rPr>
      </w:pPr>
      <w:r>
        <w:rPr>
          <w:rFonts w:ascii="Times New Roman" w:hAnsi="Times New Roman"/>
          <w:sz w:val="28"/>
          <w:szCs w:val="28"/>
        </w:rPr>
        <w:t>вказівка на осіб як учасників актумовлення</w:t>
      </w:r>
      <w:r>
        <w:rPr>
          <w:rFonts w:ascii="Times New Roman" w:hAnsi="Times New Roman"/>
          <w:sz w:val="28"/>
          <w:szCs w:val="28"/>
          <w:lang w:val="uk-UA"/>
        </w:rPr>
        <w:t>;</w:t>
      </w:r>
    </w:p>
    <w:p w:rsidR="000A4BC7" w:rsidRDefault="000A4BC7" w:rsidP="000A4BC7">
      <w:pPr>
        <w:pStyle w:val="af3"/>
        <w:numPr>
          <w:ilvl w:val="0"/>
          <w:numId w:val="13"/>
        </w:numPr>
        <w:spacing w:after="0" w:line="360" w:lineRule="auto"/>
        <w:ind w:left="1276" w:hanging="425"/>
        <w:jc w:val="both"/>
        <w:rPr>
          <w:rFonts w:ascii="Times New Roman" w:hAnsi="Times New Roman"/>
          <w:sz w:val="28"/>
          <w:szCs w:val="28"/>
          <w:lang w:val="uk-UA"/>
        </w:rPr>
      </w:pPr>
      <w:r>
        <w:rPr>
          <w:rFonts w:ascii="Times New Roman" w:hAnsi="Times New Roman"/>
          <w:sz w:val="28"/>
          <w:szCs w:val="28"/>
        </w:rPr>
        <w:t>спонукальність.</w:t>
      </w:r>
    </w:p>
    <w:p w:rsidR="000A4BC7" w:rsidRDefault="000A4BC7" w:rsidP="000A4BC7">
      <w:pPr>
        <w:spacing w:after="0" w:line="360" w:lineRule="auto"/>
        <w:ind w:firstLine="851"/>
        <w:jc w:val="both"/>
        <w:rPr>
          <w:rFonts w:ascii="Times New Roman" w:hAnsi="Times New Roman"/>
          <w:i/>
          <w:sz w:val="28"/>
          <w:szCs w:val="28"/>
          <w:lang w:val="uk-UA"/>
        </w:rPr>
      </w:pPr>
      <w:r>
        <w:rPr>
          <w:rFonts w:ascii="Times New Roman" w:hAnsi="Times New Roman"/>
          <w:sz w:val="28"/>
          <w:szCs w:val="28"/>
        </w:rPr>
        <w:t xml:space="preserve"> Важлива роль у формуванні тексту належить </w:t>
      </w:r>
      <w:r>
        <w:rPr>
          <w:rFonts w:ascii="Times New Roman" w:hAnsi="Times New Roman"/>
          <w:b/>
          <w:sz w:val="28"/>
          <w:szCs w:val="28"/>
        </w:rPr>
        <w:t>абзацу</w:t>
      </w:r>
      <w:r>
        <w:rPr>
          <w:rFonts w:ascii="Times New Roman" w:hAnsi="Times New Roman"/>
          <w:sz w:val="28"/>
          <w:szCs w:val="28"/>
        </w:rPr>
        <w:t>, що є надфразною єдністю тексту і допомагає забезпечити структурну спрямованість. Абзац несе ідейне навантаження, що розкривається мовними засобами.</w:t>
      </w:r>
      <w:r>
        <w:rPr>
          <w:rFonts w:ascii="Times New Roman" w:hAnsi="Times New Roman"/>
          <w:sz w:val="28"/>
          <w:szCs w:val="28"/>
          <w:lang w:val="uk-UA"/>
        </w:rPr>
        <w:t xml:space="preserve"> Таким зразком є лист до Ю.Т.Тимошенка: </w:t>
      </w:r>
      <w:r>
        <w:rPr>
          <w:rFonts w:ascii="Times New Roman" w:hAnsi="Times New Roman"/>
          <w:i/>
          <w:sz w:val="28"/>
          <w:szCs w:val="28"/>
          <w:lang w:val="uk-UA"/>
        </w:rPr>
        <w:t xml:space="preserve">«Дорогий Юрко! Одержав я Вашого листа і вельми сміявся. Як собі хочете, Ваша бойова біографія проситься на екран, і ми </w:t>
      </w:r>
      <w:r>
        <w:rPr>
          <w:rFonts w:ascii="Times New Roman" w:hAnsi="Times New Roman"/>
          <w:i/>
          <w:sz w:val="28"/>
          <w:szCs w:val="28"/>
          <w:lang w:val="uk-UA"/>
        </w:rPr>
        <w:lastRenderedPageBreak/>
        <w:t xml:space="preserve">колись при добрій нагоді зробимо про Вас картину. </w:t>
      </w:r>
      <w:r>
        <w:rPr>
          <w:rFonts w:ascii="Times New Roman" w:hAnsi="Times New Roman"/>
          <w:b/>
          <w:i/>
          <w:sz w:val="28"/>
          <w:szCs w:val="28"/>
          <w:lang w:val="uk-UA"/>
        </w:rPr>
        <w:t>А зараз я пишу Вам листа короткого, в суто діловому плані. Я розпочав учора клопотання про Ваше звільнення, і думаю навіть, що мені пощастить Вам допомогти в сій справі.</w:t>
      </w:r>
      <w:r>
        <w:rPr>
          <w:rFonts w:ascii="Times New Roman" w:hAnsi="Times New Roman"/>
          <w:i/>
          <w:sz w:val="28"/>
          <w:szCs w:val="28"/>
          <w:lang w:val="uk-UA"/>
        </w:rPr>
        <w:t xml:space="preserve"> Я заберу Вас поки що в свою групу на постановку фільму «Тарас Бульба», а там буде видно. Пора за діло братись» </w:t>
      </w:r>
      <w:r>
        <w:rPr>
          <w:rFonts w:ascii="Times New Roman" w:hAnsi="Times New Roman"/>
          <w:sz w:val="28"/>
          <w:szCs w:val="28"/>
          <w:lang w:val="uk-UA"/>
        </w:rPr>
        <w:t>[23, с.321].</w:t>
      </w:r>
    </w:p>
    <w:p w:rsidR="000A4BC7" w:rsidRDefault="000A4BC7" w:rsidP="000A4BC7">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Як відомо</w:t>
      </w:r>
      <w:r>
        <w:rPr>
          <w:rFonts w:ascii="Times New Roman" w:hAnsi="Times New Roman"/>
          <w:b/>
          <w:sz w:val="28"/>
          <w:szCs w:val="28"/>
          <w:lang w:val="uk-UA"/>
        </w:rPr>
        <w:t>, і</w:t>
      </w:r>
      <w:r>
        <w:rPr>
          <w:rFonts w:ascii="Times New Roman" w:hAnsi="Times New Roman"/>
          <w:b/>
          <w:sz w:val="28"/>
          <w:szCs w:val="28"/>
        </w:rPr>
        <w:t>нтимно-товариське листування</w:t>
      </w:r>
      <w:r>
        <w:rPr>
          <w:rFonts w:ascii="Times New Roman" w:hAnsi="Times New Roman"/>
          <w:sz w:val="28"/>
          <w:szCs w:val="28"/>
        </w:rPr>
        <w:t xml:space="preserve"> найповніше виявляється в листах закоханих, найближчих і близьких родичів, друзів, колег, товаришів. Зміст такого листування – це зазвичай розповідь, обмін думками з питань, потреб, фактів, подій, які хвилюють або становлять певний інтерес для адресанта й адресата чи тільки для одного з них. Кожен такий лист позначений неповторністю, суто особистісним і своєрідним мовленням, стилем автора.</w:t>
      </w:r>
    </w:p>
    <w:p w:rsidR="000A4BC7" w:rsidRDefault="000A4BC7" w:rsidP="000A4BC7">
      <w:pPr>
        <w:spacing w:after="0" w:line="360" w:lineRule="auto"/>
        <w:ind w:firstLine="851"/>
        <w:jc w:val="both"/>
        <w:rPr>
          <w:rFonts w:ascii="Times New Roman" w:hAnsi="Times New Roman"/>
          <w:i/>
          <w:sz w:val="28"/>
          <w:szCs w:val="28"/>
          <w:lang w:val="uk-UA"/>
        </w:rPr>
      </w:pPr>
      <w:r>
        <w:rPr>
          <w:rFonts w:ascii="Times New Roman" w:hAnsi="Times New Roman"/>
          <w:sz w:val="28"/>
          <w:szCs w:val="28"/>
          <w:lang w:val="uk-UA"/>
        </w:rPr>
        <w:t>П</w:t>
      </w:r>
      <w:r>
        <w:rPr>
          <w:rFonts w:ascii="Times New Roman" w:hAnsi="Times New Roman"/>
          <w:sz w:val="28"/>
          <w:szCs w:val="28"/>
        </w:rPr>
        <w:t xml:space="preserve">рикладом </w:t>
      </w:r>
      <w:r>
        <w:rPr>
          <w:rFonts w:ascii="Times New Roman" w:hAnsi="Times New Roman"/>
          <w:b/>
          <w:sz w:val="28"/>
          <w:szCs w:val="28"/>
        </w:rPr>
        <w:t>інтимно-товариського</w:t>
      </w:r>
      <w:r>
        <w:rPr>
          <w:rFonts w:ascii="Times New Roman" w:hAnsi="Times New Roman"/>
          <w:b/>
          <w:sz w:val="28"/>
          <w:szCs w:val="28"/>
          <w:lang w:val="uk-UA"/>
        </w:rPr>
        <w:t xml:space="preserve"> </w:t>
      </w:r>
      <w:r>
        <w:rPr>
          <w:rFonts w:ascii="Times New Roman" w:hAnsi="Times New Roman"/>
          <w:b/>
          <w:sz w:val="28"/>
          <w:szCs w:val="28"/>
        </w:rPr>
        <w:t>листа</w:t>
      </w:r>
      <w:r>
        <w:rPr>
          <w:rFonts w:ascii="Times New Roman" w:hAnsi="Times New Roman"/>
          <w:sz w:val="28"/>
          <w:szCs w:val="28"/>
        </w:rPr>
        <w:t xml:space="preserve"> є лист </w:t>
      </w:r>
      <w:r>
        <w:rPr>
          <w:rFonts w:ascii="Times New Roman" w:hAnsi="Times New Roman"/>
          <w:sz w:val="28"/>
          <w:szCs w:val="28"/>
          <w:lang w:val="uk-UA"/>
        </w:rPr>
        <w:t xml:space="preserve">до </w:t>
      </w:r>
      <w:r>
        <w:rPr>
          <w:rFonts w:ascii="Times New Roman" w:hAnsi="Times New Roman"/>
          <w:b/>
          <w:sz w:val="28"/>
          <w:szCs w:val="28"/>
          <w:lang w:val="uk-UA"/>
        </w:rPr>
        <w:t>П. С. Довженка (батька) та О.Є.Довженко (матері)</w:t>
      </w:r>
      <w:r>
        <w:rPr>
          <w:rFonts w:ascii="Times New Roman" w:hAnsi="Times New Roman"/>
          <w:sz w:val="28"/>
          <w:szCs w:val="28"/>
          <w:lang w:val="uk-UA"/>
        </w:rPr>
        <w:t xml:space="preserve">: </w:t>
      </w:r>
      <w:r>
        <w:rPr>
          <w:rFonts w:ascii="Times New Roman" w:hAnsi="Times New Roman"/>
          <w:i/>
          <w:sz w:val="28"/>
          <w:szCs w:val="28"/>
          <w:lang w:val="uk-UA"/>
        </w:rPr>
        <w:t>Дорогі мої старики! День і ніч тільки думаю про Вас, як би позбирати Вас сюди до Паші. Жалько, що я проболів місяць і не міг виїхати за Вами. Посилав був декому телеграми, щоб одправити Вас самих, да, на жаль, Вас не могли, кажуть, найти тоді. Ви тоді жили ще на дачі. Попробую написати ще раз до міськради тов. Геркіну, щоб Вас одправили яко можна. В разі коли через щось таке виїхати буде не можна і ви останетеся у Києві, дуже прошу Вас жити у дружбі з Анною Петрівною, жити тихо і мирно. Якщо треба буде грошей, яких тепер трудно дістать, - нехай Анна Петрівна почне продавати потроху вещі, либонь посуд тощо</w:t>
      </w:r>
      <w:r>
        <w:rPr>
          <w:rFonts w:ascii="Times New Roman" w:hAnsi="Times New Roman"/>
          <w:sz w:val="28"/>
          <w:szCs w:val="28"/>
          <w:lang w:val="uk-UA"/>
        </w:rPr>
        <w:t xml:space="preserve"> [23, с.312].</w:t>
      </w:r>
      <w:r>
        <w:rPr>
          <w:rFonts w:ascii="Times New Roman" w:hAnsi="Times New Roman"/>
          <w:i/>
          <w:sz w:val="28"/>
          <w:szCs w:val="28"/>
          <w:lang w:val="uk-UA"/>
        </w:rPr>
        <w:t xml:space="preserve"> </w:t>
      </w:r>
    </w:p>
    <w:p w:rsidR="000A4BC7" w:rsidRDefault="000A4BC7" w:rsidP="000A4BC7">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В епістолярних текстах О. Довженка (в основному в приватних листах) майже завжди наявна імітація </w:t>
      </w:r>
      <w:r>
        <w:rPr>
          <w:rFonts w:ascii="Times New Roman" w:hAnsi="Times New Roman"/>
          <w:b/>
          <w:sz w:val="28"/>
          <w:szCs w:val="28"/>
          <w:lang w:val="uk-UA"/>
        </w:rPr>
        <w:t>діалогу</w:t>
      </w:r>
      <w:r>
        <w:rPr>
          <w:rFonts w:ascii="Times New Roman" w:hAnsi="Times New Roman"/>
          <w:sz w:val="28"/>
          <w:szCs w:val="28"/>
          <w:lang w:val="uk-UA"/>
        </w:rPr>
        <w:t xml:space="preserve"> з уявним співрозмовником. Це досягається за допомогою таких засобів:</w:t>
      </w:r>
    </w:p>
    <w:p w:rsidR="000A4BC7" w:rsidRDefault="000A4BC7" w:rsidP="000A4BC7">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а</w:t>
      </w:r>
      <w:r>
        <w:rPr>
          <w:rFonts w:ascii="Times New Roman" w:hAnsi="Times New Roman"/>
          <w:b/>
          <w:sz w:val="28"/>
          <w:szCs w:val="28"/>
          <w:lang w:val="uk-UA"/>
        </w:rPr>
        <w:t>) частого повторення звертань до адресата</w:t>
      </w:r>
      <w:r>
        <w:rPr>
          <w:rFonts w:ascii="Times New Roman" w:hAnsi="Times New Roman"/>
          <w:i/>
          <w:sz w:val="28"/>
          <w:szCs w:val="28"/>
          <w:lang w:val="uk-UA"/>
        </w:rPr>
        <w:t xml:space="preserve"> (Сам не знаю, </w:t>
      </w:r>
      <w:r>
        <w:rPr>
          <w:rFonts w:ascii="Times New Roman" w:hAnsi="Times New Roman"/>
          <w:b/>
          <w:i/>
          <w:sz w:val="28"/>
          <w:szCs w:val="28"/>
          <w:lang w:val="uk-UA"/>
        </w:rPr>
        <w:t>Іване</w:t>
      </w:r>
      <w:r>
        <w:rPr>
          <w:rFonts w:ascii="Times New Roman" w:hAnsi="Times New Roman"/>
          <w:i/>
          <w:sz w:val="28"/>
          <w:szCs w:val="28"/>
          <w:lang w:val="uk-UA"/>
        </w:rPr>
        <w:t xml:space="preserve">, яка нечиста сила гонить мене завжди і не дає покою; Все проходить, </w:t>
      </w:r>
      <w:r>
        <w:rPr>
          <w:rFonts w:ascii="Times New Roman" w:hAnsi="Times New Roman"/>
          <w:b/>
          <w:i/>
          <w:sz w:val="28"/>
          <w:szCs w:val="28"/>
          <w:lang w:val="uk-UA"/>
        </w:rPr>
        <w:t>Юра</w:t>
      </w:r>
      <w:r>
        <w:rPr>
          <w:rFonts w:ascii="Times New Roman" w:hAnsi="Times New Roman"/>
          <w:i/>
          <w:sz w:val="28"/>
          <w:szCs w:val="28"/>
          <w:lang w:val="uk-UA"/>
        </w:rPr>
        <w:t>, все проходить)</w:t>
      </w:r>
      <w:r>
        <w:rPr>
          <w:rFonts w:ascii="Times New Roman" w:hAnsi="Times New Roman"/>
          <w:sz w:val="28"/>
          <w:szCs w:val="28"/>
          <w:lang w:val="uk-UA"/>
        </w:rPr>
        <w:t xml:space="preserve">; </w:t>
      </w:r>
    </w:p>
    <w:p w:rsidR="000A4BC7" w:rsidRDefault="000A4BC7" w:rsidP="000A4BC7">
      <w:pPr>
        <w:spacing w:after="0" w:line="360" w:lineRule="auto"/>
        <w:ind w:firstLine="851"/>
        <w:jc w:val="both"/>
        <w:rPr>
          <w:rFonts w:ascii="Times New Roman" w:hAnsi="Times New Roman"/>
          <w:i/>
          <w:sz w:val="28"/>
          <w:szCs w:val="28"/>
          <w:lang w:val="uk-UA"/>
        </w:rPr>
      </w:pPr>
      <w:r>
        <w:rPr>
          <w:rFonts w:ascii="Times New Roman" w:hAnsi="Times New Roman"/>
          <w:b/>
          <w:sz w:val="28"/>
          <w:szCs w:val="28"/>
          <w:lang w:val="uk-UA"/>
        </w:rPr>
        <w:lastRenderedPageBreak/>
        <w:t>б) використання вставних конструкцій</w:t>
      </w:r>
      <w:r>
        <w:rPr>
          <w:rFonts w:ascii="Times New Roman" w:hAnsi="Times New Roman"/>
          <w:sz w:val="28"/>
          <w:szCs w:val="28"/>
          <w:lang w:val="uk-UA"/>
        </w:rPr>
        <w:t xml:space="preserve">: </w:t>
      </w:r>
      <w:r>
        <w:rPr>
          <w:rFonts w:ascii="Times New Roman" w:hAnsi="Times New Roman"/>
          <w:i/>
          <w:sz w:val="28"/>
          <w:szCs w:val="28"/>
          <w:lang w:val="uk-UA"/>
        </w:rPr>
        <w:t xml:space="preserve">А люди, </w:t>
      </w:r>
      <w:r>
        <w:rPr>
          <w:rFonts w:ascii="Times New Roman" w:hAnsi="Times New Roman"/>
          <w:b/>
          <w:i/>
          <w:sz w:val="28"/>
          <w:szCs w:val="28"/>
          <w:lang w:val="uk-UA"/>
        </w:rPr>
        <w:t>мені здається</w:t>
      </w:r>
      <w:r>
        <w:rPr>
          <w:rFonts w:ascii="Times New Roman" w:hAnsi="Times New Roman"/>
          <w:i/>
          <w:sz w:val="28"/>
          <w:szCs w:val="28"/>
          <w:lang w:val="uk-UA"/>
        </w:rPr>
        <w:t xml:space="preserve">, нігде так багато не мислять, як на війні. </w:t>
      </w:r>
      <w:r>
        <w:rPr>
          <w:rFonts w:ascii="Times New Roman" w:hAnsi="Times New Roman"/>
          <w:b/>
          <w:i/>
          <w:sz w:val="28"/>
          <w:szCs w:val="28"/>
          <w:lang w:val="uk-UA"/>
        </w:rPr>
        <w:t>Як жаль</w:t>
      </w:r>
      <w:r>
        <w:rPr>
          <w:rFonts w:ascii="Times New Roman" w:hAnsi="Times New Roman"/>
          <w:i/>
          <w:sz w:val="28"/>
          <w:szCs w:val="28"/>
          <w:lang w:val="uk-UA"/>
        </w:rPr>
        <w:t xml:space="preserve">, що, </w:t>
      </w:r>
      <w:r>
        <w:rPr>
          <w:rFonts w:ascii="Times New Roman" w:hAnsi="Times New Roman"/>
          <w:b/>
          <w:i/>
          <w:sz w:val="28"/>
          <w:szCs w:val="28"/>
          <w:lang w:val="uk-UA"/>
        </w:rPr>
        <w:t>мабуть</w:t>
      </w:r>
      <w:r>
        <w:rPr>
          <w:rFonts w:ascii="Times New Roman" w:hAnsi="Times New Roman"/>
          <w:i/>
          <w:sz w:val="28"/>
          <w:szCs w:val="28"/>
          <w:lang w:val="uk-UA"/>
        </w:rPr>
        <w:t xml:space="preserve">, загинув у оточенні в Шостій армії Сергій Воскрекасенко. Не вистачить, </w:t>
      </w:r>
      <w:r>
        <w:rPr>
          <w:rFonts w:ascii="Times New Roman" w:hAnsi="Times New Roman"/>
          <w:b/>
          <w:i/>
          <w:sz w:val="28"/>
          <w:szCs w:val="28"/>
          <w:lang w:val="uk-UA"/>
        </w:rPr>
        <w:t>певно</w:t>
      </w:r>
      <w:r>
        <w:rPr>
          <w:rFonts w:ascii="Times New Roman" w:hAnsi="Times New Roman"/>
          <w:i/>
          <w:sz w:val="28"/>
          <w:szCs w:val="28"/>
          <w:lang w:val="uk-UA"/>
        </w:rPr>
        <w:t xml:space="preserve">, сили, а </w:t>
      </w:r>
      <w:r>
        <w:rPr>
          <w:rFonts w:ascii="Times New Roman" w:hAnsi="Times New Roman"/>
          <w:b/>
          <w:i/>
          <w:sz w:val="28"/>
          <w:szCs w:val="28"/>
          <w:lang w:val="uk-UA"/>
        </w:rPr>
        <w:t>може</w:t>
      </w:r>
      <w:r>
        <w:rPr>
          <w:rFonts w:ascii="Times New Roman" w:hAnsi="Times New Roman"/>
          <w:i/>
          <w:sz w:val="28"/>
          <w:szCs w:val="28"/>
          <w:lang w:val="uk-UA"/>
        </w:rPr>
        <w:t xml:space="preserve">, й уміння </w:t>
      </w:r>
      <w:r>
        <w:rPr>
          <w:rFonts w:ascii="Times New Roman" w:hAnsi="Times New Roman"/>
          <w:sz w:val="28"/>
          <w:szCs w:val="28"/>
          <w:lang w:val="uk-UA"/>
        </w:rPr>
        <w:t>[23, с.250];</w:t>
      </w:r>
      <w:r>
        <w:rPr>
          <w:rFonts w:ascii="Times New Roman" w:hAnsi="Times New Roman"/>
          <w:i/>
          <w:sz w:val="28"/>
          <w:szCs w:val="28"/>
          <w:lang w:val="uk-UA"/>
        </w:rPr>
        <w:t xml:space="preserve"> </w:t>
      </w:r>
      <w:r>
        <w:rPr>
          <w:rFonts w:ascii="Times New Roman" w:hAnsi="Times New Roman"/>
          <w:b/>
          <w:i/>
          <w:sz w:val="28"/>
          <w:szCs w:val="28"/>
          <w:lang w:val="uk-UA"/>
        </w:rPr>
        <w:t>Може</w:t>
      </w:r>
      <w:r>
        <w:rPr>
          <w:rFonts w:ascii="Times New Roman" w:hAnsi="Times New Roman"/>
          <w:i/>
          <w:sz w:val="28"/>
          <w:szCs w:val="28"/>
          <w:lang w:val="uk-UA"/>
        </w:rPr>
        <w:t xml:space="preserve">, він убив першого фашиста за вбивство, за повішення батька, чи брата, чи дядька </w:t>
      </w:r>
      <w:r>
        <w:rPr>
          <w:rFonts w:ascii="Times New Roman" w:hAnsi="Times New Roman"/>
          <w:sz w:val="28"/>
          <w:szCs w:val="28"/>
          <w:lang w:val="uk-UA"/>
        </w:rPr>
        <w:t>[23, с.224];</w:t>
      </w:r>
      <w:r>
        <w:rPr>
          <w:rFonts w:ascii="Times New Roman" w:hAnsi="Times New Roman"/>
          <w:i/>
          <w:sz w:val="28"/>
          <w:szCs w:val="28"/>
          <w:lang w:val="uk-UA"/>
        </w:rPr>
        <w:t xml:space="preserve">  Я трохи заперечив. Справа, </w:t>
      </w:r>
      <w:r>
        <w:rPr>
          <w:rFonts w:ascii="Times New Roman" w:hAnsi="Times New Roman"/>
          <w:b/>
          <w:i/>
          <w:sz w:val="28"/>
          <w:szCs w:val="28"/>
          <w:lang w:val="uk-UA"/>
        </w:rPr>
        <w:t>головним чином</w:t>
      </w:r>
      <w:r>
        <w:rPr>
          <w:rFonts w:ascii="Times New Roman" w:hAnsi="Times New Roman"/>
          <w:i/>
          <w:sz w:val="28"/>
          <w:szCs w:val="28"/>
          <w:lang w:val="uk-UA"/>
        </w:rPr>
        <w:t xml:space="preserve">, в стражданні за судьбу народу і боязнь за його знищення. Коли я прочитав, що німці вивезли до Німеччини 50000 українських дівчат і жінок, я плакав. Але я не знаю, чи плакав би я,  прочитавши про візит взагалі жінок </w:t>
      </w:r>
      <w:r>
        <w:rPr>
          <w:rFonts w:ascii="Times New Roman" w:hAnsi="Times New Roman"/>
          <w:sz w:val="28"/>
          <w:szCs w:val="28"/>
          <w:lang w:val="uk-UA"/>
        </w:rPr>
        <w:t>[23, с.221];</w:t>
      </w:r>
      <w:r>
        <w:rPr>
          <w:rFonts w:ascii="Times New Roman" w:hAnsi="Times New Roman"/>
          <w:i/>
          <w:sz w:val="28"/>
          <w:szCs w:val="28"/>
          <w:lang w:val="uk-UA"/>
        </w:rPr>
        <w:t xml:space="preserve"> </w:t>
      </w:r>
    </w:p>
    <w:p w:rsidR="000A4BC7" w:rsidRDefault="000A4BC7" w:rsidP="000A4BC7">
      <w:pPr>
        <w:spacing w:after="0" w:line="360" w:lineRule="auto"/>
        <w:ind w:firstLine="851"/>
        <w:jc w:val="both"/>
        <w:rPr>
          <w:rFonts w:ascii="Times New Roman" w:hAnsi="Times New Roman"/>
          <w:sz w:val="28"/>
          <w:szCs w:val="28"/>
          <w:lang w:val="uk-UA"/>
        </w:rPr>
      </w:pPr>
      <w:r>
        <w:rPr>
          <w:rFonts w:ascii="Times New Roman" w:hAnsi="Times New Roman"/>
          <w:b/>
          <w:sz w:val="28"/>
          <w:szCs w:val="28"/>
          <w:lang w:val="uk-UA"/>
        </w:rPr>
        <w:t>в) постійним упливом на думки, почуття співрозмовника</w:t>
      </w:r>
      <w:r>
        <w:rPr>
          <w:rFonts w:ascii="Times New Roman" w:hAnsi="Times New Roman"/>
          <w:sz w:val="28"/>
          <w:szCs w:val="28"/>
          <w:lang w:val="uk-UA"/>
        </w:rPr>
        <w:t xml:space="preserve"> (Не теряй горизонту!).</w:t>
      </w:r>
    </w:p>
    <w:p w:rsidR="000A4BC7" w:rsidRDefault="000A4BC7" w:rsidP="000A4BC7">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Відзначимо також, що епістолярій О. Довженка відображає узвичаєну структуру листа: </w:t>
      </w:r>
    </w:p>
    <w:p w:rsidR="000A4BC7" w:rsidRDefault="000A4BC7" w:rsidP="000A4BC7">
      <w:pPr>
        <w:pStyle w:val="af3"/>
        <w:numPr>
          <w:ilvl w:val="0"/>
          <w:numId w:val="15"/>
        </w:numPr>
        <w:spacing w:after="0" w:line="360" w:lineRule="auto"/>
        <w:ind w:left="1276" w:hanging="425"/>
        <w:jc w:val="both"/>
        <w:rPr>
          <w:rFonts w:ascii="Times New Roman" w:hAnsi="Times New Roman"/>
          <w:sz w:val="28"/>
          <w:szCs w:val="28"/>
          <w:lang w:val="uk-UA"/>
        </w:rPr>
      </w:pPr>
      <w:r>
        <w:rPr>
          <w:rFonts w:ascii="Times New Roman" w:hAnsi="Times New Roman"/>
          <w:sz w:val="28"/>
          <w:szCs w:val="28"/>
          <w:lang w:val="uk-UA"/>
        </w:rPr>
        <w:t xml:space="preserve">початок – мовні етичні формули; </w:t>
      </w:r>
    </w:p>
    <w:p w:rsidR="000A4BC7" w:rsidRDefault="000A4BC7" w:rsidP="000A4BC7">
      <w:pPr>
        <w:pStyle w:val="af3"/>
        <w:numPr>
          <w:ilvl w:val="0"/>
          <w:numId w:val="15"/>
        </w:numPr>
        <w:spacing w:after="0" w:line="360" w:lineRule="auto"/>
        <w:ind w:left="1276" w:hanging="425"/>
        <w:jc w:val="both"/>
        <w:rPr>
          <w:rFonts w:ascii="Times New Roman" w:hAnsi="Times New Roman"/>
          <w:sz w:val="28"/>
          <w:szCs w:val="28"/>
          <w:lang w:val="uk-UA"/>
        </w:rPr>
      </w:pPr>
      <w:r>
        <w:rPr>
          <w:rFonts w:ascii="Times New Roman" w:hAnsi="Times New Roman"/>
          <w:sz w:val="28"/>
          <w:szCs w:val="28"/>
          <w:lang w:val="uk-UA"/>
        </w:rPr>
        <w:t xml:space="preserve">основна частина, яка може бути представлена у вигляді розповіді, роздумів, висловлення конкретних пропозицій та прохань; </w:t>
      </w:r>
    </w:p>
    <w:p w:rsidR="000A4BC7" w:rsidRDefault="000A4BC7" w:rsidP="000A4BC7">
      <w:pPr>
        <w:pStyle w:val="af3"/>
        <w:numPr>
          <w:ilvl w:val="0"/>
          <w:numId w:val="15"/>
        </w:numPr>
        <w:spacing w:after="0" w:line="360" w:lineRule="auto"/>
        <w:ind w:left="1276" w:hanging="425"/>
        <w:jc w:val="both"/>
        <w:rPr>
          <w:rFonts w:ascii="Times New Roman" w:hAnsi="Times New Roman"/>
          <w:sz w:val="28"/>
          <w:szCs w:val="28"/>
          <w:lang w:val="uk-UA"/>
        </w:rPr>
      </w:pPr>
      <w:r>
        <w:rPr>
          <w:rFonts w:ascii="Times New Roman" w:hAnsi="Times New Roman"/>
          <w:sz w:val="28"/>
          <w:szCs w:val="28"/>
          <w:lang w:val="uk-UA"/>
        </w:rPr>
        <w:t>завершальна частина – етикетні формули побажань та прощання.</w:t>
      </w:r>
    </w:p>
    <w:p w:rsidR="000A4BC7" w:rsidRDefault="000A4BC7" w:rsidP="000A4BC7">
      <w:pPr>
        <w:spacing w:after="0" w:line="360" w:lineRule="auto"/>
        <w:ind w:firstLine="851"/>
        <w:jc w:val="both"/>
        <w:rPr>
          <w:rFonts w:ascii="Times New Roman" w:hAnsi="Times New Roman"/>
          <w:i/>
          <w:sz w:val="28"/>
          <w:szCs w:val="28"/>
          <w:lang w:val="uk-UA"/>
        </w:rPr>
      </w:pPr>
      <w:r>
        <w:rPr>
          <w:rFonts w:ascii="Times New Roman" w:hAnsi="Times New Roman"/>
          <w:sz w:val="28"/>
          <w:szCs w:val="28"/>
          <w:lang w:val="uk-UA"/>
        </w:rPr>
        <w:t xml:space="preserve">Усі листи письменник традиційно починає </w:t>
      </w:r>
      <w:r>
        <w:rPr>
          <w:rFonts w:ascii="Times New Roman" w:hAnsi="Times New Roman"/>
          <w:b/>
          <w:sz w:val="28"/>
          <w:szCs w:val="28"/>
          <w:lang w:val="uk-UA"/>
        </w:rPr>
        <w:t>звертання</w:t>
      </w:r>
      <w:r>
        <w:rPr>
          <w:rFonts w:ascii="Times New Roman" w:hAnsi="Times New Roman"/>
          <w:sz w:val="28"/>
          <w:szCs w:val="28"/>
          <w:lang w:val="uk-UA"/>
        </w:rPr>
        <w:t xml:space="preserve">м до адресата. Найбільш звичними в листах О. Довженка є такі звертання: </w:t>
      </w:r>
      <w:r>
        <w:rPr>
          <w:rFonts w:ascii="Times New Roman" w:hAnsi="Times New Roman"/>
          <w:i/>
          <w:sz w:val="28"/>
          <w:szCs w:val="28"/>
          <w:lang w:val="uk-UA"/>
        </w:rPr>
        <w:t xml:space="preserve">Дорогий (шановний) Іване (Юрко, товаришу Вершигора); Дорогий друже (брате); Дорогі мої старики; Дорога моя сива голубонько мати і сестра моя дорогенька; сестра моя; Здрастуй, сестро, здоров, брате та інші. </w:t>
      </w:r>
    </w:p>
    <w:p w:rsidR="000A4BC7" w:rsidRDefault="000A4BC7" w:rsidP="000A4BC7">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Слід зауважити, що в листах до дружини О. Довженко виявляє значно більший пієтет як на початку листів, так і в кінці. Отже, соціокультурний контекст переважає над інформативним текстом:</w:t>
      </w:r>
      <w:r>
        <w:rPr>
          <w:rFonts w:ascii="Times New Roman" w:hAnsi="Times New Roman"/>
          <w:i/>
          <w:sz w:val="28"/>
          <w:szCs w:val="28"/>
          <w:lang w:val="uk-UA"/>
        </w:rPr>
        <w:t xml:space="preserve"> Душечка моя і кохана; Моя дорога і рідна красуне</w:t>
      </w:r>
      <w:r>
        <w:rPr>
          <w:rFonts w:ascii="Times New Roman" w:hAnsi="Times New Roman"/>
          <w:sz w:val="28"/>
          <w:szCs w:val="28"/>
          <w:lang w:val="uk-UA"/>
        </w:rPr>
        <w:t xml:space="preserve"> ( до Ю .Солнцевої).</w:t>
      </w:r>
    </w:p>
    <w:p w:rsidR="000A4BC7" w:rsidRDefault="000A4BC7" w:rsidP="000A4BC7">
      <w:pPr>
        <w:spacing w:after="0" w:line="360" w:lineRule="auto"/>
        <w:ind w:firstLine="851"/>
        <w:jc w:val="both"/>
        <w:rPr>
          <w:rFonts w:ascii="Times New Roman" w:hAnsi="Times New Roman"/>
          <w:sz w:val="28"/>
          <w:szCs w:val="24"/>
          <w:lang w:val="uk-UA"/>
        </w:rPr>
      </w:pPr>
      <w:r>
        <w:rPr>
          <w:rFonts w:ascii="Times New Roman" w:hAnsi="Times New Roman"/>
          <w:sz w:val="28"/>
          <w:szCs w:val="28"/>
          <w:lang w:val="uk-UA"/>
        </w:rPr>
        <w:t xml:space="preserve">Форми прощання в листах залежать від взаємин О. Довженка з адресатом: закінчення послань надзвичайно різноманітні, індивідуалізовані, багаті на здрібніло-пестливі елементи, слова з оцінним значенням: </w:t>
      </w:r>
      <w:r>
        <w:rPr>
          <w:rFonts w:ascii="Times New Roman" w:hAnsi="Times New Roman"/>
          <w:i/>
          <w:sz w:val="28"/>
          <w:szCs w:val="28"/>
          <w:lang w:val="uk-UA"/>
        </w:rPr>
        <w:t xml:space="preserve">Будь </w:t>
      </w:r>
      <w:r>
        <w:rPr>
          <w:rFonts w:ascii="Times New Roman" w:hAnsi="Times New Roman"/>
          <w:i/>
          <w:sz w:val="28"/>
          <w:szCs w:val="28"/>
          <w:lang w:val="uk-UA"/>
        </w:rPr>
        <w:lastRenderedPageBreak/>
        <w:t>здоровий і благополучний</w:t>
      </w:r>
      <w:r>
        <w:rPr>
          <w:rFonts w:ascii="Times New Roman" w:hAnsi="Times New Roman"/>
          <w:sz w:val="28"/>
          <w:szCs w:val="28"/>
          <w:lang w:val="uk-UA"/>
        </w:rPr>
        <w:t xml:space="preserve"> ( до І. Соколянського); </w:t>
      </w:r>
      <w:r>
        <w:rPr>
          <w:rFonts w:ascii="Times New Roman" w:hAnsi="Times New Roman"/>
          <w:i/>
          <w:sz w:val="28"/>
          <w:szCs w:val="28"/>
          <w:lang w:val="uk-UA"/>
        </w:rPr>
        <w:t>Будь здорова, моя рідна</w:t>
      </w:r>
      <w:r>
        <w:rPr>
          <w:rFonts w:ascii="Times New Roman" w:hAnsi="Times New Roman"/>
          <w:sz w:val="28"/>
          <w:szCs w:val="28"/>
          <w:lang w:val="uk-UA"/>
        </w:rPr>
        <w:t xml:space="preserve">; </w:t>
      </w:r>
      <w:r>
        <w:rPr>
          <w:rFonts w:ascii="Times New Roman" w:hAnsi="Times New Roman"/>
          <w:i/>
          <w:sz w:val="28"/>
          <w:szCs w:val="28"/>
          <w:lang w:val="uk-UA"/>
        </w:rPr>
        <w:t>Твій на все життя; Цілую ніжно, моя рідна</w:t>
      </w:r>
      <w:r>
        <w:rPr>
          <w:rFonts w:ascii="Times New Roman" w:hAnsi="Times New Roman"/>
          <w:sz w:val="28"/>
          <w:szCs w:val="28"/>
          <w:lang w:val="uk-UA"/>
        </w:rPr>
        <w:t xml:space="preserve"> (до дружини); </w:t>
      </w:r>
      <w:r>
        <w:rPr>
          <w:rFonts w:ascii="Times New Roman" w:hAnsi="Times New Roman"/>
          <w:i/>
          <w:sz w:val="28"/>
          <w:szCs w:val="28"/>
          <w:lang w:val="uk-UA"/>
        </w:rPr>
        <w:t>Будьте здорові, дорогий полковнику Вершигоро; Бажаю щастя Вам у всім на світі</w:t>
      </w:r>
      <w:r>
        <w:rPr>
          <w:rFonts w:ascii="Times New Roman" w:hAnsi="Times New Roman"/>
          <w:sz w:val="28"/>
          <w:szCs w:val="28"/>
          <w:lang w:val="uk-UA"/>
        </w:rPr>
        <w:t xml:space="preserve"> (до Вершигори); </w:t>
      </w:r>
      <w:r>
        <w:rPr>
          <w:rFonts w:ascii="Times New Roman" w:hAnsi="Times New Roman"/>
          <w:i/>
          <w:sz w:val="28"/>
          <w:szCs w:val="28"/>
          <w:lang w:val="uk-UA"/>
        </w:rPr>
        <w:t>Бажаю Вам добра</w:t>
      </w:r>
      <w:r>
        <w:rPr>
          <w:rFonts w:ascii="Times New Roman" w:hAnsi="Times New Roman"/>
          <w:sz w:val="28"/>
          <w:szCs w:val="28"/>
          <w:lang w:val="uk-UA"/>
        </w:rPr>
        <w:t xml:space="preserve"> (до Ю. Тимошенка); </w:t>
      </w:r>
      <w:r>
        <w:rPr>
          <w:rFonts w:ascii="Times New Roman" w:hAnsi="Times New Roman"/>
          <w:i/>
          <w:sz w:val="28"/>
          <w:szCs w:val="28"/>
          <w:lang w:val="uk-UA"/>
        </w:rPr>
        <w:t>Ніжно цілую Ваші руки красиві і обнімаю Вас; Привіт Вашому дому всьому; Пошли Вам доле, здоров’я і душевного миру</w:t>
      </w:r>
      <w:r>
        <w:rPr>
          <w:rFonts w:ascii="Times New Roman" w:hAnsi="Times New Roman"/>
          <w:sz w:val="28"/>
          <w:szCs w:val="28"/>
          <w:lang w:val="uk-UA"/>
        </w:rPr>
        <w:t xml:space="preserve"> (до батьків); </w:t>
      </w:r>
      <w:r>
        <w:rPr>
          <w:rFonts w:ascii="Times New Roman" w:hAnsi="Times New Roman"/>
          <w:i/>
          <w:sz w:val="28"/>
          <w:szCs w:val="28"/>
          <w:lang w:val="uk-UA"/>
        </w:rPr>
        <w:t>Будьте щасливі; Ніжно обнімаю вас; Будь здоров, Юро, подзвоніть мені, Олено</w:t>
      </w:r>
      <w:r>
        <w:rPr>
          <w:rFonts w:ascii="Times New Roman" w:hAnsi="Times New Roman"/>
          <w:sz w:val="28"/>
          <w:szCs w:val="28"/>
          <w:lang w:val="uk-UA"/>
        </w:rPr>
        <w:t xml:space="preserve"> (до подружжя Смоличів</w:t>
      </w:r>
      <w:r>
        <w:rPr>
          <w:rFonts w:ascii="Times New Roman" w:hAnsi="Times New Roman"/>
          <w:i/>
          <w:sz w:val="28"/>
          <w:szCs w:val="28"/>
          <w:lang w:val="uk-UA"/>
        </w:rPr>
        <w:t xml:space="preserve">); Салют, салют, дорогий мій друже – товаришу </w:t>
      </w:r>
      <w:r>
        <w:rPr>
          <w:rFonts w:ascii="Times New Roman" w:hAnsi="Times New Roman"/>
          <w:sz w:val="28"/>
          <w:szCs w:val="28"/>
          <w:lang w:val="uk-UA"/>
        </w:rPr>
        <w:t xml:space="preserve">(до В  Вишенського); </w:t>
      </w:r>
      <w:r>
        <w:rPr>
          <w:rFonts w:ascii="Times New Roman" w:hAnsi="Times New Roman"/>
          <w:i/>
          <w:sz w:val="28"/>
          <w:szCs w:val="28"/>
          <w:lang w:val="uk-UA"/>
        </w:rPr>
        <w:t>Бажаю Вам щастя і повного успіху; З пошаною і любов’ю; Будьте здорові; З пошаною</w:t>
      </w:r>
      <w:r>
        <w:rPr>
          <w:rFonts w:ascii="Times New Roman" w:hAnsi="Times New Roman"/>
          <w:sz w:val="28"/>
          <w:szCs w:val="28"/>
          <w:lang w:val="uk-UA"/>
        </w:rPr>
        <w:t xml:space="preserve"> ( в офіційних листах).</w:t>
      </w:r>
    </w:p>
    <w:p w:rsidR="000A4BC7" w:rsidRDefault="000A4BC7" w:rsidP="000A4BC7">
      <w:pPr>
        <w:spacing w:after="0" w:line="360" w:lineRule="auto"/>
        <w:ind w:firstLine="851"/>
        <w:jc w:val="both"/>
        <w:rPr>
          <w:rFonts w:ascii="Times New Roman" w:eastAsia="Times New Roman" w:hAnsi="Times New Roman"/>
          <w:i/>
          <w:spacing w:val="-3"/>
          <w:sz w:val="28"/>
          <w:szCs w:val="28"/>
          <w:lang w:val="uk-UA" w:eastAsia="ru-RU"/>
        </w:rPr>
      </w:pPr>
      <w:bookmarkStart w:id="0" w:name="_GoBack"/>
      <w:r>
        <w:rPr>
          <w:rFonts w:ascii="Times New Roman" w:hAnsi="Times New Roman"/>
          <w:sz w:val="28"/>
          <w:szCs w:val="28"/>
          <w:lang w:val="uk-UA"/>
        </w:rPr>
        <w:t>Таким чином, дослідження епістолярію О. Довженка показало, що провілними ознаками листа як тексту є такі його властивості: цілісність, інтегративність, завершеність, змістовність, художність. Їх прагматичний характер досягається за рахунок конкретизації подій і фактів, послідовного викладу думок, дотримання смислових відношень між реченнями, що є фундаментальною властивістю тексту загалом.</w:t>
      </w:r>
    </w:p>
    <w:p w:rsidR="000A4BC7" w:rsidRDefault="000A4BC7" w:rsidP="000A4BC7">
      <w:pPr>
        <w:pStyle w:val="1"/>
        <w:widowControl/>
        <w:spacing w:line="360" w:lineRule="auto"/>
        <w:ind w:firstLine="851"/>
        <w:jc w:val="both"/>
        <w:rPr>
          <w:sz w:val="28"/>
          <w:lang w:val="uk-UA"/>
        </w:rPr>
      </w:pPr>
      <w:r>
        <w:rPr>
          <w:sz w:val="28"/>
          <w:szCs w:val="28"/>
          <w:lang w:val="uk-UA"/>
        </w:rPr>
        <w:t>Отже, як показало дослідження, синтаксис епістолярію О. П. Довженка надзвичайно багатий і розмаїтий, що зумовлено специфікою листів як своєрідного літературного жанру, їх характером, призначенням та задумом самого автора.</w:t>
      </w:r>
    </w:p>
    <w:bookmarkEnd w:id="0"/>
    <w:p w:rsidR="000A4BC7" w:rsidRDefault="000A4BC7" w:rsidP="000A4BC7">
      <w:pPr>
        <w:rPr>
          <w:lang w:val="uk-UA"/>
        </w:rPr>
      </w:pPr>
    </w:p>
    <w:p w:rsidR="000A4BC7" w:rsidRDefault="000A4BC7" w:rsidP="000A4BC7">
      <w:pPr>
        <w:spacing w:after="0" w:line="360" w:lineRule="auto"/>
        <w:jc w:val="center"/>
        <w:rPr>
          <w:rFonts w:ascii="Times New Roman" w:eastAsia="Times New Roman" w:hAnsi="Times New Roman"/>
          <w:b/>
          <w:sz w:val="28"/>
          <w:szCs w:val="28"/>
          <w:lang w:val="uk-UA" w:eastAsia="ru-RU"/>
        </w:rPr>
      </w:pPr>
    </w:p>
    <w:p w:rsidR="000A4BC7" w:rsidRDefault="000A4BC7" w:rsidP="000A4BC7">
      <w:pPr>
        <w:spacing w:after="0" w:line="360" w:lineRule="auto"/>
        <w:jc w:val="center"/>
        <w:rPr>
          <w:rFonts w:ascii="Times New Roman" w:eastAsia="Times New Roman" w:hAnsi="Times New Roman"/>
          <w:b/>
          <w:sz w:val="28"/>
          <w:szCs w:val="28"/>
          <w:lang w:val="uk-UA" w:eastAsia="ru-RU"/>
        </w:rPr>
      </w:pPr>
    </w:p>
    <w:p w:rsidR="000A4BC7" w:rsidRDefault="000A4BC7" w:rsidP="000A4BC7">
      <w:pPr>
        <w:spacing w:after="0" w:line="360" w:lineRule="auto"/>
        <w:jc w:val="center"/>
        <w:rPr>
          <w:rFonts w:ascii="Times New Roman" w:eastAsia="Times New Roman" w:hAnsi="Times New Roman"/>
          <w:b/>
          <w:sz w:val="28"/>
          <w:szCs w:val="28"/>
          <w:lang w:val="uk-UA" w:eastAsia="ru-RU"/>
        </w:rPr>
      </w:pPr>
    </w:p>
    <w:p w:rsidR="000A4BC7" w:rsidRDefault="000A4BC7" w:rsidP="000A4BC7">
      <w:pPr>
        <w:spacing w:after="0" w:line="360" w:lineRule="auto"/>
        <w:jc w:val="center"/>
        <w:rPr>
          <w:rFonts w:ascii="Times New Roman" w:eastAsia="Times New Roman" w:hAnsi="Times New Roman"/>
          <w:b/>
          <w:sz w:val="28"/>
          <w:szCs w:val="28"/>
          <w:lang w:val="uk-UA" w:eastAsia="ru-RU"/>
        </w:rPr>
      </w:pPr>
    </w:p>
    <w:p w:rsidR="000A4BC7" w:rsidRDefault="000A4BC7" w:rsidP="000A4BC7">
      <w:pPr>
        <w:spacing w:after="0" w:line="360" w:lineRule="auto"/>
        <w:jc w:val="center"/>
        <w:rPr>
          <w:rFonts w:ascii="Times New Roman" w:eastAsia="Times New Roman" w:hAnsi="Times New Roman"/>
          <w:b/>
          <w:sz w:val="28"/>
          <w:szCs w:val="28"/>
          <w:lang w:val="uk-UA" w:eastAsia="ru-RU"/>
        </w:rPr>
      </w:pPr>
    </w:p>
    <w:p w:rsidR="000A4BC7" w:rsidRDefault="000A4BC7" w:rsidP="000A4BC7">
      <w:pPr>
        <w:spacing w:after="0" w:line="360" w:lineRule="auto"/>
        <w:jc w:val="center"/>
        <w:rPr>
          <w:rFonts w:ascii="Times New Roman" w:eastAsia="Times New Roman" w:hAnsi="Times New Roman"/>
          <w:b/>
          <w:sz w:val="28"/>
          <w:szCs w:val="28"/>
          <w:lang w:val="uk-UA" w:eastAsia="ru-RU"/>
        </w:rPr>
      </w:pPr>
    </w:p>
    <w:p w:rsidR="000A4BC7" w:rsidRDefault="000A4BC7" w:rsidP="000A4BC7">
      <w:pPr>
        <w:spacing w:after="0" w:line="360" w:lineRule="auto"/>
        <w:jc w:val="center"/>
        <w:rPr>
          <w:rFonts w:ascii="Times New Roman" w:eastAsia="Times New Roman" w:hAnsi="Times New Roman"/>
          <w:b/>
          <w:sz w:val="28"/>
          <w:szCs w:val="28"/>
          <w:lang w:val="uk-UA" w:eastAsia="ru-RU"/>
        </w:rPr>
      </w:pPr>
    </w:p>
    <w:p w:rsidR="000A4BC7" w:rsidRDefault="000A4BC7" w:rsidP="000A4BC7">
      <w:pPr>
        <w:spacing w:after="0" w:line="360" w:lineRule="auto"/>
        <w:jc w:val="center"/>
        <w:rPr>
          <w:rFonts w:ascii="Times New Roman" w:eastAsia="Times New Roman" w:hAnsi="Times New Roman"/>
          <w:b/>
          <w:sz w:val="28"/>
          <w:szCs w:val="28"/>
          <w:lang w:val="uk-UA" w:eastAsia="ru-RU"/>
        </w:rPr>
      </w:pPr>
    </w:p>
    <w:p w:rsidR="000A4BC7" w:rsidRDefault="000A4BC7" w:rsidP="000A4BC7">
      <w:pPr>
        <w:spacing w:after="0" w:line="360" w:lineRule="auto"/>
        <w:jc w:val="center"/>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lastRenderedPageBreak/>
        <w:t>ВИСНОВКИ</w:t>
      </w:r>
    </w:p>
    <w:p w:rsidR="000A4BC7" w:rsidRDefault="000A4BC7" w:rsidP="000A4BC7">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Засобом проникнення в духовний світ творців художніх полотен і їх героїв є епістолярна спадщина письменників. Сучасні дослідники розглядають письменницький лист як «твір літературного та історіографічного жанру», в якому яскраво відображається історична доба й сам автор: його ставлення до світу, самого себе, конкретного адресата. Усе частіше наголошується на системній природі листування й необхідності його розгляду як невід’ємної складової художньої спадщини загалом.</w:t>
      </w:r>
    </w:p>
    <w:p w:rsidR="000A4BC7" w:rsidRDefault="000A4BC7" w:rsidP="000A4BC7">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Кореспонденції визначних майстрів пера мають величезний виховний потенціал, є важливим засобом вивчення історії української літератури. Вони доносять до нас відгомін боротьби, утвердження української мови як мови красного письменства, становлення національної ідеї. В умовах української бездержавності лист часто виконував функцію критичної або публіцистичної статті, літературної розвідки. У ньому знаходимо інформацію про зародження задуму, історію художнього полотна, секрети психології творчості. І в кожному – душа творця, його радощі, турботи, переживання, страждання, його неповторний духовний світ.</w:t>
      </w:r>
    </w:p>
    <w:p w:rsidR="000A4BC7" w:rsidRDefault="000A4BC7" w:rsidP="000A4BC7">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«Упритул» наближаючи читача до автора, лист створює ілюзію безпосереднього спілкування з ним, посилюючи, таким чином, емоційний, а значить, і виховний уплив твору. Важлива роль листа і як прикладу самоаналізу, що є обов’язковою умовою самовиховання особистості.</w:t>
      </w:r>
    </w:p>
    <w:p w:rsidR="000A4BC7" w:rsidRDefault="000A4BC7" w:rsidP="000A4BC7">
      <w:pPr>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Саме своєрідність індивідуального стилю (лексичні та синтаксичні особливості епістолярної спадщини) Олександра Довженка і стала предметом нашого дослідження. </w:t>
      </w:r>
      <w:r>
        <w:rPr>
          <w:rFonts w:ascii="Times New Roman" w:eastAsia="Times New Roman" w:hAnsi="Times New Roman"/>
          <w:sz w:val="28"/>
          <w:szCs w:val="28"/>
          <w:lang w:eastAsia="ru-RU"/>
        </w:rPr>
        <w:t>Пе</w:t>
      </w:r>
      <w:r>
        <w:rPr>
          <w:rFonts w:ascii="Times New Roman" w:eastAsia="Times New Roman" w:hAnsi="Times New Roman"/>
          <w:sz w:val="28"/>
          <w:szCs w:val="28"/>
          <w:lang w:val="uk-UA" w:eastAsia="ru-RU"/>
        </w:rPr>
        <w:t>релусім</w:t>
      </w:r>
      <w:r>
        <w:rPr>
          <w:rFonts w:ascii="Times New Roman" w:eastAsia="Times New Roman" w:hAnsi="Times New Roman"/>
          <w:sz w:val="28"/>
          <w:szCs w:val="28"/>
          <w:lang w:eastAsia="ru-RU"/>
        </w:rPr>
        <w:t xml:space="preserve"> ми визначили, що на формування неповторного індивідуального стилю письменника вплинула низка стилетвірних чинників: світовідчуття (образне мислення) письменника; тематика і проблематика, яка його переймає; закони і норми обраного ним жанру</w:t>
      </w:r>
      <w:r>
        <w:rPr>
          <w:rFonts w:ascii="Times New Roman" w:eastAsia="Times New Roman" w:hAnsi="Times New Roman"/>
          <w:sz w:val="28"/>
          <w:szCs w:val="28"/>
          <w:lang w:val="uk-UA" w:eastAsia="ru-RU"/>
        </w:rPr>
        <w:t xml:space="preserve">, адресанти, з якими </w:t>
      </w:r>
      <w:proofErr w:type="gramStart"/>
      <w:r>
        <w:rPr>
          <w:rFonts w:ascii="Times New Roman" w:eastAsia="Times New Roman" w:hAnsi="Times New Roman"/>
          <w:sz w:val="28"/>
          <w:szCs w:val="28"/>
          <w:lang w:val="uk-UA" w:eastAsia="ru-RU"/>
        </w:rPr>
        <w:t>переписувався .</w:t>
      </w:r>
      <w:proofErr w:type="gramEnd"/>
    </w:p>
    <w:p w:rsidR="000A4BC7" w:rsidRDefault="000A4BC7" w:rsidP="000A4BC7">
      <w:pPr>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eastAsia="ru-RU"/>
        </w:rPr>
        <w:lastRenderedPageBreak/>
        <w:t>Безумовно</w:t>
      </w:r>
      <w:r>
        <w:rPr>
          <w:rFonts w:ascii="Times New Roman" w:eastAsia="Times New Roman" w:hAnsi="Times New Roman"/>
          <w:sz w:val="28"/>
          <w:szCs w:val="28"/>
          <w:lang w:val="uk-UA" w:eastAsia="ru-RU"/>
        </w:rPr>
        <w:t>,</w:t>
      </w:r>
      <w:r>
        <w:rPr>
          <w:rFonts w:ascii="Times New Roman" w:eastAsia="Times New Roman" w:hAnsi="Times New Roman"/>
          <w:sz w:val="28"/>
          <w:szCs w:val="28"/>
          <w:lang w:eastAsia="ru-RU"/>
        </w:rPr>
        <w:t xml:space="preserve"> величезнийуплив на творчість та формування стилю письменника мали факти його життєвого досвіду, під упливом яких формувалась особистість митця</w:t>
      </w:r>
      <w:r>
        <w:rPr>
          <w:rFonts w:ascii="Times New Roman" w:eastAsia="Times New Roman" w:hAnsi="Times New Roman"/>
          <w:sz w:val="28"/>
          <w:szCs w:val="28"/>
          <w:lang w:val="uk-UA" w:eastAsia="ru-RU"/>
        </w:rPr>
        <w:t>. Р</w:t>
      </w:r>
      <w:r>
        <w:rPr>
          <w:rFonts w:ascii="Times New Roman" w:eastAsia="Times New Roman" w:hAnsi="Times New Roman"/>
          <w:sz w:val="28"/>
          <w:szCs w:val="28"/>
          <w:lang w:eastAsia="ru-RU"/>
        </w:rPr>
        <w:t xml:space="preserve">обота в сфері </w:t>
      </w:r>
      <w:r>
        <w:rPr>
          <w:rFonts w:ascii="Times New Roman" w:eastAsia="Times New Roman" w:hAnsi="Times New Roman"/>
          <w:sz w:val="28"/>
          <w:szCs w:val="28"/>
          <w:lang w:val="uk-UA" w:eastAsia="ru-RU"/>
        </w:rPr>
        <w:t>кінематографії –</w:t>
      </w:r>
      <w:r>
        <w:rPr>
          <w:rFonts w:ascii="Times New Roman" w:eastAsia="Times New Roman" w:hAnsi="Times New Roman"/>
          <w:sz w:val="28"/>
          <w:szCs w:val="28"/>
          <w:lang w:eastAsia="ru-RU"/>
        </w:rPr>
        <w:t xml:space="preserve"> все це безсумнівно знаходить відображення в його</w:t>
      </w:r>
      <w:r>
        <w:rPr>
          <w:rFonts w:ascii="Times New Roman" w:eastAsia="Times New Roman" w:hAnsi="Times New Roman"/>
          <w:sz w:val="28"/>
          <w:szCs w:val="28"/>
          <w:lang w:val="uk-UA" w:eastAsia="ru-RU"/>
        </w:rPr>
        <w:t xml:space="preserve"> листах</w:t>
      </w:r>
      <w:r>
        <w:rPr>
          <w:rFonts w:ascii="Times New Roman" w:eastAsia="Times New Roman" w:hAnsi="Times New Roman"/>
          <w:sz w:val="28"/>
          <w:szCs w:val="28"/>
          <w:lang w:eastAsia="ru-RU"/>
        </w:rPr>
        <w:t xml:space="preserve">. </w:t>
      </w:r>
    </w:p>
    <w:p w:rsidR="000A4BC7" w:rsidRDefault="000A4BC7" w:rsidP="000A4BC7">
      <w:pPr>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Листи мають оповідний характер, відзначаються відсутністю єдиного сюжету, а центральним об’єднувальним стрижнем є авторська розповідь, міркування, погляди на події тощо. А отже, нормативним у листах є певна уривчастість, фрагментарність, необробленість оповіді, що зумовлює і відповідний для них синтаксис.</w:t>
      </w:r>
    </w:p>
    <w:p w:rsidR="000A4BC7" w:rsidRDefault="000A4BC7" w:rsidP="000A4BC7">
      <w:pPr>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Я</w:t>
      </w:r>
      <w:r>
        <w:rPr>
          <w:rFonts w:ascii="Times New Roman" w:hAnsi="Times New Roman"/>
          <w:sz w:val="28"/>
          <w:szCs w:val="28"/>
          <w:lang w:val="uk-UA"/>
        </w:rPr>
        <w:t>к показало дослідження, синтаксичне тло епістолярію О.П.Довженка надзвичайно розмаїте, що зумовлено специфікою листів як своєрідного літературного жанру, їх характером, призначенням та задумом самого автора.</w:t>
      </w:r>
    </w:p>
    <w:p w:rsidR="000A4BC7" w:rsidRDefault="000A4BC7" w:rsidP="000A4BC7">
      <w:pPr>
        <w:spacing w:after="0" w:line="360" w:lineRule="auto"/>
        <w:ind w:firstLine="851"/>
        <w:jc w:val="both"/>
        <w:rPr>
          <w:rFonts w:ascii="Times New Roman" w:hAnsi="Times New Roman"/>
          <w:sz w:val="28"/>
          <w:szCs w:val="28"/>
          <w:lang w:val="uk-UA"/>
        </w:rPr>
      </w:pPr>
      <w:r>
        <w:rPr>
          <w:rFonts w:ascii="Times New Roman" w:hAnsi="Times New Roman"/>
          <w:sz w:val="28"/>
          <w:szCs w:val="28"/>
        </w:rPr>
        <w:t xml:space="preserve">Отже, </w:t>
      </w:r>
      <w:proofErr w:type="gramStart"/>
      <w:r>
        <w:rPr>
          <w:rFonts w:ascii="Times New Roman" w:hAnsi="Times New Roman"/>
          <w:sz w:val="28"/>
          <w:szCs w:val="28"/>
        </w:rPr>
        <w:t>у листах</w:t>
      </w:r>
      <w:proofErr w:type="gramEnd"/>
      <w:r>
        <w:rPr>
          <w:rFonts w:ascii="Times New Roman" w:hAnsi="Times New Roman"/>
          <w:sz w:val="28"/>
          <w:szCs w:val="28"/>
        </w:rPr>
        <w:t xml:space="preserve"> </w:t>
      </w:r>
      <w:r>
        <w:rPr>
          <w:rFonts w:ascii="Times New Roman" w:hAnsi="Times New Roman"/>
          <w:sz w:val="28"/>
          <w:szCs w:val="28"/>
          <w:lang w:val="uk-UA"/>
        </w:rPr>
        <w:t>О.Довженка</w:t>
      </w:r>
      <w:r>
        <w:rPr>
          <w:rFonts w:ascii="Times New Roman" w:hAnsi="Times New Roman"/>
          <w:sz w:val="28"/>
          <w:szCs w:val="28"/>
        </w:rPr>
        <w:t xml:space="preserve"> відображено типові для українського епістолярію </w:t>
      </w:r>
      <w:r>
        <w:rPr>
          <w:rFonts w:ascii="Times New Roman" w:hAnsi="Times New Roman"/>
          <w:sz w:val="28"/>
          <w:szCs w:val="28"/>
          <w:lang w:val="uk-UA"/>
        </w:rPr>
        <w:t>мовностилістичні</w:t>
      </w:r>
      <w:r>
        <w:rPr>
          <w:rFonts w:ascii="Times New Roman" w:hAnsi="Times New Roman"/>
          <w:sz w:val="28"/>
          <w:szCs w:val="28"/>
        </w:rPr>
        <w:t xml:space="preserve"> ознаки</w:t>
      </w:r>
      <w:r>
        <w:rPr>
          <w:rFonts w:ascii="Times New Roman" w:hAnsi="Times New Roman"/>
          <w:sz w:val="28"/>
          <w:szCs w:val="28"/>
          <w:lang w:val="uk-UA"/>
        </w:rPr>
        <w:t>.</w:t>
      </w:r>
      <w:r>
        <w:rPr>
          <w:rFonts w:ascii="Times New Roman" w:hAnsi="Times New Roman"/>
          <w:sz w:val="28"/>
          <w:szCs w:val="28"/>
        </w:rPr>
        <w:t xml:space="preserve"> Кожен лист можна розглядати як окремий завершений акт комунікації. Крім того</w:t>
      </w:r>
      <w:r>
        <w:rPr>
          <w:rFonts w:ascii="Times New Roman" w:hAnsi="Times New Roman"/>
          <w:sz w:val="28"/>
          <w:szCs w:val="28"/>
          <w:lang w:val="uk-UA"/>
        </w:rPr>
        <w:t>,</w:t>
      </w:r>
      <w:r>
        <w:rPr>
          <w:rFonts w:ascii="Times New Roman" w:hAnsi="Times New Roman"/>
          <w:sz w:val="28"/>
          <w:szCs w:val="28"/>
        </w:rPr>
        <w:t xml:space="preserve"> листи репрезентують особливості мовної особистості як адресата, так і адресанта листа, відбивають ментальні ознаки мови української інтелігенції, національного процесу</w:t>
      </w:r>
      <w:r>
        <w:rPr>
          <w:rFonts w:ascii="Times New Roman" w:hAnsi="Times New Roman"/>
          <w:sz w:val="28"/>
          <w:szCs w:val="28"/>
          <w:lang w:val="uk-UA"/>
        </w:rPr>
        <w:t>.</w:t>
      </w:r>
    </w:p>
    <w:p w:rsidR="000A4BC7" w:rsidRDefault="000A4BC7" w:rsidP="000A4BC7">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У процесі дослідження проблеми епістолярію виявлено низку аспектів, що потребують подальшого вивчення, зокрема здійснення дослідження мовностилістичної характеристики на морфологічному, фразеологічному мовних рівнях епістолярної спадщини. </w:t>
      </w:r>
    </w:p>
    <w:p w:rsidR="000A4BC7" w:rsidRDefault="000A4BC7" w:rsidP="000A4BC7">
      <w:pPr>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eastAsia="ru-RU"/>
        </w:rPr>
        <w:t>Безумовно величезний вплив на творчість та формування стилю письменника мали факти його життєвого досвіду, під впливом яких формувалась особистість митця</w:t>
      </w:r>
      <w:r>
        <w:rPr>
          <w:rFonts w:ascii="Times New Roman" w:eastAsia="Times New Roman" w:hAnsi="Times New Roman"/>
          <w:sz w:val="28"/>
          <w:szCs w:val="28"/>
          <w:lang w:val="uk-UA" w:eastAsia="ru-RU"/>
        </w:rPr>
        <w:t>. Р</w:t>
      </w:r>
      <w:r>
        <w:rPr>
          <w:rFonts w:ascii="Times New Roman" w:eastAsia="Times New Roman" w:hAnsi="Times New Roman"/>
          <w:sz w:val="28"/>
          <w:szCs w:val="28"/>
          <w:lang w:eastAsia="ru-RU"/>
        </w:rPr>
        <w:t xml:space="preserve">обота в сфері </w:t>
      </w:r>
      <w:r>
        <w:rPr>
          <w:rFonts w:ascii="Times New Roman" w:eastAsia="Times New Roman" w:hAnsi="Times New Roman"/>
          <w:sz w:val="28"/>
          <w:szCs w:val="28"/>
          <w:lang w:val="uk-UA" w:eastAsia="ru-RU"/>
        </w:rPr>
        <w:t>кінематографії –</w:t>
      </w:r>
      <w:r>
        <w:rPr>
          <w:rFonts w:ascii="Times New Roman" w:eastAsia="Times New Roman" w:hAnsi="Times New Roman"/>
          <w:sz w:val="28"/>
          <w:szCs w:val="28"/>
          <w:lang w:eastAsia="ru-RU"/>
        </w:rPr>
        <w:t xml:space="preserve"> все це безсумнівно знаходить відображення в його</w:t>
      </w:r>
      <w:r>
        <w:rPr>
          <w:rFonts w:ascii="Times New Roman" w:eastAsia="Times New Roman" w:hAnsi="Times New Roman"/>
          <w:sz w:val="28"/>
          <w:szCs w:val="28"/>
          <w:lang w:val="uk-UA" w:eastAsia="ru-RU"/>
        </w:rPr>
        <w:t xml:space="preserve"> листах</w:t>
      </w:r>
      <w:r>
        <w:rPr>
          <w:rFonts w:ascii="Times New Roman" w:eastAsia="Times New Roman" w:hAnsi="Times New Roman"/>
          <w:sz w:val="28"/>
          <w:szCs w:val="28"/>
          <w:lang w:eastAsia="ru-RU"/>
        </w:rPr>
        <w:t xml:space="preserve">. </w:t>
      </w:r>
    </w:p>
    <w:p w:rsidR="000A4BC7" w:rsidRDefault="000A4BC7" w:rsidP="000A4BC7">
      <w:pPr>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Листи мають оповідний характер, відзначаються відсутністю єдиного сюжету, а центральним об’єднувальним стрижнем є авторська розповідь, міркування, погляди на події тощо. А отже, нормативним у листах є певна </w:t>
      </w:r>
      <w:r>
        <w:rPr>
          <w:rFonts w:ascii="Times New Roman" w:eastAsia="Times New Roman" w:hAnsi="Times New Roman"/>
          <w:sz w:val="28"/>
          <w:szCs w:val="28"/>
          <w:lang w:val="uk-UA" w:eastAsia="ru-RU"/>
        </w:rPr>
        <w:lastRenderedPageBreak/>
        <w:t>уривчастість, фрагментарність, необробленість оповіді, що зумовлює і відповідний для них синтаксис.</w:t>
      </w:r>
    </w:p>
    <w:p w:rsidR="000A4BC7" w:rsidRDefault="000A4BC7" w:rsidP="000A4BC7">
      <w:pPr>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Я</w:t>
      </w:r>
      <w:r>
        <w:rPr>
          <w:rFonts w:ascii="Times New Roman" w:hAnsi="Times New Roman"/>
          <w:sz w:val="28"/>
          <w:szCs w:val="28"/>
          <w:lang w:val="uk-UA"/>
        </w:rPr>
        <w:t>к показало дослідження, синтаксисичне тло епістолярію О.П.Довженка надзвичайно розмаїте, що зумовлено специфікою листів як своєрідного літературного жанру, їх характером, призначенням та задумом самого автора.</w:t>
      </w:r>
    </w:p>
    <w:p w:rsidR="000A4BC7" w:rsidRDefault="000A4BC7" w:rsidP="000A4BC7">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Найпоширенішими комунікативними типами в листах О. Довженка є розповідні і спонукальні речення, питальні, а також окличні, що становлять меншу частку.</w:t>
      </w:r>
    </w:p>
    <w:p w:rsidR="000A4BC7" w:rsidRDefault="000A4BC7" w:rsidP="000A4BC7">
      <w:pPr>
        <w:shd w:val="clear" w:color="auto" w:fill="FFFFFF"/>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Письменник користується всіма типами синтаксичних одиниць, характерних для української мови, які, об’єднуючись на основі різних синтаксичних зв’язків і семантичних відношень, утворюють зв’язне висловлювання (текст епістолярного жанру).</w:t>
      </w:r>
    </w:p>
    <w:p w:rsidR="000A4BC7" w:rsidRDefault="000A4BC7" w:rsidP="000A4BC7">
      <w:pPr>
        <w:shd w:val="clear" w:color="auto" w:fill="FFFFFF"/>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Дослідження ролі простого речення в епістолярному тексті показало, що типові для сучасної української літературної мови прості елементарні двоскладні речення як самостійні одиниці функціонують у Довженкових епістолярних текстах обмежено. Переважно вони слугують для утворення синтаксичних одиниць вищого порядку. Проте у тих випадках, коли автор прагне лише коротко констатувати якийсь реальний факт, про який повідомляє, він звертається до цього типу.</w:t>
      </w:r>
    </w:p>
    <w:p w:rsidR="000A4BC7" w:rsidRDefault="000A4BC7" w:rsidP="000A4BC7">
      <w:pPr>
        <w:shd w:val="clear" w:color="auto" w:fill="FFFFFF"/>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Найбільш поширеними у листах О. Довженка серед простих синтаксичних структур є односкладні означено-особові речення, головний член яких виражений дієсловом дійсного способу першої або другої особи однини чи множини теперішнього або майбутнього часу, а також наказового способу і вказує особовим закінченням на означену особу. </w:t>
      </w:r>
      <w:r>
        <w:rPr>
          <w:rFonts w:ascii="Times New Roman" w:eastAsia="Times New Roman" w:hAnsi="Times New Roman"/>
          <w:spacing w:val="-3"/>
          <w:sz w:val="28"/>
          <w:szCs w:val="28"/>
          <w:lang w:val="uk-UA" w:eastAsia="ru-RU"/>
        </w:rPr>
        <w:t>Відсутність займенникового підмета не впливає на семантику речення-повідомлення, оскільки він, як правило, компенсується дієслівною словоформою.</w:t>
      </w:r>
    </w:p>
    <w:p w:rsidR="000A4BC7" w:rsidRDefault="000A4BC7" w:rsidP="000A4BC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структури таких речень засвідчує, що письменник використовує частіше форму теперішнього або майбутнього часу першої </w:t>
      </w:r>
      <w:r>
        <w:rPr>
          <w:rFonts w:ascii="Times New Roman" w:hAnsi="Times New Roman" w:cs="Times New Roman"/>
          <w:sz w:val="28"/>
          <w:szCs w:val="28"/>
          <w:lang w:val="uk-UA"/>
        </w:rPr>
        <w:lastRenderedPageBreak/>
        <w:t>особи однини і другої особи (однини чи множини) наказового способу, що цілком відповідає листуванню або щоденниковим записам.</w:t>
      </w:r>
    </w:p>
    <w:p w:rsidR="000A4BC7" w:rsidRDefault="000A4BC7" w:rsidP="000A4BC7">
      <w:pPr>
        <w:shd w:val="clear" w:color="auto" w:fill="FFFFFF"/>
        <w:spacing w:after="0" w:line="360" w:lineRule="auto"/>
        <w:ind w:firstLine="851"/>
        <w:jc w:val="both"/>
        <w:rPr>
          <w:rFonts w:ascii="Times New Roman" w:eastAsia="Times New Roman" w:hAnsi="Times New Roman"/>
          <w:spacing w:val="-1"/>
          <w:sz w:val="28"/>
          <w:szCs w:val="28"/>
          <w:lang w:val="uk-UA" w:eastAsia="ru-RU"/>
        </w:rPr>
      </w:pPr>
      <w:r>
        <w:rPr>
          <w:rFonts w:ascii="Times New Roman" w:eastAsia="Times New Roman" w:hAnsi="Times New Roman"/>
          <w:spacing w:val="-1"/>
          <w:sz w:val="28"/>
          <w:szCs w:val="28"/>
          <w:lang w:val="uk-UA" w:eastAsia="ru-RU"/>
        </w:rPr>
        <w:t>Неозначено-особові односкладні речення трапляються в аналізованому матеріалі рідко, та й то переважно як компоненти складних речень. Узагальнено-особових речень письменник практично не вживає.</w:t>
      </w:r>
    </w:p>
    <w:p w:rsidR="000A4BC7" w:rsidRDefault="000A4BC7" w:rsidP="000A4BC7">
      <w:pPr>
        <w:shd w:val="clear" w:color="auto" w:fill="FFFFFF"/>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pacing w:val="-1"/>
          <w:sz w:val="28"/>
          <w:szCs w:val="28"/>
          <w:lang w:val="uk-UA" w:eastAsia="ru-RU"/>
        </w:rPr>
        <w:t xml:space="preserve">Стилістично навантаженими у </w:t>
      </w:r>
      <w:r>
        <w:rPr>
          <w:rFonts w:ascii="Times New Roman" w:eastAsia="Times New Roman" w:hAnsi="Times New Roman"/>
          <w:spacing w:val="-3"/>
          <w:sz w:val="28"/>
          <w:szCs w:val="28"/>
          <w:lang w:val="uk-UA" w:eastAsia="ru-RU"/>
        </w:rPr>
        <w:t xml:space="preserve">листах О. Довженка є </w:t>
      </w:r>
      <w:r>
        <w:rPr>
          <w:rFonts w:ascii="Times New Roman" w:eastAsia="Times New Roman" w:hAnsi="Times New Roman"/>
          <w:spacing w:val="-1"/>
          <w:sz w:val="28"/>
          <w:szCs w:val="28"/>
          <w:lang w:val="uk-UA" w:eastAsia="ru-RU"/>
        </w:rPr>
        <w:t xml:space="preserve">і безособові </w:t>
      </w:r>
      <w:r>
        <w:rPr>
          <w:rFonts w:ascii="Times New Roman" w:eastAsia="Times New Roman" w:hAnsi="Times New Roman"/>
          <w:spacing w:val="-3"/>
          <w:sz w:val="28"/>
          <w:szCs w:val="28"/>
          <w:lang w:val="uk-UA" w:eastAsia="ru-RU"/>
        </w:rPr>
        <w:t>односкладні конструкції яких</w:t>
      </w:r>
      <w:r>
        <w:rPr>
          <w:rFonts w:ascii="Times New Roman" w:hAnsi="Times New Roman"/>
          <w:sz w:val="28"/>
          <w:szCs w:val="28"/>
          <w:lang w:val="uk-UA"/>
        </w:rPr>
        <w:t xml:space="preserve"> </w:t>
      </w:r>
      <w:r>
        <w:rPr>
          <w:rFonts w:ascii="Times New Roman" w:eastAsia="Times New Roman" w:hAnsi="Times New Roman"/>
          <w:spacing w:val="-3"/>
          <w:sz w:val="28"/>
          <w:szCs w:val="28"/>
          <w:lang w:val="uk-UA" w:eastAsia="ru-RU"/>
        </w:rPr>
        <w:t xml:space="preserve">головний член </w:t>
      </w:r>
      <w:r>
        <w:rPr>
          <w:rFonts w:ascii="Times New Roman" w:eastAsia="Times New Roman" w:hAnsi="Times New Roman"/>
          <w:sz w:val="28"/>
          <w:szCs w:val="28"/>
          <w:lang w:val="uk-UA" w:eastAsia="ru-RU"/>
        </w:rPr>
        <w:t xml:space="preserve">виражає дію, буття, стан дійсності в часі безвідносно або непрямо-відносно до дійової особи чи носія стану, показує самочинне виникнення стану чи дії. </w:t>
      </w:r>
      <w:r>
        <w:rPr>
          <w:rFonts w:ascii="Times New Roman" w:eastAsia="Times New Roman" w:hAnsi="Times New Roman"/>
          <w:spacing w:val="-3"/>
          <w:sz w:val="28"/>
          <w:szCs w:val="28"/>
          <w:lang w:val="uk-UA" w:eastAsia="ru-RU"/>
        </w:rPr>
        <w:t>Головний член</w:t>
      </w:r>
      <w:r>
        <w:rPr>
          <w:rFonts w:ascii="Times New Roman" w:eastAsia="Times New Roman" w:hAnsi="Times New Roman"/>
          <w:sz w:val="28"/>
          <w:szCs w:val="28"/>
          <w:lang w:val="uk-UA" w:eastAsia="ru-RU"/>
        </w:rPr>
        <w:t xml:space="preserve"> у використаних письменником означених типів виражається безособовим дієсловом, предикативною формою на –</w:t>
      </w:r>
      <w:r>
        <w:rPr>
          <w:rFonts w:ascii="Times New Roman" w:eastAsia="Times New Roman" w:hAnsi="Times New Roman"/>
          <w:b/>
          <w:sz w:val="28"/>
          <w:szCs w:val="28"/>
          <w:lang w:val="uk-UA" w:eastAsia="ru-RU"/>
        </w:rPr>
        <w:t>но</w:t>
      </w:r>
      <w:r>
        <w:rPr>
          <w:rFonts w:ascii="Times New Roman" w:eastAsia="Times New Roman" w:hAnsi="Times New Roman"/>
          <w:sz w:val="28"/>
          <w:szCs w:val="28"/>
          <w:lang w:val="uk-UA" w:eastAsia="ru-RU"/>
        </w:rPr>
        <w:t>, -</w:t>
      </w:r>
      <w:r>
        <w:rPr>
          <w:rFonts w:ascii="Times New Roman" w:eastAsia="Times New Roman" w:hAnsi="Times New Roman"/>
          <w:b/>
          <w:sz w:val="28"/>
          <w:szCs w:val="28"/>
          <w:lang w:val="uk-UA" w:eastAsia="ru-RU"/>
        </w:rPr>
        <w:t>то</w:t>
      </w:r>
      <w:r>
        <w:rPr>
          <w:rFonts w:ascii="Times New Roman" w:eastAsia="Times New Roman" w:hAnsi="Times New Roman"/>
          <w:sz w:val="28"/>
          <w:szCs w:val="28"/>
          <w:lang w:val="uk-UA" w:eastAsia="ru-RU"/>
        </w:rPr>
        <w:t xml:space="preserve"> або безособово-предикативними прислівниками.</w:t>
      </w:r>
    </w:p>
    <w:p w:rsidR="000A4BC7" w:rsidRDefault="000A4BC7" w:rsidP="000A4BC7">
      <w:pPr>
        <w:spacing w:after="0" w:line="360" w:lineRule="auto"/>
        <w:ind w:firstLine="851"/>
        <w:jc w:val="both"/>
        <w:rPr>
          <w:rFonts w:ascii="Times New Roman" w:eastAsia="Times New Roman" w:hAnsi="Times New Roman"/>
          <w:spacing w:val="-3"/>
          <w:sz w:val="28"/>
          <w:szCs w:val="28"/>
          <w:lang w:val="uk-UA" w:eastAsia="ru-RU"/>
        </w:rPr>
      </w:pPr>
      <w:r>
        <w:rPr>
          <w:rFonts w:ascii="Times New Roman" w:eastAsia="Times New Roman" w:hAnsi="Times New Roman"/>
          <w:spacing w:val="-3"/>
          <w:sz w:val="28"/>
          <w:szCs w:val="28"/>
          <w:lang w:val="uk-UA" w:eastAsia="ru-RU"/>
        </w:rPr>
        <w:t>Не менш важливу функцію відіграють і прості односкладні інфінітивні речення, які кількісно переважають у «Щоденнику» порівняно з листами. Прості інфінітивні речення виконують важливу функцію у побудові тексту, виражаючи при цьому різноманітні модальні значення: необхідності, неминучості, бажання, спонукання та ін.</w:t>
      </w:r>
    </w:p>
    <w:p w:rsidR="000A4BC7" w:rsidRDefault="000A4BC7" w:rsidP="000A4BC7">
      <w:pPr>
        <w:spacing w:after="0" w:line="360" w:lineRule="auto"/>
        <w:ind w:firstLine="709"/>
        <w:jc w:val="both"/>
        <w:rPr>
          <w:rFonts w:ascii="Times New Roman" w:hAnsi="Times New Roman"/>
          <w:sz w:val="28"/>
          <w:szCs w:val="28"/>
          <w:lang w:val="uk-UA"/>
        </w:rPr>
      </w:pPr>
      <w:r>
        <w:rPr>
          <w:rFonts w:ascii="Times New Roman" w:eastAsia="Times New Roman" w:hAnsi="Times New Roman"/>
          <w:spacing w:val="-3"/>
          <w:sz w:val="28"/>
          <w:szCs w:val="28"/>
          <w:lang w:val="uk-UA" w:eastAsia="ru-RU"/>
        </w:rPr>
        <w:t xml:space="preserve">Поширеними в листах і особливо шоденникових записах є </w:t>
      </w:r>
      <w:r>
        <w:rPr>
          <w:rFonts w:ascii="Times New Roman" w:hAnsi="Times New Roman"/>
          <w:sz w:val="28"/>
          <w:szCs w:val="28"/>
          <w:lang w:val="uk-UA"/>
        </w:rPr>
        <w:t>номінативні речення як своєрідний засіб стислого викладу, ніби документального констатування необхідних для майбутньої творчості митця фактів, явищ, подій тощо, а також слугують для побудови описів довкілля, створюючи таким чином панорамні картини, які О. Довженко використає згодом у своїх кіносценаріях, де вони є характерною ознакою жанру.</w:t>
      </w:r>
    </w:p>
    <w:p w:rsidR="000A4BC7" w:rsidRDefault="000A4BC7" w:rsidP="000A4BC7">
      <w:pPr>
        <w:spacing w:after="0" w:line="360" w:lineRule="auto"/>
        <w:ind w:firstLine="709"/>
        <w:jc w:val="both"/>
        <w:rPr>
          <w:rFonts w:ascii="Times New Roman" w:hAnsi="Times New Roman"/>
          <w:sz w:val="28"/>
          <w:szCs w:val="28"/>
          <w:lang w:val="uk-UA"/>
        </w:rPr>
      </w:pPr>
      <w:r>
        <w:rPr>
          <w:rFonts w:ascii="Times New Roman" w:eastAsia="Times New Roman" w:hAnsi="Times New Roman"/>
          <w:spacing w:val="-2"/>
          <w:sz w:val="28"/>
          <w:szCs w:val="28"/>
          <w:lang w:val="uk-UA" w:eastAsia="ru-RU"/>
        </w:rPr>
        <w:t>Стилістично маркованими в</w:t>
      </w:r>
      <w:r>
        <w:rPr>
          <w:rFonts w:ascii="Times New Roman" w:hAnsi="Times New Roman"/>
          <w:sz w:val="28"/>
          <w:szCs w:val="28"/>
          <w:lang w:val="uk-UA"/>
        </w:rPr>
        <w:t xml:space="preserve"> аналізованих епістолярних текстах О. Довженка є також досить поширені неповні речення. Частотність їх функціонування в синтаксисі епістолярію зумовлена специфікою жанру. І в листах, і особливо в щоденникових записах письменник прагне до лаконічності, до економного висловлення думок, переживань, відтворення фізичного чи психічного стану без зайвих повторень і водночас зрозуміло.</w:t>
      </w:r>
    </w:p>
    <w:p w:rsidR="000A4BC7" w:rsidRDefault="000A4BC7" w:rsidP="000A4BC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Найпоширенішими є еліптичні неповні речення, у яких неназваний член зумовлюється структурою та семантикою самого речення. В епістолярії О. Довженка вони виконують не стільки комунікативну, скільки емоційно-експресивну функцію.</w:t>
      </w:r>
    </w:p>
    <w:p w:rsidR="000A4BC7" w:rsidRDefault="000A4BC7" w:rsidP="000A4BC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Характерною ознакою епістолярного синтаксису письменника є вживання парцельованих конструкцій, які</w:t>
      </w:r>
      <w:r>
        <w:rPr>
          <w:rFonts w:ascii="Times New Roman" w:eastAsia="Times New Roman" w:hAnsi="Times New Roman"/>
          <w:spacing w:val="-3"/>
          <w:sz w:val="28"/>
          <w:szCs w:val="28"/>
          <w:lang w:val="uk-UA" w:eastAsia="ru-RU"/>
        </w:rPr>
        <w:t xml:space="preserve"> найчастіше поширені у межах головних і другорядних членів простого речення. </w:t>
      </w:r>
      <w:r>
        <w:rPr>
          <w:rFonts w:ascii="Times New Roman" w:hAnsi="Times New Roman"/>
          <w:sz w:val="28"/>
          <w:szCs w:val="28"/>
          <w:lang w:val="uk-UA"/>
        </w:rPr>
        <w:t>Подібні структури відзначаються особливо високою акцентною, інтонаційною та значеннєвою концентрацією.</w:t>
      </w:r>
    </w:p>
    <w:p w:rsidR="000A4BC7" w:rsidRDefault="000A4BC7" w:rsidP="000A4BC7">
      <w:pPr>
        <w:spacing w:after="0" w:line="360" w:lineRule="auto"/>
        <w:ind w:firstLine="851"/>
        <w:jc w:val="both"/>
        <w:rPr>
          <w:rFonts w:ascii="Times New Roman" w:hAnsi="Times New Roman"/>
          <w:sz w:val="28"/>
          <w:lang w:val="uk-UA"/>
        </w:rPr>
      </w:pPr>
      <w:r>
        <w:rPr>
          <w:rFonts w:ascii="Times New Roman" w:hAnsi="Times New Roman"/>
          <w:sz w:val="28"/>
          <w:lang w:val="uk-UA"/>
        </w:rPr>
        <w:t>Як показало дослідження, значну частку серед синтаксичних мовних засобів в епістолярії О. Довженка становлять ускладнені речення. У результаті аналізу мовностилістичних засобів на синтаксичному рівні в епістолярних текстах письменника можна стверджувати, що особлива роль у них відводиться однорідним членам речення, які зі значною частотністю функціонують у кожному тексті. При цьому зауважимо, що однорідні головні і другорядні члени речення утворюють цілісний структурно-семантичний блок, між компонентами якого наявні єднальні, зіставно-протиставні, розділові, інколи приєднувальні та градаційні відношення.</w:t>
      </w:r>
    </w:p>
    <w:p w:rsidR="000A4BC7" w:rsidRDefault="000A4BC7" w:rsidP="000A4BC7">
      <w:pPr>
        <w:spacing w:after="0" w:line="360" w:lineRule="auto"/>
        <w:ind w:firstLine="851"/>
        <w:jc w:val="both"/>
        <w:rPr>
          <w:rFonts w:ascii="Times New Roman" w:hAnsi="Times New Roman"/>
          <w:sz w:val="28"/>
          <w:lang w:val="uk-UA"/>
        </w:rPr>
      </w:pPr>
      <w:r>
        <w:rPr>
          <w:rFonts w:ascii="Times New Roman" w:eastAsia="Times New Roman" w:hAnsi="Times New Roman"/>
          <w:spacing w:val="-2"/>
          <w:sz w:val="28"/>
          <w:szCs w:val="28"/>
          <w:lang w:val="uk-UA" w:eastAsia="ru-RU"/>
        </w:rPr>
        <w:t xml:space="preserve">Ще одним компонентом ускладнення простого речення є відокремлення. В епістолярних текстах О. Довженка спостерігаємо відокремлення різних другорядних членів речення. У простих утвореннях вони трапляються рідше. </w:t>
      </w:r>
      <w:r>
        <w:rPr>
          <w:rFonts w:ascii="Times New Roman" w:eastAsia="Times New Roman" w:hAnsi="Times New Roman"/>
          <w:spacing w:val="-3"/>
          <w:sz w:val="28"/>
          <w:szCs w:val="28"/>
          <w:lang w:val="uk-UA" w:eastAsia="ru-RU"/>
        </w:rPr>
        <w:t>У складних реченнях відокремлені члени речення функціонують набагато частіше, ускладнюючи таким чином предикативні частини, а в семантичному аспекті розгортають, уточнюють, розширюють повідомлення.</w:t>
      </w:r>
    </w:p>
    <w:p w:rsidR="000A4BC7" w:rsidRDefault="000A4BC7" w:rsidP="000A4BC7">
      <w:pPr>
        <w:spacing w:after="0" w:line="360" w:lineRule="auto"/>
        <w:ind w:firstLine="851"/>
        <w:jc w:val="both"/>
        <w:rPr>
          <w:rFonts w:ascii="Times New Roman" w:eastAsia="Times New Roman" w:hAnsi="Times New Roman"/>
          <w:spacing w:val="-3"/>
          <w:sz w:val="28"/>
          <w:szCs w:val="28"/>
          <w:lang w:val="uk-UA" w:eastAsia="ru-RU"/>
        </w:rPr>
      </w:pPr>
      <w:r>
        <w:rPr>
          <w:rFonts w:ascii="Times New Roman" w:eastAsia="Times New Roman" w:hAnsi="Times New Roman"/>
          <w:spacing w:val="-3"/>
          <w:sz w:val="28"/>
          <w:szCs w:val="28"/>
          <w:lang w:val="uk-UA" w:eastAsia="ru-RU"/>
        </w:rPr>
        <w:t>Надзвичайно поширеними в епістолярії О. Довженка є вставні елементи (переважно вставні слова або словосполучення, рідше речення), що також ускладнюють прості речення.</w:t>
      </w:r>
    </w:p>
    <w:p w:rsidR="000A4BC7" w:rsidRDefault="000A4BC7" w:rsidP="000A4BC7">
      <w:pPr>
        <w:pStyle w:val="af3"/>
        <w:spacing w:after="0" w:line="360" w:lineRule="auto"/>
        <w:ind w:left="0" w:firstLine="708"/>
        <w:jc w:val="both"/>
        <w:rPr>
          <w:rFonts w:ascii="Times New Roman" w:eastAsia="Times New Roman" w:hAnsi="Times New Roman"/>
          <w:spacing w:val="-3"/>
          <w:sz w:val="28"/>
          <w:szCs w:val="28"/>
          <w:lang w:val="uk-UA" w:eastAsia="ru-RU"/>
        </w:rPr>
      </w:pPr>
      <w:r>
        <w:rPr>
          <w:rFonts w:ascii="Times New Roman" w:eastAsia="Times New Roman" w:hAnsi="Times New Roman"/>
          <w:spacing w:val="-3"/>
          <w:sz w:val="28"/>
          <w:szCs w:val="28"/>
          <w:lang w:val="uk-UA" w:eastAsia="ru-RU"/>
        </w:rPr>
        <w:lastRenderedPageBreak/>
        <w:t>Отже, прості речення утворюють основну канву епістолярного стилю. Вони констатують певні факти, явища, виражають бажання чи сумніви, висловлюють думки, наміри автора тощо.</w:t>
      </w:r>
    </w:p>
    <w:p w:rsidR="000A4BC7" w:rsidRDefault="000A4BC7" w:rsidP="000A4BC7">
      <w:pPr>
        <w:spacing w:after="0" w:line="360" w:lineRule="auto"/>
        <w:ind w:firstLine="851"/>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Дослідження показало, що в текстах «Щоденника» і листах митця представлені всі структурно-семантичні типи складних конструкцій, хоча і в різному кількісному співвідношенні: складносурядні, складнопідрядні, безсполучникові речення та складні синтаксичні конструкції з різними видами синтаксичного зв’язку. Проте слід наголосити, що набагато частіше О. Довженко передає свої роздуми, світовідчуття, емоційний та вольовий стан, прагнення, бажання тощо, використовуючи неелементарні складнопідрядні речення з різними видами підрядності: однорідною і неоднорідною супідрядністю та послідовною підрядністю або контаміновані багатокомпонентні складнопідрядні речення. Такі конструкції виражають різні семантико-синтаксичні відношення, а отже, уможливлює письменникові передати плин і глобальність думок, різнобічно відтворити те, що уявляє, сприймає, відчуває, схвилювати адресата, примусити його замислитись, сприйняти сказане чи заперечити, дати власну оцінку тощо.</w:t>
      </w:r>
    </w:p>
    <w:p w:rsidR="000A4BC7" w:rsidRDefault="000A4BC7" w:rsidP="000A4BC7">
      <w:pPr>
        <w:spacing w:after="0" w:line="360" w:lineRule="auto"/>
        <w:ind w:firstLine="851"/>
        <w:jc w:val="both"/>
        <w:rPr>
          <w:rFonts w:ascii="Times New Roman" w:hAnsi="Times New Roman"/>
          <w:sz w:val="28"/>
          <w:szCs w:val="28"/>
        </w:rPr>
      </w:pPr>
      <w:r>
        <w:rPr>
          <w:rFonts w:ascii="Times New Roman" w:hAnsi="Times New Roman"/>
          <w:sz w:val="28"/>
          <w:szCs w:val="28"/>
        </w:rPr>
        <w:t xml:space="preserve">Отже, </w:t>
      </w:r>
      <w:proofErr w:type="gramStart"/>
      <w:r>
        <w:rPr>
          <w:rFonts w:ascii="Times New Roman" w:hAnsi="Times New Roman"/>
          <w:sz w:val="28"/>
          <w:szCs w:val="28"/>
        </w:rPr>
        <w:t>у листах</w:t>
      </w:r>
      <w:proofErr w:type="gramEnd"/>
      <w:r>
        <w:rPr>
          <w:rFonts w:ascii="Times New Roman" w:hAnsi="Times New Roman"/>
          <w:sz w:val="28"/>
          <w:szCs w:val="28"/>
        </w:rPr>
        <w:t xml:space="preserve"> </w:t>
      </w:r>
      <w:r>
        <w:rPr>
          <w:rFonts w:ascii="Times New Roman" w:hAnsi="Times New Roman"/>
          <w:sz w:val="28"/>
          <w:szCs w:val="28"/>
          <w:lang w:val="uk-UA"/>
        </w:rPr>
        <w:t>та щоденникових записах О. Довженка</w:t>
      </w:r>
      <w:r>
        <w:rPr>
          <w:rFonts w:ascii="Times New Roman" w:hAnsi="Times New Roman"/>
          <w:sz w:val="28"/>
          <w:szCs w:val="28"/>
        </w:rPr>
        <w:t xml:space="preserve"> відображено типові для українського епістолярію </w:t>
      </w:r>
      <w:r>
        <w:rPr>
          <w:rFonts w:ascii="Times New Roman" w:hAnsi="Times New Roman"/>
          <w:sz w:val="28"/>
          <w:szCs w:val="28"/>
          <w:lang w:val="uk-UA"/>
        </w:rPr>
        <w:t>мовностилістичні</w:t>
      </w:r>
      <w:r>
        <w:rPr>
          <w:rFonts w:ascii="Times New Roman" w:hAnsi="Times New Roman"/>
          <w:sz w:val="28"/>
          <w:szCs w:val="28"/>
        </w:rPr>
        <w:t xml:space="preserve"> ознаки</w:t>
      </w:r>
      <w:r>
        <w:rPr>
          <w:rFonts w:ascii="Times New Roman" w:hAnsi="Times New Roman"/>
          <w:sz w:val="28"/>
          <w:szCs w:val="28"/>
          <w:lang w:val="uk-UA"/>
        </w:rPr>
        <w:t>.</w:t>
      </w:r>
      <w:r>
        <w:rPr>
          <w:rFonts w:ascii="Times New Roman" w:hAnsi="Times New Roman"/>
          <w:sz w:val="28"/>
          <w:szCs w:val="28"/>
        </w:rPr>
        <w:t xml:space="preserve"> Кожен лист можна розглядати як окремий завершений акт комунікації. Крім того</w:t>
      </w:r>
      <w:r>
        <w:rPr>
          <w:rFonts w:ascii="Times New Roman" w:hAnsi="Times New Roman"/>
          <w:sz w:val="28"/>
          <w:szCs w:val="28"/>
          <w:lang w:val="uk-UA"/>
        </w:rPr>
        <w:t>,</w:t>
      </w:r>
      <w:r>
        <w:rPr>
          <w:rFonts w:ascii="Times New Roman" w:hAnsi="Times New Roman"/>
          <w:sz w:val="28"/>
          <w:szCs w:val="28"/>
        </w:rPr>
        <w:t xml:space="preserve"> листи репрезентують особливості мовної особистості як адресата, так і адресанта, відбивають ментальні ознаки мови української інтелігенції, національного процесу</w:t>
      </w:r>
      <w:r>
        <w:rPr>
          <w:rFonts w:ascii="Times New Roman" w:hAnsi="Times New Roman"/>
          <w:sz w:val="28"/>
          <w:szCs w:val="28"/>
          <w:lang w:val="uk-UA"/>
        </w:rPr>
        <w:t xml:space="preserve">. </w:t>
      </w:r>
    </w:p>
    <w:p w:rsidR="000A4BC7" w:rsidRDefault="000A4BC7" w:rsidP="000A4BC7">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У процесі дослідження проблеми епістолярію виявлено низку аспектів, що потребують подальшого вивчення, зокрема здійснення дослідження мовностилістичної характеристики на морфологічному, фразеологічному мовних рівнях епістолярної спадщини. </w:t>
      </w:r>
    </w:p>
    <w:p w:rsidR="000A4BC7" w:rsidRDefault="000A4BC7" w:rsidP="000A4BC7">
      <w:pPr>
        <w:spacing w:after="0" w:line="360" w:lineRule="auto"/>
        <w:ind w:firstLine="851"/>
        <w:jc w:val="both"/>
        <w:rPr>
          <w:rFonts w:ascii="Times New Roman" w:hAnsi="Times New Roman"/>
          <w:sz w:val="28"/>
          <w:szCs w:val="28"/>
          <w:lang w:val="uk-UA"/>
        </w:rPr>
      </w:pPr>
    </w:p>
    <w:p w:rsidR="000A4BC7" w:rsidRDefault="000A4BC7" w:rsidP="000A4BC7">
      <w:pPr>
        <w:spacing w:after="0" w:line="360" w:lineRule="auto"/>
        <w:ind w:firstLine="851"/>
        <w:jc w:val="both"/>
        <w:rPr>
          <w:rFonts w:ascii="Times New Roman" w:eastAsia="Times New Roman" w:hAnsi="Times New Roman"/>
          <w:sz w:val="28"/>
          <w:szCs w:val="28"/>
          <w:lang w:val="uk-UA" w:eastAsia="ru-RU"/>
        </w:rPr>
      </w:pPr>
    </w:p>
    <w:p w:rsidR="000A4BC7" w:rsidRDefault="000A4BC7" w:rsidP="007E4F5E">
      <w:pPr>
        <w:spacing w:after="0" w:line="360" w:lineRule="auto"/>
        <w:ind w:firstLine="851"/>
        <w:jc w:val="center"/>
        <w:rPr>
          <w:rFonts w:ascii="Times New Roman" w:hAnsi="Times New Roman" w:cs="Times New Roman"/>
          <w:sz w:val="28"/>
          <w:szCs w:val="28"/>
          <w:lang w:val="uk-UA"/>
        </w:rPr>
      </w:pPr>
      <w:r>
        <w:rPr>
          <w:rFonts w:ascii="Times New Roman" w:eastAsia="Times New Roman" w:hAnsi="Times New Roman"/>
          <w:b/>
          <w:bCs/>
          <w:sz w:val="28"/>
          <w:szCs w:val="28"/>
          <w:lang w:val="uk-UA" w:eastAsia="ru-RU"/>
        </w:rPr>
        <w:lastRenderedPageBreak/>
        <w:t>СПИСОК ВИКОРИСТАНОЇ ЛІТЕРАТУРИ</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color w:val="111111"/>
          <w:sz w:val="28"/>
          <w:szCs w:val="28"/>
          <w:shd w:val="clear" w:color="auto" w:fill="FBFBF3"/>
        </w:rPr>
        <w:t>Антоненко С. В. Семантико-стилістична структура епістолярного тексту (на матеріалі листів О.С.Пушкіна</w:t>
      </w:r>
      <w:proofErr w:type="gramStart"/>
      <w:r>
        <w:rPr>
          <w:rFonts w:ascii="Times New Roman" w:hAnsi="Times New Roman"/>
          <w:color w:val="111111"/>
          <w:sz w:val="28"/>
          <w:szCs w:val="28"/>
          <w:shd w:val="clear" w:color="auto" w:fill="FBFBF3"/>
        </w:rPr>
        <w:t>) :</w:t>
      </w:r>
      <w:proofErr w:type="gramEnd"/>
      <w:r>
        <w:rPr>
          <w:rFonts w:ascii="Times New Roman" w:hAnsi="Times New Roman"/>
          <w:color w:val="111111"/>
          <w:sz w:val="28"/>
          <w:szCs w:val="28"/>
          <w:shd w:val="clear" w:color="auto" w:fill="FBFBF3"/>
        </w:rPr>
        <w:t xml:space="preserve"> автореф. дис. на здобуття наук. ступеня канд. філол. наук : спец. 10. 02. 01 «Російська мова» К., 1995.20 с.</w:t>
      </w:r>
    </w:p>
    <w:p w:rsidR="000A4BC7" w:rsidRDefault="000A4BC7" w:rsidP="000A4BC7">
      <w:pPr>
        <w:pStyle w:val="af3"/>
        <w:numPr>
          <w:ilvl w:val="0"/>
          <w:numId w:val="16"/>
        </w:numPr>
        <w:spacing w:after="0" w:line="360" w:lineRule="auto"/>
        <w:ind w:left="567" w:hanging="567"/>
        <w:jc w:val="both"/>
        <w:rPr>
          <w:rFonts w:ascii="Times New Roman" w:hAnsi="Times New Roman" w:cstheme="minorBidi"/>
          <w:b/>
          <w:sz w:val="28"/>
          <w:szCs w:val="28"/>
          <w:lang w:val="uk-UA"/>
        </w:rPr>
      </w:pPr>
      <w:r>
        <w:rPr>
          <w:rFonts w:ascii="Times New Roman" w:hAnsi="Times New Roman"/>
          <w:sz w:val="28"/>
          <w:szCs w:val="28"/>
          <w:lang w:val="uk-UA"/>
        </w:rPr>
        <w:t xml:space="preserve">Антоненко </w:t>
      </w:r>
      <w:r>
        <w:rPr>
          <w:rFonts w:ascii="Times New Roman" w:hAnsi="Times New Roman"/>
          <w:sz w:val="28"/>
          <w:szCs w:val="28"/>
        </w:rPr>
        <w:t>С.В. Структура писем А.С.Пушкина</w:t>
      </w:r>
      <w:r w:rsidR="007E4F5E">
        <w:rPr>
          <w:rFonts w:ascii="Times New Roman" w:hAnsi="Times New Roman"/>
          <w:sz w:val="28"/>
          <w:szCs w:val="28"/>
        </w:rPr>
        <w:t xml:space="preserve">. Лингвостилистика текста. </w:t>
      </w:r>
      <w:proofErr w:type="gramStart"/>
      <w:r w:rsidR="007E4F5E">
        <w:rPr>
          <w:rFonts w:ascii="Times New Roman" w:hAnsi="Times New Roman"/>
          <w:sz w:val="28"/>
          <w:szCs w:val="28"/>
        </w:rPr>
        <w:t>К. :</w:t>
      </w:r>
      <w:proofErr w:type="gramEnd"/>
      <w:r>
        <w:rPr>
          <w:rFonts w:ascii="Times New Roman" w:hAnsi="Times New Roman"/>
          <w:sz w:val="28"/>
          <w:szCs w:val="28"/>
        </w:rPr>
        <w:t xml:space="preserve"> Знания Украины, 2000. 154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Антофійчук А. М.</w:t>
      </w:r>
      <w:r>
        <w:rPr>
          <w:lang w:val="uk-UA"/>
        </w:rPr>
        <w:t xml:space="preserve"> </w:t>
      </w:r>
      <w:r>
        <w:rPr>
          <w:rFonts w:ascii="Times New Roman" w:hAnsi="Times New Roman"/>
          <w:sz w:val="28"/>
          <w:szCs w:val="28"/>
          <w:lang w:val="uk-UA"/>
        </w:rPr>
        <w:t>Інтенційний простір товариських листів Юрія Федьковича.</w:t>
      </w:r>
      <w:r>
        <w:rPr>
          <w:lang w:val="uk-UA"/>
        </w:rPr>
        <w:t xml:space="preserve"> </w:t>
      </w:r>
      <w:r>
        <w:rPr>
          <w:rFonts w:ascii="Times New Roman" w:hAnsi="Times New Roman"/>
          <w:i/>
          <w:sz w:val="28"/>
          <w:szCs w:val="28"/>
          <w:lang w:val="uk-UA"/>
        </w:rPr>
        <w:t>Науковий вісник Міжнародного гуманітарного університету</w:t>
      </w:r>
      <w:r>
        <w:rPr>
          <w:rFonts w:ascii="Times New Roman" w:hAnsi="Times New Roman"/>
          <w:sz w:val="28"/>
          <w:szCs w:val="28"/>
          <w:lang w:val="uk-UA"/>
        </w:rPr>
        <w:t>. Сер.: Філологія. 2019 № 40 том 1.С.</w:t>
      </w:r>
      <w:r>
        <w:rPr>
          <w:lang w:val="uk-UA"/>
        </w:rPr>
        <w:t xml:space="preserve"> </w:t>
      </w:r>
      <w:r>
        <w:rPr>
          <w:rFonts w:ascii="Times New Roman" w:hAnsi="Times New Roman"/>
          <w:sz w:val="28"/>
          <w:szCs w:val="28"/>
          <w:lang w:val="uk-UA"/>
        </w:rPr>
        <w:t>4–</w:t>
      </w:r>
      <w:r>
        <w:rPr>
          <w:lang w:val="uk-UA"/>
        </w:rPr>
        <w:t xml:space="preserve"> </w:t>
      </w:r>
      <w:r>
        <w:rPr>
          <w:rFonts w:ascii="Times New Roman" w:hAnsi="Times New Roman"/>
          <w:sz w:val="28"/>
          <w:szCs w:val="28"/>
          <w:lang w:val="uk-UA"/>
        </w:rPr>
        <w:t>8.</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rPr>
        <w:t>Бацевич Ф.С. Основи комунікативної лінгвістики. К.: Академія, 2004. 344 с</w:t>
      </w:r>
      <w:r>
        <w:rPr>
          <w:rFonts w:ascii="Times New Roman" w:hAnsi="Times New Roman"/>
          <w:sz w:val="28"/>
          <w:szCs w:val="28"/>
          <w:lang w:val="uk-UA"/>
        </w:rPr>
        <w:t>.</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rPr>
      </w:pPr>
      <w:r>
        <w:rPr>
          <w:rFonts w:ascii="Times New Roman" w:hAnsi="Times New Roman"/>
          <w:sz w:val="28"/>
          <w:szCs w:val="28"/>
        </w:rPr>
        <w:t xml:space="preserve">Богдан С. Лист як особливий вид комунікативної діяльності. </w:t>
      </w:r>
      <w:r>
        <w:rPr>
          <w:rFonts w:ascii="Times New Roman" w:hAnsi="Times New Roman"/>
          <w:i/>
          <w:sz w:val="28"/>
          <w:szCs w:val="28"/>
        </w:rPr>
        <w:t>Проблемні питання синтаксису</w:t>
      </w:r>
      <w:r>
        <w:rPr>
          <w:rFonts w:ascii="Times New Roman" w:hAnsi="Times New Roman"/>
          <w:sz w:val="28"/>
          <w:szCs w:val="28"/>
        </w:rPr>
        <w:t xml:space="preserve">. </w:t>
      </w:r>
      <w:proofErr w:type="gramStart"/>
      <w:r>
        <w:rPr>
          <w:rFonts w:ascii="Times New Roman" w:hAnsi="Times New Roman"/>
          <w:sz w:val="28"/>
          <w:szCs w:val="28"/>
        </w:rPr>
        <w:t>Чернівці :</w:t>
      </w:r>
      <w:proofErr w:type="gramEnd"/>
      <w:r>
        <w:rPr>
          <w:rFonts w:ascii="Times New Roman" w:hAnsi="Times New Roman"/>
          <w:sz w:val="28"/>
          <w:szCs w:val="28"/>
        </w:rPr>
        <w:t xml:space="preserve"> ЧДУ, 1997. С. 157–163. </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rPr>
      </w:pPr>
      <w:r>
        <w:rPr>
          <w:rFonts w:ascii="Times New Roman" w:hAnsi="Times New Roman"/>
          <w:sz w:val="28"/>
          <w:szCs w:val="28"/>
        </w:rPr>
        <w:t xml:space="preserve">Богдан С.К. Формули етикету в українській епістолярії. </w:t>
      </w:r>
      <w:r>
        <w:rPr>
          <w:rFonts w:ascii="Times New Roman" w:hAnsi="Times New Roman"/>
          <w:i/>
          <w:sz w:val="28"/>
          <w:szCs w:val="28"/>
        </w:rPr>
        <w:t>Урок</w:t>
      </w:r>
      <w:r>
        <w:rPr>
          <w:rFonts w:ascii="Times New Roman" w:hAnsi="Times New Roman"/>
          <w:i/>
          <w:sz w:val="28"/>
          <w:szCs w:val="28"/>
          <w:lang w:val="uk-UA"/>
        </w:rPr>
        <w:t xml:space="preserve"> </w:t>
      </w:r>
      <w:r>
        <w:rPr>
          <w:rFonts w:ascii="Times New Roman" w:hAnsi="Times New Roman"/>
          <w:i/>
          <w:sz w:val="28"/>
          <w:szCs w:val="28"/>
        </w:rPr>
        <w:t>української</w:t>
      </w:r>
      <w:r>
        <w:rPr>
          <w:rFonts w:ascii="Times New Roman" w:hAnsi="Times New Roman"/>
          <w:sz w:val="28"/>
          <w:szCs w:val="28"/>
        </w:rPr>
        <w:t>. 2003. № 1. С. 30–34.</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rPr>
      </w:pPr>
      <w:r>
        <w:rPr>
          <w:rFonts w:ascii="Times New Roman" w:hAnsi="Times New Roman"/>
          <w:sz w:val="28"/>
          <w:szCs w:val="28"/>
        </w:rPr>
        <w:t xml:space="preserve">Богдан С. Семантика прощання і її реалізація в епістолярних текстах Лесі Українки: невербальні компоненти. </w:t>
      </w:r>
      <w:r>
        <w:rPr>
          <w:rFonts w:ascii="Times New Roman" w:hAnsi="Times New Roman"/>
          <w:i/>
          <w:sz w:val="28"/>
          <w:szCs w:val="28"/>
        </w:rPr>
        <w:t>Науковий вісник</w:t>
      </w:r>
      <w:r>
        <w:rPr>
          <w:rFonts w:ascii="Times New Roman" w:hAnsi="Times New Roman"/>
          <w:i/>
          <w:sz w:val="28"/>
          <w:szCs w:val="28"/>
          <w:lang w:val="uk-UA"/>
        </w:rPr>
        <w:t xml:space="preserve"> </w:t>
      </w:r>
      <w:r>
        <w:rPr>
          <w:rFonts w:ascii="Times New Roman" w:hAnsi="Times New Roman"/>
          <w:i/>
          <w:sz w:val="28"/>
          <w:szCs w:val="28"/>
        </w:rPr>
        <w:t>Чернівецького університету</w:t>
      </w:r>
      <w:r>
        <w:rPr>
          <w:rFonts w:ascii="Times New Roman" w:hAnsi="Times New Roman"/>
          <w:sz w:val="28"/>
          <w:szCs w:val="28"/>
        </w:rPr>
        <w:t>. Чернівці: Рута, 2009. Вип. 475–477:</w:t>
      </w:r>
      <w:r>
        <w:rPr>
          <w:rFonts w:ascii="Times New Roman" w:hAnsi="Times New Roman"/>
          <w:sz w:val="28"/>
          <w:szCs w:val="28"/>
          <w:lang w:val="uk-UA"/>
        </w:rPr>
        <w:t xml:space="preserve"> </w:t>
      </w:r>
      <w:r>
        <w:rPr>
          <w:rFonts w:ascii="Times New Roman" w:hAnsi="Times New Roman"/>
          <w:sz w:val="28"/>
          <w:szCs w:val="28"/>
        </w:rPr>
        <w:t>Слов’янська філологія. С. 524–530.</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rPr>
      </w:pPr>
      <w:r>
        <w:rPr>
          <w:rFonts w:ascii="Times New Roman" w:hAnsi="Times New Roman"/>
          <w:color w:val="111111"/>
          <w:sz w:val="28"/>
          <w:szCs w:val="28"/>
          <w:shd w:val="clear" w:color="auto" w:fill="FBFBF3"/>
        </w:rPr>
        <w:t>Бойко В. М.</w:t>
      </w:r>
      <w:r>
        <w:rPr>
          <w:rFonts w:ascii="Times New Roman" w:hAnsi="Times New Roman"/>
          <w:color w:val="111111"/>
          <w:sz w:val="28"/>
          <w:szCs w:val="28"/>
          <w:shd w:val="clear" w:color="auto" w:fill="FBFBF3"/>
          <w:lang w:val="uk-UA"/>
        </w:rPr>
        <w:t>,</w:t>
      </w:r>
      <w:r>
        <w:rPr>
          <w:rFonts w:ascii="Times New Roman" w:hAnsi="Times New Roman"/>
          <w:color w:val="111111"/>
          <w:sz w:val="28"/>
          <w:szCs w:val="28"/>
          <w:shd w:val="clear" w:color="auto" w:fill="FBFBF3"/>
        </w:rPr>
        <w:t xml:space="preserve"> Давиденко Л. Б. Формули м</w:t>
      </w:r>
      <w:r w:rsidR="007E4F5E">
        <w:rPr>
          <w:rFonts w:ascii="Times New Roman" w:hAnsi="Times New Roman"/>
          <w:color w:val="111111"/>
          <w:sz w:val="28"/>
          <w:szCs w:val="28"/>
          <w:shd w:val="clear" w:color="auto" w:fill="FBFBF3"/>
        </w:rPr>
        <w:t>овного етикету в епістолярії П. </w:t>
      </w:r>
      <w:r>
        <w:rPr>
          <w:rFonts w:ascii="Times New Roman" w:hAnsi="Times New Roman"/>
          <w:color w:val="111111"/>
          <w:sz w:val="28"/>
          <w:szCs w:val="28"/>
          <w:shd w:val="clear" w:color="auto" w:fill="FBFBF3"/>
        </w:rPr>
        <w:t xml:space="preserve">Куліша. </w:t>
      </w:r>
      <w:r>
        <w:rPr>
          <w:rFonts w:ascii="Times New Roman" w:hAnsi="Times New Roman"/>
          <w:i/>
          <w:color w:val="111111"/>
          <w:sz w:val="28"/>
          <w:szCs w:val="28"/>
          <w:shd w:val="clear" w:color="auto" w:fill="FBFBF3"/>
        </w:rPr>
        <w:t>Література та культура Полісся</w:t>
      </w:r>
      <w:r>
        <w:rPr>
          <w:rFonts w:ascii="Times New Roman" w:hAnsi="Times New Roman"/>
          <w:color w:val="111111"/>
          <w:sz w:val="28"/>
          <w:szCs w:val="28"/>
          <w:shd w:val="clear" w:color="auto" w:fill="FBFBF3"/>
        </w:rPr>
        <w:t xml:space="preserve">.: </w:t>
      </w:r>
      <w:r w:rsidRPr="007E4F5E">
        <w:rPr>
          <w:rFonts w:ascii="Times New Roman" w:hAnsi="Times New Roman"/>
          <w:i/>
          <w:color w:val="111111"/>
          <w:sz w:val="28"/>
          <w:szCs w:val="28"/>
          <w:shd w:val="clear" w:color="auto" w:fill="FBFBF3"/>
        </w:rPr>
        <w:t>Спадщина П. Куліша та її роль у розвитку української мови, літератури та культури</w:t>
      </w:r>
      <w:r>
        <w:rPr>
          <w:rFonts w:ascii="Times New Roman" w:hAnsi="Times New Roman"/>
          <w:color w:val="111111"/>
          <w:sz w:val="28"/>
          <w:szCs w:val="28"/>
          <w:shd w:val="clear" w:color="auto" w:fill="FBFBF3"/>
        </w:rPr>
        <w:t xml:space="preserve"> [відп. ред. та упорядник Г. В. Самойленко]. </w:t>
      </w:r>
      <w:proofErr w:type="gramStart"/>
      <w:r>
        <w:rPr>
          <w:rFonts w:ascii="Times New Roman" w:hAnsi="Times New Roman"/>
          <w:color w:val="111111"/>
          <w:sz w:val="28"/>
          <w:szCs w:val="28"/>
          <w:shd w:val="clear" w:color="auto" w:fill="FBFBF3"/>
        </w:rPr>
        <w:t>Ніжин :</w:t>
      </w:r>
      <w:proofErr w:type="gramEnd"/>
      <w:r>
        <w:rPr>
          <w:rFonts w:ascii="Times New Roman" w:hAnsi="Times New Roman"/>
          <w:color w:val="111111"/>
          <w:sz w:val="28"/>
          <w:szCs w:val="28"/>
          <w:shd w:val="clear" w:color="auto" w:fill="FBFBF3"/>
        </w:rPr>
        <w:t xml:space="preserve"> Вид-во НДУ ім. М. Гоголя, </w:t>
      </w:r>
      <w:r w:rsidR="007E4F5E">
        <w:rPr>
          <w:rFonts w:ascii="Times New Roman" w:hAnsi="Times New Roman"/>
          <w:color w:val="111111"/>
          <w:sz w:val="28"/>
          <w:szCs w:val="28"/>
          <w:shd w:val="clear" w:color="auto" w:fill="FBFBF3"/>
        </w:rPr>
        <w:t>Вип. 59</w:t>
      </w:r>
      <w:r w:rsidR="007E4F5E">
        <w:rPr>
          <w:rFonts w:ascii="Times New Roman" w:hAnsi="Times New Roman"/>
          <w:color w:val="111111"/>
          <w:sz w:val="28"/>
          <w:szCs w:val="28"/>
          <w:shd w:val="clear" w:color="auto" w:fill="FBFBF3"/>
          <w:lang w:val="uk-UA"/>
        </w:rPr>
        <w:t>.</w:t>
      </w:r>
      <w:r w:rsidR="007E4F5E">
        <w:rPr>
          <w:rFonts w:ascii="Times New Roman" w:hAnsi="Times New Roman"/>
          <w:color w:val="111111"/>
          <w:sz w:val="28"/>
          <w:szCs w:val="28"/>
          <w:shd w:val="clear" w:color="auto" w:fill="FBFBF3"/>
        </w:rPr>
        <w:t xml:space="preserve"> </w:t>
      </w:r>
      <w:r>
        <w:rPr>
          <w:rFonts w:ascii="Times New Roman" w:hAnsi="Times New Roman"/>
          <w:color w:val="111111"/>
          <w:sz w:val="28"/>
          <w:szCs w:val="28"/>
          <w:shd w:val="clear" w:color="auto" w:fill="FBFBF3"/>
        </w:rPr>
        <w:t>2010, С. 64–69.</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Вашків Л. Епістолярна літературна критика: становлення, функції в літературному процесі. Тернопіль, 1998. 134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rPr>
      </w:pPr>
      <w:r>
        <w:rPr>
          <w:rFonts w:ascii="Times New Roman" w:hAnsi="Times New Roman"/>
          <w:sz w:val="28"/>
          <w:szCs w:val="28"/>
          <w:lang w:val="uk-UA"/>
        </w:rPr>
        <w:t>Великий тлумачний словник сучасної української мови / [уклад. і голов. ред. В.Т. Бусел]. К.; Ірпінь: ВТФ «Перун», 2003. 1440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rPr>
      </w:pPr>
      <w:r>
        <w:rPr>
          <w:rFonts w:ascii="Times New Roman" w:hAnsi="Times New Roman"/>
          <w:sz w:val="28"/>
          <w:szCs w:val="28"/>
        </w:rPr>
        <w:lastRenderedPageBreak/>
        <w:t>Виноградов В.В. Грамматика русского языка: Синтаксис. М.:</w:t>
      </w:r>
      <w:r>
        <w:rPr>
          <w:rFonts w:ascii="Times New Roman" w:hAnsi="Times New Roman"/>
          <w:sz w:val="28"/>
          <w:szCs w:val="28"/>
          <w:lang w:val="uk-UA"/>
        </w:rPr>
        <w:t xml:space="preserve"> </w:t>
      </w:r>
      <w:r>
        <w:rPr>
          <w:rFonts w:ascii="Times New Roman" w:hAnsi="Times New Roman"/>
          <w:sz w:val="28"/>
          <w:szCs w:val="28"/>
        </w:rPr>
        <w:t>АН СССР, 1954. Т. 2. Ч. 1. 346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rPr>
      </w:pPr>
      <w:r>
        <w:rPr>
          <w:rFonts w:ascii="Times New Roman" w:hAnsi="Times New Roman"/>
          <w:sz w:val="28"/>
          <w:szCs w:val="28"/>
        </w:rPr>
        <w:t>Вихованець І.Р. Граматика української мови. Синтаксис: підручник. К.: Либідь, 1993. 368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rPr>
      </w:pPr>
      <w:r>
        <w:rPr>
          <w:rFonts w:ascii="Times New Roman" w:hAnsi="Times New Roman"/>
          <w:sz w:val="28"/>
          <w:szCs w:val="28"/>
        </w:rPr>
        <w:t>Вєтрова Е.С. Семантика і функціонально-комунікативний аспект</w:t>
      </w:r>
      <w:r>
        <w:rPr>
          <w:rFonts w:ascii="Times New Roman" w:hAnsi="Times New Roman"/>
          <w:sz w:val="28"/>
          <w:szCs w:val="28"/>
          <w:lang w:val="uk-UA"/>
        </w:rPr>
        <w:t xml:space="preserve"> </w:t>
      </w:r>
      <w:r>
        <w:rPr>
          <w:rFonts w:ascii="Times New Roman" w:hAnsi="Times New Roman"/>
          <w:sz w:val="28"/>
          <w:szCs w:val="28"/>
        </w:rPr>
        <w:t>етикетних одиниць в епістолярній спадщині українських письменників ХІХ ст.: автореф. дис. … канд. філол. наук: 10.02.01 «Українська мова»; Донец. нац. ун-т. Донецьк, 2004. 20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rPr>
      </w:pPr>
      <w:r>
        <w:rPr>
          <w:rFonts w:ascii="Times New Roman" w:hAnsi="Times New Roman"/>
          <w:sz w:val="28"/>
          <w:szCs w:val="28"/>
        </w:rPr>
        <w:t>Гальперин И.Р. Текст как объект лингвистических исследований</w:t>
      </w:r>
      <w:r>
        <w:rPr>
          <w:rFonts w:ascii="Times New Roman" w:hAnsi="Times New Roman"/>
          <w:sz w:val="28"/>
          <w:szCs w:val="28"/>
          <w:lang w:val="uk-UA"/>
        </w:rPr>
        <w:t>.</w:t>
      </w:r>
      <w:r>
        <w:rPr>
          <w:rFonts w:ascii="Times New Roman" w:hAnsi="Times New Roman"/>
          <w:sz w:val="28"/>
          <w:szCs w:val="28"/>
        </w:rPr>
        <w:t xml:space="preserve"> </w:t>
      </w:r>
      <w:proofErr w:type="gramStart"/>
      <w:r>
        <w:rPr>
          <w:rFonts w:ascii="Times New Roman" w:hAnsi="Times New Roman"/>
          <w:sz w:val="28"/>
          <w:szCs w:val="28"/>
        </w:rPr>
        <w:t>М.</w:t>
      </w:r>
      <w:r>
        <w:rPr>
          <w:rFonts w:ascii="Times New Roman" w:hAnsi="Times New Roman"/>
          <w:sz w:val="28"/>
          <w:szCs w:val="28"/>
          <w:lang w:val="uk-UA"/>
        </w:rPr>
        <w:t xml:space="preserve"> </w:t>
      </w:r>
      <w:r>
        <w:rPr>
          <w:rFonts w:ascii="Times New Roman" w:hAnsi="Times New Roman"/>
          <w:sz w:val="28"/>
          <w:szCs w:val="28"/>
        </w:rPr>
        <w:t>:</w:t>
      </w:r>
      <w:proofErr w:type="gramEnd"/>
      <w:r>
        <w:rPr>
          <w:rFonts w:ascii="Times New Roman" w:hAnsi="Times New Roman"/>
          <w:sz w:val="28"/>
          <w:szCs w:val="28"/>
        </w:rPr>
        <w:t xml:space="preserve"> Наука, 1981. 139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rPr>
      </w:pPr>
      <w:r>
        <w:rPr>
          <w:rFonts w:ascii="Times New Roman" w:hAnsi="Times New Roman"/>
          <w:sz w:val="28"/>
          <w:szCs w:val="28"/>
          <w:lang w:val="uk-UA"/>
        </w:rPr>
        <w:t xml:space="preserve">Ганжа С.А. Фразеологічні одиниці в епістолярних текстах українських письменників-класиків ХІХ – початку ХХ століття: автореф. дис. … канд. філол. наук: 10.02.01 «Українська мова»; Дніпропетр. держ. ун-т. </w:t>
      </w:r>
      <w:r>
        <w:rPr>
          <w:rFonts w:ascii="Times New Roman" w:hAnsi="Times New Roman"/>
          <w:sz w:val="28"/>
          <w:szCs w:val="28"/>
        </w:rPr>
        <w:t>Д., 1995. 18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rPr>
      </w:pPr>
      <w:r>
        <w:rPr>
          <w:rFonts w:ascii="Times New Roman" w:hAnsi="Times New Roman"/>
          <w:color w:val="111111"/>
          <w:sz w:val="28"/>
          <w:szCs w:val="28"/>
          <w:shd w:val="clear" w:color="auto" w:fill="FBFBF3"/>
        </w:rPr>
        <w:t xml:space="preserve">Глушковецька Н. Епістолярій Василя Стуса як синтез поетичної, літературно-критичної та перекладацької </w:t>
      </w:r>
      <w:proofErr w:type="gramStart"/>
      <w:r>
        <w:rPr>
          <w:rFonts w:ascii="Times New Roman" w:hAnsi="Times New Roman"/>
          <w:color w:val="111111"/>
          <w:sz w:val="28"/>
          <w:szCs w:val="28"/>
          <w:shd w:val="clear" w:color="auto" w:fill="FBFBF3"/>
        </w:rPr>
        <w:t>творчості :</w:t>
      </w:r>
      <w:proofErr w:type="gramEnd"/>
      <w:r>
        <w:rPr>
          <w:rFonts w:ascii="Times New Roman" w:hAnsi="Times New Roman"/>
          <w:color w:val="111111"/>
          <w:sz w:val="28"/>
          <w:szCs w:val="28"/>
          <w:shd w:val="clear" w:color="auto" w:fill="FBFBF3"/>
        </w:rPr>
        <w:t xml:space="preserve"> автореф. дис. на здобуття наук. ступеня канд. філол. наук : спец. 10. 01. 01 «Українська література». Черкаси, 2014. 18с.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rPr>
      </w:pPr>
      <w:r>
        <w:rPr>
          <w:rFonts w:ascii="Times New Roman" w:hAnsi="Times New Roman"/>
          <w:sz w:val="28"/>
          <w:szCs w:val="28"/>
        </w:rPr>
        <w:t>Ґрещук В. Лінгвістичний аспект листування. Василь Стефаник – художник слова. Івано-</w:t>
      </w:r>
      <w:proofErr w:type="gramStart"/>
      <w:r>
        <w:rPr>
          <w:rFonts w:ascii="Times New Roman" w:hAnsi="Times New Roman"/>
          <w:sz w:val="28"/>
          <w:szCs w:val="28"/>
        </w:rPr>
        <w:t>Франківськ :</w:t>
      </w:r>
      <w:proofErr w:type="gramEnd"/>
      <w:r>
        <w:rPr>
          <w:rFonts w:ascii="Times New Roman" w:hAnsi="Times New Roman"/>
          <w:sz w:val="28"/>
          <w:szCs w:val="28"/>
        </w:rPr>
        <w:t xml:space="preserve"> Плай, 1996. С. 165–176. </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rPr>
      </w:pPr>
      <w:r>
        <w:rPr>
          <w:rStyle w:val="rvts6"/>
          <w:rFonts w:ascii="Times New Roman" w:hAnsi="Times New Roman"/>
          <w:sz w:val="28"/>
          <w:szCs w:val="28"/>
          <w:lang w:val="uk-UA"/>
        </w:rPr>
        <w:t>Греч Н.И. Учебная книга российской словесности. СПб, 1984. Ч. 1. 218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rPr>
      </w:pPr>
      <w:r>
        <w:rPr>
          <w:rFonts w:ascii="Times New Roman" w:hAnsi="Times New Roman"/>
          <w:sz w:val="28"/>
          <w:szCs w:val="28"/>
        </w:rPr>
        <w:t>Григорьева А.</w:t>
      </w:r>
      <w:r>
        <w:rPr>
          <w:rFonts w:ascii="Times New Roman" w:hAnsi="Times New Roman"/>
          <w:sz w:val="28"/>
          <w:szCs w:val="28"/>
          <w:lang w:val="uk-UA"/>
        </w:rPr>
        <w:t> </w:t>
      </w:r>
      <w:r>
        <w:rPr>
          <w:rFonts w:ascii="Times New Roman" w:hAnsi="Times New Roman"/>
          <w:sz w:val="28"/>
          <w:szCs w:val="28"/>
        </w:rPr>
        <w:t>С. Статистическая структура русского эпистолярного текста лексика частных писем. Автореф. дис. ... канд. филол. наук. 10.02.21 / ЛГУ им. А.</w:t>
      </w:r>
      <w:r>
        <w:rPr>
          <w:rFonts w:ascii="Times New Roman" w:hAnsi="Times New Roman"/>
          <w:sz w:val="28"/>
          <w:szCs w:val="28"/>
          <w:lang w:val="uk-UA"/>
        </w:rPr>
        <w:t> </w:t>
      </w:r>
      <w:r>
        <w:rPr>
          <w:rFonts w:ascii="Times New Roman" w:hAnsi="Times New Roman"/>
          <w:sz w:val="28"/>
          <w:szCs w:val="28"/>
        </w:rPr>
        <w:t>А.</w:t>
      </w:r>
      <w:r>
        <w:rPr>
          <w:rFonts w:ascii="Times New Roman" w:hAnsi="Times New Roman"/>
          <w:sz w:val="28"/>
          <w:szCs w:val="28"/>
          <w:lang w:val="uk-UA"/>
        </w:rPr>
        <w:t> </w:t>
      </w:r>
      <w:r>
        <w:rPr>
          <w:rFonts w:ascii="Times New Roman" w:hAnsi="Times New Roman"/>
          <w:sz w:val="28"/>
          <w:szCs w:val="28"/>
        </w:rPr>
        <w:t>Жданова. Л. 1981. 19 с.</w:t>
      </w:r>
    </w:p>
    <w:p w:rsidR="000A4BC7" w:rsidRDefault="000A4BC7" w:rsidP="000A4BC7">
      <w:pPr>
        <w:pStyle w:val="af3"/>
        <w:numPr>
          <w:ilvl w:val="0"/>
          <w:numId w:val="16"/>
        </w:numPr>
        <w:spacing w:after="160" w:line="360" w:lineRule="auto"/>
        <w:ind w:left="567" w:hanging="567"/>
        <w:jc w:val="both"/>
        <w:rPr>
          <w:rStyle w:val="rvts6"/>
        </w:rPr>
      </w:pPr>
      <w:r>
        <w:rPr>
          <w:rStyle w:val="rvts6"/>
          <w:rFonts w:ascii="Times New Roman" w:hAnsi="Times New Roman"/>
          <w:sz w:val="28"/>
          <w:szCs w:val="28"/>
          <w:lang w:val="uk-UA"/>
        </w:rPr>
        <w:t>Данкер З. М. Функционально-семантическая организация частного письма (ситуативная установка контакта) : автореф. дис. на соиск. учен. степ. канд. филол. наук : спец. 10.02.01 „Русский язык”. СПб., 1992. 16 с.</w:t>
      </w:r>
    </w:p>
    <w:p w:rsidR="000A4BC7" w:rsidRDefault="000A4BC7" w:rsidP="000A4BC7">
      <w:pPr>
        <w:pStyle w:val="af3"/>
        <w:numPr>
          <w:ilvl w:val="0"/>
          <w:numId w:val="16"/>
        </w:numPr>
        <w:spacing w:after="160" w:line="360" w:lineRule="auto"/>
        <w:ind w:left="567" w:hanging="567"/>
        <w:jc w:val="both"/>
        <w:rPr>
          <w:rStyle w:val="rvts6"/>
          <w:rFonts w:ascii="Times New Roman" w:hAnsi="Times New Roman"/>
          <w:sz w:val="28"/>
          <w:szCs w:val="28"/>
        </w:rPr>
      </w:pPr>
      <w:r>
        <w:rPr>
          <w:rFonts w:ascii="Times New Roman" w:hAnsi="Times New Roman"/>
          <w:color w:val="111111"/>
          <w:sz w:val="28"/>
          <w:szCs w:val="28"/>
          <w:shd w:val="clear" w:color="auto" w:fill="FBFBF3"/>
        </w:rPr>
        <w:lastRenderedPageBreak/>
        <w:t xml:space="preserve">Дейна Л. І. Суб’ктивна та об’єктивна оцінка в українському щоденниковому </w:t>
      </w:r>
      <w:proofErr w:type="gramStart"/>
      <w:r>
        <w:rPr>
          <w:rFonts w:ascii="Times New Roman" w:hAnsi="Times New Roman"/>
          <w:color w:val="111111"/>
          <w:sz w:val="28"/>
          <w:szCs w:val="28"/>
          <w:shd w:val="clear" w:color="auto" w:fill="FBFBF3"/>
        </w:rPr>
        <w:t>дискурсі :</w:t>
      </w:r>
      <w:proofErr w:type="gramEnd"/>
      <w:r>
        <w:rPr>
          <w:rFonts w:ascii="Times New Roman" w:hAnsi="Times New Roman"/>
          <w:color w:val="111111"/>
          <w:sz w:val="28"/>
          <w:szCs w:val="28"/>
          <w:shd w:val="clear" w:color="auto" w:fill="FBFBF3"/>
        </w:rPr>
        <w:t xml:space="preserve"> автореф. дис. на здобуття наук. ступеня канд. філол. наук : спец. 10.02.01 «Українська мова»</w:t>
      </w:r>
      <w:r>
        <w:rPr>
          <w:rFonts w:ascii="Times New Roman" w:hAnsi="Times New Roman"/>
          <w:color w:val="111111"/>
          <w:sz w:val="28"/>
          <w:szCs w:val="28"/>
          <w:shd w:val="clear" w:color="auto" w:fill="FBFBF3"/>
          <w:lang w:val="uk-UA"/>
        </w:rPr>
        <w:t xml:space="preserve">. </w:t>
      </w:r>
      <w:r>
        <w:rPr>
          <w:rFonts w:ascii="Times New Roman" w:hAnsi="Times New Roman"/>
          <w:color w:val="111111"/>
          <w:sz w:val="28"/>
          <w:szCs w:val="28"/>
          <w:shd w:val="clear" w:color="auto" w:fill="FBFBF3"/>
        </w:rPr>
        <w:t>К., 2016. 20 с.</w:t>
      </w:r>
    </w:p>
    <w:p w:rsidR="000A4BC7" w:rsidRDefault="000A4BC7" w:rsidP="000A4BC7">
      <w:pPr>
        <w:pStyle w:val="af3"/>
        <w:numPr>
          <w:ilvl w:val="0"/>
          <w:numId w:val="16"/>
        </w:numPr>
        <w:spacing w:after="160" w:line="360" w:lineRule="auto"/>
        <w:ind w:left="567" w:hanging="567"/>
        <w:jc w:val="both"/>
        <w:rPr>
          <w:rStyle w:val="rvts6"/>
          <w:rFonts w:ascii="Times New Roman" w:hAnsi="Times New Roman"/>
          <w:sz w:val="28"/>
          <w:szCs w:val="28"/>
        </w:rPr>
      </w:pPr>
      <w:r>
        <w:rPr>
          <w:rStyle w:val="rvts6"/>
          <w:rFonts w:ascii="Times New Roman" w:hAnsi="Times New Roman"/>
          <w:sz w:val="28"/>
          <w:szCs w:val="28"/>
          <w:lang w:val="uk-UA"/>
        </w:rPr>
        <w:t>Деркач В. В.</w:t>
      </w:r>
      <w:r>
        <w:rPr>
          <w:rFonts w:ascii="Times New Roman" w:hAnsi="Times New Roman"/>
          <w:sz w:val="28"/>
          <w:szCs w:val="28"/>
          <w:lang w:val="uk-UA"/>
        </w:rPr>
        <w:t xml:space="preserve"> </w:t>
      </w:r>
      <w:r>
        <w:rPr>
          <w:rStyle w:val="rvts6"/>
          <w:rFonts w:ascii="Times New Roman" w:hAnsi="Times New Roman"/>
          <w:sz w:val="28"/>
          <w:szCs w:val="28"/>
          <w:lang w:val="uk-UA"/>
        </w:rPr>
        <w:t xml:space="preserve">Індивідуально-авторські ознаки епістоляризмів Лесі Українки. </w:t>
      </w:r>
      <w:r>
        <w:rPr>
          <w:rStyle w:val="rvts6"/>
          <w:rFonts w:ascii="Times New Roman" w:hAnsi="Times New Roman"/>
          <w:i/>
          <w:sz w:val="28"/>
          <w:szCs w:val="28"/>
          <w:lang w:val="uk-UA"/>
        </w:rPr>
        <w:t>Учені записки Таврійського національного університету імені В. І. Вернадського</w:t>
      </w:r>
      <w:r>
        <w:rPr>
          <w:rStyle w:val="rvts6"/>
          <w:rFonts w:ascii="Times New Roman" w:hAnsi="Times New Roman"/>
          <w:sz w:val="28"/>
          <w:szCs w:val="28"/>
          <w:lang w:val="uk-UA"/>
        </w:rPr>
        <w:t>. Серія: Філологія. Соціальні комунікації. 2014. Т. 27 (66), № 4. С. 58–64.</w:t>
      </w:r>
    </w:p>
    <w:p w:rsidR="000A4BC7" w:rsidRDefault="000A4BC7" w:rsidP="000A4BC7">
      <w:pPr>
        <w:pStyle w:val="af3"/>
        <w:numPr>
          <w:ilvl w:val="0"/>
          <w:numId w:val="16"/>
        </w:numPr>
        <w:spacing w:after="160" w:line="360" w:lineRule="auto"/>
        <w:ind w:left="567" w:hanging="567"/>
        <w:jc w:val="both"/>
      </w:pPr>
      <w:r>
        <w:rPr>
          <w:rFonts w:ascii="Times New Roman" w:hAnsi="Times New Roman"/>
          <w:sz w:val="28"/>
          <w:szCs w:val="28"/>
          <w:lang w:val="uk-UA"/>
        </w:rPr>
        <w:t>Довженко О.П. Твори в п’яти томах. Т. 5. К.: Дніпро, 1985. 359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rPr>
      </w:pPr>
      <w:r>
        <w:rPr>
          <w:rFonts w:ascii="Times New Roman" w:hAnsi="Times New Roman"/>
          <w:sz w:val="28"/>
          <w:szCs w:val="28"/>
          <w:lang w:val="uk-UA"/>
        </w:rPr>
        <w:t xml:space="preserve">Довженко О. П Щоденник. </w:t>
      </w:r>
      <w:r>
        <w:rPr>
          <w:rFonts w:ascii="Times New Roman" w:hAnsi="Times New Roman"/>
          <w:sz w:val="28"/>
          <w:szCs w:val="28"/>
          <w:lang w:val="en-US"/>
        </w:rPr>
        <w:t>URL</w:t>
      </w:r>
      <w:r>
        <w:rPr>
          <w:rFonts w:ascii="Times New Roman" w:hAnsi="Times New Roman"/>
          <w:sz w:val="28"/>
          <w:szCs w:val="28"/>
          <w:lang w:val="uk-UA"/>
        </w:rPr>
        <w:t>: https://www.ukrlib.com.ua/books/printit.php?tid=872</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rPr>
      </w:pPr>
      <w:r>
        <w:rPr>
          <w:rFonts w:ascii="Times New Roman" w:hAnsi="Times New Roman"/>
          <w:sz w:val="28"/>
          <w:szCs w:val="28"/>
          <w:lang w:val="uk-UA"/>
        </w:rPr>
        <w:t>Дубинина, А.М.Русско-французский эпистолярий первой половины XIX столетия :фразеология и иноязычные вкрапления: дис. … канд. филол. наук. Брянск, 2005. 249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rPr>
      </w:pPr>
      <w:r>
        <w:rPr>
          <w:rFonts w:ascii="Times New Roman" w:hAnsi="Times New Roman"/>
          <w:sz w:val="28"/>
          <w:szCs w:val="28"/>
        </w:rPr>
        <w:t xml:space="preserve">Дудик П. Епістолярний стиль мови і мовлення. Стилістика української </w:t>
      </w:r>
      <w:proofErr w:type="gramStart"/>
      <w:r>
        <w:rPr>
          <w:rFonts w:ascii="Times New Roman" w:hAnsi="Times New Roman"/>
          <w:sz w:val="28"/>
          <w:szCs w:val="28"/>
        </w:rPr>
        <w:t>мови :</w:t>
      </w:r>
      <w:proofErr w:type="gramEnd"/>
      <w:r>
        <w:rPr>
          <w:rFonts w:ascii="Times New Roman" w:hAnsi="Times New Roman"/>
          <w:sz w:val="28"/>
          <w:szCs w:val="28"/>
        </w:rPr>
        <w:t xml:space="preserve"> навч. посібник. </w:t>
      </w:r>
      <w:proofErr w:type="gramStart"/>
      <w:r>
        <w:rPr>
          <w:rFonts w:ascii="Times New Roman" w:hAnsi="Times New Roman"/>
          <w:sz w:val="28"/>
          <w:szCs w:val="28"/>
        </w:rPr>
        <w:t>Київ :</w:t>
      </w:r>
      <w:proofErr w:type="gramEnd"/>
      <w:r>
        <w:rPr>
          <w:rFonts w:ascii="Times New Roman" w:hAnsi="Times New Roman"/>
          <w:sz w:val="28"/>
          <w:szCs w:val="28"/>
        </w:rPr>
        <w:t xml:space="preserve"> Академія, 2005. С. 94–99.</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rPr>
      </w:pPr>
      <w:r>
        <w:rPr>
          <w:rStyle w:val="rvts6"/>
          <w:rFonts w:ascii="Times New Roman" w:hAnsi="Times New Roman"/>
          <w:sz w:val="28"/>
          <w:szCs w:val="28"/>
          <w:lang w:val="uk-UA"/>
        </w:rPr>
        <w:t>Дудик П. С. Стилістика української мови: навч. посібник. К.: Академія, 2005. 368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rPr>
      </w:pPr>
      <w:r>
        <w:rPr>
          <w:rFonts w:ascii="Times New Roman" w:hAnsi="Times New Roman"/>
          <w:sz w:val="28"/>
          <w:szCs w:val="28"/>
          <w:lang w:val="uk-UA"/>
        </w:rPr>
        <w:t>Ефимов А. И. Стилистика художественной речи. 2-е изд. М. : Изд-во Моск. ун-та, 1961. 520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rPr>
      </w:pPr>
      <w:r>
        <w:rPr>
          <w:rFonts w:ascii="Times New Roman" w:hAnsi="Times New Roman"/>
          <w:sz w:val="28"/>
          <w:szCs w:val="28"/>
        </w:rPr>
        <w:t>Журавльова Н.М. „Ваш лист, такий ласкавий та щирий</w:t>
      </w:r>
      <w:proofErr w:type="gramStart"/>
      <w:r>
        <w:rPr>
          <w:rFonts w:ascii="Times New Roman" w:hAnsi="Times New Roman"/>
          <w:sz w:val="28"/>
          <w:szCs w:val="28"/>
        </w:rPr>
        <w:t>...”(</w:t>
      </w:r>
      <w:proofErr w:type="gramEnd"/>
      <w:r>
        <w:rPr>
          <w:rFonts w:ascii="Times New Roman" w:hAnsi="Times New Roman"/>
          <w:sz w:val="28"/>
          <w:szCs w:val="28"/>
        </w:rPr>
        <w:t>До проблеми мовної культури епістолярного стилю ХІХ – початку</w:t>
      </w:r>
      <w:r>
        <w:rPr>
          <w:rFonts w:ascii="Times New Roman" w:hAnsi="Times New Roman"/>
          <w:sz w:val="28"/>
          <w:szCs w:val="28"/>
          <w:lang w:val="uk-UA"/>
        </w:rPr>
        <w:t xml:space="preserve"> </w:t>
      </w:r>
      <w:r>
        <w:rPr>
          <w:rFonts w:ascii="Times New Roman" w:hAnsi="Times New Roman"/>
          <w:sz w:val="28"/>
          <w:szCs w:val="28"/>
        </w:rPr>
        <w:t xml:space="preserve">ХХ століття. </w:t>
      </w:r>
      <w:r>
        <w:rPr>
          <w:rFonts w:ascii="Times New Roman" w:hAnsi="Times New Roman"/>
          <w:i/>
          <w:sz w:val="28"/>
          <w:szCs w:val="28"/>
        </w:rPr>
        <w:t>Вісн. Запорізького держ. ун-ту</w:t>
      </w:r>
      <w:r>
        <w:rPr>
          <w:rFonts w:ascii="Times New Roman" w:hAnsi="Times New Roman"/>
          <w:sz w:val="28"/>
          <w:szCs w:val="28"/>
        </w:rPr>
        <w:t>: Філол. науки. 2004.№ 2. С. 70–75.</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Загнітко А. Теоретична граматика української мови: Синтаксис: монографія. Донецьк: ДонНУ , 2001. 662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sidRPr="00EC1666">
        <w:rPr>
          <w:rStyle w:val="af4"/>
          <w:rFonts w:ascii="Times New Roman" w:hAnsi="Times New Roman"/>
          <w:bCs/>
          <w:i w:val="0"/>
          <w:iCs w:val="0"/>
          <w:sz w:val="28"/>
          <w:szCs w:val="28"/>
          <w:shd w:val="clear" w:color="auto" w:fill="FFFFFF"/>
        </w:rPr>
        <w:t>Загнітко</w:t>
      </w:r>
      <w:r w:rsidRPr="00EC1666">
        <w:rPr>
          <w:rFonts w:ascii="Times New Roman" w:hAnsi="Times New Roman"/>
          <w:sz w:val="28"/>
          <w:szCs w:val="28"/>
          <w:shd w:val="clear" w:color="auto" w:fill="FFFFFF"/>
        </w:rPr>
        <w:t> А. Український</w:t>
      </w:r>
      <w:r w:rsidRPr="00EC1666">
        <w:rPr>
          <w:rFonts w:ascii="Times New Roman" w:hAnsi="Times New Roman"/>
          <w:sz w:val="28"/>
          <w:szCs w:val="28"/>
          <w:shd w:val="clear" w:color="auto" w:fill="FFFFFF"/>
          <w:lang w:val="uk-UA"/>
        </w:rPr>
        <w:t xml:space="preserve"> </w:t>
      </w:r>
      <w:r w:rsidRPr="00EC1666">
        <w:rPr>
          <w:rStyle w:val="af4"/>
          <w:rFonts w:ascii="Times New Roman" w:hAnsi="Times New Roman"/>
          <w:bCs/>
          <w:i w:val="0"/>
          <w:iCs w:val="0"/>
          <w:sz w:val="28"/>
          <w:szCs w:val="28"/>
          <w:shd w:val="clear" w:color="auto" w:fill="FFFFFF"/>
        </w:rPr>
        <w:t>синтаксис</w:t>
      </w:r>
      <w:r>
        <w:rPr>
          <w:rFonts w:ascii="Times New Roman" w:hAnsi="Times New Roman"/>
          <w:sz w:val="28"/>
          <w:szCs w:val="28"/>
          <w:shd w:val="clear" w:color="auto" w:fill="FFFFFF"/>
        </w:rPr>
        <w:t>: теоретико-прикладний аспект. Донецьк, 2009. 137 с</w:t>
      </w:r>
      <w:r>
        <w:rPr>
          <w:rFonts w:ascii="Times New Roman" w:hAnsi="Times New Roman"/>
          <w:sz w:val="28"/>
          <w:szCs w:val="28"/>
          <w:shd w:val="clear" w:color="auto" w:fill="FFFFFF"/>
          <w:lang w:val="uk-UA"/>
        </w:rPr>
        <w:t>.</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 xml:space="preserve">Загнітко А. Мовна особистість в епістолярному дискурсі: типологія лінгвоіндивідуацій і лінгвоіндивідуалізацій. </w:t>
      </w:r>
      <w:r>
        <w:rPr>
          <w:rFonts w:ascii="Times New Roman" w:hAnsi="Times New Roman"/>
          <w:i/>
          <w:sz w:val="28"/>
          <w:szCs w:val="28"/>
          <w:lang w:val="uk-UA"/>
        </w:rPr>
        <w:t xml:space="preserve">Гуманітарна освіта у </w:t>
      </w:r>
      <w:r>
        <w:rPr>
          <w:rFonts w:ascii="Times New Roman" w:hAnsi="Times New Roman"/>
          <w:i/>
          <w:sz w:val="28"/>
          <w:szCs w:val="28"/>
          <w:lang w:val="uk-UA"/>
        </w:rPr>
        <w:lastRenderedPageBreak/>
        <w:t>технічних вищих навчальних закладах,</w:t>
      </w:r>
      <w:r>
        <w:rPr>
          <w:rFonts w:ascii="Times New Roman" w:hAnsi="Times New Roman"/>
          <w:sz w:val="28"/>
          <w:szCs w:val="28"/>
          <w:lang w:val="uk-UA"/>
        </w:rPr>
        <w:t xml:space="preserve"> [зб. наук. праць]. 2016. № 33. С. 58–72.</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Каранська М.У. Синтаксис сучасної української мови: Навч. посібник. К.: Либідь, 1995. 312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 xml:space="preserve">Кецба Л. Н. Место эпистолярного стиля в системе функциональных стилей. </w:t>
      </w:r>
      <w:r>
        <w:rPr>
          <w:rFonts w:ascii="Times New Roman" w:hAnsi="Times New Roman"/>
          <w:i/>
          <w:sz w:val="28"/>
          <w:szCs w:val="28"/>
          <w:lang w:val="uk-UA"/>
        </w:rPr>
        <w:t>Изв. АН АзССР</w:t>
      </w:r>
      <w:r>
        <w:rPr>
          <w:rFonts w:ascii="Times New Roman" w:hAnsi="Times New Roman"/>
          <w:sz w:val="28"/>
          <w:szCs w:val="28"/>
          <w:lang w:val="uk-UA"/>
        </w:rPr>
        <w:t>. Сер. „Литература”. 1971. № 3–4. С. 73 – 80.</w:t>
      </w:r>
    </w:p>
    <w:p w:rsidR="000A4BC7" w:rsidRDefault="000A4BC7" w:rsidP="000A4BC7">
      <w:pPr>
        <w:pStyle w:val="af3"/>
        <w:numPr>
          <w:ilvl w:val="0"/>
          <w:numId w:val="16"/>
        </w:numPr>
        <w:spacing w:after="160" w:line="360" w:lineRule="auto"/>
        <w:ind w:left="567" w:hanging="567"/>
        <w:jc w:val="both"/>
        <w:rPr>
          <w:rStyle w:val="rvts6"/>
        </w:rPr>
      </w:pPr>
      <w:r>
        <w:rPr>
          <w:rStyle w:val="rvts6"/>
          <w:rFonts w:ascii="Times New Roman" w:hAnsi="Times New Roman"/>
          <w:sz w:val="28"/>
          <w:szCs w:val="28"/>
          <w:lang w:val="uk-UA"/>
        </w:rPr>
        <w:t>Кожина М. Н. Стилистический энциклопедический словарь русского языка. М. : Флинта : Наука, 2006. 696 с.</w:t>
      </w:r>
    </w:p>
    <w:p w:rsidR="000A4BC7" w:rsidRDefault="000A4BC7" w:rsidP="000A4BC7">
      <w:pPr>
        <w:pStyle w:val="af3"/>
        <w:numPr>
          <w:ilvl w:val="0"/>
          <w:numId w:val="16"/>
        </w:numPr>
        <w:spacing w:after="160" w:line="360" w:lineRule="auto"/>
        <w:ind w:left="567" w:hanging="567"/>
        <w:jc w:val="both"/>
      </w:pPr>
      <w:r>
        <w:rPr>
          <w:rFonts w:ascii="Times New Roman" w:hAnsi="Times New Roman"/>
          <w:sz w:val="28"/>
          <w:szCs w:val="28"/>
          <w:lang w:val="uk-UA"/>
        </w:rPr>
        <w:t>Комарова С. И. Функционирование перифразы в эпистолярном стиле вт. п. Х</w:t>
      </w:r>
      <w:r>
        <w:rPr>
          <w:rFonts w:ascii="Times New Roman" w:hAnsi="Times New Roman"/>
          <w:sz w:val="28"/>
          <w:szCs w:val="28"/>
          <w:lang w:val="en-US"/>
        </w:rPr>
        <w:t>V</w:t>
      </w:r>
      <w:r>
        <w:rPr>
          <w:rFonts w:ascii="Times New Roman" w:hAnsi="Times New Roman"/>
          <w:sz w:val="28"/>
          <w:szCs w:val="28"/>
          <w:lang w:val="uk-UA"/>
        </w:rPr>
        <w:t>ІІІ века. Автореф. дис. ... канд. филол. наук, специальность: 10.02.01. Днепропетровск, 1990, 17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Копач О. З епістолярної спадщини Григорія Сковороди</w:t>
      </w:r>
      <w:r>
        <w:rPr>
          <w:rFonts w:ascii="Times New Roman" w:hAnsi="Times New Roman"/>
          <w:i/>
          <w:sz w:val="28"/>
          <w:szCs w:val="28"/>
          <w:lang w:val="uk-UA"/>
        </w:rPr>
        <w:t>. Збірник наукових праць Канадського НТШ</w:t>
      </w:r>
      <w:r>
        <w:rPr>
          <w:rFonts w:ascii="Times New Roman" w:hAnsi="Times New Roman"/>
          <w:sz w:val="28"/>
          <w:szCs w:val="28"/>
          <w:lang w:val="uk-UA"/>
        </w:rPr>
        <w:t>. Торонто. 1993. С. 133 – 142.</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 xml:space="preserve">Костюк Н. Г. Епістолярій Д. І. Яворницького як відображення розвитку української мови на Катеринославщині. </w:t>
      </w:r>
      <w:r>
        <w:rPr>
          <w:rFonts w:ascii="Times New Roman" w:hAnsi="Times New Roman"/>
          <w:i/>
          <w:sz w:val="28"/>
          <w:szCs w:val="28"/>
          <w:lang w:val="uk-UA"/>
        </w:rPr>
        <w:t>Філологічні студії</w:t>
      </w:r>
      <w:r>
        <w:rPr>
          <w:rFonts w:ascii="Times New Roman" w:hAnsi="Times New Roman"/>
          <w:sz w:val="28"/>
          <w:szCs w:val="28"/>
          <w:lang w:val="uk-UA"/>
        </w:rPr>
        <w:t>. Кривий Ріг. 2013. Вип. 9 (2). С.289–297.</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Коцюбинська М. Зафіксоване й нетлінне. Роздуми про епістолярну творчість. К., 2001. 299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Коцюбинська М. Епістолярна творчість Василя Стуса. Твори:У 4 т. / Стус В .Л., 1997. Т. 6 (додатковий). Кн. 2: Листи до друзів та знайомих. С. 218–240.</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Style w:val="rvts6"/>
          <w:rFonts w:ascii="Times New Roman" w:hAnsi="Times New Roman"/>
          <w:sz w:val="28"/>
          <w:szCs w:val="28"/>
          <w:lang w:val="uk-UA"/>
        </w:rPr>
        <w:t>Кочерган М. П. Загальне мовознавство: підручник. К.: Академія, 2003. 464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Style w:val="rvts6"/>
          <w:rFonts w:ascii="Times New Roman" w:hAnsi="Times New Roman"/>
          <w:sz w:val="28"/>
          <w:szCs w:val="28"/>
          <w:lang w:val="uk-UA"/>
        </w:rPr>
        <w:t>Красовська О. М.</w:t>
      </w:r>
      <w:r>
        <w:rPr>
          <w:rFonts w:ascii="Times New Roman" w:hAnsi="Times New Roman"/>
          <w:sz w:val="28"/>
          <w:szCs w:val="28"/>
          <w:lang w:val="uk-UA"/>
        </w:rPr>
        <w:t xml:space="preserve"> </w:t>
      </w:r>
      <w:r>
        <w:rPr>
          <w:rStyle w:val="rvts6"/>
          <w:rFonts w:ascii="Times New Roman" w:hAnsi="Times New Roman"/>
          <w:sz w:val="28"/>
          <w:szCs w:val="28"/>
          <w:lang w:val="uk-UA"/>
        </w:rPr>
        <w:t>Мовні параметри епістолярію Лесі Українки. Автореферат дисертації на здобуття наукового ступеня кандидата філологічних наук. Спеціальність 10.02.01 – українська мова. Київ, 2010. 20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Кузьменко В. І. Письменницький епістолярій в українському літературному процесі 20–50-х років ХХ ст. К.,1998. 306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eastAsia="Times New Roman" w:hAnsi="Times New Roman"/>
          <w:bCs/>
          <w:sz w:val="28"/>
          <w:szCs w:val="28"/>
          <w:lang w:val="uk-UA" w:eastAsia="ru-RU"/>
        </w:rPr>
        <w:lastRenderedPageBreak/>
        <w:t>Кулікова О.Ю., Куликова В.Г.</w:t>
      </w:r>
      <w:r>
        <w:rPr>
          <w:rFonts w:ascii="Arial" w:eastAsia="Times New Roman" w:hAnsi="Arial" w:cs="Arial"/>
          <w:b/>
          <w:bCs/>
          <w:sz w:val="28"/>
          <w:szCs w:val="28"/>
          <w:lang w:val="uk-UA" w:eastAsia="ru-RU"/>
        </w:rPr>
        <w:t xml:space="preserve"> </w:t>
      </w:r>
      <w:r>
        <w:rPr>
          <w:rFonts w:ascii="Times New Roman" w:eastAsia="Times New Roman" w:hAnsi="Times New Roman"/>
          <w:bCs/>
          <w:sz w:val="28"/>
          <w:szCs w:val="28"/>
          <w:lang w:val="uk-UA" w:eastAsia="ru-RU"/>
        </w:rPr>
        <w:t>Особливості епістолярію Б.Д. Грінченка (лінгвокомунікативний аспект). –</w:t>
      </w:r>
      <w:r>
        <w:rPr>
          <w:rFonts w:ascii="Times New Roman" w:eastAsia="Times New Roman" w:hAnsi="Times New Roman"/>
          <w:bCs/>
          <w:sz w:val="28"/>
          <w:szCs w:val="28"/>
          <w:lang w:val="en-US" w:eastAsia="ru-RU"/>
        </w:rPr>
        <w:t>URL</w:t>
      </w:r>
      <w:r>
        <w:rPr>
          <w:rFonts w:ascii="Times New Roman" w:eastAsia="Times New Roman" w:hAnsi="Times New Roman"/>
          <w:bCs/>
          <w:sz w:val="28"/>
          <w:szCs w:val="28"/>
          <w:lang w:val="uk-UA" w:eastAsia="ru-RU"/>
        </w:rPr>
        <w:t xml:space="preserve">: </w:t>
      </w:r>
      <w:hyperlink r:id="rId14" w:history="1">
        <w:r>
          <w:rPr>
            <w:rStyle w:val="a4"/>
            <w:rFonts w:ascii="Times New Roman" w:eastAsia="Times New Roman" w:hAnsi="Times New Roman"/>
            <w:bCs/>
            <w:sz w:val="28"/>
            <w:szCs w:val="28"/>
            <w:lang w:val="uk-UA" w:eastAsia="ru-RU"/>
          </w:rPr>
          <w:t>http://www.rusnauka.com/35_NOBG_2013/Philologia/2_151381.doc.htm</w:t>
        </w:r>
      </w:hyperlink>
      <w:r>
        <w:rPr>
          <w:rFonts w:ascii="Times New Roman" w:eastAsia="Times New Roman" w:hAnsi="Times New Roman"/>
          <w:bCs/>
          <w:sz w:val="28"/>
          <w:szCs w:val="28"/>
          <w:lang w:val="uk-UA" w:eastAsia="ru-RU"/>
        </w:rPr>
        <w:t>.</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Style w:val="rvts6"/>
          <w:rFonts w:ascii="Times New Roman" w:hAnsi="Times New Roman"/>
          <w:sz w:val="28"/>
          <w:szCs w:val="28"/>
          <w:lang w:val="uk-UA"/>
        </w:rPr>
        <w:t>Курило Л. М. Епістолярій Олеся Гончара в творча індивідуальність письменника: автореферат дисертації канд.філол.наук:10.01.01. – українська література, К. 2006, 17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rPr>
        <w:t>Кухар-Онишко О. Індивідуальний стиль письменника: генезис, структура, типологія. К., 1985</w:t>
      </w:r>
      <w:r>
        <w:rPr>
          <w:rFonts w:ascii="Times New Roman" w:hAnsi="Times New Roman"/>
          <w:sz w:val="28"/>
          <w:szCs w:val="28"/>
          <w:lang w:val="uk-UA"/>
        </w:rPr>
        <w:t>. 173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Ленець К.В. Епістолярний стиль в історії нової української літературної мови Жанри і стилі в історії української літературної мови. К.: Наук. думка, 1989. 288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rPr>
        <w:t xml:space="preserve">Ленець К.В. Епістолярний стиль. Українська </w:t>
      </w:r>
      <w:proofErr w:type="gramStart"/>
      <w:r>
        <w:rPr>
          <w:rFonts w:ascii="Times New Roman" w:hAnsi="Times New Roman"/>
          <w:sz w:val="28"/>
          <w:szCs w:val="28"/>
        </w:rPr>
        <w:t>мова :</w:t>
      </w:r>
      <w:proofErr w:type="gramEnd"/>
      <w:r>
        <w:rPr>
          <w:rFonts w:ascii="Times New Roman" w:hAnsi="Times New Roman"/>
          <w:sz w:val="28"/>
          <w:szCs w:val="28"/>
        </w:rPr>
        <w:t xml:space="preserve"> енциклопедія / редкол. : Русанівський В.М., Тараненко О.О. (співголови), М.П. Зяблюк та ін. </w:t>
      </w:r>
      <w:proofErr w:type="gramStart"/>
      <w:r>
        <w:rPr>
          <w:rFonts w:ascii="Times New Roman" w:hAnsi="Times New Roman"/>
          <w:sz w:val="28"/>
          <w:szCs w:val="28"/>
        </w:rPr>
        <w:t>Київ :</w:t>
      </w:r>
      <w:proofErr w:type="gramEnd"/>
      <w:r>
        <w:rPr>
          <w:rFonts w:ascii="Times New Roman" w:hAnsi="Times New Roman"/>
          <w:sz w:val="28"/>
          <w:szCs w:val="28"/>
        </w:rPr>
        <w:t xml:space="preserve"> Вид-во «Укр. енцикл.» ім. М.П. Бажана, 2004. С. 174–175.</w:t>
      </w:r>
      <w:r>
        <w:rPr>
          <w:rFonts w:ascii="Times New Roman" w:hAnsi="Times New Roman"/>
          <w:sz w:val="28"/>
          <w:szCs w:val="28"/>
          <w:lang w:val="uk-UA"/>
        </w:rPr>
        <w:t xml:space="preserve"> </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rPr>
      </w:pPr>
      <w:r>
        <w:rPr>
          <w:rFonts w:ascii="Times New Roman" w:hAnsi="Times New Roman"/>
          <w:sz w:val="28"/>
          <w:szCs w:val="28"/>
          <w:lang w:val="uk-UA"/>
        </w:rPr>
        <w:t xml:space="preserve">Ленець К.В., Пильнський М.М. Епістолярний стиль в історії нової української літературної мови. Жанри і стилі в історії української літературної мови. Київ : Наук. думка, 1989. </w:t>
      </w:r>
      <w:r>
        <w:rPr>
          <w:rFonts w:ascii="Times New Roman" w:hAnsi="Times New Roman"/>
          <w:sz w:val="28"/>
          <w:szCs w:val="28"/>
        </w:rPr>
        <w:t xml:space="preserve">288 с. </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rPr>
      </w:pPr>
      <w:r>
        <w:rPr>
          <w:rFonts w:ascii="Times New Roman" w:hAnsi="Times New Roman"/>
          <w:sz w:val="28"/>
          <w:szCs w:val="28"/>
        </w:rPr>
        <w:t>Ляхова Ж.Т. За рядками листів Тараса Шевченка. К.: Дніпро,</w:t>
      </w:r>
      <w:r>
        <w:rPr>
          <w:rFonts w:ascii="Times New Roman" w:hAnsi="Times New Roman"/>
          <w:sz w:val="28"/>
          <w:szCs w:val="28"/>
          <w:lang w:val="uk-UA"/>
        </w:rPr>
        <w:t xml:space="preserve"> </w:t>
      </w:r>
      <w:r>
        <w:rPr>
          <w:rFonts w:ascii="Times New Roman" w:hAnsi="Times New Roman"/>
          <w:sz w:val="28"/>
          <w:szCs w:val="28"/>
        </w:rPr>
        <w:t>1984. 134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rPr>
      </w:pPr>
      <w:r>
        <w:rPr>
          <w:rFonts w:ascii="Times New Roman" w:hAnsi="Times New Roman"/>
          <w:sz w:val="28"/>
          <w:szCs w:val="28"/>
        </w:rPr>
        <w:t>Ляхова Ж. Теоретичні питання дослідження епістолярію українського письменства</w:t>
      </w:r>
      <w:r>
        <w:rPr>
          <w:rFonts w:ascii="Times New Roman" w:hAnsi="Times New Roman"/>
          <w:sz w:val="28"/>
          <w:szCs w:val="28"/>
          <w:lang w:val="uk-UA"/>
        </w:rPr>
        <w:t xml:space="preserve">. </w:t>
      </w:r>
      <w:r>
        <w:rPr>
          <w:rFonts w:ascii="Times New Roman" w:hAnsi="Times New Roman"/>
          <w:i/>
          <w:sz w:val="28"/>
          <w:szCs w:val="28"/>
          <w:lang w:val="uk-UA"/>
        </w:rPr>
        <w:t>Третій Міжнародний конгрес україністів</w:t>
      </w:r>
      <w:r>
        <w:rPr>
          <w:rFonts w:ascii="Times New Roman" w:hAnsi="Times New Roman"/>
          <w:sz w:val="28"/>
          <w:szCs w:val="28"/>
          <w:lang w:val="uk-UA"/>
        </w:rPr>
        <w:t>Харків, 1996. Том: Літературознавство. С. 85–91;</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rPr>
      </w:pPr>
      <w:r>
        <w:rPr>
          <w:rFonts w:ascii="Times New Roman" w:hAnsi="Times New Roman"/>
          <w:sz w:val="28"/>
          <w:szCs w:val="28"/>
          <w:lang w:val="uk-UA"/>
        </w:rPr>
        <w:t xml:space="preserve">Мазоха Г.С. Теоретичні аспекти дослідження письменницького епістолярію. </w:t>
      </w:r>
      <w:r>
        <w:rPr>
          <w:rFonts w:ascii="Times New Roman" w:hAnsi="Times New Roman"/>
          <w:i/>
          <w:sz w:val="28"/>
          <w:szCs w:val="28"/>
          <w:lang w:val="uk-UA"/>
        </w:rPr>
        <w:t xml:space="preserve">Вісник Луганського національного </w:t>
      </w:r>
      <w:r>
        <w:rPr>
          <w:rFonts w:ascii="Times New Roman" w:hAnsi="Times New Roman"/>
          <w:i/>
          <w:sz w:val="28"/>
          <w:szCs w:val="28"/>
        </w:rPr>
        <w:t>університету імені Тараса Шевченка</w:t>
      </w:r>
      <w:r>
        <w:rPr>
          <w:rFonts w:ascii="Times New Roman" w:hAnsi="Times New Roman"/>
          <w:sz w:val="28"/>
          <w:szCs w:val="28"/>
        </w:rPr>
        <w:t>. Серія «Філологічні науки». 2013. № 2 (1). С. 152–161.</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rPr>
      </w:pPr>
      <w:r>
        <w:rPr>
          <w:rFonts w:ascii="Times New Roman" w:hAnsi="Times New Roman"/>
          <w:sz w:val="28"/>
          <w:szCs w:val="28"/>
          <w:lang w:val="uk-UA"/>
        </w:rPr>
        <w:t>Мазоха Г.С.</w:t>
      </w:r>
      <w:r>
        <w:rPr>
          <w:lang w:val="uk-UA"/>
        </w:rPr>
        <w:t xml:space="preserve"> </w:t>
      </w:r>
      <w:r>
        <w:rPr>
          <w:rFonts w:ascii="Times New Roman" w:hAnsi="Times New Roman"/>
          <w:sz w:val="28"/>
          <w:szCs w:val="28"/>
          <w:lang w:val="uk-UA"/>
        </w:rPr>
        <w:t>Епістолярна спадщина і парадигми наукового дослідження.</w:t>
      </w:r>
      <w:r>
        <w:rPr>
          <w:rFonts w:ascii="Arial" w:hAnsi="Arial" w:cs="Arial"/>
          <w:color w:val="777777"/>
          <w:sz w:val="20"/>
          <w:szCs w:val="20"/>
          <w:shd w:val="clear" w:color="auto" w:fill="FFFFFF"/>
          <w:lang w:val="uk-UA"/>
        </w:rPr>
        <w:t xml:space="preserve"> </w:t>
      </w:r>
      <w:r>
        <w:rPr>
          <w:rFonts w:ascii="Times New Roman" w:hAnsi="Times New Roman"/>
          <w:i/>
          <w:sz w:val="28"/>
          <w:szCs w:val="28"/>
          <w:shd w:val="clear" w:color="auto" w:fill="FFFFFF"/>
        </w:rPr>
        <w:t>Вісник Житомирського державного університету імені Івана Франка</w:t>
      </w:r>
      <w:r>
        <w:rPr>
          <w:rFonts w:ascii="Times New Roman" w:hAnsi="Times New Roman"/>
          <w:color w:val="777777"/>
          <w:sz w:val="28"/>
          <w:szCs w:val="28"/>
          <w:shd w:val="clear" w:color="auto" w:fill="FFFFFF"/>
        </w:rPr>
        <w:t xml:space="preserve">, </w:t>
      </w:r>
      <w:r>
        <w:rPr>
          <w:rFonts w:ascii="Times New Roman" w:hAnsi="Times New Roman"/>
          <w:sz w:val="28"/>
          <w:szCs w:val="28"/>
          <w:shd w:val="clear" w:color="auto" w:fill="FFFFFF"/>
        </w:rPr>
        <w:t>88–92</w:t>
      </w:r>
      <w:r>
        <w:rPr>
          <w:rFonts w:ascii="Times New Roman" w:hAnsi="Times New Roman"/>
          <w:sz w:val="28"/>
          <w:szCs w:val="28"/>
          <w:shd w:val="clear" w:color="auto" w:fill="FFFFFF"/>
          <w:lang w:val="uk-UA"/>
        </w:rPr>
        <w:t>.</w:t>
      </w:r>
      <w:r>
        <w:rPr>
          <w:rFonts w:ascii="Times New Roman" w:eastAsia="Times New Roman" w:hAnsi="Times New Roman"/>
          <w:b/>
          <w:bCs/>
          <w:color w:val="FF0000"/>
          <w:sz w:val="19"/>
          <w:szCs w:val="19"/>
          <w:lang w:val="uk-UA" w:eastAsia="ru-RU"/>
        </w:rPr>
        <w:t xml:space="preserve"> </w:t>
      </w:r>
      <w:r>
        <w:rPr>
          <w:rFonts w:ascii="Times New Roman" w:eastAsia="Times New Roman" w:hAnsi="Times New Roman"/>
          <w:bCs/>
          <w:sz w:val="28"/>
          <w:szCs w:val="28"/>
          <w:lang w:eastAsia="ru-RU"/>
        </w:rPr>
        <w:t>URI</w:t>
      </w:r>
      <w:r>
        <w:rPr>
          <w:rFonts w:ascii="Times New Roman" w:eastAsia="Times New Roman" w:hAnsi="Times New Roman"/>
          <w:bCs/>
          <w:sz w:val="28"/>
          <w:szCs w:val="28"/>
          <w:lang w:val="uk-UA" w:eastAsia="ru-RU"/>
        </w:rPr>
        <w:t>:</w:t>
      </w:r>
      <w:r>
        <w:rPr>
          <w:rFonts w:ascii="Times New Roman" w:eastAsia="Times New Roman" w:hAnsi="Times New Roman"/>
          <w:sz w:val="28"/>
          <w:szCs w:val="28"/>
          <w:lang w:val="uk-UA" w:eastAsia="ru-RU"/>
        </w:rPr>
        <w:t xml:space="preserve"> </w:t>
      </w:r>
      <w:hyperlink r:id="rId15" w:history="1">
        <w:r>
          <w:rPr>
            <w:rStyle w:val="a4"/>
            <w:rFonts w:ascii="Times New Roman" w:eastAsia="Times New Roman" w:hAnsi="Times New Roman"/>
            <w:color w:val="auto"/>
            <w:sz w:val="28"/>
            <w:szCs w:val="28"/>
            <w:lang w:eastAsia="ru-RU"/>
          </w:rPr>
          <w:t>http</w:t>
        </w:r>
        <w:r>
          <w:rPr>
            <w:rStyle w:val="a4"/>
            <w:rFonts w:ascii="Times New Roman" w:eastAsia="Times New Roman" w:hAnsi="Times New Roman"/>
            <w:color w:val="auto"/>
            <w:sz w:val="28"/>
            <w:szCs w:val="28"/>
            <w:lang w:val="uk-UA" w:eastAsia="ru-RU"/>
          </w:rPr>
          <w:t>://</w:t>
        </w:r>
        <w:r>
          <w:rPr>
            <w:rStyle w:val="a4"/>
            <w:rFonts w:ascii="Times New Roman" w:eastAsia="Times New Roman" w:hAnsi="Times New Roman"/>
            <w:color w:val="auto"/>
            <w:sz w:val="28"/>
            <w:szCs w:val="28"/>
            <w:lang w:eastAsia="ru-RU"/>
          </w:rPr>
          <w:t>eprints</w:t>
        </w:r>
        <w:r>
          <w:rPr>
            <w:rStyle w:val="a4"/>
            <w:rFonts w:ascii="Times New Roman" w:eastAsia="Times New Roman" w:hAnsi="Times New Roman"/>
            <w:color w:val="auto"/>
            <w:sz w:val="28"/>
            <w:szCs w:val="28"/>
            <w:lang w:val="uk-UA" w:eastAsia="ru-RU"/>
          </w:rPr>
          <w:t>.</w:t>
        </w:r>
        <w:r>
          <w:rPr>
            <w:rStyle w:val="a4"/>
            <w:rFonts w:ascii="Times New Roman" w:eastAsia="Times New Roman" w:hAnsi="Times New Roman"/>
            <w:color w:val="auto"/>
            <w:sz w:val="28"/>
            <w:szCs w:val="28"/>
            <w:lang w:eastAsia="ru-RU"/>
          </w:rPr>
          <w:t>zu</w:t>
        </w:r>
        <w:r>
          <w:rPr>
            <w:rStyle w:val="a4"/>
            <w:rFonts w:ascii="Times New Roman" w:eastAsia="Times New Roman" w:hAnsi="Times New Roman"/>
            <w:color w:val="auto"/>
            <w:sz w:val="28"/>
            <w:szCs w:val="28"/>
            <w:lang w:val="uk-UA" w:eastAsia="ru-RU"/>
          </w:rPr>
          <w:t>.</w:t>
        </w:r>
        <w:r>
          <w:rPr>
            <w:rStyle w:val="a4"/>
            <w:rFonts w:ascii="Times New Roman" w:eastAsia="Times New Roman" w:hAnsi="Times New Roman"/>
            <w:color w:val="auto"/>
            <w:sz w:val="28"/>
            <w:szCs w:val="28"/>
            <w:lang w:eastAsia="ru-RU"/>
          </w:rPr>
          <w:t>edu</w:t>
        </w:r>
        <w:r>
          <w:rPr>
            <w:rStyle w:val="a4"/>
            <w:rFonts w:ascii="Times New Roman" w:eastAsia="Times New Roman" w:hAnsi="Times New Roman"/>
            <w:color w:val="auto"/>
            <w:sz w:val="28"/>
            <w:szCs w:val="28"/>
            <w:lang w:val="uk-UA" w:eastAsia="ru-RU"/>
          </w:rPr>
          <w:t>.</w:t>
        </w:r>
        <w:r>
          <w:rPr>
            <w:rStyle w:val="a4"/>
            <w:rFonts w:ascii="Times New Roman" w:eastAsia="Times New Roman" w:hAnsi="Times New Roman"/>
            <w:color w:val="auto"/>
            <w:sz w:val="28"/>
            <w:szCs w:val="28"/>
            <w:lang w:eastAsia="ru-RU"/>
          </w:rPr>
          <w:t>ua</w:t>
        </w:r>
        <w:r>
          <w:rPr>
            <w:rStyle w:val="a4"/>
            <w:rFonts w:ascii="Times New Roman" w:eastAsia="Times New Roman" w:hAnsi="Times New Roman"/>
            <w:color w:val="auto"/>
            <w:sz w:val="28"/>
            <w:szCs w:val="28"/>
            <w:lang w:val="uk-UA" w:eastAsia="ru-RU"/>
          </w:rPr>
          <w:t>/</w:t>
        </w:r>
        <w:r>
          <w:rPr>
            <w:rStyle w:val="a4"/>
            <w:rFonts w:ascii="Times New Roman" w:eastAsia="Times New Roman" w:hAnsi="Times New Roman"/>
            <w:color w:val="auto"/>
            <w:sz w:val="28"/>
            <w:szCs w:val="28"/>
            <w:lang w:eastAsia="ru-RU"/>
          </w:rPr>
          <w:t>id</w:t>
        </w:r>
        <w:r>
          <w:rPr>
            <w:rStyle w:val="a4"/>
            <w:rFonts w:ascii="Times New Roman" w:eastAsia="Times New Roman" w:hAnsi="Times New Roman"/>
            <w:color w:val="auto"/>
            <w:sz w:val="28"/>
            <w:szCs w:val="28"/>
            <w:lang w:val="uk-UA" w:eastAsia="ru-RU"/>
          </w:rPr>
          <w:t>/</w:t>
        </w:r>
        <w:r>
          <w:rPr>
            <w:rStyle w:val="a4"/>
            <w:rFonts w:ascii="Times New Roman" w:eastAsia="Times New Roman" w:hAnsi="Times New Roman"/>
            <w:color w:val="auto"/>
            <w:sz w:val="28"/>
            <w:szCs w:val="28"/>
            <w:lang w:eastAsia="ru-RU"/>
          </w:rPr>
          <w:t>eprint</w:t>
        </w:r>
        <w:r>
          <w:rPr>
            <w:rStyle w:val="a4"/>
            <w:rFonts w:ascii="Times New Roman" w:eastAsia="Times New Roman" w:hAnsi="Times New Roman"/>
            <w:color w:val="auto"/>
            <w:sz w:val="28"/>
            <w:szCs w:val="28"/>
            <w:lang w:val="uk-UA" w:eastAsia="ru-RU"/>
          </w:rPr>
          <w:t>/2599</w:t>
        </w:r>
      </w:hyperlink>
    </w:p>
    <w:p w:rsidR="000A4BC7" w:rsidRDefault="000A4BC7" w:rsidP="000A4BC7">
      <w:pPr>
        <w:pStyle w:val="af3"/>
        <w:numPr>
          <w:ilvl w:val="0"/>
          <w:numId w:val="16"/>
        </w:numPr>
        <w:spacing w:after="160" w:line="360" w:lineRule="auto"/>
        <w:ind w:left="567" w:hanging="567"/>
        <w:jc w:val="both"/>
        <w:rPr>
          <w:rStyle w:val="a4"/>
          <w:color w:val="auto"/>
          <w:lang w:val="uk-UA"/>
        </w:rPr>
      </w:pPr>
      <w:r>
        <w:rPr>
          <w:rFonts w:ascii="Times New Roman" w:hAnsi="Times New Roman"/>
          <w:sz w:val="28"/>
          <w:szCs w:val="28"/>
          <w:lang w:val="uk-UA"/>
        </w:rPr>
        <w:t xml:space="preserve">Малікова О.В. Епістолярій як жанр і різновид християнського теологічного дискурсу: когнітивно-прагматичний аспект (на матеріалі </w:t>
      </w:r>
      <w:r>
        <w:rPr>
          <w:rFonts w:ascii="Times New Roman" w:hAnsi="Times New Roman"/>
          <w:sz w:val="28"/>
          <w:szCs w:val="28"/>
          <w:lang w:val="uk-UA"/>
        </w:rPr>
        <w:lastRenderedPageBreak/>
        <w:t xml:space="preserve">англійської мови). </w:t>
      </w:r>
      <w:r>
        <w:rPr>
          <w:rFonts w:ascii="Times New Roman" w:hAnsi="Times New Roman"/>
          <w:i/>
          <w:sz w:val="28"/>
          <w:szCs w:val="28"/>
          <w:lang w:val="uk-UA"/>
        </w:rPr>
        <w:t>Лінгвістика ХХІ століття: нові дослідження і перспективи</w:t>
      </w:r>
      <w:r>
        <w:rPr>
          <w:rFonts w:ascii="Times New Roman" w:hAnsi="Times New Roman"/>
          <w:sz w:val="28"/>
          <w:szCs w:val="28"/>
          <w:lang w:val="uk-UA"/>
        </w:rPr>
        <w:t xml:space="preserve">. С.225–237 </w:t>
      </w:r>
      <w:r>
        <w:rPr>
          <w:rFonts w:ascii="Times New Roman" w:hAnsi="Times New Roman"/>
          <w:sz w:val="28"/>
          <w:szCs w:val="28"/>
        </w:rPr>
        <w:t>URL</w:t>
      </w:r>
      <w:r>
        <w:rPr>
          <w:rFonts w:ascii="Times New Roman" w:hAnsi="Times New Roman"/>
          <w:sz w:val="28"/>
          <w:szCs w:val="28"/>
          <w:lang w:val="uk-UA"/>
        </w:rPr>
        <w:t xml:space="preserve">. </w:t>
      </w:r>
      <w:hyperlink r:id="rId16" w:history="1">
        <w:r>
          <w:rPr>
            <w:rStyle w:val="a4"/>
            <w:rFonts w:ascii="Times New Roman" w:hAnsi="Times New Roman"/>
            <w:color w:val="auto"/>
            <w:sz w:val="28"/>
            <w:szCs w:val="28"/>
          </w:rPr>
          <w:t>http</w:t>
        </w:r>
        <w:r>
          <w:rPr>
            <w:rStyle w:val="a4"/>
            <w:rFonts w:ascii="Times New Roman" w:hAnsi="Times New Roman"/>
            <w:color w:val="auto"/>
            <w:sz w:val="28"/>
            <w:szCs w:val="28"/>
            <w:lang w:val="uk-UA"/>
          </w:rPr>
          <w:t>://</w:t>
        </w:r>
        <w:r>
          <w:rPr>
            <w:rStyle w:val="a4"/>
            <w:rFonts w:ascii="Times New Roman" w:hAnsi="Times New Roman"/>
            <w:color w:val="auto"/>
            <w:sz w:val="28"/>
            <w:szCs w:val="28"/>
          </w:rPr>
          <w:t>langcenter</w:t>
        </w:r>
        <w:r>
          <w:rPr>
            <w:rStyle w:val="a4"/>
            <w:rFonts w:ascii="Times New Roman" w:hAnsi="Times New Roman"/>
            <w:color w:val="auto"/>
            <w:sz w:val="28"/>
            <w:szCs w:val="28"/>
            <w:lang w:val="uk-UA"/>
          </w:rPr>
          <w:t>.</w:t>
        </w:r>
        <w:r>
          <w:rPr>
            <w:rStyle w:val="a4"/>
            <w:rFonts w:ascii="Times New Roman" w:hAnsi="Times New Roman"/>
            <w:color w:val="auto"/>
            <w:sz w:val="28"/>
            <w:szCs w:val="28"/>
          </w:rPr>
          <w:t>kiev</w:t>
        </w:r>
        <w:r>
          <w:rPr>
            <w:rStyle w:val="a4"/>
            <w:rFonts w:ascii="Times New Roman" w:hAnsi="Times New Roman"/>
            <w:color w:val="auto"/>
            <w:sz w:val="28"/>
            <w:szCs w:val="28"/>
            <w:lang w:val="uk-UA"/>
          </w:rPr>
          <w:t>.</w:t>
        </w:r>
        <w:r>
          <w:rPr>
            <w:rStyle w:val="a4"/>
            <w:rFonts w:ascii="Times New Roman" w:hAnsi="Times New Roman"/>
            <w:color w:val="auto"/>
            <w:sz w:val="28"/>
            <w:szCs w:val="28"/>
          </w:rPr>
          <w:t>ua</w:t>
        </w:r>
        <w:r>
          <w:rPr>
            <w:rStyle w:val="a4"/>
            <w:rFonts w:ascii="Times New Roman" w:hAnsi="Times New Roman"/>
            <w:color w:val="auto"/>
            <w:sz w:val="28"/>
            <w:szCs w:val="28"/>
            <w:lang w:val="uk-UA"/>
          </w:rPr>
          <w:t>/</w:t>
        </w:r>
        <w:r>
          <w:rPr>
            <w:rStyle w:val="a4"/>
            <w:rFonts w:ascii="Times New Roman" w:hAnsi="Times New Roman"/>
            <w:color w:val="auto"/>
            <w:sz w:val="28"/>
            <w:szCs w:val="28"/>
          </w:rPr>
          <w:t>Lingvistika</w:t>
        </w:r>
        <w:r>
          <w:rPr>
            <w:rStyle w:val="a4"/>
            <w:rFonts w:ascii="Times New Roman" w:hAnsi="Times New Roman"/>
            <w:color w:val="auto"/>
            <w:sz w:val="28"/>
            <w:szCs w:val="28"/>
            <w:lang w:val="uk-UA"/>
          </w:rPr>
          <w:t>%202011/</w:t>
        </w:r>
        <w:r>
          <w:rPr>
            <w:rStyle w:val="a4"/>
            <w:rFonts w:ascii="Times New Roman" w:hAnsi="Times New Roman"/>
            <w:color w:val="auto"/>
            <w:sz w:val="28"/>
            <w:szCs w:val="28"/>
          </w:rPr>
          <w:t>Malikova</w:t>
        </w:r>
        <w:r>
          <w:rPr>
            <w:rStyle w:val="a4"/>
            <w:rFonts w:ascii="Times New Roman" w:hAnsi="Times New Roman"/>
            <w:color w:val="auto"/>
            <w:sz w:val="28"/>
            <w:szCs w:val="28"/>
            <w:lang w:val="uk-UA"/>
          </w:rPr>
          <w:t>%20225-237.</w:t>
        </w:r>
        <w:r>
          <w:rPr>
            <w:rStyle w:val="a4"/>
            <w:rFonts w:ascii="Times New Roman" w:hAnsi="Times New Roman"/>
            <w:color w:val="auto"/>
            <w:sz w:val="28"/>
            <w:szCs w:val="28"/>
          </w:rPr>
          <w:t>pdf</w:t>
        </w:r>
      </w:hyperlink>
      <w:r>
        <w:rPr>
          <w:rStyle w:val="a4"/>
          <w:rFonts w:ascii="Times New Roman" w:hAnsi="Times New Roman"/>
          <w:color w:val="auto"/>
          <w:sz w:val="28"/>
          <w:szCs w:val="28"/>
          <w:lang w:val="uk-UA"/>
        </w:rPr>
        <w:t>.</w:t>
      </w:r>
    </w:p>
    <w:p w:rsidR="000A4BC7" w:rsidRDefault="000A4BC7" w:rsidP="000A4BC7">
      <w:pPr>
        <w:pStyle w:val="af3"/>
        <w:numPr>
          <w:ilvl w:val="0"/>
          <w:numId w:val="16"/>
        </w:numPr>
        <w:spacing w:after="160" w:line="360" w:lineRule="auto"/>
        <w:ind w:left="567" w:hanging="567"/>
        <w:jc w:val="both"/>
      </w:pPr>
      <w:r>
        <w:rPr>
          <w:rFonts w:ascii="Times New Roman" w:hAnsi="Times New Roman"/>
          <w:sz w:val="28"/>
          <w:szCs w:val="28"/>
          <w:lang w:val="uk-UA"/>
        </w:rPr>
        <w:t xml:space="preserve">Матвєєв С.Б. Семантична специфіка українського безособового речення з модальним предикатом. </w:t>
      </w:r>
      <w:r>
        <w:rPr>
          <w:rFonts w:ascii="Times New Roman" w:hAnsi="Times New Roman"/>
          <w:i/>
          <w:sz w:val="28"/>
          <w:szCs w:val="28"/>
          <w:lang w:val="uk-UA"/>
        </w:rPr>
        <w:t>Мовознавство</w:t>
      </w:r>
      <w:r>
        <w:rPr>
          <w:rFonts w:ascii="Times New Roman" w:hAnsi="Times New Roman"/>
          <w:sz w:val="28"/>
          <w:szCs w:val="28"/>
          <w:lang w:val="uk-UA"/>
        </w:rPr>
        <w:t>. 1997. № 4–5.</w:t>
      </w:r>
    </w:p>
    <w:p w:rsidR="000A4BC7" w:rsidRDefault="000A4BC7" w:rsidP="000A4BC7">
      <w:pPr>
        <w:pStyle w:val="af3"/>
        <w:numPr>
          <w:ilvl w:val="0"/>
          <w:numId w:val="16"/>
        </w:numPr>
        <w:spacing w:after="160" w:line="360" w:lineRule="auto"/>
        <w:ind w:left="567" w:hanging="567"/>
        <w:jc w:val="both"/>
        <w:rPr>
          <w:rStyle w:val="a4"/>
          <w:color w:val="auto"/>
        </w:rPr>
      </w:pPr>
      <w:r>
        <w:rPr>
          <w:rStyle w:val="rvts6"/>
          <w:rFonts w:ascii="Times New Roman" w:hAnsi="Times New Roman"/>
          <w:sz w:val="28"/>
          <w:szCs w:val="28"/>
          <w:lang w:val="uk-UA"/>
        </w:rPr>
        <w:t>Мацько Л.І., Сидоренко О.М., Мацько О.М. Стилістика  української мови: підручник. К.: Вища  школа, 2003. 462 с.</w:t>
      </w:r>
    </w:p>
    <w:p w:rsidR="000A4BC7" w:rsidRDefault="000A4BC7" w:rsidP="000A4BC7">
      <w:pPr>
        <w:pStyle w:val="af3"/>
        <w:numPr>
          <w:ilvl w:val="0"/>
          <w:numId w:val="16"/>
        </w:numPr>
        <w:spacing w:after="160" w:line="360" w:lineRule="auto"/>
        <w:ind w:left="567" w:hanging="567"/>
        <w:jc w:val="both"/>
      </w:pPr>
      <w:r>
        <w:rPr>
          <w:rFonts w:ascii="Times New Roman" w:hAnsi="Times New Roman"/>
          <w:sz w:val="28"/>
          <w:szCs w:val="28"/>
          <w:lang w:val="uk-UA"/>
        </w:rPr>
        <w:t>Наер</w:t>
      </w:r>
      <w:r>
        <w:rPr>
          <w:rFonts w:ascii="Times New Roman" w:hAnsi="Times New Roman"/>
          <w:sz w:val="28"/>
          <w:szCs w:val="28"/>
        </w:rPr>
        <w:t> </w:t>
      </w:r>
      <w:r>
        <w:rPr>
          <w:rFonts w:ascii="Times New Roman" w:hAnsi="Times New Roman"/>
          <w:sz w:val="28"/>
          <w:szCs w:val="28"/>
          <w:lang w:val="uk-UA"/>
        </w:rPr>
        <w:t>В. </w:t>
      </w:r>
      <w:r>
        <w:rPr>
          <w:rFonts w:ascii="Times New Roman" w:hAnsi="Times New Roman"/>
          <w:sz w:val="28"/>
          <w:szCs w:val="28"/>
        </w:rPr>
        <w:t xml:space="preserve">Л. К проблеме жанра в системе функционально-стилистической дифференциации языка </w:t>
      </w:r>
      <w:r>
        <w:rPr>
          <w:rFonts w:ascii="Times New Roman" w:hAnsi="Times New Roman"/>
          <w:i/>
          <w:sz w:val="28"/>
          <w:szCs w:val="28"/>
        </w:rPr>
        <w:t>Стилистические аспекты устной и письменной коммуникации</w:t>
      </w:r>
      <w:r>
        <w:rPr>
          <w:rFonts w:ascii="Times New Roman" w:hAnsi="Times New Roman"/>
          <w:sz w:val="28"/>
          <w:szCs w:val="28"/>
        </w:rPr>
        <w:t>. М. МГПИИЯ, 1987. С. 39–47</w:t>
      </w:r>
      <w:r>
        <w:rPr>
          <w:rFonts w:ascii="Times New Roman" w:hAnsi="Times New Roman"/>
          <w:sz w:val="28"/>
          <w:szCs w:val="28"/>
          <w:lang w:val="uk-UA"/>
        </w:rPr>
        <w:t>.</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Найрулін А. Епістолярій Михайла Коцюбинського в історії української літературної мови (особливості конотації епістолярію письменника): автореф. дис. на здобуття … канд. філол. наук: 10.02.01 «Українська мова»; Луган. нац. пед. ун-т ім. Т. Шевченка. Луганськ, 2005. 19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 xml:space="preserve">Назарук М. Й. Українська епістолярна проза кінця XVI – поч. XVII ст.: Дисертація…канд. філол. наук. К., 1994. 192 с. </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shd w:val="clear" w:color="auto" w:fill="FFFFFF"/>
          <w:lang w:val="uk-UA"/>
        </w:rPr>
        <w:t>Невська Ю. В. Дискурсиви в епістолярії М. Куліша : комунікативно-прагматичний вимір : монографія. Харків : МОНОГРАФ, 2019. 229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shd w:val="clear" w:color="auto" w:fill="F9F9F9"/>
        </w:rPr>
        <w:t xml:space="preserve">Невська Ю. В. Дискурсиви на позначення авторства в епістолах М. Куліша. </w:t>
      </w:r>
      <w:r>
        <w:rPr>
          <w:rFonts w:ascii="Times New Roman" w:hAnsi="Times New Roman"/>
          <w:i/>
          <w:sz w:val="28"/>
          <w:szCs w:val="28"/>
          <w:shd w:val="clear" w:color="auto" w:fill="F9F9F9"/>
        </w:rPr>
        <w:t>Лінгвістичні дослідження</w:t>
      </w:r>
      <w:r>
        <w:rPr>
          <w:rFonts w:ascii="Times New Roman" w:hAnsi="Times New Roman"/>
          <w:sz w:val="28"/>
          <w:szCs w:val="28"/>
          <w:shd w:val="clear" w:color="auto" w:fill="F9F9F9"/>
        </w:rPr>
        <w:t xml:space="preserve">. 2018. Вип. 48. С. 183–187. </w:t>
      </w:r>
      <w:r>
        <w:rPr>
          <w:rFonts w:ascii="Times New Roman" w:hAnsi="Times New Roman"/>
          <w:sz w:val="28"/>
          <w:szCs w:val="28"/>
          <w:shd w:val="clear" w:color="auto" w:fill="F9F9F9"/>
          <w:lang w:val="en-US"/>
        </w:rPr>
        <w:t>URL</w:t>
      </w:r>
      <w:r>
        <w:rPr>
          <w:rFonts w:ascii="Times New Roman" w:hAnsi="Times New Roman"/>
          <w:sz w:val="28"/>
          <w:szCs w:val="28"/>
          <w:shd w:val="clear" w:color="auto" w:fill="F9F9F9"/>
          <w:lang w:val="uk-UA"/>
        </w:rPr>
        <w:t xml:space="preserve">: </w:t>
      </w:r>
      <w:r>
        <w:rPr>
          <w:rFonts w:ascii="Times New Roman" w:hAnsi="Times New Roman"/>
          <w:sz w:val="28"/>
          <w:szCs w:val="28"/>
          <w:shd w:val="clear" w:color="auto" w:fill="F9F9F9"/>
        </w:rPr>
        <w:t>http://nbuv.gov.ua/UJRN/znpkhnpu_lingv_2018_48_29</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Style w:val="rvts6"/>
          <w:rFonts w:ascii="Times New Roman" w:hAnsi="Times New Roman"/>
          <w:sz w:val="28"/>
          <w:szCs w:val="28"/>
          <w:lang w:val="uk-UA"/>
        </w:rPr>
        <w:t>Нижникова Л. В. Письмо как тип текста : автореф. дис. на соиск. учен. степ. канд. филол.наук : спец. 10.02.04 „Германские языки”. Одесса, 1991. 18 с.</w:t>
      </w:r>
    </w:p>
    <w:p w:rsidR="000A4BC7" w:rsidRDefault="000A4BC7" w:rsidP="000A4BC7">
      <w:pPr>
        <w:pStyle w:val="af3"/>
        <w:numPr>
          <w:ilvl w:val="0"/>
          <w:numId w:val="16"/>
        </w:numPr>
        <w:spacing w:after="160" w:line="360" w:lineRule="auto"/>
        <w:ind w:left="567" w:hanging="567"/>
        <w:jc w:val="both"/>
        <w:rPr>
          <w:rStyle w:val="rvts6"/>
        </w:rPr>
      </w:pPr>
      <w:r>
        <w:rPr>
          <w:rStyle w:val="rvts6"/>
          <w:rFonts w:ascii="Times New Roman" w:hAnsi="Times New Roman"/>
          <w:sz w:val="28"/>
          <w:szCs w:val="28"/>
          <w:lang w:val="uk-UA"/>
        </w:rPr>
        <w:t>Павлик Н.В. Типологія дискурсивних одиниць в українському епістолярному мовленні : монографія. Донецьк : ТОВ «Юго-Восток, Лтд», 2007. 177 с.</w:t>
      </w:r>
    </w:p>
    <w:p w:rsidR="000A4BC7" w:rsidRDefault="000A4BC7" w:rsidP="000A4BC7">
      <w:pPr>
        <w:pStyle w:val="af3"/>
        <w:numPr>
          <w:ilvl w:val="0"/>
          <w:numId w:val="16"/>
        </w:numPr>
        <w:spacing w:after="160" w:line="360" w:lineRule="auto"/>
        <w:ind w:left="567" w:hanging="567"/>
        <w:jc w:val="both"/>
        <w:rPr>
          <w:rStyle w:val="rvts6"/>
          <w:rFonts w:ascii="Times New Roman" w:hAnsi="Times New Roman"/>
          <w:sz w:val="28"/>
          <w:szCs w:val="28"/>
          <w:lang w:val="uk-UA"/>
        </w:rPr>
      </w:pPr>
      <w:r>
        <w:rPr>
          <w:rStyle w:val="rvts6"/>
          <w:rFonts w:ascii="Times New Roman" w:hAnsi="Times New Roman"/>
          <w:sz w:val="28"/>
          <w:szCs w:val="28"/>
          <w:lang w:val="uk-UA"/>
        </w:rPr>
        <w:lastRenderedPageBreak/>
        <w:t xml:space="preserve">Павлик Н. В. Художність як один із параметрів епістолярію Василя Стуса. </w:t>
      </w:r>
      <w:r>
        <w:rPr>
          <w:rStyle w:val="rvts6"/>
          <w:rFonts w:ascii="Times New Roman" w:hAnsi="Times New Roman"/>
          <w:i/>
          <w:sz w:val="28"/>
          <w:szCs w:val="28"/>
          <w:lang w:val="uk-UA"/>
        </w:rPr>
        <w:t>Науковий вісник Міжнародного гуманітарного університету. Сер.: Філологія.</w:t>
      </w:r>
      <w:r>
        <w:rPr>
          <w:rStyle w:val="rvts6"/>
          <w:rFonts w:ascii="Times New Roman" w:hAnsi="Times New Roman"/>
          <w:sz w:val="28"/>
          <w:szCs w:val="28"/>
          <w:lang w:val="uk-UA"/>
        </w:rPr>
        <w:t xml:space="preserve"> 2019 № 38 том 3. С.</w:t>
      </w:r>
      <w:r>
        <w:rPr>
          <w:lang w:val="uk-UA"/>
        </w:rPr>
        <w:t xml:space="preserve"> </w:t>
      </w:r>
      <w:r>
        <w:rPr>
          <w:rStyle w:val="rvts6"/>
          <w:rFonts w:ascii="Times New Roman" w:hAnsi="Times New Roman"/>
          <w:sz w:val="28"/>
          <w:szCs w:val="28"/>
          <w:lang w:val="uk-UA"/>
        </w:rPr>
        <w:t>146–</w:t>
      </w:r>
      <w:r>
        <w:rPr>
          <w:lang w:val="uk-UA"/>
        </w:rPr>
        <w:t xml:space="preserve"> </w:t>
      </w:r>
      <w:r>
        <w:rPr>
          <w:rStyle w:val="rvts6"/>
          <w:rFonts w:ascii="Times New Roman" w:hAnsi="Times New Roman"/>
          <w:sz w:val="28"/>
          <w:szCs w:val="28"/>
          <w:lang w:val="uk-UA"/>
        </w:rPr>
        <w:t>149.</w:t>
      </w:r>
    </w:p>
    <w:p w:rsidR="000A4BC7" w:rsidRDefault="000A4BC7" w:rsidP="000A4BC7">
      <w:pPr>
        <w:pStyle w:val="af3"/>
        <w:numPr>
          <w:ilvl w:val="0"/>
          <w:numId w:val="16"/>
        </w:numPr>
        <w:spacing w:after="160" w:line="360" w:lineRule="auto"/>
        <w:ind w:left="567" w:hanging="567"/>
        <w:jc w:val="both"/>
      </w:pPr>
      <w:r>
        <w:rPr>
          <w:rFonts w:ascii="Times New Roman" w:hAnsi="Times New Roman"/>
          <w:sz w:val="28"/>
          <w:szCs w:val="28"/>
        </w:rPr>
        <w:t xml:space="preserve">Паперно И.А. Об изучении поэтики письма. </w:t>
      </w:r>
      <w:r>
        <w:rPr>
          <w:rFonts w:ascii="Times New Roman" w:hAnsi="Times New Roman"/>
          <w:i/>
          <w:sz w:val="28"/>
          <w:szCs w:val="28"/>
        </w:rPr>
        <w:t>Уч. зап. Тартус. ун-та</w:t>
      </w:r>
      <w:r>
        <w:rPr>
          <w:rFonts w:ascii="Times New Roman" w:hAnsi="Times New Roman"/>
          <w:sz w:val="28"/>
          <w:szCs w:val="28"/>
        </w:rPr>
        <w:t>. 1977. Вып. 420. С. 105 – 111</w:t>
      </w:r>
      <w:r>
        <w:rPr>
          <w:rFonts w:ascii="Times New Roman" w:hAnsi="Times New Roman"/>
          <w:sz w:val="28"/>
          <w:szCs w:val="28"/>
          <w:lang w:val="uk-UA"/>
        </w:rPr>
        <w:t>.</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Style w:val="rvts6"/>
          <w:rFonts w:ascii="Times New Roman" w:hAnsi="Times New Roman"/>
          <w:sz w:val="28"/>
          <w:szCs w:val="28"/>
          <w:lang w:val="uk-UA"/>
        </w:rPr>
        <w:t xml:space="preserve">Петриченко Н. З історії письменницького епістолярію. </w:t>
      </w:r>
      <w:r>
        <w:rPr>
          <w:rStyle w:val="rvts6"/>
          <w:rFonts w:ascii="Times New Roman" w:hAnsi="Times New Roman"/>
          <w:i/>
          <w:sz w:val="28"/>
          <w:szCs w:val="28"/>
          <w:lang w:val="uk-UA"/>
        </w:rPr>
        <w:t>Українська мова і література в школі</w:t>
      </w:r>
      <w:r>
        <w:rPr>
          <w:rStyle w:val="rvts6"/>
          <w:rFonts w:ascii="Times New Roman" w:hAnsi="Times New Roman"/>
          <w:sz w:val="28"/>
          <w:szCs w:val="28"/>
          <w:lang w:val="uk-UA"/>
        </w:rPr>
        <w:t>. 2005. № 7. С. 27–31.</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shd w:val="clear" w:color="auto" w:fill="F9F9F9"/>
          <w:lang w:val="uk-UA"/>
        </w:rPr>
        <w:t>Пожидаєва</w:t>
      </w:r>
      <w:r>
        <w:rPr>
          <w:rFonts w:ascii="Times New Roman" w:hAnsi="Times New Roman"/>
          <w:sz w:val="28"/>
          <w:szCs w:val="28"/>
          <w:shd w:val="clear" w:color="auto" w:fill="F9F9F9"/>
        </w:rPr>
        <w:t> </w:t>
      </w:r>
      <w:r>
        <w:rPr>
          <w:rFonts w:ascii="Times New Roman" w:hAnsi="Times New Roman"/>
          <w:sz w:val="28"/>
          <w:szCs w:val="28"/>
          <w:shd w:val="clear" w:color="auto" w:fill="F9F9F9"/>
          <w:lang w:val="uk-UA"/>
        </w:rPr>
        <w:t>І.</w:t>
      </w:r>
      <w:r>
        <w:rPr>
          <w:rFonts w:ascii="Times New Roman" w:hAnsi="Times New Roman"/>
          <w:sz w:val="28"/>
          <w:szCs w:val="28"/>
          <w:shd w:val="clear" w:color="auto" w:fill="F9F9F9"/>
        </w:rPr>
        <w:t> </w:t>
      </w:r>
      <w:r>
        <w:rPr>
          <w:rFonts w:ascii="Times New Roman" w:hAnsi="Times New Roman"/>
          <w:sz w:val="28"/>
          <w:szCs w:val="28"/>
          <w:shd w:val="clear" w:color="auto" w:fill="F9F9F9"/>
          <w:lang w:val="uk-UA"/>
        </w:rPr>
        <w:t>В.</w:t>
      </w:r>
      <w:r>
        <w:rPr>
          <w:rFonts w:ascii="Times New Roman" w:hAnsi="Times New Roman"/>
          <w:sz w:val="28"/>
          <w:szCs w:val="28"/>
          <w:shd w:val="clear" w:color="auto" w:fill="F9F9F9"/>
        </w:rPr>
        <w:t> </w:t>
      </w:r>
      <w:r>
        <w:rPr>
          <w:rFonts w:ascii="Times New Roman" w:hAnsi="Times New Roman"/>
          <w:sz w:val="28"/>
          <w:szCs w:val="28"/>
          <w:shd w:val="clear" w:color="auto" w:fill="F9F9F9"/>
          <w:lang w:val="uk-UA"/>
        </w:rPr>
        <w:t xml:space="preserve">Епістолярний дискурс: лінгвістичні традиції й когнітивно-прагматичний потенціал для можливих маніпуляцій у блогосфері. </w:t>
      </w:r>
      <w:r>
        <w:rPr>
          <w:rFonts w:ascii="Times New Roman" w:hAnsi="Times New Roman"/>
          <w:i/>
          <w:sz w:val="28"/>
          <w:szCs w:val="28"/>
          <w:shd w:val="clear" w:color="auto" w:fill="F9F9F9"/>
          <w:lang w:val="uk-UA"/>
        </w:rPr>
        <w:t>Лінгвістика</w:t>
      </w:r>
      <w:r>
        <w:rPr>
          <w:rFonts w:ascii="Times New Roman" w:hAnsi="Times New Roman"/>
          <w:sz w:val="28"/>
          <w:szCs w:val="28"/>
          <w:shd w:val="clear" w:color="auto" w:fill="F9F9F9"/>
          <w:lang w:val="uk-UA"/>
        </w:rPr>
        <w:t xml:space="preserve">. 2014. № 1. С. 72-81 </w:t>
      </w:r>
      <w:r>
        <w:rPr>
          <w:rFonts w:ascii="Times New Roman" w:hAnsi="Times New Roman"/>
          <w:sz w:val="28"/>
          <w:szCs w:val="28"/>
          <w:shd w:val="clear" w:color="auto" w:fill="F9F9F9"/>
          <w:lang w:val="en-US"/>
        </w:rPr>
        <w:t>URL</w:t>
      </w:r>
      <w:r>
        <w:rPr>
          <w:rFonts w:ascii="Times New Roman" w:hAnsi="Times New Roman"/>
          <w:sz w:val="28"/>
          <w:szCs w:val="28"/>
          <w:shd w:val="clear" w:color="auto" w:fill="F9F9F9"/>
          <w:lang w:val="uk-UA"/>
        </w:rPr>
        <w:t xml:space="preserve">: </w:t>
      </w:r>
      <w:hyperlink r:id="rId17" w:history="1">
        <w:r>
          <w:rPr>
            <w:rStyle w:val="a4"/>
            <w:rFonts w:ascii="Times New Roman" w:hAnsi="Times New Roman"/>
            <w:sz w:val="28"/>
            <w:szCs w:val="28"/>
            <w:shd w:val="clear" w:color="auto" w:fill="F9F9F9"/>
          </w:rPr>
          <w:t>http</w:t>
        </w:r>
        <w:r>
          <w:rPr>
            <w:rStyle w:val="a4"/>
            <w:rFonts w:ascii="Times New Roman" w:hAnsi="Times New Roman"/>
            <w:sz w:val="28"/>
            <w:szCs w:val="28"/>
            <w:shd w:val="clear" w:color="auto" w:fill="F9F9F9"/>
            <w:lang w:val="uk-UA"/>
          </w:rPr>
          <w:t>://</w:t>
        </w:r>
        <w:r>
          <w:rPr>
            <w:rStyle w:val="a4"/>
            <w:rFonts w:ascii="Times New Roman" w:hAnsi="Times New Roman"/>
            <w:sz w:val="28"/>
            <w:szCs w:val="28"/>
            <w:shd w:val="clear" w:color="auto" w:fill="F9F9F9"/>
          </w:rPr>
          <w:t>nbuv</w:t>
        </w:r>
        <w:r>
          <w:rPr>
            <w:rStyle w:val="a4"/>
            <w:rFonts w:ascii="Times New Roman" w:hAnsi="Times New Roman"/>
            <w:sz w:val="28"/>
            <w:szCs w:val="28"/>
            <w:shd w:val="clear" w:color="auto" w:fill="F9F9F9"/>
            <w:lang w:val="uk-UA"/>
          </w:rPr>
          <w:t>.</w:t>
        </w:r>
        <w:r>
          <w:rPr>
            <w:rStyle w:val="a4"/>
            <w:rFonts w:ascii="Times New Roman" w:hAnsi="Times New Roman"/>
            <w:sz w:val="28"/>
            <w:szCs w:val="28"/>
            <w:shd w:val="clear" w:color="auto" w:fill="F9F9F9"/>
          </w:rPr>
          <w:t>gov</w:t>
        </w:r>
        <w:r>
          <w:rPr>
            <w:rStyle w:val="a4"/>
            <w:rFonts w:ascii="Times New Roman" w:hAnsi="Times New Roman"/>
            <w:sz w:val="28"/>
            <w:szCs w:val="28"/>
            <w:shd w:val="clear" w:color="auto" w:fill="F9F9F9"/>
            <w:lang w:val="uk-UA"/>
          </w:rPr>
          <w:t>.</w:t>
        </w:r>
        <w:r>
          <w:rPr>
            <w:rStyle w:val="a4"/>
            <w:rFonts w:ascii="Times New Roman" w:hAnsi="Times New Roman"/>
            <w:sz w:val="28"/>
            <w:szCs w:val="28"/>
            <w:shd w:val="clear" w:color="auto" w:fill="F9F9F9"/>
          </w:rPr>
          <w:t>ua</w:t>
        </w:r>
        <w:r>
          <w:rPr>
            <w:rStyle w:val="a4"/>
            <w:rFonts w:ascii="Times New Roman" w:hAnsi="Times New Roman"/>
            <w:sz w:val="28"/>
            <w:szCs w:val="28"/>
            <w:shd w:val="clear" w:color="auto" w:fill="F9F9F9"/>
            <w:lang w:val="uk-UA"/>
          </w:rPr>
          <w:t>/</w:t>
        </w:r>
        <w:r>
          <w:rPr>
            <w:rStyle w:val="a4"/>
            <w:rFonts w:ascii="Times New Roman" w:hAnsi="Times New Roman"/>
            <w:sz w:val="28"/>
            <w:szCs w:val="28"/>
            <w:shd w:val="clear" w:color="auto" w:fill="F9F9F9"/>
          </w:rPr>
          <w:t>UJRN</w:t>
        </w:r>
        <w:r>
          <w:rPr>
            <w:rStyle w:val="a4"/>
            <w:rFonts w:ascii="Times New Roman" w:hAnsi="Times New Roman"/>
            <w:sz w:val="28"/>
            <w:szCs w:val="28"/>
            <w:shd w:val="clear" w:color="auto" w:fill="F9F9F9"/>
            <w:lang w:val="uk-UA"/>
          </w:rPr>
          <w:t>/</w:t>
        </w:r>
        <w:r>
          <w:rPr>
            <w:rStyle w:val="a4"/>
            <w:rFonts w:ascii="Times New Roman" w:hAnsi="Times New Roman"/>
            <w:sz w:val="28"/>
            <w:szCs w:val="28"/>
            <w:shd w:val="clear" w:color="auto" w:fill="F9F9F9"/>
          </w:rPr>
          <w:t>ling</w:t>
        </w:r>
        <w:r>
          <w:rPr>
            <w:rStyle w:val="a4"/>
            <w:rFonts w:ascii="Times New Roman" w:hAnsi="Times New Roman"/>
            <w:sz w:val="28"/>
            <w:szCs w:val="28"/>
            <w:shd w:val="clear" w:color="auto" w:fill="F9F9F9"/>
            <w:lang w:val="uk-UA"/>
          </w:rPr>
          <w:t>_2014_1_12</w:t>
        </w:r>
      </w:hyperlink>
      <w:r>
        <w:rPr>
          <w:rFonts w:ascii="Times New Roman" w:hAnsi="Times New Roman"/>
          <w:sz w:val="28"/>
          <w:szCs w:val="28"/>
          <w:shd w:val="clear" w:color="auto" w:fill="F9F9F9"/>
          <w:lang w:val="uk-UA"/>
        </w:rPr>
        <w:t>.</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Поповиħ Љ. Епистоларни дискурс укра</w:t>
      </w:r>
      <w:r>
        <w:rPr>
          <w:rFonts w:ascii="Times New Roman" w:hAnsi="Times New Roman"/>
          <w:sz w:val="28"/>
          <w:szCs w:val="28"/>
          <w:lang w:val="en-US"/>
        </w:rPr>
        <w:t>j</w:t>
      </w:r>
      <w:r>
        <w:rPr>
          <w:rFonts w:ascii="Times New Roman" w:hAnsi="Times New Roman"/>
          <w:sz w:val="28"/>
          <w:szCs w:val="28"/>
          <w:lang w:val="uk-UA"/>
        </w:rPr>
        <w:t xml:space="preserve">инског и српског </w:t>
      </w:r>
      <w:r>
        <w:rPr>
          <w:rFonts w:ascii="Times New Roman" w:hAnsi="Times New Roman"/>
          <w:sz w:val="28"/>
          <w:szCs w:val="28"/>
          <w:lang w:val="en-US"/>
        </w:rPr>
        <w:t>j</w:t>
      </w:r>
      <w:r>
        <w:rPr>
          <w:rFonts w:ascii="Times New Roman" w:hAnsi="Times New Roman"/>
          <w:sz w:val="28"/>
          <w:szCs w:val="28"/>
          <w:lang w:val="uk-UA"/>
        </w:rPr>
        <w:t>езика: Монографи</w:t>
      </w:r>
      <w:r>
        <w:rPr>
          <w:rFonts w:ascii="Times New Roman" w:hAnsi="Times New Roman"/>
          <w:sz w:val="28"/>
          <w:szCs w:val="28"/>
          <w:lang w:val="en-US"/>
        </w:rPr>
        <w:t>j</w:t>
      </w:r>
      <w:r>
        <w:rPr>
          <w:rFonts w:ascii="Times New Roman" w:hAnsi="Times New Roman"/>
          <w:sz w:val="28"/>
          <w:szCs w:val="28"/>
          <w:lang w:val="uk-UA"/>
        </w:rPr>
        <w:t xml:space="preserve">е. Београд: Филолошки факультет у Београду, 2000. 305 с. </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 xml:space="preserve">Прохоров Е. И. Издание эпистолярного наследия. Принципы издания эпистолярных текстов. </w:t>
      </w:r>
      <w:r>
        <w:rPr>
          <w:rFonts w:ascii="Times New Roman" w:hAnsi="Times New Roman"/>
          <w:i/>
          <w:sz w:val="28"/>
          <w:szCs w:val="28"/>
          <w:lang w:val="uk-UA"/>
        </w:rPr>
        <w:t>Вопросы текстологии</w:t>
      </w:r>
      <w:r>
        <w:rPr>
          <w:rFonts w:ascii="Times New Roman" w:hAnsi="Times New Roman"/>
          <w:sz w:val="28"/>
          <w:szCs w:val="28"/>
          <w:lang w:val="uk-UA"/>
        </w:rPr>
        <w:t>. М., 1964. Вып. 3. С. 6 – 72.</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Пустовіт В. Ю. Письменницький епістолярій: філологічний дискурс. К.: Інтерсервіс.2020. 106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Радзієвська Т. В. Текст як засіб комунікації. К. : Вид-во НАН України, 1998. 194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 xml:space="preserve">Рогоза О.В. Епістолярний стиль в системі функціональних стилів.  </w:t>
      </w:r>
      <w:r>
        <w:rPr>
          <w:rFonts w:ascii="Times New Roman" w:hAnsi="Times New Roman"/>
          <w:i/>
          <w:sz w:val="28"/>
          <w:szCs w:val="28"/>
          <w:lang w:val="uk-UA"/>
        </w:rPr>
        <w:t>Матеріали ІІ міжнар. науково-практичн. конф. “Динаміка наукових досліджень 2003</w:t>
      </w:r>
      <w:r>
        <w:rPr>
          <w:rFonts w:ascii="Times New Roman" w:hAnsi="Times New Roman"/>
          <w:sz w:val="28"/>
          <w:szCs w:val="28"/>
          <w:lang w:val="uk-UA"/>
        </w:rPr>
        <w:t xml:space="preserve">”. Дніпропетровськ; Дніпродзержинськ; Київ. Дніпропетровськ: Наука і освіта, 2003. Т. 19: Філологічні науки.187 </w:t>
      </w:r>
      <w:r>
        <w:rPr>
          <w:rFonts w:ascii="Times New Roman" w:hAnsi="Times New Roman"/>
          <w:sz w:val="28"/>
          <w:szCs w:val="28"/>
        </w:rPr>
        <w:t>c</w:t>
      </w:r>
      <w:r>
        <w:rPr>
          <w:rFonts w:ascii="Times New Roman" w:hAnsi="Times New Roman"/>
          <w:sz w:val="28"/>
          <w:szCs w:val="28"/>
          <w:lang w:val="uk-UA"/>
        </w:rPr>
        <w:t>.</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 xml:space="preserve">Рогоза О.В. Прагматичні особливості епістолярного тексту. </w:t>
      </w:r>
      <w:r>
        <w:rPr>
          <w:rFonts w:ascii="Times New Roman" w:hAnsi="Times New Roman"/>
          <w:i/>
          <w:sz w:val="28"/>
          <w:szCs w:val="28"/>
          <w:lang w:val="uk-UA"/>
        </w:rPr>
        <w:t>Наука і сучасність</w:t>
      </w:r>
      <w:r>
        <w:rPr>
          <w:rFonts w:ascii="Times New Roman" w:hAnsi="Times New Roman"/>
          <w:sz w:val="28"/>
          <w:szCs w:val="28"/>
          <w:lang w:val="uk-UA"/>
        </w:rPr>
        <w:t xml:space="preserve">: Зб. наук. пр. К. : Нац. пед. ун-т ім. М. П. Драгоманова, 2003. Том </w:t>
      </w:r>
      <w:r>
        <w:rPr>
          <w:rFonts w:ascii="Times New Roman" w:hAnsi="Times New Roman"/>
          <w:sz w:val="28"/>
          <w:szCs w:val="28"/>
        </w:rPr>
        <w:t>XXXVII</w:t>
      </w:r>
      <w:r>
        <w:rPr>
          <w:rFonts w:ascii="Times New Roman" w:hAnsi="Times New Roman"/>
          <w:sz w:val="28"/>
          <w:szCs w:val="28"/>
          <w:lang w:val="uk-UA"/>
        </w:rPr>
        <w:t xml:space="preserve">. 253 </w:t>
      </w:r>
      <w:r>
        <w:rPr>
          <w:rFonts w:ascii="Times New Roman" w:hAnsi="Times New Roman"/>
          <w:sz w:val="28"/>
          <w:szCs w:val="28"/>
        </w:rPr>
        <w:t>c</w:t>
      </w:r>
      <w:r>
        <w:rPr>
          <w:rFonts w:ascii="Times New Roman" w:hAnsi="Times New Roman"/>
          <w:sz w:val="28"/>
          <w:szCs w:val="28"/>
          <w:lang w:val="uk-UA"/>
        </w:rPr>
        <w:t>.</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Рождественский Ю. В. Лекции по общему языкознанию. М. : Высш. шк., 1990. 381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color w:val="111111"/>
          <w:sz w:val="28"/>
          <w:szCs w:val="28"/>
          <w:shd w:val="clear" w:color="auto" w:fill="FBFBF3"/>
          <w:lang w:val="uk-UA"/>
        </w:rPr>
        <w:lastRenderedPageBreak/>
        <w:t>Рупенко (Зарицька) Л.</w:t>
      </w:r>
      <w:r>
        <w:rPr>
          <w:rFonts w:ascii="Times New Roman" w:hAnsi="Times New Roman"/>
          <w:color w:val="111111"/>
          <w:sz w:val="28"/>
          <w:szCs w:val="28"/>
          <w:shd w:val="clear" w:color="auto" w:fill="FBFBF3"/>
        </w:rPr>
        <w:t> </w:t>
      </w:r>
      <w:r>
        <w:rPr>
          <w:rFonts w:ascii="Times New Roman" w:hAnsi="Times New Roman"/>
          <w:color w:val="111111"/>
          <w:sz w:val="28"/>
          <w:szCs w:val="28"/>
          <w:shd w:val="clear" w:color="auto" w:fill="FBFBF3"/>
          <w:lang w:val="uk-UA"/>
        </w:rPr>
        <w:t xml:space="preserve">В. Поетика інтимного листування кінця ХІХ – початку ХХ ст. (теоретичне дослідження). </w:t>
      </w:r>
      <w:r>
        <w:rPr>
          <w:rFonts w:ascii="Times New Roman" w:hAnsi="Times New Roman"/>
          <w:i/>
          <w:color w:val="111111"/>
          <w:sz w:val="28"/>
          <w:szCs w:val="28"/>
          <w:shd w:val="clear" w:color="auto" w:fill="FBFBF3"/>
          <w:lang w:val="uk-UA"/>
        </w:rPr>
        <w:t>Науковий вісник МНУ імені В. О. Сухомлинського</w:t>
      </w:r>
      <w:r>
        <w:rPr>
          <w:rFonts w:ascii="Times New Roman" w:hAnsi="Times New Roman"/>
          <w:color w:val="111111"/>
          <w:sz w:val="28"/>
          <w:szCs w:val="28"/>
          <w:shd w:val="clear" w:color="auto" w:fill="FBFBF3"/>
          <w:lang w:val="uk-UA"/>
        </w:rPr>
        <w:t>.  Філологічні науки (Літературознавство). № 2 (16), жовтень 2015. С. 242–247.</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Святовець В.Ф. Епістолярна спадщина Лесі Українки. К.: Вища шк.1981. 184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Селіванова О.О. Лінгвістична енциклопедія. Полтава: Довкілля-К, 2010. 844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iCs/>
          <w:sz w:val="28"/>
          <w:szCs w:val="28"/>
          <w:shd w:val="clear" w:color="auto" w:fill="FFFFFF"/>
          <w:lang w:val="uk-UA"/>
        </w:rPr>
        <w:t xml:space="preserve"> </w:t>
      </w:r>
      <w:r>
        <w:rPr>
          <w:rFonts w:ascii="Times New Roman" w:hAnsi="Times New Roman"/>
          <w:sz w:val="28"/>
          <w:szCs w:val="28"/>
          <w:lang w:val="uk-UA"/>
        </w:rPr>
        <w:t>Селиванова Е.А. Основы лингвистической теории текста и коммуникации. К.: Брама, 2004. 336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iCs/>
          <w:sz w:val="28"/>
          <w:szCs w:val="28"/>
          <w:shd w:val="clear" w:color="auto" w:fill="FFFFFF"/>
          <w:lang w:val="uk-UA"/>
        </w:rPr>
        <w:t>Словник іншомовних слів</w:t>
      </w:r>
      <w:r>
        <w:rPr>
          <w:rFonts w:ascii="Times New Roman" w:hAnsi="Times New Roman"/>
          <w:sz w:val="28"/>
          <w:szCs w:val="28"/>
          <w:shd w:val="clear" w:color="auto" w:fill="FFFFFF"/>
          <w:lang w:val="uk-UA"/>
        </w:rPr>
        <w:t xml:space="preserve"> /за ред. О.</w:t>
      </w:r>
      <w:r>
        <w:rPr>
          <w:rFonts w:ascii="Times New Roman" w:hAnsi="Times New Roman"/>
          <w:sz w:val="28"/>
          <w:szCs w:val="28"/>
          <w:shd w:val="clear" w:color="auto" w:fill="FFFFFF"/>
        </w:rPr>
        <w:t> </w:t>
      </w:r>
      <w:r>
        <w:rPr>
          <w:rFonts w:ascii="Times New Roman" w:hAnsi="Times New Roman"/>
          <w:sz w:val="28"/>
          <w:szCs w:val="28"/>
          <w:shd w:val="clear" w:color="auto" w:fill="FFFFFF"/>
          <w:lang w:val="uk-UA"/>
        </w:rPr>
        <w:t>С.</w:t>
      </w:r>
      <w:r>
        <w:rPr>
          <w:rFonts w:ascii="Times New Roman" w:hAnsi="Times New Roman"/>
          <w:sz w:val="28"/>
          <w:szCs w:val="28"/>
          <w:shd w:val="clear" w:color="auto" w:fill="FFFFFF"/>
        </w:rPr>
        <w:t> </w:t>
      </w:r>
      <w:r>
        <w:rPr>
          <w:rFonts w:ascii="Times New Roman" w:hAnsi="Times New Roman"/>
          <w:sz w:val="28"/>
          <w:szCs w:val="28"/>
          <w:shd w:val="clear" w:color="auto" w:fill="FFFFFF"/>
          <w:lang w:val="uk-UA"/>
        </w:rPr>
        <w:t xml:space="preserve">Мельничука. 2-е видання, випр. і доп. Київ: Головна редакція </w:t>
      </w:r>
      <w:hyperlink r:id="rId18" w:tooltip="Українська радянська енциклопедія" w:history="1">
        <w:r>
          <w:rPr>
            <w:rStyle w:val="a4"/>
            <w:rFonts w:ascii="Times New Roman" w:hAnsi="Times New Roman"/>
            <w:color w:val="auto"/>
            <w:sz w:val="28"/>
            <w:szCs w:val="28"/>
            <w:u w:val="none"/>
            <w:shd w:val="clear" w:color="auto" w:fill="FFFFFF"/>
            <w:lang w:val="uk-UA"/>
          </w:rPr>
          <w:t>«Українська радянська енциклопедія»</w:t>
        </w:r>
      </w:hyperlink>
      <w:r>
        <w:rPr>
          <w:rFonts w:ascii="Times New Roman" w:hAnsi="Times New Roman"/>
          <w:sz w:val="28"/>
          <w:szCs w:val="28"/>
          <w:shd w:val="clear" w:color="auto" w:fill="FFFFFF"/>
          <w:lang w:val="uk-UA"/>
        </w:rPr>
        <w:t xml:space="preserve"> (УРЕ), 1985. 966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rPr>
        <w:t>Стасов В.В. Письма. М.-Л., 1930. 49 с</w:t>
      </w:r>
      <w:r>
        <w:rPr>
          <w:rFonts w:ascii="Times New Roman" w:hAnsi="Times New Roman"/>
          <w:sz w:val="28"/>
          <w:szCs w:val="28"/>
          <w:lang w:val="uk-UA"/>
        </w:rPr>
        <w:t>.</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rPr>
        <w:t>Стиль і час</w:t>
      </w:r>
      <w:r>
        <w:t>:</w:t>
      </w:r>
      <w:r>
        <w:rPr>
          <w:rFonts w:ascii="Times New Roman" w:hAnsi="Times New Roman"/>
          <w:sz w:val="28"/>
          <w:szCs w:val="28"/>
        </w:rPr>
        <w:t xml:space="preserve"> Хрестоматія. </w:t>
      </w:r>
      <w:proofErr w:type="gramStart"/>
      <w:r>
        <w:rPr>
          <w:rFonts w:ascii="Times New Roman" w:hAnsi="Times New Roman"/>
          <w:sz w:val="28"/>
          <w:szCs w:val="28"/>
        </w:rPr>
        <w:t>К.</w:t>
      </w:r>
      <w:r>
        <w:rPr>
          <w:rFonts w:ascii="Times New Roman" w:hAnsi="Times New Roman"/>
          <w:sz w:val="28"/>
          <w:szCs w:val="28"/>
          <w:lang w:val="uk-UA"/>
        </w:rPr>
        <w:t xml:space="preserve"> </w:t>
      </w:r>
      <w:r>
        <w:rPr>
          <w:rFonts w:ascii="Times New Roman" w:hAnsi="Times New Roman"/>
          <w:sz w:val="28"/>
          <w:szCs w:val="28"/>
        </w:rPr>
        <w:t>:</w:t>
      </w:r>
      <w:proofErr w:type="gramEnd"/>
      <w:r>
        <w:rPr>
          <w:rFonts w:ascii="Times New Roman" w:hAnsi="Times New Roman"/>
          <w:sz w:val="28"/>
          <w:szCs w:val="28"/>
        </w:rPr>
        <w:t xml:space="preserve"> Наукова думка, 1983. 249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rPr>
        <w:t>Сучасна українська літературна мова /за редакцією А.П. Грищенка. 3-є видання. К.: Вища школа, 1999. 202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Сучасна українська мова: Підручник; За ред. О.Д.Пономарева. 2-ге вид., перероб.  К.: Либідь, 2001. 400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Сучасна українська літературна мова: Підручник. За ред.. М.Я. Плющ. 5-те вид., стер. К.: Вища шк., 2005. 430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 xml:space="preserve">Ткачівський В. Німецькомовна спадщина І. Франка та її домінантні риси. </w:t>
      </w:r>
      <w:r>
        <w:rPr>
          <w:rFonts w:ascii="Times New Roman" w:hAnsi="Times New Roman"/>
          <w:i/>
          <w:sz w:val="28"/>
          <w:szCs w:val="28"/>
          <w:lang w:val="uk-UA"/>
        </w:rPr>
        <w:t>Матеріали Другого Міжнародного конгресу україністів</w:t>
      </w:r>
      <w:r>
        <w:rPr>
          <w:rFonts w:ascii="Times New Roman" w:hAnsi="Times New Roman"/>
          <w:sz w:val="28"/>
          <w:szCs w:val="28"/>
          <w:lang w:val="uk-UA"/>
        </w:rPr>
        <w:t>. Львів, 1993. 22 – 28 серпня. Т.: Літературознавство. С. 313–314.</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color w:val="111111"/>
          <w:sz w:val="28"/>
          <w:szCs w:val="28"/>
          <w:shd w:val="clear" w:color="auto" w:fill="FBFBF3"/>
          <w:lang w:val="uk-UA"/>
        </w:rPr>
        <w:t xml:space="preserve">Трифонов Р. А., Яновська Г. В.. Соціолінгвістичний аспект інтертекстуальності в листах Василя Симоненка. </w:t>
      </w:r>
      <w:r>
        <w:rPr>
          <w:rFonts w:ascii="Times New Roman" w:hAnsi="Times New Roman"/>
          <w:i/>
          <w:color w:val="111111"/>
          <w:sz w:val="28"/>
          <w:szCs w:val="28"/>
          <w:shd w:val="clear" w:color="auto" w:fill="FBFBF3"/>
          <w:lang w:val="uk-UA"/>
        </w:rPr>
        <w:t>Наукові записки НаУКМА.</w:t>
      </w:r>
      <w:r>
        <w:rPr>
          <w:rFonts w:ascii="Times New Roman" w:hAnsi="Times New Roman"/>
          <w:color w:val="111111"/>
          <w:sz w:val="28"/>
          <w:szCs w:val="28"/>
          <w:shd w:val="clear" w:color="auto" w:fill="FBFBF3"/>
          <w:lang w:val="uk-UA"/>
        </w:rPr>
        <w:t xml:space="preserve"> 2012. Т. 137 : Філологічні науки. С. 133–136.</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Style w:val="rvts6"/>
          <w:rFonts w:ascii="Times New Roman" w:hAnsi="Times New Roman"/>
          <w:sz w:val="28"/>
          <w:szCs w:val="28"/>
          <w:lang w:val="uk-UA"/>
        </w:rPr>
        <w:t>Тургенев И.Е. Полное собрание сочинений и писем. Письма. Т. 1. С. 15–144.</w:t>
      </w:r>
    </w:p>
    <w:p w:rsidR="000A4BC7" w:rsidRDefault="000A4BC7" w:rsidP="000A4BC7">
      <w:pPr>
        <w:pStyle w:val="af3"/>
        <w:numPr>
          <w:ilvl w:val="0"/>
          <w:numId w:val="16"/>
        </w:numPr>
        <w:spacing w:after="160" w:line="360" w:lineRule="auto"/>
        <w:ind w:left="567" w:hanging="567"/>
        <w:jc w:val="both"/>
        <w:rPr>
          <w:rStyle w:val="rvts6"/>
        </w:rPr>
      </w:pPr>
      <w:r>
        <w:rPr>
          <w:rStyle w:val="rvts6"/>
          <w:rFonts w:ascii="Times New Roman" w:hAnsi="Times New Roman"/>
          <w:sz w:val="28"/>
          <w:szCs w:val="28"/>
          <w:lang w:val="uk-UA"/>
        </w:rPr>
        <w:lastRenderedPageBreak/>
        <w:t>Українська мова. Енциклопедія / редкол.: Русанівський В. М., Тараненко О. О. та ін. К.: Укр.енцикл., 2000. 752</w:t>
      </w:r>
      <w:r>
        <w:rPr>
          <w:rStyle w:val="rvts6"/>
          <w:sz w:val="28"/>
          <w:szCs w:val="28"/>
          <w:lang w:val="uk-UA"/>
        </w:rPr>
        <w:t xml:space="preserve"> с.</w:t>
      </w:r>
    </w:p>
    <w:p w:rsidR="000A4BC7" w:rsidRDefault="000A4BC7" w:rsidP="000A4BC7">
      <w:pPr>
        <w:pStyle w:val="af3"/>
        <w:numPr>
          <w:ilvl w:val="0"/>
          <w:numId w:val="16"/>
        </w:numPr>
        <w:spacing w:after="160" w:line="360" w:lineRule="auto"/>
        <w:ind w:left="567" w:hanging="567"/>
        <w:jc w:val="both"/>
        <w:rPr>
          <w:rStyle w:val="rvts6"/>
          <w:rFonts w:ascii="Times New Roman" w:hAnsi="Times New Roman"/>
          <w:sz w:val="28"/>
          <w:szCs w:val="28"/>
          <w:lang w:val="uk-UA"/>
        </w:rPr>
      </w:pPr>
      <w:r>
        <w:rPr>
          <w:rStyle w:val="rvts6"/>
          <w:rFonts w:ascii="Times New Roman" w:hAnsi="Times New Roman"/>
          <w:sz w:val="28"/>
          <w:szCs w:val="28"/>
          <w:lang w:val="uk-UA"/>
        </w:rPr>
        <w:t xml:space="preserve">Фесенко О.П. Эпистолярий: жанр, стиль, дискурс. </w:t>
      </w:r>
      <w:r>
        <w:rPr>
          <w:rStyle w:val="rvts6"/>
          <w:rFonts w:ascii="Times New Roman" w:hAnsi="Times New Roman"/>
          <w:sz w:val="28"/>
          <w:szCs w:val="28"/>
          <w:lang w:val="en-US"/>
        </w:rPr>
        <w:t>URL</w:t>
      </w:r>
      <w:r>
        <w:rPr>
          <w:rStyle w:val="rvts6"/>
          <w:rFonts w:ascii="Times New Roman" w:hAnsi="Times New Roman"/>
          <w:sz w:val="28"/>
          <w:szCs w:val="28"/>
          <w:lang w:val="uk-UA"/>
        </w:rPr>
        <w:t>: https://cyberleninka.ru/article/n/epistolyariy-zhanrstil-diskurs.</w:t>
      </w:r>
    </w:p>
    <w:p w:rsidR="000A4BC7" w:rsidRDefault="000A4BC7" w:rsidP="000A4BC7">
      <w:pPr>
        <w:pStyle w:val="af3"/>
        <w:numPr>
          <w:ilvl w:val="0"/>
          <w:numId w:val="16"/>
        </w:numPr>
        <w:spacing w:after="160" w:line="360" w:lineRule="auto"/>
        <w:ind w:left="567" w:hanging="567"/>
        <w:jc w:val="both"/>
      </w:pPr>
      <w:r>
        <w:rPr>
          <w:rFonts w:ascii="Times New Roman" w:hAnsi="Times New Roman"/>
          <w:color w:val="111111"/>
          <w:sz w:val="28"/>
          <w:szCs w:val="28"/>
          <w:shd w:val="clear" w:color="auto" w:fill="FBFBF3"/>
        </w:rPr>
        <w:t>Чемеркін С. Нове життя епістолярного жанру</w:t>
      </w:r>
      <w:r>
        <w:rPr>
          <w:rFonts w:ascii="Times New Roman" w:hAnsi="Times New Roman"/>
          <w:color w:val="111111"/>
          <w:sz w:val="28"/>
          <w:szCs w:val="28"/>
          <w:shd w:val="clear" w:color="auto" w:fill="FBFBF3"/>
          <w:lang w:val="uk-UA"/>
        </w:rPr>
        <w:t xml:space="preserve">. </w:t>
      </w:r>
      <w:r>
        <w:rPr>
          <w:rFonts w:ascii="Times New Roman" w:hAnsi="Times New Roman"/>
          <w:i/>
          <w:color w:val="111111"/>
          <w:sz w:val="28"/>
          <w:szCs w:val="28"/>
          <w:shd w:val="clear" w:color="auto" w:fill="FBFBF3"/>
        </w:rPr>
        <w:t>Культура мови на щодень</w:t>
      </w:r>
      <w:r>
        <w:rPr>
          <w:rFonts w:ascii="Times New Roman" w:hAnsi="Times New Roman"/>
          <w:color w:val="111111"/>
          <w:sz w:val="28"/>
          <w:szCs w:val="28"/>
          <w:shd w:val="clear" w:color="auto" w:fill="FBFBF3"/>
        </w:rPr>
        <w:t xml:space="preserve">.: </w:t>
      </w:r>
      <w:r>
        <w:rPr>
          <w:rFonts w:ascii="Times New Roman" w:hAnsi="Times New Roman"/>
          <w:color w:val="111111"/>
          <w:sz w:val="28"/>
          <w:szCs w:val="28"/>
          <w:shd w:val="clear" w:color="auto" w:fill="FBFBF3"/>
          <w:lang w:val="en-US"/>
        </w:rPr>
        <w:t>URL</w:t>
      </w:r>
      <w:r>
        <w:rPr>
          <w:rFonts w:ascii="Times New Roman" w:hAnsi="Times New Roman"/>
          <w:color w:val="111111"/>
          <w:sz w:val="28"/>
          <w:szCs w:val="28"/>
          <w:shd w:val="clear" w:color="auto" w:fill="FBFBF3"/>
          <w:lang w:val="uk-UA"/>
        </w:rPr>
        <w:t xml:space="preserve">: </w:t>
      </w:r>
      <w:r>
        <w:rPr>
          <w:rFonts w:ascii="Times New Roman" w:hAnsi="Times New Roman"/>
          <w:color w:val="111111"/>
          <w:sz w:val="28"/>
          <w:szCs w:val="28"/>
          <w:shd w:val="clear" w:color="auto" w:fill="FBFBF3"/>
        </w:rPr>
        <w:t>http://kulturamovy.univ.kiev.ua/KM/pdfs/Magazine68-69-12.pdf. – Назва з екрана.</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Чередниченко І.Г. Нариси з загальної стилістики сучасної української мови. К. Радянська шк., 1962. 495 с.</w:t>
      </w:r>
    </w:p>
    <w:p w:rsidR="000A4BC7" w:rsidRDefault="000A4BC7" w:rsidP="000A4BC7">
      <w:pPr>
        <w:pStyle w:val="af3"/>
        <w:numPr>
          <w:ilvl w:val="0"/>
          <w:numId w:val="16"/>
        </w:numPr>
        <w:spacing w:after="160" w:line="360" w:lineRule="auto"/>
        <w:ind w:left="567" w:hanging="567"/>
        <w:jc w:val="both"/>
        <w:rPr>
          <w:rStyle w:val="rvts6"/>
        </w:rPr>
      </w:pPr>
      <w:r>
        <w:rPr>
          <w:rStyle w:val="rvts6"/>
          <w:rFonts w:ascii="Times New Roman" w:hAnsi="Times New Roman"/>
          <w:sz w:val="28"/>
          <w:szCs w:val="28"/>
          <w:lang w:val="uk-UA"/>
        </w:rPr>
        <w:t>Чигридова Н. Ю. Языковое поведение коммуниканта в жанре деловой переписки (На материале немецкого языка):дис. канд. філол. наук. М.1999. 270 с.</w:t>
      </w:r>
    </w:p>
    <w:p w:rsidR="000A4BC7" w:rsidRDefault="000A4BC7" w:rsidP="000A4BC7">
      <w:pPr>
        <w:pStyle w:val="af3"/>
        <w:numPr>
          <w:ilvl w:val="0"/>
          <w:numId w:val="16"/>
        </w:numPr>
        <w:spacing w:after="160" w:line="360" w:lineRule="auto"/>
        <w:ind w:left="567" w:hanging="567"/>
        <w:jc w:val="both"/>
        <w:rPr>
          <w:rStyle w:val="rvts6"/>
          <w:rFonts w:ascii="Times New Roman" w:hAnsi="Times New Roman"/>
          <w:sz w:val="28"/>
          <w:szCs w:val="28"/>
          <w:lang w:val="uk-UA"/>
        </w:rPr>
      </w:pPr>
      <w:r>
        <w:rPr>
          <w:rStyle w:val="rvts6"/>
          <w:rFonts w:ascii="Times New Roman" w:hAnsi="Times New Roman"/>
          <w:sz w:val="28"/>
          <w:szCs w:val="28"/>
          <w:lang w:val="uk-UA"/>
        </w:rPr>
        <w:t xml:space="preserve">Чухліб Т., Скуратівська Л. Лінгвостилістика інтимного епістолярію Василя Симоненка. </w:t>
      </w:r>
      <w:r>
        <w:rPr>
          <w:rStyle w:val="rvts6"/>
          <w:rFonts w:ascii="Times New Roman" w:hAnsi="Times New Roman"/>
          <w:i/>
          <w:sz w:val="28"/>
          <w:szCs w:val="28"/>
          <w:lang w:val="uk-UA"/>
        </w:rPr>
        <w:t>Гуманітарна освіта в технічних вищих навчальних закладах</w:t>
      </w:r>
      <w:r>
        <w:rPr>
          <w:rStyle w:val="rvts6"/>
          <w:rFonts w:ascii="Times New Roman" w:hAnsi="Times New Roman"/>
          <w:sz w:val="28"/>
          <w:szCs w:val="28"/>
          <w:lang w:val="uk-UA"/>
        </w:rPr>
        <w:t>. № 36, Київ, 2017. С. 80–86.</w:t>
      </w:r>
    </w:p>
    <w:p w:rsidR="000A4BC7" w:rsidRDefault="000A4BC7" w:rsidP="000A4BC7">
      <w:pPr>
        <w:pStyle w:val="af3"/>
        <w:numPr>
          <w:ilvl w:val="0"/>
          <w:numId w:val="16"/>
        </w:numPr>
        <w:spacing w:after="160" w:line="360" w:lineRule="auto"/>
        <w:ind w:left="567" w:hanging="567"/>
        <w:jc w:val="both"/>
      </w:pPr>
      <w:r>
        <w:rPr>
          <w:rStyle w:val="rvts6"/>
          <w:rFonts w:ascii="Times New Roman" w:hAnsi="Times New Roman"/>
          <w:sz w:val="28"/>
          <w:szCs w:val="28"/>
          <w:lang w:val="uk-UA"/>
        </w:rPr>
        <w:t>Шабат-Савка С.Т. Категорія комунікативної інтенції в українській мові: монографія. Чернівці: «Букрек», 2014. 412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Шабат-Савка С. Вербалізація я-інтенцій в епістолярній комунікації. Категорія комунікативної інтенції в українській мові: монографія. Чернівці: «Букрек», 2014. С. 301–309.</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 xml:space="preserve">Шевельов Ю. Кулішеві листи і Куліш у листах. </w:t>
      </w:r>
      <w:r>
        <w:rPr>
          <w:rFonts w:ascii="Times New Roman" w:hAnsi="Times New Roman"/>
          <w:i/>
          <w:sz w:val="28"/>
          <w:szCs w:val="28"/>
          <w:lang w:val="uk-UA"/>
        </w:rPr>
        <w:t>Вибрані листи Пантелеймона Куліша українською мовою писані.</w:t>
      </w:r>
      <w:r>
        <w:rPr>
          <w:rFonts w:ascii="Times New Roman" w:hAnsi="Times New Roman"/>
          <w:sz w:val="28"/>
          <w:szCs w:val="28"/>
          <w:lang w:val="uk-UA"/>
        </w:rPr>
        <w:t xml:space="preserve"> Нью-Йорк-Торонто, 1984. С. 48 – 96.</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color w:val="111111"/>
          <w:sz w:val="28"/>
          <w:szCs w:val="28"/>
          <w:shd w:val="clear" w:color="auto" w:fill="FBFBF3"/>
          <w:lang w:val="uk-UA"/>
        </w:rPr>
        <w:t xml:space="preserve">Шевельов Ю. Вибрані праці : У 2 кн.  Кн. ІІ. </w:t>
      </w:r>
      <w:r>
        <w:rPr>
          <w:rFonts w:ascii="Times New Roman" w:hAnsi="Times New Roman"/>
          <w:color w:val="111111"/>
          <w:sz w:val="28"/>
          <w:szCs w:val="28"/>
          <w:shd w:val="clear" w:color="auto" w:fill="FBFBF3"/>
        </w:rPr>
        <w:t>Літерату</w:t>
      </w:r>
      <w:r w:rsidR="002C0A4E">
        <w:rPr>
          <w:rFonts w:ascii="Times New Roman" w:hAnsi="Times New Roman"/>
          <w:color w:val="111111"/>
          <w:sz w:val="28"/>
          <w:szCs w:val="28"/>
          <w:shd w:val="clear" w:color="auto" w:fill="FBFBF3"/>
        </w:rPr>
        <w:t xml:space="preserve">рознавство / Упоряд. І. Дзюба. </w:t>
      </w:r>
      <w:proofErr w:type="gramStart"/>
      <w:r>
        <w:rPr>
          <w:rFonts w:ascii="Times New Roman" w:hAnsi="Times New Roman"/>
          <w:color w:val="111111"/>
          <w:sz w:val="28"/>
          <w:szCs w:val="28"/>
          <w:shd w:val="clear" w:color="auto" w:fill="FBFBF3"/>
        </w:rPr>
        <w:t>К. :</w:t>
      </w:r>
      <w:proofErr w:type="gramEnd"/>
      <w:r>
        <w:rPr>
          <w:rFonts w:ascii="Times New Roman" w:hAnsi="Times New Roman"/>
          <w:color w:val="111111"/>
          <w:sz w:val="28"/>
          <w:szCs w:val="28"/>
          <w:shd w:val="clear" w:color="auto" w:fill="FBFBF3"/>
        </w:rPr>
        <w:t xml:space="preserve"> Вид. дім «Києво-Могилянська академія», 2009. 1151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Шерех Ю. Третя сторожа: Література, мистецтво, ідеологія. К.: Дніпро, 1993. 347 с.</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t>Шульжук К.Ф. Синтаксис української мови: підручник. К.: Академія, 2004. 408 c.</w:t>
      </w:r>
    </w:p>
    <w:p w:rsidR="000A4BC7" w:rsidRDefault="000A4BC7" w:rsidP="000A4BC7">
      <w:pPr>
        <w:pStyle w:val="af3"/>
        <w:numPr>
          <w:ilvl w:val="0"/>
          <w:numId w:val="16"/>
        </w:numPr>
        <w:spacing w:after="160" w:line="360" w:lineRule="auto"/>
        <w:ind w:left="567" w:hanging="567"/>
        <w:jc w:val="both"/>
        <w:rPr>
          <w:rFonts w:ascii="Times New Roman" w:hAnsi="Times New Roman"/>
          <w:sz w:val="28"/>
          <w:szCs w:val="28"/>
          <w:lang w:val="uk-UA"/>
        </w:rPr>
      </w:pPr>
      <w:r>
        <w:rPr>
          <w:rFonts w:ascii="Times New Roman" w:hAnsi="Times New Roman"/>
          <w:sz w:val="28"/>
          <w:szCs w:val="28"/>
          <w:lang w:val="uk-UA"/>
        </w:rPr>
        <w:lastRenderedPageBreak/>
        <w:t xml:space="preserve">Щерба Л. В. Современный русский литературный язык. Избранные работы по русскому языку. М., 1957. С. 110 – 129. </w:t>
      </w:r>
      <w:r>
        <w:rPr>
          <w:rFonts w:ascii="Times New Roman" w:hAnsi="Times New Roman"/>
          <w:sz w:val="28"/>
          <w:szCs w:val="28"/>
          <w:lang w:val="en-US"/>
        </w:rPr>
        <w:t>URL</w:t>
      </w:r>
      <w:r>
        <w:rPr>
          <w:rFonts w:ascii="Times New Roman" w:hAnsi="Times New Roman"/>
          <w:sz w:val="28"/>
          <w:szCs w:val="28"/>
          <w:lang w:val="uk-UA"/>
        </w:rPr>
        <w:t xml:space="preserve">: </w:t>
      </w:r>
      <w:hyperlink r:id="rId19" w:history="1">
        <w:r>
          <w:rPr>
            <w:rStyle w:val="a4"/>
            <w:rFonts w:ascii="Times New Roman" w:hAnsi="Times New Roman"/>
            <w:color w:val="auto"/>
            <w:sz w:val="28"/>
            <w:szCs w:val="28"/>
            <w:lang w:val="uk-UA"/>
          </w:rPr>
          <w:t>http://www.philology.ru/linguistics2/shcherba</w:t>
        </w:r>
      </w:hyperlink>
    </w:p>
    <w:p w:rsidR="000A4BC7" w:rsidRDefault="000A4BC7" w:rsidP="000A4BC7">
      <w:pPr>
        <w:spacing w:after="0" w:line="360" w:lineRule="auto"/>
        <w:ind w:firstLine="851"/>
        <w:jc w:val="both"/>
        <w:rPr>
          <w:rFonts w:ascii="Times New Roman" w:eastAsia="Times New Roman" w:hAnsi="Times New Roman"/>
          <w:sz w:val="28"/>
          <w:szCs w:val="28"/>
          <w:lang w:val="uk-UA" w:eastAsia="ru-RU"/>
        </w:rPr>
      </w:pPr>
    </w:p>
    <w:p w:rsidR="000A4BC7" w:rsidRDefault="000A4BC7" w:rsidP="000A4BC7">
      <w:pPr>
        <w:spacing w:after="0" w:line="360" w:lineRule="auto"/>
        <w:ind w:firstLine="851"/>
        <w:jc w:val="both"/>
        <w:rPr>
          <w:rFonts w:ascii="Times New Roman" w:eastAsia="Times New Roman" w:hAnsi="Times New Roman"/>
          <w:sz w:val="28"/>
          <w:szCs w:val="28"/>
          <w:lang w:val="uk-UA" w:eastAsia="ru-RU"/>
        </w:rPr>
      </w:pPr>
    </w:p>
    <w:p w:rsidR="000A4BC7" w:rsidRDefault="000A4BC7" w:rsidP="000A4BC7">
      <w:pPr>
        <w:spacing w:after="0" w:line="360" w:lineRule="auto"/>
        <w:ind w:firstLine="851"/>
        <w:jc w:val="both"/>
        <w:rPr>
          <w:rFonts w:ascii="Times New Roman" w:eastAsia="Times New Roman" w:hAnsi="Times New Roman"/>
          <w:sz w:val="28"/>
          <w:szCs w:val="28"/>
          <w:lang w:val="uk-UA" w:eastAsia="ru-RU"/>
        </w:rPr>
      </w:pPr>
    </w:p>
    <w:p w:rsidR="000A4BC7" w:rsidRDefault="000A4BC7" w:rsidP="000A4BC7">
      <w:pPr>
        <w:spacing w:after="0" w:line="360" w:lineRule="auto"/>
        <w:ind w:firstLine="851"/>
        <w:jc w:val="both"/>
        <w:rPr>
          <w:rFonts w:ascii="Times New Roman" w:eastAsia="Times New Roman" w:hAnsi="Times New Roman"/>
          <w:sz w:val="28"/>
          <w:szCs w:val="28"/>
          <w:lang w:val="uk-UA" w:eastAsia="ru-RU"/>
        </w:rPr>
      </w:pPr>
    </w:p>
    <w:p w:rsidR="000A4BC7" w:rsidRDefault="000A4BC7" w:rsidP="000A4BC7">
      <w:pPr>
        <w:spacing w:after="0" w:line="360" w:lineRule="auto"/>
        <w:ind w:firstLine="851"/>
        <w:jc w:val="both"/>
        <w:rPr>
          <w:rFonts w:ascii="Times New Roman" w:eastAsia="Times New Roman" w:hAnsi="Times New Roman"/>
          <w:sz w:val="28"/>
          <w:szCs w:val="28"/>
          <w:lang w:val="uk-UA" w:eastAsia="ru-RU"/>
        </w:rPr>
      </w:pPr>
    </w:p>
    <w:p w:rsidR="000A4BC7" w:rsidRDefault="000A4BC7"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AD72B9">
      <w:pPr>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А</w:t>
      </w:r>
    </w:p>
    <w:p w:rsidR="00AD72B9" w:rsidRDefault="00AD72B9" w:rsidP="00AD72B9">
      <w:pPr>
        <w:jc w:val="center"/>
        <w:rPr>
          <w:rFonts w:ascii="Times New Roman" w:hAnsi="Times New Roman" w:cs="Times New Roman"/>
          <w:b/>
          <w:sz w:val="28"/>
          <w:szCs w:val="28"/>
          <w:lang w:val="uk-UA"/>
        </w:rPr>
      </w:pPr>
      <w:r>
        <w:rPr>
          <w:rFonts w:ascii="Times New Roman" w:hAnsi="Times New Roman" w:cs="Times New Roman"/>
          <w:b/>
          <w:sz w:val="28"/>
          <w:szCs w:val="28"/>
          <w:lang w:val="uk-UA"/>
        </w:rPr>
        <w:t>КОМУНІКАТИВНІ ТИПИ РЕЧЕНЬ</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Ну про мене ти, очевидно </w:t>
      </w:r>
      <w:r>
        <w:rPr>
          <w:rFonts w:ascii="Times New Roman" w:hAnsi="Times New Roman"/>
          <w:b/>
          <w:sz w:val="28"/>
          <w:lang w:val="uk-UA"/>
        </w:rPr>
        <w:t>чув</w:t>
      </w:r>
      <w:r>
        <w:rPr>
          <w:rFonts w:ascii="Times New Roman" w:hAnsi="Times New Roman"/>
          <w:sz w:val="28"/>
          <w:lang w:val="uk-UA"/>
        </w:rPr>
        <w:t xml:space="preserve">. </w:t>
      </w:r>
      <w:r>
        <w:rPr>
          <w:rFonts w:ascii="Times New Roman" w:hAnsi="Times New Roman"/>
          <w:b/>
          <w:sz w:val="28"/>
          <w:lang w:val="uk-UA"/>
        </w:rPr>
        <w:t>Зробив</w:t>
      </w:r>
      <w:r>
        <w:rPr>
          <w:rFonts w:ascii="Times New Roman" w:hAnsi="Times New Roman"/>
          <w:sz w:val="28"/>
          <w:lang w:val="uk-UA"/>
        </w:rPr>
        <w:t xml:space="preserve"> я «Щорса». Дуже </w:t>
      </w:r>
      <w:r>
        <w:rPr>
          <w:rFonts w:ascii="Times New Roman" w:hAnsi="Times New Roman"/>
          <w:b/>
          <w:sz w:val="28"/>
          <w:lang w:val="uk-UA"/>
        </w:rPr>
        <w:t>трудна була</w:t>
      </w:r>
      <w:r>
        <w:rPr>
          <w:rFonts w:ascii="Times New Roman" w:hAnsi="Times New Roman"/>
          <w:sz w:val="28"/>
          <w:lang w:val="uk-UA"/>
        </w:rPr>
        <w:t xml:space="preserve"> картина, і </w:t>
      </w:r>
      <w:r>
        <w:rPr>
          <w:rFonts w:ascii="Times New Roman" w:hAnsi="Times New Roman"/>
          <w:b/>
          <w:sz w:val="28"/>
          <w:lang w:val="uk-UA"/>
        </w:rPr>
        <w:t>одняла</w:t>
      </w:r>
      <w:r>
        <w:rPr>
          <w:rFonts w:ascii="Times New Roman" w:hAnsi="Times New Roman"/>
          <w:sz w:val="28"/>
          <w:lang w:val="uk-UA"/>
        </w:rPr>
        <w:t xml:space="preserve"> вона у мене </w:t>
      </w:r>
      <w:r>
        <w:rPr>
          <w:rFonts w:ascii="Times New Roman" w:hAnsi="Times New Roman"/>
          <w:b/>
          <w:sz w:val="28"/>
          <w:lang w:val="uk-UA"/>
        </w:rPr>
        <w:t>здоров’я</w:t>
      </w:r>
      <w:r>
        <w:rPr>
          <w:rFonts w:ascii="Times New Roman" w:hAnsi="Times New Roman"/>
          <w:sz w:val="28"/>
          <w:lang w:val="uk-UA"/>
        </w:rPr>
        <w:t xml:space="preserve"> на 5 років добрих. І досі ще </w:t>
      </w:r>
      <w:r>
        <w:rPr>
          <w:rFonts w:ascii="Times New Roman" w:hAnsi="Times New Roman"/>
          <w:b/>
          <w:sz w:val="28"/>
          <w:lang w:val="uk-UA"/>
        </w:rPr>
        <w:t>не одійшов</w:t>
      </w:r>
      <w:r>
        <w:rPr>
          <w:rFonts w:ascii="Times New Roman" w:hAnsi="Times New Roman"/>
          <w:sz w:val="28"/>
          <w:lang w:val="uk-UA"/>
        </w:rPr>
        <w:t xml:space="preserve">. На Західній Україні я з Юлею </w:t>
      </w:r>
      <w:r>
        <w:rPr>
          <w:rFonts w:ascii="Times New Roman" w:hAnsi="Times New Roman"/>
          <w:b/>
          <w:sz w:val="28"/>
          <w:lang w:val="uk-UA"/>
        </w:rPr>
        <w:t>накрутили</w:t>
      </w:r>
      <w:r>
        <w:rPr>
          <w:rFonts w:ascii="Times New Roman" w:hAnsi="Times New Roman"/>
          <w:sz w:val="28"/>
          <w:lang w:val="uk-UA"/>
        </w:rPr>
        <w:t xml:space="preserve"> щось тисяч з 20 метрів різного матеріалу. Крім того, я </w:t>
      </w:r>
      <w:r>
        <w:rPr>
          <w:rFonts w:ascii="Times New Roman" w:hAnsi="Times New Roman"/>
          <w:b/>
          <w:sz w:val="28"/>
          <w:lang w:val="uk-UA"/>
        </w:rPr>
        <w:t>працював</w:t>
      </w:r>
      <w:r>
        <w:rPr>
          <w:rFonts w:ascii="Times New Roman" w:hAnsi="Times New Roman"/>
          <w:sz w:val="28"/>
          <w:lang w:val="uk-UA"/>
        </w:rPr>
        <w:t xml:space="preserve"> скрізь як політробітник, що </w:t>
      </w:r>
      <w:r>
        <w:rPr>
          <w:rFonts w:ascii="Times New Roman" w:hAnsi="Times New Roman"/>
          <w:b/>
          <w:sz w:val="28"/>
          <w:lang w:val="uk-UA"/>
        </w:rPr>
        <w:t>дало</w:t>
      </w:r>
      <w:r>
        <w:rPr>
          <w:rFonts w:ascii="Times New Roman" w:hAnsi="Times New Roman"/>
          <w:sz w:val="28"/>
          <w:lang w:val="uk-UA"/>
        </w:rPr>
        <w:t xml:space="preserve"> мені дуже багато радості і морального задоволення, а народних зборів у Львові я </w:t>
      </w:r>
      <w:r>
        <w:rPr>
          <w:rFonts w:ascii="Times New Roman" w:hAnsi="Times New Roman"/>
          <w:b/>
          <w:sz w:val="28"/>
          <w:lang w:val="uk-UA"/>
        </w:rPr>
        <w:t>не забуду</w:t>
      </w:r>
      <w:r>
        <w:rPr>
          <w:rFonts w:ascii="Times New Roman" w:hAnsi="Times New Roman"/>
          <w:sz w:val="28"/>
          <w:lang w:val="uk-UA"/>
        </w:rPr>
        <w:t xml:space="preserve">, поки я </w:t>
      </w:r>
      <w:r>
        <w:rPr>
          <w:rFonts w:ascii="Times New Roman" w:hAnsi="Times New Roman"/>
          <w:b/>
          <w:sz w:val="28"/>
          <w:lang w:val="uk-UA"/>
        </w:rPr>
        <w:t>жив буду</w:t>
      </w:r>
      <w:r>
        <w:rPr>
          <w:rFonts w:ascii="Times New Roman" w:hAnsi="Times New Roman"/>
          <w:sz w:val="28"/>
          <w:lang w:val="uk-UA"/>
        </w:rPr>
        <w:t xml:space="preserve">. А країна сама – </w:t>
      </w:r>
      <w:r>
        <w:rPr>
          <w:rFonts w:ascii="Times New Roman" w:hAnsi="Times New Roman"/>
          <w:b/>
          <w:sz w:val="28"/>
          <w:lang w:val="uk-UA"/>
        </w:rPr>
        <w:t>така красива, така красива, така гарна</w:t>
      </w:r>
      <w:r>
        <w:rPr>
          <w:rFonts w:ascii="Times New Roman" w:hAnsi="Times New Roman"/>
          <w:sz w:val="28"/>
          <w:lang w:val="uk-UA"/>
        </w:rPr>
        <w:t xml:space="preserve">, що </w:t>
      </w:r>
      <w:r>
        <w:rPr>
          <w:rFonts w:ascii="Times New Roman" w:hAnsi="Times New Roman"/>
          <w:b/>
          <w:sz w:val="28"/>
          <w:lang w:val="uk-UA"/>
        </w:rPr>
        <w:t>хотілося</w:t>
      </w:r>
      <w:r>
        <w:rPr>
          <w:rFonts w:ascii="Times New Roman" w:hAnsi="Times New Roman"/>
          <w:sz w:val="28"/>
          <w:lang w:val="uk-UA"/>
        </w:rPr>
        <w:t xml:space="preserve"> б там і </w:t>
      </w:r>
      <w:r>
        <w:rPr>
          <w:rFonts w:ascii="Times New Roman" w:hAnsi="Times New Roman"/>
          <w:b/>
          <w:sz w:val="28"/>
          <w:lang w:val="uk-UA"/>
        </w:rPr>
        <w:t xml:space="preserve">вмерти </w:t>
      </w:r>
      <w:r>
        <w:rPr>
          <w:rFonts w:ascii="Times New Roman" w:hAnsi="Times New Roman"/>
          <w:sz w:val="28"/>
          <w:lang w:val="uk-UA"/>
        </w:rPr>
        <w:t xml:space="preserve">(З листа до І.О. Соколянського) [, с.309]; </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Я зараз </w:t>
      </w:r>
      <w:r>
        <w:rPr>
          <w:rFonts w:ascii="Times New Roman" w:hAnsi="Times New Roman"/>
          <w:b/>
          <w:sz w:val="28"/>
          <w:lang w:val="uk-UA"/>
        </w:rPr>
        <w:t>хворий</w:t>
      </w:r>
      <w:r>
        <w:rPr>
          <w:rFonts w:ascii="Times New Roman" w:hAnsi="Times New Roman"/>
          <w:sz w:val="28"/>
          <w:lang w:val="uk-UA"/>
        </w:rPr>
        <w:t xml:space="preserve"> восьмий день. Грип і серце. Настрій у мене, Юра, </w:t>
      </w:r>
      <w:r>
        <w:rPr>
          <w:rFonts w:ascii="Times New Roman" w:hAnsi="Times New Roman"/>
          <w:b/>
          <w:sz w:val="28"/>
          <w:lang w:val="uk-UA"/>
        </w:rPr>
        <w:t>добрий</w:t>
      </w:r>
      <w:r>
        <w:rPr>
          <w:rFonts w:ascii="Times New Roman" w:hAnsi="Times New Roman"/>
          <w:sz w:val="28"/>
          <w:lang w:val="uk-UA"/>
        </w:rPr>
        <w:t xml:space="preserve">. І не тільки тому, що нічого, ніякого нового зла зі мною </w:t>
      </w:r>
      <w:r>
        <w:rPr>
          <w:rFonts w:ascii="Times New Roman" w:hAnsi="Times New Roman"/>
          <w:b/>
          <w:sz w:val="28"/>
          <w:lang w:val="uk-UA"/>
        </w:rPr>
        <w:t>не трапилось</w:t>
      </w:r>
      <w:r>
        <w:rPr>
          <w:rFonts w:ascii="Times New Roman" w:hAnsi="Times New Roman"/>
          <w:sz w:val="28"/>
          <w:lang w:val="uk-UA"/>
        </w:rPr>
        <w:t xml:space="preserve">, а тому, що я </w:t>
      </w:r>
      <w:r>
        <w:rPr>
          <w:rFonts w:ascii="Times New Roman" w:hAnsi="Times New Roman"/>
          <w:b/>
          <w:sz w:val="28"/>
          <w:lang w:val="uk-UA"/>
        </w:rPr>
        <w:t>хочу творити. Закінчив</w:t>
      </w:r>
      <w:r>
        <w:rPr>
          <w:rFonts w:ascii="Times New Roman" w:hAnsi="Times New Roman"/>
          <w:sz w:val="28"/>
          <w:lang w:val="uk-UA"/>
        </w:rPr>
        <w:t xml:space="preserve"> з Ю.І. режисерську розробку  «Мічурін»». </w:t>
      </w:r>
      <w:r>
        <w:rPr>
          <w:rFonts w:ascii="Times New Roman" w:hAnsi="Times New Roman"/>
          <w:b/>
          <w:sz w:val="28"/>
          <w:lang w:val="uk-UA"/>
        </w:rPr>
        <w:t>Закінчив</w:t>
      </w:r>
      <w:r>
        <w:rPr>
          <w:rFonts w:ascii="Times New Roman" w:hAnsi="Times New Roman"/>
          <w:sz w:val="28"/>
          <w:lang w:val="uk-UA"/>
        </w:rPr>
        <w:t xml:space="preserve"> і «Повість полум’яних літ». Вона гарно </w:t>
      </w:r>
      <w:r>
        <w:rPr>
          <w:rFonts w:ascii="Times New Roman" w:hAnsi="Times New Roman"/>
          <w:b/>
          <w:sz w:val="28"/>
          <w:lang w:val="uk-UA"/>
        </w:rPr>
        <w:t>пройшла</w:t>
      </w:r>
      <w:r>
        <w:rPr>
          <w:rFonts w:ascii="Times New Roman" w:hAnsi="Times New Roman"/>
          <w:sz w:val="28"/>
          <w:lang w:val="uk-UA"/>
        </w:rPr>
        <w:t xml:space="preserve"> в сценарній студії, а зараз в Комітеті </w:t>
      </w:r>
      <w:r>
        <w:rPr>
          <w:rFonts w:ascii="Times New Roman" w:hAnsi="Times New Roman"/>
          <w:b/>
          <w:sz w:val="28"/>
          <w:lang w:val="uk-UA"/>
        </w:rPr>
        <w:t>маринується</w:t>
      </w:r>
      <w:r>
        <w:rPr>
          <w:rFonts w:ascii="Times New Roman" w:hAnsi="Times New Roman"/>
          <w:sz w:val="28"/>
          <w:lang w:val="uk-UA"/>
        </w:rPr>
        <w:t xml:space="preserve">. Її, очевидно, там </w:t>
      </w:r>
      <w:r>
        <w:rPr>
          <w:rFonts w:ascii="Times New Roman" w:hAnsi="Times New Roman"/>
          <w:b/>
          <w:sz w:val="28"/>
          <w:lang w:val="uk-UA"/>
        </w:rPr>
        <w:t>нашпигують</w:t>
      </w:r>
      <w:r>
        <w:rPr>
          <w:rFonts w:ascii="Times New Roman" w:hAnsi="Times New Roman"/>
          <w:sz w:val="28"/>
          <w:lang w:val="uk-UA"/>
        </w:rPr>
        <w:t xml:space="preserve"> «ізмами», побоюваннями, отруйними ягодами з дерева якбичогоневийшло, </w:t>
      </w:r>
      <w:r>
        <w:rPr>
          <w:rFonts w:ascii="Times New Roman" w:hAnsi="Times New Roman"/>
          <w:b/>
          <w:sz w:val="28"/>
          <w:lang w:val="uk-UA"/>
        </w:rPr>
        <w:t>обкладають</w:t>
      </w:r>
      <w:r>
        <w:rPr>
          <w:rFonts w:ascii="Times New Roman" w:hAnsi="Times New Roman"/>
          <w:sz w:val="28"/>
          <w:lang w:val="uk-UA"/>
        </w:rPr>
        <w:t xml:space="preserve"> листом лавровим, тим самим, що на мерців </w:t>
      </w:r>
      <w:r>
        <w:rPr>
          <w:rFonts w:ascii="Times New Roman" w:hAnsi="Times New Roman"/>
          <w:b/>
          <w:sz w:val="28"/>
          <w:lang w:val="uk-UA"/>
        </w:rPr>
        <w:t>кладуть</w:t>
      </w:r>
      <w:r>
        <w:rPr>
          <w:rFonts w:ascii="Times New Roman" w:hAnsi="Times New Roman"/>
          <w:sz w:val="28"/>
          <w:lang w:val="uk-UA"/>
        </w:rPr>
        <w:t xml:space="preserve">, </w:t>
      </w:r>
      <w:r>
        <w:rPr>
          <w:rFonts w:ascii="Times New Roman" w:hAnsi="Times New Roman"/>
          <w:b/>
          <w:sz w:val="28"/>
          <w:lang w:val="uk-UA"/>
        </w:rPr>
        <w:t>припльовують</w:t>
      </w:r>
      <w:r>
        <w:rPr>
          <w:rFonts w:ascii="Times New Roman" w:hAnsi="Times New Roman"/>
          <w:sz w:val="28"/>
          <w:lang w:val="uk-UA"/>
        </w:rPr>
        <w:t xml:space="preserve">, </w:t>
      </w:r>
      <w:r>
        <w:rPr>
          <w:rFonts w:ascii="Times New Roman" w:hAnsi="Times New Roman"/>
          <w:b/>
          <w:sz w:val="28"/>
          <w:lang w:val="uk-UA"/>
        </w:rPr>
        <w:t>пришіптують</w:t>
      </w:r>
      <w:r>
        <w:rPr>
          <w:rFonts w:ascii="Times New Roman" w:hAnsi="Times New Roman"/>
          <w:sz w:val="28"/>
          <w:lang w:val="uk-UA"/>
        </w:rPr>
        <w:t xml:space="preserve">, </w:t>
      </w:r>
      <w:r>
        <w:rPr>
          <w:rFonts w:ascii="Times New Roman" w:hAnsi="Times New Roman"/>
          <w:b/>
          <w:sz w:val="28"/>
          <w:lang w:val="uk-UA"/>
        </w:rPr>
        <w:t>одганяють</w:t>
      </w:r>
      <w:r>
        <w:rPr>
          <w:rFonts w:ascii="Times New Roman" w:hAnsi="Times New Roman"/>
          <w:sz w:val="28"/>
          <w:lang w:val="uk-UA"/>
        </w:rPr>
        <w:t xml:space="preserve"> відьом (З листа до Ю. Т. Тимошенка) [, с.325].</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b/>
          <w:sz w:val="28"/>
          <w:lang w:val="uk-UA"/>
        </w:rPr>
        <w:t>Написав</w:t>
      </w:r>
      <w:r>
        <w:rPr>
          <w:rFonts w:ascii="Times New Roman" w:hAnsi="Times New Roman"/>
          <w:sz w:val="28"/>
          <w:lang w:val="uk-UA"/>
        </w:rPr>
        <w:t xml:space="preserve"> кілька статей для німецьких і англійських газет, одну для американських. </w:t>
      </w:r>
      <w:r>
        <w:rPr>
          <w:rFonts w:ascii="Times New Roman" w:hAnsi="Times New Roman"/>
          <w:b/>
          <w:sz w:val="28"/>
          <w:lang w:val="uk-UA"/>
        </w:rPr>
        <w:t>Ставляться</w:t>
      </w:r>
      <w:r>
        <w:rPr>
          <w:rFonts w:ascii="Times New Roman" w:hAnsi="Times New Roman"/>
          <w:sz w:val="28"/>
          <w:lang w:val="uk-UA"/>
        </w:rPr>
        <w:t xml:space="preserve"> до мене хороше. Взагалі </w:t>
      </w:r>
      <w:r>
        <w:rPr>
          <w:rFonts w:ascii="Times New Roman" w:hAnsi="Times New Roman"/>
          <w:b/>
          <w:sz w:val="28"/>
          <w:lang w:val="uk-UA"/>
        </w:rPr>
        <w:t>знають</w:t>
      </w:r>
      <w:r>
        <w:rPr>
          <w:rFonts w:ascii="Times New Roman" w:hAnsi="Times New Roman"/>
          <w:sz w:val="28"/>
          <w:lang w:val="uk-UA"/>
        </w:rPr>
        <w:t xml:space="preserve"> і </w:t>
      </w:r>
      <w:r>
        <w:rPr>
          <w:rFonts w:ascii="Times New Roman" w:hAnsi="Times New Roman"/>
          <w:b/>
          <w:sz w:val="28"/>
          <w:lang w:val="uk-UA"/>
        </w:rPr>
        <w:t>цінять</w:t>
      </w:r>
      <w:r>
        <w:rPr>
          <w:rFonts w:ascii="Times New Roman" w:hAnsi="Times New Roman"/>
          <w:sz w:val="28"/>
          <w:lang w:val="uk-UA"/>
        </w:rPr>
        <w:t xml:space="preserve"> більше, ніж у нас </w:t>
      </w:r>
      <w:r>
        <w:rPr>
          <w:rFonts w:ascii="Times New Roman" w:hAnsi="Times New Roman"/>
          <w:b/>
          <w:sz w:val="28"/>
          <w:lang w:val="uk-UA"/>
        </w:rPr>
        <w:t>думають</w:t>
      </w:r>
      <w:r>
        <w:rPr>
          <w:rFonts w:ascii="Times New Roman" w:hAnsi="Times New Roman"/>
          <w:sz w:val="28"/>
          <w:lang w:val="uk-UA"/>
        </w:rPr>
        <w:t xml:space="preserve">. Цими днями </w:t>
      </w:r>
      <w:r>
        <w:rPr>
          <w:rFonts w:ascii="Times New Roman" w:hAnsi="Times New Roman"/>
          <w:b/>
          <w:sz w:val="28"/>
          <w:lang w:val="uk-UA"/>
        </w:rPr>
        <w:t>виступаю</w:t>
      </w:r>
      <w:r>
        <w:rPr>
          <w:rFonts w:ascii="Times New Roman" w:hAnsi="Times New Roman"/>
          <w:sz w:val="28"/>
          <w:lang w:val="uk-UA"/>
        </w:rPr>
        <w:t xml:space="preserve"> з великою доповіддю (З листа до І. О. Соколянського) [, с.292]. </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Я певний, що через півроку теоретичної роботи </w:t>
      </w:r>
      <w:r>
        <w:rPr>
          <w:rFonts w:ascii="Times New Roman" w:hAnsi="Times New Roman"/>
          <w:b/>
          <w:sz w:val="28"/>
          <w:lang w:val="uk-UA"/>
        </w:rPr>
        <w:t>можна було б приступити</w:t>
      </w:r>
      <w:r>
        <w:rPr>
          <w:rFonts w:ascii="Times New Roman" w:hAnsi="Times New Roman"/>
          <w:sz w:val="28"/>
          <w:lang w:val="uk-UA"/>
        </w:rPr>
        <w:t xml:space="preserve"> вже й до першої зйомки, у яку я вірю на сто процентів. </w:t>
      </w:r>
      <w:r>
        <w:rPr>
          <w:rFonts w:ascii="Times New Roman" w:hAnsi="Times New Roman"/>
          <w:b/>
          <w:sz w:val="28"/>
          <w:lang w:val="uk-UA"/>
        </w:rPr>
        <w:t>Було б краще</w:t>
      </w:r>
      <w:r>
        <w:rPr>
          <w:rFonts w:ascii="Times New Roman" w:hAnsi="Times New Roman"/>
          <w:sz w:val="28"/>
          <w:lang w:val="uk-UA"/>
        </w:rPr>
        <w:t xml:space="preserve">, коли це все робити з не по-казенному, з статутом, членськими внесками, деклараціями, а просто….Коли </w:t>
      </w:r>
      <w:r>
        <w:rPr>
          <w:rFonts w:ascii="Times New Roman" w:hAnsi="Times New Roman"/>
          <w:b/>
          <w:sz w:val="28"/>
          <w:lang w:val="uk-UA"/>
        </w:rPr>
        <w:t>б ти знав</w:t>
      </w:r>
      <w:r>
        <w:rPr>
          <w:rFonts w:ascii="Times New Roman" w:hAnsi="Times New Roman"/>
          <w:sz w:val="28"/>
          <w:lang w:val="uk-UA"/>
        </w:rPr>
        <w:t xml:space="preserve">, як я жалію, що ми живемо не в одному місті. Я певний, що уже ми тільки з тобою </w:t>
      </w:r>
      <w:r>
        <w:rPr>
          <w:rFonts w:ascii="Times New Roman" w:hAnsi="Times New Roman"/>
          <w:b/>
          <w:sz w:val="28"/>
          <w:lang w:val="uk-UA"/>
        </w:rPr>
        <w:t xml:space="preserve">могли б </w:t>
      </w:r>
      <w:r>
        <w:rPr>
          <w:rFonts w:ascii="Times New Roman" w:hAnsi="Times New Roman"/>
          <w:sz w:val="28"/>
          <w:lang w:val="uk-UA"/>
        </w:rPr>
        <w:t>багато</w:t>
      </w:r>
      <w:r>
        <w:rPr>
          <w:rFonts w:ascii="Times New Roman" w:hAnsi="Times New Roman"/>
          <w:b/>
          <w:sz w:val="28"/>
          <w:lang w:val="uk-UA"/>
        </w:rPr>
        <w:t xml:space="preserve"> зробити </w:t>
      </w:r>
      <w:r>
        <w:rPr>
          <w:rFonts w:ascii="Times New Roman" w:hAnsi="Times New Roman"/>
          <w:sz w:val="28"/>
          <w:lang w:val="uk-UA"/>
        </w:rPr>
        <w:t>(З листа до І.О. Соколянського) [, с. 291].</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b/>
          <w:sz w:val="28"/>
          <w:lang w:val="uk-UA"/>
        </w:rPr>
        <w:lastRenderedPageBreak/>
        <w:t>В разі коли</w:t>
      </w:r>
      <w:r>
        <w:rPr>
          <w:rFonts w:ascii="Times New Roman" w:hAnsi="Times New Roman"/>
          <w:sz w:val="28"/>
          <w:lang w:val="uk-UA"/>
        </w:rPr>
        <w:t xml:space="preserve"> через щось таке виїхати буде не можна і ви останетеся у Києві, дуже прошу Вас жити у дружбі з Анною Петрівною, жити тихо і мирно</w:t>
      </w:r>
      <w:r>
        <w:rPr>
          <w:rFonts w:ascii="Times New Roman" w:hAnsi="Times New Roman"/>
          <w:b/>
          <w:sz w:val="28"/>
          <w:lang w:val="uk-UA"/>
        </w:rPr>
        <w:t>. Якщо</w:t>
      </w:r>
      <w:r>
        <w:rPr>
          <w:rFonts w:ascii="Times New Roman" w:hAnsi="Times New Roman"/>
          <w:sz w:val="28"/>
          <w:lang w:val="uk-UA"/>
        </w:rPr>
        <w:t xml:space="preserve"> треба буде грошей, яких тепер трудно дістать, – нехай Анна Петрівна почне продавати потроху вещі, либонь, посуд тощо….</w:t>
      </w:r>
      <w:r>
        <w:rPr>
          <w:rFonts w:ascii="Times New Roman" w:hAnsi="Times New Roman"/>
          <w:b/>
          <w:sz w:val="28"/>
          <w:lang w:val="uk-UA"/>
        </w:rPr>
        <w:t xml:space="preserve">Якщо </w:t>
      </w:r>
      <w:r>
        <w:rPr>
          <w:rFonts w:ascii="Times New Roman" w:hAnsi="Times New Roman"/>
          <w:sz w:val="28"/>
          <w:lang w:val="uk-UA"/>
        </w:rPr>
        <w:t>ж я його получу і буде можна приїхати, я об’язательно приїду (З листа до батьків,1942 р.) [, с. 312].</w:t>
      </w:r>
    </w:p>
    <w:p w:rsidR="00AD72B9" w:rsidRDefault="00AD72B9" w:rsidP="00AD72B9">
      <w:pPr>
        <w:pStyle w:val="a"/>
        <w:numPr>
          <w:ilvl w:val="0"/>
          <w:numId w:val="0"/>
        </w:numPr>
        <w:tabs>
          <w:tab w:val="left" w:pos="708"/>
        </w:tabs>
        <w:spacing w:line="360" w:lineRule="auto"/>
        <w:ind w:firstLine="709"/>
        <w:jc w:val="both"/>
        <w:rPr>
          <w:rFonts w:ascii="Times New Roman" w:hAnsi="Times New Roman"/>
          <w:sz w:val="28"/>
          <w:lang w:val="uk-UA"/>
        </w:rPr>
      </w:pPr>
      <w:r>
        <w:rPr>
          <w:rFonts w:ascii="Times New Roman" w:hAnsi="Times New Roman"/>
          <w:sz w:val="28"/>
          <w:szCs w:val="28"/>
          <w:lang w:val="uk-UA"/>
        </w:rPr>
        <w:t xml:space="preserve">Я </w:t>
      </w:r>
      <w:r>
        <w:rPr>
          <w:rFonts w:ascii="Times New Roman" w:hAnsi="Times New Roman"/>
          <w:b/>
          <w:sz w:val="28"/>
          <w:szCs w:val="28"/>
          <w:lang w:val="uk-UA"/>
        </w:rPr>
        <w:t>ніколи не вірив</w:t>
      </w:r>
      <w:r>
        <w:rPr>
          <w:rFonts w:ascii="Times New Roman" w:hAnsi="Times New Roman"/>
          <w:sz w:val="28"/>
          <w:szCs w:val="28"/>
          <w:lang w:val="uk-UA"/>
        </w:rPr>
        <w:t xml:space="preserve">, щоб ти міг зробити щось погане…; Я знаю, що тобі зараз </w:t>
      </w:r>
      <w:r>
        <w:rPr>
          <w:rFonts w:ascii="Times New Roman" w:hAnsi="Times New Roman"/>
          <w:b/>
          <w:sz w:val="28"/>
          <w:szCs w:val="28"/>
          <w:lang w:val="uk-UA"/>
        </w:rPr>
        <w:t>невесело</w:t>
      </w:r>
      <w:r>
        <w:rPr>
          <w:rFonts w:ascii="Times New Roman" w:hAnsi="Times New Roman"/>
          <w:sz w:val="28"/>
          <w:szCs w:val="28"/>
          <w:lang w:val="uk-UA"/>
        </w:rPr>
        <w:t xml:space="preserve">. Так просто все </w:t>
      </w:r>
      <w:r>
        <w:rPr>
          <w:rFonts w:ascii="Times New Roman" w:hAnsi="Times New Roman"/>
          <w:b/>
          <w:sz w:val="28"/>
          <w:szCs w:val="28"/>
          <w:lang w:val="uk-UA"/>
        </w:rPr>
        <w:t>не проходить</w:t>
      </w:r>
      <w:r>
        <w:rPr>
          <w:rFonts w:ascii="Times New Roman" w:hAnsi="Times New Roman"/>
          <w:sz w:val="28"/>
          <w:szCs w:val="28"/>
          <w:lang w:val="uk-UA"/>
        </w:rPr>
        <w:t xml:space="preserve">…Знай, </w:t>
      </w:r>
      <w:r>
        <w:rPr>
          <w:rFonts w:ascii="Times New Roman" w:hAnsi="Times New Roman"/>
          <w:b/>
          <w:sz w:val="28"/>
          <w:szCs w:val="28"/>
          <w:lang w:val="uk-UA"/>
        </w:rPr>
        <w:t>не скоро</w:t>
      </w:r>
      <w:r>
        <w:rPr>
          <w:rFonts w:ascii="Times New Roman" w:hAnsi="Times New Roman"/>
          <w:sz w:val="28"/>
          <w:szCs w:val="28"/>
          <w:lang w:val="uk-UA"/>
        </w:rPr>
        <w:t xml:space="preserve"> ще ми доживем до того часу, коли наші наркоми будуть розумніші за нас у наших справах; Що ж до освіти, то я тут чогось </w:t>
      </w:r>
      <w:r>
        <w:rPr>
          <w:rFonts w:ascii="Times New Roman" w:hAnsi="Times New Roman"/>
          <w:b/>
          <w:sz w:val="28"/>
          <w:szCs w:val="28"/>
          <w:lang w:val="uk-UA"/>
        </w:rPr>
        <w:t>не розумію</w:t>
      </w:r>
      <w:r>
        <w:rPr>
          <w:rFonts w:ascii="Times New Roman" w:hAnsi="Times New Roman"/>
          <w:sz w:val="28"/>
          <w:szCs w:val="28"/>
          <w:lang w:val="uk-UA"/>
        </w:rPr>
        <w:t xml:space="preserve">; Пригадуєш, ти колись казав мені, що у Харкові на одній з твоїх «простих» доповідей на цю тему тебе </w:t>
      </w:r>
      <w:r>
        <w:rPr>
          <w:rFonts w:ascii="Times New Roman" w:hAnsi="Times New Roman"/>
          <w:b/>
          <w:sz w:val="28"/>
          <w:szCs w:val="28"/>
          <w:lang w:val="uk-UA"/>
        </w:rPr>
        <w:t>не зрозумів</w:t>
      </w:r>
      <w:r>
        <w:rPr>
          <w:rFonts w:ascii="Times New Roman" w:hAnsi="Times New Roman"/>
          <w:sz w:val="28"/>
          <w:szCs w:val="28"/>
          <w:lang w:val="uk-UA"/>
        </w:rPr>
        <w:t xml:space="preserve"> ні один професор…Ну та </w:t>
      </w:r>
      <w:r>
        <w:rPr>
          <w:rFonts w:ascii="Times New Roman" w:hAnsi="Times New Roman"/>
          <w:b/>
          <w:sz w:val="28"/>
          <w:szCs w:val="28"/>
          <w:lang w:val="uk-UA"/>
        </w:rPr>
        <w:t>не падай</w:t>
      </w:r>
      <w:r>
        <w:rPr>
          <w:rFonts w:ascii="Times New Roman" w:hAnsi="Times New Roman"/>
          <w:sz w:val="28"/>
          <w:szCs w:val="28"/>
          <w:lang w:val="uk-UA"/>
        </w:rPr>
        <w:t xml:space="preserve"> духом. </w:t>
      </w:r>
      <w:r>
        <w:rPr>
          <w:rFonts w:ascii="Times New Roman" w:hAnsi="Times New Roman"/>
          <w:b/>
          <w:sz w:val="28"/>
          <w:szCs w:val="28"/>
          <w:lang w:val="uk-UA"/>
        </w:rPr>
        <w:t>Не теряй</w:t>
      </w:r>
      <w:r>
        <w:rPr>
          <w:rFonts w:ascii="Times New Roman" w:hAnsi="Times New Roman"/>
          <w:sz w:val="28"/>
          <w:szCs w:val="28"/>
          <w:lang w:val="uk-UA"/>
        </w:rPr>
        <w:t xml:space="preserve"> горизонту. Все йде, все міняється, горизонт </w:t>
      </w:r>
      <w:r>
        <w:rPr>
          <w:rFonts w:ascii="Times New Roman" w:hAnsi="Times New Roman"/>
          <w:b/>
          <w:sz w:val="28"/>
          <w:szCs w:val="28"/>
          <w:lang w:val="uk-UA"/>
        </w:rPr>
        <w:t>не міняється</w:t>
      </w:r>
      <w:r>
        <w:rPr>
          <w:rFonts w:ascii="Times New Roman" w:hAnsi="Times New Roman"/>
          <w:sz w:val="28"/>
          <w:szCs w:val="28"/>
          <w:lang w:val="uk-UA"/>
        </w:rPr>
        <w:t xml:space="preserve">; Друже мій, </w:t>
      </w:r>
      <w:r>
        <w:rPr>
          <w:rFonts w:ascii="Times New Roman" w:hAnsi="Times New Roman"/>
          <w:b/>
          <w:sz w:val="28"/>
          <w:szCs w:val="28"/>
          <w:lang w:val="uk-UA"/>
        </w:rPr>
        <w:t>не думай,</w:t>
      </w:r>
      <w:r>
        <w:rPr>
          <w:rFonts w:ascii="Times New Roman" w:hAnsi="Times New Roman"/>
          <w:sz w:val="28"/>
          <w:szCs w:val="28"/>
          <w:lang w:val="uk-UA"/>
        </w:rPr>
        <w:t xml:space="preserve"> що я хочу тебе поучати </w:t>
      </w:r>
      <w:r>
        <w:rPr>
          <w:rFonts w:ascii="Times New Roman" w:hAnsi="Times New Roman"/>
          <w:sz w:val="28"/>
          <w:lang w:val="uk-UA"/>
        </w:rPr>
        <w:t>(З листа до І.О. Соколянського, 8/ХІІ 1939 р.) [, С.307–309].</w:t>
      </w:r>
    </w:p>
    <w:p w:rsidR="00AD72B9" w:rsidRDefault="00AD72B9" w:rsidP="00AD72B9">
      <w:pPr>
        <w:pStyle w:val="a"/>
        <w:numPr>
          <w:ilvl w:val="0"/>
          <w:numId w:val="0"/>
        </w:numPr>
        <w:tabs>
          <w:tab w:val="left" w:pos="708"/>
        </w:tabs>
        <w:spacing w:line="360" w:lineRule="auto"/>
        <w:ind w:firstLine="709"/>
        <w:jc w:val="both"/>
        <w:rPr>
          <w:rFonts w:ascii="Times New Roman" w:hAnsi="Times New Roman"/>
          <w:sz w:val="28"/>
          <w:lang w:val="uk-UA"/>
        </w:rPr>
      </w:pPr>
      <w:r>
        <w:rPr>
          <w:rFonts w:ascii="Times New Roman" w:hAnsi="Times New Roman"/>
          <w:b/>
          <w:sz w:val="28"/>
          <w:lang w:val="uk-UA"/>
        </w:rPr>
        <w:t>Не знаю</w:t>
      </w:r>
      <w:r>
        <w:rPr>
          <w:rFonts w:ascii="Times New Roman" w:hAnsi="Times New Roman"/>
          <w:sz w:val="28"/>
          <w:lang w:val="uk-UA"/>
        </w:rPr>
        <w:t xml:space="preserve">, хто Вам сказав, що я поїхав до Києва. </w:t>
      </w:r>
      <w:r>
        <w:rPr>
          <w:rFonts w:ascii="Times New Roman" w:hAnsi="Times New Roman"/>
          <w:b/>
          <w:sz w:val="28"/>
          <w:lang w:val="uk-UA"/>
        </w:rPr>
        <w:t>Нікуди я не поїхав</w:t>
      </w:r>
      <w:r>
        <w:rPr>
          <w:rFonts w:ascii="Times New Roman" w:hAnsi="Times New Roman"/>
          <w:sz w:val="28"/>
          <w:lang w:val="uk-UA"/>
        </w:rPr>
        <w:t xml:space="preserve">. Проте мені було приємно читати, що хтось так думає чи хоче аби я дійсно був у Києві, а </w:t>
      </w:r>
      <w:r>
        <w:rPr>
          <w:rFonts w:ascii="Times New Roman" w:hAnsi="Times New Roman"/>
          <w:b/>
          <w:sz w:val="28"/>
          <w:lang w:val="uk-UA"/>
        </w:rPr>
        <w:t>не лежав</w:t>
      </w:r>
      <w:r>
        <w:rPr>
          <w:rFonts w:ascii="Times New Roman" w:hAnsi="Times New Roman"/>
          <w:sz w:val="28"/>
          <w:lang w:val="uk-UA"/>
        </w:rPr>
        <w:t xml:space="preserve"> отам, де Ви мене бачили. Так нікуди я </w:t>
      </w:r>
      <w:r>
        <w:rPr>
          <w:rFonts w:ascii="Times New Roman" w:hAnsi="Times New Roman"/>
          <w:b/>
          <w:sz w:val="28"/>
          <w:lang w:val="uk-UA"/>
        </w:rPr>
        <w:t>не поїхав</w:t>
      </w:r>
      <w:r>
        <w:rPr>
          <w:rFonts w:ascii="Times New Roman" w:hAnsi="Times New Roman"/>
          <w:sz w:val="28"/>
          <w:lang w:val="uk-UA"/>
        </w:rPr>
        <w:t xml:space="preserve">, друже мій. </w:t>
      </w:r>
      <w:r>
        <w:rPr>
          <w:rFonts w:ascii="Times New Roman" w:hAnsi="Times New Roman"/>
          <w:b/>
          <w:sz w:val="28"/>
          <w:lang w:val="uk-UA"/>
        </w:rPr>
        <w:t>І не знаю</w:t>
      </w:r>
      <w:r>
        <w:rPr>
          <w:rFonts w:ascii="Times New Roman" w:hAnsi="Times New Roman"/>
          <w:sz w:val="28"/>
          <w:lang w:val="uk-UA"/>
        </w:rPr>
        <w:t xml:space="preserve">, чи й поїду скоро. У мене таке враження, що я там </w:t>
      </w:r>
      <w:r>
        <w:rPr>
          <w:rFonts w:ascii="Times New Roman" w:hAnsi="Times New Roman"/>
          <w:b/>
          <w:sz w:val="28"/>
          <w:lang w:val="uk-UA"/>
        </w:rPr>
        <w:t>не зовсім</w:t>
      </w:r>
      <w:r>
        <w:rPr>
          <w:rFonts w:ascii="Times New Roman" w:hAnsi="Times New Roman"/>
          <w:sz w:val="28"/>
          <w:lang w:val="uk-UA"/>
        </w:rPr>
        <w:t xml:space="preserve"> і потрібний, принаймні в тому вигляді, в якому я нині перебуваю [, с.319].</w:t>
      </w:r>
    </w:p>
    <w:p w:rsidR="00AD72B9" w:rsidRDefault="00AD72B9" w:rsidP="00AD72B9">
      <w:pPr>
        <w:pStyle w:val="a"/>
        <w:numPr>
          <w:ilvl w:val="0"/>
          <w:numId w:val="0"/>
        </w:numPr>
        <w:tabs>
          <w:tab w:val="left" w:pos="708"/>
        </w:tabs>
        <w:spacing w:line="360" w:lineRule="auto"/>
        <w:ind w:firstLine="709"/>
        <w:jc w:val="both"/>
        <w:rPr>
          <w:rFonts w:ascii="Times New Roman" w:hAnsi="Times New Roman"/>
          <w:sz w:val="28"/>
          <w:lang w:val="uk-UA"/>
        </w:rPr>
      </w:pPr>
      <w:r>
        <w:rPr>
          <w:rFonts w:ascii="Times New Roman" w:hAnsi="Times New Roman"/>
          <w:sz w:val="28"/>
          <w:lang w:val="uk-UA"/>
        </w:rPr>
        <w:t xml:space="preserve">Сьогодні ж узнав од Большакова і тяжку новину: моя повість «Україна в огні» </w:t>
      </w:r>
      <w:r>
        <w:rPr>
          <w:rFonts w:ascii="Times New Roman" w:hAnsi="Times New Roman"/>
          <w:b/>
          <w:sz w:val="28"/>
          <w:lang w:val="uk-UA"/>
        </w:rPr>
        <w:t>не вподобалася</w:t>
      </w:r>
      <w:r>
        <w:rPr>
          <w:rFonts w:ascii="Times New Roman" w:hAnsi="Times New Roman"/>
          <w:sz w:val="28"/>
          <w:lang w:val="uk-UA"/>
        </w:rPr>
        <w:t xml:space="preserve"> Сталіну, і він її заборонив для друку і для постановки.</w:t>
      </w:r>
    </w:p>
    <w:p w:rsidR="00AD72B9" w:rsidRDefault="00AD72B9" w:rsidP="00AD72B9">
      <w:pPr>
        <w:pStyle w:val="a"/>
        <w:numPr>
          <w:ilvl w:val="0"/>
          <w:numId w:val="0"/>
        </w:numPr>
        <w:tabs>
          <w:tab w:val="left" w:pos="708"/>
        </w:tabs>
        <w:spacing w:line="360" w:lineRule="auto"/>
        <w:ind w:firstLine="709"/>
        <w:jc w:val="both"/>
        <w:rPr>
          <w:rFonts w:ascii="Times New Roman" w:hAnsi="Times New Roman"/>
          <w:sz w:val="28"/>
          <w:lang w:val="uk-UA"/>
        </w:rPr>
      </w:pPr>
      <w:r>
        <w:rPr>
          <w:rFonts w:ascii="Times New Roman" w:hAnsi="Times New Roman"/>
          <w:sz w:val="28"/>
          <w:lang w:val="uk-UA"/>
        </w:rPr>
        <w:t xml:space="preserve">Що його робити, ще </w:t>
      </w:r>
      <w:r>
        <w:rPr>
          <w:rFonts w:ascii="Times New Roman" w:hAnsi="Times New Roman"/>
          <w:b/>
          <w:sz w:val="28"/>
          <w:lang w:val="uk-UA"/>
        </w:rPr>
        <w:t>не знаю</w:t>
      </w:r>
      <w:r>
        <w:rPr>
          <w:rFonts w:ascii="Times New Roman" w:hAnsi="Times New Roman"/>
          <w:sz w:val="28"/>
          <w:lang w:val="uk-UA"/>
        </w:rPr>
        <w:t xml:space="preserve">. Тяжко на душі і тоскно. І не тому тяжко, що пропало марно більше року роботи. І не тому, що возрадуються вразі і дрібні чиновники перелякаються мене і стануть зневажати. Мені важко од свідомості, що «Україна в огні» – це правда. Прикрита і замкнена моя правда про народ і його лихо. </w:t>
      </w:r>
    </w:p>
    <w:p w:rsidR="00AD72B9" w:rsidRDefault="00AD72B9" w:rsidP="00AD72B9">
      <w:pPr>
        <w:pStyle w:val="a"/>
        <w:numPr>
          <w:ilvl w:val="0"/>
          <w:numId w:val="0"/>
        </w:numPr>
        <w:tabs>
          <w:tab w:val="left" w:pos="708"/>
        </w:tabs>
        <w:spacing w:line="360" w:lineRule="auto"/>
        <w:ind w:firstLine="709"/>
        <w:jc w:val="both"/>
        <w:rPr>
          <w:rFonts w:ascii="Times New Roman" w:hAnsi="Times New Roman"/>
          <w:sz w:val="28"/>
          <w:lang w:val="uk-UA"/>
        </w:rPr>
      </w:pPr>
      <w:r>
        <w:rPr>
          <w:rFonts w:ascii="Times New Roman" w:hAnsi="Times New Roman"/>
          <w:sz w:val="28"/>
          <w:lang w:val="uk-UA"/>
        </w:rPr>
        <w:t xml:space="preserve">Значить, нікому, отже, вона </w:t>
      </w:r>
      <w:r>
        <w:rPr>
          <w:rFonts w:ascii="Times New Roman" w:hAnsi="Times New Roman"/>
          <w:b/>
          <w:sz w:val="28"/>
          <w:lang w:val="uk-UA"/>
        </w:rPr>
        <w:t>не потрібна</w:t>
      </w:r>
      <w:r>
        <w:rPr>
          <w:rFonts w:ascii="Times New Roman" w:hAnsi="Times New Roman"/>
          <w:sz w:val="28"/>
          <w:lang w:val="uk-UA"/>
        </w:rPr>
        <w:t>, і ніщо, видно, не потібно, крім панегірика [, с.177].</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b/>
          <w:sz w:val="28"/>
          <w:lang w:val="uk-UA"/>
        </w:rPr>
        <w:lastRenderedPageBreak/>
        <w:t>Напиши</w:t>
      </w:r>
      <w:r>
        <w:rPr>
          <w:rFonts w:ascii="Times New Roman" w:hAnsi="Times New Roman"/>
          <w:sz w:val="28"/>
          <w:lang w:val="uk-UA"/>
        </w:rPr>
        <w:t xml:space="preserve"> мені, друже, про все це. До речі, </w:t>
      </w:r>
      <w:r>
        <w:rPr>
          <w:rFonts w:ascii="Times New Roman" w:hAnsi="Times New Roman"/>
          <w:b/>
          <w:sz w:val="28"/>
          <w:lang w:val="uk-UA"/>
        </w:rPr>
        <w:t>вкажи</w:t>
      </w:r>
      <w:r>
        <w:rPr>
          <w:rFonts w:ascii="Times New Roman" w:hAnsi="Times New Roman"/>
          <w:sz w:val="28"/>
          <w:lang w:val="uk-UA"/>
        </w:rPr>
        <w:t xml:space="preserve">, з ким у Києві варто у цій справі поговорити [ с.291]; </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b/>
          <w:sz w:val="28"/>
          <w:lang w:val="uk-UA"/>
        </w:rPr>
        <w:t>Пам’ятай</w:t>
      </w:r>
      <w:r>
        <w:rPr>
          <w:rFonts w:ascii="Times New Roman" w:hAnsi="Times New Roman"/>
          <w:sz w:val="28"/>
          <w:lang w:val="uk-UA"/>
        </w:rPr>
        <w:t xml:space="preserve">, друже, – кіно лише зараз починає виходити з свого дитячого віку; </w:t>
      </w:r>
      <w:r>
        <w:rPr>
          <w:rFonts w:ascii="Times New Roman" w:hAnsi="Times New Roman"/>
          <w:b/>
          <w:sz w:val="28"/>
          <w:lang w:val="uk-UA"/>
        </w:rPr>
        <w:t>Не думай</w:t>
      </w:r>
      <w:r>
        <w:rPr>
          <w:rFonts w:ascii="Times New Roman" w:hAnsi="Times New Roman"/>
          <w:sz w:val="28"/>
          <w:lang w:val="uk-UA"/>
        </w:rPr>
        <w:t xml:space="preserve">, що я лише патріот своєї професії [, с.300]; </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b/>
          <w:sz w:val="28"/>
          <w:lang w:val="uk-UA"/>
        </w:rPr>
        <w:t>Не говори</w:t>
      </w:r>
      <w:r>
        <w:rPr>
          <w:rFonts w:ascii="Times New Roman" w:hAnsi="Times New Roman"/>
          <w:sz w:val="28"/>
          <w:lang w:val="uk-UA"/>
        </w:rPr>
        <w:t xml:space="preserve"> про мій стан навіть Колі [, с.302].</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Ви мусите повернутися з війни багатющою людиною. </w:t>
      </w:r>
      <w:r>
        <w:rPr>
          <w:rFonts w:ascii="Times New Roman" w:hAnsi="Times New Roman"/>
          <w:b/>
          <w:sz w:val="28"/>
          <w:lang w:val="uk-UA"/>
        </w:rPr>
        <w:t>Пишіть</w:t>
      </w:r>
      <w:r>
        <w:rPr>
          <w:rFonts w:ascii="Times New Roman" w:hAnsi="Times New Roman"/>
          <w:sz w:val="28"/>
          <w:lang w:val="uk-UA"/>
        </w:rPr>
        <w:t xml:space="preserve"> про все багато, спостережливість у Вас є, і почуттям бог не обидив, якщо вже Ви отакий оказалися. </w:t>
      </w:r>
      <w:r>
        <w:rPr>
          <w:rFonts w:ascii="Times New Roman" w:hAnsi="Times New Roman"/>
          <w:b/>
          <w:sz w:val="28"/>
          <w:lang w:val="uk-UA"/>
        </w:rPr>
        <w:t>Описуйте</w:t>
      </w:r>
      <w:r>
        <w:rPr>
          <w:rFonts w:ascii="Times New Roman" w:hAnsi="Times New Roman"/>
          <w:sz w:val="28"/>
          <w:lang w:val="uk-UA"/>
        </w:rPr>
        <w:t xml:space="preserve"> соціальні явища, характери. </w:t>
      </w:r>
      <w:r>
        <w:rPr>
          <w:rFonts w:ascii="Times New Roman" w:hAnsi="Times New Roman"/>
          <w:b/>
          <w:sz w:val="28"/>
          <w:lang w:val="uk-UA"/>
        </w:rPr>
        <w:t>Записуйте</w:t>
      </w:r>
      <w:r>
        <w:rPr>
          <w:rFonts w:ascii="Times New Roman" w:hAnsi="Times New Roman"/>
          <w:sz w:val="28"/>
          <w:lang w:val="uk-UA"/>
        </w:rPr>
        <w:t xml:space="preserve"> окремі думки свої, людські, Ковпакові. Пам’ятайте, Ковпак мусить остатися в мистецтві і в історії України. Це мусите зробити Ви [, с. 316]. </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Забирайте з собою всі людські пристрасті, всі рухи, всі сльози, всю гордість і ненависть до ворогів, і помсту, й пристрасть – не кидайте на дорозі [, с. 316];</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b/>
          <w:sz w:val="28"/>
          <w:lang w:val="uk-UA"/>
        </w:rPr>
        <w:t>Будьте мудрими і людяними</w:t>
      </w:r>
      <w:r>
        <w:rPr>
          <w:rFonts w:ascii="Times New Roman" w:hAnsi="Times New Roman"/>
          <w:sz w:val="28"/>
          <w:lang w:val="uk-UA"/>
        </w:rPr>
        <w:t>, як би не було це важко в Ваших обставинах (З листа до П.П. Вершигори (1942р.) [, с. 316];</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b/>
          <w:sz w:val="28"/>
          <w:lang w:val="uk-UA"/>
        </w:rPr>
        <w:t>Вивчайте мову</w:t>
      </w:r>
      <w:r>
        <w:rPr>
          <w:rFonts w:ascii="Times New Roman" w:hAnsi="Times New Roman"/>
          <w:sz w:val="28"/>
          <w:lang w:val="uk-UA"/>
        </w:rPr>
        <w:t>…</w:t>
      </w:r>
      <w:r>
        <w:rPr>
          <w:rFonts w:ascii="Times New Roman" w:hAnsi="Times New Roman"/>
          <w:b/>
          <w:sz w:val="28"/>
          <w:lang w:val="uk-UA"/>
        </w:rPr>
        <w:t>Учітеся, ходіть, вдивляйтеся</w:t>
      </w:r>
      <w:r>
        <w:rPr>
          <w:rFonts w:ascii="Times New Roman" w:hAnsi="Times New Roman"/>
          <w:sz w:val="28"/>
          <w:lang w:val="uk-UA"/>
        </w:rPr>
        <w:t xml:space="preserve"> і все, все </w:t>
      </w:r>
      <w:r>
        <w:rPr>
          <w:rFonts w:ascii="Times New Roman" w:hAnsi="Times New Roman"/>
          <w:b/>
          <w:sz w:val="28"/>
          <w:lang w:val="uk-UA"/>
        </w:rPr>
        <w:t>забирайте</w:t>
      </w:r>
      <w:r>
        <w:rPr>
          <w:rFonts w:ascii="Times New Roman" w:hAnsi="Times New Roman"/>
          <w:sz w:val="28"/>
          <w:lang w:val="uk-UA"/>
        </w:rPr>
        <w:t xml:space="preserve"> з собою. </w:t>
      </w:r>
      <w:r>
        <w:rPr>
          <w:rFonts w:ascii="Times New Roman" w:hAnsi="Times New Roman"/>
          <w:b/>
          <w:sz w:val="28"/>
          <w:lang w:val="uk-UA"/>
        </w:rPr>
        <w:t>Збагачуйте</w:t>
      </w:r>
      <w:r>
        <w:rPr>
          <w:rFonts w:ascii="Times New Roman" w:hAnsi="Times New Roman"/>
          <w:sz w:val="28"/>
          <w:lang w:val="uk-UA"/>
        </w:rPr>
        <w:t xml:space="preserve"> себе враженнями, </w:t>
      </w:r>
      <w:r>
        <w:rPr>
          <w:rFonts w:ascii="Times New Roman" w:hAnsi="Times New Roman"/>
          <w:b/>
          <w:sz w:val="28"/>
          <w:lang w:val="uk-UA"/>
        </w:rPr>
        <w:t>працюйте</w:t>
      </w:r>
      <w:r>
        <w:rPr>
          <w:rFonts w:ascii="Times New Roman" w:hAnsi="Times New Roman"/>
          <w:sz w:val="28"/>
          <w:lang w:val="uk-UA"/>
        </w:rPr>
        <w:t>…</w:t>
      </w:r>
      <w:r>
        <w:rPr>
          <w:rFonts w:ascii="Times New Roman" w:hAnsi="Times New Roman"/>
          <w:b/>
          <w:sz w:val="28"/>
          <w:lang w:val="uk-UA"/>
        </w:rPr>
        <w:t>Шукайте</w:t>
      </w:r>
      <w:r>
        <w:rPr>
          <w:rFonts w:ascii="Times New Roman" w:hAnsi="Times New Roman"/>
          <w:sz w:val="28"/>
          <w:lang w:val="uk-UA"/>
        </w:rPr>
        <w:t xml:space="preserve"> людей розумних і змістовних. </w:t>
      </w:r>
      <w:r>
        <w:rPr>
          <w:rFonts w:ascii="Times New Roman" w:hAnsi="Times New Roman"/>
          <w:b/>
          <w:sz w:val="28"/>
          <w:lang w:val="uk-UA"/>
        </w:rPr>
        <w:t>Не пийте</w:t>
      </w:r>
      <w:r>
        <w:rPr>
          <w:rFonts w:ascii="Times New Roman" w:hAnsi="Times New Roman"/>
          <w:sz w:val="28"/>
          <w:lang w:val="uk-UA"/>
        </w:rPr>
        <w:t xml:space="preserve"> горілки, </w:t>
      </w:r>
      <w:r>
        <w:rPr>
          <w:rFonts w:ascii="Times New Roman" w:hAnsi="Times New Roman"/>
          <w:b/>
          <w:sz w:val="28"/>
          <w:lang w:val="uk-UA"/>
        </w:rPr>
        <w:t>думайте</w:t>
      </w:r>
      <w:r>
        <w:rPr>
          <w:rFonts w:ascii="Times New Roman" w:hAnsi="Times New Roman"/>
          <w:sz w:val="28"/>
          <w:lang w:val="uk-UA"/>
        </w:rPr>
        <w:t xml:space="preserve"> красиво, хай Ваш душевний стан буде завжди рівний і просвітлений, спрямований вперед, до – Будьте здорові – творчості ( З листа до Ю.Т.Тимошенка, 1945 р. І/УІІ) [, с. 322].</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Привітай Павла Юхимовича. [, с.206]; </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Будь здоровий і благополучний [, с.309]; </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Передайте йому мій самий низький поклон і братське привітання, хай буде здоровий [,с.316]</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Юро, коли я приїду, повези мене кудись на Десну половити риби. </w:t>
      </w:r>
      <w:r>
        <w:rPr>
          <w:rFonts w:ascii="Times New Roman" w:hAnsi="Times New Roman"/>
          <w:b/>
          <w:sz w:val="28"/>
          <w:lang w:val="uk-UA"/>
        </w:rPr>
        <w:t>Хай походжу босий по її чистих незайманих висипах, поп’ю її м’якої рідної води, поплачу, подобрішаю. Хай почую хоч трохи пташиного щебету над нею, чи, може, й дівки десь заспівають комусь, а я підслухаю та згадаю дитинство, коли купавсь я зеленим хлопчиком у її водах</w:t>
      </w:r>
      <w:r>
        <w:rPr>
          <w:rFonts w:ascii="Times New Roman" w:hAnsi="Times New Roman"/>
          <w:sz w:val="28"/>
          <w:lang w:val="uk-UA"/>
        </w:rPr>
        <w:t xml:space="preserve"> [, с.337]. </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b/>
          <w:sz w:val="28"/>
          <w:lang w:val="uk-UA"/>
        </w:rPr>
        <w:lastRenderedPageBreak/>
        <w:t>Не падай духом</w:t>
      </w:r>
      <w:r>
        <w:rPr>
          <w:rFonts w:ascii="Times New Roman" w:hAnsi="Times New Roman"/>
          <w:sz w:val="28"/>
          <w:lang w:val="uk-UA"/>
        </w:rPr>
        <w:t xml:space="preserve">. Поправ, що треба там, і  </w:t>
      </w:r>
      <w:r>
        <w:rPr>
          <w:rFonts w:ascii="Times New Roman" w:hAnsi="Times New Roman"/>
          <w:b/>
          <w:sz w:val="28"/>
          <w:lang w:val="uk-UA"/>
        </w:rPr>
        <w:t>думай</w:t>
      </w:r>
      <w:r>
        <w:rPr>
          <w:rFonts w:ascii="Times New Roman" w:hAnsi="Times New Roman"/>
          <w:sz w:val="28"/>
          <w:lang w:val="uk-UA"/>
        </w:rPr>
        <w:t xml:space="preserve"> неухильно тільки </w:t>
      </w:r>
      <w:r>
        <w:rPr>
          <w:rFonts w:ascii="Times New Roman" w:hAnsi="Times New Roman"/>
          <w:b/>
          <w:sz w:val="28"/>
          <w:lang w:val="uk-UA"/>
        </w:rPr>
        <w:t>про велике</w:t>
      </w:r>
      <w:r>
        <w:rPr>
          <w:rFonts w:ascii="Times New Roman" w:hAnsi="Times New Roman"/>
          <w:sz w:val="28"/>
          <w:lang w:val="uk-UA"/>
        </w:rPr>
        <w:t xml:space="preserve">. </w:t>
      </w:r>
      <w:r>
        <w:rPr>
          <w:rFonts w:ascii="Times New Roman" w:hAnsi="Times New Roman"/>
          <w:b/>
          <w:sz w:val="28"/>
          <w:lang w:val="uk-UA"/>
        </w:rPr>
        <w:t>Підніми природу</w:t>
      </w:r>
      <w:r>
        <w:rPr>
          <w:rFonts w:ascii="Times New Roman" w:hAnsi="Times New Roman"/>
          <w:sz w:val="28"/>
          <w:lang w:val="uk-UA"/>
        </w:rPr>
        <w:t xml:space="preserve"> всю до свого серця і </w:t>
      </w:r>
      <w:r>
        <w:rPr>
          <w:rFonts w:ascii="Times New Roman" w:hAnsi="Times New Roman"/>
          <w:b/>
          <w:sz w:val="28"/>
          <w:lang w:val="uk-UA"/>
        </w:rPr>
        <w:t>серце</w:t>
      </w:r>
      <w:r>
        <w:rPr>
          <w:rFonts w:ascii="Times New Roman" w:hAnsi="Times New Roman"/>
          <w:sz w:val="28"/>
          <w:lang w:val="uk-UA"/>
        </w:rPr>
        <w:t xml:space="preserve"> своє високо </w:t>
      </w:r>
      <w:r>
        <w:rPr>
          <w:rFonts w:ascii="Times New Roman" w:hAnsi="Times New Roman"/>
          <w:b/>
          <w:sz w:val="28"/>
          <w:lang w:val="uk-UA"/>
        </w:rPr>
        <w:t>неси</w:t>
      </w:r>
      <w:r>
        <w:rPr>
          <w:rFonts w:ascii="Times New Roman" w:hAnsi="Times New Roman"/>
          <w:sz w:val="28"/>
          <w:lang w:val="uk-UA"/>
        </w:rPr>
        <w:t xml:space="preserve">. Якщо вже сталося так, що тебе ранили, - </w:t>
      </w:r>
      <w:r>
        <w:rPr>
          <w:rFonts w:ascii="Times New Roman" w:hAnsi="Times New Roman"/>
          <w:b/>
          <w:sz w:val="28"/>
          <w:lang w:val="uk-UA"/>
        </w:rPr>
        <w:t>усміхайся</w:t>
      </w:r>
      <w:r>
        <w:rPr>
          <w:rFonts w:ascii="Times New Roman" w:hAnsi="Times New Roman"/>
          <w:sz w:val="28"/>
          <w:lang w:val="uk-UA"/>
        </w:rPr>
        <w:t>, ніби ти не піт і кров пролив, а благотворну росу  (з листа до П. Панча) [, с.343];</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 </w:t>
      </w:r>
      <w:r>
        <w:rPr>
          <w:rFonts w:ascii="Times New Roman" w:hAnsi="Times New Roman"/>
          <w:b/>
          <w:sz w:val="28"/>
          <w:lang w:val="uk-UA"/>
        </w:rPr>
        <w:t>Будьмо пильні й суворі</w:t>
      </w:r>
      <w:r>
        <w:rPr>
          <w:rFonts w:ascii="Times New Roman" w:hAnsi="Times New Roman"/>
          <w:sz w:val="28"/>
          <w:lang w:val="uk-UA"/>
        </w:rPr>
        <w:t xml:space="preserve"> до себе, </w:t>
      </w:r>
      <w:r>
        <w:rPr>
          <w:rFonts w:ascii="Times New Roman" w:hAnsi="Times New Roman"/>
          <w:b/>
          <w:sz w:val="28"/>
          <w:lang w:val="uk-UA"/>
        </w:rPr>
        <w:t>хай не затуманить</w:t>
      </w:r>
      <w:r>
        <w:rPr>
          <w:rFonts w:ascii="Times New Roman" w:hAnsi="Times New Roman"/>
          <w:sz w:val="28"/>
          <w:lang w:val="uk-UA"/>
        </w:rPr>
        <w:t xml:space="preserve"> нам світу наш успіх, </w:t>
      </w:r>
      <w:r>
        <w:rPr>
          <w:rFonts w:ascii="Times New Roman" w:hAnsi="Times New Roman"/>
          <w:b/>
          <w:sz w:val="28"/>
          <w:lang w:val="uk-UA"/>
        </w:rPr>
        <w:t>будьмо ненаситні</w:t>
      </w:r>
      <w:r>
        <w:rPr>
          <w:rFonts w:ascii="Times New Roman" w:hAnsi="Times New Roman"/>
          <w:sz w:val="28"/>
          <w:lang w:val="uk-UA"/>
        </w:rPr>
        <w:t xml:space="preserve"> до нового, </w:t>
      </w:r>
      <w:r>
        <w:rPr>
          <w:rFonts w:ascii="Times New Roman" w:hAnsi="Times New Roman"/>
          <w:b/>
          <w:sz w:val="28"/>
          <w:lang w:val="uk-UA"/>
        </w:rPr>
        <w:t>щедрі</w:t>
      </w:r>
      <w:r>
        <w:rPr>
          <w:rFonts w:ascii="Times New Roman" w:hAnsi="Times New Roman"/>
          <w:sz w:val="28"/>
          <w:lang w:val="uk-UA"/>
        </w:rPr>
        <w:t xml:space="preserve"> на добро, аби вода в вашому потоці була завжди чиста і прозора, щоб життя одбивалося в ньому прекрасне на радість людству (з листа до Ю.Т. Тимошенка) [, с.324].</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Щасти тобі, доле! Дай розуму і сумління керівникам твоїм. Благословенний будь, народе мій ласкавий, добрий! Будь сильний, терпеливий. </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Пом’яни мене, мученика. Не презри моїх сліз, коли плакав я над твоєю долею в страшні часи німецької неволі. І коли топтатимуть перед тобою ім’я моє мале, якщо се буде треба нащось нечистим, злим людям, не одкинь мене і дай мені вмерти на своїй землі, що дала мені хліб і серце, любов і звичаї твої, і радість творчості, і труд, і велику печаль, і страждання [, с. 188].</w:t>
      </w:r>
    </w:p>
    <w:p w:rsidR="00AD72B9" w:rsidRDefault="00AD72B9" w:rsidP="00AD72B9">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Добре, Юрій? Може, ми вб’ємо десь качечку у лозах а чи піймаємо риби та наваримо каші, га? [, с.338]; </w:t>
      </w:r>
    </w:p>
    <w:p w:rsidR="00AD72B9" w:rsidRDefault="00AD72B9" w:rsidP="00AD72B9">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Пригадуєте, я казав Вам, що хочу написати трилогію, драматизовано хронічку народного життя від 30-го по 55-й рік? [, с.342]; </w:t>
      </w:r>
    </w:p>
    <w:p w:rsidR="00AD72B9" w:rsidRDefault="00AD72B9" w:rsidP="00AD72B9">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Напишіть мені листа чи потелефонуйте, аби я заспокоївсь трохи. </w:t>
      </w:r>
      <w:r>
        <w:rPr>
          <w:rFonts w:ascii="Times New Roman" w:hAnsi="Times New Roman"/>
          <w:b/>
          <w:sz w:val="28"/>
          <w:lang w:val="uk-UA"/>
        </w:rPr>
        <w:t>Як з книжкою ? Коли вона побачить світ?</w:t>
      </w:r>
      <w:r>
        <w:rPr>
          <w:rFonts w:ascii="Times New Roman" w:hAnsi="Times New Roman"/>
          <w:sz w:val="28"/>
          <w:lang w:val="uk-UA"/>
        </w:rPr>
        <w:t xml:space="preserve"> [, с.349].</w:t>
      </w:r>
    </w:p>
    <w:p w:rsidR="00AD72B9" w:rsidRDefault="00AD72B9" w:rsidP="00AD72B9">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Але коли є можливість в своєму таки ж плані творчості розмахнутись не на лише київську авдиторію, а на всесвітню, для того, аби таким чином і сама київська стала кращою, подивившись на себе збоку, чому б не спробувати? [, с.325]; </w:t>
      </w:r>
    </w:p>
    <w:p w:rsidR="00AD72B9" w:rsidRDefault="00AD72B9" w:rsidP="00AD72B9">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Часом мені здається, що я вже ні на що не здатний, і коли я пригадую всю свою силу і всі свої творчі плани, я питаю себе: куди ж воно так хутко </w:t>
      </w:r>
      <w:r>
        <w:rPr>
          <w:rFonts w:ascii="Times New Roman" w:hAnsi="Times New Roman"/>
          <w:sz w:val="28"/>
          <w:lang w:val="uk-UA"/>
        </w:rPr>
        <w:lastRenderedPageBreak/>
        <w:t xml:space="preserve">поділося; яким суховієм висушило мені волосся і який злодій налив мені в душу смутку? [, с. 301 ]; </w:t>
      </w:r>
    </w:p>
    <w:p w:rsidR="00AD72B9" w:rsidRDefault="00AD72B9" w:rsidP="00AD72B9">
      <w:pPr>
        <w:spacing w:after="0" w:line="360" w:lineRule="auto"/>
        <w:ind w:firstLine="709"/>
        <w:jc w:val="both"/>
        <w:rPr>
          <w:rFonts w:ascii="Times New Roman" w:hAnsi="Times New Roman"/>
          <w:sz w:val="28"/>
          <w:lang w:val="uk-UA"/>
        </w:rPr>
      </w:pPr>
      <w:r>
        <w:rPr>
          <w:rFonts w:ascii="Times New Roman" w:hAnsi="Times New Roman"/>
          <w:sz w:val="28"/>
          <w:lang w:val="uk-UA"/>
        </w:rPr>
        <w:t>А то вже зовсім інші редактори, то такі, що Ви їх навіть знать не хочете, хіба то редактори?[, с.346];</w:t>
      </w:r>
    </w:p>
    <w:p w:rsidR="00AD72B9" w:rsidRDefault="00AD72B9" w:rsidP="00AD72B9">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 Щоб нам лишилося од Риму, од Ренесансу, коли б їх не було? [, с.183];</w:t>
      </w:r>
    </w:p>
    <w:p w:rsidR="00AD72B9" w:rsidRDefault="00AD72B9" w:rsidP="00AD72B9">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 Світе мій, чому любов до свого народу є націоналізм? В чім його злочин? Які нелюди придумали отсе од знущання над життям людським? [, с.180].</w:t>
      </w:r>
    </w:p>
    <w:p w:rsidR="00AD72B9" w:rsidRDefault="00AD72B9" w:rsidP="00AD72B9">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І все. А я не дух. Не дух я. А літаємо ми лише у сні. </w:t>
      </w:r>
      <w:r>
        <w:rPr>
          <w:rFonts w:ascii="Times New Roman" w:hAnsi="Times New Roman"/>
          <w:b/>
          <w:sz w:val="28"/>
          <w:szCs w:val="28"/>
          <w:lang w:val="uk-UA"/>
        </w:rPr>
        <w:t>Ти ще літаєш, друже?</w:t>
      </w:r>
      <w:r>
        <w:rPr>
          <w:rFonts w:ascii="Times New Roman" w:hAnsi="Times New Roman"/>
          <w:sz w:val="28"/>
          <w:szCs w:val="28"/>
          <w:lang w:val="uk-UA"/>
        </w:rPr>
        <w:t xml:space="preserve">  Я літаю [, с.296]; </w:t>
      </w:r>
    </w:p>
    <w:p w:rsidR="00AD72B9" w:rsidRDefault="00AD72B9" w:rsidP="00AD72B9">
      <w:pPr>
        <w:spacing w:after="0" w:line="360" w:lineRule="auto"/>
        <w:ind w:firstLine="851"/>
        <w:jc w:val="both"/>
        <w:rPr>
          <w:rFonts w:ascii="Times New Roman" w:hAnsi="Times New Roman"/>
          <w:sz w:val="28"/>
          <w:szCs w:val="28"/>
          <w:lang w:val="uk-UA"/>
        </w:rPr>
      </w:pPr>
      <w:r>
        <w:rPr>
          <w:rFonts w:ascii="Times New Roman" w:hAnsi="Times New Roman"/>
          <w:b/>
          <w:sz w:val="28"/>
          <w:szCs w:val="28"/>
          <w:lang w:val="uk-UA"/>
        </w:rPr>
        <w:t>Що знімати?</w:t>
      </w:r>
      <w:r>
        <w:rPr>
          <w:rFonts w:ascii="Times New Roman" w:hAnsi="Times New Roman"/>
          <w:sz w:val="28"/>
          <w:szCs w:val="28"/>
          <w:lang w:val="uk-UA"/>
        </w:rPr>
        <w:t xml:space="preserve"> Я послав одного оператора (Фролова) до Сабурова. Я дав йому орієнтовно кілька розробок епізодів, що їх допустимо було передбачити [, с.313]; </w:t>
      </w:r>
    </w:p>
    <w:p w:rsidR="00AD72B9" w:rsidRDefault="00AD72B9" w:rsidP="00AD72B9">
      <w:pPr>
        <w:spacing w:after="0" w:line="360" w:lineRule="auto"/>
        <w:ind w:firstLine="851"/>
        <w:jc w:val="both"/>
        <w:rPr>
          <w:rFonts w:ascii="Times New Roman" w:hAnsi="Times New Roman"/>
          <w:sz w:val="28"/>
          <w:szCs w:val="28"/>
          <w:lang w:val="uk-UA"/>
        </w:rPr>
      </w:pPr>
      <w:r>
        <w:rPr>
          <w:rFonts w:ascii="Times New Roman" w:hAnsi="Times New Roman"/>
          <w:b/>
          <w:sz w:val="28"/>
          <w:szCs w:val="28"/>
          <w:lang w:val="uk-UA"/>
        </w:rPr>
        <w:t xml:space="preserve">Що мені Вам сказати? </w:t>
      </w:r>
      <w:r>
        <w:rPr>
          <w:rFonts w:ascii="Times New Roman" w:hAnsi="Times New Roman"/>
          <w:sz w:val="28"/>
          <w:szCs w:val="28"/>
          <w:lang w:val="uk-UA"/>
        </w:rPr>
        <w:t xml:space="preserve">Я радий, що ви не занепали духом і вірите в свою мету [, с.322]; </w:t>
      </w:r>
    </w:p>
    <w:p w:rsidR="00AD72B9" w:rsidRDefault="00AD72B9" w:rsidP="00AD72B9">
      <w:pPr>
        <w:spacing w:after="0" w:line="360" w:lineRule="auto"/>
        <w:ind w:firstLine="851"/>
        <w:jc w:val="both"/>
        <w:rPr>
          <w:rFonts w:ascii="Times New Roman" w:eastAsia="Times New Roman" w:hAnsi="Times New Roman"/>
          <w:spacing w:val="-3"/>
          <w:sz w:val="28"/>
          <w:szCs w:val="28"/>
          <w:lang w:val="uk-UA" w:eastAsia="ru-RU"/>
        </w:rPr>
      </w:pPr>
      <w:r>
        <w:rPr>
          <w:rFonts w:ascii="Times New Roman" w:hAnsi="Times New Roman"/>
          <w:sz w:val="28"/>
          <w:szCs w:val="28"/>
          <w:lang w:val="uk-UA"/>
        </w:rPr>
        <w:t xml:space="preserve">Ходжу порожній по берегу моря. </w:t>
      </w:r>
      <w:r>
        <w:rPr>
          <w:rFonts w:ascii="Times New Roman" w:hAnsi="Times New Roman"/>
          <w:b/>
          <w:sz w:val="28"/>
          <w:szCs w:val="28"/>
          <w:lang w:val="uk-UA"/>
        </w:rPr>
        <w:t>Куди воно тягне?</w:t>
      </w:r>
      <w:r>
        <w:rPr>
          <w:rFonts w:ascii="Times New Roman" w:hAnsi="Times New Roman"/>
          <w:sz w:val="28"/>
          <w:szCs w:val="28"/>
          <w:lang w:val="uk-UA"/>
        </w:rPr>
        <w:t xml:space="preserve"> Нікуди </w:t>
      </w:r>
      <w:r>
        <w:rPr>
          <w:rFonts w:ascii="Times New Roman" w:eastAsia="Times New Roman" w:hAnsi="Times New Roman"/>
          <w:spacing w:val="-3"/>
          <w:sz w:val="28"/>
          <w:szCs w:val="28"/>
          <w:lang w:val="uk-UA" w:eastAsia="ru-RU"/>
        </w:rPr>
        <w:t xml:space="preserve">[, с.301]; І от я собі думаю. </w:t>
      </w:r>
      <w:r>
        <w:rPr>
          <w:rFonts w:ascii="Times New Roman" w:eastAsia="Times New Roman" w:hAnsi="Times New Roman"/>
          <w:b/>
          <w:spacing w:val="-3"/>
          <w:sz w:val="28"/>
          <w:szCs w:val="28"/>
          <w:lang w:val="uk-UA" w:eastAsia="ru-RU"/>
        </w:rPr>
        <w:t>А чому саме і за що саме його вигнали?</w:t>
      </w:r>
      <w:r>
        <w:rPr>
          <w:rFonts w:ascii="Times New Roman" w:eastAsia="Times New Roman" w:hAnsi="Times New Roman"/>
          <w:spacing w:val="-3"/>
          <w:sz w:val="28"/>
          <w:szCs w:val="28"/>
          <w:lang w:val="uk-UA" w:eastAsia="ru-RU"/>
        </w:rPr>
        <w:t xml:space="preserve"> І я певний, що я знаю. </w:t>
      </w:r>
      <w:r>
        <w:rPr>
          <w:rFonts w:ascii="Times New Roman" w:eastAsia="Times New Roman" w:hAnsi="Times New Roman"/>
          <w:b/>
          <w:spacing w:val="-3"/>
          <w:sz w:val="28"/>
          <w:szCs w:val="28"/>
          <w:lang w:val="uk-UA" w:eastAsia="ru-RU"/>
        </w:rPr>
        <w:t>Може, у мене почалася манія переслідування?</w:t>
      </w:r>
      <w:r>
        <w:rPr>
          <w:rFonts w:ascii="Times New Roman" w:eastAsia="Times New Roman" w:hAnsi="Times New Roman"/>
          <w:spacing w:val="-3"/>
          <w:sz w:val="28"/>
          <w:szCs w:val="28"/>
          <w:lang w:val="uk-UA" w:eastAsia="ru-RU"/>
        </w:rPr>
        <w:t xml:space="preserve"> Можливо, й це [, с.301];</w:t>
      </w:r>
    </w:p>
    <w:p w:rsidR="00AD72B9" w:rsidRDefault="00AD72B9" w:rsidP="00AD72B9">
      <w:pPr>
        <w:spacing w:after="0" w:line="360" w:lineRule="auto"/>
        <w:ind w:firstLine="851"/>
        <w:jc w:val="both"/>
        <w:rPr>
          <w:rFonts w:ascii="Times New Roman" w:eastAsia="Times New Roman" w:hAnsi="Times New Roman"/>
          <w:spacing w:val="-3"/>
          <w:sz w:val="28"/>
          <w:szCs w:val="28"/>
          <w:lang w:val="uk-UA" w:eastAsia="ru-RU"/>
        </w:rPr>
      </w:pPr>
      <w:r>
        <w:rPr>
          <w:rFonts w:ascii="Times New Roman" w:eastAsia="Times New Roman" w:hAnsi="Times New Roman"/>
          <w:spacing w:val="-3"/>
          <w:sz w:val="28"/>
          <w:szCs w:val="28"/>
          <w:lang w:val="uk-UA" w:eastAsia="ru-RU"/>
        </w:rPr>
        <w:t xml:space="preserve"> </w:t>
      </w:r>
      <w:r>
        <w:rPr>
          <w:rFonts w:ascii="Times New Roman" w:eastAsia="Times New Roman" w:hAnsi="Times New Roman"/>
          <w:b/>
          <w:spacing w:val="-3"/>
          <w:sz w:val="28"/>
          <w:szCs w:val="28"/>
          <w:lang w:val="uk-UA" w:eastAsia="ru-RU"/>
        </w:rPr>
        <w:t>Чи може бути надмірною любов до батьківщини?</w:t>
      </w:r>
      <w:r>
        <w:rPr>
          <w:rFonts w:ascii="Times New Roman" w:eastAsia="Times New Roman" w:hAnsi="Times New Roman"/>
          <w:spacing w:val="-3"/>
          <w:sz w:val="28"/>
          <w:szCs w:val="28"/>
          <w:lang w:val="uk-UA" w:eastAsia="ru-RU"/>
        </w:rPr>
        <w:t xml:space="preserve"> Ні. Немає такої любові. І моя не була, хоч я і вмер від неї [, с.227].</w:t>
      </w:r>
    </w:p>
    <w:p w:rsidR="00AD72B9" w:rsidRDefault="00AD72B9" w:rsidP="00AD72B9">
      <w:pPr>
        <w:spacing w:after="0" w:line="360" w:lineRule="auto"/>
        <w:ind w:firstLine="851"/>
        <w:jc w:val="both"/>
        <w:rPr>
          <w:rFonts w:ascii="Times New Roman" w:eastAsia="Calibri" w:hAnsi="Times New Roman"/>
          <w:sz w:val="28"/>
          <w:szCs w:val="28"/>
          <w:lang w:val="uk-UA"/>
        </w:rPr>
      </w:pPr>
      <w:r>
        <w:rPr>
          <w:rFonts w:ascii="Times New Roman" w:hAnsi="Times New Roman"/>
          <w:sz w:val="28"/>
          <w:szCs w:val="28"/>
          <w:lang w:val="uk-UA"/>
        </w:rPr>
        <w:t>“</w:t>
      </w:r>
      <w:r>
        <w:rPr>
          <w:rFonts w:ascii="Times New Roman" w:hAnsi="Times New Roman"/>
          <w:b/>
          <w:sz w:val="28"/>
          <w:szCs w:val="28"/>
          <w:lang w:val="uk-UA"/>
        </w:rPr>
        <w:t>Чи се все так?</w:t>
      </w:r>
      <w:r>
        <w:rPr>
          <w:rFonts w:ascii="Times New Roman" w:hAnsi="Times New Roman"/>
          <w:sz w:val="28"/>
          <w:szCs w:val="28"/>
          <w:lang w:val="uk-UA"/>
        </w:rPr>
        <w:t xml:space="preserve"> Ну, добре, Каховську станцію і водоймище – море – я розумію, визнаю повністю і люблю. Се споруда варта всіх жертв – і зруйнування сіл, і затоплення плавнів, і всіх найдорожчих трудів нашого народу. </w:t>
      </w:r>
      <w:r>
        <w:rPr>
          <w:rFonts w:ascii="Times New Roman" w:hAnsi="Times New Roman"/>
          <w:b/>
          <w:sz w:val="28"/>
          <w:szCs w:val="28"/>
          <w:lang w:val="uk-UA"/>
        </w:rPr>
        <w:t>Чому?</w:t>
      </w:r>
      <w:r>
        <w:rPr>
          <w:rFonts w:ascii="Times New Roman" w:hAnsi="Times New Roman"/>
          <w:sz w:val="28"/>
          <w:szCs w:val="28"/>
          <w:lang w:val="uk-UA"/>
        </w:rPr>
        <w:t xml:space="preserve"> Тому, що воно породжує Південний життєдайний канал. Се зрошення, обводнення, се життя і благополуччя наших степів. Воно абсолютно прогресивне.</w:t>
      </w:r>
    </w:p>
    <w:p w:rsidR="00AD72B9" w:rsidRDefault="00AD72B9" w:rsidP="00AD72B9">
      <w:pPr>
        <w:spacing w:after="0" w:line="360" w:lineRule="auto"/>
        <w:ind w:firstLine="851"/>
        <w:jc w:val="both"/>
        <w:rPr>
          <w:rFonts w:ascii="Times New Roman" w:hAnsi="Times New Roman"/>
          <w:b/>
          <w:sz w:val="28"/>
          <w:szCs w:val="28"/>
          <w:lang w:val="uk-UA"/>
        </w:rPr>
      </w:pPr>
      <w:r>
        <w:rPr>
          <w:rFonts w:ascii="Times New Roman" w:hAnsi="Times New Roman"/>
          <w:b/>
          <w:sz w:val="28"/>
          <w:szCs w:val="28"/>
          <w:lang w:val="uk-UA"/>
        </w:rPr>
        <w:t xml:space="preserve">Інші греблі? Зокрема, Кременчуцька? Та сама, яка повинна затопити 45000 домів серця України? Чи потрібна вона? Чи така вже вона необхідна? Для чого вона? Для постачання запорізьких турбін? А, може, </w:t>
      </w:r>
      <w:r>
        <w:rPr>
          <w:rFonts w:ascii="Times New Roman" w:hAnsi="Times New Roman"/>
          <w:b/>
          <w:sz w:val="28"/>
          <w:szCs w:val="28"/>
          <w:lang w:val="uk-UA"/>
        </w:rPr>
        <w:lastRenderedPageBreak/>
        <w:t>плюнути нам на ці турбіни, на сії вісім товщих фараонових корів? Чи не надто дорого обійдуться сії запорізькі їхні кіловати? Можливо, ми далі обійдемося невеличкими греблями для підтримання нормального судноплавства і в невеликій мірі для енергії?</w:t>
      </w:r>
    </w:p>
    <w:p w:rsidR="00AD72B9" w:rsidRDefault="00AD72B9" w:rsidP="00AD72B9">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Адже людство вступило в нову енергійну еру! І яку! Оволодіння термоядерною енергією робить нас всемогутніми володарями всієї Сонячної системи, а не лише Землі!</w:t>
      </w:r>
    </w:p>
    <w:p w:rsidR="00AD72B9" w:rsidRDefault="00AD72B9" w:rsidP="00AD72B9">
      <w:pPr>
        <w:spacing w:after="0" w:line="360" w:lineRule="auto"/>
        <w:ind w:firstLine="851"/>
        <w:jc w:val="both"/>
        <w:rPr>
          <w:rFonts w:ascii="Times New Roman" w:hAnsi="Times New Roman"/>
          <w:sz w:val="28"/>
          <w:szCs w:val="28"/>
          <w:lang w:val="uk-UA"/>
        </w:rPr>
      </w:pPr>
      <w:r>
        <w:rPr>
          <w:rFonts w:ascii="Times New Roman" w:hAnsi="Times New Roman"/>
          <w:b/>
          <w:sz w:val="28"/>
          <w:szCs w:val="28"/>
          <w:lang w:val="uk-UA"/>
        </w:rPr>
        <w:t>Навіщо ж сі складні архаїчні, божевільно дорогі гідроелектрогіганти на прекрасних ріках? Ці затоплення міст і сіл?”</w:t>
      </w:r>
      <w:r>
        <w:rPr>
          <w:rFonts w:ascii="Times New Roman" w:hAnsi="Times New Roman"/>
          <w:sz w:val="28"/>
          <w:szCs w:val="28"/>
          <w:lang w:val="uk-UA"/>
        </w:rPr>
        <w:t xml:space="preserve"> [, с. 277–278].</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На двомісячний пайок я удвох з Юлею живу вже 4-й місяць. </w:t>
      </w:r>
      <w:r>
        <w:rPr>
          <w:rFonts w:ascii="Times New Roman" w:hAnsi="Times New Roman"/>
          <w:b/>
          <w:sz w:val="28"/>
          <w:lang w:val="uk-UA"/>
        </w:rPr>
        <w:t>І їжджу!</w:t>
      </w:r>
      <w:r>
        <w:rPr>
          <w:rFonts w:ascii="Times New Roman" w:hAnsi="Times New Roman"/>
          <w:sz w:val="28"/>
          <w:lang w:val="uk-UA"/>
        </w:rPr>
        <w:t xml:space="preserve"> [, с.295]; </w:t>
      </w:r>
    </w:p>
    <w:p w:rsidR="00AD72B9" w:rsidRDefault="00AD72B9" w:rsidP="00AD72B9">
      <w:pPr>
        <w:spacing w:after="0" w:line="360" w:lineRule="auto"/>
        <w:ind w:firstLine="851"/>
        <w:jc w:val="both"/>
        <w:rPr>
          <w:rFonts w:ascii="Times New Roman" w:eastAsia="Times New Roman" w:hAnsi="Times New Roman"/>
          <w:spacing w:val="-3"/>
          <w:sz w:val="28"/>
          <w:szCs w:val="28"/>
          <w:lang w:val="uk-UA" w:eastAsia="ru-RU"/>
        </w:rPr>
      </w:pPr>
      <w:r>
        <w:rPr>
          <w:rFonts w:ascii="Times New Roman" w:hAnsi="Times New Roman"/>
          <w:sz w:val="28"/>
          <w:lang w:val="uk-UA"/>
        </w:rPr>
        <w:t xml:space="preserve">У Вас уже, певно, весна господи! </w:t>
      </w:r>
      <w:r>
        <w:rPr>
          <w:rFonts w:ascii="Times New Roman" w:eastAsia="Times New Roman" w:hAnsi="Times New Roman"/>
          <w:spacing w:val="-3"/>
          <w:sz w:val="28"/>
          <w:szCs w:val="28"/>
          <w:lang w:val="uk-UA" w:eastAsia="ru-RU"/>
        </w:rPr>
        <w:t xml:space="preserve">[, с.342]; </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Господи, ну, що я пишу! [, с.338];</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 Господи, як я ненавиджу в нашому правописі деякі правописні кайдани! [, с.348]; </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Яка краса і диво! [с.234]; </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Які батьки і увесь рід! [ с.234];</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 Річко, річко, душа мого народу, який безцінний дар ти принесла мені! [ с.267]; </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Скільки років не бачилися! Просунувся Петро Іванович, просунувся здорово! Ось як злетів! [ с. 276].</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Ага, мерзнете</w:t>
      </w:r>
      <w:r>
        <w:rPr>
          <w:rFonts w:ascii="Times New Roman" w:hAnsi="Times New Roman"/>
          <w:b/>
          <w:sz w:val="28"/>
          <w:lang w:val="uk-UA"/>
        </w:rPr>
        <w:t>, щоб виповиздихали</w:t>
      </w:r>
      <w:r>
        <w:rPr>
          <w:rFonts w:ascii="Times New Roman" w:hAnsi="Times New Roman"/>
          <w:sz w:val="28"/>
          <w:lang w:val="uk-UA"/>
        </w:rPr>
        <w:t>![ с.301];</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 </w:t>
      </w:r>
      <w:r>
        <w:rPr>
          <w:rFonts w:ascii="Times New Roman" w:hAnsi="Times New Roman"/>
          <w:b/>
          <w:sz w:val="28"/>
          <w:lang w:val="uk-UA"/>
        </w:rPr>
        <w:t>Сто чортів!</w:t>
      </w:r>
      <w:r>
        <w:rPr>
          <w:rFonts w:ascii="Times New Roman" w:hAnsi="Times New Roman"/>
          <w:sz w:val="28"/>
          <w:lang w:val="uk-UA"/>
        </w:rPr>
        <w:t xml:space="preserve"> При їхній техніці і організації чого б тільки я не наробив [ с.203]; </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Яка дивацька відсутність елементарного виховання! Так хотілося сказати: «Посміхнись ти, </w:t>
      </w:r>
      <w:r>
        <w:rPr>
          <w:rFonts w:ascii="Times New Roman" w:hAnsi="Times New Roman"/>
          <w:b/>
          <w:sz w:val="28"/>
          <w:lang w:val="uk-UA"/>
        </w:rPr>
        <w:t>дурепо паршива</w:t>
      </w:r>
      <w:r>
        <w:rPr>
          <w:rFonts w:ascii="Times New Roman" w:hAnsi="Times New Roman"/>
          <w:sz w:val="28"/>
          <w:lang w:val="uk-UA"/>
        </w:rPr>
        <w:t>!» [ с.276].</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Ага, мерзнете</w:t>
      </w:r>
      <w:r>
        <w:rPr>
          <w:rFonts w:ascii="Times New Roman" w:hAnsi="Times New Roman"/>
          <w:b/>
          <w:sz w:val="28"/>
          <w:lang w:val="uk-UA"/>
        </w:rPr>
        <w:t>, щоб виповиздихали</w:t>
      </w:r>
      <w:r>
        <w:rPr>
          <w:rFonts w:ascii="Times New Roman" w:hAnsi="Times New Roman"/>
          <w:sz w:val="28"/>
          <w:lang w:val="uk-UA"/>
        </w:rPr>
        <w:t xml:space="preserve">![ с.301]; </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b/>
          <w:sz w:val="28"/>
          <w:lang w:val="uk-UA"/>
        </w:rPr>
        <w:lastRenderedPageBreak/>
        <w:t>Сто чортів!</w:t>
      </w:r>
      <w:r>
        <w:rPr>
          <w:rFonts w:ascii="Times New Roman" w:hAnsi="Times New Roman"/>
          <w:sz w:val="28"/>
          <w:lang w:val="uk-UA"/>
        </w:rPr>
        <w:t xml:space="preserve"> При їхній техніці і організації чого б тільки я не наробив [ с.203]; </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Яка дивацька відсутність елементарного виховання! Так хотілося сказати: «Посміхнись ти, </w:t>
      </w:r>
      <w:r>
        <w:rPr>
          <w:rFonts w:ascii="Times New Roman" w:hAnsi="Times New Roman"/>
          <w:b/>
          <w:sz w:val="28"/>
          <w:lang w:val="uk-UA"/>
        </w:rPr>
        <w:t>дурепо паршива</w:t>
      </w:r>
      <w:r>
        <w:rPr>
          <w:rFonts w:ascii="Times New Roman" w:hAnsi="Times New Roman"/>
          <w:sz w:val="28"/>
          <w:lang w:val="uk-UA"/>
        </w:rPr>
        <w:t>!» [, с.276].</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Так, я люблю Батьківщину, люблю народ свій, люблю палко і ніжно, як син може любити, як дитя, як поет і громадянин…[ с.227];  </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Якщо вибирати між красою і правдою, я вибираю красу. У ній більш глибокої істини, ніж у одній лише голій правді. </w:t>
      </w:r>
      <w:r>
        <w:rPr>
          <w:rFonts w:ascii="Times New Roman" w:hAnsi="Times New Roman"/>
          <w:b/>
          <w:sz w:val="28"/>
          <w:lang w:val="uk-UA"/>
        </w:rPr>
        <w:t xml:space="preserve">Істинне тільки те, що прекрасне </w:t>
      </w:r>
      <w:r>
        <w:rPr>
          <w:rFonts w:ascii="Times New Roman" w:hAnsi="Times New Roman"/>
          <w:sz w:val="28"/>
          <w:lang w:val="uk-UA"/>
        </w:rPr>
        <w:t xml:space="preserve">[ с. 183]; </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b/>
          <w:sz w:val="28"/>
          <w:lang w:val="uk-UA"/>
        </w:rPr>
        <w:t xml:space="preserve">Людина народилась для любові, радості </w:t>
      </w:r>
      <w:r>
        <w:rPr>
          <w:rFonts w:ascii="Times New Roman" w:hAnsi="Times New Roman"/>
          <w:sz w:val="28"/>
          <w:lang w:val="uk-UA"/>
        </w:rPr>
        <w:t xml:space="preserve">[ с.234]; </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Гнів може бути дуже сильним. Але печаль не доводить до відчаю, істерії. Це загалом не драма. Це життя наше. </w:t>
      </w:r>
      <w:r>
        <w:rPr>
          <w:rFonts w:ascii="Times New Roman" w:hAnsi="Times New Roman"/>
          <w:b/>
          <w:sz w:val="28"/>
          <w:lang w:val="uk-UA"/>
        </w:rPr>
        <w:t xml:space="preserve">А життя прекрасне. І люди, що творять його, загалом прекрасні </w:t>
      </w:r>
      <w:r>
        <w:rPr>
          <w:rFonts w:ascii="Times New Roman" w:hAnsi="Times New Roman"/>
          <w:sz w:val="28"/>
          <w:lang w:val="uk-UA"/>
        </w:rPr>
        <w:t xml:space="preserve">[с.286]; </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Преклоняю коліна перед тобою, повний невимовної вдячності, що породила мене в великі часи, що напуваєш і годуєш мене всіма твоїми багатствами хліба, меду, молока твого, твоїх пісень і музики, що даєш мені радощі й страждання і приймеш до свого лона, як прийняла дідів моїх і прадідів, мати моя [ с.265].</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Так, я люблю Батьківщину, люблю народ свій, люблю палко і ніжно, як син може любити, як дитя, як поет і громадянин…[ с.227]; </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 Якщо вибирати між красою і правдою, я вибираю красу. У ній більш глибокої істини, ніж у одній лише голій правді. </w:t>
      </w:r>
      <w:r>
        <w:rPr>
          <w:rFonts w:ascii="Times New Roman" w:hAnsi="Times New Roman"/>
          <w:b/>
          <w:sz w:val="28"/>
          <w:lang w:val="uk-UA"/>
        </w:rPr>
        <w:t xml:space="preserve">Істинне тільки те, що прекрасне </w:t>
      </w:r>
      <w:r>
        <w:rPr>
          <w:rFonts w:ascii="Times New Roman" w:hAnsi="Times New Roman"/>
          <w:sz w:val="28"/>
          <w:lang w:val="uk-UA"/>
        </w:rPr>
        <w:t xml:space="preserve">[, с. 183]; </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b/>
          <w:sz w:val="28"/>
          <w:lang w:val="uk-UA"/>
        </w:rPr>
        <w:t xml:space="preserve">Людина народилась для любові, радості </w:t>
      </w:r>
      <w:r>
        <w:rPr>
          <w:rFonts w:ascii="Times New Roman" w:hAnsi="Times New Roman"/>
          <w:sz w:val="28"/>
          <w:lang w:val="uk-UA"/>
        </w:rPr>
        <w:t>[с.234];</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Гнів може бути дуже сильним. Але печаль не доводить до відчаю, істерії. Це загалом не драма. Це життя наше. </w:t>
      </w:r>
      <w:r>
        <w:rPr>
          <w:rFonts w:ascii="Times New Roman" w:hAnsi="Times New Roman"/>
          <w:b/>
          <w:sz w:val="28"/>
          <w:lang w:val="uk-UA"/>
        </w:rPr>
        <w:t xml:space="preserve">А життя прекрасне. І люди, що творять його, загалом прекрасні </w:t>
      </w:r>
      <w:r>
        <w:rPr>
          <w:rFonts w:ascii="Times New Roman" w:hAnsi="Times New Roman"/>
          <w:sz w:val="28"/>
          <w:lang w:val="uk-UA"/>
        </w:rPr>
        <w:t xml:space="preserve">[ с.286]; </w:t>
      </w:r>
    </w:p>
    <w:p w:rsidR="00AD72B9" w:rsidRDefault="00AD72B9" w:rsidP="00AD72B9">
      <w:pPr>
        <w:spacing w:after="0" w:line="360" w:lineRule="auto"/>
        <w:ind w:firstLine="851"/>
        <w:jc w:val="both"/>
        <w:rPr>
          <w:rFonts w:ascii="Times New Roman" w:hAnsi="Times New Roman"/>
          <w:sz w:val="28"/>
          <w:lang w:val="uk-UA"/>
        </w:rPr>
      </w:pPr>
      <w:r>
        <w:rPr>
          <w:rFonts w:ascii="Times New Roman" w:hAnsi="Times New Roman"/>
          <w:sz w:val="28"/>
          <w:lang w:val="uk-UA"/>
        </w:rPr>
        <w:t xml:space="preserve">Преклоняю коліна перед тобою, повний невимовної вдячності, що породила мене в великі часи, що напуваєш і годуєш мене всіма твоїми </w:t>
      </w:r>
      <w:r>
        <w:rPr>
          <w:rFonts w:ascii="Times New Roman" w:hAnsi="Times New Roman"/>
          <w:sz w:val="28"/>
          <w:lang w:val="uk-UA"/>
        </w:rPr>
        <w:lastRenderedPageBreak/>
        <w:t>багатствами хліба, меду, молока твого, твоїх пісень і музики, що даєш мені радощі й страждання і приймеш до свого лона, як прийняла дідів моїх і прадідів, мати моя [, с.265].</w:t>
      </w:r>
    </w:p>
    <w:p w:rsidR="00AD72B9" w:rsidRDefault="00AD72B9" w:rsidP="00AD72B9">
      <w:pPr>
        <w:spacing w:after="0" w:line="360" w:lineRule="auto"/>
        <w:ind w:firstLine="709"/>
        <w:jc w:val="both"/>
        <w:rPr>
          <w:rFonts w:ascii="Times New Roman" w:hAnsi="Times New Roman"/>
          <w:sz w:val="28"/>
          <w:lang w:val="uk-UA"/>
        </w:rPr>
      </w:pPr>
      <w:r>
        <w:rPr>
          <w:rFonts w:ascii="Times New Roman" w:hAnsi="Times New Roman"/>
          <w:sz w:val="28"/>
          <w:lang w:val="uk-UA"/>
        </w:rPr>
        <w:t>У мене виникла думка: а чи не є часом Ви з своїм епохальним маршрутом солдатського блазня і оті солдати, що після кожного поранення стрічаються з Вами в різних місцях, посуваючись до центру Європи, чи не є отсе основою сюжетною надзвичайної гостроти кіносценарію?! [23, с.320]</w:t>
      </w:r>
    </w:p>
    <w:p w:rsidR="00AD72B9" w:rsidRDefault="00AD72B9" w:rsidP="00AD72B9">
      <w:pPr>
        <w:spacing w:after="0" w:line="360" w:lineRule="auto"/>
        <w:ind w:firstLine="851"/>
        <w:jc w:val="both"/>
        <w:rPr>
          <w:rFonts w:ascii="Times New Roman" w:hAnsi="Times New Roman"/>
          <w:sz w:val="28"/>
          <w:lang w:val="uk-UA"/>
        </w:rPr>
      </w:pPr>
    </w:p>
    <w:p w:rsidR="00AD72B9" w:rsidRDefault="00AD72B9" w:rsidP="00AD72B9">
      <w:pPr>
        <w:spacing w:after="0" w:line="360" w:lineRule="auto"/>
        <w:ind w:firstLine="851"/>
        <w:jc w:val="both"/>
        <w:rPr>
          <w:rFonts w:ascii="Times New Roman" w:hAnsi="Times New Roman"/>
          <w:sz w:val="28"/>
          <w:lang w:val="uk-UA"/>
        </w:rPr>
      </w:pPr>
    </w:p>
    <w:p w:rsidR="00AD72B9" w:rsidRDefault="00AD72B9" w:rsidP="00AD72B9">
      <w:pPr>
        <w:spacing w:after="0" w:line="360" w:lineRule="auto"/>
        <w:ind w:firstLine="851"/>
        <w:jc w:val="both"/>
        <w:rPr>
          <w:rFonts w:ascii="Times New Roman" w:hAnsi="Times New Roman"/>
          <w:sz w:val="28"/>
          <w:lang w:val="uk-UA"/>
        </w:rPr>
      </w:pPr>
    </w:p>
    <w:p w:rsidR="00AD72B9" w:rsidRDefault="00AD72B9" w:rsidP="00AD72B9">
      <w:pPr>
        <w:spacing w:after="0" w:line="360" w:lineRule="auto"/>
        <w:ind w:firstLine="851"/>
        <w:jc w:val="both"/>
        <w:rPr>
          <w:rFonts w:ascii="Times New Roman" w:hAnsi="Times New Roman"/>
          <w:sz w:val="28"/>
          <w:lang w:val="uk-UA"/>
        </w:rPr>
      </w:pPr>
    </w:p>
    <w:p w:rsidR="00AD72B9" w:rsidRDefault="00AD72B9" w:rsidP="00AD72B9">
      <w:pPr>
        <w:spacing w:after="0" w:line="360" w:lineRule="auto"/>
        <w:ind w:firstLine="851"/>
        <w:jc w:val="both"/>
        <w:rPr>
          <w:rFonts w:ascii="Times New Roman" w:hAnsi="Times New Roman"/>
          <w:sz w:val="28"/>
          <w:lang w:val="uk-UA"/>
        </w:rPr>
      </w:pPr>
    </w:p>
    <w:p w:rsidR="00AD72B9" w:rsidRDefault="00AD72B9" w:rsidP="00AD72B9">
      <w:pPr>
        <w:spacing w:after="0" w:line="360" w:lineRule="auto"/>
        <w:ind w:firstLine="851"/>
        <w:jc w:val="both"/>
        <w:rPr>
          <w:rFonts w:ascii="Times New Roman" w:hAnsi="Times New Roman"/>
          <w:sz w:val="28"/>
          <w:lang w:val="uk-UA"/>
        </w:rPr>
      </w:pPr>
    </w:p>
    <w:p w:rsidR="00AD72B9" w:rsidRDefault="00AD72B9" w:rsidP="00AD72B9">
      <w:pPr>
        <w:spacing w:after="0" w:line="360" w:lineRule="auto"/>
        <w:ind w:firstLine="851"/>
        <w:jc w:val="both"/>
        <w:rPr>
          <w:rFonts w:ascii="Times New Roman" w:hAnsi="Times New Roman"/>
          <w:sz w:val="28"/>
          <w:lang w:val="uk-UA"/>
        </w:rPr>
      </w:pPr>
    </w:p>
    <w:p w:rsidR="00AD72B9" w:rsidRDefault="00AD72B9" w:rsidP="00AD72B9">
      <w:pPr>
        <w:spacing w:after="0" w:line="360" w:lineRule="auto"/>
        <w:ind w:firstLine="851"/>
        <w:jc w:val="both"/>
        <w:rPr>
          <w:rFonts w:ascii="Times New Roman" w:hAnsi="Times New Roman"/>
          <w:sz w:val="28"/>
          <w:lang w:val="uk-UA"/>
        </w:rPr>
      </w:pPr>
    </w:p>
    <w:p w:rsidR="00AD72B9" w:rsidRDefault="00AD72B9" w:rsidP="00AD72B9">
      <w:pPr>
        <w:spacing w:after="0" w:line="360" w:lineRule="auto"/>
        <w:ind w:firstLine="851"/>
        <w:jc w:val="both"/>
        <w:rPr>
          <w:rFonts w:ascii="Times New Roman" w:hAnsi="Times New Roman"/>
          <w:sz w:val="28"/>
          <w:lang w:val="uk-UA"/>
        </w:rPr>
      </w:pPr>
    </w:p>
    <w:p w:rsidR="00AD72B9" w:rsidRDefault="00AD72B9" w:rsidP="00AD72B9">
      <w:pPr>
        <w:spacing w:after="0" w:line="360" w:lineRule="auto"/>
        <w:ind w:firstLine="851"/>
        <w:jc w:val="both"/>
        <w:rPr>
          <w:rFonts w:ascii="Times New Roman" w:hAnsi="Times New Roman"/>
          <w:sz w:val="28"/>
          <w:lang w:val="uk-UA"/>
        </w:rPr>
      </w:pPr>
    </w:p>
    <w:p w:rsidR="00AD72B9" w:rsidRDefault="00AD72B9" w:rsidP="00AD72B9">
      <w:pPr>
        <w:spacing w:after="0" w:line="360" w:lineRule="auto"/>
        <w:ind w:firstLine="851"/>
        <w:jc w:val="both"/>
        <w:rPr>
          <w:rFonts w:ascii="Times New Roman" w:hAnsi="Times New Roman"/>
          <w:sz w:val="28"/>
          <w:lang w:val="uk-UA"/>
        </w:rPr>
      </w:pPr>
    </w:p>
    <w:p w:rsidR="00AD72B9" w:rsidRDefault="00AD72B9" w:rsidP="00AD72B9">
      <w:pPr>
        <w:spacing w:after="0" w:line="360" w:lineRule="auto"/>
        <w:ind w:firstLine="851"/>
        <w:jc w:val="both"/>
        <w:rPr>
          <w:rFonts w:ascii="Times New Roman" w:hAnsi="Times New Roman"/>
          <w:sz w:val="28"/>
          <w:lang w:val="uk-UA"/>
        </w:rPr>
      </w:pPr>
    </w:p>
    <w:p w:rsidR="00AD72B9" w:rsidRDefault="00AD72B9" w:rsidP="00AD72B9">
      <w:pPr>
        <w:spacing w:after="0" w:line="360" w:lineRule="auto"/>
        <w:ind w:firstLine="851"/>
        <w:jc w:val="both"/>
        <w:rPr>
          <w:rFonts w:ascii="Times New Roman" w:hAnsi="Times New Roman"/>
          <w:sz w:val="28"/>
          <w:lang w:val="uk-UA"/>
        </w:rPr>
      </w:pPr>
    </w:p>
    <w:p w:rsidR="00AD72B9" w:rsidRDefault="00AD72B9" w:rsidP="00AD72B9">
      <w:pPr>
        <w:spacing w:after="0" w:line="360" w:lineRule="auto"/>
        <w:ind w:firstLine="851"/>
        <w:jc w:val="both"/>
        <w:rPr>
          <w:rFonts w:ascii="Times New Roman" w:hAnsi="Times New Roman"/>
          <w:sz w:val="28"/>
          <w:lang w:val="uk-UA"/>
        </w:rPr>
      </w:pPr>
    </w:p>
    <w:p w:rsidR="00AD72B9" w:rsidRDefault="00AD72B9" w:rsidP="00AD72B9">
      <w:pPr>
        <w:spacing w:after="0" w:line="360" w:lineRule="auto"/>
        <w:ind w:firstLine="851"/>
        <w:jc w:val="both"/>
        <w:rPr>
          <w:rFonts w:ascii="Times New Roman" w:hAnsi="Times New Roman"/>
          <w:sz w:val="28"/>
          <w:lang w:val="uk-UA"/>
        </w:rPr>
      </w:pPr>
    </w:p>
    <w:p w:rsidR="00AD72B9" w:rsidRDefault="00AD72B9" w:rsidP="00AD72B9">
      <w:pPr>
        <w:spacing w:after="0" w:line="360" w:lineRule="auto"/>
        <w:ind w:firstLine="851"/>
        <w:jc w:val="both"/>
        <w:rPr>
          <w:rFonts w:ascii="Times New Roman" w:hAnsi="Times New Roman"/>
          <w:sz w:val="28"/>
          <w:lang w:val="uk-UA"/>
        </w:rPr>
      </w:pPr>
    </w:p>
    <w:p w:rsidR="00AD72B9" w:rsidRDefault="00AD72B9" w:rsidP="00AD72B9">
      <w:pPr>
        <w:spacing w:after="0" w:line="360" w:lineRule="auto"/>
        <w:ind w:firstLine="851"/>
        <w:jc w:val="both"/>
        <w:rPr>
          <w:rFonts w:ascii="Times New Roman" w:hAnsi="Times New Roman"/>
          <w:sz w:val="28"/>
          <w:lang w:val="uk-UA"/>
        </w:rPr>
      </w:pPr>
    </w:p>
    <w:p w:rsidR="00AD72B9" w:rsidRDefault="00AD72B9" w:rsidP="00AD72B9">
      <w:pPr>
        <w:spacing w:after="0" w:line="360" w:lineRule="auto"/>
        <w:ind w:firstLine="851"/>
        <w:jc w:val="both"/>
        <w:rPr>
          <w:rFonts w:ascii="Times New Roman" w:hAnsi="Times New Roman"/>
          <w:sz w:val="28"/>
          <w:lang w:val="uk-UA"/>
        </w:rPr>
      </w:pPr>
    </w:p>
    <w:p w:rsidR="00AD72B9" w:rsidRDefault="00AD72B9" w:rsidP="00AD72B9">
      <w:pPr>
        <w:spacing w:after="0" w:line="360" w:lineRule="auto"/>
        <w:ind w:firstLine="851"/>
        <w:jc w:val="both"/>
        <w:rPr>
          <w:rFonts w:ascii="Times New Roman" w:hAnsi="Times New Roman"/>
          <w:sz w:val="28"/>
          <w:lang w:val="uk-UA"/>
        </w:rPr>
      </w:pPr>
    </w:p>
    <w:p w:rsidR="00AD72B9" w:rsidRDefault="00AD72B9" w:rsidP="00AD72B9">
      <w:pPr>
        <w:spacing w:after="0" w:line="360" w:lineRule="auto"/>
        <w:ind w:firstLine="851"/>
        <w:jc w:val="both"/>
        <w:rPr>
          <w:rFonts w:ascii="Times New Roman" w:hAnsi="Times New Roman"/>
          <w:sz w:val="28"/>
          <w:lang w:val="uk-UA"/>
        </w:rPr>
      </w:pPr>
    </w:p>
    <w:p w:rsidR="00AD72B9" w:rsidRDefault="00AD72B9" w:rsidP="00AD72B9">
      <w:pPr>
        <w:spacing w:after="0" w:line="360" w:lineRule="auto"/>
        <w:ind w:firstLine="851"/>
        <w:jc w:val="both"/>
        <w:rPr>
          <w:rFonts w:ascii="Times New Roman" w:hAnsi="Times New Roman"/>
          <w:sz w:val="28"/>
          <w:lang w:val="uk-UA"/>
        </w:rPr>
      </w:pPr>
    </w:p>
    <w:p w:rsidR="00AD72B9" w:rsidRDefault="00AD72B9" w:rsidP="00AD72B9">
      <w:pPr>
        <w:spacing w:after="0" w:line="360" w:lineRule="auto"/>
        <w:ind w:firstLine="851"/>
        <w:jc w:val="both"/>
        <w:rPr>
          <w:rFonts w:ascii="Times New Roman" w:hAnsi="Times New Roman"/>
          <w:sz w:val="28"/>
          <w:lang w:val="uk-UA"/>
        </w:rPr>
      </w:pPr>
    </w:p>
    <w:p w:rsidR="00AD72B9" w:rsidRDefault="00AD72B9" w:rsidP="00AD72B9">
      <w:pPr>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Б</w:t>
      </w:r>
    </w:p>
    <w:p w:rsidR="00AD72B9" w:rsidRDefault="00AD72B9" w:rsidP="00AD72B9">
      <w:pPr>
        <w:jc w:val="center"/>
        <w:rPr>
          <w:rFonts w:ascii="Times New Roman" w:hAnsi="Times New Roman" w:cs="Times New Roman"/>
          <w:b/>
          <w:sz w:val="28"/>
          <w:szCs w:val="28"/>
          <w:lang w:val="uk-UA"/>
        </w:rPr>
      </w:pPr>
      <w:r>
        <w:rPr>
          <w:rFonts w:ascii="Times New Roman" w:hAnsi="Times New Roman" w:cs="Times New Roman"/>
          <w:b/>
          <w:sz w:val="28"/>
          <w:szCs w:val="28"/>
          <w:lang w:val="uk-UA"/>
        </w:rPr>
        <w:t>ПРОСТІ ЕЛЕМЕНТАРНІ ТА НЕЕЛЕМЕНТАРНІ РЕЧЕННЯ</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Сам дитячий фільм як безпосередній продукт роботи с.290</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Ти мені напиши про свої міркування з цього приводу с.291</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Зараз я закінчую сценарій для власної постановки с.291</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Тонфільми нецікаві с. 193</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Обіцяв Ейнштейн переглянути </w:t>
      </w:r>
      <w:r>
        <w:rPr>
          <w:rFonts w:ascii="Times New Roman" w:hAnsi="Times New Roman" w:cs="Times New Roman"/>
          <w:b/>
          <w:sz w:val="28"/>
          <w:szCs w:val="28"/>
          <w:lang w:val="uk-UA"/>
        </w:rPr>
        <w:t>«Землю</w:t>
      </w:r>
      <w:r>
        <w:rPr>
          <w:rFonts w:ascii="Times New Roman" w:hAnsi="Times New Roman" w:cs="Times New Roman"/>
          <w:sz w:val="28"/>
          <w:szCs w:val="28"/>
          <w:lang w:val="uk-UA"/>
        </w:rPr>
        <w:t>» с.293</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Берліні фільм пройшов прекрасно с.293</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Це буде безмежна пізнавальна функція с.300</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Ми будемо неймовірно довго жити у рамках нашого віку с. 300</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От чому зараз-зараз починає крутитися самий дивовижний світовий фільм с.300</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 збирався ще працювати півстоліття с.301</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 посилаю до Вас кінооператора Вакару.с. 316</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 мусите повернутися з війни багатющою людиною с.316</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 не надіюсь особливо на наших український письменників. С.316</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 недавно подав до Раднаркому докладну записку з проханням розпочати утворення  музею Вітчизняної війни українського народу. Партизанський відділ мусить займати в ньому найважливіше місце с. 317</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Нікуди я не поїхав с.319</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Вподобались мені і Ваші самокритичні міркування с.319</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Все має свій час с.320</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Ми будемо з Вами робити комедію. Я повірив у Вас. С.320</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Поки що я не їду до Києва с. 321</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 розпочав клопотання про Вас через свій  Комітет у Москві с.321</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мене був план с.322</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 звернувся з ним до Комітету зразу ж з проханням звільнити Вас с.322</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 й досі не кидаю сієї надії с.322–323</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мене є режисерський  сценарій «Тарас Бульба» с.323</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Їй надається велике значення як документу характеру міжнародного призначення для міжнародного екрана с.318</w:t>
      </w:r>
    </w:p>
    <w:p w:rsidR="00AD72B9" w:rsidRDefault="00AD72B9" w:rsidP="00AD72B9">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Оповідання «Мати» </w:t>
      </w:r>
      <w:r>
        <w:rPr>
          <w:rFonts w:ascii="Times New Roman" w:eastAsia="Times New Roman" w:hAnsi="Times New Roman" w:cs="Times New Roman"/>
          <w:b/>
          <w:sz w:val="28"/>
          <w:szCs w:val="28"/>
          <w:lang w:val="uk-UA" w:eastAsia="ru-RU"/>
        </w:rPr>
        <w:t>я написав</w:t>
      </w:r>
      <w:r>
        <w:rPr>
          <w:rFonts w:ascii="Times New Roman" w:eastAsia="Times New Roman" w:hAnsi="Times New Roman" w:cs="Times New Roman"/>
          <w:sz w:val="28"/>
          <w:szCs w:val="28"/>
          <w:lang w:val="uk-UA" w:eastAsia="ru-RU"/>
        </w:rPr>
        <w:t xml:space="preserve"> у сорок другому році. Тоді </w:t>
      </w:r>
      <w:r>
        <w:rPr>
          <w:rFonts w:ascii="Times New Roman" w:eastAsia="Times New Roman" w:hAnsi="Times New Roman" w:cs="Times New Roman"/>
          <w:b/>
          <w:sz w:val="28"/>
          <w:szCs w:val="28"/>
          <w:lang w:val="uk-UA" w:eastAsia="ru-RU"/>
        </w:rPr>
        <w:t>воно</w:t>
      </w:r>
      <w:r>
        <w:rPr>
          <w:rFonts w:ascii="Times New Roman" w:eastAsia="Times New Roman" w:hAnsi="Times New Roman" w:cs="Times New Roman"/>
          <w:sz w:val="28"/>
          <w:szCs w:val="28"/>
          <w:lang w:val="uk-UA" w:eastAsia="ru-RU"/>
        </w:rPr>
        <w:t xml:space="preserve"> і </w:t>
      </w:r>
      <w:r>
        <w:rPr>
          <w:rFonts w:ascii="Times New Roman" w:eastAsia="Times New Roman" w:hAnsi="Times New Roman" w:cs="Times New Roman"/>
          <w:b/>
          <w:sz w:val="28"/>
          <w:szCs w:val="28"/>
          <w:lang w:val="uk-UA" w:eastAsia="ru-RU"/>
        </w:rPr>
        <w:t>було</w:t>
      </w:r>
      <w:r>
        <w:rPr>
          <w:rFonts w:ascii="Times New Roman" w:eastAsia="Times New Roman" w:hAnsi="Times New Roman" w:cs="Times New Roman"/>
          <w:sz w:val="28"/>
          <w:szCs w:val="28"/>
          <w:lang w:val="uk-UA" w:eastAsia="ru-RU"/>
        </w:rPr>
        <w:t xml:space="preserve"> вперше </w:t>
      </w:r>
      <w:r>
        <w:rPr>
          <w:rFonts w:ascii="Times New Roman" w:eastAsia="Times New Roman" w:hAnsi="Times New Roman" w:cs="Times New Roman"/>
          <w:b/>
          <w:sz w:val="28"/>
          <w:szCs w:val="28"/>
          <w:lang w:val="uk-UA" w:eastAsia="ru-RU"/>
        </w:rPr>
        <w:t>надруковано</w:t>
      </w:r>
      <w:r>
        <w:rPr>
          <w:rFonts w:ascii="Times New Roman" w:eastAsia="Times New Roman" w:hAnsi="Times New Roman" w:cs="Times New Roman"/>
          <w:sz w:val="28"/>
          <w:szCs w:val="28"/>
          <w:lang w:val="uk-UA" w:eastAsia="ru-RU"/>
        </w:rPr>
        <w:t xml:space="preserve"> в «Известиях» [  , с.344)</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Марію Стоян і двох руських льотчиків я вигадав  с.344</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Андрія Малишка поеми «Прометей» я не читав с.344</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 люблю живопис с. 344</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 закінчив «Поему про море» [  , с. 347].</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 зміст її я Вам колись розповідав [  , с. 347].</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Може, Ви надрукуєте її в своєму»Дніпрі»</w:t>
      </w:r>
    </w:p>
    <w:p w:rsidR="00AD72B9" w:rsidRDefault="00AD72B9" w:rsidP="00AD72B9">
      <w:pPr>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Життя батькове було нещасливе. 28/Х/ 1943</w:t>
      </w:r>
    </w:p>
    <w:p w:rsidR="00AD72B9" w:rsidRDefault="00AD72B9" w:rsidP="00AD72B9">
      <w:pPr>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Він помер вісімдесяти років. 28/Х/ 1943</w:t>
      </w:r>
    </w:p>
    <w:p w:rsidR="00AD72B9" w:rsidRDefault="00AD72B9" w:rsidP="00AD72B9">
      <w:pPr>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Розпочну я краще писати новий сценарій про народ. 5/ХІ/ 1943</w:t>
      </w:r>
    </w:p>
    <w:p w:rsidR="00AD72B9" w:rsidRDefault="00AD72B9" w:rsidP="00AD72B9">
      <w:pPr>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Просто сльози наверталися од радості чи зворушення. 11/ХІІ 1943</w:t>
      </w:r>
    </w:p>
    <w:p w:rsidR="00AD72B9" w:rsidRDefault="00AD72B9" w:rsidP="00AD72B9">
      <w:pPr>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Колядки мати наспівувала. 11/ХІІ 1943</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color w:val="000000"/>
          <w:sz w:val="28"/>
          <w:szCs w:val="28"/>
        </w:rPr>
        <w:t>У неї лишився чудесний слух. 5/ХІ/ 1943</w:t>
      </w:r>
    </w:p>
    <w:p w:rsidR="00AD72B9" w:rsidRDefault="00AD72B9" w:rsidP="00AD72B9">
      <w:pPr>
        <w:shd w:val="clear" w:color="auto" w:fill="FFFFFF"/>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Наші робітники тут у кіноконторі поголовні генії… нікчемності; Обіцяв Ейнштейн проглянути «Землю»;  Я дуже був зрадів; Машина твоя геніальна; Плохі наші діла; Учора дощ лив як з відра; Смієшся ти з моїх птиць; Хай іде тобі на здоров</w:t>
      </w:r>
      <w:r>
        <w:rPr>
          <w:rFonts w:ascii="Times New Roman" w:hAnsi="Times New Roman"/>
          <w:sz w:val="28"/>
          <w:lang w:val="uk-UA"/>
        </w:rPr>
        <w:t>’</w:t>
      </w:r>
      <w:r>
        <w:rPr>
          <w:rFonts w:ascii="Times New Roman" w:eastAsia="Times New Roman" w:hAnsi="Times New Roman"/>
          <w:sz w:val="28"/>
          <w:szCs w:val="28"/>
          <w:lang w:val="uk-UA" w:eastAsia="ru-RU"/>
        </w:rPr>
        <w:t xml:space="preserve">я навіть смуток мій; Проте я щасливий; Колись тут батько наш батракував у поміщика Фальцфейна; Я прощаюсь з химерними цими думками; Оповідання «Мати» я написав у сорок другому році (З листів). Доповідь моя на пленумі Академії архітектури відбулася досить влучно. Народ прийняв мене гарно. Тільки я захворів. Тиснення пішло знову вгору [ с.281]. </w:t>
      </w:r>
    </w:p>
    <w:p w:rsidR="00AD72B9" w:rsidRDefault="00AD72B9" w:rsidP="00AD72B9">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У мене </w:t>
      </w:r>
      <w:r>
        <w:rPr>
          <w:rFonts w:ascii="Times New Roman" w:eastAsia="Times New Roman" w:hAnsi="Times New Roman"/>
          <w:b/>
          <w:sz w:val="28"/>
          <w:szCs w:val="28"/>
          <w:lang w:val="uk-UA" w:eastAsia="ru-RU"/>
        </w:rPr>
        <w:t>був</w:t>
      </w:r>
      <w:r>
        <w:rPr>
          <w:rFonts w:ascii="Times New Roman" w:eastAsia="Times New Roman" w:hAnsi="Times New Roman"/>
          <w:sz w:val="28"/>
          <w:szCs w:val="28"/>
          <w:lang w:val="uk-UA" w:eastAsia="ru-RU"/>
        </w:rPr>
        <w:t xml:space="preserve"> план. Я </w:t>
      </w:r>
      <w:r>
        <w:rPr>
          <w:rFonts w:ascii="Times New Roman" w:eastAsia="Times New Roman" w:hAnsi="Times New Roman"/>
          <w:b/>
          <w:sz w:val="28"/>
          <w:szCs w:val="28"/>
          <w:lang w:val="uk-UA" w:eastAsia="ru-RU"/>
        </w:rPr>
        <w:t>звернувся</w:t>
      </w:r>
      <w:r>
        <w:rPr>
          <w:rFonts w:ascii="Times New Roman" w:eastAsia="Times New Roman" w:hAnsi="Times New Roman"/>
          <w:sz w:val="28"/>
          <w:szCs w:val="28"/>
          <w:lang w:val="uk-UA" w:eastAsia="ru-RU"/>
        </w:rPr>
        <w:t xml:space="preserve"> з ним до Комітету зразу ж з проханням звільнити Вас…Я й досі </w:t>
      </w:r>
      <w:r>
        <w:rPr>
          <w:rFonts w:ascii="Times New Roman" w:eastAsia="Times New Roman" w:hAnsi="Times New Roman"/>
          <w:b/>
          <w:sz w:val="28"/>
          <w:szCs w:val="28"/>
          <w:lang w:val="uk-UA" w:eastAsia="ru-RU"/>
        </w:rPr>
        <w:t>не кидаю</w:t>
      </w:r>
      <w:r>
        <w:rPr>
          <w:rFonts w:ascii="Times New Roman" w:eastAsia="Times New Roman" w:hAnsi="Times New Roman"/>
          <w:sz w:val="28"/>
          <w:szCs w:val="28"/>
          <w:lang w:val="uk-UA" w:eastAsia="ru-RU"/>
        </w:rPr>
        <w:t xml:space="preserve"> своєї надії…У мене </w:t>
      </w:r>
      <w:r>
        <w:rPr>
          <w:rFonts w:ascii="Times New Roman" w:eastAsia="Times New Roman" w:hAnsi="Times New Roman"/>
          <w:b/>
          <w:sz w:val="28"/>
          <w:szCs w:val="28"/>
          <w:lang w:val="uk-UA" w:eastAsia="ru-RU"/>
        </w:rPr>
        <w:t>є</w:t>
      </w:r>
      <w:r>
        <w:rPr>
          <w:rFonts w:ascii="Times New Roman" w:eastAsia="Times New Roman" w:hAnsi="Times New Roman"/>
          <w:sz w:val="28"/>
          <w:szCs w:val="28"/>
          <w:lang w:val="uk-UA" w:eastAsia="ru-RU"/>
        </w:rPr>
        <w:t xml:space="preserve"> режисерський сценарій «Тарас Бульба»….Я теж </w:t>
      </w:r>
      <w:r>
        <w:rPr>
          <w:rFonts w:ascii="Times New Roman" w:eastAsia="Times New Roman" w:hAnsi="Times New Roman"/>
          <w:b/>
          <w:sz w:val="28"/>
          <w:szCs w:val="28"/>
          <w:lang w:val="uk-UA" w:eastAsia="ru-RU"/>
        </w:rPr>
        <w:t>хочу зробити</w:t>
      </w:r>
      <w:r>
        <w:rPr>
          <w:rFonts w:ascii="Times New Roman" w:eastAsia="Times New Roman" w:hAnsi="Times New Roman"/>
          <w:sz w:val="28"/>
          <w:szCs w:val="28"/>
          <w:lang w:val="uk-UA" w:eastAsia="ru-RU"/>
        </w:rPr>
        <w:t xml:space="preserve"> його кольоровим….І ось тут </w:t>
      </w:r>
      <w:r>
        <w:rPr>
          <w:rFonts w:ascii="Times New Roman" w:eastAsia="Times New Roman" w:hAnsi="Times New Roman"/>
          <w:b/>
          <w:sz w:val="28"/>
          <w:szCs w:val="28"/>
          <w:lang w:val="uk-UA" w:eastAsia="ru-RU"/>
        </w:rPr>
        <w:t>випливає</w:t>
      </w:r>
      <w:r>
        <w:rPr>
          <w:rFonts w:ascii="Times New Roman" w:eastAsia="Times New Roman" w:hAnsi="Times New Roman"/>
          <w:sz w:val="28"/>
          <w:szCs w:val="28"/>
          <w:lang w:val="uk-UA" w:eastAsia="ru-RU"/>
        </w:rPr>
        <w:t xml:space="preserve"> другий план…[ С. 324–325].</w:t>
      </w:r>
    </w:p>
    <w:p w:rsidR="00AD72B9" w:rsidRDefault="00AD72B9" w:rsidP="00AD72B9">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b/>
          <w:sz w:val="28"/>
          <w:szCs w:val="28"/>
          <w:lang w:val="uk-UA" w:eastAsia="ru-RU"/>
        </w:rPr>
        <w:lastRenderedPageBreak/>
        <w:t>Життя</w:t>
      </w:r>
      <w:r>
        <w:rPr>
          <w:rFonts w:ascii="Times New Roman" w:eastAsia="Times New Roman" w:hAnsi="Times New Roman"/>
          <w:sz w:val="28"/>
          <w:szCs w:val="28"/>
          <w:lang w:val="uk-UA" w:eastAsia="ru-RU"/>
        </w:rPr>
        <w:t xml:space="preserve"> батькове </w:t>
      </w:r>
      <w:r>
        <w:rPr>
          <w:rFonts w:ascii="Times New Roman" w:eastAsia="Times New Roman" w:hAnsi="Times New Roman"/>
          <w:b/>
          <w:sz w:val="28"/>
          <w:szCs w:val="28"/>
          <w:lang w:val="uk-UA" w:eastAsia="ru-RU"/>
        </w:rPr>
        <w:t>було нещасливе. Він</w:t>
      </w:r>
      <w:r>
        <w:rPr>
          <w:rFonts w:ascii="Times New Roman" w:eastAsia="Times New Roman" w:hAnsi="Times New Roman"/>
          <w:sz w:val="28"/>
          <w:szCs w:val="28"/>
          <w:lang w:val="uk-UA" w:eastAsia="ru-RU"/>
        </w:rPr>
        <w:t xml:space="preserve"> </w:t>
      </w:r>
      <w:r>
        <w:rPr>
          <w:rFonts w:ascii="Times New Roman" w:eastAsia="Times New Roman" w:hAnsi="Times New Roman"/>
          <w:b/>
          <w:sz w:val="28"/>
          <w:szCs w:val="28"/>
          <w:lang w:val="uk-UA" w:eastAsia="ru-RU"/>
        </w:rPr>
        <w:t>помер</w:t>
      </w:r>
      <w:r>
        <w:rPr>
          <w:rFonts w:ascii="Times New Roman" w:eastAsia="Times New Roman" w:hAnsi="Times New Roman"/>
          <w:sz w:val="28"/>
          <w:szCs w:val="28"/>
          <w:lang w:val="uk-UA" w:eastAsia="ru-RU"/>
        </w:rPr>
        <w:t xml:space="preserve"> вісімдесяти років [с.177]; </w:t>
      </w:r>
      <w:r>
        <w:rPr>
          <w:rFonts w:ascii="Times New Roman" w:eastAsia="Times New Roman" w:hAnsi="Times New Roman"/>
          <w:b/>
          <w:sz w:val="28"/>
          <w:szCs w:val="28"/>
          <w:lang w:val="uk-UA" w:eastAsia="ru-RU"/>
        </w:rPr>
        <w:t>Розпочну я</w:t>
      </w:r>
      <w:r>
        <w:rPr>
          <w:rFonts w:ascii="Times New Roman" w:eastAsia="Times New Roman" w:hAnsi="Times New Roman"/>
          <w:sz w:val="28"/>
          <w:szCs w:val="28"/>
          <w:lang w:val="uk-UA" w:eastAsia="ru-RU"/>
        </w:rPr>
        <w:t xml:space="preserve"> краще </w:t>
      </w:r>
      <w:r>
        <w:rPr>
          <w:rFonts w:ascii="Times New Roman" w:eastAsia="Times New Roman" w:hAnsi="Times New Roman"/>
          <w:b/>
          <w:sz w:val="28"/>
          <w:szCs w:val="28"/>
          <w:lang w:val="uk-UA" w:eastAsia="ru-RU"/>
        </w:rPr>
        <w:t>писати</w:t>
      </w:r>
      <w:r>
        <w:rPr>
          <w:rFonts w:ascii="Times New Roman" w:eastAsia="Times New Roman" w:hAnsi="Times New Roman"/>
          <w:sz w:val="28"/>
          <w:szCs w:val="28"/>
          <w:lang w:val="uk-UA" w:eastAsia="ru-RU"/>
        </w:rPr>
        <w:t xml:space="preserve"> новий сценарій про народ [ с.178]; </w:t>
      </w:r>
    </w:p>
    <w:p w:rsidR="00AD72B9" w:rsidRDefault="00AD72B9" w:rsidP="00AD72B9">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Колядки </w:t>
      </w:r>
      <w:r>
        <w:rPr>
          <w:rFonts w:ascii="Times New Roman" w:eastAsia="Times New Roman" w:hAnsi="Times New Roman"/>
          <w:b/>
          <w:sz w:val="28"/>
          <w:szCs w:val="28"/>
          <w:lang w:val="uk-UA" w:eastAsia="ru-RU"/>
        </w:rPr>
        <w:t>мати наспівувала</w:t>
      </w:r>
      <w:r>
        <w:rPr>
          <w:rFonts w:ascii="Times New Roman" w:eastAsia="Times New Roman" w:hAnsi="Times New Roman"/>
          <w:sz w:val="28"/>
          <w:szCs w:val="28"/>
          <w:lang w:val="uk-UA" w:eastAsia="ru-RU"/>
        </w:rPr>
        <w:t xml:space="preserve">. У неї лишився </w:t>
      </w:r>
      <w:r>
        <w:rPr>
          <w:rFonts w:ascii="Times New Roman" w:eastAsia="Times New Roman" w:hAnsi="Times New Roman"/>
          <w:b/>
          <w:sz w:val="28"/>
          <w:szCs w:val="28"/>
          <w:lang w:val="uk-UA" w:eastAsia="ru-RU"/>
        </w:rPr>
        <w:t>чудесний слух</w:t>
      </w:r>
      <w:r>
        <w:rPr>
          <w:rFonts w:ascii="Times New Roman" w:eastAsia="Times New Roman" w:hAnsi="Times New Roman"/>
          <w:sz w:val="28"/>
          <w:szCs w:val="28"/>
          <w:lang w:val="uk-UA" w:eastAsia="ru-RU"/>
        </w:rPr>
        <w:t xml:space="preserve"> [ с. 178]; </w:t>
      </w:r>
    </w:p>
    <w:p w:rsidR="00AD72B9" w:rsidRDefault="00AD72B9" w:rsidP="00AD72B9">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b/>
          <w:sz w:val="28"/>
          <w:szCs w:val="28"/>
          <w:lang w:val="uk-UA" w:eastAsia="ru-RU"/>
        </w:rPr>
        <w:t>Мати почала співати</w:t>
      </w:r>
      <w:r>
        <w:rPr>
          <w:rFonts w:ascii="Times New Roman" w:eastAsia="Times New Roman" w:hAnsi="Times New Roman"/>
          <w:sz w:val="28"/>
          <w:szCs w:val="28"/>
          <w:lang w:val="uk-UA" w:eastAsia="ru-RU"/>
        </w:rPr>
        <w:t xml:space="preserve">; Раптом </w:t>
      </w:r>
      <w:r>
        <w:rPr>
          <w:rFonts w:ascii="Times New Roman" w:eastAsia="Times New Roman" w:hAnsi="Times New Roman"/>
          <w:b/>
          <w:sz w:val="28"/>
          <w:szCs w:val="28"/>
          <w:lang w:val="uk-UA" w:eastAsia="ru-RU"/>
        </w:rPr>
        <w:t>одчинилися двері</w:t>
      </w:r>
      <w:r>
        <w:rPr>
          <w:rFonts w:ascii="Times New Roman" w:eastAsia="Times New Roman" w:hAnsi="Times New Roman"/>
          <w:sz w:val="28"/>
          <w:szCs w:val="28"/>
          <w:lang w:val="uk-UA" w:eastAsia="ru-RU"/>
        </w:rPr>
        <w:t xml:space="preserve"> [ с. 179]; </w:t>
      </w:r>
    </w:p>
    <w:p w:rsidR="00AD72B9" w:rsidRDefault="00AD72B9" w:rsidP="00AD72B9">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b/>
          <w:sz w:val="28"/>
          <w:szCs w:val="28"/>
          <w:lang w:val="uk-UA" w:eastAsia="ru-RU"/>
        </w:rPr>
        <w:t>Се</w:t>
      </w:r>
      <w:r>
        <w:rPr>
          <w:rFonts w:ascii="Times New Roman" w:eastAsia="Times New Roman" w:hAnsi="Times New Roman"/>
          <w:sz w:val="28"/>
          <w:szCs w:val="28"/>
          <w:lang w:val="uk-UA" w:eastAsia="ru-RU"/>
        </w:rPr>
        <w:t xml:space="preserve"> ніби </w:t>
      </w:r>
      <w:r>
        <w:rPr>
          <w:rFonts w:ascii="Times New Roman" w:eastAsia="Times New Roman" w:hAnsi="Times New Roman"/>
          <w:b/>
          <w:sz w:val="28"/>
          <w:szCs w:val="28"/>
          <w:lang w:val="uk-UA" w:eastAsia="ru-RU"/>
        </w:rPr>
        <w:t>не в’яжеться</w:t>
      </w:r>
      <w:r>
        <w:rPr>
          <w:rFonts w:ascii="Times New Roman" w:eastAsia="Times New Roman" w:hAnsi="Times New Roman"/>
          <w:sz w:val="28"/>
          <w:szCs w:val="28"/>
          <w:lang w:val="uk-UA" w:eastAsia="ru-RU"/>
        </w:rPr>
        <w:t xml:space="preserve"> з моїм «націоналізмом» [с. 179]; </w:t>
      </w:r>
    </w:p>
    <w:p w:rsidR="00AD72B9" w:rsidRDefault="00AD72B9" w:rsidP="00AD72B9">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Я ніколи не був метким [ с.180]; </w:t>
      </w:r>
    </w:p>
    <w:p w:rsidR="00AD72B9" w:rsidRDefault="00AD72B9" w:rsidP="00AD72B9">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Учора </w:t>
      </w:r>
      <w:r>
        <w:rPr>
          <w:rFonts w:ascii="Times New Roman" w:eastAsia="Times New Roman" w:hAnsi="Times New Roman"/>
          <w:b/>
          <w:sz w:val="28"/>
          <w:szCs w:val="28"/>
          <w:lang w:val="en-US" w:eastAsia="ru-RU"/>
        </w:rPr>
        <w:t>N</w:t>
      </w:r>
      <w:r>
        <w:rPr>
          <w:rFonts w:ascii="Times New Roman" w:eastAsia="Times New Roman" w:hAnsi="Times New Roman"/>
          <w:b/>
          <w:sz w:val="28"/>
          <w:szCs w:val="28"/>
          <w:lang w:val="uk-UA" w:eastAsia="ru-RU"/>
        </w:rPr>
        <w:t xml:space="preserve"> привіз</w:t>
      </w:r>
      <w:r>
        <w:rPr>
          <w:rFonts w:ascii="Times New Roman" w:eastAsia="Times New Roman" w:hAnsi="Times New Roman"/>
          <w:sz w:val="28"/>
          <w:szCs w:val="28"/>
          <w:lang w:val="uk-UA" w:eastAsia="ru-RU"/>
        </w:rPr>
        <w:t xml:space="preserve"> мені з Києва звістку про зняття мене з посади керівника студії [с. 181]; </w:t>
      </w:r>
    </w:p>
    <w:p w:rsidR="00AD72B9" w:rsidRDefault="00AD72B9" w:rsidP="00AD72B9">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Уся </w:t>
      </w:r>
      <w:r>
        <w:rPr>
          <w:rFonts w:ascii="Times New Roman" w:eastAsia="Times New Roman" w:hAnsi="Times New Roman"/>
          <w:b/>
          <w:sz w:val="28"/>
          <w:szCs w:val="28"/>
          <w:lang w:val="uk-UA" w:eastAsia="ru-RU"/>
        </w:rPr>
        <w:t>Росія їде</w:t>
      </w:r>
      <w:r>
        <w:rPr>
          <w:rFonts w:ascii="Times New Roman" w:eastAsia="Times New Roman" w:hAnsi="Times New Roman"/>
          <w:sz w:val="28"/>
          <w:szCs w:val="28"/>
          <w:lang w:val="uk-UA" w:eastAsia="ru-RU"/>
        </w:rPr>
        <w:t xml:space="preserve"> сьогодні на бабі [ с. 181]; </w:t>
      </w:r>
    </w:p>
    <w:p w:rsidR="00AD72B9" w:rsidRDefault="00AD72B9" w:rsidP="00AD72B9">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b/>
          <w:sz w:val="28"/>
          <w:szCs w:val="28"/>
          <w:lang w:val="uk-UA" w:eastAsia="ru-RU"/>
        </w:rPr>
        <w:t>Америка одмовилася</w:t>
      </w:r>
      <w:r>
        <w:rPr>
          <w:rFonts w:ascii="Times New Roman" w:eastAsia="Times New Roman" w:hAnsi="Times New Roman"/>
          <w:sz w:val="28"/>
          <w:szCs w:val="28"/>
          <w:lang w:val="uk-UA" w:eastAsia="ru-RU"/>
        </w:rPr>
        <w:t xml:space="preserve"> дивитися мій фільм «Битва за нашу Ралянську Україну» [ с. 182]; </w:t>
      </w:r>
    </w:p>
    <w:p w:rsidR="00AD72B9" w:rsidRDefault="00AD72B9" w:rsidP="00AD72B9">
      <w:pPr>
        <w:spacing w:after="0" w:line="360" w:lineRule="auto"/>
        <w:ind w:firstLine="567"/>
        <w:jc w:val="both"/>
        <w:rPr>
          <w:rFonts w:ascii="Times New Roman" w:hAnsi="Times New Roman" w:cs="Times New Roman"/>
          <w:b/>
          <w:sz w:val="28"/>
          <w:szCs w:val="28"/>
          <w:lang w:val="uk-UA"/>
        </w:rPr>
      </w:pPr>
      <w:r>
        <w:rPr>
          <w:rFonts w:ascii="Times New Roman" w:eastAsia="Times New Roman" w:hAnsi="Times New Roman"/>
          <w:sz w:val="28"/>
          <w:szCs w:val="28"/>
          <w:lang w:val="uk-UA" w:eastAsia="ru-RU"/>
        </w:rPr>
        <w:t xml:space="preserve">Я </w:t>
      </w:r>
      <w:r>
        <w:rPr>
          <w:rFonts w:ascii="Times New Roman" w:eastAsia="Times New Roman" w:hAnsi="Times New Roman"/>
          <w:b/>
          <w:sz w:val="28"/>
          <w:szCs w:val="28"/>
          <w:lang w:val="uk-UA" w:eastAsia="ru-RU"/>
        </w:rPr>
        <w:t>не вмію писати</w:t>
      </w:r>
      <w:r>
        <w:rPr>
          <w:rFonts w:ascii="Times New Roman" w:eastAsia="Times New Roman" w:hAnsi="Times New Roman"/>
          <w:sz w:val="28"/>
          <w:szCs w:val="28"/>
          <w:lang w:val="uk-UA" w:eastAsia="ru-RU"/>
        </w:rPr>
        <w:t>….</w:t>
      </w:r>
      <w:r>
        <w:rPr>
          <w:rFonts w:ascii="Times New Roman" w:eastAsia="Times New Roman" w:hAnsi="Times New Roman"/>
          <w:b/>
          <w:sz w:val="28"/>
          <w:szCs w:val="28"/>
          <w:lang w:val="uk-UA" w:eastAsia="ru-RU"/>
        </w:rPr>
        <w:t>Написати</w:t>
      </w:r>
      <w:r>
        <w:rPr>
          <w:rFonts w:ascii="Times New Roman" w:eastAsia="Times New Roman" w:hAnsi="Times New Roman"/>
          <w:sz w:val="28"/>
          <w:szCs w:val="28"/>
          <w:lang w:val="uk-UA" w:eastAsia="ru-RU"/>
        </w:rPr>
        <w:t xml:space="preserve"> півсторінки для мене вже канальський </w:t>
      </w:r>
      <w:r>
        <w:rPr>
          <w:rFonts w:ascii="Times New Roman" w:eastAsia="Times New Roman" w:hAnsi="Times New Roman"/>
          <w:b/>
          <w:sz w:val="28"/>
          <w:szCs w:val="28"/>
          <w:lang w:val="uk-UA" w:eastAsia="ru-RU"/>
        </w:rPr>
        <w:t>труд</w:t>
      </w:r>
      <w:r>
        <w:rPr>
          <w:rFonts w:ascii="Times New Roman" w:eastAsia="Times New Roman" w:hAnsi="Times New Roman"/>
          <w:sz w:val="28"/>
          <w:szCs w:val="28"/>
          <w:lang w:val="uk-UA" w:eastAsia="ru-RU"/>
        </w:rPr>
        <w:t xml:space="preserve">. </w:t>
      </w:r>
      <w:r>
        <w:rPr>
          <w:rFonts w:ascii="Times New Roman" w:eastAsia="Times New Roman" w:hAnsi="Times New Roman"/>
          <w:b/>
          <w:sz w:val="28"/>
          <w:szCs w:val="28"/>
          <w:lang w:val="uk-UA" w:eastAsia="ru-RU"/>
        </w:rPr>
        <w:t>Я втомлююсь</w:t>
      </w:r>
      <w:r>
        <w:rPr>
          <w:rFonts w:ascii="Times New Roman" w:eastAsia="Times New Roman" w:hAnsi="Times New Roman"/>
          <w:sz w:val="28"/>
          <w:szCs w:val="28"/>
          <w:lang w:val="uk-UA" w:eastAsia="ru-RU"/>
        </w:rPr>
        <w:t xml:space="preserve"> часом від одного рядка [ с. 182]</w:t>
      </w:r>
    </w:p>
    <w:p w:rsidR="00AD72B9" w:rsidRDefault="00AD72B9" w:rsidP="00AD72B9">
      <w:pPr>
        <w:spacing w:after="0" w:line="360" w:lineRule="auto"/>
        <w:ind w:firstLine="567"/>
        <w:jc w:val="both"/>
        <w:rPr>
          <w:rFonts w:ascii="Times New Roman" w:hAnsi="Times New Roman"/>
          <w:sz w:val="28"/>
          <w:szCs w:val="28"/>
          <w:lang w:val="uk-UA"/>
        </w:rPr>
      </w:pPr>
      <w:r>
        <w:rPr>
          <w:rFonts w:ascii="Times New Roman" w:hAnsi="Times New Roman"/>
          <w:b/>
          <w:sz w:val="28"/>
          <w:szCs w:val="28"/>
          <w:lang w:val="uk-UA"/>
        </w:rPr>
        <w:t>Я збирався</w:t>
      </w:r>
      <w:r>
        <w:rPr>
          <w:rFonts w:ascii="Times New Roman" w:hAnsi="Times New Roman"/>
          <w:sz w:val="28"/>
          <w:szCs w:val="28"/>
          <w:lang w:val="uk-UA"/>
        </w:rPr>
        <w:t xml:space="preserve"> ще </w:t>
      </w:r>
      <w:r>
        <w:rPr>
          <w:rFonts w:ascii="Times New Roman" w:hAnsi="Times New Roman"/>
          <w:b/>
          <w:sz w:val="28"/>
          <w:szCs w:val="28"/>
          <w:lang w:val="uk-UA"/>
        </w:rPr>
        <w:t>працювати</w:t>
      </w:r>
      <w:r>
        <w:rPr>
          <w:rFonts w:ascii="Times New Roman" w:hAnsi="Times New Roman"/>
          <w:sz w:val="28"/>
          <w:szCs w:val="28"/>
          <w:lang w:val="uk-UA"/>
        </w:rPr>
        <w:t xml:space="preserve"> півстоліття [</w:t>
      </w:r>
      <w:r>
        <w:rPr>
          <w:rFonts w:ascii="Times New Roman" w:eastAsia="Times New Roman" w:hAnsi="Times New Roman"/>
          <w:sz w:val="28"/>
          <w:szCs w:val="28"/>
          <w:lang w:val="uk-UA" w:eastAsia="ru-RU"/>
        </w:rPr>
        <w:t>,</w:t>
      </w:r>
      <w:r>
        <w:rPr>
          <w:rFonts w:ascii="Times New Roman" w:hAnsi="Times New Roman"/>
          <w:sz w:val="28"/>
          <w:szCs w:val="28"/>
          <w:lang w:val="uk-UA"/>
        </w:rPr>
        <w:t xml:space="preserve">с.301]; </w:t>
      </w:r>
    </w:p>
    <w:p w:rsidR="00AD72B9" w:rsidRDefault="00AD72B9" w:rsidP="00AD72B9">
      <w:pPr>
        <w:spacing w:after="0" w:line="360" w:lineRule="auto"/>
        <w:ind w:firstLine="567"/>
        <w:jc w:val="both"/>
        <w:rPr>
          <w:rFonts w:ascii="Times New Roman" w:hAnsi="Times New Roman"/>
          <w:sz w:val="28"/>
          <w:szCs w:val="28"/>
          <w:lang w:val="uk-UA"/>
        </w:rPr>
      </w:pPr>
      <w:r>
        <w:rPr>
          <w:rFonts w:ascii="Times New Roman" w:hAnsi="Times New Roman"/>
          <w:b/>
          <w:sz w:val="28"/>
          <w:szCs w:val="28"/>
          <w:lang w:val="uk-UA"/>
        </w:rPr>
        <w:t>Я посилаю</w:t>
      </w:r>
      <w:r>
        <w:rPr>
          <w:rFonts w:ascii="Times New Roman" w:hAnsi="Times New Roman"/>
          <w:sz w:val="28"/>
          <w:szCs w:val="28"/>
          <w:lang w:val="uk-UA"/>
        </w:rPr>
        <w:t xml:space="preserve"> до Вас кінооператора Вакару [</w:t>
      </w:r>
      <w:r>
        <w:rPr>
          <w:rFonts w:ascii="Times New Roman" w:eastAsia="Times New Roman" w:hAnsi="Times New Roman"/>
          <w:sz w:val="28"/>
          <w:szCs w:val="28"/>
          <w:lang w:val="uk-UA" w:eastAsia="ru-RU"/>
        </w:rPr>
        <w:t>,</w:t>
      </w:r>
      <w:r>
        <w:rPr>
          <w:rFonts w:ascii="Times New Roman" w:hAnsi="Times New Roman"/>
          <w:sz w:val="28"/>
          <w:szCs w:val="28"/>
          <w:lang w:val="uk-UA"/>
        </w:rPr>
        <w:t xml:space="preserve"> с. 316];</w:t>
      </w:r>
    </w:p>
    <w:p w:rsidR="00AD72B9" w:rsidRDefault="00AD72B9" w:rsidP="00AD72B9">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b/>
          <w:sz w:val="28"/>
          <w:szCs w:val="28"/>
          <w:lang w:val="uk-UA"/>
        </w:rPr>
        <w:t>Я не надіюсь</w:t>
      </w:r>
      <w:r>
        <w:rPr>
          <w:rFonts w:ascii="Times New Roman" w:hAnsi="Times New Roman"/>
          <w:sz w:val="28"/>
          <w:szCs w:val="28"/>
          <w:lang w:val="uk-UA"/>
        </w:rPr>
        <w:t xml:space="preserve"> особливо на наших український письменників [</w:t>
      </w:r>
      <w:r>
        <w:rPr>
          <w:rFonts w:ascii="Times New Roman" w:eastAsia="Times New Roman" w:hAnsi="Times New Roman"/>
          <w:sz w:val="28"/>
          <w:szCs w:val="28"/>
          <w:lang w:val="uk-UA" w:eastAsia="ru-RU"/>
        </w:rPr>
        <w:t>,</w:t>
      </w:r>
      <w:r>
        <w:rPr>
          <w:rFonts w:ascii="Times New Roman" w:hAnsi="Times New Roman"/>
          <w:sz w:val="28"/>
          <w:szCs w:val="28"/>
          <w:lang w:val="uk-UA"/>
        </w:rPr>
        <w:t xml:space="preserve"> с. 316]; </w:t>
      </w:r>
    </w:p>
    <w:p w:rsidR="00AD72B9" w:rsidRDefault="00AD72B9" w:rsidP="00AD72B9">
      <w:pPr>
        <w:spacing w:after="0" w:line="360" w:lineRule="auto"/>
        <w:ind w:firstLine="567"/>
        <w:jc w:val="both"/>
        <w:rPr>
          <w:rFonts w:ascii="Times New Roman" w:hAnsi="Times New Roman"/>
          <w:sz w:val="28"/>
          <w:szCs w:val="28"/>
          <w:lang w:val="uk-UA"/>
        </w:rPr>
      </w:pPr>
      <w:r>
        <w:rPr>
          <w:rFonts w:ascii="Times New Roman" w:hAnsi="Times New Roman"/>
          <w:b/>
          <w:sz w:val="28"/>
          <w:szCs w:val="28"/>
          <w:lang w:val="uk-UA"/>
        </w:rPr>
        <w:t>Я</w:t>
      </w:r>
      <w:r>
        <w:rPr>
          <w:rFonts w:ascii="Times New Roman" w:hAnsi="Times New Roman"/>
          <w:sz w:val="28"/>
          <w:szCs w:val="28"/>
          <w:lang w:val="uk-UA"/>
        </w:rPr>
        <w:t xml:space="preserve"> недавно </w:t>
      </w:r>
      <w:r>
        <w:rPr>
          <w:rFonts w:ascii="Times New Roman" w:hAnsi="Times New Roman"/>
          <w:b/>
          <w:sz w:val="28"/>
          <w:szCs w:val="28"/>
          <w:lang w:val="uk-UA"/>
        </w:rPr>
        <w:t>подав</w:t>
      </w:r>
      <w:r>
        <w:rPr>
          <w:rFonts w:ascii="Times New Roman" w:hAnsi="Times New Roman"/>
          <w:sz w:val="28"/>
          <w:szCs w:val="28"/>
          <w:lang w:val="uk-UA"/>
        </w:rPr>
        <w:t xml:space="preserve"> до Раднаркому докладну записку з проханням розпочати утворення музею Вітчизняної війни українського народу. Партизанський </w:t>
      </w:r>
      <w:r>
        <w:rPr>
          <w:rFonts w:ascii="Times New Roman" w:hAnsi="Times New Roman"/>
          <w:b/>
          <w:sz w:val="28"/>
          <w:szCs w:val="28"/>
          <w:lang w:val="uk-UA"/>
        </w:rPr>
        <w:t>відділ</w:t>
      </w:r>
      <w:r>
        <w:rPr>
          <w:rFonts w:ascii="Times New Roman" w:hAnsi="Times New Roman"/>
          <w:sz w:val="28"/>
          <w:szCs w:val="28"/>
          <w:lang w:val="uk-UA"/>
        </w:rPr>
        <w:t xml:space="preserve"> </w:t>
      </w:r>
      <w:r>
        <w:rPr>
          <w:rFonts w:ascii="Times New Roman" w:hAnsi="Times New Roman"/>
          <w:b/>
          <w:sz w:val="28"/>
          <w:szCs w:val="28"/>
          <w:lang w:val="uk-UA"/>
        </w:rPr>
        <w:t>мусить займати</w:t>
      </w:r>
      <w:r>
        <w:rPr>
          <w:rFonts w:ascii="Times New Roman" w:hAnsi="Times New Roman"/>
          <w:sz w:val="28"/>
          <w:szCs w:val="28"/>
          <w:lang w:val="uk-UA"/>
        </w:rPr>
        <w:t xml:space="preserve"> в ньому найважливіше місце [с. 317]; </w:t>
      </w:r>
    </w:p>
    <w:p w:rsidR="00AD72B9" w:rsidRDefault="00AD72B9" w:rsidP="00AD72B9">
      <w:pPr>
        <w:spacing w:after="0" w:line="360" w:lineRule="auto"/>
        <w:ind w:firstLine="567"/>
        <w:jc w:val="both"/>
        <w:rPr>
          <w:rFonts w:ascii="Times New Roman" w:hAnsi="Times New Roman"/>
          <w:sz w:val="28"/>
          <w:szCs w:val="28"/>
          <w:lang w:val="uk-UA"/>
        </w:rPr>
      </w:pPr>
      <w:r>
        <w:rPr>
          <w:rFonts w:ascii="Times New Roman" w:hAnsi="Times New Roman"/>
          <w:b/>
          <w:sz w:val="28"/>
          <w:szCs w:val="28"/>
          <w:lang w:val="uk-UA"/>
        </w:rPr>
        <w:t>Тонфільми нецікаві</w:t>
      </w:r>
      <w:r>
        <w:rPr>
          <w:rFonts w:ascii="Times New Roman" w:hAnsi="Times New Roman"/>
          <w:sz w:val="28"/>
          <w:szCs w:val="28"/>
          <w:lang w:val="uk-UA"/>
        </w:rPr>
        <w:t xml:space="preserve"> [</w:t>
      </w:r>
      <w:r>
        <w:rPr>
          <w:rFonts w:ascii="Times New Roman" w:eastAsia="Times New Roman" w:hAnsi="Times New Roman"/>
          <w:sz w:val="28"/>
          <w:szCs w:val="28"/>
          <w:lang w:val="uk-UA" w:eastAsia="ru-RU"/>
        </w:rPr>
        <w:t xml:space="preserve"> </w:t>
      </w:r>
      <w:r>
        <w:rPr>
          <w:rFonts w:ascii="Times New Roman" w:hAnsi="Times New Roman"/>
          <w:sz w:val="28"/>
          <w:szCs w:val="28"/>
          <w:lang w:val="uk-UA"/>
        </w:rPr>
        <w:t>с. 193];</w:t>
      </w:r>
    </w:p>
    <w:p w:rsidR="00AD72B9" w:rsidRDefault="00AD72B9" w:rsidP="00AD72B9">
      <w:pPr>
        <w:spacing w:after="0" w:line="360" w:lineRule="auto"/>
        <w:ind w:firstLine="567"/>
        <w:jc w:val="both"/>
        <w:rPr>
          <w:rFonts w:ascii="Times New Roman" w:hAnsi="Times New Roman" w:cs="Times New Roman"/>
          <w:b/>
          <w:sz w:val="28"/>
          <w:szCs w:val="28"/>
          <w:lang w:val="uk-UA"/>
        </w:rPr>
      </w:pPr>
      <w:r>
        <w:rPr>
          <w:rFonts w:ascii="Times New Roman" w:hAnsi="Times New Roman"/>
          <w:sz w:val="28"/>
          <w:szCs w:val="28"/>
          <w:lang w:val="uk-UA"/>
        </w:rPr>
        <w:t xml:space="preserve"> У Берліні </w:t>
      </w:r>
      <w:r>
        <w:rPr>
          <w:rFonts w:ascii="Times New Roman" w:hAnsi="Times New Roman"/>
          <w:b/>
          <w:sz w:val="28"/>
          <w:szCs w:val="28"/>
          <w:lang w:val="uk-UA"/>
        </w:rPr>
        <w:t xml:space="preserve">фільм пройшов </w:t>
      </w:r>
      <w:r>
        <w:rPr>
          <w:rFonts w:ascii="Times New Roman" w:hAnsi="Times New Roman"/>
          <w:sz w:val="28"/>
          <w:szCs w:val="28"/>
          <w:lang w:val="uk-UA"/>
        </w:rPr>
        <w:t>прекрасно [ с.293]</w:t>
      </w:r>
    </w:p>
    <w:p w:rsidR="00AD72B9" w:rsidRDefault="00AD72B9" w:rsidP="00AD72B9">
      <w:pPr>
        <w:spacing w:after="0"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НЕЕЛЕМЕНТАРНІ</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Напиши мені, </w:t>
      </w:r>
      <w:r>
        <w:rPr>
          <w:rFonts w:ascii="Times New Roman" w:hAnsi="Times New Roman" w:cs="Times New Roman"/>
          <w:b/>
          <w:sz w:val="28"/>
          <w:szCs w:val="28"/>
          <w:lang w:val="uk-UA"/>
        </w:rPr>
        <w:t>друже</w:t>
      </w:r>
      <w:r>
        <w:rPr>
          <w:rFonts w:ascii="Times New Roman" w:hAnsi="Times New Roman" w:cs="Times New Roman"/>
          <w:sz w:val="28"/>
          <w:szCs w:val="28"/>
          <w:lang w:val="uk-UA"/>
        </w:rPr>
        <w:t>, про все це с.291</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Крім тебе, Іван</w:t>
      </w:r>
      <w:r>
        <w:rPr>
          <w:rFonts w:ascii="Times New Roman" w:hAnsi="Times New Roman" w:cs="Times New Roman"/>
          <w:sz w:val="28"/>
          <w:szCs w:val="28"/>
          <w:lang w:val="uk-UA"/>
        </w:rPr>
        <w:t>, я більше нікому не вірю с.291</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Гидота </w:t>
      </w:r>
      <w:r>
        <w:rPr>
          <w:rFonts w:ascii="Times New Roman" w:hAnsi="Times New Roman" w:cs="Times New Roman"/>
          <w:b/>
          <w:sz w:val="28"/>
          <w:szCs w:val="28"/>
          <w:lang w:val="uk-UA"/>
        </w:rPr>
        <w:t>притихла і мовчить</w:t>
      </w:r>
      <w:r>
        <w:rPr>
          <w:rFonts w:ascii="Times New Roman" w:hAnsi="Times New Roman" w:cs="Times New Roman"/>
          <w:sz w:val="28"/>
          <w:szCs w:val="28"/>
          <w:lang w:val="uk-UA"/>
        </w:rPr>
        <w:t xml:space="preserve"> с. 290</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Мій режисерський круг  – </w:t>
      </w:r>
      <w:r>
        <w:rPr>
          <w:rFonts w:ascii="Times New Roman" w:hAnsi="Times New Roman" w:cs="Times New Roman"/>
          <w:b/>
          <w:sz w:val="28"/>
          <w:szCs w:val="28"/>
          <w:lang w:val="uk-UA"/>
        </w:rPr>
        <w:t>убогий і чужий мені</w:t>
      </w:r>
      <w:r>
        <w:rPr>
          <w:rFonts w:ascii="Times New Roman" w:hAnsi="Times New Roman" w:cs="Times New Roman"/>
          <w:sz w:val="28"/>
          <w:szCs w:val="28"/>
          <w:lang w:val="uk-UA"/>
        </w:rPr>
        <w:t xml:space="preserve"> с.291</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їхній </w:t>
      </w:r>
      <w:r>
        <w:rPr>
          <w:rFonts w:ascii="Times New Roman" w:hAnsi="Times New Roman" w:cs="Times New Roman"/>
          <w:b/>
          <w:sz w:val="28"/>
          <w:szCs w:val="28"/>
          <w:lang w:val="uk-UA"/>
        </w:rPr>
        <w:t>техніці і організації</w:t>
      </w:r>
      <w:r>
        <w:rPr>
          <w:rFonts w:ascii="Times New Roman" w:hAnsi="Times New Roman" w:cs="Times New Roman"/>
          <w:sz w:val="28"/>
          <w:szCs w:val="28"/>
          <w:lang w:val="uk-UA"/>
        </w:rPr>
        <w:t xml:space="preserve"> чого б тільки я не наробив с.293</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Післязавтра, </w:t>
      </w:r>
      <w:r>
        <w:rPr>
          <w:rFonts w:ascii="Times New Roman" w:hAnsi="Times New Roman" w:cs="Times New Roman"/>
          <w:b/>
          <w:sz w:val="28"/>
          <w:szCs w:val="28"/>
          <w:lang w:val="uk-UA"/>
        </w:rPr>
        <w:t>таким чином</w:t>
      </w:r>
      <w:r>
        <w:rPr>
          <w:rFonts w:ascii="Times New Roman" w:hAnsi="Times New Roman" w:cs="Times New Roman"/>
          <w:sz w:val="28"/>
          <w:szCs w:val="28"/>
          <w:lang w:val="uk-UA"/>
        </w:rPr>
        <w:t>,  я їду до Києва с.299</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 зараз </w:t>
      </w:r>
      <w:r>
        <w:rPr>
          <w:rFonts w:ascii="Times New Roman" w:hAnsi="Times New Roman" w:cs="Times New Roman"/>
          <w:b/>
          <w:sz w:val="28"/>
          <w:szCs w:val="28"/>
          <w:lang w:val="uk-UA"/>
        </w:rPr>
        <w:t>порожній, тихий і дурний</w:t>
      </w:r>
      <w:r>
        <w:rPr>
          <w:rFonts w:ascii="Times New Roman" w:hAnsi="Times New Roman" w:cs="Times New Roman"/>
          <w:sz w:val="28"/>
          <w:szCs w:val="28"/>
          <w:lang w:val="uk-UA"/>
        </w:rPr>
        <w:t xml:space="preserve">.с.301 </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Не порожній і не тихий</w:t>
      </w:r>
      <w:r>
        <w:rPr>
          <w:rFonts w:ascii="Times New Roman" w:hAnsi="Times New Roman" w:cs="Times New Roman"/>
          <w:sz w:val="28"/>
          <w:szCs w:val="28"/>
          <w:lang w:val="uk-UA"/>
        </w:rPr>
        <w:t xml:space="preserve"> я с. 301</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Зараз робиться фільм «Україна в боротьбі» , під моїм художнім керівництвом, </w:t>
      </w:r>
      <w:r>
        <w:rPr>
          <w:rFonts w:ascii="Times New Roman" w:hAnsi="Times New Roman" w:cs="Times New Roman"/>
          <w:b/>
          <w:sz w:val="28"/>
          <w:szCs w:val="28"/>
          <w:lang w:val="uk-UA"/>
        </w:rPr>
        <w:t>документальний</w:t>
      </w:r>
      <w:r>
        <w:rPr>
          <w:rFonts w:ascii="Times New Roman" w:hAnsi="Times New Roman" w:cs="Times New Roman"/>
          <w:sz w:val="28"/>
          <w:szCs w:val="28"/>
          <w:lang w:val="uk-UA"/>
        </w:rPr>
        <w:t xml:space="preserve"> с. 318</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Твоя реабілітація мене радує і як </w:t>
      </w:r>
      <w:r>
        <w:rPr>
          <w:rFonts w:ascii="Times New Roman" w:hAnsi="Times New Roman" w:cs="Times New Roman"/>
          <w:b/>
          <w:sz w:val="28"/>
          <w:szCs w:val="28"/>
          <w:lang w:val="uk-UA"/>
        </w:rPr>
        <w:t>прояв акту громадської справедливості, і як початок нового етапу твого цінного і гарного життя, і як кінець твоїм стражданням</w:t>
      </w:r>
      <w:r>
        <w:rPr>
          <w:rFonts w:ascii="Times New Roman" w:hAnsi="Times New Roman" w:cs="Times New Roman"/>
          <w:sz w:val="28"/>
          <w:szCs w:val="28"/>
          <w:lang w:val="uk-UA"/>
        </w:rPr>
        <w:t xml:space="preserve"> с. 307 </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 у багажі, п</w:t>
      </w:r>
      <w:r>
        <w:rPr>
          <w:rFonts w:ascii="Times New Roman" w:hAnsi="Times New Roman" w:cs="Times New Roman"/>
          <w:b/>
          <w:sz w:val="28"/>
          <w:szCs w:val="28"/>
          <w:lang w:val="uk-UA"/>
        </w:rPr>
        <w:t>охвастаюсь</w:t>
      </w:r>
      <w:r>
        <w:rPr>
          <w:rFonts w:ascii="Times New Roman" w:hAnsi="Times New Roman" w:cs="Times New Roman"/>
          <w:sz w:val="28"/>
          <w:szCs w:val="28"/>
          <w:lang w:val="uk-UA"/>
        </w:rPr>
        <w:t>, у мене є цікаві речі с. 300</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Кажуть</w:t>
      </w:r>
      <w:r>
        <w:rPr>
          <w:rFonts w:ascii="Times New Roman" w:hAnsi="Times New Roman" w:cs="Times New Roman"/>
          <w:sz w:val="28"/>
          <w:szCs w:val="28"/>
          <w:lang w:val="uk-UA"/>
        </w:rPr>
        <w:t xml:space="preserve">, старий надзвичайний оригінал, </w:t>
      </w:r>
      <w:r>
        <w:rPr>
          <w:rFonts w:ascii="Times New Roman" w:hAnsi="Times New Roman" w:cs="Times New Roman"/>
          <w:b/>
          <w:sz w:val="28"/>
          <w:szCs w:val="28"/>
          <w:lang w:val="uk-UA"/>
        </w:rPr>
        <w:t>тонкий і мудрий</w:t>
      </w:r>
      <w:r>
        <w:rPr>
          <w:rFonts w:ascii="Times New Roman" w:hAnsi="Times New Roman" w:cs="Times New Roman"/>
          <w:sz w:val="28"/>
          <w:szCs w:val="28"/>
          <w:lang w:val="uk-UA"/>
        </w:rPr>
        <w:t xml:space="preserve"> чоловік, справжній син народу с.316</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По-перше,</w:t>
      </w:r>
      <w:r>
        <w:rPr>
          <w:rFonts w:ascii="Times New Roman" w:hAnsi="Times New Roman" w:cs="Times New Roman"/>
          <w:sz w:val="28"/>
          <w:szCs w:val="28"/>
          <w:lang w:val="uk-UA"/>
        </w:rPr>
        <w:t xml:space="preserve"> вони майже всі – поети с.316</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Таким чином,</w:t>
      </w:r>
      <w:r>
        <w:rPr>
          <w:rFonts w:ascii="Times New Roman" w:hAnsi="Times New Roman" w:cs="Times New Roman"/>
          <w:sz w:val="28"/>
          <w:szCs w:val="28"/>
          <w:lang w:val="uk-UA"/>
        </w:rPr>
        <w:t xml:space="preserve"> Ви будете центром оцієї картини с. 318</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 послав одного оператора (</w:t>
      </w:r>
      <w:r>
        <w:rPr>
          <w:rFonts w:ascii="Times New Roman" w:hAnsi="Times New Roman" w:cs="Times New Roman"/>
          <w:b/>
          <w:sz w:val="28"/>
          <w:szCs w:val="28"/>
          <w:lang w:val="uk-UA"/>
        </w:rPr>
        <w:t>Фроленка</w:t>
      </w:r>
      <w:r>
        <w:rPr>
          <w:rFonts w:ascii="Times New Roman" w:hAnsi="Times New Roman" w:cs="Times New Roman"/>
          <w:sz w:val="28"/>
          <w:szCs w:val="28"/>
          <w:lang w:val="uk-UA"/>
        </w:rPr>
        <w:t>) до Сабурова с. 318 вставлена</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Кров нашого народу </w:t>
      </w:r>
      <w:r>
        <w:rPr>
          <w:rFonts w:ascii="Times New Roman" w:hAnsi="Times New Roman" w:cs="Times New Roman"/>
          <w:b/>
          <w:sz w:val="28"/>
          <w:szCs w:val="28"/>
          <w:lang w:val="uk-UA"/>
        </w:rPr>
        <w:t>кричить і вимагає</w:t>
      </w:r>
      <w:r>
        <w:rPr>
          <w:rFonts w:ascii="Times New Roman" w:hAnsi="Times New Roman" w:cs="Times New Roman"/>
          <w:sz w:val="28"/>
          <w:szCs w:val="28"/>
          <w:lang w:val="uk-UA"/>
        </w:rPr>
        <w:t xml:space="preserve"> світового екрана с.318</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Найбільша достовірність життя – </w:t>
      </w:r>
      <w:r>
        <w:rPr>
          <w:rFonts w:ascii="Times New Roman" w:hAnsi="Times New Roman" w:cs="Times New Roman"/>
          <w:b/>
          <w:sz w:val="28"/>
          <w:szCs w:val="28"/>
          <w:lang w:val="uk-UA"/>
        </w:rPr>
        <w:t>страждання</w:t>
      </w:r>
      <w:r>
        <w:rPr>
          <w:rFonts w:ascii="Times New Roman" w:hAnsi="Times New Roman" w:cs="Times New Roman"/>
          <w:sz w:val="28"/>
          <w:szCs w:val="28"/>
          <w:lang w:val="uk-UA"/>
        </w:rPr>
        <w:t>– не піймало Вас за сей нечуваний в історії людства великий час с.319 відокремлена</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 підтримую Вашу </w:t>
      </w:r>
      <w:r>
        <w:rPr>
          <w:rFonts w:ascii="Times New Roman" w:hAnsi="Times New Roman" w:cs="Times New Roman"/>
          <w:b/>
          <w:sz w:val="28"/>
          <w:szCs w:val="28"/>
          <w:lang w:val="uk-UA"/>
        </w:rPr>
        <w:t>веселість</w:t>
      </w:r>
      <w:r>
        <w:rPr>
          <w:rFonts w:ascii="Times New Roman" w:hAnsi="Times New Roman" w:cs="Times New Roman"/>
          <w:sz w:val="28"/>
          <w:szCs w:val="28"/>
          <w:lang w:val="uk-UA"/>
        </w:rPr>
        <w:t xml:space="preserve"> і  навіть </w:t>
      </w:r>
      <w:r>
        <w:rPr>
          <w:rFonts w:ascii="Times New Roman" w:hAnsi="Times New Roman" w:cs="Times New Roman"/>
          <w:b/>
          <w:sz w:val="28"/>
          <w:szCs w:val="28"/>
          <w:lang w:val="uk-UA"/>
        </w:rPr>
        <w:t>безтурботність</w:t>
      </w:r>
      <w:r>
        <w:rPr>
          <w:rFonts w:ascii="Times New Roman" w:hAnsi="Times New Roman" w:cs="Times New Roman"/>
          <w:sz w:val="28"/>
          <w:szCs w:val="28"/>
          <w:lang w:val="uk-UA"/>
        </w:rPr>
        <w:t xml:space="preserve"> с.320</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Ми живемо в епоху </w:t>
      </w:r>
      <w:r>
        <w:rPr>
          <w:rFonts w:ascii="Times New Roman" w:hAnsi="Times New Roman" w:cs="Times New Roman"/>
          <w:b/>
          <w:sz w:val="28"/>
          <w:szCs w:val="28"/>
          <w:lang w:val="uk-UA"/>
        </w:rPr>
        <w:t>драм  і трагедій</w:t>
      </w:r>
      <w:r>
        <w:rPr>
          <w:rFonts w:ascii="Times New Roman" w:hAnsi="Times New Roman" w:cs="Times New Roman"/>
          <w:sz w:val="28"/>
          <w:szCs w:val="28"/>
          <w:lang w:val="uk-UA"/>
        </w:rPr>
        <w:t xml:space="preserve"> с. 320</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Над проблемами </w:t>
      </w:r>
      <w:r>
        <w:rPr>
          <w:rFonts w:ascii="Times New Roman" w:hAnsi="Times New Roman" w:cs="Times New Roman"/>
          <w:b/>
          <w:sz w:val="28"/>
          <w:szCs w:val="28"/>
          <w:lang w:val="uk-UA"/>
        </w:rPr>
        <w:t>безпредметного</w:t>
      </w:r>
      <w:r>
        <w:rPr>
          <w:rFonts w:ascii="Times New Roman" w:hAnsi="Times New Roman" w:cs="Times New Roman"/>
          <w:sz w:val="28"/>
          <w:szCs w:val="28"/>
          <w:lang w:val="uk-UA"/>
        </w:rPr>
        <w:t xml:space="preserve"> сміху чи </w:t>
      </w:r>
      <w:r>
        <w:rPr>
          <w:rFonts w:ascii="Times New Roman" w:hAnsi="Times New Roman" w:cs="Times New Roman"/>
          <w:b/>
          <w:sz w:val="28"/>
          <w:szCs w:val="28"/>
          <w:lang w:val="uk-UA"/>
        </w:rPr>
        <w:t>предметного</w:t>
      </w:r>
      <w:r>
        <w:rPr>
          <w:rFonts w:ascii="Times New Roman" w:hAnsi="Times New Roman" w:cs="Times New Roman"/>
          <w:sz w:val="28"/>
          <w:szCs w:val="28"/>
          <w:lang w:val="uk-UA"/>
        </w:rPr>
        <w:t>, над всіма особливостями жанру говорити нам доведеться багато с.320</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Ось  де роль </w:t>
      </w:r>
      <w:r>
        <w:rPr>
          <w:rFonts w:ascii="Times New Roman" w:hAnsi="Times New Roman" w:cs="Times New Roman"/>
          <w:b/>
          <w:sz w:val="28"/>
          <w:szCs w:val="28"/>
          <w:lang w:val="uk-UA"/>
        </w:rPr>
        <w:t>безжурна, безтурботна</w:t>
      </w:r>
      <w:r>
        <w:rPr>
          <w:rFonts w:ascii="Times New Roman" w:hAnsi="Times New Roman" w:cs="Times New Roman"/>
          <w:sz w:val="28"/>
          <w:szCs w:val="28"/>
          <w:lang w:val="uk-UA"/>
        </w:rPr>
        <w:t xml:space="preserve"> сплітається з ролями </w:t>
      </w:r>
      <w:r>
        <w:rPr>
          <w:rFonts w:ascii="Times New Roman" w:hAnsi="Times New Roman" w:cs="Times New Roman"/>
          <w:i/>
          <w:sz w:val="28"/>
          <w:szCs w:val="28"/>
          <w:lang w:val="uk-UA"/>
        </w:rPr>
        <w:t>епічними,  драматичними.</w:t>
      </w:r>
      <w:r>
        <w:rPr>
          <w:rFonts w:ascii="Times New Roman" w:hAnsi="Times New Roman" w:cs="Times New Roman"/>
          <w:sz w:val="28"/>
          <w:szCs w:val="28"/>
          <w:lang w:val="uk-UA"/>
        </w:rPr>
        <w:t xml:space="preserve"> Ось де так званий безпредметний Ваш сміх заблищить на тлі грізних </w:t>
      </w:r>
      <w:r>
        <w:rPr>
          <w:rFonts w:ascii="Times New Roman" w:hAnsi="Times New Roman" w:cs="Times New Roman"/>
          <w:b/>
          <w:sz w:val="28"/>
          <w:szCs w:val="28"/>
          <w:lang w:val="uk-UA"/>
        </w:rPr>
        <w:t>блискавиць, крові, гніву</w:t>
      </w:r>
      <w:r>
        <w:rPr>
          <w:rFonts w:ascii="Times New Roman" w:hAnsi="Times New Roman" w:cs="Times New Roman"/>
          <w:sz w:val="28"/>
          <w:szCs w:val="28"/>
          <w:lang w:val="uk-UA"/>
        </w:rPr>
        <w:t>? С.320</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 зараз я Вам пишу листа  короткого, в суто діловому плані с.321</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Уже склероз </w:t>
      </w:r>
      <w:r>
        <w:rPr>
          <w:rFonts w:ascii="Times New Roman" w:hAnsi="Times New Roman" w:cs="Times New Roman"/>
          <w:b/>
          <w:sz w:val="28"/>
          <w:szCs w:val="28"/>
          <w:lang w:val="uk-UA"/>
        </w:rPr>
        <w:t>заморожує</w:t>
      </w:r>
      <w:r>
        <w:rPr>
          <w:rFonts w:ascii="Times New Roman" w:hAnsi="Times New Roman" w:cs="Times New Roman"/>
          <w:sz w:val="28"/>
          <w:szCs w:val="28"/>
          <w:lang w:val="uk-UA"/>
        </w:rPr>
        <w:t xml:space="preserve"> моторошним холодом мій розум, </w:t>
      </w:r>
      <w:r>
        <w:rPr>
          <w:rFonts w:ascii="Times New Roman" w:hAnsi="Times New Roman" w:cs="Times New Roman"/>
          <w:b/>
          <w:sz w:val="28"/>
          <w:szCs w:val="28"/>
          <w:lang w:val="uk-UA"/>
        </w:rPr>
        <w:t>сковує</w:t>
      </w:r>
      <w:r>
        <w:rPr>
          <w:rFonts w:ascii="Times New Roman" w:hAnsi="Times New Roman" w:cs="Times New Roman"/>
          <w:sz w:val="28"/>
          <w:szCs w:val="28"/>
          <w:lang w:val="uk-UA"/>
        </w:rPr>
        <w:t xml:space="preserve"> творчу фантазію мою с.321</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Становище моє, </w:t>
      </w:r>
      <w:r>
        <w:rPr>
          <w:rFonts w:ascii="Times New Roman" w:hAnsi="Times New Roman" w:cs="Times New Roman"/>
          <w:b/>
          <w:sz w:val="28"/>
          <w:szCs w:val="28"/>
          <w:lang w:val="uk-UA"/>
        </w:rPr>
        <w:t>щоб Ви знали</w:t>
      </w:r>
      <w:r>
        <w:rPr>
          <w:rFonts w:ascii="Times New Roman" w:hAnsi="Times New Roman" w:cs="Times New Roman"/>
          <w:sz w:val="28"/>
          <w:szCs w:val="28"/>
          <w:lang w:val="uk-UA"/>
        </w:rPr>
        <w:t>, таке с.323 вставлене</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Правду кажучи</w:t>
      </w:r>
      <w:r>
        <w:rPr>
          <w:rFonts w:ascii="Times New Roman" w:hAnsi="Times New Roman" w:cs="Times New Roman"/>
          <w:sz w:val="28"/>
          <w:szCs w:val="28"/>
          <w:lang w:val="uk-UA"/>
        </w:rPr>
        <w:t xml:space="preserve">, я не раз навіть думав скористати Вас не тільки  </w:t>
      </w:r>
      <w:r>
        <w:rPr>
          <w:rFonts w:ascii="Times New Roman" w:hAnsi="Times New Roman" w:cs="Times New Roman"/>
          <w:b/>
          <w:sz w:val="28"/>
          <w:szCs w:val="28"/>
          <w:lang w:val="uk-UA"/>
        </w:rPr>
        <w:t>як асистента, стажера, учня, а і як артиста</w:t>
      </w:r>
      <w:r>
        <w:rPr>
          <w:rFonts w:ascii="Times New Roman" w:hAnsi="Times New Roman" w:cs="Times New Roman"/>
          <w:sz w:val="28"/>
          <w:szCs w:val="28"/>
          <w:lang w:val="uk-UA"/>
        </w:rPr>
        <w:t xml:space="preserve">  с. 323</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Велике діло </w:t>
      </w:r>
      <w:r>
        <w:rPr>
          <w:rFonts w:ascii="Times New Roman" w:hAnsi="Times New Roman" w:cs="Times New Roman"/>
          <w:b/>
          <w:sz w:val="28"/>
          <w:szCs w:val="28"/>
          <w:lang w:val="uk-UA"/>
        </w:rPr>
        <w:t>сміх і веселощі</w:t>
      </w:r>
      <w:r>
        <w:rPr>
          <w:rFonts w:ascii="Times New Roman" w:hAnsi="Times New Roman" w:cs="Times New Roman"/>
          <w:sz w:val="28"/>
          <w:szCs w:val="28"/>
          <w:lang w:val="uk-UA"/>
        </w:rPr>
        <w:t xml:space="preserve"> с.324</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Можливо</w:t>
      </w:r>
      <w:r>
        <w:rPr>
          <w:rFonts w:ascii="Times New Roman" w:hAnsi="Times New Roman" w:cs="Times New Roman"/>
          <w:sz w:val="28"/>
          <w:szCs w:val="28"/>
          <w:lang w:val="uk-UA"/>
        </w:rPr>
        <w:t>, що написав він її пізніше с.344</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Занадто вже багато </w:t>
      </w:r>
      <w:r>
        <w:rPr>
          <w:rFonts w:ascii="Times New Roman" w:hAnsi="Times New Roman" w:cs="Times New Roman"/>
          <w:b/>
          <w:sz w:val="28"/>
          <w:szCs w:val="28"/>
          <w:lang w:val="uk-UA"/>
        </w:rPr>
        <w:t>складних і тонких</w:t>
      </w:r>
      <w:r>
        <w:rPr>
          <w:rFonts w:ascii="Times New Roman" w:hAnsi="Times New Roman" w:cs="Times New Roman"/>
          <w:sz w:val="28"/>
          <w:szCs w:val="28"/>
          <w:lang w:val="uk-UA"/>
        </w:rPr>
        <w:t xml:space="preserve"> сил діє там навколо мене с. 345</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На жаль</w:t>
      </w:r>
      <w:r>
        <w:rPr>
          <w:rFonts w:ascii="Times New Roman" w:hAnsi="Times New Roman" w:cs="Times New Roman"/>
          <w:sz w:val="28"/>
          <w:szCs w:val="28"/>
          <w:lang w:val="uk-UA"/>
        </w:rPr>
        <w:t xml:space="preserve">, український оригінал «Життя в цвіту» у мене є лише першого видання, </w:t>
      </w:r>
      <w:r>
        <w:rPr>
          <w:rFonts w:ascii="Times New Roman" w:hAnsi="Times New Roman" w:cs="Times New Roman"/>
          <w:b/>
          <w:sz w:val="28"/>
          <w:szCs w:val="28"/>
          <w:lang w:val="uk-UA"/>
        </w:rPr>
        <w:t>себто застарілого варіанта</w:t>
      </w:r>
      <w:r>
        <w:rPr>
          <w:rFonts w:ascii="Times New Roman" w:hAnsi="Times New Roman" w:cs="Times New Roman"/>
          <w:sz w:val="28"/>
          <w:szCs w:val="28"/>
          <w:lang w:val="uk-UA"/>
        </w:rPr>
        <w:t xml:space="preserve"> с.345.</w:t>
      </w:r>
    </w:p>
    <w:p w:rsidR="00AD72B9" w:rsidRDefault="00AD72B9" w:rsidP="00AD72B9">
      <w:pPr>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Батькове життя — це цілий роман, повний історичного смутку і жалю. 28/Х/ 1943</w:t>
      </w:r>
    </w:p>
    <w:p w:rsidR="00AD72B9" w:rsidRDefault="00AD72B9" w:rsidP="00AD72B9">
      <w:pPr>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Він був неграмотний, красивий, подібний зовнішньо на професора чи академіка, розумний і благородний чолові</w:t>
      </w:r>
      <w:r>
        <w:rPr>
          <w:rFonts w:ascii="Times New Roman" w:hAnsi="Times New Roman" w:cs="Times New Roman"/>
          <w:color w:val="000000"/>
          <w:sz w:val="28"/>
          <w:szCs w:val="28"/>
          <w:lang w:val="uk-UA"/>
        </w:rPr>
        <w:t>к</w:t>
      </w:r>
      <w:r>
        <w:rPr>
          <w:rFonts w:ascii="Times New Roman" w:hAnsi="Times New Roman" w:cs="Times New Roman"/>
          <w:color w:val="000000"/>
          <w:sz w:val="28"/>
          <w:szCs w:val="28"/>
        </w:rPr>
        <w:t>28/Х/ 1943</w:t>
      </w:r>
    </w:p>
    <w:p w:rsidR="00AD72B9" w:rsidRDefault="00AD72B9" w:rsidP="00AD72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color w:val="000000"/>
          <w:sz w:val="28"/>
          <w:szCs w:val="28"/>
        </w:rPr>
        <w:t>Умираючи в Києві од голоду, од голодної водянки, нещасний мій батько не вірив у нашу перемогу і в наше повернення</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28/Х/ 1943</w:t>
      </w:r>
    </w:p>
    <w:p w:rsidR="00AD16BD" w:rsidRDefault="00AD16BD" w:rsidP="00AD72B9">
      <w:pPr>
        <w:jc w:val="right"/>
        <w:rPr>
          <w:rFonts w:ascii="Times New Roman" w:hAnsi="Times New Roman" w:cs="Times New Roman"/>
          <w:b/>
          <w:sz w:val="28"/>
          <w:szCs w:val="28"/>
          <w:lang w:val="uk-UA"/>
        </w:rPr>
      </w:pPr>
    </w:p>
    <w:p w:rsidR="00AD16BD" w:rsidRDefault="00AD16BD" w:rsidP="00AD72B9">
      <w:pPr>
        <w:jc w:val="right"/>
        <w:rPr>
          <w:rFonts w:ascii="Times New Roman" w:hAnsi="Times New Roman" w:cs="Times New Roman"/>
          <w:b/>
          <w:sz w:val="28"/>
          <w:szCs w:val="28"/>
          <w:lang w:val="uk-UA"/>
        </w:rPr>
      </w:pPr>
    </w:p>
    <w:p w:rsidR="00AD16BD" w:rsidRDefault="00AD16BD" w:rsidP="00AD72B9">
      <w:pPr>
        <w:jc w:val="right"/>
        <w:rPr>
          <w:rFonts w:ascii="Times New Roman" w:hAnsi="Times New Roman" w:cs="Times New Roman"/>
          <w:b/>
          <w:sz w:val="28"/>
          <w:szCs w:val="28"/>
          <w:lang w:val="uk-UA"/>
        </w:rPr>
      </w:pPr>
    </w:p>
    <w:p w:rsidR="00AD16BD" w:rsidRDefault="00AD16BD" w:rsidP="00AD72B9">
      <w:pPr>
        <w:jc w:val="right"/>
        <w:rPr>
          <w:rFonts w:ascii="Times New Roman" w:hAnsi="Times New Roman" w:cs="Times New Roman"/>
          <w:b/>
          <w:sz w:val="28"/>
          <w:szCs w:val="28"/>
          <w:lang w:val="uk-UA"/>
        </w:rPr>
      </w:pPr>
    </w:p>
    <w:p w:rsidR="00AD16BD" w:rsidRDefault="00AD16BD" w:rsidP="00AD72B9">
      <w:pPr>
        <w:jc w:val="right"/>
        <w:rPr>
          <w:rFonts w:ascii="Times New Roman" w:hAnsi="Times New Roman" w:cs="Times New Roman"/>
          <w:b/>
          <w:sz w:val="28"/>
          <w:szCs w:val="28"/>
          <w:lang w:val="uk-UA"/>
        </w:rPr>
      </w:pPr>
    </w:p>
    <w:p w:rsidR="00AD16BD" w:rsidRDefault="00AD16BD" w:rsidP="00AD72B9">
      <w:pPr>
        <w:jc w:val="right"/>
        <w:rPr>
          <w:rFonts w:ascii="Times New Roman" w:hAnsi="Times New Roman" w:cs="Times New Roman"/>
          <w:b/>
          <w:sz w:val="28"/>
          <w:szCs w:val="28"/>
          <w:lang w:val="uk-UA"/>
        </w:rPr>
      </w:pPr>
    </w:p>
    <w:p w:rsidR="00AD16BD" w:rsidRDefault="00AD16BD" w:rsidP="00AD72B9">
      <w:pPr>
        <w:jc w:val="right"/>
        <w:rPr>
          <w:rFonts w:ascii="Times New Roman" w:hAnsi="Times New Roman" w:cs="Times New Roman"/>
          <w:b/>
          <w:sz w:val="28"/>
          <w:szCs w:val="28"/>
          <w:lang w:val="uk-UA"/>
        </w:rPr>
      </w:pPr>
    </w:p>
    <w:p w:rsidR="00AD16BD" w:rsidRDefault="00AD16BD" w:rsidP="00AD72B9">
      <w:pPr>
        <w:jc w:val="right"/>
        <w:rPr>
          <w:rFonts w:ascii="Times New Roman" w:hAnsi="Times New Roman" w:cs="Times New Roman"/>
          <w:b/>
          <w:sz w:val="28"/>
          <w:szCs w:val="28"/>
          <w:lang w:val="uk-UA"/>
        </w:rPr>
      </w:pPr>
    </w:p>
    <w:p w:rsidR="00AD16BD" w:rsidRDefault="00AD16BD" w:rsidP="00AD72B9">
      <w:pPr>
        <w:jc w:val="right"/>
        <w:rPr>
          <w:rFonts w:ascii="Times New Roman" w:hAnsi="Times New Roman" w:cs="Times New Roman"/>
          <w:b/>
          <w:sz w:val="28"/>
          <w:szCs w:val="28"/>
          <w:lang w:val="uk-UA"/>
        </w:rPr>
      </w:pPr>
    </w:p>
    <w:p w:rsidR="00AD16BD" w:rsidRDefault="00AD16BD" w:rsidP="00AD72B9">
      <w:pPr>
        <w:jc w:val="right"/>
        <w:rPr>
          <w:rFonts w:ascii="Times New Roman" w:hAnsi="Times New Roman" w:cs="Times New Roman"/>
          <w:b/>
          <w:sz w:val="28"/>
          <w:szCs w:val="28"/>
          <w:lang w:val="uk-UA"/>
        </w:rPr>
      </w:pPr>
    </w:p>
    <w:p w:rsidR="00AD16BD" w:rsidRDefault="00AD16BD" w:rsidP="00AD72B9">
      <w:pPr>
        <w:jc w:val="right"/>
        <w:rPr>
          <w:rFonts w:ascii="Times New Roman" w:hAnsi="Times New Roman" w:cs="Times New Roman"/>
          <w:b/>
          <w:sz w:val="28"/>
          <w:szCs w:val="28"/>
          <w:lang w:val="uk-UA"/>
        </w:rPr>
      </w:pPr>
    </w:p>
    <w:p w:rsidR="00AD16BD" w:rsidRDefault="00AD16BD" w:rsidP="00AD72B9">
      <w:pPr>
        <w:jc w:val="right"/>
        <w:rPr>
          <w:rFonts w:ascii="Times New Roman" w:hAnsi="Times New Roman" w:cs="Times New Roman"/>
          <w:b/>
          <w:sz w:val="28"/>
          <w:szCs w:val="28"/>
          <w:lang w:val="uk-UA"/>
        </w:rPr>
      </w:pPr>
    </w:p>
    <w:p w:rsidR="00AD16BD" w:rsidRDefault="00AD16BD" w:rsidP="00AD72B9">
      <w:pPr>
        <w:jc w:val="right"/>
        <w:rPr>
          <w:rFonts w:ascii="Times New Roman" w:hAnsi="Times New Roman" w:cs="Times New Roman"/>
          <w:b/>
          <w:sz w:val="28"/>
          <w:szCs w:val="28"/>
          <w:lang w:val="uk-UA"/>
        </w:rPr>
      </w:pPr>
    </w:p>
    <w:p w:rsidR="00AD16BD" w:rsidRDefault="00AD16BD" w:rsidP="00AD72B9">
      <w:pPr>
        <w:jc w:val="right"/>
        <w:rPr>
          <w:rFonts w:ascii="Times New Roman" w:hAnsi="Times New Roman" w:cs="Times New Roman"/>
          <w:b/>
          <w:sz w:val="28"/>
          <w:szCs w:val="28"/>
          <w:lang w:val="uk-UA"/>
        </w:rPr>
      </w:pPr>
    </w:p>
    <w:p w:rsidR="00AD16BD" w:rsidRDefault="00AD16BD" w:rsidP="00AD72B9">
      <w:pPr>
        <w:jc w:val="right"/>
        <w:rPr>
          <w:rFonts w:ascii="Times New Roman" w:hAnsi="Times New Roman" w:cs="Times New Roman"/>
          <w:b/>
          <w:sz w:val="28"/>
          <w:szCs w:val="28"/>
          <w:lang w:val="uk-UA"/>
        </w:rPr>
      </w:pPr>
    </w:p>
    <w:p w:rsidR="00AD16BD" w:rsidRDefault="00AD16BD" w:rsidP="00AD72B9">
      <w:pPr>
        <w:jc w:val="right"/>
        <w:rPr>
          <w:rFonts w:ascii="Times New Roman" w:hAnsi="Times New Roman" w:cs="Times New Roman"/>
          <w:b/>
          <w:sz w:val="28"/>
          <w:szCs w:val="28"/>
          <w:lang w:val="uk-UA"/>
        </w:rPr>
      </w:pPr>
    </w:p>
    <w:p w:rsidR="00AD16BD" w:rsidRDefault="00AD16BD" w:rsidP="00AD72B9">
      <w:pPr>
        <w:jc w:val="right"/>
        <w:rPr>
          <w:rFonts w:ascii="Times New Roman" w:hAnsi="Times New Roman" w:cs="Times New Roman"/>
          <w:b/>
          <w:sz w:val="28"/>
          <w:szCs w:val="28"/>
          <w:lang w:val="uk-UA"/>
        </w:rPr>
      </w:pPr>
    </w:p>
    <w:p w:rsidR="00AD16BD" w:rsidRDefault="00AD16BD" w:rsidP="00AD72B9">
      <w:pPr>
        <w:jc w:val="right"/>
        <w:rPr>
          <w:rFonts w:ascii="Times New Roman" w:hAnsi="Times New Roman" w:cs="Times New Roman"/>
          <w:b/>
          <w:sz w:val="28"/>
          <w:szCs w:val="28"/>
          <w:lang w:val="uk-UA"/>
        </w:rPr>
      </w:pPr>
    </w:p>
    <w:p w:rsidR="00AD72B9" w:rsidRDefault="00AD72B9" w:rsidP="00AD72B9">
      <w:pPr>
        <w:spacing w:after="0" w:line="360" w:lineRule="auto"/>
        <w:ind w:firstLine="567"/>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В</w:t>
      </w:r>
    </w:p>
    <w:p w:rsidR="00AD72B9" w:rsidRDefault="00AD72B9" w:rsidP="00AD72B9">
      <w:pPr>
        <w:spacing w:after="0"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ОДНОСКЛАДНІ РЕЧЕННЯ</w:t>
      </w:r>
    </w:p>
    <w:p w:rsidR="00AD72B9" w:rsidRDefault="00AD72B9" w:rsidP="00AD72B9">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А далі вже </w:t>
      </w:r>
      <w:r>
        <w:rPr>
          <w:rFonts w:ascii="Times New Roman" w:hAnsi="Times New Roman" w:cs="Times New Roman"/>
          <w:b/>
          <w:sz w:val="28"/>
          <w:szCs w:val="28"/>
          <w:lang w:val="uk-UA"/>
        </w:rPr>
        <w:t>буде видно</w:t>
      </w:r>
      <w:r>
        <w:rPr>
          <w:rFonts w:ascii="Times New Roman" w:hAnsi="Times New Roman" w:cs="Times New Roman"/>
          <w:sz w:val="28"/>
          <w:szCs w:val="28"/>
          <w:lang w:val="uk-UA"/>
        </w:rPr>
        <w:t xml:space="preserve"> с.291</w:t>
      </w:r>
    </w:p>
    <w:p w:rsidR="00AD72B9" w:rsidRDefault="00AD72B9" w:rsidP="00AD72B9">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А для цього </w:t>
      </w:r>
      <w:r>
        <w:rPr>
          <w:rFonts w:ascii="Times New Roman" w:hAnsi="Times New Roman" w:cs="Times New Roman"/>
          <w:b/>
          <w:sz w:val="28"/>
          <w:szCs w:val="28"/>
          <w:lang w:val="uk-UA"/>
        </w:rPr>
        <w:t>треба</w:t>
      </w:r>
      <w:r>
        <w:rPr>
          <w:rFonts w:ascii="Times New Roman" w:hAnsi="Times New Roman" w:cs="Times New Roman"/>
          <w:sz w:val="28"/>
          <w:szCs w:val="28"/>
          <w:lang w:val="uk-UA"/>
        </w:rPr>
        <w:t xml:space="preserve"> щось </w:t>
      </w:r>
      <w:r>
        <w:rPr>
          <w:rFonts w:ascii="Times New Roman" w:hAnsi="Times New Roman" w:cs="Times New Roman"/>
          <w:b/>
          <w:sz w:val="28"/>
          <w:szCs w:val="28"/>
          <w:lang w:val="uk-UA"/>
        </w:rPr>
        <w:t>робити</w:t>
      </w:r>
      <w:r>
        <w:rPr>
          <w:rFonts w:ascii="Times New Roman" w:hAnsi="Times New Roman" w:cs="Times New Roman"/>
          <w:sz w:val="28"/>
          <w:szCs w:val="28"/>
          <w:lang w:val="uk-UA"/>
        </w:rPr>
        <w:t xml:space="preserve"> с. 291</w:t>
      </w:r>
    </w:p>
    <w:p w:rsidR="00AD72B9" w:rsidRDefault="00AD72B9" w:rsidP="00AD72B9">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Прекрасно с.292</w:t>
      </w:r>
    </w:p>
    <w:p w:rsidR="00AD72B9" w:rsidRDefault="00AD72B9" w:rsidP="00AD72B9">
      <w:pPr>
        <w:spacing w:after="0" w:line="360" w:lineRule="auto"/>
        <w:ind w:firstLine="567"/>
        <w:rPr>
          <w:rFonts w:ascii="Times New Roman" w:hAnsi="Times New Roman" w:cs="Times New Roman"/>
          <w:sz w:val="28"/>
          <w:szCs w:val="28"/>
          <w:lang w:val="uk-UA"/>
        </w:rPr>
      </w:pPr>
      <w:r>
        <w:rPr>
          <w:rFonts w:ascii="Times New Roman" w:hAnsi="Times New Roman" w:cs="Times New Roman"/>
          <w:b/>
          <w:sz w:val="28"/>
          <w:szCs w:val="28"/>
          <w:lang w:val="uk-UA"/>
        </w:rPr>
        <w:t>Можна було б закручувати</w:t>
      </w:r>
      <w:r>
        <w:rPr>
          <w:rFonts w:ascii="Times New Roman" w:hAnsi="Times New Roman" w:cs="Times New Roman"/>
          <w:sz w:val="28"/>
          <w:szCs w:val="28"/>
          <w:lang w:val="uk-UA"/>
        </w:rPr>
        <w:t xml:space="preserve"> цікаві діла с. 293</w:t>
      </w:r>
    </w:p>
    <w:p w:rsidR="00AD72B9" w:rsidRDefault="00AD72B9" w:rsidP="00AD72B9">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Дуже </w:t>
      </w:r>
      <w:r>
        <w:rPr>
          <w:rFonts w:ascii="Times New Roman" w:hAnsi="Times New Roman" w:cs="Times New Roman"/>
          <w:b/>
          <w:sz w:val="28"/>
          <w:szCs w:val="28"/>
          <w:lang w:val="uk-UA"/>
        </w:rPr>
        <w:t>тихо і спокійно</w:t>
      </w:r>
      <w:r>
        <w:rPr>
          <w:rFonts w:ascii="Times New Roman" w:hAnsi="Times New Roman" w:cs="Times New Roman"/>
          <w:sz w:val="28"/>
          <w:szCs w:val="28"/>
          <w:lang w:val="uk-UA"/>
        </w:rPr>
        <w:t xml:space="preserve"> тут с.301</w:t>
      </w:r>
    </w:p>
    <w:p w:rsidR="00AD72B9" w:rsidRDefault="00AD72B9" w:rsidP="00AD72B9">
      <w:pPr>
        <w:spacing w:after="0" w:line="360" w:lineRule="auto"/>
        <w:ind w:firstLine="567"/>
        <w:rPr>
          <w:rFonts w:ascii="Times New Roman" w:hAnsi="Times New Roman" w:cs="Times New Roman"/>
          <w:sz w:val="28"/>
          <w:szCs w:val="28"/>
          <w:lang w:val="uk-UA"/>
        </w:rPr>
      </w:pPr>
      <w:r>
        <w:rPr>
          <w:rFonts w:ascii="Times New Roman" w:hAnsi="Times New Roman" w:cs="Times New Roman"/>
          <w:b/>
          <w:sz w:val="28"/>
          <w:szCs w:val="28"/>
          <w:lang w:val="uk-UA"/>
        </w:rPr>
        <w:t>Дує</w:t>
      </w:r>
      <w:r>
        <w:rPr>
          <w:rFonts w:ascii="Times New Roman" w:hAnsi="Times New Roman" w:cs="Times New Roman"/>
          <w:sz w:val="28"/>
          <w:szCs w:val="28"/>
          <w:lang w:val="uk-UA"/>
        </w:rPr>
        <w:t xml:space="preserve">. А, може, завтра й справді </w:t>
      </w:r>
      <w:r>
        <w:rPr>
          <w:rFonts w:ascii="Times New Roman" w:hAnsi="Times New Roman" w:cs="Times New Roman"/>
          <w:b/>
          <w:sz w:val="28"/>
          <w:szCs w:val="28"/>
          <w:lang w:val="uk-UA"/>
        </w:rPr>
        <w:t>потеплішає</w:t>
      </w:r>
      <w:r>
        <w:rPr>
          <w:rFonts w:ascii="Times New Roman" w:hAnsi="Times New Roman" w:cs="Times New Roman"/>
          <w:sz w:val="28"/>
          <w:szCs w:val="28"/>
          <w:lang w:val="uk-UA"/>
        </w:rPr>
        <w:t xml:space="preserve"> с.301</w:t>
      </w:r>
    </w:p>
    <w:p w:rsidR="00AD72B9" w:rsidRDefault="00AD72B9" w:rsidP="00AD72B9">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Спочатку страшно і смутно мені стало с. 301</w:t>
      </w:r>
    </w:p>
    <w:p w:rsidR="00AD72B9" w:rsidRDefault="00AD72B9" w:rsidP="00AD72B9">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У Кисловодськ путівки в Москві мені не дали . с.302</w:t>
      </w:r>
    </w:p>
    <w:p w:rsidR="00AD72B9" w:rsidRDefault="00AD72B9" w:rsidP="00AD72B9">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Мене будуть обвинувачувати в саботажі й шкідництві с.302</w:t>
      </w:r>
    </w:p>
    <w:p w:rsidR="00AD72B9" w:rsidRDefault="00AD72B9" w:rsidP="00AD72B9">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По-друге, їх мало с.316</w:t>
      </w:r>
    </w:p>
    <w:p w:rsidR="00AD72B9" w:rsidRDefault="00AD72B9" w:rsidP="00AD72B9">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Нема часу с.317</w:t>
      </w:r>
    </w:p>
    <w:p w:rsidR="00AD72B9" w:rsidRDefault="00AD72B9" w:rsidP="00AD72B9">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В них нема людини с.318</w:t>
      </w:r>
    </w:p>
    <w:p w:rsidR="00AD72B9" w:rsidRDefault="00AD72B9" w:rsidP="00AD72B9">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Оце треба уміти подати с.318</w:t>
      </w:r>
    </w:p>
    <w:p w:rsidR="00AD72B9" w:rsidRDefault="00AD72B9" w:rsidP="00AD72B9">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Не турбуйтесь, друже, все в порядку с. 319</w:t>
      </w:r>
    </w:p>
    <w:p w:rsidR="00AD72B9" w:rsidRDefault="00AD72B9" w:rsidP="00AD72B9">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Весело Вам. с. 320</w:t>
      </w:r>
    </w:p>
    <w:p w:rsidR="00AD72B9" w:rsidRDefault="00AD72B9" w:rsidP="00AD72B9">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Так мало зроблено добра с. 321</w:t>
      </w:r>
    </w:p>
    <w:p w:rsidR="00AD72B9" w:rsidRDefault="00AD72B9" w:rsidP="00AD72B9">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Мені хотілось би Вас як можна скоріше поставити на ноги с.323</w:t>
      </w:r>
    </w:p>
    <w:p w:rsidR="00AD72B9" w:rsidRDefault="00AD72B9" w:rsidP="00AD72B9">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У мене так чомусь каламутно на серці с.341</w:t>
      </w:r>
    </w:p>
    <w:p w:rsidR="00AD72B9" w:rsidRDefault="00AD72B9" w:rsidP="00AD72B9">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Та й зараз не дуже добре і не весело мені с.343</w:t>
      </w:r>
    </w:p>
    <w:p w:rsidR="00AD72B9" w:rsidRDefault="00AD72B9" w:rsidP="00AD72B9">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Надсилати другий примірник І.Д. не хочеться с.345</w:t>
      </w:r>
    </w:p>
    <w:p w:rsidR="00AD72B9" w:rsidRDefault="00AD72B9" w:rsidP="00AD72B9">
      <w:pPr>
        <w:shd w:val="clear" w:color="auto" w:fill="FFFFFF"/>
        <w:spacing w:after="0" w:line="360" w:lineRule="auto"/>
        <w:ind w:firstLine="567"/>
        <w:jc w:val="both"/>
        <w:rPr>
          <w:rFonts w:ascii="Times New Roman" w:eastAsia="Times New Roman" w:hAnsi="Times New Roman"/>
          <w:iCs/>
          <w:spacing w:val="-3"/>
          <w:sz w:val="28"/>
          <w:szCs w:val="28"/>
          <w:lang w:val="uk-UA" w:eastAsia="ru-RU"/>
        </w:rPr>
      </w:pPr>
      <w:r>
        <w:rPr>
          <w:rFonts w:ascii="Times New Roman" w:eastAsia="Times New Roman" w:hAnsi="Times New Roman"/>
          <w:b/>
          <w:iCs/>
          <w:spacing w:val="-3"/>
          <w:sz w:val="28"/>
          <w:szCs w:val="28"/>
          <w:lang w:val="uk-UA" w:eastAsia="ru-RU"/>
        </w:rPr>
        <w:t>Збираюсь</w:t>
      </w:r>
      <w:r>
        <w:rPr>
          <w:rFonts w:ascii="Times New Roman" w:eastAsia="Times New Roman" w:hAnsi="Times New Roman"/>
          <w:iCs/>
          <w:spacing w:val="-3"/>
          <w:sz w:val="28"/>
          <w:szCs w:val="28"/>
          <w:lang w:val="uk-UA" w:eastAsia="ru-RU"/>
        </w:rPr>
        <w:t xml:space="preserve"> приїхати скоро до Берліна. Отже, як </w:t>
      </w:r>
      <w:r>
        <w:rPr>
          <w:rFonts w:ascii="Times New Roman" w:eastAsia="Times New Roman" w:hAnsi="Times New Roman"/>
          <w:b/>
          <w:iCs/>
          <w:spacing w:val="-3"/>
          <w:sz w:val="28"/>
          <w:szCs w:val="28"/>
          <w:lang w:val="uk-UA" w:eastAsia="ru-RU"/>
        </w:rPr>
        <w:t>приїду</w:t>
      </w:r>
      <w:r>
        <w:rPr>
          <w:rFonts w:ascii="Times New Roman" w:eastAsia="Times New Roman" w:hAnsi="Times New Roman"/>
          <w:iCs/>
          <w:spacing w:val="-3"/>
          <w:sz w:val="28"/>
          <w:szCs w:val="28"/>
          <w:lang w:val="uk-UA" w:eastAsia="ru-RU"/>
        </w:rPr>
        <w:t>, обов</w:t>
      </w:r>
      <w:r>
        <w:rPr>
          <w:rFonts w:ascii="Times New Roman" w:eastAsia="Times New Roman" w:hAnsi="Times New Roman"/>
          <w:spacing w:val="-2"/>
          <w:sz w:val="28"/>
          <w:szCs w:val="28"/>
          <w:lang w:val="uk-UA" w:eastAsia="ru-RU"/>
        </w:rPr>
        <w:t xml:space="preserve">’язково Вас </w:t>
      </w:r>
      <w:r>
        <w:rPr>
          <w:rFonts w:ascii="Times New Roman" w:eastAsia="Times New Roman" w:hAnsi="Times New Roman"/>
          <w:b/>
          <w:spacing w:val="-2"/>
          <w:sz w:val="28"/>
          <w:szCs w:val="28"/>
          <w:lang w:val="uk-UA" w:eastAsia="ru-RU"/>
        </w:rPr>
        <w:t xml:space="preserve">знайду </w:t>
      </w:r>
      <w:r>
        <w:rPr>
          <w:rFonts w:ascii="Times New Roman" w:eastAsia="Times New Roman" w:hAnsi="Times New Roman"/>
          <w:spacing w:val="-3"/>
          <w:sz w:val="28"/>
          <w:szCs w:val="28"/>
          <w:lang w:val="uk-UA" w:eastAsia="ru-RU"/>
        </w:rPr>
        <w:t>[с. 322]</w:t>
      </w:r>
      <w:r>
        <w:rPr>
          <w:rFonts w:ascii="Times New Roman" w:eastAsia="Times New Roman" w:hAnsi="Times New Roman"/>
          <w:iCs/>
          <w:spacing w:val="-3"/>
          <w:sz w:val="28"/>
          <w:szCs w:val="28"/>
          <w:lang w:val="uk-UA" w:eastAsia="ru-RU"/>
        </w:rPr>
        <w:t>;</w:t>
      </w:r>
    </w:p>
    <w:p w:rsidR="00AD72B9" w:rsidRDefault="00AD72B9" w:rsidP="00AD72B9">
      <w:pPr>
        <w:shd w:val="clear" w:color="auto" w:fill="FFFFFF"/>
        <w:spacing w:after="0" w:line="360" w:lineRule="auto"/>
        <w:ind w:firstLine="851"/>
        <w:jc w:val="both"/>
        <w:rPr>
          <w:rFonts w:ascii="Times New Roman" w:eastAsia="Times New Roman" w:hAnsi="Times New Roman"/>
          <w:spacing w:val="-3"/>
          <w:sz w:val="28"/>
          <w:szCs w:val="28"/>
          <w:lang w:val="uk-UA" w:eastAsia="ru-RU"/>
        </w:rPr>
      </w:pPr>
      <w:r>
        <w:rPr>
          <w:rFonts w:ascii="Times New Roman" w:eastAsia="Times New Roman" w:hAnsi="Times New Roman"/>
          <w:iCs/>
          <w:spacing w:val="-3"/>
          <w:sz w:val="28"/>
          <w:szCs w:val="28"/>
          <w:lang w:val="uk-UA" w:eastAsia="ru-RU"/>
        </w:rPr>
        <w:t xml:space="preserve"> </w:t>
      </w:r>
      <w:r>
        <w:rPr>
          <w:rFonts w:ascii="Times New Roman" w:eastAsia="Times New Roman" w:hAnsi="Times New Roman"/>
          <w:b/>
          <w:iCs/>
          <w:spacing w:val="-3"/>
          <w:sz w:val="28"/>
          <w:szCs w:val="28"/>
          <w:lang w:val="uk-UA" w:eastAsia="ru-RU"/>
        </w:rPr>
        <w:t>Пишу</w:t>
      </w:r>
      <w:r>
        <w:rPr>
          <w:rFonts w:ascii="Times New Roman" w:eastAsia="Times New Roman" w:hAnsi="Times New Roman"/>
          <w:iCs/>
          <w:spacing w:val="-3"/>
          <w:sz w:val="28"/>
          <w:szCs w:val="28"/>
          <w:lang w:val="uk-UA" w:eastAsia="ru-RU"/>
        </w:rPr>
        <w:t xml:space="preserve"> тобі з Лондона, самого страшного міста з усіх, що я бачив. Через тиждень </w:t>
      </w:r>
      <w:r>
        <w:rPr>
          <w:rFonts w:ascii="Times New Roman" w:eastAsia="Times New Roman" w:hAnsi="Times New Roman"/>
          <w:b/>
          <w:iCs/>
          <w:spacing w:val="-3"/>
          <w:sz w:val="28"/>
          <w:szCs w:val="28"/>
          <w:lang w:val="uk-UA" w:eastAsia="ru-RU"/>
        </w:rPr>
        <w:t>повертаю</w:t>
      </w:r>
      <w:r>
        <w:rPr>
          <w:rFonts w:ascii="Times New Roman" w:eastAsia="Times New Roman" w:hAnsi="Times New Roman"/>
          <w:iCs/>
          <w:spacing w:val="-3"/>
          <w:sz w:val="28"/>
          <w:szCs w:val="28"/>
          <w:lang w:val="uk-UA" w:eastAsia="ru-RU"/>
        </w:rPr>
        <w:t xml:space="preserve">. </w:t>
      </w:r>
      <w:r>
        <w:rPr>
          <w:rFonts w:ascii="Times New Roman" w:eastAsia="Times New Roman" w:hAnsi="Times New Roman"/>
          <w:b/>
          <w:iCs/>
          <w:spacing w:val="-3"/>
          <w:sz w:val="28"/>
          <w:szCs w:val="28"/>
          <w:lang w:val="uk-UA" w:eastAsia="ru-RU"/>
        </w:rPr>
        <w:t>Заїду лише на 5 днів до Амстердама</w:t>
      </w:r>
      <w:r>
        <w:rPr>
          <w:rFonts w:ascii="Times New Roman" w:eastAsia="Times New Roman" w:hAnsi="Times New Roman"/>
          <w:iCs/>
          <w:spacing w:val="-3"/>
          <w:sz w:val="28"/>
          <w:szCs w:val="28"/>
          <w:lang w:val="uk-UA" w:eastAsia="ru-RU"/>
        </w:rPr>
        <w:t xml:space="preserve">, куди мене запрошено для одної доповіді </w:t>
      </w:r>
      <w:r>
        <w:rPr>
          <w:rFonts w:ascii="Times New Roman" w:eastAsia="Times New Roman" w:hAnsi="Times New Roman"/>
          <w:spacing w:val="-3"/>
          <w:sz w:val="28"/>
          <w:szCs w:val="28"/>
          <w:lang w:val="uk-UA" w:eastAsia="ru-RU"/>
        </w:rPr>
        <w:t xml:space="preserve">[, с.295]; </w:t>
      </w:r>
    </w:p>
    <w:p w:rsidR="00AD72B9" w:rsidRDefault="00AD72B9" w:rsidP="00AD72B9">
      <w:pPr>
        <w:shd w:val="clear" w:color="auto" w:fill="FFFFFF"/>
        <w:spacing w:after="0" w:line="360" w:lineRule="auto"/>
        <w:ind w:firstLine="851"/>
        <w:jc w:val="both"/>
        <w:rPr>
          <w:rFonts w:ascii="Times New Roman" w:eastAsia="Times New Roman" w:hAnsi="Times New Roman"/>
          <w:spacing w:val="-3"/>
          <w:sz w:val="28"/>
          <w:szCs w:val="28"/>
          <w:lang w:val="uk-UA" w:eastAsia="ru-RU"/>
        </w:rPr>
      </w:pPr>
      <w:r>
        <w:rPr>
          <w:rFonts w:ascii="Times New Roman" w:eastAsia="Times New Roman" w:hAnsi="Times New Roman"/>
          <w:b/>
          <w:spacing w:val="-3"/>
          <w:sz w:val="28"/>
          <w:szCs w:val="28"/>
          <w:lang w:val="uk-UA" w:eastAsia="ru-RU"/>
        </w:rPr>
        <w:t>Напиши мені толком</w:t>
      </w:r>
      <w:r>
        <w:rPr>
          <w:rFonts w:ascii="Times New Roman" w:eastAsia="Times New Roman" w:hAnsi="Times New Roman"/>
          <w:spacing w:val="-3"/>
          <w:sz w:val="28"/>
          <w:szCs w:val="28"/>
          <w:lang w:val="uk-UA" w:eastAsia="ru-RU"/>
        </w:rPr>
        <w:t xml:space="preserve">, чого перебираєшся до Москви, куди саме і чи є там квартира. </w:t>
      </w:r>
      <w:r>
        <w:rPr>
          <w:rFonts w:ascii="Times New Roman" w:eastAsia="Times New Roman" w:hAnsi="Times New Roman"/>
          <w:b/>
          <w:spacing w:val="-3"/>
          <w:sz w:val="28"/>
          <w:szCs w:val="28"/>
          <w:lang w:val="uk-UA" w:eastAsia="ru-RU"/>
        </w:rPr>
        <w:t>Напиши, не забудь</w:t>
      </w:r>
      <w:r>
        <w:rPr>
          <w:rFonts w:ascii="Times New Roman" w:eastAsia="Times New Roman" w:hAnsi="Times New Roman"/>
          <w:spacing w:val="-3"/>
          <w:sz w:val="28"/>
          <w:szCs w:val="28"/>
          <w:lang w:val="uk-UA" w:eastAsia="ru-RU"/>
        </w:rPr>
        <w:t xml:space="preserve">. Чи не </w:t>
      </w:r>
      <w:r>
        <w:rPr>
          <w:rFonts w:ascii="Times New Roman" w:eastAsia="Times New Roman" w:hAnsi="Times New Roman"/>
          <w:b/>
          <w:spacing w:val="-3"/>
          <w:sz w:val="28"/>
          <w:szCs w:val="28"/>
          <w:lang w:val="uk-UA" w:eastAsia="ru-RU"/>
        </w:rPr>
        <w:t>приїдеш</w:t>
      </w:r>
      <w:r>
        <w:rPr>
          <w:rFonts w:ascii="Times New Roman" w:eastAsia="Times New Roman" w:hAnsi="Times New Roman"/>
          <w:spacing w:val="-3"/>
          <w:sz w:val="28"/>
          <w:szCs w:val="28"/>
          <w:lang w:val="uk-UA" w:eastAsia="ru-RU"/>
        </w:rPr>
        <w:t xml:space="preserve"> часом до Києва? [с. 309].</w:t>
      </w:r>
    </w:p>
    <w:p w:rsidR="00AD72B9" w:rsidRDefault="00AD72B9" w:rsidP="00AD72B9">
      <w:pPr>
        <w:pStyle w:val="1"/>
        <w:widowControl/>
        <w:tabs>
          <w:tab w:val="left" w:pos="6096"/>
        </w:tabs>
        <w:spacing w:line="360" w:lineRule="auto"/>
        <w:ind w:firstLine="851"/>
        <w:jc w:val="both"/>
        <w:rPr>
          <w:spacing w:val="-3"/>
          <w:sz w:val="28"/>
          <w:szCs w:val="28"/>
          <w:lang w:val="uk-UA"/>
        </w:rPr>
      </w:pPr>
      <w:r>
        <w:rPr>
          <w:b/>
          <w:iCs/>
          <w:spacing w:val="-3"/>
          <w:sz w:val="28"/>
          <w:szCs w:val="28"/>
          <w:lang w:val="uk-UA"/>
        </w:rPr>
        <w:lastRenderedPageBreak/>
        <w:t>Попереджаю</w:t>
      </w:r>
      <w:r>
        <w:rPr>
          <w:iCs/>
          <w:spacing w:val="-3"/>
          <w:sz w:val="28"/>
          <w:szCs w:val="28"/>
          <w:lang w:val="uk-UA"/>
        </w:rPr>
        <w:t xml:space="preserve"> – подарунка не </w:t>
      </w:r>
      <w:r>
        <w:rPr>
          <w:b/>
          <w:iCs/>
          <w:spacing w:val="-3"/>
          <w:sz w:val="28"/>
          <w:szCs w:val="28"/>
          <w:lang w:val="uk-UA"/>
        </w:rPr>
        <w:t>привезу</w:t>
      </w:r>
      <w:r>
        <w:rPr>
          <w:iCs/>
          <w:spacing w:val="-3"/>
          <w:sz w:val="28"/>
          <w:szCs w:val="28"/>
          <w:lang w:val="uk-UA"/>
        </w:rPr>
        <w:t xml:space="preserve">. </w:t>
      </w:r>
      <w:r>
        <w:rPr>
          <w:b/>
          <w:iCs/>
          <w:spacing w:val="-3"/>
          <w:sz w:val="28"/>
          <w:szCs w:val="28"/>
          <w:lang w:val="uk-UA"/>
        </w:rPr>
        <w:t>Живу</w:t>
      </w:r>
      <w:r>
        <w:rPr>
          <w:iCs/>
          <w:spacing w:val="-3"/>
          <w:sz w:val="28"/>
          <w:szCs w:val="28"/>
          <w:lang w:val="uk-UA"/>
        </w:rPr>
        <w:t xml:space="preserve"> страшенно бідно, не </w:t>
      </w:r>
      <w:r>
        <w:rPr>
          <w:b/>
          <w:iCs/>
          <w:spacing w:val="-3"/>
          <w:sz w:val="28"/>
          <w:szCs w:val="28"/>
          <w:lang w:val="uk-UA"/>
        </w:rPr>
        <w:t>знаю</w:t>
      </w:r>
      <w:r>
        <w:rPr>
          <w:iCs/>
          <w:spacing w:val="-3"/>
          <w:sz w:val="28"/>
          <w:szCs w:val="28"/>
          <w:lang w:val="uk-UA"/>
        </w:rPr>
        <w:t xml:space="preserve">, як і </w:t>
      </w:r>
      <w:r>
        <w:rPr>
          <w:b/>
          <w:iCs/>
          <w:spacing w:val="-3"/>
          <w:sz w:val="28"/>
          <w:szCs w:val="28"/>
          <w:lang w:val="uk-UA"/>
        </w:rPr>
        <w:t>доїду</w:t>
      </w:r>
      <w:r>
        <w:rPr>
          <w:iCs/>
          <w:spacing w:val="-3"/>
          <w:sz w:val="28"/>
          <w:szCs w:val="28"/>
          <w:lang w:val="uk-UA"/>
        </w:rPr>
        <w:t xml:space="preserve">…Замість подарунка </w:t>
      </w:r>
      <w:r>
        <w:rPr>
          <w:b/>
          <w:iCs/>
          <w:spacing w:val="-3"/>
          <w:sz w:val="28"/>
          <w:szCs w:val="28"/>
          <w:lang w:val="uk-UA"/>
        </w:rPr>
        <w:t>обіцяю</w:t>
      </w:r>
      <w:r>
        <w:rPr>
          <w:iCs/>
          <w:spacing w:val="-3"/>
          <w:sz w:val="28"/>
          <w:szCs w:val="28"/>
          <w:lang w:val="uk-UA"/>
        </w:rPr>
        <w:t xml:space="preserve"> приїхати до тебе сам стомлений, здоровий і веселий. </w:t>
      </w:r>
      <w:r>
        <w:rPr>
          <w:b/>
          <w:iCs/>
          <w:spacing w:val="-3"/>
          <w:sz w:val="28"/>
          <w:szCs w:val="28"/>
          <w:lang w:val="uk-UA"/>
        </w:rPr>
        <w:t>Розкажу</w:t>
      </w:r>
      <w:r>
        <w:rPr>
          <w:iCs/>
          <w:spacing w:val="-3"/>
          <w:sz w:val="28"/>
          <w:szCs w:val="28"/>
          <w:lang w:val="uk-UA"/>
        </w:rPr>
        <w:t xml:space="preserve"> тобі про Темзу, про Монпарнас, про гамбурзькі нетрі </w:t>
      </w:r>
      <w:r>
        <w:rPr>
          <w:spacing w:val="-3"/>
          <w:sz w:val="28"/>
          <w:szCs w:val="28"/>
          <w:lang w:val="uk-UA"/>
        </w:rPr>
        <w:t xml:space="preserve">[ с. 295]; </w:t>
      </w:r>
    </w:p>
    <w:p w:rsidR="00AD72B9" w:rsidRDefault="00AD72B9" w:rsidP="00AD72B9">
      <w:pPr>
        <w:pStyle w:val="1"/>
        <w:widowControl/>
        <w:tabs>
          <w:tab w:val="left" w:pos="6096"/>
        </w:tabs>
        <w:spacing w:line="360" w:lineRule="auto"/>
        <w:ind w:firstLine="851"/>
        <w:jc w:val="both"/>
        <w:rPr>
          <w:spacing w:val="-3"/>
          <w:sz w:val="28"/>
          <w:szCs w:val="28"/>
          <w:lang w:val="uk-UA"/>
        </w:rPr>
      </w:pPr>
      <w:r>
        <w:rPr>
          <w:b/>
          <w:spacing w:val="-3"/>
          <w:sz w:val="28"/>
          <w:szCs w:val="28"/>
          <w:lang w:val="uk-UA"/>
        </w:rPr>
        <w:t>Згадую</w:t>
      </w:r>
      <w:r>
        <w:rPr>
          <w:spacing w:val="-3"/>
          <w:sz w:val="28"/>
          <w:szCs w:val="28"/>
          <w:lang w:val="uk-UA"/>
        </w:rPr>
        <w:t xml:space="preserve"> Вас часто. Згадую хату нашу і веселу воду деснянську. </w:t>
      </w:r>
      <w:r>
        <w:rPr>
          <w:b/>
          <w:spacing w:val="-3"/>
          <w:sz w:val="28"/>
          <w:szCs w:val="28"/>
          <w:lang w:val="uk-UA"/>
        </w:rPr>
        <w:t>Часом дивлячись у вікно, переношуся думкою на Україну, до Вас да на Десну,</w:t>
      </w:r>
      <w:r>
        <w:rPr>
          <w:spacing w:val="-3"/>
          <w:sz w:val="28"/>
          <w:szCs w:val="28"/>
          <w:lang w:val="uk-UA"/>
        </w:rPr>
        <w:t xml:space="preserve"> де й пливе човном-дубом поміж берегами та поміж лозами та ясокорами….</w:t>
      </w:r>
      <w:r>
        <w:rPr>
          <w:b/>
          <w:spacing w:val="-3"/>
          <w:sz w:val="28"/>
          <w:szCs w:val="28"/>
          <w:lang w:val="uk-UA"/>
        </w:rPr>
        <w:t>Згадую</w:t>
      </w:r>
      <w:r>
        <w:rPr>
          <w:spacing w:val="-3"/>
          <w:sz w:val="28"/>
          <w:szCs w:val="28"/>
          <w:lang w:val="uk-UA"/>
        </w:rPr>
        <w:t xml:space="preserve"> нашого красивого батька і </w:t>
      </w:r>
      <w:r>
        <w:rPr>
          <w:b/>
          <w:spacing w:val="-3"/>
          <w:sz w:val="28"/>
          <w:szCs w:val="28"/>
          <w:lang w:val="uk-UA"/>
        </w:rPr>
        <w:t>плачу</w:t>
      </w:r>
      <w:r>
        <w:rPr>
          <w:spacing w:val="-3"/>
          <w:sz w:val="28"/>
          <w:szCs w:val="28"/>
          <w:lang w:val="uk-UA"/>
        </w:rPr>
        <w:t xml:space="preserve"> над його нещасною долею [ с.328].</w:t>
      </w:r>
    </w:p>
    <w:p w:rsidR="00AD72B9" w:rsidRDefault="00AD72B9" w:rsidP="00AD72B9">
      <w:pPr>
        <w:shd w:val="clear" w:color="auto" w:fill="FFFFFF"/>
        <w:spacing w:after="0" w:line="360" w:lineRule="auto"/>
        <w:ind w:firstLine="851"/>
        <w:jc w:val="both"/>
        <w:rPr>
          <w:rFonts w:ascii="Times New Roman" w:eastAsia="Times New Roman" w:hAnsi="Times New Roman"/>
          <w:iCs/>
          <w:sz w:val="28"/>
          <w:szCs w:val="28"/>
          <w:lang w:val="uk-UA" w:eastAsia="ru-RU"/>
        </w:rPr>
      </w:pPr>
      <w:r>
        <w:rPr>
          <w:rFonts w:ascii="Times New Roman" w:eastAsia="Times New Roman" w:hAnsi="Times New Roman"/>
          <w:b/>
          <w:iCs/>
          <w:sz w:val="28"/>
          <w:szCs w:val="28"/>
          <w:lang w:val="uk-UA" w:eastAsia="ru-RU"/>
        </w:rPr>
        <w:t>Навчіть</w:t>
      </w:r>
      <w:r>
        <w:rPr>
          <w:rFonts w:ascii="Times New Roman" w:eastAsia="Times New Roman" w:hAnsi="Times New Roman"/>
          <w:iCs/>
          <w:sz w:val="28"/>
          <w:szCs w:val="28"/>
          <w:lang w:val="uk-UA" w:eastAsia="ru-RU"/>
        </w:rPr>
        <w:t xml:space="preserve"> їх. </w:t>
      </w:r>
      <w:r>
        <w:rPr>
          <w:rFonts w:ascii="Times New Roman" w:eastAsia="Times New Roman" w:hAnsi="Times New Roman"/>
          <w:b/>
          <w:iCs/>
          <w:sz w:val="28"/>
          <w:szCs w:val="28"/>
          <w:lang w:val="uk-UA" w:eastAsia="ru-RU"/>
        </w:rPr>
        <w:t>Заохочуйте</w:t>
      </w:r>
      <w:r>
        <w:rPr>
          <w:rFonts w:ascii="Times New Roman" w:eastAsia="Times New Roman" w:hAnsi="Times New Roman"/>
          <w:iCs/>
          <w:sz w:val="28"/>
          <w:szCs w:val="28"/>
          <w:lang w:val="uk-UA" w:eastAsia="ru-RU"/>
        </w:rPr>
        <w:t xml:space="preserve"> [</w:t>
      </w:r>
      <w:r>
        <w:rPr>
          <w:rFonts w:ascii="Times New Roman" w:eastAsia="Times New Roman" w:hAnsi="Times New Roman"/>
          <w:sz w:val="28"/>
          <w:szCs w:val="28"/>
          <w:lang w:val="uk-UA" w:eastAsia="ru-RU"/>
        </w:rPr>
        <w:t xml:space="preserve"> </w:t>
      </w:r>
      <w:r>
        <w:rPr>
          <w:rFonts w:ascii="Times New Roman" w:eastAsia="Times New Roman" w:hAnsi="Times New Roman"/>
          <w:iCs/>
          <w:sz w:val="28"/>
          <w:szCs w:val="28"/>
          <w:lang w:val="uk-UA" w:eastAsia="ru-RU"/>
        </w:rPr>
        <w:t xml:space="preserve">с. 316]; </w:t>
      </w:r>
    </w:p>
    <w:p w:rsidR="00AD72B9" w:rsidRDefault="00AD72B9" w:rsidP="00AD72B9">
      <w:pPr>
        <w:shd w:val="clear" w:color="auto" w:fill="FFFFFF"/>
        <w:spacing w:after="0" w:line="360" w:lineRule="auto"/>
        <w:ind w:firstLine="851"/>
        <w:jc w:val="both"/>
        <w:rPr>
          <w:rFonts w:ascii="Times New Roman" w:eastAsia="Times New Roman" w:hAnsi="Times New Roman"/>
          <w:iCs/>
          <w:sz w:val="28"/>
          <w:szCs w:val="28"/>
          <w:lang w:val="uk-UA" w:eastAsia="ru-RU"/>
        </w:rPr>
      </w:pPr>
      <w:r>
        <w:rPr>
          <w:rFonts w:ascii="Times New Roman" w:eastAsia="Times New Roman" w:hAnsi="Times New Roman"/>
          <w:b/>
          <w:iCs/>
          <w:sz w:val="28"/>
          <w:szCs w:val="28"/>
          <w:lang w:val="uk-UA" w:eastAsia="ru-RU"/>
        </w:rPr>
        <w:t>Пишіть</w:t>
      </w:r>
      <w:r>
        <w:rPr>
          <w:rFonts w:ascii="Times New Roman" w:eastAsia="Times New Roman" w:hAnsi="Times New Roman"/>
          <w:iCs/>
          <w:sz w:val="28"/>
          <w:szCs w:val="28"/>
          <w:lang w:val="uk-UA" w:eastAsia="ru-RU"/>
        </w:rPr>
        <w:t>…</w:t>
      </w:r>
      <w:r>
        <w:rPr>
          <w:rFonts w:ascii="Times New Roman" w:eastAsia="Times New Roman" w:hAnsi="Times New Roman"/>
          <w:b/>
          <w:iCs/>
          <w:sz w:val="28"/>
          <w:szCs w:val="28"/>
          <w:lang w:val="uk-UA" w:eastAsia="ru-RU"/>
        </w:rPr>
        <w:t>Призначте</w:t>
      </w:r>
      <w:r>
        <w:rPr>
          <w:rFonts w:ascii="Times New Roman" w:eastAsia="Times New Roman" w:hAnsi="Times New Roman"/>
          <w:iCs/>
          <w:sz w:val="28"/>
          <w:szCs w:val="28"/>
          <w:lang w:val="uk-UA" w:eastAsia="ru-RU"/>
        </w:rPr>
        <w:t xml:space="preserve"> спеціальну людину для себе і для старого [ с.317]; </w:t>
      </w:r>
    </w:p>
    <w:p w:rsidR="00AD72B9" w:rsidRDefault="00AD72B9" w:rsidP="00AD72B9">
      <w:pPr>
        <w:shd w:val="clear" w:color="auto" w:fill="FFFFFF"/>
        <w:spacing w:after="0" w:line="360" w:lineRule="auto"/>
        <w:ind w:firstLine="851"/>
        <w:jc w:val="both"/>
        <w:rPr>
          <w:rFonts w:ascii="Times New Roman" w:eastAsia="Times New Roman" w:hAnsi="Times New Roman"/>
          <w:iCs/>
          <w:sz w:val="28"/>
          <w:szCs w:val="28"/>
          <w:lang w:val="uk-UA" w:eastAsia="ru-RU"/>
        </w:rPr>
      </w:pPr>
      <w:r>
        <w:rPr>
          <w:rFonts w:ascii="Times New Roman" w:eastAsia="Times New Roman" w:hAnsi="Times New Roman"/>
          <w:b/>
          <w:iCs/>
          <w:sz w:val="28"/>
          <w:szCs w:val="28"/>
          <w:lang w:val="uk-UA" w:eastAsia="ru-RU"/>
        </w:rPr>
        <w:t>Заохочуйте</w:t>
      </w:r>
      <w:r>
        <w:rPr>
          <w:rFonts w:ascii="Times New Roman" w:eastAsia="Times New Roman" w:hAnsi="Times New Roman"/>
          <w:iCs/>
          <w:sz w:val="28"/>
          <w:szCs w:val="28"/>
          <w:lang w:val="uk-UA" w:eastAsia="ru-RU"/>
        </w:rPr>
        <w:t xml:space="preserve"> до писання людей [ с. 317];</w:t>
      </w:r>
    </w:p>
    <w:p w:rsidR="00AD72B9" w:rsidRDefault="00AD72B9" w:rsidP="00AD72B9">
      <w:pPr>
        <w:shd w:val="clear" w:color="auto" w:fill="FFFFFF"/>
        <w:spacing w:after="0" w:line="360" w:lineRule="auto"/>
        <w:ind w:firstLine="851"/>
        <w:jc w:val="both"/>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 xml:space="preserve"> </w:t>
      </w:r>
      <w:r>
        <w:rPr>
          <w:rFonts w:ascii="Times New Roman" w:eastAsia="Times New Roman" w:hAnsi="Times New Roman"/>
          <w:b/>
          <w:iCs/>
          <w:sz w:val="28"/>
          <w:szCs w:val="28"/>
          <w:lang w:val="uk-UA" w:eastAsia="ru-RU"/>
        </w:rPr>
        <w:t>Не лікуйте</w:t>
      </w:r>
      <w:r>
        <w:rPr>
          <w:rFonts w:ascii="Times New Roman" w:eastAsia="Times New Roman" w:hAnsi="Times New Roman"/>
          <w:iCs/>
          <w:sz w:val="28"/>
          <w:szCs w:val="28"/>
          <w:lang w:val="uk-UA" w:eastAsia="ru-RU"/>
        </w:rPr>
        <w:t xml:space="preserve"> «хвороби» [ с.320].</w:t>
      </w:r>
    </w:p>
    <w:p w:rsidR="00AD72B9" w:rsidRDefault="00AD72B9" w:rsidP="00AD72B9">
      <w:pPr>
        <w:shd w:val="clear" w:color="auto" w:fill="FFFFFF"/>
        <w:spacing w:after="0" w:line="360" w:lineRule="auto"/>
        <w:ind w:firstLine="851"/>
        <w:jc w:val="both"/>
        <w:rPr>
          <w:rFonts w:ascii="Times New Roman" w:eastAsia="Times New Roman" w:hAnsi="Times New Roman"/>
          <w:iCs/>
          <w:sz w:val="28"/>
          <w:szCs w:val="28"/>
          <w:lang w:val="uk-UA" w:eastAsia="ru-RU"/>
        </w:rPr>
      </w:pPr>
      <w:r>
        <w:rPr>
          <w:rFonts w:ascii="Times New Roman" w:eastAsia="Times New Roman" w:hAnsi="Times New Roman"/>
          <w:b/>
          <w:iCs/>
          <w:sz w:val="28"/>
          <w:szCs w:val="28"/>
          <w:lang w:val="uk-UA" w:eastAsia="ru-RU"/>
        </w:rPr>
        <w:t>Не слідуйте, Вершигоро</w:t>
      </w:r>
      <w:r>
        <w:rPr>
          <w:rFonts w:ascii="Times New Roman" w:eastAsia="Times New Roman" w:hAnsi="Times New Roman"/>
          <w:iCs/>
          <w:sz w:val="28"/>
          <w:szCs w:val="28"/>
          <w:lang w:val="uk-UA" w:eastAsia="ru-RU"/>
        </w:rPr>
        <w:t>, славним прадідам нашим – запорожцям… [с.317];</w:t>
      </w:r>
    </w:p>
    <w:p w:rsidR="00AD72B9" w:rsidRDefault="00AD72B9" w:rsidP="00AD72B9">
      <w:pPr>
        <w:shd w:val="clear" w:color="auto" w:fill="FFFFFF"/>
        <w:spacing w:after="0" w:line="360" w:lineRule="auto"/>
        <w:ind w:firstLine="851"/>
        <w:jc w:val="both"/>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 xml:space="preserve"> </w:t>
      </w:r>
      <w:r>
        <w:rPr>
          <w:rFonts w:ascii="Times New Roman" w:eastAsia="Times New Roman" w:hAnsi="Times New Roman"/>
          <w:b/>
          <w:iCs/>
          <w:sz w:val="28"/>
          <w:szCs w:val="28"/>
          <w:lang w:val="uk-UA" w:eastAsia="ru-RU"/>
        </w:rPr>
        <w:t>Не турбуйтесь, друже</w:t>
      </w:r>
      <w:r>
        <w:rPr>
          <w:rFonts w:ascii="Times New Roman" w:eastAsia="Times New Roman" w:hAnsi="Times New Roman"/>
          <w:iCs/>
          <w:sz w:val="28"/>
          <w:szCs w:val="28"/>
          <w:lang w:val="uk-UA" w:eastAsia="ru-RU"/>
        </w:rPr>
        <w:t xml:space="preserve">, все в порядку [ с.340]; </w:t>
      </w:r>
    </w:p>
    <w:p w:rsidR="00AD72B9" w:rsidRDefault="00AD72B9" w:rsidP="00AD72B9">
      <w:pPr>
        <w:shd w:val="clear" w:color="auto" w:fill="FFFFFF"/>
        <w:spacing w:after="0" w:line="360" w:lineRule="auto"/>
        <w:ind w:firstLine="851"/>
        <w:jc w:val="both"/>
        <w:rPr>
          <w:rFonts w:ascii="Times New Roman" w:eastAsia="Times New Roman" w:hAnsi="Times New Roman"/>
          <w:iCs/>
          <w:sz w:val="28"/>
          <w:szCs w:val="28"/>
          <w:lang w:val="uk-UA" w:eastAsia="ru-RU"/>
        </w:rPr>
      </w:pPr>
      <w:r>
        <w:rPr>
          <w:rFonts w:ascii="Times New Roman" w:eastAsia="Times New Roman" w:hAnsi="Times New Roman"/>
          <w:b/>
          <w:iCs/>
          <w:sz w:val="28"/>
          <w:szCs w:val="28"/>
          <w:lang w:val="uk-UA" w:eastAsia="ru-RU"/>
        </w:rPr>
        <w:t>Шукайте, Юра, приглядайтесь</w:t>
      </w:r>
      <w:r>
        <w:rPr>
          <w:rFonts w:ascii="Times New Roman" w:eastAsia="Times New Roman" w:hAnsi="Times New Roman"/>
          <w:iCs/>
          <w:sz w:val="28"/>
          <w:szCs w:val="28"/>
          <w:lang w:val="uk-UA" w:eastAsia="ru-RU"/>
        </w:rPr>
        <w:t xml:space="preserve">. </w:t>
      </w:r>
      <w:r>
        <w:rPr>
          <w:rFonts w:ascii="Times New Roman" w:eastAsia="Times New Roman" w:hAnsi="Times New Roman"/>
          <w:b/>
          <w:iCs/>
          <w:sz w:val="28"/>
          <w:szCs w:val="28"/>
          <w:lang w:val="uk-UA" w:eastAsia="ru-RU"/>
        </w:rPr>
        <w:t>Найдіть</w:t>
      </w:r>
      <w:r>
        <w:rPr>
          <w:rFonts w:ascii="Times New Roman" w:eastAsia="Times New Roman" w:hAnsi="Times New Roman"/>
          <w:iCs/>
          <w:sz w:val="28"/>
          <w:szCs w:val="28"/>
          <w:lang w:val="uk-UA" w:eastAsia="ru-RU"/>
        </w:rPr>
        <w:t xml:space="preserve"> собі дівчину красиву і здорову, доброї, лагідної вдачі. Створіть з нею дітей…Отже, шукайте артистів [ с.328]; </w:t>
      </w:r>
    </w:p>
    <w:p w:rsidR="00AD72B9" w:rsidRDefault="00AD72B9" w:rsidP="00AD72B9">
      <w:pPr>
        <w:shd w:val="clear" w:color="auto" w:fill="FFFFFF"/>
        <w:spacing w:after="0" w:line="360" w:lineRule="auto"/>
        <w:ind w:firstLine="851"/>
        <w:jc w:val="both"/>
        <w:rPr>
          <w:rFonts w:ascii="Times New Roman" w:eastAsia="Times New Roman" w:hAnsi="Times New Roman"/>
          <w:iCs/>
          <w:sz w:val="28"/>
          <w:szCs w:val="28"/>
          <w:lang w:val="uk-UA" w:eastAsia="ru-RU"/>
        </w:rPr>
      </w:pPr>
      <w:r>
        <w:rPr>
          <w:rFonts w:ascii="Times New Roman" w:eastAsia="Times New Roman" w:hAnsi="Times New Roman"/>
          <w:b/>
          <w:iCs/>
          <w:sz w:val="28"/>
          <w:szCs w:val="28"/>
          <w:lang w:val="uk-UA" w:eastAsia="ru-RU"/>
        </w:rPr>
        <w:t>Напишіть мені, мої рідні</w:t>
      </w:r>
      <w:r>
        <w:rPr>
          <w:rFonts w:ascii="Times New Roman" w:eastAsia="Times New Roman" w:hAnsi="Times New Roman"/>
          <w:iCs/>
          <w:sz w:val="28"/>
          <w:szCs w:val="28"/>
          <w:lang w:val="uk-UA" w:eastAsia="ru-RU"/>
        </w:rPr>
        <w:t xml:space="preserve">, і </w:t>
      </w:r>
      <w:r>
        <w:rPr>
          <w:rFonts w:ascii="Times New Roman" w:eastAsia="Times New Roman" w:hAnsi="Times New Roman"/>
          <w:b/>
          <w:iCs/>
          <w:sz w:val="28"/>
          <w:szCs w:val="28"/>
          <w:lang w:val="uk-UA" w:eastAsia="ru-RU"/>
        </w:rPr>
        <w:t>прийміть</w:t>
      </w:r>
      <w:r>
        <w:rPr>
          <w:rFonts w:ascii="Times New Roman" w:eastAsia="Times New Roman" w:hAnsi="Times New Roman"/>
          <w:iCs/>
          <w:sz w:val="28"/>
          <w:szCs w:val="28"/>
          <w:lang w:val="uk-UA" w:eastAsia="ru-RU"/>
        </w:rPr>
        <w:t xml:space="preserve"> від мене обоє мій братський привіт і найсвітліші побажання [ с.336];</w:t>
      </w:r>
    </w:p>
    <w:p w:rsidR="00AD72B9" w:rsidRDefault="00AD72B9" w:rsidP="00AD72B9">
      <w:pPr>
        <w:pStyle w:val="1"/>
        <w:widowControl/>
        <w:tabs>
          <w:tab w:val="left" w:pos="6096"/>
        </w:tabs>
        <w:spacing w:line="360" w:lineRule="auto"/>
        <w:ind w:firstLine="851"/>
        <w:jc w:val="both"/>
        <w:rPr>
          <w:iCs/>
          <w:sz w:val="28"/>
          <w:szCs w:val="28"/>
          <w:lang w:val="uk-UA"/>
        </w:rPr>
      </w:pPr>
      <w:r>
        <w:rPr>
          <w:b/>
          <w:iCs/>
          <w:sz w:val="28"/>
          <w:szCs w:val="28"/>
          <w:lang w:val="uk-UA"/>
        </w:rPr>
        <w:t>Несіть людям радість, сміх</w:t>
      </w:r>
      <w:r>
        <w:rPr>
          <w:iCs/>
          <w:sz w:val="28"/>
          <w:szCs w:val="28"/>
          <w:lang w:val="uk-UA"/>
        </w:rPr>
        <w:t xml:space="preserve">, який їм потрібний нині, як ніколи [с.320]; </w:t>
      </w:r>
    </w:p>
    <w:p w:rsidR="00AD72B9" w:rsidRDefault="00AD72B9" w:rsidP="00AD72B9">
      <w:pPr>
        <w:pStyle w:val="1"/>
        <w:widowControl/>
        <w:tabs>
          <w:tab w:val="left" w:pos="6096"/>
        </w:tabs>
        <w:spacing w:line="360" w:lineRule="auto"/>
        <w:ind w:firstLine="851"/>
        <w:jc w:val="both"/>
        <w:rPr>
          <w:sz w:val="28"/>
          <w:szCs w:val="28"/>
          <w:lang w:val="uk-UA"/>
        </w:rPr>
      </w:pPr>
      <w:r>
        <w:rPr>
          <w:b/>
          <w:iCs/>
          <w:sz w:val="28"/>
          <w:szCs w:val="28"/>
          <w:lang w:val="uk-UA"/>
        </w:rPr>
        <w:t>А зараз вдивляйтесь пильно в людей</w:t>
      </w:r>
      <w:r>
        <w:rPr>
          <w:iCs/>
          <w:sz w:val="28"/>
          <w:szCs w:val="28"/>
          <w:lang w:val="uk-UA"/>
        </w:rPr>
        <w:t xml:space="preserve">, що творять перемогу, </w:t>
      </w:r>
      <w:r>
        <w:rPr>
          <w:b/>
          <w:iCs/>
          <w:sz w:val="28"/>
          <w:szCs w:val="28"/>
          <w:lang w:val="uk-UA"/>
        </w:rPr>
        <w:t>жадно хватайте все</w:t>
      </w:r>
      <w:r>
        <w:rPr>
          <w:iCs/>
          <w:sz w:val="28"/>
          <w:szCs w:val="28"/>
          <w:lang w:val="uk-UA"/>
        </w:rPr>
        <w:t xml:space="preserve">, що проходить перед очима, </w:t>
      </w:r>
      <w:r>
        <w:rPr>
          <w:b/>
          <w:iCs/>
          <w:sz w:val="28"/>
          <w:szCs w:val="28"/>
          <w:lang w:val="uk-UA"/>
        </w:rPr>
        <w:t>збагачуйте свою душу, свої почуття</w:t>
      </w:r>
      <w:r>
        <w:rPr>
          <w:iCs/>
          <w:sz w:val="28"/>
          <w:szCs w:val="28"/>
          <w:lang w:val="uk-UA"/>
        </w:rPr>
        <w:t>…</w:t>
      </w:r>
      <w:r>
        <w:rPr>
          <w:b/>
          <w:iCs/>
          <w:sz w:val="28"/>
          <w:szCs w:val="28"/>
          <w:lang w:val="uk-UA"/>
        </w:rPr>
        <w:t>Не обминайте нічого, будьте невтомним і ненаситним</w:t>
      </w:r>
      <w:r>
        <w:rPr>
          <w:iCs/>
          <w:sz w:val="28"/>
          <w:szCs w:val="28"/>
          <w:lang w:val="uk-UA"/>
        </w:rPr>
        <w:t xml:space="preserve"> – все пригодиться для творчості, одстоявшись в літах, у щасливому бігу часу, в який так хочеться всім нам вірити [с.320];</w:t>
      </w:r>
    </w:p>
    <w:p w:rsidR="00AD72B9" w:rsidRDefault="00AD72B9" w:rsidP="00AD72B9">
      <w:pPr>
        <w:pStyle w:val="1"/>
        <w:widowControl/>
        <w:tabs>
          <w:tab w:val="left" w:pos="6096"/>
        </w:tabs>
        <w:spacing w:line="360" w:lineRule="auto"/>
        <w:ind w:firstLine="851"/>
        <w:jc w:val="both"/>
        <w:rPr>
          <w:spacing w:val="-3"/>
          <w:sz w:val="28"/>
          <w:szCs w:val="28"/>
          <w:lang w:val="uk-UA"/>
        </w:rPr>
      </w:pPr>
      <w:r>
        <w:rPr>
          <w:spacing w:val="-3"/>
          <w:sz w:val="28"/>
          <w:szCs w:val="28"/>
          <w:lang w:val="uk-UA"/>
        </w:rPr>
        <w:t xml:space="preserve">Напишіть мені, рідні мої, і прийміть від мене обоє мій теплий братський привіт і найсвітліші побажання. Хлопчиків вітайте. Любіть їх обоє, товаришуйте </w:t>
      </w:r>
      <w:r>
        <w:rPr>
          <w:spacing w:val="-3"/>
          <w:sz w:val="28"/>
          <w:szCs w:val="28"/>
          <w:lang w:val="uk-UA"/>
        </w:rPr>
        <w:lastRenderedPageBreak/>
        <w:t xml:space="preserve">з ними, щоб і вони любили Вас весь вік. Життя таке коротке. </w:t>
      </w:r>
      <w:r>
        <w:rPr>
          <w:b/>
          <w:spacing w:val="-3"/>
          <w:sz w:val="28"/>
          <w:szCs w:val="28"/>
          <w:lang w:val="uk-UA"/>
        </w:rPr>
        <w:t>Поспішайте творити добро</w:t>
      </w:r>
      <w:r>
        <w:rPr>
          <w:spacing w:val="-3"/>
          <w:sz w:val="28"/>
          <w:szCs w:val="28"/>
          <w:lang w:val="uk-UA"/>
        </w:rPr>
        <w:t xml:space="preserve"> [, с.336] </w:t>
      </w:r>
    </w:p>
    <w:p w:rsidR="00AD72B9" w:rsidRDefault="00AD72B9" w:rsidP="00AD72B9">
      <w:pPr>
        <w:spacing w:after="0" w:line="360" w:lineRule="auto"/>
        <w:ind w:firstLine="709"/>
        <w:jc w:val="both"/>
        <w:rPr>
          <w:rFonts w:ascii="Times New Roman" w:eastAsia="Times New Roman" w:hAnsi="Times New Roman"/>
          <w:spacing w:val="-3"/>
          <w:sz w:val="28"/>
          <w:szCs w:val="28"/>
          <w:lang w:val="uk-UA" w:eastAsia="ru-RU"/>
        </w:rPr>
      </w:pPr>
      <w:r>
        <w:rPr>
          <w:rFonts w:ascii="Times New Roman" w:eastAsia="Times New Roman" w:hAnsi="Times New Roman"/>
          <w:spacing w:val="-3"/>
          <w:sz w:val="28"/>
          <w:szCs w:val="28"/>
          <w:lang w:val="uk-UA" w:eastAsia="ru-RU"/>
        </w:rPr>
        <w:t xml:space="preserve">Пишіть. Нема часу. Призначте спеціальну людину для себе і для старого. </w:t>
      </w:r>
      <w:r>
        <w:rPr>
          <w:rFonts w:ascii="Times New Roman" w:eastAsia="Times New Roman" w:hAnsi="Times New Roman"/>
          <w:b/>
          <w:spacing w:val="-3"/>
          <w:sz w:val="28"/>
          <w:szCs w:val="28"/>
          <w:lang w:val="uk-UA" w:eastAsia="ru-RU"/>
        </w:rPr>
        <w:t>Забирайте з собою всі людські пристрасті, всі рухи, всі сльози, всю гордість і ненависть до ворога, і помсту, й пристрасть, – не кидайте на дорозі.</w:t>
      </w:r>
      <w:r>
        <w:rPr>
          <w:rFonts w:ascii="Times New Roman" w:eastAsia="Times New Roman" w:hAnsi="Times New Roman"/>
          <w:spacing w:val="-3"/>
          <w:sz w:val="28"/>
          <w:szCs w:val="28"/>
          <w:lang w:val="uk-UA" w:eastAsia="ru-RU"/>
        </w:rPr>
        <w:t xml:space="preserve"> Не слідуйте, Вершигоро, славним прадідам нашим – запорожцям, од яких, після того, як погнили їх онучі й клейноди і потрухли горілчані баклаги, майже нічого не лишилося для історії…[с.317].</w:t>
      </w:r>
    </w:p>
    <w:p w:rsidR="00AD72B9" w:rsidRDefault="00AD72B9" w:rsidP="00AD72B9">
      <w:pPr>
        <w:shd w:val="clear" w:color="auto" w:fill="FFFFFF"/>
        <w:spacing w:after="0" w:line="360" w:lineRule="auto"/>
        <w:ind w:firstLine="851"/>
        <w:jc w:val="both"/>
        <w:rPr>
          <w:rFonts w:ascii="Times New Roman" w:eastAsia="Times New Roman" w:hAnsi="Times New Roman"/>
          <w:iCs/>
          <w:sz w:val="28"/>
          <w:szCs w:val="28"/>
          <w:lang w:val="uk-UA" w:eastAsia="ru-RU"/>
        </w:rPr>
      </w:pPr>
      <w:r>
        <w:rPr>
          <w:rFonts w:ascii="Times New Roman" w:eastAsia="Times New Roman" w:hAnsi="Times New Roman"/>
          <w:b/>
          <w:spacing w:val="-1"/>
          <w:sz w:val="28"/>
          <w:szCs w:val="28"/>
          <w:lang w:val="uk-UA" w:eastAsia="ru-RU"/>
        </w:rPr>
        <w:t>Ставляться</w:t>
      </w:r>
      <w:r>
        <w:rPr>
          <w:rFonts w:ascii="Times New Roman" w:eastAsia="Times New Roman" w:hAnsi="Times New Roman"/>
          <w:spacing w:val="-1"/>
          <w:sz w:val="28"/>
          <w:szCs w:val="28"/>
          <w:lang w:val="uk-UA" w:eastAsia="ru-RU"/>
        </w:rPr>
        <w:t xml:space="preserve"> до мене хороше. </w:t>
      </w:r>
      <w:r>
        <w:rPr>
          <w:rFonts w:ascii="Times New Roman" w:eastAsia="Times New Roman" w:hAnsi="Times New Roman"/>
          <w:b/>
          <w:spacing w:val="-1"/>
          <w:sz w:val="28"/>
          <w:szCs w:val="28"/>
          <w:lang w:val="uk-UA" w:eastAsia="ru-RU"/>
        </w:rPr>
        <w:t>Взагалі знають і цінять більше ніж у нас думають</w:t>
      </w:r>
      <w:r>
        <w:rPr>
          <w:rFonts w:ascii="Times New Roman" w:eastAsia="Times New Roman" w:hAnsi="Times New Roman"/>
          <w:iCs/>
          <w:sz w:val="28"/>
          <w:szCs w:val="28"/>
          <w:lang w:val="uk-UA" w:eastAsia="ru-RU"/>
        </w:rPr>
        <w:t xml:space="preserve">[ с.292]; </w:t>
      </w:r>
    </w:p>
    <w:p w:rsidR="00AD72B9" w:rsidRDefault="00AD72B9" w:rsidP="00AD72B9">
      <w:pPr>
        <w:shd w:val="clear" w:color="auto" w:fill="FFFFFF"/>
        <w:spacing w:after="0" w:line="360" w:lineRule="auto"/>
        <w:ind w:firstLine="851"/>
        <w:jc w:val="both"/>
        <w:rPr>
          <w:rFonts w:ascii="Times New Roman" w:eastAsia="Times New Roman" w:hAnsi="Times New Roman"/>
          <w:iCs/>
          <w:sz w:val="28"/>
          <w:szCs w:val="28"/>
          <w:lang w:val="uk-UA" w:eastAsia="ru-RU"/>
        </w:rPr>
      </w:pPr>
      <w:r>
        <w:rPr>
          <w:rFonts w:ascii="Times New Roman" w:eastAsia="Times New Roman" w:hAnsi="Times New Roman"/>
          <w:iCs/>
          <w:sz w:val="28"/>
          <w:szCs w:val="28"/>
          <w:lang w:val="uk-UA" w:eastAsia="ru-RU"/>
        </w:rPr>
        <w:t xml:space="preserve">Вчора одержав телеграму від сестри, </w:t>
      </w:r>
      <w:r>
        <w:rPr>
          <w:rFonts w:ascii="Times New Roman" w:eastAsia="Times New Roman" w:hAnsi="Times New Roman"/>
          <w:b/>
          <w:iCs/>
          <w:sz w:val="28"/>
          <w:szCs w:val="28"/>
          <w:lang w:val="uk-UA" w:eastAsia="ru-RU"/>
        </w:rPr>
        <w:t>де мене повідомляють,</w:t>
      </w:r>
      <w:r>
        <w:rPr>
          <w:rFonts w:ascii="Times New Roman" w:eastAsia="Times New Roman" w:hAnsi="Times New Roman"/>
          <w:iCs/>
          <w:sz w:val="28"/>
          <w:szCs w:val="28"/>
          <w:lang w:val="uk-UA" w:eastAsia="ru-RU"/>
        </w:rPr>
        <w:t xml:space="preserve"> </w:t>
      </w:r>
      <w:r>
        <w:rPr>
          <w:rFonts w:ascii="Times New Roman" w:eastAsia="Times New Roman" w:hAnsi="Times New Roman"/>
          <w:b/>
          <w:iCs/>
          <w:sz w:val="28"/>
          <w:szCs w:val="28"/>
          <w:lang w:val="uk-UA" w:eastAsia="ru-RU"/>
        </w:rPr>
        <w:t>що мого прекрасного, дорогого, безконечно чесного, сімдесятитрьохлітнього батька вигнали з колгоспу</w:t>
      </w:r>
      <w:r>
        <w:rPr>
          <w:rFonts w:ascii="Times New Roman" w:eastAsia="Times New Roman" w:hAnsi="Times New Roman"/>
          <w:iCs/>
          <w:sz w:val="28"/>
          <w:szCs w:val="28"/>
          <w:lang w:val="uk-UA" w:eastAsia="ru-RU"/>
        </w:rPr>
        <w:t xml:space="preserve"> [ с.301];</w:t>
      </w:r>
    </w:p>
    <w:p w:rsidR="00AD72B9" w:rsidRDefault="00AD72B9" w:rsidP="00AD72B9">
      <w:pPr>
        <w:shd w:val="clear" w:color="auto" w:fill="FFFFFF"/>
        <w:spacing w:after="0" w:line="360" w:lineRule="auto"/>
        <w:ind w:firstLine="851"/>
        <w:jc w:val="both"/>
        <w:rPr>
          <w:rFonts w:ascii="Times New Roman" w:eastAsia="Times New Roman" w:hAnsi="Times New Roman"/>
          <w:spacing w:val="-1"/>
          <w:sz w:val="28"/>
          <w:szCs w:val="28"/>
          <w:lang w:val="uk-UA" w:eastAsia="ru-RU"/>
        </w:rPr>
      </w:pPr>
      <w:r>
        <w:rPr>
          <w:rFonts w:ascii="Times New Roman" w:eastAsia="Times New Roman" w:hAnsi="Times New Roman"/>
          <w:iCs/>
          <w:sz w:val="28"/>
          <w:szCs w:val="28"/>
          <w:lang w:val="uk-UA" w:eastAsia="ru-RU"/>
        </w:rPr>
        <w:t xml:space="preserve"> П’єсу мою «Потомки запорожців» «замурижили» [с.344]</w:t>
      </w:r>
    </w:p>
    <w:p w:rsidR="00AD72B9" w:rsidRDefault="00AD72B9" w:rsidP="00AD72B9">
      <w:pPr>
        <w:spacing w:after="0" w:line="360" w:lineRule="auto"/>
        <w:ind w:firstLine="709"/>
        <w:jc w:val="both"/>
        <w:rPr>
          <w:rFonts w:ascii="Times New Roman" w:hAnsi="Times New Roman" w:cs="Times New Roman"/>
          <w:sz w:val="28"/>
          <w:szCs w:val="28"/>
          <w:lang w:val="uk-UA"/>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AD72B9" w:rsidRDefault="00AD72B9" w:rsidP="00AD72B9">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Г</w:t>
      </w:r>
    </w:p>
    <w:p w:rsidR="00AD72B9" w:rsidRDefault="00AD72B9" w:rsidP="00AD72B9">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НЕПОВНІ І ПАРЦЕЛЬОВАНІ КОНСТРУКЦІЇ</w:t>
      </w:r>
    </w:p>
    <w:p w:rsidR="00AD72B9" w:rsidRDefault="00AD72B9" w:rsidP="00AD72B9">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У Парижі також с. 295</w:t>
      </w:r>
    </w:p>
    <w:p w:rsidR="00AD72B9" w:rsidRDefault="00AD72B9" w:rsidP="00AD72B9">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Літо – все в роз’їзді. Бачив силу тонфільмів Є непогані, але мало. Все з дурацьким змістом. Але технічно неймовірно сильні. С.295</w:t>
      </w:r>
    </w:p>
    <w:p w:rsidR="00AD72B9" w:rsidRDefault="00AD72B9" w:rsidP="00AD72B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ній сто шістдесят сторінок [  , с. 247]</w:t>
      </w:r>
    </w:p>
    <w:p w:rsidR="00AD72B9" w:rsidRDefault="00AD72B9" w:rsidP="00AD72B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Мені хочеться жити сто літ, сотнями жизней, робити це все і бачити. </w:t>
      </w:r>
      <w:r>
        <w:rPr>
          <w:rFonts w:ascii="Times New Roman" w:hAnsi="Times New Roman" w:cs="Times New Roman"/>
          <w:b/>
          <w:sz w:val="28"/>
          <w:szCs w:val="28"/>
          <w:lang w:val="uk-UA"/>
        </w:rPr>
        <w:t>Бо то буде більш, ніж кіно</w:t>
      </w:r>
      <w:r>
        <w:rPr>
          <w:rFonts w:ascii="Times New Roman" w:hAnsi="Times New Roman" w:cs="Times New Roman"/>
          <w:sz w:val="28"/>
          <w:szCs w:val="28"/>
          <w:lang w:val="uk-UA"/>
        </w:rPr>
        <w:t xml:space="preserve"> с. 300</w:t>
      </w:r>
    </w:p>
    <w:p w:rsidR="00AD72B9" w:rsidRDefault="00AD72B9" w:rsidP="00AD72B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що, коли внаслідок отакого Вашого щоденника у Вас родиться книга про народ український у боротьбі за життя? </w:t>
      </w:r>
      <w:r>
        <w:rPr>
          <w:rFonts w:ascii="Times New Roman" w:hAnsi="Times New Roman" w:cs="Times New Roman"/>
          <w:b/>
          <w:sz w:val="28"/>
          <w:szCs w:val="28"/>
          <w:lang w:val="uk-UA"/>
        </w:rPr>
        <w:t>З показом героїки, могутніх характерів, талантів воєнних, пристрастей людських, високих бойових піднесень, розмаху великості душевної, що дорівнюється славним прадідам великим, і низості падінь і нікчемства, і темряви, і зради, і блукань у складних перепльотах велетенських катаклізмів, в огні і полум’ї, в огнях, болотах, пожежах, шибеницях, руїнах, у лісах, мов звірі, що й голову нікуди приложити, без знання, часом без присяги, без знання історії своєї, без вихованого часом патріотизму, під різними впливами, роз’ятрених агітацією, де скористовуються про нас всі наші помилки тощо</w:t>
      </w:r>
      <w:r>
        <w:rPr>
          <w:rFonts w:ascii="Times New Roman" w:hAnsi="Times New Roman" w:cs="Times New Roman"/>
          <w:sz w:val="28"/>
          <w:szCs w:val="28"/>
          <w:lang w:val="uk-UA"/>
        </w:rPr>
        <w:t>. С.316–317.</w:t>
      </w:r>
    </w:p>
    <w:p w:rsidR="00AD72B9" w:rsidRDefault="00AD72B9" w:rsidP="00AD72B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Справа перейде в ЦК ВКП (б). </w:t>
      </w:r>
      <w:r>
        <w:rPr>
          <w:rFonts w:ascii="Times New Roman" w:hAnsi="Times New Roman" w:cs="Times New Roman"/>
          <w:b/>
          <w:sz w:val="28"/>
          <w:szCs w:val="28"/>
          <w:lang w:val="uk-UA"/>
        </w:rPr>
        <w:t>А в сю установу я вірю більш, ніж у всі штаби</w:t>
      </w:r>
      <w:r>
        <w:rPr>
          <w:rFonts w:ascii="Times New Roman" w:hAnsi="Times New Roman" w:cs="Times New Roman"/>
          <w:sz w:val="28"/>
          <w:szCs w:val="28"/>
          <w:lang w:val="uk-UA"/>
        </w:rPr>
        <w:t xml:space="preserve"> С. 321-322</w:t>
      </w:r>
    </w:p>
    <w:p w:rsidR="00AD72B9" w:rsidRDefault="00AD72B9" w:rsidP="00AD72B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Тут був з’їзд хірургів, і я дивуюсь, чому не було на з’їзді Миколи, занедужав, чи що. </w:t>
      </w:r>
      <w:r>
        <w:rPr>
          <w:rFonts w:ascii="Times New Roman" w:hAnsi="Times New Roman" w:cs="Times New Roman"/>
          <w:b/>
          <w:sz w:val="28"/>
          <w:szCs w:val="28"/>
          <w:lang w:val="uk-UA"/>
        </w:rPr>
        <w:t>Бо інакше хоч на час, да навідавсь би він і до нас</w:t>
      </w:r>
      <w:r>
        <w:rPr>
          <w:rFonts w:ascii="Times New Roman" w:hAnsi="Times New Roman" w:cs="Times New Roman"/>
          <w:sz w:val="28"/>
          <w:szCs w:val="28"/>
          <w:lang w:val="uk-UA"/>
        </w:rPr>
        <w:t xml:space="preserve"> с.327</w:t>
      </w:r>
    </w:p>
    <w:p w:rsidR="00AD72B9" w:rsidRDefault="00AD72B9" w:rsidP="00AD72B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Мушу сидіти в Москві аж до глибокої осені в роботі. </w:t>
      </w:r>
      <w:r>
        <w:rPr>
          <w:rFonts w:ascii="Times New Roman" w:hAnsi="Times New Roman" w:cs="Times New Roman"/>
          <w:b/>
          <w:sz w:val="28"/>
          <w:szCs w:val="28"/>
          <w:lang w:val="uk-UA"/>
        </w:rPr>
        <w:t>Тому якщо вже випаде мені добра нагода літом, то, може, літом і прилечу на день, як журавель</w:t>
      </w:r>
      <w:r>
        <w:rPr>
          <w:rFonts w:ascii="Times New Roman" w:hAnsi="Times New Roman" w:cs="Times New Roman"/>
          <w:sz w:val="28"/>
          <w:szCs w:val="28"/>
          <w:lang w:val="uk-UA"/>
        </w:rPr>
        <w:t xml:space="preserve"> с.328</w:t>
      </w:r>
    </w:p>
    <w:p w:rsidR="00AD72B9" w:rsidRDefault="00AD72B9" w:rsidP="00AD72B9">
      <w:pPr>
        <w:spacing w:after="0" w:line="360" w:lineRule="auto"/>
        <w:ind w:firstLine="709"/>
        <w:jc w:val="both"/>
        <w:rPr>
          <w:rFonts w:ascii="Times New Roman" w:hAnsi="Times New Roman" w:cs="Times New Roman"/>
          <w:color w:val="000000"/>
          <w:sz w:val="28"/>
          <w:szCs w:val="28"/>
        </w:rPr>
      </w:pPr>
      <w:proofErr w:type="gramStart"/>
      <w:r>
        <w:rPr>
          <w:rFonts w:ascii="Times New Roman" w:hAnsi="Times New Roman" w:cs="Times New Roman"/>
          <w:color w:val="000000"/>
          <w:sz w:val="28"/>
          <w:szCs w:val="28"/>
        </w:rPr>
        <w:t>Я</w:t>
      </w:r>
      <w:proofErr w:type="gramEnd"/>
      <w:r>
        <w:rPr>
          <w:rFonts w:ascii="Times New Roman" w:hAnsi="Times New Roman" w:cs="Times New Roman"/>
          <w:color w:val="000000"/>
          <w:sz w:val="28"/>
          <w:szCs w:val="28"/>
        </w:rPr>
        <w:t xml:space="preserve"> створив його з безлічі найскладніших сполучень звукових. </w:t>
      </w:r>
      <w:r>
        <w:rPr>
          <w:rFonts w:ascii="Times New Roman" w:hAnsi="Times New Roman" w:cs="Times New Roman"/>
          <w:b/>
          <w:color w:val="000000"/>
          <w:sz w:val="28"/>
          <w:szCs w:val="28"/>
        </w:rPr>
        <w:t>Найрізноманітніших, протирічивих</w:t>
      </w:r>
      <w:r>
        <w:rPr>
          <w:rFonts w:ascii="Times New Roman" w:hAnsi="Times New Roman" w:cs="Times New Roman"/>
          <w:color w:val="000000"/>
          <w:sz w:val="28"/>
          <w:szCs w:val="28"/>
        </w:rPr>
        <w:t>. 231 IX [19]45</w:t>
      </w:r>
    </w:p>
    <w:p w:rsidR="00AD72B9" w:rsidRDefault="00AD72B9" w:rsidP="00AD72B9">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Вдруге вона видалась мені хоч і не такою правдивою, зате більш неначе художньою. </w:t>
      </w:r>
      <w:r>
        <w:rPr>
          <w:rFonts w:ascii="Times New Roman" w:hAnsi="Times New Roman" w:cs="Times New Roman"/>
          <w:b/>
          <w:color w:val="000000"/>
          <w:sz w:val="28"/>
          <w:szCs w:val="28"/>
        </w:rPr>
        <w:t>Поскільки піднесена правда є дорожча за звичайну. І красота</w:t>
      </w:r>
      <w:r>
        <w:rPr>
          <w:rFonts w:ascii="Times New Roman" w:hAnsi="Times New Roman" w:cs="Times New Roman"/>
          <w:color w:val="000000"/>
          <w:sz w:val="28"/>
          <w:szCs w:val="28"/>
        </w:rPr>
        <w:t>. 9 / Х / [19]45</w:t>
      </w:r>
    </w:p>
    <w:p w:rsidR="00AD72B9" w:rsidRDefault="00AD72B9" w:rsidP="00AD72B9">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Київ — город-геній. Красивий, незважаючи иа многолітаі яамагання архітекторів і горе-керівників занапастити його красу витворами убожества і нікчемства. 11V [19]48</w:t>
      </w:r>
    </w:p>
    <w:p w:rsidR="00AD72B9" w:rsidRDefault="00AD72B9" w:rsidP="00AD72B9">
      <w:pPr>
        <w:pStyle w:val="a6"/>
        <w:spacing w:before="0" w:beforeAutospacing="0" w:after="0" w:afterAutospacing="0" w:line="360" w:lineRule="auto"/>
        <w:ind w:firstLine="709"/>
        <w:jc w:val="both"/>
        <w:rPr>
          <w:color w:val="000000"/>
          <w:sz w:val="28"/>
          <w:szCs w:val="28"/>
        </w:rPr>
      </w:pPr>
      <w:r>
        <w:rPr>
          <w:color w:val="000000"/>
          <w:sz w:val="28"/>
          <w:szCs w:val="28"/>
        </w:rPr>
        <w:t>Благословляю вас, що не впіймали ви мене. Що не дали мені в руки ні меча, ні клейнода, ні печаті, ні заборонного статуту. Що звільнили ви мене од тягаря управління чи його видимості, що не дали в мої руки скрижалів законів людських, не примусили забороняти, гнати, не терпіти, розлучати.</w:t>
      </w:r>
    </w:p>
    <w:p w:rsidR="00AD72B9" w:rsidRDefault="00AD72B9" w:rsidP="00AD72B9">
      <w:pPr>
        <w:pStyle w:val="a6"/>
        <w:spacing w:before="0" w:beforeAutospacing="0" w:after="0" w:afterAutospacing="0" w:line="360" w:lineRule="auto"/>
        <w:ind w:firstLine="709"/>
        <w:jc w:val="both"/>
        <w:rPr>
          <w:color w:val="000000"/>
          <w:sz w:val="28"/>
          <w:szCs w:val="28"/>
        </w:rPr>
      </w:pPr>
      <w:r>
        <w:rPr>
          <w:color w:val="000000"/>
          <w:sz w:val="28"/>
          <w:szCs w:val="28"/>
        </w:rPr>
        <w:t>Що ношу я царство свободи в своєму серці. Що можу думати неухильно тільки про велике і піднімати природу до самого себе, аби вона відображала мою душу. Що можу радуватися малому, і сорадуватися одверто, і жаліти вільно, знаючи, що тільки через повноту й свободу жалості людина остається людиною, а не каменем з викарбувапими на ньому письменами законів людських!</w:t>
      </w:r>
    </w:p>
    <w:p w:rsidR="00AD72B9" w:rsidRDefault="00AD72B9" w:rsidP="00AD72B9">
      <w:pPr>
        <w:pStyle w:val="a6"/>
        <w:spacing w:before="0" w:beforeAutospacing="0" w:after="0" w:afterAutospacing="0" w:line="360" w:lineRule="auto"/>
        <w:ind w:firstLine="709"/>
        <w:jc w:val="both"/>
        <w:rPr>
          <w:color w:val="000000"/>
          <w:sz w:val="28"/>
          <w:szCs w:val="28"/>
        </w:rPr>
      </w:pPr>
      <w:r>
        <w:rPr>
          <w:color w:val="000000"/>
          <w:sz w:val="28"/>
          <w:szCs w:val="28"/>
        </w:rPr>
        <w:t>Що можу простити стільки, скільки не дано простити ні одному цареві.</w:t>
      </w:r>
    </w:p>
    <w:p w:rsidR="00AD72B9" w:rsidRDefault="00AD72B9" w:rsidP="00AD72B9">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Листопад 1945 р.</w:t>
      </w:r>
    </w:p>
    <w:p w:rsidR="00AD72B9" w:rsidRDefault="00AD72B9" w:rsidP="00AD72B9">
      <w:pPr>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Людина родиться для щастя й для радості, і бореться вона і діє во ім'я щастя. І розцвітає людина в щасті, а не в журбі, в світлі, а не в темряві й незнайстві, в сім'ї, а не в розлущ, і ніколи не в неволі. Листопад 1945 р,</w:t>
      </w:r>
    </w:p>
    <w:p w:rsidR="00AD72B9" w:rsidRDefault="00AD72B9" w:rsidP="000A4BC7">
      <w:pPr>
        <w:spacing w:after="0" w:line="360" w:lineRule="auto"/>
        <w:ind w:firstLine="851"/>
        <w:jc w:val="both"/>
        <w:rPr>
          <w:rFonts w:ascii="Times New Roman" w:eastAsia="Times New Roman" w:hAnsi="Times New Roman"/>
          <w:sz w:val="28"/>
          <w:szCs w:val="28"/>
          <w:lang w:val="uk-UA" w:eastAsia="ru-RU"/>
        </w:rPr>
      </w:pPr>
    </w:p>
    <w:p w:rsidR="00492F50" w:rsidRDefault="00492F50" w:rsidP="000A4BC7">
      <w:pPr>
        <w:spacing w:after="0" w:line="360" w:lineRule="auto"/>
        <w:ind w:firstLine="851"/>
        <w:jc w:val="both"/>
        <w:rPr>
          <w:rFonts w:ascii="Times New Roman" w:eastAsia="Times New Roman" w:hAnsi="Times New Roman"/>
          <w:sz w:val="28"/>
          <w:szCs w:val="28"/>
          <w:lang w:val="uk-UA" w:eastAsia="ru-RU"/>
        </w:rPr>
      </w:pPr>
    </w:p>
    <w:p w:rsidR="00492F50" w:rsidRDefault="00492F50" w:rsidP="000A4BC7">
      <w:pPr>
        <w:spacing w:after="0" w:line="360" w:lineRule="auto"/>
        <w:ind w:firstLine="851"/>
        <w:jc w:val="both"/>
        <w:rPr>
          <w:rFonts w:ascii="Times New Roman" w:eastAsia="Times New Roman" w:hAnsi="Times New Roman"/>
          <w:sz w:val="28"/>
          <w:szCs w:val="28"/>
          <w:lang w:val="uk-UA" w:eastAsia="ru-RU"/>
        </w:rPr>
      </w:pPr>
    </w:p>
    <w:p w:rsidR="00492F50" w:rsidRDefault="00492F50" w:rsidP="000A4BC7">
      <w:pPr>
        <w:spacing w:after="0" w:line="360" w:lineRule="auto"/>
        <w:ind w:firstLine="851"/>
        <w:jc w:val="both"/>
        <w:rPr>
          <w:rFonts w:ascii="Times New Roman" w:eastAsia="Times New Roman" w:hAnsi="Times New Roman"/>
          <w:sz w:val="28"/>
          <w:szCs w:val="28"/>
          <w:lang w:val="uk-UA" w:eastAsia="ru-RU"/>
        </w:rPr>
      </w:pPr>
    </w:p>
    <w:p w:rsidR="00492F50" w:rsidRDefault="00492F50" w:rsidP="000A4BC7">
      <w:pPr>
        <w:spacing w:after="0" w:line="360" w:lineRule="auto"/>
        <w:ind w:firstLine="851"/>
        <w:jc w:val="both"/>
        <w:rPr>
          <w:rFonts w:ascii="Times New Roman" w:eastAsia="Times New Roman" w:hAnsi="Times New Roman"/>
          <w:sz w:val="28"/>
          <w:szCs w:val="28"/>
          <w:lang w:val="uk-UA" w:eastAsia="ru-RU"/>
        </w:rPr>
      </w:pPr>
    </w:p>
    <w:p w:rsidR="00492F50" w:rsidRDefault="00492F50" w:rsidP="000A4BC7">
      <w:pPr>
        <w:spacing w:after="0" w:line="360" w:lineRule="auto"/>
        <w:ind w:firstLine="851"/>
        <w:jc w:val="both"/>
        <w:rPr>
          <w:rFonts w:ascii="Times New Roman" w:eastAsia="Times New Roman" w:hAnsi="Times New Roman"/>
          <w:sz w:val="28"/>
          <w:szCs w:val="28"/>
          <w:lang w:val="uk-UA" w:eastAsia="ru-RU"/>
        </w:rPr>
      </w:pPr>
    </w:p>
    <w:p w:rsidR="00492F50" w:rsidRDefault="00492F50" w:rsidP="000A4BC7">
      <w:pPr>
        <w:spacing w:after="0" w:line="360" w:lineRule="auto"/>
        <w:ind w:firstLine="851"/>
        <w:jc w:val="both"/>
        <w:rPr>
          <w:rFonts w:ascii="Times New Roman" w:eastAsia="Times New Roman" w:hAnsi="Times New Roman"/>
          <w:sz w:val="28"/>
          <w:szCs w:val="28"/>
          <w:lang w:val="uk-UA" w:eastAsia="ru-RU"/>
        </w:rPr>
      </w:pPr>
    </w:p>
    <w:p w:rsidR="00492F50" w:rsidRDefault="00492F50" w:rsidP="000A4BC7">
      <w:pPr>
        <w:spacing w:after="0" w:line="360" w:lineRule="auto"/>
        <w:ind w:firstLine="851"/>
        <w:jc w:val="both"/>
        <w:rPr>
          <w:rFonts w:ascii="Times New Roman" w:eastAsia="Times New Roman" w:hAnsi="Times New Roman"/>
          <w:sz w:val="28"/>
          <w:szCs w:val="28"/>
          <w:lang w:val="uk-UA" w:eastAsia="ru-RU"/>
        </w:rPr>
      </w:pPr>
    </w:p>
    <w:p w:rsidR="00AD16BD" w:rsidRDefault="00AD16BD" w:rsidP="00AD16BD">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ДОДАТОК Д </w:t>
      </w:r>
    </w:p>
    <w:p w:rsidR="00AD16BD" w:rsidRDefault="00AD16BD" w:rsidP="00AD16BD">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СКЛАДНОСУРЯДНІ РЕЧЕННЯ</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Потім ми поговоримо у Харкові , а далі, одержавши від тебе цілий ряд порад, інструкцій і літератури, я сам почну розбиратися у процесі своєї біжучої роботи, і ми будемо переписуватися . с 291</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мне повна голова нових виробничих планів, я  тобі розкажу при першому побаченні с с. 299</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Дуже трудна була картина, і одняла вона у мене здоров’я на 5 років добрих с.309</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один раз сам думав і просився полетіти до Вас, та не доженуть уже Вас,  Вершигоро, мої коні с.316</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Можна згадати про минуле кохання, приміром, але не можна його пережити  й відчути адекватно минулому с.316</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Сьому можна тільки позаздрити, а я позбавлений вже заздрощів, милуюся здалека, читаючи оті Ваші визнання с. 319</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Все приходить і все проходить с.320</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 заберу Вас поки що в свою групу на постановку фільму «Тарас Бульба», а там буде видно с.321</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вже повечорів мій день, і сум мене бере с.321</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вчився я, але се довгий, тяжкий і непрактичний шлях с.323</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 велика правда, і многі  справжні митці десь несуть у своїх душах отсю готовність с.324–325</w:t>
      </w:r>
    </w:p>
    <w:p w:rsidR="00AD16BD" w:rsidRDefault="00AD16BD" w:rsidP="00AD16BD">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У моїй Симфонії перемагала Радість, і сила її оптимізму і всепокоряюча Краса були якраз у подоланні наявності безлічі лихого231 </w:t>
      </w:r>
      <w:r>
        <w:rPr>
          <w:rFonts w:ascii="Times New Roman" w:hAnsi="Times New Roman" w:cs="Times New Roman"/>
          <w:color w:val="000000"/>
          <w:sz w:val="28"/>
          <w:szCs w:val="28"/>
        </w:rPr>
        <w:t>IX</w:t>
      </w:r>
      <w:r>
        <w:rPr>
          <w:rFonts w:ascii="Times New Roman" w:hAnsi="Times New Roman" w:cs="Times New Roman"/>
          <w:color w:val="000000"/>
          <w:sz w:val="28"/>
          <w:szCs w:val="28"/>
          <w:lang w:val="uk-UA"/>
        </w:rPr>
        <w:t xml:space="preserve"> [19]45</w:t>
      </w:r>
    </w:p>
    <w:p w:rsidR="00AD16BD" w:rsidRDefault="00AD16BD" w:rsidP="00AD16BD">
      <w:pPr>
        <w:tabs>
          <w:tab w:val="left" w:pos="1134"/>
        </w:tabs>
        <w:spacing w:after="0" w:line="360" w:lineRule="auto"/>
        <w:ind w:firstLine="709"/>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 xml:space="preserve">У мене в голові ніби обірвались усі абсолютно проводи, і жодна думка не може вилетіти з неї, не може ширяти, не може линути на крилах до читача [23, с.184]; </w:t>
      </w:r>
    </w:p>
    <w:p w:rsidR="00AD16BD" w:rsidRDefault="00AD16BD" w:rsidP="00AD16BD">
      <w:pPr>
        <w:tabs>
          <w:tab w:val="left" w:pos="1134"/>
        </w:tabs>
        <w:spacing w:after="0" w:line="360" w:lineRule="auto"/>
        <w:ind w:firstLine="709"/>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lastRenderedPageBreak/>
        <w:t xml:space="preserve">Придумав назву «Молода кров», перебирав прізвища, дійових осіб, персонажів, типаж знайомих, сюжетну в’язь, і голова втомилася до впаду [, с.193]; </w:t>
      </w:r>
    </w:p>
    <w:p w:rsidR="00AD16BD" w:rsidRDefault="00AD16BD" w:rsidP="00AD16BD">
      <w:pPr>
        <w:tabs>
          <w:tab w:val="left" w:pos="1134"/>
        </w:tabs>
        <w:spacing w:after="0" w:line="360" w:lineRule="auto"/>
        <w:ind w:firstLine="709"/>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 xml:space="preserve">Людина родиться для щастя й для радості, і бореться вона і діє во ім’я щастя; Руїни обурливо огидні. </w:t>
      </w:r>
      <w:r>
        <w:rPr>
          <w:rFonts w:ascii="Times New Roman" w:eastAsia="Times New Roman" w:hAnsi="Times New Roman"/>
          <w:b/>
          <w:spacing w:val="-2"/>
          <w:sz w:val="28"/>
          <w:szCs w:val="28"/>
          <w:lang w:val="uk-UA" w:eastAsia="ru-RU"/>
        </w:rPr>
        <w:t>Вони пригноблюють душі, і в них не хочу я шукати красу</w:t>
      </w:r>
      <w:r>
        <w:rPr>
          <w:rFonts w:ascii="Times New Roman" w:eastAsia="Times New Roman" w:hAnsi="Times New Roman"/>
          <w:spacing w:val="-2"/>
          <w:sz w:val="28"/>
          <w:szCs w:val="28"/>
          <w:lang w:val="uk-UA" w:eastAsia="ru-RU"/>
        </w:rPr>
        <w:t xml:space="preserve"> [, с.219]; </w:t>
      </w:r>
    </w:p>
    <w:p w:rsidR="00AD16BD" w:rsidRDefault="00AD16BD" w:rsidP="00AD16BD">
      <w:pPr>
        <w:tabs>
          <w:tab w:val="left" w:pos="1134"/>
        </w:tabs>
        <w:spacing w:after="0" w:line="360" w:lineRule="auto"/>
        <w:ind w:firstLine="709"/>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У моїй Симфонії перемагала Радість, і сила її оптимізму і всепокоряюча Краса були якраз у подоланні наявності безлічі лихого [, с.198].</w:t>
      </w:r>
    </w:p>
    <w:p w:rsidR="00AD16BD" w:rsidRDefault="00AD16BD" w:rsidP="00AD16BD">
      <w:pPr>
        <w:tabs>
          <w:tab w:val="left" w:pos="1134"/>
        </w:tabs>
        <w:spacing w:after="0" w:line="360" w:lineRule="auto"/>
        <w:ind w:firstLine="709"/>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 xml:space="preserve">Пробував сміятися, а хочеться плакати; Поволі одкристалізується основа фабули, сюжетні ходи персонажів, а зміст, і деталі форми, і гострота, і гра знайдуться [, с.193]; </w:t>
      </w:r>
    </w:p>
    <w:p w:rsidR="00AD16BD" w:rsidRDefault="00AD16BD" w:rsidP="00AD16BD">
      <w:pPr>
        <w:tabs>
          <w:tab w:val="left" w:pos="1134"/>
        </w:tabs>
        <w:spacing w:after="0" w:line="360" w:lineRule="auto"/>
        <w:ind w:firstLine="709"/>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Боєць і з хибами все-таки боєць, а муха без хиб – всього лише бездоганна муха [ с.257].</w:t>
      </w:r>
    </w:p>
    <w:p w:rsidR="00AD16BD" w:rsidRDefault="00AD16BD" w:rsidP="00AD16BD">
      <w:pPr>
        <w:spacing w:after="0" w:line="360" w:lineRule="auto"/>
        <w:ind w:firstLine="851"/>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 xml:space="preserve">Молодий народ ішов до партизан в ліси, </w:t>
      </w:r>
      <w:r>
        <w:rPr>
          <w:rFonts w:ascii="Times New Roman" w:eastAsia="Times New Roman" w:hAnsi="Times New Roman"/>
          <w:b/>
          <w:spacing w:val="-2"/>
          <w:sz w:val="28"/>
          <w:szCs w:val="28"/>
          <w:lang w:val="uk-UA" w:eastAsia="ru-RU"/>
        </w:rPr>
        <w:t>і</w:t>
      </w:r>
      <w:r>
        <w:rPr>
          <w:rFonts w:ascii="Times New Roman" w:eastAsia="Times New Roman" w:hAnsi="Times New Roman"/>
          <w:spacing w:val="-2"/>
          <w:sz w:val="28"/>
          <w:szCs w:val="28"/>
          <w:lang w:val="uk-UA" w:eastAsia="ru-RU"/>
        </w:rPr>
        <w:t xml:space="preserve"> матері благословляли синів своїх на труд  і грізні бої, на життя в лісах і болотах, на подвиги [ с.116];</w:t>
      </w:r>
    </w:p>
    <w:p w:rsidR="00AD16BD" w:rsidRDefault="00AD16BD" w:rsidP="00AD16BD">
      <w:pPr>
        <w:spacing w:after="0" w:line="360" w:lineRule="auto"/>
        <w:ind w:firstLine="851"/>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 xml:space="preserve"> Розмова може вестися на загальних і на крупних планах: голова і дріт, і кров, і блиск очей і зубів у темряві, </w:t>
      </w:r>
      <w:r>
        <w:rPr>
          <w:rFonts w:ascii="Times New Roman" w:eastAsia="Times New Roman" w:hAnsi="Times New Roman"/>
          <w:b/>
          <w:spacing w:val="-2"/>
          <w:sz w:val="28"/>
          <w:szCs w:val="28"/>
          <w:lang w:val="uk-UA" w:eastAsia="ru-RU"/>
        </w:rPr>
        <w:t xml:space="preserve">і </w:t>
      </w:r>
      <w:r>
        <w:rPr>
          <w:rFonts w:ascii="Times New Roman" w:eastAsia="Times New Roman" w:hAnsi="Times New Roman"/>
          <w:spacing w:val="-2"/>
          <w:sz w:val="28"/>
          <w:szCs w:val="28"/>
          <w:lang w:val="uk-UA" w:eastAsia="ru-RU"/>
        </w:rPr>
        <w:t xml:space="preserve">дріт терновий обвиває голову і вгрузає шипами в чоло, </w:t>
      </w:r>
      <w:r>
        <w:rPr>
          <w:rFonts w:ascii="Times New Roman" w:eastAsia="Times New Roman" w:hAnsi="Times New Roman"/>
          <w:b/>
          <w:spacing w:val="-2"/>
          <w:sz w:val="28"/>
          <w:szCs w:val="28"/>
          <w:lang w:val="uk-UA" w:eastAsia="ru-RU"/>
        </w:rPr>
        <w:t xml:space="preserve">і </w:t>
      </w:r>
      <w:r>
        <w:rPr>
          <w:rFonts w:ascii="Times New Roman" w:eastAsia="Times New Roman" w:hAnsi="Times New Roman"/>
          <w:spacing w:val="-2"/>
          <w:sz w:val="28"/>
          <w:szCs w:val="28"/>
          <w:lang w:val="uk-UA" w:eastAsia="ru-RU"/>
        </w:rPr>
        <w:t xml:space="preserve">кров з чола капле, і біль, і ненависть, і пристрасть [ с.192]; </w:t>
      </w:r>
    </w:p>
    <w:p w:rsidR="00AD16BD" w:rsidRDefault="00AD16BD" w:rsidP="00AD16BD">
      <w:pPr>
        <w:spacing w:after="0" w:line="360" w:lineRule="auto"/>
        <w:ind w:firstLine="851"/>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 xml:space="preserve">Так, я подивився на вас, </w:t>
      </w:r>
      <w:r>
        <w:rPr>
          <w:rFonts w:ascii="Times New Roman" w:eastAsia="Times New Roman" w:hAnsi="Times New Roman"/>
          <w:b/>
          <w:spacing w:val="-2"/>
          <w:sz w:val="28"/>
          <w:szCs w:val="28"/>
          <w:lang w:val="uk-UA" w:eastAsia="ru-RU"/>
        </w:rPr>
        <w:t xml:space="preserve">і </w:t>
      </w:r>
      <w:r>
        <w:rPr>
          <w:rFonts w:ascii="Times New Roman" w:eastAsia="Times New Roman" w:hAnsi="Times New Roman"/>
          <w:spacing w:val="-2"/>
          <w:sz w:val="28"/>
          <w:szCs w:val="28"/>
          <w:lang w:val="uk-UA" w:eastAsia="ru-RU"/>
        </w:rPr>
        <w:t>мені стало вас  так жалько, ви лежали такі умучені, такі сердешні [ с.246].</w:t>
      </w:r>
    </w:p>
    <w:p w:rsidR="00AD16BD" w:rsidRDefault="00AD16BD" w:rsidP="00AD16BD">
      <w:pPr>
        <w:pStyle w:val="af3"/>
        <w:tabs>
          <w:tab w:val="left" w:pos="1701"/>
        </w:tabs>
        <w:spacing w:after="0" w:line="360" w:lineRule="auto"/>
        <w:ind w:left="0" w:firstLine="851"/>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 xml:space="preserve">Повернувся боєць до рідного села, </w:t>
      </w:r>
      <w:r>
        <w:rPr>
          <w:rFonts w:ascii="Times New Roman" w:eastAsia="Times New Roman" w:hAnsi="Times New Roman"/>
          <w:b/>
          <w:spacing w:val="-2"/>
          <w:sz w:val="28"/>
          <w:szCs w:val="28"/>
          <w:lang w:val="uk-UA" w:eastAsia="ru-RU"/>
        </w:rPr>
        <w:t>а</w:t>
      </w:r>
      <w:r>
        <w:rPr>
          <w:rFonts w:ascii="Times New Roman" w:eastAsia="Times New Roman" w:hAnsi="Times New Roman"/>
          <w:spacing w:val="-2"/>
          <w:sz w:val="28"/>
          <w:szCs w:val="28"/>
          <w:lang w:val="uk-UA" w:eastAsia="ru-RU"/>
        </w:rPr>
        <w:t xml:space="preserve"> села немає. Повернувся до хати, </w:t>
      </w:r>
      <w:r>
        <w:rPr>
          <w:rFonts w:ascii="Times New Roman" w:eastAsia="Times New Roman" w:hAnsi="Times New Roman"/>
          <w:b/>
          <w:spacing w:val="-2"/>
          <w:sz w:val="28"/>
          <w:szCs w:val="28"/>
          <w:lang w:val="uk-UA" w:eastAsia="ru-RU"/>
        </w:rPr>
        <w:t xml:space="preserve">а </w:t>
      </w:r>
      <w:r>
        <w:rPr>
          <w:rFonts w:ascii="Times New Roman" w:eastAsia="Times New Roman" w:hAnsi="Times New Roman"/>
          <w:spacing w:val="-2"/>
          <w:sz w:val="28"/>
          <w:szCs w:val="28"/>
          <w:lang w:val="uk-UA" w:eastAsia="ru-RU"/>
        </w:rPr>
        <w:t xml:space="preserve">хати нема. Везла мене кудись да й загубила, </w:t>
      </w:r>
      <w:r>
        <w:rPr>
          <w:rFonts w:ascii="Times New Roman" w:eastAsia="Times New Roman" w:hAnsi="Times New Roman"/>
          <w:b/>
          <w:spacing w:val="-2"/>
          <w:sz w:val="28"/>
          <w:szCs w:val="28"/>
          <w:lang w:val="uk-UA" w:eastAsia="ru-RU"/>
        </w:rPr>
        <w:t xml:space="preserve">а </w:t>
      </w:r>
      <w:r>
        <w:rPr>
          <w:rFonts w:ascii="Times New Roman" w:eastAsia="Times New Roman" w:hAnsi="Times New Roman"/>
          <w:spacing w:val="-2"/>
          <w:sz w:val="28"/>
          <w:szCs w:val="28"/>
          <w:lang w:val="uk-UA" w:eastAsia="ru-RU"/>
        </w:rPr>
        <w:t xml:space="preserve">сини на війні, </w:t>
      </w:r>
      <w:r>
        <w:rPr>
          <w:rFonts w:ascii="Times New Roman" w:eastAsia="Times New Roman" w:hAnsi="Times New Roman"/>
          <w:b/>
          <w:spacing w:val="-2"/>
          <w:sz w:val="28"/>
          <w:szCs w:val="28"/>
          <w:lang w:val="uk-UA" w:eastAsia="ru-RU"/>
        </w:rPr>
        <w:t>а</w:t>
      </w:r>
      <w:r>
        <w:rPr>
          <w:rFonts w:ascii="Times New Roman" w:eastAsia="Times New Roman" w:hAnsi="Times New Roman"/>
          <w:spacing w:val="-2"/>
          <w:sz w:val="28"/>
          <w:szCs w:val="28"/>
          <w:lang w:val="uk-UA" w:eastAsia="ru-RU"/>
        </w:rPr>
        <w:t xml:space="preserve"> одного вбили, </w:t>
      </w:r>
      <w:r>
        <w:rPr>
          <w:rFonts w:ascii="Times New Roman" w:eastAsia="Times New Roman" w:hAnsi="Times New Roman"/>
          <w:b/>
          <w:spacing w:val="-2"/>
          <w:sz w:val="28"/>
          <w:szCs w:val="28"/>
          <w:lang w:val="uk-UA" w:eastAsia="ru-RU"/>
        </w:rPr>
        <w:t xml:space="preserve">а </w:t>
      </w:r>
      <w:r>
        <w:rPr>
          <w:rFonts w:ascii="Times New Roman" w:eastAsia="Times New Roman" w:hAnsi="Times New Roman"/>
          <w:spacing w:val="-2"/>
          <w:sz w:val="28"/>
          <w:szCs w:val="28"/>
          <w:lang w:val="uk-UA" w:eastAsia="ru-RU"/>
        </w:rPr>
        <w:t xml:space="preserve">бабу рознесло бомбою і хату [ с.213]; </w:t>
      </w:r>
    </w:p>
    <w:p w:rsidR="00AD16BD" w:rsidRDefault="00AD16BD" w:rsidP="00AD16BD">
      <w:pPr>
        <w:pStyle w:val="af3"/>
        <w:tabs>
          <w:tab w:val="left" w:pos="1701"/>
        </w:tabs>
        <w:spacing w:after="0" w:line="360" w:lineRule="auto"/>
        <w:ind w:left="0" w:firstLine="851"/>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 xml:space="preserve">На грудях автомати, </w:t>
      </w:r>
      <w:r>
        <w:rPr>
          <w:rFonts w:ascii="Times New Roman" w:eastAsia="Times New Roman" w:hAnsi="Times New Roman"/>
          <w:b/>
          <w:spacing w:val="-2"/>
          <w:sz w:val="28"/>
          <w:szCs w:val="28"/>
          <w:lang w:val="uk-UA" w:eastAsia="ru-RU"/>
        </w:rPr>
        <w:t>а</w:t>
      </w:r>
      <w:r>
        <w:rPr>
          <w:rFonts w:ascii="Times New Roman" w:eastAsia="Times New Roman" w:hAnsi="Times New Roman"/>
          <w:spacing w:val="-2"/>
          <w:sz w:val="28"/>
          <w:szCs w:val="28"/>
          <w:lang w:val="uk-UA" w:eastAsia="ru-RU"/>
        </w:rPr>
        <w:t xml:space="preserve"> в грудях вовчі душі [ с.243]; </w:t>
      </w:r>
    </w:p>
    <w:p w:rsidR="00AD16BD" w:rsidRDefault="00AD16BD" w:rsidP="00AD16BD">
      <w:pPr>
        <w:pStyle w:val="af3"/>
        <w:tabs>
          <w:tab w:val="left" w:pos="1701"/>
        </w:tabs>
        <w:spacing w:after="0" w:line="360" w:lineRule="auto"/>
        <w:ind w:left="0" w:firstLine="851"/>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 xml:space="preserve">Мовляв, придушили мене, </w:t>
      </w:r>
      <w:r>
        <w:rPr>
          <w:rFonts w:ascii="Times New Roman" w:eastAsia="Times New Roman" w:hAnsi="Times New Roman"/>
          <w:b/>
          <w:spacing w:val="-2"/>
          <w:sz w:val="28"/>
          <w:szCs w:val="28"/>
          <w:lang w:val="uk-UA" w:eastAsia="ru-RU"/>
        </w:rPr>
        <w:t>а</w:t>
      </w:r>
      <w:r>
        <w:rPr>
          <w:rFonts w:ascii="Times New Roman" w:eastAsia="Times New Roman" w:hAnsi="Times New Roman"/>
          <w:spacing w:val="-2"/>
          <w:sz w:val="28"/>
          <w:szCs w:val="28"/>
          <w:lang w:val="uk-UA" w:eastAsia="ru-RU"/>
        </w:rPr>
        <w:t xml:space="preserve"> я ось почекаю [ с.342].</w:t>
      </w:r>
    </w:p>
    <w:p w:rsidR="00AD16BD" w:rsidRDefault="00AD16BD" w:rsidP="00AD16BD">
      <w:pPr>
        <w:pStyle w:val="af3"/>
        <w:tabs>
          <w:tab w:val="left" w:pos="1134"/>
        </w:tabs>
        <w:spacing w:after="0" w:line="360" w:lineRule="auto"/>
        <w:ind w:left="0" w:firstLine="709"/>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 xml:space="preserve">Він був просто нерозумною людиною, людиною, так би мовити, малолітражною розумово, </w:t>
      </w:r>
      <w:r>
        <w:rPr>
          <w:rFonts w:ascii="Times New Roman" w:eastAsia="Times New Roman" w:hAnsi="Times New Roman"/>
          <w:b/>
          <w:spacing w:val="-2"/>
          <w:sz w:val="28"/>
          <w:szCs w:val="28"/>
          <w:lang w:val="uk-UA" w:eastAsia="ru-RU"/>
        </w:rPr>
        <w:t>зате</w:t>
      </w:r>
      <w:r>
        <w:rPr>
          <w:rFonts w:ascii="Times New Roman" w:eastAsia="Times New Roman" w:hAnsi="Times New Roman"/>
          <w:spacing w:val="-2"/>
          <w:sz w:val="28"/>
          <w:szCs w:val="28"/>
          <w:lang w:val="uk-UA" w:eastAsia="ru-RU"/>
        </w:rPr>
        <w:t xml:space="preserve"> він був слухняний, позитивно слухняний, чесний, завжди готовий до всяких позитивностей, з гарною усмішкою, хоч-не-хоч, як гусак в саджу [, с. 420];</w:t>
      </w:r>
    </w:p>
    <w:p w:rsidR="00492F50" w:rsidRDefault="00492F50" w:rsidP="00492F50">
      <w:pPr>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Е</w:t>
      </w:r>
    </w:p>
    <w:p w:rsidR="00492F50" w:rsidRDefault="00492F50" w:rsidP="00492F50">
      <w:pPr>
        <w:jc w:val="center"/>
        <w:rPr>
          <w:rFonts w:ascii="Times New Roman" w:hAnsi="Times New Roman" w:cs="Times New Roman"/>
          <w:b/>
          <w:sz w:val="28"/>
          <w:szCs w:val="28"/>
          <w:lang w:val="uk-UA"/>
        </w:rPr>
      </w:pPr>
      <w:r>
        <w:rPr>
          <w:rFonts w:ascii="Times New Roman" w:hAnsi="Times New Roman" w:cs="Times New Roman"/>
          <w:b/>
          <w:sz w:val="28"/>
          <w:szCs w:val="28"/>
          <w:lang w:val="uk-UA"/>
        </w:rPr>
        <w:t>СКЛАДНОПІДРЯДНІ РЕЧЕННЯ</w:t>
      </w:r>
    </w:p>
    <w:p w:rsidR="00492F50" w:rsidRDefault="00492F50" w:rsidP="00492F50">
      <w:pPr>
        <w:jc w:val="center"/>
        <w:rPr>
          <w:rFonts w:ascii="Times New Roman" w:hAnsi="Times New Roman" w:cs="Times New Roman"/>
          <w:b/>
          <w:sz w:val="28"/>
          <w:szCs w:val="28"/>
          <w:lang w:val="uk-UA"/>
        </w:rPr>
      </w:pPr>
      <w:r>
        <w:rPr>
          <w:rFonts w:ascii="Times New Roman" w:hAnsi="Times New Roman" w:cs="Times New Roman"/>
          <w:b/>
          <w:sz w:val="28"/>
          <w:szCs w:val="28"/>
          <w:lang w:val="uk-UA"/>
        </w:rPr>
        <w:t>Елементарні</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Наукове розроблення дитячого фільму є на сьогодні єдина </w:t>
      </w:r>
      <w:r>
        <w:rPr>
          <w:rFonts w:ascii="Times New Roman" w:hAnsi="Times New Roman" w:cs="Times New Roman"/>
          <w:b/>
          <w:sz w:val="28"/>
          <w:szCs w:val="28"/>
          <w:lang w:val="uk-UA"/>
        </w:rPr>
        <w:t>дорога</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по якій входить до кіно найпотрібніший представник громадськості – вчений педагог</w:t>
      </w:r>
      <w:r>
        <w:rPr>
          <w:rFonts w:ascii="Times New Roman" w:hAnsi="Times New Roman" w:cs="Times New Roman"/>
          <w:sz w:val="28"/>
          <w:szCs w:val="28"/>
          <w:lang w:val="uk-UA"/>
        </w:rPr>
        <w:t xml:space="preserve"> с. 290 – прис.-атриб.</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Правильна постановка дитячого фільму, досягнена вищеозначеним способом, може оказати великий вплив і на дорослий </w:t>
      </w:r>
      <w:r>
        <w:rPr>
          <w:rFonts w:ascii="Times New Roman" w:hAnsi="Times New Roman" w:cs="Times New Roman"/>
          <w:b/>
          <w:sz w:val="28"/>
          <w:szCs w:val="28"/>
          <w:lang w:val="uk-UA"/>
        </w:rPr>
        <w:t>фільм</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де до цього часу панує дилетанство формальне, й убогість, і анархія змістовна</w:t>
      </w:r>
      <w:r>
        <w:rPr>
          <w:rFonts w:ascii="Times New Roman" w:hAnsi="Times New Roman" w:cs="Times New Roman"/>
          <w:sz w:val="28"/>
          <w:szCs w:val="28"/>
          <w:lang w:val="uk-UA"/>
        </w:rPr>
        <w:t>. С.290–291 - атриб</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всякому разі досвід </w:t>
      </w:r>
      <w:r>
        <w:rPr>
          <w:rFonts w:ascii="Times New Roman" w:hAnsi="Times New Roman" w:cs="Times New Roman"/>
          <w:b/>
          <w:sz w:val="28"/>
          <w:szCs w:val="28"/>
          <w:lang w:val="uk-UA"/>
        </w:rPr>
        <w:t>показує</w:t>
      </w:r>
      <w:r>
        <w:rPr>
          <w:rFonts w:ascii="Times New Roman" w:hAnsi="Times New Roman" w:cs="Times New Roman"/>
          <w:sz w:val="28"/>
          <w:szCs w:val="28"/>
          <w:lang w:val="uk-UA"/>
        </w:rPr>
        <w:t>, що подібні організації часто у житті не йдуть дальше декларації. С 291 з’ясувальні</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Якщо не варто</w:t>
      </w:r>
      <w:r>
        <w:rPr>
          <w:rFonts w:ascii="Times New Roman" w:hAnsi="Times New Roman" w:cs="Times New Roman"/>
          <w:sz w:val="28"/>
          <w:szCs w:val="28"/>
          <w:lang w:val="uk-UA"/>
        </w:rPr>
        <w:t>, то тоді ми зробимо так с 291 - умова</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речі вкажи, з ким у варто у цій справі поговорити с. 291– з’ясувальне</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мене занадто міцні щелепи, щоб упадати в розпач с. 291– </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Але що робити, </w:t>
      </w:r>
      <w:r>
        <w:rPr>
          <w:rFonts w:ascii="Times New Roman" w:hAnsi="Times New Roman" w:cs="Times New Roman"/>
          <w:b/>
          <w:sz w:val="28"/>
          <w:szCs w:val="28"/>
          <w:lang w:val="uk-UA"/>
        </w:rPr>
        <w:t>коли над Великим Німим сидять великі сліпі і великі шепеляві</w:t>
      </w:r>
      <w:r>
        <w:rPr>
          <w:rFonts w:ascii="Times New Roman" w:hAnsi="Times New Roman" w:cs="Times New Roman"/>
          <w:sz w:val="28"/>
          <w:szCs w:val="28"/>
          <w:lang w:val="uk-UA"/>
        </w:rPr>
        <w:t xml:space="preserve"> с. 292 – з’яс.</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Думаю за цей місяць озвучити, </w:t>
      </w:r>
      <w:r>
        <w:rPr>
          <w:rFonts w:ascii="Times New Roman" w:hAnsi="Times New Roman" w:cs="Times New Roman"/>
          <w:b/>
          <w:sz w:val="28"/>
          <w:szCs w:val="28"/>
          <w:lang w:val="uk-UA"/>
        </w:rPr>
        <w:t>коли договоряться тут з якоюсь фірмою</w:t>
      </w:r>
      <w:r>
        <w:rPr>
          <w:rFonts w:ascii="Times New Roman" w:hAnsi="Times New Roman" w:cs="Times New Roman"/>
          <w:sz w:val="28"/>
          <w:szCs w:val="28"/>
          <w:lang w:val="uk-UA"/>
        </w:rPr>
        <w:t xml:space="preserve"> с. 292 - умови</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 не знаю, Іване, </w:t>
      </w:r>
      <w:r>
        <w:rPr>
          <w:rFonts w:ascii="Times New Roman" w:hAnsi="Times New Roman" w:cs="Times New Roman"/>
          <w:b/>
          <w:sz w:val="28"/>
          <w:szCs w:val="28"/>
          <w:lang w:val="uk-UA"/>
        </w:rPr>
        <w:t>яка нечиста сила гонить мене і не дає покою</w:t>
      </w:r>
      <w:r>
        <w:rPr>
          <w:rFonts w:ascii="Times New Roman" w:hAnsi="Times New Roman" w:cs="Times New Roman"/>
          <w:sz w:val="28"/>
          <w:szCs w:val="28"/>
          <w:lang w:val="uk-UA"/>
        </w:rPr>
        <w:t xml:space="preserve"> с. 295 – з’яс.</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По-друге, прекрасні платівки</w:t>
      </w:r>
      <w:r>
        <w:rPr>
          <w:rFonts w:ascii="Times New Roman" w:hAnsi="Times New Roman" w:cs="Times New Roman"/>
          <w:b/>
          <w:sz w:val="28"/>
          <w:szCs w:val="28"/>
          <w:lang w:val="uk-UA"/>
        </w:rPr>
        <w:t>, що я їх придбав спеціально для тонфільмових експериментів, фотоапарат, книжки тощо</w:t>
      </w:r>
      <w:r>
        <w:rPr>
          <w:rFonts w:ascii="Times New Roman" w:hAnsi="Times New Roman" w:cs="Times New Roman"/>
          <w:sz w:val="28"/>
          <w:szCs w:val="28"/>
          <w:lang w:val="uk-UA"/>
        </w:rPr>
        <w:t xml:space="preserve"> с. 300 (атриб)</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Охоплюючи силою своєї многогранної ілюзії увесь комплекс того, </w:t>
      </w:r>
      <w:r>
        <w:rPr>
          <w:rFonts w:ascii="Times New Roman" w:hAnsi="Times New Roman" w:cs="Times New Roman"/>
          <w:b/>
          <w:sz w:val="28"/>
          <w:szCs w:val="28"/>
          <w:lang w:val="uk-UA"/>
        </w:rPr>
        <w:t>що являється вікнами людини</w:t>
      </w:r>
      <w:r>
        <w:rPr>
          <w:rFonts w:ascii="Times New Roman" w:hAnsi="Times New Roman" w:cs="Times New Roman"/>
          <w:sz w:val="28"/>
          <w:szCs w:val="28"/>
          <w:lang w:val="uk-UA"/>
        </w:rPr>
        <w:t>, воно переверне найголовнішу координату  нашого буття – час с.300 займ.співвідн</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думай, що я лише патріот своєї професії с.300 з’яс.</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 люблю, щоб горизонт не шатався с.300 з’яс.</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ab/>
      </w:r>
      <w:r>
        <w:rPr>
          <w:rFonts w:ascii="Times New Roman" w:hAnsi="Times New Roman" w:cs="Times New Roman"/>
          <w:sz w:val="28"/>
          <w:szCs w:val="28"/>
          <w:lang w:val="uk-UA"/>
        </w:rPr>
        <w:t>Я почав писати тобі, що я порожній і тихий с.301 з’яс.</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Я сподіваюсь, що українські письменники виникнуть з війни  – нові письменники с.316 з’яс.</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 сподіваюсь, що Ви зразу ж почнете дещо приберігати для цього с.317 з’яс.</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Будьте мудрими  і людяними, як би не було це важко  в Ваших обставинах с.317 допустове</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Може, в цьому й полягає найвищий смисл Вашої історичної ролі –  бути бездоганними месниками і страшними ворогами ворогів Батьківщини, нищити окупантів, і глибоко тонкими і проникливими психологами, і бути лікарями душевних і розумових каліцтв, </w:t>
      </w:r>
      <w:r>
        <w:rPr>
          <w:rFonts w:ascii="Times New Roman" w:hAnsi="Times New Roman" w:cs="Times New Roman"/>
          <w:b/>
          <w:sz w:val="28"/>
          <w:szCs w:val="28"/>
          <w:lang w:val="uk-UA"/>
        </w:rPr>
        <w:t>що упали на наших чаєнят при битому шляху</w:t>
      </w:r>
      <w:r>
        <w:rPr>
          <w:rFonts w:ascii="Times New Roman" w:hAnsi="Times New Roman" w:cs="Times New Roman"/>
          <w:sz w:val="28"/>
          <w:szCs w:val="28"/>
          <w:lang w:val="uk-UA"/>
        </w:rPr>
        <w:t>, і тонкими хірургами  С.317–318 атриб</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Тому я прошу Вас, </w:t>
      </w:r>
      <w:r>
        <w:rPr>
          <w:rFonts w:ascii="Times New Roman" w:hAnsi="Times New Roman" w:cs="Times New Roman"/>
          <w:b/>
          <w:sz w:val="28"/>
          <w:szCs w:val="28"/>
          <w:lang w:val="uk-UA"/>
        </w:rPr>
        <w:t>якщо у Вас знайдеться трохи часу</w:t>
      </w:r>
      <w:r>
        <w:rPr>
          <w:rFonts w:ascii="Times New Roman" w:hAnsi="Times New Roman" w:cs="Times New Roman"/>
          <w:sz w:val="28"/>
          <w:szCs w:val="28"/>
          <w:lang w:val="uk-UA"/>
        </w:rPr>
        <w:t>, допоможіть Вакару самі с. 318 з’яс.</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Будем щасливі і вдячні рідній землі, </w:t>
      </w:r>
      <w:r>
        <w:rPr>
          <w:rFonts w:ascii="Times New Roman" w:hAnsi="Times New Roman" w:cs="Times New Roman"/>
          <w:b/>
          <w:sz w:val="28"/>
          <w:szCs w:val="28"/>
          <w:lang w:val="uk-UA"/>
        </w:rPr>
        <w:t>що нагодувала й напоїла нас не тільки хлібом і медом, а й чистими думками, і незлобливими почуттями, любов’ю до людей, співчуттям до людського лиха, гнівом до ворога</w:t>
      </w:r>
      <w:r>
        <w:rPr>
          <w:rFonts w:ascii="Times New Roman" w:hAnsi="Times New Roman" w:cs="Times New Roman"/>
          <w:sz w:val="28"/>
          <w:szCs w:val="28"/>
          <w:lang w:val="uk-UA"/>
        </w:rPr>
        <w:t xml:space="preserve"> С 319–320 атриб.</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Може, якийсь редактор чи вчитель драми буде невдоволений часом, шо Ваш дзвінкий тенор погано бере  басові ноти с. 320 з’яс.</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 допоможу Вам всім, що тільки маю в моєму мистецтві .с.320з-спів</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книжна драма і не мальована кров, а велетенська Людська Трагедія, </w:t>
      </w:r>
      <w:r>
        <w:rPr>
          <w:rFonts w:ascii="Times New Roman" w:hAnsi="Times New Roman" w:cs="Times New Roman"/>
          <w:b/>
          <w:sz w:val="28"/>
          <w:szCs w:val="28"/>
          <w:lang w:val="uk-UA"/>
        </w:rPr>
        <w:t>для створення якої ще не народився Данте,</w:t>
      </w:r>
      <w:r>
        <w:rPr>
          <w:rFonts w:ascii="Times New Roman" w:hAnsi="Times New Roman" w:cs="Times New Roman"/>
          <w:sz w:val="28"/>
          <w:szCs w:val="28"/>
          <w:lang w:val="uk-UA"/>
        </w:rPr>
        <w:t xml:space="preserve"> хай розгортається перед Вашим духовним зором с.320 атриб</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Самі відчуєте, </w:t>
      </w:r>
      <w:r>
        <w:rPr>
          <w:rFonts w:ascii="Times New Roman" w:hAnsi="Times New Roman" w:cs="Times New Roman"/>
          <w:b/>
          <w:sz w:val="28"/>
          <w:szCs w:val="28"/>
          <w:lang w:val="uk-UA"/>
        </w:rPr>
        <w:t xml:space="preserve">що намагання смішити заради сміху – справа помилкова, можлива і вповні припустима на естраді, в театрі чи кіно в короткому часі, тобто метражі </w:t>
      </w:r>
      <w:r>
        <w:rPr>
          <w:rFonts w:ascii="Times New Roman" w:hAnsi="Times New Roman" w:cs="Times New Roman"/>
          <w:sz w:val="28"/>
          <w:szCs w:val="28"/>
          <w:lang w:val="uk-UA"/>
        </w:rPr>
        <w:t>с. 320 з’яс.</w:t>
      </w:r>
    </w:p>
    <w:p w:rsidR="00232D80" w:rsidRDefault="00232D80" w:rsidP="00AD16BD">
      <w:pPr>
        <w:spacing w:after="0" w:line="360" w:lineRule="auto"/>
        <w:ind w:firstLine="709"/>
        <w:jc w:val="right"/>
        <w:rPr>
          <w:rFonts w:ascii="Times New Roman" w:hAnsi="Times New Roman" w:cs="Times New Roman"/>
          <w:b/>
          <w:sz w:val="28"/>
          <w:szCs w:val="28"/>
          <w:lang w:val="uk-UA"/>
        </w:rPr>
      </w:pPr>
    </w:p>
    <w:p w:rsidR="00232D80" w:rsidRDefault="00232D80" w:rsidP="00AD16BD">
      <w:pPr>
        <w:spacing w:after="0" w:line="360" w:lineRule="auto"/>
        <w:ind w:firstLine="709"/>
        <w:jc w:val="right"/>
        <w:rPr>
          <w:rFonts w:ascii="Times New Roman" w:hAnsi="Times New Roman" w:cs="Times New Roman"/>
          <w:b/>
          <w:sz w:val="28"/>
          <w:szCs w:val="28"/>
          <w:lang w:val="uk-UA"/>
        </w:rPr>
      </w:pPr>
    </w:p>
    <w:p w:rsidR="00232D80" w:rsidRDefault="00232D80" w:rsidP="00AD16BD">
      <w:pPr>
        <w:spacing w:after="0" w:line="360" w:lineRule="auto"/>
        <w:ind w:firstLine="709"/>
        <w:jc w:val="right"/>
        <w:rPr>
          <w:rFonts w:ascii="Times New Roman" w:hAnsi="Times New Roman" w:cs="Times New Roman"/>
          <w:b/>
          <w:sz w:val="28"/>
          <w:szCs w:val="28"/>
          <w:lang w:val="uk-UA"/>
        </w:rPr>
      </w:pPr>
    </w:p>
    <w:p w:rsidR="00232D80" w:rsidRDefault="00232D80" w:rsidP="00232D80">
      <w:pPr>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Є</w:t>
      </w:r>
    </w:p>
    <w:p w:rsidR="00232D80" w:rsidRDefault="00232D80" w:rsidP="00232D80">
      <w:pPr>
        <w:jc w:val="center"/>
        <w:rPr>
          <w:rFonts w:ascii="Times New Roman" w:hAnsi="Times New Roman" w:cs="Times New Roman"/>
          <w:b/>
          <w:sz w:val="28"/>
          <w:szCs w:val="28"/>
          <w:lang w:val="uk-UA"/>
        </w:rPr>
      </w:pPr>
      <w:r>
        <w:rPr>
          <w:rFonts w:ascii="Times New Roman" w:hAnsi="Times New Roman" w:cs="Times New Roman"/>
          <w:b/>
          <w:sz w:val="28"/>
          <w:szCs w:val="28"/>
          <w:lang w:val="uk-UA"/>
        </w:rPr>
        <w:t>БЕЗСПОЛУЧНИКОВІ РЕЧЕННЯ</w:t>
      </w:r>
    </w:p>
    <w:p w:rsidR="00232D80" w:rsidRDefault="00232D80" w:rsidP="00232D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 не жалуюсь тобі, я констатую лише факт с. 291</w:t>
      </w:r>
    </w:p>
    <w:p w:rsidR="00232D80" w:rsidRDefault="00232D80" w:rsidP="00232D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Пам’ятай, друже, – кіно лише зараз починає виходити з свого дитячого віку с. 300</w:t>
      </w:r>
    </w:p>
    <w:p w:rsidR="00232D80" w:rsidRDefault="00232D80" w:rsidP="00232D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 думаю, мине війна, ми ще зробимо про нього й про Вас картину, не забувайте про це  с.316</w:t>
      </w:r>
    </w:p>
    <w:p w:rsidR="00232D80" w:rsidRDefault="00232D80" w:rsidP="00232D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Дід Едісон був прав: найдорожчий скарб у світі – час с.321</w:t>
      </w:r>
    </w:p>
    <w:p w:rsidR="00232D80" w:rsidRDefault="00232D80" w:rsidP="00232D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вдалося , на жаль, приїхати до  Вас…робота грішна не пускає с.328</w:t>
      </w:r>
    </w:p>
    <w:p w:rsidR="00232D80" w:rsidRDefault="00232D80" w:rsidP="00232D80">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Промова Трумепа сьогодні була теж історичною: в одній руці бог, в другій — атомна бомба, па устах загроза по неприхованій адресі (ЗІ IX [19]45</w:t>
      </w:r>
      <w:r>
        <w:rPr>
          <w:rFonts w:ascii="Times New Roman" w:hAnsi="Times New Roman" w:cs="Times New Roman"/>
          <w:color w:val="000000"/>
          <w:sz w:val="28"/>
          <w:szCs w:val="28"/>
          <w:lang w:val="uk-UA"/>
        </w:rPr>
        <w:t>)</w:t>
      </w:r>
    </w:p>
    <w:p w:rsidR="00232D80" w:rsidRDefault="00232D80" w:rsidP="00232D80">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Вона просилася на світ в якихось своїх деталях ще в двадцять восьмому році в ненаписаному "Царі" — моєму кращому нездійсненому сценарії, вона жила вже в епізодах "Міри життя", в діалогах, в сентенціях, в постійному моєму стремлінні </w:t>
      </w:r>
      <w:proofErr w:type="gramStart"/>
      <w:r>
        <w:rPr>
          <w:rFonts w:ascii="Times New Roman" w:hAnsi="Times New Roman" w:cs="Times New Roman"/>
          <w:color w:val="000000"/>
          <w:sz w:val="28"/>
          <w:szCs w:val="28"/>
        </w:rPr>
        <w:t>до синтезу</w:t>
      </w:r>
      <w:proofErr w:type="gramEnd"/>
      <w:r>
        <w:rPr>
          <w:rFonts w:ascii="Times New Roman" w:hAnsi="Times New Roman" w:cs="Times New Roman"/>
          <w:color w:val="000000"/>
          <w:sz w:val="28"/>
          <w:szCs w:val="28"/>
        </w:rPr>
        <w:t>. 9 / Х / 1945</w:t>
      </w:r>
    </w:p>
    <w:p w:rsidR="00232D80" w:rsidRDefault="00232D80" w:rsidP="00232D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rPr>
        <w:t>Мене вже можна садовити на хліб і воду, затулити од мене світ, не приймати мене. 9 / Х / 1945</w:t>
      </w:r>
    </w:p>
    <w:p w:rsidR="00232D80" w:rsidRDefault="00232D80" w:rsidP="00AD16BD">
      <w:pPr>
        <w:spacing w:after="0" w:line="360" w:lineRule="auto"/>
        <w:ind w:firstLine="709"/>
        <w:jc w:val="right"/>
        <w:rPr>
          <w:rFonts w:ascii="Times New Roman" w:hAnsi="Times New Roman" w:cs="Times New Roman"/>
          <w:b/>
          <w:sz w:val="28"/>
          <w:szCs w:val="28"/>
          <w:lang w:val="uk-UA"/>
        </w:rPr>
      </w:pPr>
    </w:p>
    <w:p w:rsidR="00232D80" w:rsidRDefault="00232D80" w:rsidP="00AD16BD">
      <w:pPr>
        <w:spacing w:after="0" w:line="360" w:lineRule="auto"/>
        <w:ind w:firstLine="709"/>
        <w:jc w:val="right"/>
        <w:rPr>
          <w:rFonts w:ascii="Times New Roman" w:hAnsi="Times New Roman" w:cs="Times New Roman"/>
          <w:b/>
          <w:sz w:val="28"/>
          <w:szCs w:val="28"/>
          <w:lang w:val="uk-UA"/>
        </w:rPr>
      </w:pPr>
    </w:p>
    <w:p w:rsidR="00232D80" w:rsidRDefault="00232D80" w:rsidP="00AD16BD">
      <w:pPr>
        <w:spacing w:after="0" w:line="360" w:lineRule="auto"/>
        <w:ind w:firstLine="709"/>
        <w:jc w:val="right"/>
        <w:rPr>
          <w:rFonts w:ascii="Times New Roman" w:hAnsi="Times New Roman" w:cs="Times New Roman"/>
          <w:b/>
          <w:sz w:val="28"/>
          <w:szCs w:val="28"/>
          <w:lang w:val="uk-UA"/>
        </w:rPr>
      </w:pPr>
    </w:p>
    <w:p w:rsidR="00232D80" w:rsidRDefault="00232D80" w:rsidP="00AD16BD">
      <w:pPr>
        <w:spacing w:after="0" w:line="360" w:lineRule="auto"/>
        <w:ind w:firstLine="709"/>
        <w:jc w:val="right"/>
        <w:rPr>
          <w:rFonts w:ascii="Times New Roman" w:hAnsi="Times New Roman" w:cs="Times New Roman"/>
          <w:b/>
          <w:sz w:val="28"/>
          <w:szCs w:val="28"/>
          <w:lang w:val="uk-UA"/>
        </w:rPr>
      </w:pPr>
    </w:p>
    <w:p w:rsidR="00232D80" w:rsidRDefault="00232D80" w:rsidP="00AD16BD">
      <w:pPr>
        <w:spacing w:after="0" w:line="360" w:lineRule="auto"/>
        <w:ind w:firstLine="709"/>
        <w:jc w:val="right"/>
        <w:rPr>
          <w:rFonts w:ascii="Times New Roman" w:hAnsi="Times New Roman" w:cs="Times New Roman"/>
          <w:b/>
          <w:sz w:val="28"/>
          <w:szCs w:val="28"/>
          <w:lang w:val="uk-UA"/>
        </w:rPr>
      </w:pPr>
    </w:p>
    <w:p w:rsidR="00232D80" w:rsidRDefault="00232D80" w:rsidP="00AD16BD">
      <w:pPr>
        <w:spacing w:after="0" w:line="360" w:lineRule="auto"/>
        <w:ind w:firstLine="709"/>
        <w:jc w:val="right"/>
        <w:rPr>
          <w:rFonts w:ascii="Times New Roman" w:hAnsi="Times New Roman" w:cs="Times New Roman"/>
          <w:b/>
          <w:sz w:val="28"/>
          <w:szCs w:val="28"/>
          <w:lang w:val="uk-UA"/>
        </w:rPr>
      </w:pPr>
    </w:p>
    <w:p w:rsidR="00232D80" w:rsidRDefault="00232D80" w:rsidP="00AD16BD">
      <w:pPr>
        <w:spacing w:after="0" w:line="360" w:lineRule="auto"/>
        <w:ind w:firstLine="709"/>
        <w:jc w:val="right"/>
        <w:rPr>
          <w:rFonts w:ascii="Times New Roman" w:hAnsi="Times New Roman" w:cs="Times New Roman"/>
          <w:b/>
          <w:sz w:val="28"/>
          <w:szCs w:val="28"/>
          <w:lang w:val="uk-UA"/>
        </w:rPr>
      </w:pPr>
    </w:p>
    <w:p w:rsidR="00232D80" w:rsidRDefault="00232D80" w:rsidP="00AD16BD">
      <w:pPr>
        <w:spacing w:after="0" w:line="360" w:lineRule="auto"/>
        <w:ind w:firstLine="709"/>
        <w:jc w:val="right"/>
        <w:rPr>
          <w:rFonts w:ascii="Times New Roman" w:hAnsi="Times New Roman" w:cs="Times New Roman"/>
          <w:b/>
          <w:sz w:val="28"/>
          <w:szCs w:val="28"/>
          <w:lang w:val="uk-UA"/>
        </w:rPr>
      </w:pPr>
    </w:p>
    <w:p w:rsidR="00232D80" w:rsidRDefault="00232D80" w:rsidP="00AD16BD">
      <w:pPr>
        <w:spacing w:after="0" w:line="360" w:lineRule="auto"/>
        <w:ind w:firstLine="709"/>
        <w:jc w:val="right"/>
        <w:rPr>
          <w:rFonts w:ascii="Times New Roman" w:hAnsi="Times New Roman" w:cs="Times New Roman"/>
          <w:b/>
          <w:sz w:val="28"/>
          <w:szCs w:val="28"/>
          <w:lang w:val="uk-UA"/>
        </w:rPr>
      </w:pPr>
    </w:p>
    <w:p w:rsidR="00232D80" w:rsidRDefault="00232D80" w:rsidP="00AD16BD">
      <w:pPr>
        <w:spacing w:after="0" w:line="360" w:lineRule="auto"/>
        <w:ind w:firstLine="709"/>
        <w:jc w:val="right"/>
        <w:rPr>
          <w:rFonts w:ascii="Times New Roman" w:hAnsi="Times New Roman" w:cs="Times New Roman"/>
          <w:b/>
          <w:sz w:val="28"/>
          <w:szCs w:val="28"/>
          <w:lang w:val="uk-UA"/>
        </w:rPr>
      </w:pPr>
    </w:p>
    <w:p w:rsidR="00232D80" w:rsidRDefault="00232D80" w:rsidP="00AD16BD">
      <w:pPr>
        <w:spacing w:after="0" w:line="360" w:lineRule="auto"/>
        <w:ind w:firstLine="709"/>
        <w:jc w:val="right"/>
        <w:rPr>
          <w:rFonts w:ascii="Times New Roman" w:hAnsi="Times New Roman" w:cs="Times New Roman"/>
          <w:b/>
          <w:sz w:val="28"/>
          <w:szCs w:val="28"/>
          <w:lang w:val="uk-UA"/>
        </w:rPr>
      </w:pPr>
    </w:p>
    <w:p w:rsidR="00232D80" w:rsidRDefault="00232D80" w:rsidP="00AD16BD">
      <w:pPr>
        <w:spacing w:after="0" w:line="360" w:lineRule="auto"/>
        <w:ind w:firstLine="709"/>
        <w:jc w:val="right"/>
        <w:rPr>
          <w:rFonts w:ascii="Times New Roman" w:hAnsi="Times New Roman" w:cs="Times New Roman"/>
          <w:b/>
          <w:sz w:val="28"/>
          <w:szCs w:val="28"/>
          <w:lang w:val="uk-UA"/>
        </w:rPr>
      </w:pPr>
    </w:p>
    <w:p w:rsidR="00AD16BD" w:rsidRDefault="00AD16BD" w:rsidP="00AD16BD">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Ж</w:t>
      </w:r>
    </w:p>
    <w:p w:rsidR="00AD16BD" w:rsidRDefault="00AD16BD" w:rsidP="00AD16BD">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СКЛАДНІ СИНТАКСИЧНІ КОНСТРУКЦІЇ</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 не знаю київських вчених, але, правду кажучи, чомусь думаю, що  таких, як ти, немає с. 291 сур. І підр.</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 знаю, що це буде важко, але все-таки щось ми зробимо с. 291 сур. І підр.</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Багаж уже прийшов, і завтра я його забираю, якщо вистачить грошей на мито с. 299 сур. І підр.</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 часто пригадую наші розмови, Іван, і мені видно також, що буде, коли звільниться многомільйонний мозок людини (твої слова) с.300 сур. І підр.</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Єдина емоція, на яку я зараз здатний, – це первісне, дуже глибоке, дуже людяне почуття радості, що тут тепло, а скрізь усім холодно с.301 сур. І підр.</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Часом мені здається, що я вже ні на що не здатний, і коли я пригадую всю свою силу і всі свої творчі плани, я питаю себе: куди ж воно так хутко поділося; яким суховієм висушило мені волосся і який злодій налив мені в душу смутку? С.301безспол., сур. І підр.</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Сила нещастя розсердила і погнула тебе, жовч і образа, і жаль зробили тебе гордим  і холодним:  у тебе не найшлося ні одного легкого слова для мене – і я тебе од всеї душі прощаю, бо я тебе розумію як друга, людину і бійця науки с.307 безсполуч., сурядн. І підр.</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 хотів узнати твою адресу, щоб написати тобі, та Смолич сам її не знав, тому твій лист до мене цілий подарунок с.307 сур. І підр.</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 ніколи не вірив, щоб ти міг зробити щось погане для нашого соціалістичного суспільства, – дуже часто тебе згадував, говорив про тебе, жаліючи твій чудесний талан і проклинаючи твою кляту долю с. 307 безспол. І підр.</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Факти забуваються в більшій чи меншій мірі, але почуття людські, все те дороге і тонке, що виростає з фактів у людській душі, забувається і зникає с.316 сурядн. І підр</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Пишіть про все багато, спостережливість у Вас є, і почуттям бог не обидив, якщо вже Ви отакий оказались с.316безспол., сурядний, підр.</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слідуйте, Вершигоро, славним прадідам нашим – запорожцям, од яких, після того, як погнили їх онучі, клейноди і потрухли горілчані баклаги, майже нічого не залишилося для історії, і що саму історію доводилося писати на основі писань іноземних сучасників с.317 сурядний і підр.</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Людина не завжди там, де вона біжить, перебігає, метушиться і т.д. вона починається там, де по бігові і стрілянині вона спиняється часто і думає с.318</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Безспол.і підр.</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Прийде час – і сам покладе Вам на чоло всі зморшки, які Вам судились с.320 сур.і підр.</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обминайте нічого, будьте невтомним і ненаситним – все пригодиться для творчості, одстоявшись в літах, у  щасливому бігу часу, </w:t>
      </w:r>
      <w:r>
        <w:rPr>
          <w:rFonts w:ascii="Times New Roman" w:hAnsi="Times New Roman" w:cs="Times New Roman"/>
          <w:b/>
          <w:sz w:val="28"/>
          <w:szCs w:val="28"/>
          <w:lang w:val="uk-UA"/>
        </w:rPr>
        <w:t>в який так хочеться всім нам вірити</w:t>
      </w:r>
      <w:r>
        <w:rPr>
          <w:rFonts w:ascii="Times New Roman" w:hAnsi="Times New Roman" w:cs="Times New Roman"/>
          <w:sz w:val="28"/>
          <w:szCs w:val="28"/>
          <w:lang w:val="uk-UA"/>
        </w:rPr>
        <w:t xml:space="preserve"> с. 320 безспол. І підр.</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мене виникла думка: а чи не є часом Ви з своїм епохальним маршрутом  солдатського блазня і оті солдати, </w:t>
      </w:r>
      <w:r>
        <w:rPr>
          <w:rFonts w:ascii="Times New Roman" w:hAnsi="Times New Roman" w:cs="Times New Roman"/>
          <w:b/>
          <w:sz w:val="28"/>
          <w:szCs w:val="28"/>
          <w:lang w:val="uk-UA"/>
        </w:rPr>
        <w:t>що після кожного поранення стрічаються з Вами в різних місцях, посуваючись до центру Європи</w:t>
      </w:r>
      <w:r>
        <w:rPr>
          <w:rFonts w:ascii="Times New Roman" w:hAnsi="Times New Roman" w:cs="Times New Roman"/>
          <w:sz w:val="28"/>
          <w:szCs w:val="28"/>
          <w:lang w:val="uk-UA"/>
        </w:rPr>
        <w:t>, чи не є отсе  основою сюжетною надзвичайної гостроти кіносценарію?! С. 320</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Безспол.і підр.</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Якщо хочете знати</w:t>
      </w:r>
      <w:r>
        <w:rPr>
          <w:rFonts w:ascii="Times New Roman" w:hAnsi="Times New Roman" w:cs="Times New Roman"/>
          <w:sz w:val="28"/>
          <w:szCs w:val="28"/>
          <w:lang w:val="uk-UA"/>
        </w:rPr>
        <w:t xml:space="preserve">, він і Ви інтересуєте мене в найбільшій мірі серед усіх партизанських загонів, </w:t>
      </w:r>
      <w:r>
        <w:rPr>
          <w:rFonts w:ascii="Times New Roman" w:hAnsi="Times New Roman" w:cs="Times New Roman"/>
          <w:b/>
          <w:sz w:val="28"/>
          <w:szCs w:val="28"/>
          <w:lang w:val="uk-UA"/>
        </w:rPr>
        <w:t>от через що я завжди душею з Вами</w:t>
      </w:r>
      <w:r>
        <w:rPr>
          <w:rFonts w:ascii="Times New Roman" w:hAnsi="Times New Roman" w:cs="Times New Roman"/>
          <w:sz w:val="28"/>
          <w:szCs w:val="28"/>
          <w:lang w:val="uk-UA"/>
        </w:rPr>
        <w:t xml:space="preserve">, правда я часто плачу, мені здається,  </w:t>
      </w:r>
      <w:r>
        <w:rPr>
          <w:rFonts w:ascii="Times New Roman" w:hAnsi="Times New Roman" w:cs="Times New Roman"/>
          <w:b/>
          <w:sz w:val="28"/>
          <w:szCs w:val="28"/>
          <w:lang w:val="uk-UA"/>
        </w:rPr>
        <w:t>що гине нашого народу така сила</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 xml:space="preserve">як нігде й ніколи в світі </w:t>
      </w:r>
      <w:r>
        <w:rPr>
          <w:rFonts w:ascii="Times New Roman" w:hAnsi="Times New Roman" w:cs="Times New Roman"/>
          <w:sz w:val="28"/>
          <w:szCs w:val="28"/>
          <w:lang w:val="uk-UA"/>
        </w:rPr>
        <w:t>с.317 безспол. І підр.</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Певно, душа моя виснажилась і спустіла, і ангели покинули її, мов птаха торішнє гніздо с.321</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 був би для Вас повний університет кінематографії, після чого Ви пішли б  своєю дорогою до своїх маршальських верховин, а я б дивився Вам услід і радувався Вашій красивій ході с.322</w:t>
      </w:r>
    </w:p>
    <w:p w:rsidR="00AD16BD" w:rsidRDefault="00AD16BD"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Перед тим, як перейти до інших справ, я тільки легесенько нагадаю Вам, що дуже дорожу хорошими вістями з далекої Десни, а зараз щука вже лід розбиває, бо весна вже йде, і я дивлюсь на південь, виглядаю човнів з далекого краю, і, друже мій, часом темніє в очах і жаль мене бере [  , с.347]</w:t>
      </w:r>
    </w:p>
    <w:p w:rsidR="00AD16BD" w:rsidRDefault="00AD16BD" w:rsidP="00AD16BD">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Думки його часом в'язались погано: склероз вже заморозив його прекрасний мозок, але крізь непослідовність думки, сарказм, іронію, часом чудакуватість і крайній скептицизм проривається велика житейська драма видатної людської індивідуальності з величезною ерудицією, гордої й вибагливої.</w:t>
      </w:r>
      <w:r>
        <w:rPr>
          <w:rFonts w:ascii="Times New Roman" w:hAnsi="Times New Roman" w:cs="Times New Roman"/>
          <w:color w:val="000000"/>
          <w:sz w:val="28"/>
          <w:szCs w:val="28"/>
        </w:rPr>
        <w:t> 19/ХІ [19]45</w:t>
      </w:r>
    </w:p>
    <w:p w:rsidR="00492F50" w:rsidRDefault="00492F50" w:rsidP="00AD1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Моя нива, </w:t>
      </w:r>
      <w:r>
        <w:rPr>
          <w:rFonts w:ascii="Times New Roman" w:hAnsi="Times New Roman" w:cs="Times New Roman"/>
          <w:b/>
          <w:sz w:val="28"/>
          <w:szCs w:val="28"/>
          <w:lang w:val="uk-UA"/>
        </w:rPr>
        <w:t>де цвіли фантазії мої і поривання вперед</w:t>
      </w:r>
      <w:r>
        <w:rPr>
          <w:rFonts w:ascii="Times New Roman" w:hAnsi="Times New Roman" w:cs="Times New Roman"/>
          <w:sz w:val="28"/>
          <w:szCs w:val="28"/>
          <w:lang w:val="uk-UA"/>
        </w:rPr>
        <w:t>, вже засмічується бур’янами спогадів про минуле с.321 атриб</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 радий, що Ви не занепали духом і вірите в свою перемогу, в свою мету. С. 322</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 хотів, аби Ви пройшли зі мною одну картину, як, припустімо, асистент с.322</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 було під Києвом ще до того часу, </w:t>
      </w:r>
      <w:r>
        <w:rPr>
          <w:rFonts w:ascii="Times New Roman" w:hAnsi="Times New Roman" w:cs="Times New Roman"/>
          <w:b/>
          <w:sz w:val="28"/>
          <w:szCs w:val="28"/>
          <w:lang w:val="uk-UA"/>
        </w:rPr>
        <w:t>коли його величність Випадок поклав на мою сиву голову свою холодну мертву руку</w:t>
      </w:r>
      <w:r>
        <w:rPr>
          <w:rFonts w:ascii="Times New Roman" w:hAnsi="Times New Roman" w:cs="Times New Roman"/>
          <w:sz w:val="28"/>
          <w:szCs w:val="28"/>
          <w:lang w:val="uk-UA"/>
        </w:rPr>
        <w:t xml:space="preserve"> с. 323 часу</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Большаков хоче, щоб се був кольоровий фільм с.323</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 «Повість полум’яних літ», </w:t>
      </w:r>
      <w:r>
        <w:rPr>
          <w:rFonts w:ascii="Times New Roman" w:hAnsi="Times New Roman" w:cs="Times New Roman"/>
          <w:b/>
          <w:sz w:val="28"/>
          <w:szCs w:val="28"/>
          <w:lang w:val="uk-UA"/>
        </w:rPr>
        <w:t>що я її закінчив днями і віддав на затвердження</w:t>
      </w:r>
      <w:r>
        <w:rPr>
          <w:rFonts w:ascii="Times New Roman" w:hAnsi="Times New Roman" w:cs="Times New Roman"/>
          <w:sz w:val="28"/>
          <w:szCs w:val="28"/>
          <w:lang w:val="uk-UA"/>
        </w:rPr>
        <w:t xml:space="preserve"> с.323 – атриб.</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 довідавсь нещодавно, що працюватиму тим часом у Москві. С.323</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Очевидно, в Києві не хотять, аби я заважав комусь жити на світі і пишатись своєю величчю с.323 </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дзвонив мені позавчора один мій учень з Харкова і оповідав, між іншим, що харківським письменника «Десна» також вподобалася дуже [  , с. 347]</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 зроблю все від мене залежне, аби як можна швидше приїхати на тиждень до Києва [  , с. 347–348].</w:t>
      </w:r>
    </w:p>
    <w:p w:rsidR="00492F50" w:rsidRDefault="00492F50" w:rsidP="00492F50">
      <w:pPr>
        <w:tabs>
          <w:tab w:val="left" w:pos="3345"/>
          <w:tab w:val="center" w:pos="4677"/>
        </w:tabs>
        <w:spacing w:after="0" w:line="360" w:lineRule="auto"/>
        <w:jc w:val="both"/>
        <w:rPr>
          <w:rFonts w:ascii="Times New Roman" w:hAnsi="Times New Roman" w:cs="Times New Roman"/>
          <w:b/>
          <w:sz w:val="28"/>
          <w:szCs w:val="28"/>
          <w:lang w:val="uk-UA"/>
        </w:rPr>
      </w:pPr>
    </w:p>
    <w:p w:rsidR="00492F50" w:rsidRDefault="00492F50" w:rsidP="00492F50">
      <w:pPr>
        <w:tabs>
          <w:tab w:val="left" w:pos="3345"/>
          <w:tab w:val="center" w:pos="4677"/>
        </w:tabs>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Багатокомпонентні</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 певний, що через півроку теоретичної роботи можна б було приступитися вже до першої зйомки, у які я вірю на сто процентів с. 291. – з’яс. І атриб. – послідовною</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Коли б ти знав, як я жалію, що ми живемо не в одному містіс.291. ––(умова, з’яс.  неоднорідна</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Вчора одержав телеграму од сестри, де мене повідомляють, що мого прекрасного, дорогого, безконечно чесного сімдесятитрьохлітнього батька вигнали з колгоспу с.301 послідовною </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Коли я думаю, що мені треба повернутись до Харкова, мені стає страшно с. 302 послідовною</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Ах, Іван, коли б ти знав, які страшні і прекрасні образи і сцени уже продумано і написано у перших 4-х частинах . 291послідовна</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мене зараз стільки майже викінчених планів постановок, що, здається, міг би працювати сто літ, коли б не заважали с. 292. _послід.</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Сподіваюся, що ти зі мною не скучатимеш, якщо тебе ще не остаточно заїли твої сліпо-глухо-німо-безруко-безносо-безголово-безголосо-беззубі вихованці с.300. – послід.</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По-перше, радіо (тьфу-тьфу-тьфу! щоб не потрощилися лампочки), яке ловить усю Європу, ніби вона у тебе під вухом с.300 послідовною</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Через три роки ми будемо співучасниками і свідками таких чудес, що все, що робилося і робиться нині, пригадуватиметься як наївні іграшки с.300 – послід.</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Прийміть же мій привіт і самі найкращі побажання особистої перемоги і щастя у  всіх Ваших діях, щоб скінчилась скорше війна, щоб повернутися нам до студії і по-новому розпочати  будувати нашу культуру, нашу кіноматографію і господарство с.316 однорідна</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знаю, </w:t>
      </w:r>
      <w:r>
        <w:rPr>
          <w:rFonts w:ascii="Times New Roman" w:hAnsi="Times New Roman" w:cs="Times New Roman"/>
          <w:b/>
          <w:sz w:val="28"/>
          <w:szCs w:val="28"/>
          <w:lang w:val="uk-UA"/>
        </w:rPr>
        <w:t>хто Вам сказав, що я поїхав до Києва</w:t>
      </w:r>
      <w:r>
        <w:rPr>
          <w:rFonts w:ascii="Times New Roman" w:hAnsi="Times New Roman" w:cs="Times New Roman"/>
          <w:sz w:val="28"/>
          <w:szCs w:val="28"/>
          <w:lang w:val="uk-UA"/>
        </w:rPr>
        <w:t xml:space="preserve"> с.319</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Проте мені було приємно читати, </w:t>
      </w:r>
      <w:r>
        <w:rPr>
          <w:rFonts w:ascii="Times New Roman" w:hAnsi="Times New Roman" w:cs="Times New Roman"/>
          <w:b/>
          <w:sz w:val="28"/>
          <w:szCs w:val="28"/>
          <w:lang w:val="uk-UA"/>
        </w:rPr>
        <w:t>що хтось так думає чи хоче, аби я дійсно був у Києві, а не лежав отам, де Ви мене бачили</w:t>
      </w:r>
      <w:r>
        <w:rPr>
          <w:rFonts w:ascii="Times New Roman" w:hAnsi="Times New Roman" w:cs="Times New Roman"/>
          <w:sz w:val="28"/>
          <w:szCs w:val="28"/>
          <w:lang w:val="uk-UA"/>
        </w:rPr>
        <w:t xml:space="preserve"> с.319</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мене таке враження, </w:t>
      </w:r>
      <w:r>
        <w:rPr>
          <w:rFonts w:ascii="Times New Roman" w:hAnsi="Times New Roman" w:cs="Times New Roman"/>
          <w:b/>
          <w:sz w:val="28"/>
          <w:szCs w:val="28"/>
          <w:lang w:val="uk-UA"/>
        </w:rPr>
        <w:t>що я там не зовсім і потрібний, принаймні в такому вигляді,</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в якому я нині перебуваю</w:t>
      </w:r>
      <w:r>
        <w:rPr>
          <w:rFonts w:ascii="Times New Roman" w:hAnsi="Times New Roman" w:cs="Times New Roman"/>
          <w:sz w:val="28"/>
          <w:szCs w:val="28"/>
          <w:lang w:val="uk-UA"/>
        </w:rPr>
        <w:t xml:space="preserve"> с. 319</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Несіть людям радість, сміх, </w:t>
      </w:r>
      <w:r>
        <w:rPr>
          <w:rFonts w:ascii="Times New Roman" w:hAnsi="Times New Roman" w:cs="Times New Roman"/>
          <w:b/>
          <w:sz w:val="28"/>
          <w:szCs w:val="28"/>
          <w:lang w:val="uk-UA"/>
        </w:rPr>
        <w:t>який їм потрібний нині, як ніколи</w:t>
      </w:r>
      <w:r>
        <w:rPr>
          <w:rFonts w:ascii="Times New Roman" w:hAnsi="Times New Roman" w:cs="Times New Roman"/>
          <w:sz w:val="28"/>
          <w:szCs w:val="28"/>
          <w:lang w:val="uk-UA"/>
        </w:rPr>
        <w:t xml:space="preserve"> с.320 </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Засмаглі під епічними вітрами або ті, що плентаються в завихреніях епічного вітру, оглядаються на Вас, як на диво с. 320 послід.</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Повнометражність вимагає високого інтелектуального шаржу, </w:t>
      </w:r>
      <w:r>
        <w:rPr>
          <w:rFonts w:ascii="Times New Roman" w:hAnsi="Times New Roman" w:cs="Times New Roman"/>
          <w:b/>
          <w:sz w:val="28"/>
          <w:szCs w:val="28"/>
          <w:lang w:val="uk-UA"/>
        </w:rPr>
        <w:t>щоб сміх ішов непомітно, як проміння, як шумовиння з повного вщерть келиха дорогого вина, щоб десь, проте,  за ним  ні-ні та й почувалася терпкість прихованої гіркоти страждання</w:t>
      </w:r>
      <w:r>
        <w:rPr>
          <w:rFonts w:ascii="Times New Roman" w:hAnsi="Times New Roman" w:cs="Times New Roman"/>
          <w:sz w:val="28"/>
          <w:szCs w:val="28"/>
          <w:lang w:val="uk-UA"/>
        </w:rPr>
        <w:t xml:space="preserve"> С. 3320–321 однорідна </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 так се знаю по собі, </w:t>
      </w:r>
      <w:r>
        <w:rPr>
          <w:rFonts w:ascii="Times New Roman" w:hAnsi="Times New Roman" w:cs="Times New Roman"/>
          <w:b/>
          <w:sz w:val="28"/>
          <w:szCs w:val="28"/>
          <w:lang w:val="uk-UA"/>
        </w:rPr>
        <w:t>що часом плакать хочеться, коли згадаю, як марно я потратив час у житті і часто не на те, для чого був покликаний долею, як довго се здавалося мені</w:t>
      </w:r>
      <w:r>
        <w:rPr>
          <w:rFonts w:ascii="Times New Roman" w:hAnsi="Times New Roman" w:cs="Times New Roman"/>
          <w:sz w:val="28"/>
          <w:szCs w:val="28"/>
          <w:lang w:val="uk-UA"/>
        </w:rPr>
        <w:t xml:space="preserve"> с. 321 посл. </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Трохи згодом, після побачення з Вами, я напишу персональне прохання маршалу Жукову, </w:t>
      </w:r>
      <w:r>
        <w:rPr>
          <w:rFonts w:ascii="Times New Roman" w:hAnsi="Times New Roman" w:cs="Times New Roman"/>
          <w:b/>
          <w:sz w:val="28"/>
          <w:szCs w:val="28"/>
          <w:lang w:val="uk-UA"/>
        </w:rPr>
        <w:t>якого я також люблю і шаную і з яким я мав колись добру нагоду бути знайомим</w:t>
      </w:r>
      <w:r>
        <w:rPr>
          <w:rFonts w:ascii="Times New Roman" w:hAnsi="Times New Roman" w:cs="Times New Roman"/>
          <w:sz w:val="28"/>
          <w:szCs w:val="28"/>
          <w:lang w:val="uk-UA"/>
        </w:rPr>
        <w:t xml:space="preserve"> с. 323 - однорідна</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 дуже щасливий, мамо, </w:t>
      </w:r>
      <w:r>
        <w:rPr>
          <w:rFonts w:ascii="Times New Roman" w:hAnsi="Times New Roman" w:cs="Times New Roman"/>
          <w:b/>
          <w:sz w:val="28"/>
          <w:szCs w:val="28"/>
          <w:lang w:val="uk-UA"/>
        </w:rPr>
        <w:t>що Ви у мене є десь, що Ви живі, що у Вас ще ясна пам’ять і Ви співаєте ще з онуком «Соловушка</w:t>
      </w:r>
      <w:r>
        <w:rPr>
          <w:rFonts w:ascii="Times New Roman" w:hAnsi="Times New Roman" w:cs="Times New Roman"/>
          <w:sz w:val="28"/>
          <w:szCs w:val="28"/>
          <w:lang w:val="uk-UA"/>
        </w:rPr>
        <w:t>» с.327 – однор.</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Недавно заходив до мене Нагнибіда Микола, який читав «Зачаровану Десну» і якому вона дуже вподобалась [ , с.347]  -однор.</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Тому я набрався сміливості запитати Вас, чи, власне, попросити, </w:t>
      </w:r>
      <w:r>
        <w:rPr>
          <w:rFonts w:ascii="Times New Roman" w:hAnsi="Times New Roman" w:cs="Times New Roman"/>
          <w:b/>
          <w:sz w:val="28"/>
          <w:szCs w:val="28"/>
          <w:lang w:val="uk-UA"/>
        </w:rPr>
        <w:t>аби Ви сповістили мене особисто, як прийняв мою «Десну» літературний Київ</w:t>
      </w:r>
      <w:r>
        <w:rPr>
          <w:rFonts w:ascii="Times New Roman" w:hAnsi="Times New Roman" w:cs="Times New Roman"/>
          <w:sz w:val="28"/>
          <w:szCs w:val="28"/>
          <w:lang w:val="uk-UA"/>
        </w:rPr>
        <w:t xml:space="preserve">  [   , с.347]</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rPr>
        <w:t>Знаю, що не повернуться назад літа і що нічим уже їх не догнати. 11 / Х / [19]45</w:t>
      </w:r>
    </w:p>
    <w:p w:rsidR="00492F50" w:rsidRDefault="00492F50" w:rsidP="00492F50">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Сьогодні точно і вповні відчув я усім серцем, що мені судилося, якщо я не вмру наглою смертю, написати одну велику книгу, ту саму, яка жила в моїй підсвідомості багато вже літ. 9 / Х / 1945</w:t>
      </w:r>
    </w:p>
    <w:p w:rsidR="00492F50" w:rsidRDefault="00492F50" w:rsidP="00492F50">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lastRenderedPageBreak/>
        <w:t xml:space="preserve">Якщо ж я її не допишу, якщо я, що втратив усе за одну лише помилку серця свого, умру отут од печалі в тяжкій самотності, я прошу Вас тільки про одне — хай візьмуть тоді в моїх грудей серце і поховають його на скривавленій батьківщині моїй, на Україні, на українській землі. </w:t>
      </w:r>
      <w:r>
        <w:rPr>
          <w:rFonts w:ascii="Times New Roman" w:hAnsi="Times New Roman" w:cs="Times New Roman"/>
          <w:color w:val="000000"/>
          <w:sz w:val="28"/>
          <w:szCs w:val="28"/>
        </w:rPr>
        <w:t>16/ІІ/ [19]46</w:t>
      </w:r>
    </w:p>
    <w:p w:rsidR="00492F50" w:rsidRDefault="00492F50" w:rsidP="00492F50">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Я абсолютно перекопаний, що зараз </w:t>
      </w:r>
      <w:proofErr w:type="gramStart"/>
      <w:r>
        <w:rPr>
          <w:rFonts w:ascii="Times New Roman" w:hAnsi="Times New Roman" w:cs="Times New Roman"/>
          <w:color w:val="000000"/>
          <w:sz w:val="28"/>
          <w:szCs w:val="28"/>
        </w:rPr>
        <w:t>я</w:t>
      </w:r>
      <w:proofErr w:type="gramEnd"/>
      <w:r>
        <w:rPr>
          <w:rFonts w:ascii="Times New Roman" w:hAnsi="Times New Roman" w:cs="Times New Roman"/>
          <w:color w:val="000000"/>
          <w:sz w:val="28"/>
          <w:szCs w:val="28"/>
        </w:rPr>
        <w:t xml:space="preserve"> вступив в найважливіший період свого життя, себто що зараз моя творча вартість, що все те, що я ношу в собі, все, що продумав, перетворив в образи, сформував у мислі, – є найбільше від усього, що я зробив по сей день. 4 / ХІ/ [19]45</w:t>
      </w:r>
    </w:p>
    <w:p w:rsidR="00492F50" w:rsidRDefault="00492F50" w:rsidP="00492F5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rPr>
        <w:t>Не синам моїм, не героям, що літали попід небесами, кидаючи бомби, не полководцям, що водять нас в бої, не парубійкам полум'яним, що кидались в високім пароксизмі грудьми на кулемети.</w:t>
      </w:r>
    </w:p>
    <w:p w:rsidR="00492F50" w:rsidRDefault="00492F50" w:rsidP="000A4BC7">
      <w:pPr>
        <w:spacing w:after="0" w:line="360" w:lineRule="auto"/>
        <w:ind w:firstLine="851"/>
        <w:jc w:val="both"/>
        <w:rPr>
          <w:rFonts w:ascii="Times New Roman" w:eastAsia="Times New Roman" w:hAnsi="Times New Roman"/>
          <w:sz w:val="28"/>
          <w:szCs w:val="28"/>
          <w:lang w:val="uk-UA" w:eastAsia="ru-RU"/>
        </w:rPr>
      </w:pPr>
    </w:p>
    <w:p w:rsidR="00492F50" w:rsidRDefault="00492F50" w:rsidP="000A4BC7">
      <w:pPr>
        <w:spacing w:after="0" w:line="360" w:lineRule="auto"/>
        <w:ind w:firstLine="851"/>
        <w:jc w:val="both"/>
        <w:rPr>
          <w:rFonts w:ascii="Times New Roman" w:eastAsia="Times New Roman" w:hAnsi="Times New Roman"/>
          <w:sz w:val="28"/>
          <w:szCs w:val="28"/>
          <w:lang w:val="uk-UA" w:eastAsia="ru-RU"/>
        </w:rPr>
      </w:pPr>
    </w:p>
    <w:p w:rsidR="00492F50" w:rsidRDefault="00492F50" w:rsidP="000A4BC7">
      <w:pPr>
        <w:spacing w:after="0" w:line="360" w:lineRule="auto"/>
        <w:ind w:firstLine="851"/>
        <w:jc w:val="both"/>
        <w:rPr>
          <w:rFonts w:ascii="Times New Roman" w:eastAsia="Times New Roman" w:hAnsi="Times New Roman"/>
          <w:sz w:val="28"/>
          <w:szCs w:val="28"/>
          <w:lang w:val="uk-UA" w:eastAsia="ru-RU"/>
        </w:rPr>
      </w:pPr>
    </w:p>
    <w:p w:rsidR="00492F50" w:rsidRDefault="00492F50" w:rsidP="000A4BC7">
      <w:pPr>
        <w:spacing w:after="0" w:line="360" w:lineRule="auto"/>
        <w:ind w:firstLine="851"/>
        <w:jc w:val="both"/>
        <w:rPr>
          <w:rFonts w:ascii="Times New Roman" w:eastAsia="Times New Roman" w:hAnsi="Times New Roman"/>
          <w:sz w:val="28"/>
          <w:szCs w:val="28"/>
          <w:lang w:val="uk-UA" w:eastAsia="ru-RU"/>
        </w:rPr>
      </w:pPr>
    </w:p>
    <w:p w:rsidR="00492F50" w:rsidRDefault="00492F50" w:rsidP="000A4BC7">
      <w:pPr>
        <w:spacing w:after="0" w:line="360" w:lineRule="auto"/>
        <w:ind w:firstLine="851"/>
        <w:jc w:val="both"/>
        <w:rPr>
          <w:rFonts w:ascii="Times New Roman" w:eastAsia="Times New Roman" w:hAnsi="Times New Roman"/>
          <w:sz w:val="28"/>
          <w:szCs w:val="28"/>
          <w:lang w:val="uk-UA" w:eastAsia="ru-RU"/>
        </w:rPr>
      </w:pPr>
    </w:p>
    <w:p w:rsidR="00492F50" w:rsidRDefault="00492F50" w:rsidP="000A4BC7">
      <w:pPr>
        <w:spacing w:after="0" w:line="360" w:lineRule="auto"/>
        <w:ind w:firstLine="851"/>
        <w:jc w:val="both"/>
        <w:rPr>
          <w:rFonts w:ascii="Times New Roman" w:eastAsia="Times New Roman" w:hAnsi="Times New Roman"/>
          <w:sz w:val="28"/>
          <w:szCs w:val="28"/>
          <w:lang w:val="uk-UA" w:eastAsia="ru-RU"/>
        </w:rPr>
      </w:pPr>
    </w:p>
    <w:p w:rsidR="00492F50" w:rsidRDefault="00492F50" w:rsidP="000A4BC7">
      <w:pPr>
        <w:spacing w:after="0" w:line="360" w:lineRule="auto"/>
        <w:ind w:firstLine="851"/>
        <w:jc w:val="both"/>
        <w:rPr>
          <w:rFonts w:ascii="Times New Roman" w:eastAsia="Times New Roman" w:hAnsi="Times New Roman"/>
          <w:sz w:val="28"/>
          <w:szCs w:val="28"/>
          <w:lang w:val="uk-UA" w:eastAsia="ru-RU"/>
        </w:rPr>
      </w:pPr>
    </w:p>
    <w:p w:rsidR="00492F50" w:rsidRDefault="00492F50" w:rsidP="000A4BC7">
      <w:pPr>
        <w:spacing w:after="0" w:line="360" w:lineRule="auto"/>
        <w:ind w:firstLine="851"/>
        <w:jc w:val="both"/>
        <w:rPr>
          <w:rFonts w:ascii="Times New Roman" w:eastAsia="Times New Roman" w:hAnsi="Times New Roman"/>
          <w:sz w:val="28"/>
          <w:szCs w:val="28"/>
          <w:lang w:val="uk-UA" w:eastAsia="ru-RU"/>
        </w:rPr>
      </w:pPr>
    </w:p>
    <w:p w:rsidR="00492F50" w:rsidRDefault="00492F50" w:rsidP="000A4BC7">
      <w:pPr>
        <w:spacing w:after="0" w:line="360" w:lineRule="auto"/>
        <w:ind w:firstLine="851"/>
        <w:jc w:val="both"/>
        <w:rPr>
          <w:rFonts w:ascii="Times New Roman" w:eastAsia="Times New Roman" w:hAnsi="Times New Roman"/>
          <w:sz w:val="28"/>
          <w:szCs w:val="28"/>
          <w:lang w:val="uk-UA" w:eastAsia="ru-RU"/>
        </w:rPr>
      </w:pPr>
    </w:p>
    <w:p w:rsidR="00492F50" w:rsidRDefault="00492F50" w:rsidP="000A4BC7">
      <w:pPr>
        <w:spacing w:after="0" w:line="360" w:lineRule="auto"/>
        <w:ind w:firstLine="851"/>
        <w:jc w:val="both"/>
        <w:rPr>
          <w:rFonts w:ascii="Times New Roman" w:eastAsia="Times New Roman" w:hAnsi="Times New Roman"/>
          <w:sz w:val="28"/>
          <w:szCs w:val="28"/>
          <w:lang w:val="uk-UA" w:eastAsia="ru-RU"/>
        </w:rPr>
      </w:pPr>
    </w:p>
    <w:p w:rsidR="00492F50" w:rsidRDefault="00492F50" w:rsidP="000A4BC7">
      <w:pPr>
        <w:spacing w:after="0" w:line="360" w:lineRule="auto"/>
        <w:ind w:firstLine="851"/>
        <w:jc w:val="both"/>
        <w:rPr>
          <w:rFonts w:ascii="Times New Roman" w:eastAsia="Times New Roman" w:hAnsi="Times New Roman"/>
          <w:sz w:val="28"/>
          <w:szCs w:val="28"/>
          <w:lang w:val="uk-UA" w:eastAsia="ru-RU"/>
        </w:rPr>
      </w:pPr>
    </w:p>
    <w:p w:rsidR="00492F50" w:rsidRDefault="00492F50" w:rsidP="000A4BC7">
      <w:pPr>
        <w:spacing w:after="0" w:line="360" w:lineRule="auto"/>
        <w:ind w:firstLine="851"/>
        <w:jc w:val="both"/>
        <w:rPr>
          <w:rFonts w:ascii="Times New Roman" w:eastAsia="Times New Roman" w:hAnsi="Times New Roman"/>
          <w:sz w:val="28"/>
          <w:szCs w:val="28"/>
          <w:lang w:val="uk-UA" w:eastAsia="ru-RU"/>
        </w:rPr>
      </w:pPr>
    </w:p>
    <w:p w:rsidR="00492F50" w:rsidRDefault="00492F50" w:rsidP="000A4BC7">
      <w:pPr>
        <w:spacing w:after="0" w:line="360" w:lineRule="auto"/>
        <w:ind w:firstLine="851"/>
        <w:jc w:val="both"/>
        <w:rPr>
          <w:rFonts w:ascii="Times New Roman" w:eastAsia="Times New Roman" w:hAnsi="Times New Roman"/>
          <w:sz w:val="28"/>
          <w:szCs w:val="28"/>
          <w:lang w:val="uk-UA" w:eastAsia="ru-RU"/>
        </w:rPr>
      </w:pPr>
    </w:p>
    <w:p w:rsidR="00492F50" w:rsidRDefault="00492F50" w:rsidP="000A4BC7">
      <w:pPr>
        <w:spacing w:after="0" w:line="360" w:lineRule="auto"/>
        <w:ind w:firstLine="851"/>
        <w:jc w:val="both"/>
        <w:rPr>
          <w:rFonts w:ascii="Times New Roman" w:eastAsia="Times New Roman" w:hAnsi="Times New Roman"/>
          <w:sz w:val="28"/>
          <w:szCs w:val="28"/>
          <w:lang w:val="uk-UA" w:eastAsia="ru-RU"/>
        </w:rPr>
      </w:pPr>
    </w:p>
    <w:p w:rsidR="00492F50" w:rsidRDefault="00492F50" w:rsidP="000A4BC7">
      <w:pPr>
        <w:spacing w:after="0" w:line="360" w:lineRule="auto"/>
        <w:ind w:firstLine="851"/>
        <w:jc w:val="both"/>
        <w:rPr>
          <w:rFonts w:ascii="Times New Roman" w:eastAsia="Times New Roman" w:hAnsi="Times New Roman"/>
          <w:sz w:val="28"/>
          <w:szCs w:val="28"/>
          <w:lang w:val="uk-UA" w:eastAsia="ru-RU"/>
        </w:rPr>
      </w:pPr>
    </w:p>
    <w:p w:rsidR="00492F50" w:rsidRDefault="00492F50" w:rsidP="000A4BC7">
      <w:pPr>
        <w:spacing w:after="0" w:line="360" w:lineRule="auto"/>
        <w:ind w:firstLine="851"/>
        <w:jc w:val="both"/>
        <w:rPr>
          <w:rFonts w:ascii="Times New Roman" w:eastAsia="Times New Roman" w:hAnsi="Times New Roman"/>
          <w:sz w:val="28"/>
          <w:szCs w:val="28"/>
          <w:lang w:val="uk-UA" w:eastAsia="ru-RU"/>
        </w:rPr>
      </w:pPr>
    </w:p>
    <w:p w:rsidR="00492F50" w:rsidRDefault="00492F50" w:rsidP="000A4BC7">
      <w:pPr>
        <w:spacing w:after="0" w:line="360" w:lineRule="auto"/>
        <w:ind w:firstLine="851"/>
        <w:jc w:val="both"/>
        <w:rPr>
          <w:rFonts w:ascii="Times New Roman" w:eastAsia="Times New Roman" w:hAnsi="Times New Roman"/>
          <w:sz w:val="28"/>
          <w:szCs w:val="28"/>
          <w:lang w:val="uk-UA" w:eastAsia="ru-RU"/>
        </w:rPr>
      </w:pPr>
    </w:p>
    <w:p w:rsidR="00492F50" w:rsidRDefault="00492F50" w:rsidP="000A4BC7">
      <w:pPr>
        <w:spacing w:after="0" w:line="360" w:lineRule="auto"/>
        <w:ind w:firstLine="851"/>
        <w:jc w:val="both"/>
        <w:rPr>
          <w:rFonts w:ascii="Times New Roman" w:eastAsia="Times New Roman" w:hAnsi="Times New Roman"/>
          <w:sz w:val="28"/>
          <w:szCs w:val="28"/>
          <w:lang w:val="uk-UA" w:eastAsia="ru-RU"/>
        </w:rPr>
      </w:pPr>
    </w:p>
    <w:sectPr w:rsidR="00492F50">
      <w:headerReference w:type="default" r:id="rId2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0EEC" w:rsidRDefault="00E40EEC" w:rsidP="000A4BC7">
      <w:pPr>
        <w:spacing w:after="0" w:line="240" w:lineRule="auto"/>
      </w:pPr>
      <w:r>
        <w:separator/>
      </w:r>
    </w:p>
  </w:endnote>
  <w:endnote w:type="continuationSeparator" w:id="0">
    <w:p w:rsidR="00E40EEC" w:rsidRDefault="00E40EEC" w:rsidP="000A4B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A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0EEC" w:rsidRDefault="00E40EEC" w:rsidP="000A4BC7">
      <w:pPr>
        <w:spacing w:after="0" w:line="240" w:lineRule="auto"/>
      </w:pPr>
      <w:r>
        <w:separator/>
      </w:r>
    </w:p>
  </w:footnote>
  <w:footnote w:type="continuationSeparator" w:id="0">
    <w:p w:rsidR="00E40EEC" w:rsidRDefault="00E40EEC" w:rsidP="000A4B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CellMar>
        <w:left w:w="0" w:type="dxa"/>
        <w:right w:w="0" w:type="dxa"/>
      </w:tblCellMar>
      <w:tblLook w:val="04A0" w:firstRow="1" w:lastRow="0" w:firstColumn="1" w:lastColumn="0" w:noHBand="0" w:noVBand="1"/>
    </w:tblPr>
    <w:tblGrid>
      <w:gridCol w:w="3119"/>
      <w:gridCol w:w="3119"/>
      <w:gridCol w:w="3117"/>
    </w:tblGrid>
    <w:tr w:rsidR="00853220">
      <w:trPr>
        <w:trHeight w:val="720"/>
      </w:trPr>
      <w:tc>
        <w:tcPr>
          <w:tcW w:w="1667" w:type="pct"/>
        </w:tcPr>
        <w:p w:rsidR="00853220" w:rsidRDefault="00853220">
          <w:pPr>
            <w:pStyle w:val="a9"/>
            <w:tabs>
              <w:tab w:val="clear" w:pos="4677"/>
              <w:tab w:val="clear" w:pos="9355"/>
            </w:tabs>
            <w:rPr>
              <w:color w:val="5B9BD5" w:themeColor="accent1"/>
            </w:rPr>
          </w:pPr>
        </w:p>
      </w:tc>
      <w:tc>
        <w:tcPr>
          <w:tcW w:w="1667" w:type="pct"/>
        </w:tcPr>
        <w:p w:rsidR="00853220" w:rsidRDefault="00853220">
          <w:pPr>
            <w:pStyle w:val="a9"/>
            <w:tabs>
              <w:tab w:val="clear" w:pos="4677"/>
              <w:tab w:val="clear" w:pos="9355"/>
            </w:tabs>
            <w:jc w:val="center"/>
            <w:rPr>
              <w:color w:val="5B9BD5" w:themeColor="accent1"/>
            </w:rPr>
          </w:pPr>
        </w:p>
      </w:tc>
      <w:tc>
        <w:tcPr>
          <w:tcW w:w="1666" w:type="pct"/>
        </w:tcPr>
        <w:p w:rsidR="00853220" w:rsidRDefault="00853220">
          <w:pPr>
            <w:pStyle w:val="a9"/>
            <w:tabs>
              <w:tab w:val="clear" w:pos="4677"/>
              <w:tab w:val="clear" w:pos="9355"/>
            </w:tabs>
            <w:jc w:val="right"/>
            <w:rPr>
              <w:color w:val="5B9BD5" w:themeColor="accent1"/>
            </w:rPr>
          </w:pPr>
          <w:r>
            <w:rPr>
              <w:color w:val="5B9BD5" w:themeColor="accent1"/>
              <w:sz w:val="24"/>
            </w:rPr>
            <w:fldChar w:fldCharType="begin"/>
          </w:r>
          <w:r>
            <w:rPr>
              <w:color w:val="5B9BD5" w:themeColor="accent1"/>
              <w:sz w:val="24"/>
            </w:rPr>
            <w:instrText>PAGE   \* MERGEFORMAT</w:instrText>
          </w:r>
          <w:r>
            <w:rPr>
              <w:color w:val="5B9BD5" w:themeColor="accent1"/>
              <w:sz w:val="24"/>
            </w:rPr>
            <w:fldChar w:fldCharType="separate"/>
          </w:r>
          <w:r w:rsidR="00C221DB">
            <w:rPr>
              <w:noProof/>
              <w:color w:val="5B9BD5" w:themeColor="accent1"/>
              <w:sz w:val="24"/>
            </w:rPr>
            <w:t>87</w:t>
          </w:r>
          <w:r>
            <w:rPr>
              <w:color w:val="5B9BD5" w:themeColor="accent1"/>
              <w:sz w:val="24"/>
            </w:rPr>
            <w:fldChar w:fldCharType="end"/>
          </w:r>
        </w:p>
      </w:tc>
    </w:tr>
  </w:tbl>
  <w:p w:rsidR="00853220" w:rsidRDefault="00853220">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2D7071DC"/>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5BA6A53"/>
    <w:multiLevelType w:val="hybridMultilevel"/>
    <w:tmpl w:val="7474E3AA"/>
    <w:lvl w:ilvl="0" w:tplc="04190001">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2" w15:restartNumberingAfterBreak="0">
    <w:nsid w:val="16E465D8"/>
    <w:multiLevelType w:val="hybridMultilevel"/>
    <w:tmpl w:val="FC0A97F6"/>
    <w:lvl w:ilvl="0" w:tplc="8D08F7C6">
      <w:start w:val="2"/>
      <w:numFmt w:val="decimal"/>
      <w:lvlText w:val="%1."/>
      <w:lvlJc w:val="left"/>
      <w:pPr>
        <w:ind w:left="927" w:hanging="360"/>
      </w:pPr>
      <w:rPr>
        <w:i w:val="0"/>
      </w:r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3" w15:restartNumberingAfterBreak="0">
    <w:nsid w:val="189D6DB7"/>
    <w:multiLevelType w:val="hybridMultilevel"/>
    <w:tmpl w:val="90D82338"/>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4" w15:restartNumberingAfterBreak="0">
    <w:nsid w:val="19422EC9"/>
    <w:multiLevelType w:val="hybridMultilevel"/>
    <w:tmpl w:val="4F8881A6"/>
    <w:lvl w:ilvl="0" w:tplc="04190001">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5" w15:restartNumberingAfterBreak="0">
    <w:nsid w:val="2BF047EC"/>
    <w:multiLevelType w:val="hybridMultilevel"/>
    <w:tmpl w:val="EF8C5DA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6" w15:restartNumberingAfterBreak="0">
    <w:nsid w:val="350406B9"/>
    <w:multiLevelType w:val="hybridMultilevel"/>
    <w:tmpl w:val="13A28744"/>
    <w:lvl w:ilvl="0" w:tplc="04190001">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7" w15:restartNumberingAfterBreak="0">
    <w:nsid w:val="460B6487"/>
    <w:multiLevelType w:val="hybridMultilevel"/>
    <w:tmpl w:val="A238C966"/>
    <w:lvl w:ilvl="0" w:tplc="04190001">
      <w:start w:val="1"/>
      <w:numFmt w:val="bullet"/>
      <w:lvlText w:val=""/>
      <w:lvlJc w:val="left"/>
      <w:pPr>
        <w:ind w:left="1654" w:hanging="360"/>
      </w:pPr>
      <w:rPr>
        <w:rFonts w:ascii="Symbol" w:hAnsi="Symbol" w:hint="default"/>
      </w:rPr>
    </w:lvl>
    <w:lvl w:ilvl="1" w:tplc="04190003">
      <w:start w:val="1"/>
      <w:numFmt w:val="bullet"/>
      <w:lvlText w:val="o"/>
      <w:lvlJc w:val="left"/>
      <w:pPr>
        <w:ind w:left="2374" w:hanging="360"/>
      </w:pPr>
      <w:rPr>
        <w:rFonts w:ascii="Courier New" w:hAnsi="Courier New" w:cs="Courier New" w:hint="default"/>
      </w:rPr>
    </w:lvl>
    <w:lvl w:ilvl="2" w:tplc="04190005">
      <w:start w:val="1"/>
      <w:numFmt w:val="bullet"/>
      <w:lvlText w:val=""/>
      <w:lvlJc w:val="left"/>
      <w:pPr>
        <w:ind w:left="3094" w:hanging="360"/>
      </w:pPr>
      <w:rPr>
        <w:rFonts w:ascii="Wingdings" w:hAnsi="Wingdings" w:hint="default"/>
      </w:rPr>
    </w:lvl>
    <w:lvl w:ilvl="3" w:tplc="04190001">
      <w:start w:val="1"/>
      <w:numFmt w:val="bullet"/>
      <w:lvlText w:val=""/>
      <w:lvlJc w:val="left"/>
      <w:pPr>
        <w:ind w:left="3814" w:hanging="360"/>
      </w:pPr>
      <w:rPr>
        <w:rFonts w:ascii="Symbol" w:hAnsi="Symbol" w:hint="default"/>
      </w:rPr>
    </w:lvl>
    <w:lvl w:ilvl="4" w:tplc="04190003">
      <w:start w:val="1"/>
      <w:numFmt w:val="bullet"/>
      <w:lvlText w:val="o"/>
      <w:lvlJc w:val="left"/>
      <w:pPr>
        <w:ind w:left="4534" w:hanging="360"/>
      </w:pPr>
      <w:rPr>
        <w:rFonts w:ascii="Courier New" w:hAnsi="Courier New" w:cs="Courier New" w:hint="default"/>
      </w:rPr>
    </w:lvl>
    <w:lvl w:ilvl="5" w:tplc="04190005">
      <w:start w:val="1"/>
      <w:numFmt w:val="bullet"/>
      <w:lvlText w:val=""/>
      <w:lvlJc w:val="left"/>
      <w:pPr>
        <w:ind w:left="5254" w:hanging="360"/>
      </w:pPr>
      <w:rPr>
        <w:rFonts w:ascii="Wingdings" w:hAnsi="Wingdings" w:hint="default"/>
      </w:rPr>
    </w:lvl>
    <w:lvl w:ilvl="6" w:tplc="04190001">
      <w:start w:val="1"/>
      <w:numFmt w:val="bullet"/>
      <w:lvlText w:val=""/>
      <w:lvlJc w:val="left"/>
      <w:pPr>
        <w:ind w:left="5974" w:hanging="360"/>
      </w:pPr>
      <w:rPr>
        <w:rFonts w:ascii="Symbol" w:hAnsi="Symbol" w:hint="default"/>
      </w:rPr>
    </w:lvl>
    <w:lvl w:ilvl="7" w:tplc="04190003">
      <w:start w:val="1"/>
      <w:numFmt w:val="bullet"/>
      <w:lvlText w:val="o"/>
      <w:lvlJc w:val="left"/>
      <w:pPr>
        <w:ind w:left="6694" w:hanging="360"/>
      </w:pPr>
      <w:rPr>
        <w:rFonts w:ascii="Courier New" w:hAnsi="Courier New" w:cs="Courier New" w:hint="default"/>
      </w:rPr>
    </w:lvl>
    <w:lvl w:ilvl="8" w:tplc="04190005">
      <w:start w:val="1"/>
      <w:numFmt w:val="bullet"/>
      <w:lvlText w:val=""/>
      <w:lvlJc w:val="left"/>
      <w:pPr>
        <w:ind w:left="7414" w:hanging="360"/>
      </w:pPr>
      <w:rPr>
        <w:rFonts w:ascii="Wingdings" w:hAnsi="Wingdings" w:hint="default"/>
      </w:rPr>
    </w:lvl>
  </w:abstractNum>
  <w:abstractNum w:abstractNumId="8" w15:restartNumberingAfterBreak="0">
    <w:nsid w:val="4A317511"/>
    <w:multiLevelType w:val="hybridMultilevel"/>
    <w:tmpl w:val="1C648B1E"/>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9" w15:restartNumberingAfterBreak="0">
    <w:nsid w:val="4B605D2F"/>
    <w:multiLevelType w:val="hybridMultilevel"/>
    <w:tmpl w:val="1DDE2364"/>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0" w15:restartNumberingAfterBreak="0">
    <w:nsid w:val="57686CF8"/>
    <w:multiLevelType w:val="multilevel"/>
    <w:tmpl w:val="CB4EE262"/>
    <w:lvl w:ilvl="0">
      <w:start w:val="1"/>
      <w:numFmt w:val="decimal"/>
      <w:lvlText w:val="%1"/>
      <w:lvlJc w:val="left"/>
      <w:pPr>
        <w:ind w:left="420" w:hanging="420"/>
      </w:pPr>
    </w:lvl>
    <w:lvl w:ilvl="1">
      <w:start w:val="1"/>
      <w:numFmt w:val="decimal"/>
      <w:lvlText w:val="%1.%2"/>
      <w:lvlJc w:val="left"/>
      <w:pPr>
        <w:ind w:left="846" w:hanging="420"/>
      </w:pPr>
    </w:lvl>
    <w:lvl w:ilvl="2">
      <w:start w:val="1"/>
      <w:numFmt w:val="decimal"/>
      <w:lvlText w:val="%1.%2.%3"/>
      <w:lvlJc w:val="left"/>
      <w:pPr>
        <w:ind w:left="1572" w:hanging="720"/>
      </w:pPr>
    </w:lvl>
    <w:lvl w:ilvl="3">
      <w:start w:val="1"/>
      <w:numFmt w:val="decimal"/>
      <w:lvlText w:val="%1.%2.%3.%4"/>
      <w:lvlJc w:val="left"/>
      <w:pPr>
        <w:ind w:left="1998" w:hanging="720"/>
      </w:pPr>
    </w:lvl>
    <w:lvl w:ilvl="4">
      <w:start w:val="1"/>
      <w:numFmt w:val="decimal"/>
      <w:lvlText w:val="%1.%2.%3.%4.%5"/>
      <w:lvlJc w:val="left"/>
      <w:pPr>
        <w:ind w:left="2784" w:hanging="1080"/>
      </w:pPr>
    </w:lvl>
    <w:lvl w:ilvl="5">
      <w:start w:val="1"/>
      <w:numFmt w:val="decimal"/>
      <w:lvlText w:val="%1.%2.%3.%4.%5.%6"/>
      <w:lvlJc w:val="left"/>
      <w:pPr>
        <w:ind w:left="3210" w:hanging="1080"/>
      </w:pPr>
    </w:lvl>
    <w:lvl w:ilvl="6">
      <w:start w:val="1"/>
      <w:numFmt w:val="decimal"/>
      <w:lvlText w:val="%1.%2.%3.%4.%5.%6.%7"/>
      <w:lvlJc w:val="left"/>
      <w:pPr>
        <w:ind w:left="3996" w:hanging="1440"/>
      </w:pPr>
    </w:lvl>
    <w:lvl w:ilvl="7">
      <w:start w:val="1"/>
      <w:numFmt w:val="decimal"/>
      <w:lvlText w:val="%1.%2.%3.%4.%5.%6.%7.%8"/>
      <w:lvlJc w:val="left"/>
      <w:pPr>
        <w:ind w:left="4422" w:hanging="1440"/>
      </w:pPr>
    </w:lvl>
    <w:lvl w:ilvl="8">
      <w:start w:val="1"/>
      <w:numFmt w:val="decimal"/>
      <w:lvlText w:val="%1.%2.%3.%4.%5.%6.%7.%8.%9"/>
      <w:lvlJc w:val="left"/>
      <w:pPr>
        <w:ind w:left="5208" w:hanging="1800"/>
      </w:pPr>
    </w:lvl>
  </w:abstractNum>
  <w:abstractNum w:abstractNumId="11" w15:restartNumberingAfterBreak="0">
    <w:nsid w:val="57D7246A"/>
    <w:multiLevelType w:val="hybridMultilevel"/>
    <w:tmpl w:val="8162F5E4"/>
    <w:lvl w:ilvl="0" w:tplc="04190001">
      <w:start w:val="1"/>
      <w:numFmt w:val="bullet"/>
      <w:lvlText w:val=""/>
      <w:lvlJc w:val="left"/>
      <w:pPr>
        <w:ind w:left="1354" w:hanging="360"/>
      </w:pPr>
      <w:rPr>
        <w:rFonts w:ascii="Symbol" w:hAnsi="Symbol" w:hint="default"/>
      </w:rPr>
    </w:lvl>
    <w:lvl w:ilvl="1" w:tplc="04190003">
      <w:start w:val="1"/>
      <w:numFmt w:val="bullet"/>
      <w:lvlText w:val="o"/>
      <w:lvlJc w:val="left"/>
      <w:pPr>
        <w:ind w:left="2074" w:hanging="360"/>
      </w:pPr>
      <w:rPr>
        <w:rFonts w:ascii="Courier New" w:hAnsi="Courier New" w:cs="Courier New" w:hint="default"/>
      </w:rPr>
    </w:lvl>
    <w:lvl w:ilvl="2" w:tplc="04190005">
      <w:start w:val="1"/>
      <w:numFmt w:val="bullet"/>
      <w:lvlText w:val=""/>
      <w:lvlJc w:val="left"/>
      <w:pPr>
        <w:ind w:left="2794" w:hanging="360"/>
      </w:pPr>
      <w:rPr>
        <w:rFonts w:ascii="Wingdings" w:hAnsi="Wingdings" w:hint="default"/>
      </w:rPr>
    </w:lvl>
    <w:lvl w:ilvl="3" w:tplc="04190001">
      <w:start w:val="1"/>
      <w:numFmt w:val="bullet"/>
      <w:lvlText w:val=""/>
      <w:lvlJc w:val="left"/>
      <w:pPr>
        <w:ind w:left="3514" w:hanging="360"/>
      </w:pPr>
      <w:rPr>
        <w:rFonts w:ascii="Symbol" w:hAnsi="Symbol" w:hint="default"/>
      </w:rPr>
    </w:lvl>
    <w:lvl w:ilvl="4" w:tplc="04190003">
      <w:start w:val="1"/>
      <w:numFmt w:val="bullet"/>
      <w:lvlText w:val="o"/>
      <w:lvlJc w:val="left"/>
      <w:pPr>
        <w:ind w:left="4234" w:hanging="360"/>
      </w:pPr>
      <w:rPr>
        <w:rFonts w:ascii="Courier New" w:hAnsi="Courier New" w:cs="Courier New" w:hint="default"/>
      </w:rPr>
    </w:lvl>
    <w:lvl w:ilvl="5" w:tplc="04190005">
      <w:start w:val="1"/>
      <w:numFmt w:val="bullet"/>
      <w:lvlText w:val=""/>
      <w:lvlJc w:val="left"/>
      <w:pPr>
        <w:ind w:left="4954" w:hanging="360"/>
      </w:pPr>
      <w:rPr>
        <w:rFonts w:ascii="Wingdings" w:hAnsi="Wingdings" w:hint="default"/>
      </w:rPr>
    </w:lvl>
    <w:lvl w:ilvl="6" w:tplc="04190001">
      <w:start w:val="1"/>
      <w:numFmt w:val="bullet"/>
      <w:lvlText w:val=""/>
      <w:lvlJc w:val="left"/>
      <w:pPr>
        <w:ind w:left="5674" w:hanging="360"/>
      </w:pPr>
      <w:rPr>
        <w:rFonts w:ascii="Symbol" w:hAnsi="Symbol" w:hint="default"/>
      </w:rPr>
    </w:lvl>
    <w:lvl w:ilvl="7" w:tplc="04190003">
      <w:start w:val="1"/>
      <w:numFmt w:val="bullet"/>
      <w:lvlText w:val="o"/>
      <w:lvlJc w:val="left"/>
      <w:pPr>
        <w:ind w:left="6394" w:hanging="360"/>
      </w:pPr>
      <w:rPr>
        <w:rFonts w:ascii="Courier New" w:hAnsi="Courier New" w:cs="Courier New" w:hint="default"/>
      </w:rPr>
    </w:lvl>
    <w:lvl w:ilvl="8" w:tplc="04190005">
      <w:start w:val="1"/>
      <w:numFmt w:val="bullet"/>
      <w:lvlText w:val=""/>
      <w:lvlJc w:val="left"/>
      <w:pPr>
        <w:ind w:left="7114" w:hanging="360"/>
      </w:pPr>
      <w:rPr>
        <w:rFonts w:ascii="Wingdings" w:hAnsi="Wingdings" w:hint="default"/>
      </w:rPr>
    </w:lvl>
  </w:abstractNum>
  <w:abstractNum w:abstractNumId="12" w15:restartNumberingAfterBreak="0">
    <w:nsid w:val="6FF738EB"/>
    <w:multiLevelType w:val="hybridMultilevel"/>
    <w:tmpl w:val="D2965736"/>
    <w:lvl w:ilvl="0" w:tplc="04190001">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13" w15:restartNumberingAfterBreak="0">
    <w:nsid w:val="71A35993"/>
    <w:multiLevelType w:val="hybridMultilevel"/>
    <w:tmpl w:val="B8CE37B2"/>
    <w:lvl w:ilvl="0" w:tplc="1BD41082">
      <w:start w:val="1"/>
      <w:numFmt w:val="decimal"/>
      <w:lvlText w:val="%1."/>
      <w:lvlJc w:val="left"/>
      <w:pPr>
        <w:ind w:left="360"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4" w15:restartNumberingAfterBreak="0">
    <w:nsid w:val="73D05623"/>
    <w:multiLevelType w:val="hybridMultilevel"/>
    <w:tmpl w:val="2EA028D8"/>
    <w:lvl w:ilvl="0" w:tplc="04190001">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15" w15:restartNumberingAfterBreak="0">
    <w:nsid w:val="79DF3E56"/>
    <w:multiLevelType w:val="hybridMultilevel"/>
    <w:tmpl w:val="883284E6"/>
    <w:lvl w:ilvl="0" w:tplc="A59AA730">
      <w:start w:val="1"/>
      <w:numFmt w:val="decimal"/>
      <w:lvlText w:val="%1."/>
      <w:lvlJc w:val="left"/>
      <w:pPr>
        <w:ind w:left="1211" w:hanging="360"/>
      </w:pPr>
    </w:lvl>
    <w:lvl w:ilvl="1" w:tplc="04190019">
      <w:start w:val="1"/>
      <w:numFmt w:val="lowerLetter"/>
      <w:lvlText w:val="%2."/>
      <w:lvlJc w:val="left"/>
      <w:pPr>
        <w:ind w:left="1931" w:hanging="360"/>
      </w:pPr>
    </w:lvl>
    <w:lvl w:ilvl="2" w:tplc="0419001B">
      <w:start w:val="1"/>
      <w:numFmt w:val="lowerRoman"/>
      <w:lvlText w:val="%3."/>
      <w:lvlJc w:val="right"/>
      <w:pPr>
        <w:ind w:left="2651" w:hanging="180"/>
      </w:pPr>
    </w:lvl>
    <w:lvl w:ilvl="3" w:tplc="0419000F">
      <w:start w:val="1"/>
      <w:numFmt w:val="decimal"/>
      <w:lvlText w:val="%4."/>
      <w:lvlJc w:val="left"/>
      <w:pPr>
        <w:ind w:left="3371" w:hanging="360"/>
      </w:pPr>
    </w:lvl>
    <w:lvl w:ilvl="4" w:tplc="04190019">
      <w:start w:val="1"/>
      <w:numFmt w:val="lowerLetter"/>
      <w:lvlText w:val="%5."/>
      <w:lvlJc w:val="left"/>
      <w:pPr>
        <w:ind w:left="4091" w:hanging="360"/>
      </w:pPr>
    </w:lvl>
    <w:lvl w:ilvl="5" w:tplc="0419001B">
      <w:start w:val="1"/>
      <w:numFmt w:val="lowerRoman"/>
      <w:lvlText w:val="%6."/>
      <w:lvlJc w:val="right"/>
      <w:pPr>
        <w:ind w:left="4811" w:hanging="180"/>
      </w:pPr>
    </w:lvl>
    <w:lvl w:ilvl="6" w:tplc="0419000F">
      <w:start w:val="1"/>
      <w:numFmt w:val="decimal"/>
      <w:lvlText w:val="%7."/>
      <w:lvlJc w:val="left"/>
      <w:pPr>
        <w:ind w:left="5531" w:hanging="360"/>
      </w:pPr>
    </w:lvl>
    <w:lvl w:ilvl="7" w:tplc="04190019">
      <w:start w:val="1"/>
      <w:numFmt w:val="lowerLetter"/>
      <w:lvlText w:val="%8."/>
      <w:lvlJc w:val="left"/>
      <w:pPr>
        <w:ind w:left="6251" w:hanging="360"/>
      </w:pPr>
    </w:lvl>
    <w:lvl w:ilvl="8" w:tplc="0419001B">
      <w:start w:val="1"/>
      <w:numFmt w:val="lowerRoman"/>
      <w:lvlText w:val="%9."/>
      <w:lvlJc w:val="right"/>
      <w:pPr>
        <w:ind w:left="6971" w:hanging="180"/>
      </w:pPr>
    </w:lvl>
  </w:abstractNum>
  <w:num w:numId="1">
    <w:abstractNumId w:val="0"/>
  </w:num>
  <w:num w:numId="2">
    <w:abstractNumId w:val="9"/>
  </w:num>
  <w:num w:numId="3">
    <w:abstractNumId w:val="5"/>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11"/>
  </w:num>
  <w:num w:numId="7">
    <w:abstractNumId w:val="1"/>
  </w:num>
  <w:num w:numId="8">
    <w:abstractNumId w:val="3"/>
  </w:num>
  <w:num w:numId="9">
    <w:abstractNumId w:val="6"/>
  </w:num>
  <w:num w:numId="10">
    <w:abstractNumId w:val="12"/>
  </w:num>
  <w:num w:numId="11">
    <w:abstractNumId w:val="4"/>
  </w:num>
  <w:num w:numId="12">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num>
  <w:num w:numId="1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0689"/>
    <w:rsid w:val="000A4BC7"/>
    <w:rsid w:val="001C1B58"/>
    <w:rsid w:val="00232D80"/>
    <w:rsid w:val="00296750"/>
    <w:rsid w:val="002C0A4E"/>
    <w:rsid w:val="00367DC8"/>
    <w:rsid w:val="00492F50"/>
    <w:rsid w:val="00560AFA"/>
    <w:rsid w:val="006C7D8E"/>
    <w:rsid w:val="006F0689"/>
    <w:rsid w:val="007E1CEC"/>
    <w:rsid w:val="007E4F5E"/>
    <w:rsid w:val="00853220"/>
    <w:rsid w:val="008E570F"/>
    <w:rsid w:val="009C4586"/>
    <w:rsid w:val="009D47AD"/>
    <w:rsid w:val="00A25527"/>
    <w:rsid w:val="00AB0031"/>
    <w:rsid w:val="00AD16BD"/>
    <w:rsid w:val="00AD72B9"/>
    <w:rsid w:val="00C221DB"/>
    <w:rsid w:val="00E40EEC"/>
    <w:rsid w:val="00E54C3B"/>
    <w:rsid w:val="00EA2EF3"/>
    <w:rsid w:val="00EC1666"/>
    <w:rsid w:val="00F0599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38F95A"/>
  <w15:chartTrackingRefBased/>
  <w15:docId w15:val="{A9B2C653-A8A2-4A9C-B5FA-213E0DDB70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0A4BC7"/>
    <w:pPr>
      <w:spacing w:line="252" w:lineRule="auto"/>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basedOn w:val="a1"/>
    <w:uiPriority w:val="99"/>
    <w:semiHidden/>
    <w:unhideWhenUsed/>
    <w:rsid w:val="000A4BC7"/>
    <w:rPr>
      <w:color w:val="0000FF"/>
      <w:u w:val="single"/>
    </w:rPr>
  </w:style>
  <w:style w:type="character" w:styleId="a5">
    <w:name w:val="FollowedHyperlink"/>
    <w:basedOn w:val="a1"/>
    <w:uiPriority w:val="99"/>
    <w:semiHidden/>
    <w:unhideWhenUsed/>
    <w:rsid w:val="000A4BC7"/>
    <w:rPr>
      <w:color w:val="954F72" w:themeColor="followedHyperlink"/>
      <w:u w:val="single"/>
    </w:rPr>
  </w:style>
  <w:style w:type="paragraph" w:customStyle="1" w:styleId="msonormal0">
    <w:name w:val="msonormal"/>
    <w:basedOn w:val="a0"/>
    <w:uiPriority w:val="99"/>
    <w:semiHidden/>
    <w:rsid w:val="000A4BC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Normal (Web)"/>
    <w:basedOn w:val="a0"/>
    <w:uiPriority w:val="99"/>
    <w:semiHidden/>
    <w:unhideWhenUsed/>
    <w:rsid w:val="000A4BC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annotation text"/>
    <w:basedOn w:val="a0"/>
    <w:link w:val="a8"/>
    <w:uiPriority w:val="99"/>
    <w:semiHidden/>
    <w:unhideWhenUsed/>
    <w:rsid w:val="000A4BC7"/>
    <w:pPr>
      <w:spacing w:after="200" w:line="240" w:lineRule="auto"/>
    </w:pPr>
    <w:rPr>
      <w:rFonts w:ascii="Calibri" w:eastAsia="Calibri" w:hAnsi="Calibri" w:cs="Times New Roman"/>
      <w:sz w:val="20"/>
      <w:szCs w:val="20"/>
    </w:rPr>
  </w:style>
  <w:style w:type="character" w:customStyle="1" w:styleId="a8">
    <w:name w:val="Текст примечания Знак"/>
    <w:basedOn w:val="a1"/>
    <w:link w:val="a7"/>
    <w:uiPriority w:val="99"/>
    <w:semiHidden/>
    <w:rsid w:val="000A4BC7"/>
    <w:rPr>
      <w:rFonts w:ascii="Calibri" w:eastAsia="Calibri" w:hAnsi="Calibri" w:cs="Times New Roman"/>
      <w:sz w:val="20"/>
      <w:szCs w:val="20"/>
    </w:rPr>
  </w:style>
  <w:style w:type="paragraph" w:styleId="a9">
    <w:name w:val="header"/>
    <w:basedOn w:val="a0"/>
    <w:link w:val="aa"/>
    <w:uiPriority w:val="99"/>
    <w:unhideWhenUsed/>
    <w:rsid w:val="000A4BC7"/>
    <w:pPr>
      <w:tabs>
        <w:tab w:val="center" w:pos="4677"/>
        <w:tab w:val="right" w:pos="9355"/>
      </w:tabs>
      <w:spacing w:after="0" w:line="240" w:lineRule="auto"/>
    </w:pPr>
    <w:rPr>
      <w:rFonts w:ascii="Calibri" w:eastAsia="Calibri" w:hAnsi="Calibri" w:cs="Times New Roman"/>
      <w:szCs w:val="24"/>
    </w:rPr>
  </w:style>
  <w:style w:type="character" w:customStyle="1" w:styleId="aa">
    <w:name w:val="Верхний колонтитул Знак"/>
    <w:basedOn w:val="a1"/>
    <w:link w:val="a9"/>
    <w:uiPriority w:val="99"/>
    <w:rsid w:val="000A4BC7"/>
    <w:rPr>
      <w:rFonts w:ascii="Calibri" w:eastAsia="Calibri" w:hAnsi="Calibri" w:cs="Times New Roman"/>
      <w:szCs w:val="24"/>
    </w:rPr>
  </w:style>
  <w:style w:type="paragraph" w:styleId="ab">
    <w:name w:val="footer"/>
    <w:basedOn w:val="a0"/>
    <w:link w:val="ac"/>
    <w:uiPriority w:val="99"/>
    <w:unhideWhenUsed/>
    <w:rsid w:val="000A4BC7"/>
    <w:pPr>
      <w:tabs>
        <w:tab w:val="center" w:pos="4677"/>
        <w:tab w:val="right" w:pos="9355"/>
      </w:tabs>
      <w:spacing w:after="0" w:line="240" w:lineRule="auto"/>
    </w:pPr>
    <w:rPr>
      <w:rFonts w:ascii="Calibri" w:eastAsia="Calibri" w:hAnsi="Calibri" w:cs="Times New Roman"/>
      <w:szCs w:val="24"/>
    </w:rPr>
  </w:style>
  <w:style w:type="character" w:customStyle="1" w:styleId="ac">
    <w:name w:val="Нижний колонтитул Знак"/>
    <w:basedOn w:val="a1"/>
    <w:link w:val="ab"/>
    <w:uiPriority w:val="99"/>
    <w:rsid w:val="000A4BC7"/>
    <w:rPr>
      <w:rFonts w:ascii="Calibri" w:eastAsia="Calibri" w:hAnsi="Calibri" w:cs="Times New Roman"/>
      <w:szCs w:val="24"/>
    </w:rPr>
  </w:style>
  <w:style w:type="paragraph" w:styleId="a">
    <w:name w:val="List Bullet"/>
    <w:basedOn w:val="a0"/>
    <w:uiPriority w:val="99"/>
    <w:semiHidden/>
    <w:unhideWhenUsed/>
    <w:rsid w:val="000A4BC7"/>
    <w:pPr>
      <w:numPr>
        <w:numId w:val="1"/>
      </w:numPr>
      <w:spacing w:after="200" w:line="276" w:lineRule="auto"/>
      <w:contextualSpacing/>
    </w:pPr>
    <w:rPr>
      <w:rFonts w:ascii="Calibri" w:eastAsia="Calibri" w:hAnsi="Calibri" w:cs="Times New Roman"/>
      <w:szCs w:val="24"/>
    </w:rPr>
  </w:style>
  <w:style w:type="paragraph" w:styleId="ad">
    <w:name w:val="Title"/>
    <w:basedOn w:val="a0"/>
    <w:link w:val="ae"/>
    <w:uiPriority w:val="99"/>
    <w:qFormat/>
    <w:rsid w:val="000A4BC7"/>
    <w:pPr>
      <w:spacing w:after="0" w:line="240" w:lineRule="auto"/>
      <w:jc w:val="center"/>
    </w:pPr>
    <w:rPr>
      <w:rFonts w:ascii="Times New Roman" w:eastAsia="Times New Roman" w:hAnsi="Times New Roman" w:cs="Times New Roman"/>
      <w:b/>
      <w:sz w:val="28"/>
      <w:szCs w:val="20"/>
      <w:lang w:val="uk-UA" w:eastAsia="ru-RU"/>
    </w:rPr>
  </w:style>
  <w:style w:type="character" w:customStyle="1" w:styleId="ae">
    <w:name w:val="Заголовок Знак"/>
    <w:basedOn w:val="a1"/>
    <w:link w:val="ad"/>
    <w:uiPriority w:val="99"/>
    <w:rsid w:val="000A4BC7"/>
    <w:rPr>
      <w:rFonts w:ascii="Times New Roman" w:eastAsia="Times New Roman" w:hAnsi="Times New Roman" w:cs="Times New Roman"/>
      <w:b/>
      <w:sz w:val="28"/>
      <w:szCs w:val="20"/>
      <w:lang w:val="uk-UA" w:eastAsia="ru-RU"/>
    </w:rPr>
  </w:style>
  <w:style w:type="paragraph" w:styleId="af">
    <w:name w:val="annotation subject"/>
    <w:basedOn w:val="a7"/>
    <w:next w:val="a7"/>
    <w:link w:val="af0"/>
    <w:uiPriority w:val="99"/>
    <w:semiHidden/>
    <w:unhideWhenUsed/>
    <w:rsid w:val="000A4BC7"/>
    <w:rPr>
      <w:b/>
      <w:bCs/>
    </w:rPr>
  </w:style>
  <w:style w:type="character" w:customStyle="1" w:styleId="af0">
    <w:name w:val="Тема примечания Знак"/>
    <w:basedOn w:val="a8"/>
    <w:link w:val="af"/>
    <w:uiPriority w:val="99"/>
    <w:semiHidden/>
    <w:rsid w:val="000A4BC7"/>
    <w:rPr>
      <w:rFonts w:ascii="Calibri" w:eastAsia="Calibri" w:hAnsi="Calibri" w:cs="Times New Roman"/>
      <w:b/>
      <w:bCs/>
      <w:sz w:val="20"/>
      <w:szCs w:val="20"/>
    </w:rPr>
  </w:style>
  <w:style w:type="paragraph" w:styleId="af1">
    <w:name w:val="Balloon Text"/>
    <w:basedOn w:val="a0"/>
    <w:link w:val="af2"/>
    <w:uiPriority w:val="99"/>
    <w:semiHidden/>
    <w:unhideWhenUsed/>
    <w:rsid w:val="000A4BC7"/>
    <w:pPr>
      <w:spacing w:after="0" w:line="240" w:lineRule="auto"/>
    </w:pPr>
    <w:rPr>
      <w:rFonts w:ascii="Segoe UI" w:eastAsia="Calibri" w:hAnsi="Segoe UI" w:cs="Segoe UI"/>
      <w:sz w:val="18"/>
      <w:szCs w:val="18"/>
    </w:rPr>
  </w:style>
  <w:style w:type="character" w:customStyle="1" w:styleId="af2">
    <w:name w:val="Текст выноски Знак"/>
    <w:basedOn w:val="a1"/>
    <w:link w:val="af1"/>
    <w:uiPriority w:val="99"/>
    <w:semiHidden/>
    <w:rsid w:val="000A4BC7"/>
    <w:rPr>
      <w:rFonts w:ascii="Segoe UI" w:eastAsia="Calibri" w:hAnsi="Segoe UI" w:cs="Segoe UI"/>
      <w:sz w:val="18"/>
      <w:szCs w:val="18"/>
    </w:rPr>
  </w:style>
  <w:style w:type="paragraph" w:styleId="af3">
    <w:name w:val="List Paragraph"/>
    <w:basedOn w:val="a0"/>
    <w:uiPriority w:val="34"/>
    <w:qFormat/>
    <w:rsid w:val="000A4BC7"/>
    <w:pPr>
      <w:spacing w:after="200" w:line="276" w:lineRule="auto"/>
      <w:ind w:left="720"/>
      <w:contextualSpacing/>
    </w:pPr>
    <w:rPr>
      <w:rFonts w:ascii="Calibri" w:eastAsia="Calibri" w:hAnsi="Calibri" w:cs="Times New Roman"/>
    </w:rPr>
  </w:style>
  <w:style w:type="paragraph" w:customStyle="1" w:styleId="rvps3">
    <w:name w:val="rvps3"/>
    <w:basedOn w:val="a0"/>
    <w:uiPriority w:val="99"/>
    <w:semiHidden/>
    <w:rsid w:val="000A4BC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fault">
    <w:name w:val="Default"/>
    <w:uiPriority w:val="99"/>
    <w:semiHidden/>
    <w:rsid w:val="000A4BC7"/>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1">
    <w:name w:val="Обычный1"/>
    <w:uiPriority w:val="99"/>
    <w:semiHidden/>
    <w:rsid w:val="000A4BC7"/>
    <w:pPr>
      <w:widowControl w:val="0"/>
      <w:spacing w:after="0" w:line="240" w:lineRule="auto"/>
    </w:pPr>
    <w:rPr>
      <w:rFonts w:ascii="Times New Roman" w:eastAsia="Times New Roman" w:hAnsi="Times New Roman" w:cs="Times New Roman"/>
      <w:sz w:val="20"/>
      <w:szCs w:val="20"/>
      <w:lang w:eastAsia="ru-RU"/>
    </w:rPr>
  </w:style>
  <w:style w:type="character" w:customStyle="1" w:styleId="rvts6">
    <w:name w:val="rvts6"/>
    <w:rsid w:val="000A4BC7"/>
  </w:style>
  <w:style w:type="character" w:customStyle="1" w:styleId="10">
    <w:name w:val="Верхний колонтитул Знак1"/>
    <w:basedOn w:val="a1"/>
    <w:uiPriority w:val="99"/>
    <w:semiHidden/>
    <w:rsid w:val="000A4BC7"/>
  </w:style>
  <w:style w:type="character" w:customStyle="1" w:styleId="11">
    <w:name w:val="Тема примечания Знак1"/>
    <w:basedOn w:val="a8"/>
    <w:uiPriority w:val="99"/>
    <w:semiHidden/>
    <w:rsid w:val="000A4BC7"/>
    <w:rPr>
      <w:rFonts w:ascii="Calibri" w:eastAsia="Calibri" w:hAnsi="Calibri" w:cs="Times New Roman" w:hint="default"/>
      <w:b/>
      <w:bCs/>
      <w:sz w:val="20"/>
      <w:szCs w:val="20"/>
    </w:rPr>
  </w:style>
  <w:style w:type="character" w:customStyle="1" w:styleId="12">
    <w:name w:val="Текст выноски Знак1"/>
    <w:basedOn w:val="a1"/>
    <w:uiPriority w:val="99"/>
    <w:semiHidden/>
    <w:rsid w:val="000A4BC7"/>
    <w:rPr>
      <w:rFonts w:ascii="Segoe UI" w:hAnsi="Segoe UI" w:cs="Segoe UI" w:hint="default"/>
      <w:sz w:val="18"/>
      <w:szCs w:val="18"/>
    </w:rPr>
  </w:style>
  <w:style w:type="character" w:styleId="af4">
    <w:name w:val="Emphasis"/>
    <w:basedOn w:val="a1"/>
    <w:uiPriority w:val="20"/>
    <w:qFormat/>
    <w:rsid w:val="000A4BC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148041">
      <w:bodyDiv w:val="1"/>
      <w:marLeft w:val="0"/>
      <w:marRight w:val="0"/>
      <w:marTop w:val="0"/>
      <w:marBottom w:val="0"/>
      <w:divBdr>
        <w:top w:val="none" w:sz="0" w:space="0" w:color="auto"/>
        <w:left w:val="none" w:sz="0" w:space="0" w:color="auto"/>
        <w:bottom w:val="none" w:sz="0" w:space="0" w:color="auto"/>
        <w:right w:val="none" w:sz="0" w:space="0" w:color="auto"/>
      </w:divBdr>
    </w:div>
    <w:div w:id="177695961">
      <w:bodyDiv w:val="1"/>
      <w:marLeft w:val="0"/>
      <w:marRight w:val="0"/>
      <w:marTop w:val="0"/>
      <w:marBottom w:val="0"/>
      <w:divBdr>
        <w:top w:val="none" w:sz="0" w:space="0" w:color="auto"/>
        <w:left w:val="none" w:sz="0" w:space="0" w:color="auto"/>
        <w:bottom w:val="none" w:sz="0" w:space="0" w:color="auto"/>
        <w:right w:val="none" w:sz="0" w:space="0" w:color="auto"/>
      </w:divBdr>
    </w:div>
    <w:div w:id="209809517">
      <w:bodyDiv w:val="1"/>
      <w:marLeft w:val="0"/>
      <w:marRight w:val="0"/>
      <w:marTop w:val="0"/>
      <w:marBottom w:val="0"/>
      <w:divBdr>
        <w:top w:val="none" w:sz="0" w:space="0" w:color="auto"/>
        <w:left w:val="none" w:sz="0" w:space="0" w:color="auto"/>
        <w:bottom w:val="none" w:sz="0" w:space="0" w:color="auto"/>
        <w:right w:val="none" w:sz="0" w:space="0" w:color="auto"/>
      </w:divBdr>
    </w:div>
    <w:div w:id="395664874">
      <w:bodyDiv w:val="1"/>
      <w:marLeft w:val="0"/>
      <w:marRight w:val="0"/>
      <w:marTop w:val="0"/>
      <w:marBottom w:val="0"/>
      <w:divBdr>
        <w:top w:val="none" w:sz="0" w:space="0" w:color="auto"/>
        <w:left w:val="none" w:sz="0" w:space="0" w:color="auto"/>
        <w:bottom w:val="none" w:sz="0" w:space="0" w:color="auto"/>
        <w:right w:val="none" w:sz="0" w:space="0" w:color="auto"/>
      </w:divBdr>
    </w:div>
    <w:div w:id="398792879">
      <w:bodyDiv w:val="1"/>
      <w:marLeft w:val="0"/>
      <w:marRight w:val="0"/>
      <w:marTop w:val="0"/>
      <w:marBottom w:val="0"/>
      <w:divBdr>
        <w:top w:val="none" w:sz="0" w:space="0" w:color="auto"/>
        <w:left w:val="none" w:sz="0" w:space="0" w:color="auto"/>
        <w:bottom w:val="none" w:sz="0" w:space="0" w:color="auto"/>
        <w:right w:val="none" w:sz="0" w:space="0" w:color="auto"/>
      </w:divBdr>
    </w:div>
    <w:div w:id="638346126">
      <w:bodyDiv w:val="1"/>
      <w:marLeft w:val="0"/>
      <w:marRight w:val="0"/>
      <w:marTop w:val="0"/>
      <w:marBottom w:val="0"/>
      <w:divBdr>
        <w:top w:val="none" w:sz="0" w:space="0" w:color="auto"/>
        <w:left w:val="none" w:sz="0" w:space="0" w:color="auto"/>
        <w:bottom w:val="none" w:sz="0" w:space="0" w:color="auto"/>
        <w:right w:val="none" w:sz="0" w:space="0" w:color="auto"/>
      </w:divBdr>
    </w:div>
    <w:div w:id="929854247">
      <w:bodyDiv w:val="1"/>
      <w:marLeft w:val="0"/>
      <w:marRight w:val="0"/>
      <w:marTop w:val="0"/>
      <w:marBottom w:val="0"/>
      <w:divBdr>
        <w:top w:val="none" w:sz="0" w:space="0" w:color="auto"/>
        <w:left w:val="none" w:sz="0" w:space="0" w:color="auto"/>
        <w:bottom w:val="none" w:sz="0" w:space="0" w:color="auto"/>
        <w:right w:val="none" w:sz="0" w:space="0" w:color="auto"/>
      </w:divBdr>
    </w:div>
    <w:div w:id="1032419268">
      <w:bodyDiv w:val="1"/>
      <w:marLeft w:val="0"/>
      <w:marRight w:val="0"/>
      <w:marTop w:val="0"/>
      <w:marBottom w:val="0"/>
      <w:divBdr>
        <w:top w:val="none" w:sz="0" w:space="0" w:color="auto"/>
        <w:left w:val="none" w:sz="0" w:space="0" w:color="auto"/>
        <w:bottom w:val="none" w:sz="0" w:space="0" w:color="auto"/>
        <w:right w:val="none" w:sz="0" w:space="0" w:color="auto"/>
      </w:divBdr>
    </w:div>
    <w:div w:id="1300919431">
      <w:bodyDiv w:val="1"/>
      <w:marLeft w:val="0"/>
      <w:marRight w:val="0"/>
      <w:marTop w:val="0"/>
      <w:marBottom w:val="0"/>
      <w:divBdr>
        <w:top w:val="none" w:sz="0" w:space="0" w:color="auto"/>
        <w:left w:val="none" w:sz="0" w:space="0" w:color="auto"/>
        <w:bottom w:val="none" w:sz="0" w:space="0" w:color="auto"/>
        <w:right w:val="none" w:sz="0" w:space="0" w:color="auto"/>
      </w:divBdr>
    </w:div>
    <w:div w:id="1492064815">
      <w:bodyDiv w:val="1"/>
      <w:marLeft w:val="0"/>
      <w:marRight w:val="0"/>
      <w:marTop w:val="0"/>
      <w:marBottom w:val="0"/>
      <w:divBdr>
        <w:top w:val="none" w:sz="0" w:space="0" w:color="auto"/>
        <w:left w:val="none" w:sz="0" w:space="0" w:color="auto"/>
        <w:bottom w:val="none" w:sz="0" w:space="0" w:color="auto"/>
        <w:right w:val="none" w:sz="0" w:space="0" w:color="auto"/>
      </w:divBdr>
    </w:div>
    <w:div w:id="1670719865">
      <w:bodyDiv w:val="1"/>
      <w:marLeft w:val="0"/>
      <w:marRight w:val="0"/>
      <w:marTop w:val="0"/>
      <w:marBottom w:val="0"/>
      <w:divBdr>
        <w:top w:val="none" w:sz="0" w:space="0" w:color="auto"/>
        <w:left w:val="none" w:sz="0" w:space="0" w:color="auto"/>
        <w:bottom w:val="none" w:sz="0" w:space="0" w:color="auto"/>
        <w:right w:val="none" w:sz="0" w:space="0" w:color="auto"/>
      </w:divBdr>
    </w:div>
    <w:div w:id="1781678966">
      <w:bodyDiv w:val="1"/>
      <w:marLeft w:val="0"/>
      <w:marRight w:val="0"/>
      <w:marTop w:val="0"/>
      <w:marBottom w:val="0"/>
      <w:divBdr>
        <w:top w:val="none" w:sz="0" w:space="0" w:color="auto"/>
        <w:left w:val="none" w:sz="0" w:space="0" w:color="auto"/>
        <w:bottom w:val="none" w:sz="0" w:space="0" w:color="auto"/>
        <w:right w:val="none" w:sz="0" w:space="0" w:color="auto"/>
      </w:divBdr>
    </w:div>
    <w:div w:id="1803577633">
      <w:bodyDiv w:val="1"/>
      <w:marLeft w:val="0"/>
      <w:marRight w:val="0"/>
      <w:marTop w:val="0"/>
      <w:marBottom w:val="0"/>
      <w:divBdr>
        <w:top w:val="none" w:sz="0" w:space="0" w:color="auto"/>
        <w:left w:val="none" w:sz="0" w:space="0" w:color="auto"/>
        <w:bottom w:val="none" w:sz="0" w:space="0" w:color="auto"/>
        <w:right w:val="none" w:sz="0" w:space="0" w:color="auto"/>
      </w:divBdr>
    </w:div>
    <w:div w:id="21059555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chart" Target="charts/chart2.xml"/><Relationship Id="rId18" Type="http://schemas.openxmlformats.org/officeDocument/2006/relationships/hyperlink" Target="https://uk.wikipedia.org/wiki/%D0%A3%D0%BA%D1%80%D0%B0%D1%97%D0%BD%D1%81%D1%8C%D0%BA%D0%B0_%D1%80%D0%B0%D0%B4%D1%8F%D0%BD%D1%81%D1%8C%D0%BA%D0%B0_%D0%B5%D0%BD%D1%86%D0%B8%D0%BA%D0%BB%D0%BE%D0%BF%D0%B5%D0%B4%D1%96%D1%8F"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diagramData" Target="diagrams/data1.xml"/><Relationship Id="rId12" Type="http://schemas.openxmlformats.org/officeDocument/2006/relationships/chart" Target="charts/chart1.xml"/><Relationship Id="rId17" Type="http://schemas.openxmlformats.org/officeDocument/2006/relationships/hyperlink" Target="http://nbuv.gov.ua/UJRN/ling_2014_1_12" TargetMode="External"/><Relationship Id="rId2" Type="http://schemas.openxmlformats.org/officeDocument/2006/relationships/styles" Target="styles.xml"/><Relationship Id="rId16" Type="http://schemas.openxmlformats.org/officeDocument/2006/relationships/hyperlink" Target="http://langcenter.kiev.ua/Lingvistika%202011/Malikova%20225-237.pdf"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5" Type="http://schemas.openxmlformats.org/officeDocument/2006/relationships/footnotes" Target="footnotes.xml"/><Relationship Id="rId15" Type="http://schemas.openxmlformats.org/officeDocument/2006/relationships/hyperlink" Target="http://eprints.zu.edu.ua/id/eprint/2599" TargetMode="External"/><Relationship Id="rId10" Type="http://schemas.openxmlformats.org/officeDocument/2006/relationships/diagramColors" Target="diagrams/colors1.xml"/><Relationship Id="rId19" Type="http://schemas.openxmlformats.org/officeDocument/2006/relationships/hyperlink" Target="http://www.philology.ru/linguistics2/shcherba" TargetMode="Externa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hyperlink" Target="http://www.rusnauka.com/35_NOBG_2013/Philologia/2_151381.doc.htm" TargetMode="Externa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doughnutChart>
        <c:varyColors val="1"/>
        <c:ser>
          <c:idx val="0"/>
          <c:order val="0"/>
          <c:tx>
            <c:strRef>
              <c:f>Лист1!$B$1</c:f>
              <c:strCache>
                <c:ptCount val="1"/>
                <c:pt idx="0">
                  <c:v>Столбец1</c:v>
                </c:pt>
              </c:strCache>
            </c:strRef>
          </c:tx>
          <c:explosion val="25"/>
          <c:dPt>
            <c:idx val="0"/>
            <c:bubble3D val="0"/>
            <c:extLst>
              <c:ext xmlns:c16="http://schemas.microsoft.com/office/drawing/2014/chart" uri="{C3380CC4-5D6E-409C-BE32-E72D297353CC}">
                <c16:uniqueId val="{00000000-FDF0-426F-9094-B55E6F0E40C6}"/>
              </c:ext>
            </c:extLst>
          </c:dPt>
          <c:dPt>
            <c:idx val="1"/>
            <c:bubble3D val="0"/>
            <c:extLst>
              <c:ext xmlns:c16="http://schemas.microsoft.com/office/drawing/2014/chart" uri="{C3380CC4-5D6E-409C-BE32-E72D297353CC}">
                <c16:uniqueId val="{00000001-FDF0-426F-9094-B55E6F0E40C6}"/>
              </c:ext>
            </c:extLst>
          </c:dPt>
          <c:dPt>
            <c:idx val="2"/>
            <c:bubble3D val="0"/>
            <c:extLst>
              <c:ext xmlns:c16="http://schemas.microsoft.com/office/drawing/2014/chart" uri="{C3380CC4-5D6E-409C-BE32-E72D297353CC}">
                <c16:uniqueId val="{00000002-FDF0-426F-9094-B55E6F0E40C6}"/>
              </c:ext>
            </c:extLst>
          </c:dPt>
          <c:dPt>
            <c:idx val="3"/>
            <c:bubble3D val="0"/>
            <c:extLst>
              <c:ext xmlns:c16="http://schemas.microsoft.com/office/drawing/2014/chart" uri="{C3380CC4-5D6E-409C-BE32-E72D297353CC}">
                <c16:uniqueId val="{00000003-FDF0-426F-9094-B55E6F0E40C6}"/>
              </c:ext>
            </c:extLst>
          </c:dPt>
          <c:cat>
            <c:strRef>
              <c:f>Лист1!$A$2:$A$5</c:f>
              <c:strCache>
                <c:ptCount val="2"/>
                <c:pt idx="0">
                  <c:v>складні конструкції</c:v>
                </c:pt>
                <c:pt idx="1">
                  <c:v>прості консрукції</c:v>
                </c:pt>
              </c:strCache>
            </c:strRef>
          </c:cat>
          <c:val>
            <c:numRef>
              <c:f>Лист1!$B$2:$B$5</c:f>
              <c:numCache>
                <c:formatCode>\О\с\н\о\в\н\о\й</c:formatCode>
                <c:ptCount val="4"/>
                <c:pt idx="0">
                  <c:v>55</c:v>
                </c:pt>
                <c:pt idx="1">
                  <c:v>34</c:v>
                </c:pt>
              </c:numCache>
            </c:numRef>
          </c:val>
          <c:extLst>
            <c:ext xmlns:c16="http://schemas.microsoft.com/office/drawing/2014/chart" uri="{C3380CC4-5D6E-409C-BE32-E72D297353CC}">
              <c16:uniqueId val="{00000004-FDF0-426F-9094-B55E6F0E40C6}"/>
            </c:ext>
          </c:extLst>
        </c:ser>
        <c:dLbls>
          <c:showLegendKey val="0"/>
          <c:showVal val="0"/>
          <c:showCatName val="0"/>
          <c:showSerName val="0"/>
          <c:showPercent val="0"/>
          <c:showBubbleSize val="0"/>
          <c:showLeaderLines val="1"/>
        </c:dLbls>
        <c:firstSliceAng val="0"/>
        <c:holeSize val="50"/>
      </c:doughnutChart>
      <c:spPr>
        <a:noFill/>
        <a:ln w="25368">
          <a:noFill/>
        </a:ln>
      </c:spPr>
    </c:plotArea>
    <c:legend>
      <c:legendPos val="r"/>
      <c:legendEntry>
        <c:idx val="2"/>
        <c:delete val="1"/>
      </c:legendEntry>
      <c:legendEntry>
        <c:idx val="3"/>
        <c:delete val="1"/>
      </c:legendEntry>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Ряд 1</c:v>
                </c:pt>
              </c:strCache>
            </c:strRef>
          </c:tx>
          <c:invertIfNegative val="0"/>
          <c:cat>
            <c:strRef>
              <c:f>Лист1!$A$2:$A$5</c:f>
              <c:strCache>
                <c:ptCount val="4"/>
                <c:pt idx="0">
                  <c:v>складні синтаксичні конструкції</c:v>
                </c:pt>
                <c:pt idx="1">
                  <c:v>складнопідрядні речення</c:v>
                </c:pt>
                <c:pt idx="2">
                  <c:v>складносурядні речення</c:v>
                </c:pt>
                <c:pt idx="3">
                  <c:v>безсполучникові речення</c:v>
                </c:pt>
              </c:strCache>
            </c:strRef>
          </c:cat>
          <c:val>
            <c:numRef>
              <c:f>Лист1!$B$2:$B$5</c:f>
              <c:numCache>
                <c:formatCode>\О\с\н\о\в\н\о\й</c:formatCode>
                <c:ptCount val="4"/>
                <c:pt idx="0">
                  <c:v>40</c:v>
                </c:pt>
                <c:pt idx="1">
                  <c:v>30</c:v>
                </c:pt>
                <c:pt idx="2">
                  <c:v>20</c:v>
                </c:pt>
                <c:pt idx="3">
                  <c:v>10</c:v>
                </c:pt>
              </c:numCache>
            </c:numRef>
          </c:val>
          <c:extLst>
            <c:ext xmlns:c16="http://schemas.microsoft.com/office/drawing/2014/chart" uri="{C3380CC4-5D6E-409C-BE32-E72D297353CC}">
              <c16:uniqueId val="{00000000-2472-417F-BD3A-E15B6A369E7B}"/>
            </c:ext>
          </c:extLst>
        </c:ser>
        <c:ser>
          <c:idx val="1"/>
          <c:order val="1"/>
          <c:tx>
            <c:strRef>
              <c:f>Лист1!$C$1</c:f>
              <c:strCache>
                <c:ptCount val="1"/>
                <c:pt idx="0">
                  <c:v>Столбец1</c:v>
                </c:pt>
              </c:strCache>
            </c:strRef>
          </c:tx>
          <c:invertIfNegative val="0"/>
          <c:cat>
            <c:strRef>
              <c:f>Лист1!$A$2:$A$5</c:f>
              <c:strCache>
                <c:ptCount val="4"/>
                <c:pt idx="0">
                  <c:v>складні синтаксичні конструкції</c:v>
                </c:pt>
                <c:pt idx="1">
                  <c:v>складнопідрядні речення</c:v>
                </c:pt>
                <c:pt idx="2">
                  <c:v>складносурядні речення</c:v>
                </c:pt>
                <c:pt idx="3">
                  <c:v>безсполучникові речення</c:v>
                </c:pt>
              </c:strCache>
            </c:strRef>
          </c:cat>
          <c:val>
            <c:numRef>
              <c:f>Лист1!$C$2:$C$5</c:f>
              <c:numCache>
                <c:formatCode>General</c:formatCode>
                <c:ptCount val="4"/>
              </c:numCache>
            </c:numRef>
          </c:val>
          <c:extLst>
            <c:ext xmlns:c16="http://schemas.microsoft.com/office/drawing/2014/chart" uri="{C3380CC4-5D6E-409C-BE32-E72D297353CC}">
              <c16:uniqueId val="{00000001-2472-417F-BD3A-E15B6A369E7B}"/>
            </c:ext>
          </c:extLst>
        </c:ser>
        <c:ser>
          <c:idx val="2"/>
          <c:order val="2"/>
          <c:tx>
            <c:strRef>
              <c:f>Лист1!$D$1</c:f>
              <c:strCache>
                <c:ptCount val="1"/>
                <c:pt idx="0">
                  <c:v>Столбец2</c:v>
                </c:pt>
              </c:strCache>
            </c:strRef>
          </c:tx>
          <c:invertIfNegative val="0"/>
          <c:cat>
            <c:strRef>
              <c:f>Лист1!$A$2:$A$5</c:f>
              <c:strCache>
                <c:ptCount val="4"/>
                <c:pt idx="0">
                  <c:v>складні синтаксичні конструкції</c:v>
                </c:pt>
                <c:pt idx="1">
                  <c:v>складнопідрядні речення</c:v>
                </c:pt>
                <c:pt idx="2">
                  <c:v>складносурядні речення</c:v>
                </c:pt>
                <c:pt idx="3">
                  <c:v>безсполучникові речення</c:v>
                </c:pt>
              </c:strCache>
            </c:strRef>
          </c:cat>
          <c:val>
            <c:numRef>
              <c:f>Лист1!$D$2:$D$5</c:f>
              <c:numCache>
                <c:formatCode>General</c:formatCode>
                <c:ptCount val="4"/>
              </c:numCache>
            </c:numRef>
          </c:val>
          <c:extLst>
            <c:ext xmlns:c16="http://schemas.microsoft.com/office/drawing/2014/chart" uri="{C3380CC4-5D6E-409C-BE32-E72D297353CC}">
              <c16:uniqueId val="{00000002-2472-417F-BD3A-E15B6A369E7B}"/>
            </c:ext>
          </c:extLst>
        </c:ser>
        <c:dLbls>
          <c:showLegendKey val="0"/>
          <c:showVal val="0"/>
          <c:showCatName val="0"/>
          <c:showSerName val="0"/>
          <c:showPercent val="0"/>
          <c:showBubbleSize val="0"/>
        </c:dLbls>
        <c:gapWidth val="150"/>
        <c:shape val="cone"/>
        <c:axId val="117105208"/>
        <c:axId val="1"/>
        <c:axId val="0"/>
      </c:bar3DChart>
      <c:catAx>
        <c:axId val="117105208"/>
        <c:scaling>
          <c:orientation val="minMax"/>
        </c:scaling>
        <c:delete val="0"/>
        <c:axPos val="b"/>
        <c:numFmt formatCode="General" sourceLinked="1"/>
        <c:majorTickMark val="out"/>
        <c:minorTickMark val="none"/>
        <c:tickLblPos val="nextTo"/>
        <c:crossAx val="1"/>
        <c:crosses val="autoZero"/>
        <c:auto val="1"/>
        <c:lblAlgn val="ctr"/>
        <c:lblOffset val="100"/>
        <c:noMultiLvlLbl val="0"/>
      </c:catAx>
      <c:valAx>
        <c:axId val="1"/>
        <c:scaling>
          <c:orientation val="minMax"/>
        </c:scaling>
        <c:delete val="0"/>
        <c:axPos val="l"/>
        <c:majorGridlines/>
        <c:numFmt formatCode="\О\с\н\о\в\н\о\й" sourceLinked="1"/>
        <c:majorTickMark val="out"/>
        <c:minorTickMark val="none"/>
        <c:tickLblPos val="nextTo"/>
        <c:crossAx val="117105208"/>
        <c:crosses val="autoZero"/>
        <c:crossBetween val="between"/>
      </c:valAx>
      <c:spPr>
        <a:noFill/>
        <a:ln w="25377">
          <a:noFill/>
        </a:ln>
      </c:spPr>
    </c:plotArea>
    <c:plotVisOnly val="1"/>
    <c:dispBlanksAs val="gap"/>
    <c:showDLblsOverMax val="0"/>
  </c:chart>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2F76A6C-2B9B-4F4A-B20F-860AD53E437C}" type="doc">
      <dgm:prSet loTypeId="urn:microsoft.com/office/officeart/2005/8/layout/chart3" loCatId="cycle" qsTypeId="urn:microsoft.com/office/officeart/2005/8/quickstyle/simple1" qsCatId="simple" csTypeId="urn:microsoft.com/office/officeart/2005/8/colors/colorful1" csCatId="colorful" phldr="1"/>
      <dgm:spPr/>
    </dgm:pt>
    <dgm:pt modelId="{A57A5B9D-FD18-4455-A0C3-7D01DEEB3787}">
      <dgm:prSet phldrT="[Текст]"/>
      <dgm:spPr/>
      <dgm:t>
        <a:bodyPr/>
        <a:lstStyle/>
        <a:p>
          <a:r>
            <a:rPr lang="ru-RU"/>
            <a:t>питальні</a:t>
          </a:r>
        </a:p>
      </dgm:t>
    </dgm:pt>
    <dgm:pt modelId="{C45A497A-C8D5-4EBE-8F1A-D8F4DAD622A5}" type="parTrans" cxnId="{3195766A-4ADE-4C98-BC64-598F389C6AAD}">
      <dgm:prSet/>
      <dgm:spPr/>
      <dgm:t>
        <a:bodyPr/>
        <a:lstStyle/>
        <a:p>
          <a:endParaRPr lang="ru-RU"/>
        </a:p>
      </dgm:t>
    </dgm:pt>
    <dgm:pt modelId="{4B4C60D8-F7D1-44E6-914F-7CF7825BDF33}" type="sibTrans" cxnId="{3195766A-4ADE-4C98-BC64-598F389C6AAD}">
      <dgm:prSet/>
      <dgm:spPr/>
      <dgm:t>
        <a:bodyPr/>
        <a:lstStyle/>
        <a:p>
          <a:endParaRPr lang="ru-RU"/>
        </a:p>
      </dgm:t>
    </dgm:pt>
    <dgm:pt modelId="{096574CC-741B-46BC-8081-78642479561E}">
      <dgm:prSet phldrT="[Текст]"/>
      <dgm:spPr/>
      <dgm:t>
        <a:bodyPr/>
        <a:lstStyle/>
        <a:p>
          <a:r>
            <a:rPr lang="ru-RU"/>
            <a:t>спонукальні</a:t>
          </a:r>
        </a:p>
      </dgm:t>
    </dgm:pt>
    <dgm:pt modelId="{041299B4-542F-4A4A-99A5-01A798080E77}" type="parTrans" cxnId="{B27E1892-2614-45D3-B770-6C911748E7F9}">
      <dgm:prSet/>
      <dgm:spPr/>
      <dgm:t>
        <a:bodyPr/>
        <a:lstStyle/>
        <a:p>
          <a:endParaRPr lang="ru-RU"/>
        </a:p>
      </dgm:t>
    </dgm:pt>
    <dgm:pt modelId="{F686058A-D76A-47E6-8DCF-336D02425B2D}" type="sibTrans" cxnId="{B27E1892-2614-45D3-B770-6C911748E7F9}">
      <dgm:prSet/>
      <dgm:spPr/>
      <dgm:t>
        <a:bodyPr/>
        <a:lstStyle/>
        <a:p>
          <a:endParaRPr lang="ru-RU"/>
        </a:p>
      </dgm:t>
    </dgm:pt>
    <dgm:pt modelId="{A849DE1C-7F4D-491A-9281-8B4A7EF3377E}">
      <dgm:prSet phldrT="[Текст]"/>
      <dgm:spPr/>
      <dgm:t>
        <a:bodyPr/>
        <a:lstStyle/>
        <a:p>
          <a:r>
            <a:rPr lang="ru-RU"/>
            <a:t>розповідн</a:t>
          </a:r>
        </a:p>
      </dgm:t>
    </dgm:pt>
    <dgm:pt modelId="{92EE5BE8-9FBD-49ED-8908-CA6079DF9634}" type="parTrans" cxnId="{AD93134A-FF8B-4E4D-BACA-F0C45B881866}">
      <dgm:prSet/>
      <dgm:spPr/>
      <dgm:t>
        <a:bodyPr/>
        <a:lstStyle/>
        <a:p>
          <a:endParaRPr lang="ru-RU"/>
        </a:p>
      </dgm:t>
    </dgm:pt>
    <dgm:pt modelId="{0F67FB95-E6C3-498A-9EC0-30D30D24A549}" type="sibTrans" cxnId="{AD93134A-FF8B-4E4D-BACA-F0C45B881866}">
      <dgm:prSet/>
      <dgm:spPr/>
      <dgm:t>
        <a:bodyPr/>
        <a:lstStyle/>
        <a:p>
          <a:endParaRPr lang="ru-RU"/>
        </a:p>
      </dgm:t>
    </dgm:pt>
    <dgm:pt modelId="{40936EC6-67BE-4D4A-AFBF-9A84DE20D8B2}" type="pres">
      <dgm:prSet presAssocID="{32F76A6C-2B9B-4F4A-B20F-860AD53E437C}" presName="compositeShape" presStyleCnt="0">
        <dgm:presLayoutVars>
          <dgm:chMax val="7"/>
          <dgm:dir/>
          <dgm:resizeHandles val="exact"/>
        </dgm:presLayoutVars>
      </dgm:prSet>
      <dgm:spPr/>
    </dgm:pt>
    <dgm:pt modelId="{22C230FA-252F-4203-8A15-271142A82C4B}" type="pres">
      <dgm:prSet presAssocID="{32F76A6C-2B9B-4F4A-B20F-860AD53E437C}" presName="wedge1" presStyleLbl="node1" presStyleIdx="0" presStyleCnt="3" custScaleX="79171" custScaleY="93962" custLinFactNeighborX="-1417" custLinFactNeighborY="354"/>
      <dgm:spPr/>
      <dgm:t>
        <a:bodyPr/>
        <a:lstStyle/>
        <a:p>
          <a:endParaRPr lang="ru-RU"/>
        </a:p>
      </dgm:t>
    </dgm:pt>
    <dgm:pt modelId="{56F2A072-3EA3-4B13-96B6-B652CCFD34FB}" type="pres">
      <dgm:prSet presAssocID="{32F76A6C-2B9B-4F4A-B20F-860AD53E437C}" presName="wedge1Tx" presStyleLbl="node1" presStyleIdx="0" presStyleCnt="3">
        <dgm:presLayoutVars>
          <dgm:chMax val="0"/>
          <dgm:chPref val="0"/>
          <dgm:bulletEnabled val="1"/>
        </dgm:presLayoutVars>
      </dgm:prSet>
      <dgm:spPr/>
      <dgm:t>
        <a:bodyPr/>
        <a:lstStyle/>
        <a:p>
          <a:endParaRPr lang="ru-RU"/>
        </a:p>
      </dgm:t>
    </dgm:pt>
    <dgm:pt modelId="{B4EA9980-3F37-44D2-96A6-A6EF3AF9FC23}" type="pres">
      <dgm:prSet presAssocID="{32F76A6C-2B9B-4F4A-B20F-860AD53E437C}" presName="wedge2" presStyleLbl="node1" presStyleIdx="1" presStyleCnt="3"/>
      <dgm:spPr/>
      <dgm:t>
        <a:bodyPr/>
        <a:lstStyle/>
        <a:p>
          <a:endParaRPr lang="ru-RU"/>
        </a:p>
      </dgm:t>
    </dgm:pt>
    <dgm:pt modelId="{A6D3E341-1F24-471F-A500-09E7C4B525D4}" type="pres">
      <dgm:prSet presAssocID="{32F76A6C-2B9B-4F4A-B20F-860AD53E437C}" presName="wedge2Tx" presStyleLbl="node1" presStyleIdx="1" presStyleCnt="3">
        <dgm:presLayoutVars>
          <dgm:chMax val="0"/>
          <dgm:chPref val="0"/>
          <dgm:bulletEnabled val="1"/>
        </dgm:presLayoutVars>
      </dgm:prSet>
      <dgm:spPr/>
      <dgm:t>
        <a:bodyPr/>
        <a:lstStyle/>
        <a:p>
          <a:endParaRPr lang="ru-RU"/>
        </a:p>
      </dgm:t>
    </dgm:pt>
    <dgm:pt modelId="{0823CD65-962E-4622-937F-AD4EBEBFCDFF}" type="pres">
      <dgm:prSet presAssocID="{32F76A6C-2B9B-4F4A-B20F-860AD53E437C}" presName="wedge3" presStyleLbl="node1" presStyleIdx="2" presStyleCnt="3"/>
      <dgm:spPr/>
      <dgm:t>
        <a:bodyPr/>
        <a:lstStyle/>
        <a:p>
          <a:endParaRPr lang="ru-RU"/>
        </a:p>
      </dgm:t>
    </dgm:pt>
    <dgm:pt modelId="{1CC4365B-0447-4DFC-947B-8F4E563231D3}" type="pres">
      <dgm:prSet presAssocID="{32F76A6C-2B9B-4F4A-B20F-860AD53E437C}" presName="wedge3Tx" presStyleLbl="node1" presStyleIdx="2" presStyleCnt="3">
        <dgm:presLayoutVars>
          <dgm:chMax val="0"/>
          <dgm:chPref val="0"/>
          <dgm:bulletEnabled val="1"/>
        </dgm:presLayoutVars>
      </dgm:prSet>
      <dgm:spPr/>
      <dgm:t>
        <a:bodyPr/>
        <a:lstStyle/>
        <a:p>
          <a:endParaRPr lang="ru-RU"/>
        </a:p>
      </dgm:t>
    </dgm:pt>
  </dgm:ptLst>
  <dgm:cxnLst>
    <dgm:cxn modelId="{AD93134A-FF8B-4E4D-BACA-F0C45B881866}" srcId="{32F76A6C-2B9B-4F4A-B20F-860AD53E437C}" destId="{A849DE1C-7F4D-491A-9281-8B4A7EF3377E}" srcOrd="2" destOrd="0" parTransId="{92EE5BE8-9FBD-49ED-8908-CA6079DF9634}" sibTransId="{0F67FB95-E6C3-498A-9EC0-30D30D24A549}"/>
    <dgm:cxn modelId="{A673D952-8822-48A6-8562-BAA2AB6C391B}" type="presOf" srcId="{32F76A6C-2B9B-4F4A-B20F-860AD53E437C}" destId="{40936EC6-67BE-4D4A-AFBF-9A84DE20D8B2}" srcOrd="0" destOrd="0" presId="urn:microsoft.com/office/officeart/2005/8/layout/chart3"/>
    <dgm:cxn modelId="{08E5AAA1-956F-4DEA-AF73-7FDA16F189A9}" type="presOf" srcId="{096574CC-741B-46BC-8081-78642479561E}" destId="{A6D3E341-1F24-471F-A500-09E7C4B525D4}" srcOrd="1" destOrd="0" presId="urn:microsoft.com/office/officeart/2005/8/layout/chart3"/>
    <dgm:cxn modelId="{DCB931F5-3FF9-4585-A20C-E46614E634AF}" type="presOf" srcId="{A849DE1C-7F4D-491A-9281-8B4A7EF3377E}" destId="{1CC4365B-0447-4DFC-947B-8F4E563231D3}" srcOrd="1" destOrd="0" presId="urn:microsoft.com/office/officeart/2005/8/layout/chart3"/>
    <dgm:cxn modelId="{3195766A-4ADE-4C98-BC64-598F389C6AAD}" srcId="{32F76A6C-2B9B-4F4A-B20F-860AD53E437C}" destId="{A57A5B9D-FD18-4455-A0C3-7D01DEEB3787}" srcOrd="0" destOrd="0" parTransId="{C45A497A-C8D5-4EBE-8F1A-D8F4DAD622A5}" sibTransId="{4B4C60D8-F7D1-44E6-914F-7CF7825BDF33}"/>
    <dgm:cxn modelId="{7E37C28A-9A1F-410C-97E4-A5624C327A65}" type="presOf" srcId="{A57A5B9D-FD18-4455-A0C3-7D01DEEB3787}" destId="{56F2A072-3EA3-4B13-96B6-B652CCFD34FB}" srcOrd="1" destOrd="0" presId="urn:microsoft.com/office/officeart/2005/8/layout/chart3"/>
    <dgm:cxn modelId="{B27E1892-2614-45D3-B770-6C911748E7F9}" srcId="{32F76A6C-2B9B-4F4A-B20F-860AD53E437C}" destId="{096574CC-741B-46BC-8081-78642479561E}" srcOrd="1" destOrd="0" parTransId="{041299B4-542F-4A4A-99A5-01A798080E77}" sibTransId="{F686058A-D76A-47E6-8DCF-336D02425B2D}"/>
    <dgm:cxn modelId="{98EB2F41-050E-45C2-8A96-6B00B23C0F89}" type="presOf" srcId="{096574CC-741B-46BC-8081-78642479561E}" destId="{B4EA9980-3F37-44D2-96A6-A6EF3AF9FC23}" srcOrd="0" destOrd="0" presId="urn:microsoft.com/office/officeart/2005/8/layout/chart3"/>
    <dgm:cxn modelId="{4AB78275-3150-4727-BAB1-84B2517B31DD}" type="presOf" srcId="{A849DE1C-7F4D-491A-9281-8B4A7EF3377E}" destId="{0823CD65-962E-4622-937F-AD4EBEBFCDFF}" srcOrd="0" destOrd="0" presId="urn:microsoft.com/office/officeart/2005/8/layout/chart3"/>
    <dgm:cxn modelId="{4A9908A6-2C87-4878-ABBB-AB1E27ADCDDA}" type="presOf" srcId="{A57A5B9D-FD18-4455-A0C3-7D01DEEB3787}" destId="{22C230FA-252F-4203-8A15-271142A82C4B}" srcOrd="0" destOrd="0" presId="urn:microsoft.com/office/officeart/2005/8/layout/chart3"/>
    <dgm:cxn modelId="{5338A970-B3DF-4498-ADAC-D5AEBB6690D7}" type="presParOf" srcId="{40936EC6-67BE-4D4A-AFBF-9A84DE20D8B2}" destId="{22C230FA-252F-4203-8A15-271142A82C4B}" srcOrd="0" destOrd="0" presId="urn:microsoft.com/office/officeart/2005/8/layout/chart3"/>
    <dgm:cxn modelId="{CA03C2C8-8280-43F4-AAD9-C89BC0613FAF}" type="presParOf" srcId="{40936EC6-67BE-4D4A-AFBF-9A84DE20D8B2}" destId="{56F2A072-3EA3-4B13-96B6-B652CCFD34FB}" srcOrd="1" destOrd="0" presId="urn:microsoft.com/office/officeart/2005/8/layout/chart3"/>
    <dgm:cxn modelId="{6CD4512F-B096-4723-BB78-95B61E82B4EA}" type="presParOf" srcId="{40936EC6-67BE-4D4A-AFBF-9A84DE20D8B2}" destId="{B4EA9980-3F37-44D2-96A6-A6EF3AF9FC23}" srcOrd="2" destOrd="0" presId="urn:microsoft.com/office/officeart/2005/8/layout/chart3"/>
    <dgm:cxn modelId="{8CBFC665-D2E2-4F92-9FEE-11F0A2490A7A}" type="presParOf" srcId="{40936EC6-67BE-4D4A-AFBF-9A84DE20D8B2}" destId="{A6D3E341-1F24-471F-A500-09E7C4B525D4}" srcOrd="3" destOrd="0" presId="urn:microsoft.com/office/officeart/2005/8/layout/chart3"/>
    <dgm:cxn modelId="{0A8B3220-A453-474D-9C8E-B5EF47E3E5C5}" type="presParOf" srcId="{40936EC6-67BE-4D4A-AFBF-9A84DE20D8B2}" destId="{0823CD65-962E-4622-937F-AD4EBEBFCDFF}" srcOrd="4" destOrd="0" presId="urn:microsoft.com/office/officeart/2005/8/layout/chart3"/>
    <dgm:cxn modelId="{DC4EC36B-2F98-4956-B3F2-EC3B685FC132}" type="presParOf" srcId="{40936EC6-67BE-4D4A-AFBF-9A84DE20D8B2}" destId="{1CC4365B-0447-4DFC-947B-8F4E563231D3}" srcOrd="5" destOrd="0" presId="urn:microsoft.com/office/officeart/2005/8/layout/chart3"/>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2C230FA-252F-4203-8A15-271142A82C4B}">
      <dsp:nvSpPr>
        <dsp:cNvPr id="0" name=""/>
        <dsp:cNvSpPr/>
      </dsp:nvSpPr>
      <dsp:spPr>
        <a:xfrm>
          <a:off x="1822515" y="254793"/>
          <a:ext cx="2033365" cy="2413245"/>
        </a:xfrm>
        <a:prstGeom prst="pie">
          <a:avLst>
            <a:gd name="adj1" fmla="val 16200000"/>
            <a:gd name="adj2" fmla="val 180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kern="1200"/>
            <a:t>питальні</a:t>
          </a:r>
        </a:p>
      </dsp:txBody>
      <dsp:txXfrm>
        <a:off x="2928036" y="700094"/>
        <a:ext cx="689891" cy="804415"/>
      </dsp:txXfrm>
    </dsp:sp>
    <dsp:sp modelId="{B4EA9980-3F37-44D2-96A6-A6EF3AF9FC23}">
      <dsp:nvSpPr>
        <dsp:cNvPr id="0" name=""/>
        <dsp:cNvSpPr/>
      </dsp:nvSpPr>
      <dsp:spPr>
        <a:xfrm>
          <a:off x="1459039" y="244601"/>
          <a:ext cx="2568321" cy="2568321"/>
        </a:xfrm>
        <a:prstGeom prst="pie">
          <a:avLst>
            <a:gd name="adj1" fmla="val 1800000"/>
            <a:gd name="adj2" fmla="val 900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kern="1200"/>
            <a:t>спонукальні</a:t>
          </a:r>
        </a:p>
      </dsp:txBody>
      <dsp:txXfrm>
        <a:off x="2162270" y="1865090"/>
        <a:ext cx="1161859" cy="794956"/>
      </dsp:txXfrm>
    </dsp:sp>
    <dsp:sp modelId="{0823CD65-962E-4622-937F-AD4EBEBFCDFF}">
      <dsp:nvSpPr>
        <dsp:cNvPr id="0" name=""/>
        <dsp:cNvSpPr/>
      </dsp:nvSpPr>
      <dsp:spPr>
        <a:xfrm>
          <a:off x="1459039" y="244601"/>
          <a:ext cx="2568321" cy="2568321"/>
        </a:xfrm>
        <a:prstGeom prst="pie">
          <a:avLst>
            <a:gd name="adj1" fmla="val 9000000"/>
            <a:gd name="adj2" fmla="val 1620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kern="1200"/>
            <a:t>розповідн</a:t>
          </a:r>
        </a:p>
      </dsp:txBody>
      <dsp:txXfrm>
        <a:off x="1734216" y="749093"/>
        <a:ext cx="871394" cy="856107"/>
      </dsp:txXfrm>
    </dsp:sp>
  </dsp:spTree>
</dsp:drawing>
</file>

<file path=word/diagrams/layout1.xml><?xml version="1.0" encoding="utf-8"?>
<dgm:layoutDef xmlns:dgm="http://schemas.openxmlformats.org/drawingml/2006/diagram" xmlns:a="http://schemas.openxmlformats.org/drawingml/2006/main" uniqueId="urn:microsoft.com/office/officeart/2005/8/layout/chart3">
  <dgm:title val=""/>
  <dgm:desc val=""/>
  <dgm:catLst>
    <dgm:cat type="relationship" pri="27000"/>
    <dgm:cat type="cycle" pri="8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ompositeShape">
    <dgm:varLst>
      <dgm:chMax val="7"/>
      <dgm:dir/>
      <dgm:resizeHandles val="exact"/>
    </dgm:varLst>
    <dgm:alg type="composite">
      <dgm:param type="horzAlign" val="ctr"/>
      <dgm:param type="vertAlign" val="mid"/>
      <dgm:param type="ar" val="1"/>
    </dgm:alg>
    <dgm:presOf/>
    <dgm:shape xmlns:r="http://schemas.openxmlformats.org/officeDocument/2006/relationships" r:blip="">
      <dgm:adjLst/>
    </dgm:shape>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wedge1Tx" refType="w" fact="0.205"/>
          <dgm:constr type="t" for="ch" forName="wedge1Tx" refType="h" fact="0.205"/>
          <dgm:constr type="w" for="ch" forName="wedge1Tx" refType="w" fact="0.59"/>
          <dgm:constr type="h" for="ch" forName="wedge1Tx" refType="h" fact="0.59"/>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wedge1Tx" refType="w" fact="0.52"/>
          <dgm:constr type="t" for="ch" forName="wedge1Tx" refType="h" fact="0.205"/>
          <dgm:constr type="w" for="ch" forName="wedge1Tx" refType="w" fact="0.295"/>
          <dgm:constr type="h" for="ch" forName="wedge1Tx" refType="h" fact="0.59"/>
          <dgm:constr type="l" for="ch" forName="wedge2" refType="w" fact="0.08"/>
          <dgm:constr type="t" for="ch" forName="wedge2" refType="w" fact="0.08"/>
          <dgm:constr type="w" for="ch" forName="wedge2" refType="w" fact="0.84"/>
          <dgm:constr type="h" for="ch" forName="wedge2" refType="h" fact="0.84"/>
          <dgm:constr type="l" for="ch" forName="wedge2Tx" refType="w" fact="0.2"/>
          <dgm:constr type="t" for="ch" forName="wedge2Tx" refType="h" fact="0.205"/>
          <dgm:constr type="w" for="ch" forName="wedge2Tx" refType="w" fact="0.295"/>
          <dgm:constr type="h" for="ch" forName="wedge2Tx" refType="h" fact="0.59"/>
          <dgm:constr type="primFontSz" for="ch" ptType="node" op="equ"/>
        </dgm:constrLst>
      </dgm:if>
      <dgm:if name="Name3" axis="ch" ptType="node" func="cnt" op="equ" val="3">
        <dgm:choose name="Name4">
          <dgm:if name="Name5" func="var" arg="dir" op="equ" val="norm">
            <dgm:constrLst>
              <dgm:constr type="l" for="ch" forName="wedge1" refType="w" fact="0.1233"/>
              <dgm:constr type="t" for="ch" forName="wedge1" refType="w" fact="0.055"/>
              <dgm:constr type="w" for="ch" forName="wedge1" refType="w" fact="0.84"/>
              <dgm:constr type="h" for="ch" forName="wedge1" refType="h" fact="0.84"/>
              <dgm:constr type="l" for="ch" forName="wedge1Tx" refType="w" fact="0.58"/>
              <dgm:constr type="t" for="ch" forName="wedge1Tx" refType="h" fact="0.21"/>
              <dgm:constr type="w" for="ch" forName="wedge1Tx" refType="w" fact="0.285"/>
              <dgm:constr type="h" for="ch" forName="wedge1Tx" refType="h" fact="0.28"/>
              <dgm:constr type="l" for="ch" forName="wedge2" refType="w" fact="0.08"/>
              <dgm:constr type="t" for="ch" forName="wedge2" refType="w" fact="0.08"/>
              <dgm:constr type="w" for="ch" forName="wedge2" refType="w" fact="0.84"/>
              <dgm:constr type="h" for="ch" forName="wedge2" refType="h" fact="0.84"/>
              <dgm:constr type="l" for="ch" forName="wedge2Tx" refType="w" fact="0.31"/>
              <dgm:constr type="t" for="ch" forName="wedge2Tx" refType="h" fact="0.61"/>
              <dgm:constr type="w" for="ch" forName="wedge2Tx" refType="w" fact="0.38"/>
              <dgm:constr type="h" for="ch" forName="wedge2Tx" refType="h" fact="0.26"/>
              <dgm:constr type="l" for="ch" forName="wedge3" refType="w" fact="0.08"/>
              <dgm:constr type="t" for="ch" forName="wedge3" refType="w" fact="0.08"/>
              <dgm:constr type="w" for="ch" forName="wedge3" refType="w" fact="0.84"/>
              <dgm:constr type="h" for="ch" forName="wedge3" refType="h" fact="0.84"/>
              <dgm:constr type="l" for="ch" forName="wedge3Tx" refType="w" fact="0.17"/>
              <dgm:constr type="t" for="ch" forName="wedge3Tx" refType="h" fact="0.245"/>
              <dgm:constr type="w" for="ch" forName="wedge3Tx" refType="w" fact="0.285"/>
              <dgm:constr type="h" for="ch" forName="wedge3Tx" refType="h" fact="0.28"/>
              <dgm:constr type="primFontSz" for="ch" ptType="node" op="equ"/>
            </dgm:constrLst>
          </dgm:if>
          <dgm:else name="Name6">
            <dgm:constrLst>
              <dgm:constr type="l" for="ch" forName="wedge1" refType="w" fact="0.08"/>
              <dgm:constr type="t" for="ch" forName="wedge1" refType="w" fact="0.08"/>
              <dgm:constr type="w" for="ch" forName="wedge1" refType="w" fact="0.84"/>
              <dgm:constr type="h" for="ch" forName="wedge1" refType="h" fact="0.84"/>
              <dgm:constr type="l" for="ch" forName="wedge1Tx" refType="w" fact="0.545"/>
              <dgm:constr type="t" for="ch" forName="wedge1Tx" refType="h" fact="0.245"/>
              <dgm:constr type="w" for="ch" forName="wedge1Tx" refType="w" fact="0.285"/>
              <dgm:constr type="h" for="ch" forName="wedge1Tx" refType="h" fact="0.28"/>
              <dgm:constr type="l" for="ch" forName="wedge2" refType="w" fact="0.08"/>
              <dgm:constr type="t" for="ch" forName="wedge2" refType="w" fact="0.08"/>
              <dgm:constr type="w" for="ch" forName="wedge2" refType="w" fact="0.84"/>
              <dgm:constr type="h" for="ch" forName="wedge2" refType="h" fact="0.84"/>
              <dgm:constr type="l" for="ch" forName="wedge2Tx" refType="w" fact="0.31"/>
              <dgm:constr type="t" for="ch" forName="wedge2Tx" refType="h" fact="0.61"/>
              <dgm:constr type="w" for="ch" forName="wedge2Tx" refType="w" fact="0.38"/>
              <dgm:constr type="h" for="ch" forName="wedge2Tx" refType="h" fact="0.26"/>
              <dgm:constr type="l" for="ch" forName="wedge3" refType="w" fact="0.0367"/>
              <dgm:constr type="t" for="ch" forName="wedge3" refType="w" fact="0.055"/>
              <dgm:constr type="w" for="ch" forName="wedge3" refType="w" fact="0.84"/>
              <dgm:constr type="h" for="ch" forName="wedge3" refType="h" fact="0.84"/>
              <dgm:constr type="l" for="ch" forName="wedge3Tx" refType="w" fact="0.14"/>
              <dgm:constr type="t" for="ch" forName="wedge3Tx" refType="h" fact="0.21"/>
              <dgm:constr type="w" for="ch" forName="wedge3Tx" refType="w" fact="0.285"/>
              <dgm:constr type="h" for="ch" forName="wedge3Tx" refType="h" fact="0.28"/>
              <dgm:constr type="primFontSz" for="ch" ptType="node" op="equ"/>
            </dgm:constrLst>
          </dgm:else>
        </dgm:choose>
      </dgm:if>
      <dgm:if name="Name7" axis="ch" ptType="node" func="cnt" op="equ" val="4">
        <dgm:choose name="Name8">
          <dgm:if name="Name9" func="var" arg="dir" op="equ" val="norm">
            <dgm:constrLst>
              <dgm:constr type="l" for="ch" forName="wedge1" refType="w" fact="0.1154"/>
              <dgm:constr type="t" for="ch" forName="wedge1" refType="w" fact="0.0446"/>
              <dgm:constr type="w" for="ch" forName="wedge1" refType="w" fact="0.84"/>
              <dgm:constr type="h" for="ch" forName="wedge1" refType="h" fact="0.84"/>
              <dgm:constr type="l" for="ch" forName="wedge1Tx" refType="w" fact="0.545"/>
              <dgm:constr type="t" for="ch" forName="wedge1Tx" refType="h" fact="0.2"/>
              <dgm:constr type="w" for="ch" forName="wedge1Tx" refType="w" fact="0.31"/>
              <dgm:constr type="h" for="ch" forName="wedge1Tx" refType="h" fact="0.25"/>
              <dgm:constr type="l" for="ch" forName="wedge2" refType="w" fact="0.08"/>
              <dgm:constr type="t" for="ch" forName="wedge2" refType="w" fact="0.08"/>
              <dgm:constr type="w" for="ch" forName="wedge2" refType="w" fact="0.84"/>
              <dgm:constr type="h" for="ch" forName="wedge2" refType="h" fact="0.84"/>
              <dgm:constr type="l" for="ch" forName="wedge2Tx" refType="w" fact="0.515"/>
              <dgm:constr type="t" for="ch" forName="wedge2Tx" refType="h" fact="0.515"/>
              <dgm:constr type="w" for="ch" forName="wedge2Tx" refType="w" fact="0.31"/>
              <dgm:constr type="h" for="ch" forName="wedge2Tx" refType="h" fact="0.25"/>
              <dgm:constr type="l" for="ch" forName="wedge3" refType="w" fact="0.08"/>
              <dgm:constr type="t" for="ch" forName="wedge3" refType="w" fact="0.08"/>
              <dgm:constr type="w" for="ch" forName="wedge3" refType="w" fact="0.84"/>
              <dgm:constr type="h" for="ch" forName="wedge3" refType="h" fact="0.84"/>
              <dgm:constr type="l" for="ch" forName="wedge3Tx" refType="w" fact="0.175"/>
              <dgm:constr type="t" for="ch" forName="wedge3Tx" refType="h" fact="0.515"/>
              <dgm:constr type="w" for="ch" forName="wedge3Tx" refType="w" fact="0.31"/>
              <dgm:constr type="h" for="ch" forName="wedge3Tx" refType="h" fact="0.25"/>
              <dgm:constr type="l" for="ch" forName="wedge4" refType="w" fact="0.08"/>
              <dgm:constr type="t" for="ch" forName="wedge4" refType="h" fact="0.08"/>
              <dgm:constr type="w" for="ch" forName="wedge4" refType="w" fact="0.84"/>
              <dgm:constr type="h" for="ch" forName="wedge4" refType="h" fact="0.84"/>
              <dgm:constr type="l" for="ch" forName="wedge4Tx" refType="w" fact="0.175"/>
              <dgm:constr type="t" for="ch" forName="wedge4Tx" refType="h" fact="0.235"/>
              <dgm:constr type="w" for="ch" forName="wedge4Tx" refType="w" fact="0.31"/>
              <dgm:constr type="h" for="ch" forName="wedge4Tx" refType="h" fact="0.25"/>
              <dgm:constr type="primFontSz" for="ch" ptType="node" op="equ"/>
            </dgm:constrLst>
          </dgm:if>
          <dgm:else name="Name10">
            <dgm:constrLst>
              <dgm:constr type="l" for="ch" forName="wedge1" refType="w" fact="0.08"/>
              <dgm:constr type="t" for="ch" forName="wedge1" refType="w" fact="0.08"/>
              <dgm:constr type="w" for="ch" forName="wedge1" refType="w" fact="0.84"/>
              <dgm:constr type="h" for="ch" forName="wedge1" refType="h" fact="0.84"/>
              <dgm:constr type="l" for="ch" forName="wedge1Tx" refType="w" fact="0.515"/>
              <dgm:constr type="t" for="ch" forName="wedge1Tx" refType="h" fact="0.235"/>
              <dgm:constr type="w" for="ch" forName="wedge1Tx" refType="w" fact="0.31"/>
              <dgm:constr type="h" for="ch" forName="wedge1Tx" refType="h" fact="0.25"/>
              <dgm:constr type="l" for="ch" forName="wedge2" refType="w" fact="0.08"/>
              <dgm:constr type="t" for="ch" forName="wedge2" refType="w" fact="0.08"/>
              <dgm:constr type="w" for="ch" forName="wedge2" refType="w" fact="0.84"/>
              <dgm:constr type="h" for="ch" forName="wedge2" refType="h" fact="0.84"/>
              <dgm:constr type="l" for="ch" forName="wedge2Tx" refType="w" fact="0.515"/>
              <dgm:constr type="t" for="ch" forName="wedge2Tx" refType="h" fact="0.515"/>
              <dgm:constr type="w" for="ch" forName="wedge2Tx" refType="w" fact="0.31"/>
              <dgm:constr type="h" for="ch" forName="wedge2Tx" refType="h" fact="0.25"/>
              <dgm:constr type="l" for="ch" forName="wedge3" refType="w" fact="0.08"/>
              <dgm:constr type="t" for="ch" forName="wedge3" refType="w" fact="0.08"/>
              <dgm:constr type="w" for="ch" forName="wedge3" refType="w" fact="0.84"/>
              <dgm:constr type="h" for="ch" forName="wedge3" refType="h" fact="0.84"/>
              <dgm:constr type="l" for="ch" forName="wedge3Tx" refType="w" fact="0.175"/>
              <dgm:constr type="t" for="ch" forName="wedge3Tx" refType="h" fact="0.515"/>
              <dgm:constr type="w" for="ch" forName="wedge3Tx" refType="w" fact="0.31"/>
              <dgm:constr type="h" for="ch" forName="wedge3Tx" refType="h" fact="0.25"/>
              <dgm:constr type="l" for="ch" forName="wedge4" refType="w" fact="0.0446"/>
              <dgm:constr type="t" for="ch" forName="wedge4" refType="h" fact="0.0446"/>
              <dgm:constr type="w" for="ch" forName="wedge4" refType="w" fact="0.84"/>
              <dgm:constr type="h" for="ch" forName="wedge4" refType="h" fact="0.84"/>
              <dgm:constr type="l" for="ch" forName="wedge4Tx" refType="w" fact="0.145"/>
              <dgm:constr type="t" for="ch" forName="wedge4Tx" refType="h" fact="0.2"/>
              <dgm:constr type="w" for="ch" forName="wedge4Tx" refType="w" fact="0.31"/>
              <dgm:constr type="h" for="ch" forName="wedge4Tx" refType="h" fact="0.25"/>
              <dgm:constr type="primFontSz" for="ch" ptType="node" op="equ"/>
            </dgm:constrLst>
          </dgm:else>
        </dgm:choose>
      </dgm:if>
      <dgm:if name="Name11" axis="ch" ptType="node" func="cnt" op="equ" val="5">
        <dgm:choose name="Name12">
          <dgm:if name="Name13" func="var" arg="dir" op="equ" val="norm">
            <dgm:constrLst>
              <dgm:constr type="l" for="ch" forName="wedge1" refType="w" fact="0.1094"/>
              <dgm:constr type="t" for="ch" forName="wedge1" refType="w" fact="0.0395"/>
              <dgm:constr type="w" for="ch" forName="wedge1" refType="w" fact="0.84"/>
              <dgm:constr type="h" for="ch" forName="wedge1" refType="h" fact="0.84"/>
              <dgm:constr type="l" for="ch" forName="wedge1Tx" refType="w" fact="0.54"/>
              <dgm:constr type="t" for="ch" forName="wedge1Tx" refType="h" fact="0.165"/>
              <dgm:constr type="w" for="ch" forName="wedge1Tx" refType="w" fact="0.285"/>
              <dgm:constr type="h" for="ch" forName="wedge1Tx" refType="h" fact="0.195"/>
              <dgm:constr type="l" for="ch" forName="wedge2" refType="w" fact="0.08"/>
              <dgm:constr type="t" for="ch" forName="wedge2" refType="w" fact="0.08"/>
              <dgm:constr type="w" for="ch" forName="wedge2" refType="w" fact="0.84"/>
              <dgm:constr type="h" for="ch" forName="wedge2" refType="h" fact="0.84"/>
              <dgm:constr type="l" for="ch" forName="wedge2Tx" refType="w" fact="0.629"/>
              <dgm:constr type="t" for="ch" forName="wedge2Tx" refType="h" fact="0.46"/>
              <dgm:constr type="w" for="ch" forName="wedge2Tx" refType="w" fact="0.25"/>
              <dgm:constr type="h" for="ch" forName="wedge2Tx" refType="h" fact="0.211"/>
              <dgm:constr type="l" for="ch" forName="wedge3" refType="w" fact="0.08"/>
              <dgm:constr type="t" for="ch" forName="wedge3" refType="w" fact="0.08"/>
              <dgm:constr type="w" for="ch" forName="wedge3" refType="w" fact="0.84"/>
              <dgm:constr type="h" for="ch" forName="wedge3" refType="h" fact="0.84"/>
              <dgm:constr type="l" for="ch" forName="wedge3Tx" refType="w" fact="0.35"/>
              <dgm:constr type="t" for="ch" forName="wedge3Tx" refType="h" fact="0.71"/>
              <dgm:constr type="w" for="ch" forName="wedge3Tx" refType="w" fact="0.3"/>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12"/>
              <dgm:constr type="t" for="ch" forName="wedge4Tx" refType="h" fact="0.46"/>
              <dgm:constr type="w" for="ch" forName="wedge4Tx" refType="w" fact="0.25"/>
              <dgm:constr type="h" for="ch" forName="wedge4Tx" refType="h" fact="0.211"/>
              <dgm:constr type="l" for="ch" forName="wedge5" refType="w" fact="0.08"/>
              <dgm:constr type="t" for="ch" forName="wedge5" refType="h" fact="0.08"/>
              <dgm:constr type="w" for="ch" forName="wedge5" refType="w" fact="0.84"/>
              <dgm:constr type="h" for="ch" forName="wedge5" refType="h" fact="0.84"/>
              <dgm:constr type="l" for="ch" forName="wedge5Tx" refType="w" fact="0.2025"/>
              <dgm:constr type="t" for="ch" forName="wedge5Tx" refType="h" fact="0.208"/>
              <dgm:constr type="w" for="ch" forName="wedge5Tx" refType="w" fact="0.285"/>
              <dgm:constr type="h" for="ch" forName="wedge5Tx" refType="h" fact="0.195"/>
              <dgm:constr type="primFontSz" for="ch" ptType="node" op="equ"/>
            </dgm:constrLst>
          </dgm:if>
          <dgm:else name="Name14">
            <dgm:constrLst>
              <dgm:constr type="l" for="ch" forName="wedge1" refType="w" fact="0.08"/>
              <dgm:constr type="t" for="ch" forName="wedge1" refType="w" fact="0.08"/>
              <dgm:constr type="w" for="ch" forName="wedge1" refType="w" fact="0.84"/>
              <dgm:constr type="h" for="ch" forName="wedge1" refType="h" fact="0.84"/>
              <dgm:constr type="l" for="ch" forName="wedge1Tx" refType="w" fact="0.51"/>
              <dgm:constr type="t" for="ch" forName="wedge1Tx" refType="h" fact="0.208"/>
              <dgm:constr type="w" for="ch" forName="wedge1Tx" refType="w" fact="0.285"/>
              <dgm:constr type="h" for="ch" forName="wedge1Tx" refType="h" fact="0.195"/>
              <dgm:constr type="l" for="ch" forName="wedge2" refType="w" fact="0.08"/>
              <dgm:constr type="t" for="ch" forName="wedge2" refType="w" fact="0.08"/>
              <dgm:constr type="w" for="ch" forName="wedge2" refType="w" fact="0.84"/>
              <dgm:constr type="h" for="ch" forName="wedge2" refType="h" fact="0.84"/>
              <dgm:constr type="l" for="ch" forName="wedge2Tx" refType="w" fact="0.629"/>
              <dgm:constr type="t" for="ch" forName="wedge2Tx" refType="h" fact="0.46"/>
              <dgm:constr type="w" for="ch" forName="wedge2Tx" refType="w" fact="0.25"/>
              <dgm:constr type="h" for="ch" forName="wedge2Tx" refType="h" fact="0.211"/>
              <dgm:constr type="l" for="ch" forName="wedge3" refType="w" fact="0.08"/>
              <dgm:constr type="t" for="ch" forName="wedge3" refType="w" fact="0.08"/>
              <dgm:constr type="w" for="ch" forName="wedge3" refType="w" fact="0.84"/>
              <dgm:constr type="h" for="ch" forName="wedge3" refType="h" fact="0.84"/>
              <dgm:constr type="l" for="ch" forName="wedge3Tx" refType="w" fact="0.35"/>
              <dgm:constr type="t" for="ch" forName="wedge3Tx" refType="h" fact="0.71"/>
              <dgm:constr type="w" for="ch" forName="wedge3Tx" refType="w" fact="0.3"/>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12"/>
              <dgm:constr type="t" for="ch" forName="wedge4Tx" refType="h" fact="0.46"/>
              <dgm:constr type="w" for="ch" forName="wedge4Tx" refType="w" fact="0.25"/>
              <dgm:constr type="h" for="ch" forName="wedge4Tx" refType="h" fact="0.211"/>
              <dgm:constr type="l" for="ch" forName="wedge5" refType="w" fact="0.0506"/>
              <dgm:constr type="t" for="ch" forName="wedge5" refType="h" fact="0.0395"/>
              <dgm:constr type="w" for="ch" forName="wedge5" refType="w" fact="0.84"/>
              <dgm:constr type="h" for="ch" forName="wedge5" refType="h" fact="0.84"/>
              <dgm:constr type="l" for="ch" forName="wedge5Tx" refType="w" fact="0.18"/>
              <dgm:constr type="t" for="ch" forName="wedge5Tx" refType="h" fact="0.165"/>
              <dgm:constr type="w" for="ch" forName="wedge5Tx" refType="w" fact="0.285"/>
              <dgm:constr type="h" for="ch" forName="wedge5Tx" refType="h" fact="0.195"/>
              <dgm:constr type="primFontSz" for="ch" ptType="node" op="equ"/>
            </dgm:constrLst>
          </dgm:else>
        </dgm:choose>
      </dgm:if>
      <dgm:if name="Name15" axis="ch" ptType="node" func="cnt" op="equ" val="6">
        <dgm:choose name="Name16">
          <dgm:if name="Name17" func="var" arg="dir" op="equ" val="norm">
            <dgm:constrLst>
              <dgm:constr type="l" for="ch" forName="wedge1" refType="w" fact="0.105"/>
              <dgm:constr type="t" for="ch" forName="wedge1" refType="w" fact="0.0367"/>
              <dgm:constr type="w" for="ch" forName="wedge1" refType="w" fact="0.84"/>
              <dgm:constr type="h" for="ch" forName="wedge1" refType="h" fact="0.84"/>
              <dgm:constr type="l" for="ch" forName="wedge1Tx" refType="w" fact="0.534"/>
              <dgm:constr type="t" for="ch" forName="wedge1Tx" refType="h" fact="0.1267"/>
              <dgm:constr type="w" for="ch" forName="wedge1Tx" refType="w" fact="0.245"/>
              <dgm:constr type="h" for="ch" forName="wedge1Tx" refType="h" fact="0.18"/>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415"/>
              <dgm:constr type="w" for="ch" forName="wedge2Tx" refType="w" fact="0.254"/>
              <dgm:constr type="h" for="ch" forName="wedge2Tx" refType="h" fact="0.17"/>
              <dgm:constr type="l" for="ch" forName="wedge3" refType="w" fact="0.08"/>
              <dgm:constr type="t" for="ch" forName="wedge3" refType="w" fact="0.08"/>
              <dgm:constr type="w" for="ch" forName="wedge3" refType="w" fact="0.84"/>
              <dgm:constr type="h" for="ch" forName="wedge3" refType="h" fact="0.84"/>
              <dgm:constr type="l" for="ch" forName="wedge3Tx" refType="w" fact="0.509"/>
              <dgm:constr type="t" for="ch" forName="wedge3Tx" refType="h" fact="0.65"/>
              <dgm:constr type="w" for="ch" forName="wedge3Tx" refType="w" fact="0.245"/>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246"/>
              <dgm:constr type="t" for="ch" forName="wedge4Tx" refType="h" fact="0.65"/>
              <dgm:constr type="w" for="ch" forName="wedge4Tx" refType="w" fact="0.245"/>
              <dgm:constr type="h" for="ch" forName="wedge4Tx" refType="h" fact="0.18"/>
              <dgm:constr type="l" for="ch" forName="wedge5" refType="w" fact="0.08"/>
              <dgm:constr type="t" for="ch" forName="wedge5" refType="h" fact="0.08"/>
              <dgm:constr type="w" for="ch" forName="wedge5" refType="w" fact="0.84"/>
              <dgm:constr type="h" for="ch" forName="wedge5" refType="h" fact="0.84"/>
              <dgm:constr type="l" for="ch" forName="wedge5Tx" refType="w" fact="0.093"/>
              <dgm:constr type="t" for="ch" forName="wedge5Tx" refType="h" fact="0.415"/>
              <dgm:constr type="w" for="ch" forName="wedge5Tx" refType="w" fact="0.254"/>
              <dgm:constr type="h" for="ch" forName="wedge5Tx" refType="h" fact="0.17"/>
              <dgm:constr type="l" for="ch" forName="wedge6" refType="w" fact="0.08"/>
              <dgm:constr type="t" for="ch" forName="wedge6" refType="h" fact="0.08"/>
              <dgm:constr type="w" for="ch" forName="wedge6" refType="w" fact="0.84"/>
              <dgm:constr type="h" for="ch" forName="wedge6" refType="h" fact="0.84"/>
              <dgm:constr type="l" for="ch" forName="wedge6Tx" refType="w" fact="0.246"/>
              <dgm:constr type="t" for="ch" forName="wedge6Tx" refType="h" fact="0.17"/>
              <dgm:constr type="w" for="ch" forName="wedge6Tx" refType="w" fact="0.245"/>
              <dgm:constr type="h" for="ch" forName="wedge6Tx" refType="h" fact="0.18"/>
              <dgm:constr type="primFontSz" for="ch" ptType="node" op="equ"/>
            </dgm:constrLst>
          </dgm:if>
          <dgm:else name="Name18">
            <dgm:constrLst>
              <dgm:constr type="l" for="ch" forName="wedge1" refType="w" fact="0.08"/>
              <dgm:constr type="t" for="ch" forName="wedge1" refType="w" fact="0.08"/>
              <dgm:constr type="w" for="ch" forName="wedge1" refType="w" fact="0.84"/>
              <dgm:constr type="h" for="ch" forName="wedge1" refType="h" fact="0.84"/>
              <dgm:constr type="l" for="ch" forName="wedge1Tx" refType="w" fact="0.509"/>
              <dgm:constr type="t" for="ch" forName="wedge1Tx" refType="h" fact="0.17"/>
              <dgm:constr type="w" for="ch" forName="wedge1Tx" refType="w" fact="0.245"/>
              <dgm:constr type="h" for="ch" forName="wedge1Tx" refType="h" fact="0.18"/>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415"/>
              <dgm:constr type="w" for="ch" forName="wedge2Tx" refType="w" fact="0.254"/>
              <dgm:constr type="h" for="ch" forName="wedge2Tx" refType="h" fact="0.17"/>
              <dgm:constr type="l" for="ch" forName="wedge3" refType="w" fact="0.08"/>
              <dgm:constr type="t" for="ch" forName="wedge3" refType="w" fact="0.08"/>
              <dgm:constr type="w" for="ch" forName="wedge3" refType="w" fact="0.84"/>
              <dgm:constr type="h" for="ch" forName="wedge3" refType="h" fact="0.84"/>
              <dgm:constr type="l" for="ch" forName="wedge3Tx" refType="w" fact="0.509"/>
              <dgm:constr type="t" for="ch" forName="wedge3Tx" refType="h" fact="0.65"/>
              <dgm:constr type="w" for="ch" forName="wedge3Tx" refType="w" fact="0.245"/>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246"/>
              <dgm:constr type="t" for="ch" forName="wedge4Tx" refType="h" fact="0.65"/>
              <dgm:constr type="w" for="ch" forName="wedge4Tx" refType="w" fact="0.245"/>
              <dgm:constr type="h" for="ch" forName="wedge4Tx" refType="h" fact="0.18"/>
              <dgm:constr type="l" for="ch" forName="wedge5" refType="w" fact="0.08"/>
              <dgm:constr type="t" for="ch" forName="wedge5" refType="h" fact="0.08"/>
              <dgm:constr type="w" for="ch" forName="wedge5" refType="w" fact="0.84"/>
              <dgm:constr type="h" for="ch" forName="wedge5" refType="h" fact="0.84"/>
              <dgm:constr type="l" for="ch" forName="wedge5Tx" refType="w" fact="0.093"/>
              <dgm:constr type="t" for="ch" forName="wedge5Tx" refType="h" fact="0.415"/>
              <dgm:constr type="w" for="ch" forName="wedge5Tx" refType="w" fact="0.254"/>
              <dgm:constr type="h" for="ch" forName="wedge5Tx" refType="h" fact="0.17"/>
              <dgm:constr type="l" for="ch" forName="wedge6" refType="w" fact="0.055"/>
              <dgm:constr type="t" for="ch" forName="wedge6" refType="h" fact="0.0367"/>
              <dgm:constr type="w" for="ch" forName="wedge6" refType="w" fact="0.84"/>
              <dgm:constr type="h" for="ch" forName="wedge6" refType="h" fact="0.84"/>
              <dgm:constr type="l" for="ch" forName="wedge6Tx" refType="w" fact="0.221"/>
              <dgm:constr type="t" for="ch" forName="wedge6Tx" refType="h" fact="0.1267"/>
              <dgm:constr type="w" for="ch" forName="wedge6Tx" refType="w" fact="0.245"/>
              <dgm:constr type="h" for="ch" forName="wedge6Tx" refType="h" fact="0.18"/>
              <dgm:constr type="primFontSz" for="ch" ptType="node" op="equ"/>
            </dgm:constrLst>
          </dgm:else>
        </dgm:choose>
      </dgm:if>
      <dgm:else name="Name19">
        <dgm:choose name="Name20">
          <dgm:if name="Name21" func="var" arg="dir" op="equ" val="norm">
            <dgm:constrLst>
              <dgm:constr type="l" for="ch" forName="wedge1" refType="w" fact="0.1017"/>
              <dgm:constr type="t" for="ch" forName="wedge1" refType="w" fact="0.035"/>
              <dgm:constr type="w" for="ch" forName="wedge1" refType="w" fact="0.84"/>
              <dgm:constr type="h" for="ch" forName="wedge1" refType="h" fact="0.84"/>
              <dgm:constr type="l" for="ch" forName="wedge1Tx" refType="w" fact="0.53"/>
              <dgm:constr type="t" for="ch" forName="wedge1Tx" refType="h" fact="0.115"/>
              <dgm:constr type="w" for="ch" forName="wedge1Tx" refType="w" fact="0.23"/>
              <dgm:constr type="h" for="ch" forName="wedge1Tx" refType="h" fact="0.145"/>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38"/>
              <dgm:constr type="w" for="ch" forName="wedge2Tx" refType="w" fact="0.244"/>
              <dgm:constr type="h" for="ch" forName="wedge2Tx" refType="h" fact="0.155"/>
              <dgm:constr type="l" for="ch" forName="wedge3" refType="w" fact="0.08"/>
              <dgm:constr type="t" for="ch" forName="wedge3" refType="w" fact="0.08"/>
              <dgm:constr type="w" for="ch" forName="wedge3" refType="w" fact="0.84"/>
              <dgm:constr type="h" for="ch" forName="wedge3" refType="h" fact="0.84"/>
              <dgm:constr type="l" for="ch" forName="wedge3Tx" refType="w" fact="0.62"/>
              <dgm:constr type="t" for="ch" forName="wedge3Tx" refType="h" fact="0.58"/>
              <dgm:constr type="w" for="ch" forName="wedge3Tx" refType="w" fact="0.22"/>
              <dgm:constr type="h" for="ch" forName="wedge3Tx" refType="h" fact="0.16"/>
              <dgm:constr type="l" for="ch" forName="wedge4" refType="w" fact="0.08"/>
              <dgm:constr type="t" for="ch" forName="wedge4" refType="h" fact="0.08"/>
              <dgm:constr type="w" for="ch" forName="wedge4" refType="w" fact="0.84"/>
              <dgm:constr type="h" for="ch" forName="wedge4" refType="h" fact="0.84"/>
              <dgm:constr type="l" for="ch" forName="wedge4Tx" refType="w" fact="0.3875"/>
              <dgm:constr type="t" for="ch" forName="wedge4Tx" refType="h" fact="0.74"/>
              <dgm:constr type="w" for="ch" forName="wedge4Tx" refType="w" fact="0.225"/>
              <dgm:constr type="h" for="ch" forName="wedge4Tx" refType="h" fact="0.16"/>
              <dgm:constr type="l" for="ch" forName="wedge5" refType="w" fact="0.08"/>
              <dgm:constr type="t" for="ch" forName="wedge5" refType="h" fact="0.08"/>
              <dgm:constr type="w" for="ch" forName="wedge5" refType="w" fact="0.84"/>
              <dgm:constr type="h" for="ch" forName="wedge5" refType="h" fact="0.84"/>
              <dgm:constr type="l" for="ch" forName="wedge5Tx" refType="w" fact="0.16"/>
              <dgm:constr type="t" for="ch" forName="wedge5Tx" refType="h" fact="0.58"/>
              <dgm:constr type="w" for="ch" forName="wedge5Tx" refType="w" fact="0.22"/>
              <dgm:constr type="h" for="ch" forName="wedge5Tx" refType="h" fact="0.16"/>
              <dgm:constr type="l" for="ch" forName="wedge6" refType="w" fact="0.08"/>
              <dgm:constr type="t" for="ch" forName="wedge6" refType="h" fact="0.08"/>
              <dgm:constr type="w" for="ch" forName="wedge6" refType="w" fact="0.84"/>
              <dgm:constr type="h" for="ch" forName="wedge6" refType="h" fact="0.84"/>
              <dgm:constr type="l" for="ch" forName="wedge6Tx" refType="w" fact="0.101"/>
              <dgm:constr type="t" for="ch" forName="wedge6Tx" refType="h" fact="0.38"/>
              <dgm:constr type="w" for="ch" forName="wedge6Tx" refType="w" fact="0.244"/>
              <dgm:constr type="h" for="ch" forName="wedge6Tx" refType="h" fact="0.155"/>
              <dgm:constr type="l" for="ch" forName="wedge7" refType="w" fact="0.08"/>
              <dgm:constr type="t" for="ch" forName="wedge7" refType="h" fact="0.08"/>
              <dgm:constr type="w" for="ch" forName="wedge7" refType="w" fact="0.84"/>
              <dgm:constr type="h" for="ch" forName="wedge7" refType="h" fact="0.84"/>
              <dgm:constr type="l" for="ch" forName="wedge7Tx" refType="w" fact="0.262"/>
              <dgm:constr type="t" for="ch" forName="wedge7Tx" refType="h" fact="0.16"/>
              <dgm:constr type="w" for="ch" forName="wedge7Tx" refType="w" fact="0.23"/>
              <dgm:constr type="h" for="ch" forName="wedge7Tx" refType="h" fact="0.145"/>
              <dgm:constr type="primFontSz" for="ch" ptType="node" op="equ"/>
            </dgm:constrLst>
          </dgm:if>
          <dgm:else name="Name22">
            <dgm:constrLst>
              <dgm:constr type="l" for="ch" forName="wedge1" refType="w" fact="0.08"/>
              <dgm:constr type="t" for="ch" forName="wedge1" refType="w" fact="0.08"/>
              <dgm:constr type="w" for="ch" forName="wedge1" refType="w" fact="0.84"/>
              <dgm:constr type="h" for="ch" forName="wedge1" refType="h" fact="0.84"/>
              <dgm:constr type="l" for="ch" forName="wedge1Tx" refType="w" fact="0.508"/>
              <dgm:constr type="t" for="ch" forName="wedge1Tx" refType="h" fact="0.16"/>
              <dgm:constr type="w" for="ch" forName="wedge1Tx" refType="w" fact="0.23"/>
              <dgm:constr type="h" for="ch" forName="wedge1Tx" refType="h" fact="0.145"/>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38"/>
              <dgm:constr type="w" for="ch" forName="wedge2Tx" refType="w" fact="0.244"/>
              <dgm:constr type="h" for="ch" forName="wedge2Tx" refType="h" fact="0.155"/>
              <dgm:constr type="l" for="ch" forName="wedge3" refType="w" fact="0.08"/>
              <dgm:constr type="t" for="ch" forName="wedge3" refType="w" fact="0.08"/>
              <dgm:constr type="w" for="ch" forName="wedge3" refType="w" fact="0.84"/>
              <dgm:constr type="h" for="ch" forName="wedge3" refType="h" fact="0.84"/>
              <dgm:constr type="l" for="ch" forName="wedge3Tx" refType="w" fact="0.62"/>
              <dgm:constr type="t" for="ch" forName="wedge3Tx" refType="h" fact="0.58"/>
              <dgm:constr type="w" for="ch" forName="wedge3Tx" refType="w" fact="0.22"/>
              <dgm:constr type="h" for="ch" forName="wedge3Tx" refType="h" fact="0.16"/>
              <dgm:constr type="l" for="ch" forName="wedge4" refType="w" fact="0.08"/>
              <dgm:constr type="t" for="ch" forName="wedge4" refType="h" fact="0.08"/>
              <dgm:constr type="w" for="ch" forName="wedge4" refType="w" fact="0.84"/>
              <dgm:constr type="h" for="ch" forName="wedge4" refType="h" fact="0.84"/>
              <dgm:constr type="l" for="ch" forName="wedge4Tx" refType="w" fact="0.3875"/>
              <dgm:constr type="t" for="ch" forName="wedge4Tx" refType="h" fact="0.74"/>
              <dgm:constr type="w" for="ch" forName="wedge4Tx" refType="w" fact="0.225"/>
              <dgm:constr type="h" for="ch" forName="wedge4Tx" refType="h" fact="0.16"/>
              <dgm:constr type="l" for="ch" forName="wedge5" refType="w" fact="0.08"/>
              <dgm:constr type="t" for="ch" forName="wedge5" refType="h" fact="0.08"/>
              <dgm:constr type="w" for="ch" forName="wedge5" refType="w" fact="0.84"/>
              <dgm:constr type="h" for="ch" forName="wedge5" refType="h" fact="0.84"/>
              <dgm:constr type="l" for="ch" forName="wedge5Tx" refType="w" fact="0.16"/>
              <dgm:constr type="t" for="ch" forName="wedge5Tx" refType="h" fact="0.58"/>
              <dgm:constr type="w" for="ch" forName="wedge5Tx" refType="w" fact="0.22"/>
              <dgm:constr type="h" for="ch" forName="wedge5Tx" refType="h" fact="0.16"/>
              <dgm:constr type="l" for="ch" forName="wedge6" refType="w" fact="0.08"/>
              <dgm:constr type="t" for="ch" forName="wedge6" refType="h" fact="0.08"/>
              <dgm:constr type="w" for="ch" forName="wedge6" refType="w" fact="0.84"/>
              <dgm:constr type="h" for="ch" forName="wedge6" refType="h" fact="0.84"/>
              <dgm:constr type="l" for="ch" forName="wedge6Tx" refType="w" fact="0.101"/>
              <dgm:constr type="t" for="ch" forName="wedge6Tx" refType="h" fact="0.38"/>
              <dgm:constr type="w" for="ch" forName="wedge6Tx" refType="w" fact="0.244"/>
              <dgm:constr type="h" for="ch" forName="wedge6Tx" refType="h" fact="0.155"/>
              <dgm:constr type="l" for="ch" forName="wedge7" refType="w" fact="0.0583"/>
              <dgm:constr type="t" for="ch" forName="wedge7" refType="h" fact="0.035"/>
              <dgm:constr type="w" for="ch" forName="wedge7" refType="w" fact="0.84"/>
              <dgm:constr type="h" for="ch" forName="wedge7" refType="h" fact="0.84"/>
              <dgm:constr type="l" for="ch" forName="wedge7Tx" refType="w" fact="0.2403"/>
              <dgm:constr type="t" for="ch" forName="wedge7Tx" refType="h" fact="0.115"/>
              <dgm:constr type="w" for="ch" forName="wedge7Tx" refType="w" fact="0.23"/>
              <dgm:constr type="h" for="ch" forName="wedge7Tx" refType="h" fact="0.145"/>
              <dgm:constr type="primFontSz" for="ch" ptType="node" op="equ"/>
            </dgm:constrLst>
          </dgm:else>
        </dgm:choose>
      </dgm:else>
    </dgm:choose>
    <dgm:ruleLst/>
    <dgm:choose name="Name23">
      <dgm:if name="Name24" axis="ch" ptType="node" func="cnt" op="gte" val="1">
        <dgm:layoutNode name="wedge1">
          <dgm:alg type="sp"/>
          <dgm:choose name="Name25">
            <dgm:if name="Name26" axis="ch" ptType="node" func="cnt" op="equ" val="1">
              <dgm:shape xmlns:r="http://schemas.openxmlformats.org/officeDocument/2006/relationships" type="ellipse" r:blip="">
                <dgm:adjLst/>
              </dgm:shape>
            </dgm:if>
            <dgm:if name="Name27" axis="ch" ptType="node" func="cnt" op="equ" val="2">
              <dgm:shape xmlns:r="http://schemas.openxmlformats.org/officeDocument/2006/relationships" type="pie" r:blip="">
                <dgm:adjLst>
                  <dgm:adj idx="1" val="270"/>
                  <dgm:adj idx="2" val="90"/>
                </dgm:adjLst>
              </dgm:shape>
            </dgm:if>
            <dgm:if name="Name28" axis="ch" ptType="node" func="cnt" op="equ" val="3">
              <dgm:shape xmlns:r="http://schemas.openxmlformats.org/officeDocument/2006/relationships" type="pie" r:blip="">
                <dgm:adjLst>
                  <dgm:adj idx="1" val="270"/>
                  <dgm:adj idx="2" val="30"/>
                </dgm:adjLst>
              </dgm:shape>
            </dgm:if>
            <dgm:if name="Name29" axis="ch" ptType="node" func="cnt" op="equ" val="4">
              <dgm:shape xmlns:r="http://schemas.openxmlformats.org/officeDocument/2006/relationships" type="pie" r:blip="">
                <dgm:adjLst>
                  <dgm:adj idx="1" val="270"/>
                  <dgm:adj idx="2" val="0"/>
                </dgm:adjLst>
              </dgm:shape>
            </dgm:if>
            <dgm:if name="Name30" axis="ch" ptType="node" func="cnt" op="equ" val="5">
              <dgm:shape xmlns:r="http://schemas.openxmlformats.org/officeDocument/2006/relationships" type="pie" r:blip="">
                <dgm:adjLst>
                  <dgm:adj idx="1" val="270"/>
                  <dgm:adj idx="2" val="342"/>
                </dgm:adjLst>
              </dgm:shape>
            </dgm:if>
            <dgm:if name="Name31" axis="ch" ptType="node" func="cnt" op="equ" val="6">
              <dgm:shape xmlns:r="http://schemas.openxmlformats.org/officeDocument/2006/relationships" type="pie" r:blip="">
                <dgm:adjLst>
                  <dgm:adj idx="1" val="270"/>
                  <dgm:adj idx="2" val="330"/>
                </dgm:adjLst>
              </dgm:shape>
            </dgm:if>
            <dgm:else name="Name32">
              <dgm:shape xmlns:r="http://schemas.openxmlformats.org/officeDocument/2006/relationships" type="pie" r:blip="">
                <dgm:adjLst>
                  <dgm:adj idx="1" val="270"/>
                  <dgm:adj idx="2" val="321.4286"/>
                </dgm:adjLst>
              </dgm:shape>
            </dgm:else>
          </dgm:choose>
          <dgm:choose name="Name33">
            <dgm:if name="Name34" func="var" arg="dir" op="equ" val="norm">
              <dgm:presOf axis="ch desOrSelf" ptType="node node" st="1 1" cnt="1 0"/>
            </dgm:if>
            <dgm:else name="Name35">
              <dgm:choose name="Name36">
                <dgm:if name="Name37" axis="ch" ptType="node" func="cnt" op="equ" val="1">
                  <dgm:presOf axis="ch desOrSelf" ptType="node node" st="1 1" cnt="1 0"/>
                </dgm:if>
                <dgm:if name="Name38" axis="ch" ptType="node" func="cnt" op="equ" val="2">
                  <dgm:presOf axis="ch desOrSelf" ptType="node node" st="2 1" cnt="1 0"/>
                </dgm:if>
                <dgm:if name="Name39" axis="ch" ptType="node" func="cnt" op="equ" val="3">
                  <dgm:presOf axis="ch desOrSelf" ptType="node node" st="3 1" cnt="1 0"/>
                </dgm:if>
                <dgm:if name="Name40" axis="ch" ptType="node" func="cnt" op="equ" val="4">
                  <dgm:presOf axis="ch desOrSelf" ptType="node node" st="4 1" cnt="1 0"/>
                </dgm:if>
                <dgm:if name="Name41" axis="ch" ptType="node" func="cnt" op="equ" val="5">
                  <dgm:presOf axis="ch desOrSelf" ptType="node node" st="5 1" cnt="1 0"/>
                </dgm:if>
                <dgm:if name="Name42" axis="ch" ptType="node" func="cnt" op="equ" val="6">
                  <dgm:presOf axis="ch desOrSelf" ptType="node node" st="6 1" cnt="1 0"/>
                </dgm:if>
                <dgm:else name="Name43">
                  <dgm:presOf axis="ch desOrSelf" ptType="node node" st="7 1" cnt="1 0"/>
                </dgm:else>
              </dgm:choose>
            </dgm:else>
          </dgm:choose>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44">
            <dgm:if name="Name45" func="var" arg="dir" op="equ" val="norm">
              <dgm:presOf axis="ch desOrSelf" ptType="node node" st="1 1" cnt="1 0"/>
            </dgm:if>
            <dgm:else name="Name46">
              <dgm:choose name="Name47">
                <dgm:if name="Name48" axis="ch" ptType="node" func="cnt" op="equ" val="1">
                  <dgm:presOf axis="ch desOrSelf" ptType="node node" st="1 1" cnt="1 0"/>
                </dgm:if>
                <dgm:if name="Name49" axis="ch" ptType="node" func="cnt" op="equ" val="2">
                  <dgm:presOf axis="ch desOrSelf" ptType="node node" st="2 1" cnt="1 0"/>
                </dgm:if>
                <dgm:if name="Name50" axis="ch" ptType="node" func="cnt" op="equ" val="3">
                  <dgm:presOf axis="ch desOrSelf" ptType="node node" st="3 1" cnt="1 0"/>
                </dgm:if>
                <dgm:if name="Name51" axis="ch" ptType="node" func="cnt" op="equ" val="4">
                  <dgm:presOf axis="ch desOrSelf" ptType="node node" st="4 1" cnt="1 0"/>
                </dgm:if>
                <dgm:if name="Name52" axis="ch" ptType="node" func="cnt" op="equ" val="5">
                  <dgm:presOf axis="ch desOrSelf" ptType="node node" st="5 1" cnt="1 0"/>
                </dgm:if>
                <dgm:if name="Name53" axis="ch" ptType="node" func="cnt" op="equ" val="6">
                  <dgm:presOf axis="ch desOrSelf" ptType="node node" st="6 1" cnt="1 0"/>
                </dgm:if>
                <dgm:else name="Name54">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55"/>
    </dgm:choose>
    <dgm:choose name="Name56">
      <dgm:if name="Name57" axis="ch" ptType="node" func="cnt" op="gte" val="2">
        <dgm:layoutNode name="wedge2">
          <dgm:alg type="sp"/>
          <dgm:choose name="Name58">
            <dgm:if name="Name59" axis="ch" ptType="node" func="cnt" op="equ" val="2">
              <dgm:shape xmlns:r="http://schemas.openxmlformats.org/officeDocument/2006/relationships" type="pie" r:blip="">
                <dgm:adjLst>
                  <dgm:adj idx="1" val="90"/>
                  <dgm:adj idx="2" val="270"/>
                </dgm:adjLst>
              </dgm:shape>
            </dgm:if>
            <dgm:if name="Name60" axis="ch" ptType="node" func="cnt" op="equ" val="3">
              <dgm:shape xmlns:r="http://schemas.openxmlformats.org/officeDocument/2006/relationships" type="pie" r:blip="">
                <dgm:adjLst>
                  <dgm:adj idx="1" val="30"/>
                  <dgm:adj idx="2" val="150"/>
                </dgm:adjLst>
              </dgm:shape>
            </dgm:if>
            <dgm:if name="Name61" axis="ch" ptType="node" func="cnt" op="equ" val="4">
              <dgm:shape xmlns:r="http://schemas.openxmlformats.org/officeDocument/2006/relationships" type="pie" r:blip="">
                <dgm:adjLst>
                  <dgm:adj idx="1" val="0"/>
                  <dgm:adj idx="2" val="90"/>
                </dgm:adjLst>
              </dgm:shape>
            </dgm:if>
            <dgm:if name="Name62" axis="ch" ptType="node" func="cnt" op="equ" val="5">
              <dgm:shape xmlns:r="http://schemas.openxmlformats.org/officeDocument/2006/relationships" type="pie" r:blip="">
                <dgm:adjLst>
                  <dgm:adj idx="1" val="342"/>
                  <dgm:adj idx="2" val="54"/>
                </dgm:adjLst>
              </dgm:shape>
            </dgm:if>
            <dgm:if name="Name63" axis="ch" ptType="node" func="cnt" op="equ" val="6">
              <dgm:shape xmlns:r="http://schemas.openxmlformats.org/officeDocument/2006/relationships" type="pie" r:blip="">
                <dgm:adjLst>
                  <dgm:adj idx="1" val="330"/>
                  <dgm:adj idx="2" val="30"/>
                </dgm:adjLst>
              </dgm:shape>
            </dgm:if>
            <dgm:else name="Name64">
              <dgm:shape xmlns:r="http://schemas.openxmlformats.org/officeDocument/2006/relationships" type="pie" r:blip="">
                <dgm:adjLst>
                  <dgm:adj idx="1" val="321.4286"/>
                  <dgm:adj idx="2" val="12.85714"/>
                </dgm:adjLst>
              </dgm:shape>
            </dgm:else>
          </dgm:choose>
          <dgm:choose name="Name65">
            <dgm:if name="Name66" func="var" arg="dir" op="equ" val="norm">
              <dgm:presOf axis="ch desOrSelf" ptType="node node" st="2 1" cnt="1 0"/>
            </dgm:if>
            <dgm:else name="Name67">
              <dgm:choose name="Name68">
                <dgm:if name="Name69" axis="ch" ptType="node" func="cnt" op="equ" val="2">
                  <dgm:presOf axis="ch desOrSelf" ptType="node node" st="1 1" cnt="1 0"/>
                </dgm:if>
                <dgm:if name="Name70" axis="ch" ptType="node" func="cnt" op="equ" val="3">
                  <dgm:presOf axis="ch desOrSelf" ptType="node node" st="2 1" cnt="1 0"/>
                </dgm:if>
                <dgm:if name="Name71" axis="ch" ptType="node" func="cnt" op="equ" val="4">
                  <dgm:presOf axis="ch desOrSelf" ptType="node node" st="3 1" cnt="1 0"/>
                </dgm:if>
                <dgm:if name="Name72" axis="ch" ptType="node" func="cnt" op="equ" val="5">
                  <dgm:presOf axis="ch desOrSelf" ptType="node node" st="4 1" cnt="1 0"/>
                </dgm:if>
                <dgm:if name="Name73" axis="ch" ptType="node" func="cnt" op="equ" val="6">
                  <dgm:presOf axis="ch desOrSelf" ptType="node node" st="5 1" cnt="1 0"/>
                </dgm:if>
                <dgm:else name="Name74">
                  <dgm:presOf axis="ch desOrSelf" ptType="node node" st="6 1" cnt="1 0"/>
                </dgm:else>
              </dgm:choose>
            </dgm:else>
          </dgm:choose>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75">
            <dgm:if name="Name76" func="var" arg="dir" op="equ" val="norm">
              <dgm:presOf axis="ch desOrSelf" ptType="node node" st="2 1" cnt="1 0"/>
            </dgm:if>
            <dgm:else name="Name77">
              <dgm:choose name="Name78">
                <dgm:if name="Name79" axis="ch" ptType="node" func="cnt" op="equ" val="2">
                  <dgm:presOf axis="ch desOrSelf" ptType="node node" st="1 1" cnt="1 0"/>
                </dgm:if>
                <dgm:if name="Name80" axis="ch" ptType="node" func="cnt" op="equ" val="3">
                  <dgm:presOf axis="ch desOrSelf" ptType="node node" st="2 1" cnt="1 0"/>
                </dgm:if>
                <dgm:if name="Name81" axis="ch" ptType="node" func="cnt" op="equ" val="4">
                  <dgm:presOf axis="ch desOrSelf" ptType="node node" st="3 1" cnt="1 0"/>
                </dgm:if>
                <dgm:if name="Name82" axis="ch" ptType="node" func="cnt" op="equ" val="5">
                  <dgm:presOf axis="ch desOrSelf" ptType="node node" st="4 1" cnt="1 0"/>
                </dgm:if>
                <dgm:if name="Name83" axis="ch" ptType="node" func="cnt" op="equ" val="6">
                  <dgm:presOf axis="ch desOrSelf" ptType="node node" st="5 1" cnt="1 0"/>
                </dgm:if>
                <dgm:else name="Name84">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85"/>
    </dgm:choose>
    <dgm:choose name="Name86">
      <dgm:if name="Name87" axis="ch" ptType="node" func="cnt" op="gte" val="3">
        <dgm:layoutNode name="wedge3">
          <dgm:alg type="sp"/>
          <dgm:choose name="Name88">
            <dgm:if name="Name89" axis="ch" ptType="node" func="cnt" op="equ" val="3">
              <dgm:shape xmlns:r="http://schemas.openxmlformats.org/officeDocument/2006/relationships" type="pie" r:blip="">
                <dgm:adjLst>
                  <dgm:adj idx="1" val="150"/>
                  <dgm:adj idx="2" val="270"/>
                </dgm:adjLst>
              </dgm:shape>
            </dgm:if>
            <dgm:if name="Name90" axis="ch" ptType="node" func="cnt" op="equ" val="4">
              <dgm:shape xmlns:r="http://schemas.openxmlformats.org/officeDocument/2006/relationships" type="pie" r:blip="">
                <dgm:adjLst>
                  <dgm:adj idx="1" val="90"/>
                  <dgm:adj idx="2" val="180"/>
                </dgm:adjLst>
              </dgm:shape>
            </dgm:if>
            <dgm:if name="Name91" axis="ch" ptType="node" func="cnt" op="equ" val="5">
              <dgm:shape xmlns:r="http://schemas.openxmlformats.org/officeDocument/2006/relationships" type="pie" r:blip="">
                <dgm:adjLst>
                  <dgm:adj idx="1" val="54"/>
                  <dgm:adj idx="2" val="126"/>
                </dgm:adjLst>
              </dgm:shape>
            </dgm:if>
            <dgm:if name="Name92" axis="ch" ptType="node" func="cnt" op="equ" val="6">
              <dgm:shape xmlns:r="http://schemas.openxmlformats.org/officeDocument/2006/relationships" type="pie" r:blip="">
                <dgm:adjLst>
                  <dgm:adj idx="1" val="30"/>
                  <dgm:adj idx="2" val="90"/>
                </dgm:adjLst>
              </dgm:shape>
            </dgm:if>
            <dgm:else name="Name93">
              <dgm:shape xmlns:r="http://schemas.openxmlformats.org/officeDocument/2006/relationships" type="pie" r:blip="">
                <dgm:adjLst>
                  <dgm:adj idx="1" val="12.85714"/>
                  <dgm:adj idx="2" val="64.28571"/>
                </dgm:adjLst>
              </dgm:shape>
            </dgm:else>
          </dgm:choose>
          <dgm:choose name="Name94">
            <dgm:if name="Name95" func="var" arg="dir" op="equ" val="norm">
              <dgm:presOf axis="ch desOrSelf" ptType="node node" st="3 1" cnt="1 0"/>
            </dgm:if>
            <dgm:else name="Name96">
              <dgm:choose name="Name97">
                <dgm:if name="Name98" axis="ch" ptType="node" func="cnt" op="equ" val="3">
                  <dgm:presOf axis="ch desOrSelf" ptType="node node" st="1 1" cnt="1 0"/>
                </dgm:if>
                <dgm:if name="Name99" axis="ch" ptType="node" func="cnt" op="equ" val="4">
                  <dgm:presOf axis="ch desOrSelf" ptType="node node" st="2 1" cnt="1 0"/>
                </dgm:if>
                <dgm:if name="Name100" axis="ch" ptType="node" func="cnt" op="equ" val="5">
                  <dgm:presOf axis="ch desOrSelf" ptType="node node" st="3 1" cnt="1 0"/>
                </dgm:if>
                <dgm:if name="Name101" axis="ch" ptType="node" func="cnt" op="equ" val="6">
                  <dgm:presOf axis="ch desOrSelf" ptType="node node" st="4 1" cnt="1 0"/>
                </dgm:if>
                <dgm:else name="Name102">
                  <dgm:presOf axis="ch desOrSelf" ptType="node node" st="5 1" cnt="1 0"/>
                </dgm:else>
              </dgm:choose>
            </dgm:else>
          </dgm:choose>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103">
            <dgm:if name="Name104" func="var" arg="dir" op="equ" val="norm">
              <dgm:presOf axis="ch desOrSelf" ptType="node node" st="3 1" cnt="1 0"/>
            </dgm:if>
            <dgm:else name="Name105">
              <dgm:choose name="Name106">
                <dgm:if name="Name107" axis="ch" ptType="node" func="cnt" op="equ" val="3">
                  <dgm:presOf axis="ch desOrSelf" ptType="node node" st="1 1" cnt="1 0"/>
                </dgm:if>
                <dgm:if name="Name108" axis="ch" ptType="node" func="cnt" op="equ" val="4">
                  <dgm:presOf axis="ch desOrSelf" ptType="node node" st="2 1" cnt="1 0"/>
                </dgm:if>
                <dgm:if name="Name109" axis="ch" ptType="node" func="cnt" op="equ" val="5">
                  <dgm:presOf axis="ch desOrSelf" ptType="node node" st="3 1" cnt="1 0"/>
                </dgm:if>
                <dgm:if name="Name110" axis="ch" ptType="node" func="cnt" op="equ" val="6">
                  <dgm:presOf axis="ch desOrSelf" ptType="node node" st="4 1" cnt="1 0"/>
                </dgm:if>
                <dgm:else name="Name111">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12"/>
    </dgm:choose>
    <dgm:choose name="Name113">
      <dgm:if name="Name114" axis="ch" ptType="node" func="cnt" op="gte" val="4">
        <dgm:layoutNode name="wedge4">
          <dgm:alg type="sp"/>
          <dgm:choose name="Name115">
            <dgm:if name="Name116" axis="ch" ptType="node" func="cnt" op="equ" val="4">
              <dgm:shape xmlns:r="http://schemas.openxmlformats.org/officeDocument/2006/relationships" type="pie" r:blip="">
                <dgm:adjLst>
                  <dgm:adj idx="1" val="180"/>
                  <dgm:adj idx="2" val="270"/>
                </dgm:adjLst>
              </dgm:shape>
            </dgm:if>
            <dgm:if name="Name117" axis="ch" ptType="node" func="cnt" op="equ" val="5">
              <dgm:shape xmlns:r="http://schemas.openxmlformats.org/officeDocument/2006/relationships" type="pie" r:blip="">
                <dgm:adjLst>
                  <dgm:adj idx="1" val="126"/>
                  <dgm:adj idx="2" val="198"/>
                </dgm:adjLst>
              </dgm:shape>
            </dgm:if>
            <dgm:if name="Name118" axis="ch" ptType="node" func="cnt" op="equ" val="6">
              <dgm:shape xmlns:r="http://schemas.openxmlformats.org/officeDocument/2006/relationships" type="pie" r:blip="">
                <dgm:adjLst>
                  <dgm:adj idx="1" val="90"/>
                  <dgm:adj idx="2" val="150"/>
                </dgm:adjLst>
              </dgm:shape>
            </dgm:if>
            <dgm:else name="Name119">
              <dgm:shape xmlns:r="http://schemas.openxmlformats.org/officeDocument/2006/relationships" type="pie" r:blip="">
                <dgm:adjLst>
                  <dgm:adj idx="1" val="64.2871"/>
                  <dgm:adj idx="2" val="115.7143"/>
                </dgm:adjLst>
              </dgm:shape>
            </dgm:else>
          </dgm:choose>
          <dgm:choose name="Name120">
            <dgm:if name="Name121" func="var" arg="dir" op="equ" val="norm">
              <dgm:presOf axis="ch desOrSelf" ptType="node node" st="4 1" cnt="1 0"/>
            </dgm:if>
            <dgm:else name="Name122">
              <dgm:choose name="Name123">
                <dgm:if name="Name124" axis="ch" ptType="node" func="cnt" op="equ" val="4">
                  <dgm:presOf axis="ch desOrSelf" ptType="node node" st="1 1" cnt="1 0"/>
                </dgm:if>
                <dgm:if name="Name125" axis="ch" ptType="node" func="cnt" op="equ" val="5">
                  <dgm:presOf axis="ch desOrSelf" ptType="node node" st="2 1" cnt="1 0"/>
                </dgm:if>
                <dgm:if name="Name126" axis="ch" ptType="node" func="cnt" op="equ" val="6">
                  <dgm:presOf axis="ch desOrSelf" ptType="node node" st="3 1" cnt="1 0"/>
                </dgm:if>
                <dgm:else name="Name127">
                  <dgm:presOf axis="ch desOrSelf" ptType="node node" st="4 1" cnt="1 0"/>
                </dgm:else>
              </dgm:choose>
            </dgm:else>
          </dgm:choose>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28">
            <dgm:if name="Name129" func="var" arg="dir" op="equ" val="norm">
              <dgm:presOf axis="ch desOrSelf" ptType="node node" st="4 1" cnt="1 0"/>
            </dgm:if>
            <dgm:else name="Name130">
              <dgm:choose name="Name131">
                <dgm:if name="Name132" axis="ch" ptType="node" func="cnt" op="equ" val="4">
                  <dgm:presOf axis="ch desOrSelf" ptType="node node" st="1 1" cnt="1 0"/>
                </dgm:if>
                <dgm:if name="Name133" axis="ch" ptType="node" func="cnt" op="equ" val="5">
                  <dgm:presOf axis="ch desOrSelf" ptType="node node" st="2 1" cnt="1 0"/>
                </dgm:if>
                <dgm:if name="Name134" axis="ch" ptType="node" func="cnt" op="equ" val="6">
                  <dgm:presOf axis="ch desOrSelf" ptType="node node" st="3 1" cnt="1 0"/>
                </dgm:if>
                <dgm:else name="Name135">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36"/>
    </dgm:choose>
    <dgm:choose name="Name137">
      <dgm:if name="Name138" axis="ch" ptType="node" func="cnt" op="gte" val="5">
        <dgm:layoutNode name="wedge5">
          <dgm:alg type="sp"/>
          <dgm:choose name="Name139">
            <dgm:if name="Name140" axis="ch" ptType="node" func="cnt" op="equ" val="5">
              <dgm:shape xmlns:r="http://schemas.openxmlformats.org/officeDocument/2006/relationships" type="pie" r:blip="">
                <dgm:adjLst>
                  <dgm:adj idx="1" val="198"/>
                  <dgm:adj idx="2" val="270"/>
                </dgm:adjLst>
              </dgm:shape>
            </dgm:if>
            <dgm:if name="Name141" axis="ch" ptType="node" func="cnt" op="equ" val="6">
              <dgm:shape xmlns:r="http://schemas.openxmlformats.org/officeDocument/2006/relationships" type="pie" r:blip="">
                <dgm:adjLst>
                  <dgm:adj idx="1" val="150"/>
                  <dgm:adj idx="2" val="210"/>
                </dgm:adjLst>
              </dgm:shape>
            </dgm:if>
            <dgm:else name="Name142">
              <dgm:shape xmlns:r="http://schemas.openxmlformats.org/officeDocument/2006/relationships" type="pie" r:blip="">
                <dgm:adjLst>
                  <dgm:adj idx="1" val="115.7143"/>
                  <dgm:adj idx="2" val="167.1429"/>
                </dgm:adjLst>
              </dgm:shape>
            </dgm:else>
          </dgm:choose>
          <dgm:choose name="Name143">
            <dgm:if name="Name144" func="var" arg="dir" op="equ" val="norm">
              <dgm:presOf axis="ch desOrSelf" ptType="node node" st="5 1" cnt="1 0"/>
            </dgm:if>
            <dgm:else name="Name145">
              <dgm:choose name="Name146">
                <dgm:if name="Name147" axis="ch" ptType="node" func="cnt" op="equ" val="5">
                  <dgm:presOf axis="ch desOrSelf" ptType="node node" st="1 1" cnt="1 0"/>
                </dgm:if>
                <dgm:if name="Name148" axis="ch" ptType="node" func="cnt" op="equ" val="6">
                  <dgm:presOf axis="ch desOrSelf" ptType="node node" st="2 1" cnt="1 0"/>
                </dgm:if>
                <dgm:else name="Name149">
                  <dgm:presOf axis="ch desOrSelf" ptType="node node" st="3 1" cnt="1 0"/>
                </dgm:else>
              </dgm:choose>
            </dgm:else>
          </dgm:choose>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50">
            <dgm:if name="Name151" func="var" arg="dir" op="equ" val="norm">
              <dgm:presOf axis="ch desOrSelf" ptType="node node" st="5 1" cnt="1 0"/>
            </dgm:if>
            <dgm:else name="Name152">
              <dgm:choose name="Name153">
                <dgm:if name="Name154" axis="ch" ptType="node" func="cnt" op="equ" val="5">
                  <dgm:presOf axis="ch desOrSelf" ptType="node node" st="1 1" cnt="1 0"/>
                </dgm:if>
                <dgm:if name="Name155" axis="ch" ptType="node" func="cnt" op="equ" val="6">
                  <dgm:presOf axis="ch desOrSelf" ptType="node node" st="2 1" cnt="1 0"/>
                </dgm:if>
                <dgm:else name="Name156">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57"/>
    </dgm:choose>
    <dgm:choose name="Name158">
      <dgm:if name="Name159" axis="ch" ptType="node" func="cnt" op="gte" val="6">
        <dgm:layoutNode name="wedge6">
          <dgm:alg type="sp"/>
          <dgm:choose name="Name160">
            <dgm:if name="Name161" axis="ch" ptType="node" func="cnt" op="equ" val="6">
              <dgm:shape xmlns:r="http://schemas.openxmlformats.org/officeDocument/2006/relationships" type="pie" r:blip="">
                <dgm:adjLst>
                  <dgm:adj idx="1" val="210"/>
                  <dgm:adj idx="2" val="270"/>
                </dgm:adjLst>
              </dgm:shape>
            </dgm:if>
            <dgm:else name="Name162">
              <dgm:shape xmlns:r="http://schemas.openxmlformats.org/officeDocument/2006/relationships" type="pie" r:blip="">
                <dgm:adjLst>
                  <dgm:adj idx="1" val="167.1429"/>
                  <dgm:adj idx="2" val="218.5714"/>
                </dgm:adjLst>
              </dgm:shape>
            </dgm:else>
          </dgm:choose>
          <dgm:choose name="Name163">
            <dgm:if name="Name164" func="var" arg="dir" op="equ" val="norm">
              <dgm:presOf axis="ch desOrSelf" ptType="node node" st="6 1" cnt="1 0"/>
            </dgm:if>
            <dgm:else name="Name165">
              <dgm:choose name="Name166">
                <dgm:if name="Name167" axis="ch" ptType="node" func="cnt" op="equ" val="6">
                  <dgm:presOf axis="ch desOrSelf" ptType="node node" st="1 1" cnt="1 0"/>
                </dgm:if>
                <dgm:else name="Name168">
                  <dgm:presOf axis="ch desOrSelf" ptType="node node" st="2 1" cnt="1 0"/>
                </dgm:else>
              </dgm:choose>
            </dgm:else>
          </dgm:choose>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69">
            <dgm:if name="Name170" func="var" arg="dir" op="equ" val="norm">
              <dgm:presOf axis="ch desOrSelf" ptType="node node" st="6 1" cnt="1 0"/>
            </dgm:if>
            <dgm:else name="Name171">
              <dgm:choose name="Name172">
                <dgm:if name="Name173" axis="ch" ptType="node" func="cnt" op="equ" val="6">
                  <dgm:presOf axis="ch desOrSelf" ptType="node node" st="1 1" cnt="1 0"/>
                </dgm:if>
                <dgm:else name="Name174">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75"/>
    </dgm:choose>
    <dgm:choose name="Name176">
      <dgm:if name="Name177" axis="ch" ptType="node" func="cnt" op="gte" val="7">
        <dgm:layoutNode name="wedge7">
          <dgm:alg type="sp"/>
          <dgm:shape xmlns:r="http://schemas.openxmlformats.org/officeDocument/2006/relationships" type="pie" r:blip="">
            <dgm:adjLst>
              <dgm:adj idx="1" val="218.5714"/>
              <dgm:adj idx="2" val="270"/>
            </dgm:adjLst>
          </dgm:shape>
          <dgm:choose name="Name178">
            <dgm:if name="Name179" func="var" arg="dir" op="equ" val="norm">
              <dgm:presOf axis="ch desOrSelf" ptType="node node" st="7 1" cnt="1 0"/>
            </dgm:if>
            <dgm:else name="Name180">
              <dgm:presOf axis="ch desOrSelf" ptType="node node" st="1 1" cnt="1 0"/>
            </dgm:else>
          </dgm:choose>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81">
            <dgm:if name="Name182" func="var" arg="dir" op="equ" val="norm">
              <dgm:presOf axis="ch desOrSelf" ptType="node node" st="7 1" cnt="1 0"/>
            </dgm:if>
            <dgm:else name="Name183">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84"/>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191</TotalTime>
  <Pages>1</Pages>
  <Words>30435</Words>
  <Characters>173483</Characters>
  <Application>Microsoft Office Word</Application>
  <DocSecurity>0</DocSecurity>
  <Lines>1445</Lines>
  <Paragraphs>407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203511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10</cp:revision>
  <dcterms:created xsi:type="dcterms:W3CDTF">2020-12-09T16:03:00Z</dcterms:created>
  <dcterms:modified xsi:type="dcterms:W3CDTF">2020-12-22T13:22:00Z</dcterms:modified>
</cp:coreProperties>
</file>