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37D2" w:rsidRPr="00E912DD" w:rsidRDefault="00A737D2" w:rsidP="00A737D2">
      <w:pPr>
        <w:spacing w:after="0" w:line="240" w:lineRule="auto"/>
        <w:ind w:firstLine="567"/>
        <w:jc w:val="center"/>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b/>
          <w:bCs/>
          <w:color w:val="000000"/>
          <w:lang w:eastAsia="ru-RU"/>
        </w:rPr>
        <w:t>РЕАЛИЗАЦИЯ МЕЖПРЕДМЕТНЫХ СВЯЗЕЙ В ОБУЧЕНИИ</w:t>
      </w:r>
      <w:r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b/>
          <w:bCs/>
          <w:color w:val="000000"/>
          <w:lang w:eastAsia="ru-RU"/>
        </w:rPr>
        <w:t>ЭЛЕМЕНТАРНОЙ МАТЕМАТИКИ В ПЕДАГОГИЧЕСКОМ УНИВЕРСИТЕТЕ</w:t>
      </w:r>
    </w:p>
    <w:p w:rsidR="00A737D2" w:rsidRPr="00E912DD" w:rsidRDefault="00A737D2" w:rsidP="00A737D2">
      <w:pPr>
        <w:spacing w:after="0" w:line="240" w:lineRule="auto"/>
        <w:ind w:firstLine="567"/>
        <w:jc w:val="center"/>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b/>
          <w:bCs/>
          <w:color w:val="000000"/>
          <w:lang w:eastAsia="ru-RU"/>
        </w:rPr>
        <w:t>(НА</w:t>
      </w:r>
      <w:r w:rsidR="00B408B6" w:rsidRPr="00E912DD">
        <w:rPr>
          <w:rFonts w:ascii="Times New Roman" w:eastAsia="Times New Roman" w:hAnsi="Times New Roman" w:cs="Times New Roman"/>
          <w:b/>
          <w:bCs/>
          <w:color w:val="000000"/>
          <w:lang w:val="uk-UA" w:eastAsia="ru-RU"/>
        </w:rPr>
        <w:t xml:space="preserve"> </w:t>
      </w:r>
      <w:r w:rsidRPr="00E912DD">
        <w:rPr>
          <w:rFonts w:ascii="Times New Roman" w:eastAsia="Times New Roman" w:hAnsi="Times New Roman" w:cs="Times New Roman"/>
          <w:b/>
          <w:bCs/>
          <w:color w:val="000000"/>
          <w:lang w:eastAsia="ru-RU"/>
        </w:rPr>
        <w:t>ПРИМЕРЕ ТЕМЫ «ВЫРАЖЕНИЯ И ИХ ПРЕОБРАЗОВАНИЯ»)</w:t>
      </w:r>
    </w:p>
    <w:p w:rsidR="00A737D2" w:rsidRPr="00E912DD" w:rsidRDefault="00A737D2" w:rsidP="00A737D2">
      <w:pPr>
        <w:spacing w:after="0" w:line="240" w:lineRule="auto"/>
        <w:jc w:val="both"/>
        <w:rPr>
          <w:rFonts w:ascii="Times New Roman" w:eastAsia="Times New Roman" w:hAnsi="Times New Roman" w:cs="Times New Roman"/>
          <w:color w:val="000000"/>
          <w:sz w:val="27"/>
          <w:szCs w:val="27"/>
          <w:lang w:eastAsia="ru-RU"/>
        </w:rPr>
      </w:pPr>
    </w:p>
    <w:p w:rsidR="00A737D2" w:rsidRPr="00172BCC" w:rsidRDefault="00A737D2" w:rsidP="00A737D2">
      <w:pPr>
        <w:spacing w:after="0" w:line="240" w:lineRule="auto"/>
        <w:jc w:val="center"/>
        <w:rPr>
          <w:rFonts w:ascii="Times New Roman" w:eastAsia="Times New Roman" w:hAnsi="Times New Roman" w:cs="Times New Roman"/>
          <w:color w:val="000000"/>
          <w:lang w:eastAsia="ru-RU"/>
        </w:rPr>
      </w:pPr>
      <w:r w:rsidRPr="00172BCC">
        <w:rPr>
          <w:rFonts w:ascii="Times New Roman" w:eastAsia="Times New Roman" w:hAnsi="Times New Roman" w:cs="Times New Roman"/>
          <w:b/>
          <w:bCs/>
          <w:color w:val="000000"/>
          <w:lang w:eastAsia="ru-RU"/>
        </w:rPr>
        <w:t xml:space="preserve">Валентина Г. </w:t>
      </w:r>
      <w:proofErr w:type="spellStart"/>
      <w:r w:rsidRPr="00172BCC">
        <w:rPr>
          <w:rFonts w:ascii="Times New Roman" w:eastAsia="Times New Roman" w:hAnsi="Times New Roman" w:cs="Times New Roman"/>
          <w:b/>
          <w:bCs/>
          <w:color w:val="000000"/>
          <w:lang w:eastAsia="ru-RU"/>
        </w:rPr>
        <w:t>Бевз</w:t>
      </w:r>
      <w:proofErr w:type="spellEnd"/>
      <w:r w:rsidRPr="00172BCC">
        <w:rPr>
          <w:rFonts w:ascii="Times New Roman" w:eastAsia="Times New Roman" w:hAnsi="Times New Roman" w:cs="Times New Roman"/>
          <w:b/>
          <w:bCs/>
          <w:color w:val="000000"/>
          <w:lang w:eastAsia="ru-RU"/>
        </w:rPr>
        <w:t xml:space="preserve">, Людмила Ф. </w:t>
      </w:r>
      <w:proofErr w:type="spellStart"/>
      <w:r w:rsidRPr="00172BCC">
        <w:rPr>
          <w:rFonts w:ascii="Times New Roman" w:eastAsia="Times New Roman" w:hAnsi="Times New Roman" w:cs="Times New Roman"/>
          <w:b/>
          <w:bCs/>
          <w:color w:val="000000"/>
          <w:lang w:eastAsia="ru-RU"/>
        </w:rPr>
        <w:t>Сухойваненко</w:t>
      </w:r>
      <w:proofErr w:type="spellEnd"/>
    </w:p>
    <w:p w:rsidR="00A737D2" w:rsidRPr="00172BCC" w:rsidRDefault="00A737D2" w:rsidP="00A737D2">
      <w:pPr>
        <w:spacing w:after="0" w:line="240" w:lineRule="auto"/>
        <w:ind w:firstLine="567"/>
        <w:jc w:val="both"/>
        <w:rPr>
          <w:rFonts w:ascii="Times New Roman" w:eastAsia="Times New Roman" w:hAnsi="Times New Roman" w:cs="Times New Roman"/>
          <w:color w:val="000000"/>
          <w:lang w:eastAsia="ru-RU"/>
        </w:rPr>
      </w:pPr>
    </w:p>
    <w:p w:rsidR="00B408B6" w:rsidRPr="00E912DD" w:rsidRDefault="00B408B6" w:rsidP="00B408B6">
      <w:pPr>
        <w:pStyle w:val="a3"/>
        <w:ind w:firstLine="567"/>
        <w:rPr>
          <w:rFonts w:cs="Times New Roman"/>
          <w:i/>
          <w:sz w:val="20"/>
          <w:szCs w:val="20"/>
          <w:lang w:val="en-US"/>
        </w:rPr>
      </w:pPr>
      <w:r w:rsidRPr="00E912DD">
        <w:rPr>
          <w:rFonts w:cs="Times New Roman"/>
          <w:b/>
          <w:i/>
          <w:sz w:val="20"/>
          <w:szCs w:val="20"/>
          <w:lang w:val="en-US"/>
        </w:rPr>
        <w:t>ABSTRACT</w:t>
      </w:r>
      <w:r w:rsidRPr="00E912DD">
        <w:rPr>
          <w:rFonts w:cs="Times New Roman"/>
          <w:b/>
          <w:i/>
          <w:sz w:val="20"/>
          <w:szCs w:val="20"/>
          <w:lang w:val="uk-UA"/>
        </w:rPr>
        <w:t>:</w:t>
      </w:r>
      <w:r w:rsidRPr="00E912DD">
        <w:rPr>
          <w:rFonts w:cs="Times New Roman"/>
          <w:i/>
          <w:sz w:val="20"/>
          <w:szCs w:val="20"/>
          <w:lang w:val="uk-UA"/>
        </w:rPr>
        <w:t xml:space="preserve"> </w:t>
      </w:r>
      <w:r w:rsidRPr="00E912DD">
        <w:rPr>
          <w:rFonts w:cs="Times New Roman"/>
          <w:i/>
          <w:color w:val="222222"/>
          <w:sz w:val="20"/>
          <w:szCs w:val="20"/>
          <w:shd w:val="clear" w:color="auto" w:fill="FFFFFF"/>
          <w:lang w:val="en-US"/>
        </w:rPr>
        <w:t xml:space="preserve">The paper reveals the grounds for necessity of introducing interdisciplinary connections into the practice of intending mathematics teachers training. Certain examples of implementing previous, concomitant and perspective interdisciplinary connections of «Elementary Mathematics» with «History of Mathematics», </w:t>
      </w:r>
      <w:r w:rsidRPr="00E912DD">
        <w:rPr>
          <w:rFonts w:cs="Times New Roman"/>
          <w:i/>
          <w:color w:val="222222"/>
          <w:sz w:val="20"/>
          <w:szCs w:val="20"/>
          <w:shd w:val="clear" w:color="auto" w:fill="FFFFFF"/>
          <w:lang w:val="uk-UA"/>
        </w:rPr>
        <w:t>«</w:t>
      </w:r>
      <w:r w:rsidRPr="00E912DD">
        <w:rPr>
          <w:rFonts w:cs="Times New Roman"/>
          <w:i/>
          <w:sz w:val="20"/>
          <w:szCs w:val="20"/>
          <w:lang w:val="en-US"/>
        </w:rPr>
        <w:t>M</w:t>
      </w:r>
      <w:proofErr w:type="spellStart"/>
      <w:r w:rsidRPr="00E912DD">
        <w:rPr>
          <w:rFonts w:cs="Times New Roman"/>
          <w:i/>
          <w:sz w:val="20"/>
          <w:szCs w:val="20"/>
          <w:lang w:val="uk-UA"/>
        </w:rPr>
        <w:t>ethodology</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for</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teaching</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mathematics</w:t>
      </w:r>
      <w:proofErr w:type="spellEnd"/>
      <w:r w:rsidRPr="00E912DD">
        <w:rPr>
          <w:rFonts w:cs="Times New Roman"/>
          <w:i/>
          <w:sz w:val="20"/>
          <w:szCs w:val="20"/>
          <w:lang w:val="uk-UA"/>
        </w:rPr>
        <w:t>»,</w:t>
      </w:r>
      <w:r w:rsidRPr="00E912DD">
        <w:rPr>
          <w:rFonts w:cs="Times New Roman"/>
          <w:i/>
          <w:color w:val="222222"/>
          <w:sz w:val="20"/>
          <w:szCs w:val="20"/>
          <w:shd w:val="clear" w:color="auto" w:fill="FFFFFF"/>
          <w:lang w:val="en-US"/>
        </w:rPr>
        <w:t xml:space="preserve"> «Mathematical Analysis», and «Algebra and the Theory of Numbers» are given.</w:t>
      </w:r>
    </w:p>
    <w:p w:rsidR="00B408B6" w:rsidRPr="00E912DD" w:rsidRDefault="00B408B6" w:rsidP="00B408B6">
      <w:pPr>
        <w:pStyle w:val="a3"/>
        <w:spacing w:line="360" w:lineRule="auto"/>
        <w:ind w:firstLine="567"/>
        <w:rPr>
          <w:rFonts w:cs="Times New Roman"/>
          <w:sz w:val="20"/>
          <w:szCs w:val="20"/>
          <w:lang w:val="en-US"/>
        </w:rPr>
      </w:pPr>
    </w:p>
    <w:p w:rsidR="00B408B6" w:rsidRPr="00E912DD" w:rsidRDefault="00B408B6" w:rsidP="00B408B6">
      <w:pPr>
        <w:pStyle w:val="a3"/>
        <w:ind w:firstLine="567"/>
        <w:rPr>
          <w:rFonts w:cs="Times New Roman"/>
          <w:i/>
          <w:sz w:val="20"/>
          <w:szCs w:val="20"/>
          <w:lang w:val="uk-UA"/>
        </w:rPr>
      </w:pPr>
      <w:r w:rsidRPr="00E912DD">
        <w:rPr>
          <w:rFonts w:cs="Times New Roman"/>
          <w:b/>
          <w:i/>
          <w:sz w:val="20"/>
          <w:szCs w:val="20"/>
          <w:lang w:val="en-US"/>
        </w:rPr>
        <w:t>KEYWORDS</w:t>
      </w:r>
      <w:r w:rsidRPr="00E912DD">
        <w:rPr>
          <w:rFonts w:cs="Times New Roman"/>
          <w:b/>
          <w:i/>
          <w:sz w:val="20"/>
          <w:szCs w:val="20"/>
          <w:lang w:val="uk-UA"/>
        </w:rPr>
        <w:t>:</w:t>
      </w:r>
      <w:r w:rsidRPr="00E912DD">
        <w:rPr>
          <w:rFonts w:cs="Times New Roman"/>
          <w:i/>
          <w:sz w:val="20"/>
          <w:szCs w:val="20"/>
          <w:lang w:val="uk-UA"/>
        </w:rPr>
        <w:t xml:space="preserve"> </w:t>
      </w:r>
      <w:proofErr w:type="spellStart"/>
      <w:r w:rsidRPr="00E912DD">
        <w:rPr>
          <w:rFonts w:cs="Times New Roman"/>
          <w:i/>
          <w:sz w:val="20"/>
          <w:szCs w:val="20"/>
          <w:lang w:val="uk-UA"/>
        </w:rPr>
        <w:t>interdisciplinary</w:t>
      </w:r>
      <w:proofErr w:type="spellEnd"/>
      <w:r w:rsidRPr="00E912DD">
        <w:rPr>
          <w:rFonts w:cs="Times New Roman"/>
          <w:i/>
          <w:sz w:val="20"/>
          <w:szCs w:val="20"/>
          <w:lang w:val="uk-UA"/>
        </w:rPr>
        <w:t xml:space="preserve"> </w:t>
      </w:r>
      <w:r w:rsidRPr="00E912DD">
        <w:rPr>
          <w:rFonts w:cs="Times New Roman"/>
          <w:i/>
          <w:color w:val="222222"/>
          <w:sz w:val="20"/>
          <w:szCs w:val="20"/>
          <w:shd w:val="clear" w:color="auto" w:fill="FFFFFF"/>
          <w:lang w:val="en-US"/>
        </w:rPr>
        <w:t>connections</w:t>
      </w:r>
      <w:r w:rsidRPr="00E912DD">
        <w:rPr>
          <w:rFonts w:cs="Times New Roman"/>
          <w:i/>
          <w:sz w:val="20"/>
          <w:szCs w:val="20"/>
          <w:lang w:val="uk-UA"/>
        </w:rPr>
        <w:t xml:space="preserve">, </w:t>
      </w:r>
      <w:proofErr w:type="spellStart"/>
      <w:r w:rsidRPr="00E912DD">
        <w:rPr>
          <w:rFonts w:cs="Times New Roman"/>
          <w:i/>
          <w:sz w:val="20"/>
          <w:szCs w:val="20"/>
          <w:lang w:val="uk-UA"/>
        </w:rPr>
        <w:t>elementary</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mathematics</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history</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of</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mathematics</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methodology</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for</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teaching</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mathematics</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future</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teachers</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of</w:t>
      </w:r>
      <w:proofErr w:type="spellEnd"/>
      <w:r w:rsidRPr="00E912DD">
        <w:rPr>
          <w:rFonts w:cs="Times New Roman"/>
          <w:i/>
          <w:sz w:val="20"/>
          <w:szCs w:val="20"/>
          <w:lang w:val="uk-UA"/>
        </w:rPr>
        <w:t xml:space="preserve"> </w:t>
      </w:r>
      <w:proofErr w:type="spellStart"/>
      <w:r w:rsidRPr="00E912DD">
        <w:rPr>
          <w:rFonts w:cs="Times New Roman"/>
          <w:i/>
          <w:sz w:val="20"/>
          <w:szCs w:val="20"/>
          <w:lang w:val="uk-UA"/>
        </w:rPr>
        <w:t>mathematics</w:t>
      </w:r>
      <w:proofErr w:type="spellEnd"/>
      <w:r w:rsidRPr="00E912DD">
        <w:rPr>
          <w:rFonts w:cs="Times New Roman"/>
          <w:i/>
          <w:sz w:val="20"/>
          <w:szCs w:val="20"/>
          <w:lang w:val="uk-UA"/>
        </w:rPr>
        <w:t>.</w:t>
      </w:r>
    </w:p>
    <w:p w:rsidR="00A737D2" w:rsidRPr="00E912DD" w:rsidRDefault="00A737D2" w:rsidP="00A737D2">
      <w:pPr>
        <w:spacing w:after="0" w:line="330" w:lineRule="atLeast"/>
        <w:ind w:firstLine="567"/>
        <w:jc w:val="both"/>
        <w:rPr>
          <w:rFonts w:ascii="Times New Roman" w:eastAsia="Times New Roman" w:hAnsi="Times New Roman" w:cs="Times New Roman"/>
          <w:color w:val="000000"/>
          <w:sz w:val="20"/>
          <w:szCs w:val="20"/>
          <w:lang w:val="en-US" w:eastAsia="ru-RU"/>
        </w:rPr>
      </w:pP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b/>
          <w:bCs/>
          <w:color w:val="000000"/>
          <w:lang w:eastAsia="ru-RU"/>
        </w:rPr>
        <w:t>Введение.</w:t>
      </w:r>
      <w:r w:rsidR="00BA17F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Характерными чертами современного развития науки является углубление взаимосвязанных между собой процессов дифференциации и интеграции научного знания.</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Интеграция предполагает установление и усиление взаимосвязей между науками.</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Результатом дифференциации является выделение в самостоятельные отрасли науки отдельных теоретических систем. Центральной проблемой интеграции и дифференциации наук является проблема соотношения наук, характеризующаяся единством двух сторон этого процесса: связью и разграничением.</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Как особая форма знания, наука возникла и долгое время существовала как единое целое (μα</w:t>
      </w:r>
      <w:proofErr w:type="spellStart"/>
      <w:r w:rsidRPr="00E912DD">
        <w:rPr>
          <w:rFonts w:ascii="Times New Roman" w:eastAsia="Times New Roman" w:hAnsi="Times New Roman" w:cs="Times New Roman"/>
          <w:color w:val="000000"/>
          <w:lang w:eastAsia="ru-RU"/>
        </w:rPr>
        <w:t>υημ</w:t>
      </w:r>
      <w:proofErr w:type="spellEnd"/>
      <w:r w:rsidRPr="00E912DD">
        <w:rPr>
          <w:rFonts w:ascii="Times New Roman" w:eastAsia="Times New Roman" w:hAnsi="Times New Roman" w:cs="Times New Roman"/>
          <w:color w:val="000000"/>
          <w:lang w:eastAsia="ru-RU"/>
        </w:rPr>
        <w:t>α), а позже от нее отделились логика, математика, астрономия.</w:t>
      </w:r>
      <w:r w:rsidR="00BA17F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Только в ХVIII ст.</w:t>
      </w:r>
      <w:r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завершился процесс отделения от единого научного знания физики, химии, биологии и др.</w:t>
      </w:r>
      <w:r w:rsidR="00BA17F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Но природные связи между этими науками остались навсегда.</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Процессы интеграции и дифференциации характерны и для самой математики.</w:t>
      </w:r>
      <w:r w:rsidR="00BA17F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Математика сегодня</w:t>
      </w:r>
      <w:r w:rsidR="00BA17F7" w:rsidRPr="00E912DD">
        <w:rPr>
          <w:rFonts w:ascii="Times New Roman" w:eastAsia="Times New Roman" w:hAnsi="Times New Roman" w:cs="Times New Roman"/>
          <w:color w:val="000000"/>
          <w:sz w:val="27"/>
          <w:szCs w:val="27"/>
          <w:lang w:eastAsia="ru-RU"/>
        </w:rPr>
        <w:t xml:space="preserve"> </w:t>
      </w:r>
      <w:r w:rsidR="00BA17F7" w:rsidRPr="00587997">
        <w:rPr>
          <w:rFonts w:ascii="Times New Roman" w:eastAsia="Times New Roman" w:hAnsi="Times New Roman" w:cs="Times New Roman"/>
          <w:color w:val="000000"/>
          <w:lang w:eastAsia="ru-RU"/>
        </w:rPr>
        <w:t>–</w:t>
      </w:r>
      <w:r w:rsidR="00BA17F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это наука со сложной структурой и иерархией, в ней существует разделение на отдельные отрасли: алгебра, геометрия, математический анализ, теория вероятностей, математическая статистика, топология и тому подобное.</w:t>
      </w:r>
      <w:r w:rsidR="00BA17F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Эта дифференциация нашла свое отражение и в процессе обучения.</w:t>
      </w:r>
      <w:r w:rsidR="00BA17F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Здесь она заключается в изучении студентами отдельных научно-познавательных комплексов (учебных дисциплин, каждая из которых в той или иной степени раскрывает предмет, основные задачи, методы, средства и пути развития соответствующей отрасли) линейной алгебры, алгебры и теории чисел, аналитической геометрии, математического анализа, дискретной математики и других.</w:t>
      </w:r>
      <w:r w:rsidR="00BA17F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Эти дисциплины вместе с курсами элементарной математики, истории математики и методики обучения математике обеспечивают необходимую математическую подготовку будущих учителей.</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Распределение математики на учебные дисциплины оправдывает себя, поскольку позволяет основательно изуч</w:t>
      </w:r>
      <w:r w:rsidR="00BA17F7" w:rsidRPr="00E912DD">
        <w:rPr>
          <w:rFonts w:ascii="Times New Roman" w:eastAsia="Times New Roman" w:hAnsi="Times New Roman" w:cs="Times New Roman"/>
          <w:color w:val="000000"/>
          <w:lang w:eastAsia="ru-RU"/>
        </w:rPr>
        <w:t>ить</w:t>
      </w:r>
      <w:r w:rsidRPr="00E912DD">
        <w:rPr>
          <w:rFonts w:ascii="Times New Roman" w:eastAsia="Times New Roman" w:hAnsi="Times New Roman" w:cs="Times New Roman"/>
          <w:color w:val="000000"/>
          <w:lang w:eastAsia="ru-RU"/>
        </w:rPr>
        <w:t xml:space="preserve"> кажд</w:t>
      </w:r>
      <w:r w:rsidR="00BA17F7" w:rsidRPr="00E912DD">
        <w:rPr>
          <w:rFonts w:ascii="Times New Roman" w:eastAsia="Times New Roman" w:hAnsi="Times New Roman" w:cs="Times New Roman"/>
          <w:color w:val="000000"/>
          <w:lang w:eastAsia="ru-RU"/>
        </w:rPr>
        <w:t>ую</w:t>
      </w:r>
      <w:r w:rsidRPr="00E912DD">
        <w:rPr>
          <w:rFonts w:ascii="Times New Roman" w:eastAsia="Times New Roman" w:hAnsi="Times New Roman" w:cs="Times New Roman"/>
          <w:color w:val="000000"/>
          <w:lang w:eastAsia="ru-RU"/>
        </w:rPr>
        <w:t xml:space="preserve"> из них и глубоко </w:t>
      </w:r>
      <w:r w:rsidR="00BA17F7" w:rsidRPr="00E912DD">
        <w:rPr>
          <w:rFonts w:ascii="Times New Roman" w:eastAsia="Times New Roman" w:hAnsi="Times New Roman" w:cs="Times New Roman"/>
          <w:color w:val="000000"/>
          <w:lang w:eastAsia="ru-RU"/>
        </w:rPr>
        <w:t>осмыслить</w:t>
      </w:r>
      <w:r w:rsidRPr="00E912DD">
        <w:rPr>
          <w:rFonts w:ascii="Times New Roman" w:eastAsia="Times New Roman" w:hAnsi="Times New Roman" w:cs="Times New Roman"/>
          <w:color w:val="000000"/>
          <w:lang w:eastAsia="ru-RU"/>
        </w:rPr>
        <w:t xml:space="preserve"> их теоретической основы и приложени</w:t>
      </w:r>
      <w:r w:rsidR="00BA17F7" w:rsidRPr="00E912DD">
        <w:rPr>
          <w:rFonts w:ascii="Times New Roman" w:eastAsia="Times New Roman" w:hAnsi="Times New Roman" w:cs="Times New Roman"/>
          <w:color w:val="000000"/>
          <w:lang w:eastAsia="ru-RU"/>
        </w:rPr>
        <w:t>я</w:t>
      </w:r>
      <w:r w:rsidRPr="00E912DD">
        <w:rPr>
          <w:rFonts w:ascii="Times New Roman" w:eastAsia="Times New Roman" w:hAnsi="Times New Roman" w:cs="Times New Roman"/>
          <w:color w:val="000000"/>
          <w:lang w:eastAsia="ru-RU"/>
        </w:rPr>
        <w:t>, способствует одновременному ознакомлению студентов с важными математическими отраслями и быстрому накоплению новых знаний, навыков и умений.</w:t>
      </w:r>
      <w:r w:rsidR="00BA17F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В то же время изучение математики таким образом не обеспечивает создание у студентов общего целостного взгляда на математику.</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 xml:space="preserve">Различные аспекты проблемы интеграции знаний были и остаются перспективным направлением психолого-педагогических исследований, главное место среди которых занимают исследования, посвященные обобщению и систематизации знаний, </w:t>
      </w:r>
      <w:r w:rsidR="00BA17F7" w:rsidRPr="00E912DD">
        <w:rPr>
          <w:rFonts w:ascii="Times New Roman" w:eastAsia="Times New Roman" w:hAnsi="Times New Roman" w:cs="Times New Roman"/>
          <w:color w:val="000000"/>
          <w:lang w:eastAsia="ru-RU"/>
        </w:rPr>
        <w:t>реализации в</w:t>
      </w:r>
      <w:r w:rsidRPr="00E912DD">
        <w:rPr>
          <w:rFonts w:ascii="Times New Roman" w:eastAsia="Times New Roman" w:hAnsi="Times New Roman" w:cs="Times New Roman"/>
          <w:color w:val="000000"/>
          <w:lang w:eastAsia="ru-RU"/>
        </w:rPr>
        <w:t>нутрипредметн</w:t>
      </w:r>
      <w:r w:rsidR="00BA17F7" w:rsidRPr="00E912DD">
        <w:rPr>
          <w:rFonts w:ascii="Times New Roman" w:eastAsia="Times New Roman" w:hAnsi="Times New Roman" w:cs="Times New Roman"/>
          <w:color w:val="000000"/>
          <w:lang w:eastAsia="ru-RU"/>
        </w:rPr>
        <w:t>ых</w:t>
      </w:r>
      <w:r w:rsidRPr="00E912DD">
        <w:rPr>
          <w:rFonts w:ascii="Times New Roman" w:eastAsia="Times New Roman" w:hAnsi="Times New Roman" w:cs="Times New Roman"/>
          <w:color w:val="000000"/>
          <w:lang w:eastAsia="ru-RU"/>
        </w:rPr>
        <w:t xml:space="preserve"> и межпредметных связей в процессе обучения.</w:t>
      </w:r>
      <w:r w:rsidR="00BA17F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В условиях быстрого увеличения объемов новых знаний в современном обществе интегрированный подход к подготовке будущих учителей математики призван обеспечить снижение информационной нагрузки на студентов и формирование у них целостной системы знаний.</w:t>
      </w:r>
    </w:p>
    <w:p w:rsidR="00A737D2" w:rsidRDefault="007F698B" w:rsidP="00A737D2">
      <w:pPr>
        <w:spacing w:after="0" w:line="240" w:lineRule="auto"/>
        <w:ind w:firstLine="567"/>
        <w:jc w:val="both"/>
        <w:rPr>
          <w:rFonts w:ascii="Times New Roman" w:eastAsia="Times New Roman" w:hAnsi="Times New Roman" w:cs="Times New Roman"/>
          <w:color w:val="000000"/>
          <w:lang w:eastAsia="ru-RU"/>
        </w:rPr>
      </w:pPr>
      <w:r w:rsidRPr="00E912DD">
        <w:rPr>
          <w:rFonts w:ascii="Times New Roman" w:eastAsia="Times New Roman" w:hAnsi="Times New Roman" w:cs="Times New Roman"/>
          <w:b/>
          <w:bCs/>
          <w:color w:val="000000"/>
          <w:lang w:eastAsia="ru-RU"/>
        </w:rPr>
        <w:t xml:space="preserve">Изложение основного </w:t>
      </w:r>
      <w:r w:rsidR="00A737D2" w:rsidRPr="00E912DD">
        <w:rPr>
          <w:rFonts w:ascii="Times New Roman" w:eastAsia="Times New Roman" w:hAnsi="Times New Roman" w:cs="Times New Roman"/>
          <w:b/>
          <w:bCs/>
          <w:color w:val="000000"/>
          <w:lang w:eastAsia="ru-RU"/>
        </w:rPr>
        <w:t>материала.</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Осуществление межпредметных</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связей</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в обучении играет важную роль в повышении практической и научно-теоретической подготовки студентов, существенной особенностью которой является овладение студентами обобщенным характером познавательной деятельности.</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В процессе обучения в педагогическом университете студенты должны овладеть большим объемом знаний и приобрести опыт, касающийся различных учебных дисциплин.</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Но не все студенты воспринимают обучение отдельных учебных предметов как единый взаимосвязанный процесс, а потому не всегда могут установить взаимосвязи между полученными знаниями.</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 xml:space="preserve">Именно поэтому для формирования у будущего учителя математики профессиональной </w:t>
      </w:r>
      <w:r w:rsidR="00A737D2" w:rsidRPr="00E912DD">
        <w:rPr>
          <w:rFonts w:ascii="Times New Roman" w:eastAsia="Times New Roman" w:hAnsi="Times New Roman" w:cs="Times New Roman"/>
          <w:color w:val="000000"/>
          <w:lang w:eastAsia="ru-RU"/>
        </w:rPr>
        <w:lastRenderedPageBreak/>
        <w:t>и математической компетентности, системного усвоения знаний, умений и</w:t>
      </w:r>
      <w:r w:rsidRPr="00E912DD">
        <w:rPr>
          <w:rFonts w:ascii="Times New Roman" w:eastAsia="Times New Roman" w:hAnsi="Times New Roman" w:cs="Times New Roman"/>
          <w:color w:val="000000"/>
          <w:lang w:eastAsia="ru-RU"/>
        </w:rPr>
        <w:t xml:space="preserve"> навыков целесообразно </w:t>
      </w:r>
      <w:r w:rsidR="00A737D2" w:rsidRPr="00E912DD">
        <w:rPr>
          <w:rFonts w:ascii="Times New Roman" w:eastAsia="Times New Roman" w:hAnsi="Times New Roman" w:cs="Times New Roman"/>
          <w:color w:val="000000"/>
          <w:lang w:eastAsia="ru-RU"/>
        </w:rPr>
        <w:t>устанавливать и реализовывать межпредметные связи.</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Осмысление</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таких</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связей</w:t>
      </w:r>
      <w:r w:rsidRPr="00E912DD">
        <w:rPr>
          <w:rFonts w:ascii="Times New Roman" w:eastAsia="Times New Roman" w:hAnsi="Times New Roman" w:cs="Times New Roman"/>
          <w:color w:val="000000"/>
          <w:lang w:eastAsia="ru-RU"/>
        </w:rPr>
        <w:t xml:space="preserve"> </w:t>
      </w:r>
      <w:r w:rsidR="00A737D2" w:rsidRPr="00E912DD">
        <w:rPr>
          <w:rFonts w:ascii="Times New Roman" w:eastAsia="Times New Roman" w:hAnsi="Times New Roman" w:cs="Times New Roman"/>
          <w:color w:val="000000"/>
          <w:lang w:eastAsia="ru-RU"/>
        </w:rPr>
        <w:t>сосредоточивает внимание студентов на главном, способствует систематизации и обобщению их знаний, выявлению и устранению пробелов в знаниях и тому подобное.</w:t>
      </w:r>
    </w:p>
    <w:p w:rsidR="00172BCC" w:rsidRPr="00172BCC" w:rsidRDefault="00172BCC" w:rsidP="00A737D2">
      <w:pPr>
        <w:spacing w:after="0" w:line="240" w:lineRule="auto"/>
        <w:ind w:firstLine="567"/>
        <w:jc w:val="both"/>
        <w:rPr>
          <w:rFonts w:ascii="Times New Roman" w:eastAsia="Times New Roman" w:hAnsi="Times New Roman" w:cs="Times New Roman"/>
          <w:color w:val="000000"/>
          <w:sz w:val="27"/>
          <w:szCs w:val="27"/>
          <w:lang w:eastAsia="ru-RU"/>
        </w:rPr>
      </w:pPr>
      <w:r>
        <w:rPr>
          <w:rFonts w:ascii="Times New Roman" w:eastAsia="Times New Roman" w:hAnsi="Times New Roman" w:cs="Times New Roman"/>
          <w:color w:val="000000"/>
          <w:lang w:eastAsia="ru-RU"/>
        </w:rPr>
        <w:t xml:space="preserve">Различные подходы к определению понятия «межпредметные связи» и определению разных функций межпредметных связей рассмотрены в статье </w:t>
      </w:r>
      <w:r w:rsidRPr="00172BCC">
        <w:rPr>
          <w:rFonts w:ascii="Times New Roman" w:eastAsia="Times New Roman" w:hAnsi="Times New Roman" w:cs="Times New Roman"/>
          <w:color w:val="000000"/>
          <w:lang w:eastAsia="ru-RU"/>
        </w:rPr>
        <w:t>[3].</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Использование межпредметных</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связей</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на занятиях по предметам ма</w:t>
      </w:r>
      <w:r w:rsidR="007F698B" w:rsidRPr="00E912DD">
        <w:rPr>
          <w:rFonts w:ascii="Times New Roman" w:eastAsia="Times New Roman" w:hAnsi="Times New Roman" w:cs="Times New Roman"/>
          <w:color w:val="000000"/>
          <w:lang w:eastAsia="ru-RU"/>
        </w:rPr>
        <w:t>тематического цикла для буду</w:t>
      </w:r>
      <w:r w:rsidRPr="00E912DD">
        <w:rPr>
          <w:rFonts w:ascii="Times New Roman" w:eastAsia="Times New Roman" w:hAnsi="Times New Roman" w:cs="Times New Roman"/>
          <w:color w:val="000000"/>
          <w:lang w:eastAsia="ru-RU"/>
        </w:rPr>
        <w:t>щих</w:t>
      </w:r>
      <w:r w:rsidR="00172BCC">
        <w:rPr>
          <w:rFonts w:ascii="Times New Roman" w:eastAsia="Times New Roman" w:hAnsi="Times New Roman" w:cs="Times New Roman"/>
          <w:color w:val="000000"/>
          <w:sz w:val="27"/>
          <w:szCs w:val="27"/>
          <w:lang w:eastAsia="ru-RU"/>
        </w:rPr>
        <w:t xml:space="preserve"> </w:t>
      </w:r>
      <w:r w:rsidR="00172BCC" w:rsidRPr="00172BCC">
        <w:rPr>
          <w:rFonts w:ascii="Times New Roman" w:eastAsia="Times New Roman" w:hAnsi="Times New Roman" w:cs="Times New Roman"/>
          <w:color w:val="000000"/>
          <w:lang w:eastAsia="ru-RU"/>
        </w:rPr>
        <w:t>у</w:t>
      </w:r>
      <w:r w:rsidRPr="00E912DD">
        <w:rPr>
          <w:rFonts w:ascii="Times New Roman" w:eastAsia="Times New Roman" w:hAnsi="Times New Roman" w:cs="Times New Roman"/>
          <w:color w:val="000000"/>
          <w:lang w:eastAsia="ru-RU"/>
        </w:rPr>
        <w:t>чител</w:t>
      </w:r>
      <w:r w:rsidR="007F698B" w:rsidRPr="00E912DD">
        <w:rPr>
          <w:rFonts w:ascii="Times New Roman" w:eastAsia="Times New Roman" w:hAnsi="Times New Roman" w:cs="Times New Roman"/>
          <w:color w:val="000000"/>
          <w:lang w:eastAsia="ru-RU"/>
        </w:rPr>
        <w:t>ей</w:t>
      </w:r>
      <w:r w:rsidRPr="00E912DD">
        <w:rPr>
          <w:rFonts w:ascii="Times New Roman" w:eastAsia="Times New Roman" w:hAnsi="Times New Roman" w:cs="Times New Roman"/>
          <w:color w:val="000000"/>
          <w:lang w:eastAsia="ru-RU"/>
        </w:rPr>
        <w:t xml:space="preserve"> математики позволяет повысить мотивацию студентов к изучению предмета;</w:t>
      </w:r>
      <w:r w:rsidR="007F698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лучше усвоить материал, повысить качество знаний;</w:t>
      </w:r>
      <w:r w:rsidR="007F698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активизировать познавательную деятельность студентов на занятиях;</w:t>
      </w:r>
      <w:r w:rsidR="007F698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 xml:space="preserve">облегчить понимание студентами </w:t>
      </w:r>
      <w:r w:rsidR="007F698B" w:rsidRPr="00E912DD">
        <w:rPr>
          <w:rFonts w:ascii="Times New Roman" w:eastAsia="Times New Roman" w:hAnsi="Times New Roman" w:cs="Times New Roman"/>
          <w:color w:val="000000"/>
          <w:lang w:eastAsia="ru-RU"/>
        </w:rPr>
        <w:t>изучаемых явлений и процессов</w:t>
      </w:r>
      <w:r w:rsidRPr="00E912DD">
        <w:rPr>
          <w:rFonts w:ascii="Times New Roman" w:eastAsia="Times New Roman" w:hAnsi="Times New Roman" w:cs="Times New Roman"/>
          <w:color w:val="000000"/>
          <w:lang w:eastAsia="ru-RU"/>
        </w:rPr>
        <w:t>;</w:t>
      </w:r>
      <w:r w:rsidR="007F698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анализировать, сопоставлять факты из различных областей знаний;</w:t>
      </w:r>
      <w:r w:rsidR="007F698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осуществлять целостное научное восприятие окружающего мира;</w:t>
      </w:r>
      <w:r w:rsidR="007F698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наиболее полно реализовать профессионально-обра</w:t>
      </w:r>
      <w:r w:rsidR="007F698B" w:rsidRPr="00E912DD">
        <w:rPr>
          <w:rFonts w:ascii="Times New Roman" w:eastAsia="Times New Roman" w:hAnsi="Times New Roman" w:cs="Times New Roman"/>
          <w:color w:val="000000"/>
          <w:lang w:eastAsia="ru-RU"/>
        </w:rPr>
        <w:t xml:space="preserve">зовательные возможности каждого </w:t>
      </w:r>
      <w:r w:rsidRPr="00E912DD">
        <w:rPr>
          <w:rFonts w:ascii="Times New Roman" w:eastAsia="Times New Roman" w:hAnsi="Times New Roman" w:cs="Times New Roman"/>
          <w:color w:val="000000"/>
          <w:lang w:eastAsia="ru-RU"/>
        </w:rPr>
        <w:t>студента.</w:t>
      </w:r>
    </w:p>
    <w:p w:rsidR="00A737D2" w:rsidRPr="00E912DD" w:rsidRDefault="00A737D2" w:rsidP="00172BCC">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Одной из фундаментальных учебных дисциплин в подготовке учителя математики в педагогических вузах Украины является «Элементарная математика».</w:t>
      </w:r>
      <w:r w:rsidR="007F698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 xml:space="preserve">Об этом свидетельствуют большое количество часов, которое выделяется на </w:t>
      </w:r>
      <w:r w:rsidR="0048024B" w:rsidRPr="00E912DD">
        <w:rPr>
          <w:rFonts w:ascii="Times New Roman" w:eastAsia="Times New Roman" w:hAnsi="Times New Roman" w:cs="Times New Roman"/>
          <w:color w:val="000000"/>
          <w:lang w:eastAsia="ru-RU"/>
        </w:rPr>
        <w:t xml:space="preserve">ее </w:t>
      </w:r>
      <w:r w:rsidRPr="00E912DD">
        <w:rPr>
          <w:rFonts w:ascii="Times New Roman" w:eastAsia="Times New Roman" w:hAnsi="Times New Roman" w:cs="Times New Roman"/>
          <w:color w:val="000000"/>
          <w:lang w:eastAsia="ru-RU"/>
        </w:rPr>
        <w:t xml:space="preserve">изучение, и задачи самой учебной </w:t>
      </w:r>
      <w:r w:rsidRPr="00172BCC">
        <w:rPr>
          <w:rFonts w:ascii="Times New Roman" w:eastAsia="Times New Roman" w:hAnsi="Times New Roman" w:cs="Times New Roman"/>
          <w:color w:val="000000"/>
          <w:lang w:eastAsia="ru-RU"/>
        </w:rPr>
        <w:t>дисциплины.</w:t>
      </w:r>
      <w:r w:rsidR="0048024B" w:rsidRPr="00172BCC">
        <w:rPr>
          <w:rFonts w:ascii="Times New Roman" w:eastAsia="Times New Roman" w:hAnsi="Times New Roman" w:cs="Times New Roman"/>
          <w:color w:val="000000"/>
          <w:lang w:eastAsia="ru-RU"/>
        </w:rPr>
        <w:t xml:space="preserve"> За </w:t>
      </w:r>
      <w:r w:rsidRPr="00172BCC">
        <w:rPr>
          <w:rFonts w:ascii="Times New Roman" w:eastAsia="Times New Roman" w:hAnsi="Times New Roman" w:cs="Times New Roman"/>
          <w:color w:val="000000"/>
          <w:lang w:eastAsia="ru-RU"/>
        </w:rPr>
        <w:t xml:space="preserve">период своего существования, а это почти </w:t>
      </w:r>
      <w:r w:rsidR="0048024B" w:rsidRPr="00172BCC">
        <w:rPr>
          <w:rFonts w:ascii="Times New Roman" w:eastAsia="Times New Roman" w:hAnsi="Times New Roman" w:cs="Times New Roman"/>
          <w:color w:val="000000"/>
          <w:lang w:eastAsia="ru-RU"/>
        </w:rPr>
        <w:t>столетие</w:t>
      </w:r>
      <w:r w:rsidRPr="00172BCC">
        <w:rPr>
          <w:rFonts w:ascii="Times New Roman" w:eastAsia="Times New Roman" w:hAnsi="Times New Roman" w:cs="Times New Roman"/>
          <w:color w:val="000000"/>
          <w:lang w:eastAsia="ru-RU"/>
        </w:rPr>
        <w:t>, менялись название,</w:t>
      </w:r>
      <w:r w:rsidRPr="00E912DD">
        <w:rPr>
          <w:rFonts w:ascii="Times New Roman" w:eastAsia="Times New Roman" w:hAnsi="Times New Roman" w:cs="Times New Roman"/>
          <w:color w:val="000000"/>
          <w:lang w:eastAsia="ru-RU"/>
        </w:rPr>
        <w:t xml:space="preserve"> содержание, задачи, количество часов, </w:t>
      </w:r>
      <w:r w:rsidR="0048024B" w:rsidRPr="00E912DD">
        <w:rPr>
          <w:rFonts w:ascii="Times New Roman" w:eastAsia="Times New Roman" w:hAnsi="Times New Roman" w:cs="Times New Roman"/>
          <w:color w:val="000000"/>
          <w:lang w:eastAsia="ru-RU"/>
        </w:rPr>
        <w:t xml:space="preserve">а также </w:t>
      </w:r>
      <w:r w:rsidRPr="00E912DD">
        <w:rPr>
          <w:rFonts w:ascii="Times New Roman" w:eastAsia="Times New Roman" w:hAnsi="Times New Roman" w:cs="Times New Roman"/>
          <w:color w:val="000000"/>
          <w:lang w:eastAsia="ru-RU"/>
        </w:rPr>
        <w:t>велись дискуссии о семестр</w:t>
      </w:r>
      <w:r w:rsidR="0048024B" w:rsidRPr="00E912DD">
        <w:rPr>
          <w:rFonts w:ascii="Times New Roman" w:eastAsia="Times New Roman" w:hAnsi="Times New Roman" w:cs="Times New Roman"/>
          <w:color w:val="000000"/>
          <w:lang w:eastAsia="ru-RU"/>
        </w:rPr>
        <w:t>е</w:t>
      </w:r>
      <w:r w:rsidRPr="00E912DD">
        <w:rPr>
          <w:rFonts w:ascii="Times New Roman" w:eastAsia="Times New Roman" w:hAnsi="Times New Roman" w:cs="Times New Roman"/>
          <w:color w:val="000000"/>
          <w:lang w:eastAsia="ru-RU"/>
        </w:rPr>
        <w:t xml:space="preserve"> ее изучения.</w:t>
      </w:r>
      <w:r w:rsidR="0048024B" w:rsidRPr="00E912DD">
        <w:rPr>
          <w:rFonts w:ascii="Times New Roman" w:eastAsia="Times New Roman" w:hAnsi="Times New Roman" w:cs="Times New Roman"/>
          <w:color w:val="000000"/>
          <w:lang w:eastAsia="ru-RU"/>
        </w:rPr>
        <w:t xml:space="preserve"> </w:t>
      </w:r>
      <w:r w:rsidR="0048024B" w:rsidRPr="00172BCC">
        <w:rPr>
          <w:rFonts w:ascii="Times New Roman" w:eastAsia="Times New Roman" w:hAnsi="Times New Roman" w:cs="Times New Roman"/>
          <w:color w:val="000000"/>
          <w:lang w:eastAsia="ru-RU"/>
        </w:rPr>
        <w:t>Э</w:t>
      </w:r>
      <w:r w:rsidRPr="00172BCC">
        <w:rPr>
          <w:rFonts w:ascii="Times New Roman" w:eastAsia="Times New Roman" w:hAnsi="Times New Roman" w:cs="Times New Roman"/>
          <w:color w:val="000000"/>
          <w:lang w:eastAsia="ru-RU"/>
        </w:rPr>
        <w:t>лементарная математика</w:t>
      </w:r>
      <w:r w:rsidR="00587997">
        <w:rPr>
          <w:rFonts w:ascii="Times New Roman" w:eastAsia="Times New Roman" w:hAnsi="Times New Roman" w:cs="Times New Roman"/>
          <w:color w:val="000000"/>
          <w:lang w:eastAsia="ru-RU"/>
        </w:rPr>
        <w:t xml:space="preserve"> </w:t>
      </w:r>
      <w:r w:rsidR="0048024B" w:rsidRPr="00172BCC">
        <w:rPr>
          <w:rFonts w:ascii="Times New Roman" w:eastAsia="Times New Roman" w:hAnsi="Times New Roman" w:cs="Times New Roman"/>
          <w:color w:val="000000"/>
          <w:lang w:eastAsia="ru-RU"/>
        </w:rPr>
        <w:t xml:space="preserve">– </w:t>
      </w:r>
      <w:r w:rsidRPr="00172BCC">
        <w:rPr>
          <w:rFonts w:ascii="Times New Roman" w:eastAsia="Times New Roman" w:hAnsi="Times New Roman" w:cs="Times New Roman"/>
          <w:color w:val="000000"/>
          <w:lang w:eastAsia="ru-RU"/>
        </w:rPr>
        <w:t>это совокупность разделов, задач и методов математики, не</w:t>
      </w:r>
      <w:r w:rsidRPr="00E912DD">
        <w:rPr>
          <w:rFonts w:ascii="Times New Roman" w:eastAsia="Times New Roman" w:hAnsi="Times New Roman" w:cs="Times New Roman"/>
          <w:color w:val="000000"/>
          <w:lang w:eastAsia="ru-RU"/>
        </w:rPr>
        <w:t xml:space="preserve"> использующих общие понятия переменной, функции, границы, множества.</w:t>
      </w:r>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Элементарн</w:t>
      </w:r>
      <w:r w:rsidR="0048024B" w:rsidRPr="00E912DD">
        <w:rPr>
          <w:rFonts w:ascii="Times New Roman" w:eastAsia="Times New Roman" w:hAnsi="Times New Roman" w:cs="Times New Roman"/>
          <w:color w:val="000000"/>
          <w:lang w:eastAsia="ru-RU"/>
        </w:rPr>
        <w:t>ая математика использует понятия</w:t>
      </w:r>
      <w:r w:rsidRPr="00E912DD">
        <w:rPr>
          <w:rFonts w:ascii="Times New Roman" w:eastAsia="Times New Roman" w:hAnsi="Times New Roman" w:cs="Times New Roman"/>
          <w:color w:val="000000"/>
          <w:lang w:eastAsia="ru-RU"/>
        </w:rPr>
        <w:t xml:space="preserve">, </w:t>
      </w:r>
      <w:r w:rsidR="0048024B" w:rsidRPr="00E912DD">
        <w:rPr>
          <w:rFonts w:ascii="Times New Roman" w:eastAsia="Times New Roman" w:hAnsi="Times New Roman" w:cs="Times New Roman"/>
          <w:color w:val="000000"/>
          <w:lang w:eastAsia="ru-RU"/>
        </w:rPr>
        <w:t>которые сложились до появления</w:t>
      </w:r>
      <w:r w:rsidRPr="00E912DD">
        <w:rPr>
          <w:rFonts w:ascii="Times New Roman" w:eastAsia="Times New Roman" w:hAnsi="Times New Roman" w:cs="Times New Roman"/>
          <w:color w:val="000000"/>
          <w:lang w:eastAsia="ru-RU"/>
        </w:rPr>
        <w:t xml:space="preserve"> математического анализа.</w:t>
      </w:r>
      <w:r w:rsidR="0048024B" w:rsidRPr="00E912DD">
        <w:rPr>
          <w:rFonts w:ascii="Times New Roman" w:eastAsia="Times New Roman" w:hAnsi="Times New Roman" w:cs="Times New Roman"/>
          <w:color w:val="000000"/>
          <w:lang w:eastAsia="ru-RU"/>
        </w:rPr>
        <w:t xml:space="preserve"> О</w:t>
      </w:r>
      <w:r w:rsidRPr="00E912DD">
        <w:rPr>
          <w:rFonts w:ascii="Times New Roman" w:eastAsia="Times New Roman" w:hAnsi="Times New Roman" w:cs="Times New Roman"/>
          <w:color w:val="000000"/>
          <w:lang w:eastAsia="ru-RU"/>
        </w:rPr>
        <w:t>на</w:t>
      </w:r>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охватывает в основном арифметику и так называемую элементарную теорию чисел, элементарную алгебру, элементарную геометрию, тригонометрию.</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В предисловии к</w:t>
      </w:r>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книге</w:t>
      </w:r>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[1]</w:t>
      </w:r>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И. А.</w:t>
      </w:r>
      <w:r w:rsidR="0048024B" w:rsidRPr="00E912DD">
        <w:rPr>
          <w:rFonts w:ascii="Times New Roman" w:eastAsia="Times New Roman" w:hAnsi="Times New Roman" w:cs="Times New Roman"/>
          <w:color w:val="000000"/>
          <w:sz w:val="27"/>
          <w:szCs w:val="27"/>
          <w:lang w:eastAsia="ru-RU"/>
        </w:rPr>
        <w:t xml:space="preserve"> </w:t>
      </w:r>
      <w:proofErr w:type="spellStart"/>
      <w:r w:rsidRPr="00E912DD">
        <w:rPr>
          <w:rFonts w:ascii="Times New Roman" w:eastAsia="Times New Roman" w:hAnsi="Times New Roman" w:cs="Times New Roman"/>
          <w:color w:val="000000"/>
          <w:lang w:eastAsia="ru-RU"/>
        </w:rPr>
        <w:t>Гибш</w:t>
      </w:r>
      <w:proofErr w:type="spellEnd"/>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пишет:</w:t>
      </w:r>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«Элементарная математика представляет собой дисциплину, точные грани которой не могут быть установлены.</w:t>
      </w:r>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Но в одном не</w:t>
      </w:r>
      <w:r w:rsidR="0048024B" w:rsidRPr="00E912DD">
        <w:rPr>
          <w:rFonts w:ascii="Times New Roman" w:eastAsia="Times New Roman" w:hAnsi="Times New Roman" w:cs="Times New Roman"/>
          <w:color w:val="000000"/>
          <w:lang w:eastAsia="ru-RU"/>
        </w:rPr>
        <w:t>т</w:t>
      </w:r>
      <w:r w:rsidRPr="00E912DD">
        <w:rPr>
          <w:rFonts w:ascii="Times New Roman" w:eastAsia="Times New Roman" w:hAnsi="Times New Roman" w:cs="Times New Roman"/>
          <w:color w:val="000000"/>
          <w:lang w:eastAsia="ru-RU"/>
        </w:rPr>
        <w:t xml:space="preserve"> сомне</w:t>
      </w:r>
      <w:r w:rsidR="0048024B" w:rsidRPr="00E912DD">
        <w:rPr>
          <w:rFonts w:ascii="Times New Roman" w:eastAsia="Times New Roman" w:hAnsi="Times New Roman" w:cs="Times New Roman"/>
          <w:color w:val="000000"/>
          <w:lang w:eastAsia="ru-RU"/>
        </w:rPr>
        <w:t>ния</w:t>
      </w:r>
      <w:r w:rsidRPr="00E912DD">
        <w:rPr>
          <w:rFonts w:ascii="Times New Roman" w:eastAsia="Times New Roman" w:hAnsi="Times New Roman" w:cs="Times New Roman"/>
          <w:color w:val="000000"/>
          <w:lang w:eastAsia="ru-RU"/>
        </w:rPr>
        <w:t>: современная наука включает в область элементарной математики большое количество разделов, которые выходят за пределы школьного курса элементарной математики средней школы.</w:t>
      </w:r>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Эти разделы содержат в себе как дополнительный материал, на который опираются другие разделы математики, так и учения, имею</w:t>
      </w:r>
      <w:r w:rsidR="0048024B" w:rsidRPr="00E912DD">
        <w:rPr>
          <w:rFonts w:ascii="Times New Roman" w:eastAsia="Times New Roman" w:hAnsi="Times New Roman" w:cs="Times New Roman"/>
          <w:color w:val="000000"/>
          <w:lang w:eastAsia="ru-RU"/>
        </w:rPr>
        <w:t>щие</w:t>
      </w:r>
      <w:r w:rsidRPr="00E912DD">
        <w:rPr>
          <w:rFonts w:ascii="Times New Roman" w:eastAsia="Times New Roman" w:hAnsi="Times New Roman" w:cs="Times New Roman"/>
          <w:color w:val="000000"/>
          <w:lang w:eastAsia="ru-RU"/>
        </w:rPr>
        <w:t xml:space="preserve"> тесную связь с курсом элементарной математики средней школы, представляя собой научн</w:t>
      </w:r>
      <w:r w:rsidR="0048024B" w:rsidRPr="00E912DD">
        <w:rPr>
          <w:rFonts w:ascii="Times New Roman" w:eastAsia="Times New Roman" w:hAnsi="Times New Roman" w:cs="Times New Roman"/>
          <w:color w:val="000000"/>
          <w:lang w:eastAsia="ru-RU"/>
        </w:rPr>
        <w:t>ую основу этого курса</w:t>
      </w:r>
      <w:r w:rsidRPr="00E912DD">
        <w:rPr>
          <w:rFonts w:ascii="Times New Roman" w:eastAsia="Times New Roman" w:hAnsi="Times New Roman" w:cs="Times New Roman"/>
          <w:color w:val="000000"/>
          <w:lang w:eastAsia="ru-RU"/>
        </w:rPr>
        <w:t>».</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Остановимся подробнее на структуре современного курса элементарной математики в педагогическом университете, который является важной составляющей в подготовке будущих учителей.</w:t>
      </w:r>
      <w:r w:rsidR="0048024B"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Эта учебная дисциплина изучается студентами во всех педагогических университетах, в каждом из которых создаются собственные программы.</w:t>
      </w:r>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На основе анализа программ нескольк</w:t>
      </w:r>
      <w:r w:rsidR="0048024B" w:rsidRPr="00E912DD">
        <w:rPr>
          <w:rFonts w:ascii="Times New Roman" w:eastAsia="Times New Roman" w:hAnsi="Times New Roman" w:cs="Times New Roman"/>
          <w:color w:val="000000"/>
          <w:lang w:eastAsia="ru-RU"/>
        </w:rPr>
        <w:t xml:space="preserve">их педагогических университетов </w:t>
      </w:r>
      <w:r w:rsidRPr="00E912DD">
        <w:rPr>
          <w:rFonts w:ascii="Times New Roman" w:eastAsia="Times New Roman" w:hAnsi="Times New Roman" w:cs="Times New Roman"/>
          <w:color w:val="000000"/>
          <w:lang w:eastAsia="ru-RU"/>
        </w:rPr>
        <w:t>(Национальный</w:t>
      </w:r>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педагогический университет</w:t>
      </w:r>
      <w:r w:rsidR="0048024B"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имени М.</w:t>
      </w:r>
      <w:r w:rsidR="0048024B" w:rsidRPr="00E912DD">
        <w:rPr>
          <w:rFonts w:ascii="Times New Roman" w:eastAsia="Times New Roman" w:hAnsi="Times New Roman" w:cs="Times New Roman"/>
          <w:color w:val="000000"/>
          <w:lang w:eastAsia="ru-RU"/>
        </w:rPr>
        <w:t> </w:t>
      </w:r>
      <w:r w:rsidRPr="00E912DD">
        <w:rPr>
          <w:rFonts w:ascii="Times New Roman" w:eastAsia="Times New Roman" w:hAnsi="Times New Roman" w:cs="Times New Roman"/>
          <w:color w:val="000000"/>
          <w:lang w:eastAsia="ru-RU"/>
        </w:rPr>
        <w:t>П. </w:t>
      </w:r>
      <w:proofErr w:type="spellStart"/>
      <w:r w:rsidRPr="00E912DD">
        <w:rPr>
          <w:rFonts w:ascii="Times New Roman" w:eastAsia="Times New Roman" w:hAnsi="Times New Roman" w:cs="Times New Roman"/>
          <w:color w:val="000000"/>
          <w:lang w:eastAsia="ru-RU"/>
        </w:rPr>
        <w:t>Драгоманова</w:t>
      </w:r>
      <w:proofErr w:type="spellEnd"/>
      <w:r w:rsidRPr="00E912DD">
        <w:rPr>
          <w:rFonts w:ascii="Times New Roman" w:eastAsia="Times New Roman" w:hAnsi="Times New Roman" w:cs="Times New Roman"/>
          <w:color w:val="000000"/>
          <w:lang w:eastAsia="ru-RU"/>
        </w:rPr>
        <w:t>,</w:t>
      </w:r>
      <w:r w:rsidR="0048024B" w:rsidRPr="00E912DD">
        <w:rPr>
          <w:rFonts w:ascii="Times New Roman" w:eastAsia="Times New Roman" w:hAnsi="Times New Roman" w:cs="Times New Roman"/>
          <w:color w:val="000000"/>
          <w:sz w:val="27"/>
          <w:szCs w:val="27"/>
          <w:lang w:eastAsia="ru-RU"/>
        </w:rPr>
        <w:t xml:space="preserve"> </w:t>
      </w:r>
      <w:proofErr w:type="spellStart"/>
      <w:r w:rsidRPr="00E912DD">
        <w:rPr>
          <w:rFonts w:ascii="Times New Roman" w:eastAsia="Times New Roman" w:hAnsi="Times New Roman" w:cs="Times New Roman"/>
          <w:color w:val="000000"/>
          <w:lang w:eastAsia="ru-RU"/>
        </w:rPr>
        <w:t>Глуховский</w:t>
      </w:r>
      <w:proofErr w:type="spellEnd"/>
      <w:r w:rsidRPr="00E912DD">
        <w:rPr>
          <w:rFonts w:ascii="Times New Roman" w:eastAsia="Times New Roman" w:hAnsi="Times New Roman" w:cs="Times New Roman"/>
          <w:color w:val="000000"/>
          <w:lang w:eastAsia="ru-RU"/>
        </w:rPr>
        <w:t xml:space="preserve"> национальный педагогический униве</w:t>
      </w:r>
      <w:r w:rsidR="00C820A3" w:rsidRPr="00E912DD">
        <w:rPr>
          <w:rFonts w:ascii="Times New Roman" w:eastAsia="Times New Roman" w:hAnsi="Times New Roman" w:cs="Times New Roman"/>
          <w:color w:val="000000"/>
          <w:lang w:eastAsia="ru-RU"/>
        </w:rPr>
        <w:t xml:space="preserve">рситет имени Александра </w:t>
      </w:r>
      <w:proofErr w:type="spellStart"/>
      <w:r w:rsidR="00C820A3" w:rsidRPr="00E912DD">
        <w:rPr>
          <w:rFonts w:ascii="Times New Roman" w:eastAsia="Times New Roman" w:hAnsi="Times New Roman" w:cs="Times New Roman"/>
          <w:color w:val="000000"/>
          <w:lang w:eastAsia="ru-RU"/>
        </w:rPr>
        <w:t>Довженка</w:t>
      </w:r>
      <w:proofErr w:type="spellEnd"/>
      <w:r w:rsidRPr="00E912DD">
        <w:rPr>
          <w:rFonts w:ascii="Times New Roman" w:eastAsia="Times New Roman" w:hAnsi="Times New Roman" w:cs="Times New Roman"/>
          <w:color w:val="000000"/>
          <w:lang w:eastAsia="ru-RU"/>
        </w:rPr>
        <w:t>,</w:t>
      </w:r>
      <w:r w:rsidR="00C820A3"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Полтавский национальный педагогический университет имени В.</w:t>
      </w:r>
      <w:r w:rsidR="00C820A3" w:rsidRPr="00E912DD">
        <w:rPr>
          <w:rFonts w:ascii="Times New Roman" w:eastAsia="Times New Roman" w:hAnsi="Times New Roman" w:cs="Times New Roman"/>
          <w:color w:val="000000"/>
          <w:lang w:eastAsia="ru-RU"/>
        </w:rPr>
        <w:t> Г. Короленка</w:t>
      </w:r>
      <w:r w:rsidRPr="00E912DD">
        <w:rPr>
          <w:rFonts w:ascii="Times New Roman" w:eastAsia="Times New Roman" w:hAnsi="Times New Roman" w:cs="Times New Roman"/>
          <w:color w:val="000000"/>
          <w:lang w:eastAsia="ru-RU"/>
        </w:rPr>
        <w:t>,</w:t>
      </w:r>
      <w:r w:rsidR="00C820A3"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Уманский государственный педагогический университет имени Павла Тычины)</w:t>
      </w:r>
      <w:r w:rsidR="00C820A3"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установлено, что в пояснительных записках к программам определен предмет, цели, задачи и м</w:t>
      </w:r>
      <w:r w:rsidR="00C820A3" w:rsidRPr="0079380B">
        <w:rPr>
          <w:rFonts w:ascii="Times New Roman" w:eastAsia="Times New Roman" w:hAnsi="Times New Roman" w:cs="Times New Roman"/>
          <w:color w:val="000000"/>
          <w:lang w:eastAsia="ru-RU"/>
        </w:rPr>
        <w:t>е</w:t>
      </w:r>
      <w:r w:rsidRPr="00E912DD">
        <w:rPr>
          <w:rFonts w:ascii="Times New Roman" w:eastAsia="Times New Roman" w:hAnsi="Times New Roman" w:cs="Times New Roman"/>
          <w:color w:val="000000"/>
          <w:lang w:eastAsia="ru-RU"/>
        </w:rPr>
        <w:t>ждисциплинарн</w:t>
      </w:r>
      <w:r w:rsidR="00C820A3" w:rsidRPr="00E912DD">
        <w:rPr>
          <w:rFonts w:ascii="Times New Roman" w:eastAsia="Times New Roman" w:hAnsi="Times New Roman" w:cs="Times New Roman"/>
          <w:color w:val="000000"/>
          <w:lang w:eastAsia="ru-RU"/>
        </w:rPr>
        <w:t>ые</w:t>
      </w:r>
      <w:r w:rsidRPr="00E912DD">
        <w:rPr>
          <w:rFonts w:ascii="Times New Roman" w:eastAsia="Times New Roman" w:hAnsi="Times New Roman" w:cs="Times New Roman"/>
          <w:color w:val="000000"/>
          <w:lang w:eastAsia="ru-RU"/>
        </w:rPr>
        <w:t xml:space="preserve"> связи</w:t>
      </w:r>
      <w:r w:rsidR="00C820A3"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курса «Элементарная математика».</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i/>
          <w:iCs/>
          <w:color w:val="000000"/>
          <w:lang w:eastAsia="ru-RU"/>
        </w:rPr>
        <w:t>Предметом изучения</w:t>
      </w:r>
      <w:r w:rsidR="00C820A3"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учебной дисциплины явля</w:t>
      </w:r>
      <w:r w:rsidR="00C820A3" w:rsidRPr="00E912DD">
        <w:rPr>
          <w:rFonts w:ascii="Times New Roman" w:eastAsia="Times New Roman" w:hAnsi="Times New Roman" w:cs="Times New Roman"/>
          <w:color w:val="000000"/>
          <w:lang w:eastAsia="ru-RU"/>
        </w:rPr>
        <w:t>ю</w:t>
      </w:r>
      <w:r w:rsidRPr="00E912DD">
        <w:rPr>
          <w:rFonts w:ascii="Times New Roman" w:eastAsia="Times New Roman" w:hAnsi="Times New Roman" w:cs="Times New Roman"/>
          <w:color w:val="000000"/>
          <w:lang w:eastAsia="ru-RU"/>
        </w:rPr>
        <w:t>тся избранные вопросы элементарной математики, изучаемы</w:t>
      </w:r>
      <w:r w:rsidR="00C820A3" w:rsidRPr="00E912DD">
        <w:rPr>
          <w:rFonts w:ascii="Times New Roman" w:eastAsia="Times New Roman" w:hAnsi="Times New Roman" w:cs="Times New Roman"/>
          <w:color w:val="000000"/>
          <w:lang w:eastAsia="ru-RU"/>
        </w:rPr>
        <w:t>е</w:t>
      </w:r>
      <w:r w:rsidRPr="00E912DD">
        <w:rPr>
          <w:rFonts w:ascii="Times New Roman" w:eastAsia="Times New Roman" w:hAnsi="Times New Roman" w:cs="Times New Roman"/>
          <w:color w:val="000000"/>
          <w:lang w:eastAsia="ru-RU"/>
        </w:rPr>
        <w:t xml:space="preserve"> в школьном курсе математики основной и старшей профильной школы, а именно</w:t>
      </w:r>
      <w:r w:rsidR="00C820A3" w:rsidRPr="00E912DD">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lang w:eastAsia="ru-RU"/>
        </w:rPr>
        <w:t xml:space="preserve"> основные понятия, факты и соотношени</w:t>
      </w:r>
      <w:r w:rsidR="00C820A3" w:rsidRPr="00E912DD">
        <w:rPr>
          <w:rFonts w:ascii="Times New Roman" w:eastAsia="Times New Roman" w:hAnsi="Times New Roman" w:cs="Times New Roman"/>
          <w:color w:val="000000"/>
          <w:lang w:eastAsia="ru-RU"/>
        </w:rPr>
        <w:t>я</w:t>
      </w:r>
      <w:r w:rsidRPr="00E912DD">
        <w:rPr>
          <w:rFonts w:ascii="Times New Roman" w:eastAsia="Times New Roman" w:hAnsi="Times New Roman" w:cs="Times New Roman"/>
          <w:color w:val="000000"/>
          <w:lang w:eastAsia="ru-RU"/>
        </w:rPr>
        <w:t xml:space="preserve"> о числах, выражения</w:t>
      </w:r>
      <w:r w:rsidR="00C820A3" w:rsidRPr="00E912DD">
        <w:rPr>
          <w:rFonts w:ascii="Times New Roman" w:eastAsia="Times New Roman" w:hAnsi="Times New Roman" w:cs="Times New Roman"/>
          <w:color w:val="000000"/>
          <w:lang w:eastAsia="ru-RU"/>
        </w:rPr>
        <w:t>х</w:t>
      </w:r>
      <w:r w:rsidRPr="00E912DD">
        <w:rPr>
          <w:rFonts w:ascii="Times New Roman" w:eastAsia="Times New Roman" w:hAnsi="Times New Roman" w:cs="Times New Roman"/>
          <w:color w:val="000000"/>
          <w:lang w:eastAsia="ru-RU"/>
        </w:rPr>
        <w:t>, уравнения</w:t>
      </w:r>
      <w:r w:rsidR="00C820A3" w:rsidRPr="00E912DD">
        <w:rPr>
          <w:rFonts w:ascii="Times New Roman" w:eastAsia="Times New Roman" w:hAnsi="Times New Roman" w:cs="Times New Roman"/>
          <w:color w:val="000000"/>
          <w:lang w:eastAsia="ru-RU"/>
        </w:rPr>
        <w:t>х</w:t>
      </w:r>
      <w:r w:rsidRPr="00E912DD">
        <w:rPr>
          <w:rFonts w:ascii="Times New Roman" w:eastAsia="Times New Roman" w:hAnsi="Times New Roman" w:cs="Times New Roman"/>
          <w:color w:val="000000"/>
          <w:lang w:eastAsia="ru-RU"/>
        </w:rPr>
        <w:t>, неравенства</w:t>
      </w:r>
      <w:r w:rsidR="00C820A3" w:rsidRPr="00E912DD">
        <w:rPr>
          <w:rFonts w:ascii="Times New Roman" w:eastAsia="Times New Roman" w:hAnsi="Times New Roman" w:cs="Times New Roman"/>
          <w:color w:val="000000"/>
          <w:lang w:eastAsia="ru-RU"/>
        </w:rPr>
        <w:t>х</w:t>
      </w:r>
      <w:r w:rsidRPr="00E912DD">
        <w:rPr>
          <w:rFonts w:ascii="Times New Roman" w:eastAsia="Times New Roman" w:hAnsi="Times New Roman" w:cs="Times New Roman"/>
          <w:color w:val="000000"/>
          <w:lang w:eastAsia="ru-RU"/>
        </w:rPr>
        <w:t>, функци</w:t>
      </w:r>
      <w:r w:rsidR="00C820A3" w:rsidRPr="00E912DD">
        <w:rPr>
          <w:rFonts w:ascii="Times New Roman" w:eastAsia="Times New Roman" w:hAnsi="Times New Roman" w:cs="Times New Roman"/>
          <w:color w:val="000000"/>
          <w:lang w:eastAsia="ru-RU"/>
        </w:rPr>
        <w:t>ях</w:t>
      </w:r>
      <w:r w:rsidRPr="00E912DD">
        <w:rPr>
          <w:rFonts w:ascii="Times New Roman" w:eastAsia="Times New Roman" w:hAnsi="Times New Roman" w:cs="Times New Roman"/>
          <w:color w:val="000000"/>
          <w:lang w:eastAsia="ru-RU"/>
        </w:rPr>
        <w:t xml:space="preserve"> и геометрически</w:t>
      </w:r>
      <w:r w:rsidR="00C820A3" w:rsidRPr="00E912DD">
        <w:rPr>
          <w:rFonts w:ascii="Times New Roman" w:eastAsia="Times New Roman" w:hAnsi="Times New Roman" w:cs="Times New Roman"/>
          <w:color w:val="000000"/>
          <w:lang w:eastAsia="ru-RU"/>
        </w:rPr>
        <w:t>х</w:t>
      </w:r>
      <w:r w:rsidRPr="00E912DD">
        <w:rPr>
          <w:rFonts w:ascii="Times New Roman" w:eastAsia="Times New Roman" w:hAnsi="Times New Roman" w:cs="Times New Roman"/>
          <w:color w:val="000000"/>
          <w:lang w:eastAsia="ru-RU"/>
        </w:rPr>
        <w:t xml:space="preserve"> объект</w:t>
      </w:r>
      <w:r w:rsidR="00C820A3" w:rsidRPr="00E912DD">
        <w:rPr>
          <w:rFonts w:ascii="Times New Roman" w:eastAsia="Times New Roman" w:hAnsi="Times New Roman" w:cs="Times New Roman"/>
          <w:color w:val="000000"/>
          <w:lang w:eastAsia="ru-RU"/>
        </w:rPr>
        <w:t>ах</w:t>
      </w:r>
      <w:r w:rsidRPr="00E912DD">
        <w:rPr>
          <w:rFonts w:ascii="Times New Roman" w:eastAsia="Times New Roman" w:hAnsi="Times New Roman" w:cs="Times New Roman"/>
          <w:color w:val="000000"/>
          <w:lang w:eastAsia="ru-RU"/>
        </w:rPr>
        <w:t>.</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i/>
          <w:iCs/>
          <w:color w:val="000000"/>
          <w:lang w:eastAsia="ru-RU"/>
        </w:rPr>
        <w:t>Основная цель</w:t>
      </w:r>
      <w:r w:rsidR="00C820A3" w:rsidRPr="00E912DD">
        <w:rPr>
          <w:rFonts w:ascii="Times New Roman" w:eastAsia="Times New Roman" w:hAnsi="Times New Roman" w:cs="Times New Roman"/>
          <w:color w:val="000000"/>
          <w:sz w:val="27"/>
          <w:szCs w:val="27"/>
          <w:lang w:eastAsia="ru-RU"/>
        </w:rPr>
        <w:t xml:space="preserve"> </w:t>
      </w:r>
      <w:r w:rsidR="00C820A3" w:rsidRPr="00E912DD">
        <w:rPr>
          <w:rFonts w:ascii="Times New Roman" w:eastAsia="Times New Roman" w:hAnsi="Times New Roman" w:cs="Times New Roman"/>
          <w:color w:val="000000"/>
          <w:lang w:eastAsia="ru-RU"/>
        </w:rPr>
        <w:t xml:space="preserve">учебной дисциплины – </w:t>
      </w:r>
      <w:r w:rsidRPr="00E912DD">
        <w:rPr>
          <w:rFonts w:ascii="Times New Roman" w:eastAsia="Times New Roman" w:hAnsi="Times New Roman" w:cs="Times New Roman"/>
          <w:color w:val="000000"/>
          <w:lang w:eastAsia="ru-RU"/>
        </w:rPr>
        <w:t>повысить общую математическую культуру студентов, научить их решать школьные задачи по математике как на повышенном, так и на углубленном уровнях (уровень факультативных занятий, классов и школ с углубленным изучением математики, конкурсных заданий, олимпиад юных математиков и т. д.).</w:t>
      </w:r>
    </w:p>
    <w:p w:rsidR="00A737D2" w:rsidRPr="00E912DD" w:rsidRDefault="00C820A3"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i/>
          <w:iCs/>
          <w:color w:val="000000"/>
          <w:lang w:eastAsia="ru-RU"/>
        </w:rPr>
        <w:t>Задачи</w:t>
      </w:r>
      <w:r w:rsidR="00A737D2" w:rsidRPr="00E912DD">
        <w:rPr>
          <w:rFonts w:ascii="Times New Roman" w:eastAsia="Times New Roman" w:hAnsi="Times New Roman" w:cs="Times New Roman"/>
          <w:i/>
          <w:iCs/>
          <w:color w:val="000000"/>
          <w:lang w:eastAsia="ru-RU"/>
        </w:rPr>
        <w:t xml:space="preserve"> курса:</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изучение понятийного аппарата некоторых важных разделов элементарной математики (тригонометрии, арифметики, алгебры, геометрии), содержания и способов до</w:t>
      </w:r>
      <w:r w:rsidRPr="00E912DD">
        <w:rPr>
          <w:rFonts w:ascii="Times New Roman" w:eastAsia="Times New Roman" w:hAnsi="Times New Roman" w:cs="Times New Roman"/>
          <w:color w:val="000000"/>
          <w:lang w:eastAsia="ru-RU"/>
        </w:rPr>
        <w:t>казательства</w:t>
      </w:r>
      <w:r w:rsidR="00A737D2" w:rsidRPr="00E912DD">
        <w:rPr>
          <w:rFonts w:ascii="Times New Roman" w:eastAsia="Times New Roman" w:hAnsi="Times New Roman" w:cs="Times New Roman"/>
          <w:color w:val="000000"/>
          <w:lang w:eastAsia="ru-RU"/>
        </w:rPr>
        <w:t xml:space="preserve"> центральных теорем, овладение студентами общими и специальными методами решения основных типов школьных математических задач.</w:t>
      </w:r>
    </w:p>
    <w:p w:rsidR="00A737D2" w:rsidRPr="00E912DD" w:rsidRDefault="00A737D2" w:rsidP="00A737D2">
      <w:pPr>
        <w:shd w:val="clear" w:color="auto" w:fill="FFFFFF"/>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i/>
          <w:iCs/>
          <w:color w:val="000000"/>
          <w:lang w:eastAsia="ru-RU"/>
        </w:rPr>
        <w:t>Междисциплинарные связи.</w:t>
      </w:r>
      <w:r w:rsidR="00C820A3"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Изучение курса «Элементарная математика» тесно связано с учебными дисциплинами «Высшая алгебра», «Аналитическая геометрия», «Математический анализ», «Научные основы школьного курса математики», «Методика математики», «История математики», а также с математическими дисциплинами «Школьного курса математики».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Учебный курс «Элементарная математика» состоит из следующих содержательных модулей:</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lastRenderedPageBreak/>
        <w:t>1.</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i/>
          <w:iCs/>
          <w:color w:val="000000"/>
          <w:lang w:eastAsia="ru-RU"/>
        </w:rPr>
        <w:t>Числовые</w:t>
      </w:r>
      <w:r w:rsidR="0079380B">
        <w:rPr>
          <w:rFonts w:ascii="Times New Roman" w:eastAsia="Times New Roman" w:hAnsi="Times New Roman" w:cs="Times New Roman"/>
          <w:i/>
          <w:iCs/>
          <w:color w:val="000000"/>
          <w:lang w:eastAsia="ru-RU"/>
        </w:rPr>
        <w:t xml:space="preserve"> </w:t>
      </w:r>
      <w:r w:rsidRPr="00E912DD">
        <w:rPr>
          <w:rFonts w:ascii="Times New Roman" w:eastAsia="Times New Roman" w:hAnsi="Times New Roman" w:cs="Times New Roman"/>
          <w:i/>
          <w:iCs/>
          <w:color w:val="000000"/>
          <w:lang w:eastAsia="ru-RU"/>
        </w:rPr>
        <w:t>множества.</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Неотъемлемые целые числа, арифметические действия и свойства.</w:t>
      </w:r>
      <w:r w:rsidR="000F1D70"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Рациональные числа, арифметические действия и свойства.</w:t>
      </w:r>
      <w:r w:rsidR="000F1D70"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Действительные числа, действия над действительными числами.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2.</w:t>
      </w:r>
      <w:r w:rsidR="00680544" w:rsidRPr="00E912DD">
        <w:rPr>
          <w:rFonts w:ascii="Times New Roman" w:eastAsia="Times New Roman" w:hAnsi="Times New Roman" w:cs="Times New Roman"/>
          <w:color w:val="000000"/>
          <w:sz w:val="27"/>
          <w:szCs w:val="27"/>
          <w:lang w:eastAsia="ru-RU"/>
        </w:rPr>
        <w:t xml:space="preserve"> </w:t>
      </w:r>
      <w:r w:rsidR="000F1D70" w:rsidRPr="00E912DD">
        <w:rPr>
          <w:rFonts w:ascii="Times New Roman" w:eastAsia="Times New Roman" w:hAnsi="Times New Roman" w:cs="Times New Roman"/>
          <w:i/>
          <w:iCs/>
          <w:color w:val="000000"/>
          <w:lang w:eastAsia="ru-RU"/>
        </w:rPr>
        <w:t xml:space="preserve">Выражения и их </w:t>
      </w:r>
      <w:r w:rsidRPr="00E912DD">
        <w:rPr>
          <w:rFonts w:ascii="Times New Roman" w:eastAsia="Times New Roman" w:hAnsi="Times New Roman" w:cs="Times New Roman"/>
          <w:i/>
          <w:iCs/>
          <w:color w:val="000000"/>
          <w:lang w:eastAsia="ru-RU"/>
        </w:rPr>
        <w:t>преобразования.</w:t>
      </w:r>
      <w:r w:rsidR="000F1D70"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Рациональные выражения, тождественные преобразования рациональных выражений.</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Иррациональные выражения и их преобразования.</w:t>
      </w:r>
      <w:r w:rsidR="000F1D70"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Трансцендентные выражения, тождественные преобразования трансцендентных выражений.</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3.</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i/>
          <w:iCs/>
          <w:color w:val="000000"/>
          <w:lang w:eastAsia="ru-RU"/>
        </w:rPr>
        <w:t>Функции и их</w:t>
      </w:r>
      <w:r w:rsidR="00680544" w:rsidRPr="00E912DD">
        <w:rPr>
          <w:rFonts w:ascii="Times New Roman" w:eastAsia="Times New Roman" w:hAnsi="Times New Roman" w:cs="Times New Roman"/>
          <w:i/>
          <w:iCs/>
          <w:color w:val="000000"/>
          <w:lang w:eastAsia="ru-RU"/>
        </w:rPr>
        <w:t xml:space="preserve"> </w:t>
      </w:r>
      <w:r w:rsidRPr="00E912DD">
        <w:rPr>
          <w:rFonts w:ascii="Times New Roman" w:eastAsia="Times New Roman" w:hAnsi="Times New Roman" w:cs="Times New Roman"/>
          <w:i/>
          <w:iCs/>
          <w:color w:val="000000"/>
          <w:lang w:eastAsia="ru-RU"/>
        </w:rPr>
        <w:t>графики.</w:t>
      </w:r>
      <w:r w:rsidR="0079380B">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Функции в школьном курсе математики, их свойства и графики.</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Построение графиков элементарных функций методом геометрических преобразований.</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4.</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i/>
          <w:iCs/>
          <w:color w:val="000000"/>
          <w:lang w:eastAsia="ru-RU"/>
        </w:rPr>
        <w:t>Уравнения и</w:t>
      </w:r>
      <w:r w:rsidR="00680544" w:rsidRPr="00E912DD">
        <w:rPr>
          <w:rFonts w:ascii="Times New Roman" w:eastAsia="Times New Roman" w:hAnsi="Times New Roman" w:cs="Times New Roman"/>
          <w:i/>
          <w:iCs/>
          <w:color w:val="000000"/>
          <w:lang w:eastAsia="ru-RU"/>
        </w:rPr>
        <w:t xml:space="preserve"> </w:t>
      </w:r>
      <w:r w:rsidRPr="00E912DD">
        <w:rPr>
          <w:rFonts w:ascii="Times New Roman" w:eastAsia="Times New Roman" w:hAnsi="Times New Roman" w:cs="Times New Roman"/>
          <w:i/>
          <w:iCs/>
          <w:color w:val="000000"/>
          <w:lang w:eastAsia="ru-RU"/>
        </w:rPr>
        <w:t>неравенства.</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Общие сведения о уравнения</w:t>
      </w:r>
      <w:r w:rsidR="0079380B">
        <w:rPr>
          <w:rFonts w:ascii="Times New Roman" w:eastAsia="Times New Roman" w:hAnsi="Times New Roman" w:cs="Times New Roman"/>
          <w:color w:val="000000"/>
          <w:lang w:eastAsia="ru-RU"/>
        </w:rPr>
        <w:t>х</w:t>
      </w:r>
      <w:r w:rsidRPr="00E912DD">
        <w:rPr>
          <w:rFonts w:ascii="Times New Roman" w:eastAsia="Times New Roman" w:hAnsi="Times New Roman" w:cs="Times New Roman"/>
          <w:color w:val="000000"/>
          <w:lang w:eastAsia="ru-RU"/>
        </w:rPr>
        <w:t>.</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Способы решения алгебраических уравнений и систем уравнений.</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Общие сведения о неравенстве.</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Способы решения алгебраических неравенств.</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Методы доказательства неравенств.</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5.</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i/>
          <w:iCs/>
          <w:color w:val="000000"/>
          <w:lang w:eastAsia="ru-RU"/>
        </w:rPr>
        <w:t>Геометрические фигуры и</w:t>
      </w:r>
      <w:r w:rsidR="00680544" w:rsidRPr="00E912DD">
        <w:rPr>
          <w:rFonts w:ascii="Times New Roman" w:eastAsia="Times New Roman" w:hAnsi="Times New Roman" w:cs="Times New Roman"/>
          <w:i/>
          <w:iCs/>
          <w:color w:val="000000"/>
          <w:lang w:eastAsia="ru-RU"/>
        </w:rPr>
        <w:t xml:space="preserve"> </w:t>
      </w:r>
      <w:r w:rsidRPr="00E912DD">
        <w:rPr>
          <w:rFonts w:ascii="Times New Roman" w:eastAsia="Times New Roman" w:hAnsi="Times New Roman" w:cs="Times New Roman"/>
          <w:i/>
          <w:iCs/>
          <w:color w:val="000000"/>
          <w:lang w:eastAsia="ru-RU"/>
        </w:rPr>
        <w:t>величины.</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Методы и способы решения планиметрических задач на вычисление и доказательство.</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Методы и способы решения планиметрических задач на построение.</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Координатный и векторный методы решения задач в курсе планиметрии.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Анализ учебных программ дисциплин, включенных в планы подготовки будущих учителей математики</w:t>
      </w:r>
      <w:r w:rsidR="000F1D70" w:rsidRPr="00E912DD">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lang w:eastAsia="ru-RU"/>
        </w:rPr>
        <w:t xml:space="preserve"> дает возможность</w:t>
      </w:r>
      <w:r w:rsidR="000F1D70" w:rsidRPr="00E912DD">
        <w:rPr>
          <w:rFonts w:ascii="Times New Roman" w:eastAsia="Times New Roman" w:hAnsi="Times New Roman" w:cs="Times New Roman"/>
          <w:color w:val="000000"/>
          <w:lang w:eastAsia="ru-RU"/>
        </w:rPr>
        <w:t xml:space="preserve"> установить тесные связи курса «Элементарная математика»</w:t>
      </w:r>
      <w:r w:rsidRPr="00E912DD">
        <w:rPr>
          <w:rFonts w:ascii="Times New Roman" w:eastAsia="Times New Roman" w:hAnsi="Times New Roman" w:cs="Times New Roman"/>
          <w:color w:val="000000"/>
          <w:lang w:eastAsia="ru-RU"/>
        </w:rPr>
        <w:t xml:space="preserve"> с курсом «История математики» и отразить их в учебном процессе при изучении каждого из определенных модулей.</w:t>
      </w:r>
      <w:r w:rsidR="000F1D70" w:rsidRPr="00E912DD">
        <w:rPr>
          <w:rFonts w:ascii="Times New Roman" w:eastAsia="Times New Roman" w:hAnsi="Times New Roman" w:cs="Times New Roman"/>
          <w:color w:val="000000"/>
          <w:sz w:val="27"/>
          <w:szCs w:val="27"/>
          <w:lang w:eastAsia="ru-RU"/>
        </w:rPr>
        <w:t xml:space="preserve"> </w:t>
      </w:r>
      <w:r w:rsidR="000F1D70" w:rsidRPr="00E912DD">
        <w:rPr>
          <w:rFonts w:ascii="Times New Roman" w:eastAsia="Times New Roman" w:hAnsi="Times New Roman" w:cs="Times New Roman"/>
          <w:color w:val="000000"/>
          <w:lang w:eastAsia="ru-RU"/>
        </w:rPr>
        <w:t>Межпредметные связи «Элементарной математики» и «</w:t>
      </w:r>
      <w:r w:rsidRPr="00E912DD">
        <w:rPr>
          <w:rFonts w:ascii="Times New Roman" w:eastAsia="Times New Roman" w:hAnsi="Times New Roman" w:cs="Times New Roman"/>
          <w:color w:val="000000"/>
          <w:lang w:eastAsia="ru-RU"/>
        </w:rPr>
        <w:t>Истории математики» явля</w:t>
      </w:r>
      <w:r w:rsidR="000F1D70" w:rsidRPr="00E912DD">
        <w:rPr>
          <w:rFonts w:ascii="Times New Roman" w:eastAsia="Times New Roman" w:hAnsi="Times New Roman" w:cs="Times New Roman"/>
          <w:color w:val="000000"/>
          <w:lang w:eastAsia="ru-RU"/>
        </w:rPr>
        <w:t>ю</w:t>
      </w:r>
      <w:r w:rsidRPr="00E912DD">
        <w:rPr>
          <w:rFonts w:ascii="Times New Roman" w:eastAsia="Times New Roman" w:hAnsi="Times New Roman" w:cs="Times New Roman"/>
          <w:color w:val="000000"/>
          <w:lang w:eastAsia="ru-RU"/>
        </w:rPr>
        <w:t>тся</w:t>
      </w:r>
      <w:r w:rsidR="000F1D7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i/>
          <w:iCs/>
          <w:color w:val="000000"/>
          <w:lang w:eastAsia="ru-RU"/>
        </w:rPr>
        <w:t>содержательно-</w:t>
      </w:r>
      <w:r w:rsidR="00E912DD" w:rsidRPr="00E912DD">
        <w:rPr>
          <w:rFonts w:ascii="Times New Roman" w:eastAsia="Times New Roman" w:hAnsi="Times New Roman" w:cs="Times New Roman"/>
          <w:i/>
          <w:iCs/>
          <w:color w:val="000000"/>
          <w:lang w:eastAsia="ru-RU"/>
        </w:rPr>
        <w:t>и</w:t>
      </w:r>
      <w:r w:rsidRPr="00E912DD">
        <w:rPr>
          <w:rFonts w:ascii="Times New Roman" w:eastAsia="Times New Roman" w:hAnsi="Times New Roman" w:cs="Times New Roman"/>
          <w:i/>
          <w:iCs/>
          <w:color w:val="000000"/>
          <w:lang w:eastAsia="ru-RU"/>
        </w:rPr>
        <w:t>нформационны</w:t>
      </w:r>
      <w:r w:rsidR="0079380B">
        <w:rPr>
          <w:rFonts w:ascii="Times New Roman" w:eastAsia="Times New Roman" w:hAnsi="Times New Roman" w:cs="Times New Roman"/>
          <w:i/>
          <w:iCs/>
          <w:color w:val="000000"/>
          <w:lang w:eastAsia="ru-RU"/>
        </w:rPr>
        <w:t>ми</w:t>
      </w:r>
      <w:r w:rsidRPr="00E912DD">
        <w:rPr>
          <w:rFonts w:ascii="Times New Roman" w:eastAsia="Times New Roman" w:hAnsi="Times New Roman" w:cs="Times New Roman"/>
          <w:i/>
          <w:iCs/>
          <w:color w:val="000000"/>
          <w:lang w:eastAsia="ru-RU"/>
        </w:rPr>
        <w:t>,</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i/>
          <w:iCs/>
          <w:color w:val="000000"/>
          <w:lang w:eastAsia="ru-RU"/>
        </w:rPr>
        <w:t>перспективными</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и</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i/>
          <w:iCs/>
          <w:color w:val="000000"/>
          <w:lang w:eastAsia="ru-RU"/>
        </w:rPr>
        <w:t>двусторонними</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i/>
          <w:iCs/>
          <w:color w:val="000000"/>
          <w:lang w:eastAsia="ru-RU"/>
        </w:rPr>
        <w:t>(возобновляемыми)</w:t>
      </w:r>
      <w:r w:rsidR="00680544"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связями, поскольку историю математики студенты начинают изучать позже, чем элементарную математику, а в курсе «Истории математики» рассматривается отдельный период «Мат</w:t>
      </w:r>
      <w:r w:rsidR="000F1D70" w:rsidRPr="00E912DD">
        <w:rPr>
          <w:rFonts w:ascii="Times New Roman" w:eastAsia="Times New Roman" w:hAnsi="Times New Roman" w:cs="Times New Roman"/>
          <w:color w:val="000000"/>
          <w:lang w:eastAsia="ru-RU"/>
        </w:rPr>
        <w:t>ематика постоянных величин», который</w:t>
      </w:r>
      <w:r w:rsidRPr="00E912DD">
        <w:rPr>
          <w:rFonts w:ascii="Times New Roman" w:eastAsia="Times New Roman" w:hAnsi="Times New Roman" w:cs="Times New Roman"/>
          <w:color w:val="000000"/>
          <w:lang w:eastAsia="ru-RU"/>
        </w:rPr>
        <w:t xml:space="preserve"> касается формирования и развития элементарной математики.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Установление и реализация межпредметных</w:t>
      </w:r>
      <w:r w:rsidR="000F1D70"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связей</w:t>
      </w:r>
      <w:r w:rsidR="000F1D70"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 xml:space="preserve">элементарной математики и истории математики дает возможность студентам осознать гуманитарный потенциал математических дисциплин и эффективно реализовать его в педагогической деятельности, а также предоставляет будущим учителям историко-математические знания, необходимые им для правильного разрешения методологических и </w:t>
      </w:r>
      <w:r w:rsidR="000F1D70" w:rsidRPr="00E912DD">
        <w:rPr>
          <w:rFonts w:ascii="Times New Roman" w:eastAsia="Times New Roman" w:hAnsi="Times New Roman" w:cs="Times New Roman"/>
          <w:color w:val="000000"/>
          <w:lang w:eastAsia="ru-RU"/>
        </w:rPr>
        <w:t>методических вопросов, в</w:t>
      </w:r>
      <w:r w:rsidRPr="00E912DD">
        <w:rPr>
          <w:rFonts w:ascii="Times New Roman" w:eastAsia="Times New Roman" w:hAnsi="Times New Roman" w:cs="Times New Roman"/>
          <w:color w:val="000000"/>
          <w:lang w:eastAsia="ru-RU"/>
        </w:rPr>
        <w:t>озникаю</w:t>
      </w:r>
      <w:r w:rsidR="000F1D70" w:rsidRPr="00E912DD">
        <w:rPr>
          <w:rFonts w:ascii="Times New Roman" w:eastAsia="Times New Roman" w:hAnsi="Times New Roman" w:cs="Times New Roman"/>
          <w:color w:val="000000"/>
          <w:lang w:eastAsia="ru-RU"/>
        </w:rPr>
        <w:t>щих</w:t>
      </w:r>
      <w:r w:rsidRPr="00E912DD">
        <w:rPr>
          <w:rFonts w:ascii="Times New Roman" w:eastAsia="Times New Roman" w:hAnsi="Times New Roman" w:cs="Times New Roman"/>
          <w:color w:val="000000"/>
          <w:lang w:eastAsia="ru-RU"/>
        </w:rPr>
        <w:t xml:space="preserve"> в процессе обучения математике в школе.</w:t>
      </w:r>
    </w:p>
    <w:p w:rsidR="00A737D2" w:rsidRPr="00E912DD" w:rsidRDefault="000F1D70"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Рассматриваемые межпредметные связи в</w:t>
      </w:r>
      <w:r w:rsidR="00A737D2" w:rsidRPr="00E912DD">
        <w:rPr>
          <w:rFonts w:ascii="Times New Roman" w:eastAsia="Times New Roman" w:hAnsi="Times New Roman" w:cs="Times New Roman"/>
          <w:color w:val="000000"/>
          <w:lang w:eastAsia="ru-RU"/>
        </w:rPr>
        <w:t xml:space="preserve"> обучении будущих учителей математики выполняют ряд важных функций:</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1) образовательную (формируются системность, глубина, осознанность знаний, раскрывается</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роль и</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место</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кон</w:t>
      </w:r>
      <w:r w:rsidRPr="0079380B">
        <w:rPr>
          <w:rFonts w:ascii="Times New Roman" w:eastAsia="Times New Roman" w:hAnsi="Times New Roman" w:cs="Times New Roman"/>
          <w:lang w:eastAsia="ru-RU"/>
        </w:rPr>
        <w:t>кретн</w:t>
      </w:r>
      <w:r w:rsidRPr="00E912DD">
        <w:rPr>
          <w:rFonts w:ascii="Times New Roman" w:eastAsia="Times New Roman" w:hAnsi="Times New Roman" w:cs="Times New Roman"/>
          <w:color w:val="000000"/>
          <w:lang w:eastAsia="ru-RU"/>
        </w:rPr>
        <w:t>ых</w:t>
      </w:r>
      <w:r w:rsidR="00680544" w:rsidRPr="00E912DD">
        <w:rPr>
          <w:rFonts w:ascii="Times New Roman" w:eastAsia="Times New Roman" w:hAnsi="Times New Roman" w:cs="Times New Roman"/>
          <w:color w:val="000000"/>
          <w:sz w:val="27"/>
          <w:szCs w:val="27"/>
          <w:lang w:eastAsia="ru-RU"/>
        </w:rPr>
        <w:t xml:space="preserve"> </w:t>
      </w:r>
      <w:r w:rsidR="000F1D70" w:rsidRPr="00E912DD">
        <w:rPr>
          <w:rFonts w:ascii="Times New Roman" w:eastAsia="Times New Roman" w:hAnsi="Times New Roman" w:cs="Times New Roman"/>
          <w:color w:val="000000"/>
          <w:lang w:eastAsia="ru-RU"/>
        </w:rPr>
        <w:t>математи</w:t>
      </w:r>
      <w:r w:rsidRPr="00E912DD">
        <w:rPr>
          <w:rFonts w:ascii="Times New Roman" w:eastAsia="Times New Roman" w:hAnsi="Times New Roman" w:cs="Times New Roman"/>
          <w:color w:val="000000"/>
          <w:lang w:eastAsia="ru-RU"/>
        </w:rPr>
        <w:t>ческих</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знаний в системе</w:t>
      </w:r>
      <w:r w:rsidR="000F1D70"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наук и</w:t>
      </w:r>
      <w:r w:rsidR="000F1D70"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в</w:t>
      </w:r>
      <w:r w:rsidR="000F1D7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практической</w:t>
      </w:r>
      <w:r w:rsidR="000F1D7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деятельности</w:t>
      </w:r>
      <w:r w:rsidR="000F1D7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людей);</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2) воспитательную (воспитание личности через формирование общей культуры и грамотности, возбуждение интереса к предмету и влечени</w:t>
      </w:r>
      <w:r w:rsidR="000F1D70" w:rsidRPr="00E912DD">
        <w:rPr>
          <w:rFonts w:ascii="Times New Roman" w:eastAsia="Times New Roman" w:hAnsi="Times New Roman" w:cs="Times New Roman"/>
          <w:color w:val="000000"/>
          <w:lang w:eastAsia="ru-RU"/>
        </w:rPr>
        <w:t>я</w:t>
      </w:r>
      <w:r w:rsidRPr="00E912DD">
        <w:rPr>
          <w:rFonts w:ascii="Times New Roman" w:eastAsia="Times New Roman" w:hAnsi="Times New Roman" w:cs="Times New Roman"/>
          <w:color w:val="000000"/>
          <w:lang w:eastAsia="ru-RU"/>
        </w:rPr>
        <w:t xml:space="preserve"> к научному творчеству, понимание места и роли предметных знаний, осознание необходимости к овладению новыми знаниями)</w:t>
      </w:r>
      <w:r w:rsidR="000F1D70" w:rsidRPr="00E912DD">
        <w:rPr>
          <w:rFonts w:ascii="Times New Roman" w:eastAsia="Times New Roman" w:hAnsi="Times New Roman" w:cs="Times New Roman"/>
          <w:color w:val="000000"/>
          <w:lang w:eastAsia="ru-RU"/>
        </w:rPr>
        <w:t>;</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3) развивающую (развитие системного и творческого мышления студентов, формирование их познавательной активности, самостоятельности и интереса к познанию нового, создание условий для понимания логики построения научных теорий).</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Осуществление межпредметных</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связей</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на практике вызывает немало трудностей: как организовать познавательную деятельность студентов, чтобы они хотели устанавливать связи между различными учебными предметами и умели их использовать, как вызвать познавательный интерес будущих учителей к мировоззренческим вопросам науки;</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каким образом объединить усилия преподавателей различных предметов в достижении воспитательного эффекта обучения?</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 xml:space="preserve">Часто преподаватели считают, что </w:t>
      </w:r>
      <w:r w:rsidR="000F1D70" w:rsidRPr="00E912DD">
        <w:rPr>
          <w:rFonts w:ascii="Times New Roman" w:eastAsia="Times New Roman" w:hAnsi="Times New Roman" w:cs="Times New Roman"/>
          <w:color w:val="000000"/>
          <w:lang w:eastAsia="ru-RU"/>
        </w:rPr>
        <w:t>реализация межпредметных связей</w:t>
      </w:r>
      <w:r w:rsidRPr="00E912DD">
        <w:rPr>
          <w:rFonts w:ascii="Times New Roman" w:eastAsia="Times New Roman" w:hAnsi="Times New Roman" w:cs="Times New Roman"/>
          <w:color w:val="000000"/>
          <w:lang w:eastAsia="ru-RU"/>
        </w:rPr>
        <w:t xml:space="preserve"> с историей математики через использование исторического материала</w:t>
      </w:r>
      <w:r w:rsidR="0079380B">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потребует существенного увеличения количества часов на изучение учебного курса.</w:t>
      </w:r>
      <w:r w:rsidR="000F1D70"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По нашему мнению</w:t>
      </w:r>
      <w:r w:rsidR="000F1D70" w:rsidRPr="00E912DD">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lang w:eastAsia="ru-RU"/>
        </w:rPr>
        <w:t xml:space="preserve"> существуют возможности освещения исторических аспектов вопросов, изучаемых в курсе элементарной математики, без лишней траты времени.</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Приведем несколько примеров, касающихся содержательного модуля</w:t>
      </w:r>
      <w:r w:rsidR="00680544"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«Выражения</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и их преобразования».</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При изучении этого модуля в курсе</w:t>
      </w:r>
      <w:r w:rsidR="0079380B">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элементарной математики</w:t>
      </w:r>
      <w:r w:rsidR="0079380B">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рассматриваются следующие темы:</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Тождественные преобразования целых выражений;</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Бином Ньютона.</w:t>
      </w:r>
      <w:r w:rsidR="00680544" w:rsidRPr="00E912DD">
        <w:rPr>
          <w:rFonts w:ascii="Times New Roman" w:eastAsia="Times New Roman" w:hAnsi="Times New Roman" w:cs="Times New Roman"/>
          <w:color w:val="000000"/>
          <w:sz w:val="27"/>
          <w:szCs w:val="27"/>
          <w:lang w:eastAsia="ru-RU"/>
        </w:rPr>
        <w:t xml:space="preserve"> </w:t>
      </w:r>
      <w:r w:rsidR="004030E7" w:rsidRPr="00E912DD">
        <w:rPr>
          <w:rFonts w:ascii="Times New Roman" w:eastAsia="Times New Roman" w:hAnsi="Times New Roman" w:cs="Times New Roman"/>
          <w:color w:val="000000"/>
          <w:lang w:eastAsia="ru-RU"/>
        </w:rPr>
        <w:t>Свойства</w:t>
      </w:r>
      <w:r w:rsidRPr="00E912DD">
        <w:rPr>
          <w:rFonts w:ascii="Times New Roman" w:eastAsia="Times New Roman" w:hAnsi="Times New Roman" w:cs="Times New Roman"/>
          <w:color w:val="000000"/>
          <w:lang w:eastAsia="ru-RU"/>
        </w:rPr>
        <w:t xml:space="preserve"> биномиальных коэффициентов;</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Теорема</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Безу.</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Деление многочленов;</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Круговая перестановка.</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Метод неопределенных коэффициентов;</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Разложение многочленов на множители;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Упрощение дробных выражений.</w:t>
      </w:r>
      <w:r w:rsidR="00680544" w:rsidRPr="00E912DD">
        <w:rPr>
          <w:rFonts w:ascii="Times New Roman" w:eastAsia="Times New Roman" w:hAnsi="Times New Roman" w:cs="Times New Roman"/>
          <w:color w:val="000000"/>
          <w:sz w:val="27"/>
          <w:szCs w:val="27"/>
          <w:lang w:eastAsia="ru-RU"/>
        </w:rPr>
        <w:t xml:space="preserve"> </w:t>
      </w:r>
      <w:r w:rsidR="00680544" w:rsidRPr="00E912DD">
        <w:rPr>
          <w:rFonts w:ascii="Times New Roman" w:eastAsia="Times New Roman" w:hAnsi="Times New Roman" w:cs="Times New Roman"/>
          <w:color w:val="000000"/>
          <w:lang w:eastAsia="ru-RU"/>
        </w:rPr>
        <w:t>Производные пропорции;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lastRenderedPageBreak/>
        <w:t>-</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Действия над степенями с рациональным показателем.</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Преобразование иррациональных выражений;</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Степень с действительным показателем.</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Действия над степенями.</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Логарифм числа;</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Тождественные преобразования</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показательных</w:t>
      </w:r>
      <w:r w:rsidR="00680544"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и логарифмических выражений;</w:t>
      </w:r>
    </w:p>
    <w:p w:rsidR="00A737D2" w:rsidRPr="00E912DD" w:rsidRDefault="00A737D2" w:rsidP="00A737D2">
      <w:pPr>
        <w:spacing w:after="0" w:line="240" w:lineRule="auto"/>
        <w:ind w:firstLine="567"/>
        <w:jc w:val="both"/>
        <w:rPr>
          <w:rFonts w:ascii="Times New Roman" w:eastAsia="Times New Roman" w:hAnsi="Times New Roman" w:cs="Times New Roman"/>
          <w:color w:val="000000"/>
          <w:lang w:eastAsia="ru-RU"/>
        </w:rPr>
      </w:pPr>
      <w:r w:rsidRPr="00E912DD">
        <w:rPr>
          <w:rFonts w:ascii="Times New Roman" w:eastAsia="Times New Roman" w:hAnsi="Times New Roman" w:cs="Times New Roman"/>
          <w:color w:val="000000"/>
          <w:lang w:eastAsia="ru-RU"/>
        </w:rPr>
        <w:t>-</w:t>
      </w:r>
      <w:r w:rsidR="006B3AA7">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Тригонометрические выражения.</w:t>
      </w:r>
      <w:r w:rsidR="004030E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Основные тригонометрические тождества.</w:t>
      </w:r>
      <w:r w:rsidR="004030E7"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Тождественные преобразования тригонометрических выражений.</w:t>
      </w:r>
      <w:r w:rsidR="00680544" w:rsidRPr="00E912DD">
        <w:rPr>
          <w:rFonts w:ascii="Times New Roman" w:hAnsi="Times New Roman" w:cs="Times New Roman"/>
          <w:noProof/>
          <w:lang w:eastAsia="ru-RU"/>
        </w:rPr>
        <w:t xml:space="preserve"> </w:t>
      </w:r>
    </w:p>
    <w:p w:rsidR="00A737D2" w:rsidRPr="00E912DD" w:rsidRDefault="00680544"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hAnsi="Times New Roman" w:cs="Times New Roman"/>
          <w:noProof/>
          <w:lang w:eastAsia="ru-RU"/>
        </w:rPr>
        <w:drawing>
          <wp:anchor distT="0" distB="0" distL="114300" distR="114300" simplePos="0" relativeHeight="251661312" behindDoc="0" locked="0" layoutInCell="1" allowOverlap="1" wp14:anchorId="49E41767" wp14:editId="4E62B484">
            <wp:simplePos x="0" y="0"/>
            <wp:positionH relativeFrom="column">
              <wp:posOffset>3976370</wp:posOffset>
            </wp:positionH>
            <wp:positionV relativeFrom="paragraph">
              <wp:posOffset>111760</wp:posOffset>
            </wp:positionV>
            <wp:extent cx="1950085" cy="1914525"/>
            <wp:effectExtent l="0" t="0" r="0" b="9525"/>
            <wp:wrapThrough wrapText="bothSides">
              <wp:wrapPolygon edited="0">
                <wp:start x="0" y="0"/>
                <wp:lineTo x="0" y="21493"/>
                <wp:lineTo x="21312" y="21493"/>
                <wp:lineTo x="21312" y="0"/>
                <wp:lineTo x="0" y="0"/>
              </wp:wrapPolygon>
            </wp:wrapThrough>
            <wp:docPr id="30" name="Рисунок 30" descr="https://image.slidesharecdn.com/7ai2015-170320091422/95/7-84-1024.jpg?cb=1490002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mage.slidesharecdn.com/7ai2015-170320091422/95/7-84-1024.jpg?cb=1490002759"/>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l="61140" t="20591" r="9481" b="60898"/>
                    <a:stretch/>
                  </pic:blipFill>
                  <pic:spPr bwMode="auto">
                    <a:xfrm>
                      <a:off x="0" y="0"/>
                      <a:ext cx="1950085" cy="19145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737D2" w:rsidRPr="00E912DD">
        <w:rPr>
          <w:rFonts w:ascii="Times New Roman" w:eastAsia="Times New Roman" w:hAnsi="Times New Roman" w:cs="Times New Roman"/>
          <w:color w:val="000000"/>
          <w:lang w:eastAsia="ru-RU"/>
        </w:rPr>
        <w:t>Первая тема «Тождественные преобразования целых выражений» хорошо знакома студентам.</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Кроме истории математики здесь естественным образом реализуются предыдущие связи со школьным курсом математики и перспективные связи с методикой обучения математике.</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Почти все школьные учебники алгебры для 7 класса в теме «Формулы сокращенного умножения» содержат рисунки, похожие на рисунок 1. Это геометрическая интерпретация квадрата двучлена.</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 xml:space="preserve">Именно геометрическим способом </w:t>
      </w:r>
      <w:r w:rsidR="004030E7" w:rsidRPr="00E912DD">
        <w:rPr>
          <w:rFonts w:ascii="Times New Roman" w:eastAsia="Times New Roman" w:hAnsi="Times New Roman" w:cs="Times New Roman"/>
          <w:color w:val="000000"/>
          <w:lang w:eastAsia="ru-RU"/>
        </w:rPr>
        <w:t>доказывалась</w:t>
      </w:r>
      <w:r w:rsidR="00A737D2" w:rsidRPr="00E912DD">
        <w:rPr>
          <w:rFonts w:ascii="Times New Roman" w:eastAsia="Times New Roman" w:hAnsi="Times New Roman" w:cs="Times New Roman"/>
          <w:color w:val="000000"/>
          <w:lang w:eastAsia="ru-RU"/>
        </w:rPr>
        <w:t xml:space="preserve"> формула квадрата двучлена в «Началах» Евклида.</w:t>
      </w:r>
      <w:r w:rsidR="003363D2">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Такое доказательство является наглядным и понятным для учащихся.</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 xml:space="preserve">А </w:t>
      </w:r>
      <w:r w:rsidR="003363D2">
        <w:rPr>
          <w:rFonts w:ascii="Times New Roman" w:eastAsia="Times New Roman" w:hAnsi="Times New Roman" w:cs="Times New Roman"/>
          <w:color w:val="000000"/>
          <w:lang w:eastAsia="ru-RU"/>
        </w:rPr>
        <w:t>в</w:t>
      </w:r>
      <w:r w:rsidR="00A737D2" w:rsidRPr="00E912DD">
        <w:rPr>
          <w:rFonts w:ascii="Times New Roman" w:eastAsia="Times New Roman" w:hAnsi="Times New Roman" w:cs="Times New Roman"/>
          <w:color w:val="000000"/>
          <w:lang w:eastAsia="ru-RU"/>
        </w:rPr>
        <w:t xml:space="preserve"> учителей создаются возможности для развития критического мышления учащихся, если обсудить с ними алгебраический и геометрический способ до</w:t>
      </w:r>
      <w:r w:rsidR="004030E7" w:rsidRPr="00E912DD">
        <w:rPr>
          <w:rFonts w:ascii="Times New Roman" w:eastAsia="Times New Roman" w:hAnsi="Times New Roman" w:cs="Times New Roman"/>
          <w:color w:val="000000"/>
          <w:lang w:eastAsia="ru-RU"/>
        </w:rPr>
        <w:t>казательства</w:t>
      </w:r>
      <w:r w:rsidR="00A737D2" w:rsidRPr="00E912DD">
        <w:rPr>
          <w:rFonts w:ascii="Times New Roman" w:eastAsia="Times New Roman" w:hAnsi="Times New Roman" w:cs="Times New Roman"/>
          <w:color w:val="000000"/>
          <w:lang w:eastAsia="ru-RU"/>
        </w:rPr>
        <w:t xml:space="preserve"> формул сокращенного умножения.</w:t>
      </w:r>
      <w:r w:rsidRPr="00E912DD">
        <w:rPr>
          <w:rFonts w:ascii="Times New Roman" w:eastAsia="Times New Roman" w:hAnsi="Times New Roman" w:cs="Times New Roman"/>
          <w:color w:val="000000"/>
          <w:sz w:val="27"/>
          <w:szCs w:val="27"/>
          <w:lang w:eastAsia="ru-RU"/>
        </w:rPr>
        <w:t xml:space="preserve">         Р</w:t>
      </w:r>
      <w:r w:rsidR="00A737D2" w:rsidRPr="00E912DD">
        <w:rPr>
          <w:rFonts w:ascii="Times New Roman" w:eastAsia="Times New Roman" w:hAnsi="Times New Roman" w:cs="Times New Roman"/>
          <w:color w:val="000000"/>
          <w:lang w:eastAsia="ru-RU"/>
        </w:rPr>
        <w:t>ис.1</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Актуальным для дальнейшего изучения методики обучения математике является рассмотрение задач повышенной сложности из действующих учебников математики, в частности исторических задач.</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 xml:space="preserve">Рассматривая вторую тему </w:t>
      </w:r>
      <w:r w:rsidR="00587997" w:rsidRPr="00587997">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lang w:eastAsia="ru-RU"/>
        </w:rPr>
        <w:t xml:space="preserve"> «Бином Ньютона.</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Свой</w:t>
      </w:r>
      <w:r w:rsidR="00D37A18" w:rsidRPr="00E912DD">
        <w:rPr>
          <w:rFonts w:ascii="Times New Roman" w:eastAsia="Times New Roman" w:hAnsi="Times New Roman" w:cs="Times New Roman"/>
          <w:color w:val="000000"/>
          <w:lang w:eastAsia="ru-RU"/>
        </w:rPr>
        <w:t>ства биномиальных коэффициентов</w:t>
      </w:r>
      <w:r w:rsidRPr="00E912DD">
        <w:rPr>
          <w:rFonts w:ascii="Times New Roman" w:eastAsia="Times New Roman" w:hAnsi="Times New Roman" w:cs="Times New Roman"/>
          <w:color w:val="000000"/>
          <w:lang w:eastAsia="ru-RU"/>
        </w:rPr>
        <w:t>»</w:t>
      </w:r>
      <w:r w:rsidR="00D37A18"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в контексте преобразования целых выражений студентам целесообразно сообщить, что</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правило нахождения биномиальных коэффициентов в ра</w:t>
      </w:r>
      <w:r w:rsidR="00D37A18" w:rsidRPr="00E912DD">
        <w:rPr>
          <w:rFonts w:ascii="Times New Roman" w:eastAsia="Times New Roman" w:hAnsi="Times New Roman" w:cs="Times New Roman"/>
          <w:color w:val="000000"/>
          <w:lang w:eastAsia="ru-RU"/>
        </w:rPr>
        <w:t>зложе</w:t>
      </w:r>
      <w:r w:rsidRPr="00E912DD">
        <w:rPr>
          <w:rFonts w:ascii="Times New Roman" w:eastAsia="Times New Roman" w:hAnsi="Times New Roman" w:cs="Times New Roman"/>
          <w:color w:val="000000"/>
          <w:lang w:eastAsia="ru-RU"/>
        </w:rPr>
        <w:t>нии</w:t>
      </w:r>
      <w:r w:rsidR="00BD502E" w:rsidRPr="00E912DD">
        <w:rPr>
          <w:rFonts w:ascii="Times New Roman" w:eastAsia="Times New Roman" w:hAnsi="Times New Roman" w:cs="Times New Roman"/>
          <w:color w:val="000000"/>
          <w:sz w:val="27"/>
          <w:szCs w:val="27"/>
          <w:lang w:eastAsia="ru-RU"/>
        </w:rPr>
        <w:t xml:space="preserve"> </w:t>
      </w:r>
      <w:r w:rsidR="00BD502E" w:rsidRPr="00E912DD">
        <w:rPr>
          <w:rFonts w:ascii="Times New Roman" w:eastAsia="Times New Roman" w:hAnsi="Times New Roman" w:cs="Times New Roman"/>
          <w:position w:val="-10"/>
          <w:lang w:val="uk-UA" w:eastAsia="ru-RU"/>
        </w:rPr>
        <w:object w:dxaOrig="800" w:dyaOrig="360">
          <v:shape id="_x0000_i1026" type="#_x0000_t75" style="width:39.75pt;height:18pt" o:ole="" fillcolor="window">
            <v:imagedata r:id="rId6" o:title=""/>
          </v:shape>
          <o:OLEObject Type="Embed" ProgID="Equation.3" ShapeID="_x0000_i1026" DrawAspect="Content" ObjectID="_1570451177" r:id="rId7"/>
        </w:object>
      </w:r>
      <w:r w:rsidR="00BD502E" w:rsidRPr="00E912DD">
        <w:rPr>
          <w:rFonts w:ascii="Times New Roman" w:eastAsia="Times New Roman" w:hAnsi="Times New Roman" w:cs="Times New Roman"/>
          <w:lang w:val="uk-UA" w:eastAsia="ru-RU"/>
        </w:rPr>
        <w:t xml:space="preserve">, </w:t>
      </w:r>
      <w:r w:rsidR="00BD502E" w:rsidRPr="00E912DD">
        <w:rPr>
          <w:rFonts w:ascii="Times New Roman" w:eastAsia="Times New Roman" w:hAnsi="Times New Roman" w:cs="Times New Roman"/>
          <w:i/>
          <w:lang w:val="en-US" w:eastAsia="ru-RU"/>
        </w:rPr>
        <w:t>n</w:t>
      </w:r>
      <w:r w:rsidR="00BD502E" w:rsidRPr="00E912DD">
        <w:rPr>
          <w:rFonts w:ascii="Times New Roman" w:eastAsia="Times New Roman" w:hAnsi="Times New Roman" w:cs="Times New Roman"/>
          <w:lang w:val="uk-UA" w:eastAsia="ru-RU"/>
        </w:rPr>
        <w:t xml:space="preserve"> є </w:t>
      </w:r>
      <w:r w:rsidR="00BD502E" w:rsidRPr="00E912DD">
        <w:rPr>
          <w:rFonts w:ascii="Times New Roman" w:eastAsia="Times New Roman" w:hAnsi="Times New Roman" w:cs="Times New Roman"/>
          <w:i/>
          <w:lang w:val="en-US" w:eastAsia="ru-RU"/>
        </w:rPr>
        <w:t>N</w:t>
      </w:r>
      <w:r w:rsidR="00BD502E" w:rsidRPr="00E912DD">
        <w:rPr>
          <w:rFonts w:ascii="Times New Roman" w:eastAsia="Times New Roman" w:hAnsi="Times New Roman" w:cs="Times New Roman"/>
          <w:lang w:val="uk-UA" w:eastAsia="ru-RU"/>
        </w:rPr>
        <w:t xml:space="preserve"> </w:t>
      </w:r>
      <w:r w:rsidRPr="00E912DD">
        <w:rPr>
          <w:rFonts w:ascii="Times New Roman" w:eastAsia="Times New Roman" w:hAnsi="Times New Roman" w:cs="Times New Roman"/>
          <w:color w:val="000000"/>
          <w:lang w:eastAsia="ru-RU"/>
        </w:rPr>
        <w:t>знали и использовали Математики Древнего Востока.</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Б.</w:t>
      </w:r>
      <w:r w:rsidRPr="00E912DD">
        <w:rPr>
          <w:rFonts w:ascii="Times New Roman" w:eastAsia="Times New Roman" w:hAnsi="Times New Roman" w:cs="Times New Roman"/>
          <w:color w:val="000000"/>
          <w:sz w:val="27"/>
          <w:szCs w:val="27"/>
          <w:lang w:eastAsia="ru-RU"/>
        </w:rPr>
        <w:t> </w:t>
      </w:r>
      <w:r w:rsidRPr="00E912DD">
        <w:rPr>
          <w:rFonts w:ascii="Times New Roman" w:eastAsia="Times New Roman" w:hAnsi="Times New Roman" w:cs="Times New Roman"/>
          <w:color w:val="000000"/>
          <w:lang w:eastAsia="ru-RU"/>
        </w:rPr>
        <w:t>Паскаль показал, как записать</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выражение любо</w:t>
      </w:r>
      <w:r w:rsidR="00D37A18" w:rsidRPr="00E912DD">
        <w:rPr>
          <w:rFonts w:ascii="Times New Roman" w:eastAsia="Times New Roman" w:hAnsi="Times New Roman" w:cs="Times New Roman"/>
          <w:color w:val="000000"/>
          <w:lang w:eastAsia="ru-RU"/>
        </w:rPr>
        <w:t>й</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степени</w:t>
      </w:r>
      <w:r w:rsidR="00D37A18"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бинома</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 натуральным показателем с помощью специально построенного числового треугольника (треугольник Паскаля).</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Основная заслуга Ньютона состояла в том, что он распространил формулу бинома на случай произвольного действительного</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i/>
          <w:iCs/>
          <w:color w:val="000000"/>
          <w:lang w:eastAsia="ru-RU"/>
        </w:rPr>
        <w:t>n.</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В случае дробных и отрицательных показателей количество членов разложения бинома всегда бесконечна, то есть сводится к бесконечным ряд</w:t>
      </w:r>
      <w:r w:rsidR="00BD502E" w:rsidRPr="00E912DD">
        <w:rPr>
          <w:rFonts w:ascii="Times New Roman" w:eastAsia="Times New Roman" w:hAnsi="Times New Roman" w:cs="Times New Roman"/>
          <w:color w:val="000000"/>
          <w:lang w:eastAsia="ru-RU"/>
        </w:rPr>
        <w:t>ам</w:t>
      </w:r>
      <w:r w:rsidRPr="00E912DD">
        <w:rPr>
          <w:rFonts w:ascii="Times New Roman" w:eastAsia="Times New Roman" w:hAnsi="Times New Roman" w:cs="Times New Roman"/>
          <w:color w:val="000000"/>
          <w:lang w:eastAsia="ru-RU"/>
        </w:rPr>
        <w:t>.</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Распространение формулы разложения бинома на действительные показатели имело большое значение для дальнейшего развития математики.</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Именно поэтому формулу разложения</w:t>
      </w:r>
      <w:r w:rsidR="00BD502E" w:rsidRPr="00E912DD">
        <w:rPr>
          <w:rFonts w:ascii="Times New Roman" w:eastAsia="Times New Roman" w:hAnsi="Times New Roman" w:cs="Times New Roman"/>
          <w:color w:val="000000"/>
          <w:sz w:val="27"/>
          <w:szCs w:val="27"/>
          <w:lang w:eastAsia="ru-RU"/>
        </w:rPr>
        <w:t xml:space="preserve"> </w:t>
      </w:r>
      <w:r w:rsidR="00BD502E" w:rsidRPr="00E912DD">
        <w:rPr>
          <w:rFonts w:ascii="Times New Roman" w:eastAsia="Times New Roman" w:hAnsi="Times New Roman" w:cs="Times New Roman"/>
          <w:position w:val="-10"/>
          <w:lang w:val="uk-UA" w:eastAsia="ru-RU"/>
        </w:rPr>
        <w:object w:dxaOrig="800" w:dyaOrig="360">
          <v:shape id="_x0000_i1027" type="#_x0000_t75" style="width:39.75pt;height:18pt" o:ole="" fillcolor="window">
            <v:imagedata r:id="rId6" o:title=""/>
          </v:shape>
          <o:OLEObject Type="Embed" ProgID="Equation.3" ShapeID="_x0000_i1027" DrawAspect="Content" ObjectID="_1570451178" r:id="rId8"/>
        </w:object>
      </w:r>
      <w:r w:rsidRPr="00E912DD">
        <w:rPr>
          <w:rFonts w:ascii="Times New Roman" w:eastAsia="Times New Roman" w:hAnsi="Times New Roman" w:cs="Times New Roman"/>
          <w:color w:val="000000"/>
          <w:lang w:eastAsia="ru-RU"/>
        </w:rPr>
        <w:t>и для натурального</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i/>
          <w:iCs/>
          <w:color w:val="000000"/>
          <w:lang w:eastAsia="ru-RU"/>
        </w:rPr>
        <w:t>n</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называют бином Ньютона.</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 xml:space="preserve">Такое сообщение создает условия для установления внутренне предметных </w:t>
      </w:r>
      <w:r w:rsidR="00BD502E" w:rsidRPr="00E912DD">
        <w:rPr>
          <w:rFonts w:ascii="Times New Roman" w:eastAsia="Times New Roman" w:hAnsi="Times New Roman" w:cs="Times New Roman"/>
          <w:color w:val="000000"/>
          <w:lang w:eastAsia="ru-RU"/>
        </w:rPr>
        <w:t>связей</w:t>
      </w:r>
      <w:r w:rsidRPr="00E912DD">
        <w:rPr>
          <w:rFonts w:ascii="Times New Roman" w:eastAsia="Times New Roman" w:hAnsi="Times New Roman" w:cs="Times New Roman"/>
          <w:color w:val="000000"/>
          <w:lang w:eastAsia="ru-RU"/>
        </w:rPr>
        <w:t xml:space="preserve"> в курсе элементарной математики (цел</w:t>
      </w:r>
      <w:r w:rsidR="00BD502E" w:rsidRPr="00E912DD">
        <w:rPr>
          <w:rFonts w:ascii="Times New Roman" w:eastAsia="Times New Roman" w:hAnsi="Times New Roman" w:cs="Times New Roman"/>
          <w:color w:val="000000"/>
          <w:lang w:eastAsia="ru-RU"/>
        </w:rPr>
        <w:t>ые</w:t>
      </w:r>
      <w:r w:rsidRPr="00E912DD">
        <w:rPr>
          <w:rFonts w:ascii="Times New Roman" w:eastAsia="Times New Roman" w:hAnsi="Times New Roman" w:cs="Times New Roman"/>
          <w:color w:val="000000"/>
          <w:lang w:eastAsia="ru-RU"/>
        </w:rPr>
        <w:t xml:space="preserve"> выражения и выражения, содержащие степени с действительным показателем) и межпредметных </w:t>
      </w:r>
      <w:r w:rsidR="00BD502E" w:rsidRPr="00E912DD">
        <w:rPr>
          <w:rFonts w:ascii="Times New Roman" w:eastAsia="Times New Roman" w:hAnsi="Times New Roman" w:cs="Times New Roman"/>
          <w:color w:val="000000"/>
          <w:lang w:eastAsia="ru-RU"/>
        </w:rPr>
        <w:t>связей</w:t>
      </w:r>
      <w:r w:rsidRPr="00E912DD">
        <w:rPr>
          <w:rFonts w:ascii="Times New Roman" w:eastAsia="Times New Roman" w:hAnsi="Times New Roman" w:cs="Times New Roman"/>
          <w:color w:val="000000"/>
          <w:lang w:eastAsia="ru-RU"/>
        </w:rPr>
        <w:t xml:space="preserve"> элементарной математики с математическим анализом (теория бесконечных рядов, ряд Тейлора).</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Реализовать</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 xml:space="preserve">внутренне предметные связи в курсе элементарной математики (делимость чисел и </w:t>
      </w:r>
      <w:r w:rsidR="00BD502E" w:rsidRPr="00E912DD">
        <w:rPr>
          <w:rFonts w:ascii="Times New Roman" w:eastAsia="Times New Roman" w:hAnsi="Times New Roman" w:cs="Times New Roman"/>
          <w:color w:val="000000"/>
          <w:lang w:eastAsia="ru-RU"/>
        </w:rPr>
        <w:t>разложение</w:t>
      </w:r>
      <w:r w:rsidRPr="00E912DD">
        <w:rPr>
          <w:rFonts w:ascii="Times New Roman" w:eastAsia="Times New Roman" w:hAnsi="Times New Roman" w:cs="Times New Roman"/>
          <w:color w:val="000000"/>
          <w:lang w:eastAsia="ru-RU"/>
        </w:rPr>
        <w:t xml:space="preserve"> многочленов на множители) и межпредметные связи с историей математики можно при изучении темы</w:t>
      </w:r>
      <w:r w:rsidR="00BD502E"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w:t>
      </w:r>
      <w:r w:rsidR="00BD502E" w:rsidRPr="00E912DD">
        <w:rPr>
          <w:rFonts w:ascii="Times New Roman" w:eastAsia="Times New Roman" w:hAnsi="Times New Roman" w:cs="Times New Roman"/>
          <w:color w:val="000000"/>
          <w:lang w:eastAsia="ru-RU"/>
        </w:rPr>
        <w:t>Разложение</w:t>
      </w:r>
      <w:r w:rsidRPr="00E912DD">
        <w:rPr>
          <w:rFonts w:ascii="Times New Roman" w:eastAsia="Times New Roman" w:hAnsi="Times New Roman" w:cs="Times New Roman"/>
          <w:color w:val="000000"/>
          <w:lang w:eastAsia="ru-RU"/>
        </w:rPr>
        <w:t xml:space="preserve"> многочленов на множители».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Студентам на занятии предлагается самостоятельно разложить на множители выражение</w:t>
      </w:r>
      <w:r w:rsidR="00BD502E" w:rsidRPr="00E912DD">
        <w:rPr>
          <w:rFonts w:ascii="Times New Roman" w:eastAsia="Times New Roman" w:hAnsi="Times New Roman" w:cs="Times New Roman"/>
          <w:color w:val="000000"/>
          <w:lang w:eastAsia="ru-RU"/>
        </w:rPr>
        <w:t xml:space="preserve"> </w:t>
      </w:r>
      <w:r w:rsidR="00BD502E" w:rsidRPr="00E912DD">
        <w:rPr>
          <w:rFonts w:ascii="Times New Roman" w:eastAsia="Times New Roman" w:hAnsi="Times New Roman" w:cs="Times New Roman"/>
          <w:i/>
          <w:lang w:val="en-US" w:eastAsia="ru-RU"/>
        </w:rPr>
        <w:t>a</w:t>
      </w:r>
      <w:r w:rsidR="00BD502E" w:rsidRPr="00E912DD">
        <w:rPr>
          <w:rFonts w:ascii="Times New Roman" w:eastAsia="Times New Roman" w:hAnsi="Times New Roman" w:cs="Times New Roman"/>
          <w:vertAlign w:val="superscript"/>
          <w:lang w:eastAsia="ru-RU"/>
        </w:rPr>
        <w:t>4</w:t>
      </w:r>
      <w:r w:rsidR="00BD502E" w:rsidRPr="00E912DD">
        <w:rPr>
          <w:rFonts w:ascii="Times New Roman" w:eastAsia="Times New Roman" w:hAnsi="Times New Roman" w:cs="Times New Roman"/>
          <w:lang w:eastAsia="ru-RU"/>
        </w:rPr>
        <w:t>+4</w:t>
      </w:r>
      <w:r w:rsidRPr="00E912DD">
        <w:rPr>
          <w:rFonts w:ascii="Times New Roman" w:eastAsia="Times New Roman" w:hAnsi="Times New Roman" w:cs="Times New Roman"/>
          <w:color w:val="000000"/>
          <w:lang w:eastAsia="ru-RU"/>
        </w:rPr>
        <w:t>.</w:t>
      </w:r>
      <w:r w:rsidR="00BD502E"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После того, как студенты выполнят (или не выполнят) поставленную задачу целесообразно предложить им рассмотреть</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задач</w:t>
      </w:r>
      <w:r w:rsidR="004A681D" w:rsidRPr="00E912DD">
        <w:rPr>
          <w:rFonts w:ascii="Times New Roman" w:eastAsia="Times New Roman" w:hAnsi="Times New Roman" w:cs="Times New Roman"/>
          <w:color w:val="000000"/>
          <w:lang w:eastAsia="ru-RU"/>
        </w:rPr>
        <w:t>у</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французского</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математика и</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философа</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Софи</w:t>
      </w:r>
      <w:r w:rsidR="004A681D" w:rsidRPr="00E912DD">
        <w:rPr>
          <w:rFonts w:ascii="Times New Roman" w:eastAsia="Times New Roman" w:hAnsi="Times New Roman" w:cs="Times New Roman"/>
          <w:color w:val="000000"/>
          <w:sz w:val="27"/>
          <w:szCs w:val="27"/>
          <w:lang w:eastAsia="ru-RU"/>
        </w:rPr>
        <w:t xml:space="preserve"> </w:t>
      </w:r>
      <w:proofErr w:type="spellStart"/>
      <w:r w:rsidRPr="00E912DD">
        <w:rPr>
          <w:rFonts w:ascii="Times New Roman" w:eastAsia="Times New Roman" w:hAnsi="Times New Roman" w:cs="Times New Roman"/>
          <w:color w:val="000000"/>
          <w:lang w:eastAsia="ru-RU"/>
        </w:rPr>
        <w:t>Жермен</w:t>
      </w:r>
      <w:proofErr w:type="spellEnd"/>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 xml:space="preserve">(1776 </w:t>
      </w:r>
      <w:r w:rsidR="00587997" w:rsidRPr="00587997">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lang w:eastAsia="ru-RU"/>
        </w:rPr>
        <w:t xml:space="preserve"> 1831).</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i/>
          <w:iCs/>
          <w:color w:val="000000"/>
          <w:lang w:eastAsia="ru-RU"/>
        </w:rPr>
        <w:t>Задача.</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Доказать,</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что</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каждое</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число вида</w:t>
      </w:r>
      <w:r w:rsidR="004A681D" w:rsidRPr="00E912DD">
        <w:rPr>
          <w:rFonts w:ascii="Times New Roman" w:eastAsia="Times New Roman" w:hAnsi="Times New Roman" w:cs="Times New Roman"/>
          <w:color w:val="000000"/>
          <w:sz w:val="27"/>
          <w:szCs w:val="27"/>
          <w:lang w:eastAsia="ru-RU"/>
        </w:rPr>
        <w:t xml:space="preserve"> </w:t>
      </w:r>
      <w:r w:rsidR="004A681D" w:rsidRPr="00E912DD">
        <w:rPr>
          <w:rFonts w:ascii="Times New Roman" w:eastAsia="Times New Roman" w:hAnsi="Times New Roman" w:cs="Times New Roman"/>
          <w:i/>
          <w:lang w:val="en-US" w:eastAsia="ru-RU"/>
        </w:rPr>
        <w:t>a</w:t>
      </w:r>
      <w:r w:rsidR="004A681D" w:rsidRPr="00E912DD">
        <w:rPr>
          <w:rFonts w:ascii="Times New Roman" w:eastAsia="Times New Roman" w:hAnsi="Times New Roman" w:cs="Times New Roman"/>
          <w:vertAlign w:val="superscript"/>
          <w:lang w:eastAsia="ru-RU"/>
        </w:rPr>
        <w:t>4</w:t>
      </w:r>
      <w:r w:rsidR="004A681D" w:rsidRPr="00E912DD">
        <w:rPr>
          <w:rFonts w:ascii="Times New Roman" w:eastAsia="Times New Roman" w:hAnsi="Times New Roman" w:cs="Times New Roman"/>
          <w:lang w:eastAsia="ru-RU"/>
        </w:rPr>
        <w:t xml:space="preserve">+4 </w:t>
      </w:r>
      <w:r w:rsidRPr="00E912DD">
        <w:rPr>
          <w:rFonts w:ascii="Times New Roman" w:eastAsia="Times New Roman" w:hAnsi="Times New Roman" w:cs="Times New Roman"/>
          <w:color w:val="000000"/>
          <w:lang w:eastAsia="ru-RU"/>
        </w:rPr>
        <w:t>является</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составн</w:t>
      </w:r>
      <w:r w:rsidR="004A681D" w:rsidRPr="00E912DD">
        <w:rPr>
          <w:rFonts w:ascii="Times New Roman" w:eastAsia="Times New Roman" w:hAnsi="Times New Roman" w:cs="Times New Roman"/>
          <w:color w:val="000000"/>
          <w:lang w:eastAsia="ru-RU"/>
        </w:rPr>
        <w:t>ым</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i/>
          <w:iCs/>
          <w:color w:val="000000"/>
          <w:lang w:eastAsia="ru-RU"/>
        </w:rPr>
        <w:t>(а</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&gt;</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1).</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i/>
          <w:iCs/>
          <w:color w:val="000000"/>
          <w:lang w:eastAsia="ru-RU"/>
        </w:rPr>
        <w:t>Решение.</w:t>
      </w:r>
      <w:r w:rsidR="004A681D" w:rsidRPr="00E912DD">
        <w:rPr>
          <w:rFonts w:ascii="Times New Roman" w:eastAsia="Times New Roman" w:hAnsi="Times New Roman" w:cs="Times New Roman"/>
          <w:color w:val="000000"/>
          <w:sz w:val="27"/>
          <w:szCs w:val="27"/>
          <w:lang w:eastAsia="ru-RU"/>
        </w:rPr>
        <w:t xml:space="preserve"> </w:t>
      </w:r>
      <w:r w:rsidR="004A681D" w:rsidRPr="00E912DD">
        <w:rPr>
          <w:rFonts w:ascii="Times New Roman" w:eastAsia="Times New Roman" w:hAnsi="Times New Roman" w:cs="Times New Roman"/>
          <w:color w:val="000000"/>
          <w:lang w:eastAsia="ru-RU"/>
        </w:rPr>
        <w:t>Преобразуем</w:t>
      </w:r>
      <w:r w:rsidR="004A681D"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выражение</w:t>
      </w:r>
      <w:r w:rsidR="004A681D" w:rsidRPr="00E912DD">
        <w:rPr>
          <w:rFonts w:ascii="Times New Roman" w:eastAsia="Times New Roman" w:hAnsi="Times New Roman" w:cs="Times New Roman"/>
          <w:color w:val="000000"/>
          <w:lang w:eastAsia="ru-RU"/>
        </w:rPr>
        <w:t xml:space="preserve"> </w:t>
      </w:r>
      <w:r w:rsidR="004A681D" w:rsidRPr="00E912DD">
        <w:rPr>
          <w:rFonts w:ascii="Times New Roman" w:eastAsia="Times New Roman" w:hAnsi="Times New Roman" w:cs="Times New Roman"/>
          <w:i/>
          <w:lang w:val="en-US" w:eastAsia="ru-RU"/>
        </w:rPr>
        <w:t>a</w:t>
      </w:r>
      <w:r w:rsidR="004A681D" w:rsidRPr="00E912DD">
        <w:rPr>
          <w:rFonts w:ascii="Times New Roman" w:eastAsia="Times New Roman" w:hAnsi="Times New Roman" w:cs="Times New Roman"/>
          <w:vertAlign w:val="superscript"/>
          <w:lang w:eastAsia="ru-RU"/>
        </w:rPr>
        <w:t>4</w:t>
      </w:r>
      <w:r w:rsidR="004A681D" w:rsidRPr="00E912DD">
        <w:rPr>
          <w:rFonts w:ascii="Times New Roman" w:eastAsia="Times New Roman" w:hAnsi="Times New Roman" w:cs="Times New Roman"/>
          <w:lang w:eastAsia="ru-RU"/>
        </w:rPr>
        <w:t>+4.</w:t>
      </w:r>
      <w:r w:rsidR="004A681D" w:rsidRPr="00E912DD">
        <w:rPr>
          <w:rFonts w:ascii="Times New Roman" w:eastAsia="Times New Roman" w:hAnsi="Times New Roman" w:cs="Times New Roman"/>
          <w:color w:val="000000"/>
          <w:lang w:eastAsia="ru-RU"/>
        </w:rPr>
        <w:t xml:space="preserve"> И</w:t>
      </w:r>
      <w:r w:rsidRPr="00E912DD">
        <w:rPr>
          <w:rFonts w:ascii="Times New Roman" w:eastAsia="Times New Roman" w:hAnsi="Times New Roman" w:cs="Times New Roman"/>
          <w:color w:val="000000"/>
          <w:lang w:eastAsia="ru-RU"/>
        </w:rPr>
        <w:t>меем:</w:t>
      </w:r>
    </w:p>
    <w:p w:rsidR="004A681D" w:rsidRPr="00E912DD" w:rsidRDefault="004A681D" w:rsidP="004A681D">
      <w:pPr>
        <w:spacing w:after="0" w:line="240" w:lineRule="auto"/>
        <w:ind w:firstLine="567"/>
        <w:jc w:val="center"/>
        <w:rPr>
          <w:rFonts w:ascii="Times New Roman" w:eastAsia="Times New Roman" w:hAnsi="Times New Roman" w:cs="Times New Roman"/>
          <w:lang w:eastAsia="ru-RU"/>
        </w:rPr>
      </w:pP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vertAlign w:val="superscript"/>
          <w:lang w:eastAsia="ru-RU"/>
        </w:rPr>
        <w:t xml:space="preserve">4 </w:t>
      </w:r>
      <w:r w:rsidRPr="00E912DD">
        <w:rPr>
          <w:rFonts w:ascii="Times New Roman" w:eastAsia="Times New Roman" w:hAnsi="Times New Roman" w:cs="Times New Roman"/>
          <w:lang w:eastAsia="ru-RU"/>
        </w:rPr>
        <w:t xml:space="preserve">+ 4 = </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vertAlign w:val="superscript"/>
          <w:lang w:eastAsia="ru-RU"/>
        </w:rPr>
        <w:t xml:space="preserve">4 </w:t>
      </w:r>
      <w:r w:rsidRPr="00E912DD">
        <w:rPr>
          <w:rFonts w:ascii="Times New Roman" w:eastAsia="Times New Roman" w:hAnsi="Times New Roman" w:cs="Times New Roman"/>
          <w:lang w:eastAsia="ru-RU"/>
        </w:rPr>
        <w:t>+ 4</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vertAlign w:val="superscript"/>
          <w:lang w:eastAsia="ru-RU"/>
        </w:rPr>
        <w:t>2</w:t>
      </w:r>
      <w:r w:rsidRPr="00E912DD">
        <w:rPr>
          <w:rFonts w:ascii="Times New Roman" w:eastAsia="Times New Roman" w:hAnsi="Times New Roman" w:cs="Times New Roman"/>
          <w:lang w:eastAsia="ru-RU"/>
        </w:rPr>
        <w:t>+ 4 – 4</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vertAlign w:val="superscript"/>
          <w:lang w:eastAsia="ru-RU"/>
        </w:rPr>
        <w:t>2</w:t>
      </w:r>
      <w:r w:rsidRPr="00E912DD">
        <w:rPr>
          <w:rFonts w:ascii="Times New Roman" w:eastAsia="Times New Roman" w:hAnsi="Times New Roman" w:cs="Times New Roman"/>
          <w:lang w:eastAsia="ru-RU"/>
        </w:rPr>
        <w:t xml:space="preserve"> = (</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vertAlign w:val="superscript"/>
          <w:lang w:eastAsia="ru-RU"/>
        </w:rPr>
        <w:t xml:space="preserve">2 </w:t>
      </w:r>
      <w:r w:rsidRPr="00E912DD">
        <w:rPr>
          <w:rFonts w:ascii="Times New Roman" w:eastAsia="Times New Roman" w:hAnsi="Times New Roman" w:cs="Times New Roman"/>
          <w:lang w:eastAsia="ru-RU"/>
        </w:rPr>
        <w:t>+ 2)</w:t>
      </w:r>
      <w:r w:rsidRPr="00E912DD">
        <w:rPr>
          <w:rFonts w:ascii="Times New Roman" w:eastAsia="Times New Roman" w:hAnsi="Times New Roman" w:cs="Times New Roman"/>
          <w:vertAlign w:val="superscript"/>
          <w:lang w:eastAsia="ru-RU"/>
        </w:rPr>
        <w:t>2</w:t>
      </w:r>
      <w:r w:rsidRPr="00E912DD">
        <w:rPr>
          <w:rFonts w:ascii="Times New Roman" w:eastAsia="Times New Roman" w:hAnsi="Times New Roman" w:cs="Times New Roman"/>
          <w:lang w:eastAsia="ru-RU"/>
        </w:rPr>
        <w:t xml:space="preserve"> – (2</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lang w:eastAsia="ru-RU"/>
        </w:rPr>
        <w:t>)</w:t>
      </w:r>
      <w:r w:rsidRPr="00E912DD">
        <w:rPr>
          <w:rFonts w:ascii="Times New Roman" w:eastAsia="Times New Roman" w:hAnsi="Times New Roman" w:cs="Times New Roman"/>
          <w:vertAlign w:val="superscript"/>
          <w:lang w:eastAsia="ru-RU"/>
        </w:rPr>
        <w:t>2</w:t>
      </w:r>
      <w:r w:rsidRPr="00E912DD">
        <w:rPr>
          <w:rFonts w:ascii="Times New Roman" w:eastAsia="Times New Roman" w:hAnsi="Times New Roman" w:cs="Times New Roman"/>
          <w:lang w:eastAsia="ru-RU"/>
        </w:rPr>
        <w:t xml:space="preserve"> = (</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vertAlign w:val="superscript"/>
          <w:lang w:eastAsia="ru-RU"/>
        </w:rPr>
        <w:t xml:space="preserve">2 </w:t>
      </w:r>
      <w:r w:rsidRPr="00E912DD">
        <w:rPr>
          <w:rFonts w:ascii="Times New Roman" w:eastAsia="Times New Roman" w:hAnsi="Times New Roman" w:cs="Times New Roman"/>
          <w:lang w:eastAsia="ru-RU"/>
        </w:rPr>
        <w:t>+ 2 + 2</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lang w:eastAsia="ru-RU"/>
        </w:rPr>
        <w:t>) (</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vertAlign w:val="superscript"/>
          <w:lang w:eastAsia="ru-RU"/>
        </w:rPr>
        <w:t xml:space="preserve">2 </w:t>
      </w:r>
      <w:r w:rsidRPr="00E912DD">
        <w:rPr>
          <w:rFonts w:ascii="Times New Roman" w:eastAsia="Times New Roman" w:hAnsi="Times New Roman" w:cs="Times New Roman"/>
          <w:lang w:eastAsia="ru-RU"/>
        </w:rPr>
        <w:t>+ 2 – 2</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lang w:eastAsia="ru-RU"/>
        </w:rPr>
        <w:t>).</w:t>
      </w:r>
    </w:p>
    <w:p w:rsidR="00A737D2" w:rsidRPr="00E912DD" w:rsidRDefault="004A681D"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З</w:t>
      </w:r>
      <w:r w:rsidR="00A737D2" w:rsidRPr="00E912DD">
        <w:rPr>
          <w:rFonts w:ascii="Times New Roman" w:eastAsia="Times New Roman" w:hAnsi="Times New Roman" w:cs="Times New Roman"/>
          <w:color w:val="000000"/>
          <w:lang w:eastAsia="ru-RU"/>
        </w:rPr>
        <w:t>десь</w:t>
      </w:r>
      <w:r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vertAlign w:val="superscript"/>
          <w:lang w:eastAsia="ru-RU"/>
        </w:rPr>
        <w:t xml:space="preserve">2 </w:t>
      </w:r>
      <w:r w:rsidRPr="00E912DD">
        <w:rPr>
          <w:rFonts w:ascii="Times New Roman" w:eastAsia="Times New Roman" w:hAnsi="Times New Roman" w:cs="Times New Roman"/>
          <w:lang w:eastAsia="ru-RU"/>
        </w:rPr>
        <w:t>+ 2 + 2</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lang w:eastAsia="ru-RU"/>
        </w:rPr>
        <w:t xml:space="preserve"> </w:t>
      </w:r>
      <w:r w:rsidRPr="00E912DD">
        <w:rPr>
          <w:rFonts w:ascii="Times New Roman" w:eastAsia="Times New Roman" w:hAnsi="Times New Roman" w:cs="Times New Roman"/>
          <w:noProof/>
          <w:position w:val="-4"/>
          <w:lang w:eastAsia="ru-RU"/>
        </w:rPr>
        <w:drawing>
          <wp:inline distT="0" distB="0" distL="0" distR="0" wp14:anchorId="7EFC4118" wp14:editId="2E5A2883">
            <wp:extent cx="141605" cy="14160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1605" cy="141605"/>
                    </a:xfrm>
                    <a:prstGeom prst="rect">
                      <a:avLst/>
                    </a:prstGeom>
                    <a:noFill/>
                    <a:ln>
                      <a:noFill/>
                    </a:ln>
                  </pic:spPr>
                </pic:pic>
              </a:graphicData>
            </a:graphic>
          </wp:inline>
        </w:drawing>
      </w:r>
      <w:r w:rsidRPr="00E912DD">
        <w:rPr>
          <w:rFonts w:ascii="Times New Roman" w:eastAsia="Times New Roman" w:hAnsi="Times New Roman" w:cs="Times New Roman"/>
          <w:lang w:eastAsia="ru-RU"/>
        </w:rPr>
        <w:t xml:space="preserve">1, </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vertAlign w:val="superscript"/>
          <w:lang w:eastAsia="ru-RU"/>
        </w:rPr>
        <w:t xml:space="preserve">2 </w:t>
      </w:r>
      <w:r w:rsidRPr="00E912DD">
        <w:rPr>
          <w:rFonts w:ascii="Times New Roman" w:eastAsia="Times New Roman" w:hAnsi="Times New Roman" w:cs="Times New Roman"/>
          <w:lang w:eastAsia="ru-RU"/>
        </w:rPr>
        <w:t xml:space="preserve">+ 2 </w:t>
      </w:r>
      <w:r w:rsidRPr="00E912DD">
        <w:rPr>
          <w:rFonts w:ascii="Times New Roman" w:eastAsia="Times New Roman" w:hAnsi="Times New Roman" w:cs="Times New Roman"/>
          <w:lang w:eastAsia="ru-RU"/>
        </w:rPr>
        <w:noBreakHyphen/>
        <w:t xml:space="preserve"> 2</w:t>
      </w:r>
      <w:r w:rsidRPr="00E912DD">
        <w:rPr>
          <w:rFonts w:ascii="Times New Roman" w:eastAsia="Times New Roman" w:hAnsi="Times New Roman" w:cs="Times New Roman"/>
          <w:i/>
          <w:lang w:eastAsia="ru-RU"/>
        </w:rPr>
        <w:t>а</w:t>
      </w:r>
      <w:r w:rsidRPr="00E912DD">
        <w:rPr>
          <w:rFonts w:ascii="Times New Roman" w:eastAsia="Times New Roman" w:hAnsi="Times New Roman" w:cs="Times New Roman"/>
          <w:lang w:eastAsia="ru-RU"/>
        </w:rPr>
        <w:t xml:space="preserve"> = (</w:t>
      </w:r>
      <w:r w:rsidRPr="00E912DD">
        <w:rPr>
          <w:rFonts w:ascii="Times New Roman" w:eastAsia="Times New Roman" w:hAnsi="Times New Roman" w:cs="Times New Roman"/>
          <w:i/>
          <w:lang w:eastAsia="ru-RU"/>
        </w:rPr>
        <w:t xml:space="preserve">а </w:t>
      </w:r>
      <w:r w:rsidRPr="00E912DD">
        <w:rPr>
          <w:rFonts w:ascii="Times New Roman" w:eastAsia="Times New Roman" w:hAnsi="Times New Roman" w:cs="Times New Roman"/>
          <w:lang w:eastAsia="ru-RU"/>
        </w:rPr>
        <w:noBreakHyphen/>
        <w:t xml:space="preserve"> 1)</w:t>
      </w:r>
      <w:r w:rsidRPr="00E912DD">
        <w:rPr>
          <w:rFonts w:ascii="Times New Roman" w:eastAsia="Times New Roman" w:hAnsi="Times New Roman" w:cs="Times New Roman"/>
          <w:vertAlign w:val="superscript"/>
          <w:lang w:eastAsia="ru-RU"/>
        </w:rPr>
        <w:t xml:space="preserve">2 </w:t>
      </w:r>
      <w:r w:rsidRPr="00E912DD">
        <w:rPr>
          <w:rFonts w:ascii="Times New Roman" w:eastAsia="Times New Roman" w:hAnsi="Times New Roman" w:cs="Times New Roman"/>
          <w:lang w:eastAsia="ru-RU"/>
        </w:rPr>
        <w:t>+1</w:t>
      </w:r>
      <w:r w:rsidRPr="00E912DD">
        <w:rPr>
          <w:rFonts w:ascii="Times New Roman" w:eastAsia="Times New Roman" w:hAnsi="Times New Roman" w:cs="Times New Roman"/>
          <w:noProof/>
          <w:position w:val="-4"/>
          <w:lang w:eastAsia="ru-RU"/>
        </w:rPr>
        <w:drawing>
          <wp:inline distT="0" distB="0" distL="0" distR="0" wp14:anchorId="53D0E78E" wp14:editId="105014BF">
            <wp:extent cx="141605" cy="14160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1605" cy="141605"/>
                    </a:xfrm>
                    <a:prstGeom prst="rect">
                      <a:avLst/>
                    </a:prstGeom>
                    <a:noFill/>
                    <a:ln>
                      <a:noFill/>
                    </a:ln>
                  </pic:spPr>
                </pic:pic>
              </a:graphicData>
            </a:graphic>
          </wp:inline>
        </w:drawing>
      </w:r>
      <w:r w:rsidRPr="00E912DD">
        <w:rPr>
          <w:rFonts w:ascii="Times New Roman" w:eastAsia="Times New Roman" w:hAnsi="Times New Roman" w:cs="Times New Roman"/>
          <w:lang w:eastAsia="ru-RU"/>
        </w:rPr>
        <w:t>1</w:t>
      </w:r>
      <w:r w:rsidR="00A737D2" w:rsidRPr="00E912DD">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lang w:eastAsia="ru-RU"/>
        </w:rPr>
        <w:t xml:space="preserve"> Поэтому</w:t>
      </w:r>
      <w:r w:rsidR="00A737D2" w:rsidRPr="00E912DD">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i/>
          <w:lang w:val="en-US" w:eastAsia="ru-RU"/>
        </w:rPr>
        <w:t>a</w:t>
      </w:r>
      <w:r w:rsidRPr="00E912DD">
        <w:rPr>
          <w:rFonts w:ascii="Times New Roman" w:eastAsia="Times New Roman" w:hAnsi="Times New Roman" w:cs="Times New Roman"/>
          <w:vertAlign w:val="superscript"/>
          <w:lang w:eastAsia="ru-RU"/>
        </w:rPr>
        <w:t>4</w:t>
      </w:r>
      <w:r w:rsidRPr="00E912DD">
        <w:rPr>
          <w:rFonts w:ascii="Times New Roman" w:eastAsia="Times New Roman" w:hAnsi="Times New Roman" w:cs="Times New Roman"/>
          <w:lang w:eastAsia="ru-RU"/>
        </w:rPr>
        <w:t xml:space="preserve">+4 </w:t>
      </w:r>
      <w:r w:rsidR="00A737D2" w:rsidRPr="00E912DD">
        <w:rPr>
          <w:rFonts w:ascii="Times New Roman" w:eastAsia="Times New Roman" w:hAnsi="Times New Roman" w:cs="Times New Roman"/>
          <w:color w:val="000000"/>
          <w:lang w:eastAsia="ru-RU"/>
        </w:rPr>
        <w:t>имеет</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два</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различных</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делител</w:t>
      </w:r>
      <w:r w:rsidRPr="00E912DD">
        <w:rPr>
          <w:rFonts w:ascii="Times New Roman" w:eastAsia="Times New Roman" w:hAnsi="Times New Roman" w:cs="Times New Roman"/>
          <w:color w:val="000000"/>
          <w:lang w:eastAsia="ru-RU"/>
        </w:rPr>
        <w:t>я</w:t>
      </w:r>
      <w:r w:rsidR="00A737D2" w:rsidRPr="00E912DD">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отличных</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от</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самого числа и</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единицы.</w:t>
      </w:r>
      <w:r w:rsidRPr="00E912DD">
        <w:rPr>
          <w:rFonts w:ascii="Times New Roman" w:eastAsia="Times New Roman" w:hAnsi="Times New Roman" w:cs="Times New Roman"/>
          <w:color w:val="000000"/>
          <w:sz w:val="27"/>
          <w:szCs w:val="27"/>
          <w:lang w:eastAsia="ru-RU"/>
        </w:rPr>
        <w:t xml:space="preserve"> </w:t>
      </w:r>
      <w:r w:rsidR="00A45655" w:rsidRPr="00E912DD">
        <w:rPr>
          <w:rFonts w:ascii="Times New Roman" w:eastAsia="Times New Roman" w:hAnsi="Times New Roman" w:cs="Times New Roman"/>
          <w:color w:val="000000"/>
          <w:lang w:eastAsia="ru-RU"/>
        </w:rPr>
        <w:t>Значит</w:t>
      </w:r>
      <w:r w:rsidR="00A737D2" w:rsidRPr="00E912DD">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это</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число</w:t>
      </w:r>
      <w:r w:rsidRPr="00E912DD">
        <w:rPr>
          <w:rFonts w:ascii="Times New Roman" w:eastAsia="Times New Roman" w:hAnsi="Times New Roman" w:cs="Times New Roman"/>
          <w:color w:val="000000"/>
          <w:sz w:val="27"/>
          <w:szCs w:val="27"/>
          <w:lang w:eastAsia="ru-RU"/>
        </w:rPr>
        <w:t xml:space="preserve"> </w:t>
      </w:r>
      <w:r w:rsidR="00A737D2" w:rsidRPr="00E912DD">
        <w:rPr>
          <w:rFonts w:ascii="Times New Roman" w:eastAsia="Times New Roman" w:hAnsi="Times New Roman" w:cs="Times New Roman"/>
          <w:color w:val="000000"/>
          <w:lang w:eastAsia="ru-RU"/>
        </w:rPr>
        <w:t>составное.</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Решение исторических задач в курсе элементарной математики</w:t>
      </w:r>
      <w:r w:rsidR="00A45655"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стимулирует повышение интереса студентов к изучению предмета, расширяет научное мировоззрение и поднимает общий уровень культуры.</w:t>
      </w:r>
      <w:r w:rsidR="00A45655"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 xml:space="preserve">С помощью исторических задач можно не только оживить занятия и создать условия для более основательного и сознательного усвоения математических понятий студентами, но и сформировать у них представление об элементарной математике как науке, </w:t>
      </w:r>
      <w:r w:rsidR="00A45655" w:rsidRPr="00E912DD">
        <w:rPr>
          <w:rFonts w:ascii="Times New Roman" w:eastAsia="Times New Roman" w:hAnsi="Times New Roman" w:cs="Times New Roman"/>
          <w:color w:val="000000"/>
          <w:lang w:eastAsia="ru-RU"/>
        </w:rPr>
        <w:t>котор</w:t>
      </w:r>
      <w:r w:rsidR="003363D2">
        <w:rPr>
          <w:rFonts w:ascii="Times New Roman" w:eastAsia="Times New Roman" w:hAnsi="Times New Roman" w:cs="Times New Roman"/>
          <w:color w:val="000000"/>
          <w:lang w:eastAsia="ru-RU"/>
        </w:rPr>
        <w:t>а</w:t>
      </w:r>
      <w:r w:rsidR="00A45655" w:rsidRPr="00E912DD">
        <w:rPr>
          <w:rFonts w:ascii="Times New Roman" w:eastAsia="Times New Roman" w:hAnsi="Times New Roman" w:cs="Times New Roman"/>
          <w:color w:val="000000"/>
          <w:lang w:eastAsia="ru-RU"/>
        </w:rPr>
        <w:t xml:space="preserve">я </w:t>
      </w:r>
      <w:r w:rsidRPr="00E912DD">
        <w:rPr>
          <w:rFonts w:ascii="Times New Roman" w:eastAsia="Times New Roman" w:hAnsi="Times New Roman" w:cs="Times New Roman"/>
          <w:color w:val="000000"/>
          <w:lang w:eastAsia="ru-RU"/>
        </w:rPr>
        <w:t>развивается.</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lastRenderedPageBreak/>
        <w:t>Последняя тема этого модуля посвящена тригонометрии.</w:t>
      </w:r>
      <w:r w:rsidR="00A45655"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Предлагается рассмотреть вопрос: синус, косинус, тангенс и котангенс действительного числа;</w:t>
      </w:r>
      <w:r w:rsidR="00A45655"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основные тригонометрические тождества;</w:t>
      </w:r>
      <w:r w:rsidR="00A45655"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понятие арксинуса, арккосинуса, арктангенса и арккотангенса действительного числа;</w:t>
      </w:r>
      <w:r w:rsidR="00A45655"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основные тождества;</w:t>
      </w:r>
      <w:r w:rsidR="00A45655"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способы преобразования тригонометрических выражений.</w:t>
      </w:r>
      <w:r w:rsidR="00A45655"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Этот материал, за исключением, возможно, обратных тригонометрических функций, хорошо знакомый студентам еще со школы.</w:t>
      </w:r>
      <w:r w:rsidR="00A45655"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lang w:eastAsia="ru-RU"/>
        </w:rPr>
        <w:t>Чтобы повысить внимание и интерес к его рассмотрению, студентов можно привлечь к обсуждению следующих вопросов:</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 Что называется синусом действительного числа?</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 Как изменится определение, если рассматривать круг произвольного радиуса?</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 Почему при рассмотрении единичного круга не нарушается всеобщность?</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spacing w:val="-8"/>
          <w:lang w:eastAsia="ru-RU"/>
        </w:rPr>
        <w:t>- Кто впервые предложил рассматривать круг единичного радиуса?</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Понятно, что студенты смогут ответить на первые три вопроса.</w:t>
      </w:r>
      <w:r w:rsidR="00A45655"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На последн</w:t>
      </w:r>
      <w:r w:rsidR="003363D2">
        <w:rPr>
          <w:rFonts w:ascii="Times New Roman" w:eastAsia="Times New Roman" w:hAnsi="Times New Roman" w:cs="Times New Roman"/>
          <w:color w:val="000000"/>
          <w:lang w:eastAsia="ru-RU"/>
        </w:rPr>
        <w:t>ий</w:t>
      </w:r>
      <w:r w:rsidRPr="00E912DD">
        <w:rPr>
          <w:rFonts w:ascii="Times New Roman" w:eastAsia="Times New Roman" w:hAnsi="Times New Roman" w:cs="Times New Roman"/>
          <w:color w:val="000000"/>
          <w:lang w:eastAsia="ru-RU"/>
        </w:rPr>
        <w:t xml:space="preserve"> </w:t>
      </w:r>
      <w:r w:rsidR="00587997" w:rsidRPr="00587997">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lang w:eastAsia="ru-RU"/>
        </w:rPr>
        <w:t xml:space="preserve"> ответ дает преподаватель.</w:t>
      </w:r>
      <w:r w:rsidR="00A45655"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Он может быть и значительно шире.</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Тригонометрия возникла в глубокой древности как вспомогательный раздел астрономии. Древние историки приписывали создание тригонометрии "отцу греческой астрономии"</w:t>
      </w:r>
      <w:r w:rsidR="00A45655"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Гиппарх</w:t>
      </w:r>
      <w:r w:rsidR="00E70333" w:rsidRPr="00E912DD">
        <w:rPr>
          <w:rFonts w:ascii="Times New Roman" w:eastAsia="Times New Roman" w:hAnsi="Times New Roman" w:cs="Times New Roman"/>
          <w:color w:val="000000"/>
          <w:lang w:eastAsia="ru-RU"/>
        </w:rPr>
        <w:t>у</w:t>
      </w:r>
      <w:r w:rsidR="00A45655"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(II</w:t>
      </w:r>
      <w:r w:rsidR="00E70333"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 xml:space="preserve">в. </w:t>
      </w:r>
      <w:r w:rsidR="00A45655" w:rsidRPr="00E912DD">
        <w:rPr>
          <w:rFonts w:ascii="Times New Roman" w:eastAsia="Times New Roman" w:hAnsi="Times New Roman" w:cs="Times New Roman"/>
          <w:color w:val="000000"/>
          <w:lang w:eastAsia="ru-RU"/>
        </w:rPr>
        <w:t>д</w:t>
      </w:r>
      <w:r w:rsidRPr="00E912DD">
        <w:rPr>
          <w:rFonts w:ascii="Times New Roman" w:eastAsia="Times New Roman" w:hAnsi="Times New Roman" w:cs="Times New Roman"/>
          <w:color w:val="000000"/>
          <w:lang w:eastAsia="ru-RU"/>
        </w:rPr>
        <w:t>о н.</w:t>
      </w:r>
      <w:r w:rsidR="00E70333" w:rsidRPr="00E912DD">
        <w:rPr>
          <w:rFonts w:ascii="Times New Roman" w:eastAsia="Times New Roman" w:hAnsi="Times New Roman" w:cs="Times New Roman"/>
          <w:color w:val="000000"/>
          <w:lang w:eastAsia="ru-RU"/>
        </w:rPr>
        <w:t xml:space="preserve"> </w:t>
      </w:r>
      <w:r w:rsidR="00A45655" w:rsidRPr="00E912DD">
        <w:rPr>
          <w:rFonts w:ascii="Times New Roman" w:eastAsia="Times New Roman" w:hAnsi="Times New Roman" w:cs="Times New Roman"/>
          <w:color w:val="000000"/>
          <w:lang w:eastAsia="ru-RU"/>
        </w:rPr>
        <w:t>э</w:t>
      </w:r>
      <w:r w:rsidRPr="00E912DD">
        <w:rPr>
          <w:rFonts w:ascii="Times New Roman" w:eastAsia="Times New Roman" w:hAnsi="Times New Roman" w:cs="Times New Roman"/>
          <w:color w:val="000000"/>
          <w:lang w:eastAsia="ru-RU"/>
        </w:rPr>
        <w:t>.). Полн</w:t>
      </w:r>
      <w:r w:rsidR="00A45655" w:rsidRPr="00E912DD">
        <w:rPr>
          <w:rFonts w:ascii="Times New Roman" w:eastAsia="Times New Roman" w:hAnsi="Times New Roman" w:cs="Times New Roman"/>
          <w:color w:val="000000"/>
          <w:lang w:eastAsia="ru-RU"/>
        </w:rPr>
        <w:t xml:space="preserve">ое </w:t>
      </w:r>
      <w:r w:rsidRPr="00E912DD">
        <w:rPr>
          <w:rFonts w:ascii="Times New Roman" w:eastAsia="Times New Roman" w:hAnsi="Times New Roman" w:cs="Times New Roman"/>
          <w:color w:val="000000"/>
          <w:lang w:eastAsia="ru-RU"/>
        </w:rPr>
        <w:t>изложение древнегреческой тригонометрии сделано в "Альмагесте"</w:t>
      </w:r>
      <w:r w:rsidR="00A45655"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Птолемея. Там выведены основные тригонометрические соотношения, но</w:t>
      </w:r>
      <w:r w:rsidR="00A45655"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формулировались</w:t>
      </w:r>
      <w:r w:rsidR="00A45655"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они с помощью понятия хорды: вместо линии синусов рассматривали хорду соответствующего центрального угла.</w:t>
      </w:r>
      <w:r w:rsidR="00A45655"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Птолемей</w:t>
      </w:r>
      <w:r w:rsidR="00A45655"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 xml:space="preserve">делил круг на 360 частей, диаметр </w:t>
      </w:r>
      <w:r w:rsidR="00587997" w:rsidRPr="00587997">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lang w:eastAsia="ru-RU"/>
        </w:rPr>
        <w:t xml:space="preserve"> на 120, радиус </w:t>
      </w:r>
      <w:r w:rsidR="00587997" w:rsidRPr="00587997">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lang w:eastAsia="ru-RU"/>
        </w:rPr>
        <w:t xml:space="preserve"> на 60, а каждую образовавшуюся часть </w:t>
      </w:r>
      <w:r w:rsidR="00587997" w:rsidRPr="00587997">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lang w:eastAsia="ru-RU"/>
        </w:rPr>
        <w:t xml:space="preserve"> еще на 60 и т. </w:t>
      </w:r>
      <w:r w:rsidR="00A45655" w:rsidRPr="00E912DD">
        <w:rPr>
          <w:rFonts w:ascii="Times New Roman" w:eastAsia="Times New Roman" w:hAnsi="Times New Roman" w:cs="Times New Roman"/>
          <w:color w:val="000000"/>
          <w:lang w:eastAsia="ru-RU"/>
        </w:rPr>
        <w:t>д</w:t>
      </w:r>
      <w:r w:rsidRPr="00E912DD">
        <w:rPr>
          <w:rFonts w:ascii="Times New Roman" w:eastAsia="Times New Roman" w:hAnsi="Times New Roman" w:cs="Times New Roman"/>
          <w:color w:val="000000"/>
          <w:lang w:eastAsia="ru-RU"/>
        </w:rPr>
        <w:t>. Это придавало ему возможность находить хорды, пользуясь</w:t>
      </w:r>
      <w:r w:rsidR="00A45655"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шестидесятеричн</w:t>
      </w:r>
      <w:r w:rsidR="00A45655" w:rsidRPr="00E912DD">
        <w:rPr>
          <w:rFonts w:ascii="Times New Roman" w:eastAsia="Times New Roman" w:hAnsi="Times New Roman" w:cs="Times New Roman"/>
          <w:color w:val="000000"/>
          <w:lang w:eastAsia="ru-RU"/>
        </w:rPr>
        <w:t xml:space="preserve">ой </w:t>
      </w:r>
      <w:r w:rsidRPr="00E912DD">
        <w:rPr>
          <w:rFonts w:ascii="Times New Roman" w:eastAsia="Times New Roman" w:hAnsi="Times New Roman" w:cs="Times New Roman"/>
          <w:color w:val="000000"/>
          <w:lang w:eastAsia="ru-RU"/>
        </w:rPr>
        <w:t>системой счисления.</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spacing w:val="-4"/>
          <w:lang w:eastAsia="ru-RU"/>
        </w:rPr>
        <w:t>Хорды заменили синусами в Индии.</w:t>
      </w:r>
      <w:r w:rsidR="00E70333" w:rsidRPr="00E912DD">
        <w:rPr>
          <w:rFonts w:ascii="Times New Roman" w:eastAsia="Times New Roman" w:hAnsi="Times New Roman" w:cs="Times New Roman"/>
          <w:color w:val="000000"/>
          <w:spacing w:val="-4"/>
          <w:lang w:eastAsia="ru-RU"/>
        </w:rPr>
        <w:t xml:space="preserve"> </w:t>
      </w:r>
      <w:r w:rsidRPr="00E912DD">
        <w:rPr>
          <w:rFonts w:ascii="Times New Roman" w:eastAsia="Times New Roman" w:hAnsi="Times New Roman" w:cs="Times New Roman"/>
          <w:color w:val="000000"/>
          <w:spacing w:val="-4"/>
          <w:lang w:eastAsia="ru-RU"/>
        </w:rPr>
        <w:t>Там также ввели понятие косинуса и синус-</w:t>
      </w:r>
      <w:proofErr w:type="spellStart"/>
      <w:r w:rsidRPr="00E912DD">
        <w:rPr>
          <w:rFonts w:ascii="Times New Roman" w:eastAsia="Times New Roman" w:hAnsi="Times New Roman" w:cs="Times New Roman"/>
          <w:color w:val="000000"/>
          <w:spacing w:val="-4"/>
          <w:lang w:eastAsia="ru-RU"/>
        </w:rPr>
        <w:t>верзуса</w:t>
      </w:r>
      <w:proofErr w:type="spellEnd"/>
      <w:r w:rsidR="00E70333" w:rsidRPr="00E912DD">
        <w:rPr>
          <w:rFonts w:ascii="Times New Roman" w:eastAsia="Times New Roman" w:hAnsi="Times New Roman" w:cs="Times New Roman"/>
          <w:color w:val="000000"/>
          <w:spacing w:val="-4"/>
          <w:lang w:eastAsia="ru-RU"/>
        </w:rPr>
        <w:t xml:space="preserve"> </w:t>
      </w:r>
      <w:r w:rsidRPr="00E912DD">
        <w:rPr>
          <w:rFonts w:ascii="Times New Roman" w:eastAsia="Times New Roman" w:hAnsi="Times New Roman" w:cs="Times New Roman"/>
          <w:color w:val="000000"/>
          <w:spacing w:val="-4"/>
          <w:lang w:eastAsia="ru-RU"/>
        </w:rPr>
        <w:t>(1</w:t>
      </w:r>
      <w:r w:rsidR="00E70333" w:rsidRPr="00E912DD">
        <w:rPr>
          <w:rFonts w:ascii="Times New Roman" w:eastAsia="Times New Roman" w:hAnsi="Times New Roman" w:cs="Times New Roman"/>
          <w:color w:val="000000"/>
          <w:sz w:val="27"/>
          <w:szCs w:val="27"/>
          <w:lang w:eastAsia="ru-RU"/>
        </w:rPr>
        <w:t> </w:t>
      </w:r>
      <w:r w:rsidR="00E70333" w:rsidRPr="00E912DD">
        <w:rPr>
          <w:rFonts w:ascii="Times New Roman" w:eastAsia="Times New Roman" w:hAnsi="Times New Roman" w:cs="Times New Roman"/>
          <w:color w:val="000000"/>
          <w:spacing w:val="-4"/>
          <w:lang w:eastAsia="ru-RU"/>
        </w:rPr>
        <w:t>–</w:t>
      </w:r>
      <w:r w:rsidR="00E70333" w:rsidRPr="00E912DD">
        <w:rPr>
          <w:rFonts w:ascii="Times New Roman" w:eastAsia="Times New Roman" w:hAnsi="Times New Roman" w:cs="Times New Roman"/>
          <w:color w:val="000000"/>
          <w:sz w:val="27"/>
          <w:szCs w:val="27"/>
          <w:lang w:eastAsia="ru-RU"/>
        </w:rPr>
        <w:t> </w:t>
      </w:r>
      <w:proofErr w:type="spellStart"/>
      <w:r w:rsidR="00E70333" w:rsidRPr="00E912DD">
        <w:rPr>
          <w:rFonts w:ascii="Times New Roman" w:eastAsia="Times New Roman" w:hAnsi="Times New Roman" w:cs="Times New Roman"/>
          <w:i/>
          <w:spacing w:val="-4"/>
          <w:lang w:val="uk-UA" w:eastAsia="ru-RU"/>
        </w:rPr>
        <w:t>cos</w:t>
      </w:r>
      <w:proofErr w:type="spellEnd"/>
      <m:oMath>
        <m:r>
          <w:rPr>
            <w:rFonts w:ascii="Cambria Math" w:eastAsia="Times New Roman" w:hAnsi="Cambria Math" w:cs="Times New Roman"/>
            <w:spacing w:val="-4"/>
            <w:lang w:val="uk-UA" w:eastAsia="ru-RU"/>
          </w:rPr>
          <m:t>α</m:t>
        </m:r>
      </m:oMath>
      <w:r w:rsidRPr="00E912DD">
        <w:rPr>
          <w:rFonts w:ascii="Times New Roman" w:eastAsia="Times New Roman" w:hAnsi="Times New Roman" w:cs="Times New Roman"/>
          <w:color w:val="000000"/>
          <w:spacing w:val="-4"/>
          <w:lang w:eastAsia="ru-RU"/>
        </w:rPr>
        <w:t>).</w:t>
      </w:r>
      <w:r w:rsidR="00E70333" w:rsidRPr="00E912DD">
        <w:rPr>
          <w:rFonts w:ascii="Times New Roman" w:eastAsia="Times New Roman" w:hAnsi="Times New Roman" w:cs="Times New Roman"/>
          <w:color w:val="000000"/>
          <w:sz w:val="27"/>
          <w:szCs w:val="27"/>
          <w:lang w:eastAsia="ru-RU"/>
        </w:rPr>
        <w:t xml:space="preserve"> </w:t>
      </w:r>
      <w:r w:rsidRPr="00E912DD">
        <w:rPr>
          <w:rFonts w:ascii="Times New Roman" w:eastAsia="Times New Roman" w:hAnsi="Times New Roman" w:cs="Times New Roman"/>
          <w:color w:val="000000"/>
          <w:spacing w:val="-4"/>
          <w:lang w:eastAsia="ru-RU"/>
        </w:rPr>
        <w:t>Тригонометрия как наука оформилась в трудах математиков Ближнего и Среднего Востока (IX</w:t>
      </w:r>
      <w:r w:rsidR="00E70333" w:rsidRPr="00E912DD">
        <w:rPr>
          <w:rFonts w:ascii="Times New Roman" w:eastAsia="Times New Roman" w:hAnsi="Times New Roman" w:cs="Times New Roman"/>
          <w:color w:val="000000"/>
          <w:sz w:val="27"/>
          <w:szCs w:val="27"/>
          <w:lang w:eastAsia="ru-RU"/>
        </w:rPr>
        <w:t> </w:t>
      </w:r>
      <w:r w:rsidR="006B3AA7">
        <w:rPr>
          <w:rFonts w:ascii="Times New Roman" w:eastAsia="Times New Roman" w:hAnsi="Times New Roman" w:cs="Times New Roman"/>
          <w:color w:val="000000"/>
          <w:lang w:eastAsia="ru-RU"/>
        </w:rPr>
        <w:t>–</w:t>
      </w:r>
      <w:r w:rsidR="00E70333" w:rsidRPr="00E912DD">
        <w:rPr>
          <w:rFonts w:ascii="Times New Roman" w:eastAsia="Times New Roman" w:hAnsi="Times New Roman" w:cs="Times New Roman"/>
          <w:color w:val="000000"/>
          <w:sz w:val="27"/>
          <w:szCs w:val="27"/>
          <w:lang w:eastAsia="ru-RU"/>
        </w:rPr>
        <w:t> </w:t>
      </w:r>
      <w:r w:rsidRPr="00E912DD">
        <w:rPr>
          <w:rFonts w:ascii="Times New Roman" w:eastAsia="Times New Roman" w:hAnsi="Times New Roman" w:cs="Times New Roman"/>
          <w:color w:val="000000"/>
          <w:spacing w:val="-4"/>
          <w:lang w:eastAsia="ru-RU"/>
        </w:rPr>
        <w:t>XII в.). Важное значение для развития тригонометрии мало новшество, введенное Абу</w:t>
      </w:r>
      <w:r w:rsidR="00E70333" w:rsidRPr="00E912DD">
        <w:rPr>
          <w:rFonts w:ascii="Times New Roman" w:eastAsia="Times New Roman" w:hAnsi="Times New Roman" w:cs="Times New Roman"/>
          <w:color w:val="000000"/>
          <w:spacing w:val="-4"/>
          <w:lang w:eastAsia="ru-RU"/>
        </w:rPr>
        <w:t xml:space="preserve"> </w:t>
      </w:r>
      <w:proofErr w:type="spellStart"/>
      <w:r w:rsidRPr="00E912DD">
        <w:rPr>
          <w:rFonts w:ascii="Times New Roman" w:eastAsia="Times New Roman" w:hAnsi="Times New Roman" w:cs="Times New Roman"/>
          <w:color w:val="000000"/>
          <w:spacing w:val="-4"/>
          <w:lang w:eastAsia="ru-RU"/>
        </w:rPr>
        <w:t>Райхан</w:t>
      </w:r>
      <w:proofErr w:type="spellEnd"/>
      <w:r w:rsidR="00E70333" w:rsidRPr="00E912DD">
        <w:rPr>
          <w:rFonts w:ascii="Times New Roman" w:eastAsia="Times New Roman" w:hAnsi="Times New Roman" w:cs="Times New Roman"/>
          <w:color w:val="000000"/>
          <w:spacing w:val="-4"/>
          <w:lang w:eastAsia="ru-RU"/>
        </w:rPr>
        <w:t xml:space="preserve"> </w:t>
      </w:r>
      <w:proofErr w:type="spellStart"/>
      <w:r w:rsidRPr="00E912DD">
        <w:rPr>
          <w:rFonts w:ascii="Times New Roman" w:eastAsia="Times New Roman" w:hAnsi="Times New Roman" w:cs="Times New Roman"/>
          <w:color w:val="000000"/>
          <w:spacing w:val="-4"/>
          <w:lang w:eastAsia="ru-RU"/>
        </w:rPr>
        <w:t>Беруни</w:t>
      </w:r>
      <w:proofErr w:type="spellEnd"/>
      <w:r w:rsidRPr="00E912DD">
        <w:rPr>
          <w:rFonts w:ascii="Times New Roman" w:eastAsia="Times New Roman" w:hAnsi="Times New Roman" w:cs="Times New Roman"/>
          <w:color w:val="000000"/>
          <w:spacing w:val="-4"/>
          <w:lang w:eastAsia="ru-RU"/>
        </w:rPr>
        <w:t>: он заменил радиус круга, брался как и в Птолемея, в 60 частей</w:t>
      </w:r>
      <w:r w:rsidR="00E70333" w:rsidRPr="00E912DD">
        <w:rPr>
          <w:rFonts w:ascii="Times New Roman" w:eastAsia="Times New Roman" w:hAnsi="Times New Roman" w:cs="Times New Roman"/>
          <w:color w:val="000000"/>
          <w:spacing w:val="-4"/>
          <w:lang w:eastAsia="ru-RU"/>
        </w:rPr>
        <w:t>,</w:t>
      </w:r>
      <w:r w:rsidRPr="00E912DD">
        <w:rPr>
          <w:rFonts w:ascii="Times New Roman" w:eastAsia="Times New Roman" w:hAnsi="Times New Roman" w:cs="Times New Roman"/>
          <w:color w:val="000000"/>
          <w:spacing w:val="-4"/>
          <w:lang w:eastAsia="ru-RU"/>
        </w:rPr>
        <w:t xml:space="preserve"> на единицу. Объяснение этому он дал в третьей книге </w:t>
      </w:r>
      <w:r w:rsidR="00E70333" w:rsidRPr="00E912DD">
        <w:rPr>
          <w:rFonts w:ascii="Times New Roman" w:eastAsia="Times New Roman" w:hAnsi="Times New Roman" w:cs="Times New Roman"/>
          <w:color w:val="000000"/>
          <w:spacing w:val="-4"/>
          <w:lang w:eastAsia="ru-RU"/>
        </w:rPr>
        <w:t>«</w:t>
      </w:r>
      <w:r w:rsidRPr="00E912DD">
        <w:rPr>
          <w:rFonts w:ascii="Times New Roman" w:eastAsia="Times New Roman" w:hAnsi="Times New Roman" w:cs="Times New Roman"/>
          <w:color w:val="000000"/>
          <w:spacing w:val="-4"/>
          <w:lang w:eastAsia="ru-RU"/>
        </w:rPr>
        <w:t>Канона</w:t>
      </w:r>
      <w:r w:rsidR="00E70333" w:rsidRPr="00E912DD">
        <w:rPr>
          <w:rFonts w:ascii="Times New Roman" w:eastAsia="Times New Roman" w:hAnsi="Times New Roman" w:cs="Times New Roman"/>
          <w:color w:val="000000"/>
          <w:spacing w:val="-4"/>
          <w:lang w:eastAsia="ru-RU"/>
        </w:rPr>
        <w:t xml:space="preserve"> </w:t>
      </w:r>
      <w:proofErr w:type="spellStart"/>
      <w:r w:rsidRPr="00E912DD">
        <w:rPr>
          <w:rFonts w:ascii="Times New Roman" w:eastAsia="Times New Roman" w:hAnsi="Times New Roman" w:cs="Times New Roman"/>
          <w:color w:val="000000"/>
          <w:spacing w:val="-4"/>
          <w:lang w:eastAsia="ru-RU"/>
        </w:rPr>
        <w:t>Мас'уда</w:t>
      </w:r>
      <w:proofErr w:type="spellEnd"/>
      <w:r w:rsidR="00E70333" w:rsidRPr="00E912DD">
        <w:rPr>
          <w:rFonts w:ascii="Times New Roman" w:eastAsia="Times New Roman" w:hAnsi="Times New Roman" w:cs="Times New Roman"/>
          <w:color w:val="000000"/>
          <w:spacing w:val="-4"/>
          <w:lang w:eastAsia="ru-RU"/>
        </w:rPr>
        <w:t>»</w:t>
      </w:r>
      <w:r w:rsidRPr="00E912DD">
        <w:rPr>
          <w:rFonts w:ascii="Times New Roman" w:eastAsia="Times New Roman" w:hAnsi="Times New Roman" w:cs="Times New Roman"/>
          <w:color w:val="000000"/>
          <w:spacing w:val="-4"/>
          <w:lang w:eastAsia="ru-RU"/>
        </w:rPr>
        <w:t>:</w:t>
      </w:r>
      <w:r w:rsidR="00E70333" w:rsidRPr="00E912DD">
        <w:rPr>
          <w:rFonts w:ascii="Times New Roman" w:eastAsia="Times New Roman" w:hAnsi="Times New Roman" w:cs="Times New Roman"/>
          <w:color w:val="000000"/>
          <w:spacing w:val="-4"/>
          <w:lang w:eastAsia="ru-RU"/>
        </w:rPr>
        <w:t xml:space="preserve"> «</w:t>
      </w:r>
      <w:r w:rsidRPr="00E912DD">
        <w:rPr>
          <w:rFonts w:ascii="Times New Roman" w:eastAsia="Times New Roman" w:hAnsi="Times New Roman" w:cs="Times New Roman"/>
          <w:color w:val="000000"/>
          <w:spacing w:val="-4"/>
          <w:lang w:eastAsia="ru-RU"/>
        </w:rPr>
        <w:t xml:space="preserve">Мы предпочитаем для числа диаметра такое, чтобы оно было из двух частей, то есть единиц, чтобы половина диаметра, которая называется крупнейшим синусом, а иногда </w:t>
      </w:r>
      <w:r w:rsidR="00E70333" w:rsidRPr="00E912DD">
        <w:rPr>
          <w:rFonts w:ascii="Times New Roman" w:eastAsia="Times New Roman" w:hAnsi="Times New Roman" w:cs="Times New Roman"/>
          <w:color w:val="000000"/>
          <w:spacing w:val="-4"/>
          <w:lang w:eastAsia="ru-RU"/>
        </w:rPr>
        <w:t>- полным синусом, была единицей</w:t>
      </w:r>
      <w:r w:rsidRPr="00E912DD">
        <w:rPr>
          <w:rFonts w:ascii="Times New Roman" w:eastAsia="Times New Roman" w:hAnsi="Times New Roman" w:cs="Times New Roman"/>
          <w:color w:val="000000"/>
          <w:spacing w:val="-4"/>
          <w:lang w:eastAsia="ru-RU"/>
        </w:rPr>
        <w:t>. Тогда в наших действиях отпадает необходимость вспоминать умножения на него и деления на него, а также превращение его в минуты или понижение в разряд, как это все было бы необходимы</w:t>
      </w:r>
      <w:r w:rsidR="00E70333" w:rsidRPr="00E912DD">
        <w:rPr>
          <w:rFonts w:ascii="Times New Roman" w:eastAsia="Times New Roman" w:hAnsi="Times New Roman" w:cs="Times New Roman"/>
          <w:color w:val="000000"/>
          <w:spacing w:val="-4"/>
          <w:lang w:eastAsia="ru-RU"/>
        </w:rPr>
        <w:t>м, если бы он имел 60 частей» [4</w:t>
      </w:r>
      <w:r w:rsidRPr="00E912DD">
        <w:rPr>
          <w:rFonts w:ascii="Times New Roman" w:eastAsia="Times New Roman" w:hAnsi="Times New Roman" w:cs="Times New Roman"/>
          <w:color w:val="000000"/>
          <w:spacing w:val="-4"/>
          <w:lang w:eastAsia="ru-RU"/>
        </w:rPr>
        <w:t>,</w:t>
      </w:r>
      <w:r w:rsidR="00E70333" w:rsidRPr="00E912DD">
        <w:rPr>
          <w:rFonts w:ascii="Times New Roman" w:eastAsia="Times New Roman" w:hAnsi="Times New Roman" w:cs="Times New Roman"/>
          <w:color w:val="000000"/>
          <w:spacing w:val="-4"/>
          <w:lang w:eastAsia="ru-RU"/>
        </w:rPr>
        <w:t xml:space="preserve"> </w:t>
      </w:r>
      <w:r w:rsidRPr="00E912DD">
        <w:rPr>
          <w:rFonts w:ascii="Times New Roman" w:eastAsia="Times New Roman" w:hAnsi="Times New Roman" w:cs="Times New Roman"/>
          <w:color w:val="000000"/>
          <w:spacing w:val="-4"/>
          <w:lang w:eastAsia="ru-RU"/>
        </w:rPr>
        <w:t>с.</w:t>
      </w:r>
      <w:r w:rsidR="00E70333" w:rsidRPr="00E912DD">
        <w:rPr>
          <w:rFonts w:ascii="Times New Roman" w:eastAsia="Times New Roman" w:hAnsi="Times New Roman" w:cs="Times New Roman"/>
          <w:color w:val="000000"/>
          <w:spacing w:val="-4"/>
          <w:lang w:eastAsia="ru-RU"/>
        </w:rPr>
        <w:t xml:space="preserve"> </w:t>
      </w:r>
      <w:r w:rsidRPr="00E912DD">
        <w:rPr>
          <w:rFonts w:ascii="Times New Roman" w:eastAsia="Times New Roman" w:hAnsi="Times New Roman" w:cs="Times New Roman"/>
          <w:color w:val="000000"/>
          <w:spacing w:val="-4"/>
          <w:lang w:eastAsia="ru-RU"/>
        </w:rPr>
        <w:t>81].</w:t>
      </w:r>
      <w:r w:rsidR="00E70333" w:rsidRPr="00E912DD">
        <w:rPr>
          <w:rFonts w:ascii="Times New Roman" w:eastAsia="Times New Roman" w:hAnsi="Times New Roman" w:cs="Times New Roman"/>
          <w:color w:val="000000"/>
          <w:spacing w:val="-4"/>
          <w:lang w:eastAsia="ru-RU"/>
        </w:rPr>
        <w:t xml:space="preserve"> </w:t>
      </w:r>
    </w:p>
    <w:p w:rsidR="00A737D2" w:rsidRPr="00E912DD" w:rsidRDefault="00E70333"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 xml:space="preserve">По нашему мнению, </w:t>
      </w:r>
      <w:r w:rsidR="00A737D2" w:rsidRPr="00E912DD">
        <w:rPr>
          <w:rFonts w:ascii="Times New Roman" w:eastAsia="Times New Roman" w:hAnsi="Times New Roman" w:cs="Times New Roman"/>
          <w:color w:val="000000"/>
          <w:lang w:eastAsia="ru-RU"/>
        </w:rPr>
        <w:t>эти сведения пригодятся студентам как для усвоения элементарной математики, так и для изучения позже методики обучения математике и истории математики. А</w:t>
      </w:r>
      <w:r w:rsidRPr="00E912DD">
        <w:rPr>
          <w:rFonts w:ascii="Times New Roman" w:eastAsia="Times New Roman" w:hAnsi="Times New Roman" w:cs="Times New Roman"/>
          <w:color w:val="000000"/>
          <w:lang w:eastAsia="ru-RU"/>
        </w:rPr>
        <w:t xml:space="preserve"> </w:t>
      </w:r>
      <w:r w:rsidR="00A737D2" w:rsidRPr="00E912DD">
        <w:rPr>
          <w:rFonts w:ascii="Times New Roman" w:eastAsia="Times New Roman" w:hAnsi="Times New Roman" w:cs="Times New Roman"/>
          <w:color w:val="000000"/>
          <w:lang w:eastAsia="ru-RU"/>
        </w:rPr>
        <w:t>в целом</w:t>
      </w:r>
      <w:r w:rsidRPr="00E912DD">
        <w:rPr>
          <w:rFonts w:ascii="Times New Roman" w:eastAsia="Times New Roman" w:hAnsi="Times New Roman" w:cs="Times New Roman"/>
          <w:color w:val="000000"/>
          <w:lang w:eastAsia="ru-RU"/>
        </w:rPr>
        <w:t xml:space="preserve"> </w:t>
      </w:r>
      <w:r w:rsidR="00A737D2" w:rsidRPr="00E912DD">
        <w:rPr>
          <w:rFonts w:ascii="Times New Roman" w:eastAsia="Times New Roman" w:hAnsi="Times New Roman" w:cs="Times New Roman"/>
          <w:color w:val="000000"/>
          <w:lang w:eastAsia="ru-RU"/>
        </w:rPr>
        <w:t>такая интеграция знаний будет способствовать повышению качества подготовки будущего учителя математики и осознанном использовании исторических сведений в процессе будущей педагогической деятельности.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Рассмотрим темы по элементарной математике, на которых целесообразно реализовать межпредметные связи с алгеброй и теорией чисел. Эту дисциплину студенты изучают раньше, чем элементарную математику, поэтому можем говорить о</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i/>
          <w:iCs/>
          <w:color w:val="000000"/>
          <w:lang w:eastAsia="ru-RU"/>
        </w:rPr>
        <w:t>предыдущи</w:t>
      </w:r>
      <w:r w:rsidR="00673EC2" w:rsidRPr="00E912DD">
        <w:rPr>
          <w:rFonts w:ascii="Times New Roman" w:eastAsia="Times New Roman" w:hAnsi="Times New Roman" w:cs="Times New Roman"/>
          <w:i/>
          <w:iCs/>
          <w:color w:val="000000"/>
          <w:lang w:eastAsia="ru-RU"/>
        </w:rPr>
        <w:t xml:space="preserve">х </w:t>
      </w:r>
      <w:r w:rsidRPr="00E912DD">
        <w:rPr>
          <w:rFonts w:ascii="Times New Roman" w:eastAsia="Times New Roman" w:hAnsi="Times New Roman" w:cs="Times New Roman"/>
          <w:color w:val="000000"/>
          <w:lang w:eastAsia="ru-RU"/>
        </w:rPr>
        <w:t>и</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i/>
          <w:iCs/>
          <w:color w:val="000000"/>
          <w:lang w:eastAsia="ru-RU"/>
        </w:rPr>
        <w:t>двусторонни</w:t>
      </w:r>
      <w:r w:rsidR="00673EC2" w:rsidRPr="00E912DD">
        <w:rPr>
          <w:rFonts w:ascii="Times New Roman" w:eastAsia="Times New Roman" w:hAnsi="Times New Roman" w:cs="Times New Roman"/>
          <w:i/>
          <w:iCs/>
          <w:color w:val="000000"/>
          <w:lang w:eastAsia="ru-RU"/>
        </w:rPr>
        <w:t xml:space="preserve">х </w:t>
      </w:r>
      <w:r w:rsidRPr="00E912DD">
        <w:rPr>
          <w:rFonts w:ascii="Times New Roman" w:eastAsia="Times New Roman" w:hAnsi="Times New Roman" w:cs="Times New Roman"/>
          <w:color w:val="000000"/>
          <w:lang w:eastAsia="ru-RU"/>
        </w:rPr>
        <w:t>(</w:t>
      </w:r>
      <w:r w:rsidRPr="00E912DD">
        <w:rPr>
          <w:rFonts w:ascii="Times New Roman" w:eastAsia="Times New Roman" w:hAnsi="Times New Roman" w:cs="Times New Roman"/>
          <w:i/>
          <w:iCs/>
          <w:color w:val="000000"/>
          <w:lang w:eastAsia="ru-RU"/>
        </w:rPr>
        <w:t>возобновляемы</w:t>
      </w:r>
      <w:r w:rsidR="00673EC2" w:rsidRPr="00E912DD">
        <w:rPr>
          <w:rFonts w:ascii="Times New Roman" w:eastAsia="Times New Roman" w:hAnsi="Times New Roman" w:cs="Times New Roman"/>
          <w:i/>
          <w:iCs/>
          <w:color w:val="000000"/>
          <w:lang w:eastAsia="ru-RU"/>
        </w:rPr>
        <w:t>х</w:t>
      </w:r>
      <w:r w:rsidRPr="00E912DD">
        <w:rPr>
          <w:rFonts w:ascii="Times New Roman" w:eastAsia="Times New Roman" w:hAnsi="Times New Roman" w:cs="Times New Roman"/>
          <w:color w:val="000000"/>
          <w:lang w:eastAsia="ru-RU"/>
        </w:rPr>
        <w:t>)</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связ</w:t>
      </w:r>
      <w:r w:rsidR="00673EC2" w:rsidRPr="00E912DD">
        <w:rPr>
          <w:rFonts w:ascii="Times New Roman" w:eastAsia="Times New Roman" w:hAnsi="Times New Roman" w:cs="Times New Roman"/>
          <w:color w:val="000000"/>
          <w:lang w:eastAsia="ru-RU"/>
        </w:rPr>
        <w:t>ях</w:t>
      </w:r>
      <w:r w:rsidRPr="00E912DD">
        <w:rPr>
          <w:rFonts w:ascii="Times New Roman" w:eastAsia="Times New Roman" w:hAnsi="Times New Roman" w:cs="Times New Roman"/>
          <w:color w:val="000000"/>
          <w:lang w:eastAsia="ru-RU"/>
        </w:rPr>
        <w:t>. Поскольку содержание теоремы и способы ее использования к делению многочленов не меняются, то установленные связи характеризуются как</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i/>
          <w:iCs/>
          <w:color w:val="000000"/>
          <w:lang w:eastAsia="ru-RU"/>
        </w:rPr>
        <w:t>содержательно-информационные и операционно-деятельностные</w:t>
      </w:r>
      <w:r w:rsidRPr="00E912DD">
        <w:rPr>
          <w:rFonts w:ascii="Times New Roman" w:eastAsia="Times New Roman" w:hAnsi="Times New Roman" w:cs="Times New Roman"/>
          <w:color w:val="000000"/>
          <w:lang w:eastAsia="ru-RU"/>
        </w:rPr>
        <w:t>.</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Рассмотрим, как мы реализовали межпредметные связи при изучении темы «Теорема</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Безу.</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Деление многочленов».</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На это практическое занятие студенты получили (кроме задач по предыдущей теме) домашнее задание, что касалось повторения опорных сведений с новой темы и решения задач такого вида:</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1. Разделить многочлены:</w:t>
      </w:r>
    </w:p>
    <w:p w:rsidR="00673EC2" w:rsidRPr="00E912DD" w:rsidRDefault="00A737D2" w:rsidP="00673EC2">
      <w:pPr>
        <w:pStyle w:val="Style1"/>
        <w:widowControl/>
        <w:spacing w:line="240" w:lineRule="auto"/>
        <w:ind w:firstLine="567"/>
        <w:rPr>
          <w:rStyle w:val="FontStyle12"/>
          <w:lang w:val="uk-UA" w:eastAsia="uk-UA"/>
        </w:rPr>
      </w:pPr>
      <w:r w:rsidRPr="00E912DD">
        <w:rPr>
          <w:color w:val="000000"/>
        </w:rPr>
        <w:t>а)</w:t>
      </w:r>
      <w:r w:rsidR="00673EC2" w:rsidRPr="00E912DD">
        <w:rPr>
          <w:color w:val="000000"/>
        </w:rPr>
        <w:t xml:space="preserve"> </w:t>
      </w:r>
      <m:oMath>
        <m:sSup>
          <m:sSupPr>
            <m:ctrlPr>
              <w:rPr>
                <w:rStyle w:val="FontStyle12"/>
                <w:rFonts w:ascii="Cambria Math" w:hAnsi="Cambria Math"/>
                <w:i/>
                <w:lang w:val="uk-UA" w:eastAsia="uk-UA"/>
              </w:rPr>
            </m:ctrlPr>
          </m:sSupPr>
          <m:e>
            <m:r>
              <w:rPr>
                <w:rStyle w:val="FontStyle12"/>
                <w:rFonts w:ascii="Cambria Math" w:hAnsi="Cambria Math"/>
                <w:lang w:val="uk-UA" w:eastAsia="uk-UA"/>
              </w:rPr>
              <m:t>x</m:t>
            </m:r>
          </m:e>
          <m:sup>
            <m:r>
              <w:rPr>
                <w:rStyle w:val="FontStyle12"/>
                <w:rFonts w:ascii="Cambria Math" w:hAnsi="Cambria Math"/>
                <w:lang w:val="uk-UA" w:eastAsia="uk-UA"/>
              </w:rPr>
              <m:t>4</m:t>
            </m:r>
          </m:sup>
        </m:sSup>
        <m:r>
          <w:rPr>
            <w:rStyle w:val="FontStyle12"/>
            <w:rFonts w:ascii="Cambria Math" w:hAnsi="Cambria Math"/>
            <w:lang w:val="uk-UA" w:eastAsia="uk-UA"/>
          </w:rPr>
          <m:t>+2</m:t>
        </m:r>
        <m:sSup>
          <m:sSupPr>
            <m:ctrlPr>
              <w:rPr>
                <w:rStyle w:val="FontStyle12"/>
                <w:rFonts w:ascii="Cambria Math" w:hAnsi="Cambria Math"/>
                <w:i/>
                <w:lang w:val="uk-UA" w:eastAsia="uk-UA"/>
              </w:rPr>
            </m:ctrlPr>
          </m:sSupPr>
          <m:e>
            <m:r>
              <w:rPr>
                <w:rStyle w:val="FontStyle12"/>
                <w:rFonts w:ascii="Cambria Math" w:hAnsi="Cambria Math"/>
                <w:lang w:val="uk-UA" w:eastAsia="uk-UA"/>
              </w:rPr>
              <m:t>x</m:t>
            </m:r>
          </m:e>
          <m:sup>
            <m:r>
              <w:rPr>
                <w:rStyle w:val="FontStyle12"/>
                <w:rFonts w:ascii="Cambria Math" w:hAnsi="Cambria Math"/>
                <w:lang w:val="uk-UA" w:eastAsia="uk-UA"/>
              </w:rPr>
              <m:t>3</m:t>
            </m:r>
          </m:sup>
        </m:sSup>
        <m:r>
          <w:rPr>
            <w:rStyle w:val="FontStyle12"/>
            <w:rFonts w:ascii="Cambria Math" w:hAnsi="Cambria Math"/>
            <w:lang w:val="uk-UA" w:eastAsia="uk-UA"/>
          </w:rPr>
          <m:t>-5x+6</m:t>
        </m:r>
      </m:oMath>
      <w:r w:rsidR="00673EC2" w:rsidRPr="00E912DD">
        <w:rPr>
          <w:rStyle w:val="FontStyle12"/>
          <w:lang w:eastAsia="uk-UA"/>
        </w:rPr>
        <w:t xml:space="preserve"> </w:t>
      </w:r>
      <w:r w:rsidR="00673EC2" w:rsidRPr="00E912DD">
        <w:rPr>
          <w:rStyle w:val="FontStyle12"/>
          <w:lang w:val="uk-UA" w:eastAsia="uk-UA"/>
        </w:rPr>
        <w:t xml:space="preserve">на </w:t>
      </w:r>
      <m:oMath>
        <m:r>
          <w:rPr>
            <w:rStyle w:val="FontStyle12"/>
            <w:rFonts w:ascii="Cambria Math" w:hAnsi="Cambria Math"/>
            <w:lang w:val="uk-UA" w:eastAsia="uk-UA"/>
          </w:rPr>
          <m:t>x-1</m:t>
        </m:r>
      </m:oMath>
      <w:r w:rsidR="00673EC2" w:rsidRPr="00E912DD">
        <w:rPr>
          <w:rStyle w:val="FontStyle12"/>
          <w:lang w:val="uk-UA" w:eastAsia="uk-UA"/>
        </w:rPr>
        <w:t>;</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б)</w:t>
      </w:r>
      <w:r w:rsidR="00673EC2" w:rsidRPr="00E912DD">
        <w:rPr>
          <w:rFonts w:ascii="Times New Roman" w:eastAsia="Times New Roman" w:hAnsi="Times New Roman" w:cs="Times New Roman"/>
          <w:color w:val="000000"/>
          <w:sz w:val="27"/>
          <w:szCs w:val="27"/>
          <w:lang w:eastAsia="ru-RU"/>
        </w:rPr>
        <w:t xml:space="preserve"> </w:t>
      </w:r>
      <m:oMath>
        <m:r>
          <w:rPr>
            <w:rStyle w:val="FontStyle12"/>
            <w:rFonts w:ascii="Cambria Math" w:hAnsi="Cambria Math"/>
            <w:lang w:val="uk-UA" w:eastAsia="uk-UA"/>
          </w:rPr>
          <m:t>2</m:t>
        </m:r>
        <m:sSup>
          <m:sSupPr>
            <m:ctrlPr>
              <w:rPr>
                <w:rStyle w:val="FontStyle12"/>
                <w:rFonts w:ascii="Cambria Math" w:hAnsi="Cambria Math"/>
                <w:i/>
                <w:lang w:val="uk-UA" w:eastAsia="uk-UA"/>
              </w:rPr>
            </m:ctrlPr>
          </m:sSupPr>
          <m:e>
            <m:r>
              <w:rPr>
                <w:rStyle w:val="FontStyle12"/>
                <w:rFonts w:ascii="Cambria Math" w:hAnsi="Cambria Math"/>
                <w:lang w:val="uk-UA" w:eastAsia="uk-UA"/>
              </w:rPr>
              <m:t>x</m:t>
            </m:r>
          </m:e>
          <m:sup>
            <m:r>
              <w:rPr>
                <w:rStyle w:val="FontStyle12"/>
                <w:rFonts w:ascii="Cambria Math" w:hAnsi="Cambria Math"/>
                <w:lang w:val="uk-UA" w:eastAsia="uk-UA"/>
              </w:rPr>
              <m:t>5</m:t>
            </m:r>
          </m:sup>
        </m:sSup>
        <m:r>
          <w:rPr>
            <w:rStyle w:val="FontStyle12"/>
            <w:rFonts w:ascii="Cambria Math" w:hAnsi="Cambria Math"/>
            <w:lang w:val="uk-UA" w:eastAsia="uk-UA"/>
          </w:rPr>
          <m:t>-5</m:t>
        </m:r>
        <m:sSup>
          <m:sSupPr>
            <m:ctrlPr>
              <w:rPr>
                <w:rStyle w:val="FontStyle12"/>
                <w:rFonts w:ascii="Cambria Math" w:hAnsi="Cambria Math"/>
                <w:i/>
                <w:lang w:val="uk-UA" w:eastAsia="uk-UA"/>
              </w:rPr>
            </m:ctrlPr>
          </m:sSupPr>
          <m:e>
            <m:r>
              <w:rPr>
                <w:rStyle w:val="FontStyle12"/>
                <w:rFonts w:ascii="Cambria Math" w:hAnsi="Cambria Math"/>
                <w:lang w:val="uk-UA" w:eastAsia="uk-UA"/>
              </w:rPr>
              <m:t>x</m:t>
            </m:r>
          </m:e>
          <m:sup>
            <m:r>
              <w:rPr>
                <w:rStyle w:val="FontStyle12"/>
                <w:rFonts w:ascii="Cambria Math" w:hAnsi="Cambria Math"/>
                <w:lang w:val="uk-UA" w:eastAsia="uk-UA"/>
              </w:rPr>
              <m:t>3</m:t>
            </m:r>
          </m:sup>
        </m:sSup>
        <m:r>
          <w:rPr>
            <w:rStyle w:val="FontStyle12"/>
            <w:rFonts w:ascii="Cambria Math" w:hAnsi="Cambria Math"/>
            <w:lang w:val="uk-UA" w:eastAsia="uk-UA"/>
          </w:rPr>
          <m:t>+8</m:t>
        </m:r>
        <m:sSup>
          <m:sSupPr>
            <m:ctrlPr>
              <w:rPr>
                <w:rStyle w:val="FontStyle12"/>
                <w:rFonts w:ascii="Cambria Math" w:hAnsi="Cambria Math"/>
                <w:i/>
                <w:lang w:val="uk-UA" w:eastAsia="uk-UA"/>
              </w:rPr>
            </m:ctrlPr>
          </m:sSupPr>
          <m:e>
            <m:r>
              <w:rPr>
                <w:rStyle w:val="FontStyle12"/>
                <w:rFonts w:ascii="Cambria Math" w:hAnsi="Cambria Math"/>
                <w:lang w:val="uk-UA" w:eastAsia="uk-UA"/>
              </w:rPr>
              <m:t>x</m:t>
            </m:r>
          </m:e>
          <m:sup>
            <m:r>
              <w:rPr>
                <w:rStyle w:val="FontStyle12"/>
                <w:rFonts w:ascii="Cambria Math" w:hAnsi="Cambria Math"/>
                <w:lang w:val="uk-UA" w:eastAsia="uk-UA"/>
              </w:rPr>
              <m:t>2</m:t>
            </m:r>
          </m:sup>
        </m:sSup>
        <m:r>
          <w:rPr>
            <w:rStyle w:val="FontStyle12"/>
            <w:rFonts w:ascii="Cambria Math" w:hAnsi="Cambria Math"/>
            <w:lang w:val="uk-UA" w:eastAsia="uk-UA"/>
          </w:rPr>
          <m:t>+1</m:t>
        </m:r>
      </m:oMath>
      <w:r w:rsidR="00673EC2" w:rsidRPr="00E912DD">
        <w:rPr>
          <w:rStyle w:val="FontStyle12"/>
          <w:lang w:val="uk-UA" w:eastAsia="uk-UA"/>
        </w:rPr>
        <w:t xml:space="preserve"> на </w:t>
      </w:r>
      <m:oMath>
        <m:r>
          <w:rPr>
            <w:rStyle w:val="FontStyle12"/>
            <w:rFonts w:ascii="Cambria Math" w:hAnsi="Cambria Math"/>
            <w:lang w:val="en-US" w:eastAsia="uk-UA"/>
          </w:rPr>
          <m:t>x</m:t>
        </m:r>
        <m:r>
          <w:rPr>
            <w:rStyle w:val="FontStyle12"/>
            <w:rFonts w:ascii="Cambria Math" w:hAnsi="Cambria Math"/>
            <w:lang w:val="uk-UA" w:eastAsia="uk-UA"/>
          </w:rPr>
          <m:t>+3</m:t>
        </m:r>
      </m:oMath>
      <w:r w:rsidRPr="00E912DD">
        <w:rPr>
          <w:rFonts w:ascii="Times New Roman" w:eastAsia="Times New Roman" w:hAnsi="Times New Roman" w:cs="Times New Roman"/>
          <w:color w:val="000000"/>
          <w:lang w:eastAsia="ru-RU"/>
        </w:rPr>
        <w:t>.</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2. Выполнить деления двучлен</w:t>
      </w:r>
      <w:r w:rsidR="00673EC2" w:rsidRPr="00E912DD">
        <w:rPr>
          <w:rFonts w:ascii="Times New Roman" w:eastAsia="Times New Roman" w:hAnsi="Times New Roman" w:cs="Times New Roman"/>
          <w:color w:val="000000"/>
          <w:lang w:eastAsia="ru-RU"/>
        </w:rPr>
        <w:t xml:space="preserve">ов </w:t>
      </w:r>
      <m:oMath>
        <m:sSup>
          <m:sSupPr>
            <m:ctrlPr>
              <w:rPr>
                <w:rStyle w:val="FontStyle12"/>
                <w:rFonts w:ascii="Cambria Math" w:hAnsi="Cambria Math"/>
                <w:i/>
                <w:lang w:val="uk-UA" w:eastAsia="uk-UA"/>
              </w:rPr>
            </m:ctrlPr>
          </m:sSupPr>
          <m:e>
            <m:r>
              <w:rPr>
                <w:rStyle w:val="FontStyle12"/>
                <w:rFonts w:ascii="Cambria Math" w:hAnsi="Cambria Math"/>
                <w:lang w:val="en-US" w:eastAsia="uk-UA"/>
              </w:rPr>
              <m:t>a</m:t>
            </m:r>
          </m:e>
          <m:sup>
            <m:r>
              <w:rPr>
                <w:rStyle w:val="FontStyle12"/>
                <w:rFonts w:ascii="Cambria Math" w:hAnsi="Cambria Math"/>
                <w:lang w:val="uk-UA" w:eastAsia="uk-UA"/>
              </w:rPr>
              <m:t>n</m:t>
            </m:r>
          </m:sup>
        </m:sSup>
        <m:r>
          <w:rPr>
            <w:rStyle w:val="FontStyle12"/>
            <w:rFonts w:ascii="Cambria Math" w:hAnsi="Cambria Math"/>
            <w:lang w:val="uk-UA" w:eastAsia="uk-UA"/>
          </w:rPr>
          <m:t>±</m:t>
        </m:r>
        <m:sSup>
          <m:sSupPr>
            <m:ctrlPr>
              <w:rPr>
                <w:rStyle w:val="FontStyle12"/>
                <w:rFonts w:ascii="Cambria Math" w:hAnsi="Cambria Math"/>
                <w:i/>
                <w:lang w:val="uk-UA" w:eastAsia="uk-UA"/>
              </w:rPr>
            </m:ctrlPr>
          </m:sSupPr>
          <m:e>
            <m:r>
              <w:rPr>
                <w:rStyle w:val="FontStyle12"/>
                <w:rFonts w:ascii="Cambria Math" w:hAnsi="Cambria Math"/>
                <w:lang w:val="uk-UA" w:eastAsia="uk-UA"/>
              </w:rPr>
              <m:t>b</m:t>
            </m:r>
          </m:e>
          <m:sup>
            <m:r>
              <w:rPr>
                <w:rStyle w:val="FontStyle12"/>
                <w:rFonts w:ascii="Cambria Math" w:hAnsi="Cambria Math"/>
                <w:lang w:val="uk-UA" w:eastAsia="uk-UA"/>
              </w:rPr>
              <m:t>n</m:t>
            </m:r>
          </m:sup>
        </m:sSup>
      </m:oMath>
      <w:r w:rsidR="00673EC2" w:rsidRPr="00E912DD">
        <w:rPr>
          <w:rStyle w:val="FontStyle12"/>
          <w:lang w:val="uk-UA" w:eastAsia="uk-UA"/>
        </w:rPr>
        <w:t xml:space="preserve"> на </w:t>
      </w:r>
      <m:oMath>
        <m:r>
          <w:rPr>
            <w:rStyle w:val="FontStyle12"/>
            <w:rFonts w:ascii="Cambria Math" w:hAnsi="Cambria Math"/>
            <w:lang w:val="uk-UA" w:eastAsia="uk-UA"/>
          </w:rPr>
          <m:t>a±b</m:t>
        </m:r>
      </m:oMath>
      <w:r w:rsidR="00673EC2" w:rsidRPr="00E912DD">
        <w:rPr>
          <w:rStyle w:val="FontStyle12"/>
          <w:lang w:val="uk-UA" w:eastAsia="uk-UA"/>
        </w:rPr>
        <w:t>,</w:t>
      </w:r>
      <w:r w:rsidRPr="00E912DD">
        <w:rPr>
          <w:rFonts w:ascii="Times New Roman" w:eastAsia="Times New Roman" w:hAnsi="Times New Roman" w:cs="Times New Roman"/>
          <w:color w:val="000000"/>
          <w:lang w:eastAsia="ru-RU"/>
        </w:rPr>
        <w:t xml:space="preserve"> </w:t>
      </w:r>
      <w:r w:rsidR="00673EC2" w:rsidRPr="00E912DD">
        <w:rPr>
          <w:rFonts w:ascii="Times New Roman" w:eastAsia="Times New Roman" w:hAnsi="Times New Roman" w:cs="Times New Roman"/>
          <w:color w:val="000000"/>
          <w:lang w:eastAsia="ru-RU"/>
        </w:rPr>
        <w:t>п</w:t>
      </w:r>
      <w:r w:rsidRPr="00E912DD">
        <w:rPr>
          <w:rFonts w:ascii="Times New Roman" w:eastAsia="Times New Roman" w:hAnsi="Times New Roman" w:cs="Times New Roman"/>
          <w:color w:val="000000"/>
          <w:lang w:eastAsia="ru-RU"/>
        </w:rPr>
        <w:t>ользуясь последствиями теоремы</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Безу:</w:t>
      </w:r>
    </w:p>
    <w:p w:rsidR="00673EC2" w:rsidRPr="00E912DD" w:rsidRDefault="00673EC2" w:rsidP="00673EC2">
      <w:pPr>
        <w:pStyle w:val="Style1"/>
        <w:widowControl/>
        <w:spacing w:line="240" w:lineRule="auto"/>
        <w:ind w:firstLine="567"/>
        <w:rPr>
          <w:rStyle w:val="FontStyle12"/>
          <w:lang w:val="uk-UA" w:eastAsia="uk-UA"/>
        </w:rPr>
      </w:pPr>
      <w:proofErr w:type="gramStart"/>
      <w:r w:rsidRPr="00E912DD">
        <w:rPr>
          <w:rStyle w:val="FontStyle12"/>
          <w:lang w:val="en-US" w:eastAsia="uk-UA"/>
        </w:rPr>
        <w:t>a</w:t>
      </w:r>
      <w:proofErr w:type="gramEnd"/>
      <w:r w:rsidRPr="00E912DD">
        <w:rPr>
          <w:rStyle w:val="FontStyle12"/>
          <w:lang w:val="uk-UA" w:eastAsia="uk-UA"/>
        </w:rPr>
        <w:t xml:space="preserve">) </w:t>
      </w:r>
      <m:oMath>
        <m:r>
          <w:rPr>
            <w:rStyle w:val="FontStyle12"/>
            <w:rFonts w:ascii="Cambria Math" w:hAnsi="Cambria Math"/>
            <w:lang w:val="uk-UA" w:eastAsia="uk-UA"/>
          </w:rPr>
          <m:t>8</m:t>
        </m:r>
        <m:sSup>
          <m:sSupPr>
            <m:ctrlPr>
              <w:rPr>
                <w:rStyle w:val="FontStyle12"/>
                <w:rFonts w:ascii="Cambria Math" w:hAnsi="Cambria Math"/>
                <w:i/>
                <w:lang w:eastAsia="uk-UA"/>
              </w:rPr>
            </m:ctrlPr>
          </m:sSupPr>
          <m:e>
            <m:r>
              <w:rPr>
                <w:rStyle w:val="FontStyle12"/>
                <w:rFonts w:ascii="Cambria Math" w:hAnsi="Cambria Math"/>
                <w:lang w:eastAsia="uk-UA"/>
              </w:rPr>
              <m:t>x</m:t>
            </m:r>
          </m:e>
          <m:sup>
            <m:r>
              <w:rPr>
                <w:rStyle w:val="FontStyle12"/>
                <w:rFonts w:ascii="Cambria Math" w:hAnsi="Cambria Math"/>
                <w:lang w:val="uk-UA" w:eastAsia="uk-UA"/>
              </w:rPr>
              <m:t>3</m:t>
            </m:r>
          </m:sup>
        </m:sSup>
        <m:r>
          <w:rPr>
            <w:rStyle w:val="FontStyle12"/>
            <w:rFonts w:ascii="Cambria Math" w:hAnsi="Cambria Math"/>
            <w:lang w:val="uk-UA" w:eastAsia="uk-UA"/>
          </w:rPr>
          <m:t>-27</m:t>
        </m:r>
      </m:oMath>
      <w:r w:rsidRPr="00E912DD">
        <w:rPr>
          <w:rStyle w:val="FontStyle12"/>
          <w:lang w:val="uk-UA" w:eastAsia="uk-UA"/>
        </w:rPr>
        <w:t xml:space="preserve"> на </w:t>
      </w:r>
      <m:oMath>
        <m:r>
          <w:rPr>
            <w:rStyle w:val="FontStyle12"/>
            <w:rFonts w:ascii="Cambria Math" w:hAnsi="Cambria Math"/>
            <w:lang w:val="uk-UA" w:eastAsia="uk-UA"/>
          </w:rPr>
          <m:t>2x-3</m:t>
        </m:r>
      </m:oMath>
      <w:r w:rsidRPr="00E912DD">
        <w:rPr>
          <w:rStyle w:val="FontStyle12"/>
          <w:lang w:val="uk-UA" w:eastAsia="uk-UA"/>
        </w:rPr>
        <w:t xml:space="preserve">; б) </w:t>
      </w:r>
      <m:oMath>
        <m:r>
          <w:rPr>
            <w:rStyle w:val="FontStyle12"/>
            <w:rFonts w:ascii="Cambria Math" w:hAnsi="Cambria Math"/>
            <w:lang w:val="uk-UA" w:eastAsia="uk-UA"/>
          </w:rPr>
          <m:t>3</m:t>
        </m:r>
        <m:f>
          <m:fPr>
            <m:ctrlPr>
              <w:rPr>
                <w:rStyle w:val="FontStyle12"/>
                <w:rFonts w:ascii="Cambria Math" w:hAnsi="Cambria Math"/>
                <w:i/>
                <w:lang w:val="uk-UA" w:eastAsia="uk-UA"/>
              </w:rPr>
            </m:ctrlPr>
          </m:fPr>
          <m:num>
            <m:r>
              <w:rPr>
                <w:rStyle w:val="FontStyle12"/>
                <w:rFonts w:ascii="Cambria Math" w:hAnsi="Cambria Math"/>
                <w:lang w:val="uk-UA" w:eastAsia="uk-UA"/>
              </w:rPr>
              <m:t>3</m:t>
            </m:r>
          </m:num>
          <m:den>
            <m:r>
              <w:rPr>
                <w:rStyle w:val="FontStyle12"/>
                <w:rFonts w:ascii="Cambria Math" w:hAnsi="Cambria Math"/>
                <w:lang w:val="uk-UA" w:eastAsia="uk-UA"/>
              </w:rPr>
              <m:t>8</m:t>
            </m:r>
          </m:den>
        </m:f>
        <m:r>
          <w:rPr>
            <w:rStyle w:val="FontStyle12"/>
            <w:rFonts w:ascii="Cambria Math" w:hAnsi="Cambria Math"/>
            <w:lang w:val="uk-UA" w:eastAsia="uk-UA"/>
          </w:rPr>
          <m:t>-8</m:t>
        </m:r>
        <m:sSup>
          <m:sSupPr>
            <m:ctrlPr>
              <w:rPr>
                <w:rStyle w:val="FontStyle12"/>
                <w:rFonts w:ascii="Cambria Math" w:hAnsi="Cambria Math"/>
                <w:i/>
                <w:lang w:val="uk-UA" w:eastAsia="uk-UA"/>
              </w:rPr>
            </m:ctrlPr>
          </m:sSupPr>
          <m:e>
            <m:r>
              <w:rPr>
                <w:rStyle w:val="FontStyle12"/>
                <w:rFonts w:ascii="Cambria Math" w:hAnsi="Cambria Math"/>
                <w:lang w:val="en-US" w:eastAsia="uk-UA"/>
              </w:rPr>
              <m:t>a</m:t>
            </m:r>
          </m:e>
          <m:sup>
            <m:r>
              <w:rPr>
                <w:rStyle w:val="FontStyle12"/>
                <w:rFonts w:ascii="Cambria Math" w:hAnsi="Cambria Math"/>
                <w:lang w:val="uk-UA" w:eastAsia="uk-UA"/>
              </w:rPr>
              <m:t>12</m:t>
            </m:r>
          </m:sup>
        </m:sSup>
      </m:oMath>
      <w:r w:rsidRPr="00E912DD">
        <w:rPr>
          <w:rStyle w:val="FontStyle12"/>
          <w:lang w:val="uk-UA" w:eastAsia="uk-UA"/>
        </w:rPr>
        <w:t xml:space="preserve"> на </w:t>
      </w:r>
      <m:oMath>
        <m:r>
          <w:rPr>
            <w:rStyle w:val="FontStyle12"/>
            <w:rFonts w:ascii="Cambria Math" w:hAnsi="Cambria Math"/>
            <w:lang w:val="uk-UA" w:eastAsia="uk-UA"/>
          </w:rPr>
          <m:t>1,5-2</m:t>
        </m:r>
        <m:sSup>
          <m:sSupPr>
            <m:ctrlPr>
              <w:rPr>
                <w:rStyle w:val="FontStyle12"/>
                <w:rFonts w:ascii="Cambria Math" w:hAnsi="Cambria Math"/>
                <w:i/>
                <w:lang w:val="uk-UA" w:eastAsia="uk-UA"/>
              </w:rPr>
            </m:ctrlPr>
          </m:sSupPr>
          <m:e>
            <m:r>
              <w:rPr>
                <w:rStyle w:val="FontStyle12"/>
                <w:rFonts w:ascii="Cambria Math" w:hAnsi="Cambria Math"/>
                <w:lang w:val="uk-UA" w:eastAsia="uk-UA"/>
              </w:rPr>
              <m:t>a</m:t>
            </m:r>
          </m:e>
          <m:sup>
            <m:r>
              <w:rPr>
                <w:rStyle w:val="FontStyle12"/>
                <w:rFonts w:ascii="Cambria Math" w:hAnsi="Cambria Math"/>
                <w:lang w:val="uk-UA" w:eastAsia="uk-UA"/>
              </w:rPr>
              <m:t>4</m:t>
            </m:r>
          </m:sup>
        </m:sSup>
      </m:oMath>
      <w:r w:rsidRPr="00E912DD">
        <w:rPr>
          <w:rStyle w:val="FontStyle12"/>
          <w:lang w:val="uk-UA" w:eastAsia="uk-UA"/>
        </w:rPr>
        <w:t>.</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Проверка подготовки теоретического материала на практическом занятии осуществлялась с помощью интерактивной технологии</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b/>
          <w:bCs/>
          <w:color w:val="000000"/>
          <w:lang w:eastAsia="ru-RU"/>
        </w:rPr>
        <w:t>«</w:t>
      </w:r>
      <w:r w:rsidRPr="00E912DD">
        <w:rPr>
          <w:rFonts w:ascii="Times New Roman" w:eastAsia="Times New Roman" w:hAnsi="Times New Roman" w:cs="Times New Roman"/>
          <w:i/>
          <w:iCs/>
          <w:color w:val="000000"/>
          <w:lang w:eastAsia="ru-RU"/>
        </w:rPr>
        <w:t>Закончи предложение</w:t>
      </w:r>
      <w:r w:rsidRPr="00E912DD">
        <w:rPr>
          <w:rFonts w:ascii="Times New Roman" w:eastAsia="Times New Roman" w:hAnsi="Times New Roman" w:cs="Times New Roman"/>
          <w:b/>
          <w:bCs/>
          <w:color w:val="000000"/>
          <w:lang w:eastAsia="ru-RU"/>
        </w:rPr>
        <w:t>»</w:t>
      </w:r>
      <w:r w:rsidRPr="00E912DD">
        <w:rPr>
          <w:rFonts w:ascii="Times New Roman" w:eastAsia="Times New Roman" w:hAnsi="Times New Roman" w:cs="Times New Roman"/>
          <w:color w:val="000000"/>
          <w:lang w:eastAsia="ru-RU"/>
        </w:rPr>
        <w:t>.</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Первые вопросы формулирует преподаватель, а затем студенты сами определяют вопрос сокурсникам.</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Представим</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несколько вопросов, сформулированных студентами:</w:t>
      </w:r>
    </w:p>
    <w:p w:rsidR="00A737D2" w:rsidRPr="00E912DD" w:rsidRDefault="00A737D2" w:rsidP="00587997">
      <w:pPr>
        <w:numPr>
          <w:ilvl w:val="0"/>
          <w:numId w:val="1"/>
        </w:numPr>
        <w:tabs>
          <w:tab w:val="clear" w:pos="720"/>
          <w:tab w:val="num" w:pos="426"/>
        </w:tabs>
        <w:spacing w:after="0" w:line="240" w:lineRule="auto"/>
        <w:ind w:left="0" w:firstLine="426"/>
        <w:jc w:val="both"/>
        <w:rPr>
          <w:rFonts w:ascii="Times New Roman" w:eastAsia="Times New Roman" w:hAnsi="Times New Roman" w:cs="Times New Roman"/>
          <w:color w:val="000000"/>
          <w:lang w:eastAsia="ru-RU"/>
        </w:rPr>
      </w:pPr>
      <w:r w:rsidRPr="00E912DD">
        <w:rPr>
          <w:rFonts w:ascii="Times New Roman" w:eastAsia="Times New Roman" w:hAnsi="Times New Roman" w:cs="Times New Roman"/>
          <w:color w:val="000000"/>
          <w:lang w:eastAsia="ru-RU"/>
        </w:rPr>
        <w:t xml:space="preserve">Выражение, </w:t>
      </w:r>
      <w:r w:rsidR="00673EC2" w:rsidRPr="00E912DD">
        <w:rPr>
          <w:rFonts w:ascii="Times New Roman" w:eastAsia="Times New Roman" w:hAnsi="Times New Roman" w:cs="Times New Roman"/>
          <w:color w:val="000000"/>
          <w:lang w:eastAsia="ru-RU"/>
        </w:rPr>
        <w:t xml:space="preserve">которое </w:t>
      </w:r>
      <w:r w:rsidRPr="00E912DD">
        <w:rPr>
          <w:rFonts w:ascii="Times New Roman" w:eastAsia="Times New Roman" w:hAnsi="Times New Roman" w:cs="Times New Roman"/>
          <w:color w:val="000000"/>
          <w:lang w:eastAsia="ru-RU"/>
        </w:rPr>
        <w:t>не содержит деления на выражение с переменной, называется ... (</w:t>
      </w:r>
      <w:r w:rsidRPr="00E912DD">
        <w:rPr>
          <w:rFonts w:ascii="Times New Roman" w:eastAsia="Times New Roman" w:hAnsi="Times New Roman" w:cs="Times New Roman"/>
          <w:i/>
          <w:iCs/>
          <w:color w:val="000000"/>
          <w:lang w:eastAsia="ru-RU"/>
        </w:rPr>
        <w:t>целым</w:t>
      </w:r>
      <w:r w:rsidRPr="00E912DD">
        <w:rPr>
          <w:rFonts w:ascii="Times New Roman" w:eastAsia="Times New Roman" w:hAnsi="Times New Roman" w:cs="Times New Roman"/>
          <w:color w:val="000000"/>
          <w:lang w:eastAsia="ru-RU"/>
        </w:rPr>
        <w:t>).</w:t>
      </w:r>
    </w:p>
    <w:p w:rsidR="00A737D2" w:rsidRPr="00E912DD" w:rsidRDefault="00A737D2" w:rsidP="00587997">
      <w:pPr>
        <w:numPr>
          <w:ilvl w:val="0"/>
          <w:numId w:val="1"/>
        </w:numPr>
        <w:tabs>
          <w:tab w:val="clear" w:pos="720"/>
          <w:tab w:val="num" w:pos="426"/>
        </w:tabs>
        <w:spacing w:after="0" w:line="240" w:lineRule="auto"/>
        <w:ind w:left="0" w:firstLine="426"/>
        <w:jc w:val="both"/>
        <w:rPr>
          <w:rFonts w:ascii="Times New Roman" w:eastAsia="Times New Roman" w:hAnsi="Times New Roman" w:cs="Times New Roman"/>
          <w:color w:val="000000"/>
          <w:lang w:eastAsia="ru-RU"/>
        </w:rPr>
      </w:pPr>
      <w:r w:rsidRPr="00E912DD">
        <w:rPr>
          <w:rFonts w:ascii="Times New Roman" w:eastAsia="Times New Roman" w:hAnsi="Times New Roman" w:cs="Times New Roman"/>
          <w:color w:val="000000"/>
          <w:lang w:eastAsia="ru-RU"/>
        </w:rPr>
        <w:lastRenderedPageBreak/>
        <w:t>Записать на доске формулу бинома Ньютона</w:t>
      </w:r>
      <w:r w:rsidR="003363D2">
        <w:rPr>
          <w:rFonts w:ascii="Times New Roman" w:eastAsia="Times New Roman" w:hAnsi="Times New Roman" w:cs="Times New Roman"/>
          <w:color w:val="000000"/>
          <w:lang w:eastAsia="ru-RU"/>
        </w:rPr>
        <w:t>:</w:t>
      </w:r>
    </w:p>
    <w:p w:rsidR="00673EC2" w:rsidRPr="00E912DD" w:rsidRDefault="00673EC2" w:rsidP="00587997">
      <w:pPr>
        <w:pStyle w:val="Style1"/>
        <w:widowControl/>
        <w:tabs>
          <w:tab w:val="num" w:pos="426"/>
          <w:tab w:val="left" w:pos="851"/>
          <w:tab w:val="left" w:pos="993"/>
        </w:tabs>
        <w:spacing w:line="240" w:lineRule="auto"/>
        <w:ind w:left="720" w:firstLine="426"/>
        <w:rPr>
          <w:sz w:val="22"/>
          <w:szCs w:val="22"/>
          <w:lang w:val="uk-UA"/>
        </w:rPr>
      </w:pPr>
      <m:oMath>
        <m:r>
          <w:rPr>
            <w:rFonts w:ascii="Cambria Math" w:hAnsi="Cambria Math"/>
            <w:sz w:val="22"/>
            <w:szCs w:val="22"/>
            <w:lang w:val="uk-UA"/>
          </w:rPr>
          <m:t>(</m:t>
        </m:r>
        <m:sSup>
          <m:sSupPr>
            <m:ctrlPr>
              <w:rPr>
                <w:rFonts w:ascii="Cambria Math" w:hAnsi="Cambria Math"/>
                <w:i/>
                <w:sz w:val="22"/>
                <w:szCs w:val="22"/>
                <w:lang w:val="uk-UA"/>
              </w:rPr>
            </m:ctrlPr>
          </m:sSupPr>
          <m:e>
            <m:d>
              <m:dPr>
                <m:ctrlPr>
                  <w:rPr>
                    <w:rFonts w:ascii="Cambria Math" w:hAnsi="Cambria Math"/>
                    <w:i/>
                    <w:sz w:val="22"/>
                    <w:szCs w:val="22"/>
                    <w:lang w:val="uk-UA"/>
                  </w:rPr>
                </m:ctrlPr>
              </m:dPr>
              <m:e>
                <m:r>
                  <w:rPr>
                    <w:rFonts w:ascii="Cambria Math" w:hAnsi="Cambria Math"/>
                    <w:sz w:val="22"/>
                    <w:szCs w:val="22"/>
                    <w:lang w:val="en-US"/>
                  </w:rPr>
                  <m:t>x</m:t>
                </m:r>
                <m:r>
                  <w:rPr>
                    <w:rFonts w:ascii="Cambria Math" w:hAnsi="Cambria Math"/>
                    <w:sz w:val="22"/>
                    <w:szCs w:val="22"/>
                    <w:lang w:val="uk-UA"/>
                  </w:rPr>
                  <m:t>+</m:t>
                </m:r>
                <m:r>
                  <w:rPr>
                    <w:rFonts w:ascii="Cambria Math" w:hAnsi="Cambria Math"/>
                    <w:sz w:val="22"/>
                    <w:szCs w:val="22"/>
                    <w:lang w:val="en-US"/>
                  </w:rPr>
                  <m:t>a</m:t>
                </m:r>
              </m:e>
            </m:d>
          </m:e>
          <m:sup>
            <m:r>
              <w:rPr>
                <w:rFonts w:ascii="Cambria Math" w:hAnsi="Cambria Math"/>
                <w:sz w:val="22"/>
                <w:szCs w:val="22"/>
                <w:lang w:val="uk-UA"/>
              </w:rPr>
              <m:t>n</m:t>
            </m:r>
          </m:sup>
        </m:sSup>
        <m:r>
          <w:rPr>
            <w:rFonts w:ascii="Cambria Math" w:hAnsi="Cambria Math"/>
            <w:sz w:val="22"/>
            <w:szCs w:val="22"/>
            <w:lang w:val="uk-UA"/>
          </w:rPr>
          <m:t>=</m:t>
        </m:r>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uk-UA"/>
              </w:rPr>
              <m:t>0</m:t>
            </m:r>
          </m:sup>
        </m:sSubSup>
        <m:sSup>
          <m:sSupPr>
            <m:ctrlPr>
              <w:rPr>
                <w:rFonts w:ascii="Cambria Math" w:hAnsi="Cambria Math"/>
                <w:i/>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m:t>
            </m:r>
          </m:sup>
        </m:sSup>
        <m:r>
          <w:rPr>
            <w:rFonts w:ascii="Cambria Math" w:hAnsi="Cambria Math"/>
            <w:sz w:val="22"/>
            <w:szCs w:val="22"/>
            <w:lang w:val="uk-UA"/>
          </w:rPr>
          <m:t>+</m:t>
        </m:r>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uk-UA"/>
              </w:rPr>
              <m:t>1</m:t>
            </m:r>
          </m:sup>
        </m:sSubSup>
        <m:sSup>
          <m:sSupPr>
            <m:ctrlPr>
              <w:rPr>
                <w:rFonts w:ascii="Cambria Math" w:hAnsi="Cambria Math"/>
                <w:i/>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m:t>
            </m:r>
            <m:r>
              <w:rPr>
                <w:rFonts w:ascii="Cambria Math" w:hAnsi="Cambria Math"/>
                <w:sz w:val="22"/>
                <w:szCs w:val="22"/>
                <w:lang w:val="uk-UA"/>
              </w:rPr>
              <m:t>-1</m:t>
            </m:r>
          </m:sup>
        </m:sSup>
        <m:r>
          <w:rPr>
            <w:rFonts w:ascii="Cambria Math" w:hAnsi="Cambria Math"/>
            <w:sz w:val="22"/>
            <w:szCs w:val="22"/>
            <w:lang w:val="en-US"/>
          </w:rPr>
          <m:t>a</m:t>
        </m:r>
        <m:r>
          <w:rPr>
            <w:rFonts w:ascii="Cambria Math" w:hAnsi="Cambria Math"/>
            <w:sz w:val="22"/>
            <w:szCs w:val="22"/>
            <w:lang w:val="uk-UA"/>
          </w:rPr>
          <m:t>+</m:t>
        </m:r>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uk-UA"/>
              </w:rPr>
              <m:t>2</m:t>
            </m:r>
          </m:sup>
        </m:sSubSup>
        <m:sSup>
          <m:sSupPr>
            <m:ctrlPr>
              <w:rPr>
                <w:rFonts w:ascii="Cambria Math" w:hAnsi="Cambria Math"/>
                <w:i/>
                <w:sz w:val="22"/>
                <w:szCs w:val="22"/>
                <w:lang w:val="en-US"/>
              </w:rPr>
            </m:ctrlPr>
          </m:sSupPr>
          <m:e>
            <m:r>
              <w:rPr>
                <w:rFonts w:ascii="Cambria Math" w:hAnsi="Cambria Math"/>
                <w:sz w:val="22"/>
                <w:szCs w:val="22"/>
                <w:lang w:val="en-US"/>
              </w:rPr>
              <m:t>x</m:t>
            </m:r>
          </m:e>
          <m:sup>
            <m:r>
              <w:rPr>
                <w:rFonts w:ascii="Cambria Math" w:hAnsi="Cambria Math"/>
                <w:sz w:val="22"/>
                <w:szCs w:val="22"/>
                <w:lang w:val="en-US"/>
              </w:rPr>
              <m:t>n</m:t>
            </m:r>
            <m:r>
              <w:rPr>
                <w:rFonts w:ascii="Cambria Math" w:hAnsi="Cambria Math"/>
                <w:sz w:val="22"/>
                <w:szCs w:val="22"/>
                <w:lang w:val="uk-UA"/>
              </w:rPr>
              <m:t>-2</m:t>
            </m:r>
          </m:sup>
        </m:sSup>
        <m:sSup>
          <m:sSupPr>
            <m:ctrlPr>
              <w:rPr>
                <w:rFonts w:ascii="Cambria Math" w:hAnsi="Cambria Math"/>
                <w:i/>
                <w:sz w:val="22"/>
                <w:szCs w:val="22"/>
                <w:lang w:val="en-US"/>
              </w:rPr>
            </m:ctrlPr>
          </m:sSupPr>
          <m:e>
            <m:r>
              <w:rPr>
                <w:rFonts w:ascii="Cambria Math" w:hAnsi="Cambria Math"/>
                <w:sz w:val="22"/>
                <w:szCs w:val="22"/>
                <w:lang w:val="en-US"/>
              </w:rPr>
              <m:t>a</m:t>
            </m:r>
          </m:e>
          <m:sup>
            <m:r>
              <w:rPr>
                <w:rFonts w:ascii="Cambria Math" w:hAnsi="Cambria Math"/>
                <w:sz w:val="22"/>
                <w:szCs w:val="22"/>
                <w:lang w:val="uk-UA"/>
              </w:rPr>
              <m:t>2</m:t>
            </m:r>
          </m:sup>
        </m:sSup>
        <m:r>
          <w:rPr>
            <w:rFonts w:ascii="Cambria Math" w:hAnsi="Cambria Math"/>
            <w:sz w:val="22"/>
            <w:szCs w:val="22"/>
            <w:lang w:val="uk-UA"/>
          </w:rPr>
          <m:t>+…+</m:t>
        </m:r>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n</m:t>
            </m:r>
            <m:r>
              <w:rPr>
                <w:rFonts w:ascii="Cambria Math" w:hAnsi="Cambria Math"/>
                <w:sz w:val="22"/>
                <w:szCs w:val="22"/>
                <w:lang w:val="uk-UA"/>
              </w:rPr>
              <m:t>-1</m:t>
            </m:r>
          </m:sup>
        </m:sSubSup>
        <m:r>
          <w:rPr>
            <w:rFonts w:ascii="Cambria Math" w:hAnsi="Cambria Math"/>
            <w:sz w:val="22"/>
            <w:szCs w:val="22"/>
            <w:lang w:val="en-US"/>
          </w:rPr>
          <m:t>x</m:t>
        </m:r>
        <m:sSup>
          <m:sSupPr>
            <m:ctrlPr>
              <w:rPr>
                <w:rFonts w:ascii="Cambria Math" w:hAnsi="Cambria Math"/>
                <w:i/>
                <w:sz w:val="22"/>
                <w:szCs w:val="22"/>
                <w:lang w:val="en-US"/>
              </w:rPr>
            </m:ctrlPr>
          </m:sSupPr>
          <m:e>
            <m:r>
              <w:rPr>
                <w:rFonts w:ascii="Cambria Math" w:hAnsi="Cambria Math"/>
                <w:sz w:val="22"/>
                <w:szCs w:val="22"/>
                <w:lang w:val="en-US"/>
              </w:rPr>
              <m:t>a</m:t>
            </m:r>
          </m:e>
          <m:sup>
            <m:r>
              <w:rPr>
                <w:rFonts w:ascii="Cambria Math" w:hAnsi="Cambria Math"/>
                <w:sz w:val="22"/>
                <w:szCs w:val="22"/>
                <w:lang w:val="en-US"/>
              </w:rPr>
              <m:t>n</m:t>
            </m:r>
            <m:r>
              <w:rPr>
                <w:rFonts w:ascii="Cambria Math" w:hAnsi="Cambria Math"/>
                <w:sz w:val="22"/>
                <w:szCs w:val="22"/>
                <w:lang w:val="uk-UA"/>
              </w:rPr>
              <m:t>-1</m:t>
            </m:r>
          </m:sup>
        </m:sSup>
        <m:r>
          <w:rPr>
            <w:rFonts w:ascii="Cambria Math" w:hAnsi="Cambria Math"/>
            <w:sz w:val="22"/>
            <w:szCs w:val="22"/>
            <w:lang w:val="uk-UA"/>
          </w:rPr>
          <m:t>+</m:t>
        </m:r>
        <m:sSubSup>
          <m:sSubSupPr>
            <m:ctrlPr>
              <w:rPr>
                <w:rFonts w:ascii="Cambria Math" w:hAnsi="Cambria Math"/>
                <w:i/>
                <w:sz w:val="22"/>
                <w:szCs w:val="22"/>
                <w:lang w:val="en-US"/>
              </w:rPr>
            </m:ctrlPr>
          </m:sSubSupPr>
          <m:e>
            <m:r>
              <w:rPr>
                <w:rFonts w:ascii="Cambria Math" w:hAnsi="Cambria Math"/>
                <w:sz w:val="22"/>
                <w:szCs w:val="22"/>
                <w:lang w:val="en-US"/>
              </w:rPr>
              <m:t>C</m:t>
            </m:r>
          </m:e>
          <m:sub>
            <m:r>
              <w:rPr>
                <w:rFonts w:ascii="Cambria Math" w:hAnsi="Cambria Math"/>
                <w:sz w:val="22"/>
                <w:szCs w:val="22"/>
                <w:lang w:val="en-US"/>
              </w:rPr>
              <m:t>n</m:t>
            </m:r>
          </m:sub>
          <m:sup>
            <m:r>
              <w:rPr>
                <w:rFonts w:ascii="Cambria Math" w:hAnsi="Cambria Math"/>
                <w:sz w:val="22"/>
                <w:szCs w:val="22"/>
                <w:lang w:val="en-US"/>
              </w:rPr>
              <m:t>n</m:t>
            </m:r>
          </m:sup>
        </m:sSubSup>
        <m:sSup>
          <m:sSupPr>
            <m:ctrlPr>
              <w:rPr>
                <w:rFonts w:ascii="Cambria Math" w:hAnsi="Cambria Math"/>
                <w:i/>
                <w:sz w:val="22"/>
                <w:szCs w:val="22"/>
                <w:lang w:val="en-US"/>
              </w:rPr>
            </m:ctrlPr>
          </m:sSupPr>
          <m:e>
            <m:r>
              <w:rPr>
                <w:rFonts w:ascii="Cambria Math" w:hAnsi="Cambria Math"/>
                <w:sz w:val="22"/>
                <w:szCs w:val="22"/>
                <w:lang w:val="en-US"/>
              </w:rPr>
              <m:t>a</m:t>
            </m:r>
          </m:e>
          <m:sup>
            <m:r>
              <w:rPr>
                <w:rFonts w:ascii="Cambria Math" w:hAnsi="Cambria Math"/>
                <w:sz w:val="22"/>
                <w:szCs w:val="22"/>
                <w:lang w:val="en-US"/>
              </w:rPr>
              <m:t>n</m:t>
            </m:r>
          </m:sup>
        </m:sSup>
      </m:oMath>
      <w:r w:rsidRPr="00E912DD">
        <w:rPr>
          <w:sz w:val="22"/>
          <w:szCs w:val="22"/>
          <w:lang w:val="uk-UA"/>
        </w:rPr>
        <w:t>)</w:t>
      </w:r>
      <w:r w:rsidR="003363D2">
        <w:rPr>
          <w:sz w:val="22"/>
          <w:szCs w:val="22"/>
          <w:lang w:val="uk-UA"/>
        </w:rPr>
        <w:t>.</w:t>
      </w:r>
    </w:p>
    <w:p w:rsidR="00A737D2" w:rsidRPr="00E912DD" w:rsidRDefault="00A737D2" w:rsidP="00587997">
      <w:pPr>
        <w:numPr>
          <w:ilvl w:val="0"/>
          <w:numId w:val="2"/>
        </w:numPr>
        <w:tabs>
          <w:tab w:val="clear" w:pos="720"/>
          <w:tab w:val="num" w:pos="426"/>
        </w:tabs>
        <w:spacing w:after="0" w:line="240" w:lineRule="auto"/>
        <w:ind w:left="0" w:firstLine="426"/>
        <w:jc w:val="both"/>
        <w:rPr>
          <w:rFonts w:ascii="Times New Roman" w:eastAsia="Times New Roman" w:hAnsi="Times New Roman" w:cs="Times New Roman"/>
          <w:color w:val="000000"/>
          <w:lang w:eastAsia="ru-RU"/>
        </w:rPr>
      </w:pPr>
      <w:r w:rsidRPr="00E912DD">
        <w:rPr>
          <w:rFonts w:ascii="Times New Roman" w:eastAsia="Times New Roman" w:hAnsi="Times New Roman" w:cs="Times New Roman"/>
          <w:color w:val="000000"/>
          <w:lang w:eastAsia="ru-RU"/>
        </w:rPr>
        <w:t>По теореме</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Безу</w:t>
      </w:r>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«остаток при делении многочлена</w:t>
      </w:r>
      <w:r w:rsidR="00673EC2" w:rsidRPr="00E912DD">
        <w:rPr>
          <w:rFonts w:ascii="Times New Roman" w:eastAsia="Times New Roman" w:hAnsi="Times New Roman" w:cs="Times New Roman"/>
          <w:color w:val="000000"/>
          <w:lang w:eastAsia="ru-RU"/>
        </w:rPr>
        <w:t xml:space="preserve"> </w:t>
      </w:r>
      <m:oMath>
        <m:r>
          <w:rPr>
            <w:rFonts w:ascii="Cambria Math" w:hAnsi="Cambria Math" w:cs="Times New Roman"/>
            <w:lang w:val="uk-UA"/>
          </w:rPr>
          <m:t>P(x)</m:t>
        </m:r>
      </m:oMath>
      <w:r w:rsidR="00673EC2" w:rsidRPr="00E912DD">
        <w:rPr>
          <w:rFonts w:ascii="Times New Roman" w:hAnsi="Times New Roman" w:cs="Times New Roman"/>
          <w:lang w:val="uk-UA"/>
        </w:rPr>
        <w:t xml:space="preserve"> на многочлен </w:t>
      </w:r>
      <m:oMath>
        <m:r>
          <w:rPr>
            <w:rFonts w:ascii="Cambria Math" w:hAnsi="Cambria Math" w:cs="Times New Roman"/>
            <w:lang w:val="uk-UA"/>
          </w:rPr>
          <m:t>x-a</m:t>
        </m:r>
      </m:oMath>
      <w:r w:rsidR="00673EC2" w:rsidRPr="00E912DD">
        <w:rPr>
          <w:rFonts w:ascii="Times New Roman" w:eastAsia="Times New Roman" w:hAnsi="Times New Roman" w:cs="Times New Roman"/>
          <w:color w:val="000000"/>
          <w:lang w:eastAsia="ru-RU"/>
        </w:rPr>
        <w:t xml:space="preserve"> равен ... (</w:t>
      </w:r>
      <w:r w:rsidRPr="00E912DD">
        <w:rPr>
          <w:rFonts w:ascii="Times New Roman" w:eastAsia="Times New Roman" w:hAnsi="Times New Roman" w:cs="Times New Roman"/>
          <w:i/>
          <w:iCs/>
          <w:color w:val="000000"/>
          <w:lang w:eastAsia="ru-RU"/>
        </w:rPr>
        <w:t>значению этого многочлена при</w:t>
      </w:r>
      <w:r w:rsidR="00673EC2" w:rsidRPr="00E912DD">
        <w:rPr>
          <w:rFonts w:ascii="Times New Roman" w:eastAsia="Times New Roman" w:hAnsi="Times New Roman" w:cs="Times New Roman"/>
          <w:i/>
          <w:iCs/>
          <w:color w:val="000000"/>
          <w:lang w:eastAsia="ru-RU"/>
        </w:rPr>
        <w:t xml:space="preserve"> </w:t>
      </w:r>
      <m:oMath>
        <m:r>
          <w:rPr>
            <w:rFonts w:ascii="Cambria Math" w:hAnsi="Cambria Math" w:cs="Times New Roman"/>
            <w:lang w:val="uk-UA"/>
          </w:rPr>
          <m:t>x=a</m:t>
        </m:r>
      </m:oMath>
      <w:r w:rsidRPr="00E912DD">
        <w:rPr>
          <w:rFonts w:ascii="Times New Roman" w:eastAsia="Times New Roman" w:hAnsi="Times New Roman" w:cs="Times New Roman"/>
          <w:i/>
          <w:iCs/>
          <w:color w:val="000000"/>
          <w:lang w:eastAsia="ru-RU"/>
        </w:rPr>
        <w:t>, то есть</w:t>
      </w:r>
      <w:r w:rsidR="00673EC2" w:rsidRPr="00E912DD">
        <w:rPr>
          <w:rFonts w:ascii="Times New Roman" w:eastAsia="Times New Roman" w:hAnsi="Times New Roman" w:cs="Times New Roman"/>
          <w:i/>
          <w:iCs/>
          <w:color w:val="000000"/>
          <w:lang w:eastAsia="ru-RU"/>
        </w:rPr>
        <w:t xml:space="preserve"> </w:t>
      </w:r>
      <m:oMath>
        <m:r>
          <w:rPr>
            <w:rFonts w:ascii="Cambria Math" w:hAnsi="Cambria Math" w:cs="Times New Roman"/>
            <w:lang w:val="uk-UA"/>
          </w:rPr>
          <m:t>P(</m:t>
        </m:r>
        <m:r>
          <w:rPr>
            <w:rFonts w:ascii="Cambria Math" w:hAnsi="Cambria Math" w:cs="Times New Roman"/>
            <w:lang w:val="en-US"/>
          </w:rPr>
          <m:t>a</m:t>
        </m:r>
        <m:r>
          <w:rPr>
            <w:rFonts w:ascii="Cambria Math" w:hAnsi="Cambria Math" w:cs="Times New Roman"/>
            <w:lang w:val="uk-UA"/>
          </w:rPr>
          <m:t>)</m:t>
        </m:r>
      </m:oMath>
      <w:r w:rsidRPr="00E912DD">
        <w:rPr>
          <w:rFonts w:ascii="Times New Roman" w:eastAsia="Times New Roman" w:hAnsi="Times New Roman" w:cs="Times New Roman"/>
          <w:color w:val="000000"/>
          <w:lang w:eastAsia="ru-RU"/>
        </w:rPr>
        <w:t>)».</w:t>
      </w:r>
      <w:r w:rsidRPr="00E912DD">
        <w:rPr>
          <w:rFonts w:ascii="Times New Roman" w:eastAsia="Times New Roman" w:hAnsi="Times New Roman" w:cs="Times New Roman"/>
          <w:noProof/>
          <w:color w:val="000000"/>
          <w:lang w:eastAsia="ru-RU"/>
        </w:rPr>
        <mc:AlternateContent>
          <mc:Choice Requires="wps">
            <w:drawing>
              <wp:inline distT="0" distB="0" distL="0" distR="0" wp14:anchorId="4273E065" wp14:editId="4CE054FC">
                <wp:extent cx="225425" cy="161290"/>
                <wp:effectExtent l="0" t="0" r="0" b="0"/>
                <wp:docPr id="8" name="AutoShape 22" descr="https://translate.googleusercontent.com/image_20.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25425" cy="161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2D19C4C" id="AutoShape 22" o:spid="_x0000_s1026" alt="https://translate.googleusercontent.com/image_20.png" style="width:17.75pt;height:12.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" filled="f" stroked="f">
                <o:lock v:ext="edit" aspectratio="t"/>
                <w10:anchorlock/>
              </v:rect>
            </w:pict>
          </mc:Fallback>
        </mc:AlternateContent>
      </w:r>
    </w:p>
    <w:p w:rsidR="00A737D2" w:rsidRPr="00E912DD" w:rsidRDefault="00A737D2" w:rsidP="00587997">
      <w:pPr>
        <w:numPr>
          <w:ilvl w:val="0"/>
          <w:numId w:val="2"/>
        </w:numPr>
        <w:tabs>
          <w:tab w:val="num" w:pos="426"/>
        </w:tabs>
        <w:spacing w:after="0" w:line="240" w:lineRule="auto"/>
        <w:ind w:left="0" w:firstLine="426"/>
        <w:jc w:val="both"/>
        <w:rPr>
          <w:rFonts w:ascii="Times New Roman" w:eastAsia="Times New Roman" w:hAnsi="Times New Roman" w:cs="Times New Roman"/>
          <w:color w:val="000000"/>
          <w:lang w:eastAsia="ru-RU"/>
        </w:rPr>
      </w:pPr>
      <w:r w:rsidRPr="00E912DD">
        <w:rPr>
          <w:rFonts w:ascii="Times New Roman" w:eastAsia="Times New Roman" w:hAnsi="Times New Roman" w:cs="Times New Roman"/>
          <w:color w:val="000000"/>
          <w:lang w:eastAsia="ru-RU"/>
        </w:rPr>
        <w:t>Примером простого алгоритма деления многочлена на бином</w:t>
      </w:r>
      <w:r w:rsidR="00673EC2" w:rsidRPr="00E912DD">
        <w:rPr>
          <w:rFonts w:ascii="Times New Roman" w:eastAsia="Times New Roman" w:hAnsi="Times New Roman" w:cs="Times New Roman"/>
          <w:color w:val="000000"/>
          <w:lang w:eastAsia="ru-RU"/>
        </w:rPr>
        <w:t xml:space="preserve"> </w:t>
      </w:r>
      <m:oMath>
        <m:r>
          <w:rPr>
            <w:rFonts w:ascii="Cambria Math" w:hAnsi="Cambria Math" w:cs="Times New Roman"/>
            <w:lang w:val="uk-UA"/>
          </w:rPr>
          <m:t>x-a</m:t>
        </m:r>
      </m:oMath>
      <w:r w:rsidR="00673EC2"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есть ... (</w:t>
      </w:r>
      <w:r w:rsidR="008935EA"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i/>
          <w:iCs/>
          <w:color w:val="000000"/>
          <w:lang w:eastAsia="ru-RU"/>
        </w:rPr>
        <w:t>схема</w:t>
      </w:r>
      <w:r w:rsidR="008935EA" w:rsidRPr="00E912DD">
        <w:rPr>
          <w:rFonts w:ascii="Times New Roman" w:eastAsia="Times New Roman" w:hAnsi="Times New Roman" w:cs="Times New Roman"/>
          <w:i/>
          <w:iCs/>
          <w:color w:val="000000"/>
          <w:lang w:eastAsia="ru-RU"/>
        </w:rPr>
        <w:t xml:space="preserve"> </w:t>
      </w:r>
      <w:r w:rsidRPr="00E912DD">
        <w:rPr>
          <w:rFonts w:ascii="Times New Roman" w:eastAsia="Times New Roman" w:hAnsi="Times New Roman" w:cs="Times New Roman"/>
          <w:i/>
          <w:iCs/>
          <w:color w:val="000000"/>
          <w:lang w:eastAsia="ru-RU"/>
        </w:rPr>
        <w:t>Горнера</w:t>
      </w:r>
      <w:r w:rsidRPr="00E912DD">
        <w:rPr>
          <w:rFonts w:ascii="Times New Roman" w:eastAsia="Times New Roman" w:hAnsi="Times New Roman" w:cs="Times New Roman"/>
          <w:color w:val="000000"/>
          <w:lang w:eastAsia="ru-RU"/>
        </w:rPr>
        <w:t>).</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Проверка выполнения студентами практической части домашнего задания показала, что задач</w:t>
      </w:r>
      <w:r w:rsidR="003363D2">
        <w:rPr>
          <w:rFonts w:ascii="Times New Roman" w:eastAsia="Times New Roman" w:hAnsi="Times New Roman" w:cs="Times New Roman"/>
          <w:color w:val="000000"/>
          <w:lang w:eastAsia="ru-RU"/>
        </w:rPr>
        <w:t>и</w:t>
      </w:r>
      <w:r w:rsidRPr="00E912DD">
        <w:rPr>
          <w:rFonts w:ascii="Times New Roman" w:eastAsia="Times New Roman" w:hAnsi="Times New Roman" w:cs="Times New Roman"/>
          <w:color w:val="000000"/>
          <w:lang w:eastAsia="ru-RU"/>
        </w:rPr>
        <w:t xml:space="preserve"> не вызвали у студентов существенных трудностей.</w:t>
      </w:r>
      <w:r w:rsidR="008935EA"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Многие студенты выполнили первое задание непосредственным делением «в столбик», объяснив это тем, что этот метод им хорошо знаком со школы.</w:t>
      </w:r>
      <w:r w:rsidR="008935EA"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То есть в явном виде на этом занятии были реализованы связи не только с алгеброй и теорией чисел, но и со школьным курсом математики.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На этом занятии</w:t>
      </w:r>
      <w:r w:rsidR="008935EA"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и</w:t>
      </w:r>
      <w:r w:rsidR="008935EA"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были также реализованы межпредметные связи методик</w:t>
      </w:r>
      <w:r w:rsidR="008935EA" w:rsidRPr="00E912DD">
        <w:rPr>
          <w:rFonts w:ascii="Times New Roman" w:eastAsia="Times New Roman" w:hAnsi="Times New Roman" w:cs="Times New Roman"/>
          <w:color w:val="000000"/>
          <w:lang w:eastAsia="ru-RU"/>
        </w:rPr>
        <w:t>и</w:t>
      </w:r>
      <w:r w:rsidRPr="00E912DD">
        <w:rPr>
          <w:rFonts w:ascii="Times New Roman" w:eastAsia="Times New Roman" w:hAnsi="Times New Roman" w:cs="Times New Roman"/>
          <w:color w:val="000000"/>
          <w:lang w:eastAsia="ru-RU"/>
        </w:rPr>
        <w:t xml:space="preserve"> обучения математике: для решения на пару предлагались задачи повышенной сложности со школьных учебников и</w:t>
      </w:r>
      <w:r w:rsidR="008935EA"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олимпиадные</w:t>
      </w:r>
      <w:r w:rsidR="008935EA"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задачи.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Во время практического занятия по теме: «Круговая перестановка.</w:t>
      </w:r>
      <w:r w:rsidR="008935EA"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Мет</w:t>
      </w:r>
      <w:r w:rsidR="008935EA" w:rsidRPr="00E912DD">
        <w:rPr>
          <w:rFonts w:ascii="Times New Roman" w:eastAsia="Times New Roman" w:hAnsi="Times New Roman" w:cs="Times New Roman"/>
          <w:color w:val="000000"/>
          <w:lang w:eastAsia="ru-RU"/>
        </w:rPr>
        <w:t>од неопределенных коэффициентов</w:t>
      </w:r>
      <w:r w:rsidRPr="00E912DD">
        <w:rPr>
          <w:rFonts w:ascii="Times New Roman" w:eastAsia="Times New Roman" w:hAnsi="Times New Roman" w:cs="Times New Roman"/>
          <w:color w:val="000000"/>
          <w:lang w:eastAsia="ru-RU"/>
        </w:rPr>
        <w:t>»</w:t>
      </w:r>
      <w:r w:rsidR="008935EA"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необходимо обратить внимание студентов</w:t>
      </w:r>
      <w:r w:rsidR="008935EA" w:rsidRPr="00E912DD">
        <w:rPr>
          <w:rFonts w:ascii="Times New Roman" w:eastAsia="Times New Roman" w:hAnsi="Times New Roman" w:cs="Times New Roman"/>
          <w:color w:val="000000"/>
          <w:lang w:eastAsia="ru-RU"/>
        </w:rPr>
        <w:t xml:space="preserve"> на то</w:t>
      </w:r>
      <w:r w:rsidRPr="00E912DD">
        <w:rPr>
          <w:rFonts w:ascii="Times New Roman" w:eastAsia="Times New Roman" w:hAnsi="Times New Roman" w:cs="Times New Roman"/>
          <w:color w:val="000000"/>
          <w:lang w:eastAsia="ru-RU"/>
        </w:rPr>
        <w:t>,</w:t>
      </w:r>
      <w:r w:rsidR="008935EA" w:rsidRPr="00E912DD">
        <w:rPr>
          <w:rFonts w:ascii="Times New Roman" w:eastAsia="Times New Roman" w:hAnsi="Times New Roman" w:cs="Times New Roman"/>
          <w:color w:val="000000"/>
          <w:lang w:eastAsia="ru-RU"/>
        </w:rPr>
        <w:t xml:space="preserve"> что</w:t>
      </w:r>
      <w:r w:rsidRPr="00E912DD">
        <w:rPr>
          <w:rFonts w:ascii="Times New Roman" w:eastAsia="Times New Roman" w:hAnsi="Times New Roman" w:cs="Times New Roman"/>
          <w:color w:val="000000"/>
          <w:lang w:eastAsia="ru-RU"/>
        </w:rPr>
        <w:t xml:space="preserve"> схему расписания дроби на элементарные дроби студенты основательно изучали в курсе АТЧ и знакомились в математическом анализе</w:t>
      </w:r>
      <w:r w:rsidR="008935EA" w:rsidRPr="00E912DD">
        <w:rPr>
          <w:rFonts w:ascii="Times New Roman" w:eastAsia="Times New Roman" w:hAnsi="Times New Roman" w:cs="Times New Roman"/>
          <w:color w:val="000000"/>
          <w:lang w:eastAsia="ru-RU"/>
        </w:rPr>
        <w:t xml:space="preserve"> (интегрирование рациональных функций), в частности, в учебном пособии [</w:t>
      </w:r>
      <w:r w:rsidR="008935EA" w:rsidRPr="00E912DD">
        <w:rPr>
          <w:rFonts w:ascii="Times New Roman" w:eastAsia="Times New Roman" w:hAnsi="Times New Roman" w:cs="Times New Roman"/>
          <w:color w:val="000000"/>
          <w:lang w:val="uk-UA" w:eastAsia="ru-RU"/>
        </w:rPr>
        <w:t>2</w:t>
      </w:r>
      <w:r w:rsidR="008935EA" w:rsidRPr="00E912DD">
        <w:rPr>
          <w:rFonts w:ascii="Times New Roman" w:eastAsia="Times New Roman" w:hAnsi="Times New Roman" w:cs="Times New Roman"/>
          <w:color w:val="000000"/>
          <w:lang w:eastAsia="ru-RU"/>
        </w:rPr>
        <w:t>]</w:t>
      </w:r>
      <w:r w:rsidRPr="00E912DD">
        <w:rPr>
          <w:rFonts w:ascii="Times New Roman" w:eastAsia="Times New Roman" w:hAnsi="Times New Roman" w:cs="Times New Roman"/>
          <w:color w:val="000000"/>
          <w:lang w:eastAsia="ru-RU"/>
        </w:rPr>
        <w:t>, поэтому в целях актуализации знаний по данной теме и реализации предыдущих МПЗ целесообразно рассмотреть задачи: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i/>
          <w:iCs/>
          <w:color w:val="000000"/>
          <w:lang w:eastAsia="ru-RU"/>
        </w:rPr>
        <w:t>Заменить подынтегральное выражение суммой рациональных</w:t>
      </w:r>
      <w:r w:rsidR="008935EA" w:rsidRPr="00E912DD">
        <w:rPr>
          <w:rFonts w:ascii="Times New Roman" w:eastAsia="Times New Roman" w:hAnsi="Times New Roman" w:cs="Times New Roman"/>
          <w:i/>
          <w:iCs/>
          <w:color w:val="000000"/>
          <w:lang w:val="uk-UA" w:eastAsia="ru-RU"/>
        </w:rPr>
        <w:t xml:space="preserve"> </w:t>
      </w:r>
      <w:r w:rsidRPr="00E912DD">
        <w:rPr>
          <w:rFonts w:ascii="Times New Roman" w:eastAsia="Times New Roman" w:hAnsi="Times New Roman" w:cs="Times New Roman"/>
          <w:i/>
          <w:iCs/>
          <w:color w:val="000000"/>
          <w:lang w:eastAsia="ru-RU"/>
        </w:rPr>
        <w:t>дробей</w:t>
      </w:r>
      <w:r w:rsidR="008935EA" w:rsidRPr="00E912DD">
        <w:rPr>
          <w:rFonts w:ascii="Times New Roman" w:eastAsia="Times New Roman" w:hAnsi="Times New Roman" w:cs="Times New Roman"/>
          <w:i/>
          <w:iCs/>
          <w:color w:val="000000"/>
          <w:lang w:val="uk-UA" w:eastAsia="ru-RU"/>
        </w:rPr>
        <w:t xml:space="preserve"> </w:t>
      </w:r>
      <w:r w:rsidRPr="00E912DD">
        <w:rPr>
          <w:rFonts w:ascii="Times New Roman" w:eastAsia="Times New Roman" w:hAnsi="Times New Roman" w:cs="Times New Roman"/>
          <w:i/>
          <w:iCs/>
          <w:color w:val="000000"/>
          <w:lang w:eastAsia="ru-RU"/>
        </w:rPr>
        <w:t>с неопределенными коэффициентами и использовав метод неопределенных коэффициентов найти неизвестные числа:</w:t>
      </w:r>
    </w:p>
    <w:p w:rsidR="008935EA" w:rsidRPr="00E912DD" w:rsidRDefault="008935EA" w:rsidP="008935EA">
      <w:pPr>
        <w:pStyle w:val="Style1"/>
        <w:widowControl/>
        <w:spacing w:line="240" w:lineRule="auto"/>
        <w:ind w:firstLine="567"/>
        <w:rPr>
          <w:rStyle w:val="FontStyle12"/>
          <w:i/>
          <w:lang w:val="uk-UA" w:eastAsia="uk-UA"/>
        </w:rPr>
      </w:pPr>
      <w:r w:rsidRPr="00E912DD">
        <w:rPr>
          <w:rStyle w:val="FontStyle12"/>
          <w:i/>
          <w:lang w:val="uk-UA" w:eastAsia="uk-UA"/>
        </w:rPr>
        <w:t xml:space="preserve">а) </w:t>
      </w:r>
      <m:oMath>
        <m:nary>
          <m:naryPr>
            <m:limLoc m:val="undOvr"/>
            <m:subHide m:val="1"/>
            <m:supHide m:val="1"/>
            <m:ctrlPr>
              <w:rPr>
                <w:rStyle w:val="FontStyle12"/>
                <w:rFonts w:ascii="Cambria Math" w:hAnsi="Cambria Math"/>
                <w:i/>
                <w:lang w:val="uk-UA" w:eastAsia="uk-UA"/>
              </w:rPr>
            </m:ctrlPr>
          </m:naryPr>
          <m:sub/>
          <m:sup/>
          <m:e>
            <m:f>
              <m:fPr>
                <m:ctrlPr>
                  <w:rPr>
                    <w:rStyle w:val="FontStyle12"/>
                    <w:rFonts w:ascii="Cambria Math" w:hAnsi="Cambria Math"/>
                    <w:i/>
                    <w:lang w:val="uk-UA" w:eastAsia="uk-UA"/>
                  </w:rPr>
                </m:ctrlPr>
              </m:fPr>
              <m:num>
                <m:sSup>
                  <m:sSupPr>
                    <m:ctrlPr>
                      <w:rPr>
                        <w:rStyle w:val="FontStyle12"/>
                        <w:rFonts w:ascii="Cambria Math" w:hAnsi="Cambria Math"/>
                        <w:i/>
                        <w:lang w:val="uk-UA" w:eastAsia="uk-UA"/>
                      </w:rPr>
                    </m:ctrlPr>
                  </m:sSupPr>
                  <m:e>
                    <m:r>
                      <w:rPr>
                        <w:rStyle w:val="FontStyle12"/>
                        <w:rFonts w:ascii="Cambria Math" w:hAnsi="Cambria Math"/>
                        <w:lang w:val="en-US" w:eastAsia="uk-UA"/>
                      </w:rPr>
                      <m:t>x</m:t>
                    </m:r>
                  </m:e>
                  <m:sup>
                    <m:r>
                      <w:rPr>
                        <w:rStyle w:val="FontStyle12"/>
                        <w:rFonts w:ascii="Cambria Math" w:hAnsi="Cambria Math"/>
                        <w:lang w:val="uk-UA" w:eastAsia="uk-UA"/>
                      </w:rPr>
                      <m:t>2</m:t>
                    </m:r>
                  </m:sup>
                </m:sSup>
                <m:r>
                  <w:rPr>
                    <w:rStyle w:val="FontStyle12"/>
                    <w:rFonts w:ascii="Cambria Math" w:hAnsi="Cambria Math"/>
                    <w:lang w:val="uk-UA" w:eastAsia="uk-UA"/>
                  </w:rPr>
                  <m:t>+1</m:t>
                </m:r>
              </m:num>
              <m:den>
                <m:sSup>
                  <m:sSupPr>
                    <m:ctrlPr>
                      <w:rPr>
                        <w:rStyle w:val="FontStyle12"/>
                        <w:rFonts w:ascii="Cambria Math" w:hAnsi="Cambria Math"/>
                        <w:i/>
                        <w:lang w:val="uk-UA" w:eastAsia="uk-UA"/>
                      </w:rPr>
                    </m:ctrlPr>
                  </m:sSupPr>
                  <m:e>
                    <m:r>
                      <w:rPr>
                        <w:rStyle w:val="FontStyle12"/>
                        <w:rFonts w:ascii="Cambria Math" w:hAnsi="Cambria Math"/>
                        <w:lang w:val="uk-UA" w:eastAsia="uk-UA"/>
                      </w:rPr>
                      <m:t>x</m:t>
                    </m:r>
                  </m:e>
                  <m:sup>
                    <m:r>
                      <w:rPr>
                        <w:rStyle w:val="FontStyle12"/>
                        <w:rFonts w:ascii="Cambria Math" w:hAnsi="Cambria Math"/>
                        <w:lang w:val="uk-UA" w:eastAsia="uk-UA"/>
                      </w:rPr>
                      <m:t>3</m:t>
                    </m:r>
                  </m:sup>
                </m:sSup>
                <m:r>
                  <w:rPr>
                    <w:rStyle w:val="FontStyle12"/>
                    <w:rFonts w:ascii="Cambria Math" w:hAnsi="Cambria Math"/>
                    <w:lang w:val="uk-UA" w:eastAsia="uk-UA"/>
                  </w:rPr>
                  <m:t>-</m:t>
                </m:r>
                <m:sSup>
                  <m:sSupPr>
                    <m:ctrlPr>
                      <w:rPr>
                        <w:rStyle w:val="FontStyle12"/>
                        <w:rFonts w:ascii="Cambria Math" w:hAnsi="Cambria Math"/>
                        <w:i/>
                        <w:lang w:val="uk-UA" w:eastAsia="uk-UA"/>
                      </w:rPr>
                    </m:ctrlPr>
                  </m:sSupPr>
                  <m:e>
                    <m:r>
                      <w:rPr>
                        <w:rStyle w:val="FontStyle12"/>
                        <w:rFonts w:ascii="Cambria Math" w:hAnsi="Cambria Math"/>
                        <w:lang w:val="uk-UA" w:eastAsia="uk-UA"/>
                      </w:rPr>
                      <m:t>x</m:t>
                    </m:r>
                  </m:e>
                  <m:sup>
                    <m:r>
                      <w:rPr>
                        <w:rStyle w:val="FontStyle12"/>
                        <w:rFonts w:ascii="Cambria Math" w:hAnsi="Cambria Math"/>
                        <w:lang w:val="uk-UA" w:eastAsia="uk-UA"/>
                      </w:rPr>
                      <m:t>2</m:t>
                    </m:r>
                  </m:sup>
                </m:sSup>
              </m:den>
            </m:f>
          </m:e>
        </m:nary>
        <m:r>
          <w:rPr>
            <w:rStyle w:val="FontStyle12"/>
            <w:rFonts w:ascii="Cambria Math" w:hAnsi="Cambria Math"/>
            <w:lang w:val="uk-UA" w:eastAsia="uk-UA"/>
          </w:rPr>
          <m:t>dx</m:t>
        </m:r>
      </m:oMath>
      <w:r w:rsidRPr="00E912DD">
        <w:rPr>
          <w:rStyle w:val="FontStyle12"/>
          <w:i/>
          <w:lang w:eastAsia="uk-UA"/>
        </w:rPr>
        <w:t xml:space="preserve">;    </w:t>
      </w:r>
      <w:r w:rsidRPr="00E912DD">
        <w:rPr>
          <w:rStyle w:val="FontStyle12"/>
          <w:i/>
          <w:lang w:val="uk-UA" w:eastAsia="uk-UA"/>
        </w:rPr>
        <w:t>б)</w:t>
      </w:r>
      <w:r w:rsidRPr="00E912DD">
        <w:rPr>
          <w:rStyle w:val="FontStyle12"/>
          <w:i/>
          <w:lang w:eastAsia="uk-UA"/>
        </w:rPr>
        <w:t xml:space="preserve">; </w:t>
      </w:r>
      <m:oMath>
        <m:nary>
          <m:naryPr>
            <m:limLoc m:val="undOvr"/>
            <m:subHide m:val="1"/>
            <m:supHide m:val="1"/>
            <m:ctrlPr>
              <w:rPr>
                <w:rStyle w:val="FontStyle12"/>
                <w:rFonts w:ascii="Cambria Math" w:hAnsi="Cambria Math"/>
                <w:i/>
                <w:lang w:eastAsia="uk-UA"/>
              </w:rPr>
            </m:ctrlPr>
          </m:naryPr>
          <m:sub/>
          <m:sup/>
          <m:e>
            <m:f>
              <m:fPr>
                <m:ctrlPr>
                  <w:rPr>
                    <w:rStyle w:val="FontStyle12"/>
                    <w:rFonts w:ascii="Cambria Math" w:hAnsi="Cambria Math"/>
                    <w:i/>
                    <w:lang w:eastAsia="uk-UA"/>
                  </w:rPr>
                </m:ctrlPr>
              </m:fPr>
              <m:num>
                <m:d>
                  <m:dPr>
                    <m:ctrlPr>
                      <w:rPr>
                        <w:rStyle w:val="FontStyle12"/>
                        <w:rFonts w:ascii="Cambria Math" w:hAnsi="Cambria Math"/>
                        <w:i/>
                        <w:lang w:eastAsia="uk-UA"/>
                      </w:rPr>
                    </m:ctrlPr>
                  </m:dPr>
                  <m:e>
                    <m:sSup>
                      <m:sSupPr>
                        <m:ctrlPr>
                          <w:rPr>
                            <w:rStyle w:val="FontStyle12"/>
                            <w:rFonts w:ascii="Cambria Math" w:hAnsi="Cambria Math"/>
                            <w:i/>
                            <w:lang w:eastAsia="uk-UA"/>
                          </w:rPr>
                        </m:ctrlPr>
                      </m:sSupPr>
                      <m:e>
                        <m:r>
                          <w:rPr>
                            <w:rStyle w:val="FontStyle12"/>
                            <w:rFonts w:ascii="Cambria Math" w:hAnsi="Cambria Math"/>
                            <w:lang w:val="en-US" w:eastAsia="uk-UA"/>
                          </w:rPr>
                          <m:t>x</m:t>
                        </m:r>
                      </m:e>
                      <m:sup>
                        <m:r>
                          <w:rPr>
                            <w:rStyle w:val="FontStyle12"/>
                            <w:rFonts w:ascii="Cambria Math" w:hAnsi="Cambria Math"/>
                            <w:lang w:eastAsia="uk-UA"/>
                          </w:rPr>
                          <m:t>3</m:t>
                        </m:r>
                      </m:sup>
                    </m:sSup>
                    <m:r>
                      <w:rPr>
                        <w:rStyle w:val="FontStyle12"/>
                        <w:rFonts w:ascii="Cambria Math" w:hAnsi="Cambria Math"/>
                        <w:lang w:eastAsia="uk-UA"/>
                      </w:rPr>
                      <m:t>+1</m:t>
                    </m:r>
                  </m:e>
                </m:d>
                <m:r>
                  <w:rPr>
                    <w:rStyle w:val="FontStyle12"/>
                    <w:rFonts w:ascii="Cambria Math" w:hAnsi="Cambria Math"/>
                    <w:lang w:eastAsia="uk-UA"/>
                  </w:rPr>
                  <m:t>dx</m:t>
                </m:r>
              </m:num>
              <m:den>
                <m:sSup>
                  <m:sSupPr>
                    <m:ctrlPr>
                      <w:rPr>
                        <w:rStyle w:val="FontStyle12"/>
                        <w:rFonts w:ascii="Cambria Math" w:hAnsi="Cambria Math"/>
                        <w:i/>
                        <w:lang w:eastAsia="uk-UA"/>
                      </w:rPr>
                    </m:ctrlPr>
                  </m:sSupPr>
                  <m:e>
                    <m:r>
                      <w:rPr>
                        <w:rStyle w:val="FontStyle12"/>
                        <w:rFonts w:ascii="Cambria Math" w:hAnsi="Cambria Math"/>
                        <w:lang w:eastAsia="uk-UA"/>
                      </w:rPr>
                      <m:t>x</m:t>
                    </m:r>
                  </m:e>
                  <m:sup>
                    <m:r>
                      <w:rPr>
                        <w:rStyle w:val="FontStyle12"/>
                        <w:rFonts w:ascii="Cambria Math" w:hAnsi="Cambria Math"/>
                        <w:lang w:eastAsia="uk-UA"/>
                      </w:rPr>
                      <m:t>3</m:t>
                    </m:r>
                  </m:sup>
                </m:sSup>
                <m:r>
                  <w:rPr>
                    <w:rStyle w:val="FontStyle12"/>
                    <w:rFonts w:ascii="Cambria Math" w:hAnsi="Cambria Math"/>
                    <w:lang w:eastAsia="uk-UA"/>
                  </w:rPr>
                  <m:t>-5</m:t>
                </m:r>
                <m:sSup>
                  <m:sSupPr>
                    <m:ctrlPr>
                      <w:rPr>
                        <w:rStyle w:val="FontStyle12"/>
                        <w:rFonts w:ascii="Cambria Math" w:hAnsi="Cambria Math"/>
                        <w:i/>
                        <w:lang w:eastAsia="uk-UA"/>
                      </w:rPr>
                    </m:ctrlPr>
                  </m:sSupPr>
                  <m:e>
                    <m:r>
                      <w:rPr>
                        <w:rStyle w:val="FontStyle12"/>
                        <w:rFonts w:ascii="Cambria Math" w:hAnsi="Cambria Math"/>
                        <w:lang w:eastAsia="uk-UA"/>
                      </w:rPr>
                      <m:t>x</m:t>
                    </m:r>
                  </m:e>
                  <m:sup>
                    <m:r>
                      <w:rPr>
                        <w:rStyle w:val="FontStyle12"/>
                        <w:rFonts w:ascii="Cambria Math" w:hAnsi="Cambria Math"/>
                        <w:lang w:eastAsia="uk-UA"/>
                      </w:rPr>
                      <m:t>2</m:t>
                    </m:r>
                  </m:sup>
                </m:sSup>
                <m:r>
                  <w:rPr>
                    <w:rStyle w:val="FontStyle12"/>
                    <w:rFonts w:ascii="Cambria Math" w:hAnsi="Cambria Math"/>
                    <w:lang w:eastAsia="uk-UA"/>
                  </w:rPr>
                  <m:t>+6x</m:t>
                </m:r>
              </m:den>
            </m:f>
          </m:e>
        </m:nary>
      </m:oMath>
      <w:r w:rsidRPr="00E912DD">
        <w:rPr>
          <w:rStyle w:val="FontStyle12"/>
          <w:i/>
          <w:lang w:val="uk-UA" w:eastAsia="uk-UA"/>
        </w:rPr>
        <w:t xml:space="preserve"> </w:t>
      </w:r>
      <w:r w:rsidRPr="00E912DD">
        <w:rPr>
          <w:rStyle w:val="FontStyle12"/>
          <w:i/>
          <w:lang w:eastAsia="uk-UA"/>
        </w:rPr>
        <w:t>;</w:t>
      </w:r>
      <w:r w:rsidRPr="00E912DD">
        <w:rPr>
          <w:rStyle w:val="FontStyle12"/>
          <w:i/>
          <w:lang w:val="uk-UA" w:eastAsia="uk-UA"/>
        </w:rPr>
        <w:t xml:space="preserve"> </w:t>
      </w:r>
      <w:r w:rsidRPr="00E912DD">
        <w:rPr>
          <w:rStyle w:val="FontStyle12"/>
          <w:i/>
          <w:lang w:eastAsia="uk-UA"/>
        </w:rPr>
        <w:t>в)</w:t>
      </w:r>
      <w:r w:rsidRPr="00E912DD">
        <w:rPr>
          <w:rStyle w:val="FontStyle12"/>
          <w:i/>
          <w:lang w:val="uk-UA" w:eastAsia="uk-UA"/>
        </w:rPr>
        <w:t xml:space="preserve"> </w:t>
      </w:r>
      <m:oMath>
        <m:nary>
          <m:naryPr>
            <m:limLoc m:val="undOvr"/>
            <m:subHide m:val="1"/>
            <m:supHide m:val="1"/>
            <m:ctrlPr>
              <w:rPr>
                <w:rStyle w:val="FontStyle12"/>
                <w:rFonts w:ascii="Cambria Math" w:hAnsi="Cambria Math"/>
                <w:i/>
                <w:lang w:val="uk-UA" w:eastAsia="uk-UA"/>
              </w:rPr>
            </m:ctrlPr>
          </m:naryPr>
          <m:sub/>
          <m:sup/>
          <m:e>
            <m:f>
              <m:fPr>
                <m:ctrlPr>
                  <w:rPr>
                    <w:rStyle w:val="FontStyle12"/>
                    <w:rFonts w:ascii="Cambria Math" w:hAnsi="Cambria Math"/>
                    <w:i/>
                    <w:lang w:val="uk-UA" w:eastAsia="uk-UA"/>
                  </w:rPr>
                </m:ctrlPr>
              </m:fPr>
              <m:num>
                <m:sSup>
                  <m:sSupPr>
                    <m:ctrlPr>
                      <w:rPr>
                        <w:rStyle w:val="FontStyle12"/>
                        <w:rFonts w:ascii="Cambria Math" w:hAnsi="Cambria Math"/>
                        <w:i/>
                        <w:lang w:val="uk-UA" w:eastAsia="uk-UA"/>
                      </w:rPr>
                    </m:ctrlPr>
                  </m:sSupPr>
                  <m:e>
                    <m:r>
                      <w:rPr>
                        <w:rStyle w:val="FontStyle12"/>
                        <w:rFonts w:ascii="Cambria Math" w:hAnsi="Cambria Math"/>
                        <w:lang w:val="en-US" w:eastAsia="uk-UA"/>
                      </w:rPr>
                      <m:t>x</m:t>
                    </m:r>
                  </m:e>
                  <m:sup>
                    <m:r>
                      <w:rPr>
                        <w:rStyle w:val="FontStyle12"/>
                        <w:rFonts w:ascii="Cambria Math" w:hAnsi="Cambria Math"/>
                        <w:lang w:val="uk-UA" w:eastAsia="uk-UA"/>
                      </w:rPr>
                      <m:t>3</m:t>
                    </m:r>
                  </m:sup>
                </m:sSup>
                <m:r>
                  <w:rPr>
                    <w:rStyle w:val="FontStyle12"/>
                    <w:rFonts w:ascii="Cambria Math" w:hAnsi="Cambria Math"/>
                    <w:lang w:val="uk-UA" w:eastAsia="uk-UA"/>
                  </w:rPr>
                  <m:t>+x-1</m:t>
                </m:r>
              </m:num>
              <m:den>
                <m:sSup>
                  <m:sSupPr>
                    <m:ctrlPr>
                      <w:rPr>
                        <w:rStyle w:val="FontStyle12"/>
                        <w:rFonts w:ascii="Cambria Math" w:hAnsi="Cambria Math"/>
                        <w:i/>
                        <w:lang w:val="uk-UA" w:eastAsia="uk-UA"/>
                      </w:rPr>
                    </m:ctrlPr>
                  </m:sSupPr>
                  <m:e>
                    <m:r>
                      <w:rPr>
                        <w:rStyle w:val="FontStyle12"/>
                        <w:rFonts w:ascii="Cambria Math" w:hAnsi="Cambria Math"/>
                        <w:lang w:val="uk-UA" w:eastAsia="uk-UA"/>
                      </w:rPr>
                      <m:t>x</m:t>
                    </m:r>
                  </m:e>
                  <m:sup>
                    <m:r>
                      <w:rPr>
                        <w:rStyle w:val="FontStyle12"/>
                        <w:rFonts w:ascii="Cambria Math" w:hAnsi="Cambria Math"/>
                        <w:lang w:val="uk-UA" w:eastAsia="uk-UA"/>
                      </w:rPr>
                      <m:t>4</m:t>
                    </m:r>
                  </m:sup>
                </m:sSup>
                <m:r>
                  <w:rPr>
                    <w:rStyle w:val="FontStyle12"/>
                    <w:rFonts w:ascii="Cambria Math" w:hAnsi="Cambria Math"/>
                    <w:lang w:val="uk-UA" w:eastAsia="uk-UA"/>
                  </w:rPr>
                  <m:t>+4</m:t>
                </m:r>
                <m:sSup>
                  <m:sSupPr>
                    <m:ctrlPr>
                      <w:rPr>
                        <w:rStyle w:val="FontStyle12"/>
                        <w:rFonts w:ascii="Cambria Math" w:hAnsi="Cambria Math"/>
                        <w:i/>
                        <w:lang w:val="uk-UA" w:eastAsia="uk-UA"/>
                      </w:rPr>
                    </m:ctrlPr>
                  </m:sSupPr>
                  <m:e>
                    <m:r>
                      <w:rPr>
                        <w:rStyle w:val="FontStyle12"/>
                        <w:rFonts w:ascii="Cambria Math" w:hAnsi="Cambria Math"/>
                        <w:lang w:val="uk-UA" w:eastAsia="uk-UA"/>
                      </w:rPr>
                      <m:t>x</m:t>
                    </m:r>
                  </m:e>
                  <m:sup>
                    <m:r>
                      <w:rPr>
                        <w:rStyle w:val="FontStyle12"/>
                        <w:rFonts w:ascii="Cambria Math" w:hAnsi="Cambria Math"/>
                        <w:lang w:val="uk-UA" w:eastAsia="uk-UA"/>
                      </w:rPr>
                      <m:t>2</m:t>
                    </m:r>
                  </m:sup>
                </m:sSup>
                <m:r>
                  <w:rPr>
                    <w:rStyle w:val="FontStyle12"/>
                    <w:rFonts w:ascii="Cambria Math" w:hAnsi="Cambria Math"/>
                    <w:lang w:val="uk-UA" w:eastAsia="uk-UA"/>
                  </w:rPr>
                  <m:t>+4</m:t>
                </m:r>
              </m:den>
            </m:f>
          </m:e>
        </m:nary>
        <m:r>
          <w:rPr>
            <w:rStyle w:val="FontStyle12"/>
            <w:rFonts w:ascii="Cambria Math" w:hAnsi="Cambria Math"/>
            <w:lang w:val="uk-UA" w:eastAsia="uk-UA"/>
          </w:rPr>
          <m:t>dx</m:t>
        </m:r>
      </m:oMath>
      <w:r w:rsidRPr="00E912DD">
        <w:rPr>
          <w:rStyle w:val="FontStyle12"/>
          <w:i/>
          <w:lang w:eastAsia="uk-UA"/>
        </w:rPr>
        <w:t xml:space="preserve">; </w:t>
      </w:r>
      <w:r w:rsidRPr="00E912DD">
        <w:rPr>
          <w:rStyle w:val="FontStyle12"/>
          <w:i/>
          <w:lang w:val="uk-UA" w:eastAsia="uk-UA"/>
        </w:rPr>
        <w:t xml:space="preserve">г) </w:t>
      </w:r>
      <m:oMath>
        <m:nary>
          <m:naryPr>
            <m:limLoc m:val="undOvr"/>
            <m:subHide m:val="1"/>
            <m:supHide m:val="1"/>
            <m:ctrlPr>
              <w:rPr>
                <w:rStyle w:val="FontStyle12"/>
                <w:rFonts w:ascii="Cambria Math" w:hAnsi="Cambria Math"/>
                <w:i/>
                <w:lang w:val="en-US" w:eastAsia="uk-UA"/>
              </w:rPr>
            </m:ctrlPr>
          </m:naryPr>
          <m:sub/>
          <m:sup/>
          <m:e>
            <m:f>
              <m:fPr>
                <m:ctrlPr>
                  <w:rPr>
                    <w:rStyle w:val="FontStyle12"/>
                    <w:rFonts w:ascii="Cambria Math" w:hAnsi="Cambria Math"/>
                    <w:i/>
                    <w:lang w:val="en-US" w:eastAsia="uk-UA"/>
                  </w:rPr>
                </m:ctrlPr>
              </m:fPr>
              <m:num>
                <m:sSup>
                  <m:sSupPr>
                    <m:ctrlPr>
                      <w:rPr>
                        <w:rStyle w:val="FontStyle12"/>
                        <w:rFonts w:ascii="Cambria Math" w:hAnsi="Cambria Math"/>
                        <w:i/>
                        <w:lang w:val="en-US" w:eastAsia="uk-UA"/>
                      </w:rPr>
                    </m:ctrlPr>
                  </m:sSupPr>
                  <m:e>
                    <m:r>
                      <w:rPr>
                        <w:rStyle w:val="FontStyle12"/>
                        <w:rFonts w:ascii="Cambria Math" w:hAnsi="Cambria Math"/>
                        <w:lang w:val="en-US" w:eastAsia="uk-UA"/>
                      </w:rPr>
                      <m:t>x</m:t>
                    </m:r>
                  </m:e>
                  <m:sup>
                    <m:r>
                      <w:rPr>
                        <w:rStyle w:val="FontStyle12"/>
                        <w:rFonts w:ascii="Cambria Math" w:hAnsi="Cambria Math"/>
                        <w:lang w:eastAsia="uk-UA"/>
                      </w:rPr>
                      <m:t>4</m:t>
                    </m:r>
                  </m:sup>
                </m:sSup>
                <m:r>
                  <w:rPr>
                    <w:rStyle w:val="FontStyle12"/>
                    <w:rFonts w:ascii="Cambria Math" w:hAnsi="Cambria Math"/>
                    <w:lang w:eastAsia="uk-UA"/>
                  </w:rPr>
                  <m:t>-3</m:t>
                </m:r>
                <m:sSup>
                  <m:sSupPr>
                    <m:ctrlPr>
                      <w:rPr>
                        <w:rStyle w:val="FontStyle12"/>
                        <w:rFonts w:ascii="Cambria Math" w:hAnsi="Cambria Math"/>
                        <w:i/>
                        <w:lang w:val="en-US" w:eastAsia="uk-UA"/>
                      </w:rPr>
                    </m:ctrlPr>
                  </m:sSupPr>
                  <m:e>
                    <m:r>
                      <w:rPr>
                        <w:rStyle w:val="FontStyle12"/>
                        <w:rFonts w:ascii="Cambria Math" w:hAnsi="Cambria Math"/>
                        <w:lang w:val="en-US" w:eastAsia="uk-UA"/>
                      </w:rPr>
                      <m:t>x</m:t>
                    </m:r>
                  </m:e>
                  <m:sup>
                    <m:r>
                      <w:rPr>
                        <w:rStyle w:val="FontStyle12"/>
                        <w:rFonts w:ascii="Cambria Math" w:hAnsi="Cambria Math"/>
                        <w:lang w:eastAsia="uk-UA"/>
                      </w:rPr>
                      <m:t>2</m:t>
                    </m:r>
                  </m:sup>
                </m:sSup>
                <m:r>
                  <w:rPr>
                    <w:rStyle w:val="FontStyle12"/>
                    <w:rFonts w:ascii="Cambria Math" w:hAnsi="Cambria Math"/>
                    <w:lang w:eastAsia="uk-UA"/>
                  </w:rPr>
                  <m:t>-3</m:t>
                </m:r>
                <m:r>
                  <w:rPr>
                    <w:rStyle w:val="FontStyle12"/>
                    <w:rFonts w:ascii="Cambria Math" w:hAnsi="Cambria Math"/>
                    <w:lang w:val="en-US" w:eastAsia="uk-UA"/>
                  </w:rPr>
                  <m:t>x</m:t>
                </m:r>
                <m:r>
                  <w:rPr>
                    <w:rStyle w:val="FontStyle12"/>
                    <w:rFonts w:ascii="Cambria Math" w:hAnsi="Cambria Math"/>
                    <w:lang w:eastAsia="uk-UA"/>
                  </w:rPr>
                  <m:t>-2</m:t>
                </m:r>
              </m:num>
              <m:den>
                <m:sSup>
                  <m:sSupPr>
                    <m:ctrlPr>
                      <w:rPr>
                        <w:rStyle w:val="FontStyle12"/>
                        <w:rFonts w:ascii="Cambria Math" w:hAnsi="Cambria Math"/>
                        <w:i/>
                        <w:lang w:val="en-US" w:eastAsia="uk-UA"/>
                      </w:rPr>
                    </m:ctrlPr>
                  </m:sSupPr>
                  <m:e>
                    <m:r>
                      <w:rPr>
                        <w:rStyle w:val="FontStyle12"/>
                        <w:rFonts w:ascii="Cambria Math" w:hAnsi="Cambria Math"/>
                        <w:lang w:val="en-US" w:eastAsia="uk-UA"/>
                      </w:rPr>
                      <m:t>x</m:t>
                    </m:r>
                  </m:e>
                  <m:sup>
                    <m:r>
                      <w:rPr>
                        <w:rStyle w:val="FontStyle12"/>
                        <w:rFonts w:ascii="Cambria Math" w:hAnsi="Cambria Math"/>
                        <w:lang w:eastAsia="uk-UA"/>
                      </w:rPr>
                      <m:t>3</m:t>
                    </m:r>
                  </m:sup>
                </m:sSup>
                <m:r>
                  <w:rPr>
                    <w:rStyle w:val="FontStyle12"/>
                    <w:rFonts w:ascii="Cambria Math" w:hAnsi="Cambria Math"/>
                    <w:lang w:eastAsia="uk-UA"/>
                  </w:rPr>
                  <m:t>-</m:t>
                </m:r>
                <m:sSup>
                  <m:sSupPr>
                    <m:ctrlPr>
                      <w:rPr>
                        <w:rStyle w:val="FontStyle12"/>
                        <w:rFonts w:ascii="Cambria Math" w:hAnsi="Cambria Math"/>
                        <w:i/>
                        <w:lang w:val="en-US" w:eastAsia="uk-UA"/>
                      </w:rPr>
                    </m:ctrlPr>
                  </m:sSupPr>
                  <m:e>
                    <m:r>
                      <w:rPr>
                        <w:rStyle w:val="FontStyle12"/>
                        <w:rFonts w:ascii="Cambria Math" w:hAnsi="Cambria Math"/>
                        <w:lang w:val="en-US" w:eastAsia="uk-UA"/>
                      </w:rPr>
                      <m:t>x</m:t>
                    </m:r>
                  </m:e>
                  <m:sup>
                    <m:r>
                      <w:rPr>
                        <w:rStyle w:val="FontStyle12"/>
                        <w:rFonts w:ascii="Cambria Math" w:hAnsi="Cambria Math"/>
                        <w:lang w:eastAsia="uk-UA"/>
                      </w:rPr>
                      <m:t>2</m:t>
                    </m:r>
                  </m:sup>
                </m:sSup>
                <m:r>
                  <w:rPr>
                    <w:rStyle w:val="FontStyle12"/>
                    <w:rFonts w:ascii="Cambria Math" w:hAnsi="Cambria Math"/>
                    <w:lang w:eastAsia="uk-UA"/>
                  </w:rPr>
                  <m:t>-2</m:t>
                </m:r>
                <m:r>
                  <w:rPr>
                    <w:rStyle w:val="FontStyle12"/>
                    <w:rFonts w:ascii="Cambria Math" w:hAnsi="Cambria Math"/>
                    <w:lang w:val="en-US" w:eastAsia="uk-UA"/>
                  </w:rPr>
                  <m:t>x</m:t>
                </m:r>
              </m:den>
            </m:f>
            <m:r>
              <w:rPr>
                <w:rStyle w:val="FontStyle12"/>
                <w:rFonts w:ascii="Cambria Math" w:hAnsi="Cambria Math"/>
                <w:lang w:val="en-US" w:eastAsia="uk-UA"/>
              </w:rPr>
              <m:t>dx</m:t>
            </m:r>
          </m:e>
        </m:nary>
      </m:oMath>
      <w:r w:rsidRPr="00E912DD">
        <w:rPr>
          <w:rStyle w:val="FontStyle12"/>
          <w:i/>
          <w:lang w:val="uk-UA" w:eastAsia="uk-UA"/>
        </w:rPr>
        <w:t>.</w:t>
      </w:r>
    </w:p>
    <w:p w:rsidR="00A737D2" w:rsidRPr="00386F43" w:rsidRDefault="00A737D2" w:rsidP="008935EA">
      <w:pPr>
        <w:spacing w:after="0" w:line="240" w:lineRule="auto"/>
        <w:ind w:firstLine="567"/>
        <w:jc w:val="both"/>
        <w:rPr>
          <w:rFonts w:ascii="Times New Roman" w:eastAsia="Times New Roman" w:hAnsi="Times New Roman" w:cs="Times New Roman"/>
          <w:color w:val="000000"/>
          <w:lang w:eastAsia="ru-RU"/>
        </w:rPr>
      </w:pPr>
      <w:r w:rsidRPr="00386F43">
        <w:rPr>
          <w:rFonts w:ascii="Times New Roman" w:eastAsia="Times New Roman" w:hAnsi="Times New Roman" w:cs="Times New Roman"/>
          <w:color w:val="000000"/>
          <w:lang w:eastAsia="ru-RU"/>
        </w:rPr>
        <w:t>Во время практического занятия также необходимо рассмотреть задачи из сборников задач по элементарной математике на применение метода «неопределенных коэффициентов</w:t>
      </w:r>
      <w:r w:rsidR="008935EA" w:rsidRPr="00386F43">
        <w:rPr>
          <w:rFonts w:ascii="Times New Roman" w:eastAsia="Times New Roman" w:hAnsi="Times New Roman" w:cs="Times New Roman"/>
          <w:color w:val="000000"/>
          <w:lang w:val="uk-UA" w:eastAsia="ru-RU"/>
        </w:rPr>
        <w:t>»</w:t>
      </w:r>
      <w:r w:rsidRPr="00386F43">
        <w:rPr>
          <w:rFonts w:ascii="Times New Roman" w:eastAsia="Times New Roman" w:hAnsi="Times New Roman" w:cs="Times New Roman"/>
          <w:color w:val="000000"/>
          <w:lang w:eastAsia="ru-RU"/>
        </w:rPr>
        <w:t>, например:</w:t>
      </w:r>
    </w:p>
    <w:p w:rsidR="008935EA" w:rsidRPr="00386F43" w:rsidRDefault="008935EA" w:rsidP="008935EA">
      <w:pPr>
        <w:pStyle w:val="Style1"/>
        <w:widowControl/>
        <w:spacing w:line="240" w:lineRule="auto"/>
        <w:ind w:firstLine="567"/>
        <w:rPr>
          <w:rStyle w:val="FontStyle12"/>
          <w:lang w:val="uk-UA" w:eastAsia="uk-UA"/>
        </w:rPr>
      </w:pPr>
      <w:r w:rsidRPr="00386F43">
        <w:rPr>
          <w:color w:val="000000"/>
          <w:sz w:val="22"/>
          <w:szCs w:val="22"/>
        </w:rPr>
        <w:t>1) Найти А, В, С,</w:t>
      </w:r>
      <w:r w:rsidR="00A737D2" w:rsidRPr="00386F43">
        <w:rPr>
          <w:color w:val="000000"/>
          <w:sz w:val="22"/>
          <w:szCs w:val="22"/>
        </w:rPr>
        <w:t xml:space="preserve"> при которых справедлив</w:t>
      </w:r>
      <w:r w:rsidRPr="00386F43">
        <w:rPr>
          <w:color w:val="000000"/>
          <w:sz w:val="22"/>
          <w:szCs w:val="22"/>
          <w:lang w:val="uk-UA"/>
        </w:rPr>
        <w:t>о</w:t>
      </w:r>
      <w:r w:rsidR="00A737D2" w:rsidRPr="00386F43">
        <w:rPr>
          <w:color w:val="000000"/>
          <w:sz w:val="22"/>
          <w:szCs w:val="22"/>
        </w:rPr>
        <w:t xml:space="preserve"> тождество</w:t>
      </w:r>
      <w:r w:rsidRPr="00386F43">
        <w:rPr>
          <w:color w:val="000000"/>
          <w:sz w:val="22"/>
          <w:szCs w:val="22"/>
          <w:lang w:val="uk-UA"/>
        </w:rPr>
        <w:t xml:space="preserve"> </w:t>
      </w:r>
      <m:oMath>
        <m:f>
          <m:fPr>
            <m:ctrlPr>
              <w:rPr>
                <w:rStyle w:val="FontStyle12"/>
                <w:rFonts w:ascii="Cambria Math" w:hAnsi="Cambria Math"/>
                <w:i/>
                <w:lang w:val="uk-UA" w:eastAsia="uk-UA"/>
              </w:rPr>
            </m:ctrlPr>
          </m:fPr>
          <m:num>
            <m:sSup>
              <m:sSupPr>
                <m:ctrlPr>
                  <w:rPr>
                    <w:rStyle w:val="FontStyle12"/>
                    <w:rFonts w:ascii="Cambria Math" w:hAnsi="Cambria Math"/>
                    <w:i/>
                    <w:lang w:val="uk-UA" w:eastAsia="uk-UA"/>
                  </w:rPr>
                </m:ctrlPr>
              </m:sSupPr>
              <m:e>
                <m:r>
                  <w:rPr>
                    <w:rStyle w:val="FontStyle12"/>
                    <w:rFonts w:ascii="Cambria Math" w:hAnsi="Cambria Math"/>
                    <w:lang w:val="en-US" w:eastAsia="uk-UA"/>
                  </w:rPr>
                  <m:t>x</m:t>
                </m:r>
              </m:e>
              <m:sup>
                <m:r>
                  <w:rPr>
                    <w:rStyle w:val="FontStyle12"/>
                    <w:rFonts w:ascii="Cambria Math" w:hAnsi="Cambria Math"/>
                    <w:lang w:val="uk-UA" w:eastAsia="uk-UA"/>
                  </w:rPr>
                  <m:t>2</m:t>
                </m:r>
              </m:sup>
            </m:sSup>
            <m:r>
              <w:rPr>
                <w:rStyle w:val="FontStyle12"/>
                <w:rFonts w:ascii="Cambria Math" w:hAnsi="Cambria Math"/>
                <w:lang w:val="uk-UA" w:eastAsia="uk-UA"/>
              </w:rPr>
              <m:t>+5</m:t>
            </m:r>
          </m:num>
          <m:den>
            <m:sSup>
              <m:sSupPr>
                <m:ctrlPr>
                  <w:rPr>
                    <w:rStyle w:val="FontStyle12"/>
                    <w:rFonts w:ascii="Cambria Math" w:hAnsi="Cambria Math"/>
                    <w:i/>
                    <w:lang w:val="uk-UA" w:eastAsia="uk-UA"/>
                  </w:rPr>
                </m:ctrlPr>
              </m:sSupPr>
              <m:e>
                <m:r>
                  <w:rPr>
                    <w:rStyle w:val="FontStyle12"/>
                    <w:rFonts w:ascii="Cambria Math" w:hAnsi="Cambria Math"/>
                    <w:lang w:val="uk-UA" w:eastAsia="uk-UA"/>
                  </w:rPr>
                  <m:t>x</m:t>
                </m:r>
              </m:e>
              <m:sup>
                <m:r>
                  <w:rPr>
                    <w:rStyle w:val="FontStyle12"/>
                    <w:rFonts w:ascii="Cambria Math" w:hAnsi="Cambria Math"/>
                    <w:lang w:val="uk-UA" w:eastAsia="uk-UA"/>
                  </w:rPr>
                  <m:t>3</m:t>
                </m:r>
              </m:sup>
            </m:sSup>
            <m:r>
              <w:rPr>
                <w:rStyle w:val="FontStyle12"/>
                <w:rFonts w:ascii="Cambria Math" w:hAnsi="Cambria Math"/>
                <w:lang w:val="uk-UA" w:eastAsia="uk-UA"/>
              </w:rPr>
              <m:t>-3x-2</m:t>
            </m:r>
          </m:den>
        </m:f>
        <m:r>
          <w:rPr>
            <w:rStyle w:val="FontStyle12"/>
            <w:rFonts w:ascii="Cambria Math" w:hAnsi="Cambria Math"/>
            <w:lang w:val="uk-UA" w:eastAsia="uk-UA"/>
          </w:rPr>
          <m:t>=</m:t>
        </m:r>
        <m:f>
          <m:fPr>
            <m:ctrlPr>
              <w:rPr>
                <w:rStyle w:val="FontStyle12"/>
                <w:rFonts w:ascii="Cambria Math" w:hAnsi="Cambria Math"/>
                <w:i/>
                <w:lang w:val="uk-UA" w:eastAsia="uk-UA"/>
              </w:rPr>
            </m:ctrlPr>
          </m:fPr>
          <m:num>
            <m:r>
              <w:rPr>
                <w:rStyle w:val="FontStyle12"/>
                <w:rFonts w:ascii="Cambria Math" w:hAnsi="Cambria Math"/>
                <w:lang w:val="uk-UA" w:eastAsia="uk-UA"/>
              </w:rPr>
              <m:t>A</m:t>
            </m:r>
          </m:num>
          <m:den>
            <m:r>
              <w:rPr>
                <w:rStyle w:val="FontStyle12"/>
                <w:rFonts w:ascii="Cambria Math" w:hAnsi="Cambria Math"/>
                <w:lang w:val="uk-UA" w:eastAsia="uk-UA"/>
              </w:rPr>
              <m:t>x-2</m:t>
            </m:r>
          </m:den>
        </m:f>
        <m:r>
          <w:rPr>
            <w:rStyle w:val="FontStyle12"/>
            <w:rFonts w:ascii="Cambria Math" w:hAnsi="Cambria Math"/>
            <w:lang w:val="uk-UA" w:eastAsia="uk-UA"/>
          </w:rPr>
          <m:t>+</m:t>
        </m:r>
        <m:f>
          <m:fPr>
            <m:ctrlPr>
              <w:rPr>
                <w:rStyle w:val="FontStyle12"/>
                <w:rFonts w:ascii="Cambria Math" w:hAnsi="Cambria Math"/>
                <w:i/>
                <w:lang w:val="uk-UA" w:eastAsia="uk-UA"/>
              </w:rPr>
            </m:ctrlPr>
          </m:fPr>
          <m:num>
            <m:r>
              <w:rPr>
                <w:rStyle w:val="FontStyle12"/>
                <w:rFonts w:ascii="Cambria Math" w:hAnsi="Cambria Math"/>
                <w:lang w:val="uk-UA" w:eastAsia="uk-UA"/>
              </w:rPr>
              <m:t>B</m:t>
            </m:r>
          </m:num>
          <m:den>
            <m:r>
              <w:rPr>
                <w:rStyle w:val="FontStyle12"/>
                <w:rFonts w:ascii="Cambria Math" w:hAnsi="Cambria Math"/>
                <w:lang w:val="uk-UA" w:eastAsia="uk-UA"/>
              </w:rPr>
              <m:t>x+1</m:t>
            </m:r>
          </m:den>
        </m:f>
        <m:r>
          <w:rPr>
            <w:rStyle w:val="FontStyle12"/>
            <w:rFonts w:ascii="Cambria Math" w:hAnsi="Cambria Math"/>
            <w:lang w:val="uk-UA" w:eastAsia="uk-UA"/>
          </w:rPr>
          <m:t>+</m:t>
        </m:r>
        <m:f>
          <m:fPr>
            <m:ctrlPr>
              <w:rPr>
                <w:rStyle w:val="FontStyle12"/>
                <w:rFonts w:ascii="Cambria Math" w:hAnsi="Cambria Math"/>
                <w:i/>
                <w:lang w:val="uk-UA" w:eastAsia="uk-UA"/>
              </w:rPr>
            </m:ctrlPr>
          </m:fPr>
          <m:num>
            <m:r>
              <w:rPr>
                <w:rStyle w:val="FontStyle12"/>
                <w:rFonts w:ascii="Cambria Math" w:hAnsi="Cambria Math"/>
                <w:lang w:val="uk-UA" w:eastAsia="uk-UA"/>
              </w:rPr>
              <m:t>C</m:t>
            </m:r>
          </m:num>
          <m:den>
            <m:sSup>
              <m:sSupPr>
                <m:ctrlPr>
                  <w:rPr>
                    <w:rStyle w:val="FontStyle12"/>
                    <w:rFonts w:ascii="Cambria Math" w:hAnsi="Cambria Math"/>
                    <w:i/>
                    <w:lang w:val="uk-UA" w:eastAsia="uk-UA"/>
                  </w:rPr>
                </m:ctrlPr>
              </m:sSupPr>
              <m:e>
                <m:d>
                  <m:dPr>
                    <m:ctrlPr>
                      <w:rPr>
                        <w:rStyle w:val="FontStyle12"/>
                        <w:rFonts w:ascii="Cambria Math" w:hAnsi="Cambria Math"/>
                        <w:i/>
                        <w:lang w:val="uk-UA" w:eastAsia="uk-UA"/>
                      </w:rPr>
                    </m:ctrlPr>
                  </m:dPr>
                  <m:e>
                    <m:r>
                      <w:rPr>
                        <w:rStyle w:val="FontStyle12"/>
                        <w:rFonts w:ascii="Cambria Math" w:hAnsi="Cambria Math"/>
                        <w:lang w:val="uk-UA" w:eastAsia="uk-UA"/>
                      </w:rPr>
                      <m:t>x+1</m:t>
                    </m:r>
                  </m:e>
                </m:d>
              </m:e>
              <m:sup>
                <m:r>
                  <w:rPr>
                    <w:rStyle w:val="FontStyle12"/>
                    <w:rFonts w:ascii="Cambria Math" w:hAnsi="Cambria Math"/>
                    <w:lang w:val="uk-UA" w:eastAsia="uk-UA"/>
                  </w:rPr>
                  <m:t>2</m:t>
                </m:r>
              </m:sup>
            </m:sSup>
          </m:den>
        </m:f>
      </m:oMath>
      <w:r w:rsidRPr="00386F43">
        <w:rPr>
          <w:rStyle w:val="FontStyle12"/>
          <w:lang w:val="uk-UA" w:eastAsia="uk-UA"/>
        </w:rPr>
        <w:t>;</w:t>
      </w:r>
    </w:p>
    <w:p w:rsidR="008935EA" w:rsidRPr="00386F43" w:rsidRDefault="00A737D2" w:rsidP="008935EA">
      <w:pPr>
        <w:pStyle w:val="Style1"/>
        <w:widowControl/>
        <w:spacing w:line="240" w:lineRule="auto"/>
        <w:ind w:firstLine="567"/>
        <w:rPr>
          <w:rStyle w:val="FontStyle12"/>
          <w:lang w:val="uk-UA" w:eastAsia="uk-UA"/>
        </w:rPr>
      </w:pPr>
      <w:r w:rsidRPr="00386F43">
        <w:rPr>
          <w:color w:val="000000"/>
          <w:sz w:val="22"/>
          <w:szCs w:val="22"/>
        </w:rPr>
        <w:t>2) Найти А, В, С, чтобы для всех допустимых значений</w:t>
      </w:r>
      <w:r w:rsidR="008935EA" w:rsidRPr="00386F43">
        <w:rPr>
          <w:color w:val="000000"/>
          <w:sz w:val="22"/>
          <w:szCs w:val="22"/>
          <w:lang w:val="uk-UA"/>
        </w:rPr>
        <w:t xml:space="preserve"> </w:t>
      </w:r>
      <w:r w:rsidRPr="00386F43">
        <w:rPr>
          <w:i/>
          <w:iCs/>
          <w:color w:val="000000"/>
          <w:sz w:val="22"/>
          <w:szCs w:val="22"/>
        </w:rPr>
        <w:t>х</w:t>
      </w:r>
      <w:r w:rsidR="008935EA" w:rsidRPr="00386F43">
        <w:rPr>
          <w:i/>
          <w:iCs/>
          <w:color w:val="000000"/>
          <w:sz w:val="22"/>
          <w:szCs w:val="22"/>
          <w:lang w:val="uk-UA"/>
        </w:rPr>
        <w:t xml:space="preserve"> </w:t>
      </w:r>
      <w:r w:rsidRPr="00386F43">
        <w:rPr>
          <w:color w:val="000000"/>
          <w:sz w:val="22"/>
          <w:szCs w:val="22"/>
        </w:rPr>
        <w:t>имел</w:t>
      </w:r>
      <w:r w:rsidR="008935EA" w:rsidRPr="00386F43">
        <w:rPr>
          <w:color w:val="000000"/>
          <w:sz w:val="22"/>
          <w:szCs w:val="22"/>
          <w:lang w:val="uk-UA"/>
        </w:rPr>
        <w:t>о</w:t>
      </w:r>
      <w:r w:rsidRPr="00386F43">
        <w:rPr>
          <w:color w:val="000000"/>
          <w:sz w:val="22"/>
          <w:szCs w:val="22"/>
        </w:rPr>
        <w:t xml:space="preserve"> место равенство</w:t>
      </w:r>
      <w:r w:rsidR="008935EA" w:rsidRPr="00386F43">
        <w:rPr>
          <w:color w:val="000000"/>
          <w:sz w:val="22"/>
          <w:szCs w:val="22"/>
          <w:lang w:val="uk-UA"/>
        </w:rPr>
        <w:t xml:space="preserve"> </w:t>
      </w:r>
      <m:oMath>
        <m:f>
          <m:fPr>
            <m:ctrlPr>
              <w:rPr>
                <w:rStyle w:val="FontStyle12"/>
                <w:rFonts w:ascii="Cambria Math" w:hAnsi="Cambria Math"/>
                <w:i/>
                <w:lang w:val="uk-UA" w:eastAsia="uk-UA"/>
              </w:rPr>
            </m:ctrlPr>
          </m:fPr>
          <m:num>
            <m:sSup>
              <m:sSupPr>
                <m:ctrlPr>
                  <w:rPr>
                    <w:rStyle w:val="FontStyle12"/>
                    <w:rFonts w:ascii="Cambria Math" w:hAnsi="Cambria Math"/>
                    <w:i/>
                    <w:lang w:val="uk-UA" w:eastAsia="uk-UA"/>
                  </w:rPr>
                </m:ctrlPr>
              </m:sSupPr>
              <m:e>
                <m:r>
                  <w:rPr>
                    <w:rStyle w:val="FontStyle12"/>
                    <w:rFonts w:ascii="Cambria Math" w:hAnsi="Cambria Math"/>
                    <w:lang w:val="en-US" w:eastAsia="uk-UA"/>
                  </w:rPr>
                  <m:t>x</m:t>
                </m:r>
              </m:e>
              <m:sup>
                <m:r>
                  <w:rPr>
                    <w:rStyle w:val="FontStyle12"/>
                    <w:rFonts w:ascii="Cambria Math" w:hAnsi="Cambria Math"/>
                    <w:lang w:val="uk-UA" w:eastAsia="uk-UA"/>
                  </w:rPr>
                  <m:t>2</m:t>
                </m:r>
              </m:sup>
            </m:sSup>
            <m:r>
              <w:rPr>
                <w:rStyle w:val="FontStyle12"/>
                <w:rFonts w:ascii="Cambria Math" w:hAnsi="Cambria Math"/>
                <w:lang w:val="uk-UA" w:eastAsia="uk-UA"/>
              </w:rPr>
              <m:t>+5</m:t>
            </m:r>
          </m:num>
          <m:den>
            <m:sSup>
              <m:sSupPr>
                <m:ctrlPr>
                  <w:rPr>
                    <w:rStyle w:val="FontStyle12"/>
                    <w:rFonts w:ascii="Cambria Math" w:hAnsi="Cambria Math"/>
                    <w:i/>
                    <w:lang w:val="uk-UA" w:eastAsia="uk-UA"/>
                  </w:rPr>
                </m:ctrlPr>
              </m:sSupPr>
              <m:e>
                <m:r>
                  <w:rPr>
                    <w:rStyle w:val="FontStyle12"/>
                    <w:rFonts w:ascii="Cambria Math" w:hAnsi="Cambria Math"/>
                    <w:lang w:val="uk-UA" w:eastAsia="uk-UA"/>
                  </w:rPr>
                  <m:t>x</m:t>
                </m:r>
              </m:e>
              <m:sup>
                <m:r>
                  <w:rPr>
                    <w:rStyle w:val="FontStyle12"/>
                    <w:rFonts w:ascii="Cambria Math" w:hAnsi="Cambria Math"/>
                    <w:lang w:val="uk-UA" w:eastAsia="uk-UA"/>
                  </w:rPr>
                  <m:t>3</m:t>
                </m:r>
              </m:sup>
            </m:sSup>
            <m:r>
              <w:rPr>
                <w:rStyle w:val="FontStyle12"/>
                <w:rFonts w:ascii="Cambria Math" w:hAnsi="Cambria Math"/>
                <w:lang w:val="uk-UA" w:eastAsia="uk-UA"/>
              </w:rPr>
              <m:t>-3x+2</m:t>
            </m:r>
          </m:den>
        </m:f>
        <m:r>
          <w:rPr>
            <w:rStyle w:val="FontStyle12"/>
            <w:rFonts w:ascii="Cambria Math" w:hAnsi="Cambria Math"/>
            <w:lang w:val="uk-UA" w:eastAsia="uk-UA"/>
          </w:rPr>
          <m:t>=</m:t>
        </m:r>
        <m:f>
          <m:fPr>
            <m:ctrlPr>
              <w:rPr>
                <w:rStyle w:val="FontStyle12"/>
                <w:rFonts w:ascii="Cambria Math" w:hAnsi="Cambria Math"/>
                <w:i/>
                <w:lang w:val="uk-UA" w:eastAsia="uk-UA"/>
              </w:rPr>
            </m:ctrlPr>
          </m:fPr>
          <m:num>
            <m:r>
              <w:rPr>
                <w:rStyle w:val="FontStyle12"/>
                <w:rFonts w:ascii="Cambria Math" w:hAnsi="Cambria Math"/>
                <w:lang w:val="uk-UA" w:eastAsia="uk-UA"/>
              </w:rPr>
              <m:t>A</m:t>
            </m:r>
          </m:num>
          <m:den>
            <m:r>
              <w:rPr>
                <w:rStyle w:val="FontStyle12"/>
                <w:rFonts w:ascii="Cambria Math" w:hAnsi="Cambria Math"/>
                <w:lang w:val="uk-UA" w:eastAsia="uk-UA"/>
              </w:rPr>
              <m:t>x+2</m:t>
            </m:r>
          </m:den>
        </m:f>
        <m:r>
          <w:rPr>
            <w:rStyle w:val="FontStyle12"/>
            <w:rFonts w:ascii="Cambria Math" w:hAnsi="Cambria Math"/>
            <w:lang w:val="uk-UA" w:eastAsia="uk-UA"/>
          </w:rPr>
          <m:t>+</m:t>
        </m:r>
        <m:f>
          <m:fPr>
            <m:ctrlPr>
              <w:rPr>
                <w:rStyle w:val="FontStyle12"/>
                <w:rFonts w:ascii="Cambria Math" w:hAnsi="Cambria Math"/>
                <w:i/>
                <w:lang w:val="uk-UA" w:eastAsia="uk-UA"/>
              </w:rPr>
            </m:ctrlPr>
          </m:fPr>
          <m:num>
            <m:r>
              <w:rPr>
                <w:rStyle w:val="FontStyle12"/>
                <w:rFonts w:ascii="Cambria Math" w:hAnsi="Cambria Math"/>
                <w:lang w:val="uk-UA" w:eastAsia="uk-UA"/>
              </w:rPr>
              <m:t>B</m:t>
            </m:r>
          </m:num>
          <m:den>
            <m:sSup>
              <m:sSupPr>
                <m:ctrlPr>
                  <w:rPr>
                    <w:rStyle w:val="FontStyle12"/>
                    <w:rFonts w:ascii="Cambria Math" w:hAnsi="Cambria Math"/>
                    <w:i/>
                    <w:lang w:val="uk-UA" w:eastAsia="uk-UA"/>
                  </w:rPr>
                </m:ctrlPr>
              </m:sSupPr>
              <m:e>
                <m:d>
                  <m:dPr>
                    <m:ctrlPr>
                      <w:rPr>
                        <w:rStyle w:val="FontStyle12"/>
                        <w:rFonts w:ascii="Cambria Math" w:hAnsi="Cambria Math"/>
                        <w:i/>
                        <w:lang w:val="uk-UA" w:eastAsia="uk-UA"/>
                      </w:rPr>
                    </m:ctrlPr>
                  </m:dPr>
                  <m:e>
                    <m:r>
                      <w:rPr>
                        <w:rStyle w:val="FontStyle12"/>
                        <w:rFonts w:ascii="Cambria Math" w:hAnsi="Cambria Math"/>
                        <w:lang w:val="en-US" w:eastAsia="uk-UA"/>
                      </w:rPr>
                      <m:t>x</m:t>
                    </m:r>
                    <m:r>
                      <w:rPr>
                        <w:rStyle w:val="FontStyle12"/>
                        <w:rFonts w:ascii="Cambria Math" w:hAnsi="Cambria Math"/>
                        <w:lang w:val="uk-UA" w:eastAsia="uk-UA"/>
                      </w:rPr>
                      <m:t>-1</m:t>
                    </m:r>
                  </m:e>
                </m:d>
              </m:e>
              <m:sup>
                <m:r>
                  <w:rPr>
                    <w:rStyle w:val="FontStyle12"/>
                    <w:rFonts w:ascii="Cambria Math" w:hAnsi="Cambria Math"/>
                    <w:lang w:val="uk-UA" w:eastAsia="uk-UA"/>
                  </w:rPr>
                  <m:t>2</m:t>
                </m:r>
              </m:sup>
            </m:sSup>
          </m:den>
        </m:f>
        <m:r>
          <w:rPr>
            <w:rStyle w:val="FontStyle12"/>
            <w:rFonts w:ascii="Cambria Math" w:hAnsi="Cambria Math"/>
            <w:lang w:val="uk-UA" w:eastAsia="uk-UA"/>
          </w:rPr>
          <m:t>+</m:t>
        </m:r>
        <m:f>
          <m:fPr>
            <m:ctrlPr>
              <w:rPr>
                <w:rStyle w:val="FontStyle12"/>
                <w:rFonts w:ascii="Cambria Math" w:hAnsi="Cambria Math"/>
                <w:i/>
                <w:lang w:val="uk-UA" w:eastAsia="uk-UA"/>
              </w:rPr>
            </m:ctrlPr>
          </m:fPr>
          <m:num>
            <m:r>
              <w:rPr>
                <w:rStyle w:val="FontStyle12"/>
                <w:rFonts w:ascii="Cambria Math" w:hAnsi="Cambria Math"/>
                <w:lang w:val="uk-UA" w:eastAsia="uk-UA"/>
              </w:rPr>
              <m:t>C</m:t>
            </m:r>
          </m:num>
          <m:den>
            <m:r>
              <w:rPr>
                <w:rStyle w:val="FontStyle12"/>
                <w:rFonts w:ascii="Cambria Math" w:hAnsi="Cambria Math"/>
                <w:lang w:val="uk-UA" w:eastAsia="uk-UA"/>
              </w:rPr>
              <m:t>x-1</m:t>
            </m:r>
          </m:den>
        </m:f>
        <m:r>
          <w:rPr>
            <w:rStyle w:val="FontStyle12"/>
            <w:rFonts w:ascii="Cambria Math" w:hAnsi="Cambria Math"/>
            <w:lang w:val="uk-UA" w:eastAsia="uk-UA"/>
          </w:rPr>
          <m:t xml:space="preserve"> </m:t>
        </m:r>
      </m:oMath>
      <w:r w:rsidR="008935EA" w:rsidRPr="00386F43">
        <w:rPr>
          <w:rStyle w:val="FontStyle12"/>
          <w:lang w:val="uk-UA" w:eastAsia="uk-UA"/>
        </w:rPr>
        <w:t>.</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Раскладывая рациональные дроби на элементарные дроби задача сводится к решению системы уравнений, способы решения которых рассматривались в курсе линейной алгебры (метод Гаусса, формулы Крамера, метод обратной матрицы), поэтому студенты могут самостоятельно выбрать способ решения системы.</w:t>
      </w:r>
      <w:r w:rsidR="00531600" w:rsidRPr="00E912DD">
        <w:rPr>
          <w:rFonts w:ascii="Times New Roman" w:eastAsia="Times New Roman" w:hAnsi="Times New Roman" w:cs="Times New Roman"/>
          <w:color w:val="000000"/>
          <w:lang w:val="uk-UA" w:eastAsia="ru-RU"/>
        </w:rPr>
        <w:t xml:space="preserve"> </w:t>
      </w:r>
      <w:r w:rsidRPr="00E912DD">
        <w:rPr>
          <w:rFonts w:ascii="Times New Roman" w:eastAsia="Times New Roman" w:hAnsi="Times New Roman" w:cs="Times New Roman"/>
          <w:color w:val="000000"/>
          <w:lang w:eastAsia="ru-RU"/>
        </w:rPr>
        <w:t>Кроме того, следует обратить внимание, что</w:t>
      </w:r>
      <w:r w:rsidR="00531600" w:rsidRPr="00E912DD">
        <w:rPr>
          <w:rFonts w:ascii="Times New Roman" w:eastAsia="Times New Roman" w:hAnsi="Times New Roman" w:cs="Times New Roman"/>
          <w:color w:val="000000"/>
          <w:lang w:val="uk-UA" w:eastAsia="ru-RU"/>
        </w:rPr>
        <w:t xml:space="preserve"> </w:t>
      </w:r>
      <w:r w:rsidRPr="00E912DD">
        <w:rPr>
          <w:rFonts w:ascii="Times New Roman" w:eastAsia="Times New Roman" w:hAnsi="Times New Roman" w:cs="Times New Roman"/>
          <w:color w:val="000000"/>
          <w:lang w:eastAsia="ru-RU"/>
        </w:rPr>
        <w:t xml:space="preserve">метод </w:t>
      </w:r>
      <w:r w:rsidR="00531600" w:rsidRPr="00E912DD">
        <w:rPr>
          <w:rFonts w:ascii="Times New Roman" w:eastAsia="Times New Roman" w:hAnsi="Times New Roman" w:cs="Times New Roman"/>
          <w:color w:val="000000"/>
          <w:lang w:eastAsia="ru-RU"/>
        </w:rPr>
        <w:t>сложения</w:t>
      </w:r>
      <w:r w:rsidRPr="00E912DD">
        <w:rPr>
          <w:rFonts w:ascii="Times New Roman" w:eastAsia="Times New Roman" w:hAnsi="Times New Roman" w:cs="Times New Roman"/>
          <w:color w:val="000000"/>
          <w:lang w:eastAsia="ru-RU"/>
        </w:rPr>
        <w:t xml:space="preserve"> является заключительным этапом метода Гаусса.</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При решении указанных задач происходит систематизация знаний о делении многочлена на многочлен (</w:t>
      </w:r>
      <w:r w:rsidR="00531600" w:rsidRPr="00E912DD">
        <w:rPr>
          <w:rFonts w:ascii="Times New Roman" w:eastAsia="Times New Roman" w:hAnsi="Times New Roman" w:cs="Times New Roman"/>
          <w:i/>
          <w:iCs/>
          <w:color w:val="000000"/>
          <w:lang w:eastAsia="ru-RU"/>
        </w:rPr>
        <w:t>МП</w:t>
      </w:r>
      <w:r w:rsidR="00386F43">
        <w:rPr>
          <w:rFonts w:ascii="Times New Roman" w:eastAsia="Times New Roman" w:hAnsi="Times New Roman" w:cs="Times New Roman"/>
          <w:i/>
          <w:iCs/>
          <w:color w:val="000000"/>
          <w:lang w:eastAsia="ru-RU"/>
        </w:rPr>
        <w:t>С</w:t>
      </w:r>
      <w:r w:rsidR="00531600" w:rsidRPr="00E912DD">
        <w:rPr>
          <w:rFonts w:ascii="Times New Roman" w:eastAsia="Times New Roman" w:hAnsi="Times New Roman" w:cs="Times New Roman"/>
          <w:i/>
          <w:iCs/>
          <w:color w:val="000000"/>
          <w:lang w:eastAsia="ru-RU"/>
        </w:rPr>
        <w:t xml:space="preserve"> ЭМ и АТЧ</w:t>
      </w:r>
      <w:r w:rsidRPr="00E912DD">
        <w:rPr>
          <w:rFonts w:ascii="Times New Roman" w:eastAsia="Times New Roman" w:hAnsi="Times New Roman" w:cs="Times New Roman"/>
          <w:color w:val="000000"/>
          <w:lang w:eastAsia="ru-RU"/>
        </w:rPr>
        <w:t>)</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представление рациональной дроби в виде суммы элементарных</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дробей</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w:t>
      </w:r>
      <w:r w:rsidRPr="00E912DD">
        <w:rPr>
          <w:rFonts w:ascii="Times New Roman" w:eastAsia="Times New Roman" w:hAnsi="Times New Roman" w:cs="Times New Roman"/>
          <w:i/>
          <w:iCs/>
          <w:color w:val="000000"/>
          <w:lang w:eastAsia="ru-RU"/>
        </w:rPr>
        <w:t>МП</w:t>
      </w:r>
      <w:r w:rsidR="00386F43">
        <w:rPr>
          <w:rFonts w:ascii="Times New Roman" w:eastAsia="Times New Roman" w:hAnsi="Times New Roman" w:cs="Times New Roman"/>
          <w:i/>
          <w:iCs/>
          <w:color w:val="000000"/>
          <w:lang w:eastAsia="ru-RU"/>
        </w:rPr>
        <w:t>С</w:t>
      </w:r>
      <w:r w:rsidRPr="00E912DD">
        <w:rPr>
          <w:rFonts w:ascii="Times New Roman" w:eastAsia="Times New Roman" w:hAnsi="Times New Roman" w:cs="Times New Roman"/>
          <w:i/>
          <w:iCs/>
          <w:color w:val="000000"/>
          <w:lang w:eastAsia="ru-RU"/>
        </w:rPr>
        <w:t xml:space="preserve"> ЭМ и Мат. анализ</w:t>
      </w:r>
      <w:r w:rsidRPr="00E912DD">
        <w:rPr>
          <w:rFonts w:ascii="Times New Roman" w:eastAsia="Times New Roman" w:hAnsi="Times New Roman" w:cs="Times New Roman"/>
          <w:color w:val="000000"/>
          <w:lang w:eastAsia="ru-RU"/>
        </w:rPr>
        <w:t>)</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решения систем уравнений (</w:t>
      </w:r>
      <w:r w:rsidRPr="00E912DD">
        <w:rPr>
          <w:rFonts w:ascii="Times New Roman" w:eastAsia="Times New Roman" w:hAnsi="Times New Roman" w:cs="Times New Roman"/>
          <w:i/>
          <w:iCs/>
          <w:color w:val="000000"/>
          <w:lang w:eastAsia="ru-RU"/>
        </w:rPr>
        <w:t>МП</w:t>
      </w:r>
      <w:r w:rsidR="00386F43">
        <w:rPr>
          <w:rFonts w:ascii="Times New Roman" w:eastAsia="Times New Roman" w:hAnsi="Times New Roman" w:cs="Times New Roman"/>
          <w:i/>
          <w:iCs/>
          <w:color w:val="000000"/>
          <w:lang w:eastAsia="ru-RU"/>
        </w:rPr>
        <w:t>С</w:t>
      </w:r>
      <w:r w:rsidRPr="00E912DD">
        <w:rPr>
          <w:rFonts w:ascii="Times New Roman" w:eastAsia="Times New Roman" w:hAnsi="Times New Roman" w:cs="Times New Roman"/>
          <w:i/>
          <w:iCs/>
          <w:color w:val="000000"/>
          <w:lang w:eastAsia="ru-RU"/>
        </w:rPr>
        <w:t xml:space="preserve"> ЭМ и линейная алгебра</w:t>
      </w:r>
      <w:r w:rsidRPr="00E912DD">
        <w:rPr>
          <w:rFonts w:ascii="Times New Roman" w:eastAsia="Times New Roman" w:hAnsi="Times New Roman" w:cs="Times New Roman"/>
          <w:color w:val="000000"/>
          <w:lang w:eastAsia="ru-RU"/>
        </w:rPr>
        <w:t>).</w:t>
      </w:r>
    </w:p>
    <w:p w:rsidR="00A737D2" w:rsidRPr="00E912DD" w:rsidRDefault="00A737D2"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Метод неопределенных коэффициентов применяется не только в курсе математического анализа при интеграции рациональных</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дробей, а также в комплексном анализе (</w:t>
      </w:r>
      <w:r w:rsidR="00531600" w:rsidRPr="00E912DD">
        <w:rPr>
          <w:rFonts w:ascii="Times New Roman" w:eastAsia="Times New Roman" w:hAnsi="Times New Roman" w:cs="Times New Roman"/>
          <w:color w:val="000000"/>
          <w:lang w:eastAsia="ru-RU"/>
        </w:rPr>
        <w:t xml:space="preserve">ряд </w:t>
      </w:r>
      <w:r w:rsidRPr="00E912DD">
        <w:rPr>
          <w:rFonts w:ascii="Times New Roman" w:eastAsia="Times New Roman" w:hAnsi="Times New Roman" w:cs="Times New Roman"/>
          <w:color w:val="000000"/>
          <w:lang w:eastAsia="ru-RU"/>
        </w:rPr>
        <w:t>Лорана), дифференциальных уравнениях (частные решения ЛНД</w:t>
      </w:r>
      <w:r w:rsidR="00386F43">
        <w:rPr>
          <w:rFonts w:ascii="Times New Roman" w:eastAsia="Times New Roman" w:hAnsi="Times New Roman" w:cs="Times New Roman"/>
          <w:color w:val="000000"/>
          <w:lang w:eastAsia="ru-RU"/>
        </w:rPr>
        <w:t>У</w:t>
      </w:r>
      <w:r w:rsidRPr="00E912DD">
        <w:rPr>
          <w:rFonts w:ascii="Times New Roman" w:eastAsia="Times New Roman" w:hAnsi="Times New Roman" w:cs="Times New Roman"/>
          <w:color w:val="000000"/>
          <w:lang w:eastAsia="ru-RU"/>
        </w:rPr>
        <w:t>).</w:t>
      </w:r>
    </w:p>
    <w:p w:rsidR="00A737D2" w:rsidRPr="00E912DD" w:rsidRDefault="00A737D2" w:rsidP="00A737D2">
      <w:pPr>
        <w:spacing w:after="0" w:line="240" w:lineRule="auto"/>
        <w:ind w:firstLine="567"/>
        <w:jc w:val="both"/>
        <w:rPr>
          <w:rFonts w:ascii="Times New Roman" w:eastAsia="Times New Roman" w:hAnsi="Times New Roman" w:cs="Times New Roman"/>
          <w:color w:val="000000"/>
          <w:lang w:eastAsia="ru-RU"/>
        </w:rPr>
      </w:pPr>
      <w:r w:rsidRPr="00E912DD">
        <w:rPr>
          <w:rFonts w:ascii="Times New Roman" w:eastAsia="Times New Roman" w:hAnsi="Times New Roman" w:cs="Times New Roman"/>
          <w:color w:val="000000"/>
          <w:lang w:eastAsia="ru-RU"/>
        </w:rPr>
        <w:t>Итак, при использовании метода «неопределенных коэффициентов» в учебной дисциплине «Элементарная математика» происходит реализация</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i/>
          <w:iCs/>
          <w:color w:val="000000"/>
          <w:lang w:eastAsia="ru-RU"/>
        </w:rPr>
        <w:t>предыдущих</w:t>
      </w:r>
      <w:r w:rsidR="00531600" w:rsidRPr="00E912DD">
        <w:rPr>
          <w:rFonts w:ascii="Times New Roman" w:eastAsia="Times New Roman" w:hAnsi="Times New Roman" w:cs="Times New Roman"/>
          <w:i/>
          <w:iCs/>
          <w:color w:val="000000"/>
          <w:lang w:eastAsia="ru-RU"/>
        </w:rPr>
        <w:t xml:space="preserve"> </w:t>
      </w:r>
      <w:r w:rsidRPr="00E912DD">
        <w:rPr>
          <w:rFonts w:ascii="Times New Roman" w:eastAsia="Times New Roman" w:hAnsi="Times New Roman" w:cs="Times New Roman"/>
          <w:color w:val="000000"/>
          <w:lang w:eastAsia="ru-RU"/>
        </w:rPr>
        <w:t>и</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i/>
          <w:iCs/>
          <w:color w:val="000000"/>
          <w:lang w:eastAsia="ru-RU"/>
        </w:rPr>
        <w:t>восстановительных</w:t>
      </w:r>
      <w:r w:rsidR="00531600" w:rsidRPr="00E912DD">
        <w:rPr>
          <w:rFonts w:ascii="Times New Roman" w:eastAsia="Times New Roman" w:hAnsi="Times New Roman" w:cs="Times New Roman"/>
          <w:i/>
          <w:iCs/>
          <w:color w:val="000000"/>
          <w:lang w:eastAsia="ru-RU"/>
        </w:rPr>
        <w:t xml:space="preserve"> </w:t>
      </w:r>
      <w:r w:rsidRPr="00E912DD">
        <w:rPr>
          <w:rFonts w:ascii="Times New Roman" w:eastAsia="Times New Roman" w:hAnsi="Times New Roman" w:cs="Times New Roman"/>
          <w:color w:val="000000"/>
          <w:lang w:eastAsia="ru-RU"/>
        </w:rPr>
        <w:t>межпредметных</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связей</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элементарной математики с алгеброй и теорией чисел и математическим анализом и</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i/>
          <w:iCs/>
          <w:color w:val="000000"/>
          <w:lang w:eastAsia="ru-RU"/>
        </w:rPr>
        <w:t>сопутствующих</w:t>
      </w:r>
      <w:r w:rsidR="00531600" w:rsidRPr="00E912DD">
        <w:rPr>
          <w:rFonts w:ascii="Times New Roman" w:eastAsia="Times New Roman" w:hAnsi="Times New Roman" w:cs="Times New Roman"/>
          <w:i/>
          <w:iCs/>
          <w:color w:val="000000"/>
          <w:lang w:eastAsia="ru-RU"/>
        </w:rPr>
        <w:t xml:space="preserve"> </w:t>
      </w:r>
      <w:r w:rsidRPr="00E912DD">
        <w:rPr>
          <w:rFonts w:ascii="Times New Roman" w:eastAsia="Times New Roman" w:hAnsi="Times New Roman" w:cs="Times New Roman"/>
          <w:color w:val="000000"/>
          <w:lang w:eastAsia="ru-RU"/>
        </w:rPr>
        <w:t>межпредметных</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связей</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с комплексным анализом и дифференциальными уравнениями. В учебных дисциплинах также имею</w:t>
      </w:r>
      <w:r w:rsidR="00531600" w:rsidRPr="00E912DD">
        <w:rPr>
          <w:rFonts w:ascii="Times New Roman" w:eastAsia="Times New Roman" w:hAnsi="Times New Roman" w:cs="Times New Roman"/>
          <w:color w:val="000000"/>
          <w:lang w:eastAsia="ru-RU"/>
        </w:rPr>
        <w:t>т</w:t>
      </w:r>
      <w:r w:rsidRPr="00E912DD">
        <w:rPr>
          <w:rFonts w:ascii="Times New Roman" w:eastAsia="Times New Roman" w:hAnsi="Times New Roman" w:cs="Times New Roman"/>
          <w:color w:val="000000"/>
          <w:lang w:eastAsia="ru-RU"/>
        </w:rPr>
        <w:t xml:space="preserve">ся связи в содержании фактического материала, </w:t>
      </w:r>
      <w:r w:rsidR="00945AE6" w:rsidRPr="00E912DD">
        <w:rPr>
          <w:rFonts w:ascii="Times New Roman" w:eastAsia="Times New Roman" w:hAnsi="Times New Roman" w:cs="Times New Roman"/>
          <w:color w:val="000000"/>
          <w:lang w:eastAsia="ru-RU"/>
        </w:rPr>
        <w:t>а, следовательно,</w:t>
      </w:r>
      <w:r w:rsidRPr="00E912DD">
        <w:rPr>
          <w:rFonts w:ascii="Times New Roman" w:eastAsia="Times New Roman" w:hAnsi="Times New Roman" w:cs="Times New Roman"/>
          <w:color w:val="000000"/>
          <w:lang w:eastAsia="ru-RU"/>
        </w:rPr>
        <w:t xml:space="preserve"> идет речь о реализации</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i/>
          <w:iCs/>
          <w:color w:val="000000"/>
          <w:lang w:eastAsia="ru-RU"/>
        </w:rPr>
        <w:t>содержательно-информационных межпредметных</w:t>
      </w:r>
      <w:r w:rsidR="00531600" w:rsidRPr="00E912DD">
        <w:rPr>
          <w:rFonts w:ascii="Times New Roman" w:eastAsia="Times New Roman" w:hAnsi="Times New Roman" w:cs="Times New Roman"/>
          <w:i/>
          <w:iCs/>
          <w:color w:val="000000"/>
          <w:lang w:eastAsia="ru-RU"/>
        </w:rPr>
        <w:t xml:space="preserve"> </w:t>
      </w:r>
      <w:r w:rsidRPr="00E912DD">
        <w:rPr>
          <w:rFonts w:ascii="Times New Roman" w:eastAsia="Times New Roman" w:hAnsi="Times New Roman" w:cs="Times New Roman"/>
          <w:i/>
          <w:iCs/>
          <w:color w:val="000000"/>
          <w:lang w:eastAsia="ru-RU"/>
        </w:rPr>
        <w:t>связей</w:t>
      </w:r>
      <w:r w:rsidRPr="00E912DD">
        <w:rPr>
          <w:rFonts w:ascii="Times New Roman" w:eastAsia="Times New Roman" w:hAnsi="Times New Roman" w:cs="Times New Roman"/>
          <w:color w:val="000000"/>
          <w:lang w:eastAsia="ru-RU"/>
        </w:rPr>
        <w:t>.</w:t>
      </w:r>
    </w:p>
    <w:p w:rsidR="00945AE6" w:rsidRPr="00E912DD" w:rsidRDefault="00945AE6" w:rsidP="00A737D2">
      <w:pPr>
        <w:spacing w:after="0" w:line="240" w:lineRule="auto"/>
        <w:ind w:firstLine="567"/>
        <w:jc w:val="both"/>
        <w:rPr>
          <w:rFonts w:ascii="Times New Roman" w:eastAsia="Times New Roman" w:hAnsi="Times New Roman" w:cs="Times New Roman"/>
          <w:color w:val="000000"/>
          <w:sz w:val="27"/>
          <w:szCs w:val="27"/>
          <w:lang w:eastAsia="ru-RU"/>
        </w:rPr>
      </w:pPr>
      <w:r w:rsidRPr="00E912DD">
        <w:rPr>
          <w:rFonts w:ascii="Times New Roman" w:eastAsia="Times New Roman" w:hAnsi="Times New Roman" w:cs="Times New Roman"/>
          <w:color w:val="000000"/>
          <w:lang w:eastAsia="ru-RU"/>
        </w:rPr>
        <w:t>Определение и реализация предыдущих, восстановительных, содержательно-информационных, межпредметных связей «Элементарной математики» с «Математическим анализом» и «АТЧ» обеспечивает воспроизведение в памяти знакомого материала из смежных дисц</w:t>
      </w:r>
      <w:r w:rsidR="00386F43">
        <w:rPr>
          <w:rFonts w:ascii="Times New Roman" w:eastAsia="Times New Roman" w:hAnsi="Times New Roman" w:cs="Times New Roman"/>
          <w:color w:val="000000"/>
          <w:lang w:eastAsia="ru-RU"/>
        </w:rPr>
        <w:t>и</w:t>
      </w:r>
      <w:r w:rsidRPr="00E912DD">
        <w:rPr>
          <w:rFonts w:ascii="Times New Roman" w:eastAsia="Times New Roman" w:hAnsi="Times New Roman" w:cs="Times New Roman"/>
          <w:color w:val="000000"/>
          <w:lang w:eastAsia="ru-RU"/>
        </w:rPr>
        <w:t>плин, обобщению предварительно изученного учебного материала, применению уже отработанных практических навыков, повышению уровня умственного развития студентов</w:t>
      </w:r>
      <w:r w:rsidR="00E912DD" w:rsidRPr="00E912DD">
        <w:rPr>
          <w:rFonts w:ascii="Times New Roman" w:eastAsia="Times New Roman" w:hAnsi="Times New Roman" w:cs="Times New Roman"/>
          <w:color w:val="000000"/>
          <w:lang w:eastAsia="ru-RU"/>
        </w:rPr>
        <w:t>, формированию интегрированного мышления студентов, навыков и умений межпредметного характера, что в свою очередь способствует повышению профессиональной компетентности будущих учителей математики.</w:t>
      </w:r>
    </w:p>
    <w:p w:rsidR="00A737D2" w:rsidRPr="00E912DD" w:rsidRDefault="00A737D2" w:rsidP="00A737D2">
      <w:pPr>
        <w:spacing w:after="0" w:line="240" w:lineRule="auto"/>
        <w:ind w:firstLine="567"/>
        <w:jc w:val="both"/>
        <w:rPr>
          <w:rFonts w:ascii="Times New Roman" w:eastAsia="Times New Roman" w:hAnsi="Times New Roman" w:cs="Times New Roman"/>
          <w:color w:val="000000"/>
          <w:lang w:eastAsia="ru-RU"/>
        </w:rPr>
      </w:pPr>
      <w:r w:rsidRPr="00E912DD">
        <w:rPr>
          <w:rFonts w:ascii="Times New Roman" w:eastAsia="Times New Roman" w:hAnsi="Times New Roman" w:cs="Times New Roman"/>
          <w:b/>
          <w:bCs/>
          <w:color w:val="000000"/>
          <w:lang w:eastAsia="ru-RU"/>
        </w:rPr>
        <w:lastRenderedPageBreak/>
        <w:t>Выводы.</w:t>
      </w:r>
      <w:r w:rsidR="00531600" w:rsidRPr="00E912DD">
        <w:rPr>
          <w:rFonts w:ascii="Times New Roman" w:eastAsia="Times New Roman" w:hAnsi="Times New Roman" w:cs="Times New Roman"/>
          <w:b/>
          <w:bCs/>
          <w:color w:val="000000"/>
          <w:lang w:eastAsia="ru-RU"/>
        </w:rPr>
        <w:t xml:space="preserve"> </w:t>
      </w:r>
      <w:r w:rsidRPr="00E912DD">
        <w:rPr>
          <w:rFonts w:ascii="Times New Roman" w:eastAsia="Times New Roman" w:hAnsi="Times New Roman" w:cs="Times New Roman"/>
          <w:color w:val="000000"/>
          <w:lang w:eastAsia="ru-RU"/>
        </w:rPr>
        <w:t>Таким образом,</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совершенствование ме</w:t>
      </w:r>
      <w:r w:rsidR="00531600" w:rsidRPr="00E912DD">
        <w:rPr>
          <w:rFonts w:ascii="Times New Roman" w:eastAsia="Times New Roman" w:hAnsi="Times New Roman" w:cs="Times New Roman"/>
          <w:color w:val="000000"/>
          <w:lang w:eastAsia="ru-RU"/>
        </w:rPr>
        <w:t xml:space="preserve">тодической системы преподавания </w:t>
      </w:r>
      <w:r w:rsidRPr="00E912DD">
        <w:rPr>
          <w:rFonts w:ascii="Times New Roman" w:eastAsia="Times New Roman" w:hAnsi="Times New Roman" w:cs="Times New Roman"/>
          <w:color w:val="000000"/>
          <w:lang w:eastAsia="ru-RU"/>
        </w:rPr>
        <w:t>учебной дисциплины «Элементарная математика»</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при использовании</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межпредметных</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связей</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со</w:t>
      </w:r>
      <w:r w:rsidR="00531600" w:rsidRPr="00E912DD">
        <w:rPr>
          <w:rFonts w:ascii="Times New Roman" w:eastAsia="Times New Roman" w:hAnsi="Times New Roman" w:cs="Times New Roman"/>
          <w:color w:val="000000"/>
          <w:lang w:eastAsia="ru-RU"/>
        </w:rPr>
        <w:t xml:space="preserve"> смежными учебными дисциплинами </w:t>
      </w:r>
      <w:r w:rsidRPr="00E912DD">
        <w:rPr>
          <w:rFonts w:ascii="Times New Roman" w:eastAsia="Times New Roman" w:hAnsi="Times New Roman" w:cs="Times New Roman"/>
          <w:color w:val="000000"/>
          <w:lang w:eastAsia="ru-RU"/>
        </w:rPr>
        <w:t>является необходимым условием повышения профессиональной компетентности</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будущих учителей математики.</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Поскольку б</w:t>
      </w:r>
      <w:r w:rsidR="00531600" w:rsidRPr="00E912DD">
        <w:rPr>
          <w:rFonts w:ascii="Times New Roman" w:eastAsia="Times New Roman" w:hAnsi="Times New Roman" w:cs="Times New Roman"/>
          <w:color w:val="000000"/>
          <w:lang w:eastAsia="ru-RU"/>
        </w:rPr>
        <w:t>езошибочное</w:t>
      </w:r>
      <w:r w:rsidRPr="00E912DD">
        <w:rPr>
          <w:rFonts w:ascii="Times New Roman" w:eastAsia="Times New Roman" w:hAnsi="Times New Roman" w:cs="Times New Roman"/>
          <w:color w:val="000000"/>
          <w:lang w:eastAsia="ru-RU"/>
        </w:rPr>
        <w:t xml:space="preserve"> основательное усвоение учебного материала на предыдущем этапе обучения будет способствовать осмысленному изучению нового материала и повысит методическую подготовку будущего учителя математики, </w:t>
      </w:r>
      <w:r w:rsidR="00531600" w:rsidRPr="00E912DD">
        <w:rPr>
          <w:rFonts w:ascii="Times New Roman" w:eastAsia="Times New Roman" w:hAnsi="Times New Roman" w:cs="Times New Roman"/>
          <w:color w:val="000000"/>
          <w:lang w:eastAsia="ru-RU"/>
        </w:rPr>
        <w:t xml:space="preserve">то </w:t>
      </w:r>
      <w:r w:rsidRPr="00E912DD">
        <w:rPr>
          <w:rFonts w:ascii="Times New Roman" w:eastAsia="Times New Roman" w:hAnsi="Times New Roman" w:cs="Times New Roman"/>
          <w:color w:val="000000"/>
          <w:lang w:eastAsia="ru-RU"/>
        </w:rPr>
        <w:t>необходимо усилить психологическую и теоретическую подготовку учителей для комплексного использования</w:t>
      </w:r>
      <w:r w:rsidR="00531600"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межпредметных</w:t>
      </w:r>
      <w:r w:rsidR="00531600" w:rsidRPr="00E912DD">
        <w:rPr>
          <w:rFonts w:ascii="Times New Roman" w:eastAsia="Times New Roman" w:hAnsi="Times New Roman" w:cs="Times New Roman"/>
          <w:color w:val="000000"/>
          <w:lang w:eastAsia="ru-RU"/>
        </w:rPr>
        <w:t xml:space="preserve"> связей</w:t>
      </w:r>
      <w:r w:rsidRPr="00E912DD">
        <w:rPr>
          <w:rFonts w:ascii="Times New Roman" w:eastAsia="Times New Roman" w:hAnsi="Times New Roman" w:cs="Times New Roman"/>
          <w:color w:val="000000"/>
          <w:lang w:eastAsia="ru-RU"/>
        </w:rPr>
        <w:t>.</w:t>
      </w:r>
    </w:p>
    <w:p w:rsidR="00945AE6" w:rsidRPr="00E912DD" w:rsidRDefault="00945AE6" w:rsidP="00A737D2">
      <w:pPr>
        <w:spacing w:after="0" w:line="240" w:lineRule="auto"/>
        <w:ind w:firstLine="567"/>
        <w:jc w:val="both"/>
        <w:rPr>
          <w:rFonts w:ascii="Times New Roman" w:eastAsia="Times New Roman" w:hAnsi="Times New Roman" w:cs="Times New Roman"/>
          <w:color w:val="000000"/>
          <w:sz w:val="27"/>
          <w:szCs w:val="27"/>
          <w:lang w:eastAsia="ru-RU"/>
        </w:rPr>
      </w:pPr>
    </w:p>
    <w:p w:rsidR="00A737D2" w:rsidRPr="00E912DD" w:rsidRDefault="00945AE6" w:rsidP="00A737D2">
      <w:pPr>
        <w:spacing w:after="0" w:line="240" w:lineRule="auto"/>
        <w:ind w:firstLine="567"/>
        <w:jc w:val="center"/>
        <w:rPr>
          <w:rFonts w:ascii="Times New Roman" w:eastAsia="Times New Roman" w:hAnsi="Times New Roman" w:cs="Times New Roman"/>
          <w:color w:val="000000"/>
          <w:sz w:val="20"/>
          <w:szCs w:val="20"/>
          <w:lang w:eastAsia="ru-RU"/>
        </w:rPr>
      </w:pPr>
      <w:r w:rsidRPr="00E912DD">
        <w:rPr>
          <w:rFonts w:ascii="Times New Roman" w:eastAsia="Times New Roman" w:hAnsi="Times New Roman" w:cs="Times New Roman"/>
          <w:b/>
          <w:bCs/>
          <w:color w:val="000000"/>
          <w:sz w:val="20"/>
          <w:szCs w:val="20"/>
          <w:lang w:eastAsia="ru-RU"/>
        </w:rPr>
        <w:t>Л</w:t>
      </w:r>
      <w:r w:rsidR="00A737D2" w:rsidRPr="00E912DD">
        <w:rPr>
          <w:rFonts w:ascii="Times New Roman" w:eastAsia="Times New Roman" w:hAnsi="Times New Roman" w:cs="Times New Roman"/>
          <w:b/>
          <w:bCs/>
          <w:color w:val="000000"/>
          <w:sz w:val="20"/>
          <w:szCs w:val="20"/>
          <w:lang w:eastAsia="ru-RU"/>
        </w:rPr>
        <w:t>итература:</w:t>
      </w:r>
    </w:p>
    <w:p w:rsidR="00A737D2" w:rsidRPr="00E912DD" w:rsidRDefault="00A737D2" w:rsidP="00587997">
      <w:pPr>
        <w:numPr>
          <w:ilvl w:val="0"/>
          <w:numId w:val="3"/>
        </w:numPr>
        <w:spacing w:after="0" w:line="240" w:lineRule="auto"/>
        <w:ind w:left="284" w:hanging="284"/>
        <w:rPr>
          <w:rFonts w:ascii="Times New Roman" w:eastAsia="Times New Roman" w:hAnsi="Times New Roman" w:cs="Times New Roman"/>
          <w:color w:val="000000"/>
          <w:sz w:val="20"/>
          <w:szCs w:val="20"/>
          <w:lang w:eastAsia="ru-RU"/>
        </w:rPr>
      </w:pPr>
      <w:proofErr w:type="spellStart"/>
      <w:r w:rsidRPr="00E912DD">
        <w:rPr>
          <w:rFonts w:ascii="Times New Roman" w:eastAsia="Times New Roman" w:hAnsi="Times New Roman" w:cs="Times New Roman"/>
          <w:color w:val="000000"/>
          <w:lang w:eastAsia="ru-RU"/>
        </w:rPr>
        <w:t>Гибш</w:t>
      </w:r>
      <w:proofErr w:type="spellEnd"/>
      <w:r w:rsidR="00945AE6" w:rsidRPr="00E912DD">
        <w:rPr>
          <w:rFonts w:ascii="Times New Roman" w:eastAsia="Times New Roman" w:hAnsi="Times New Roman" w:cs="Times New Roman"/>
          <w:color w:val="000000"/>
          <w:lang w:eastAsia="ru-RU"/>
        </w:rPr>
        <w:t xml:space="preserve"> </w:t>
      </w:r>
      <w:r w:rsidRPr="00E912DD">
        <w:rPr>
          <w:rFonts w:ascii="Times New Roman" w:eastAsia="Times New Roman" w:hAnsi="Times New Roman" w:cs="Times New Roman"/>
          <w:color w:val="000000"/>
          <w:lang w:eastAsia="ru-RU"/>
        </w:rPr>
        <w:t xml:space="preserve">И. А. Элементарная </w:t>
      </w:r>
      <w:r w:rsidRPr="00E912DD">
        <w:rPr>
          <w:rFonts w:ascii="Times New Roman" w:eastAsia="Times New Roman" w:hAnsi="Times New Roman" w:cs="Times New Roman"/>
          <w:color w:val="000000"/>
          <w:sz w:val="20"/>
          <w:szCs w:val="20"/>
          <w:lang w:eastAsia="ru-RU"/>
        </w:rPr>
        <w:t>математика:</w:t>
      </w:r>
      <w:r w:rsidR="00945AE6" w:rsidRPr="00E912DD">
        <w:rPr>
          <w:rFonts w:ascii="Times New Roman" w:eastAsia="Times New Roman" w:hAnsi="Times New Roman" w:cs="Times New Roman"/>
          <w:color w:val="000000"/>
          <w:sz w:val="20"/>
          <w:szCs w:val="20"/>
          <w:lang w:eastAsia="ru-RU"/>
        </w:rPr>
        <w:t xml:space="preserve"> </w:t>
      </w:r>
      <w:proofErr w:type="spellStart"/>
      <w:r w:rsidR="00945AE6" w:rsidRPr="00E912DD">
        <w:rPr>
          <w:rFonts w:ascii="Times New Roman" w:eastAsia="Times New Roman" w:hAnsi="Times New Roman" w:cs="Times New Roman"/>
          <w:color w:val="000000"/>
          <w:sz w:val="20"/>
          <w:szCs w:val="20"/>
          <w:lang w:eastAsia="ru-RU"/>
        </w:rPr>
        <w:t>по</w:t>
      </w:r>
      <w:r w:rsidRPr="00E912DD">
        <w:rPr>
          <w:rFonts w:ascii="Times New Roman" w:eastAsia="Times New Roman" w:hAnsi="Times New Roman" w:cs="Times New Roman"/>
          <w:color w:val="000000"/>
          <w:sz w:val="20"/>
          <w:szCs w:val="20"/>
          <w:lang w:eastAsia="ru-RU"/>
        </w:rPr>
        <w:t>собые</w:t>
      </w:r>
      <w:proofErr w:type="spellEnd"/>
      <w:r w:rsidR="00945AE6" w:rsidRPr="00E912DD">
        <w:rPr>
          <w:rFonts w:ascii="Times New Roman" w:eastAsia="Times New Roman" w:hAnsi="Times New Roman" w:cs="Times New Roman"/>
          <w:color w:val="000000"/>
          <w:sz w:val="20"/>
          <w:szCs w:val="20"/>
          <w:lang w:eastAsia="ru-RU"/>
        </w:rPr>
        <w:t xml:space="preserve"> </w:t>
      </w:r>
      <w:r w:rsidRPr="00E912DD">
        <w:rPr>
          <w:rFonts w:ascii="Times New Roman" w:eastAsia="Times New Roman" w:hAnsi="Times New Roman" w:cs="Times New Roman"/>
          <w:color w:val="000000"/>
          <w:sz w:val="20"/>
          <w:szCs w:val="20"/>
          <w:lang w:eastAsia="ru-RU"/>
        </w:rPr>
        <w:t>для высших</w:t>
      </w:r>
      <w:r w:rsidR="00945AE6" w:rsidRPr="00E912DD">
        <w:rPr>
          <w:rFonts w:ascii="Times New Roman" w:eastAsia="Times New Roman" w:hAnsi="Times New Roman" w:cs="Times New Roman"/>
          <w:color w:val="000000"/>
          <w:sz w:val="20"/>
          <w:szCs w:val="20"/>
          <w:lang w:eastAsia="ru-RU"/>
        </w:rPr>
        <w:t xml:space="preserve"> </w:t>
      </w:r>
      <w:proofErr w:type="spellStart"/>
      <w:r w:rsidRPr="00E912DD">
        <w:rPr>
          <w:rFonts w:ascii="Times New Roman" w:eastAsia="Times New Roman" w:hAnsi="Times New Roman" w:cs="Times New Roman"/>
          <w:color w:val="000000"/>
          <w:sz w:val="20"/>
          <w:szCs w:val="20"/>
          <w:lang w:eastAsia="ru-RU"/>
        </w:rPr>
        <w:t>пед</w:t>
      </w:r>
      <w:proofErr w:type="spellEnd"/>
      <w:r w:rsidRPr="00E912DD">
        <w:rPr>
          <w:rFonts w:ascii="Times New Roman" w:eastAsia="Times New Roman" w:hAnsi="Times New Roman" w:cs="Times New Roman"/>
          <w:color w:val="000000"/>
          <w:sz w:val="20"/>
          <w:szCs w:val="20"/>
          <w:lang w:eastAsia="ru-RU"/>
        </w:rPr>
        <w:t>.</w:t>
      </w:r>
      <w:r w:rsidR="00945AE6" w:rsidRPr="00E912DD">
        <w:rPr>
          <w:rFonts w:ascii="Times New Roman" w:eastAsia="Times New Roman" w:hAnsi="Times New Roman" w:cs="Times New Roman"/>
          <w:color w:val="000000"/>
          <w:sz w:val="20"/>
          <w:szCs w:val="20"/>
          <w:lang w:eastAsia="ru-RU"/>
        </w:rPr>
        <w:t xml:space="preserve"> </w:t>
      </w:r>
      <w:r w:rsidRPr="00E912DD">
        <w:rPr>
          <w:rFonts w:ascii="Times New Roman" w:eastAsia="Times New Roman" w:hAnsi="Times New Roman" w:cs="Times New Roman"/>
          <w:color w:val="000000"/>
          <w:sz w:val="20"/>
          <w:szCs w:val="20"/>
          <w:lang w:eastAsia="ru-RU"/>
        </w:rPr>
        <w:t>учеб.</w:t>
      </w:r>
      <w:r w:rsidR="00945AE6" w:rsidRPr="00E912DD">
        <w:rPr>
          <w:rFonts w:ascii="Times New Roman" w:eastAsia="Times New Roman" w:hAnsi="Times New Roman" w:cs="Times New Roman"/>
          <w:color w:val="000000"/>
          <w:sz w:val="20"/>
          <w:szCs w:val="20"/>
          <w:lang w:eastAsia="ru-RU"/>
        </w:rPr>
        <w:t xml:space="preserve"> </w:t>
      </w:r>
      <w:r w:rsidRPr="00E912DD">
        <w:rPr>
          <w:rFonts w:ascii="Times New Roman" w:eastAsia="Times New Roman" w:hAnsi="Times New Roman" w:cs="Times New Roman"/>
          <w:color w:val="000000"/>
          <w:sz w:val="20"/>
          <w:szCs w:val="20"/>
          <w:lang w:eastAsia="ru-RU"/>
        </w:rPr>
        <w:t>заведений.</w:t>
      </w:r>
      <w:r w:rsidR="00945AE6" w:rsidRPr="00E912DD">
        <w:rPr>
          <w:rFonts w:ascii="Times New Roman" w:eastAsia="Times New Roman" w:hAnsi="Times New Roman" w:cs="Times New Roman"/>
          <w:color w:val="000000"/>
          <w:sz w:val="20"/>
          <w:szCs w:val="20"/>
          <w:lang w:eastAsia="ru-RU"/>
        </w:rPr>
        <w:t xml:space="preserve"> </w:t>
      </w:r>
      <w:r w:rsidRPr="00E912DD">
        <w:rPr>
          <w:rFonts w:ascii="Times New Roman" w:eastAsia="Times New Roman" w:hAnsi="Times New Roman" w:cs="Times New Roman"/>
          <w:color w:val="000000"/>
          <w:sz w:val="20"/>
          <w:szCs w:val="20"/>
          <w:lang w:eastAsia="ru-RU"/>
        </w:rPr>
        <w:t>/</w:t>
      </w:r>
      <w:r w:rsidR="00945AE6" w:rsidRPr="00E912DD">
        <w:rPr>
          <w:rFonts w:ascii="Times New Roman" w:eastAsia="Times New Roman" w:hAnsi="Times New Roman" w:cs="Times New Roman"/>
          <w:color w:val="000000"/>
          <w:sz w:val="20"/>
          <w:szCs w:val="20"/>
          <w:lang w:eastAsia="ru-RU"/>
        </w:rPr>
        <w:t xml:space="preserve"> М</w:t>
      </w:r>
      <w:r w:rsidRPr="00E912DD">
        <w:rPr>
          <w:rFonts w:ascii="Times New Roman" w:eastAsia="Times New Roman" w:hAnsi="Times New Roman" w:cs="Times New Roman"/>
          <w:color w:val="000000"/>
          <w:sz w:val="20"/>
          <w:szCs w:val="20"/>
          <w:lang w:eastAsia="ru-RU"/>
        </w:rPr>
        <w:t>:</w:t>
      </w:r>
      <w:r w:rsidR="00945AE6" w:rsidRPr="00E912DD">
        <w:rPr>
          <w:rFonts w:ascii="Times New Roman" w:eastAsia="Times New Roman" w:hAnsi="Times New Roman" w:cs="Times New Roman"/>
          <w:color w:val="000000"/>
          <w:sz w:val="20"/>
          <w:szCs w:val="20"/>
          <w:lang w:eastAsia="ru-RU"/>
        </w:rPr>
        <w:t xml:space="preserve"> </w:t>
      </w:r>
      <w:proofErr w:type="spellStart"/>
      <w:r w:rsidRPr="00E912DD">
        <w:rPr>
          <w:rFonts w:ascii="Times New Roman" w:eastAsia="Times New Roman" w:hAnsi="Times New Roman" w:cs="Times New Roman"/>
          <w:color w:val="000000"/>
          <w:sz w:val="20"/>
          <w:szCs w:val="20"/>
          <w:lang w:eastAsia="ru-RU"/>
        </w:rPr>
        <w:t>Учпедгиз</w:t>
      </w:r>
      <w:proofErr w:type="spellEnd"/>
      <w:r w:rsidRPr="00E912DD">
        <w:rPr>
          <w:rFonts w:ascii="Times New Roman" w:eastAsia="Times New Roman" w:hAnsi="Times New Roman" w:cs="Times New Roman"/>
          <w:color w:val="000000"/>
          <w:sz w:val="20"/>
          <w:szCs w:val="20"/>
          <w:lang w:eastAsia="ru-RU"/>
        </w:rPr>
        <w:t>, 1936. 264 с.</w:t>
      </w:r>
    </w:p>
    <w:p w:rsidR="00A737D2" w:rsidRPr="00E912DD" w:rsidRDefault="00A737D2" w:rsidP="00587997">
      <w:pPr>
        <w:numPr>
          <w:ilvl w:val="0"/>
          <w:numId w:val="3"/>
        </w:numPr>
        <w:spacing w:after="0" w:line="240" w:lineRule="auto"/>
        <w:ind w:left="284" w:hanging="284"/>
        <w:jc w:val="both"/>
        <w:rPr>
          <w:rFonts w:ascii="Times New Roman" w:eastAsia="Times New Roman" w:hAnsi="Times New Roman" w:cs="Times New Roman"/>
          <w:color w:val="000000"/>
          <w:sz w:val="20"/>
          <w:szCs w:val="20"/>
          <w:lang w:eastAsia="ru-RU"/>
        </w:rPr>
      </w:pPr>
      <w:proofErr w:type="spellStart"/>
      <w:r w:rsidRPr="00E912DD">
        <w:rPr>
          <w:rFonts w:ascii="Times New Roman" w:eastAsia="Times New Roman" w:hAnsi="Times New Roman" w:cs="Times New Roman"/>
          <w:color w:val="000000"/>
          <w:sz w:val="20"/>
          <w:szCs w:val="20"/>
          <w:shd w:val="clear" w:color="auto" w:fill="FFFFFF"/>
          <w:lang w:eastAsia="ru-RU"/>
        </w:rPr>
        <w:t>Зализко</w:t>
      </w:r>
      <w:proofErr w:type="spellEnd"/>
      <w:r w:rsidRPr="00E912DD">
        <w:rPr>
          <w:rFonts w:ascii="Times New Roman" w:eastAsia="Times New Roman" w:hAnsi="Times New Roman" w:cs="Times New Roman"/>
          <w:color w:val="000000"/>
          <w:sz w:val="20"/>
          <w:szCs w:val="20"/>
          <w:shd w:val="clear" w:color="auto" w:fill="FFFFFF"/>
          <w:lang w:eastAsia="ru-RU"/>
        </w:rPr>
        <w:t xml:space="preserve"> В. Д., Заика Е. В.,</w:t>
      </w:r>
      <w:r w:rsidR="00945AE6" w:rsidRPr="00E912DD">
        <w:rPr>
          <w:rFonts w:ascii="Times New Roman" w:eastAsia="Times New Roman" w:hAnsi="Times New Roman" w:cs="Times New Roman"/>
          <w:color w:val="000000"/>
          <w:sz w:val="20"/>
          <w:szCs w:val="20"/>
          <w:shd w:val="clear" w:color="auto" w:fill="FFFFFF"/>
          <w:lang w:eastAsia="ru-RU"/>
        </w:rPr>
        <w:t xml:space="preserve"> </w:t>
      </w:r>
      <w:proofErr w:type="spellStart"/>
      <w:r w:rsidRPr="00E912DD">
        <w:rPr>
          <w:rFonts w:ascii="Times New Roman" w:eastAsia="Times New Roman" w:hAnsi="Times New Roman" w:cs="Times New Roman"/>
          <w:color w:val="000000"/>
          <w:sz w:val="20"/>
          <w:szCs w:val="20"/>
          <w:shd w:val="clear" w:color="auto" w:fill="FFFFFF"/>
          <w:lang w:eastAsia="ru-RU"/>
        </w:rPr>
        <w:t>Кугай</w:t>
      </w:r>
      <w:proofErr w:type="spellEnd"/>
      <w:r w:rsidR="00945AE6" w:rsidRPr="00E912DD">
        <w:rPr>
          <w:rFonts w:ascii="Times New Roman" w:eastAsia="Times New Roman" w:hAnsi="Times New Roman" w:cs="Times New Roman"/>
          <w:color w:val="000000"/>
          <w:sz w:val="20"/>
          <w:szCs w:val="20"/>
          <w:shd w:val="clear" w:color="auto" w:fill="FFFFFF"/>
          <w:lang w:eastAsia="ru-RU"/>
        </w:rPr>
        <w:t xml:space="preserve"> </w:t>
      </w:r>
      <w:r w:rsidRPr="00E912DD">
        <w:rPr>
          <w:rFonts w:ascii="Times New Roman" w:eastAsia="Times New Roman" w:hAnsi="Times New Roman" w:cs="Times New Roman"/>
          <w:color w:val="000000"/>
          <w:sz w:val="20"/>
          <w:szCs w:val="20"/>
          <w:shd w:val="clear" w:color="auto" w:fill="FFFFFF"/>
          <w:lang w:eastAsia="ru-RU"/>
        </w:rPr>
        <w:t xml:space="preserve">Н. В. Учебное пособие по математическому анализу / Киев Национальный педагогический университет имени М. П. </w:t>
      </w:r>
      <w:proofErr w:type="spellStart"/>
      <w:r w:rsidRPr="00E912DD">
        <w:rPr>
          <w:rFonts w:ascii="Times New Roman" w:eastAsia="Times New Roman" w:hAnsi="Times New Roman" w:cs="Times New Roman"/>
          <w:color w:val="000000"/>
          <w:sz w:val="20"/>
          <w:szCs w:val="20"/>
          <w:shd w:val="clear" w:color="auto" w:fill="FFFFFF"/>
          <w:lang w:eastAsia="ru-RU"/>
        </w:rPr>
        <w:t>Драгоманова</w:t>
      </w:r>
      <w:proofErr w:type="spellEnd"/>
      <w:r w:rsidRPr="00E912DD">
        <w:rPr>
          <w:rFonts w:ascii="Times New Roman" w:eastAsia="Times New Roman" w:hAnsi="Times New Roman" w:cs="Times New Roman"/>
          <w:color w:val="000000"/>
          <w:sz w:val="20"/>
          <w:szCs w:val="20"/>
          <w:shd w:val="clear" w:color="auto" w:fill="FFFFFF"/>
          <w:lang w:eastAsia="ru-RU"/>
        </w:rPr>
        <w:t>, 2011. 325 с.</w:t>
      </w:r>
    </w:p>
    <w:p w:rsidR="00945AE6" w:rsidRPr="00E912DD" w:rsidRDefault="00A737D2" w:rsidP="00587997">
      <w:pPr>
        <w:numPr>
          <w:ilvl w:val="0"/>
          <w:numId w:val="3"/>
        </w:numPr>
        <w:spacing w:after="0" w:line="240" w:lineRule="auto"/>
        <w:ind w:left="284" w:hanging="284"/>
        <w:jc w:val="both"/>
        <w:rPr>
          <w:rFonts w:ascii="Times New Roman" w:eastAsia="Times New Roman" w:hAnsi="Times New Roman" w:cs="Times New Roman"/>
          <w:color w:val="000000"/>
          <w:sz w:val="20"/>
          <w:szCs w:val="20"/>
          <w:lang w:val="en-US" w:eastAsia="ru-RU"/>
        </w:rPr>
      </w:pPr>
      <w:proofErr w:type="spellStart"/>
      <w:r w:rsidRPr="00E912DD">
        <w:rPr>
          <w:rFonts w:ascii="Times New Roman" w:eastAsia="Times New Roman" w:hAnsi="Times New Roman" w:cs="Times New Roman"/>
          <w:color w:val="000000"/>
          <w:sz w:val="20"/>
          <w:szCs w:val="20"/>
          <w:lang w:eastAsia="ru-RU"/>
        </w:rPr>
        <w:t>Кугай</w:t>
      </w:r>
      <w:proofErr w:type="spellEnd"/>
      <w:r w:rsidR="00945AE6" w:rsidRPr="00E912DD">
        <w:rPr>
          <w:rFonts w:ascii="Times New Roman" w:eastAsia="Times New Roman" w:hAnsi="Times New Roman" w:cs="Times New Roman"/>
          <w:color w:val="000000"/>
          <w:sz w:val="20"/>
          <w:szCs w:val="20"/>
          <w:lang w:eastAsia="ru-RU"/>
        </w:rPr>
        <w:t xml:space="preserve"> </w:t>
      </w:r>
      <w:r w:rsidRPr="00E912DD">
        <w:rPr>
          <w:rFonts w:ascii="Times New Roman" w:eastAsia="Times New Roman" w:hAnsi="Times New Roman" w:cs="Times New Roman"/>
          <w:color w:val="000000"/>
          <w:sz w:val="20"/>
          <w:szCs w:val="20"/>
          <w:lang w:eastAsia="ru-RU"/>
        </w:rPr>
        <w:t>Н.</w:t>
      </w:r>
      <w:r w:rsidR="00945AE6" w:rsidRPr="00E912DD">
        <w:rPr>
          <w:rFonts w:ascii="Times New Roman" w:eastAsia="Times New Roman" w:hAnsi="Times New Roman" w:cs="Times New Roman"/>
          <w:color w:val="000000"/>
          <w:sz w:val="20"/>
          <w:szCs w:val="20"/>
          <w:lang w:eastAsia="ru-RU"/>
        </w:rPr>
        <w:t xml:space="preserve"> </w:t>
      </w:r>
      <w:r w:rsidRPr="00E912DD">
        <w:rPr>
          <w:rFonts w:ascii="Times New Roman" w:eastAsia="Times New Roman" w:hAnsi="Times New Roman" w:cs="Times New Roman"/>
          <w:color w:val="000000"/>
          <w:sz w:val="20"/>
          <w:szCs w:val="20"/>
          <w:lang w:eastAsia="ru-RU"/>
        </w:rPr>
        <w:t xml:space="preserve">В., </w:t>
      </w:r>
      <w:proofErr w:type="spellStart"/>
      <w:r w:rsidRPr="00E912DD">
        <w:rPr>
          <w:rFonts w:ascii="Times New Roman" w:eastAsia="Times New Roman" w:hAnsi="Times New Roman" w:cs="Times New Roman"/>
          <w:color w:val="000000"/>
          <w:sz w:val="20"/>
          <w:szCs w:val="20"/>
          <w:lang w:eastAsia="ru-RU"/>
        </w:rPr>
        <w:t>Сухойваненко</w:t>
      </w:r>
      <w:proofErr w:type="spellEnd"/>
      <w:r w:rsidRPr="00E912DD">
        <w:rPr>
          <w:rFonts w:ascii="Times New Roman" w:eastAsia="Times New Roman" w:hAnsi="Times New Roman" w:cs="Times New Roman"/>
          <w:color w:val="000000"/>
          <w:sz w:val="20"/>
          <w:szCs w:val="20"/>
          <w:lang w:eastAsia="ru-RU"/>
        </w:rPr>
        <w:t xml:space="preserve"> Л.</w:t>
      </w:r>
      <w:r w:rsidR="00945AE6" w:rsidRPr="00E912DD">
        <w:rPr>
          <w:rFonts w:ascii="Times New Roman" w:eastAsia="Times New Roman" w:hAnsi="Times New Roman" w:cs="Times New Roman"/>
          <w:color w:val="000000"/>
          <w:sz w:val="20"/>
          <w:szCs w:val="20"/>
          <w:lang w:eastAsia="ru-RU"/>
        </w:rPr>
        <w:t xml:space="preserve"> Ф. </w:t>
      </w:r>
      <w:r w:rsidRPr="00E912DD">
        <w:rPr>
          <w:rFonts w:ascii="Times New Roman" w:eastAsia="Times New Roman" w:hAnsi="Times New Roman" w:cs="Times New Roman"/>
          <w:color w:val="000000"/>
          <w:sz w:val="20"/>
          <w:szCs w:val="20"/>
          <w:lang w:eastAsia="ru-RU"/>
        </w:rPr>
        <w:t>Методологические знания и межпредметные связи.</w:t>
      </w:r>
      <w:r w:rsidR="00945AE6" w:rsidRPr="00E912DD">
        <w:rPr>
          <w:rFonts w:ascii="Times New Roman" w:eastAsia="Times New Roman" w:hAnsi="Times New Roman" w:cs="Times New Roman"/>
          <w:color w:val="000000"/>
          <w:sz w:val="20"/>
          <w:szCs w:val="20"/>
          <w:lang w:eastAsia="ru-RU"/>
        </w:rPr>
        <w:t xml:space="preserve"> </w:t>
      </w:r>
      <w:r w:rsidRPr="00E912DD">
        <w:rPr>
          <w:rFonts w:ascii="Times New Roman" w:eastAsia="Times New Roman" w:hAnsi="Times New Roman" w:cs="Times New Roman"/>
          <w:color w:val="000000"/>
          <w:sz w:val="20"/>
          <w:szCs w:val="20"/>
          <w:lang w:val="en-US" w:eastAsia="ru-RU"/>
        </w:rPr>
        <w:t>BUDAPEST.</w:t>
      </w:r>
      <w:r w:rsidR="00945AE6" w:rsidRPr="00E912DD">
        <w:rPr>
          <w:rFonts w:ascii="Times New Roman" w:eastAsia="Times New Roman" w:hAnsi="Times New Roman" w:cs="Times New Roman"/>
          <w:color w:val="000000"/>
          <w:sz w:val="20"/>
          <w:szCs w:val="20"/>
          <w:lang w:val="en-US" w:eastAsia="ru-RU"/>
        </w:rPr>
        <w:t xml:space="preserve"> – </w:t>
      </w:r>
      <w:r w:rsidRPr="00E912DD">
        <w:rPr>
          <w:rFonts w:ascii="Times New Roman" w:eastAsia="Times New Roman" w:hAnsi="Times New Roman" w:cs="Times New Roman"/>
          <w:color w:val="000000"/>
          <w:sz w:val="20"/>
          <w:szCs w:val="20"/>
          <w:lang w:val="en-US" w:eastAsia="ru-RU"/>
        </w:rPr>
        <w:t>Science</w:t>
      </w:r>
      <w:r w:rsidR="00945AE6" w:rsidRPr="00E912DD">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and</w:t>
      </w:r>
      <w:r w:rsidR="00945AE6" w:rsidRPr="00E912DD">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Education</w:t>
      </w:r>
      <w:r w:rsidR="00945AE6" w:rsidRPr="00E912DD">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a</w:t>
      </w:r>
      <w:r w:rsidR="00945AE6" w:rsidRPr="00E912DD">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New</w:t>
      </w:r>
      <w:r w:rsidR="00945AE6" w:rsidRPr="00E912DD">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Dimension.</w:t>
      </w:r>
      <w:r w:rsidR="00945AE6" w:rsidRPr="00E912DD">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Pedagogy</w:t>
      </w:r>
      <w:r w:rsidR="00945AE6" w:rsidRPr="00587997">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and</w:t>
      </w:r>
      <w:r w:rsidR="00945AE6" w:rsidRPr="00587997">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Psychology,</w:t>
      </w:r>
      <w:r w:rsidR="00945AE6" w:rsidRPr="00587997">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II</w:t>
      </w:r>
      <w:r w:rsidR="00945AE6" w:rsidRPr="00587997">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(16)</w:t>
      </w:r>
      <w:r w:rsidR="00945AE6" w:rsidRPr="00587997">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Issue: 33, 2014</w:t>
      </w:r>
      <w:r w:rsidR="00945AE6" w:rsidRPr="00587997">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www</w:t>
      </w:r>
      <w:r w:rsidR="00945AE6" w:rsidRPr="00587997">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w:t>
      </w:r>
      <w:r w:rsidR="00945AE6" w:rsidRPr="00587997">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val="en-US" w:eastAsia="ru-RU"/>
        </w:rPr>
        <w:t>seanewdim.com.</w:t>
      </w:r>
      <w:r w:rsidR="00945AE6" w:rsidRPr="00587997">
        <w:rPr>
          <w:rFonts w:ascii="Times New Roman" w:eastAsia="Times New Roman" w:hAnsi="Times New Roman" w:cs="Times New Roman"/>
          <w:color w:val="000000"/>
          <w:sz w:val="20"/>
          <w:szCs w:val="20"/>
          <w:lang w:val="en-US" w:eastAsia="ru-RU"/>
        </w:rPr>
        <w:t xml:space="preserve"> </w:t>
      </w:r>
      <w:r w:rsidRPr="00E912DD">
        <w:rPr>
          <w:rFonts w:ascii="Times New Roman" w:eastAsia="Times New Roman" w:hAnsi="Times New Roman" w:cs="Times New Roman"/>
          <w:color w:val="000000"/>
          <w:sz w:val="20"/>
          <w:szCs w:val="20"/>
          <w:lang w:eastAsia="ru-RU"/>
        </w:rPr>
        <w:t>С</w:t>
      </w:r>
      <w:r w:rsidRPr="00E912DD">
        <w:rPr>
          <w:rFonts w:ascii="Times New Roman" w:eastAsia="Times New Roman" w:hAnsi="Times New Roman" w:cs="Times New Roman"/>
          <w:color w:val="000000"/>
          <w:sz w:val="20"/>
          <w:szCs w:val="20"/>
          <w:lang w:val="en-US" w:eastAsia="ru-RU"/>
        </w:rPr>
        <w:t>. 54-58.</w:t>
      </w:r>
    </w:p>
    <w:p w:rsidR="00945AE6" w:rsidRPr="00E912DD" w:rsidRDefault="00A737D2" w:rsidP="00587997">
      <w:pPr>
        <w:numPr>
          <w:ilvl w:val="0"/>
          <w:numId w:val="3"/>
        </w:numPr>
        <w:spacing w:after="0" w:line="240" w:lineRule="auto"/>
        <w:ind w:left="284" w:hanging="284"/>
        <w:jc w:val="both"/>
        <w:rPr>
          <w:rFonts w:ascii="Times New Roman" w:eastAsia="Times New Roman" w:hAnsi="Times New Roman" w:cs="Times New Roman"/>
          <w:color w:val="000000"/>
          <w:sz w:val="20"/>
          <w:szCs w:val="20"/>
          <w:lang w:eastAsia="ru-RU"/>
        </w:rPr>
      </w:pPr>
      <w:proofErr w:type="spellStart"/>
      <w:r w:rsidRPr="00E912DD">
        <w:rPr>
          <w:rFonts w:ascii="Times New Roman" w:eastAsia="Times New Roman" w:hAnsi="Times New Roman" w:cs="Times New Roman"/>
          <w:color w:val="222222"/>
          <w:spacing w:val="-4"/>
          <w:sz w:val="20"/>
          <w:szCs w:val="20"/>
          <w:shd w:val="clear" w:color="auto" w:fill="FFFFFF"/>
          <w:lang w:eastAsia="ru-RU"/>
        </w:rPr>
        <w:t>Сираждинов</w:t>
      </w:r>
      <w:proofErr w:type="spellEnd"/>
      <w:r w:rsidR="00945AE6" w:rsidRPr="00E912DD">
        <w:rPr>
          <w:rFonts w:ascii="Times New Roman" w:eastAsia="Times New Roman" w:hAnsi="Times New Roman" w:cs="Times New Roman"/>
          <w:color w:val="222222"/>
          <w:spacing w:val="-4"/>
          <w:sz w:val="20"/>
          <w:szCs w:val="20"/>
          <w:shd w:val="clear" w:color="auto" w:fill="FFFFFF"/>
          <w:lang w:eastAsia="ru-RU"/>
        </w:rPr>
        <w:t xml:space="preserve"> </w:t>
      </w:r>
      <w:r w:rsidRPr="00E912DD">
        <w:rPr>
          <w:rFonts w:ascii="Times New Roman" w:eastAsia="Times New Roman" w:hAnsi="Times New Roman" w:cs="Times New Roman"/>
          <w:color w:val="222222"/>
          <w:spacing w:val="-4"/>
          <w:sz w:val="20"/>
          <w:szCs w:val="20"/>
          <w:shd w:val="clear" w:color="auto" w:fill="FFFFFF"/>
          <w:lang w:eastAsia="ru-RU"/>
        </w:rPr>
        <w:t>С. Х.,</w:t>
      </w:r>
      <w:r w:rsidR="00945AE6" w:rsidRPr="00E912DD">
        <w:rPr>
          <w:rFonts w:ascii="Times New Roman" w:eastAsia="Times New Roman" w:hAnsi="Times New Roman" w:cs="Times New Roman"/>
          <w:color w:val="222222"/>
          <w:spacing w:val="-4"/>
          <w:sz w:val="20"/>
          <w:szCs w:val="20"/>
          <w:shd w:val="clear" w:color="auto" w:fill="FFFFFF"/>
          <w:lang w:eastAsia="ru-RU"/>
        </w:rPr>
        <w:t xml:space="preserve"> </w:t>
      </w:r>
      <w:proofErr w:type="spellStart"/>
      <w:r w:rsidRPr="00E912DD">
        <w:rPr>
          <w:rFonts w:ascii="Times New Roman" w:eastAsia="Times New Roman" w:hAnsi="Times New Roman" w:cs="Times New Roman"/>
          <w:color w:val="222222"/>
          <w:spacing w:val="-4"/>
          <w:sz w:val="20"/>
          <w:szCs w:val="20"/>
          <w:shd w:val="clear" w:color="auto" w:fill="FFFFFF"/>
          <w:lang w:eastAsia="ru-RU"/>
        </w:rPr>
        <w:t>Матвиевская</w:t>
      </w:r>
      <w:proofErr w:type="spellEnd"/>
      <w:r w:rsidR="00945AE6" w:rsidRPr="00E912DD">
        <w:rPr>
          <w:rFonts w:ascii="Times New Roman" w:eastAsia="Times New Roman" w:hAnsi="Times New Roman" w:cs="Times New Roman"/>
          <w:color w:val="222222"/>
          <w:spacing w:val="-4"/>
          <w:sz w:val="20"/>
          <w:szCs w:val="20"/>
          <w:shd w:val="clear" w:color="auto" w:fill="FFFFFF"/>
          <w:lang w:eastAsia="ru-RU"/>
        </w:rPr>
        <w:t xml:space="preserve"> </w:t>
      </w:r>
      <w:r w:rsidRPr="00E912DD">
        <w:rPr>
          <w:rFonts w:ascii="Times New Roman" w:eastAsia="Times New Roman" w:hAnsi="Times New Roman" w:cs="Times New Roman"/>
          <w:color w:val="222222"/>
          <w:spacing w:val="-4"/>
          <w:sz w:val="20"/>
          <w:szCs w:val="20"/>
          <w:shd w:val="clear" w:color="auto" w:fill="FFFFFF"/>
          <w:lang w:eastAsia="ru-RU"/>
        </w:rPr>
        <w:t>Г. П.</w:t>
      </w:r>
      <w:r w:rsidR="00945AE6" w:rsidRPr="00E912DD">
        <w:rPr>
          <w:rFonts w:ascii="Times New Roman" w:eastAsia="Times New Roman" w:hAnsi="Times New Roman" w:cs="Times New Roman"/>
          <w:color w:val="222222"/>
          <w:spacing w:val="-4"/>
          <w:sz w:val="20"/>
          <w:szCs w:val="20"/>
          <w:shd w:val="clear" w:color="auto" w:fill="FFFFFF"/>
          <w:lang w:eastAsia="ru-RU"/>
        </w:rPr>
        <w:t xml:space="preserve"> </w:t>
      </w:r>
      <w:r w:rsidRPr="00E912DD">
        <w:rPr>
          <w:rFonts w:ascii="Times New Roman" w:eastAsia="Times New Roman" w:hAnsi="Times New Roman" w:cs="Times New Roman"/>
          <w:color w:val="222222"/>
          <w:spacing w:val="-4"/>
          <w:sz w:val="20"/>
          <w:szCs w:val="20"/>
          <w:shd w:val="clear" w:color="auto" w:fill="FFFFFF"/>
          <w:lang w:eastAsia="ru-RU"/>
        </w:rPr>
        <w:t>Абу</w:t>
      </w:r>
      <w:r w:rsidR="00945AE6" w:rsidRPr="00E912DD">
        <w:rPr>
          <w:rFonts w:ascii="Times New Roman" w:eastAsia="Times New Roman" w:hAnsi="Times New Roman" w:cs="Times New Roman"/>
          <w:color w:val="222222"/>
          <w:spacing w:val="-4"/>
          <w:sz w:val="20"/>
          <w:szCs w:val="20"/>
          <w:shd w:val="clear" w:color="auto" w:fill="FFFFFF"/>
          <w:lang w:eastAsia="ru-RU"/>
        </w:rPr>
        <w:t xml:space="preserve"> </w:t>
      </w:r>
      <w:proofErr w:type="spellStart"/>
      <w:r w:rsidRPr="00E912DD">
        <w:rPr>
          <w:rFonts w:ascii="Times New Roman" w:eastAsia="Times New Roman" w:hAnsi="Times New Roman" w:cs="Times New Roman"/>
          <w:color w:val="222222"/>
          <w:spacing w:val="-4"/>
          <w:sz w:val="20"/>
          <w:szCs w:val="20"/>
          <w:shd w:val="clear" w:color="auto" w:fill="FFFFFF"/>
          <w:lang w:eastAsia="ru-RU"/>
        </w:rPr>
        <w:t>Райхан</w:t>
      </w:r>
      <w:proofErr w:type="spellEnd"/>
      <w:r w:rsidR="00945AE6" w:rsidRPr="00E912DD">
        <w:rPr>
          <w:rFonts w:ascii="Times New Roman" w:eastAsia="Times New Roman" w:hAnsi="Times New Roman" w:cs="Times New Roman"/>
          <w:color w:val="222222"/>
          <w:spacing w:val="-4"/>
          <w:sz w:val="20"/>
          <w:szCs w:val="20"/>
          <w:shd w:val="clear" w:color="auto" w:fill="FFFFFF"/>
          <w:lang w:eastAsia="ru-RU"/>
        </w:rPr>
        <w:t xml:space="preserve"> </w:t>
      </w:r>
      <w:proofErr w:type="spellStart"/>
      <w:r w:rsidRPr="00E912DD">
        <w:rPr>
          <w:rFonts w:ascii="Times New Roman" w:eastAsia="Times New Roman" w:hAnsi="Times New Roman" w:cs="Times New Roman"/>
          <w:color w:val="222222"/>
          <w:spacing w:val="-4"/>
          <w:sz w:val="20"/>
          <w:szCs w:val="20"/>
          <w:shd w:val="clear" w:color="auto" w:fill="FFFFFF"/>
          <w:lang w:eastAsia="ru-RU"/>
        </w:rPr>
        <w:t>Беруни</w:t>
      </w:r>
      <w:proofErr w:type="spellEnd"/>
      <w:r w:rsidR="00945AE6" w:rsidRPr="00E912DD">
        <w:rPr>
          <w:rFonts w:ascii="Times New Roman" w:eastAsia="Times New Roman" w:hAnsi="Times New Roman" w:cs="Times New Roman"/>
          <w:color w:val="222222"/>
          <w:spacing w:val="-4"/>
          <w:sz w:val="20"/>
          <w:szCs w:val="20"/>
          <w:shd w:val="clear" w:color="auto" w:fill="FFFFFF"/>
          <w:lang w:eastAsia="ru-RU"/>
        </w:rPr>
        <w:t xml:space="preserve"> </w:t>
      </w:r>
      <w:r w:rsidRPr="00E912DD">
        <w:rPr>
          <w:rFonts w:ascii="Times New Roman" w:eastAsia="Times New Roman" w:hAnsi="Times New Roman" w:cs="Times New Roman"/>
          <w:color w:val="222222"/>
          <w:spacing w:val="-4"/>
          <w:sz w:val="20"/>
          <w:szCs w:val="20"/>
          <w:shd w:val="clear" w:color="auto" w:fill="FFFFFF"/>
          <w:lang w:eastAsia="ru-RU"/>
        </w:rPr>
        <w:t>и его</w:t>
      </w:r>
      <w:r w:rsidR="00945AE6" w:rsidRPr="00E912DD">
        <w:rPr>
          <w:rFonts w:ascii="Times New Roman" w:eastAsia="Times New Roman" w:hAnsi="Times New Roman" w:cs="Times New Roman"/>
          <w:color w:val="222222"/>
          <w:spacing w:val="-4"/>
          <w:sz w:val="20"/>
          <w:szCs w:val="20"/>
          <w:shd w:val="clear" w:color="auto" w:fill="FFFFFF"/>
          <w:lang w:eastAsia="ru-RU"/>
        </w:rPr>
        <w:t xml:space="preserve"> </w:t>
      </w:r>
      <w:proofErr w:type="spellStart"/>
      <w:r w:rsidR="00945AE6" w:rsidRPr="00E912DD">
        <w:rPr>
          <w:rFonts w:ascii="Times New Roman" w:hAnsi="Times New Roman" w:cs="Times New Roman"/>
          <w:color w:val="222222"/>
          <w:spacing w:val="-4"/>
          <w:sz w:val="20"/>
          <w:szCs w:val="20"/>
          <w:shd w:val="clear" w:color="auto" w:fill="FFFFFF"/>
          <w:lang w:val="uk-UA"/>
        </w:rPr>
        <w:t>математическ</w:t>
      </w:r>
      <w:r w:rsidR="00587997">
        <w:rPr>
          <w:rFonts w:ascii="Times New Roman" w:hAnsi="Times New Roman" w:cs="Times New Roman"/>
          <w:color w:val="222222"/>
          <w:spacing w:val="-4"/>
          <w:sz w:val="20"/>
          <w:szCs w:val="20"/>
          <w:shd w:val="clear" w:color="auto" w:fill="FFFFFF"/>
          <w:lang w:val="uk-UA"/>
        </w:rPr>
        <w:t>ие</w:t>
      </w:r>
      <w:proofErr w:type="spellEnd"/>
      <w:r w:rsidR="00587997">
        <w:rPr>
          <w:rFonts w:ascii="Times New Roman" w:hAnsi="Times New Roman" w:cs="Times New Roman"/>
          <w:color w:val="222222"/>
          <w:spacing w:val="-4"/>
          <w:sz w:val="20"/>
          <w:szCs w:val="20"/>
          <w:shd w:val="clear" w:color="auto" w:fill="FFFFFF"/>
          <w:lang w:val="uk-UA"/>
        </w:rPr>
        <w:t xml:space="preserve"> </w:t>
      </w:r>
      <w:proofErr w:type="spellStart"/>
      <w:r w:rsidR="00587997">
        <w:rPr>
          <w:rFonts w:ascii="Times New Roman" w:hAnsi="Times New Roman" w:cs="Times New Roman"/>
          <w:color w:val="222222"/>
          <w:spacing w:val="-4"/>
          <w:sz w:val="20"/>
          <w:szCs w:val="20"/>
          <w:shd w:val="clear" w:color="auto" w:fill="FFFFFF"/>
          <w:lang w:val="uk-UA"/>
        </w:rPr>
        <w:t>труды</w:t>
      </w:r>
      <w:proofErr w:type="spellEnd"/>
      <w:r w:rsidR="00587997">
        <w:rPr>
          <w:rFonts w:ascii="Times New Roman" w:hAnsi="Times New Roman" w:cs="Times New Roman"/>
          <w:color w:val="222222"/>
          <w:spacing w:val="-4"/>
          <w:sz w:val="20"/>
          <w:szCs w:val="20"/>
          <w:shd w:val="clear" w:color="auto" w:fill="FFFFFF"/>
          <w:lang w:val="uk-UA"/>
        </w:rPr>
        <w:t xml:space="preserve">: </w:t>
      </w:r>
      <w:proofErr w:type="spellStart"/>
      <w:r w:rsidR="00587997">
        <w:rPr>
          <w:rFonts w:ascii="Times New Roman" w:hAnsi="Times New Roman" w:cs="Times New Roman"/>
          <w:color w:val="222222"/>
          <w:spacing w:val="-4"/>
          <w:sz w:val="20"/>
          <w:szCs w:val="20"/>
          <w:shd w:val="clear" w:color="auto" w:fill="FFFFFF"/>
          <w:lang w:val="uk-UA"/>
        </w:rPr>
        <w:t>пособие</w:t>
      </w:r>
      <w:proofErr w:type="spellEnd"/>
      <w:r w:rsidR="00587997">
        <w:rPr>
          <w:rFonts w:ascii="Times New Roman" w:hAnsi="Times New Roman" w:cs="Times New Roman"/>
          <w:color w:val="222222"/>
          <w:spacing w:val="-4"/>
          <w:sz w:val="20"/>
          <w:szCs w:val="20"/>
          <w:shd w:val="clear" w:color="auto" w:fill="FFFFFF"/>
          <w:lang w:val="uk-UA"/>
        </w:rPr>
        <w:t xml:space="preserve"> для </w:t>
      </w:r>
      <w:proofErr w:type="spellStart"/>
      <w:proofErr w:type="gramStart"/>
      <w:r w:rsidR="00587997">
        <w:rPr>
          <w:rFonts w:ascii="Times New Roman" w:hAnsi="Times New Roman" w:cs="Times New Roman"/>
          <w:color w:val="222222"/>
          <w:spacing w:val="-4"/>
          <w:sz w:val="20"/>
          <w:szCs w:val="20"/>
          <w:shd w:val="clear" w:color="auto" w:fill="FFFFFF"/>
          <w:lang w:val="uk-UA"/>
        </w:rPr>
        <w:t>учащихся</w:t>
      </w:r>
      <w:proofErr w:type="spellEnd"/>
      <w:r w:rsidR="00587997">
        <w:rPr>
          <w:rFonts w:ascii="Times New Roman" w:hAnsi="Times New Roman" w:cs="Times New Roman"/>
          <w:color w:val="222222"/>
          <w:spacing w:val="-4"/>
          <w:sz w:val="20"/>
          <w:szCs w:val="20"/>
          <w:shd w:val="clear" w:color="auto" w:fill="FFFFFF"/>
          <w:lang w:val="uk-UA"/>
        </w:rPr>
        <w:t>.</w:t>
      </w:r>
      <w:r w:rsidR="00945AE6" w:rsidRPr="00E912DD">
        <w:rPr>
          <w:rFonts w:ascii="Times New Roman" w:hAnsi="Times New Roman" w:cs="Times New Roman"/>
          <w:color w:val="222222"/>
          <w:spacing w:val="-4"/>
          <w:sz w:val="20"/>
          <w:szCs w:val="20"/>
          <w:shd w:val="clear" w:color="auto" w:fill="FFFFFF"/>
          <w:lang w:val="uk-UA"/>
        </w:rPr>
        <w:t>/</w:t>
      </w:r>
      <w:proofErr w:type="gramEnd"/>
      <w:r w:rsidR="00945AE6" w:rsidRPr="00E912DD">
        <w:rPr>
          <w:rFonts w:ascii="Times New Roman" w:hAnsi="Times New Roman" w:cs="Times New Roman"/>
          <w:color w:val="222222"/>
          <w:spacing w:val="-4"/>
          <w:sz w:val="20"/>
          <w:szCs w:val="20"/>
          <w:shd w:val="clear" w:color="auto" w:fill="FFFFFF"/>
          <w:lang w:val="uk-UA"/>
        </w:rPr>
        <w:t xml:space="preserve"> М.: </w:t>
      </w:r>
      <w:proofErr w:type="spellStart"/>
      <w:r w:rsidR="00945AE6" w:rsidRPr="00E912DD">
        <w:rPr>
          <w:rFonts w:ascii="Times New Roman" w:hAnsi="Times New Roman" w:cs="Times New Roman"/>
          <w:color w:val="222222"/>
          <w:spacing w:val="-4"/>
          <w:sz w:val="20"/>
          <w:szCs w:val="20"/>
          <w:shd w:val="clear" w:color="auto" w:fill="FFFFFF"/>
          <w:lang w:val="uk-UA"/>
        </w:rPr>
        <w:t>Просвещение</w:t>
      </w:r>
      <w:proofErr w:type="spellEnd"/>
      <w:r w:rsidR="00945AE6" w:rsidRPr="00E912DD">
        <w:rPr>
          <w:rFonts w:ascii="Times New Roman" w:hAnsi="Times New Roman" w:cs="Times New Roman"/>
          <w:color w:val="222222"/>
          <w:spacing w:val="-4"/>
          <w:sz w:val="20"/>
          <w:szCs w:val="20"/>
          <w:shd w:val="clear" w:color="auto" w:fill="FFFFFF"/>
          <w:lang w:val="uk-UA"/>
        </w:rPr>
        <w:t>, 1978. 98 с.</w:t>
      </w:r>
    </w:p>
    <w:p w:rsidR="0063695B" w:rsidRPr="00E912DD" w:rsidRDefault="0063695B" w:rsidP="00587997">
      <w:pPr>
        <w:spacing w:after="0" w:line="240" w:lineRule="auto"/>
        <w:ind w:left="284" w:hanging="284"/>
        <w:rPr>
          <w:rFonts w:ascii="Times New Roman" w:hAnsi="Times New Roman" w:cs="Times New Roman"/>
          <w:sz w:val="20"/>
          <w:szCs w:val="20"/>
        </w:rPr>
      </w:pPr>
      <w:bookmarkStart w:id="0" w:name="_GoBack"/>
      <w:bookmarkEnd w:id="0"/>
    </w:p>
    <w:sectPr w:rsidR="0063695B" w:rsidRPr="00E912D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1" o:spid="_x0000_i1027" type="#_x0000_t75" style="width:11.25pt;height:11.25pt;visibility:visible;mso-wrap-style:square" o:bullet="t">
        <v:imagedata r:id="rId1" o:title=""/>
      </v:shape>
    </w:pict>
  </w:numPicBullet>
  <w:abstractNum w:abstractNumId="0" w15:restartNumberingAfterBreak="0">
    <w:nsid w:val="1A7D6588"/>
    <w:multiLevelType w:val="multilevel"/>
    <w:tmpl w:val="9A74F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D692423"/>
    <w:multiLevelType w:val="hybridMultilevel"/>
    <w:tmpl w:val="3856B5CA"/>
    <w:lvl w:ilvl="0" w:tplc="2CF888D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E1148B5"/>
    <w:multiLevelType w:val="multilevel"/>
    <w:tmpl w:val="F7AE895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3EB5BD4"/>
    <w:multiLevelType w:val="multilevel"/>
    <w:tmpl w:val="3FA85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10A"/>
    <w:rsid w:val="000F1D70"/>
    <w:rsid w:val="00172BCC"/>
    <w:rsid w:val="003363D2"/>
    <w:rsid w:val="00386F43"/>
    <w:rsid w:val="004030E7"/>
    <w:rsid w:val="0048024B"/>
    <w:rsid w:val="004A681D"/>
    <w:rsid w:val="00531600"/>
    <w:rsid w:val="00587997"/>
    <w:rsid w:val="0063695B"/>
    <w:rsid w:val="00673EC2"/>
    <w:rsid w:val="00680544"/>
    <w:rsid w:val="006B3AA7"/>
    <w:rsid w:val="0079380B"/>
    <w:rsid w:val="007D2CAC"/>
    <w:rsid w:val="007F698B"/>
    <w:rsid w:val="008935EA"/>
    <w:rsid w:val="00945AE6"/>
    <w:rsid w:val="00A4410A"/>
    <w:rsid w:val="00A45655"/>
    <w:rsid w:val="00A737D2"/>
    <w:rsid w:val="00AE79BA"/>
    <w:rsid w:val="00B408B6"/>
    <w:rsid w:val="00BA17F7"/>
    <w:rsid w:val="00BD502E"/>
    <w:rsid w:val="00C820A3"/>
    <w:rsid w:val="00D37A18"/>
    <w:rsid w:val="00E70333"/>
    <w:rsid w:val="00E912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C2447"/>
  <w15:chartTrackingRefBased/>
  <w15:docId w15:val="{3624EA11-4F81-4752-8259-BB8E526D1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408B6"/>
    <w:pPr>
      <w:spacing w:after="0" w:line="240" w:lineRule="auto"/>
      <w:jc w:val="both"/>
    </w:pPr>
    <w:rPr>
      <w:rFonts w:ascii="Times New Roman" w:hAnsi="Times New Roman"/>
      <w:sz w:val="28"/>
    </w:rPr>
  </w:style>
  <w:style w:type="character" w:styleId="a4">
    <w:name w:val="Placeholder Text"/>
    <w:basedOn w:val="a0"/>
    <w:uiPriority w:val="99"/>
    <w:semiHidden/>
    <w:rsid w:val="00E70333"/>
    <w:rPr>
      <w:color w:val="808080"/>
    </w:rPr>
  </w:style>
  <w:style w:type="paragraph" w:customStyle="1" w:styleId="Style1">
    <w:name w:val="Style1"/>
    <w:basedOn w:val="a"/>
    <w:uiPriority w:val="99"/>
    <w:rsid w:val="00673EC2"/>
    <w:pPr>
      <w:widowControl w:val="0"/>
      <w:autoSpaceDE w:val="0"/>
      <w:autoSpaceDN w:val="0"/>
      <w:adjustRightInd w:val="0"/>
      <w:spacing w:after="0" w:line="276" w:lineRule="exact"/>
      <w:ind w:firstLine="706"/>
      <w:jc w:val="both"/>
    </w:pPr>
    <w:rPr>
      <w:rFonts w:ascii="Times New Roman" w:eastAsia="Times New Roman" w:hAnsi="Times New Roman" w:cs="Times New Roman"/>
      <w:sz w:val="24"/>
      <w:szCs w:val="24"/>
      <w:lang w:eastAsia="ru-RU"/>
    </w:rPr>
  </w:style>
  <w:style w:type="character" w:customStyle="1" w:styleId="FontStyle12">
    <w:name w:val="Font Style12"/>
    <w:basedOn w:val="a0"/>
    <w:uiPriority w:val="99"/>
    <w:rsid w:val="00673EC2"/>
    <w:rPr>
      <w:rFonts w:ascii="Times New Roman" w:hAnsi="Times New Roman" w:cs="Times New Roman"/>
      <w:sz w:val="22"/>
      <w:szCs w:val="22"/>
    </w:rPr>
  </w:style>
  <w:style w:type="paragraph" w:styleId="a5">
    <w:name w:val="List Paragraph"/>
    <w:basedOn w:val="a"/>
    <w:uiPriority w:val="34"/>
    <w:qFormat/>
    <w:rsid w:val="00945AE6"/>
    <w:pPr>
      <w:spacing w:line="360" w:lineRule="auto"/>
      <w:ind w:left="720"/>
      <w:contextualSpacing/>
      <w:jc w:val="both"/>
    </w:pPr>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237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3" Type="http://schemas.openxmlformats.org/officeDocument/2006/relationships/settings" Target="settings.xml"/><Relationship Id="rId7" Type="http://schemas.openxmlformats.org/officeDocument/2006/relationships/oleObject" Target="embeddings/oleObject1.bin"/><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3.wmf"/><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image" Target="media/image5.wmf"/><Relationship Id="rId4" Type="http://schemas.openxmlformats.org/officeDocument/2006/relationships/webSettings" Target="webSettings.xml"/><Relationship Id="rId9" Type="http://schemas.openxmlformats.org/officeDocument/2006/relationships/image" Target="media/image4.wmf"/></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304</TotalTime>
  <Pages>1</Pages>
  <Words>3989</Words>
  <Characters>22740</Characters>
  <Application>Microsoft Office Word</Application>
  <DocSecurity>0</DocSecurity>
  <Lines>189</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Валя</dc:creator>
  <cp:keywords/>
  <dc:description/>
  <cp:lastModifiedBy>RePack by Diakov</cp:lastModifiedBy>
  <cp:revision>8</cp:revision>
  <dcterms:created xsi:type="dcterms:W3CDTF">2017-10-25T05:59:00Z</dcterms:created>
  <dcterms:modified xsi:type="dcterms:W3CDTF">2017-10-25T12:40:00Z</dcterms:modified>
</cp:coreProperties>
</file>