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МІНІСТЕРСТВО ОСВІТИ І НАУКИ УКРАЇНИ</w:t>
      </w:r>
    </w:p>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Глухівський національний педагогічний університет</w:t>
      </w:r>
    </w:p>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імені Олександра Довженка</w:t>
      </w: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Кафедра психології та соціальної роботи</w:t>
      </w: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Магістерська робота</w:t>
      </w: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spacing w:after="0"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Тема: ОСОБЛИВОСТІ ПРЕВЕНТИВНОЇ РОБОТИ СОЦІАЛЬНОГО ПЕДАГОГА ЩОДО ПОПЕРЕДЖЕННЯ ПРАВОПОРУШЕНЬ ПІДЛІТКІВ</w:t>
      </w: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Виконав </w:t>
      </w:r>
      <w:proofErr w:type="spellStart"/>
      <w:r w:rsidRPr="003D09A2">
        <w:rPr>
          <w:rFonts w:ascii="Times New Roman" w:hAnsi="Times New Roman" w:cs="Times New Roman"/>
          <w:b/>
          <w:sz w:val="28"/>
          <w:szCs w:val="28"/>
          <w:lang w:val="uk-UA"/>
        </w:rPr>
        <w:t>Толкачов</w:t>
      </w:r>
      <w:proofErr w:type="spellEnd"/>
      <w:r w:rsidRPr="003D09A2">
        <w:rPr>
          <w:rFonts w:ascii="Times New Roman" w:hAnsi="Times New Roman" w:cs="Times New Roman"/>
          <w:b/>
          <w:sz w:val="28"/>
          <w:szCs w:val="28"/>
          <w:lang w:val="uk-UA"/>
        </w:rPr>
        <w:t xml:space="preserve"> А.</w:t>
      </w:r>
    </w:p>
    <w:p w:rsidR="00D16F4D" w:rsidRPr="003D09A2" w:rsidRDefault="00D16F4D" w:rsidP="00D16F4D">
      <w:pPr>
        <w:spacing w:after="0" w:line="240" w:lineRule="auto"/>
        <w:ind w:left="4678"/>
        <w:rPr>
          <w:rFonts w:ascii="Times New Roman" w:hAnsi="Times New Roman" w:cs="Times New Roman"/>
          <w:sz w:val="20"/>
          <w:szCs w:val="20"/>
          <w:lang w:val="uk-UA"/>
        </w:rPr>
      </w:pPr>
      <w:r w:rsidRPr="003D09A2">
        <w:rPr>
          <w:rFonts w:ascii="Times New Roman" w:hAnsi="Times New Roman" w:cs="Times New Roman"/>
          <w:sz w:val="20"/>
          <w:szCs w:val="20"/>
          <w:lang w:val="uk-UA"/>
        </w:rPr>
        <w:t>(прізвище, ім’я , по батькові)</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Соціальна робота</w:t>
      </w:r>
    </w:p>
    <w:p w:rsidR="00D16F4D" w:rsidRPr="003D09A2" w:rsidRDefault="00D16F4D" w:rsidP="00D16F4D">
      <w:pPr>
        <w:spacing w:after="0" w:line="240" w:lineRule="auto"/>
        <w:ind w:left="4678"/>
        <w:rPr>
          <w:rFonts w:ascii="Times New Roman" w:hAnsi="Times New Roman" w:cs="Times New Roman"/>
          <w:sz w:val="20"/>
          <w:szCs w:val="20"/>
          <w:lang w:val="uk-UA"/>
        </w:rPr>
      </w:pPr>
      <w:r w:rsidRPr="003D09A2">
        <w:rPr>
          <w:rFonts w:ascii="Times New Roman" w:hAnsi="Times New Roman" w:cs="Times New Roman"/>
          <w:sz w:val="20"/>
          <w:szCs w:val="20"/>
          <w:lang w:val="uk-UA"/>
        </w:rPr>
        <w:t>(спеціальність)</w:t>
      </w:r>
    </w:p>
    <w:p w:rsidR="00D16F4D" w:rsidRPr="003D09A2" w:rsidRDefault="00D16F4D" w:rsidP="00D16F4D">
      <w:pPr>
        <w:spacing w:after="0" w:line="240" w:lineRule="auto"/>
        <w:ind w:left="4678"/>
        <w:rPr>
          <w:rFonts w:ascii="Times New Roman" w:hAnsi="Times New Roman" w:cs="Times New Roman"/>
          <w:sz w:val="20"/>
          <w:szCs w:val="20"/>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Науковий керівник:</w:t>
      </w:r>
    </w:p>
    <w:p w:rsidR="00D16F4D" w:rsidRPr="003D09A2" w:rsidRDefault="00D16F4D" w:rsidP="00D16F4D">
      <w:pPr>
        <w:spacing w:after="0" w:line="240" w:lineRule="auto"/>
        <w:ind w:left="4678"/>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кандидат педагогічних наук, доцент кафедри психології </w:t>
      </w:r>
    </w:p>
    <w:p w:rsidR="00D16F4D" w:rsidRPr="003D09A2" w:rsidRDefault="00D16F4D" w:rsidP="00D16F4D">
      <w:pPr>
        <w:spacing w:after="0" w:line="240" w:lineRule="auto"/>
        <w:ind w:left="4678"/>
        <w:rPr>
          <w:rFonts w:ascii="Times New Roman" w:hAnsi="Times New Roman" w:cs="Times New Roman"/>
          <w:sz w:val="28"/>
          <w:szCs w:val="28"/>
          <w:lang w:val="uk-UA"/>
        </w:rPr>
      </w:pPr>
      <w:r w:rsidRPr="003D09A2">
        <w:rPr>
          <w:rFonts w:ascii="Times New Roman" w:hAnsi="Times New Roman" w:cs="Times New Roman"/>
          <w:sz w:val="28"/>
          <w:szCs w:val="28"/>
          <w:lang w:val="uk-UA"/>
        </w:rPr>
        <w:t>та соціальної роботи</w:t>
      </w:r>
    </w:p>
    <w:p w:rsidR="00D16F4D" w:rsidRPr="003D09A2" w:rsidRDefault="00D16F4D" w:rsidP="00D16F4D">
      <w:pPr>
        <w:spacing w:after="0" w:line="240" w:lineRule="auto"/>
        <w:ind w:left="4678"/>
        <w:rPr>
          <w:rFonts w:ascii="Times New Roman" w:hAnsi="Times New Roman" w:cs="Times New Roman"/>
          <w:sz w:val="20"/>
          <w:szCs w:val="20"/>
          <w:lang w:val="uk-UA"/>
        </w:rPr>
      </w:pPr>
      <w:r w:rsidRPr="003D09A2">
        <w:rPr>
          <w:rFonts w:ascii="Times New Roman" w:hAnsi="Times New Roman" w:cs="Times New Roman"/>
          <w:sz w:val="20"/>
          <w:szCs w:val="20"/>
          <w:lang w:val="uk-UA"/>
        </w:rPr>
        <w:t>(вчений ступень, вчене звання)</w:t>
      </w:r>
    </w:p>
    <w:p w:rsidR="00D16F4D" w:rsidRPr="003D09A2" w:rsidRDefault="00D16F4D" w:rsidP="00D16F4D">
      <w:pPr>
        <w:spacing w:after="0" w:line="240" w:lineRule="auto"/>
        <w:ind w:left="4678"/>
        <w:rPr>
          <w:rFonts w:ascii="Times New Roman" w:hAnsi="Times New Roman" w:cs="Times New Roman"/>
          <w:b/>
          <w:sz w:val="28"/>
          <w:szCs w:val="28"/>
          <w:lang w:val="uk-UA"/>
        </w:rPr>
      </w:pPr>
      <w:proofErr w:type="spellStart"/>
      <w:r w:rsidRPr="003D09A2">
        <w:rPr>
          <w:rFonts w:ascii="Times New Roman" w:hAnsi="Times New Roman" w:cs="Times New Roman"/>
          <w:b/>
          <w:sz w:val="28"/>
          <w:szCs w:val="28"/>
          <w:lang w:val="uk-UA"/>
        </w:rPr>
        <w:t>Тюльпа</w:t>
      </w:r>
      <w:proofErr w:type="spellEnd"/>
      <w:r w:rsidRPr="003D09A2">
        <w:rPr>
          <w:rFonts w:ascii="Times New Roman" w:hAnsi="Times New Roman" w:cs="Times New Roman"/>
          <w:b/>
          <w:sz w:val="28"/>
          <w:szCs w:val="28"/>
          <w:lang w:val="uk-UA"/>
        </w:rPr>
        <w:t xml:space="preserve"> Т. М.</w:t>
      </w:r>
    </w:p>
    <w:p w:rsidR="00D16F4D" w:rsidRPr="003D09A2" w:rsidRDefault="00D16F4D" w:rsidP="00D16F4D">
      <w:pPr>
        <w:spacing w:after="0" w:line="240" w:lineRule="auto"/>
        <w:ind w:left="4678"/>
        <w:rPr>
          <w:rFonts w:ascii="Times New Roman" w:hAnsi="Times New Roman" w:cs="Times New Roman"/>
          <w:sz w:val="20"/>
          <w:szCs w:val="20"/>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Допущено до захисту ________________________20_____р.</w:t>
      </w:r>
    </w:p>
    <w:p w:rsidR="00D16F4D" w:rsidRPr="003D09A2" w:rsidRDefault="00D16F4D" w:rsidP="00D16F4D">
      <w:pPr>
        <w:spacing w:after="0" w:line="240" w:lineRule="auto"/>
        <w:ind w:left="4678"/>
        <w:rPr>
          <w:rFonts w:ascii="Times New Roman" w:hAnsi="Times New Roman" w:cs="Times New Roman"/>
          <w:sz w:val="20"/>
          <w:szCs w:val="20"/>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Завідувач кафедри</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_________________________________</w:t>
      </w:r>
    </w:p>
    <w:p w:rsidR="00D16F4D" w:rsidRPr="003D09A2" w:rsidRDefault="00D16F4D" w:rsidP="00D16F4D">
      <w:pPr>
        <w:spacing w:after="0" w:line="240" w:lineRule="auto"/>
        <w:ind w:left="4678"/>
        <w:rPr>
          <w:rFonts w:ascii="Times New Roman" w:hAnsi="Times New Roman" w:cs="Times New Roman"/>
          <w:sz w:val="20"/>
          <w:szCs w:val="20"/>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Дата захисту: ____________________</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Оцінка __________________________</w:t>
      </w:r>
    </w:p>
    <w:p w:rsidR="00D16F4D" w:rsidRPr="003D09A2" w:rsidRDefault="00D16F4D" w:rsidP="00D16F4D">
      <w:pPr>
        <w:spacing w:after="0" w:line="240" w:lineRule="auto"/>
        <w:ind w:left="4678"/>
        <w:rPr>
          <w:rFonts w:ascii="Times New Roman" w:hAnsi="Times New Roman" w:cs="Times New Roman"/>
          <w:sz w:val="20"/>
          <w:szCs w:val="20"/>
          <w:lang w:val="uk-UA"/>
        </w:rPr>
      </w:pP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Підписи членів ДЕК </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_________________________________</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_________________________________</w:t>
      </w:r>
    </w:p>
    <w:p w:rsidR="00D16F4D" w:rsidRPr="003D09A2" w:rsidRDefault="00D16F4D" w:rsidP="00D16F4D">
      <w:pPr>
        <w:spacing w:after="0" w:line="240" w:lineRule="auto"/>
        <w:ind w:left="4678"/>
        <w:rPr>
          <w:rFonts w:ascii="Times New Roman" w:hAnsi="Times New Roman" w:cs="Times New Roman"/>
          <w:b/>
          <w:sz w:val="28"/>
          <w:szCs w:val="28"/>
          <w:lang w:val="uk-UA"/>
        </w:rPr>
      </w:pPr>
      <w:r w:rsidRPr="003D09A2">
        <w:rPr>
          <w:rFonts w:ascii="Times New Roman" w:hAnsi="Times New Roman" w:cs="Times New Roman"/>
          <w:b/>
          <w:sz w:val="28"/>
          <w:szCs w:val="28"/>
          <w:lang w:val="uk-UA"/>
        </w:rPr>
        <w:t>_________________________________</w:t>
      </w:r>
    </w:p>
    <w:p w:rsidR="00D16F4D" w:rsidRPr="003D09A2" w:rsidRDefault="00D16F4D" w:rsidP="00D16F4D">
      <w:pPr>
        <w:spacing w:after="0" w:line="360" w:lineRule="auto"/>
        <w:jc w:val="center"/>
        <w:rPr>
          <w:rFonts w:ascii="Times New Roman" w:hAnsi="Times New Roman" w:cs="Times New Roman"/>
          <w:b/>
          <w:sz w:val="28"/>
          <w:szCs w:val="28"/>
          <w:lang w:val="uk-UA"/>
        </w:rPr>
      </w:pPr>
    </w:p>
    <w:p w:rsidR="00D16F4D" w:rsidRPr="003D09A2" w:rsidRDefault="00D16F4D" w:rsidP="00D16F4D">
      <w:pPr>
        <w:jc w:val="center"/>
        <w:rPr>
          <w:lang w:val="uk-UA"/>
        </w:rPr>
      </w:pPr>
      <w:r w:rsidRPr="003D09A2">
        <w:rPr>
          <w:rFonts w:ascii="Times New Roman" w:hAnsi="Times New Roman" w:cs="Times New Roman"/>
          <w:b/>
          <w:sz w:val="28"/>
          <w:szCs w:val="28"/>
          <w:lang w:val="uk-UA"/>
        </w:rPr>
        <w:t>Глухів 2020</w:t>
      </w:r>
    </w:p>
    <w:tbl>
      <w:tblPr>
        <w:tblStyle w:val="a3"/>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709"/>
      </w:tblGrid>
      <w:tr w:rsidR="00D16F4D" w:rsidRPr="003D09A2" w:rsidTr="004B7720">
        <w:tc>
          <w:tcPr>
            <w:tcW w:w="8755" w:type="dxa"/>
          </w:tcPr>
          <w:p w:rsidR="00D16F4D" w:rsidRPr="003D09A2" w:rsidRDefault="00D16F4D" w:rsidP="00EC56D1">
            <w:pPr>
              <w:spacing w:line="360" w:lineRule="auto"/>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lastRenderedPageBreak/>
              <w:t>Зміст</w:t>
            </w:r>
          </w:p>
        </w:tc>
        <w:tc>
          <w:tcPr>
            <w:tcW w:w="709" w:type="dxa"/>
          </w:tcPr>
          <w:p w:rsidR="00D16F4D" w:rsidRPr="003D09A2" w:rsidRDefault="00D16F4D" w:rsidP="00EC56D1">
            <w:pPr>
              <w:spacing w:line="360" w:lineRule="auto"/>
              <w:rPr>
                <w:rFonts w:ascii="Times New Roman" w:hAnsi="Times New Roman" w:cs="Times New Roman"/>
                <w:sz w:val="28"/>
                <w:szCs w:val="28"/>
                <w:lang w:val="uk-UA"/>
              </w:rPr>
            </w:pPr>
          </w:p>
        </w:tc>
      </w:tr>
      <w:tr w:rsidR="00EC56D1" w:rsidRPr="003D09A2" w:rsidTr="004B7720">
        <w:tc>
          <w:tcPr>
            <w:tcW w:w="8755" w:type="dxa"/>
          </w:tcPr>
          <w:p w:rsidR="00EC56D1" w:rsidRPr="003D09A2" w:rsidRDefault="00EC56D1" w:rsidP="00EC56D1">
            <w:pPr>
              <w:spacing w:line="360" w:lineRule="auto"/>
              <w:rPr>
                <w:rFonts w:ascii="Times New Roman" w:hAnsi="Times New Roman" w:cs="Times New Roman"/>
                <w:b/>
                <w:sz w:val="28"/>
                <w:szCs w:val="28"/>
                <w:lang w:val="uk-UA"/>
              </w:rPr>
            </w:pPr>
            <w:r w:rsidRPr="003D09A2">
              <w:rPr>
                <w:rFonts w:ascii="Times New Roman" w:hAnsi="Times New Roman" w:cs="Times New Roman"/>
                <w:b/>
                <w:sz w:val="28"/>
                <w:szCs w:val="28"/>
                <w:lang w:val="uk-UA"/>
              </w:rPr>
              <w:t>Вступ</w:t>
            </w:r>
            <w:r w:rsidR="005E4692" w:rsidRPr="003D09A2">
              <w:rPr>
                <w:rFonts w:ascii="Times New Roman" w:hAnsi="Times New Roman" w:cs="Times New Roman"/>
                <w:b/>
                <w:sz w:val="28"/>
                <w:szCs w:val="28"/>
                <w:lang w:val="uk-UA"/>
              </w:rPr>
              <w:t xml:space="preserve"> ……………………………………………………………………….</w:t>
            </w:r>
          </w:p>
        </w:tc>
        <w:tc>
          <w:tcPr>
            <w:tcW w:w="709" w:type="dxa"/>
          </w:tcPr>
          <w:p w:rsidR="00EC56D1" w:rsidRPr="003D09A2" w:rsidRDefault="005E4692" w:rsidP="00EC56D1">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3</w:t>
            </w:r>
          </w:p>
        </w:tc>
      </w:tr>
      <w:tr w:rsidR="00EC56D1" w:rsidRPr="003D09A2" w:rsidTr="004B7720">
        <w:tc>
          <w:tcPr>
            <w:tcW w:w="8755" w:type="dxa"/>
          </w:tcPr>
          <w:p w:rsidR="00EC56D1" w:rsidRPr="003D09A2" w:rsidRDefault="00EC56D1" w:rsidP="00AB3F86">
            <w:pPr>
              <w:spacing w:line="360" w:lineRule="auto"/>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Розділ 1 Теоретичні аспекти </w:t>
            </w:r>
            <w:r w:rsidR="00700D78" w:rsidRPr="003D09A2">
              <w:rPr>
                <w:rFonts w:ascii="Times New Roman" w:hAnsi="Times New Roman" w:cs="Times New Roman"/>
                <w:b/>
                <w:sz w:val="28"/>
                <w:szCs w:val="28"/>
                <w:lang w:val="uk-UA"/>
              </w:rPr>
              <w:t>превентивної роботи</w:t>
            </w:r>
            <w:r w:rsidRPr="003D09A2">
              <w:rPr>
                <w:rFonts w:ascii="Times New Roman" w:hAnsi="Times New Roman" w:cs="Times New Roman"/>
                <w:b/>
                <w:sz w:val="28"/>
                <w:szCs w:val="28"/>
                <w:lang w:val="uk-UA"/>
              </w:rPr>
              <w:t xml:space="preserve"> </w:t>
            </w:r>
            <w:r w:rsidR="00AB3F86" w:rsidRPr="003D09A2">
              <w:rPr>
                <w:rFonts w:ascii="Times New Roman" w:hAnsi="Times New Roman" w:cs="Times New Roman"/>
                <w:b/>
                <w:sz w:val="28"/>
                <w:szCs w:val="28"/>
                <w:lang w:val="uk-UA"/>
              </w:rPr>
              <w:t>соціального педагога в закладах середньої освіти .</w:t>
            </w:r>
            <w:r w:rsidR="00D16F4D" w:rsidRPr="003D09A2">
              <w:rPr>
                <w:rFonts w:ascii="Times New Roman" w:hAnsi="Times New Roman" w:cs="Times New Roman"/>
                <w:b/>
                <w:sz w:val="28"/>
                <w:szCs w:val="28"/>
                <w:lang w:val="uk-UA"/>
              </w:rPr>
              <w:t>…..</w:t>
            </w:r>
            <w:r w:rsidRPr="003D09A2">
              <w:rPr>
                <w:rFonts w:ascii="Times New Roman" w:hAnsi="Times New Roman" w:cs="Times New Roman"/>
                <w:b/>
                <w:sz w:val="28"/>
                <w:szCs w:val="28"/>
                <w:lang w:val="uk-UA"/>
              </w:rPr>
              <w:t>……………</w:t>
            </w:r>
            <w:r w:rsidR="005E4692" w:rsidRPr="003D09A2">
              <w:rPr>
                <w:rFonts w:ascii="Times New Roman" w:hAnsi="Times New Roman" w:cs="Times New Roman"/>
                <w:b/>
                <w:sz w:val="28"/>
                <w:szCs w:val="28"/>
                <w:lang w:val="uk-UA"/>
              </w:rPr>
              <w:t>.</w:t>
            </w:r>
            <w:r w:rsidRPr="003D09A2">
              <w:rPr>
                <w:rFonts w:ascii="Times New Roman" w:hAnsi="Times New Roman" w:cs="Times New Roman"/>
                <w:b/>
                <w:sz w:val="28"/>
                <w:szCs w:val="28"/>
                <w:lang w:val="uk-UA"/>
              </w:rPr>
              <w:t>……………….</w:t>
            </w:r>
          </w:p>
        </w:tc>
        <w:tc>
          <w:tcPr>
            <w:tcW w:w="709" w:type="dxa"/>
          </w:tcPr>
          <w:p w:rsidR="00EC56D1" w:rsidRPr="003D09A2" w:rsidRDefault="00EC56D1" w:rsidP="00EC56D1">
            <w:pPr>
              <w:spacing w:line="360" w:lineRule="auto"/>
              <w:rPr>
                <w:rFonts w:ascii="Times New Roman" w:hAnsi="Times New Roman" w:cs="Times New Roman"/>
                <w:sz w:val="28"/>
                <w:szCs w:val="28"/>
                <w:lang w:val="uk-UA"/>
              </w:rPr>
            </w:pPr>
          </w:p>
          <w:p w:rsidR="005E4692"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EC56D1" w:rsidRPr="003D09A2" w:rsidTr="004B7720">
        <w:tc>
          <w:tcPr>
            <w:tcW w:w="8755" w:type="dxa"/>
          </w:tcPr>
          <w:p w:rsidR="00EC56D1" w:rsidRPr="003D09A2" w:rsidRDefault="00EC56D1" w:rsidP="00EC56D1">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1.1</w:t>
            </w:r>
            <w:r w:rsidRPr="003D09A2">
              <w:rPr>
                <w:lang w:val="uk-UA"/>
              </w:rPr>
              <w:t xml:space="preserve">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підлітків як соціально-педагогічна проблема ……………………………………………………………………</w:t>
            </w:r>
          </w:p>
        </w:tc>
        <w:tc>
          <w:tcPr>
            <w:tcW w:w="709" w:type="dxa"/>
          </w:tcPr>
          <w:p w:rsidR="00EC56D1" w:rsidRPr="003D09A2" w:rsidRDefault="00EC56D1" w:rsidP="00EC56D1">
            <w:pPr>
              <w:spacing w:line="360" w:lineRule="auto"/>
              <w:rPr>
                <w:rFonts w:ascii="Times New Roman" w:hAnsi="Times New Roman" w:cs="Times New Roman"/>
                <w:sz w:val="28"/>
                <w:szCs w:val="28"/>
                <w:lang w:val="uk-UA"/>
              </w:rPr>
            </w:pPr>
          </w:p>
          <w:p w:rsidR="005E4692" w:rsidRPr="003D09A2" w:rsidRDefault="005E4692" w:rsidP="00EC56D1">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9</w:t>
            </w:r>
          </w:p>
        </w:tc>
      </w:tr>
      <w:tr w:rsidR="00EC56D1" w:rsidRPr="003D09A2" w:rsidTr="004B7720">
        <w:tc>
          <w:tcPr>
            <w:tcW w:w="8755" w:type="dxa"/>
          </w:tcPr>
          <w:p w:rsidR="00EC56D1" w:rsidRPr="003D09A2" w:rsidRDefault="00EC56D1" w:rsidP="00AB3F86">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1.2 </w:t>
            </w:r>
            <w:r w:rsidR="00700D78" w:rsidRPr="003D09A2">
              <w:rPr>
                <w:rFonts w:ascii="Times New Roman" w:hAnsi="Times New Roman" w:cs="Times New Roman"/>
                <w:sz w:val="28"/>
                <w:szCs w:val="28"/>
                <w:lang w:val="uk-UA"/>
              </w:rPr>
              <w:t xml:space="preserve">Превентивна робота </w:t>
            </w:r>
            <w:r w:rsidRPr="003D09A2">
              <w:rPr>
                <w:rFonts w:ascii="Times New Roman" w:hAnsi="Times New Roman" w:cs="Times New Roman"/>
                <w:sz w:val="28"/>
                <w:szCs w:val="28"/>
                <w:lang w:val="uk-UA"/>
              </w:rPr>
              <w:t xml:space="preserve">як напрям діяльності соціального педагога </w:t>
            </w:r>
            <w:r w:rsidR="00AB3F86" w:rsidRPr="003D09A2">
              <w:rPr>
                <w:rFonts w:ascii="Times New Roman" w:hAnsi="Times New Roman" w:cs="Times New Roman"/>
                <w:sz w:val="28"/>
                <w:szCs w:val="28"/>
                <w:lang w:val="uk-UA"/>
              </w:rPr>
              <w:t xml:space="preserve">в </w:t>
            </w:r>
            <w:r w:rsidRPr="003D09A2">
              <w:rPr>
                <w:rFonts w:ascii="Times New Roman" w:hAnsi="Times New Roman" w:cs="Times New Roman"/>
                <w:sz w:val="28"/>
                <w:szCs w:val="28"/>
                <w:lang w:val="uk-UA"/>
              </w:rPr>
              <w:t>за</w:t>
            </w:r>
            <w:r w:rsidR="00700D78" w:rsidRPr="003D09A2">
              <w:rPr>
                <w:rFonts w:ascii="Times New Roman" w:hAnsi="Times New Roman" w:cs="Times New Roman"/>
                <w:sz w:val="28"/>
                <w:szCs w:val="28"/>
                <w:lang w:val="uk-UA"/>
              </w:rPr>
              <w:t>клад</w:t>
            </w:r>
            <w:r w:rsidR="00AB3F86" w:rsidRPr="003D09A2">
              <w:rPr>
                <w:rFonts w:ascii="Times New Roman" w:hAnsi="Times New Roman" w:cs="Times New Roman"/>
                <w:sz w:val="28"/>
                <w:szCs w:val="28"/>
                <w:lang w:val="uk-UA"/>
              </w:rPr>
              <w:t>ах</w:t>
            </w:r>
            <w:r w:rsidR="00700D78" w:rsidRPr="003D09A2">
              <w:rPr>
                <w:rFonts w:ascii="Times New Roman" w:hAnsi="Times New Roman" w:cs="Times New Roman"/>
                <w:sz w:val="28"/>
                <w:szCs w:val="28"/>
                <w:lang w:val="uk-UA"/>
              </w:rPr>
              <w:t xml:space="preserve"> середньої </w:t>
            </w:r>
            <w:r w:rsidRPr="003D09A2">
              <w:rPr>
                <w:rFonts w:ascii="Times New Roman" w:hAnsi="Times New Roman" w:cs="Times New Roman"/>
                <w:sz w:val="28"/>
                <w:szCs w:val="28"/>
                <w:lang w:val="uk-UA"/>
              </w:rPr>
              <w:t xml:space="preserve">освіти </w:t>
            </w:r>
            <w:r w:rsidR="00700D78"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EC56D1" w:rsidRPr="003D09A2" w:rsidTr="004B7720">
        <w:tc>
          <w:tcPr>
            <w:tcW w:w="8755" w:type="dxa"/>
          </w:tcPr>
          <w:p w:rsidR="00EC56D1" w:rsidRPr="003D09A2" w:rsidRDefault="00EC56D1" w:rsidP="00D64E46">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1.3 Соціально-педагогічні особливості </w:t>
            </w:r>
            <w:r w:rsidR="00B7310E"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w:t>
            </w:r>
            <w:r w:rsidR="00D64E46" w:rsidRPr="003D09A2">
              <w:rPr>
                <w:rFonts w:ascii="Times New Roman" w:hAnsi="Times New Roman" w:cs="Times New Roman"/>
                <w:sz w:val="28"/>
                <w:szCs w:val="28"/>
                <w:lang w:val="uk-UA"/>
              </w:rPr>
              <w:t>у</w:t>
            </w:r>
            <w:r w:rsidR="00AB3F86" w:rsidRPr="003D09A2">
              <w:rPr>
                <w:rFonts w:ascii="Times New Roman" w:hAnsi="Times New Roman" w:cs="Times New Roman"/>
                <w:sz w:val="28"/>
                <w:szCs w:val="28"/>
                <w:lang w:val="uk-UA"/>
              </w:rPr>
              <w:t xml:space="preserve"> закладах середньої освіти ……</w:t>
            </w:r>
            <w:r w:rsidRPr="003D09A2">
              <w:rPr>
                <w:rFonts w:ascii="Times New Roman" w:hAnsi="Times New Roman" w:cs="Times New Roman"/>
                <w:sz w:val="28"/>
                <w:szCs w:val="28"/>
                <w:lang w:val="uk-UA"/>
              </w:rPr>
              <w:t>………</w:t>
            </w:r>
            <w:r w:rsidR="005E4692"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00EC56D1" w:rsidRPr="003D09A2" w:rsidTr="004B7720">
        <w:tc>
          <w:tcPr>
            <w:tcW w:w="8755" w:type="dxa"/>
          </w:tcPr>
          <w:p w:rsidR="00EC56D1" w:rsidRPr="003D09A2" w:rsidRDefault="00EC56D1" w:rsidP="00EC56D1">
            <w:pPr>
              <w:spacing w:line="360" w:lineRule="auto"/>
              <w:rPr>
                <w:rFonts w:ascii="Times New Roman" w:hAnsi="Times New Roman" w:cs="Times New Roman"/>
                <w:sz w:val="28"/>
                <w:szCs w:val="28"/>
                <w:lang w:val="uk-UA"/>
              </w:rPr>
            </w:pPr>
            <w:r w:rsidRPr="003D09A2">
              <w:rPr>
                <w:rFonts w:ascii="Times New Roman" w:hAnsi="Times New Roman" w:cs="Times New Roman"/>
                <w:sz w:val="28"/>
                <w:szCs w:val="28"/>
                <w:lang w:val="uk-UA"/>
              </w:rPr>
              <w:t>Висновки до розділу 1 ……………………………………………………..</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EC56D1" w:rsidRPr="003D09A2" w:rsidTr="004B7720">
        <w:tc>
          <w:tcPr>
            <w:tcW w:w="8755" w:type="dxa"/>
          </w:tcPr>
          <w:p w:rsidR="00EC56D1" w:rsidRPr="003D09A2" w:rsidRDefault="00EC56D1" w:rsidP="00700D78">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Розділ 2</w:t>
            </w:r>
            <w:r w:rsidRPr="003D09A2">
              <w:rPr>
                <w:lang w:val="uk-UA"/>
              </w:rPr>
              <w:t xml:space="preserve"> </w:t>
            </w:r>
            <w:r w:rsidRPr="003D09A2">
              <w:rPr>
                <w:rFonts w:ascii="Times New Roman" w:hAnsi="Times New Roman" w:cs="Times New Roman"/>
                <w:b/>
                <w:sz w:val="28"/>
                <w:szCs w:val="28"/>
                <w:lang w:val="uk-UA"/>
              </w:rPr>
              <w:t xml:space="preserve">Досвід </w:t>
            </w:r>
            <w:r w:rsidR="00700D78" w:rsidRPr="003D09A2">
              <w:rPr>
                <w:rFonts w:ascii="Times New Roman" w:hAnsi="Times New Roman" w:cs="Times New Roman"/>
                <w:b/>
                <w:sz w:val="28"/>
                <w:szCs w:val="28"/>
                <w:lang w:val="uk-UA"/>
              </w:rPr>
              <w:t xml:space="preserve">превентивної </w:t>
            </w:r>
            <w:r w:rsidRPr="003D09A2">
              <w:rPr>
                <w:rFonts w:ascii="Times New Roman" w:hAnsi="Times New Roman" w:cs="Times New Roman"/>
                <w:b/>
                <w:sz w:val="28"/>
                <w:szCs w:val="28"/>
                <w:lang w:val="uk-UA"/>
              </w:rPr>
              <w:t xml:space="preserve">роботи соціального педагога </w:t>
            </w:r>
            <w:r w:rsidR="00700D78" w:rsidRPr="003D09A2">
              <w:rPr>
                <w:rFonts w:ascii="Times New Roman" w:hAnsi="Times New Roman" w:cs="Times New Roman"/>
                <w:b/>
                <w:sz w:val="28"/>
                <w:szCs w:val="28"/>
                <w:lang w:val="uk-UA"/>
              </w:rPr>
              <w:t>щодо попередження правопорушень підлітків</w:t>
            </w:r>
            <w:r w:rsidR="00700D78" w:rsidRPr="003D09A2">
              <w:rPr>
                <w:rFonts w:ascii="Times New Roman" w:hAnsi="Times New Roman" w:cs="Times New Roman"/>
                <w:sz w:val="28"/>
                <w:szCs w:val="28"/>
                <w:lang w:val="uk-UA"/>
              </w:rPr>
              <w:t xml:space="preserve"> ………………………</w:t>
            </w:r>
            <w:r w:rsidR="005E4692" w:rsidRPr="003D09A2">
              <w:rPr>
                <w:rFonts w:ascii="Times New Roman" w:hAnsi="Times New Roman" w:cs="Times New Roman"/>
                <w:sz w:val="28"/>
                <w:szCs w:val="28"/>
                <w:lang w:val="uk-UA"/>
              </w:rPr>
              <w:t>.</w:t>
            </w:r>
            <w:r w:rsidR="00700D78"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EC56D1" w:rsidRPr="003D09A2" w:rsidTr="004B7720">
        <w:tc>
          <w:tcPr>
            <w:tcW w:w="8755" w:type="dxa"/>
          </w:tcPr>
          <w:p w:rsidR="00EC56D1" w:rsidRPr="003D09A2" w:rsidRDefault="00EC56D1" w:rsidP="00700D78">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2.1. Досвід реалізації </w:t>
            </w:r>
            <w:r w:rsidR="00700D78" w:rsidRPr="003D09A2">
              <w:rPr>
                <w:rFonts w:ascii="Times New Roman" w:hAnsi="Times New Roman" w:cs="Times New Roman"/>
                <w:sz w:val="28"/>
                <w:szCs w:val="28"/>
                <w:lang w:val="uk-UA"/>
              </w:rPr>
              <w:t>основних напрямів превентивної роботи соціального педагога щодо попередження правопорушень підлітків</w:t>
            </w:r>
            <w:r w:rsidRPr="003D09A2">
              <w:rPr>
                <w:rFonts w:ascii="Times New Roman" w:hAnsi="Times New Roman" w:cs="Times New Roman"/>
                <w:sz w:val="28"/>
                <w:szCs w:val="28"/>
                <w:lang w:val="uk-UA"/>
              </w:rPr>
              <w:t xml:space="preserve"> ...</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C56D1" w:rsidRPr="003D09A2" w:rsidTr="004B7720">
        <w:tc>
          <w:tcPr>
            <w:tcW w:w="8755" w:type="dxa"/>
          </w:tcPr>
          <w:p w:rsidR="00EC56D1" w:rsidRPr="003D09A2" w:rsidRDefault="00EC56D1" w:rsidP="00EC56D1">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2.2. Реалізація програми </w:t>
            </w:r>
            <w:r w:rsidR="005C2684" w:rsidRPr="003D09A2">
              <w:rPr>
                <w:rFonts w:ascii="Times New Roman" w:hAnsi="Times New Roman" w:cs="Times New Roman"/>
                <w:sz w:val="28"/>
                <w:szCs w:val="28"/>
                <w:lang w:val="uk-UA"/>
              </w:rPr>
              <w:t>превентивної</w:t>
            </w:r>
            <w:r w:rsidRPr="003D09A2">
              <w:rPr>
                <w:rFonts w:ascii="Times New Roman" w:hAnsi="Times New Roman" w:cs="Times New Roman"/>
                <w:sz w:val="28"/>
                <w:szCs w:val="28"/>
                <w:lang w:val="uk-UA"/>
              </w:rPr>
              <w:t xml:space="preserve"> роботи з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EC56D1" w:rsidRPr="003D09A2" w:rsidTr="004B7720">
        <w:tc>
          <w:tcPr>
            <w:tcW w:w="8755" w:type="dxa"/>
          </w:tcPr>
          <w:p w:rsidR="00EC56D1" w:rsidRPr="003D09A2" w:rsidRDefault="00EC56D1" w:rsidP="00700D78">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2.3. Аналіз результатів впровадження програми </w:t>
            </w:r>
            <w:r w:rsidR="00700D78" w:rsidRPr="003D09A2">
              <w:rPr>
                <w:rFonts w:ascii="Times New Roman" w:hAnsi="Times New Roman" w:cs="Times New Roman"/>
                <w:sz w:val="28"/>
                <w:szCs w:val="28"/>
                <w:lang w:val="uk-UA"/>
              </w:rPr>
              <w:t xml:space="preserve">превентивної роботи соціального педагога щодо попередження правопорушень підлітків </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EC56D1" w:rsidRPr="003D09A2" w:rsidTr="004B7720">
        <w:tc>
          <w:tcPr>
            <w:tcW w:w="8755" w:type="dxa"/>
          </w:tcPr>
          <w:p w:rsidR="00EC56D1" w:rsidRPr="003D09A2" w:rsidRDefault="00EC56D1" w:rsidP="00EC56D1">
            <w:pPr>
              <w:spacing w:line="360" w:lineRule="auto"/>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Висновки до розділу 2 </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77</w:t>
            </w:r>
          </w:p>
        </w:tc>
      </w:tr>
      <w:tr w:rsidR="00EC56D1" w:rsidRPr="003D09A2" w:rsidTr="004B7720">
        <w:tc>
          <w:tcPr>
            <w:tcW w:w="8755" w:type="dxa"/>
          </w:tcPr>
          <w:p w:rsidR="00EC56D1" w:rsidRPr="003D09A2" w:rsidRDefault="00EC56D1" w:rsidP="00EC56D1">
            <w:pPr>
              <w:spacing w:line="360" w:lineRule="auto"/>
              <w:rPr>
                <w:rFonts w:ascii="Times New Roman" w:hAnsi="Times New Roman" w:cs="Times New Roman"/>
                <w:sz w:val="28"/>
                <w:szCs w:val="28"/>
                <w:lang w:val="uk-UA"/>
              </w:rPr>
            </w:pPr>
            <w:r w:rsidRPr="003D09A2">
              <w:rPr>
                <w:rFonts w:ascii="Times New Roman" w:hAnsi="Times New Roman" w:cs="Times New Roman"/>
                <w:b/>
                <w:sz w:val="28"/>
                <w:szCs w:val="28"/>
                <w:lang w:val="uk-UA"/>
              </w:rPr>
              <w:t xml:space="preserve">Висновки </w:t>
            </w:r>
            <w:r w:rsidRPr="003D09A2">
              <w:rPr>
                <w:rFonts w:ascii="Times New Roman" w:hAnsi="Times New Roman" w:cs="Times New Roman"/>
                <w:sz w:val="28"/>
                <w:szCs w:val="28"/>
                <w:lang w:val="uk-UA"/>
              </w:rPr>
              <w:t>……………………………………………………………</w:t>
            </w:r>
            <w:r w:rsidR="005E4692"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tc>
        <w:tc>
          <w:tcPr>
            <w:tcW w:w="709" w:type="dxa"/>
          </w:tcPr>
          <w:p w:rsidR="00EC56D1"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8B2CA3" w:rsidRPr="003D09A2" w:rsidTr="004B7720">
        <w:tc>
          <w:tcPr>
            <w:tcW w:w="8755" w:type="dxa"/>
          </w:tcPr>
          <w:p w:rsidR="008B2CA3" w:rsidRPr="003D09A2" w:rsidRDefault="008B2CA3" w:rsidP="00EC56D1">
            <w:pPr>
              <w:spacing w:line="360" w:lineRule="auto"/>
              <w:rPr>
                <w:rFonts w:ascii="Times New Roman" w:hAnsi="Times New Roman" w:cs="Times New Roman"/>
                <w:b/>
                <w:sz w:val="28"/>
                <w:szCs w:val="28"/>
                <w:lang w:val="uk-UA"/>
              </w:rPr>
            </w:pPr>
            <w:r w:rsidRPr="003D09A2">
              <w:rPr>
                <w:rFonts w:ascii="Times New Roman" w:hAnsi="Times New Roman" w:cs="Times New Roman"/>
                <w:b/>
                <w:sz w:val="28"/>
                <w:szCs w:val="28"/>
                <w:lang w:val="uk-UA"/>
              </w:rPr>
              <w:t>Список використаних джерел</w:t>
            </w:r>
            <w:r w:rsidR="005E4692" w:rsidRPr="003D09A2">
              <w:rPr>
                <w:rFonts w:ascii="Times New Roman" w:hAnsi="Times New Roman" w:cs="Times New Roman"/>
                <w:b/>
                <w:sz w:val="28"/>
                <w:szCs w:val="28"/>
                <w:lang w:val="uk-UA"/>
              </w:rPr>
              <w:t xml:space="preserve"> …………………………………………..</w:t>
            </w:r>
          </w:p>
        </w:tc>
        <w:tc>
          <w:tcPr>
            <w:tcW w:w="709" w:type="dxa"/>
          </w:tcPr>
          <w:p w:rsidR="008B2CA3"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r>
      <w:tr w:rsidR="008B2CA3" w:rsidRPr="003D09A2" w:rsidTr="004B7720">
        <w:tc>
          <w:tcPr>
            <w:tcW w:w="8755" w:type="dxa"/>
          </w:tcPr>
          <w:p w:rsidR="008B2CA3" w:rsidRPr="003D09A2" w:rsidRDefault="008B2CA3" w:rsidP="00EC56D1">
            <w:pPr>
              <w:spacing w:line="360" w:lineRule="auto"/>
              <w:rPr>
                <w:rFonts w:ascii="Times New Roman" w:hAnsi="Times New Roman" w:cs="Times New Roman"/>
                <w:b/>
                <w:sz w:val="28"/>
                <w:szCs w:val="28"/>
                <w:lang w:val="uk-UA"/>
              </w:rPr>
            </w:pPr>
            <w:r w:rsidRPr="003D09A2">
              <w:rPr>
                <w:rFonts w:ascii="Times New Roman" w:hAnsi="Times New Roman" w:cs="Times New Roman"/>
                <w:b/>
                <w:sz w:val="28"/>
                <w:szCs w:val="28"/>
                <w:lang w:val="uk-UA"/>
              </w:rPr>
              <w:t>Додатки</w:t>
            </w:r>
            <w:r w:rsidR="005E4692" w:rsidRPr="003D09A2">
              <w:rPr>
                <w:rFonts w:ascii="Times New Roman" w:hAnsi="Times New Roman" w:cs="Times New Roman"/>
                <w:b/>
                <w:sz w:val="28"/>
                <w:szCs w:val="28"/>
                <w:lang w:val="uk-UA"/>
              </w:rPr>
              <w:t xml:space="preserve"> …………………………………………………………………….</w:t>
            </w:r>
          </w:p>
        </w:tc>
        <w:tc>
          <w:tcPr>
            <w:tcW w:w="709" w:type="dxa"/>
          </w:tcPr>
          <w:p w:rsidR="008B2CA3" w:rsidRPr="003D09A2" w:rsidRDefault="008D3DD1" w:rsidP="00EC56D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94</w:t>
            </w:r>
            <w:bookmarkStart w:id="0" w:name="_GoBack"/>
            <w:bookmarkEnd w:id="0"/>
          </w:p>
        </w:tc>
      </w:tr>
    </w:tbl>
    <w:p w:rsidR="00EC56D1" w:rsidRPr="003D09A2" w:rsidRDefault="00EC56D1">
      <w:pPr>
        <w:rPr>
          <w:lang w:val="uk-UA"/>
        </w:rPr>
      </w:pPr>
    </w:p>
    <w:p w:rsidR="00EC56D1" w:rsidRPr="003D09A2" w:rsidRDefault="00EC56D1">
      <w:pPr>
        <w:rPr>
          <w:lang w:val="uk-UA"/>
        </w:rPr>
      </w:pPr>
      <w:r w:rsidRPr="003D09A2">
        <w:rPr>
          <w:lang w:val="uk-UA"/>
        </w:rPr>
        <w:br w:type="page"/>
      </w:r>
    </w:p>
    <w:p w:rsidR="004A3507" w:rsidRPr="003D09A2" w:rsidRDefault="004A3507" w:rsidP="004A3507">
      <w:pPr>
        <w:spacing w:after="0" w:line="360" w:lineRule="auto"/>
        <w:ind w:firstLine="709"/>
        <w:jc w:val="center"/>
        <w:rPr>
          <w:rFonts w:ascii="Times New Roman" w:hAnsi="Times New Roman" w:cs="Times New Roman"/>
          <w:sz w:val="28"/>
          <w:szCs w:val="28"/>
          <w:lang w:val="uk-UA"/>
        </w:rPr>
      </w:pPr>
      <w:r w:rsidRPr="003D09A2">
        <w:rPr>
          <w:rFonts w:ascii="Times New Roman" w:hAnsi="Times New Roman" w:cs="Times New Roman"/>
          <w:b/>
          <w:sz w:val="28"/>
          <w:szCs w:val="28"/>
          <w:lang w:val="uk-UA"/>
        </w:rPr>
        <w:lastRenderedPageBreak/>
        <w:t>Вступ</w:t>
      </w:r>
    </w:p>
    <w:p w:rsidR="00AB3F86" w:rsidRPr="003D09A2" w:rsidRDefault="00EC56D1" w:rsidP="00AB3F8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Актуальність теми дослідження. </w:t>
      </w:r>
      <w:r w:rsidR="00AB3F86" w:rsidRPr="003D09A2">
        <w:rPr>
          <w:rFonts w:ascii="Times New Roman" w:hAnsi="Times New Roman" w:cs="Times New Roman"/>
          <w:sz w:val="28"/>
          <w:szCs w:val="28"/>
          <w:lang w:val="uk-UA"/>
        </w:rPr>
        <w:t xml:space="preserve">Проблема превентивності  пріоритетною в системі психолого-педагогічних, медичних, </w:t>
      </w:r>
      <w:r w:rsidR="00C9341A" w:rsidRPr="003D09A2">
        <w:rPr>
          <w:rFonts w:ascii="Times New Roman" w:hAnsi="Times New Roman" w:cs="Times New Roman"/>
          <w:sz w:val="28"/>
          <w:szCs w:val="28"/>
          <w:lang w:val="uk-UA"/>
        </w:rPr>
        <w:t>соціально-</w:t>
      </w:r>
      <w:r w:rsidR="00AB3F86" w:rsidRPr="003D09A2">
        <w:rPr>
          <w:rFonts w:ascii="Times New Roman" w:hAnsi="Times New Roman" w:cs="Times New Roman"/>
          <w:sz w:val="28"/>
          <w:szCs w:val="28"/>
          <w:lang w:val="uk-UA"/>
        </w:rPr>
        <w:t xml:space="preserve">правових, соціологічних досліджень у різних країнах світу. В Україні ця проблема набуває особливої гостроти, оскільки молодь формується в </w:t>
      </w:r>
      <w:r w:rsidR="00C9341A" w:rsidRPr="003D09A2">
        <w:rPr>
          <w:rFonts w:ascii="Times New Roman" w:hAnsi="Times New Roman" w:cs="Times New Roman"/>
          <w:sz w:val="28"/>
          <w:szCs w:val="28"/>
          <w:lang w:val="uk-UA"/>
        </w:rPr>
        <w:t>важки</w:t>
      </w:r>
      <w:r w:rsidR="00AB3F86" w:rsidRPr="003D09A2">
        <w:rPr>
          <w:rFonts w:ascii="Times New Roman" w:hAnsi="Times New Roman" w:cs="Times New Roman"/>
          <w:sz w:val="28"/>
          <w:szCs w:val="28"/>
          <w:lang w:val="uk-UA"/>
        </w:rPr>
        <w:t xml:space="preserve">х соціокультурних умовах економічних і політичних суперечностей, неврівноваженості соціальних процесів, </w:t>
      </w:r>
      <w:proofErr w:type="spellStart"/>
      <w:r w:rsidR="00AB3F86" w:rsidRPr="003D09A2">
        <w:rPr>
          <w:rFonts w:ascii="Times New Roman" w:hAnsi="Times New Roman" w:cs="Times New Roman"/>
          <w:sz w:val="28"/>
          <w:szCs w:val="28"/>
          <w:lang w:val="uk-UA"/>
        </w:rPr>
        <w:t>криміногенності</w:t>
      </w:r>
      <w:proofErr w:type="spellEnd"/>
      <w:r w:rsidR="00AB3F86" w:rsidRPr="003D09A2">
        <w:rPr>
          <w:rFonts w:ascii="Times New Roman" w:hAnsi="Times New Roman" w:cs="Times New Roman"/>
          <w:sz w:val="28"/>
          <w:szCs w:val="28"/>
          <w:lang w:val="uk-UA"/>
        </w:rPr>
        <w:t xml:space="preserve"> суспільства.</w:t>
      </w:r>
    </w:p>
    <w:p w:rsidR="00EC56D1" w:rsidRPr="003D09A2" w:rsidRDefault="00AB3F86" w:rsidP="00AB3F8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Спостерігається тенденція до загострення соціально-економічних, психолого-педагогічних та </w:t>
      </w:r>
      <w:proofErr w:type="spellStart"/>
      <w:r w:rsidRPr="003D09A2">
        <w:rPr>
          <w:rFonts w:ascii="Times New Roman" w:hAnsi="Times New Roman" w:cs="Times New Roman"/>
          <w:sz w:val="28"/>
          <w:szCs w:val="28"/>
          <w:lang w:val="uk-UA"/>
        </w:rPr>
        <w:t>медико-біологічних</w:t>
      </w:r>
      <w:proofErr w:type="spellEnd"/>
      <w:r w:rsidRPr="003D09A2">
        <w:rPr>
          <w:rFonts w:ascii="Times New Roman" w:hAnsi="Times New Roman" w:cs="Times New Roman"/>
          <w:sz w:val="28"/>
          <w:szCs w:val="28"/>
          <w:lang w:val="uk-UA"/>
        </w:rPr>
        <w:t xml:space="preserve"> факторів, які детермінують </w:t>
      </w:r>
      <w:r w:rsidR="00C9341A" w:rsidRPr="003D09A2">
        <w:rPr>
          <w:rFonts w:ascii="Times New Roman" w:hAnsi="Times New Roman" w:cs="Times New Roman"/>
          <w:sz w:val="28"/>
          <w:szCs w:val="28"/>
          <w:lang w:val="uk-UA"/>
        </w:rPr>
        <w:t>ненормова</w:t>
      </w:r>
      <w:r w:rsidRPr="003D09A2">
        <w:rPr>
          <w:rFonts w:ascii="Times New Roman" w:hAnsi="Times New Roman" w:cs="Times New Roman"/>
          <w:sz w:val="28"/>
          <w:szCs w:val="28"/>
          <w:lang w:val="uk-UA"/>
        </w:rPr>
        <w:t xml:space="preserve">ну поведінку неповнолітніх. Зростає чисельність дітей з порушенням норм поведінки та тих, які відносяться до "групи ризику" і долучаються до раннього алкоголізму, наркоманії, проституції, збільшується питома вага протиправної, агресивної та </w:t>
      </w:r>
      <w:proofErr w:type="spellStart"/>
      <w:r w:rsidRPr="003D09A2">
        <w:rPr>
          <w:rFonts w:ascii="Times New Roman" w:hAnsi="Times New Roman" w:cs="Times New Roman"/>
          <w:sz w:val="28"/>
          <w:szCs w:val="28"/>
          <w:lang w:val="uk-UA"/>
        </w:rPr>
        <w:t>аутоагресивної</w:t>
      </w:r>
      <w:proofErr w:type="spellEnd"/>
      <w:r w:rsidRPr="003D09A2">
        <w:rPr>
          <w:rFonts w:ascii="Times New Roman" w:hAnsi="Times New Roman" w:cs="Times New Roman"/>
          <w:sz w:val="28"/>
          <w:szCs w:val="28"/>
          <w:lang w:val="uk-UA"/>
        </w:rPr>
        <w:t xml:space="preserve"> поведінки підлітків під впливом алкогольного та наркотичного сп’яніння, що </w:t>
      </w:r>
      <w:r w:rsidR="00EC56D1" w:rsidRPr="003D09A2">
        <w:rPr>
          <w:rFonts w:ascii="Times New Roman" w:hAnsi="Times New Roman" w:cs="Times New Roman"/>
          <w:sz w:val="28"/>
          <w:szCs w:val="28"/>
          <w:lang w:val="uk-UA"/>
        </w:rPr>
        <w:t>призвод</w:t>
      </w:r>
      <w:r w:rsidRPr="003D09A2">
        <w:rPr>
          <w:rFonts w:ascii="Times New Roman" w:hAnsi="Times New Roman" w:cs="Times New Roman"/>
          <w:sz w:val="28"/>
          <w:szCs w:val="28"/>
          <w:lang w:val="uk-UA"/>
        </w:rPr>
        <w:t>и</w:t>
      </w:r>
      <w:r w:rsidR="00EC56D1" w:rsidRPr="003D09A2">
        <w:rPr>
          <w:rFonts w:ascii="Times New Roman" w:hAnsi="Times New Roman" w:cs="Times New Roman"/>
          <w:sz w:val="28"/>
          <w:szCs w:val="28"/>
          <w:lang w:val="uk-UA"/>
        </w:rPr>
        <w:t>ть до негативних тенденцій в соціальній орієнтації молодих громадян, до зростання агресії, злочинності неповнолітніх.</w:t>
      </w:r>
    </w:p>
    <w:p w:rsidR="00C9341A" w:rsidRPr="003D09A2" w:rsidRDefault="00C9341A"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Все життя і діяльність сучасних підлітків протікають в умовах складної міжособистісної взаємодії в офіційних і неофіційних групах. З одного боку, вони живуть і діють в умовах відкритості, оскільки є членами навчальних, громадських та інших груп (колективів), а з іншого боку, їх </w:t>
      </w:r>
      <w:proofErr w:type="spellStart"/>
      <w:r w:rsidRPr="003D09A2">
        <w:rPr>
          <w:rFonts w:ascii="Times New Roman" w:hAnsi="Times New Roman" w:cs="Times New Roman"/>
          <w:sz w:val="28"/>
          <w:szCs w:val="28"/>
          <w:lang w:val="uk-UA"/>
        </w:rPr>
        <w:t>антисуспільна</w:t>
      </w:r>
      <w:proofErr w:type="spellEnd"/>
      <w:r w:rsidRPr="003D09A2">
        <w:rPr>
          <w:rFonts w:ascii="Times New Roman" w:hAnsi="Times New Roman" w:cs="Times New Roman"/>
          <w:sz w:val="28"/>
          <w:szCs w:val="28"/>
          <w:lang w:val="uk-UA"/>
        </w:rPr>
        <w:t xml:space="preserve"> діяльність відбувається в умовах закритості, оскільки підлітки є членами асоціальних груп з різним ступенем </w:t>
      </w:r>
      <w:proofErr w:type="spellStart"/>
      <w:r w:rsidRPr="003D09A2">
        <w:rPr>
          <w:rFonts w:ascii="Times New Roman" w:hAnsi="Times New Roman" w:cs="Times New Roman"/>
          <w:sz w:val="28"/>
          <w:szCs w:val="28"/>
          <w:lang w:val="uk-UA"/>
        </w:rPr>
        <w:t>девіації</w:t>
      </w:r>
      <w:proofErr w:type="spellEnd"/>
      <w:r w:rsidRPr="003D09A2">
        <w:rPr>
          <w:rFonts w:ascii="Times New Roman" w:hAnsi="Times New Roman" w:cs="Times New Roman"/>
          <w:sz w:val="28"/>
          <w:szCs w:val="28"/>
          <w:lang w:val="uk-UA"/>
        </w:rPr>
        <w:t xml:space="preserve">. Всі підлітки, їхні вчителі, вихователі, представники громадськості та інші члени суспільства вступають між собою в складні і багатопланову міжособистісну і </w:t>
      </w:r>
      <w:proofErr w:type="spellStart"/>
      <w:r w:rsidRPr="003D09A2">
        <w:rPr>
          <w:rFonts w:ascii="Times New Roman" w:hAnsi="Times New Roman" w:cs="Times New Roman"/>
          <w:sz w:val="28"/>
          <w:szCs w:val="28"/>
          <w:lang w:val="uk-UA"/>
        </w:rPr>
        <w:t>міжгрупову</w:t>
      </w:r>
      <w:proofErr w:type="spellEnd"/>
      <w:r w:rsidRPr="003D09A2">
        <w:rPr>
          <w:rFonts w:ascii="Times New Roman" w:hAnsi="Times New Roman" w:cs="Times New Roman"/>
          <w:sz w:val="28"/>
          <w:szCs w:val="28"/>
          <w:lang w:val="uk-UA"/>
        </w:rPr>
        <w:t xml:space="preserve"> взаємодію. Соціальна специфіка цієї взаємодії є однією з найважливіших характеристик діяльності, відносин і спілкування неповнолітніх, схильних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всього процесу профілактики і корекції їх соціальних відхилень.</w:t>
      </w:r>
    </w:p>
    <w:p w:rsidR="00EC56D1" w:rsidRPr="003D09A2" w:rsidRDefault="00D64E4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Національній Доктрині розвитку освіти України в XXI столітті поставлено завдання трансформувати національну систему освіти як головну ланку формування громадянина, забезпечити пріоритетний розвиток людини, </w:t>
      </w:r>
      <w:r w:rsidRPr="003D09A2">
        <w:rPr>
          <w:rFonts w:ascii="Times New Roman" w:hAnsi="Times New Roman" w:cs="Times New Roman"/>
          <w:sz w:val="28"/>
          <w:szCs w:val="28"/>
          <w:lang w:val="uk-UA"/>
        </w:rPr>
        <w:lastRenderedPageBreak/>
        <w:t xml:space="preserve">її здібностей і обдарувань, зберегти та зміцнити фізичне і психічне здоров’я дотримуючись принципу превентивності в навчально-виховному процесі. </w:t>
      </w:r>
      <w:r w:rsidR="00EC56D1" w:rsidRPr="003D09A2">
        <w:rPr>
          <w:rFonts w:ascii="Times New Roman" w:hAnsi="Times New Roman" w:cs="Times New Roman"/>
          <w:sz w:val="28"/>
          <w:szCs w:val="28"/>
          <w:lang w:val="uk-UA"/>
        </w:rPr>
        <w:t>Про актуальність здійснення профілактики правопорушень неповнолітніх свідчить лист МОН № 1/9-623 від 13.09.10 року “Щодо подолання злочинності серед неповнолітніх та організації профілактичної роботи” [83]. У ньому одним із найбільш важливих напрямів роботи з дітьми та молоддю визначено превентивне виховання та профілактичну роботу щодо подолання злочинності серед неповнолітніх. У “Концепції превентивного виховання дітей і молоді” [41], затвердженій Президією АПН України, наголошується, що профілактична робота повинна проводитися з усіма дітьми з метою попередження відхилень у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Незважаючи на дослідження окремих аспектів </w:t>
      </w:r>
      <w:proofErr w:type="spellStart"/>
      <w:r w:rsidRPr="003D09A2">
        <w:rPr>
          <w:rFonts w:ascii="Times New Roman" w:hAnsi="Times New Roman" w:cs="Times New Roman"/>
          <w:sz w:val="28"/>
          <w:szCs w:val="28"/>
          <w:lang w:val="uk-UA"/>
        </w:rPr>
        <w:t>де</w:t>
      </w:r>
      <w:r w:rsidR="00D64E46" w:rsidRPr="003D09A2">
        <w:rPr>
          <w:rFonts w:ascii="Times New Roman" w:hAnsi="Times New Roman" w:cs="Times New Roman"/>
          <w:sz w:val="28"/>
          <w:szCs w:val="28"/>
          <w:lang w:val="uk-UA"/>
        </w:rPr>
        <w:t>лінкве</w:t>
      </w:r>
      <w:r w:rsidRPr="003D09A2">
        <w:rPr>
          <w:rFonts w:ascii="Times New Roman" w:hAnsi="Times New Roman" w:cs="Times New Roman"/>
          <w:sz w:val="28"/>
          <w:szCs w:val="28"/>
          <w:lang w:val="uk-UA"/>
        </w:rPr>
        <w:t>нтної</w:t>
      </w:r>
      <w:proofErr w:type="spellEnd"/>
      <w:r w:rsidRPr="003D09A2">
        <w:rPr>
          <w:rFonts w:ascii="Times New Roman" w:hAnsi="Times New Roman" w:cs="Times New Roman"/>
          <w:sz w:val="28"/>
          <w:szCs w:val="28"/>
          <w:lang w:val="uk-UA"/>
        </w:rPr>
        <w:t xml:space="preserve"> поведінки з давніх часів комплексне дослідження даної проблеми відноситься лише до кінця XIX століття. Певні проблеми девіантної поведінки досліджувалися різними фахівцями, з урахуванням комплексності проблеми: </w:t>
      </w:r>
      <w:proofErr w:type="spellStart"/>
      <w:r w:rsidRPr="003D09A2">
        <w:rPr>
          <w:rFonts w:ascii="Times New Roman" w:hAnsi="Times New Roman" w:cs="Times New Roman"/>
          <w:sz w:val="28"/>
          <w:szCs w:val="28"/>
          <w:lang w:val="uk-UA"/>
        </w:rPr>
        <w:t>П. Розано</w:t>
      </w:r>
      <w:proofErr w:type="spellEnd"/>
      <w:r w:rsidRPr="003D09A2">
        <w:rPr>
          <w:rFonts w:ascii="Times New Roman" w:hAnsi="Times New Roman" w:cs="Times New Roman"/>
          <w:sz w:val="28"/>
          <w:szCs w:val="28"/>
          <w:lang w:val="uk-UA"/>
        </w:rPr>
        <w:t xml:space="preserve">вої, Д. Бородіним, Д. Дмитрієвим, </w:t>
      </w:r>
      <w:proofErr w:type="spellStart"/>
      <w:r w:rsidRPr="003D09A2">
        <w:rPr>
          <w:rFonts w:ascii="Times New Roman" w:hAnsi="Times New Roman" w:cs="Times New Roman"/>
          <w:sz w:val="28"/>
          <w:szCs w:val="28"/>
          <w:lang w:val="uk-UA"/>
        </w:rPr>
        <w:t>О. Обозне</w:t>
      </w:r>
      <w:proofErr w:type="spellEnd"/>
      <w:r w:rsidRPr="003D09A2">
        <w:rPr>
          <w:rFonts w:ascii="Times New Roman" w:hAnsi="Times New Roman" w:cs="Times New Roman"/>
          <w:sz w:val="28"/>
          <w:szCs w:val="28"/>
          <w:lang w:val="uk-UA"/>
        </w:rPr>
        <w:t xml:space="preserve">нко, В. Тарновським, </w:t>
      </w:r>
      <w:proofErr w:type="spellStart"/>
      <w:r w:rsidRPr="003D09A2">
        <w:rPr>
          <w:rFonts w:ascii="Times New Roman" w:hAnsi="Times New Roman" w:cs="Times New Roman"/>
          <w:sz w:val="28"/>
          <w:szCs w:val="28"/>
          <w:lang w:val="uk-UA"/>
        </w:rPr>
        <w:t>М. Гер</w:t>
      </w:r>
      <w:proofErr w:type="spellEnd"/>
      <w:r w:rsidRPr="003D09A2">
        <w:rPr>
          <w:rFonts w:ascii="Times New Roman" w:hAnsi="Times New Roman" w:cs="Times New Roman"/>
          <w:sz w:val="28"/>
          <w:szCs w:val="28"/>
          <w:lang w:val="uk-UA"/>
        </w:rPr>
        <w:t xml:space="preserve">нет, </w:t>
      </w:r>
      <w:proofErr w:type="spellStart"/>
      <w:r w:rsidRPr="003D09A2">
        <w:rPr>
          <w:rFonts w:ascii="Times New Roman" w:hAnsi="Times New Roman" w:cs="Times New Roman"/>
          <w:sz w:val="28"/>
          <w:szCs w:val="28"/>
          <w:lang w:val="uk-UA"/>
        </w:rPr>
        <w:t>М. Духівськ</w:t>
      </w:r>
      <w:proofErr w:type="spellEnd"/>
      <w:r w:rsidRPr="003D09A2">
        <w:rPr>
          <w:rFonts w:ascii="Times New Roman" w:hAnsi="Times New Roman" w:cs="Times New Roman"/>
          <w:sz w:val="28"/>
          <w:szCs w:val="28"/>
          <w:lang w:val="uk-UA"/>
        </w:rPr>
        <w:t xml:space="preserve">ому, </w:t>
      </w:r>
      <w:proofErr w:type="spellStart"/>
      <w:r w:rsidRPr="003D09A2">
        <w:rPr>
          <w:rFonts w:ascii="Times New Roman" w:hAnsi="Times New Roman" w:cs="Times New Roman"/>
          <w:sz w:val="28"/>
          <w:szCs w:val="28"/>
          <w:lang w:val="uk-UA"/>
        </w:rPr>
        <w:t>А. Кістяківсь</w:t>
      </w:r>
      <w:proofErr w:type="spellEnd"/>
      <w:r w:rsidRPr="003D09A2">
        <w:rPr>
          <w:rFonts w:ascii="Times New Roman" w:hAnsi="Times New Roman" w:cs="Times New Roman"/>
          <w:sz w:val="28"/>
          <w:szCs w:val="28"/>
          <w:lang w:val="uk-UA"/>
        </w:rPr>
        <w:t xml:space="preserve">ким, </w:t>
      </w:r>
      <w:proofErr w:type="spellStart"/>
      <w:r w:rsidRPr="003D09A2">
        <w:rPr>
          <w:rFonts w:ascii="Times New Roman" w:hAnsi="Times New Roman" w:cs="Times New Roman"/>
          <w:sz w:val="28"/>
          <w:szCs w:val="28"/>
          <w:lang w:val="uk-UA"/>
        </w:rPr>
        <w:t>А. Герценз</w:t>
      </w:r>
      <w:proofErr w:type="spellEnd"/>
      <w:r w:rsidRPr="003D09A2">
        <w:rPr>
          <w:rFonts w:ascii="Times New Roman" w:hAnsi="Times New Roman" w:cs="Times New Roman"/>
          <w:sz w:val="28"/>
          <w:szCs w:val="28"/>
          <w:lang w:val="uk-UA"/>
        </w:rPr>
        <w:t xml:space="preserve">она, </w:t>
      </w:r>
      <w:proofErr w:type="spellStart"/>
      <w:r w:rsidRPr="003D09A2">
        <w:rPr>
          <w:rFonts w:ascii="Times New Roman" w:hAnsi="Times New Roman" w:cs="Times New Roman"/>
          <w:sz w:val="28"/>
          <w:szCs w:val="28"/>
          <w:lang w:val="uk-UA"/>
        </w:rPr>
        <w:t>Д. Дріл</w:t>
      </w:r>
      <w:proofErr w:type="spellEnd"/>
      <w:r w:rsidRPr="003D09A2">
        <w:rPr>
          <w:rFonts w:ascii="Times New Roman" w:hAnsi="Times New Roman" w:cs="Times New Roman"/>
          <w:sz w:val="28"/>
          <w:szCs w:val="28"/>
          <w:lang w:val="uk-UA"/>
        </w:rPr>
        <w:t xml:space="preserve">ліх і ін. Профілактиці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присвячено ряд досліджень вітчизняних і зарубіжних учених. Філософські аспекти проблеми протиправної поведінки розкрито у працях С. Анісімова, </w:t>
      </w:r>
      <w:proofErr w:type="spellStart"/>
      <w:r w:rsidRPr="003D09A2">
        <w:rPr>
          <w:rFonts w:ascii="Times New Roman" w:hAnsi="Times New Roman" w:cs="Times New Roman"/>
          <w:sz w:val="28"/>
          <w:szCs w:val="28"/>
          <w:lang w:val="uk-UA"/>
        </w:rPr>
        <w:t>Е. Ерікс</w:t>
      </w:r>
      <w:proofErr w:type="spellEnd"/>
      <w:r w:rsidRPr="003D09A2">
        <w:rPr>
          <w:rFonts w:ascii="Times New Roman" w:hAnsi="Times New Roman" w:cs="Times New Roman"/>
          <w:sz w:val="28"/>
          <w:szCs w:val="28"/>
          <w:lang w:val="uk-UA"/>
        </w:rPr>
        <w:t xml:space="preserve">она. Дж. Локка, А. Скрипника, Ж. Сартра. Теоретико-методологічні засади цієї проблеми сформульовано у працях </w:t>
      </w:r>
      <w:proofErr w:type="spellStart"/>
      <w:r w:rsidRPr="003D09A2">
        <w:rPr>
          <w:rFonts w:ascii="Times New Roman" w:hAnsi="Times New Roman" w:cs="Times New Roman"/>
          <w:sz w:val="28"/>
          <w:szCs w:val="28"/>
          <w:lang w:val="uk-UA"/>
        </w:rPr>
        <w:t>В. Бехтєр</w:t>
      </w:r>
      <w:proofErr w:type="spellEnd"/>
      <w:r w:rsidRPr="003D09A2">
        <w:rPr>
          <w:rFonts w:ascii="Times New Roman" w:hAnsi="Times New Roman" w:cs="Times New Roman"/>
          <w:sz w:val="28"/>
          <w:szCs w:val="28"/>
          <w:lang w:val="uk-UA"/>
        </w:rPr>
        <w:t xml:space="preserve">єва, Н. Коваль, </w:t>
      </w:r>
      <w:proofErr w:type="spellStart"/>
      <w:r w:rsidRPr="003D09A2">
        <w:rPr>
          <w:rFonts w:ascii="Times New Roman" w:hAnsi="Times New Roman" w:cs="Times New Roman"/>
          <w:sz w:val="28"/>
          <w:szCs w:val="28"/>
          <w:lang w:val="uk-UA"/>
        </w:rPr>
        <w:t>О. Лазурськ</w:t>
      </w:r>
      <w:proofErr w:type="spellEnd"/>
      <w:r w:rsidRPr="003D09A2">
        <w:rPr>
          <w:rFonts w:ascii="Times New Roman" w:hAnsi="Times New Roman" w:cs="Times New Roman"/>
          <w:sz w:val="28"/>
          <w:szCs w:val="28"/>
          <w:lang w:val="uk-UA"/>
        </w:rPr>
        <w:t xml:space="preserve">ого, </w:t>
      </w:r>
      <w:proofErr w:type="spellStart"/>
      <w:r w:rsidRPr="003D09A2">
        <w:rPr>
          <w:rFonts w:ascii="Times New Roman" w:hAnsi="Times New Roman" w:cs="Times New Roman"/>
          <w:sz w:val="28"/>
          <w:szCs w:val="28"/>
          <w:lang w:val="uk-UA"/>
        </w:rPr>
        <w:t>Г. Міньковськ</w:t>
      </w:r>
      <w:proofErr w:type="spellEnd"/>
      <w:r w:rsidRPr="003D09A2">
        <w:rPr>
          <w:rFonts w:ascii="Times New Roman" w:hAnsi="Times New Roman" w:cs="Times New Roman"/>
          <w:sz w:val="28"/>
          <w:szCs w:val="28"/>
          <w:lang w:val="uk-UA"/>
        </w:rPr>
        <w:t xml:space="preserve">ого, А. Нікітіна, </w:t>
      </w:r>
      <w:proofErr w:type="spellStart"/>
      <w:r w:rsidRPr="003D09A2">
        <w:rPr>
          <w:rFonts w:ascii="Times New Roman" w:hAnsi="Times New Roman" w:cs="Times New Roman"/>
          <w:sz w:val="28"/>
          <w:szCs w:val="28"/>
          <w:lang w:val="uk-UA"/>
        </w:rPr>
        <w:t>В. Оржеховсь</w:t>
      </w:r>
      <w:proofErr w:type="spellEnd"/>
      <w:r w:rsidRPr="003D09A2">
        <w:rPr>
          <w:rFonts w:ascii="Times New Roman" w:hAnsi="Times New Roman" w:cs="Times New Roman"/>
          <w:sz w:val="28"/>
          <w:szCs w:val="28"/>
          <w:lang w:val="uk-UA"/>
        </w:rPr>
        <w:t xml:space="preserve">кої, </w:t>
      </w:r>
      <w:proofErr w:type="spellStart"/>
      <w:r w:rsidRPr="003D09A2">
        <w:rPr>
          <w:rFonts w:ascii="Times New Roman" w:hAnsi="Times New Roman" w:cs="Times New Roman"/>
          <w:sz w:val="28"/>
          <w:szCs w:val="28"/>
          <w:lang w:val="uk-UA"/>
        </w:rPr>
        <w:t>Д. Фут</w:t>
      </w:r>
      <w:proofErr w:type="spellEnd"/>
      <w:r w:rsidRPr="003D09A2">
        <w:rPr>
          <w:rFonts w:ascii="Times New Roman" w:hAnsi="Times New Roman" w:cs="Times New Roman"/>
          <w:sz w:val="28"/>
          <w:szCs w:val="28"/>
          <w:lang w:val="uk-UA"/>
        </w:rPr>
        <w:t xml:space="preserve">ера та ін.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Теоретичні положення соціально-педагогічної роботи із школярами висвітлено у дослідженнях </w:t>
      </w:r>
      <w:proofErr w:type="spellStart"/>
      <w:r w:rsidRPr="003D09A2">
        <w:rPr>
          <w:rFonts w:ascii="Times New Roman" w:hAnsi="Times New Roman" w:cs="Times New Roman"/>
          <w:sz w:val="28"/>
          <w:szCs w:val="28"/>
          <w:lang w:val="uk-UA"/>
        </w:rPr>
        <w:t>Т. Алєксєє</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І. Башкат</w:t>
      </w:r>
      <w:proofErr w:type="spellEnd"/>
      <w:r w:rsidRPr="003D09A2">
        <w:rPr>
          <w:rFonts w:ascii="Times New Roman" w:hAnsi="Times New Roman" w:cs="Times New Roman"/>
          <w:sz w:val="28"/>
          <w:szCs w:val="28"/>
          <w:lang w:val="uk-UA"/>
        </w:rPr>
        <w:t xml:space="preserve">ова, Б. Братусь, І. Звєрєвої, </w:t>
      </w:r>
      <w:proofErr w:type="spellStart"/>
      <w:r w:rsidRPr="003D09A2">
        <w:rPr>
          <w:rFonts w:ascii="Times New Roman" w:hAnsi="Times New Roman" w:cs="Times New Roman"/>
          <w:sz w:val="28"/>
          <w:szCs w:val="28"/>
          <w:lang w:val="uk-UA"/>
        </w:rPr>
        <w:t>А. Капсь</w:t>
      </w:r>
      <w:proofErr w:type="spellEnd"/>
      <w:r w:rsidRPr="003D09A2">
        <w:rPr>
          <w:rFonts w:ascii="Times New Roman" w:hAnsi="Times New Roman" w:cs="Times New Roman"/>
          <w:sz w:val="28"/>
          <w:szCs w:val="28"/>
          <w:lang w:val="uk-UA"/>
        </w:rPr>
        <w:t xml:space="preserve">кої, </w:t>
      </w:r>
      <w:proofErr w:type="spellStart"/>
      <w:r w:rsidRPr="003D09A2">
        <w:rPr>
          <w:rFonts w:ascii="Times New Roman" w:hAnsi="Times New Roman" w:cs="Times New Roman"/>
          <w:sz w:val="28"/>
          <w:szCs w:val="28"/>
          <w:lang w:val="uk-UA"/>
        </w:rPr>
        <w:t>Ю. Клейбе</w:t>
      </w:r>
      <w:proofErr w:type="spellEnd"/>
      <w:r w:rsidRPr="003D09A2">
        <w:rPr>
          <w:rFonts w:ascii="Times New Roman" w:hAnsi="Times New Roman" w:cs="Times New Roman"/>
          <w:sz w:val="28"/>
          <w:szCs w:val="28"/>
          <w:lang w:val="uk-UA"/>
        </w:rPr>
        <w:t xml:space="preserve">рга, </w:t>
      </w:r>
      <w:proofErr w:type="spellStart"/>
      <w:r w:rsidRPr="003D09A2">
        <w:rPr>
          <w:rFonts w:ascii="Times New Roman" w:hAnsi="Times New Roman" w:cs="Times New Roman"/>
          <w:sz w:val="28"/>
          <w:szCs w:val="28"/>
          <w:lang w:val="uk-UA"/>
        </w:rPr>
        <w:t>В. Кондраше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Г. Лактіоно</w:t>
      </w:r>
      <w:proofErr w:type="spellEnd"/>
      <w:r w:rsidRPr="003D09A2">
        <w:rPr>
          <w:rFonts w:ascii="Times New Roman" w:hAnsi="Times New Roman" w:cs="Times New Roman"/>
          <w:sz w:val="28"/>
          <w:szCs w:val="28"/>
          <w:lang w:val="uk-UA"/>
        </w:rPr>
        <w:t xml:space="preserve">вої, О. Личко, </w:t>
      </w:r>
      <w:proofErr w:type="spellStart"/>
      <w:r w:rsidRPr="003D09A2">
        <w:rPr>
          <w:rFonts w:ascii="Times New Roman" w:hAnsi="Times New Roman" w:cs="Times New Roman"/>
          <w:sz w:val="28"/>
          <w:szCs w:val="28"/>
          <w:lang w:val="uk-UA"/>
        </w:rPr>
        <w:t>Л. Мі</w:t>
      </w:r>
      <w:proofErr w:type="spellEnd"/>
      <w:r w:rsidRPr="003D09A2">
        <w:rPr>
          <w:rFonts w:ascii="Times New Roman" w:hAnsi="Times New Roman" w:cs="Times New Roman"/>
          <w:sz w:val="28"/>
          <w:szCs w:val="28"/>
          <w:lang w:val="uk-UA"/>
        </w:rPr>
        <w:t xml:space="preserve">щик, </w:t>
      </w:r>
      <w:proofErr w:type="spellStart"/>
      <w:r w:rsidRPr="003D09A2">
        <w:rPr>
          <w:rFonts w:ascii="Times New Roman" w:hAnsi="Times New Roman" w:cs="Times New Roman"/>
          <w:sz w:val="28"/>
          <w:szCs w:val="28"/>
          <w:lang w:val="uk-UA"/>
        </w:rPr>
        <w:t>А. Сироте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Т. Федорче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В. Целу</w:t>
      </w:r>
      <w:proofErr w:type="spellEnd"/>
      <w:r w:rsidRPr="003D09A2">
        <w:rPr>
          <w:rFonts w:ascii="Times New Roman" w:hAnsi="Times New Roman" w:cs="Times New Roman"/>
          <w:sz w:val="28"/>
          <w:szCs w:val="28"/>
          <w:lang w:val="uk-UA"/>
        </w:rPr>
        <w:t xml:space="preserve">йко та ін. Психолого-педагогічні аспекти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розроблялись у дослідженнях </w:t>
      </w:r>
      <w:proofErr w:type="spellStart"/>
      <w:r w:rsidRPr="003D09A2">
        <w:rPr>
          <w:rFonts w:ascii="Times New Roman" w:hAnsi="Times New Roman" w:cs="Times New Roman"/>
          <w:sz w:val="28"/>
          <w:szCs w:val="28"/>
          <w:lang w:val="uk-UA"/>
        </w:rPr>
        <w:t>М. Алемаск</w:t>
      </w:r>
      <w:proofErr w:type="spellEnd"/>
      <w:r w:rsidRPr="003D09A2">
        <w:rPr>
          <w:rFonts w:ascii="Times New Roman" w:hAnsi="Times New Roman" w:cs="Times New Roman"/>
          <w:sz w:val="28"/>
          <w:szCs w:val="28"/>
          <w:lang w:val="uk-UA"/>
        </w:rPr>
        <w:t xml:space="preserve">іна, </w:t>
      </w:r>
      <w:proofErr w:type="spellStart"/>
      <w:r w:rsidRPr="003D09A2">
        <w:rPr>
          <w:rFonts w:ascii="Times New Roman" w:hAnsi="Times New Roman" w:cs="Times New Roman"/>
          <w:sz w:val="28"/>
          <w:szCs w:val="28"/>
          <w:lang w:val="uk-UA"/>
        </w:rPr>
        <w:t>О. Змановсь</w:t>
      </w:r>
      <w:proofErr w:type="spellEnd"/>
      <w:r w:rsidRPr="003D09A2">
        <w:rPr>
          <w:rFonts w:ascii="Times New Roman" w:hAnsi="Times New Roman" w:cs="Times New Roman"/>
          <w:sz w:val="28"/>
          <w:szCs w:val="28"/>
          <w:lang w:val="uk-UA"/>
        </w:rPr>
        <w:t xml:space="preserve">кої, </w:t>
      </w:r>
      <w:proofErr w:type="spellStart"/>
      <w:r w:rsidRPr="003D09A2">
        <w:rPr>
          <w:rFonts w:ascii="Times New Roman" w:hAnsi="Times New Roman" w:cs="Times New Roman"/>
          <w:sz w:val="28"/>
          <w:szCs w:val="28"/>
          <w:lang w:val="uk-UA"/>
        </w:rPr>
        <w:t>Л. Зюб</w:t>
      </w:r>
      <w:proofErr w:type="spellEnd"/>
      <w:r w:rsidRPr="003D09A2">
        <w:rPr>
          <w:rFonts w:ascii="Times New Roman" w:hAnsi="Times New Roman" w:cs="Times New Roman"/>
          <w:sz w:val="28"/>
          <w:szCs w:val="28"/>
          <w:lang w:val="uk-UA"/>
        </w:rPr>
        <w:t xml:space="preserve">іна, </w:t>
      </w:r>
      <w:proofErr w:type="spellStart"/>
      <w:r w:rsidRPr="003D09A2">
        <w:rPr>
          <w:rFonts w:ascii="Times New Roman" w:hAnsi="Times New Roman" w:cs="Times New Roman"/>
          <w:sz w:val="28"/>
          <w:szCs w:val="28"/>
          <w:lang w:val="uk-UA"/>
        </w:rPr>
        <w:t>В. Кондраше</w:t>
      </w:r>
      <w:proofErr w:type="spellEnd"/>
      <w:r w:rsidRPr="003D09A2">
        <w:rPr>
          <w:rFonts w:ascii="Times New Roman" w:hAnsi="Times New Roman" w:cs="Times New Roman"/>
          <w:sz w:val="28"/>
          <w:szCs w:val="28"/>
          <w:lang w:val="uk-UA"/>
        </w:rPr>
        <w:t xml:space="preserve">нка, Н. Максимової, </w:t>
      </w:r>
      <w:proofErr w:type="spellStart"/>
      <w:r w:rsidRPr="003D09A2">
        <w:rPr>
          <w:rFonts w:ascii="Times New Roman" w:hAnsi="Times New Roman" w:cs="Times New Roman"/>
          <w:sz w:val="28"/>
          <w:szCs w:val="28"/>
          <w:lang w:val="uk-UA"/>
        </w:rPr>
        <w:t>С. Немче</w:t>
      </w:r>
      <w:proofErr w:type="spellEnd"/>
      <w:r w:rsidRPr="003D09A2">
        <w:rPr>
          <w:rFonts w:ascii="Times New Roman" w:hAnsi="Times New Roman" w:cs="Times New Roman"/>
          <w:sz w:val="28"/>
          <w:szCs w:val="28"/>
          <w:lang w:val="uk-UA"/>
        </w:rPr>
        <w:t xml:space="preserve">нка, Т. Титаренка та ін. </w:t>
      </w:r>
      <w:r w:rsidRPr="003D09A2">
        <w:rPr>
          <w:rFonts w:ascii="Times New Roman" w:hAnsi="Times New Roman" w:cs="Times New Roman"/>
          <w:sz w:val="28"/>
          <w:szCs w:val="28"/>
          <w:lang w:val="uk-UA"/>
        </w:rPr>
        <w:lastRenderedPageBreak/>
        <w:t xml:space="preserve">В Україні дослідженням профілактики правопорушень підлітків займалися О. Ємець, </w:t>
      </w:r>
      <w:proofErr w:type="spellStart"/>
      <w:r w:rsidRPr="003D09A2">
        <w:rPr>
          <w:rFonts w:ascii="Times New Roman" w:hAnsi="Times New Roman" w:cs="Times New Roman"/>
          <w:sz w:val="28"/>
          <w:szCs w:val="28"/>
          <w:lang w:val="uk-UA"/>
        </w:rPr>
        <w:t>В. Єрьоме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Н. Квітковс</w:t>
      </w:r>
      <w:proofErr w:type="spellEnd"/>
      <w:r w:rsidRPr="003D09A2">
        <w:rPr>
          <w:rFonts w:ascii="Times New Roman" w:hAnsi="Times New Roman" w:cs="Times New Roman"/>
          <w:sz w:val="28"/>
          <w:szCs w:val="28"/>
          <w:lang w:val="uk-UA"/>
        </w:rPr>
        <w:t xml:space="preserve">ька, </w:t>
      </w:r>
      <w:proofErr w:type="spellStart"/>
      <w:r w:rsidRPr="003D09A2">
        <w:rPr>
          <w:rFonts w:ascii="Times New Roman" w:hAnsi="Times New Roman" w:cs="Times New Roman"/>
          <w:sz w:val="28"/>
          <w:szCs w:val="28"/>
          <w:lang w:val="uk-UA"/>
        </w:rPr>
        <w:t>І. Козубовс</w:t>
      </w:r>
      <w:proofErr w:type="spellEnd"/>
      <w:r w:rsidRPr="003D09A2">
        <w:rPr>
          <w:rFonts w:ascii="Times New Roman" w:hAnsi="Times New Roman" w:cs="Times New Roman"/>
          <w:sz w:val="28"/>
          <w:szCs w:val="28"/>
          <w:lang w:val="uk-UA"/>
        </w:rPr>
        <w:t xml:space="preserve">ька, </w:t>
      </w:r>
      <w:proofErr w:type="spellStart"/>
      <w:r w:rsidRPr="003D09A2">
        <w:rPr>
          <w:rFonts w:ascii="Times New Roman" w:hAnsi="Times New Roman" w:cs="Times New Roman"/>
          <w:sz w:val="28"/>
          <w:szCs w:val="28"/>
          <w:lang w:val="uk-UA"/>
        </w:rPr>
        <w:t>Г. Міньковсь</w:t>
      </w:r>
      <w:proofErr w:type="spellEnd"/>
      <w:r w:rsidRPr="003D09A2">
        <w:rPr>
          <w:rFonts w:ascii="Times New Roman" w:hAnsi="Times New Roman" w:cs="Times New Roman"/>
          <w:sz w:val="28"/>
          <w:szCs w:val="28"/>
          <w:lang w:val="uk-UA"/>
        </w:rPr>
        <w:t xml:space="preserve">кий, </w:t>
      </w:r>
      <w:proofErr w:type="spellStart"/>
      <w:r w:rsidRPr="003D09A2">
        <w:rPr>
          <w:rFonts w:ascii="Times New Roman" w:hAnsi="Times New Roman" w:cs="Times New Roman"/>
          <w:sz w:val="28"/>
          <w:szCs w:val="28"/>
          <w:lang w:val="uk-UA"/>
        </w:rPr>
        <w:t>С. Немче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В. Оржеховс</w:t>
      </w:r>
      <w:proofErr w:type="spellEnd"/>
      <w:r w:rsidRPr="003D09A2">
        <w:rPr>
          <w:rFonts w:ascii="Times New Roman" w:hAnsi="Times New Roman" w:cs="Times New Roman"/>
          <w:sz w:val="28"/>
          <w:szCs w:val="28"/>
          <w:lang w:val="uk-UA"/>
        </w:rPr>
        <w:t xml:space="preserve">ька, </w:t>
      </w:r>
      <w:proofErr w:type="spellStart"/>
      <w:r w:rsidRPr="003D09A2">
        <w:rPr>
          <w:rFonts w:ascii="Times New Roman" w:hAnsi="Times New Roman" w:cs="Times New Roman"/>
          <w:sz w:val="28"/>
          <w:szCs w:val="28"/>
          <w:lang w:val="uk-UA"/>
        </w:rPr>
        <w:t>Є. Пету</w:t>
      </w:r>
      <w:proofErr w:type="spellEnd"/>
      <w:r w:rsidRPr="003D09A2">
        <w:rPr>
          <w:rFonts w:ascii="Times New Roman" w:hAnsi="Times New Roman" w:cs="Times New Roman"/>
          <w:sz w:val="28"/>
          <w:szCs w:val="28"/>
          <w:lang w:val="uk-UA"/>
        </w:rPr>
        <w:t xml:space="preserve">хов, О. Пилипенко, Г. Пономаренко, </w:t>
      </w:r>
      <w:proofErr w:type="spellStart"/>
      <w:r w:rsidRPr="003D09A2">
        <w:rPr>
          <w:rFonts w:ascii="Times New Roman" w:hAnsi="Times New Roman" w:cs="Times New Roman"/>
          <w:sz w:val="28"/>
          <w:szCs w:val="28"/>
          <w:lang w:val="uk-UA"/>
        </w:rPr>
        <w:t>О. Поляновс</w:t>
      </w:r>
      <w:proofErr w:type="spellEnd"/>
      <w:r w:rsidRPr="003D09A2">
        <w:rPr>
          <w:rFonts w:ascii="Times New Roman" w:hAnsi="Times New Roman" w:cs="Times New Roman"/>
          <w:sz w:val="28"/>
          <w:szCs w:val="28"/>
          <w:lang w:val="uk-UA"/>
        </w:rPr>
        <w:t xml:space="preserve">ька, О. Сєверов, </w:t>
      </w:r>
      <w:proofErr w:type="spellStart"/>
      <w:r w:rsidRPr="003D09A2">
        <w:rPr>
          <w:rFonts w:ascii="Times New Roman" w:hAnsi="Times New Roman" w:cs="Times New Roman"/>
          <w:sz w:val="28"/>
          <w:szCs w:val="28"/>
          <w:lang w:val="uk-UA"/>
        </w:rPr>
        <w:t>Т. Федорче</w:t>
      </w:r>
      <w:proofErr w:type="spellEnd"/>
      <w:r w:rsidRPr="003D09A2">
        <w:rPr>
          <w:rFonts w:ascii="Times New Roman" w:hAnsi="Times New Roman" w:cs="Times New Roman"/>
          <w:sz w:val="28"/>
          <w:szCs w:val="28"/>
          <w:lang w:val="uk-UA"/>
        </w:rPr>
        <w:t xml:space="preserve">нко, </w:t>
      </w:r>
      <w:proofErr w:type="spellStart"/>
      <w:r w:rsidRPr="003D09A2">
        <w:rPr>
          <w:rFonts w:ascii="Times New Roman" w:hAnsi="Times New Roman" w:cs="Times New Roman"/>
          <w:sz w:val="28"/>
          <w:szCs w:val="28"/>
          <w:lang w:val="uk-UA"/>
        </w:rPr>
        <w:t>Ю. Янче</w:t>
      </w:r>
      <w:proofErr w:type="spellEnd"/>
      <w:r w:rsidRPr="003D09A2">
        <w:rPr>
          <w:rFonts w:ascii="Times New Roman" w:hAnsi="Times New Roman" w:cs="Times New Roman"/>
          <w:sz w:val="28"/>
          <w:szCs w:val="28"/>
          <w:lang w:val="uk-UA"/>
        </w:rPr>
        <w:t xml:space="preserve">нко та ін.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Аналіз праць з означених проблем дозволив з’ясувати, що проблема </w:t>
      </w:r>
      <w:r w:rsidR="003A0CF6" w:rsidRPr="003D09A2">
        <w:rPr>
          <w:rFonts w:ascii="Times New Roman" w:hAnsi="Times New Roman" w:cs="Times New Roman"/>
          <w:sz w:val="28"/>
          <w:szCs w:val="28"/>
          <w:lang w:val="uk-UA"/>
        </w:rPr>
        <w:t xml:space="preserve">превентивної роботи соціального педагога щодо попередження </w:t>
      </w:r>
      <w:proofErr w:type="spellStart"/>
      <w:r w:rsidR="00C9341A" w:rsidRPr="003D09A2">
        <w:rPr>
          <w:rFonts w:ascii="Times New Roman" w:hAnsi="Times New Roman" w:cs="Times New Roman"/>
          <w:sz w:val="28"/>
          <w:szCs w:val="28"/>
          <w:lang w:val="uk-UA"/>
        </w:rPr>
        <w:t>делінквентної</w:t>
      </w:r>
      <w:proofErr w:type="spellEnd"/>
      <w:r w:rsidR="00C9341A" w:rsidRPr="003D09A2">
        <w:rPr>
          <w:rFonts w:ascii="Times New Roman" w:hAnsi="Times New Roman" w:cs="Times New Roman"/>
          <w:sz w:val="28"/>
          <w:szCs w:val="28"/>
          <w:lang w:val="uk-UA"/>
        </w:rPr>
        <w:t xml:space="preserve"> поведінки</w:t>
      </w:r>
      <w:r w:rsidR="003A0CF6" w:rsidRPr="003D09A2">
        <w:rPr>
          <w:rFonts w:ascii="Times New Roman" w:hAnsi="Times New Roman" w:cs="Times New Roman"/>
          <w:sz w:val="28"/>
          <w:szCs w:val="28"/>
          <w:lang w:val="uk-UA"/>
        </w:rPr>
        <w:t xml:space="preserve"> підлітків </w:t>
      </w:r>
      <w:r w:rsidRPr="003D09A2">
        <w:rPr>
          <w:rFonts w:ascii="Times New Roman" w:hAnsi="Times New Roman" w:cs="Times New Roman"/>
          <w:sz w:val="28"/>
          <w:szCs w:val="28"/>
          <w:lang w:val="uk-UA"/>
        </w:rPr>
        <w:t xml:space="preserve">потребує особливої уваги, а актуальність обраної теми магістерського дослідження зумовлена наступними міркуваннями. По-перше, динаміка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неповнолітніх змінюється набагато швидше, ніж це відбувається у дорослих. </w:t>
      </w:r>
      <w:r w:rsidR="003A0CF6" w:rsidRPr="003D09A2">
        <w:rPr>
          <w:rFonts w:ascii="Times New Roman" w:hAnsi="Times New Roman" w:cs="Times New Roman"/>
          <w:sz w:val="28"/>
          <w:szCs w:val="28"/>
          <w:lang w:val="uk-UA"/>
        </w:rPr>
        <w:t>Отже,</w:t>
      </w:r>
      <w:r w:rsidRPr="003D09A2">
        <w:rPr>
          <w:rFonts w:ascii="Times New Roman" w:hAnsi="Times New Roman" w:cs="Times New Roman"/>
          <w:sz w:val="28"/>
          <w:szCs w:val="28"/>
          <w:lang w:val="uk-UA"/>
        </w:rPr>
        <w:t xml:space="preserve"> необхідні відповідні моніторинг і реагування на що відбуваються соціально негативні реакції. По-друге, </w:t>
      </w:r>
      <w:r w:rsidR="00C9341A" w:rsidRPr="003D09A2">
        <w:rPr>
          <w:rFonts w:ascii="Times New Roman" w:hAnsi="Times New Roman" w:cs="Times New Roman"/>
          <w:sz w:val="28"/>
          <w:szCs w:val="28"/>
          <w:lang w:val="uk-UA"/>
        </w:rPr>
        <w:t>визначення</w:t>
      </w:r>
      <w:r w:rsidRPr="003D09A2">
        <w:rPr>
          <w:rFonts w:ascii="Times New Roman" w:hAnsi="Times New Roman" w:cs="Times New Roman"/>
          <w:sz w:val="28"/>
          <w:szCs w:val="28"/>
          <w:lang w:val="uk-UA"/>
        </w:rPr>
        <w:t xml:space="preserve"> особливостей формування і розвитку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дозволяє диференційовано застосовувати заходи </w:t>
      </w:r>
      <w:r w:rsidR="003A0CF6" w:rsidRPr="003D09A2">
        <w:rPr>
          <w:rFonts w:ascii="Times New Roman" w:hAnsi="Times New Roman" w:cs="Times New Roman"/>
          <w:sz w:val="28"/>
          <w:szCs w:val="28"/>
          <w:lang w:val="uk-UA"/>
        </w:rPr>
        <w:t>превентив</w:t>
      </w:r>
      <w:r w:rsidRPr="003D09A2">
        <w:rPr>
          <w:rFonts w:ascii="Times New Roman" w:hAnsi="Times New Roman" w:cs="Times New Roman"/>
          <w:sz w:val="28"/>
          <w:szCs w:val="28"/>
          <w:lang w:val="uk-UA"/>
        </w:rPr>
        <w:t xml:space="preserve">ного впливу, враховуючи ступінь і характер деформації поведінки. По-третє, аналізуючи сьогоднішній рівень </w:t>
      </w:r>
      <w:r w:rsidR="003A0CF6" w:rsidRPr="003D09A2">
        <w:rPr>
          <w:rFonts w:ascii="Times New Roman" w:hAnsi="Times New Roman" w:cs="Times New Roman"/>
          <w:sz w:val="28"/>
          <w:szCs w:val="28"/>
          <w:lang w:val="uk-UA"/>
        </w:rPr>
        <w:t>правопорушень</w:t>
      </w:r>
      <w:r w:rsidRPr="003D09A2">
        <w:rPr>
          <w:rFonts w:ascii="Times New Roman" w:hAnsi="Times New Roman" w:cs="Times New Roman"/>
          <w:sz w:val="28"/>
          <w:szCs w:val="28"/>
          <w:lang w:val="uk-UA"/>
        </w:rPr>
        <w:t xml:space="preserve"> підлітків, в цілому стає можливим прогнозувати рівень асоціальних відхилень в суспільстві в </w:t>
      </w:r>
      <w:r w:rsidR="00C9341A" w:rsidRPr="003D09A2">
        <w:rPr>
          <w:rFonts w:ascii="Times New Roman" w:hAnsi="Times New Roman" w:cs="Times New Roman"/>
          <w:sz w:val="28"/>
          <w:szCs w:val="28"/>
          <w:lang w:val="uk-UA"/>
        </w:rPr>
        <w:t>майбутнь</w:t>
      </w:r>
      <w:r w:rsidRPr="003D09A2">
        <w:rPr>
          <w:rFonts w:ascii="Times New Roman" w:hAnsi="Times New Roman" w:cs="Times New Roman"/>
          <w:sz w:val="28"/>
          <w:szCs w:val="28"/>
          <w:lang w:val="uk-UA"/>
        </w:rPr>
        <w:t>ому. Зазначені обставини зумовили вибір і актуальність теми дослідження «</w:t>
      </w:r>
      <w:r w:rsidR="005E4692" w:rsidRPr="003D09A2">
        <w:rPr>
          <w:rFonts w:ascii="Times New Roman" w:hAnsi="Times New Roman" w:cs="Times New Roman"/>
          <w:b/>
          <w:sz w:val="28"/>
          <w:szCs w:val="28"/>
          <w:lang w:val="uk-UA"/>
        </w:rPr>
        <w:t>Особливості превентивної роботи соціального педагога щодо попередження правопорушень підлітків</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Мета дослідження</w:t>
      </w:r>
      <w:r w:rsidRPr="003D09A2">
        <w:rPr>
          <w:rFonts w:ascii="Times New Roman" w:hAnsi="Times New Roman" w:cs="Times New Roman"/>
          <w:sz w:val="28"/>
          <w:szCs w:val="28"/>
          <w:lang w:val="uk-UA"/>
        </w:rPr>
        <w:t xml:space="preserve"> теоретично обґрунтувати соціально-педагогічні особливості </w:t>
      </w:r>
      <w:r w:rsidR="003A0CF6" w:rsidRPr="003D09A2">
        <w:rPr>
          <w:rFonts w:ascii="Times New Roman" w:hAnsi="Times New Roman" w:cs="Times New Roman"/>
          <w:sz w:val="28"/>
          <w:szCs w:val="28"/>
          <w:lang w:val="uk-UA"/>
        </w:rPr>
        <w:t xml:space="preserve">превентивної роботи соціального педагога щодо попередження правопорушень підлітків </w:t>
      </w:r>
      <w:r w:rsidRPr="003D09A2">
        <w:rPr>
          <w:rFonts w:ascii="Times New Roman" w:hAnsi="Times New Roman" w:cs="Times New Roman"/>
          <w:sz w:val="28"/>
          <w:szCs w:val="28"/>
          <w:lang w:val="uk-UA"/>
        </w:rPr>
        <w:t>та експериментально перевірити їх ефективність в умовах загальноосвітнього навчального закладу.</w:t>
      </w:r>
    </w:p>
    <w:p w:rsidR="00EC56D1" w:rsidRPr="003D09A2" w:rsidRDefault="003A0CF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З</w:t>
      </w:r>
      <w:r w:rsidR="00EC56D1" w:rsidRPr="003D09A2">
        <w:rPr>
          <w:rFonts w:ascii="Times New Roman" w:hAnsi="Times New Roman" w:cs="Times New Roman"/>
          <w:b/>
          <w:sz w:val="28"/>
          <w:szCs w:val="28"/>
          <w:lang w:val="uk-UA"/>
        </w:rPr>
        <w:t>авдан</w:t>
      </w:r>
      <w:r w:rsidRPr="003D09A2">
        <w:rPr>
          <w:rFonts w:ascii="Times New Roman" w:hAnsi="Times New Roman" w:cs="Times New Roman"/>
          <w:b/>
          <w:sz w:val="28"/>
          <w:szCs w:val="28"/>
          <w:lang w:val="uk-UA"/>
        </w:rPr>
        <w:t>ня</w:t>
      </w:r>
      <w:r w:rsidR="00EC56D1" w:rsidRPr="003D09A2">
        <w:rPr>
          <w:rFonts w:ascii="Times New Roman" w:hAnsi="Times New Roman" w:cs="Times New Roman"/>
          <w:b/>
          <w:sz w:val="28"/>
          <w:szCs w:val="28"/>
          <w:lang w:val="uk-UA"/>
        </w:rPr>
        <w:t xml:space="preserve"> дослідження</w:t>
      </w:r>
      <w:r w:rsidR="00EC56D1"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1) з’ясувати стан розробленості проблеми </w:t>
      </w:r>
      <w:r w:rsidR="003A0CF6" w:rsidRPr="003D09A2">
        <w:rPr>
          <w:rFonts w:ascii="Times New Roman" w:hAnsi="Times New Roman" w:cs="Times New Roman"/>
          <w:sz w:val="28"/>
          <w:szCs w:val="28"/>
          <w:lang w:val="uk-UA"/>
        </w:rPr>
        <w:t>превентивної роботи соціального педагога щодо попередження правопорушень підлітків</w:t>
      </w:r>
      <w:r w:rsidRPr="003D09A2">
        <w:rPr>
          <w:rFonts w:ascii="Times New Roman" w:hAnsi="Times New Roman" w:cs="Times New Roman"/>
          <w:sz w:val="28"/>
          <w:szCs w:val="28"/>
          <w:lang w:val="uk-UA"/>
        </w:rPr>
        <w:t xml:space="preserve"> у науковій літературі;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 дослідити особливості реалізації </w:t>
      </w:r>
      <w:r w:rsidR="003A0CF6" w:rsidRPr="003D09A2">
        <w:rPr>
          <w:rFonts w:ascii="Times New Roman" w:hAnsi="Times New Roman" w:cs="Times New Roman"/>
          <w:sz w:val="28"/>
          <w:szCs w:val="28"/>
          <w:lang w:val="uk-UA"/>
        </w:rPr>
        <w:t>превентивної роботи соціального педагога щодо попередження правопорушень підлітків</w:t>
      </w:r>
      <w:r w:rsidRPr="003D09A2">
        <w:rPr>
          <w:rFonts w:ascii="Times New Roman" w:hAnsi="Times New Roman" w:cs="Times New Roman"/>
          <w:sz w:val="28"/>
          <w:szCs w:val="28"/>
          <w:lang w:val="uk-UA"/>
        </w:rPr>
        <w:t xml:space="preserve"> у діяльності соціального педагога;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3) розробити й обґрунтувати програму </w:t>
      </w:r>
      <w:r w:rsidR="003A0CF6" w:rsidRPr="003D09A2">
        <w:rPr>
          <w:rFonts w:ascii="Times New Roman" w:hAnsi="Times New Roman" w:cs="Times New Roman"/>
          <w:sz w:val="28"/>
          <w:szCs w:val="28"/>
          <w:lang w:val="uk-UA"/>
        </w:rPr>
        <w:t xml:space="preserve">превентивної роботи щодо попередження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в діяльності соціального педагога;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4) визначити, експериментально перевірити ефективність програми </w:t>
      </w:r>
      <w:r w:rsidR="003A0CF6" w:rsidRPr="003D09A2">
        <w:rPr>
          <w:rFonts w:ascii="Times New Roman" w:hAnsi="Times New Roman" w:cs="Times New Roman"/>
          <w:sz w:val="28"/>
          <w:szCs w:val="28"/>
          <w:lang w:val="uk-UA"/>
        </w:rPr>
        <w:t xml:space="preserve">превентивної роботи соціального педагога щодо попередження правопорушень підлітків </w:t>
      </w:r>
      <w:r w:rsidRPr="003D09A2">
        <w:rPr>
          <w:rFonts w:ascii="Times New Roman" w:hAnsi="Times New Roman" w:cs="Times New Roman"/>
          <w:sz w:val="28"/>
          <w:szCs w:val="28"/>
          <w:lang w:val="uk-UA"/>
        </w:rPr>
        <w:t>та розробити методичні рекомендації з впровадження результатів дослідження у практику роботи загальноосвітніх навчальних закладів.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Об’єктом дослідження</w:t>
      </w:r>
      <w:r w:rsidRPr="003D09A2">
        <w:rPr>
          <w:rFonts w:ascii="Times New Roman" w:hAnsi="Times New Roman" w:cs="Times New Roman"/>
          <w:sz w:val="28"/>
          <w:szCs w:val="28"/>
          <w:lang w:val="uk-UA"/>
        </w:rPr>
        <w:t xml:space="preserve"> виступає </w:t>
      </w:r>
      <w:r w:rsidR="003A0CF6" w:rsidRPr="003D09A2">
        <w:rPr>
          <w:rFonts w:ascii="Times New Roman" w:hAnsi="Times New Roman" w:cs="Times New Roman"/>
          <w:sz w:val="28"/>
          <w:szCs w:val="28"/>
          <w:lang w:val="uk-UA"/>
        </w:rPr>
        <w:t>превентивна робота щодо попередження правопорушень підлітків</w:t>
      </w:r>
      <w:r w:rsidRPr="003D09A2">
        <w:rPr>
          <w:rFonts w:ascii="Times New Roman" w:hAnsi="Times New Roman" w:cs="Times New Roman"/>
          <w:sz w:val="28"/>
          <w:szCs w:val="28"/>
          <w:lang w:val="uk-UA"/>
        </w:rPr>
        <w:t xml:space="preserve"> у професійній діяльності соціального педагога загальноосвітньої школи.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Предмет дослідження:</w:t>
      </w:r>
      <w:r w:rsidRPr="003D09A2">
        <w:rPr>
          <w:rFonts w:ascii="Times New Roman" w:hAnsi="Times New Roman" w:cs="Times New Roman"/>
          <w:sz w:val="28"/>
          <w:szCs w:val="28"/>
          <w:lang w:val="uk-UA"/>
        </w:rPr>
        <w:t xml:space="preserve"> особливості </w:t>
      </w:r>
      <w:r w:rsidR="003A0CF6" w:rsidRPr="003D09A2">
        <w:rPr>
          <w:rFonts w:ascii="Times New Roman" w:hAnsi="Times New Roman" w:cs="Times New Roman"/>
          <w:sz w:val="28"/>
          <w:szCs w:val="28"/>
          <w:lang w:val="uk-UA"/>
        </w:rPr>
        <w:t>превентивної роботи соціального педагога щодо попередження правопорушень підлітків</w:t>
      </w:r>
      <w:r w:rsidRPr="003D09A2">
        <w:rPr>
          <w:rFonts w:ascii="Times New Roman" w:hAnsi="Times New Roman" w:cs="Times New Roman"/>
          <w:sz w:val="28"/>
          <w:szCs w:val="28"/>
          <w:lang w:val="uk-UA"/>
        </w:rPr>
        <w:t xml:space="preserve"> в умовах загальноосвітньої школи. </w:t>
      </w:r>
    </w:p>
    <w:p w:rsidR="00EC56D1" w:rsidRPr="003D09A2" w:rsidRDefault="005A07A7"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Теоретичне значення</w:t>
      </w:r>
      <w:r w:rsidRPr="003D09A2">
        <w:rPr>
          <w:rFonts w:ascii="Times New Roman" w:hAnsi="Times New Roman" w:cs="Times New Roman"/>
          <w:sz w:val="28"/>
          <w:szCs w:val="28"/>
          <w:lang w:val="uk-UA"/>
        </w:rPr>
        <w:t xml:space="preserve"> </w:t>
      </w:r>
      <w:r w:rsidR="00EC56D1" w:rsidRPr="003D09A2">
        <w:rPr>
          <w:rFonts w:ascii="Times New Roman" w:hAnsi="Times New Roman" w:cs="Times New Roman"/>
          <w:sz w:val="28"/>
          <w:szCs w:val="28"/>
          <w:lang w:val="uk-UA"/>
        </w:rPr>
        <w:t xml:space="preserve">одержаних результатів полягає у постановці та розробці актуальної проблеми, яка не отримала всебічного й об’єктивного висвітлення в соціально-педагогічній науці, у створенні комплексного дослідження </w:t>
      </w:r>
      <w:r w:rsidR="003A0CF6" w:rsidRPr="003D09A2">
        <w:rPr>
          <w:rFonts w:ascii="Times New Roman" w:hAnsi="Times New Roman" w:cs="Times New Roman"/>
          <w:sz w:val="28"/>
          <w:szCs w:val="28"/>
          <w:lang w:val="uk-UA"/>
        </w:rPr>
        <w:t>превентивної роботи соціального педагога щодо попередження правопорушень підлітків</w:t>
      </w:r>
      <w:r w:rsidR="00EC56D1"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 основі сучасної методології та </w:t>
      </w:r>
      <w:r w:rsidR="00C9341A" w:rsidRPr="003D09A2">
        <w:rPr>
          <w:rFonts w:ascii="Times New Roman" w:hAnsi="Times New Roman" w:cs="Times New Roman"/>
          <w:sz w:val="28"/>
          <w:szCs w:val="28"/>
          <w:lang w:val="uk-UA"/>
        </w:rPr>
        <w:t>вивчення наукової, методичної літератури</w:t>
      </w:r>
      <w:r w:rsidRPr="003D09A2">
        <w:rPr>
          <w:rFonts w:ascii="Times New Roman" w:hAnsi="Times New Roman" w:cs="Times New Roman"/>
          <w:sz w:val="28"/>
          <w:szCs w:val="28"/>
          <w:lang w:val="uk-UA"/>
        </w:rPr>
        <w:t xml:space="preserve"> зроблено спробу цілісно, комплексно дослідити науково-методичну й психологічну літературу, дослідити </w:t>
      </w:r>
      <w:r w:rsidR="00C9341A" w:rsidRPr="003D09A2">
        <w:rPr>
          <w:rFonts w:ascii="Times New Roman" w:hAnsi="Times New Roman" w:cs="Times New Roman"/>
          <w:sz w:val="28"/>
          <w:szCs w:val="28"/>
          <w:lang w:val="uk-UA"/>
        </w:rPr>
        <w:t>феномен</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охарактеризувати її основні прояви і зміст. У роботі розглянуто основні принципи роботи соціального педагога з підлітками схильними до правопорушень, досліджено якими методами слід керуватися під час проведення </w:t>
      </w:r>
      <w:r w:rsidR="003A0CF6" w:rsidRPr="003D09A2">
        <w:rPr>
          <w:rFonts w:ascii="Times New Roman" w:hAnsi="Times New Roman" w:cs="Times New Roman"/>
          <w:sz w:val="28"/>
          <w:szCs w:val="28"/>
          <w:lang w:val="uk-UA"/>
        </w:rPr>
        <w:t>превентивної роботи</w:t>
      </w:r>
      <w:r w:rsidRPr="003D09A2">
        <w:rPr>
          <w:rFonts w:ascii="Times New Roman" w:hAnsi="Times New Roman" w:cs="Times New Roman"/>
          <w:sz w:val="28"/>
          <w:szCs w:val="28"/>
          <w:lang w:val="uk-UA"/>
        </w:rPr>
        <w:t xml:space="preserve">. Новизна даного дослідження полягає і в тому, що розглядається та аналізується особливості професійної діяльності соціального педагога в роботі з </w:t>
      </w:r>
      <w:proofErr w:type="spellStart"/>
      <w:r w:rsidRPr="003D09A2">
        <w:rPr>
          <w:rFonts w:ascii="Times New Roman" w:hAnsi="Times New Roman" w:cs="Times New Roman"/>
          <w:sz w:val="28"/>
          <w:szCs w:val="28"/>
          <w:lang w:val="uk-UA"/>
        </w:rPr>
        <w:t>делінквентними</w:t>
      </w:r>
      <w:proofErr w:type="spellEnd"/>
      <w:r w:rsidRPr="003D09A2">
        <w:rPr>
          <w:rFonts w:ascii="Times New Roman" w:hAnsi="Times New Roman" w:cs="Times New Roman"/>
          <w:sz w:val="28"/>
          <w:szCs w:val="28"/>
          <w:lang w:val="uk-UA"/>
        </w:rPr>
        <w:t xml:space="preserve"> підлітками в загальноосвітній школі</w:t>
      </w:r>
      <w:r w:rsidR="005A07A7"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проведено теоретичний аналіз соціально-педагогічні умов </w:t>
      </w:r>
      <w:r w:rsidR="00C9341A"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xml:space="preserve"> правопорушень підлітків у загальноосвітній школі </w:t>
      </w:r>
      <w:r w:rsidRPr="003D09A2">
        <w:rPr>
          <w:rFonts w:ascii="Times New Roman" w:hAnsi="Times New Roman" w:cs="Times New Roman"/>
          <w:sz w:val="28"/>
          <w:szCs w:val="28"/>
          <w:lang w:val="uk-UA"/>
        </w:rPr>
        <w:lastRenderedPageBreak/>
        <w:t xml:space="preserve">(удосконалення змісту, форм і методів </w:t>
      </w:r>
      <w:r w:rsidR="003A0CF6" w:rsidRPr="003D09A2">
        <w:rPr>
          <w:rFonts w:ascii="Times New Roman" w:hAnsi="Times New Roman" w:cs="Times New Roman"/>
          <w:sz w:val="28"/>
          <w:szCs w:val="28"/>
          <w:lang w:val="uk-UA"/>
        </w:rPr>
        <w:t xml:space="preserve">превентивної роботи соціального педагога щодо попередження правопорушень підлітків </w:t>
      </w:r>
      <w:r w:rsidRPr="003D09A2">
        <w:rPr>
          <w:rFonts w:ascii="Times New Roman" w:hAnsi="Times New Roman" w:cs="Times New Roman"/>
          <w:sz w:val="28"/>
          <w:szCs w:val="28"/>
          <w:lang w:val="uk-UA"/>
        </w:rPr>
        <w:t xml:space="preserve">та налагодження партнерства шкільного соціального педагога із іншими соціальними інститутами); складено соціальний портрет підлітка з </w:t>
      </w:r>
      <w:proofErr w:type="spellStart"/>
      <w:r w:rsidRPr="003D09A2">
        <w:rPr>
          <w:rFonts w:ascii="Times New Roman" w:hAnsi="Times New Roman" w:cs="Times New Roman"/>
          <w:sz w:val="28"/>
          <w:szCs w:val="28"/>
          <w:lang w:val="uk-UA"/>
        </w:rPr>
        <w:t>де</w:t>
      </w:r>
      <w:r w:rsidR="003A0CF6" w:rsidRPr="003D09A2">
        <w:rPr>
          <w:rFonts w:ascii="Times New Roman" w:hAnsi="Times New Roman" w:cs="Times New Roman"/>
          <w:sz w:val="28"/>
          <w:szCs w:val="28"/>
          <w:lang w:val="uk-UA"/>
        </w:rPr>
        <w:t>лінкве</w:t>
      </w:r>
      <w:r w:rsidRPr="003D09A2">
        <w:rPr>
          <w:rFonts w:ascii="Times New Roman" w:hAnsi="Times New Roman" w:cs="Times New Roman"/>
          <w:sz w:val="28"/>
          <w:szCs w:val="28"/>
          <w:lang w:val="uk-UA"/>
        </w:rPr>
        <w:t>нтною</w:t>
      </w:r>
      <w:proofErr w:type="spellEnd"/>
      <w:r w:rsidRPr="003D09A2">
        <w:rPr>
          <w:rFonts w:ascii="Times New Roman" w:hAnsi="Times New Roman" w:cs="Times New Roman"/>
          <w:sz w:val="28"/>
          <w:szCs w:val="28"/>
          <w:lang w:val="uk-UA"/>
        </w:rPr>
        <w:t xml:space="preserve"> поведінкою; уточнено поняття </w:t>
      </w:r>
      <w:r w:rsidR="003A0CF6"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підліток із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w:t>
      </w:r>
      <w:r w:rsidR="003A0CF6"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w:t>
      </w:r>
      <w:r w:rsidR="003A0CF6" w:rsidRPr="003D09A2">
        <w:rPr>
          <w:rFonts w:ascii="Times New Roman" w:hAnsi="Times New Roman" w:cs="Times New Roman"/>
          <w:sz w:val="28"/>
          <w:szCs w:val="28"/>
          <w:lang w:val="uk-UA"/>
        </w:rPr>
        <w:t>«превентивна робота соціального педагога</w:t>
      </w:r>
      <w:r w:rsidR="00657BAC"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Практичне значення</w:t>
      </w:r>
      <w:r w:rsidRPr="003D09A2">
        <w:rPr>
          <w:rFonts w:ascii="Times New Roman" w:hAnsi="Times New Roman" w:cs="Times New Roman"/>
          <w:sz w:val="28"/>
          <w:szCs w:val="28"/>
          <w:lang w:val="uk-UA"/>
        </w:rPr>
        <w:t xml:space="preserve"> одержаних результатів полягає у розробленні та впровадженні соціально-педагогічної </w:t>
      </w:r>
      <w:proofErr w:type="spellStart"/>
      <w:r w:rsidRPr="003D09A2">
        <w:rPr>
          <w:rFonts w:ascii="Times New Roman" w:hAnsi="Times New Roman" w:cs="Times New Roman"/>
          <w:sz w:val="28"/>
          <w:szCs w:val="28"/>
          <w:lang w:val="uk-UA"/>
        </w:rPr>
        <w:t>корекційної</w:t>
      </w:r>
      <w:proofErr w:type="spellEnd"/>
      <w:r w:rsidRPr="003D09A2">
        <w:rPr>
          <w:rFonts w:ascii="Times New Roman" w:hAnsi="Times New Roman" w:cs="Times New Roman"/>
          <w:sz w:val="28"/>
          <w:szCs w:val="28"/>
          <w:lang w:val="uk-UA"/>
        </w:rPr>
        <w:t xml:space="preserve"> програми, спрямованої на підвищення рівня соціальної відповідальності підлітків з </w:t>
      </w:r>
      <w:proofErr w:type="spellStart"/>
      <w:r w:rsidRPr="003D09A2">
        <w:rPr>
          <w:rFonts w:ascii="Times New Roman" w:hAnsi="Times New Roman" w:cs="Times New Roman"/>
          <w:sz w:val="28"/>
          <w:szCs w:val="28"/>
          <w:lang w:val="uk-UA"/>
        </w:rPr>
        <w:t>де</w:t>
      </w:r>
      <w:r w:rsidR="00657BAC" w:rsidRPr="003D09A2">
        <w:rPr>
          <w:rFonts w:ascii="Times New Roman" w:hAnsi="Times New Roman" w:cs="Times New Roman"/>
          <w:sz w:val="28"/>
          <w:szCs w:val="28"/>
          <w:lang w:val="uk-UA"/>
        </w:rPr>
        <w:t>лінквент</w:t>
      </w:r>
      <w:r w:rsidRPr="003D09A2">
        <w:rPr>
          <w:rFonts w:ascii="Times New Roman" w:hAnsi="Times New Roman" w:cs="Times New Roman"/>
          <w:sz w:val="28"/>
          <w:szCs w:val="28"/>
          <w:lang w:val="uk-UA"/>
        </w:rPr>
        <w:t>ною</w:t>
      </w:r>
      <w:proofErr w:type="spellEnd"/>
      <w:r w:rsidRPr="003D09A2">
        <w:rPr>
          <w:rFonts w:ascii="Times New Roman" w:hAnsi="Times New Roman" w:cs="Times New Roman"/>
          <w:sz w:val="28"/>
          <w:szCs w:val="28"/>
          <w:lang w:val="uk-UA"/>
        </w:rPr>
        <w:t xml:space="preserve"> поведінкою</w:t>
      </w:r>
      <w:r w:rsidR="00657BAC"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w:t>
      </w:r>
      <w:r w:rsidR="00657BAC" w:rsidRPr="003D09A2">
        <w:rPr>
          <w:rFonts w:ascii="Times New Roman" w:hAnsi="Times New Roman" w:cs="Times New Roman"/>
          <w:sz w:val="28"/>
          <w:szCs w:val="28"/>
          <w:lang w:val="uk-UA"/>
        </w:rPr>
        <w:t>яка</w:t>
      </w:r>
      <w:r w:rsidRPr="003D09A2">
        <w:rPr>
          <w:rFonts w:ascii="Times New Roman" w:hAnsi="Times New Roman" w:cs="Times New Roman"/>
          <w:sz w:val="28"/>
          <w:szCs w:val="28"/>
          <w:lang w:val="uk-UA"/>
        </w:rPr>
        <w:t xml:space="preserve"> мож</w:t>
      </w:r>
      <w:r w:rsidR="00657BAC" w:rsidRPr="003D09A2">
        <w:rPr>
          <w:rFonts w:ascii="Times New Roman" w:hAnsi="Times New Roman" w:cs="Times New Roman"/>
          <w:sz w:val="28"/>
          <w:szCs w:val="28"/>
          <w:lang w:val="uk-UA"/>
        </w:rPr>
        <w:t>е</w:t>
      </w:r>
      <w:r w:rsidRPr="003D09A2">
        <w:rPr>
          <w:rFonts w:ascii="Times New Roman" w:hAnsi="Times New Roman" w:cs="Times New Roman"/>
          <w:sz w:val="28"/>
          <w:szCs w:val="28"/>
          <w:lang w:val="uk-UA"/>
        </w:rPr>
        <w:t xml:space="preserve"> бути використан</w:t>
      </w:r>
      <w:r w:rsidR="00657BAC" w:rsidRPr="003D09A2">
        <w:rPr>
          <w:rFonts w:ascii="Times New Roman" w:hAnsi="Times New Roman" w:cs="Times New Roman"/>
          <w:sz w:val="28"/>
          <w:szCs w:val="28"/>
          <w:lang w:val="uk-UA"/>
        </w:rPr>
        <w:t>а</w:t>
      </w:r>
      <w:r w:rsidRPr="003D09A2">
        <w:rPr>
          <w:rFonts w:ascii="Times New Roman" w:hAnsi="Times New Roman" w:cs="Times New Roman"/>
          <w:sz w:val="28"/>
          <w:szCs w:val="28"/>
          <w:lang w:val="uk-UA"/>
        </w:rPr>
        <w:t xml:space="preserve"> у пр</w:t>
      </w:r>
      <w:r w:rsidR="00657BAC" w:rsidRPr="003D09A2">
        <w:rPr>
          <w:rFonts w:ascii="Times New Roman" w:hAnsi="Times New Roman" w:cs="Times New Roman"/>
          <w:sz w:val="28"/>
          <w:szCs w:val="28"/>
          <w:lang w:val="uk-UA"/>
        </w:rPr>
        <w:t>евентив</w:t>
      </w:r>
      <w:r w:rsidRPr="003D09A2">
        <w:rPr>
          <w:rFonts w:ascii="Times New Roman" w:hAnsi="Times New Roman" w:cs="Times New Roman"/>
          <w:sz w:val="28"/>
          <w:szCs w:val="28"/>
          <w:lang w:val="uk-UA"/>
        </w:rPr>
        <w:t>ній діяльності соціальних педагогів, спеціалістами центрів соціальних служб для сім’ї, дітей і молоді; на практичних заняттях з соціально-педагогічних навчальних дисциплін.</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Для досягнення мети та вирішення </w:t>
      </w:r>
      <w:r w:rsidR="00C9341A" w:rsidRPr="003D09A2">
        <w:rPr>
          <w:rFonts w:ascii="Times New Roman" w:hAnsi="Times New Roman" w:cs="Times New Roman"/>
          <w:sz w:val="28"/>
          <w:szCs w:val="28"/>
          <w:lang w:val="uk-UA"/>
        </w:rPr>
        <w:t>визнач</w:t>
      </w:r>
      <w:r w:rsidRPr="003D09A2">
        <w:rPr>
          <w:rFonts w:ascii="Times New Roman" w:hAnsi="Times New Roman" w:cs="Times New Roman"/>
          <w:sz w:val="28"/>
          <w:szCs w:val="28"/>
          <w:lang w:val="uk-UA"/>
        </w:rPr>
        <w:t xml:space="preserve">ених задач </w:t>
      </w:r>
      <w:r w:rsidR="00C9341A" w:rsidRPr="003D09A2">
        <w:rPr>
          <w:rFonts w:ascii="Times New Roman" w:hAnsi="Times New Roman" w:cs="Times New Roman"/>
          <w:sz w:val="28"/>
          <w:szCs w:val="28"/>
          <w:lang w:val="uk-UA"/>
        </w:rPr>
        <w:t>застосов</w:t>
      </w:r>
      <w:r w:rsidRPr="003D09A2">
        <w:rPr>
          <w:rFonts w:ascii="Times New Roman" w:hAnsi="Times New Roman" w:cs="Times New Roman"/>
          <w:sz w:val="28"/>
          <w:szCs w:val="28"/>
          <w:lang w:val="uk-UA"/>
        </w:rPr>
        <w:t xml:space="preserve">ано такі </w:t>
      </w:r>
      <w:r w:rsidRPr="003D09A2">
        <w:rPr>
          <w:rFonts w:ascii="Times New Roman" w:hAnsi="Times New Roman" w:cs="Times New Roman"/>
          <w:b/>
          <w:sz w:val="28"/>
          <w:szCs w:val="28"/>
          <w:lang w:val="uk-UA"/>
        </w:rPr>
        <w:t>методи дослідження</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теоретичні – аналіз філософської, соціологічної, психолого-педагогічної літератури з метою обґрунтування </w:t>
      </w:r>
      <w:proofErr w:type="spellStart"/>
      <w:r w:rsidRPr="003D09A2">
        <w:rPr>
          <w:rFonts w:ascii="Times New Roman" w:hAnsi="Times New Roman" w:cs="Times New Roman"/>
          <w:sz w:val="28"/>
          <w:szCs w:val="28"/>
          <w:lang w:val="uk-UA"/>
        </w:rPr>
        <w:t>теоретико-методичних</w:t>
      </w:r>
      <w:proofErr w:type="spellEnd"/>
      <w:r w:rsidRPr="003D09A2">
        <w:rPr>
          <w:rFonts w:ascii="Times New Roman" w:hAnsi="Times New Roman" w:cs="Times New Roman"/>
          <w:sz w:val="28"/>
          <w:szCs w:val="28"/>
          <w:lang w:val="uk-UA"/>
        </w:rPr>
        <w:t xml:space="preserve"> проблем дослідження, порівняння, класифікація, систематизація й узагальнення теоретичних і емпіричних даних для визначення сутності та соціально-педагогічних умов профілактики правопорушень підлітків;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емпіричні – діагностичні (педагогічне спостереження, анкетування, бесіди, тестування), соціометричні, прогностичні методи для визначення соціального портрету, рівнів сформованості соціальної відповідальності підлітків із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експертні оцінки, узагальнення незалежних характеристик, аналіз обліково-звітної документації для окреслення особливостей проведення профілактики правопорушень у підлітків, оцінки розробленого під час дослідження методичного забезпечення профілактичної діяльності, виявлення динаміки показників дослідження, педагогічний експеримент для апробування визначених соціально-педагогічних умов профілактики правопорушень підлітків; </w:t>
      </w:r>
      <w:r w:rsidRPr="003D09A2">
        <w:rPr>
          <w:rFonts w:ascii="Times New Roman" w:hAnsi="Times New Roman" w:cs="Times New Roman"/>
          <w:sz w:val="28"/>
          <w:szCs w:val="28"/>
          <w:lang w:val="uk-UA"/>
        </w:rPr>
        <w:lastRenderedPageBreak/>
        <w:t>математичної статистики – для визначення, надійності й вірогідності отриманих результатів.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Структура роботи.</w:t>
      </w:r>
      <w:r w:rsidRPr="003D09A2">
        <w:rPr>
          <w:rFonts w:ascii="Times New Roman" w:hAnsi="Times New Roman" w:cs="Times New Roman"/>
          <w:sz w:val="28"/>
          <w:szCs w:val="28"/>
          <w:lang w:val="uk-UA"/>
        </w:rPr>
        <w:t xml:space="preserve"> Магістерське наукове дослідження складається зі вступу, трьох розділів, які членуються на підрозділи, висновків, списку літератури і додатків. Загальний обсяг роботи </w:t>
      </w:r>
      <w:r w:rsidR="003340DB" w:rsidRPr="003D09A2">
        <w:rPr>
          <w:rFonts w:ascii="Times New Roman" w:hAnsi="Times New Roman" w:cs="Times New Roman"/>
          <w:sz w:val="28"/>
          <w:szCs w:val="28"/>
          <w:lang w:val="uk-UA"/>
        </w:rPr>
        <w:t>8</w:t>
      </w:r>
      <w:r w:rsidRPr="003D09A2">
        <w:rPr>
          <w:rFonts w:ascii="Times New Roman" w:hAnsi="Times New Roman" w:cs="Times New Roman"/>
          <w:sz w:val="28"/>
          <w:szCs w:val="28"/>
          <w:lang w:val="uk-UA"/>
        </w:rPr>
        <w:t>0 сторінок. Список використаних джерел налічує 85 позиції.</w:t>
      </w:r>
    </w:p>
    <w:p w:rsidR="00EC56D1" w:rsidRPr="003D09A2" w:rsidRDefault="00EC56D1">
      <w:pPr>
        <w:rPr>
          <w:lang w:val="uk-UA"/>
        </w:rPr>
      </w:pPr>
      <w:r w:rsidRPr="003D09A2">
        <w:rPr>
          <w:lang w:val="uk-UA"/>
        </w:rPr>
        <w:br w:type="page"/>
      </w:r>
    </w:p>
    <w:p w:rsidR="00EF44A0" w:rsidRDefault="00EF44A0" w:rsidP="00EF44A0">
      <w:pPr>
        <w:spacing w:after="0" w:line="360" w:lineRule="auto"/>
        <w:ind w:firstLine="709"/>
        <w:jc w:val="center"/>
        <w:rPr>
          <w:rFonts w:ascii="Times New Roman" w:hAnsi="Times New Roman" w:cs="Times New Roman"/>
          <w:b/>
          <w:sz w:val="28"/>
          <w:szCs w:val="28"/>
          <w:lang w:val="uk-UA"/>
        </w:rPr>
      </w:pPr>
      <w:r w:rsidRPr="00EF44A0">
        <w:rPr>
          <w:rFonts w:ascii="Times New Roman" w:hAnsi="Times New Roman" w:cs="Times New Roman"/>
          <w:b/>
          <w:sz w:val="28"/>
          <w:szCs w:val="28"/>
          <w:lang w:val="uk-UA"/>
        </w:rPr>
        <w:lastRenderedPageBreak/>
        <w:t>Розділ 1 Теоретичні аспекти превентивної роботи соціального педагога в закладах середньої освіти</w:t>
      </w:r>
    </w:p>
    <w:p w:rsidR="00EF44A0" w:rsidRDefault="00EF44A0" w:rsidP="00EF44A0">
      <w:pPr>
        <w:spacing w:after="0" w:line="360" w:lineRule="auto"/>
        <w:ind w:firstLine="709"/>
        <w:jc w:val="center"/>
        <w:rPr>
          <w:rFonts w:ascii="Times New Roman" w:hAnsi="Times New Roman" w:cs="Times New Roman"/>
          <w:b/>
          <w:sz w:val="28"/>
          <w:szCs w:val="28"/>
          <w:lang w:val="uk-UA"/>
        </w:rPr>
      </w:pPr>
    </w:p>
    <w:p w:rsidR="00EC56D1" w:rsidRPr="003D09A2" w:rsidRDefault="00EC56D1" w:rsidP="00EC56D1">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1.1 </w:t>
      </w:r>
      <w:proofErr w:type="spellStart"/>
      <w:r w:rsidRPr="003D09A2">
        <w:rPr>
          <w:rFonts w:ascii="Times New Roman" w:hAnsi="Times New Roman" w:cs="Times New Roman"/>
          <w:b/>
          <w:sz w:val="28"/>
          <w:szCs w:val="28"/>
          <w:lang w:val="uk-UA"/>
        </w:rPr>
        <w:t>Делінквентна</w:t>
      </w:r>
      <w:proofErr w:type="spellEnd"/>
      <w:r w:rsidRPr="003D09A2">
        <w:rPr>
          <w:rFonts w:ascii="Times New Roman" w:hAnsi="Times New Roman" w:cs="Times New Roman"/>
          <w:b/>
          <w:sz w:val="28"/>
          <w:szCs w:val="28"/>
          <w:lang w:val="uk-UA"/>
        </w:rPr>
        <w:t xml:space="preserve"> поведінка підлітків як соціально-педагогічна проблема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657BAC" w:rsidRPr="003D09A2" w:rsidRDefault="00D15D35" w:rsidP="00D15D35">
      <w:pPr>
        <w:spacing w:after="0" w:line="360" w:lineRule="auto"/>
        <w:ind w:firstLine="709"/>
        <w:jc w:val="both"/>
        <w:rPr>
          <w:rFonts w:ascii="Times New Roman" w:hAnsi="Times New Roman" w:cs="Times New Roman"/>
          <w:sz w:val="28"/>
          <w:szCs w:val="28"/>
          <w:lang w:val="uk-UA"/>
        </w:rPr>
      </w:pPr>
      <w:r w:rsidRPr="00D15D35">
        <w:rPr>
          <w:rFonts w:ascii="Times New Roman" w:hAnsi="Times New Roman" w:cs="Times New Roman"/>
          <w:sz w:val="28"/>
          <w:szCs w:val="28"/>
          <w:lang w:val="uk-UA"/>
        </w:rPr>
        <w:t xml:space="preserve">Проблема протиправної, антигромадської поведінки, є центральною для дослідження більшості соціальних наук, оскільки громадський порядок грає важливу роль в розвитку як держави в цілому, так і кожного громадянина окремо. У педагогічній та соціально-педагогічній літературі таку поведінку найчастіше позначають як </w:t>
      </w:r>
      <w:proofErr w:type="spellStart"/>
      <w:r w:rsidRPr="00D15D35">
        <w:rPr>
          <w:rFonts w:ascii="Times New Roman" w:hAnsi="Times New Roman" w:cs="Times New Roman"/>
          <w:sz w:val="28"/>
          <w:szCs w:val="28"/>
          <w:lang w:val="uk-UA"/>
        </w:rPr>
        <w:t>делінквентну</w:t>
      </w:r>
      <w:proofErr w:type="spellEnd"/>
      <w:r w:rsidRPr="00D15D35">
        <w:rPr>
          <w:rFonts w:ascii="Times New Roman" w:hAnsi="Times New Roman" w:cs="Times New Roman"/>
          <w:sz w:val="28"/>
          <w:szCs w:val="28"/>
          <w:lang w:val="uk-UA"/>
        </w:rPr>
        <w:t>. Під терміном «</w:t>
      </w:r>
      <w:proofErr w:type="spellStart"/>
      <w:r w:rsidRPr="00D15D35">
        <w:rPr>
          <w:rFonts w:ascii="Times New Roman" w:hAnsi="Times New Roman" w:cs="Times New Roman"/>
          <w:sz w:val="28"/>
          <w:szCs w:val="28"/>
          <w:lang w:val="uk-UA"/>
        </w:rPr>
        <w:t>делінквентна</w:t>
      </w:r>
      <w:proofErr w:type="spellEnd"/>
      <w:r w:rsidRPr="00D15D35">
        <w:rPr>
          <w:rFonts w:ascii="Times New Roman" w:hAnsi="Times New Roman" w:cs="Times New Roman"/>
          <w:sz w:val="28"/>
          <w:szCs w:val="28"/>
          <w:lang w:val="uk-UA"/>
        </w:rPr>
        <w:t xml:space="preserve"> поведінка» розуміється протиправна поведінка особистості, в крайніх своїх формах предст</w:t>
      </w:r>
      <w:r>
        <w:rPr>
          <w:rFonts w:ascii="Times New Roman" w:hAnsi="Times New Roman" w:cs="Times New Roman"/>
          <w:sz w:val="28"/>
          <w:szCs w:val="28"/>
          <w:lang w:val="uk-UA"/>
        </w:rPr>
        <w:t>авляє кримінально каране діяння</w:t>
      </w:r>
      <w:r w:rsidR="00657BAC" w:rsidRPr="003D09A2">
        <w:rPr>
          <w:rFonts w:ascii="Times New Roman" w:hAnsi="Times New Roman" w:cs="Times New Roman"/>
          <w:sz w:val="28"/>
          <w:szCs w:val="28"/>
          <w:lang w:val="uk-UA"/>
        </w:rPr>
        <w:t xml:space="preserve">. </w:t>
      </w:r>
    </w:p>
    <w:p w:rsidR="009C374F" w:rsidRPr="003D09A2" w:rsidRDefault="00E13365" w:rsidP="009C374F">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Межі підліткового віку не встановлюються чітко, у кожного підлітка вони індивідуальні. Нарівні з поняттям «підлітковий вік» використовується поняття «перехідний вік». У цей період підліток проходить великий шлях у своєму розвитку: через внутрішні конфлікти з самим собою і з іншими, через зовнішні зриви і сходження він може знайти почуття особистості. В даному віковому періоді у дитини закладаються основи свідомої поведінки, вимальовується загальна спрямованість у формуванні моральних уявлень і соціальних установок. </w:t>
      </w:r>
      <w:r w:rsidR="00AF31B7" w:rsidRPr="003D09A2">
        <w:rPr>
          <w:rFonts w:ascii="Times New Roman" w:hAnsi="Times New Roman" w:cs="Times New Roman"/>
          <w:sz w:val="28"/>
          <w:szCs w:val="28"/>
          <w:lang w:val="uk-UA"/>
        </w:rPr>
        <w:t>[14]</w:t>
      </w:r>
      <w:r w:rsidR="009C374F" w:rsidRPr="003D09A2">
        <w:rPr>
          <w:rFonts w:ascii="Times New Roman" w:hAnsi="Times New Roman" w:cs="Times New Roman"/>
          <w:sz w:val="28"/>
          <w:szCs w:val="28"/>
          <w:lang w:val="uk-UA"/>
        </w:rPr>
        <w:t>.</w:t>
      </w:r>
    </w:p>
    <w:p w:rsidR="00E13365" w:rsidRPr="003D09A2" w:rsidRDefault="00E13365" w:rsidP="009C374F">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Одна з найважливіших особливостей підліткового віку - розвиток самосвідомості, відкриття власного «Я». Для підростаючої людини як для особистості, що формується дуже важливим є усвідомлення себе, своїх ідеалів і пріоритетів у навколишньому суспільстві, бажання зрозуміти свою значимість, визначити своє місце в житті. Криза періоду підліткового віку пояснюється і зростаючим інтересом </w:t>
      </w:r>
      <w:proofErr w:type="spellStart"/>
      <w:r w:rsidRPr="003D09A2">
        <w:rPr>
          <w:rFonts w:ascii="Times New Roman" w:hAnsi="Times New Roman" w:cs="Times New Roman"/>
          <w:sz w:val="28"/>
          <w:szCs w:val="28"/>
          <w:lang w:val="uk-UA"/>
        </w:rPr>
        <w:t>тінейджера</w:t>
      </w:r>
      <w:proofErr w:type="spellEnd"/>
      <w:r w:rsidRPr="003D09A2">
        <w:rPr>
          <w:rFonts w:ascii="Times New Roman" w:hAnsi="Times New Roman" w:cs="Times New Roman"/>
          <w:sz w:val="28"/>
          <w:szCs w:val="28"/>
          <w:lang w:val="uk-UA"/>
        </w:rPr>
        <w:t xml:space="preserve"> до себе, активізує процес статевого дозрівання і пов'язаними з ним психофізіологічними змінами. Найбільш важливими в даній ситуації є не стільки фізіологічні зміни, скільки </w:t>
      </w:r>
      <w:r w:rsidRPr="003D09A2">
        <w:rPr>
          <w:rFonts w:ascii="Times New Roman" w:hAnsi="Times New Roman" w:cs="Times New Roman"/>
          <w:sz w:val="28"/>
          <w:szCs w:val="28"/>
          <w:lang w:val="uk-UA"/>
        </w:rPr>
        <w:lastRenderedPageBreak/>
        <w:t xml:space="preserve">тілесні метаморфози, які стають для підлітка предметом підвищеного інтересу. </w:t>
      </w:r>
    </w:p>
    <w:p w:rsidR="00C9341A" w:rsidRPr="003D09A2" w:rsidRDefault="00C9341A" w:rsidP="00C9341A">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Поведінка будь-якого підлітка може бути оцінена як нормальна або як така, що відхиляється. Нормальна поведінка підлітка передбачає його взаємоді</w:t>
      </w:r>
      <w:r w:rsidR="00BE7C9F" w:rsidRPr="003D09A2">
        <w:rPr>
          <w:rFonts w:ascii="Times New Roman" w:hAnsi="Times New Roman" w:cs="Times New Roman"/>
          <w:sz w:val="28"/>
          <w:szCs w:val="28"/>
          <w:lang w:val="uk-UA"/>
        </w:rPr>
        <w:t>ю</w:t>
      </w:r>
      <w:r w:rsidRPr="003D09A2">
        <w:rPr>
          <w:rFonts w:ascii="Times New Roman" w:hAnsi="Times New Roman" w:cs="Times New Roman"/>
          <w:sz w:val="28"/>
          <w:szCs w:val="28"/>
          <w:lang w:val="uk-UA"/>
        </w:rPr>
        <w:t xml:space="preserve"> з </w:t>
      </w:r>
      <w:proofErr w:type="spellStart"/>
      <w:r w:rsidRPr="003D09A2">
        <w:rPr>
          <w:rFonts w:ascii="Times New Roman" w:hAnsi="Times New Roman" w:cs="Times New Roman"/>
          <w:sz w:val="28"/>
          <w:szCs w:val="28"/>
          <w:lang w:val="uk-UA"/>
        </w:rPr>
        <w:t>мікросоціумом</w:t>
      </w:r>
      <w:proofErr w:type="spellEnd"/>
      <w:r w:rsidRPr="003D09A2">
        <w:rPr>
          <w:rFonts w:ascii="Times New Roman" w:hAnsi="Times New Roman" w:cs="Times New Roman"/>
          <w:sz w:val="28"/>
          <w:szCs w:val="28"/>
          <w:lang w:val="uk-UA"/>
        </w:rPr>
        <w:t>, адекватно відповідає потребам і можливостям його розвитку і соціалізації.</w:t>
      </w:r>
    </w:p>
    <w:p w:rsidR="00C9341A" w:rsidRPr="003D09A2" w:rsidRDefault="00C9341A" w:rsidP="00E60D66">
      <w:pPr>
        <w:tabs>
          <w:tab w:val="left" w:pos="709"/>
        </w:tabs>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Поведінка, що відхиляється може бути охарактеризоване як взаємодія підлітка з </w:t>
      </w:r>
      <w:proofErr w:type="spellStart"/>
      <w:r w:rsidRPr="003D09A2">
        <w:rPr>
          <w:rFonts w:ascii="Times New Roman" w:hAnsi="Times New Roman" w:cs="Times New Roman"/>
          <w:sz w:val="28"/>
          <w:szCs w:val="28"/>
          <w:lang w:val="uk-UA"/>
        </w:rPr>
        <w:t>мікросоціумом</w:t>
      </w:r>
      <w:proofErr w:type="spellEnd"/>
      <w:r w:rsidRPr="003D09A2">
        <w:rPr>
          <w:rFonts w:ascii="Times New Roman" w:hAnsi="Times New Roman" w:cs="Times New Roman"/>
          <w:sz w:val="28"/>
          <w:szCs w:val="28"/>
          <w:lang w:val="uk-UA"/>
        </w:rPr>
        <w:t>, що порушує його розвиток і соціалізацію внаслідок відсутності адекватного врахування середовищем особливостей його індивідуальності і виявляється в поведінковому протидії встановленим моральним і правовим суспільним нормам. Така поведінка носить також назву девіантної.</w:t>
      </w:r>
    </w:p>
    <w:p w:rsidR="00E60D66" w:rsidRPr="00E60D66" w:rsidRDefault="00E60D66" w:rsidP="00E60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E60D66">
        <w:rPr>
          <w:rFonts w:ascii="Times New Roman" w:hAnsi="Times New Roman" w:cs="Times New Roman"/>
          <w:sz w:val="28"/>
          <w:szCs w:val="28"/>
          <w:lang w:val="uk-UA"/>
        </w:rPr>
        <w:t>еобхідн</w:t>
      </w:r>
      <w:r>
        <w:rPr>
          <w:rFonts w:ascii="Times New Roman" w:hAnsi="Times New Roman" w:cs="Times New Roman"/>
          <w:sz w:val="28"/>
          <w:szCs w:val="28"/>
          <w:lang w:val="uk-UA"/>
        </w:rPr>
        <w:t>им є</w:t>
      </w:r>
      <w:r w:rsidRPr="00E60D66">
        <w:rPr>
          <w:rFonts w:ascii="Times New Roman" w:hAnsi="Times New Roman" w:cs="Times New Roman"/>
          <w:sz w:val="28"/>
          <w:szCs w:val="28"/>
          <w:lang w:val="uk-UA"/>
        </w:rPr>
        <w:t xml:space="preserve"> з'ясування причин формування </w:t>
      </w:r>
      <w:proofErr w:type="spellStart"/>
      <w:r w:rsidRPr="00E60D66">
        <w:rPr>
          <w:rFonts w:ascii="Times New Roman" w:hAnsi="Times New Roman" w:cs="Times New Roman"/>
          <w:sz w:val="28"/>
          <w:szCs w:val="28"/>
          <w:lang w:val="uk-UA"/>
        </w:rPr>
        <w:t>делінквентної</w:t>
      </w:r>
      <w:proofErr w:type="spellEnd"/>
      <w:r w:rsidRPr="00E60D66">
        <w:rPr>
          <w:rFonts w:ascii="Times New Roman" w:hAnsi="Times New Roman" w:cs="Times New Roman"/>
          <w:sz w:val="28"/>
          <w:szCs w:val="28"/>
          <w:lang w:val="uk-UA"/>
        </w:rPr>
        <w:t xml:space="preserve"> поведінки у дітей. Досліджуючи «шляху розвитку» </w:t>
      </w:r>
      <w:proofErr w:type="spellStart"/>
      <w:r w:rsidRPr="00E60D66">
        <w:rPr>
          <w:rFonts w:ascii="Times New Roman" w:hAnsi="Times New Roman" w:cs="Times New Roman"/>
          <w:sz w:val="28"/>
          <w:szCs w:val="28"/>
          <w:lang w:val="uk-UA"/>
        </w:rPr>
        <w:t>делінквентної</w:t>
      </w:r>
      <w:proofErr w:type="spellEnd"/>
      <w:r w:rsidRPr="00E60D66">
        <w:rPr>
          <w:rFonts w:ascii="Times New Roman" w:hAnsi="Times New Roman" w:cs="Times New Roman"/>
          <w:sz w:val="28"/>
          <w:szCs w:val="28"/>
          <w:lang w:val="uk-UA"/>
        </w:rPr>
        <w:t xml:space="preserve"> поведінки у дітей та підлітків, В.Н. </w:t>
      </w:r>
      <w:proofErr w:type="spellStart"/>
      <w:r w:rsidRPr="00E60D66">
        <w:rPr>
          <w:rFonts w:ascii="Times New Roman" w:hAnsi="Times New Roman" w:cs="Times New Roman"/>
          <w:sz w:val="28"/>
          <w:szCs w:val="28"/>
          <w:lang w:val="uk-UA"/>
        </w:rPr>
        <w:t>Косирев</w:t>
      </w:r>
      <w:proofErr w:type="spellEnd"/>
      <w:r w:rsidRPr="00E60D66">
        <w:rPr>
          <w:rFonts w:ascii="Times New Roman" w:hAnsi="Times New Roman" w:cs="Times New Roman"/>
          <w:sz w:val="28"/>
          <w:szCs w:val="28"/>
          <w:lang w:val="uk-UA"/>
        </w:rPr>
        <w:t xml:space="preserve"> зазначає, що зазвичай все починається зі шкільних прогулів і прилучення до асоціальної групі. За нею йдуть дрібне хуліганство, знущання над молодшими, слабкими [</w:t>
      </w:r>
      <w:r>
        <w:rPr>
          <w:rFonts w:ascii="Times New Roman" w:hAnsi="Times New Roman" w:cs="Times New Roman"/>
          <w:sz w:val="28"/>
          <w:szCs w:val="28"/>
          <w:lang w:val="uk-UA"/>
        </w:rPr>
        <w:t>3</w:t>
      </w:r>
      <w:r w:rsidRPr="00E60D66">
        <w:rPr>
          <w:rFonts w:ascii="Times New Roman" w:hAnsi="Times New Roman" w:cs="Times New Roman"/>
          <w:sz w:val="28"/>
          <w:szCs w:val="28"/>
          <w:lang w:val="uk-UA"/>
        </w:rPr>
        <w:t xml:space="preserve">2, с. 305]. </w:t>
      </w:r>
      <w:r>
        <w:rPr>
          <w:rFonts w:ascii="Times New Roman" w:hAnsi="Times New Roman" w:cs="Times New Roman"/>
          <w:sz w:val="28"/>
          <w:szCs w:val="28"/>
          <w:lang w:val="uk-UA"/>
        </w:rPr>
        <w:t>О</w:t>
      </w:r>
      <w:r w:rsidRPr="00E60D66">
        <w:rPr>
          <w:rFonts w:ascii="Times New Roman" w:hAnsi="Times New Roman" w:cs="Times New Roman"/>
          <w:sz w:val="28"/>
          <w:szCs w:val="28"/>
          <w:lang w:val="uk-UA"/>
        </w:rPr>
        <w:t xml:space="preserve">.В. </w:t>
      </w:r>
      <w:proofErr w:type="spellStart"/>
      <w:r w:rsidRPr="00E60D66">
        <w:rPr>
          <w:rFonts w:ascii="Times New Roman" w:hAnsi="Times New Roman" w:cs="Times New Roman"/>
          <w:sz w:val="28"/>
          <w:szCs w:val="28"/>
          <w:lang w:val="uk-UA"/>
        </w:rPr>
        <w:t>Змановс</w:t>
      </w:r>
      <w:r>
        <w:rPr>
          <w:rFonts w:ascii="Times New Roman" w:hAnsi="Times New Roman" w:cs="Times New Roman"/>
          <w:sz w:val="28"/>
          <w:szCs w:val="28"/>
          <w:lang w:val="uk-UA"/>
        </w:rPr>
        <w:t>ь</w:t>
      </w:r>
      <w:r w:rsidRPr="00E60D66">
        <w:rPr>
          <w:rFonts w:ascii="Times New Roman" w:hAnsi="Times New Roman" w:cs="Times New Roman"/>
          <w:sz w:val="28"/>
          <w:szCs w:val="28"/>
          <w:lang w:val="uk-UA"/>
        </w:rPr>
        <w:t>ка</w:t>
      </w:r>
      <w:proofErr w:type="spellEnd"/>
      <w:r w:rsidRPr="00E60D66">
        <w:rPr>
          <w:rFonts w:ascii="Times New Roman" w:hAnsi="Times New Roman" w:cs="Times New Roman"/>
          <w:sz w:val="28"/>
          <w:szCs w:val="28"/>
          <w:lang w:val="uk-UA"/>
        </w:rPr>
        <w:t xml:space="preserve"> вважає, що «хворе» суспільство «програмує» патологію і на рівні індивідуальної поведінки. Прикладом цього виступає навішування ярликів. Красиво - не гарно, правильно - неправильно, добро - зло, що є аморальним, і що є мораль. У ряді випадків стійке антигромадську поведінку формується за принципом порочного кола: первинне, випадково скоєний злочин - покарання - досвід насильницьких відносин (максимально представлений в місцях позбавлення волі) - наступні проблеми соціальної адаптації внаслідок ярлика «злочинця» - накопичення соціально-економічних труднощів і вторинна </w:t>
      </w:r>
      <w:proofErr w:type="spellStart"/>
      <w:r w:rsidRPr="00E60D66">
        <w:rPr>
          <w:rFonts w:ascii="Times New Roman" w:hAnsi="Times New Roman" w:cs="Times New Roman"/>
          <w:sz w:val="28"/>
          <w:szCs w:val="28"/>
          <w:lang w:val="uk-UA"/>
        </w:rPr>
        <w:t>делинквентность</w:t>
      </w:r>
      <w:proofErr w:type="spellEnd"/>
      <w:r w:rsidRPr="00E60D66">
        <w:rPr>
          <w:rFonts w:ascii="Times New Roman" w:hAnsi="Times New Roman" w:cs="Times New Roman"/>
          <w:sz w:val="28"/>
          <w:szCs w:val="28"/>
          <w:lang w:val="uk-UA"/>
        </w:rPr>
        <w:t xml:space="preserve"> - більш тяжкий злочин [1</w:t>
      </w:r>
      <w:r>
        <w:rPr>
          <w:rFonts w:ascii="Times New Roman" w:hAnsi="Times New Roman" w:cs="Times New Roman"/>
          <w:sz w:val="28"/>
          <w:szCs w:val="28"/>
          <w:lang w:val="uk-UA"/>
        </w:rPr>
        <w:t>7</w:t>
      </w:r>
      <w:r w:rsidRPr="00E60D66">
        <w:rPr>
          <w:rFonts w:ascii="Times New Roman" w:hAnsi="Times New Roman" w:cs="Times New Roman"/>
          <w:sz w:val="28"/>
          <w:szCs w:val="28"/>
          <w:lang w:val="uk-UA"/>
        </w:rPr>
        <w:t>; с. 131].</w:t>
      </w:r>
    </w:p>
    <w:p w:rsidR="00BE7C9F" w:rsidRPr="003D09A2" w:rsidRDefault="00E60D66" w:rsidP="00E60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w:t>
      </w:r>
      <w:r w:rsidRPr="00E60D66">
        <w:rPr>
          <w:rFonts w:ascii="Times New Roman" w:hAnsi="Times New Roman" w:cs="Times New Roman"/>
          <w:sz w:val="28"/>
          <w:szCs w:val="28"/>
          <w:lang w:val="uk-UA"/>
        </w:rPr>
        <w:t xml:space="preserve"> вважаємо, що формування </w:t>
      </w:r>
      <w:proofErr w:type="spellStart"/>
      <w:r w:rsidRPr="00E60D66">
        <w:rPr>
          <w:rFonts w:ascii="Times New Roman" w:hAnsi="Times New Roman" w:cs="Times New Roman"/>
          <w:sz w:val="28"/>
          <w:szCs w:val="28"/>
          <w:lang w:val="uk-UA"/>
        </w:rPr>
        <w:t>делінквентної</w:t>
      </w:r>
      <w:proofErr w:type="spellEnd"/>
      <w:r w:rsidRPr="00E60D66">
        <w:rPr>
          <w:rFonts w:ascii="Times New Roman" w:hAnsi="Times New Roman" w:cs="Times New Roman"/>
          <w:sz w:val="28"/>
          <w:szCs w:val="28"/>
          <w:lang w:val="uk-UA"/>
        </w:rPr>
        <w:t xml:space="preserve"> поведінки молоді сприяє кризовий стан суспільства, що утрудняє процес соціалізації, що приводить до того що, вертикальна висхідна мобільність проблематична, вища освіта не виступає гарантом успішної кар'єри і матеріального </w:t>
      </w:r>
      <w:r w:rsidRPr="00E60D66">
        <w:rPr>
          <w:rFonts w:ascii="Times New Roman" w:hAnsi="Times New Roman" w:cs="Times New Roman"/>
          <w:sz w:val="28"/>
          <w:szCs w:val="28"/>
          <w:lang w:val="uk-UA"/>
        </w:rPr>
        <w:lastRenderedPageBreak/>
        <w:t xml:space="preserve">благополуччя випускників. У той же час «авантюрна» кар'єра, робота в темних (кримінальних) підприємствах представляються багатьом представникам молоді швидким «соціальним ліфтом», дорогою, яка веде вгору, до соціального благополуччя, високої оцінки з боку громадськості. Таким чином, суспільство, будучи однією з причин породження </w:t>
      </w:r>
      <w:proofErr w:type="spellStart"/>
      <w:r w:rsidRPr="00E60D66">
        <w:rPr>
          <w:rFonts w:ascii="Times New Roman" w:hAnsi="Times New Roman" w:cs="Times New Roman"/>
          <w:sz w:val="28"/>
          <w:szCs w:val="28"/>
          <w:lang w:val="uk-UA"/>
        </w:rPr>
        <w:t>делінквентної</w:t>
      </w:r>
      <w:proofErr w:type="spellEnd"/>
      <w:r w:rsidRPr="00E60D66">
        <w:rPr>
          <w:rFonts w:ascii="Times New Roman" w:hAnsi="Times New Roman" w:cs="Times New Roman"/>
          <w:sz w:val="28"/>
          <w:szCs w:val="28"/>
          <w:lang w:val="uk-UA"/>
        </w:rPr>
        <w:t xml:space="preserve"> поведінки, як це не парадоксально, за допомогою системи суворих покарань виховує злочинців, від яких хотілося б позбутися. Існуюча система покарань не сприяє </w:t>
      </w:r>
      <w:proofErr w:type="spellStart"/>
      <w:r w:rsidRPr="00E60D66">
        <w:rPr>
          <w:rFonts w:ascii="Times New Roman" w:hAnsi="Times New Roman" w:cs="Times New Roman"/>
          <w:sz w:val="28"/>
          <w:szCs w:val="28"/>
          <w:lang w:val="uk-UA"/>
        </w:rPr>
        <w:t>ресоціалізації</w:t>
      </w:r>
      <w:proofErr w:type="spellEnd"/>
      <w:r w:rsidRPr="00E60D66">
        <w:rPr>
          <w:rFonts w:ascii="Times New Roman" w:hAnsi="Times New Roman" w:cs="Times New Roman"/>
          <w:sz w:val="28"/>
          <w:szCs w:val="28"/>
          <w:lang w:val="uk-UA"/>
        </w:rPr>
        <w:t xml:space="preserve"> опинилися там підлітків, різко зменшуючи їх шанси на нормальну повноцінне життя.</w:t>
      </w:r>
      <w:r w:rsidR="00BE7C9F" w:rsidRPr="003D09A2">
        <w:rPr>
          <w:rFonts w:ascii="Times New Roman" w:hAnsi="Times New Roman" w:cs="Times New Roman"/>
          <w:sz w:val="28"/>
          <w:szCs w:val="28"/>
          <w:lang w:val="uk-UA"/>
        </w:rPr>
        <w:t>.</w:t>
      </w:r>
    </w:p>
    <w:p w:rsidR="009C374F" w:rsidRPr="003D09A2" w:rsidRDefault="00E60D66" w:rsidP="00E13365">
      <w:pPr>
        <w:spacing w:after="0" w:line="360" w:lineRule="auto"/>
        <w:ind w:firstLine="709"/>
        <w:jc w:val="both"/>
        <w:rPr>
          <w:rFonts w:ascii="Times New Roman" w:hAnsi="Times New Roman" w:cs="Times New Roman"/>
          <w:sz w:val="28"/>
          <w:szCs w:val="28"/>
          <w:lang w:val="uk-UA"/>
        </w:rPr>
      </w:pPr>
      <w:r w:rsidRPr="00E60D66">
        <w:rPr>
          <w:rFonts w:ascii="Times New Roman" w:hAnsi="Times New Roman" w:cs="Times New Roman"/>
          <w:sz w:val="28"/>
          <w:szCs w:val="28"/>
          <w:lang w:val="uk-UA"/>
        </w:rPr>
        <w:t xml:space="preserve">На думку Л.С. Виготського, патологія підліткового періоду не є фатальною, вона обумовлюється не стільки тими перебудовами, які відбуваються в фізичних і нервово-психічних сферах підлітка, скільки аномальними умовами попереднього виховання і розвитку. Надлишок або нестача уваги до нього з боку батьків, неправильне виховання взагалі - все це готує </w:t>
      </w:r>
      <w:proofErr w:type="spellStart"/>
      <w:r w:rsidRPr="00E60D66">
        <w:rPr>
          <w:rFonts w:ascii="Times New Roman" w:hAnsi="Times New Roman" w:cs="Times New Roman"/>
          <w:sz w:val="28"/>
          <w:szCs w:val="28"/>
          <w:lang w:val="uk-UA"/>
        </w:rPr>
        <w:t>грунт</w:t>
      </w:r>
      <w:proofErr w:type="spellEnd"/>
      <w:r w:rsidRPr="00E60D66">
        <w:rPr>
          <w:rFonts w:ascii="Times New Roman" w:hAnsi="Times New Roman" w:cs="Times New Roman"/>
          <w:sz w:val="28"/>
          <w:szCs w:val="28"/>
          <w:lang w:val="uk-UA"/>
        </w:rPr>
        <w:t xml:space="preserve"> для труднощів. </w:t>
      </w:r>
      <w:proofErr w:type="spellStart"/>
      <w:r w:rsidRPr="00E60D66">
        <w:rPr>
          <w:rFonts w:ascii="Times New Roman" w:hAnsi="Times New Roman" w:cs="Times New Roman"/>
          <w:sz w:val="28"/>
          <w:szCs w:val="28"/>
          <w:lang w:val="uk-UA"/>
        </w:rPr>
        <w:t>Важко</w:t>
      </w:r>
      <w:r w:rsidR="00491934">
        <w:rPr>
          <w:rFonts w:ascii="Times New Roman" w:hAnsi="Times New Roman" w:cs="Times New Roman"/>
          <w:sz w:val="28"/>
          <w:szCs w:val="28"/>
          <w:lang w:val="uk-UA"/>
        </w:rPr>
        <w:t>виховуваність</w:t>
      </w:r>
      <w:proofErr w:type="spellEnd"/>
      <w:r w:rsidRPr="00E60D66">
        <w:rPr>
          <w:rFonts w:ascii="Times New Roman" w:hAnsi="Times New Roman" w:cs="Times New Roman"/>
          <w:sz w:val="28"/>
          <w:szCs w:val="28"/>
          <w:lang w:val="uk-UA"/>
        </w:rPr>
        <w:t xml:space="preserve"> підлітка, недотримання ним норм і правил, встановлених в суспільстві, в науці розглядається через явище, зване «</w:t>
      </w:r>
      <w:proofErr w:type="spellStart"/>
      <w:r w:rsidRPr="00E60D66">
        <w:rPr>
          <w:rFonts w:ascii="Times New Roman" w:hAnsi="Times New Roman" w:cs="Times New Roman"/>
          <w:sz w:val="28"/>
          <w:szCs w:val="28"/>
          <w:lang w:val="uk-UA"/>
        </w:rPr>
        <w:t>девіація</w:t>
      </w:r>
      <w:proofErr w:type="spellEnd"/>
      <w:r w:rsidRPr="00E60D66">
        <w:rPr>
          <w:rFonts w:ascii="Times New Roman" w:hAnsi="Times New Roman" w:cs="Times New Roman"/>
          <w:sz w:val="28"/>
          <w:szCs w:val="28"/>
          <w:lang w:val="uk-UA"/>
        </w:rPr>
        <w:t>». На думку Л.С. Виготського, підлітковий вік - один з найважливіших і водночас дуже складних періодів в становленні особистості, девіантна поведінка підлітка і його наслідки можуть істотно вплинути на розвиток особистості [1].</w:t>
      </w:r>
      <w:r w:rsidR="00491934">
        <w:rPr>
          <w:rFonts w:ascii="Times New Roman" w:hAnsi="Times New Roman" w:cs="Times New Roman"/>
          <w:sz w:val="28"/>
          <w:szCs w:val="28"/>
          <w:lang w:val="uk-UA"/>
        </w:rPr>
        <w:t xml:space="preserve"> </w:t>
      </w:r>
      <w:r w:rsidR="009C374F" w:rsidRPr="003D09A2">
        <w:rPr>
          <w:rFonts w:ascii="Times New Roman" w:hAnsi="Times New Roman" w:cs="Times New Roman"/>
          <w:sz w:val="28"/>
          <w:szCs w:val="28"/>
          <w:lang w:val="uk-UA"/>
        </w:rPr>
        <w:t>Основне новоутворення цього віку – соціальна свідомість, перенесена всередину. За Л.С. Виготським, це і є самосвідомість. Самосвідомість – це суспільне знання, перенесене у внутрішній план мислення. Підліток вчиться контролювати свою поведінку, проектувати його на основі моральних норм [</w:t>
      </w:r>
      <w:r w:rsidR="00AF31B7" w:rsidRPr="003D09A2">
        <w:rPr>
          <w:rFonts w:ascii="Times New Roman" w:hAnsi="Times New Roman" w:cs="Times New Roman"/>
          <w:sz w:val="28"/>
          <w:szCs w:val="28"/>
          <w:lang w:val="uk-UA"/>
        </w:rPr>
        <w:t>18</w:t>
      </w:r>
      <w:r w:rsidR="009C374F" w:rsidRPr="003D09A2">
        <w:rPr>
          <w:rFonts w:ascii="Times New Roman" w:hAnsi="Times New Roman" w:cs="Times New Roman"/>
          <w:sz w:val="28"/>
          <w:szCs w:val="28"/>
          <w:lang w:val="uk-UA"/>
        </w:rPr>
        <w:t xml:space="preserve">, с. </w:t>
      </w:r>
      <w:r w:rsidR="00AF31B7" w:rsidRPr="003D09A2">
        <w:rPr>
          <w:rFonts w:ascii="Times New Roman" w:hAnsi="Times New Roman" w:cs="Times New Roman"/>
          <w:sz w:val="28"/>
          <w:szCs w:val="28"/>
          <w:lang w:val="uk-UA"/>
        </w:rPr>
        <w:t>2</w:t>
      </w:r>
      <w:r w:rsidR="009C374F" w:rsidRPr="003D09A2">
        <w:rPr>
          <w:rFonts w:ascii="Times New Roman" w:hAnsi="Times New Roman" w:cs="Times New Roman"/>
          <w:sz w:val="28"/>
          <w:szCs w:val="28"/>
          <w:lang w:val="uk-UA"/>
        </w:rPr>
        <w:t>23].</w:t>
      </w:r>
    </w:p>
    <w:p w:rsidR="00E13365" w:rsidRPr="003D09A2" w:rsidRDefault="00E13365" w:rsidP="00E13365">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Особливості розвитку пізнавальних здібностей підлітка часто служать причиною труднощів в шкільному навчанні: неуспішність, неадекватна поведінка. Успішність навчання багато в чому залежить від мотивації навчання, від того особистісного сенсу, яке має навчання для підлітка. Основна умова будь-якого навчання - наявність прагнення до придбання знань і вимірюванню себе і того, хто навчається. Але в реальному шкільному </w:t>
      </w:r>
      <w:r w:rsidRPr="003D09A2">
        <w:rPr>
          <w:rFonts w:ascii="Times New Roman" w:hAnsi="Times New Roman" w:cs="Times New Roman"/>
          <w:sz w:val="28"/>
          <w:szCs w:val="28"/>
          <w:lang w:val="uk-UA"/>
        </w:rPr>
        <w:lastRenderedPageBreak/>
        <w:t>житті доводиться стикатися з ситуацією, коли підліток не має потреби в навчанні і навіть активно протидіє навчання.</w:t>
      </w:r>
    </w:p>
    <w:p w:rsidR="00E13365" w:rsidRPr="003D09A2" w:rsidRDefault="00E13365" w:rsidP="00E13365">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Знання особливостей пізнавальної сфери підлітка дуже важливо, тому що при навчанні вихованні ці особливості потрібно обов'язково враховувати.</w:t>
      </w:r>
    </w:p>
    <w:p w:rsidR="00EC56D1" w:rsidRPr="003D09A2" w:rsidRDefault="00E13365"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Проблеми особистості підліткового віку часто виявляються в скоєнні різного роду дурниць, необдуманих дій, даремно ризик і навіть хуліганстві. Це відбувається не через бажання дошкулити дорослим, не через прагнення виділитися в колі спілкування або справити враження (хоча і це не виключено), а в силу відсутності достатніх способів самовираження. Інший спосіб оцінити себе полягає в порівнянні власної думки про себе з думкою оточуючих. Бувають випадки, коли ці думки сильно різняться. У разі виявлення підлітком занадто виражених відмінностей починається тривалий і болісний процес аналізу власного «Я», який в більшості випадків сприятливо позначається на самій дитині.</w:t>
      </w:r>
      <w:r w:rsidR="00AF31B7" w:rsidRPr="003D09A2">
        <w:rPr>
          <w:rFonts w:ascii="Times New Roman" w:hAnsi="Times New Roman" w:cs="Times New Roman"/>
          <w:sz w:val="28"/>
          <w:szCs w:val="28"/>
          <w:lang w:val="uk-UA"/>
        </w:rPr>
        <w:t xml:space="preserve"> [29]</w:t>
      </w:r>
      <w:r w:rsidR="00657BAC" w:rsidRPr="003D09A2">
        <w:rPr>
          <w:rFonts w:ascii="Times New Roman" w:hAnsi="Times New Roman" w:cs="Times New Roman"/>
          <w:sz w:val="28"/>
          <w:szCs w:val="28"/>
          <w:lang w:val="uk-UA"/>
        </w:rPr>
        <w:t xml:space="preserve">. Такі суттєві зміни нерідко супроводжуються </w:t>
      </w:r>
      <w:proofErr w:type="spellStart"/>
      <w:r w:rsidR="00657BAC" w:rsidRPr="003D09A2">
        <w:rPr>
          <w:rFonts w:ascii="Times New Roman" w:hAnsi="Times New Roman" w:cs="Times New Roman"/>
          <w:sz w:val="28"/>
          <w:szCs w:val="28"/>
          <w:lang w:val="uk-UA"/>
        </w:rPr>
        <w:t>делінквентною</w:t>
      </w:r>
      <w:proofErr w:type="spellEnd"/>
      <w:r w:rsidR="00657BAC" w:rsidRPr="003D09A2">
        <w:rPr>
          <w:rFonts w:ascii="Times New Roman" w:hAnsi="Times New Roman" w:cs="Times New Roman"/>
          <w:sz w:val="28"/>
          <w:szCs w:val="28"/>
          <w:lang w:val="uk-UA"/>
        </w:rPr>
        <w:t xml:space="preserve"> поведінкою, тобто такою, яка не відповідає суспільним нормам – моральним, правовим, побутовим, дисциплінарним та іншим.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Поведінка підлітка - зовнішній прояв складного процесу становлення його характеру. Серйозні порушення поведінки нерідко пов'язані з відхиленнями в цьому процесі. Нерідко емоційний розвиток дітей буває порушеним, а їх поведінка важкою</w:t>
      </w:r>
      <w:r w:rsidR="00AF31B7" w:rsidRPr="003D09A2">
        <w:rPr>
          <w:rFonts w:ascii="Times New Roman" w:hAnsi="Times New Roman" w:cs="Times New Roman"/>
          <w:sz w:val="28"/>
          <w:szCs w:val="28"/>
          <w:lang w:val="uk-UA"/>
        </w:rPr>
        <w:t xml:space="preserve"> [41]</w:t>
      </w:r>
      <w:r w:rsidRPr="003D09A2">
        <w:rPr>
          <w:rFonts w:ascii="Times New Roman" w:hAnsi="Times New Roman" w:cs="Times New Roman"/>
          <w:sz w:val="28"/>
          <w:szCs w:val="28"/>
          <w:lang w:val="uk-UA"/>
        </w:rPr>
        <w:t xml:space="preserve">. Зафіксовані такі параметри розвитку особистості підлітків з поведінкою, що відхиляється: ставлення до майбутнього є вкрай невизначеним, аж до відсутності змістовної орієнтації; майбутнє виступає як пряме відображення примітивних бажань сьогодення; загальнолюдські цінності найчастіше відкидаються; відсутній інтерес до навчання і пізнання. Підлітки </w:t>
      </w:r>
      <w:r w:rsidR="009C374F"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делінквент</w:t>
      </w:r>
      <w:r w:rsidR="009C374F" w:rsidRPr="003D09A2">
        <w:rPr>
          <w:rFonts w:ascii="Times New Roman" w:hAnsi="Times New Roman" w:cs="Times New Roman"/>
          <w:sz w:val="28"/>
          <w:szCs w:val="28"/>
          <w:lang w:val="uk-UA"/>
        </w:rPr>
        <w:t>и</w:t>
      </w:r>
      <w:proofErr w:type="spellEnd"/>
      <w:r w:rsidRPr="003D09A2">
        <w:rPr>
          <w:rFonts w:ascii="Times New Roman" w:hAnsi="Times New Roman" w:cs="Times New Roman"/>
          <w:sz w:val="28"/>
          <w:szCs w:val="28"/>
          <w:lang w:val="uk-UA"/>
        </w:rPr>
        <w:t xml:space="preserve"> фактично ігноруються однолітками, випадають з кола нормального підліткового спілкування. Більшість цих підлітків живуть в сім'ях з несприятливим психологічним кліматом. Переважна більшість підлітків з поведінкою, що відхиляється - </w:t>
      </w:r>
      <w:r w:rsidRPr="003D09A2">
        <w:rPr>
          <w:rFonts w:ascii="Times New Roman" w:hAnsi="Times New Roman" w:cs="Times New Roman"/>
          <w:sz w:val="28"/>
          <w:szCs w:val="28"/>
          <w:lang w:val="uk-UA"/>
        </w:rPr>
        <w:lastRenderedPageBreak/>
        <w:t>хлопчики, серед яких у 50% виражена схильність до алкоголізації; соціальні відносини цих підлітків мають високу конфліктність.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Особистісні особливості </w:t>
      </w:r>
      <w:proofErr w:type="spellStart"/>
      <w:r w:rsidRPr="003D09A2">
        <w:rPr>
          <w:rFonts w:ascii="Times New Roman" w:hAnsi="Times New Roman" w:cs="Times New Roman"/>
          <w:sz w:val="28"/>
          <w:szCs w:val="28"/>
          <w:lang w:val="uk-UA"/>
        </w:rPr>
        <w:t>делінквентнів-підлітків</w:t>
      </w:r>
      <w:proofErr w:type="spellEnd"/>
      <w:r w:rsidRPr="003D09A2">
        <w:rPr>
          <w:rFonts w:ascii="Times New Roman" w:hAnsi="Times New Roman" w:cs="Times New Roman"/>
          <w:sz w:val="28"/>
          <w:szCs w:val="28"/>
          <w:lang w:val="uk-UA"/>
        </w:rPr>
        <w:t xml:space="preserve"> свідчать про деформації їх характеру: наявність конфліктів з оточуючими, неприязне ставлення до позиції дорослого; занижена у половини підлітків потреба в спілкуванні, яка виступає засобом самоствердження і компенсації незадоволеності своїм становищем</w:t>
      </w:r>
      <w:r w:rsidR="00AF31B7" w:rsidRPr="003D09A2">
        <w:rPr>
          <w:rFonts w:ascii="Times New Roman" w:hAnsi="Times New Roman" w:cs="Times New Roman"/>
          <w:sz w:val="28"/>
          <w:szCs w:val="28"/>
          <w:lang w:val="uk-UA"/>
        </w:rPr>
        <w:t xml:space="preserve"> [47]</w:t>
      </w:r>
      <w:r w:rsidRPr="003D09A2">
        <w:rPr>
          <w:rFonts w:ascii="Times New Roman" w:hAnsi="Times New Roman" w:cs="Times New Roman"/>
          <w:sz w:val="28"/>
          <w:szCs w:val="28"/>
          <w:lang w:val="uk-UA"/>
        </w:rPr>
        <w:t xml:space="preserve">. Ігнорування </w:t>
      </w:r>
      <w:proofErr w:type="spellStart"/>
      <w:r w:rsidRPr="003D09A2">
        <w:rPr>
          <w:rFonts w:ascii="Times New Roman" w:hAnsi="Times New Roman" w:cs="Times New Roman"/>
          <w:sz w:val="28"/>
          <w:szCs w:val="28"/>
          <w:lang w:val="uk-UA"/>
        </w:rPr>
        <w:t>девиантов</w:t>
      </w:r>
      <w:proofErr w:type="spellEnd"/>
      <w:r w:rsidRPr="003D09A2">
        <w:rPr>
          <w:rFonts w:ascii="Times New Roman" w:hAnsi="Times New Roman" w:cs="Times New Roman"/>
          <w:sz w:val="28"/>
          <w:szCs w:val="28"/>
          <w:lang w:val="uk-UA"/>
        </w:rPr>
        <w:t xml:space="preserve"> однолітками з нормативною поведінкою говорить про їх випадання з кола нормального підліткового спілкування.</w:t>
      </w:r>
    </w:p>
    <w:p w:rsidR="00EC56D1" w:rsidRPr="003D09A2" w:rsidRDefault="00BE7C9F"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«Сплеск» уваги до проблеми соціальної занедбаності і девіантної поведінки підлітків відзначався ще в 20-і роки 20 століття. Тоді ж був висунута й </w:t>
      </w:r>
      <w:proofErr w:type="spellStart"/>
      <w:r w:rsidRPr="003D09A2">
        <w:rPr>
          <w:rFonts w:ascii="Times New Roman" w:hAnsi="Times New Roman" w:cs="Times New Roman"/>
          <w:sz w:val="28"/>
          <w:szCs w:val="28"/>
          <w:lang w:val="uk-UA"/>
        </w:rPr>
        <w:t>обгрунтована</w:t>
      </w:r>
      <w:proofErr w:type="spellEnd"/>
      <w:r w:rsidRPr="003D09A2">
        <w:rPr>
          <w:rFonts w:ascii="Times New Roman" w:hAnsi="Times New Roman" w:cs="Times New Roman"/>
          <w:sz w:val="28"/>
          <w:szCs w:val="28"/>
          <w:lang w:val="uk-UA"/>
        </w:rPr>
        <w:t xml:space="preserve"> теза, згідно з якою «винуватицею» </w:t>
      </w:r>
      <w:proofErr w:type="spellStart"/>
      <w:r w:rsidRPr="003D09A2">
        <w:rPr>
          <w:rFonts w:ascii="Times New Roman" w:hAnsi="Times New Roman" w:cs="Times New Roman"/>
          <w:sz w:val="28"/>
          <w:szCs w:val="28"/>
          <w:lang w:val="uk-UA"/>
        </w:rPr>
        <w:t>девіантності</w:t>
      </w:r>
      <w:proofErr w:type="spellEnd"/>
      <w:r w:rsidRPr="003D09A2">
        <w:rPr>
          <w:rFonts w:ascii="Times New Roman" w:hAnsi="Times New Roman" w:cs="Times New Roman"/>
          <w:sz w:val="28"/>
          <w:szCs w:val="28"/>
          <w:lang w:val="uk-UA"/>
        </w:rPr>
        <w:t xml:space="preserve"> неповнолітніх було навколишнє соціальне середовище.</w:t>
      </w:r>
    </w:p>
    <w:p w:rsidR="007D3616" w:rsidRPr="003D09A2" w:rsidRDefault="00BE7C9F" w:rsidP="00BE7C9F">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Низка інших вчених бачили причину </w:t>
      </w:r>
      <w:proofErr w:type="spellStart"/>
      <w:r w:rsidRPr="003D09A2">
        <w:rPr>
          <w:rFonts w:ascii="Times New Roman" w:hAnsi="Times New Roman" w:cs="Times New Roman"/>
          <w:sz w:val="28"/>
          <w:szCs w:val="28"/>
          <w:lang w:val="uk-UA"/>
        </w:rPr>
        <w:t>девіантності</w:t>
      </w:r>
      <w:proofErr w:type="spellEnd"/>
      <w:r w:rsidRPr="003D09A2">
        <w:rPr>
          <w:rFonts w:ascii="Times New Roman" w:hAnsi="Times New Roman" w:cs="Times New Roman"/>
          <w:sz w:val="28"/>
          <w:szCs w:val="28"/>
          <w:lang w:val="uk-UA"/>
        </w:rPr>
        <w:t xml:space="preserve"> в психічних розладах і захворюваннях дітей (Виготський, 1956, </w:t>
      </w:r>
      <w:proofErr w:type="spellStart"/>
      <w:r w:rsidRPr="003D09A2">
        <w:rPr>
          <w:rFonts w:ascii="Times New Roman" w:hAnsi="Times New Roman" w:cs="Times New Roman"/>
          <w:sz w:val="28"/>
          <w:szCs w:val="28"/>
          <w:lang w:val="uk-UA"/>
        </w:rPr>
        <w:t>Мясищев</w:t>
      </w:r>
      <w:proofErr w:type="spellEnd"/>
      <w:r w:rsidRPr="003D09A2">
        <w:rPr>
          <w:rFonts w:ascii="Times New Roman" w:hAnsi="Times New Roman" w:cs="Times New Roman"/>
          <w:sz w:val="28"/>
          <w:szCs w:val="28"/>
          <w:lang w:val="uk-UA"/>
        </w:rPr>
        <w:t xml:space="preserve">, 1995). Відповідно до цих двох думок і будувалася профілактика </w:t>
      </w:r>
      <w:proofErr w:type="spellStart"/>
      <w:r w:rsidRPr="003D09A2">
        <w:rPr>
          <w:rFonts w:ascii="Times New Roman" w:hAnsi="Times New Roman" w:cs="Times New Roman"/>
          <w:sz w:val="28"/>
          <w:szCs w:val="28"/>
          <w:lang w:val="uk-UA"/>
        </w:rPr>
        <w:t>девіантності</w:t>
      </w:r>
      <w:proofErr w:type="spellEnd"/>
      <w:r w:rsidRPr="003D09A2">
        <w:rPr>
          <w:rFonts w:ascii="Times New Roman" w:hAnsi="Times New Roman" w:cs="Times New Roman"/>
          <w:sz w:val="28"/>
          <w:szCs w:val="28"/>
          <w:lang w:val="uk-UA"/>
        </w:rPr>
        <w:t xml:space="preserve"> (в тому числі і правопорушень): змінам піддавалася соціальне середовище, що оточує дитину (колонії П.П. </w:t>
      </w:r>
      <w:proofErr w:type="spellStart"/>
      <w:r w:rsidRPr="003D09A2">
        <w:rPr>
          <w:rFonts w:ascii="Times New Roman" w:hAnsi="Times New Roman" w:cs="Times New Roman"/>
          <w:sz w:val="28"/>
          <w:szCs w:val="28"/>
          <w:lang w:val="uk-UA"/>
        </w:rPr>
        <w:t>Блонського</w:t>
      </w:r>
      <w:proofErr w:type="spellEnd"/>
      <w:r w:rsidRPr="003D09A2">
        <w:rPr>
          <w:rFonts w:ascii="Times New Roman" w:hAnsi="Times New Roman" w:cs="Times New Roman"/>
          <w:sz w:val="28"/>
          <w:szCs w:val="28"/>
          <w:lang w:val="uk-UA"/>
        </w:rPr>
        <w:t>, А.С Макаренка), або вплив виявля</w:t>
      </w:r>
      <w:r w:rsidR="007D3616" w:rsidRPr="003D09A2">
        <w:rPr>
          <w:rFonts w:ascii="Times New Roman" w:hAnsi="Times New Roman" w:cs="Times New Roman"/>
          <w:sz w:val="28"/>
          <w:szCs w:val="28"/>
          <w:lang w:val="uk-UA"/>
        </w:rPr>
        <w:t>в</w:t>
      </w:r>
      <w:r w:rsidRPr="003D09A2">
        <w:rPr>
          <w:rFonts w:ascii="Times New Roman" w:hAnsi="Times New Roman" w:cs="Times New Roman"/>
          <w:sz w:val="28"/>
          <w:szCs w:val="28"/>
          <w:lang w:val="uk-UA"/>
        </w:rPr>
        <w:t>ся безпосередньо на психіку дитини і її функції (широка хвиля так званої «</w:t>
      </w:r>
      <w:proofErr w:type="spellStart"/>
      <w:r w:rsidRPr="003D09A2">
        <w:rPr>
          <w:rFonts w:ascii="Times New Roman" w:hAnsi="Times New Roman" w:cs="Times New Roman"/>
          <w:sz w:val="28"/>
          <w:szCs w:val="28"/>
          <w:lang w:val="uk-UA"/>
        </w:rPr>
        <w:t>дефективности</w:t>
      </w:r>
      <w:proofErr w:type="spellEnd"/>
      <w:r w:rsidRPr="003D09A2">
        <w:rPr>
          <w:rFonts w:ascii="Times New Roman" w:hAnsi="Times New Roman" w:cs="Times New Roman"/>
          <w:sz w:val="28"/>
          <w:szCs w:val="28"/>
          <w:lang w:val="uk-UA"/>
        </w:rPr>
        <w:t>» девіантних неповнолітніх).</w:t>
      </w:r>
    </w:p>
    <w:p w:rsidR="007D3616" w:rsidRPr="003D09A2" w:rsidRDefault="007D3616" w:rsidP="00BE7C9F">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Третій напрям досліджень вчених дозволили стверджувати, що причиною девіантної поведінки підлітків є їх соціально-педагогічна занедбаність. Ця точка зору є однією з основоположних і на сучасному етапі розвитку науки. Відповідно до неї профілактика повинна здійснюватися в загальноосвітніх закладах, в яких навчається дитина, і мати своєю основою комплексний </w:t>
      </w:r>
      <w:proofErr w:type="spellStart"/>
      <w:r w:rsidRPr="003D09A2">
        <w:rPr>
          <w:rFonts w:ascii="Times New Roman" w:hAnsi="Times New Roman" w:cs="Times New Roman"/>
          <w:sz w:val="28"/>
          <w:szCs w:val="28"/>
          <w:lang w:val="uk-UA"/>
        </w:rPr>
        <w:t>соціально-медико-психолого-педагогічний</w:t>
      </w:r>
      <w:proofErr w:type="spellEnd"/>
      <w:r w:rsidRPr="003D09A2">
        <w:rPr>
          <w:rFonts w:ascii="Times New Roman" w:hAnsi="Times New Roman" w:cs="Times New Roman"/>
          <w:sz w:val="28"/>
          <w:szCs w:val="28"/>
          <w:lang w:val="uk-UA"/>
        </w:rPr>
        <w:t xml:space="preserve"> диференційований підхід.</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Ми спираємося, перш за все, на погляди представників третього - гуманістичного напряму в педагогіці. Педагоги-гуманісти (Гельвецій, </w:t>
      </w:r>
      <w:r w:rsidR="00AF31B7" w:rsidRPr="003D09A2">
        <w:rPr>
          <w:rFonts w:ascii="Times New Roman" w:hAnsi="Times New Roman" w:cs="Times New Roman"/>
          <w:sz w:val="28"/>
          <w:szCs w:val="28"/>
          <w:lang w:val="uk-UA"/>
        </w:rPr>
        <w:t>К. </w:t>
      </w:r>
      <w:r w:rsidRPr="003D09A2">
        <w:rPr>
          <w:rFonts w:ascii="Times New Roman" w:hAnsi="Times New Roman" w:cs="Times New Roman"/>
          <w:sz w:val="28"/>
          <w:szCs w:val="28"/>
          <w:lang w:val="uk-UA"/>
        </w:rPr>
        <w:t xml:space="preserve">Ушинський, </w:t>
      </w:r>
      <w:r w:rsidR="00AF31B7" w:rsidRPr="003D09A2">
        <w:rPr>
          <w:rFonts w:ascii="Times New Roman" w:hAnsi="Times New Roman" w:cs="Times New Roman"/>
          <w:sz w:val="28"/>
          <w:szCs w:val="28"/>
          <w:lang w:val="uk-UA"/>
        </w:rPr>
        <w:t>В. </w:t>
      </w:r>
      <w:r w:rsidRPr="003D09A2">
        <w:rPr>
          <w:rFonts w:ascii="Times New Roman" w:hAnsi="Times New Roman" w:cs="Times New Roman"/>
          <w:sz w:val="28"/>
          <w:szCs w:val="28"/>
          <w:lang w:val="uk-UA"/>
        </w:rPr>
        <w:t xml:space="preserve">Сухомлинський) характеризували дисципліновану </w:t>
      </w:r>
      <w:r w:rsidRPr="003D09A2">
        <w:rPr>
          <w:rFonts w:ascii="Times New Roman" w:hAnsi="Times New Roman" w:cs="Times New Roman"/>
          <w:sz w:val="28"/>
          <w:szCs w:val="28"/>
          <w:lang w:val="uk-UA"/>
        </w:rPr>
        <w:lastRenderedPageBreak/>
        <w:t>поведінку людини як складний феномен, в основі якого в органічній єдності виступають його свідомість і почуття, навички і звички, переживання своїх обов'язків, і внутрішнє прагнення до добросовісного їх виконання, здатність долати різні перешкоди, які виникають на цьому шляху. Уміле управління людськими пристрастями, поведінкою і інтересами вони вважали важливою метою виховання, засобом запобігання соціальних відхилень, зла, лих і злочинів, що породжені переважно невіглаством людей.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Науковий інтерес сучасних науковців до різного роду відхилень у свідомості та поведінці індивідів викликаний, з одного боку, тими негативними наслідками і впливом, який він справляє на життєдіяльність конкретних індивідів, соціальних груп і суспільства в цілому, а з іншого </w:t>
      </w:r>
      <w:r w:rsidR="00F54EF2"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їх соціальною обумовленістю, невід'ємною в процесі суспільного розвитку.</w:t>
      </w:r>
      <w:r w:rsidRPr="003D09A2">
        <w:rPr>
          <w:lang w:val="uk-UA"/>
        </w:rPr>
        <w:t xml:space="preserve"> </w:t>
      </w:r>
      <w:r w:rsidRPr="003D09A2">
        <w:rPr>
          <w:rFonts w:ascii="Times New Roman" w:hAnsi="Times New Roman" w:cs="Times New Roman"/>
          <w:sz w:val="28"/>
          <w:szCs w:val="28"/>
          <w:lang w:val="uk-UA"/>
        </w:rPr>
        <w:t>Різноманіття наукових течій і шкіл сучасної західної соціології девіантної поведінки внесло певну концептуальну багатозначність в трактування поняття «девіантна поведінка».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 термін, утворений від латинського слова </w:t>
      </w:r>
      <w:proofErr w:type="spellStart"/>
      <w:r w:rsidRPr="003D09A2">
        <w:rPr>
          <w:rFonts w:ascii="Times New Roman" w:hAnsi="Times New Roman" w:cs="Times New Roman"/>
          <w:i/>
          <w:sz w:val="28"/>
          <w:szCs w:val="28"/>
          <w:lang w:val="uk-UA"/>
        </w:rPr>
        <w:t>delictum</w:t>
      </w:r>
      <w:proofErr w:type="spellEnd"/>
      <w:r w:rsidRPr="003D09A2">
        <w:rPr>
          <w:rFonts w:ascii="Times New Roman" w:hAnsi="Times New Roman" w:cs="Times New Roman"/>
          <w:sz w:val="28"/>
          <w:szCs w:val="28"/>
          <w:lang w:val="uk-UA"/>
        </w:rPr>
        <w:t>, що в перекладі означає «проступок». Це і диктує сенс поняття: така поведінка характеризується асоціальною, протиправною спрямованістю, що проявляється в діях або в бездіяльності і незмінно завдає шкоди окремим людям і суспільству</w:t>
      </w:r>
      <w:r w:rsidR="00AF31B7" w:rsidRPr="003D09A2">
        <w:rPr>
          <w:rFonts w:ascii="Times New Roman" w:hAnsi="Times New Roman" w:cs="Times New Roman"/>
          <w:sz w:val="28"/>
          <w:szCs w:val="28"/>
          <w:lang w:val="uk-UA"/>
        </w:rPr>
        <w:t xml:space="preserve"> [93]</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особистості є поняття, яке постійно звучить в колах представників педагогіки, кримінології, соціології, соціальної психології та інших галузях. У вітчизняній науковій літературі єдиного визначення поняття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в даний час не існує. Термін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має різні "відтінки" і вживається найчастіше як синонім понять "асоціальна" (</w:t>
      </w:r>
      <w:proofErr w:type="spellStart"/>
      <w:r w:rsidR="00AF31B7" w:rsidRPr="003D09A2">
        <w:rPr>
          <w:rFonts w:ascii="Times New Roman" w:hAnsi="Times New Roman" w:cs="Times New Roman"/>
          <w:sz w:val="28"/>
          <w:szCs w:val="28"/>
          <w:lang w:val="uk-UA"/>
        </w:rPr>
        <w:t>Я. </w:t>
      </w:r>
      <w:r w:rsidRPr="003D09A2">
        <w:rPr>
          <w:rFonts w:ascii="Times New Roman" w:hAnsi="Times New Roman" w:cs="Times New Roman"/>
          <w:sz w:val="28"/>
          <w:szCs w:val="28"/>
          <w:lang w:val="uk-UA"/>
        </w:rPr>
        <w:t>Гілінсь</w:t>
      </w:r>
      <w:proofErr w:type="spellEnd"/>
      <w:r w:rsidRPr="003D09A2">
        <w:rPr>
          <w:rFonts w:ascii="Times New Roman" w:hAnsi="Times New Roman" w:cs="Times New Roman"/>
          <w:sz w:val="28"/>
          <w:szCs w:val="28"/>
          <w:lang w:val="uk-UA"/>
        </w:rPr>
        <w:t xml:space="preserve">кий, </w:t>
      </w:r>
      <w:r w:rsidR="00AF31B7" w:rsidRPr="003D09A2">
        <w:rPr>
          <w:rFonts w:ascii="Times New Roman" w:hAnsi="Times New Roman" w:cs="Times New Roman"/>
          <w:sz w:val="28"/>
          <w:szCs w:val="28"/>
          <w:lang w:val="uk-UA"/>
        </w:rPr>
        <w:t>В. </w:t>
      </w:r>
      <w:r w:rsidRPr="003D09A2">
        <w:rPr>
          <w:rFonts w:ascii="Times New Roman" w:hAnsi="Times New Roman" w:cs="Times New Roman"/>
          <w:sz w:val="28"/>
          <w:szCs w:val="28"/>
          <w:lang w:val="uk-UA"/>
        </w:rPr>
        <w:t>Кудрявцев), "девіантна поведінка" (</w:t>
      </w:r>
      <w:proofErr w:type="spellStart"/>
      <w:r w:rsidR="00AF31B7" w:rsidRPr="003D09A2">
        <w:rPr>
          <w:rFonts w:ascii="Times New Roman" w:hAnsi="Times New Roman" w:cs="Times New Roman"/>
          <w:sz w:val="28"/>
          <w:szCs w:val="28"/>
          <w:lang w:val="uk-UA"/>
        </w:rPr>
        <w:t>Ю. </w:t>
      </w:r>
      <w:r w:rsidRPr="003D09A2">
        <w:rPr>
          <w:rFonts w:ascii="Times New Roman" w:hAnsi="Times New Roman" w:cs="Times New Roman"/>
          <w:sz w:val="28"/>
          <w:szCs w:val="28"/>
          <w:lang w:val="uk-UA"/>
        </w:rPr>
        <w:t>Клейб</w:t>
      </w:r>
      <w:proofErr w:type="spellEnd"/>
      <w:r w:rsidRPr="003D09A2">
        <w:rPr>
          <w:rFonts w:ascii="Times New Roman" w:hAnsi="Times New Roman" w:cs="Times New Roman"/>
          <w:sz w:val="28"/>
          <w:szCs w:val="28"/>
          <w:lang w:val="uk-UA"/>
        </w:rPr>
        <w:t>ерг), "асоціальна", "антисоціальна поведінка", "протиправна поведінка "(</w:t>
      </w:r>
      <w:r w:rsidR="00AF31B7" w:rsidRPr="003D09A2">
        <w:rPr>
          <w:rFonts w:ascii="Times New Roman" w:hAnsi="Times New Roman" w:cs="Times New Roman"/>
          <w:sz w:val="28"/>
          <w:szCs w:val="28"/>
          <w:lang w:val="uk-UA"/>
        </w:rPr>
        <w:t xml:space="preserve"> </w:t>
      </w:r>
      <w:proofErr w:type="spellStart"/>
      <w:r w:rsidR="00AF31B7" w:rsidRPr="003D09A2">
        <w:rPr>
          <w:rFonts w:ascii="Times New Roman" w:hAnsi="Times New Roman" w:cs="Times New Roman"/>
          <w:sz w:val="28"/>
          <w:szCs w:val="28"/>
          <w:lang w:val="uk-UA"/>
        </w:rPr>
        <w:t>Е. </w:t>
      </w:r>
      <w:r w:rsidRPr="003D09A2">
        <w:rPr>
          <w:rFonts w:ascii="Times New Roman" w:hAnsi="Times New Roman" w:cs="Times New Roman"/>
          <w:sz w:val="28"/>
          <w:szCs w:val="28"/>
          <w:lang w:val="uk-UA"/>
        </w:rPr>
        <w:t>Альбіць</w:t>
      </w:r>
      <w:proofErr w:type="spellEnd"/>
      <w:r w:rsidRPr="003D09A2">
        <w:rPr>
          <w:rFonts w:ascii="Times New Roman" w:hAnsi="Times New Roman" w:cs="Times New Roman"/>
          <w:sz w:val="28"/>
          <w:szCs w:val="28"/>
          <w:lang w:val="uk-UA"/>
        </w:rPr>
        <w:t xml:space="preserve">кий, </w:t>
      </w:r>
      <w:proofErr w:type="spellStart"/>
      <w:r w:rsidR="00AF31B7" w:rsidRPr="003D09A2">
        <w:rPr>
          <w:rFonts w:ascii="Times New Roman" w:hAnsi="Times New Roman" w:cs="Times New Roman"/>
          <w:sz w:val="28"/>
          <w:szCs w:val="28"/>
          <w:lang w:val="uk-UA"/>
        </w:rPr>
        <w:t>П. </w:t>
      </w:r>
      <w:r w:rsidRPr="003D09A2">
        <w:rPr>
          <w:rFonts w:ascii="Times New Roman" w:hAnsi="Times New Roman" w:cs="Times New Roman"/>
          <w:sz w:val="28"/>
          <w:szCs w:val="28"/>
          <w:lang w:val="uk-UA"/>
        </w:rPr>
        <w:t>Кал</w:t>
      </w:r>
      <w:proofErr w:type="spellEnd"/>
      <w:r w:rsidRPr="003D09A2">
        <w:rPr>
          <w:rFonts w:ascii="Times New Roman" w:hAnsi="Times New Roman" w:cs="Times New Roman"/>
          <w:sz w:val="28"/>
          <w:szCs w:val="28"/>
          <w:lang w:val="uk-UA"/>
        </w:rPr>
        <w:t>тер), "правопорушення" (</w:t>
      </w:r>
      <w:r w:rsidR="00AF31B7" w:rsidRPr="003D09A2">
        <w:rPr>
          <w:rFonts w:ascii="Times New Roman" w:hAnsi="Times New Roman" w:cs="Times New Roman"/>
          <w:sz w:val="28"/>
          <w:szCs w:val="28"/>
          <w:lang w:val="uk-UA"/>
        </w:rPr>
        <w:t>Г.</w:t>
      </w:r>
      <w:proofErr w:type="spellStart"/>
      <w:r w:rsidRPr="003D09A2">
        <w:rPr>
          <w:rFonts w:ascii="Times New Roman" w:hAnsi="Times New Roman" w:cs="Times New Roman"/>
          <w:sz w:val="28"/>
          <w:szCs w:val="28"/>
          <w:lang w:val="uk-UA"/>
        </w:rPr>
        <w:t>Бочкарьова</w:t>
      </w:r>
      <w:proofErr w:type="spellEnd"/>
      <w:r w:rsidRPr="003D09A2">
        <w:rPr>
          <w:rFonts w:ascii="Times New Roman" w:hAnsi="Times New Roman" w:cs="Times New Roman"/>
          <w:sz w:val="28"/>
          <w:szCs w:val="28"/>
          <w:lang w:val="uk-UA"/>
        </w:rPr>
        <w:t>), "важковиховуваних "(</w:t>
      </w:r>
      <w:r w:rsidR="009E6BBE" w:rsidRPr="003D09A2">
        <w:rPr>
          <w:rFonts w:ascii="Times New Roman" w:hAnsi="Times New Roman" w:cs="Times New Roman"/>
          <w:sz w:val="28"/>
          <w:szCs w:val="28"/>
          <w:lang w:val="uk-UA"/>
        </w:rPr>
        <w:t xml:space="preserve"> А.</w:t>
      </w:r>
      <w:r w:rsidRPr="003D09A2">
        <w:rPr>
          <w:rFonts w:ascii="Times New Roman" w:hAnsi="Times New Roman" w:cs="Times New Roman"/>
          <w:sz w:val="28"/>
          <w:szCs w:val="28"/>
          <w:lang w:val="uk-UA"/>
        </w:rPr>
        <w:t xml:space="preserve">Макаренко, </w:t>
      </w:r>
      <w:r w:rsidR="009E6BBE" w:rsidRPr="003D09A2">
        <w:rPr>
          <w:rFonts w:ascii="Times New Roman" w:hAnsi="Times New Roman" w:cs="Times New Roman"/>
          <w:sz w:val="28"/>
          <w:szCs w:val="28"/>
          <w:lang w:val="uk-UA"/>
        </w:rPr>
        <w:t>В. </w:t>
      </w:r>
      <w:r w:rsidRPr="003D09A2">
        <w:rPr>
          <w:rFonts w:ascii="Times New Roman" w:hAnsi="Times New Roman" w:cs="Times New Roman"/>
          <w:sz w:val="28"/>
          <w:szCs w:val="28"/>
          <w:lang w:val="uk-UA"/>
        </w:rPr>
        <w:t xml:space="preserve">Сухомлинський) і ін. У його походження велику роль відіграють дефекти </w:t>
      </w:r>
      <w:r w:rsidRPr="003D09A2">
        <w:rPr>
          <w:rFonts w:ascii="Times New Roman" w:hAnsi="Times New Roman" w:cs="Times New Roman"/>
          <w:sz w:val="28"/>
          <w:szCs w:val="28"/>
          <w:lang w:val="uk-UA"/>
        </w:rPr>
        <w:lastRenderedPageBreak/>
        <w:t>правової і моральної свідомості, зміст потреб і мотивів поведінки людини, особливості характеру, психіки і індивідуальності.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У зарубіжній педагогіці і психології поняття "</w:t>
      </w:r>
      <w:proofErr w:type="spellStart"/>
      <w:r w:rsidRPr="003D09A2">
        <w:rPr>
          <w:rFonts w:ascii="Times New Roman" w:hAnsi="Times New Roman" w:cs="Times New Roman"/>
          <w:sz w:val="28"/>
          <w:szCs w:val="28"/>
          <w:lang w:val="uk-UA"/>
        </w:rPr>
        <w:t>делинквентність</w:t>
      </w:r>
      <w:proofErr w:type="spellEnd"/>
      <w:r w:rsidRPr="003D09A2">
        <w:rPr>
          <w:rFonts w:ascii="Times New Roman" w:hAnsi="Times New Roman" w:cs="Times New Roman"/>
          <w:sz w:val="28"/>
          <w:szCs w:val="28"/>
          <w:lang w:val="uk-UA"/>
        </w:rPr>
        <w:t xml:space="preserve">" найчастіше вживається для характеристики потенційної готовності індивіда до вчинення протиправного діяння, тобто певного роду схильності до відхиляється </w:t>
      </w:r>
      <w:r w:rsidR="009E6BBE" w:rsidRPr="003D09A2">
        <w:rPr>
          <w:rFonts w:ascii="Times New Roman" w:hAnsi="Times New Roman" w:cs="Times New Roman"/>
          <w:sz w:val="28"/>
          <w:szCs w:val="28"/>
          <w:lang w:val="uk-UA"/>
        </w:rPr>
        <w:t>[29]</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Делинквентність</w:t>
      </w:r>
      <w:proofErr w:type="spellEnd"/>
      <w:r w:rsidRPr="003D09A2">
        <w:rPr>
          <w:rFonts w:ascii="Times New Roman" w:hAnsi="Times New Roman" w:cs="Times New Roman"/>
          <w:sz w:val="28"/>
          <w:szCs w:val="28"/>
          <w:lang w:val="uk-UA"/>
        </w:rPr>
        <w:t xml:space="preserve"> в перекладі з англійської мови означає "провину" або, точніше, це - «психологічна тенденція до правопорушення» </w:t>
      </w:r>
      <w:r w:rsidR="009E6BBE" w:rsidRPr="003D09A2">
        <w:rPr>
          <w:rFonts w:ascii="Times New Roman" w:hAnsi="Times New Roman" w:cs="Times New Roman"/>
          <w:sz w:val="28"/>
          <w:szCs w:val="28"/>
          <w:lang w:val="uk-UA"/>
        </w:rPr>
        <w:t>[20]</w:t>
      </w:r>
      <w:r w:rsidRPr="003D09A2">
        <w:rPr>
          <w:rFonts w:ascii="Times New Roman" w:hAnsi="Times New Roman" w:cs="Times New Roman"/>
          <w:sz w:val="28"/>
          <w:szCs w:val="28"/>
          <w:lang w:val="uk-UA"/>
        </w:rPr>
        <w:t xml:space="preserve">. Є ще й інший переклад цього терміна від латинського </w:t>
      </w:r>
      <w:proofErr w:type="spellStart"/>
      <w:r w:rsidRPr="003D09A2">
        <w:rPr>
          <w:rFonts w:ascii="Times New Roman" w:hAnsi="Times New Roman" w:cs="Times New Roman"/>
          <w:sz w:val="28"/>
          <w:szCs w:val="28"/>
          <w:lang w:val="uk-UA"/>
        </w:rPr>
        <w:t>deiinguens</w:t>
      </w:r>
      <w:proofErr w:type="spellEnd"/>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delinguentis</w:t>
      </w:r>
      <w:proofErr w:type="spellEnd"/>
      <w:r w:rsidRPr="003D09A2">
        <w:rPr>
          <w:rFonts w:ascii="Times New Roman" w:hAnsi="Times New Roman" w:cs="Times New Roman"/>
          <w:sz w:val="28"/>
          <w:szCs w:val="28"/>
          <w:lang w:val="uk-UA"/>
        </w:rPr>
        <w:t>) - "здійснює вчинок", з цим терміном пов'язаний юридичний термін "делікт" (</w:t>
      </w:r>
      <w:proofErr w:type="spellStart"/>
      <w:r w:rsidRPr="003D09A2">
        <w:rPr>
          <w:rFonts w:ascii="Times New Roman" w:hAnsi="Times New Roman" w:cs="Times New Roman"/>
          <w:sz w:val="28"/>
          <w:szCs w:val="28"/>
          <w:lang w:val="uk-UA"/>
        </w:rPr>
        <w:t>delictum</w:t>
      </w:r>
      <w:proofErr w:type="spellEnd"/>
      <w:r w:rsidRPr="003D09A2">
        <w:rPr>
          <w:rFonts w:ascii="Times New Roman" w:hAnsi="Times New Roman" w:cs="Times New Roman"/>
          <w:sz w:val="28"/>
          <w:szCs w:val="28"/>
          <w:lang w:val="uk-UA"/>
        </w:rPr>
        <w:t xml:space="preserve"> латинський) - "будь-яке правопорушення".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даний час вченими виявлено близько 900 різних ознак сутності та змісту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молоді, але єдиної думки в трактуванні цих ознак в науці поки немає. В одних випадках ці ознаки відповідають таким видам правопорушень, які підлягають кримінальній відповідальності, в інших - ними позначаються порушення, що не представляють соціальної небезпеки. Більшість сучасних західних вчених користуються поняттям "</w:t>
      </w:r>
      <w:proofErr w:type="spellStart"/>
      <w:r w:rsidRPr="003D09A2">
        <w:rPr>
          <w:rFonts w:ascii="Times New Roman" w:hAnsi="Times New Roman" w:cs="Times New Roman"/>
          <w:sz w:val="28"/>
          <w:szCs w:val="28"/>
          <w:lang w:val="uk-UA"/>
        </w:rPr>
        <w:t>делинквентність</w:t>
      </w:r>
      <w:proofErr w:type="spellEnd"/>
      <w:r w:rsidRPr="003D09A2">
        <w:rPr>
          <w:rFonts w:ascii="Times New Roman" w:hAnsi="Times New Roman" w:cs="Times New Roman"/>
          <w:sz w:val="28"/>
          <w:szCs w:val="28"/>
          <w:lang w:val="uk-UA"/>
        </w:rPr>
        <w:t>" для позначення не протиправних діянь, а різних видів відхилень у поведінці молодих людей без кримінальної караності.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є однією з форм девіантної поведінки. Під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розуміється окремий вчинок або система вчинків особистості, яка не відповідає офіційно встановленим нормам права, але не носить кримінально-караного характеру; соціальне явище, виражене в масових формах людської діяльності, що не відповідає офіційно встановленим нормам права [</w:t>
      </w:r>
      <w:r w:rsidR="009E6BBE" w:rsidRPr="003D09A2">
        <w:rPr>
          <w:rFonts w:ascii="Times New Roman" w:hAnsi="Times New Roman" w:cs="Times New Roman"/>
          <w:sz w:val="28"/>
          <w:szCs w:val="28"/>
          <w:lang w:val="uk-UA"/>
        </w:rPr>
        <w:t>63,</w:t>
      </w:r>
      <w:r w:rsidRPr="003D09A2">
        <w:rPr>
          <w:rFonts w:ascii="Times New Roman" w:hAnsi="Times New Roman" w:cs="Times New Roman"/>
          <w:sz w:val="28"/>
          <w:szCs w:val="28"/>
          <w:lang w:val="uk-UA"/>
        </w:rPr>
        <w:t xml:space="preserve"> </w:t>
      </w:r>
      <w:r w:rsidR="009E6BBE" w:rsidRPr="003D09A2">
        <w:rPr>
          <w:rFonts w:ascii="Times New Roman" w:hAnsi="Times New Roman" w:cs="Times New Roman"/>
          <w:sz w:val="28"/>
          <w:szCs w:val="28"/>
          <w:lang w:val="uk-UA"/>
        </w:rPr>
        <w:t xml:space="preserve">с. </w:t>
      </w:r>
      <w:r w:rsidRPr="003D09A2">
        <w:rPr>
          <w:rFonts w:ascii="Times New Roman" w:hAnsi="Times New Roman" w:cs="Times New Roman"/>
          <w:sz w:val="28"/>
          <w:szCs w:val="28"/>
          <w:lang w:val="uk-UA"/>
        </w:rPr>
        <w:t>14].</w:t>
      </w:r>
      <w:r w:rsidR="007D3616" w:rsidRPr="003D09A2">
        <w:rPr>
          <w:lang w:val="uk-UA"/>
        </w:rPr>
        <w:t xml:space="preserve"> </w:t>
      </w:r>
      <w:r w:rsidR="007D3616" w:rsidRPr="003D09A2">
        <w:rPr>
          <w:rFonts w:ascii="Times New Roman" w:hAnsi="Times New Roman" w:cs="Times New Roman"/>
          <w:sz w:val="28"/>
          <w:szCs w:val="28"/>
          <w:lang w:val="uk-UA"/>
        </w:rPr>
        <w:t xml:space="preserve">Розгляд питання розвитку протиправної поведінки, як вважає ряд учених, призводить до побудови «ланцюжка» асоціальних вчинків неповнолітніх. На думку </w:t>
      </w:r>
      <w:proofErr w:type="spellStart"/>
      <w:r w:rsidR="007D3616" w:rsidRPr="003D09A2">
        <w:rPr>
          <w:rFonts w:ascii="Times New Roman" w:hAnsi="Times New Roman" w:cs="Times New Roman"/>
          <w:sz w:val="28"/>
          <w:szCs w:val="28"/>
          <w:lang w:val="uk-UA"/>
        </w:rPr>
        <w:t>В.І. Загвязин</w:t>
      </w:r>
      <w:proofErr w:type="spellEnd"/>
      <w:r w:rsidR="007D3616" w:rsidRPr="003D09A2">
        <w:rPr>
          <w:rFonts w:ascii="Times New Roman" w:hAnsi="Times New Roman" w:cs="Times New Roman"/>
          <w:sz w:val="28"/>
          <w:szCs w:val="28"/>
          <w:lang w:val="uk-UA"/>
        </w:rPr>
        <w:t>ского,  це: пустощі – проступок – правопорушення – злочин – рецидив (повторне злочин). Цей ланцюжок вибудуваний відповідно до ступеня тяжкості тієї чи іншої форми відхилення (</w:t>
      </w:r>
      <w:proofErr w:type="spellStart"/>
      <w:r w:rsidR="007D3616" w:rsidRPr="003D09A2">
        <w:rPr>
          <w:rFonts w:ascii="Times New Roman" w:hAnsi="Times New Roman" w:cs="Times New Roman"/>
          <w:sz w:val="28"/>
          <w:szCs w:val="28"/>
          <w:lang w:val="uk-UA"/>
        </w:rPr>
        <w:t>Загвязинский</w:t>
      </w:r>
      <w:proofErr w:type="spellEnd"/>
      <w:r w:rsidR="007D3616" w:rsidRPr="003D09A2">
        <w:rPr>
          <w:rFonts w:ascii="Times New Roman" w:hAnsi="Times New Roman" w:cs="Times New Roman"/>
          <w:sz w:val="28"/>
          <w:szCs w:val="28"/>
          <w:lang w:val="uk-UA"/>
        </w:rPr>
        <w:t>, Зайцев, 2002).</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Згідно дефініції М. А. </w:t>
      </w:r>
      <w:proofErr w:type="spellStart"/>
      <w:r w:rsidRPr="003D09A2">
        <w:rPr>
          <w:rFonts w:ascii="Times New Roman" w:hAnsi="Times New Roman" w:cs="Times New Roman"/>
          <w:sz w:val="28"/>
          <w:szCs w:val="28"/>
          <w:lang w:val="uk-UA"/>
        </w:rPr>
        <w:t>Галагузової</w:t>
      </w:r>
      <w:proofErr w:type="spellEnd"/>
      <w:r w:rsidRPr="003D09A2">
        <w:rPr>
          <w:rFonts w:ascii="Times New Roman" w:hAnsi="Times New Roman" w:cs="Times New Roman"/>
          <w:sz w:val="28"/>
          <w:szCs w:val="28"/>
          <w:lang w:val="uk-UA"/>
        </w:rPr>
        <w:t>,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 поведінка, що порушує встановлені правові норми і приводить до правопорушень: провин і злочинів» [</w:t>
      </w:r>
      <w:r w:rsidR="009E6BBE" w:rsidRPr="003D09A2">
        <w:rPr>
          <w:rFonts w:ascii="Times New Roman" w:hAnsi="Times New Roman" w:cs="Times New Roman"/>
          <w:sz w:val="28"/>
          <w:szCs w:val="28"/>
          <w:lang w:val="uk-UA"/>
        </w:rPr>
        <w:t>82</w:t>
      </w:r>
      <w:r w:rsidRPr="003D09A2">
        <w:rPr>
          <w:rFonts w:ascii="Times New Roman" w:hAnsi="Times New Roman" w:cs="Times New Roman"/>
          <w:sz w:val="28"/>
          <w:szCs w:val="28"/>
          <w:lang w:val="uk-UA"/>
        </w:rPr>
        <w:t>, с. 176].</w:t>
      </w:r>
    </w:p>
    <w:p w:rsidR="00EC56D1" w:rsidRPr="003D09A2" w:rsidRDefault="009E6BBE" w:rsidP="00EC56D1">
      <w:pPr>
        <w:spacing w:after="0" w:line="360" w:lineRule="auto"/>
        <w:ind w:firstLine="709"/>
        <w:jc w:val="both"/>
        <w:rPr>
          <w:rFonts w:ascii="Times New Roman" w:hAnsi="Times New Roman" w:cs="Times New Roman"/>
          <w:sz w:val="28"/>
          <w:szCs w:val="28"/>
          <w:lang w:val="uk-UA"/>
        </w:rPr>
      </w:pPr>
      <w:proofErr w:type="spellStart"/>
      <w:r w:rsidRPr="003D09A2">
        <w:rPr>
          <w:rFonts w:ascii="Times New Roman" w:hAnsi="Times New Roman" w:cs="Times New Roman"/>
          <w:sz w:val="28"/>
          <w:szCs w:val="28"/>
          <w:lang w:val="uk-UA"/>
        </w:rPr>
        <w:t>В. Оржеховс</w:t>
      </w:r>
      <w:proofErr w:type="spellEnd"/>
      <w:r w:rsidRPr="003D09A2">
        <w:rPr>
          <w:rFonts w:ascii="Times New Roman" w:hAnsi="Times New Roman" w:cs="Times New Roman"/>
          <w:sz w:val="28"/>
          <w:szCs w:val="28"/>
          <w:lang w:val="uk-UA"/>
        </w:rPr>
        <w:t xml:space="preserve">ька </w:t>
      </w:r>
      <w:r w:rsidR="00EC56D1" w:rsidRPr="003D09A2">
        <w:rPr>
          <w:rFonts w:ascii="Times New Roman" w:hAnsi="Times New Roman" w:cs="Times New Roman"/>
          <w:sz w:val="28"/>
          <w:szCs w:val="28"/>
          <w:lang w:val="uk-UA"/>
        </w:rPr>
        <w:t xml:space="preserve">розглядає </w:t>
      </w:r>
      <w:proofErr w:type="spellStart"/>
      <w:r w:rsidR="00EC56D1" w:rsidRPr="003D09A2">
        <w:rPr>
          <w:rFonts w:ascii="Times New Roman" w:hAnsi="Times New Roman" w:cs="Times New Roman"/>
          <w:sz w:val="28"/>
          <w:szCs w:val="28"/>
          <w:lang w:val="uk-UA"/>
        </w:rPr>
        <w:t>делінквентну</w:t>
      </w:r>
      <w:proofErr w:type="spellEnd"/>
      <w:r w:rsidR="00EC56D1" w:rsidRPr="003D09A2">
        <w:rPr>
          <w:rFonts w:ascii="Times New Roman" w:hAnsi="Times New Roman" w:cs="Times New Roman"/>
          <w:sz w:val="28"/>
          <w:szCs w:val="28"/>
          <w:lang w:val="uk-UA"/>
        </w:rPr>
        <w:t xml:space="preserve"> поведінку «як дії конкретної особистості, що відхиляються від встановлених в даному суспільстві і в даний час законів, що загрожують благополуччю інших людей або соціальному порядку і караються за законом у найбільш загрозливих випадках</w:t>
      </w:r>
      <w:r w:rsidRPr="003D09A2">
        <w:rPr>
          <w:rFonts w:ascii="Times New Roman" w:hAnsi="Times New Roman" w:cs="Times New Roman"/>
          <w:sz w:val="28"/>
          <w:szCs w:val="28"/>
          <w:lang w:val="uk-UA"/>
        </w:rPr>
        <w:t xml:space="preserve"> [60]</w:t>
      </w:r>
      <w:r w:rsidR="00EC56D1"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 нашу думку, найбільш точне визначення </w:t>
      </w:r>
      <w:proofErr w:type="spellStart"/>
      <w:r w:rsidRPr="003D09A2">
        <w:rPr>
          <w:rFonts w:ascii="Times New Roman" w:hAnsi="Times New Roman" w:cs="Times New Roman"/>
          <w:sz w:val="28"/>
          <w:szCs w:val="28"/>
          <w:lang w:val="uk-UA"/>
        </w:rPr>
        <w:t>делинквентности</w:t>
      </w:r>
      <w:proofErr w:type="spellEnd"/>
      <w:r w:rsidRPr="003D09A2">
        <w:rPr>
          <w:rFonts w:ascii="Times New Roman" w:hAnsi="Times New Roman" w:cs="Times New Roman"/>
          <w:sz w:val="28"/>
          <w:szCs w:val="28"/>
          <w:lang w:val="uk-UA"/>
        </w:rPr>
        <w:t xml:space="preserve"> підлітків має включати не тільки порушення офіційно встановлених норм, які не спричиняють кримінально правового характеру, а й кримінальна поведінка підлітків. Це в першу чергу пов'язано з тим, що підлітки, які не досягли певного віку, не можуть бути притягнуті до відповідальності в силу вікової неосудності. Включення в </w:t>
      </w:r>
      <w:r w:rsidR="00F54EF2" w:rsidRPr="003D09A2">
        <w:rPr>
          <w:rFonts w:ascii="Times New Roman" w:hAnsi="Times New Roman" w:cs="Times New Roman"/>
          <w:sz w:val="28"/>
          <w:szCs w:val="28"/>
          <w:lang w:val="uk-UA"/>
        </w:rPr>
        <w:t xml:space="preserve">поняття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протиправної поведінки, в свою чергу, доводили такі автори, як</w:t>
      </w:r>
      <w:r w:rsidR="00D52420"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 </w:t>
      </w:r>
      <w:proofErr w:type="spellStart"/>
      <w:r w:rsidR="00D52420" w:rsidRPr="003D09A2">
        <w:rPr>
          <w:rFonts w:ascii="Times New Roman" w:eastAsia="Times New Roman" w:hAnsi="Times New Roman" w:cs="Times New Roman"/>
          <w:sz w:val="28"/>
          <w:szCs w:val="28"/>
          <w:lang w:val="uk-UA"/>
        </w:rPr>
        <w:t>Ю. Клейб</w:t>
      </w:r>
      <w:proofErr w:type="spellEnd"/>
      <w:r w:rsidR="00D52420" w:rsidRPr="003D09A2">
        <w:rPr>
          <w:rFonts w:ascii="Times New Roman" w:eastAsia="Times New Roman" w:hAnsi="Times New Roman" w:cs="Times New Roman"/>
          <w:sz w:val="28"/>
          <w:szCs w:val="28"/>
          <w:lang w:val="uk-UA"/>
        </w:rPr>
        <w:t>ерг,</w:t>
      </w:r>
      <w:r w:rsidRPr="003D09A2">
        <w:rPr>
          <w:rFonts w:ascii="Times New Roman" w:hAnsi="Times New Roman" w:cs="Times New Roman"/>
          <w:sz w:val="28"/>
          <w:szCs w:val="28"/>
          <w:lang w:val="uk-UA"/>
        </w:rPr>
        <w:t xml:space="preserve"> </w:t>
      </w:r>
      <w:r w:rsidR="00D52420" w:rsidRPr="003D09A2">
        <w:rPr>
          <w:rFonts w:ascii="Times New Roman" w:eastAsia="Times New Roman" w:hAnsi="Times New Roman" w:cs="Times New Roman"/>
          <w:sz w:val="28"/>
          <w:szCs w:val="28"/>
          <w:lang w:val="uk-UA"/>
        </w:rPr>
        <w:t>М.</w:t>
      </w:r>
      <w:r w:rsidR="009E6BBE" w:rsidRPr="003D09A2">
        <w:rPr>
          <w:rFonts w:ascii="Times New Roman" w:eastAsia="Times New Roman" w:hAnsi="Times New Roman" w:cs="Times New Roman"/>
          <w:sz w:val="28"/>
          <w:szCs w:val="28"/>
          <w:lang w:val="uk-UA"/>
        </w:rPr>
        <w:t> </w:t>
      </w:r>
      <w:r w:rsidR="00D52420" w:rsidRPr="003D09A2">
        <w:rPr>
          <w:rFonts w:ascii="Times New Roman" w:eastAsia="Times New Roman" w:hAnsi="Times New Roman" w:cs="Times New Roman"/>
          <w:sz w:val="28"/>
          <w:szCs w:val="28"/>
          <w:lang w:val="uk-UA"/>
        </w:rPr>
        <w:t xml:space="preserve">Ковальчук, </w:t>
      </w:r>
      <w:proofErr w:type="spellStart"/>
      <w:r w:rsidR="00D52420" w:rsidRPr="003D09A2">
        <w:rPr>
          <w:rFonts w:ascii="Times New Roman" w:eastAsia="Times New Roman" w:hAnsi="Times New Roman" w:cs="Times New Roman"/>
          <w:sz w:val="28"/>
          <w:szCs w:val="28"/>
          <w:lang w:val="uk-UA"/>
        </w:rPr>
        <w:t>Т.</w:t>
      </w:r>
      <w:r w:rsidR="009E6BBE" w:rsidRPr="003D09A2">
        <w:rPr>
          <w:rFonts w:ascii="Times New Roman" w:eastAsia="Times New Roman" w:hAnsi="Times New Roman" w:cs="Times New Roman"/>
          <w:sz w:val="28"/>
          <w:szCs w:val="28"/>
          <w:lang w:val="uk-UA"/>
        </w:rPr>
        <w:t> </w:t>
      </w:r>
      <w:r w:rsidR="00D52420" w:rsidRPr="003D09A2">
        <w:rPr>
          <w:rFonts w:ascii="Times New Roman" w:eastAsia="Times New Roman" w:hAnsi="Times New Roman" w:cs="Times New Roman"/>
          <w:sz w:val="28"/>
          <w:szCs w:val="28"/>
          <w:lang w:val="uk-UA"/>
        </w:rPr>
        <w:t>Федорче</w:t>
      </w:r>
      <w:proofErr w:type="spellEnd"/>
      <w:r w:rsidR="00D52420" w:rsidRPr="003D09A2">
        <w:rPr>
          <w:rFonts w:ascii="Times New Roman" w:eastAsia="Times New Roman" w:hAnsi="Times New Roman" w:cs="Times New Roman"/>
          <w:sz w:val="28"/>
          <w:szCs w:val="28"/>
          <w:lang w:val="uk-UA"/>
        </w:rPr>
        <w:t>нко</w:t>
      </w:r>
      <w:r w:rsidRPr="003D09A2">
        <w:rPr>
          <w:rFonts w:ascii="Times New Roman" w:hAnsi="Times New Roman" w:cs="Times New Roman"/>
          <w:sz w:val="28"/>
          <w:szCs w:val="28"/>
          <w:lang w:val="uk-UA"/>
        </w:rPr>
        <w:t xml:space="preserve"> </w:t>
      </w:r>
      <w:r w:rsidR="009E6BBE" w:rsidRPr="003D09A2">
        <w:rPr>
          <w:rFonts w:ascii="Times New Roman" w:hAnsi="Times New Roman" w:cs="Times New Roman"/>
          <w:sz w:val="28"/>
          <w:szCs w:val="28"/>
          <w:lang w:val="uk-UA"/>
        </w:rPr>
        <w:t>та ін</w:t>
      </w:r>
      <w:r w:rsidRPr="003D09A2">
        <w:rPr>
          <w:rFonts w:ascii="Times New Roman" w:hAnsi="Times New Roman" w:cs="Times New Roman"/>
          <w:sz w:val="28"/>
          <w:szCs w:val="28"/>
          <w:lang w:val="uk-UA"/>
        </w:rPr>
        <w:t>.</w:t>
      </w:r>
      <w:r w:rsidR="00D52420"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Таким чином, слід погодитися і з думкою авторів, які вважають </w:t>
      </w:r>
      <w:proofErr w:type="spellStart"/>
      <w:r w:rsidRPr="003D09A2">
        <w:rPr>
          <w:rFonts w:ascii="Times New Roman" w:hAnsi="Times New Roman" w:cs="Times New Roman"/>
          <w:sz w:val="28"/>
          <w:szCs w:val="28"/>
          <w:lang w:val="uk-UA"/>
        </w:rPr>
        <w:t>делінквентності</w:t>
      </w:r>
      <w:proofErr w:type="spellEnd"/>
      <w:r w:rsidRPr="003D09A2">
        <w:rPr>
          <w:rFonts w:ascii="Times New Roman" w:hAnsi="Times New Roman" w:cs="Times New Roman"/>
          <w:sz w:val="28"/>
          <w:szCs w:val="28"/>
          <w:lang w:val="uk-UA"/>
        </w:rPr>
        <w:t xml:space="preserve"> порушення як соціальних норм (шкільні прогули, лихослів'я, бійки і т.д.), так і офіційно встановлених норм (в тому числі і кримінально-правових). Тому поняття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є більш широким по відношенню до кримінальному поведінці і останнє, на нашу думку, включається в нього. Виходячи з викладеного можна дати наступне визначення поняттю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це окремий вчинок або система вчинків особистості, в яких стійко проявляється відхилення від офіційно встановлених норм, в тому числі кримінально-правових.</w:t>
      </w:r>
      <w:r w:rsidR="007D3616" w:rsidRPr="003D09A2">
        <w:rPr>
          <w:lang w:val="uk-UA"/>
        </w:rPr>
        <w:t xml:space="preserve"> </w:t>
      </w:r>
      <w:r w:rsidR="007D3616" w:rsidRPr="003D09A2">
        <w:rPr>
          <w:rFonts w:ascii="Times New Roman" w:hAnsi="Times New Roman" w:cs="Times New Roman"/>
          <w:sz w:val="28"/>
          <w:szCs w:val="28"/>
          <w:lang w:val="uk-UA"/>
        </w:rPr>
        <w:t xml:space="preserve">Отже, </w:t>
      </w:r>
      <w:proofErr w:type="spellStart"/>
      <w:r w:rsidR="007D3616" w:rsidRPr="003D09A2">
        <w:rPr>
          <w:rFonts w:ascii="Times New Roman" w:hAnsi="Times New Roman" w:cs="Times New Roman"/>
          <w:sz w:val="28"/>
          <w:szCs w:val="28"/>
          <w:lang w:val="uk-UA"/>
        </w:rPr>
        <w:t>делінквентна</w:t>
      </w:r>
      <w:proofErr w:type="spellEnd"/>
      <w:r w:rsidR="007D3616" w:rsidRPr="003D09A2">
        <w:rPr>
          <w:rFonts w:ascii="Times New Roman" w:hAnsi="Times New Roman" w:cs="Times New Roman"/>
          <w:sz w:val="28"/>
          <w:szCs w:val="28"/>
          <w:lang w:val="uk-UA"/>
        </w:rPr>
        <w:t xml:space="preserve"> поведінка особистості – дії конкретної особистості, що відхиляються від встановлених в даному суспільстві і в даний час законів, що загрожують благополуччю інших людей або соціальному порядку і кримінально караються в крайніх своїх проявах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як форма девіантної поведінки особистості має ряд особливостей.</w:t>
      </w:r>
    </w:p>
    <w:p w:rsidR="00D96882" w:rsidRPr="003D09A2" w:rsidRDefault="00EC56D1" w:rsidP="00D9688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По-перше, </w:t>
      </w:r>
      <w:r w:rsidR="00D96882" w:rsidRPr="003D09A2">
        <w:rPr>
          <w:rFonts w:ascii="Times New Roman" w:hAnsi="Times New Roman" w:cs="Times New Roman"/>
          <w:sz w:val="28"/>
          <w:szCs w:val="28"/>
          <w:lang w:val="uk-UA"/>
        </w:rPr>
        <w:t xml:space="preserve">характерними психологічними особливостями особистості підлітків з </w:t>
      </w:r>
      <w:proofErr w:type="spellStart"/>
      <w:r w:rsidR="00D96882" w:rsidRPr="003D09A2">
        <w:rPr>
          <w:rFonts w:ascii="Times New Roman" w:hAnsi="Times New Roman" w:cs="Times New Roman"/>
          <w:sz w:val="28"/>
          <w:szCs w:val="28"/>
          <w:lang w:val="uk-UA"/>
        </w:rPr>
        <w:t>делінквентною</w:t>
      </w:r>
      <w:proofErr w:type="spellEnd"/>
      <w:r w:rsidR="00D96882" w:rsidRPr="003D09A2">
        <w:rPr>
          <w:rFonts w:ascii="Times New Roman" w:hAnsi="Times New Roman" w:cs="Times New Roman"/>
          <w:sz w:val="28"/>
          <w:szCs w:val="28"/>
          <w:lang w:val="uk-UA"/>
        </w:rPr>
        <w:t xml:space="preserve"> поведінкою виступають порушення процесу передбачення майбутнього вчинку, підозрілість до свого найближчого оточення, ворожість, духовна спустошеність, відчуженість, емоційна нестабільність, низький рівень вольового контролю, домінування примітивних потреб з неприйнятними способами їх задоволення і мотивів.</w:t>
      </w:r>
    </w:p>
    <w:p w:rsidR="007F4B68" w:rsidRPr="003D09A2" w:rsidRDefault="00D96882" w:rsidP="00D9688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По-друге, </w:t>
      </w:r>
      <w:proofErr w:type="spellStart"/>
      <w:r w:rsidRPr="003D09A2">
        <w:rPr>
          <w:rFonts w:ascii="Times New Roman" w:hAnsi="Times New Roman" w:cs="Times New Roman"/>
          <w:sz w:val="28"/>
          <w:szCs w:val="28"/>
          <w:lang w:val="uk-UA"/>
        </w:rPr>
        <w:t>делинквентна</w:t>
      </w:r>
      <w:proofErr w:type="spellEnd"/>
      <w:r w:rsidRPr="003D09A2">
        <w:rPr>
          <w:rFonts w:ascii="Times New Roman" w:hAnsi="Times New Roman" w:cs="Times New Roman"/>
          <w:sz w:val="28"/>
          <w:szCs w:val="28"/>
          <w:lang w:val="uk-UA"/>
        </w:rPr>
        <w:t xml:space="preserve"> поведінка підлітків обумовлена обмеженістю виховного ресурсу сім'ї, дефіцитом позитивно</w:t>
      </w:r>
      <w:r w:rsidR="007F4B68" w:rsidRPr="003D09A2">
        <w:rPr>
          <w:rFonts w:ascii="Times New Roman" w:hAnsi="Times New Roman" w:cs="Times New Roman"/>
          <w:sz w:val="28"/>
          <w:szCs w:val="28"/>
          <w:lang w:val="uk-UA"/>
        </w:rPr>
        <w:t>ї</w:t>
      </w:r>
      <w:r w:rsidRPr="003D09A2">
        <w:rPr>
          <w:rFonts w:ascii="Times New Roman" w:hAnsi="Times New Roman" w:cs="Times New Roman"/>
          <w:sz w:val="28"/>
          <w:szCs w:val="28"/>
          <w:lang w:val="uk-UA"/>
        </w:rPr>
        <w:t xml:space="preserve"> участі дорослих, недоліком сценаріїв правомірної поведінки, а</w:t>
      </w:r>
      <w:r w:rsidR="007F4B68" w:rsidRPr="003D09A2">
        <w:rPr>
          <w:rFonts w:ascii="Times New Roman" w:hAnsi="Times New Roman" w:cs="Times New Roman"/>
          <w:sz w:val="28"/>
          <w:szCs w:val="28"/>
          <w:lang w:val="uk-UA"/>
        </w:rPr>
        <w:t>соціальною</w:t>
      </w:r>
      <w:r w:rsidRPr="003D09A2">
        <w:rPr>
          <w:rFonts w:ascii="Times New Roman" w:hAnsi="Times New Roman" w:cs="Times New Roman"/>
          <w:sz w:val="28"/>
          <w:szCs w:val="28"/>
          <w:lang w:val="uk-UA"/>
        </w:rPr>
        <w:t xml:space="preserve"> спрямованістю підліткового середовища, здатніст</w:t>
      </w:r>
      <w:r w:rsidR="007F4B68" w:rsidRPr="003D09A2">
        <w:rPr>
          <w:rFonts w:ascii="Times New Roman" w:hAnsi="Times New Roman" w:cs="Times New Roman"/>
          <w:sz w:val="28"/>
          <w:szCs w:val="28"/>
          <w:lang w:val="uk-UA"/>
        </w:rPr>
        <w:t>ю</w:t>
      </w:r>
      <w:r w:rsidRPr="003D09A2">
        <w:rPr>
          <w:rFonts w:ascii="Times New Roman" w:hAnsi="Times New Roman" w:cs="Times New Roman"/>
          <w:sz w:val="28"/>
          <w:szCs w:val="28"/>
          <w:lang w:val="uk-UA"/>
        </w:rPr>
        <w:t xml:space="preserve"> до адаптації в </w:t>
      </w:r>
      <w:proofErr w:type="spellStart"/>
      <w:r w:rsidRPr="003D09A2">
        <w:rPr>
          <w:rFonts w:ascii="Times New Roman" w:hAnsi="Times New Roman" w:cs="Times New Roman"/>
          <w:sz w:val="28"/>
          <w:szCs w:val="28"/>
          <w:lang w:val="uk-UA"/>
        </w:rPr>
        <w:t>асоциальном</w:t>
      </w:r>
      <w:r w:rsidR="007F4B68" w:rsidRPr="003D09A2">
        <w:rPr>
          <w:rFonts w:ascii="Times New Roman" w:hAnsi="Times New Roman" w:cs="Times New Roman"/>
          <w:sz w:val="28"/>
          <w:szCs w:val="28"/>
          <w:lang w:val="uk-UA"/>
        </w:rPr>
        <w:t>у</w:t>
      </w:r>
      <w:proofErr w:type="spellEnd"/>
      <w:r w:rsidRPr="003D09A2">
        <w:rPr>
          <w:rFonts w:ascii="Times New Roman" w:hAnsi="Times New Roman" w:cs="Times New Roman"/>
          <w:sz w:val="28"/>
          <w:szCs w:val="28"/>
          <w:lang w:val="uk-UA"/>
        </w:rPr>
        <w:t xml:space="preserve"> оточенні.</w:t>
      </w:r>
    </w:p>
    <w:p w:rsidR="00EC56D1" w:rsidRPr="003D09A2" w:rsidRDefault="00EC56D1" w:rsidP="00D9688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По-друге, </w:t>
      </w:r>
      <w:proofErr w:type="spellStart"/>
      <w:r w:rsidR="001A205E" w:rsidRPr="003D09A2">
        <w:rPr>
          <w:rFonts w:ascii="Times New Roman" w:hAnsi="Times New Roman" w:cs="Times New Roman"/>
          <w:sz w:val="28"/>
          <w:szCs w:val="28"/>
          <w:lang w:val="uk-UA"/>
        </w:rPr>
        <w:t>делінквентна</w:t>
      </w:r>
      <w:proofErr w:type="spellEnd"/>
      <w:r w:rsidR="001A205E" w:rsidRPr="003D09A2">
        <w:rPr>
          <w:rFonts w:ascii="Times New Roman" w:hAnsi="Times New Roman" w:cs="Times New Roman"/>
          <w:sz w:val="28"/>
          <w:szCs w:val="28"/>
          <w:lang w:val="uk-UA"/>
        </w:rPr>
        <w:t xml:space="preserve"> поведінка як один з різновидів девіантної поведінки підлітка, виступає найбільш серйозною формою </w:t>
      </w:r>
      <w:proofErr w:type="spellStart"/>
      <w:r w:rsidR="001A205E" w:rsidRPr="003D09A2">
        <w:rPr>
          <w:rFonts w:ascii="Times New Roman" w:hAnsi="Times New Roman" w:cs="Times New Roman"/>
          <w:sz w:val="28"/>
          <w:szCs w:val="28"/>
          <w:lang w:val="uk-UA"/>
        </w:rPr>
        <w:t>девіацій</w:t>
      </w:r>
      <w:proofErr w:type="spellEnd"/>
      <w:r w:rsidR="001A205E" w:rsidRPr="003D09A2">
        <w:rPr>
          <w:rFonts w:ascii="Times New Roman" w:hAnsi="Times New Roman" w:cs="Times New Roman"/>
          <w:sz w:val="28"/>
          <w:szCs w:val="28"/>
          <w:lang w:val="uk-UA"/>
        </w:rPr>
        <w:t>, що виявляється у впливі на нервову систему підлітка сукупності негативних соціально-психологічних, психофізіологічних причин. До них відносять: недоліки сімейного виховання, акцентуації характеру, підлітковий нігілізм, психологічні травми та ін., Наслідком чого виступають правопорушення</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По-третє,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визнається однією з найбільш небезпечних форм </w:t>
      </w:r>
      <w:proofErr w:type="spellStart"/>
      <w:r w:rsidRPr="003D09A2">
        <w:rPr>
          <w:rFonts w:ascii="Times New Roman" w:hAnsi="Times New Roman" w:cs="Times New Roman"/>
          <w:sz w:val="28"/>
          <w:szCs w:val="28"/>
          <w:lang w:val="uk-UA"/>
        </w:rPr>
        <w:t>девіацій</w:t>
      </w:r>
      <w:proofErr w:type="spellEnd"/>
      <w:r w:rsidRPr="003D09A2">
        <w:rPr>
          <w:rFonts w:ascii="Times New Roman" w:hAnsi="Times New Roman" w:cs="Times New Roman"/>
          <w:sz w:val="28"/>
          <w:szCs w:val="28"/>
          <w:lang w:val="uk-UA"/>
        </w:rPr>
        <w:t>, оскільки загрожує самим основам соціального устрою – громадському порядку</w:t>
      </w:r>
      <w:r w:rsidR="001A205E" w:rsidRPr="003D09A2">
        <w:rPr>
          <w:rFonts w:ascii="Times New Roman" w:hAnsi="Times New Roman" w:cs="Times New Roman"/>
          <w:sz w:val="28"/>
          <w:szCs w:val="28"/>
          <w:lang w:val="uk-UA"/>
        </w:rPr>
        <w:t>, така поведінка особистості активно засуджується і карається в будь-якому суспільстві.</w:t>
      </w:r>
    </w:p>
    <w:p w:rsidR="00EC56D1" w:rsidRPr="003D09A2" w:rsidRDefault="00EC56D1" w:rsidP="001A205E">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По-четверте, </w:t>
      </w:r>
      <w:r w:rsidR="001A205E" w:rsidRPr="003D09A2">
        <w:rPr>
          <w:rFonts w:ascii="Times New Roman" w:hAnsi="Times New Roman" w:cs="Times New Roman"/>
          <w:sz w:val="28"/>
          <w:szCs w:val="28"/>
          <w:lang w:val="uk-UA"/>
        </w:rPr>
        <w:t xml:space="preserve">зовнішні та внутрішні умови сприяють формуванню </w:t>
      </w:r>
      <w:proofErr w:type="spellStart"/>
      <w:r w:rsidR="001A205E" w:rsidRPr="003D09A2">
        <w:rPr>
          <w:rFonts w:ascii="Times New Roman" w:hAnsi="Times New Roman" w:cs="Times New Roman"/>
          <w:sz w:val="28"/>
          <w:szCs w:val="28"/>
          <w:lang w:val="uk-UA"/>
        </w:rPr>
        <w:t>делінквентної</w:t>
      </w:r>
      <w:proofErr w:type="spellEnd"/>
      <w:r w:rsidR="001A205E" w:rsidRPr="003D09A2">
        <w:rPr>
          <w:rFonts w:ascii="Times New Roman" w:hAnsi="Times New Roman" w:cs="Times New Roman"/>
          <w:sz w:val="28"/>
          <w:szCs w:val="28"/>
          <w:lang w:val="uk-UA"/>
        </w:rPr>
        <w:t xml:space="preserve"> поведінки. Вирішальну роль у становленні </w:t>
      </w:r>
      <w:proofErr w:type="spellStart"/>
      <w:r w:rsidR="001A205E" w:rsidRPr="003D09A2">
        <w:rPr>
          <w:rFonts w:ascii="Times New Roman" w:hAnsi="Times New Roman" w:cs="Times New Roman"/>
          <w:sz w:val="28"/>
          <w:szCs w:val="28"/>
          <w:lang w:val="uk-UA"/>
        </w:rPr>
        <w:t>делінквентної</w:t>
      </w:r>
      <w:proofErr w:type="spellEnd"/>
      <w:r w:rsidR="001A205E" w:rsidRPr="003D09A2">
        <w:rPr>
          <w:rFonts w:ascii="Times New Roman" w:hAnsi="Times New Roman" w:cs="Times New Roman"/>
          <w:sz w:val="28"/>
          <w:szCs w:val="28"/>
          <w:lang w:val="uk-UA"/>
        </w:rPr>
        <w:t xml:space="preserve"> поведінки грає антисоціальна спрямованість особистості, тобто специфічна мотивація, яка виступає його безпосередньою причиною</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Нарешті, по-п'яте, важливо те, що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за своєю суттю означає наявність конфлікту між особистістю і суспільством – між індивідуальними прагненнями і громадськими інтересами</w:t>
      </w:r>
      <w:r w:rsidR="009E6BBE" w:rsidRPr="003D09A2">
        <w:rPr>
          <w:rFonts w:ascii="Times New Roman" w:hAnsi="Times New Roman" w:cs="Times New Roman"/>
          <w:sz w:val="28"/>
          <w:szCs w:val="28"/>
          <w:lang w:val="uk-UA"/>
        </w:rPr>
        <w:t xml:space="preserve"> [60, 127]</w:t>
      </w:r>
      <w:r w:rsidRPr="003D09A2">
        <w:rPr>
          <w:rFonts w:ascii="Times New Roman" w:hAnsi="Times New Roman" w:cs="Times New Roman"/>
          <w:sz w:val="28"/>
          <w:szCs w:val="28"/>
          <w:lang w:val="uk-UA"/>
        </w:rPr>
        <w:t>.</w:t>
      </w:r>
    </w:p>
    <w:p w:rsidR="00491934" w:rsidRPr="00491934" w:rsidRDefault="00491934" w:rsidP="004919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491934">
        <w:rPr>
          <w:rFonts w:ascii="Times New Roman" w:hAnsi="Times New Roman" w:cs="Times New Roman"/>
          <w:sz w:val="28"/>
          <w:szCs w:val="28"/>
          <w:lang w:val="uk-UA"/>
        </w:rPr>
        <w:t>.В.</w:t>
      </w:r>
      <w:proofErr w:type="spellStart"/>
      <w:r w:rsidRPr="00491934">
        <w:rPr>
          <w:rFonts w:ascii="Times New Roman" w:hAnsi="Times New Roman" w:cs="Times New Roman"/>
          <w:sz w:val="28"/>
          <w:szCs w:val="28"/>
          <w:lang w:val="uk-UA"/>
        </w:rPr>
        <w:t>Змановская</w:t>
      </w:r>
      <w:proofErr w:type="spellEnd"/>
      <w:r w:rsidRPr="00491934">
        <w:rPr>
          <w:rFonts w:ascii="Times New Roman" w:hAnsi="Times New Roman" w:cs="Times New Roman"/>
          <w:sz w:val="28"/>
          <w:szCs w:val="28"/>
          <w:lang w:val="uk-UA"/>
        </w:rPr>
        <w:t xml:space="preserve">, розглядаючи </w:t>
      </w:r>
      <w:proofErr w:type="spellStart"/>
      <w:r w:rsidRPr="00491934">
        <w:rPr>
          <w:rFonts w:ascii="Times New Roman" w:hAnsi="Times New Roman" w:cs="Times New Roman"/>
          <w:sz w:val="28"/>
          <w:szCs w:val="28"/>
          <w:lang w:val="uk-UA"/>
        </w:rPr>
        <w:t>делінквентн</w:t>
      </w:r>
      <w:r>
        <w:rPr>
          <w:rFonts w:ascii="Times New Roman" w:hAnsi="Times New Roman" w:cs="Times New Roman"/>
          <w:sz w:val="28"/>
          <w:szCs w:val="28"/>
          <w:lang w:val="uk-UA"/>
        </w:rPr>
        <w:t>у</w:t>
      </w:r>
      <w:proofErr w:type="spellEnd"/>
      <w:r w:rsidRPr="00491934">
        <w:rPr>
          <w:rFonts w:ascii="Times New Roman" w:hAnsi="Times New Roman" w:cs="Times New Roman"/>
          <w:sz w:val="28"/>
          <w:szCs w:val="28"/>
          <w:lang w:val="uk-UA"/>
        </w:rPr>
        <w:t xml:space="preserve"> поведінк</w:t>
      </w:r>
      <w:r>
        <w:rPr>
          <w:rFonts w:ascii="Times New Roman" w:hAnsi="Times New Roman" w:cs="Times New Roman"/>
          <w:sz w:val="28"/>
          <w:szCs w:val="28"/>
          <w:lang w:val="uk-UA"/>
        </w:rPr>
        <w:t>у</w:t>
      </w:r>
      <w:r w:rsidRPr="00491934">
        <w:rPr>
          <w:rFonts w:ascii="Times New Roman" w:hAnsi="Times New Roman" w:cs="Times New Roman"/>
          <w:sz w:val="28"/>
          <w:szCs w:val="28"/>
          <w:lang w:val="uk-UA"/>
        </w:rPr>
        <w:t xml:space="preserve"> як форму девіантної поведінки, виділяє ряд його особливостей:</w:t>
      </w:r>
    </w:p>
    <w:p w:rsidR="00491934" w:rsidRPr="00491934" w:rsidRDefault="00491934" w:rsidP="00491934">
      <w:pPr>
        <w:spacing w:after="0" w:line="360" w:lineRule="auto"/>
        <w:ind w:firstLine="709"/>
        <w:jc w:val="both"/>
        <w:rPr>
          <w:rFonts w:ascii="Times New Roman" w:hAnsi="Times New Roman" w:cs="Times New Roman"/>
          <w:sz w:val="28"/>
          <w:szCs w:val="28"/>
          <w:lang w:val="uk-UA"/>
        </w:rPr>
      </w:pPr>
      <w:r w:rsidRPr="00491934">
        <w:rPr>
          <w:rFonts w:ascii="Times New Roman" w:hAnsi="Times New Roman" w:cs="Times New Roman"/>
          <w:sz w:val="28"/>
          <w:szCs w:val="28"/>
          <w:lang w:val="uk-UA"/>
        </w:rPr>
        <w:lastRenderedPageBreak/>
        <w:t xml:space="preserve">- </w:t>
      </w:r>
      <w:proofErr w:type="spellStart"/>
      <w:r w:rsidRPr="00491934">
        <w:rPr>
          <w:rFonts w:ascii="Times New Roman" w:hAnsi="Times New Roman" w:cs="Times New Roman"/>
          <w:sz w:val="28"/>
          <w:szCs w:val="28"/>
          <w:lang w:val="uk-UA"/>
        </w:rPr>
        <w:t>делінквентна</w:t>
      </w:r>
      <w:proofErr w:type="spellEnd"/>
      <w:r w:rsidRPr="00491934">
        <w:rPr>
          <w:rFonts w:ascii="Times New Roman" w:hAnsi="Times New Roman" w:cs="Times New Roman"/>
          <w:sz w:val="28"/>
          <w:szCs w:val="28"/>
          <w:lang w:val="uk-UA"/>
        </w:rPr>
        <w:t xml:space="preserve"> поведінка регулюється переважно правовими нормами (законами, нормативними актами, дисциплінарними правилами);</w:t>
      </w:r>
    </w:p>
    <w:p w:rsidR="00491934" w:rsidRPr="00491934" w:rsidRDefault="00491934" w:rsidP="00491934">
      <w:pPr>
        <w:spacing w:after="0" w:line="360" w:lineRule="auto"/>
        <w:ind w:firstLine="709"/>
        <w:jc w:val="both"/>
        <w:rPr>
          <w:rFonts w:ascii="Times New Roman" w:hAnsi="Times New Roman" w:cs="Times New Roman"/>
          <w:sz w:val="28"/>
          <w:szCs w:val="28"/>
          <w:lang w:val="uk-UA"/>
        </w:rPr>
      </w:pPr>
      <w:r w:rsidRPr="00491934">
        <w:rPr>
          <w:rFonts w:ascii="Times New Roman" w:hAnsi="Times New Roman" w:cs="Times New Roman"/>
          <w:sz w:val="28"/>
          <w:szCs w:val="28"/>
          <w:lang w:val="uk-UA"/>
        </w:rPr>
        <w:t xml:space="preserve">- </w:t>
      </w:r>
      <w:proofErr w:type="spellStart"/>
      <w:r w:rsidRPr="00491934">
        <w:rPr>
          <w:rFonts w:ascii="Times New Roman" w:hAnsi="Times New Roman" w:cs="Times New Roman"/>
          <w:sz w:val="28"/>
          <w:szCs w:val="28"/>
          <w:lang w:val="uk-UA"/>
        </w:rPr>
        <w:t>делінквентна</w:t>
      </w:r>
      <w:proofErr w:type="spellEnd"/>
      <w:r w:rsidRPr="00491934">
        <w:rPr>
          <w:rFonts w:ascii="Times New Roman" w:hAnsi="Times New Roman" w:cs="Times New Roman"/>
          <w:sz w:val="28"/>
          <w:szCs w:val="28"/>
          <w:lang w:val="uk-UA"/>
        </w:rPr>
        <w:t xml:space="preserve"> поведінка є однією з найбільш небезпечних форм </w:t>
      </w:r>
      <w:proofErr w:type="spellStart"/>
      <w:r w:rsidRPr="00491934">
        <w:rPr>
          <w:rFonts w:ascii="Times New Roman" w:hAnsi="Times New Roman" w:cs="Times New Roman"/>
          <w:sz w:val="28"/>
          <w:szCs w:val="28"/>
          <w:lang w:val="uk-UA"/>
        </w:rPr>
        <w:t>девіацій</w:t>
      </w:r>
      <w:proofErr w:type="spellEnd"/>
      <w:r w:rsidRPr="00491934">
        <w:rPr>
          <w:rFonts w:ascii="Times New Roman" w:hAnsi="Times New Roman" w:cs="Times New Roman"/>
          <w:sz w:val="28"/>
          <w:szCs w:val="28"/>
          <w:lang w:val="uk-UA"/>
        </w:rPr>
        <w:t>, тому що загрожує громадському порядку;</w:t>
      </w:r>
    </w:p>
    <w:p w:rsidR="00491934" w:rsidRDefault="00491934" w:rsidP="00491934">
      <w:pPr>
        <w:spacing w:after="0" w:line="360" w:lineRule="auto"/>
        <w:ind w:firstLine="709"/>
        <w:jc w:val="both"/>
        <w:rPr>
          <w:rFonts w:ascii="Times New Roman" w:hAnsi="Times New Roman" w:cs="Times New Roman"/>
          <w:sz w:val="28"/>
          <w:szCs w:val="28"/>
          <w:lang w:val="uk-UA"/>
        </w:rPr>
      </w:pPr>
      <w:r w:rsidRPr="00491934">
        <w:rPr>
          <w:rFonts w:ascii="Times New Roman" w:hAnsi="Times New Roman" w:cs="Times New Roman"/>
          <w:sz w:val="28"/>
          <w:szCs w:val="28"/>
          <w:lang w:val="uk-UA"/>
        </w:rPr>
        <w:t xml:space="preserve">- </w:t>
      </w:r>
      <w:proofErr w:type="spellStart"/>
      <w:r w:rsidRPr="00491934">
        <w:rPr>
          <w:rFonts w:ascii="Times New Roman" w:hAnsi="Times New Roman" w:cs="Times New Roman"/>
          <w:sz w:val="28"/>
          <w:szCs w:val="28"/>
          <w:lang w:val="uk-UA"/>
        </w:rPr>
        <w:t>делінквентна</w:t>
      </w:r>
      <w:proofErr w:type="spellEnd"/>
      <w:r w:rsidRPr="00491934">
        <w:rPr>
          <w:rFonts w:ascii="Times New Roman" w:hAnsi="Times New Roman" w:cs="Times New Roman"/>
          <w:sz w:val="28"/>
          <w:szCs w:val="28"/>
          <w:lang w:val="uk-UA"/>
        </w:rPr>
        <w:t xml:space="preserve"> поведінка засуджується і карається в будь-якому суспільстві [</w:t>
      </w:r>
      <w:r>
        <w:rPr>
          <w:rFonts w:ascii="Times New Roman" w:hAnsi="Times New Roman" w:cs="Times New Roman"/>
          <w:sz w:val="28"/>
          <w:szCs w:val="28"/>
          <w:lang w:val="uk-UA"/>
        </w:rPr>
        <w:t>17</w:t>
      </w:r>
      <w:r w:rsidRPr="00491934">
        <w:rPr>
          <w:rFonts w:ascii="Times New Roman" w:hAnsi="Times New Roman" w:cs="Times New Roman"/>
          <w:sz w:val="28"/>
          <w:szCs w:val="28"/>
          <w:lang w:val="uk-UA"/>
        </w:rPr>
        <w:t>].</w:t>
      </w:r>
    </w:p>
    <w:p w:rsidR="00EC56D1" w:rsidRPr="003D09A2" w:rsidRDefault="00F54EF2" w:rsidP="0049193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Г</w:t>
      </w:r>
      <w:r w:rsidR="00EC56D1" w:rsidRPr="003D09A2">
        <w:rPr>
          <w:rFonts w:ascii="Times New Roman" w:hAnsi="Times New Roman" w:cs="Times New Roman"/>
          <w:sz w:val="28"/>
          <w:szCs w:val="28"/>
          <w:lang w:val="uk-UA"/>
        </w:rPr>
        <w:t xml:space="preserve">рупи підлітків з </w:t>
      </w:r>
      <w:proofErr w:type="spellStart"/>
      <w:r w:rsidR="00EC56D1" w:rsidRPr="003D09A2">
        <w:rPr>
          <w:rFonts w:ascii="Times New Roman" w:hAnsi="Times New Roman" w:cs="Times New Roman"/>
          <w:sz w:val="28"/>
          <w:szCs w:val="28"/>
          <w:lang w:val="uk-UA"/>
        </w:rPr>
        <w:t>делінквентною</w:t>
      </w:r>
      <w:proofErr w:type="spellEnd"/>
      <w:r w:rsidR="00EC56D1" w:rsidRPr="003D09A2">
        <w:rPr>
          <w:rFonts w:ascii="Times New Roman" w:hAnsi="Times New Roman" w:cs="Times New Roman"/>
          <w:sz w:val="28"/>
          <w:szCs w:val="28"/>
          <w:lang w:val="uk-UA"/>
        </w:rPr>
        <w:t xml:space="preserve"> поведінкою.</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Першу групу представляють підлітки, у яких внаслідок ряду пр</w:t>
      </w:r>
      <w:r w:rsidR="007D3616" w:rsidRPr="003D09A2">
        <w:rPr>
          <w:rFonts w:ascii="Times New Roman" w:hAnsi="Times New Roman" w:cs="Times New Roman"/>
          <w:sz w:val="28"/>
          <w:szCs w:val="28"/>
          <w:lang w:val="uk-UA"/>
        </w:rPr>
        <w:t xml:space="preserve">ичин виявляються не розвинені </w:t>
      </w:r>
      <w:r w:rsidRPr="003D09A2">
        <w:rPr>
          <w:rFonts w:ascii="Times New Roman" w:hAnsi="Times New Roman" w:cs="Times New Roman"/>
          <w:sz w:val="28"/>
          <w:szCs w:val="28"/>
          <w:lang w:val="uk-UA"/>
        </w:rPr>
        <w:t>совість, почуття обов'язку, відповідальність, прихильність до близьких) або уявлення про добро і зло, що спотворює їх емоційну реакцію на вчинки.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Друг</w:t>
      </w:r>
      <w:r w:rsidR="007D3616" w:rsidRPr="003D09A2">
        <w:rPr>
          <w:rFonts w:ascii="Times New Roman" w:hAnsi="Times New Roman" w:cs="Times New Roman"/>
          <w:sz w:val="28"/>
          <w:szCs w:val="28"/>
          <w:lang w:val="uk-UA"/>
        </w:rPr>
        <w:t>а</w:t>
      </w:r>
      <w:r w:rsidRPr="003D09A2">
        <w:rPr>
          <w:rFonts w:ascii="Times New Roman" w:hAnsi="Times New Roman" w:cs="Times New Roman"/>
          <w:sz w:val="28"/>
          <w:szCs w:val="28"/>
          <w:lang w:val="uk-UA"/>
        </w:rPr>
        <w:t xml:space="preserve"> груп</w:t>
      </w:r>
      <w:r w:rsidR="007D3616" w:rsidRPr="003D09A2">
        <w:rPr>
          <w:rFonts w:ascii="Times New Roman" w:hAnsi="Times New Roman" w:cs="Times New Roman"/>
          <w:sz w:val="28"/>
          <w:szCs w:val="28"/>
          <w:lang w:val="uk-UA"/>
        </w:rPr>
        <w:t>а</w:t>
      </w:r>
      <w:r w:rsidRPr="003D09A2">
        <w:rPr>
          <w:rFonts w:ascii="Times New Roman" w:hAnsi="Times New Roman" w:cs="Times New Roman"/>
          <w:sz w:val="28"/>
          <w:szCs w:val="28"/>
          <w:lang w:val="uk-UA"/>
        </w:rPr>
        <w:t xml:space="preserve"> </w:t>
      </w:r>
      <w:r w:rsidR="007D3616"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підлітк</w:t>
      </w:r>
      <w:r w:rsidR="007D3616" w:rsidRPr="003D09A2">
        <w:rPr>
          <w:rFonts w:ascii="Times New Roman" w:hAnsi="Times New Roman" w:cs="Times New Roman"/>
          <w:sz w:val="28"/>
          <w:szCs w:val="28"/>
          <w:lang w:val="uk-UA"/>
        </w:rPr>
        <w:t>и</w:t>
      </w:r>
      <w:r w:rsidRPr="003D09A2">
        <w:rPr>
          <w:rFonts w:ascii="Times New Roman" w:hAnsi="Times New Roman" w:cs="Times New Roman"/>
          <w:sz w:val="28"/>
          <w:szCs w:val="28"/>
          <w:lang w:val="uk-UA"/>
        </w:rPr>
        <w:t xml:space="preserve"> з гіпертрофованими віковими реакціями, що вказуємо на тимчасовий характер їх опозиційного і антисоціальної поведінки (за інших сприятливих умовах).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Третю групу складають ті, хто стійкіше відтворює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свого безпосереднього оточення і для кого така поведінка є звично нормальному (з негативним образом самого себе, відсутністю навичок самоконтролю, слабо розвиненою совістю, споживацьким ставленням до людей).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До четвертої групи відносять підлітків з психічними та невротичними розладами (у них поряд з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присутні хворобливі симптоми або ознаки інтелектуального недорозвинення).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Нарешті, виділяється п'ята група підлітків, свідомо обирають </w:t>
      </w:r>
      <w:proofErr w:type="spellStart"/>
      <w:r w:rsidRPr="003D09A2">
        <w:rPr>
          <w:rFonts w:ascii="Times New Roman" w:hAnsi="Times New Roman" w:cs="Times New Roman"/>
          <w:sz w:val="28"/>
          <w:szCs w:val="28"/>
          <w:lang w:val="uk-UA"/>
        </w:rPr>
        <w:t>делінквентн</w:t>
      </w:r>
      <w:r w:rsidR="00F54EF2" w:rsidRPr="003D09A2">
        <w:rPr>
          <w:rFonts w:ascii="Times New Roman" w:hAnsi="Times New Roman" w:cs="Times New Roman"/>
          <w:sz w:val="28"/>
          <w:szCs w:val="28"/>
          <w:lang w:val="uk-UA"/>
        </w:rPr>
        <w:t>у</w:t>
      </w:r>
      <w:proofErr w:type="spellEnd"/>
      <w:r w:rsidRPr="003D09A2">
        <w:rPr>
          <w:rFonts w:ascii="Times New Roman" w:hAnsi="Times New Roman" w:cs="Times New Roman"/>
          <w:sz w:val="28"/>
          <w:szCs w:val="28"/>
          <w:lang w:val="uk-UA"/>
        </w:rPr>
        <w:t xml:space="preserve"> поведінк</w:t>
      </w:r>
      <w:r w:rsidR="00F54EF2" w:rsidRPr="003D09A2">
        <w:rPr>
          <w:rFonts w:ascii="Times New Roman" w:hAnsi="Times New Roman" w:cs="Times New Roman"/>
          <w:sz w:val="28"/>
          <w:szCs w:val="28"/>
          <w:lang w:val="uk-UA"/>
        </w:rPr>
        <w:t>у</w:t>
      </w:r>
      <w:r w:rsidRPr="003D09A2">
        <w:rPr>
          <w:rFonts w:ascii="Times New Roman" w:hAnsi="Times New Roman" w:cs="Times New Roman"/>
          <w:sz w:val="28"/>
          <w:szCs w:val="28"/>
          <w:lang w:val="uk-UA"/>
        </w:rPr>
        <w:t xml:space="preserve"> (які не страждають на психічні розлади, що володіють достатнім самоконтролем і розуміють наслідки свого вибору)</w:t>
      </w:r>
      <w:r w:rsidR="009E6BBE" w:rsidRPr="003D09A2">
        <w:rPr>
          <w:rFonts w:ascii="Times New Roman" w:hAnsi="Times New Roman" w:cs="Times New Roman"/>
          <w:sz w:val="28"/>
          <w:szCs w:val="28"/>
          <w:lang w:val="uk-UA"/>
        </w:rPr>
        <w:t xml:space="preserve"> [29]</w:t>
      </w:r>
      <w:r w:rsidRPr="003D09A2">
        <w:rPr>
          <w:rFonts w:ascii="Times New Roman" w:hAnsi="Times New Roman" w:cs="Times New Roman"/>
          <w:sz w:val="28"/>
          <w:szCs w:val="28"/>
          <w:lang w:val="uk-UA"/>
        </w:rPr>
        <w:t>.</w:t>
      </w:r>
    </w:p>
    <w:p w:rsidR="007D3616" w:rsidRPr="003D09A2" w:rsidRDefault="007D3616" w:rsidP="007D361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Механізми протікання відхилень в поведінці. Цей механізм, що представляє собою чотири послідовні етапи, лежить в основі етапів побудови профілактичної роботи в школі.</w:t>
      </w:r>
    </w:p>
    <w:p w:rsidR="007D3616" w:rsidRPr="003D09A2" w:rsidRDefault="007D3616" w:rsidP="007D361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Отже, перший етап - дезорієнтація дитини в нових, незвичних для нього соціальних умовах, де напрацьовані за попередній період життя звичні </w:t>
      </w:r>
      <w:r w:rsidRPr="003D09A2">
        <w:rPr>
          <w:rFonts w:ascii="Times New Roman" w:hAnsi="Times New Roman" w:cs="Times New Roman"/>
          <w:sz w:val="28"/>
          <w:szCs w:val="28"/>
          <w:lang w:val="uk-UA"/>
        </w:rPr>
        <w:lastRenderedPageBreak/>
        <w:t>способи поведінки втрачають свою ефективність, а нові в його поведінковому арсеналі ще не вироблені.</w:t>
      </w:r>
    </w:p>
    <w:p w:rsidR="007D3616" w:rsidRPr="003D09A2" w:rsidRDefault="007D3616" w:rsidP="007D361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Другий етап - дестабілізація дитини, що характеризується малоефективними спробами відновлення </w:t>
      </w:r>
      <w:proofErr w:type="spellStart"/>
      <w:r w:rsidRPr="003D09A2">
        <w:rPr>
          <w:rFonts w:ascii="Times New Roman" w:hAnsi="Times New Roman" w:cs="Times New Roman"/>
          <w:sz w:val="28"/>
          <w:szCs w:val="28"/>
          <w:lang w:val="uk-UA"/>
        </w:rPr>
        <w:t>особистісно</w:t>
      </w:r>
      <w:proofErr w:type="spellEnd"/>
      <w:r w:rsidRPr="003D09A2">
        <w:rPr>
          <w:rFonts w:ascii="Times New Roman" w:hAnsi="Times New Roman" w:cs="Times New Roman"/>
          <w:sz w:val="28"/>
          <w:szCs w:val="28"/>
          <w:lang w:val="uk-UA"/>
        </w:rPr>
        <w:t xml:space="preserve"> і емоційно значущих контактів з навколишнім середовищем. Неефективність спроб, з одного боку, призводить до соціально-психологічного виснаження і виникнення невпевненості у власних силах, а з іншого - до зростання роздратування і неприйняття навколишнього середовища, що формує базу для звернення дитини до соціально негативних форм поведінки.</w:t>
      </w:r>
    </w:p>
    <w:p w:rsidR="007D3616" w:rsidRPr="003D09A2" w:rsidRDefault="007D3616" w:rsidP="007D361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Третій етап - </w:t>
      </w:r>
      <w:proofErr w:type="spellStart"/>
      <w:r w:rsidRPr="003D09A2">
        <w:rPr>
          <w:rFonts w:ascii="Times New Roman" w:hAnsi="Times New Roman" w:cs="Times New Roman"/>
          <w:sz w:val="28"/>
          <w:szCs w:val="28"/>
          <w:lang w:val="uk-UA"/>
        </w:rPr>
        <w:t>дезадаптація</w:t>
      </w:r>
      <w:proofErr w:type="spellEnd"/>
      <w:r w:rsidRPr="003D09A2">
        <w:rPr>
          <w:rFonts w:ascii="Times New Roman" w:hAnsi="Times New Roman" w:cs="Times New Roman"/>
          <w:sz w:val="28"/>
          <w:szCs w:val="28"/>
          <w:lang w:val="uk-UA"/>
        </w:rPr>
        <w:t xml:space="preserve"> дитини, що характеризується наявністю психологічно нетерпимою для дитини ситуації і відсутністю знання, яким чином вийти з даної ситуації соціально позитивним способом. На даному етапі поведінка дитини втрачає свою послідовність і логічність, слабо </w:t>
      </w:r>
      <w:proofErr w:type="spellStart"/>
      <w:r w:rsidRPr="003D09A2">
        <w:rPr>
          <w:rFonts w:ascii="Times New Roman" w:hAnsi="Times New Roman" w:cs="Times New Roman"/>
          <w:sz w:val="28"/>
          <w:szCs w:val="28"/>
          <w:lang w:val="uk-UA"/>
        </w:rPr>
        <w:t>передбачувано</w:t>
      </w:r>
      <w:proofErr w:type="spellEnd"/>
      <w:r w:rsidRPr="003D09A2">
        <w:rPr>
          <w:rFonts w:ascii="Times New Roman" w:hAnsi="Times New Roman" w:cs="Times New Roman"/>
          <w:sz w:val="28"/>
          <w:szCs w:val="28"/>
          <w:lang w:val="uk-UA"/>
        </w:rPr>
        <w:t xml:space="preserve"> і зрозуміло, часто носить імпульсивний, афективний характер.</w:t>
      </w:r>
    </w:p>
    <w:p w:rsidR="007D3616" w:rsidRPr="003D09A2" w:rsidRDefault="007D3616" w:rsidP="007D361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 цілому, процес проходження неповнолітнім перших трьох етапів формування протиправної поведінки можна представити через систему взаємодії та впливу різних чинників ризику на особистість підлітка, який, може йти двома шляхами: через формування або деструктивної, або асоціальної поведінки.</w:t>
      </w:r>
    </w:p>
    <w:p w:rsidR="00991474" w:rsidRPr="003D09A2" w:rsidRDefault="007D3616" w:rsidP="00991474">
      <w:pPr>
        <w:tabs>
          <w:tab w:val="right" w:pos="9355"/>
        </w:tabs>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Четвертий етап - (перший варіант) - деструктивна поведінка, характеризується ві</w:t>
      </w:r>
      <w:r w:rsidR="00991474" w:rsidRPr="003D09A2">
        <w:rPr>
          <w:rFonts w:ascii="Times New Roman" w:hAnsi="Times New Roman" w:cs="Times New Roman"/>
          <w:sz w:val="28"/>
          <w:szCs w:val="28"/>
          <w:lang w:val="uk-UA"/>
        </w:rPr>
        <w:t xml:space="preserve">дтворенням підлітком негативних </w:t>
      </w:r>
      <w:r w:rsidRPr="003D09A2">
        <w:rPr>
          <w:rFonts w:ascii="Times New Roman" w:hAnsi="Times New Roman" w:cs="Times New Roman"/>
          <w:sz w:val="28"/>
          <w:szCs w:val="28"/>
          <w:lang w:val="uk-UA"/>
        </w:rPr>
        <w:t>поведінкові реакції і зразки поведінки з одночасним усвідомленням неправильності своєї поведінки, що супроводжується самозвинуваченням, зниженням самооцінки, станом постійного психологічного перенапруження. Наслідком подібного розвитку можуть бути зниження усвідомленості своєї поведінки (в результаті запуску психологічного захисного механізму - витіснення), розвиток різного роду психологічних і біологічних порушень (неврози, психози, енурез, безсоння і т.д.), які потребують медичного втручання.</w:t>
      </w:r>
    </w:p>
    <w:p w:rsidR="00EC56D1" w:rsidRPr="003D09A2" w:rsidRDefault="00991474" w:rsidP="00991474">
      <w:pPr>
        <w:tabs>
          <w:tab w:val="right" w:pos="9355"/>
        </w:tabs>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Четвертий етап (другий варіант) - асоціальна поведінка, що характеризується відтворенням неповнолітнім негативних поведінкових реакцій і зразків поведінки на основі їх усвідомленого </w:t>
      </w:r>
      <w:proofErr w:type="spellStart"/>
      <w:r w:rsidRPr="003D09A2">
        <w:rPr>
          <w:rFonts w:ascii="Times New Roman" w:hAnsi="Times New Roman" w:cs="Times New Roman"/>
          <w:sz w:val="28"/>
          <w:szCs w:val="28"/>
          <w:lang w:val="uk-UA"/>
        </w:rPr>
        <w:t>прийнятт</w:t>
      </w:r>
      <w:proofErr w:type="spellEnd"/>
      <w:r w:rsidRPr="003D09A2">
        <w:rPr>
          <w:rFonts w:ascii="Times New Roman" w:hAnsi="Times New Roman" w:cs="Times New Roman"/>
          <w:sz w:val="28"/>
          <w:szCs w:val="28"/>
          <w:lang w:val="uk-UA"/>
        </w:rPr>
        <w:t>.</w:t>
      </w:r>
      <w:r w:rsidR="007D3616" w:rsidRPr="003D09A2">
        <w:rPr>
          <w:rFonts w:ascii="Times New Roman" w:hAnsi="Times New Roman" w:cs="Times New Roman"/>
          <w:sz w:val="28"/>
          <w:szCs w:val="28"/>
          <w:lang w:val="uk-UA"/>
        </w:rPr>
        <w:t xml:space="preserve"> </w:t>
      </w:r>
      <w:r w:rsidR="00801A6C" w:rsidRPr="003D09A2">
        <w:rPr>
          <w:rFonts w:ascii="Times New Roman" w:hAnsi="Times New Roman" w:cs="Times New Roman"/>
          <w:sz w:val="28"/>
          <w:szCs w:val="28"/>
          <w:lang w:val="uk-UA"/>
        </w:rPr>
        <w:t>[16, с. 27].</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Науковці виділяють основні причини, які обумовлюють високий рівень ймовірності відхилень від соціальних норм:</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Соціальна нерівність. Це позначається в низькому, рівні життя значної кількості населення, насамперед молоді; в розшаруванні суспільства на багатих і бідних, безробітті, інфляції, корупції тощо.</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 Морально-етичний чинник девіантної поведінки проявляється у низькому моральному рівні суспільства, бездуховності, відчуженні особистості. Життя суспільства з ринковою економікою </w:t>
      </w:r>
      <w:r w:rsidR="003C6D72" w:rsidRPr="003D09A2">
        <w:rPr>
          <w:rFonts w:ascii="Times New Roman" w:hAnsi="Times New Roman" w:cs="Times New Roman"/>
          <w:sz w:val="28"/>
          <w:szCs w:val="28"/>
          <w:lang w:val="uk-UA"/>
        </w:rPr>
        <w:t>сприяє зниженню морально-етичних норм життя</w:t>
      </w:r>
      <w:r w:rsidRPr="003D09A2">
        <w:rPr>
          <w:rFonts w:ascii="Times New Roman" w:hAnsi="Times New Roman" w:cs="Times New Roman"/>
          <w:sz w:val="28"/>
          <w:szCs w:val="28"/>
          <w:lang w:val="uk-UA"/>
        </w:rPr>
        <w:t xml:space="preserve">. Деградація і падіння моралі знаходять свій вияв у масовій алкоголізації, </w:t>
      </w:r>
      <w:proofErr w:type="spellStart"/>
      <w:r w:rsidRPr="003D09A2">
        <w:rPr>
          <w:rFonts w:ascii="Times New Roman" w:hAnsi="Times New Roman" w:cs="Times New Roman"/>
          <w:sz w:val="28"/>
          <w:szCs w:val="28"/>
          <w:lang w:val="uk-UA"/>
        </w:rPr>
        <w:t>бродяжніцтву</w:t>
      </w:r>
      <w:proofErr w:type="spellEnd"/>
      <w:r w:rsidRPr="003D09A2">
        <w:rPr>
          <w:rFonts w:ascii="Times New Roman" w:hAnsi="Times New Roman" w:cs="Times New Roman"/>
          <w:sz w:val="28"/>
          <w:szCs w:val="28"/>
          <w:lang w:val="uk-UA"/>
        </w:rPr>
        <w:t>, поширенню наркоманії, вибуху насильства, й правопорушень</w:t>
      </w:r>
      <w:r w:rsidR="003C6D72"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3) Небезпечне соціальне середовище. Молоді </w:t>
      </w:r>
      <w:proofErr w:type="spellStart"/>
      <w:r w:rsidRPr="003D09A2">
        <w:rPr>
          <w:rFonts w:ascii="Times New Roman" w:hAnsi="Times New Roman" w:cs="Times New Roman"/>
          <w:sz w:val="28"/>
          <w:szCs w:val="28"/>
          <w:lang w:val="uk-UA"/>
        </w:rPr>
        <w:t>девіанти</w:t>
      </w:r>
      <w:proofErr w:type="spellEnd"/>
      <w:r w:rsidRPr="003D09A2">
        <w:rPr>
          <w:rFonts w:ascii="Times New Roman" w:hAnsi="Times New Roman" w:cs="Times New Roman"/>
          <w:sz w:val="28"/>
          <w:szCs w:val="28"/>
          <w:lang w:val="uk-UA"/>
        </w:rPr>
        <w:t xml:space="preserve"> здебільшого з неблагополучних сімей. Несприятливі умови життя у ній, проблеми опанування змісту освіти і пов’язані з цим невдачі у навчанні, невміння будувати відносини з оточуючими і виникаючі на цій основі конфліктів, різні психофізичні відхилення стану здоров'я, зазвичай, призводять до кризи духу, втрати сенсу існування [3</w:t>
      </w:r>
      <w:r w:rsidR="00801A6C" w:rsidRPr="003D09A2">
        <w:rPr>
          <w:rFonts w:ascii="Times New Roman" w:hAnsi="Times New Roman" w:cs="Times New Roman"/>
          <w:sz w:val="28"/>
          <w:szCs w:val="28"/>
          <w:lang w:val="uk-UA"/>
        </w:rPr>
        <w:t>3</w:t>
      </w:r>
      <w:r w:rsidRPr="003D09A2">
        <w:rPr>
          <w:rFonts w:ascii="Times New Roman" w:hAnsi="Times New Roman" w:cs="Times New Roman"/>
          <w:sz w:val="28"/>
          <w:szCs w:val="28"/>
          <w:lang w:val="uk-UA"/>
        </w:rPr>
        <w:t xml:space="preserve">, с. </w:t>
      </w:r>
      <w:r w:rsidR="00801A6C" w:rsidRPr="003D09A2">
        <w:rPr>
          <w:rFonts w:ascii="Times New Roman" w:hAnsi="Times New Roman" w:cs="Times New Roman"/>
          <w:sz w:val="28"/>
          <w:szCs w:val="28"/>
          <w:lang w:val="uk-UA"/>
        </w:rPr>
        <w:t>131</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Аналізуючи </w:t>
      </w:r>
      <w:proofErr w:type="spellStart"/>
      <w:r w:rsidRPr="003D09A2">
        <w:rPr>
          <w:rFonts w:ascii="Times New Roman" w:hAnsi="Times New Roman" w:cs="Times New Roman"/>
          <w:sz w:val="28"/>
          <w:szCs w:val="28"/>
          <w:lang w:val="uk-UA"/>
        </w:rPr>
        <w:t>делинквентну</w:t>
      </w:r>
      <w:proofErr w:type="spellEnd"/>
      <w:r w:rsidRPr="003D09A2">
        <w:rPr>
          <w:rFonts w:ascii="Times New Roman" w:hAnsi="Times New Roman" w:cs="Times New Roman"/>
          <w:sz w:val="28"/>
          <w:szCs w:val="28"/>
          <w:lang w:val="uk-UA"/>
        </w:rPr>
        <w:t xml:space="preserve"> поведінку, слід мати на увазі конкретне суспільство, конкретну нормативну систему і конкретні відхилення від норм, що діють у даному суспільстві. Будь-яка зміна суспільного ладу, викликаючи глибокі потрясіння економічної, соціальної і духовної сфер життя, призводить до зростання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Для сучасної України причинами поширення різних форм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є: важке економічне становище суспільства, зростаючий розрив між бідністю і багатством, ослаблення державної влади, руйнування позитивних ціннісних орієнтацій, занепад моральності і культури. </w:t>
      </w:r>
      <w:r w:rsidR="00F54EF2" w:rsidRPr="003D09A2">
        <w:rPr>
          <w:rFonts w:ascii="Times New Roman" w:hAnsi="Times New Roman" w:cs="Times New Roman"/>
          <w:sz w:val="28"/>
          <w:szCs w:val="28"/>
          <w:lang w:val="uk-UA"/>
        </w:rPr>
        <w:t>Н</w:t>
      </w:r>
      <w:r w:rsidRPr="003D09A2">
        <w:rPr>
          <w:rFonts w:ascii="Times New Roman" w:hAnsi="Times New Roman" w:cs="Times New Roman"/>
          <w:sz w:val="28"/>
          <w:szCs w:val="28"/>
          <w:lang w:val="uk-UA"/>
        </w:rPr>
        <w:t>еефективні соціально-економічні реформи привели країну до яскраво вираженого соціально-</w:t>
      </w:r>
      <w:r w:rsidRPr="003D09A2">
        <w:rPr>
          <w:rFonts w:ascii="Times New Roman" w:hAnsi="Times New Roman" w:cs="Times New Roman"/>
          <w:sz w:val="28"/>
          <w:szCs w:val="28"/>
          <w:lang w:val="uk-UA"/>
        </w:rPr>
        <w:lastRenderedPageBreak/>
        <w:t xml:space="preserve">економічної нерівності населення, до вельми істотних відмінностей в реальних можливостях задовольняти свої потреби. Все це породжує заздрість, незадоволеність, соціальні конфлікти, нерідко виливаються в різні форми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"Мільйони людей відчувають себе ущемленими, а це завжди таїть загрозу протестуючо</w:t>
      </w:r>
      <w:r w:rsidR="00F54EF2" w:rsidRPr="003D09A2">
        <w:rPr>
          <w:rFonts w:ascii="Times New Roman" w:hAnsi="Times New Roman" w:cs="Times New Roman"/>
          <w:sz w:val="28"/>
          <w:szCs w:val="28"/>
          <w:lang w:val="uk-UA"/>
        </w:rPr>
        <w:t>ї</w:t>
      </w:r>
      <w:r w:rsidRPr="003D09A2">
        <w:rPr>
          <w:rFonts w:ascii="Times New Roman" w:hAnsi="Times New Roman" w:cs="Times New Roman"/>
          <w:sz w:val="28"/>
          <w:szCs w:val="28"/>
          <w:lang w:val="uk-UA"/>
        </w:rPr>
        <w:t xml:space="preserve">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Розглядаючи соціально-економічні причини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не можна недооцінювати роль духовного, морального фактора, або, іншими словами, значення суб'єктивних причин. Порушення соціальних норм споконвіку люди пояснювали поганими звичками, недоліком виховання, низькою суспільною мораллю, тобто шукали причини </w:t>
      </w:r>
      <w:proofErr w:type="spellStart"/>
      <w:r w:rsidRPr="003D09A2">
        <w:rPr>
          <w:rFonts w:ascii="Times New Roman" w:hAnsi="Times New Roman" w:cs="Times New Roman"/>
          <w:sz w:val="28"/>
          <w:szCs w:val="28"/>
          <w:lang w:val="uk-UA"/>
        </w:rPr>
        <w:t>делінквентних</w:t>
      </w:r>
      <w:proofErr w:type="spellEnd"/>
      <w:r w:rsidRPr="003D09A2">
        <w:rPr>
          <w:rFonts w:ascii="Times New Roman" w:hAnsi="Times New Roman" w:cs="Times New Roman"/>
          <w:sz w:val="28"/>
          <w:szCs w:val="28"/>
          <w:lang w:val="uk-UA"/>
        </w:rPr>
        <w:t xml:space="preserve"> проявів у сфері суспільної свідомості, яку при певному підході можна назвати культурою даного суспільства </w:t>
      </w:r>
      <w:r w:rsidR="00801A6C" w:rsidRPr="003D09A2">
        <w:rPr>
          <w:rFonts w:ascii="Times New Roman" w:hAnsi="Times New Roman" w:cs="Times New Roman"/>
          <w:sz w:val="28"/>
          <w:szCs w:val="28"/>
          <w:lang w:val="uk-UA"/>
        </w:rPr>
        <w:t>[99]</w:t>
      </w:r>
      <w:r w:rsidRPr="003D09A2">
        <w:rPr>
          <w:rFonts w:ascii="Times New Roman" w:hAnsi="Times New Roman" w:cs="Times New Roman"/>
          <w:sz w:val="28"/>
          <w:szCs w:val="28"/>
          <w:lang w:val="uk-UA"/>
        </w:rPr>
        <w:t>.</w:t>
      </w:r>
    </w:p>
    <w:p w:rsidR="00EC56D1" w:rsidRPr="003D09A2" w:rsidRDefault="009E0E3C"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найбільш широкому сенсі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є певним поведінковим розладом, що спричиняється віковими, психопатологічними та іншими властивостями особистості підлітків чи особливостями її соціалізації. Чинниками підвищеного ризику формування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в підлітковому віці слід вважати відсутність взаємодії соціальних інституцій і підлітків, їх фізичного розвитку, психічних станів, афективної збудливості, розбалансованість вподобань, несприятливих умов у середовищі, раннього виникнення мікросоціальної і педагогічної занедбаності. Тенденційно поведінкові розлади починають набувати </w:t>
      </w:r>
      <w:proofErr w:type="spellStart"/>
      <w:r w:rsidRPr="003D09A2">
        <w:rPr>
          <w:rFonts w:ascii="Times New Roman" w:hAnsi="Times New Roman" w:cs="Times New Roman"/>
          <w:sz w:val="28"/>
          <w:szCs w:val="28"/>
          <w:lang w:val="uk-UA"/>
        </w:rPr>
        <w:t>антисуспільного</w:t>
      </w:r>
      <w:proofErr w:type="spellEnd"/>
      <w:r w:rsidRPr="003D09A2">
        <w:rPr>
          <w:rFonts w:ascii="Times New Roman" w:hAnsi="Times New Roman" w:cs="Times New Roman"/>
          <w:sz w:val="28"/>
          <w:szCs w:val="28"/>
          <w:lang w:val="uk-UA"/>
        </w:rPr>
        <w:t xml:space="preserve"> характеру і відображати активну деструктивну спрямованість особистості підлітків, що загрожує дотриманню правових норм, тобто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переростає у протиправну злочинну поведінку</w:t>
      </w:r>
      <w:r w:rsidR="00801A6C" w:rsidRPr="003D09A2">
        <w:rPr>
          <w:rFonts w:ascii="Times New Roman" w:hAnsi="Times New Roman" w:cs="Times New Roman"/>
          <w:sz w:val="28"/>
          <w:szCs w:val="28"/>
          <w:lang w:val="uk-UA"/>
        </w:rPr>
        <w:t>.</w:t>
      </w:r>
    </w:p>
    <w:p w:rsidR="00801A6C" w:rsidRPr="003D09A2" w:rsidRDefault="00801A6C"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1.2 </w:t>
      </w:r>
      <w:r w:rsidR="009E0E3C" w:rsidRPr="003D09A2">
        <w:rPr>
          <w:rFonts w:ascii="Times New Roman" w:hAnsi="Times New Roman" w:cs="Times New Roman"/>
          <w:b/>
          <w:sz w:val="28"/>
          <w:szCs w:val="28"/>
          <w:lang w:val="uk-UA"/>
        </w:rPr>
        <w:t>Превентивна робота як напрям діяльності соціального педагога в закладах середньої освіти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9E0E3C" w:rsidRPr="003D09A2" w:rsidRDefault="009E0E3C"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Проблема превентивності завжди була і є пріоритетною в системі психолого-педагогічних, </w:t>
      </w:r>
      <w:r w:rsidR="007D3616" w:rsidRPr="003D09A2">
        <w:rPr>
          <w:rFonts w:ascii="Times New Roman" w:hAnsi="Times New Roman" w:cs="Times New Roman"/>
          <w:sz w:val="28"/>
          <w:szCs w:val="28"/>
          <w:lang w:val="uk-UA"/>
        </w:rPr>
        <w:t>соціальних,</w:t>
      </w:r>
      <w:r w:rsidRPr="003D09A2">
        <w:rPr>
          <w:rFonts w:ascii="Times New Roman" w:hAnsi="Times New Roman" w:cs="Times New Roman"/>
          <w:sz w:val="28"/>
          <w:szCs w:val="28"/>
          <w:lang w:val="uk-UA"/>
        </w:rPr>
        <w:t xml:space="preserve"> правових, соціологічних досліджень у </w:t>
      </w:r>
      <w:r w:rsidRPr="003D09A2">
        <w:rPr>
          <w:rFonts w:ascii="Times New Roman" w:hAnsi="Times New Roman" w:cs="Times New Roman"/>
          <w:sz w:val="28"/>
          <w:szCs w:val="28"/>
          <w:lang w:val="uk-UA"/>
        </w:rPr>
        <w:lastRenderedPageBreak/>
        <w:t xml:space="preserve">різних країнах світу. В Україні ця проблема набуває особливої гостроти, оскільки молодь формується в складних соціокультурних умовах: під впливом економічних і політичних суперечностей, неврівноваженості соціальних процесів, </w:t>
      </w:r>
      <w:proofErr w:type="spellStart"/>
      <w:r w:rsidRPr="003D09A2">
        <w:rPr>
          <w:rFonts w:ascii="Times New Roman" w:hAnsi="Times New Roman" w:cs="Times New Roman"/>
          <w:sz w:val="28"/>
          <w:szCs w:val="28"/>
          <w:lang w:val="uk-UA"/>
        </w:rPr>
        <w:t>криміногенності</w:t>
      </w:r>
      <w:proofErr w:type="spellEnd"/>
      <w:r w:rsidRPr="003D09A2">
        <w:rPr>
          <w:rFonts w:ascii="Times New Roman" w:hAnsi="Times New Roman" w:cs="Times New Roman"/>
          <w:sz w:val="28"/>
          <w:szCs w:val="28"/>
          <w:lang w:val="uk-UA"/>
        </w:rPr>
        <w:t xml:space="preserve"> суспільства. </w:t>
      </w:r>
    </w:p>
    <w:p w:rsidR="009E0E3C" w:rsidRPr="003D09A2" w:rsidRDefault="009E0E3C"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Існуюча практика профілактичної діяльності, базуючись переважно на адміністративно-авторитарних підходах до дитини як об'єкта виховання, спрямована на подолання негативних явищ, а не на їх профілактику. Зміна соціально-економічних умов, побудова цивілізованого суспільства вимагає нової моделі виховання, яка б враховувала всі етапи і складові процесу соціалізації особистості й розглядала дитину як суб'єкт виховного процесу </w:t>
      </w:r>
    </w:p>
    <w:p w:rsidR="00EC56D1" w:rsidRPr="003D09A2" w:rsidRDefault="009E0E3C"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У “Концепції превентивного виховання дітей і молоді” (1998 р.) прийнятої та затвердженої Президією АПН України</w:t>
      </w:r>
      <w:r w:rsidR="00801A6C" w:rsidRPr="003D09A2">
        <w:rPr>
          <w:rFonts w:ascii="Times New Roman" w:hAnsi="Times New Roman" w:cs="Times New Roman"/>
          <w:sz w:val="28"/>
          <w:szCs w:val="28"/>
          <w:lang w:val="uk-UA"/>
        </w:rPr>
        <w:t xml:space="preserve"> [42]</w:t>
      </w:r>
      <w:r w:rsidRPr="003D09A2">
        <w:rPr>
          <w:rFonts w:ascii="Times New Roman" w:hAnsi="Times New Roman" w:cs="Times New Roman"/>
          <w:sz w:val="28"/>
          <w:szCs w:val="28"/>
          <w:lang w:val="uk-UA"/>
        </w:rPr>
        <w:t>, наголошується, що превентивна робота повинна охоплювати усі вікові категорії дітей з метою попередження відхилень у поведінці, передусім, із тими, які перебувають у несприятливих умовах виховання, і вже характеризуються негативною поведінкою, а також із тими, хто став на шлях асоціальної і протиправної поведінки [</w:t>
      </w:r>
      <w:r w:rsidR="00801A6C" w:rsidRPr="003D09A2">
        <w:rPr>
          <w:rFonts w:ascii="Times New Roman" w:hAnsi="Times New Roman" w:cs="Times New Roman"/>
          <w:sz w:val="28"/>
          <w:szCs w:val="28"/>
          <w:lang w:val="uk-UA"/>
        </w:rPr>
        <w:t>42</w:t>
      </w:r>
      <w:r w:rsidRPr="003D09A2">
        <w:rPr>
          <w:rFonts w:ascii="Times New Roman" w:hAnsi="Times New Roman" w:cs="Times New Roman"/>
          <w:sz w:val="28"/>
          <w:szCs w:val="28"/>
          <w:lang w:val="uk-UA"/>
        </w:rPr>
        <w:t>, с. 6-11]. Дана концепція є новою філософією виховання, спрямованою на позитивну соціалізацію особистості в складних умові сучасного розвитку.</w:t>
      </w:r>
    </w:p>
    <w:p w:rsidR="009E0E3C" w:rsidRPr="003D09A2" w:rsidRDefault="009E0E3C"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У нормативних документах водночас із конкретно окресленими завданнями забезпечення розвитку особистості в навчально-виховному процесі освітніх закладів зазначений принцип превентивності. Саме такий принцип наголошує на виробленні “імунітету” в підростаючого покоління до негативних впливів соціального оточення. При цьому провідне місце відводиться профілактичній роботі щодо девіантної поведінки в учнівському середовищі, зважаючи на те, що саме девіантна поведінка перешкоджає розвитку громадянської самосвідомості, соціалізації, формуванню і становленню особистості</w:t>
      </w:r>
      <w:r w:rsidR="001B6A34"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w:t>
      </w:r>
    </w:p>
    <w:p w:rsidR="009E0E3C" w:rsidRPr="003D09A2" w:rsidRDefault="009E0E3C" w:rsidP="00DF46EE">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hAnsi="Times New Roman" w:cs="Times New Roman"/>
          <w:sz w:val="28"/>
          <w:szCs w:val="28"/>
          <w:lang w:val="uk-UA"/>
        </w:rPr>
        <w:t xml:space="preserve">Вперше в Україні термін “превентивний” був вжитий у 1994 р. внаслідок творчої співпраці департаменту превентивної освіти ЮНЕСКО із </w:t>
      </w:r>
      <w:r w:rsidRPr="003D09A2">
        <w:rPr>
          <w:rFonts w:ascii="Times New Roman" w:hAnsi="Times New Roman" w:cs="Times New Roman"/>
          <w:sz w:val="28"/>
          <w:szCs w:val="28"/>
          <w:lang w:val="uk-UA"/>
        </w:rPr>
        <w:lastRenderedPageBreak/>
        <w:t xml:space="preserve">лабораторією профілактики правопорушень серед неповнолітніх. Огляд довідкової літератури дав нам можливість визначити поняття превентивності. </w:t>
      </w:r>
      <w:r w:rsidR="003163D0" w:rsidRPr="003D09A2">
        <w:rPr>
          <w:rFonts w:ascii="Times New Roman" w:eastAsia="Times New Roman" w:hAnsi="Times New Roman" w:cs="Times New Roman"/>
          <w:sz w:val="28"/>
          <w:szCs w:val="28"/>
          <w:lang w:val="uk-UA"/>
        </w:rPr>
        <w:t xml:space="preserve">Поняття «превентивний» (від </w:t>
      </w:r>
      <w:proofErr w:type="spellStart"/>
      <w:r w:rsidR="003163D0" w:rsidRPr="003D09A2">
        <w:rPr>
          <w:rFonts w:ascii="Times New Roman" w:eastAsia="Times New Roman" w:hAnsi="Times New Roman" w:cs="Times New Roman"/>
          <w:sz w:val="28"/>
          <w:szCs w:val="28"/>
          <w:lang w:val="uk-UA"/>
        </w:rPr>
        <w:t>франц</w:t>
      </w:r>
      <w:proofErr w:type="spellEnd"/>
      <w:r w:rsidR="003163D0" w:rsidRPr="003D09A2">
        <w:rPr>
          <w:rFonts w:ascii="Times New Roman" w:eastAsia="Times New Roman" w:hAnsi="Times New Roman" w:cs="Times New Roman"/>
          <w:sz w:val="28"/>
          <w:szCs w:val="28"/>
          <w:lang w:val="uk-UA"/>
        </w:rPr>
        <w:t xml:space="preserve">. </w:t>
      </w:r>
      <w:proofErr w:type="spellStart"/>
      <w:r w:rsidR="003163D0" w:rsidRPr="003D09A2">
        <w:rPr>
          <w:rFonts w:ascii="Times New Roman" w:eastAsia="Times New Roman" w:hAnsi="Times New Roman" w:cs="Times New Roman"/>
          <w:i/>
          <w:sz w:val="28"/>
          <w:szCs w:val="28"/>
          <w:lang w:val="uk-UA"/>
        </w:rPr>
        <w:t>préventif</w:t>
      </w:r>
      <w:proofErr w:type="spellEnd"/>
      <w:r w:rsidR="003163D0" w:rsidRPr="003D09A2">
        <w:rPr>
          <w:rFonts w:ascii="Times New Roman" w:eastAsia="Times New Roman" w:hAnsi="Times New Roman" w:cs="Times New Roman"/>
          <w:sz w:val="28"/>
          <w:szCs w:val="28"/>
          <w:lang w:val="uk-UA"/>
        </w:rPr>
        <w:t xml:space="preserve">, від лат. </w:t>
      </w:r>
      <w:proofErr w:type="spellStart"/>
      <w:r w:rsidR="003163D0" w:rsidRPr="003D09A2">
        <w:rPr>
          <w:rFonts w:ascii="Times New Roman" w:eastAsia="Times New Roman" w:hAnsi="Times New Roman" w:cs="Times New Roman"/>
          <w:i/>
          <w:sz w:val="28"/>
          <w:szCs w:val="28"/>
          <w:lang w:val="uk-UA"/>
        </w:rPr>
        <w:t>praevenio</w:t>
      </w:r>
      <w:proofErr w:type="spellEnd"/>
      <w:r w:rsidR="003163D0" w:rsidRPr="003D09A2">
        <w:rPr>
          <w:rFonts w:ascii="Times New Roman" w:eastAsia="Times New Roman" w:hAnsi="Times New Roman" w:cs="Times New Roman"/>
          <w:sz w:val="28"/>
          <w:szCs w:val="28"/>
          <w:lang w:val="uk-UA"/>
        </w:rPr>
        <w:t xml:space="preserve"> - випереджаю, попереджаю) має значення застережливий, запобіжний, заходи попереджувального характеру, які знижують ризик девіантної поведінки. Таким чином, будучи випереджаючої, превентивна діяльність дозволяє виявити справжні причини і умови виникнення проблеми. Крім того, вона передбачає подальшу розробку і проведення певних дій, спрямованих на формування, відновлення, або закріплення певних знань, умінь і навичок в процесі виникнення проблемних ситуацій</w:t>
      </w:r>
      <w:r w:rsidR="003163D0"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w:t>
      </w:r>
      <w:r w:rsidR="00A2100C" w:rsidRPr="003D09A2">
        <w:rPr>
          <w:rFonts w:ascii="Times New Roman" w:hAnsi="Times New Roman" w:cs="Times New Roman"/>
          <w:sz w:val="28"/>
          <w:szCs w:val="28"/>
          <w:lang w:val="uk-UA"/>
        </w:rPr>
        <w:t>72</w:t>
      </w:r>
      <w:r w:rsidRPr="003D09A2">
        <w:rPr>
          <w:rFonts w:ascii="Times New Roman" w:hAnsi="Times New Roman" w:cs="Times New Roman"/>
          <w:sz w:val="28"/>
          <w:szCs w:val="28"/>
          <w:lang w:val="uk-UA"/>
        </w:rPr>
        <w:t xml:space="preserve">]. Автори толкового словника психіатричних термінів визначають дефініцію “превентивний” (лат. </w:t>
      </w:r>
      <w:proofErr w:type="spellStart"/>
      <w:r w:rsidRPr="003D09A2">
        <w:rPr>
          <w:rFonts w:ascii="Times New Roman" w:hAnsi="Times New Roman" w:cs="Times New Roman"/>
          <w:sz w:val="28"/>
          <w:szCs w:val="28"/>
          <w:lang w:val="uk-UA"/>
        </w:rPr>
        <w:t>рrаеventum</w:t>
      </w:r>
      <w:proofErr w:type="spellEnd"/>
      <w:r w:rsidRPr="003D09A2">
        <w:rPr>
          <w:rFonts w:ascii="Times New Roman" w:hAnsi="Times New Roman" w:cs="Times New Roman"/>
          <w:sz w:val="28"/>
          <w:szCs w:val="28"/>
          <w:lang w:val="uk-UA"/>
        </w:rPr>
        <w:t xml:space="preserve"> – попереджувати, запобігати), як попереджувальний, профілактичний, запобіжний [</w:t>
      </w:r>
      <w:r w:rsidR="00801A6C" w:rsidRPr="003D09A2">
        <w:rPr>
          <w:rFonts w:ascii="Times New Roman" w:hAnsi="Times New Roman" w:cs="Times New Roman"/>
          <w:sz w:val="28"/>
          <w:szCs w:val="28"/>
          <w:lang w:val="uk-UA"/>
        </w:rPr>
        <w:t>6</w:t>
      </w:r>
      <w:r w:rsidRPr="003D09A2">
        <w:rPr>
          <w:rFonts w:ascii="Times New Roman" w:hAnsi="Times New Roman" w:cs="Times New Roman"/>
          <w:sz w:val="28"/>
          <w:szCs w:val="28"/>
          <w:lang w:val="uk-UA"/>
        </w:rPr>
        <w:t xml:space="preserve">9, с. 498]. Дослідники С. </w:t>
      </w:r>
      <w:proofErr w:type="spellStart"/>
      <w:r w:rsidRPr="003D09A2">
        <w:rPr>
          <w:rFonts w:ascii="Times New Roman" w:hAnsi="Times New Roman" w:cs="Times New Roman"/>
          <w:sz w:val="28"/>
          <w:szCs w:val="28"/>
          <w:lang w:val="uk-UA"/>
        </w:rPr>
        <w:t>Ожегов</w:t>
      </w:r>
      <w:proofErr w:type="spellEnd"/>
      <w:r w:rsidRPr="003D09A2">
        <w:rPr>
          <w:rFonts w:ascii="Times New Roman" w:hAnsi="Times New Roman" w:cs="Times New Roman"/>
          <w:sz w:val="28"/>
          <w:szCs w:val="28"/>
          <w:lang w:val="uk-UA"/>
        </w:rPr>
        <w:t xml:space="preserve"> і Н. Шведова трактують термін “превентивний” (від лат. </w:t>
      </w:r>
      <w:proofErr w:type="spellStart"/>
      <w:r w:rsidRPr="003D09A2">
        <w:rPr>
          <w:rFonts w:ascii="Times New Roman" w:hAnsi="Times New Roman" w:cs="Times New Roman"/>
          <w:sz w:val="28"/>
          <w:szCs w:val="28"/>
          <w:lang w:val="uk-UA"/>
        </w:rPr>
        <w:t>рraevenio</w:t>
      </w:r>
      <w:proofErr w:type="spellEnd"/>
      <w:r w:rsidRPr="003D09A2">
        <w:rPr>
          <w:rFonts w:ascii="Times New Roman" w:hAnsi="Times New Roman" w:cs="Times New Roman"/>
          <w:sz w:val="28"/>
          <w:szCs w:val="28"/>
          <w:lang w:val="uk-UA"/>
        </w:rPr>
        <w:t xml:space="preserve"> – випереджаю, запобігаю), застережливий, запобіжний (наприклад, превентивне щеплення); що випереджає дії осоружної сторони [</w:t>
      </w:r>
      <w:r w:rsidR="00801A6C" w:rsidRPr="003D09A2">
        <w:rPr>
          <w:rFonts w:ascii="Times New Roman" w:hAnsi="Times New Roman" w:cs="Times New Roman"/>
          <w:sz w:val="28"/>
          <w:szCs w:val="28"/>
          <w:lang w:val="uk-UA"/>
        </w:rPr>
        <w:t>7</w:t>
      </w:r>
      <w:r w:rsidRPr="003D09A2">
        <w:rPr>
          <w:rFonts w:ascii="Times New Roman" w:hAnsi="Times New Roman" w:cs="Times New Roman"/>
          <w:sz w:val="28"/>
          <w:szCs w:val="28"/>
          <w:lang w:val="uk-UA"/>
        </w:rPr>
        <w:t xml:space="preserve">0, с. 115]. Таким чином, аналіз наявних дефініцій поняття “превентивний” вказує на три основні аспекти цього явища: 1) </w:t>
      </w:r>
      <w:proofErr w:type="spellStart"/>
      <w:r w:rsidRPr="003D09A2">
        <w:rPr>
          <w:rFonts w:ascii="Times New Roman" w:hAnsi="Times New Roman" w:cs="Times New Roman"/>
          <w:sz w:val="28"/>
          <w:szCs w:val="28"/>
          <w:lang w:val="uk-UA"/>
        </w:rPr>
        <w:t>запобіжність</w:t>
      </w:r>
      <w:proofErr w:type="spellEnd"/>
      <w:r w:rsidRPr="003D09A2">
        <w:rPr>
          <w:rFonts w:ascii="Times New Roman" w:hAnsi="Times New Roman" w:cs="Times New Roman"/>
          <w:sz w:val="28"/>
          <w:szCs w:val="28"/>
          <w:lang w:val="uk-UA"/>
        </w:rPr>
        <w:t xml:space="preserve">; 2) попередження, профілактика; 3) застереження. І, власне, таке тлумачення превентивності, на нашу думку, є найбільш повним і логічним. </w:t>
      </w:r>
      <w:r w:rsidR="00C61FA3" w:rsidRPr="003D09A2">
        <w:rPr>
          <w:rFonts w:ascii="Times New Roman" w:hAnsi="Times New Roman" w:cs="Times New Roman"/>
          <w:sz w:val="28"/>
          <w:szCs w:val="28"/>
          <w:lang w:val="uk-UA"/>
        </w:rPr>
        <w:t>У юридичній педагогіці педагогічної профілактики присвячений особливий розділ - превентивна педагогіка, яка розглядає її як процес використання педагогічних засобів в попередженні злочинів, а також процес їх розробки</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Будь-які превентивні дії соціального педагога пов’язані з попередженням негативних вчинків, </w:t>
      </w:r>
      <w:proofErr w:type="spellStart"/>
      <w:r w:rsidRPr="003D09A2">
        <w:rPr>
          <w:rFonts w:ascii="Times New Roman" w:hAnsi="Times New Roman" w:cs="Times New Roman"/>
          <w:sz w:val="28"/>
          <w:szCs w:val="28"/>
          <w:lang w:val="uk-UA"/>
        </w:rPr>
        <w:t>девіацій</w:t>
      </w:r>
      <w:proofErr w:type="spellEnd"/>
      <w:r w:rsidRPr="003D09A2">
        <w:rPr>
          <w:rFonts w:ascii="Times New Roman" w:hAnsi="Times New Roman" w:cs="Times New Roman"/>
          <w:sz w:val="28"/>
          <w:szCs w:val="28"/>
          <w:lang w:val="uk-UA"/>
        </w:rPr>
        <w:t xml:space="preserve"> в поведінці та не можливі без виховання. Превентивне виховання – це організована діяльність, яка забезпечує теоретичну та практичну реалізацію заходів, спрямованих на запобігання та подолання відхилень у поведінці підлітків, розвитку різних проявів асоціальних, аморальних вчинків</w:t>
      </w:r>
      <w:r w:rsidR="00A2100C" w:rsidRPr="003D09A2">
        <w:rPr>
          <w:rFonts w:ascii="Times New Roman" w:hAnsi="Times New Roman" w:cs="Times New Roman"/>
          <w:sz w:val="28"/>
          <w:szCs w:val="28"/>
          <w:lang w:val="uk-UA"/>
        </w:rPr>
        <w:t xml:space="preserve"> [68]</w:t>
      </w:r>
      <w:r w:rsidRPr="003D09A2">
        <w:rPr>
          <w:rFonts w:ascii="Times New Roman" w:hAnsi="Times New Roman" w:cs="Times New Roman"/>
          <w:sz w:val="28"/>
          <w:szCs w:val="28"/>
          <w:lang w:val="uk-UA"/>
        </w:rPr>
        <w:t xml:space="preserve">: </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 правопорушень (схильності до агресій, крадіжок, обману й інших вад); </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екологічної брутальності й егоцентризму (ставлення до всього, що оточує, як до засобу та сировини для задоволення особистих примітивних потреб); </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статевих відхилень та їхніх наслідків (статевої деморалізації, сексуального насильства, венеричних хвороб, тощо); </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поганих звичок (алкоголізму, наркоманії, токсикоманії, </w:t>
      </w:r>
      <w:proofErr w:type="spellStart"/>
      <w:r w:rsidRPr="003D09A2">
        <w:rPr>
          <w:rFonts w:ascii="Times New Roman" w:hAnsi="Times New Roman" w:cs="Times New Roman"/>
          <w:sz w:val="28"/>
          <w:szCs w:val="28"/>
          <w:lang w:val="uk-UA"/>
        </w:rPr>
        <w:t>тютюнопаління</w:t>
      </w:r>
      <w:proofErr w:type="spellEnd"/>
      <w:r w:rsidRPr="003D09A2">
        <w:rPr>
          <w:rFonts w:ascii="Times New Roman" w:hAnsi="Times New Roman" w:cs="Times New Roman"/>
          <w:sz w:val="28"/>
          <w:szCs w:val="28"/>
          <w:lang w:val="uk-UA"/>
        </w:rPr>
        <w:t xml:space="preserve">); </w:t>
      </w:r>
    </w:p>
    <w:p w:rsidR="002921A6"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важких психологічних і психічних станів із наслідками (депресії та суїциду, акцентуації та загострення психопатичних тенденцій тощо) [</w:t>
      </w:r>
      <w:r w:rsidR="00A2100C" w:rsidRPr="003D09A2">
        <w:rPr>
          <w:rFonts w:ascii="Times New Roman" w:hAnsi="Times New Roman" w:cs="Times New Roman"/>
          <w:sz w:val="28"/>
          <w:szCs w:val="28"/>
          <w:lang w:val="uk-UA"/>
        </w:rPr>
        <w:t>12</w:t>
      </w:r>
      <w:r w:rsidRPr="003D09A2">
        <w:rPr>
          <w:rFonts w:ascii="Times New Roman" w:hAnsi="Times New Roman" w:cs="Times New Roman"/>
          <w:sz w:val="28"/>
          <w:szCs w:val="28"/>
          <w:lang w:val="uk-UA"/>
        </w:rPr>
        <w:t xml:space="preserve">]. </w:t>
      </w:r>
    </w:p>
    <w:p w:rsidR="002921A6" w:rsidRPr="003D09A2" w:rsidRDefault="002921A6" w:rsidP="0073272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Отже, превентивне виховання в закладах освіти –</w:t>
      </w:r>
      <w:r w:rsidR="00491934">
        <w:rPr>
          <w:rFonts w:ascii="Times New Roman" w:hAnsi="Times New Roman" w:cs="Times New Roman"/>
          <w:sz w:val="28"/>
          <w:szCs w:val="28"/>
          <w:lang w:val="uk-UA"/>
        </w:rPr>
        <w:t xml:space="preserve"> </w:t>
      </w:r>
      <w:r w:rsidR="00732726" w:rsidRPr="003D09A2">
        <w:rPr>
          <w:rFonts w:ascii="Times New Roman" w:hAnsi="Times New Roman" w:cs="Times New Roman"/>
          <w:sz w:val="28"/>
          <w:szCs w:val="28"/>
          <w:lang w:val="uk-UA"/>
        </w:rPr>
        <w:t>це цілісна система підготовчих, профілактичних дій педагогічного колективу з метою запобігання формуванню шкідливих звичок, рис характеру, проявів асоціальної поведінки дітей та підлітків, а так само організації належного нагляду за їх діяльністю. Метою превентивного виховання є комплексне цілеспрямований уплив на особистість в процесі її активної взаємодії з соціальними інститутами, спрямоване на фізичний, психічний, духовний і соціальний розвиток дітей і підлітків.</w:t>
      </w:r>
      <w:r w:rsidRPr="003D09A2">
        <w:rPr>
          <w:rFonts w:ascii="Times New Roman" w:hAnsi="Times New Roman" w:cs="Times New Roman"/>
          <w:sz w:val="28"/>
          <w:szCs w:val="28"/>
          <w:lang w:val="uk-UA"/>
        </w:rPr>
        <w:t xml:space="preserve"> </w:t>
      </w:r>
    </w:p>
    <w:p w:rsidR="00EC56D1"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Превентивне виховання</w:t>
      </w:r>
      <w:r w:rsidR="00EC56D1" w:rsidRPr="003D09A2">
        <w:rPr>
          <w:rFonts w:ascii="Times New Roman" w:hAnsi="Times New Roman" w:cs="Times New Roman"/>
          <w:sz w:val="28"/>
          <w:szCs w:val="28"/>
          <w:lang w:val="uk-UA"/>
        </w:rPr>
        <w:t>, на відміну від соціально</w:t>
      </w:r>
      <w:r w:rsidRPr="003D09A2">
        <w:rPr>
          <w:rFonts w:ascii="Times New Roman" w:hAnsi="Times New Roman" w:cs="Times New Roman"/>
          <w:sz w:val="28"/>
          <w:szCs w:val="28"/>
          <w:lang w:val="uk-UA"/>
        </w:rPr>
        <w:t>го</w:t>
      </w:r>
      <w:r w:rsidR="00EC56D1" w:rsidRPr="003D09A2">
        <w:rPr>
          <w:rFonts w:ascii="Times New Roman" w:hAnsi="Times New Roman" w:cs="Times New Roman"/>
          <w:sz w:val="28"/>
          <w:szCs w:val="28"/>
          <w:lang w:val="uk-UA"/>
        </w:rPr>
        <w:t xml:space="preserve">, орієнтована переважно на дітей та молодь і характеризується виявленням соціальних умов і </w:t>
      </w:r>
      <w:proofErr w:type="spellStart"/>
      <w:r w:rsidR="00EC56D1" w:rsidRPr="003D09A2">
        <w:rPr>
          <w:rFonts w:ascii="Times New Roman" w:hAnsi="Times New Roman" w:cs="Times New Roman"/>
          <w:sz w:val="28"/>
          <w:szCs w:val="28"/>
          <w:lang w:val="uk-UA"/>
        </w:rPr>
        <w:t>десоціалізуючих</w:t>
      </w:r>
      <w:proofErr w:type="spellEnd"/>
      <w:r w:rsidR="00EC56D1" w:rsidRPr="003D09A2">
        <w:rPr>
          <w:rFonts w:ascii="Times New Roman" w:hAnsi="Times New Roman" w:cs="Times New Roman"/>
          <w:sz w:val="28"/>
          <w:szCs w:val="28"/>
          <w:lang w:val="uk-UA"/>
        </w:rPr>
        <w:t xml:space="preserve"> чинників їх виховання, а також спрямована на виявлення, діагностику і корекцію дітей «групи ризику» з різними формами психічної і соціальної </w:t>
      </w:r>
      <w:proofErr w:type="spellStart"/>
      <w:r w:rsidR="00EC56D1" w:rsidRPr="003D09A2">
        <w:rPr>
          <w:rFonts w:ascii="Times New Roman" w:hAnsi="Times New Roman" w:cs="Times New Roman"/>
          <w:sz w:val="28"/>
          <w:szCs w:val="28"/>
          <w:lang w:val="uk-UA"/>
        </w:rPr>
        <w:t>дезадаптації</w:t>
      </w:r>
      <w:proofErr w:type="spellEnd"/>
      <w:r w:rsidR="00EC56D1" w:rsidRPr="003D09A2">
        <w:rPr>
          <w:rFonts w:ascii="Times New Roman" w:hAnsi="Times New Roman" w:cs="Times New Roman"/>
          <w:sz w:val="28"/>
          <w:szCs w:val="28"/>
          <w:lang w:val="uk-UA"/>
        </w:rPr>
        <w:t>, що виражається в поведінці, неадекватній нормам і вимогам найближчого оточення [</w:t>
      </w:r>
      <w:r w:rsidR="00A2100C" w:rsidRPr="003D09A2">
        <w:rPr>
          <w:rFonts w:ascii="Times New Roman" w:hAnsi="Times New Roman" w:cs="Times New Roman"/>
          <w:sz w:val="28"/>
          <w:szCs w:val="28"/>
          <w:lang w:val="uk-UA"/>
        </w:rPr>
        <w:t>34,</w:t>
      </w:r>
      <w:r w:rsidR="00EC56D1" w:rsidRPr="003D09A2">
        <w:rPr>
          <w:rFonts w:ascii="Times New Roman" w:hAnsi="Times New Roman" w:cs="Times New Roman"/>
          <w:sz w:val="28"/>
          <w:szCs w:val="28"/>
          <w:lang w:val="uk-UA"/>
        </w:rPr>
        <w:t xml:space="preserve"> с.</w:t>
      </w:r>
      <w:r w:rsidR="00A2100C" w:rsidRPr="003D09A2">
        <w:rPr>
          <w:rFonts w:ascii="Times New Roman" w:hAnsi="Times New Roman" w:cs="Times New Roman"/>
          <w:sz w:val="28"/>
          <w:szCs w:val="28"/>
          <w:lang w:val="uk-UA"/>
        </w:rPr>
        <w:t xml:space="preserve"> 33</w:t>
      </w:r>
      <w:r w:rsidR="00EC56D1" w:rsidRPr="003D09A2">
        <w:rPr>
          <w:rFonts w:ascii="Times New Roman" w:hAnsi="Times New Roman" w:cs="Times New Roman"/>
          <w:sz w:val="28"/>
          <w:szCs w:val="28"/>
          <w:lang w:val="uk-UA"/>
        </w:rPr>
        <w:t>].</w:t>
      </w:r>
    </w:p>
    <w:p w:rsidR="00152CA2" w:rsidRPr="003D09A2" w:rsidRDefault="00732726"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сучасних школах, проблема превентивного виховання набуває особливої гостроти, оскільки підростаюче покоління формується в складних соціокультурних умовах: під впливом економічних і політичних протиріч, неврівноваженості соціальних процесів, </w:t>
      </w:r>
      <w:proofErr w:type="spellStart"/>
      <w:r w:rsidRPr="003D09A2">
        <w:rPr>
          <w:rFonts w:ascii="Times New Roman" w:hAnsi="Times New Roman" w:cs="Times New Roman"/>
          <w:sz w:val="28"/>
          <w:szCs w:val="28"/>
          <w:lang w:val="uk-UA"/>
        </w:rPr>
        <w:t>криміногенності</w:t>
      </w:r>
      <w:proofErr w:type="spellEnd"/>
      <w:r w:rsidRPr="003D09A2">
        <w:rPr>
          <w:rFonts w:ascii="Times New Roman" w:hAnsi="Times New Roman" w:cs="Times New Roman"/>
          <w:sz w:val="28"/>
          <w:szCs w:val="28"/>
          <w:lang w:val="uk-UA"/>
        </w:rPr>
        <w:t xml:space="preserve"> суспільства. </w:t>
      </w:r>
      <w:r w:rsidR="00152CA2" w:rsidRPr="003D09A2">
        <w:rPr>
          <w:rFonts w:ascii="Times New Roman" w:hAnsi="Times New Roman" w:cs="Times New Roman"/>
          <w:sz w:val="28"/>
          <w:szCs w:val="28"/>
          <w:lang w:val="uk-UA"/>
        </w:rPr>
        <w:t xml:space="preserve">Спостерігається тенденція до зростання числа дітей з порушенням норм </w:t>
      </w:r>
      <w:r w:rsidR="00152CA2" w:rsidRPr="003D09A2">
        <w:rPr>
          <w:rFonts w:ascii="Times New Roman" w:hAnsi="Times New Roman" w:cs="Times New Roman"/>
          <w:sz w:val="28"/>
          <w:szCs w:val="28"/>
          <w:lang w:val="uk-UA"/>
        </w:rPr>
        <w:lastRenderedPageBreak/>
        <w:t xml:space="preserve">поведінки та тих, які відносяться до "груп ризику" (неповнолітні, долучаються до раннього алкоголізму, наркоманії, проституції, ВІЛ-інфіковані) збільшується питома вага протиправної, агресивного і </w:t>
      </w:r>
      <w:proofErr w:type="spellStart"/>
      <w:r w:rsidR="00152CA2" w:rsidRPr="003D09A2">
        <w:rPr>
          <w:rFonts w:ascii="Times New Roman" w:hAnsi="Times New Roman" w:cs="Times New Roman"/>
          <w:sz w:val="28"/>
          <w:szCs w:val="28"/>
          <w:lang w:val="uk-UA"/>
        </w:rPr>
        <w:t>аутоагресивної</w:t>
      </w:r>
      <w:proofErr w:type="spellEnd"/>
      <w:r w:rsidR="00152CA2" w:rsidRPr="003D09A2">
        <w:rPr>
          <w:rFonts w:ascii="Times New Roman" w:hAnsi="Times New Roman" w:cs="Times New Roman"/>
          <w:sz w:val="28"/>
          <w:szCs w:val="28"/>
          <w:lang w:val="uk-UA"/>
        </w:rPr>
        <w:t xml:space="preserve"> поведінки підлітків під впливом алкогольного та наркотичного сп'яніння. Основними причинами деструктивної поведінки є психологічний дискомфорт, негативні переживання, загальна втрата духовних орієнтирів, девальвація загальнолюдських цінностей, </w:t>
      </w:r>
      <w:proofErr w:type="spellStart"/>
      <w:r w:rsidR="00152CA2" w:rsidRPr="003D09A2">
        <w:rPr>
          <w:rFonts w:ascii="Times New Roman" w:hAnsi="Times New Roman" w:cs="Times New Roman"/>
          <w:sz w:val="28"/>
          <w:szCs w:val="28"/>
          <w:lang w:val="uk-UA"/>
        </w:rPr>
        <w:t>несформованість</w:t>
      </w:r>
      <w:proofErr w:type="spellEnd"/>
      <w:r w:rsidR="00152CA2" w:rsidRPr="003D09A2">
        <w:rPr>
          <w:rFonts w:ascii="Times New Roman" w:hAnsi="Times New Roman" w:cs="Times New Roman"/>
          <w:sz w:val="28"/>
          <w:szCs w:val="28"/>
          <w:lang w:val="uk-UA"/>
        </w:rPr>
        <w:t xml:space="preserve"> почуттів терпимості, толерантності, милосердя, честі, совісті, доброти у значної частини дітей і молоді, викликає у них апатію, байдужість, зневіру, відчуття своєї непотрібності, нерозуміння сенсу життя. Останнім часом погіршилася культура спілкування і поведінки в учнівських та педагогічних колективах. Тому діяльність соціального педагога спрямована на організацію превентивного виховання в урочний і позаурочний час.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Ми керуємося </w:t>
      </w:r>
      <w:r w:rsidR="00345DA6" w:rsidRPr="003D09A2">
        <w:rPr>
          <w:rFonts w:ascii="Times New Roman" w:hAnsi="Times New Roman" w:cs="Times New Roman"/>
          <w:sz w:val="28"/>
          <w:szCs w:val="28"/>
          <w:lang w:val="uk-UA"/>
        </w:rPr>
        <w:t>науковою позицією</w:t>
      </w:r>
      <w:r w:rsidRPr="003D09A2">
        <w:rPr>
          <w:rFonts w:ascii="Times New Roman" w:hAnsi="Times New Roman" w:cs="Times New Roman"/>
          <w:sz w:val="28"/>
          <w:szCs w:val="28"/>
          <w:lang w:val="uk-UA"/>
        </w:rPr>
        <w:t xml:space="preserve">, що </w:t>
      </w:r>
      <w:r w:rsidR="002921A6" w:rsidRPr="003D09A2">
        <w:rPr>
          <w:rFonts w:ascii="Times New Roman" w:hAnsi="Times New Roman" w:cs="Times New Roman"/>
          <w:sz w:val="28"/>
          <w:szCs w:val="28"/>
          <w:lang w:val="uk-UA"/>
        </w:rPr>
        <w:t>превентивне виховання</w:t>
      </w:r>
      <w:r w:rsidRPr="003D09A2">
        <w:rPr>
          <w:rFonts w:ascii="Times New Roman" w:hAnsi="Times New Roman" w:cs="Times New Roman"/>
          <w:sz w:val="28"/>
          <w:szCs w:val="28"/>
          <w:lang w:val="uk-UA"/>
        </w:rPr>
        <w:t xml:space="preserve"> </w:t>
      </w:r>
      <w:r w:rsidR="00A2100C"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це активний </w:t>
      </w:r>
      <w:r w:rsidR="004E77C1">
        <w:rPr>
          <w:rFonts w:ascii="Times New Roman" w:hAnsi="Times New Roman" w:cs="Times New Roman"/>
          <w:sz w:val="28"/>
          <w:szCs w:val="28"/>
          <w:lang w:val="uk-UA"/>
        </w:rPr>
        <w:t>цілеспрямований</w:t>
      </w:r>
      <w:r w:rsidRPr="003D09A2">
        <w:rPr>
          <w:rFonts w:ascii="Times New Roman" w:hAnsi="Times New Roman" w:cs="Times New Roman"/>
          <w:sz w:val="28"/>
          <w:szCs w:val="28"/>
          <w:lang w:val="uk-UA"/>
        </w:rPr>
        <w:t xml:space="preserve"> процес створення умов і формування особистих якостей, які підтримують благополуччя. Такий процес </w:t>
      </w:r>
      <w:r w:rsidR="004E77C1">
        <w:rPr>
          <w:rFonts w:ascii="Times New Roman" w:hAnsi="Times New Roman" w:cs="Times New Roman"/>
          <w:sz w:val="28"/>
          <w:szCs w:val="28"/>
          <w:lang w:val="uk-UA"/>
        </w:rPr>
        <w:t>спрямований на</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w:t>
      </w:r>
      <w:r w:rsidR="00345DA6" w:rsidRPr="003D09A2">
        <w:rPr>
          <w:rFonts w:ascii="Times New Roman" w:hAnsi="Times New Roman" w:cs="Times New Roman"/>
          <w:sz w:val="28"/>
          <w:szCs w:val="28"/>
          <w:lang w:val="uk-UA"/>
        </w:rPr>
        <w:t>створ</w:t>
      </w:r>
      <w:r w:rsidRPr="003D09A2">
        <w:rPr>
          <w:rFonts w:ascii="Times New Roman" w:hAnsi="Times New Roman" w:cs="Times New Roman"/>
          <w:sz w:val="28"/>
          <w:szCs w:val="28"/>
          <w:lang w:val="uk-UA"/>
        </w:rPr>
        <w:t>енн</w:t>
      </w:r>
      <w:r w:rsidR="004E77C1">
        <w:rPr>
          <w:rFonts w:ascii="Times New Roman" w:hAnsi="Times New Roman" w:cs="Times New Roman"/>
          <w:sz w:val="28"/>
          <w:szCs w:val="28"/>
          <w:lang w:val="uk-UA"/>
        </w:rPr>
        <w:t>я</w:t>
      </w:r>
      <w:r w:rsidRPr="003D09A2">
        <w:rPr>
          <w:rFonts w:ascii="Times New Roman" w:hAnsi="Times New Roman" w:cs="Times New Roman"/>
          <w:sz w:val="28"/>
          <w:szCs w:val="28"/>
          <w:lang w:val="uk-UA"/>
        </w:rPr>
        <w:t xml:space="preserve"> безпечного та підтримуючого середовища;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доступ до інформації;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допомо</w:t>
      </w:r>
      <w:r w:rsidR="004E77C1">
        <w:rPr>
          <w:rFonts w:ascii="Times New Roman" w:hAnsi="Times New Roman" w:cs="Times New Roman"/>
          <w:sz w:val="28"/>
          <w:szCs w:val="28"/>
          <w:lang w:val="uk-UA"/>
        </w:rPr>
        <w:t>га у набутті оптималь</w:t>
      </w:r>
      <w:r w:rsidRPr="003D09A2">
        <w:rPr>
          <w:rFonts w:ascii="Times New Roman" w:hAnsi="Times New Roman" w:cs="Times New Roman"/>
          <w:sz w:val="28"/>
          <w:szCs w:val="28"/>
          <w:lang w:val="uk-UA"/>
        </w:rPr>
        <w:t>них і необхідних життєвих навичок.</w:t>
      </w:r>
    </w:p>
    <w:p w:rsidR="00345DA6" w:rsidRPr="003D09A2" w:rsidRDefault="00345DA6" w:rsidP="00345DA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Відповідно до цього в педагогіці виділено кілька рівнів превентивної діяльності:</w:t>
      </w:r>
    </w:p>
    <w:p w:rsidR="00345DA6" w:rsidRPr="003D09A2" w:rsidRDefault="00345DA6" w:rsidP="00345DA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а) рішення соціально-економічних, культурних та інших завдань загальнодержавного масштабу по більш повному задоволенню матеріальних і духовних потреб людей;</w:t>
      </w:r>
    </w:p>
    <w:p w:rsidR="00345DA6" w:rsidRPr="003D09A2" w:rsidRDefault="00345DA6" w:rsidP="00345DA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б) заходи щодо педагогічної орієнтації інфраструктури </w:t>
      </w:r>
      <w:proofErr w:type="spellStart"/>
      <w:r w:rsidRPr="003D09A2">
        <w:rPr>
          <w:rFonts w:ascii="Times New Roman" w:hAnsi="Times New Roman" w:cs="Times New Roman"/>
          <w:sz w:val="28"/>
          <w:szCs w:val="28"/>
          <w:lang w:val="uk-UA"/>
        </w:rPr>
        <w:t>мікросоціуму</w:t>
      </w:r>
      <w:proofErr w:type="spellEnd"/>
      <w:r w:rsidRPr="003D09A2">
        <w:rPr>
          <w:rFonts w:ascii="Times New Roman" w:hAnsi="Times New Roman" w:cs="Times New Roman"/>
          <w:sz w:val="28"/>
          <w:szCs w:val="28"/>
          <w:lang w:val="uk-UA"/>
        </w:rPr>
        <w:t>, спрямовані на оздоровлення мікросередовища, в якому протікає життєдіяльність людини;</w:t>
      </w:r>
    </w:p>
    <w:p w:rsidR="00EC56D1" w:rsidRPr="003D09A2" w:rsidRDefault="00345DA6" w:rsidP="00345DA6">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в) індивідуальна превентивно-виховна-робота, спрямована на корекцію і попередження протиправних дій та відхилень у поведінці окремих осіб. </w:t>
      </w:r>
      <w:r w:rsidR="00A2100C" w:rsidRPr="003D09A2">
        <w:rPr>
          <w:rFonts w:ascii="Times New Roman" w:hAnsi="Times New Roman" w:cs="Times New Roman"/>
          <w:sz w:val="28"/>
          <w:szCs w:val="28"/>
          <w:lang w:val="uk-UA"/>
        </w:rPr>
        <w:t>[16, с. 27]</w:t>
      </w:r>
      <w:r w:rsidR="002921A6" w:rsidRPr="003D09A2">
        <w:rPr>
          <w:rFonts w:ascii="Times New Roman" w:hAnsi="Times New Roman" w:cs="Times New Roman"/>
          <w:sz w:val="28"/>
          <w:szCs w:val="28"/>
          <w:lang w:val="uk-UA"/>
        </w:rPr>
        <w:t>.</w:t>
      </w:r>
      <w:r w:rsidR="00EC56D1"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Всебічний аналіз мети </w:t>
      </w:r>
      <w:r w:rsidR="00345DA6" w:rsidRPr="003D09A2">
        <w:rPr>
          <w:rFonts w:ascii="Times New Roman" w:hAnsi="Times New Roman" w:cs="Times New Roman"/>
          <w:sz w:val="28"/>
          <w:szCs w:val="28"/>
          <w:lang w:val="uk-UA"/>
        </w:rPr>
        <w:t xml:space="preserve">і рівнів </w:t>
      </w:r>
      <w:r w:rsidR="002921A6" w:rsidRPr="003D09A2">
        <w:rPr>
          <w:rFonts w:ascii="Times New Roman" w:hAnsi="Times New Roman" w:cs="Times New Roman"/>
          <w:sz w:val="28"/>
          <w:szCs w:val="28"/>
          <w:lang w:val="uk-UA"/>
        </w:rPr>
        <w:t>превентивного виховання</w:t>
      </w:r>
      <w:r w:rsidRPr="003D09A2">
        <w:rPr>
          <w:rFonts w:ascii="Times New Roman" w:hAnsi="Times New Roman" w:cs="Times New Roman"/>
          <w:sz w:val="28"/>
          <w:szCs w:val="28"/>
          <w:lang w:val="uk-UA"/>
        </w:rPr>
        <w:t xml:space="preserve"> </w:t>
      </w:r>
      <w:r w:rsidR="002921A6" w:rsidRPr="003D09A2">
        <w:rPr>
          <w:rFonts w:ascii="Times New Roman" w:hAnsi="Times New Roman" w:cs="Times New Roman"/>
          <w:sz w:val="28"/>
          <w:szCs w:val="28"/>
          <w:lang w:val="uk-UA"/>
        </w:rPr>
        <w:t xml:space="preserve">щодо </w:t>
      </w:r>
      <w:r w:rsidRPr="003D09A2">
        <w:rPr>
          <w:rFonts w:ascii="Times New Roman" w:hAnsi="Times New Roman" w:cs="Times New Roman"/>
          <w:sz w:val="28"/>
          <w:szCs w:val="28"/>
          <w:lang w:val="uk-UA"/>
        </w:rPr>
        <w:t xml:space="preserve">правопорушень в плані </w:t>
      </w:r>
      <w:r w:rsidR="002921A6" w:rsidRPr="003D09A2">
        <w:rPr>
          <w:rFonts w:ascii="Times New Roman" w:hAnsi="Times New Roman" w:cs="Times New Roman"/>
          <w:sz w:val="28"/>
          <w:szCs w:val="28"/>
          <w:lang w:val="uk-UA"/>
        </w:rPr>
        <w:t>його</w:t>
      </w:r>
      <w:r w:rsidRPr="003D09A2">
        <w:rPr>
          <w:rFonts w:ascii="Times New Roman" w:hAnsi="Times New Roman" w:cs="Times New Roman"/>
          <w:sz w:val="28"/>
          <w:szCs w:val="28"/>
          <w:lang w:val="uk-UA"/>
        </w:rPr>
        <w:t xml:space="preserve"> педагогічної конкретизації показує, що </w:t>
      </w:r>
      <w:r w:rsidR="002921A6" w:rsidRPr="003D09A2">
        <w:rPr>
          <w:rFonts w:ascii="Times New Roman" w:hAnsi="Times New Roman" w:cs="Times New Roman"/>
          <w:sz w:val="28"/>
          <w:szCs w:val="28"/>
          <w:lang w:val="uk-UA"/>
        </w:rPr>
        <w:t>воно</w:t>
      </w:r>
      <w:r w:rsidRPr="003D09A2">
        <w:rPr>
          <w:rFonts w:ascii="Times New Roman" w:hAnsi="Times New Roman" w:cs="Times New Roman"/>
          <w:sz w:val="28"/>
          <w:szCs w:val="28"/>
          <w:lang w:val="uk-UA"/>
        </w:rPr>
        <w:t xml:space="preserve"> є, перш за все, соціальн</w:t>
      </w:r>
      <w:r w:rsidR="002921A6" w:rsidRPr="003D09A2">
        <w:rPr>
          <w:rFonts w:ascii="Times New Roman" w:hAnsi="Times New Roman" w:cs="Times New Roman"/>
          <w:sz w:val="28"/>
          <w:szCs w:val="28"/>
          <w:lang w:val="uk-UA"/>
        </w:rPr>
        <w:t>им</w:t>
      </w:r>
      <w:r w:rsidRPr="003D09A2">
        <w:rPr>
          <w:rFonts w:ascii="Times New Roman" w:hAnsi="Times New Roman" w:cs="Times New Roman"/>
          <w:sz w:val="28"/>
          <w:szCs w:val="28"/>
          <w:lang w:val="uk-UA"/>
        </w:rPr>
        <w:t xml:space="preserve"> за змістом. Це пояснюється тим, що </w:t>
      </w:r>
      <w:r w:rsidR="002921A6" w:rsidRPr="003D09A2">
        <w:rPr>
          <w:rFonts w:ascii="Times New Roman" w:hAnsi="Times New Roman" w:cs="Times New Roman"/>
          <w:sz w:val="28"/>
          <w:szCs w:val="28"/>
          <w:lang w:val="uk-UA"/>
        </w:rPr>
        <w:t>превенція</w:t>
      </w:r>
      <w:r w:rsidRPr="003D09A2">
        <w:rPr>
          <w:rFonts w:ascii="Times New Roman" w:hAnsi="Times New Roman" w:cs="Times New Roman"/>
          <w:sz w:val="28"/>
          <w:szCs w:val="28"/>
          <w:lang w:val="uk-UA"/>
        </w:rPr>
        <w:t xml:space="preserve"> правопорушень вимагає включення вихованців у </w:t>
      </w:r>
      <w:proofErr w:type="spellStart"/>
      <w:r w:rsidRPr="003D09A2">
        <w:rPr>
          <w:rFonts w:ascii="Times New Roman" w:hAnsi="Times New Roman" w:cs="Times New Roman"/>
          <w:sz w:val="28"/>
          <w:szCs w:val="28"/>
          <w:lang w:val="uk-UA"/>
        </w:rPr>
        <w:t>діяльнісно-опосередковані</w:t>
      </w:r>
      <w:proofErr w:type="spellEnd"/>
      <w:r w:rsidRPr="003D09A2">
        <w:rPr>
          <w:rFonts w:ascii="Times New Roman" w:hAnsi="Times New Roman" w:cs="Times New Roman"/>
          <w:sz w:val="28"/>
          <w:szCs w:val="28"/>
          <w:lang w:val="uk-UA"/>
        </w:rPr>
        <w:t xml:space="preserve"> міжособистісні стосунки з іншими дітьми, педагогами, батьками з метою формування внутрішніх механізмів саморегуляції поведінки; особистого вибору поведінки в ситуації ризику на основі морально-правових норм.</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Пріоритетні завдання процес роботи з превентивного виховання:</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створити умови для формування позитивних якостей особистості в процесі різних видів трудової, навчальної, позашкільної та іншої діяльності;</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інтелектуальний, морально-етичний, естетичний розвиток;</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вироблення стійкості до негативних впливів;</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забезпечити соціально-психологічну діяльність, педагогічно орієнтовану на протидію втягуванню дітей і молоді в негативні ситуації;</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надавати комплексну психолого-педагогічну і медико-соціальну допомогу неповнолітнім;</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забезпечити адекватну соціальну реабілітацію неповнолітніх, які вчинили протиправні дії або тих, хто вживає психотропні речовини;</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стимулювати неповнолітніх до здорового способу життя і позитивної соціальної орієнтації, допомогти в оволодінні мистецтвом самовиховання;</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формувати бажання самовдосконалюватися.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Профілактика й корекція відхилень у поведінці – це майже завжди вирішення питання про їх причини. Причинно-наслідкові зв’язки при цьому можуть бути різноманітними. </w:t>
      </w:r>
      <w:proofErr w:type="spellStart"/>
      <w:r w:rsidRPr="003D09A2">
        <w:rPr>
          <w:rFonts w:ascii="Times New Roman" w:hAnsi="Times New Roman" w:cs="Times New Roman"/>
          <w:sz w:val="28"/>
          <w:szCs w:val="28"/>
          <w:lang w:val="uk-UA"/>
        </w:rPr>
        <w:t>М. Зайче</w:t>
      </w:r>
      <w:proofErr w:type="spellEnd"/>
      <w:r w:rsidRPr="003D09A2">
        <w:rPr>
          <w:rFonts w:ascii="Times New Roman" w:hAnsi="Times New Roman" w:cs="Times New Roman"/>
          <w:sz w:val="28"/>
          <w:szCs w:val="28"/>
          <w:lang w:val="uk-UA"/>
        </w:rPr>
        <w:t xml:space="preserve">нко виділяє фактори ризику виникнення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дітей, до яких відносить [</w:t>
      </w:r>
      <w:r w:rsidR="00A2100C" w:rsidRPr="003D09A2">
        <w:rPr>
          <w:rFonts w:ascii="Times New Roman" w:hAnsi="Times New Roman" w:cs="Times New Roman"/>
          <w:sz w:val="28"/>
          <w:szCs w:val="28"/>
          <w:lang w:val="uk-UA"/>
        </w:rPr>
        <w:t>27,</w:t>
      </w:r>
      <w:r w:rsidRPr="003D09A2">
        <w:rPr>
          <w:rFonts w:ascii="Times New Roman" w:hAnsi="Times New Roman" w:cs="Times New Roman"/>
          <w:sz w:val="28"/>
          <w:szCs w:val="28"/>
          <w:lang w:val="uk-UA"/>
        </w:rPr>
        <w:t xml:space="preserve"> </w:t>
      </w:r>
      <w:r w:rsidR="00A2100C" w:rsidRPr="003D09A2">
        <w:rPr>
          <w:rFonts w:ascii="Times New Roman" w:hAnsi="Times New Roman" w:cs="Times New Roman"/>
          <w:sz w:val="28"/>
          <w:szCs w:val="28"/>
          <w:lang w:val="uk-UA"/>
        </w:rPr>
        <w:t>с</w:t>
      </w:r>
      <w:r w:rsidRPr="003D09A2">
        <w:rPr>
          <w:rFonts w:ascii="Times New Roman" w:hAnsi="Times New Roman" w:cs="Times New Roman"/>
          <w:sz w:val="28"/>
          <w:szCs w:val="28"/>
          <w:lang w:val="uk-UA"/>
        </w:rPr>
        <w:t>. 4</w:t>
      </w:r>
      <w:r w:rsidR="00A2100C" w:rsidRPr="003D09A2">
        <w:rPr>
          <w:rFonts w:ascii="Times New Roman" w:hAnsi="Times New Roman" w:cs="Times New Roman"/>
          <w:sz w:val="28"/>
          <w:szCs w:val="28"/>
          <w:lang w:val="uk-UA"/>
        </w:rPr>
        <w:t>7</w:t>
      </w:r>
      <w:r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ab/>
        <w:t xml:space="preserve">соціально-економічні – зниження життєвого рівня населення, майнове розшарування суспільства, обмеження можливостей соціально </w:t>
      </w:r>
      <w:r w:rsidRPr="003D09A2">
        <w:rPr>
          <w:rFonts w:ascii="Times New Roman" w:hAnsi="Times New Roman" w:cs="Times New Roman"/>
          <w:sz w:val="28"/>
          <w:szCs w:val="28"/>
          <w:lang w:val="uk-UA"/>
        </w:rPr>
        <w:lastRenderedPageBreak/>
        <w:t xml:space="preserve">схвалених способів заробітку, безробіття, доступність алкоголю та тютюну; соціально-педагогічні – криза інституту сім’ї, зростання кількості сімей із конфліктним та асоціальним стилем виховання, проблеми, пов’язані з навчанням, конфлікти з учителями, низький соціальний статус підлітка в учнівському колективі, слабка система позашкільної зайнятості дітей і молоді;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ab/>
        <w:t xml:space="preserve">соціально-культурні – зниження морально-етичного рівня населення, поширення кримінальної субкультури, руйнація духовних цінностей, збільшення кількості неформальних молодіжних об’єднань, у яких  домінує культ сили, пропаганда ЗМІ асоціальних стереотипів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ab/>
        <w:t xml:space="preserve">психологічні – акцентуації характеру, реакція емансипації, реакція групування, потяг до самоствердження, задоволення почуття цікавості, бажання виглядати дорослим, потреба змінити психічний стан у стресовій ситуації, інфантилізм, підвищений рівень тривожності;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ab/>
        <w:t xml:space="preserve">біологічні – порушення роботи ферментативної та гормональної систем організму, вроджені психопатії, мінімальні мозкові </w:t>
      </w:r>
      <w:proofErr w:type="spellStart"/>
      <w:r w:rsidRPr="003D09A2">
        <w:rPr>
          <w:rFonts w:ascii="Times New Roman" w:hAnsi="Times New Roman" w:cs="Times New Roman"/>
          <w:sz w:val="28"/>
          <w:szCs w:val="28"/>
          <w:lang w:val="uk-UA"/>
        </w:rPr>
        <w:t>дисфункції</w:t>
      </w:r>
      <w:proofErr w:type="spellEnd"/>
      <w:r w:rsidRPr="003D09A2">
        <w:rPr>
          <w:rFonts w:ascii="Times New Roman" w:hAnsi="Times New Roman" w:cs="Times New Roman"/>
          <w:sz w:val="28"/>
          <w:szCs w:val="28"/>
          <w:lang w:val="uk-UA"/>
        </w:rPr>
        <w:t xml:space="preserve"> внаслідок органічного враження головного мозку, наслідки спадковості, вплив природного середовища.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Розглядаючи соціально-економічні причини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не можна недооцінювати роль духовного, морального фактора, або, іншими словами, значення не тільки об’єктивних, а й суб'єктивних причин. Порушення соціальних норм споконвіку люди пояснювали поганими звичками, недоліком виховання, низькою суспільною мораллю, тобто шукали причини </w:t>
      </w:r>
      <w:proofErr w:type="spellStart"/>
      <w:r w:rsidRPr="003D09A2">
        <w:rPr>
          <w:rFonts w:ascii="Times New Roman" w:hAnsi="Times New Roman" w:cs="Times New Roman"/>
          <w:sz w:val="28"/>
          <w:szCs w:val="28"/>
          <w:lang w:val="uk-UA"/>
        </w:rPr>
        <w:t>делінквентних</w:t>
      </w:r>
      <w:proofErr w:type="spellEnd"/>
      <w:r w:rsidRPr="003D09A2">
        <w:rPr>
          <w:rFonts w:ascii="Times New Roman" w:hAnsi="Times New Roman" w:cs="Times New Roman"/>
          <w:sz w:val="28"/>
          <w:szCs w:val="28"/>
          <w:lang w:val="uk-UA"/>
        </w:rPr>
        <w:t xml:space="preserve"> проявів у сфері суспільної свідомості, яку при певному підході можна назвати культурою даного суспільства </w:t>
      </w:r>
      <w:r w:rsidR="00A2100C" w:rsidRPr="003D09A2">
        <w:rPr>
          <w:rFonts w:ascii="Times New Roman" w:hAnsi="Times New Roman" w:cs="Times New Roman"/>
          <w:sz w:val="28"/>
          <w:szCs w:val="28"/>
          <w:lang w:val="uk-UA"/>
        </w:rPr>
        <w:t>[44]</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 останні роки серйозн</w:t>
      </w:r>
      <w:r w:rsidR="00345DA6" w:rsidRPr="003D09A2">
        <w:rPr>
          <w:rFonts w:ascii="Times New Roman" w:hAnsi="Times New Roman" w:cs="Times New Roman"/>
          <w:sz w:val="28"/>
          <w:szCs w:val="28"/>
          <w:lang w:val="uk-UA"/>
        </w:rPr>
        <w:t>е</w:t>
      </w:r>
      <w:r w:rsidRPr="003D09A2">
        <w:rPr>
          <w:rFonts w:ascii="Times New Roman" w:hAnsi="Times New Roman" w:cs="Times New Roman"/>
          <w:sz w:val="28"/>
          <w:szCs w:val="28"/>
          <w:lang w:val="uk-UA"/>
        </w:rPr>
        <w:t xml:space="preserve"> </w:t>
      </w:r>
      <w:r w:rsidR="00345DA6" w:rsidRPr="003D09A2">
        <w:rPr>
          <w:rFonts w:ascii="Times New Roman" w:hAnsi="Times New Roman" w:cs="Times New Roman"/>
          <w:sz w:val="28"/>
          <w:szCs w:val="28"/>
          <w:lang w:val="uk-UA"/>
        </w:rPr>
        <w:t>занепокоєння</w:t>
      </w:r>
      <w:r w:rsidRPr="003D09A2">
        <w:rPr>
          <w:rFonts w:ascii="Times New Roman" w:hAnsi="Times New Roman" w:cs="Times New Roman"/>
          <w:sz w:val="28"/>
          <w:szCs w:val="28"/>
          <w:lang w:val="uk-UA"/>
        </w:rPr>
        <w:t xml:space="preserve"> викликає втрата почуття відповідальності підлітків у поєднанні із завищеними запитами і розгнузданими потребами. Відзначається зростання </w:t>
      </w:r>
      <w:proofErr w:type="spellStart"/>
      <w:r w:rsidRPr="003D09A2">
        <w:rPr>
          <w:rFonts w:ascii="Times New Roman" w:hAnsi="Times New Roman" w:cs="Times New Roman"/>
          <w:sz w:val="28"/>
          <w:szCs w:val="28"/>
          <w:lang w:val="uk-UA"/>
        </w:rPr>
        <w:t>делінквентних</w:t>
      </w:r>
      <w:proofErr w:type="spellEnd"/>
      <w:r w:rsidRPr="003D09A2">
        <w:rPr>
          <w:rFonts w:ascii="Times New Roman" w:hAnsi="Times New Roman" w:cs="Times New Roman"/>
          <w:sz w:val="28"/>
          <w:szCs w:val="28"/>
          <w:lang w:val="uk-UA"/>
        </w:rPr>
        <w:t xml:space="preserve"> установок, переваг у підростаючого покоління. Безпосередня причина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полягає в зрушеннях і дефектах соціальної </w:t>
      </w:r>
      <w:r w:rsidRPr="003D09A2">
        <w:rPr>
          <w:rFonts w:ascii="Times New Roman" w:hAnsi="Times New Roman" w:cs="Times New Roman"/>
          <w:sz w:val="28"/>
          <w:szCs w:val="28"/>
          <w:lang w:val="uk-UA"/>
        </w:rPr>
        <w:lastRenderedPageBreak/>
        <w:t xml:space="preserve">та психологічної характеристики. </w:t>
      </w:r>
      <w:r w:rsidR="00345DA6" w:rsidRPr="003D09A2">
        <w:rPr>
          <w:rFonts w:ascii="Times New Roman" w:hAnsi="Times New Roman" w:cs="Times New Roman"/>
          <w:sz w:val="28"/>
          <w:szCs w:val="28"/>
          <w:lang w:val="uk-UA"/>
        </w:rPr>
        <w:t>Викривлення</w:t>
      </w:r>
      <w:r w:rsidRPr="003D09A2">
        <w:rPr>
          <w:rFonts w:ascii="Times New Roman" w:hAnsi="Times New Roman" w:cs="Times New Roman"/>
          <w:sz w:val="28"/>
          <w:szCs w:val="28"/>
          <w:lang w:val="uk-UA"/>
        </w:rPr>
        <w:t xml:space="preserve"> ці формуються головним чином шляхом засвоєння поглядів відповідного мікросередовища. Більшою мірою, відмічають науковці, підліткова </w:t>
      </w:r>
      <w:proofErr w:type="spellStart"/>
      <w:r w:rsidRPr="003D09A2">
        <w:rPr>
          <w:rFonts w:ascii="Times New Roman" w:hAnsi="Times New Roman" w:cs="Times New Roman"/>
          <w:sz w:val="28"/>
          <w:szCs w:val="28"/>
          <w:lang w:val="uk-UA"/>
        </w:rPr>
        <w:t>делінквентність</w:t>
      </w:r>
      <w:proofErr w:type="spellEnd"/>
      <w:r w:rsidRPr="003D09A2">
        <w:rPr>
          <w:rFonts w:ascii="Times New Roman" w:hAnsi="Times New Roman" w:cs="Times New Roman"/>
          <w:sz w:val="28"/>
          <w:szCs w:val="28"/>
          <w:lang w:val="uk-UA"/>
        </w:rPr>
        <w:t xml:space="preserve"> у переважній більшості має суто соціальні причини – недоліки виховання перш за все.</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Центральним, </w:t>
      </w:r>
      <w:proofErr w:type="spellStart"/>
      <w:r w:rsidRPr="003D09A2">
        <w:rPr>
          <w:rFonts w:ascii="Times New Roman" w:hAnsi="Times New Roman" w:cs="Times New Roman"/>
          <w:sz w:val="28"/>
          <w:szCs w:val="28"/>
          <w:lang w:val="uk-UA"/>
        </w:rPr>
        <w:t>системоутворюючим</w:t>
      </w:r>
      <w:proofErr w:type="spellEnd"/>
      <w:r w:rsidRPr="003D09A2">
        <w:rPr>
          <w:rFonts w:ascii="Times New Roman" w:hAnsi="Times New Roman" w:cs="Times New Roman"/>
          <w:sz w:val="28"/>
          <w:szCs w:val="28"/>
          <w:lang w:val="uk-UA"/>
        </w:rPr>
        <w:t xml:space="preserve"> поняттям превентивної діяльності є стійкість особистості. Стійкість особистості - це збереження послідовності дій особистості і передбачуваність її поведінки. Відчуття цілісності і стійкості власної особистості - важлива умова внутрішнього благополуччя людини і встановлення нормальних взаємин з оточуючими людьми. Завдяки стійкості здорової особистості люди розуміють один одного і взаємодіють один з одним. Однак, з точки зору психологів, не всі прояви особистості стійкі. В результаті психологічних досліджень встановлено, що вельми стійкими за часом є особистісні якості (характер) і самооцінка. Істотні зміни особистості відбуваються протягом підліткового, юнацького та раннього зрілого віку, коли завершується становлення особистості, звичайно, це не виключає можливості подальших змін, але в цілому особливості особистості залишаються тими ж.</w:t>
      </w:r>
    </w:p>
    <w:p w:rsidR="00152CA2"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Найбільшу стійкість в період дитинства і дорослості в підлітковому і юнацькому віці виявляють прагнення до успіхів, наполегливість, рівень домагань (високий), інтелектуальні інтереси. Певної стійкістю в юнацькому віці, за умови їх сформованості в більш ранні роки, мають здібності, відповідальність, сила волі, дружелюбність і відкритість.</w:t>
      </w:r>
      <w:r w:rsidR="00F908C3"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Стійкість особистості у вигляді збереження деяких її властивостей відносна, так як в конкретних ситуаціях ці прояви можуть бути мінливі або мають різний ступінь інтенсивності, тому не менш важливою проблемою є мінливість, адаптивність особистості.</w:t>
      </w:r>
    </w:p>
    <w:p w:rsidR="00EC56D1" w:rsidRPr="003D09A2" w:rsidRDefault="00152CA2" w:rsidP="00152CA2">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Адаптивність особистості - це вміння пристосовуватися до мінливих умов життя, змінювати себе як особистість, якщо в цьому є необхідність </w:t>
      </w:r>
      <w:r w:rsidR="00A2100C" w:rsidRPr="003D09A2">
        <w:rPr>
          <w:rFonts w:ascii="Times New Roman" w:hAnsi="Times New Roman" w:cs="Times New Roman"/>
          <w:sz w:val="28"/>
          <w:szCs w:val="28"/>
          <w:lang w:val="uk-UA"/>
        </w:rPr>
        <w:t>[38]</w:t>
      </w:r>
      <w:r w:rsidR="00EC56D1"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Підліткам з так званими соціалізованих формами антигромадської поведінки не характерні емоційні розлади і, більше того, вони легко </w:t>
      </w:r>
      <w:r w:rsidRPr="003D09A2">
        <w:rPr>
          <w:rFonts w:ascii="Times New Roman" w:hAnsi="Times New Roman" w:cs="Times New Roman"/>
          <w:sz w:val="28"/>
          <w:szCs w:val="28"/>
          <w:lang w:val="uk-UA"/>
        </w:rPr>
        <w:lastRenderedPageBreak/>
        <w:t xml:space="preserve">пристосовуються до соціальних норм, всередині тих антигромадських груп друзів, ніж родичів, до яких належать. Такі діти часто походять із великих сімей, </w:t>
      </w:r>
      <w:proofErr w:type="spellStart"/>
      <w:r w:rsidRPr="003D09A2">
        <w:rPr>
          <w:rFonts w:ascii="Times New Roman" w:hAnsi="Times New Roman" w:cs="Times New Roman"/>
          <w:sz w:val="28"/>
          <w:szCs w:val="28"/>
          <w:lang w:val="uk-UA"/>
        </w:rPr>
        <w:t>сімей</w:t>
      </w:r>
      <w:proofErr w:type="spellEnd"/>
      <w:r w:rsidRPr="003D09A2">
        <w:rPr>
          <w:rFonts w:ascii="Times New Roman" w:hAnsi="Times New Roman" w:cs="Times New Roman"/>
          <w:sz w:val="28"/>
          <w:szCs w:val="28"/>
          <w:lang w:val="uk-UA"/>
        </w:rPr>
        <w:t>, що потрапили у скрутні обставини де застосовуються неадекватні заходи виховання і де антигромадські форми поведінки засвоюються з безпосереднього сімейного оточення.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Така складна та багатогранна природа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зумовлює й надзвичайну складність її соціально-педагогічної профілактики.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наш час намітилася тенденція здійснення системного підходу в профілактиці девіантної поведінки підлітків у роботах таких авторів: </w:t>
      </w:r>
      <w:proofErr w:type="spellStart"/>
      <w:r w:rsidRPr="003D09A2">
        <w:rPr>
          <w:rFonts w:ascii="Times New Roman" w:hAnsi="Times New Roman" w:cs="Times New Roman"/>
          <w:sz w:val="28"/>
          <w:szCs w:val="28"/>
          <w:lang w:val="uk-UA"/>
        </w:rPr>
        <w:t>Б.</w:t>
      </w:r>
      <w:r w:rsidR="00A2100C" w:rsidRPr="003D09A2">
        <w:rPr>
          <w:rFonts w:ascii="Times New Roman" w:hAnsi="Times New Roman" w:cs="Times New Roman"/>
          <w:sz w:val="28"/>
          <w:szCs w:val="28"/>
          <w:lang w:val="uk-UA"/>
        </w:rPr>
        <w:t> </w:t>
      </w:r>
      <w:r w:rsidRPr="003D09A2">
        <w:rPr>
          <w:rFonts w:ascii="Times New Roman" w:hAnsi="Times New Roman" w:cs="Times New Roman"/>
          <w:sz w:val="28"/>
          <w:szCs w:val="28"/>
          <w:lang w:val="uk-UA"/>
        </w:rPr>
        <w:t>Алма</w:t>
      </w:r>
      <w:proofErr w:type="spellEnd"/>
      <w:r w:rsidRPr="003D09A2">
        <w:rPr>
          <w:rFonts w:ascii="Times New Roman" w:hAnsi="Times New Roman" w:cs="Times New Roman"/>
          <w:sz w:val="28"/>
          <w:szCs w:val="28"/>
          <w:lang w:val="uk-UA"/>
        </w:rPr>
        <w:t xml:space="preserve">зов, С. </w:t>
      </w:r>
      <w:proofErr w:type="spellStart"/>
      <w:r w:rsidRPr="003D09A2">
        <w:rPr>
          <w:rFonts w:ascii="Times New Roman" w:hAnsi="Times New Roman" w:cs="Times New Roman"/>
          <w:sz w:val="28"/>
          <w:szCs w:val="28"/>
          <w:lang w:val="uk-UA"/>
        </w:rPr>
        <w:t>Белічева</w:t>
      </w:r>
      <w:proofErr w:type="spellEnd"/>
      <w:r w:rsidRPr="003D09A2">
        <w:rPr>
          <w:rFonts w:ascii="Times New Roman" w:hAnsi="Times New Roman" w:cs="Times New Roman"/>
          <w:sz w:val="28"/>
          <w:szCs w:val="28"/>
          <w:lang w:val="uk-UA"/>
        </w:rPr>
        <w:t xml:space="preserve">, </w:t>
      </w:r>
      <w:proofErr w:type="spellStart"/>
      <w:r w:rsidR="00A2100C" w:rsidRPr="003D09A2">
        <w:rPr>
          <w:rFonts w:ascii="Times New Roman" w:eastAsia="Times New Roman" w:hAnsi="Times New Roman" w:cs="Times New Roman"/>
          <w:sz w:val="28"/>
          <w:szCs w:val="28"/>
          <w:lang w:val="uk-UA"/>
        </w:rPr>
        <w:t>І. Козубовсь</w:t>
      </w:r>
      <w:proofErr w:type="spellEnd"/>
      <w:r w:rsidR="00A2100C" w:rsidRPr="003D09A2">
        <w:rPr>
          <w:rFonts w:ascii="Times New Roman" w:eastAsia="Times New Roman" w:hAnsi="Times New Roman" w:cs="Times New Roman"/>
          <w:sz w:val="28"/>
          <w:szCs w:val="28"/>
          <w:lang w:val="uk-UA"/>
        </w:rPr>
        <w:t xml:space="preserve">кої, </w:t>
      </w:r>
      <w:r w:rsidRPr="003D09A2">
        <w:rPr>
          <w:rFonts w:ascii="Times New Roman" w:hAnsi="Times New Roman" w:cs="Times New Roman"/>
          <w:sz w:val="28"/>
          <w:szCs w:val="28"/>
          <w:lang w:val="uk-UA"/>
        </w:rPr>
        <w:t xml:space="preserve">Т. </w:t>
      </w:r>
      <w:proofErr w:type="spellStart"/>
      <w:r w:rsidRPr="003D09A2">
        <w:rPr>
          <w:rFonts w:ascii="Times New Roman" w:hAnsi="Times New Roman" w:cs="Times New Roman"/>
          <w:sz w:val="28"/>
          <w:szCs w:val="28"/>
          <w:lang w:val="uk-UA"/>
        </w:rPr>
        <w:t>Молодцова</w:t>
      </w:r>
      <w:proofErr w:type="spellEnd"/>
      <w:r w:rsidRPr="003D09A2">
        <w:rPr>
          <w:rFonts w:ascii="Times New Roman" w:hAnsi="Times New Roman" w:cs="Times New Roman"/>
          <w:sz w:val="28"/>
          <w:szCs w:val="28"/>
          <w:lang w:val="uk-UA"/>
        </w:rPr>
        <w:t xml:space="preserve">, Р. </w:t>
      </w:r>
      <w:proofErr w:type="spellStart"/>
      <w:r w:rsidRPr="003D09A2">
        <w:rPr>
          <w:rFonts w:ascii="Times New Roman" w:hAnsi="Times New Roman" w:cs="Times New Roman"/>
          <w:sz w:val="28"/>
          <w:szCs w:val="28"/>
          <w:lang w:val="uk-UA"/>
        </w:rPr>
        <w:t>Овчарова</w:t>
      </w:r>
      <w:proofErr w:type="spellEnd"/>
      <w:r w:rsidRPr="003D09A2">
        <w:rPr>
          <w:rFonts w:ascii="Times New Roman" w:hAnsi="Times New Roman" w:cs="Times New Roman"/>
          <w:sz w:val="28"/>
          <w:szCs w:val="28"/>
          <w:lang w:val="uk-UA"/>
        </w:rPr>
        <w:t xml:space="preserve">, та ін. Певним досягненням теоретичних досліджень у сфері профілактики девіантних форм поведінки є наростання в них гуманістичних початків. Цьому сприяє низка соціально-педагогічних причин: відкриття психолого-педагогічної науки; інтеграція вітчизняної гуманістичної педагогіки зі світовою педагогічною культурою; проникнення у вітчизняну теорію виховання та перевиховання гуманістичних концепцій розвитку особистості; бурхливий розвиток міждисциплінарного знання, об’єднуючим початком якого є людина. Сучасні соціально-педагогічні концепції профілактики правопорушень дозволяють успішно долати </w:t>
      </w:r>
      <w:proofErr w:type="spellStart"/>
      <w:r w:rsidRPr="003D09A2">
        <w:rPr>
          <w:rFonts w:ascii="Times New Roman" w:hAnsi="Times New Roman" w:cs="Times New Roman"/>
          <w:sz w:val="28"/>
          <w:szCs w:val="28"/>
          <w:lang w:val="uk-UA"/>
        </w:rPr>
        <w:t>переважавший</w:t>
      </w:r>
      <w:proofErr w:type="spellEnd"/>
      <w:r w:rsidRPr="003D09A2">
        <w:rPr>
          <w:rFonts w:ascii="Times New Roman" w:hAnsi="Times New Roman" w:cs="Times New Roman"/>
          <w:sz w:val="28"/>
          <w:szCs w:val="28"/>
          <w:lang w:val="uk-UA"/>
        </w:rPr>
        <w:t xml:space="preserve"> протягом багатьох років односторонній підхід, який розглядає особистість як продукт «виховного впливу», а тому не враховує інші об'єктивні фактори, наприклад, соціальні умови, які надають вплив на особистість</w:t>
      </w:r>
      <w:r w:rsidR="00A2100C" w:rsidRPr="003D09A2">
        <w:rPr>
          <w:rFonts w:ascii="Times New Roman" w:hAnsi="Times New Roman" w:cs="Times New Roman"/>
          <w:sz w:val="28"/>
          <w:szCs w:val="28"/>
          <w:lang w:val="uk-UA"/>
        </w:rPr>
        <w:t xml:space="preserve"> [30]</w:t>
      </w:r>
      <w:r w:rsidRPr="003D09A2">
        <w:rPr>
          <w:rFonts w:ascii="Times New Roman" w:hAnsi="Times New Roman" w:cs="Times New Roman"/>
          <w:sz w:val="28"/>
          <w:szCs w:val="28"/>
          <w:lang w:val="uk-UA"/>
        </w:rPr>
        <w:t>.</w:t>
      </w:r>
    </w:p>
    <w:p w:rsidR="00F908C3" w:rsidRPr="003D09A2" w:rsidRDefault="00F908C3"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Превентивне виховання – це цілий комплекс виховних впливів на особистість дитини, внаслідок якого діти набувають імунітету до негативних впливів соціуму, відбувається корекція і профілактика асоціальних проявів поведінки дитини. Сучасний погляд на виховання дітей заснований на </w:t>
      </w:r>
      <w:proofErr w:type="spellStart"/>
      <w:r w:rsidRPr="003D09A2">
        <w:rPr>
          <w:rFonts w:ascii="Times New Roman" w:hAnsi="Times New Roman" w:cs="Times New Roman"/>
          <w:sz w:val="28"/>
          <w:szCs w:val="28"/>
          <w:lang w:val="uk-UA"/>
        </w:rPr>
        <w:t>особистісно</w:t>
      </w:r>
      <w:proofErr w:type="spellEnd"/>
      <w:r w:rsidRPr="003D09A2">
        <w:rPr>
          <w:rFonts w:ascii="Times New Roman" w:hAnsi="Times New Roman" w:cs="Times New Roman"/>
          <w:sz w:val="28"/>
          <w:szCs w:val="28"/>
          <w:lang w:val="uk-UA"/>
        </w:rPr>
        <w:t xml:space="preserve"> орієнтованому підході, який вимагає від вихователя інноваційних технологій.</w:t>
      </w:r>
    </w:p>
    <w:p w:rsidR="00EC56D1" w:rsidRPr="003D09A2" w:rsidRDefault="002921A6"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Превентивна робота щодо </w:t>
      </w:r>
      <w:r w:rsidR="00EC56D1" w:rsidRPr="003D09A2">
        <w:rPr>
          <w:rFonts w:ascii="Times New Roman" w:hAnsi="Times New Roman" w:cs="Times New Roman"/>
          <w:sz w:val="28"/>
          <w:szCs w:val="28"/>
          <w:lang w:val="uk-UA"/>
        </w:rPr>
        <w:t>правопорушень в залежності від вибору об’єкта впливу, змісту профілактичної роботи спрямована проти тих явищ суспільного життя, які детермінують порушення норм моралі й права. Ї</w:t>
      </w:r>
      <w:r w:rsidR="007505E9" w:rsidRPr="003D09A2">
        <w:rPr>
          <w:rFonts w:ascii="Times New Roman" w:hAnsi="Times New Roman" w:cs="Times New Roman"/>
          <w:sz w:val="28"/>
          <w:szCs w:val="28"/>
          <w:lang w:val="uk-UA"/>
        </w:rPr>
        <w:t>ї</w:t>
      </w:r>
      <w:r w:rsidR="00EC56D1" w:rsidRPr="003D09A2">
        <w:rPr>
          <w:rFonts w:ascii="Times New Roman" w:hAnsi="Times New Roman" w:cs="Times New Roman"/>
          <w:sz w:val="28"/>
          <w:szCs w:val="28"/>
          <w:lang w:val="uk-UA"/>
        </w:rPr>
        <w:t xml:space="preserve"> можна поділити: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на загальну (вирішення проблем, які тільки можуть виникнути, чи прийняття профілактичних заходів безпосередньо перед їхнім виникненням) охоплює школярів певної вікової групи в загальноосвітньому навчальному закладі та спрямована на подолання найбільш загальних, універсальних факторів і причин уживання наркотичних засобів;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 на спеціальну, яка орієнтована на підліткові групи, котрі знаходяться в умовах, які підвищують імовірність загострення цієї проблеми (система заходів, орієнтованих на вирішення конкретного завдання: профілактика девіантної поведінки, неуспішності). </w:t>
      </w:r>
    </w:p>
    <w:p w:rsidR="001B6A34"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3) індивідуальна </w:t>
      </w:r>
      <w:r w:rsidR="002921A6" w:rsidRPr="003D09A2">
        <w:rPr>
          <w:rFonts w:ascii="Times New Roman" w:hAnsi="Times New Roman" w:cs="Times New Roman"/>
          <w:sz w:val="28"/>
          <w:szCs w:val="28"/>
          <w:lang w:val="uk-UA"/>
        </w:rPr>
        <w:t>превенція</w:t>
      </w:r>
      <w:r w:rsidRPr="003D09A2">
        <w:rPr>
          <w:rFonts w:ascii="Times New Roman" w:hAnsi="Times New Roman" w:cs="Times New Roman"/>
          <w:sz w:val="28"/>
          <w:szCs w:val="28"/>
          <w:lang w:val="uk-UA"/>
        </w:rPr>
        <w:t xml:space="preserve"> — спрямована на окремих підлітків з метою подолання специфічних для них проблем.</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Ця робота повинна проводитися в межах вирішення загального завдання індивідуального впливу на підлітка, що полягає в нейтралізації негативних якостей особистості.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Завдання </w:t>
      </w:r>
      <w:r w:rsidR="001D2C24" w:rsidRPr="003D09A2">
        <w:rPr>
          <w:rFonts w:ascii="Times New Roman" w:hAnsi="Times New Roman" w:cs="Times New Roman"/>
          <w:sz w:val="28"/>
          <w:szCs w:val="28"/>
          <w:lang w:val="uk-UA"/>
        </w:rPr>
        <w:t>превентивної роботи</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w:t>
      </w:r>
      <w:r w:rsidR="00345DA6" w:rsidRPr="003D09A2">
        <w:rPr>
          <w:rFonts w:ascii="Times New Roman" w:hAnsi="Times New Roman" w:cs="Times New Roman"/>
          <w:sz w:val="28"/>
          <w:szCs w:val="28"/>
          <w:lang w:val="uk-UA"/>
        </w:rPr>
        <w:t>виявлення несприятливих умов середовища, що призводять до</w:t>
      </w:r>
      <w:r w:rsidRPr="003D09A2">
        <w:rPr>
          <w:rFonts w:ascii="Times New Roman" w:hAnsi="Times New Roman" w:cs="Times New Roman"/>
          <w:sz w:val="28"/>
          <w:szCs w:val="28"/>
          <w:lang w:val="uk-UA"/>
        </w:rPr>
        <w:t xml:space="preserve"> негативних проявів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w:t>
      </w:r>
      <w:r w:rsidR="00345DA6" w:rsidRPr="003D09A2">
        <w:rPr>
          <w:rFonts w:ascii="Times New Roman" w:hAnsi="Times New Roman" w:cs="Times New Roman"/>
          <w:sz w:val="28"/>
          <w:szCs w:val="28"/>
          <w:lang w:val="uk-UA"/>
        </w:rPr>
        <w:t xml:space="preserve">з’ясування </w:t>
      </w:r>
      <w:r w:rsidRPr="003D09A2">
        <w:rPr>
          <w:rFonts w:ascii="Times New Roman" w:hAnsi="Times New Roman" w:cs="Times New Roman"/>
          <w:sz w:val="28"/>
          <w:szCs w:val="28"/>
          <w:lang w:val="uk-UA"/>
        </w:rPr>
        <w:t xml:space="preserve"> причин, які сприяють правопорушенням;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забезпечення прав й інтересів неповнолітніх, молоді, соціально уразливих категорій населення;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соціально-педагогічна реабілітація осіб, які перебувають у соціально не</w:t>
      </w:r>
      <w:r w:rsidR="00345DA6" w:rsidRPr="003D09A2">
        <w:rPr>
          <w:rFonts w:ascii="Times New Roman" w:hAnsi="Times New Roman" w:cs="Times New Roman"/>
          <w:sz w:val="28"/>
          <w:szCs w:val="28"/>
          <w:lang w:val="uk-UA"/>
        </w:rPr>
        <w:t>безпечн</w:t>
      </w:r>
      <w:r w:rsidRPr="003D09A2">
        <w:rPr>
          <w:rFonts w:ascii="Times New Roman" w:hAnsi="Times New Roman" w:cs="Times New Roman"/>
          <w:sz w:val="28"/>
          <w:szCs w:val="28"/>
          <w:lang w:val="uk-UA"/>
        </w:rPr>
        <w:t xml:space="preserve">их умовах;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виявлення і припинення випадків втягнення в асоціальну діяльність.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Принципами </w:t>
      </w:r>
      <w:r w:rsidR="001D2C24" w:rsidRPr="003D09A2">
        <w:rPr>
          <w:rFonts w:ascii="Times New Roman" w:hAnsi="Times New Roman" w:cs="Times New Roman"/>
          <w:sz w:val="28"/>
          <w:szCs w:val="28"/>
          <w:lang w:val="uk-UA"/>
        </w:rPr>
        <w:t xml:space="preserve">превентивної роботи </w:t>
      </w:r>
      <w:r w:rsidRPr="003D09A2">
        <w:rPr>
          <w:rFonts w:ascii="Times New Roman" w:hAnsi="Times New Roman" w:cs="Times New Roman"/>
          <w:sz w:val="28"/>
          <w:szCs w:val="28"/>
          <w:lang w:val="uk-UA"/>
        </w:rPr>
        <w:t xml:space="preserve">є: законність, демократизм, гуманність, конфіденційність, забезпечення відповідальності посадових осіб за порушення прав індивідів, державна підтримка діяльності органів </w:t>
      </w:r>
      <w:r w:rsidRPr="003D09A2">
        <w:rPr>
          <w:rFonts w:ascii="Times New Roman" w:hAnsi="Times New Roman" w:cs="Times New Roman"/>
          <w:sz w:val="28"/>
          <w:szCs w:val="28"/>
          <w:lang w:val="uk-UA"/>
        </w:rPr>
        <w:lastRenderedPageBreak/>
        <w:t>місцевого самоврядування, які здійснюють профілактику, взаємодія інституцій, причетних до профілактики</w:t>
      </w:r>
      <w:r w:rsidR="00A079ED" w:rsidRPr="003D09A2">
        <w:rPr>
          <w:rFonts w:ascii="Times New Roman" w:hAnsi="Times New Roman" w:cs="Times New Roman"/>
          <w:sz w:val="28"/>
          <w:szCs w:val="28"/>
          <w:lang w:val="uk-UA"/>
        </w:rPr>
        <w:t xml:space="preserve"> [61]</w:t>
      </w:r>
      <w:r w:rsidRPr="003D09A2">
        <w:rPr>
          <w:rFonts w:ascii="Times New Roman" w:hAnsi="Times New Roman" w:cs="Times New Roman"/>
          <w:sz w:val="28"/>
          <w:szCs w:val="28"/>
          <w:lang w:val="uk-UA"/>
        </w:rPr>
        <w:t xml:space="preserve">. </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Система попередження протиправної поведінки учнів включає в себе шість основних компонентів:</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Виявлення учнів, схильних до порушення дисципліни, норм моралі і права, які відстають у навчанні.</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Визначення причин відхилень у поведінці і моральному розвитку, а також індивідуальних психологічних особливостей особистості у виявлених школярів.</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3. Складання плану педагогічної корекції особистості і усунення причин її моральної деформації, відхилень у поведінці (тобто визначення цілей педагогічного впливу, його засобів, головних ланок, етапів, виконавців).</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4. Зміна характеру особистих відносин вихованців з однолітками і дорослими.</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5. Залучення цих учнів в різні види позитивної діяльності та забезпечення успіхів в ній.</w:t>
      </w:r>
    </w:p>
    <w:p w:rsidR="00991474"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6. Зміна умов сімейного виховання.</w:t>
      </w:r>
    </w:p>
    <w:p w:rsidR="000D1973" w:rsidRPr="003D09A2" w:rsidRDefault="00991474"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Саме ці елементи визначають специфіку даної системи, націлюють на попередження відхилень у поведінці учнів, на їх перевиховання. Всі зазначені елементи тісно взаємо</w:t>
      </w:r>
      <w:r w:rsidR="000D1973" w:rsidRPr="003D09A2">
        <w:rPr>
          <w:rFonts w:ascii="Times New Roman" w:hAnsi="Times New Roman" w:cs="Times New Roman"/>
          <w:sz w:val="28"/>
          <w:szCs w:val="28"/>
          <w:lang w:val="uk-UA"/>
        </w:rPr>
        <w:t>з</w:t>
      </w:r>
      <w:r w:rsidRPr="003D09A2">
        <w:rPr>
          <w:rFonts w:ascii="Times New Roman" w:hAnsi="Times New Roman" w:cs="Times New Roman"/>
          <w:sz w:val="28"/>
          <w:szCs w:val="28"/>
          <w:lang w:val="uk-UA"/>
        </w:rPr>
        <w:t>в'язані. Нехтування будь-яким з них неминуче тягне за собою зниження ефективності системи в цілому</w:t>
      </w:r>
      <w:r w:rsidR="000D1973"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w:t>
      </w:r>
    </w:p>
    <w:p w:rsidR="00926DB4" w:rsidRPr="003D09A2" w:rsidRDefault="00926DB4" w:rsidP="00926DB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Доцільно виділяти три рівня профілактики.</w:t>
      </w:r>
    </w:p>
    <w:p w:rsidR="00926DB4" w:rsidRPr="003D09A2" w:rsidRDefault="00926DB4" w:rsidP="00926DB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Первинна профілактика - комплекс заходів, спрямованих на запобігання негативного впливу біологічних і соціально-психологічних факторів, що впливають на формування відхилень у поведінці. Наприклад, вирішення проблеми зайнятості дозвілля підлітків силами установ системи шкільної та позашкільної освіти тощо. Саме первинна профілактика (її своєчасність, повнота і постійність) є найважливішим видом превентивних заходів в галузі запобігання відхилень у поведінці підлітків.</w:t>
      </w:r>
    </w:p>
    <w:p w:rsidR="00926DB4" w:rsidRPr="003D09A2" w:rsidRDefault="00926DB4" w:rsidP="00926DB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Вторинна профілактика - комплекс медичних, соціально-психологічних, юридичних та інших заходів, спрямованих на роботу з неповнолітніми, що мають девіантну та асоціальна поведінка (пропускають велику кількість уроків, систематично конфліктуючими з однолітками, що мають проблеми в сім'ї і т.п.). Основними завданнями вторинної профілактики є недопущення здійснення підлітком більш важкого проступку, правопорушення, злочину; надання своєчасної соціально-психологічної підтримки підлітка, що знаходиться в складній життєвій ситуації.</w:t>
      </w:r>
    </w:p>
    <w:p w:rsidR="00926DB4" w:rsidRPr="003D09A2" w:rsidRDefault="00926DB4" w:rsidP="00926DB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Третинна профілактика - комплекс заходів соціально-психологічного і юридичного характеру, що мають на меті запобігання вчиненню повторного злочину підлітком, які вийшли з місць позбавлення волі. Найбільш слабо розвинений в даний час вид профілактичної діяльності. Прикладом заходів даного рівня може служити система патронатного супроводу неповнолітніх, які вийшли з місць позбавлення волі, надання їм допомоги в питаннях забезпечення житлом, працевлаштування, психологічного консультування тощо.</w:t>
      </w:r>
    </w:p>
    <w:p w:rsidR="00EC56D1" w:rsidRPr="003D09A2" w:rsidRDefault="00EC56D1" w:rsidP="00991474">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Ведення профілактичної роботи повинно починатися якомога раніше. За результатами досліджень науковців по роботі з молоддю </w:t>
      </w:r>
      <w:r w:rsidR="00A079ED" w:rsidRPr="003D09A2">
        <w:rPr>
          <w:rFonts w:ascii="Times New Roman" w:hAnsi="Times New Roman" w:cs="Times New Roman"/>
          <w:sz w:val="28"/>
          <w:szCs w:val="28"/>
          <w:lang w:val="uk-UA"/>
        </w:rPr>
        <w:t>[30]</w:t>
      </w:r>
      <w:r w:rsidRPr="003D09A2">
        <w:rPr>
          <w:rFonts w:ascii="Times New Roman" w:hAnsi="Times New Roman" w:cs="Times New Roman"/>
          <w:sz w:val="28"/>
          <w:szCs w:val="28"/>
          <w:lang w:val="uk-UA"/>
        </w:rPr>
        <w:t xml:space="preserve">, при первинній </w:t>
      </w:r>
      <w:r w:rsidR="00B7310E"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xml:space="preserve"> ефективність дій складає 60-70%, при вторинній — 30-40%, при третинній — 3-5%. [15, с. 184].</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Основні напрями </w:t>
      </w:r>
      <w:r w:rsidR="00B7310E" w:rsidRPr="003D09A2">
        <w:rPr>
          <w:rFonts w:ascii="Times New Roman" w:hAnsi="Times New Roman" w:cs="Times New Roman"/>
          <w:sz w:val="28"/>
          <w:szCs w:val="28"/>
          <w:lang w:val="uk-UA"/>
        </w:rPr>
        <w:t>превентив</w:t>
      </w:r>
      <w:r w:rsidRPr="003D09A2">
        <w:rPr>
          <w:rFonts w:ascii="Times New Roman" w:hAnsi="Times New Roman" w:cs="Times New Roman"/>
          <w:sz w:val="28"/>
          <w:szCs w:val="28"/>
          <w:lang w:val="uk-UA"/>
        </w:rPr>
        <w:t>ної роботи соціального педагога в загальноосвітній школі: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w:t>
      </w:r>
      <w:r w:rsidRPr="003D09A2">
        <w:rPr>
          <w:rFonts w:ascii="Times New Roman" w:hAnsi="Times New Roman" w:cs="Times New Roman"/>
          <w:sz w:val="28"/>
          <w:szCs w:val="28"/>
          <w:lang w:val="uk-UA"/>
        </w:rPr>
        <w:tab/>
        <w:t>Формування правової свідомості неповнолітніх.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ab/>
        <w:t>Утвердження здорового способу життя.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3.</w:t>
      </w:r>
      <w:r w:rsidRPr="003D09A2">
        <w:rPr>
          <w:rFonts w:ascii="Times New Roman" w:hAnsi="Times New Roman" w:cs="Times New Roman"/>
          <w:sz w:val="28"/>
          <w:szCs w:val="28"/>
          <w:lang w:val="uk-UA"/>
        </w:rPr>
        <w:tab/>
        <w:t>Профілактика куріння, вживання алкоголю, наркотичних речовин, інших негативних виявів в учнівському середовищі.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4.</w:t>
      </w:r>
      <w:r w:rsidRPr="003D09A2">
        <w:rPr>
          <w:rFonts w:ascii="Times New Roman" w:hAnsi="Times New Roman" w:cs="Times New Roman"/>
          <w:sz w:val="28"/>
          <w:szCs w:val="28"/>
          <w:lang w:val="uk-UA"/>
        </w:rPr>
        <w:tab/>
        <w:t>Підвищення соціальної компетентності молоді, формування відповідальної поведінки.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5. </w:t>
      </w:r>
      <w:r w:rsidRPr="003D09A2">
        <w:rPr>
          <w:rFonts w:ascii="Times New Roman" w:hAnsi="Times New Roman" w:cs="Times New Roman"/>
          <w:sz w:val="28"/>
          <w:szCs w:val="28"/>
          <w:lang w:val="uk-UA"/>
        </w:rPr>
        <w:tab/>
        <w:t>Організація змістовного дозвілля підлітків.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Означені напрями здійснюються шляхом реалізації наступних функцій: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 діагностична (виявлення причин і факторів відхилень у поведінці); вивчає та оцінює особливості діяльності і розвитку учнів (вихованців) мікроколективу (класу чи референтної групи), шкільного колективу в цілому, неформальних молодіжних об’єднань; досліджує спрямованість впливу мікросередовища, особливостей сім’ї та сімейного виховання, позитивного виховного потенціалу в мікрорайоні та джерел негативного впливу на дітей і підлітків. В межах діагностичної функції соціальний педагог навчального закладу виявляє дітей групи ризику за допомогою доступних їм методів: анкетування, спостереження, бесіди з дітьми, класними керівниками, </w:t>
      </w:r>
      <w:proofErr w:type="spellStart"/>
      <w:r w:rsidRPr="003D09A2">
        <w:rPr>
          <w:rFonts w:ascii="Times New Roman" w:hAnsi="Times New Roman" w:cs="Times New Roman"/>
          <w:sz w:val="28"/>
          <w:szCs w:val="28"/>
          <w:lang w:val="uk-UA"/>
        </w:rPr>
        <w:t>вчителями-предметниками</w:t>
      </w:r>
      <w:proofErr w:type="spellEnd"/>
      <w:r w:rsidRPr="003D09A2">
        <w:rPr>
          <w:rFonts w:ascii="Times New Roman" w:hAnsi="Times New Roman" w:cs="Times New Roman"/>
          <w:sz w:val="28"/>
          <w:szCs w:val="28"/>
          <w:lang w:val="uk-UA"/>
        </w:rPr>
        <w:t>, вивчення ділової документації. Ці дослідження слід зробити на початку навчального року та у випадку, якщо приходять до закладу нові діти. По результатам діагностики будуть виявлені діти, які потребують підвищеної педагогічної уваги. На основі даних отриманих під час діагностики соціальний педагог передбачає доцільність профілактичної роботи з дітьми групи ризику.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консультативна: дає рекомендації (поради) учням, батькам, вчителям та іншим особам з питань соціальної педагогіки; надає необхідну консультативну соціально-педагогічну допомогу дитячим, молодіжним об’єднанням, дітям, підліткам, які потребують піклування чи знаходяться у складних життєвих обставинах тощо</w:t>
      </w:r>
      <w:r w:rsidR="00A079ED" w:rsidRPr="003D09A2">
        <w:rPr>
          <w:rFonts w:ascii="Times New Roman" w:hAnsi="Times New Roman" w:cs="Times New Roman"/>
          <w:sz w:val="28"/>
          <w:szCs w:val="28"/>
          <w:lang w:val="uk-UA"/>
        </w:rPr>
        <w:t xml:space="preserve"> [45]</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Соціальний педагог надає консультації всім учасникам навчально-виховного процесу, якщо вони до нього звертаються із запитом, та у разі необхідності консультує вчителів, батьків з питань виховного впливу на дітей групи ризику.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Консультаційна робота переплітається з просвітницькою. Соціальний педагог може донести потрібну інформацію до педагогів на педрадах, до батьків на батьківських зборах, до дітей на класних часах.</w:t>
      </w:r>
    </w:p>
    <w:p w:rsidR="00EC56D1" w:rsidRPr="003D09A2" w:rsidRDefault="004E77C1" w:rsidP="004E77C1">
      <w:pPr>
        <w:spacing w:after="0" w:line="360" w:lineRule="auto"/>
        <w:ind w:firstLine="709"/>
        <w:jc w:val="both"/>
        <w:rPr>
          <w:rFonts w:ascii="Times New Roman" w:hAnsi="Times New Roman" w:cs="Times New Roman"/>
          <w:sz w:val="28"/>
          <w:szCs w:val="28"/>
          <w:lang w:val="uk-UA"/>
        </w:rPr>
      </w:pPr>
      <w:r w:rsidRPr="004E77C1">
        <w:rPr>
          <w:rFonts w:ascii="Times New Roman" w:hAnsi="Times New Roman" w:cs="Times New Roman"/>
          <w:sz w:val="28"/>
          <w:szCs w:val="28"/>
          <w:lang w:val="uk-UA"/>
        </w:rPr>
        <w:t>Суть підходу -</w:t>
      </w:r>
      <w:r>
        <w:rPr>
          <w:rFonts w:ascii="Times New Roman" w:hAnsi="Times New Roman" w:cs="Times New Roman"/>
          <w:sz w:val="28"/>
          <w:szCs w:val="28"/>
          <w:lang w:val="uk-UA"/>
        </w:rPr>
        <w:t xml:space="preserve">  </w:t>
      </w:r>
      <w:r w:rsidRPr="004E77C1">
        <w:rPr>
          <w:rFonts w:ascii="Times New Roman" w:hAnsi="Times New Roman" w:cs="Times New Roman"/>
          <w:sz w:val="28"/>
          <w:szCs w:val="28"/>
          <w:lang w:val="uk-UA"/>
        </w:rPr>
        <w:t>формування і розвиток здатності особистості до прийняття</w:t>
      </w:r>
      <w:r>
        <w:rPr>
          <w:rFonts w:ascii="Times New Roman" w:hAnsi="Times New Roman" w:cs="Times New Roman"/>
          <w:sz w:val="28"/>
          <w:szCs w:val="28"/>
          <w:lang w:val="uk-UA"/>
        </w:rPr>
        <w:t xml:space="preserve"> </w:t>
      </w:r>
      <w:r w:rsidRPr="004E77C1">
        <w:rPr>
          <w:rFonts w:ascii="Times New Roman" w:hAnsi="Times New Roman" w:cs="Times New Roman"/>
          <w:sz w:val="28"/>
          <w:szCs w:val="28"/>
          <w:lang w:val="uk-UA"/>
        </w:rPr>
        <w:t>конструктивних рішень. Даний напрямок профілактичної роботи</w:t>
      </w:r>
      <w:r>
        <w:rPr>
          <w:rFonts w:ascii="Times New Roman" w:hAnsi="Times New Roman" w:cs="Times New Roman"/>
          <w:sz w:val="28"/>
          <w:szCs w:val="28"/>
          <w:lang w:val="uk-UA"/>
        </w:rPr>
        <w:t xml:space="preserve"> </w:t>
      </w:r>
      <w:r w:rsidRPr="004E77C1">
        <w:rPr>
          <w:rFonts w:ascii="Times New Roman" w:hAnsi="Times New Roman" w:cs="Times New Roman"/>
          <w:sz w:val="28"/>
          <w:szCs w:val="28"/>
          <w:lang w:val="uk-UA"/>
        </w:rPr>
        <w:lastRenderedPageBreak/>
        <w:t>реалізується в форматі лекцій з використанням відеоматеріалів,</w:t>
      </w:r>
      <w:r>
        <w:rPr>
          <w:rFonts w:ascii="Times New Roman" w:hAnsi="Times New Roman" w:cs="Times New Roman"/>
          <w:sz w:val="28"/>
          <w:szCs w:val="28"/>
          <w:lang w:val="uk-UA"/>
        </w:rPr>
        <w:t xml:space="preserve"> </w:t>
      </w:r>
      <w:r w:rsidRPr="004E77C1">
        <w:rPr>
          <w:rFonts w:ascii="Times New Roman" w:hAnsi="Times New Roman" w:cs="Times New Roman"/>
          <w:sz w:val="28"/>
          <w:szCs w:val="28"/>
          <w:lang w:val="uk-UA"/>
        </w:rPr>
        <w:t>поширення спеціальної літератури, буклетів, бесід (диспутів,</w:t>
      </w:r>
      <w:r>
        <w:rPr>
          <w:rFonts w:ascii="Times New Roman" w:hAnsi="Times New Roman" w:cs="Times New Roman"/>
          <w:sz w:val="28"/>
          <w:szCs w:val="28"/>
          <w:lang w:val="uk-UA"/>
        </w:rPr>
        <w:t xml:space="preserve"> </w:t>
      </w:r>
      <w:r w:rsidRPr="004E77C1">
        <w:rPr>
          <w:rFonts w:ascii="Times New Roman" w:hAnsi="Times New Roman" w:cs="Times New Roman"/>
          <w:sz w:val="28"/>
          <w:szCs w:val="28"/>
          <w:lang w:val="uk-UA"/>
        </w:rPr>
        <w:t>круглих столів)</w:t>
      </w:r>
      <w:r w:rsidR="00EC56D1"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У межах захисної функції соціальний педагог вивчає та контролює умови проживання дітей, умови навчання та виконання всіх прав та законних інтересів дітей, зокрема учнів пільгових і облікових категорій.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поперджувальна</w:t>
      </w:r>
      <w:proofErr w:type="spellEnd"/>
      <w:r w:rsidRPr="003D09A2">
        <w:rPr>
          <w:rFonts w:ascii="Times New Roman" w:hAnsi="Times New Roman" w:cs="Times New Roman"/>
          <w:sz w:val="28"/>
          <w:szCs w:val="28"/>
          <w:lang w:val="uk-UA"/>
        </w:rPr>
        <w:t>: переконує учнів у доцільності дотримання соціально-значимих норм, правил поведінки, ведення здорового способу життя; сприяє попередженню негативних явищ в учнівському середовищі;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реабілітуюча</w:t>
      </w:r>
      <w:proofErr w:type="spellEnd"/>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перевиховна</w:t>
      </w:r>
      <w:proofErr w:type="spellEnd"/>
      <w:r w:rsidRPr="003D09A2">
        <w:rPr>
          <w:rFonts w:ascii="Times New Roman" w:hAnsi="Times New Roman" w:cs="Times New Roman"/>
          <w:sz w:val="28"/>
          <w:szCs w:val="28"/>
          <w:lang w:val="uk-UA"/>
        </w:rPr>
        <w:t>, спрямована на подолання негативних проявів у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координуюча (координація зусиль усіх зацікавлених виховних інститутів у попередженні та подоланні асоціальної поведінки);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соціально-перетворювальну: надає послуги, спрямовані на задоволення соціальних потреб учнівської молоді; здійснює соціально-педагогічний супровід навчально-виховного процесу, соціально-педагогічний патронаж соціально незахищених категорій дітей; сприяє соціальному і професійному визначенню особистості, дбає про професійне самовизначення та соціальну адаптацію молоді; координує діяльність й взаємодію усіх суб’єктів соціального виховання, сприяє соціально-корисної діяльності дітей і підлітків; формує демократичну систему взаємостосунків в підлітковому середовищі, а також серед дітей і дорослих. Під час проведення соціально-перетворювальної роботи соціальний педагог, разом із практичним психологом та </w:t>
      </w:r>
      <w:proofErr w:type="spellStart"/>
      <w:r w:rsidRPr="003D09A2">
        <w:rPr>
          <w:rFonts w:ascii="Times New Roman" w:hAnsi="Times New Roman" w:cs="Times New Roman"/>
          <w:sz w:val="28"/>
          <w:szCs w:val="28"/>
          <w:lang w:val="uk-UA"/>
        </w:rPr>
        <w:t>педпрацівниками</w:t>
      </w:r>
      <w:proofErr w:type="spellEnd"/>
      <w:r w:rsidRPr="003D09A2">
        <w:rPr>
          <w:rFonts w:ascii="Times New Roman" w:hAnsi="Times New Roman" w:cs="Times New Roman"/>
          <w:sz w:val="28"/>
          <w:szCs w:val="28"/>
          <w:lang w:val="uk-UA"/>
        </w:rPr>
        <w:t xml:space="preserve"> у змозі впливати на особистість учня таким чином, щоб він повністю переосмислив свої вчинки, свою поведінку. Тільки учня потрібно підвести до цього. Методами соціально-перетворювальної роботи є бесіда з учнями, проведення розвивальних ігор, включення до суспільно-корисної діяльності.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Сьогодні </w:t>
      </w:r>
      <w:r w:rsidR="00B7310E" w:rsidRPr="003D09A2">
        <w:rPr>
          <w:rFonts w:ascii="Times New Roman" w:hAnsi="Times New Roman" w:cs="Times New Roman"/>
          <w:sz w:val="28"/>
          <w:szCs w:val="28"/>
          <w:lang w:val="uk-UA"/>
        </w:rPr>
        <w:t>превентив</w:t>
      </w:r>
      <w:r w:rsidRPr="003D09A2">
        <w:rPr>
          <w:rFonts w:ascii="Times New Roman" w:hAnsi="Times New Roman" w:cs="Times New Roman"/>
          <w:sz w:val="28"/>
          <w:szCs w:val="28"/>
          <w:lang w:val="uk-UA"/>
        </w:rPr>
        <w:t>на робота базується на таких основних принципах: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1. </w:t>
      </w:r>
      <w:proofErr w:type="spellStart"/>
      <w:r w:rsidRPr="003D09A2">
        <w:rPr>
          <w:rFonts w:ascii="Times New Roman" w:hAnsi="Times New Roman" w:cs="Times New Roman"/>
          <w:sz w:val="28"/>
          <w:szCs w:val="28"/>
          <w:lang w:val="uk-UA"/>
        </w:rPr>
        <w:t>Довготриваліcть</w:t>
      </w:r>
      <w:proofErr w:type="spellEnd"/>
      <w:r w:rsidRPr="003D09A2">
        <w:rPr>
          <w:rFonts w:ascii="Times New Roman" w:hAnsi="Times New Roman" w:cs="Times New Roman"/>
          <w:sz w:val="28"/>
          <w:szCs w:val="28"/>
          <w:lang w:val="uk-UA"/>
        </w:rPr>
        <w:t xml:space="preserve"> та неперервність.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Послідовність та систематичність.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3. Адресність.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4. Своєчасність.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5. Доступність.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6. Інтеграці</w:t>
      </w:r>
      <w:r w:rsidR="00B7310E" w:rsidRPr="003D09A2">
        <w:rPr>
          <w:rFonts w:ascii="Times New Roman" w:hAnsi="Times New Roman" w:cs="Times New Roman"/>
          <w:sz w:val="28"/>
          <w:szCs w:val="28"/>
          <w:lang w:val="uk-UA"/>
        </w:rPr>
        <w:t>я</w:t>
      </w:r>
      <w:r w:rsidRPr="003D09A2">
        <w:rPr>
          <w:rFonts w:ascii="Times New Roman" w:hAnsi="Times New Roman" w:cs="Times New Roman"/>
          <w:sz w:val="28"/>
          <w:szCs w:val="28"/>
          <w:lang w:val="uk-UA"/>
        </w:rPr>
        <w:t xml:space="preserve"> в навчально-виховний процес.</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7. Комплексність.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Відзначається, що в рамках </w:t>
      </w:r>
      <w:r w:rsidR="00B7310E"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здійснюваної щодо неповнолітніх, першорядне значення набуває функція виховання, ефективна реалізація якої багато в чому визначає позитивну спрямованість розвитку особистості дитини. Виховання (як в широкому, так і у вузькому сенсі), при умові присутності практично в будь-якому громадському інституті і вирішуючи конкретні завдання по формуванню соціально прийнятного члена суспільства, також направлено на засвоєння особистістю суспільних цінностей, моральних вимог, норм і принципів. Таким чином, виховання спочатку передбачає попередження відхилень у поведінці особистості, в тому числі і таких, як агресивність.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w:t>
      </w:r>
      <w:r w:rsidR="00B7310E" w:rsidRPr="003D09A2">
        <w:rPr>
          <w:rFonts w:ascii="Times New Roman" w:hAnsi="Times New Roman" w:cs="Times New Roman"/>
          <w:sz w:val="28"/>
          <w:szCs w:val="28"/>
          <w:lang w:val="uk-UA"/>
        </w:rPr>
        <w:t>ревенція</w:t>
      </w:r>
      <w:r w:rsidRPr="003D09A2">
        <w:rPr>
          <w:rFonts w:ascii="Times New Roman" w:hAnsi="Times New Roman" w:cs="Times New Roman"/>
          <w:sz w:val="28"/>
          <w:szCs w:val="28"/>
          <w:lang w:val="uk-UA"/>
        </w:rPr>
        <w:t xml:space="preserve"> девіантної поведінки повинна будуватися насамперед з урахуванням психологічних особливостей, мотивації інтересів підлітка [3</w:t>
      </w:r>
      <w:r w:rsidR="00A079ED" w:rsidRPr="003D09A2">
        <w:rPr>
          <w:rFonts w:ascii="Times New Roman" w:hAnsi="Times New Roman" w:cs="Times New Roman"/>
          <w:sz w:val="28"/>
          <w:szCs w:val="28"/>
          <w:lang w:val="uk-UA"/>
        </w:rPr>
        <w:t>8</w:t>
      </w:r>
      <w:r w:rsidRPr="003D09A2">
        <w:rPr>
          <w:rFonts w:ascii="Times New Roman" w:hAnsi="Times New Roman" w:cs="Times New Roman"/>
          <w:sz w:val="28"/>
          <w:szCs w:val="28"/>
          <w:lang w:val="uk-UA"/>
        </w:rPr>
        <w:t>]. Як правило, в основі девіантної поведінки лежить конфліктна ситуація, що спонукає підлітка до неадекватної реакції та антисоціальної поведінки, опору вимогам вихователів. Девіантна поведінка найчастіше проявляється у важковиховуваних і педагогічно запущених дітей і підлітків, тому заходи попередження девіантної поведінки багато в чому збігаються з профілактикою важковиховуваних і педагогічної занедбаності.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Основні зусилля профілактичної діяльності повинні бути спрямовані на ліквідацію несприятливих умов виховання неповнолітніх і негативні впливи з боку найближчого оточення [3].</w:t>
      </w:r>
    </w:p>
    <w:p w:rsidR="00EC56D1" w:rsidRPr="003D09A2" w:rsidRDefault="004E77C1" w:rsidP="00EC56D1">
      <w:pPr>
        <w:spacing w:after="0" w:line="360" w:lineRule="auto"/>
        <w:ind w:firstLine="709"/>
        <w:jc w:val="both"/>
        <w:rPr>
          <w:rFonts w:ascii="Times New Roman" w:hAnsi="Times New Roman" w:cs="Times New Roman"/>
          <w:sz w:val="28"/>
          <w:szCs w:val="28"/>
          <w:lang w:val="uk-UA"/>
        </w:rPr>
      </w:pPr>
      <w:r w:rsidRPr="004E77C1">
        <w:rPr>
          <w:rFonts w:ascii="Times New Roman" w:hAnsi="Times New Roman" w:cs="Times New Roman"/>
          <w:sz w:val="28"/>
          <w:szCs w:val="28"/>
          <w:lang w:val="uk-UA"/>
        </w:rPr>
        <w:t xml:space="preserve">Професійна допомога передбачає ініціацію контакту, викликання і посилення у підлітка потреби в продовження спілкування. Одним словом, контакт - як довірчі відносини, позитивно пережите психічний стан, як інструмент дослідження, вивчення і корекції. Ефективність контакту </w:t>
      </w:r>
      <w:r w:rsidRPr="004E77C1">
        <w:rPr>
          <w:rFonts w:ascii="Times New Roman" w:hAnsi="Times New Roman" w:cs="Times New Roman"/>
          <w:sz w:val="28"/>
          <w:szCs w:val="28"/>
          <w:lang w:val="uk-UA"/>
        </w:rPr>
        <w:lastRenderedPageBreak/>
        <w:t>залежить від того, чи відповідає педагог, який працює з підлітком, певним вимогам. Для успіху у взаємодії необхідно бути налаштованим на «юнацьку хвилю», мати певну симпатією до підлітка, щирим інтересом до його життя, мріям, тривог. При цьому, як підкреслює А.Є. Личко, педагог повинен володіти великою гнучкістю - вміти швидко переходити в потрібний момент від вільного спілкування до директивному керівництву, від ради до повчанням, від терплячого вислуховування до активного оскарженню, а від нього до співпереживання. Уміння співпереживати є важливою вимогою, що пред'являються до педагога, який працює з дітьми, підлітками. Формально-нейтральне ставлення, навмисна об'єктивність, недолік співпереживання легко можуть бути розцінені підлітком як байдужість, холодність або навіть емоційне відкидання. Інформацію він може отримати і з інших джерел, а тут для нього важливіше емоційний контакт. Вираз «мене не розуміють» в мові підлітка означає, що він не знаходить співпереживання. Однак емоційні реакції педагога, його висловлювання, підбадьорення в процесі роботи не повинні супроводжуватися втратою дистанції, приводити до фамільярності в спілкуванні.</w:t>
      </w:r>
      <w:r w:rsidR="00EC56D1" w:rsidRPr="003D09A2">
        <w:rPr>
          <w:rFonts w:ascii="Times New Roman" w:hAnsi="Times New Roman" w:cs="Times New Roman"/>
          <w:sz w:val="28"/>
          <w:szCs w:val="28"/>
          <w:lang w:val="uk-UA"/>
        </w:rPr>
        <w:t xml:space="preserve"> [</w:t>
      </w:r>
      <w:r w:rsidR="007A556B" w:rsidRPr="003D09A2">
        <w:rPr>
          <w:rFonts w:ascii="Times New Roman" w:hAnsi="Times New Roman" w:cs="Times New Roman"/>
          <w:sz w:val="28"/>
          <w:szCs w:val="28"/>
          <w:lang w:val="uk-UA"/>
        </w:rPr>
        <w:t>23</w:t>
      </w:r>
      <w:r w:rsidR="00EC56D1" w:rsidRPr="003D09A2">
        <w:rPr>
          <w:rFonts w:ascii="Times New Roman" w:hAnsi="Times New Roman" w:cs="Times New Roman"/>
          <w:sz w:val="28"/>
          <w:szCs w:val="28"/>
          <w:lang w:val="uk-UA"/>
        </w:rPr>
        <w:t xml:space="preserve">, </w:t>
      </w:r>
      <w:r w:rsidR="007A556B" w:rsidRPr="003D09A2">
        <w:rPr>
          <w:rFonts w:ascii="Times New Roman" w:hAnsi="Times New Roman" w:cs="Times New Roman"/>
          <w:sz w:val="28"/>
          <w:szCs w:val="28"/>
          <w:lang w:val="uk-UA"/>
        </w:rPr>
        <w:t xml:space="preserve">c. </w:t>
      </w:r>
      <w:r w:rsidR="00EC56D1" w:rsidRPr="003D09A2">
        <w:rPr>
          <w:rFonts w:ascii="Times New Roman" w:hAnsi="Times New Roman" w:cs="Times New Roman"/>
          <w:sz w:val="28"/>
          <w:szCs w:val="28"/>
          <w:lang w:val="uk-UA"/>
        </w:rPr>
        <w:t>112-119].</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Ефективність профілактики досягається професіоналізмом, майстерністю соціального педагога та інших суб'єктів впливу, комплексністю профілактичних заходів, використанням методів, технологій соціально-педагогічної діяльності.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w:t>
      </w:r>
      <w:r w:rsidR="00B7310E" w:rsidRPr="003D09A2">
        <w:rPr>
          <w:rFonts w:ascii="Times New Roman" w:hAnsi="Times New Roman" w:cs="Times New Roman"/>
          <w:sz w:val="28"/>
          <w:szCs w:val="28"/>
          <w:lang w:val="uk-UA"/>
        </w:rPr>
        <w:t>ревентив</w:t>
      </w:r>
      <w:r w:rsidRPr="003D09A2">
        <w:rPr>
          <w:rFonts w:ascii="Times New Roman" w:hAnsi="Times New Roman" w:cs="Times New Roman"/>
          <w:sz w:val="28"/>
          <w:szCs w:val="28"/>
          <w:lang w:val="uk-UA"/>
        </w:rPr>
        <w:t>на робота соціального педагога з підлітками, схильними до правопорушень, – це, передусім, налагодження стосунків, спільна діяльність, постійна увага до особистості, контроль, аналіз свого ставлення до конкретного підлітка, особистісний, індивідуальний підхід. Соціальний педагог повинен володіти науковими педагогічними знаннями про засоби впливу на підлітків, психологічним відчуттям, тактом, знанням етики, організаторськими здібностями, знати методи та стиль, індивідуально-особистісний підхід до важковиховуваних підлітків.</w:t>
      </w:r>
    </w:p>
    <w:p w:rsidR="00926DB4" w:rsidRPr="003D09A2" w:rsidRDefault="00926DB4"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lastRenderedPageBreak/>
        <w:t xml:space="preserve">1.3 Соціально-педагогічні особливості </w:t>
      </w:r>
      <w:r w:rsidR="00B7310E" w:rsidRPr="003D09A2">
        <w:rPr>
          <w:rFonts w:ascii="Times New Roman" w:hAnsi="Times New Roman" w:cs="Times New Roman"/>
          <w:b/>
          <w:sz w:val="28"/>
          <w:szCs w:val="28"/>
          <w:lang w:val="uk-UA"/>
        </w:rPr>
        <w:t>превенції</w:t>
      </w:r>
      <w:r w:rsidRPr="003D09A2">
        <w:rPr>
          <w:rFonts w:ascii="Times New Roman" w:hAnsi="Times New Roman" w:cs="Times New Roman"/>
          <w:b/>
          <w:sz w:val="28"/>
          <w:szCs w:val="28"/>
          <w:lang w:val="uk-UA"/>
        </w:rPr>
        <w:t xml:space="preserve">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 в умовах загальноосвітньої школи</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p>
    <w:p w:rsidR="00EC56D1" w:rsidRPr="003D09A2" w:rsidRDefault="00005F2D"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Складна та багатогранна природа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зумовлює й надзвичайну складність її превенції в межах соціально-педагогічної діяльності. Превентивна робота соціального педагога з підлітками, схильними до правопорушень, – це, передусім, налагодження стосунків, спільна діяльність, постійна увага до особистості, контроль, аналіз свого ставлення до конкретного підлітка, особистісний, індивідуальний підхід. Соціальний педагог повинен володіти науковими педагогічними знаннями про засоби впливу на підлітків, психологічним відчуттям, тактом, знанням етики, організаторськими здібностями, знати методи та стиль, індивідуально-особистісний підхід до важковиховуваних підлітків.</w:t>
      </w:r>
      <w:r w:rsidR="00EC56D1" w:rsidRPr="003D09A2">
        <w:rPr>
          <w:rFonts w:ascii="Times New Roman" w:hAnsi="Times New Roman" w:cs="Times New Roman"/>
          <w:sz w:val="28"/>
          <w:szCs w:val="28"/>
          <w:lang w:val="uk-UA"/>
        </w:rPr>
        <w:t>.</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Здійснення профілактичної роботи в загальноосвітній школі є прерогативою соціального педагога та психолога у співпраці з учителями, батьками, працівниками соціальних служб. Ця робота включає низку компонентів: виховання, корекція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проведення попереджувально-просвітницької роботи, первинної </w:t>
      </w:r>
      <w:r w:rsidR="00005F2D"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xml:space="preserve">, що надає можливість отримати інформацію про правові норми поведінки в суспільстві, та вторинної </w:t>
      </w:r>
      <w:r w:rsidR="00005F2D" w:rsidRPr="003D09A2">
        <w:rPr>
          <w:rFonts w:ascii="Times New Roman" w:hAnsi="Times New Roman" w:cs="Times New Roman"/>
          <w:sz w:val="28"/>
          <w:szCs w:val="28"/>
          <w:lang w:val="uk-UA"/>
        </w:rPr>
        <w:t>превенції</w:t>
      </w:r>
      <w:r w:rsidRPr="003D09A2">
        <w:rPr>
          <w:rFonts w:ascii="Times New Roman" w:hAnsi="Times New Roman" w:cs="Times New Roman"/>
          <w:sz w:val="28"/>
          <w:szCs w:val="28"/>
          <w:lang w:val="uk-UA"/>
        </w:rPr>
        <w:t xml:space="preserve"> – розпізнавання сигналів, як потенційно проблематичних, з метою реагування на них, щоб уникнути подальших проблем.</w:t>
      </w:r>
    </w:p>
    <w:p w:rsidR="00EC56D1" w:rsidRPr="003D09A2" w:rsidRDefault="00005F2D"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Система превентивного виховання – це керована діяльність, яка забезпечує теоретичну і практичну реалізацію заходів превентивного характеру, спрямованих на попередження, подолання відхилень у поведінці підлітків і запобігання розвитку різних форм їхньої асоціальної, аморальної поведінки. </w:t>
      </w:r>
      <w:r w:rsidR="00EC56D1" w:rsidRPr="003D09A2">
        <w:rPr>
          <w:rFonts w:ascii="Times New Roman" w:hAnsi="Times New Roman" w:cs="Times New Roman"/>
          <w:sz w:val="28"/>
          <w:szCs w:val="28"/>
          <w:lang w:val="uk-UA"/>
        </w:rPr>
        <w:t xml:space="preserve">Під </w:t>
      </w:r>
      <w:r w:rsidRPr="003D09A2">
        <w:rPr>
          <w:rFonts w:ascii="Times New Roman" w:hAnsi="Times New Roman" w:cs="Times New Roman"/>
          <w:sz w:val="28"/>
          <w:szCs w:val="28"/>
          <w:lang w:val="uk-UA"/>
        </w:rPr>
        <w:t>превенцією</w:t>
      </w:r>
      <w:r w:rsidR="00EC56D1" w:rsidRPr="003D09A2">
        <w:rPr>
          <w:rFonts w:ascii="Times New Roman" w:hAnsi="Times New Roman" w:cs="Times New Roman"/>
          <w:sz w:val="28"/>
          <w:szCs w:val="28"/>
          <w:lang w:val="uk-UA"/>
        </w:rPr>
        <w:t xml:space="preserve"> в загальноосвітній школі ми розуміємо, перш за все, науково обґрунтовані і своєчасно вжиті дії, спрямовані на:</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запобігання можливих фізичних, психологічних або соціокультурних обставин у окремого підлітка або неповнолітніх, що входять в групу соціального ризику;</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збереження, підтримання та захист нормального рівня життя і здоров'я неповнолітнього;</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сприяння підлітку в досягненні соціально значущих цілей і розкриття його внутрішнього потенціалу</w:t>
      </w:r>
      <w:r w:rsidR="007A556B" w:rsidRPr="003D09A2">
        <w:rPr>
          <w:rFonts w:ascii="Times New Roman" w:hAnsi="Times New Roman" w:cs="Times New Roman"/>
          <w:sz w:val="28"/>
          <w:szCs w:val="28"/>
          <w:lang w:val="uk-UA"/>
        </w:rPr>
        <w:t xml:space="preserve"> [61]</w:t>
      </w:r>
      <w:r w:rsidRPr="003D09A2">
        <w:rPr>
          <w:rFonts w:ascii="Times New Roman" w:hAnsi="Times New Roman" w:cs="Times New Roman"/>
          <w:sz w:val="28"/>
          <w:szCs w:val="28"/>
          <w:lang w:val="uk-UA"/>
        </w:rPr>
        <w:t>.</w:t>
      </w:r>
    </w:p>
    <w:p w:rsidR="00C05226" w:rsidRPr="003D09A2" w:rsidRDefault="00C05226" w:rsidP="00C05226">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цілому, процес превенції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можна позначити двома основними рушійними силами благотворного впливу на становлення особистості неповнолітніх - це виховання і освіту.</w:t>
      </w:r>
    </w:p>
    <w:p w:rsidR="005E7F4A" w:rsidRPr="003D09A2" w:rsidRDefault="005E7F4A" w:rsidP="005E7F4A">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Школа відноситься до інститутів спільного соціального попередження </w:t>
      </w:r>
      <w:proofErr w:type="spellStart"/>
      <w:r w:rsidRPr="003D09A2">
        <w:rPr>
          <w:rFonts w:ascii="Times New Roman" w:hAnsi="Times New Roman" w:cs="Times New Roman"/>
          <w:sz w:val="28"/>
          <w:szCs w:val="28"/>
          <w:lang w:val="uk-UA"/>
        </w:rPr>
        <w:t>делінквенціі</w:t>
      </w:r>
      <w:proofErr w:type="spellEnd"/>
      <w:r w:rsidRPr="003D09A2">
        <w:rPr>
          <w:rFonts w:ascii="Times New Roman" w:hAnsi="Times New Roman" w:cs="Times New Roman"/>
          <w:sz w:val="28"/>
          <w:szCs w:val="28"/>
          <w:lang w:val="uk-UA"/>
        </w:rPr>
        <w:t xml:space="preserve"> (первинної, ранньої превенції), діяльність яких спрямована на забезпечення адекватної соціалізації основної маси дітей, реалізацію їх прав і законних інтересів. Відповідно до термінології ВООЗ, превенція спрямована на усунення несприятливих факторів, що викликають певне явище, а також на підвищення стійкості особистості до впливу цих факторів. Превенція повинна широко проводитися серед підлітків. Вона включає в себе три основні напрями: </w:t>
      </w:r>
    </w:p>
    <w:p w:rsidR="005E7F4A" w:rsidRPr="003D09A2" w:rsidRDefault="005E7F4A" w:rsidP="005E7F4A">
      <w:pPr>
        <w:pStyle w:val="a4"/>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вдосконалення соціального життя людей; </w:t>
      </w:r>
    </w:p>
    <w:p w:rsidR="005E7F4A" w:rsidRPr="003D09A2" w:rsidRDefault="005E7F4A" w:rsidP="005E7F4A">
      <w:pPr>
        <w:pStyle w:val="a4"/>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усунення соціальних факторів, що сприяють формуванню і прояву девіантної поведінки; </w:t>
      </w:r>
    </w:p>
    <w:p w:rsidR="005E7F4A" w:rsidRPr="003D09A2" w:rsidRDefault="005E7F4A" w:rsidP="005E7F4A">
      <w:pPr>
        <w:pStyle w:val="a4"/>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виховання соціально позитивно орієнтованої особистості. </w:t>
      </w:r>
    </w:p>
    <w:p w:rsidR="005E7F4A" w:rsidRPr="003D09A2" w:rsidRDefault="005E7F4A" w:rsidP="005E7F4A">
      <w:pPr>
        <w:pStyle w:val="a4"/>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Виділяють також ранню і пізню соціальну профілактику. Рання превенція розглядається як діяльність по створення умов для успішної соціалізації, залученню до соціальних нормам, цінностям, культурі, свідомої активної діяльності, а також нейтралізації або усунення причин </w:t>
      </w:r>
      <w:proofErr w:type="spellStart"/>
      <w:r w:rsidRPr="003D09A2">
        <w:rPr>
          <w:rFonts w:ascii="Times New Roman" w:hAnsi="Times New Roman" w:cs="Times New Roman"/>
          <w:sz w:val="28"/>
          <w:szCs w:val="28"/>
          <w:lang w:val="uk-UA"/>
        </w:rPr>
        <w:t>девіацій</w:t>
      </w:r>
      <w:proofErr w:type="spellEnd"/>
      <w:r w:rsidRPr="003D09A2">
        <w:rPr>
          <w:rFonts w:ascii="Times New Roman" w:hAnsi="Times New Roman" w:cs="Times New Roman"/>
          <w:sz w:val="28"/>
          <w:szCs w:val="28"/>
          <w:lang w:val="uk-UA"/>
        </w:rPr>
        <w:t xml:space="preserve"> у підлітків, а пізня профілактика - як заходи по корекції і виправлення поведінки підлітків-правопорушників.</w:t>
      </w:r>
    </w:p>
    <w:p w:rsidR="005E7F4A" w:rsidRPr="003D09A2" w:rsidRDefault="005E7F4A" w:rsidP="005E7F4A">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Модель первинної профілактики </w:t>
      </w:r>
      <w:proofErr w:type="spellStart"/>
      <w:r w:rsidRPr="003D09A2">
        <w:rPr>
          <w:rFonts w:ascii="Times New Roman" w:hAnsi="Times New Roman" w:cs="Times New Roman"/>
          <w:sz w:val="28"/>
          <w:szCs w:val="28"/>
          <w:lang w:val="uk-UA"/>
        </w:rPr>
        <w:t>делінквенціі</w:t>
      </w:r>
      <w:proofErr w:type="spellEnd"/>
      <w:r w:rsidRPr="003D09A2">
        <w:rPr>
          <w:rFonts w:ascii="Times New Roman" w:hAnsi="Times New Roman" w:cs="Times New Roman"/>
          <w:sz w:val="28"/>
          <w:szCs w:val="28"/>
          <w:lang w:val="uk-UA"/>
        </w:rPr>
        <w:t xml:space="preserve">, пов'язана з інститутом школи, класифікується як освітня . У центрі освітньої моделі профілактики </w:t>
      </w:r>
      <w:proofErr w:type="spellStart"/>
      <w:r w:rsidRPr="003D09A2">
        <w:rPr>
          <w:rFonts w:ascii="Times New Roman" w:hAnsi="Times New Roman" w:cs="Times New Roman"/>
          <w:sz w:val="28"/>
          <w:szCs w:val="28"/>
          <w:lang w:val="uk-UA"/>
        </w:rPr>
        <w:lastRenderedPageBreak/>
        <w:t>делінквентної</w:t>
      </w:r>
      <w:proofErr w:type="spellEnd"/>
      <w:r w:rsidRPr="003D09A2">
        <w:rPr>
          <w:rFonts w:ascii="Times New Roman" w:hAnsi="Times New Roman" w:cs="Times New Roman"/>
          <w:sz w:val="28"/>
          <w:szCs w:val="28"/>
          <w:lang w:val="uk-UA"/>
        </w:rPr>
        <w:t xml:space="preserve"> поведінки знаходиться сама особистість підлітка, її внутрішні ресурси,</w:t>
      </w:r>
      <w:r w:rsidR="002D3858"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психічне і фізичне здоров'я, комунікативна компетентність і т.д.</w:t>
      </w:r>
    </w:p>
    <w:p w:rsidR="002D3858" w:rsidRPr="003D09A2" w:rsidRDefault="005E7F4A" w:rsidP="002D3858">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 загальноосвітній практиці склалися основні напрямки</w:t>
      </w:r>
      <w:r w:rsidR="002D3858"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профілактичної діяльності: рання діагностика підлітків,</w:t>
      </w:r>
      <w:r w:rsidR="002D3858"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що відносяться до «групи ризику»; вивчення соціальних проблем учнів</w:t>
      </w:r>
      <w:r w:rsidR="002D3858" w:rsidRPr="003D09A2">
        <w:rPr>
          <w:rFonts w:ascii="Times New Roman" w:hAnsi="Times New Roman" w:cs="Times New Roman"/>
          <w:sz w:val="28"/>
          <w:szCs w:val="28"/>
          <w:lang w:val="uk-UA"/>
        </w:rPr>
        <w:t xml:space="preserve">, умов їх виникнення; виявлення та соціальний контроль за педагогічно і соціально неблагополучними сім'ями; організація консультаційно-роз'яснювальної роботи з батьками, педагогами; мобілізація виховного потенціалу середовища, організація робіт по нейтралізації, переорієнтації групового спілкування соціально і педагогічно занедбаних підлітків; розробка програм індивідуально-профілактичного впливу на підлітків, схильних до асоціальної поведінки, і їх навколишнє середовище з урахуванням наявних форм і методів, результативності їх застосування; розвиток системи правової освіти учнів. </w:t>
      </w:r>
    </w:p>
    <w:p w:rsidR="002D3858" w:rsidRPr="003D09A2" w:rsidRDefault="002D3858" w:rsidP="002D3858">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Особливим напрямком освітньої моделі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учнів є відкритість соціального простору школи на розвиток міжособистісного і групового спілкування, розгорнутого до соціального середовища, яка представляє собою розгалужену систему відносин, громадських дитячих і молодіжних організацій, об'єднань, рухів.</w:t>
      </w:r>
    </w:p>
    <w:p w:rsidR="00283D12" w:rsidRPr="003D09A2" w:rsidRDefault="00926DB4" w:rsidP="00283D12">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основі превентивної соціальної роботи загальноосвітньої школи лежать групи соціально-педагогічних чинників, що визначають як формування правової сфери (правового самосвідомості підлітків), так і соціальні умови життя і розвитку неповнолітнього, що, в кінцевому рахунку, визначає наявність </w:t>
      </w:r>
      <w:proofErr w:type="spellStart"/>
      <w:r w:rsidRPr="003D09A2">
        <w:rPr>
          <w:rFonts w:ascii="Times New Roman" w:hAnsi="Times New Roman" w:cs="Times New Roman"/>
          <w:sz w:val="28"/>
          <w:szCs w:val="28"/>
          <w:lang w:val="uk-UA"/>
        </w:rPr>
        <w:t>девіантності</w:t>
      </w:r>
      <w:proofErr w:type="spellEnd"/>
      <w:r w:rsidRPr="003D09A2">
        <w:rPr>
          <w:rFonts w:ascii="Times New Roman" w:hAnsi="Times New Roman" w:cs="Times New Roman"/>
          <w:sz w:val="28"/>
          <w:szCs w:val="28"/>
          <w:lang w:val="uk-UA"/>
        </w:rPr>
        <w:t xml:space="preserve">, її ступінь і вид (в нашому випадку - схильність до правопорушень). </w:t>
      </w:r>
      <w:r w:rsidR="00011E26" w:rsidRPr="003D09A2">
        <w:rPr>
          <w:rFonts w:ascii="Times New Roman" w:hAnsi="Times New Roman" w:cs="Times New Roman"/>
          <w:sz w:val="28"/>
          <w:szCs w:val="28"/>
          <w:lang w:val="uk-UA"/>
        </w:rPr>
        <w:t>[</w:t>
      </w:r>
      <w:r w:rsidR="00C05226" w:rsidRPr="003D09A2">
        <w:rPr>
          <w:rFonts w:ascii="Times New Roman" w:hAnsi="Times New Roman" w:cs="Times New Roman"/>
          <w:sz w:val="28"/>
          <w:szCs w:val="28"/>
          <w:lang w:val="uk-UA"/>
        </w:rPr>
        <w:t>17</w:t>
      </w:r>
      <w:r w:rsidR="00011E26" w:rsidRPr="003D09A2">
        <w:rPr>
          <w:rFonts w:ascii="Times New Roman" w:hAnsi="Times New Roman" w:cs="Times New Roman"/>
          <w:sz w:val="28"/>
          <w:szCs w:val="28"/>
          <w:lang w:val="uk-UA"/>
        </w:rPr>
        <w:t>,</w:t>
      </w:r>
      <w:r w:rsidR="00C05226" w:rsidRPr="003D09A2">
        <w:rPr>
          <w:rFonts w:ascii="Times New Roman" w:hAnsi="Times New Roman" w:cs="Times New Roman"/>
          <w:sz w:val="28"/>
          <w:szCs w:val="28"/>
          <w:lang w:val="uk-UA"/>
        </w:rPr>
        <w:t xml:space="preserve"> </w:t>
      </w:r>
      <w:r w:rsidR="00011E26" w:rsidRPr="003D09A2">
        <w:rPr>
          <w:rFonts w:ascii="Times New Roman" w:hAnsi="Times New Roman" w:cs="Times New Roman"/>
          <w:sz w:val="28"/>
          <w:szCs w:val="28"/>
          <w:lang w:val="uk-UA"/>
        </w:rPr>
        <w:t xml:space="preserve">с. </w:t>
      </w:r>
      <w:r w:rsidR="00C05226" w:rsidRPr="003D09A2">
        <w:rPr>
          <w:rFonts w:ascii="Times New Roman" w:hAnsi="Times New Roman" w:cs="Times New Roman"/>
          <w:sz w:val="28"/>
          <w:szCs w:val="28"/>
          <w:lang w:val="uk-UA"/>
        </w:rPr>
        <w:t>18</w:t>
      </w:r>
      <w:r w:rsidR="00011E26" w:rsidRPr="003D09A2">
        <w:rPr>
          <w:rFonts w:ascii="Times New Roman" w:hAnsi="Times New Roman" w:cs="Times New Roman"/>
          <w:sz w:val="28"/>
          <w:szCs w:val="28"/>
          <w:lang w:val="uk-UA"/>
        </w:rPr>
        <w:t xml:space="preserve">. </w:t>
      </w:r>
    </w:p>
    <w:p w:rsidR="00C05226" w:rsidRPr="003D09A2" w:rsidRDefault="00283D12" w:rsidP="00283D12">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Важливим фактором формування освітнього простору в сфері профілактики є взаємодія всіх його компонентів. Якщо загальноосвітній заклад являє собою закриту освітню систему, вирішуючи проблеми виховання і навчання тільки виходячи зі своїх власних ресурсів (програм, проектів, матеріально-технічного та кадрового забезпечення), то не </w:t>
      </w:r>
      <w:r w:rsidRPr="003D09A2">
        <w:rPr>
          <w:rFonts w:ascii="Times New Roman" w:hAnsi="Times New Roman" w:cs="Times New Roman"/>
          <w:sz w:val="28"/>
          <w:szCs w:val="28"/>
          <w:lang w:val="uk-UA"/>
        </w:rPr>
        <w:lastRenderedPageBreak/>
        <w:t xml:space="preserve">представляється можливим говорити про цілісний освітній простір. У цих умовах відкритий соціум є «нічийної» зоною, діє стихійно, процес соціального виховання стає педагогічно некерованим і, в цьому випадку, нерідко виявляється його негативний вплив на що формується особистість. Тільки в умовах багатофакторної взаємодії можна успішно вирішувати завдання соціального становлення особистості. Проектування такої багатофакторної взаємодії і являє собою конструювання педагогічно доцільного освітнього простору, що забезпечує успішну профілактику правопорушень серед підлітків. </w:t>
      </w:r>
      <w:r w:rsidR="007A556B" w:rsidRPr="003D09A2">
        <w:rPr>
          <w:rFonts w:ascii="Times New Roman" w:hAnsi="Times New Roman" w:cs="Times New Roman"/>
          <w:sz w:val="28"/>
          <w:szCs w:val="28"/>
          <w:lang w:val="uk-UA"/>
        </w:rPr>
        <w:t>[57]</w:t>
      </w:r>
      <w:r w:rsidR="00C05226" w:rsidRPr="003D09A2">
        <w:rPr>
          <w:rFonts w:ascii="Times New Roman" w:hAnsi="Times New Roman" w:cs="Times New Roman"/>
          <w:sz w:val="28"/>
          <w:szCs w:val="28"/>
          <w:lang w:val="uk-UA"/>
        </w:rPr>
        <w:t xml:space="preserve">. </w:t>
      </w:r>
    </w:p>
    <w:p w:rsidR="00283D12" w:rsidRPr="003D09A2" w:rsidRDefault="002D3858" w:rsidP="00570896">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w:t>
      </w:r>
      <w:r w:rsidR="00283D12" w:rsidRPr="003D09A2">
        <w:rPr>
          <w:rFonts w:ascii="Times New Roman" w:hAnsi="Times New Roman" w:cs="Times New Roman"/>
          <w:sz w:val="28"/>
          <w:szCs w:val="28"/>
          <w:lang w:val="uk-UA"/>
        </w:rPr>
        <w:t>оціально-педагогічна робота стає однією з найважливіших складових процесу профілактики правопорушень неповнолітніх в загальноосвітній школі</w:t>
      </w:r>
      <w:r w:rsidR="00570896" w:rsidRPr="003D09A2">
        <w:rPr>
          <w:rFonts w:ascii="Times New Roman" w:hAnsi="Times New Roman" w:cs="Times New Roman"/>
          <w:sz w:val="28"/>
          <w:szCs w:val="28"/>
          <w:lang w:val="uk-UA"/>
        </w:rPr>
        <w:t xml:space="preserve">, як один з найдавніших і гуманних видів людської діяльності, процес формування та реабілітації життєвих сил, індивідуальної і соціальної сутності людини, як </w:t>
      </w:r>
      <w:r w:rsidR="00283D12" w:rsidRPr="003D09A2">
        <w:rPr>
          <w:rFonts w:ascii="Times New Roman" w:hAnsi="Times New Roman" w:cs="Times New Roman"/>
          <w:sz w:val="28"/>
          <w:szCs w:val="28"/>
          <w:lang w:val="uk-UA"/>
        </w:rPr>
        <w:t>система соціальної допомоги і захисту людини в цілому, його потреб, інтересів, потреб; складова частина будь-якої професійної діяльності.</w:t>
      </w:r>
    </w:p>
    <w:p w:rsidR="00283D12" w:rsidRPr="003D09A2" w:rsidRDefault="00283D12" w:rsidP="00283D12">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Що стосується конкретно профілактики правопорушень серед підлітків, то тут соціальна робота спрямована на головне </w:t>
      </w:r>
      <w:r w:rsidR="00570896"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соціалізацію особистості, тобто процес засвоєння індивідом соціальних норм, знань і умінь, прийнятих в суспільстві; становлення індивіда як суспільної істоти.</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Сучасна школа прийшла до усвідомлення того факту, що відсутність якої-небудь виразної системи </w:t>
      </w:r>
      <w:r w:rsidR="00005F2D" w:rsidRPr="003D09A2">
        <w:rPr>
          <w:rFonts w:ascii="Times New Roman" w:hAnsi="Times New Roman" w:cs="Times New Roman"/>
          <w:sz w:val="28"/>
          <w:szCs w:val="28"/>
          <w:lang w:val="uk-UA"/>
        </w:rPr>
        <w:t xml:space="preserve">превентивного виховання </w:t>
      </w:r>
      <w:r w:rsidRPr="003D09A2">
        <w:rPr>
          <w:rFonts w:ascii="Times New Roman" w:hAnsi="Times New Roman" w:cs="Times New Roman"/>
          <w:sz w:val="28"/>
          <w:szCs w:val="28"/>
          <w:lang w:val="uk-UA"/>
        </w:rPr>
        <w:t xml:space="preserve">створює умови для формування девіантної поведінки. </w:t>
      </w:r>
      <w:r w:rsidR="00005F2D" w:rsidRPr="003D09A2">
        <w:rPr>
          <w:rFonts w:ascii="Times New Roman" w:hAnsi="Times New Roman" w:cs="Times New Roman"/>
          <w:sz w:val="28"/>
          <w:szCs w:val="28"/>
          <w:lang w:val="uk-UA"/>
        </w:rPr>
        <w:t>Її п</w:t>
      </w:r>
      <w:r w:rsidRPr="003D09A2">
        <w:rPr>
          <w:rFonts w:ascii="Times New Roman" w:hAnsi="Times New Roman" w:cs="Times New Roman"/>
          <w:sz w:val="28"/>
          <w:szCs w:val="28"/>
          <w:lang w:val="uk-UA"/>
        </w:rPr>
        <w:t xml:space="preserve">рофілактика не може існувати поза загальношкільною системою окремо, як від процесу освіти, так і від процесу загального функціонування шкільного життя. Створення системи </w:t>
      </w:r>
      <w:r w:rsidR="00005F2D" w:rsidRPr="003D09A2">
        <w:rPr>
          <w:rFonts w:ascii="Times New Roman" w:hAnsi="Times New Roman" w:cs="Times New Roman"/>
          <w:sz w:val="28"/>
          <w:szCs w:val="28"/>
          <w:lang w:val="uk-UA"/>
        </w:rPr>
        <w:t>превентивного виховання</w:t>
      </w:r>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де</w:t>
      </w:r>
      <w:r w:rsidR="00005F2D" w:rsidRPr="003D09A2">
        <w:rPr>
          <w:rFonts w:ascii="Times New Roman" w:hAnsi="Times New Roman" w:cs="Times New Roman"/>
          <w:sz w:val="28"/>
          <w:szCs w:val="28"/>
          <w:lang w:val="uk-UA"/>
        </w:rPr>
        <w:t>лінкве</w:t>
      </w:r>
      <w:r w:rsidRPr="003D09A2">
        <w:rPr>
          <w:rFonts w:ascii="Times New Roman" w:hAnsi="Times New Roman" w:cs="Times New Roman"/>
          <w:sz w:val="28"/>
          <w:szCs w:val="28"/>
          <w:lang w:val="uk-UA"/>
        </w:rPr>
        <w:t>нтної</w:t>
      </w:r>
      <w:proofErr w:type="spellEnd"/>
      <w:r w:rsidRPr="003D09A2">
        <w:rPr>
          <w:rFonts w:ascii="Times New Roman" w:hAnsi="Times New Roman" w:cs="Times New Roman"/>
          <w:sz w:val="28"/>
          <w:szCs w:val="28"/>
          <w:lang w:val="uk-UA"/>
        </w:rPr>
        <w:t xml:space="preserve"> поведінки вимагає розуміння її структури - складових елементів, їх взаємозв'язків, характеристик її нинішнього стану, оцінки ефективності профілактичної роботи, стратегічних і тактичних цілей, завдань кожного підрозділу системи тощо. </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У процесі превенції </w:t>
      </w:r>
      <w:proofErr w:type="spellStart"/>
      <w:r w:rsidRPr="003D09A2">
        <w:rPr>
          <w:rFonts w:ascii="Times New Roman" w:hAnsi="Times New Roman" w:cs="Times New Roman"/>
          <w:sz w:val="28"/>
          <w:szCs w:val="28"/>
          <w:lang w:val="uk-UA"/>
        </w:rPr>
        <w:t>делінквентності</w:t>
      </w:r>
      <w:proofErr w:type="spellEnd"/>
      <w:r w:rsidRPr="003D09A2">
        <w:rPr>
          <w:rFonts w:ascii="Times New Roman" w:hAnsi="Times New Roman" w:cs="Times New Roman"/>
          <w:sz w:val="28"/>
          <w:szCs w:val="28"/>
          <w:lang w:val="uk-UA"/>
        </w:rPr>
        <w:t xml:space="preserve"> підлітків в умовах загальноосвітньої школи соціальна робота повинна виконувати наступні функції:</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а) соціально-адаптивну та соціально-стабілізуючу, що забезпечує включення підлітка в реальні соціальні відносини, підтримуючу соціальну мобільність особистості, що відкриває життєві перспективи для кожного, пом'якшувальну соціальну напруженість і соціальні конфлікти;</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б) соціально-перетворюючу, що забезпечує підготовку неповнолітніх до свідомого життя в мінливих життєвих ситуаціях;</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 соціально-захисну, пов'язану з турботою про підлітків, яким сім'я і суспільство не змогли створити нормальних умов для життя і</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розвитку;</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г) </w:t>
      </w:r>
      <w:proofErr w:type="spellStart"/>
      <w:r w:rsidRPr="003D09A2">
        <w:rPr>
          <w:rFonts w:ascii="Times New Roman" w:hAnsi="Times New Roman" w:cs="Times New Roman"/>
          <w:sz w:val="28"/>
          <w:szCs w:val="28"/>
          <w:lang w:val="uk-UA"/>
        </w:rPr>
        <w:t>здоров'язберігаюч</w:t>
      </w:r>
      <w:r w:rsidR="00E5037A" w:rsidRPr="003D09A2">
        <w:rPr>
          <w:rFonts w:ascii="Times New Roman" w:hAnsi="Times New Roman" w:cs="Times New Roman"/>
          <w:sz w:val="28"/>
          <w:szCs w:val="28"/>
          <w:lang w:val="uk-UA"/>
        </w:rPr>
        <w:t>у</w:t>
      </w:r>
      <w:proofErr w:type="spellEnd"/>
      <w:r w:rsidRPr="003D09A2">
        <w:rPr>
          <w:rFonts w:ascii="Times New Roman" w:hAnsi="Times New Roman" w:cs="Times New Roman"/>
          <w:sz w:val="28"/>
          <w:szCs w:val="28"/>
          <w:lang w:val="uk-UA"/>
        </w:rPr>
        <w:t xml:space="preserve"> і реабілітаційну, пов'язану з</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катастрофічним падінням здоров'я дітей і подоланням згубної</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традиції, коли ціна освіти виявляється занадто високою, бо</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освітою купується за рахунок втрати здоров'я;</w:t>
      </w:r>
    </w:p>
    <w:p w:rsidR="007E2B84" w:rsidRPr="003D09A2" w:rsidRDefault="007E2B84"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 </w:t>
      </w:r>
      <w:proofErr w:type="spellStart"/>
      <w:r w:rsidRPr="003D09A2">
        <w:rPr>
          <w:rFonts w:ascii="Times New Roman" w:hAnsi="Times New Roman" w:cs="Times New Roman"/>
          <w:sz w:val="28"/>
          <w:szCs w:val="28"/>
          <w:lang w:val="uk-UA"/>
        </w:rPr>
        <w:t>культуро</w:t>
      </w:r>
      <w:r w:rsidR="00E5037A" w:rsidRPr="003D09A2">
        <w:rPr>
          <w:rFonts w:ascii="Times New Roman" w:hAnsi="Times New Roman" w:cs="Times New Roman"/>
          <w:sz w:val="28"/>
          <w:szCs w:val="28"/>
          <w:lang w:val="uk-UA"/>
        </w:rPr>
        <w:t>зберігаючу</w:t>
      </w:r>
      <w:proofErr w:type="spellEnd"/>
      <w:r w:rsidRPr="003D09A2">
        <w:rPr>
          <w:rFonts w:ascii="Times New Roman" w:hAnsi="Times New Roman" w:cs="Times New Roman"/>
          <w:sz w:val="28"/>
          <w:szCs w:val="28"/>
          <w:lang w:val="uk-UA"/>
        </w:rPr>
        <w:t xml:space="preserve"> і </w:t>
      </w:r>
      <w:proofErr w:type="spellStart"/>
      <w:r w:rsidRPr="003D09A2">
        <w:rPr>
          <w:rFonts w:ascii="Times New Roman" w:hAnsi="Times New Roman" w:cs="Times New Roman"/>
          <w:sz w:val="28"/>
          <w:szCs w:val="28"/>
          <w:lang w:val="uk-UA"/>
        </w:rPr>
        <w:t>культуротворчу</w:t>
      </w:r>
      <w:proofErr w:type="spellEnd"/>
      <w:r w:rsidRPr="003D09A2">
        <w:rPr>
          <w:rFonts w:ascii="Times New Roman" w:hAnsi="Times New Roman" w:cs="Times New Roman"/>
          <w:sz w:val="28"/>
          <w:szCs w:val="28"/>
          <w:lang w:val="uk-UA"/>
        </w:rPr>
        <w:t>, що випливає із</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сучасного розуміння освіти як прилучення до культури в широкому</w:t>
      </w:r>
      <w:r w:rsidR="00E5037A"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сенсі слова, бо засоби масової інформації, установи культури, мікросередовище не в змозі поки забезпечити цей процес, а часто надають явно негативний, руйнівний вплив на особистість.</w:t>
      </w:r>
    </w:p>
    <w:p w:rsidR="002D3858" w:rsidRPr="003D09A2" w:rsidRDefault="002D3858" w:rsidP="002D3858">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Основою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є компетентна участь </w:t>
      </w:r>
      <w:r w:rsidR="003D09A2" w:rsidRPr="003D09A2">
        <w:rPr>
          <w:rFonts w:ascii="Times New Roman" w:hAnsi="Times New Roman" w:cs="Times New Roman"/>
          <w:sz w:val="28"/>
          <w:szCs w:val="28"/>
          <w:lang w:val="uk-UA"/>
        </w:rPr>
        <w:t xml:space="preserve">соціальних </w:t>
      </w:r>
      <w:r w:rsidRPr="003D09A2">
        <w:rPr>
          <w:rFonts w:ascii="Times New Roman" w:hAnsi="Times New Roman" w:cs="Times New Roman"/>
          <w:sz w:val="28"/>
          <w:szCs w:val="28"/>
          <w:lang w:val="uk-UA"/>
        </w:rPr>
        <w:t>педагогів у формуванні безпечного укладу шкільного життя, як культури позитивного спілкування, розуміння підходу в спірних ситуаціях, у випадках помилок. Обов'язковим елементом такого устрою є розвиток шкільного правового простору, організація участі педагогів, батьків та учнів в створенн</w:t>
      </w:r>
      <w:r w:rsidR="003D09A2" w:rsidRPr="003D09A2">
        <w:rPr>
          <w:rFonts w:ascii="Times New Roman" w:hAnsi="Times New Roman" w:cs="Times New Roman"/>
          <w:sz w:val="28"/>
          <w:szCs w:val="28"/>
          <w:lang w:val="uk-UA"/>
        </w:rPr>
        <w:t>і</w:t>
      </w:r>
      <w:r w:rsidRPr="003D09A2">
        <w:rPr>
          <w:rFonts w:ascii="Times New Roman" w:hAnsi="Times New Roman" w:cs="Times New Roman"/>
          <w:sz w:val="28"/>
          <w:szCs w:val="28"/>
          <w:lang w:val="uk-UA"/>
        </w:rPr>
        <w:t>, узгодженн</w:t>
      </w:r>
      <w:r w:rsidR="003D09A2" w:rsidRPr="003D09A2">
        <w:rPr>
          <w:rFonts w:ascii="Times New Roman" w:hAnsi="Times New Roman" w:cs="Times New Roman"/>
          <w:sz w:val="28"/>
          <w:szCs w:val="28"/>
          <w:lang w:val="uk-UA"/>
        </w:rPr>
        <w:t>і</w:t>
      </w:r>
      <w:r w:rsidRPr="003D09A2">
        <w:rPr>
          <w:rFonts w:ascii="Times New Roman" w:hAnsi="Times New Roman" w:cs="Times New Roman"/>
          <w:sz w:val="28"/>
          <w:szCs w:val="28"/>
          <w:lang w:val="uk-UA"/>
        </w:rPr>
        <w:t xml:space="preserve"> норм і правил життя відповідно до</w:t>
      </w:r>
      <w:r w:rsidR="003D09A2"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вікови</w:t>
      </w:r>
      <w:r w:rsidR="003D09A2" w:rsidRPr="003D09A2">
        <w:rPr>
          <w:rFonts w:ascii="Times New Roman" w:hAnsi="Times New Roman" w:cs="Times New Roman"/>
          <w:sz w:val="28"/>
          <w:szCs w:val="28"/>
          <w:lang w:val="uk-UA"/>
        </w:rPr>
        <w:t>х</w:t>
      </w:r>
      <w:r w:rsidRPr="003D09A2">
        <w:rPr>
          <w:rFonts w:ascii="Times New Roman" w:hAnsi="Times New Roman" w:cs="Times New Roman"/>
          <w:sz w:val="28"/>
          <w:szCs w:val="28"/>
          <w:lang w:val="uk-UA"/>
        </w:rPr>
        <w:t xml:space="preserve"> особливост</w:t>
      </w:r>
      <w:r w:rsidR="003D09A2" w:rsidRPr="003D09A2">
        <w:rPr>
          <w:rFonts w:ascii="Times New Roman" w:hAnsi="Times New Roman" w:cs="Times New Roman"/>
          <w:sz w:val="28"/>
          <w:szCs w:val="28"/>
          <w:lang w:val="uk-UA"/>
        </w:rPr>
        <w:t>ей</w:t>
      </w:r>
      <w:r w:rsidRPr="003D09A2">
        <w:rPr>
          <w:rFonts w:ascii="Times New Roman" w:hAnsi="Times New Roman" w:cs="Times New Roman"/>
          <w:sz w:val="28"/>
          <w:szCs w:val="28"/>
          <w:lang w:val="uk-UA"/>
        </w:rPr>
        <w:t xml:space="preserve"> становлення правосвідомості,</w:t>
      </w:r>
      <w:r w:rsidR="003D09A2"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отриманні досвіду участі в переговорах. </w:t>
      </w:r>
      <w:r w:rsidR="003D09A2" w:rsidRPr="003D09A2">
        <w:rPr>
          <w:rFonts w:ascii="Times New Roman" w:hAnsi="Times New Roman" w:cs="Times New Roman"/>
          <w:sz w:val="28"/>
          <w:szCs w:val="28"/>
          <w:lang w:val="uk-UA"/>
        </w:rPr>
        <w:t>Соціальні п</w:t>
      </w:r>
      <w:r w:rsidRPr="003D09A2">
        <w:rPr>
          <w:rFonts w:ascii="Times New Roman" w:hAnsi="Times New Roman" w:cs="Times New Roman"/>
          <w:sz w:val="28"/>
          <w:szCs w:val="28"/>
          <w:lang w:val="uk-UA"/>
        </w:rPr>
        <w:t>едагоги повинні розвивати</w:t>
      </w:r>
      <w:r w:rsidR="003D09A2"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власну </w:t>
      </w:r>
      <w:proofErr w:type="spellStart"/>
      <w:r w:rsidR="003D09A2" w:rsidRPr="003D09A2">
        <w:rPr>
          <w:rFonts w:ascii="Times New Roman" w:hAnsi="Times New Roman" w:cs="Times New Roman"/>
          <w:sz w:val="28"/>
          <w:szCs w:val="28"/>
          <w:lang w:val="uk-UA"/>
        </w:rPr>
        <w:t>комунікативні</w:t>
      </w:r>
      <w:r w:rsidRPr="003D09A2">
        <w:rPr>
          <w:rFonts w:ascii="Times New Roman" w:hAnsi="Times New Roman" w:cs="Times New Roman"/>
          <w:sz w:val="28"/>
          <w:szCs w:val="28"/>
          <w:lang w:val="uk-UA"/>
        </w:rPr>
        <w:t>сть</w:t>
      </w:r>
      <w:proofErr w:type="spellEnd"/>
      <w:r w:rsidRPr="003D09A2">
        <w:rPr>
          <w:rFonts w:ascii="Times New Roman" w:hAnsi="Times New Roman" w:cs="Times New Roman"/>
          <w:sz w:val="28"/>
          <w:szCs w:val="28"/>
          <w:lang w:val="uk-UA"/>
        </w:rPr>
        <w:t>, вміння протидії явищам</w:t>
      </w:r>
      <w:r w:rsidR="003D09A2"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буллінг</w:t>
      </w:r>
      <w:r w:rsidR="003D09A2" w:rsidRPr="003D09A2">
        <w:rPr>
          <w:rFonts w:ascii="Times New Roman" w:hAnsi="Times New Roman" w:cs="Times New Roman"/>
          <w:sz w:val="28"/>
          <w:szCs w:val="28"/>
          <w:lang w:val="uk-UA"/>
        </w:rPr>
        <w:t>у</w:t>
      </w:r>
      <w:proofErr w:type="spellEnd"/>
      <w:r w:rsidRPr="003D09A2">
        <w:rPr>
          <w:rFonts w:ascii="Times New Roman" w:hAnsi="Times New Roman" w:cs="Times New Roman"/>
          <w:sz w:val="28"/>
          <w:szCs w:val="28"/>
          <w:lang w:val="uk-UA"/>
        </w:rPr>
        <w:t xml:space="preserve"> і </w:t>
      </w:r>
      <w:proofErr w:type="spellStart"/>
      <w:r w:rsidR="003D09A2" w:rsidRPr="003D09A2">
        <w:rPr>
          <w:rFonts w:ascii="Times New Roman" w:hAnsi="Times New Roman" w:cs="Times New Roman"/>
          <w:sz w:val="28"/>
          <w:szCs w:val="28"/>
          <w:lang w:val="uk-UA"/>
        </w:rPr>
        <w:t>к</w:t>
      </w:r>
      <w:r w:rsidRPr="003D09A2">
        <w:rPr>
          <w:rFonts w:ascii="Times New Roman" w:hAnsi="Times New Roman" w:cs="Times New Roman"/>
          <w:sz w:val="28"/>
          <w:szCs w:val="28"/>
          <w:lang w:val="uk-UA"/>
        </w:rPr>
        <w:t>ібербулінгу</w:t>
      </w:r>
      <w:proofErr w:type="spellEnd"/>
      <w:r w:rsidRPr="003D09A2">
        <w:rPr>
          <w:rFonts w:ascii="Times New Roman" w:hAnsi="Times New Roman" w:cs="Times New Roman"/>
          <w:sz w:val="28"/>
          <w:szCs w:val="28"/>
          <w:lang w:val="uk-UA"/>
        </w:rPr>
        <w:t>, реагування на прояви екстремізму,</w:t>
      </w:r>
      <w:r w:rsidR="003D09A2"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деструктивн</w:t>
      </w:r>
      <w:r w:rsidR="003D09A2" w:rsidRPr="003D09A2">
        <w:rPr>
          <w:rFonts w:ascii="Times New Roman" w:hAnsi="Times New Roman" w:cs="Times New Roman"/>
          <w:sz w:val="28"/>
          <w:szCs w:val="28"/>
          <w:lang w:val="uk-UA"/>
        </w:rPr>
        <w:t>их</w:t>
      </w:r>
      <w:r w:rsidRPr="003D09A2">
        <w:rPr>
          <w:rFonts w:ascii="Times New Roman" w:hAnsi="Times New Roman" w:cs="Times New Roman"/>
          <w:sz w:val="28"/>
          <w:szCs w:val="28"/>
          <w:lang w:val="uk-UA"/>
        </w:rPr>
        <w:t xml:space="preserve"> форм поведінки.</w:t>
      </w:r>
    </w:p>
    <w:p w:rsidR="002D3858" w:rsidRPr="003D09A2" w:rsidRDefault="003D09A2" w:rsidP="002D3858">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Соціальні п</w:t>
      </w:r>
      <w:r w:rsidR="002D3858" w:rsidRPr="003D09A2">
        <w:rPr>
          <w:rFonts w:ascii="Times New Roman" w:hAnsi="Times New Roman" w:cs="Times New Roman"/>
          <w:sz w:val="28"/>
          <w:szCs w:val="28"/>
          <w:lang w:val="uk-UA"/>
        </w:rPr>
        <w:t>едагоги повинні мати можливість участі в збагаченні середовища,</w:t>
      </w:r>
      <w:r w:rsidRPr="003D09A2">
        <w:rPr>
          <w:rFonts w:ascii="Times New Roman" w:hAnsi="Times New Roman" w:cs="Times New Roman"/>
          <w:sz w:val="28"/>
          <w:szCs w:val="28"/>
          <w:lang w:val="uk-UA"/>
        </w:rPr>
        <w:t xml:space="preserve"> </w:t>
      </w:r>
      <w:r w:rsidR="002D3858" w:rsidRPr="003D09A2">
        <w:rPr>
          <w:rFonts w:ascii="Times New Roman" w:hAnsi="Times New Roman" w:cs="Times New Roman"/>
          <w:sz w:val="28"/>
          <w:szCs w:val="28"/>
          <w:lang w:val="uk-UA"/>
        </w:rPr>
        <w:t>наповненні життя підлітків продуктивної розвиваючою діяльністю</w:t>
      </w:r>
      <w:r w:rsidRPr="003D09A2">
        <w:rPr>
          <w:rFonts w:ascii="Times New Roman" w:hAnsi="Times New Roman" w:cs="Times New Roman"/>
          <w:sz w:val="28"/>
          <w:szCs w:val="28"/>
          <w:lang w:val="uk-UA"/>
        </w:rPr>
        <w:t xml:space="preserve"> </w:t>
      </w:r>
      <w:r w:rsidR="002D3858"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н</w:t>
      </w:r>
      <w:r w:rsidR="002D3858" w:rsidRPr="003D09A2">
        <w:rPr>
          <w:rFonts w:ascii="Times New Roman" w:hAnsi="Times New Roman" w:cs="Times New Roman"/>
          <w:sz w:val="28"/>
          <w:szCs w:val="28"/>
          <w:lang w:val="uk-UA"/>
        </w:rPr>
        <w:t xml:space="preserve">априклад, </w:t>
      </w:r>
      <w:proofErr w:type="spellStart"/>
      <w:r w:rsidR="004E77C1" w:rsidRPr="003D09A2">
        <w:rPr>
          <w:rFonts w:ascii="Times New Roman" w:hAnsi="Times New Roman" w:cs="Times New Roman"/>
          <w:sz w:val="28"/>
          <w:szCs w:val="28"/>
          <w:lang w:val="uk-UA"/>
        </w:rPr>
        <w:t>волонтерство</w:t>
      </w:r>
      <w:proofErr w:type="spellEnd"/>
      <w:r w:rsidR="004E77C1">
        <w:rPr>
          <w:rFonts w:ascii="Times New Roman" w:hAnsi="Times New Roman" w:cs="Times New Roman"/>
          <w:sz w:val="28"/>
          <w:szCs w:val="28"/>
          <w:lang w:val="uk-UA"/>
        </w:rPr>
        <w:t>,</w:t>
      </w:r>
      <w:r w:rsidR="004E77C1" w:rsidRPr="003D09A2">
        <w:rPr>
          <w:rFonts w:ascii="Times New Roman" w:hAnsi="Times New Roman" w:cs="Times New Roman"/>
          <w:sz w:val="28"/>
          <w:szCs w:val="28"/>
          <w:lang w:val="uk-UA"/>
        </w:rPr>
        <w:t xml:space="preserve"> </w:t>
      </w:r>
      <w:r w:rsidR="002D3858" w:rsidRPr="003D09A2">
        <w:rPr>
          <w:rFonts w:ascii="Times New Roman" w:hAnsi="Times New Roman" w:cs="Times New Roman"/>
          <w:sz w:val="28"/>
          <w:szCs w:val="28"/>
          <w:lang w:val="uk-UA"/>
        </w:rPr>
        <w:t>спортивний туризм, соціокультурне проектування,</w:t>
      </w:r>
      <w:r w:rsidRPr="003D09A2">
        <w:rPr>
          <w:rFonts w:ascii="Times New Roman" w:hAnsi="Times New Roman" w:cs="Times New Roman"/>
          <w:sz w:val="28"/>
          <w:szCs w:val="28"/>
          <w:lang w:val="uk-UA"/>
        </w:rPr>
        <w:t xml:space="preserve"> </w:t>
      </w:r>
      <w:r w:rsidR="002D3858" w:rsidRPr="003D09A2">
        <w:rPr>
          <w:rFonts w:ascii="Times New Roman" w:hAnsi="Times New Roman" w:cs="Times New Roman"/>
          <w:sz w:val="28"/>
          <w:szCs w:val="28"/>
          <w:lang w:val="uk-UA"/>
        </w:rPr>
        <w:t>просвіта та, конкурси відеороликів, актуальна</w:t>
      </w:r>
      <w:r w:rsidRPr="003D09A2">
        <w:rPr>
          <w:rFonts w:ascii="Times New Roman" w:hAnsi="Times New Roman" w:cs="Times New Roman"/>
          <w:sz w:val="28"/>
          <w:szCs w:val="28"/>
          <w:lang w:val="uk-UA"/>
        </w:rPr>
        <w:t xml:space="preserve"> </w:t>
      </w:r>
      <w:r w:rsidR="002D3858" w:rsidRPr="003D09A2">
        <w:rPr>
          <w:rFonts w:ascii="Times New Roman" w:hAnsi="Times New Roman" w:cs="Times New Roman"/>
          <w:sz w:val="28"/>
          <w:szCs w:val="28"/>
          <w:lang w:val="uk-UA"/>
        </w:rPr>
        <w:t xml:space="preserve">інформація в соціальних мережах, на шкільному сайті </w:t>
      </w:r>
      <w:r w:rsidRPr="003D09A2">
        <w:rPr>
          <w:rFonts w:ascii="Times New Roman" w:hAnsi="Times New Roman" w:cs="Times New Roman"/>
          <w:sz w:val="28"/>
          <w:szCs w:val="28"/>
          <w:lang w:val="uk-UA"/>
        </w:rPr>
        <w:t xml:space="preserve">та </w:t>
      </w:r>
      <w:proofErr w:type="spellStart"/>
      <w:r w:rsidRPr="003D09A2">
        <w:rPr>
          <w:rFonts w:ascii="Times New Roman" w:hAnsi="Times New Roman" w:cs="Times New Roman"/>
          <w:sz w:val="28"/>
          <w:szCs w:val="28"/>
          <w:lang w:val="uk-UA"/>
        </w:rPr>
        <w:t>ін</w:t>
      </w:r>
      <w:proofErr w:type="spellEnd"/>
      <w:r w:rsidR="002D3858" w:rsidRPr="003D09A2">
        <w:rPr>
          <w:rFonts w:ascii="Times New Roman" w:hAnsi="Times New Roman" w:cs="Times New Roman"/>
          <w:sz w:val="28"/>
          <w:szCs w:val="28"/>
          <w:lang w:val="uk-UA"/>
        </w:rPr>
        <w:t>).</w:t>
      </w:r>
    </w:p>
    <w:p w:rsidR="00EC56D1" w:rsidRPr="003D09A2" w:rsidRDefault="00EC56D1" w:rsidP="007E2B84">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процесі роботи соціального педагога з підлітком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він дотримується таких стратегій [</w:t>
      </w:r>
      <w:r w:rsidR="006E5595" w:rsidRPr="003D09A2">
        <w:rPr>
          <w:rFonts w:ascii="Times New Roman" w:hAnsi="Times New Roman" w:cs="Times New Roman"/>
          <w:sz w:val="28"/>
          <w:szCs w:val="28"/>
          <w:lang w:val="uk-UA"/>
        </w:rPr>
        <w:t>95, с</w:t>
      </w:r>
      <w:r w:rsidRPr="003D09A2">
        <w:rPr>
          <w:rFonts w:ascii="Times New Roman" w:hAnsi="Times New Roman" w:cs="Times New Roman"/>
          <w:sz w:val="28"/>
          <w:szCs w:val="28"/>
          <w:lang w:val="uk-UA"/>
        </w:rPr>
        <w:t xml:space="preserve">. 160–166.]: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надання порад, визначення проблеми, пояснення чому зміна поведінки в позитивну сторону є важливою;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усунення перешкод – визначення перешкод і допомога в їх практичному вирішенні;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забезпечення вибору – пропонування низки виборів зменшує опір і допомагає учневі пережити етап активного прийняття рішення щодо відмови від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прояви співчуття – використання рефлективного слухання, щоб зрозуміти, яке значення надає учень своїй проблемі; розуміння його почуття;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забезпечення зворотного зв’язку – заохочення зворотного зв’язку від сім’ї, друзів, порівняння зворотних зв’язків;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пояснення цілей – угода між педагогом та учнем про спільну мету, цілі; </w:t>
      </w:r>
    </w:p>
    <w:p w:rsidR="00EC56D1" w:rsidRPr="003D09A2" w:rsidRDefault="00EC56D1" w:rsidP="00EC56D1">
      <w:pPr>
        <w:pStyle w:val="a4"/>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активна допомога – підтримка й демонстрація ставлення активної допомоги в процесі змін учня, виявлення ініціативи в заохоченні подальших зустрічей. </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Усі вище перелічені стратегії покликані мотивувати підлітка до змін у його стилі життя, характері поведінки, вплинути на особистість учня, його свідомість з метою формування позитивних якостей характеру та профілактику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w:t>
      </w:r>
    </w:p>
    <w:p w:rsidR="00EC56D1" w:rsidRPr="00CA383F" w:rsidRDefault="00CA383F" w:rsidP="00CA383F">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Pr="00CA383F">
        <w:rPr>
          <w:rFonts w:ascii="Times New Roman" w:hAnsi="Times New Roman" w:cs="Times New Roman"/>
          <w:sz w:val="28"/>
          <w:szCs w:val="28"/>
          <w:lang w:val="uk-UA"/>
        </w:rPr>
        <w:t xml:space="preserve">ревенція будується на припущенні, що кращий спосіб запобігання </w:t>
      </w:r>
      <w:proofErr w:type="spellStart"/>
      <w:r w:rsidRPr="00CA383F">
        <w:rPr>
          <w:rFonts w:ascii="Times New Roman" w:hAnsi="Times New Roman" w:cs="Times New Roman"/>
          <w:sz w:val="28"/>
          <w:szCs w:val="28"/>
          <w:lang w:val="uk-UA"/>
        </w:rPr>
        <w:t>делінквентної</w:t>
      </w:r>
      <w:proofErr w:type="spellEnd"/>
      <w:r w:rsidRPr="00CA383F">
        <w:rPr>
          <w:rFonts w:ascii="Times New Roman" w:hAnsi="Times New Roman" w:cs="Times New Roman"/>
          <w:sz w:val="28"/>
          <w:szCs w:val="28"/>
          <w:lang w:val="uk-UA"/>
        </w:rPr>
        <w:t xml:space="preserve"> поведінки - втручання в </w:t>
      </w:r>
      <w:proofErr w:type="spellStart"/>
      <w:r w:rsidRPr="00CA383F">
        <w:rPr>
          <w:rFonts w:ascii="Times New Roman" w:hAnsi="Times New Roman" w:cs="Times New Roman"/>
          <w:sz w:val="28"/>
          <w:szCs w:val="28"/>
          <w:lang w:val="uk-UA"/>
        </w:rPr>
        <w:t>делінквентн</w:t>
      </w:r>
      <w:r>
        <w:rPr>
          <w:rFonts w:ascii="Times New Roman" w:hAnsi="Times New Roman" w:cs="Times New Roman"/>
          <w:sz w:val="28"/>
          <w:szCs w:val="28"/>
          <w:lang w:val="uk-UA"/>
        </w:rPr>
        <w:t>у</w:t>
      </w:r>
      <w:proofErr w:type="spellEnd"/>
      <w:r w:rsidRPr="00CA383F">
        <w:rPr>
          <w:rFonts w:ascii="Times New Roman" w:hAnsi="Times New Roman" w:cs="Times New Roman"/>
          <w:sz w:val="28"/>
          <w:szCs w:val="28"/>
          <w:lang w:val="uk-UA"/>
        </w:rPr>
        <w:t xml:space="preserve"> активність на ранніх стадіях. Вона являє собою діяльність індивідів, груп і організацій, </w:t>
      </w:r>
      <w:r w:rsidRPr="00CA383F">
        <w:rPr>
          <w:rFonts w:ascii="Times New Roman" w:hAnsi="Times New Roman" w:cs="Times New Roman"/>
          <w:sz w:val="28"/>
          <w:szCs w:val="28"/>
          <w:lang w:val="uk-UA"/>
        </w:rPr>
        <w:lastRenderedPageBreak/>
        <w:t xml:space="preserve">спрямовану на утримання підлітків від порушення закону. У той же час в різних країнах застосовуються інші види превенції, такі, як каральна превенція, спрямована на залякування суворим покаранням за вчинення протиправних діянь, а також превенція рецидивного </w:t>
      </w:r>
      <w:proofErr w:type="spellStart"/>
      <w:r w:rsidRPr="00CA383F">
        <w:rPr>
          <w:rFonts w:ascii="Times New Roman" w:hAnsi="Times New Roman" w:cs="Times New Roman"/>
          <w:sz w:val="28"/>
          <w:szCs w:val="28"/>
          <w:lang w:val="uk-UA"/>
        </w:rPr>
        <w:t>делінквентної</w:t>
      </w:r>
      <w:proofErr w:type="spellEnd"/>
      <w:r w:rsidRPr="00CA383F">
        <w:rPr>
          <w:rFonts w:ascii="Times New Roman" w:hAnsi="Times New Roman" w:cs="Times New Roman"/>
          <w:sz w:val="28"/>
          <w:szCs w:val="28"/>
          <w:lang w:val="uk-UA"/>
        </w:rPr>
        <w:t xml:space="preserve"> поведінки, яка полягає в поясненні </w:t>
      </w:r>
      <w:proofErr w:type="spellStart"/>
      <w:r w:rsidRPr="00CA383F">
        <w:rPr>
          <w:rFonts w:ascii="Times New Roman" w:hAnsi="Times New Roman" w:cs="Times New Roman"/>
          <w:sz w:val="28"/>
          <w:szCs w:val="28"/>
          <w:lang w:val="uk-UA"/>
        </w:rPr>
        <w:t>делинквентов</w:t>
      </w:r>
      <w:proofErr w:type="spellEnd"/>
      <w:r w:rsidRPr="00CA383F">
        <w:rPr>
          <w:rFonts w:ascii="Times New Roman" w:hAnsi="Times New Roman" w:cs="Times New Roman"/>
          <w:sz w:val="28"/>
          <w:szCs w:val="28"/>
          <w:lang w:val="uk-UA"/>
        </w:rPr>
        <w:t xml:space="preserve"> негативних сторін його правопорушення, а також включає різні способи примирення порушника і жертви. </w:t>
      </w:r>
      <w:r w:rsidR="006E5595" w:rsidRPr="00CA383F">
        <w:rPr>
          <w:rFonts w:ascii="Times New Roman" w:hAnsi="Times New Roman" w:cs="Times New Roman"/>
          <w:sz w:val="28"/>
          <w:szCs w:val="28"/>
          <w:lang w:val="uk-UA"/>
        </w:rPr>
        <w:t>[92]</w:t>
      </w:r>
      <w:r w:rsidR="00EC56D1" w:rsidRPr="00CA383F">
        <w:rPr>
          <w:rFonts w:ascii="Times New Roman" w:hAnsi="Times New Roman" w:cs="Times New Roman"/>
          <w:sz w:val="28"/>
          <w:szCs w:val="28"/>
          <w:lang w:val="uk-UA"/>
        </w:rPr>
        <w:t>.</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Слід зазначити, що діяльність загальноосвітніх навчальних закладів не завжди створює оптимальні умови для розвитку особистості. Значну увагу звертаємо на спостереження за навчальною діяльністю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оскільки навчальна діяльність є </w:t>
      </w:r>
      <w:proofErr w:type="spellStart"/>
      <w:r w:rsidRPr="003D09A2">
        <w:rPr>
          <w:rFonts w:ascii="Times New Roman" w:hAnsi="Times New Roman" w:cs="Times New Roman"/>
          <w:sz w:val="28"/>
          <w:szCs w:val="28"/>
          <w:lang w:val="uk-UA"/>
        </w:rPr>
        <w:t>домінувальним</w:t>
      </w:r>
      <w:proofErr w:type="spellEnd"/>
      <w:r w:rsidRPr="003D09A2">
        <w:rPr>
          <w:rFonts w:ascii="Times New Roman" w:hAnsi="Times New Roman" w:cs="Times New Roman"/>
          <w:sz w:val="28"/>
          <w:szCs w:val="28"/>
          <w:lang w:val="uk-UA"/>
        </w:rPr>
        <w:t xml:space="preserve"> видом діяльності особистості в підлітковому віці. Від того, як підліток встигає в загальноосвітньому навчальному закладі, багато в чому залежить його емоційне благополуччя і задоволеність своїм положенням учня. Саме в процесі навчальної діяльності формується характер взаємовідносин </w:t>
      </w:r>
      <w:proofErr w:type="spellStart"/>
      <w:r w:rsidRPr="003D09A2">
        <w:rPr>
          <w:rFonts w:ascii="Times New Roman" w:hAnsi="Times New Roman" w:cs="Times New Roman"/>
          <w:sz w:val="28"/>
          <w:szCs w:val="28"/>
          <w:lang w:val="uk-UA"/>
        </w:rPr>
        <w:t>підлітка-делінквента</w:t>
      </w:r>
      <w:proofErr w:type="spellEnd"/>
      <w:r w:rsidRPr="003D09A2">
        <w:rPr>
          <w:rFonts w:ascii="Times New Roman" w:hAnsi="Times New Roman" w:cs="Times New Roman"/>
          <w:sz w:val="28"/>
          <w:szCs w:val="28"/>
          <w:lang w:val="uk-UA"/>
        </w:rPr>
        <w:t xml:space="preserve"> з однокласниками, учителями, батьками, виникають найбільш значущі емоційні переживання, з`являються </w:t>
      </w:r>
      <w:proofErr w:type="spellStart"/>
      <w:r w:rsidRPr="003D09A2">
        <w:rPr>
          <w:rFonts w:ascii="Times New Roman" w:hAnsi="Times New Roman" w:cs="Times New Roman"/>
          <w:sz w:val="28"/>
          <w:szCs w:val="28"/>
          <w:lang w:val="uk-UA"/>
        </w:rPr>
        <w:t>найдієвіші</w:t>
      </w:r>
      <w:proofErr w:type="spellEnd"/>
      <w:r w:rsidRPr="003D09A2">
        <w:rPr>
          <w:rFonts w:ascii="Times New Roman" w:hAnsi="Times New Roman" w:cs="Times New Roman"/>
          <w:sz w:val="28"/>
          <w:szCs w:val="28"/>
          <w:lang w:val="uk-UA"/>
        </w:rPr>
        <w:t xml:space="preserve"> мотиви поведінки [</w:t>
      </w:r>
      <w:r w:rsidR="006E5595" w:rsidRPr="003D09A2">
        <w:rPr>
          <w:rFonts w:ascii="Times New Roman" w:hAnsi="Times New Roman" w:cs="Times New Roman"/>
          <w:sz w:val="28"/>
          <w:szCs w:val="28"/>
          <w:lang w:val="uk-UA"/>
        </w:rPr>
        <w:t>38</w:t>
      </w:r>
      <w:r w:rsidRPr="003D09A2">
        <w:rPr>
          <w:rFonts w:ascii="Times New Roman" w:hAnsi="Times New Roman" w:cs="Times New Roman"/>
          <w:sz w:val="28"/>
          <w:szCs w:val="28"/>
          <w:lang w:val="uk-UA"/>
        </w:rPr>
        <w:t>, с. 112].</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тому разі, коли процес виховання підлітків у загальноосвітніх навчальних закладах не відбувся належним чином, доводиться застосовувати процес перевиховання. Перевиховання ґрунтується на загальних принципах виховання. Але в роботі з </w:t>
      </w:r>
      <w:proofErr w:type="spellStart"/>
      <w:r w:rsidRPr="003D09A2">
        <w:rPr>
          <w:rFonts w:ascii="Times New Roman" w:hAnsi="Times New Roman" w:cs="Times New Roman"/>
          <w:sz w:val="28"/>
          <w:szCs w:val="28"/>
          <w:lang w:val="uk-UA"/>
        </w:rPr>
        <w:t>підлітками-делінквентами</w:t>
      </w:r>
      <w:proofErr w:type="spellEnd"/>
      <w:r w:rsidRPr="003D09A2">
        <w:rPr>
          <w:rFonts w:ascii="Times New Roman" w:hAnsi="Times New Roman" w:cs="Times New Roman"/>
          <w:sz w:val="28"/>
          <w:szCs w:val="28"/>
          <w:lang w:val="uk-UA"/>
        </w:rPr>
        <w:t xml:space="preserve"> варто наголосити на тих, які випливають із соціально-психологічних особливостей цих дітей. У контексті нашого дослідження можемо виділити такі принципи: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зв'язок перевиховання з цікавою продуктивною працею;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організація дитячого колективу, який здійснював би позитивний вплив на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органічне поєднання поваги до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з прийнятою системою вимог;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єдність і систематичність педагогічних впливів на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індивідуальний підхід;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гуманне ставлення до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у процесі перевиховання, виходячи з педагогічного постулату: ці діти </w:t>
      </w:r>
      <w:proofErr w:type="spellStart"/>
      <w:r w:rsidRPr="003D09A2">
        <w:rPr>
          <w:rFonts w:ascii="Times New Roman" w:hAnsi="Times New Roman" w:cs="Times New Roman"/>
          <w:sz w:val="28"/>
          <w:szCs w:val="28"/>
          <w:lang w:val="uk-UA"/>
        </w:rPr>
        <w:t>„важкі</w:t>
      </w:r>
      <w:proofErr w:type="spellEnd"/>
      <w:r w:rsidRPr="003D09A2">
        <w:rPr>
          <w:rFonts w:ascii="Times New Roman" w:hAnsi="Times New Roman" w:cs="Times New Roman"/>
          <w:sz w:val="28"/>
          <w:szCs w:val="28"/>
          <w:lang w:val="uk-UA"/>
        </w:rPr>
        <w:t xml:space="preserve">”, бо їм важко подолати ті чи ті соціальні труднощі; з іншого боку, значні відхилення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від моральних норм поведінки – своєрідне моральне захворювання, а тому й ставлення до таких дітей має бути адекватним;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об’єктивне ставлення до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педагогічний вплив на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здійснюється в </w:t>
      </w:r>
      <w:proofErr w:type="spellStart"/>
      <w:r w:rsidRPr="003D09A2">
        <w:rPr>
          <w:rFonts w:ascii="Times New Roman" w:hAnsi="Times New Roman" w:cs="Times New Roman"/>
          <w:sz w:val="28"/>
          <w:szCs w:val="28"/>
          <w:lang w:val="uk-UA"/>
        </w:rPr>
        <w:t>неафективному</w:t>
      </w:r>
      <w:proofErr w:type="spellEnd"/>
      <w:r w:rsidRPr="003D09A2">
        <w:rPr>
          <w:rFonts w:ascii="Times New Roman" w:hAnsi="Times New Roman" w:cs="Times New Roman"/>
          <w:sz w:val="28"/>
          <w:szCs w:val="28"/>
          <w:lang w:val="uk-UA"/>
        </w:rPr>
        <w:t xml:space="preserve"> стані педагога; </w:t>
      </w:r>
    </w:p>
    <w:p w:rsidR="00EC56D1" w:rsidRPr="003D09A2" w:rsidRDefault="00EC56D1" w:rsidP="00EC56D1">
      <w:pPr>
        <w:pStyle w:val="a4"/>
        <w:numPr>
          <w:ilvl w:val="0"/>
          <w:numId w:val="5"/>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випереджальне виховання позитивних якостей у </w:t>
      </w:r>
      <w:proofErr w:type="spellStart"/>
      <w:r w:rsidRPr="003D09A2">
        <w:rPr>
          <w:rFonts w:ascii="Times New Roman" w:hAnsi="Times New Roman" w:cs="Times New Roman"/>
          <w:sz w:val="28"/>
          <w:szCs w:val="28"/>
          <w:lang w:val="uk-UA"/>
        </w:rPr>
        <w:t>підлітків-делінквентів</w:t>
      </w:r>
      <w:proofErr w:type="spellEnd"/>
      <w:r w:rsidR="006E5595" w:rsidRPr="003D09A2">
        <w:rPr>
          <w:rFonts w:ascii="Times New Roman" w:hAnsi="Times New Roman" w:cs="Times New Roman"/>
          <w:sz w:val="28"/>
          <w:szCs w:val="28"/>
          <w:lang w:val="uk-UA"/>
        </w:rPr>
        <w:t xml:space="preserve"> [47]</w:t>
      </w:r>
      <w:r w:rsidRPr="003D09A2">
        <w:rPr>
          <w:rFonts w:ascii="Times New Roman" w:hAnsi="Times New Roman" w:cs="Times New Roman"/>
          <w:sz w:val="28"/>
          <w:szCs w:val="28"/>
          <w:lang w:val="uk-UA"/>
        </w:rPr>
        <w:t xml:space="preserve">. </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Отже, особливістю загальноосвітнього навчального закладу як соціальної інституції у профілактиці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є те, що профілактичну роботу здійснюють шляхом добору комплексних форм та методів, спрямованих на різнобічний контингент учнів – підлітків як із благополучних, так і з педагогічно занедбаних, асоціальних сімей. </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Стратегії соціально-п</w:t>
      </w:r>
      <w:r w:rsidR="00327AFA">
        <w:rPr>
          <w:rFonts w:ascii="Times New Roman" w:hAnsi="Times New Roman" w:cs="Times New Roman"/>
          <w:sz w:val="28"/>
          <w:szCs w:val="28"/>
          <w:lang w:val="uk-UA"/>
        </w:rPr>
        <w:t>едаг</w:t>
      </w:r>
      <w:r w:rsidRPr="00CA383F">
        <w:rPr>
          <w:rFonts w:ascii="Times New Roman" w:hAnsi="Times New Roman" w:cs="Times New Roman"/>
          <w:sz w:val="28"/>
          <w:szCs w:val="28"/>
          <w:lang w:val="uk-UA"/>
        </w:rPr>
        <w:t>огічного втручання при</w:t>
      </w:r>
      <w:r>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різних формах </w:t>
      </w:r>
      <w:proofErr w:type="spellStart"/>
      <w:r w:rsidR="00327AFA">
        <w:rPr>
          <w:rFonts w:ascii="Times New Roman" w:hAnsi="Times New Roman" w:cs="Times New Roman"/>
          <w:sz w:val="28"/>
          <w:szCs w:val="28"/>
          <w:lang w:val="uk-UA"/>
        </w:rPr>
        <w:t>делінквентної</w:t>
      </w:r>
      <w:proofErr w:type="spellEnd"/>
      <w:r w:rsidR="00327AFA">
        <w:rPr>
          <w:rFonts w:ascii="Times New Roman" w:hAnsi="Times New Roman" w:cs="Times New Roman"/>
          <w:sz w:val="28"/>
          <w:szCs w:val="28"/>
          <w:lang w:val="uk-UA"/>
        </w:rPr>
        <w:t xml:space="preserve"> поведінки.</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 xml:space="preserve">При наданні </w:t>
      </w:r>
      <w:r w:rsidR="00327AFA">
        <w:rPr>
          <w:rFonts w:ascii="Times New Roman" w:hAnsi="Times New Roman" w:cs="Times New Roman"/>
          <w:sz w:val="28"/>
          <w:szCs w:val="28"/>
          <w:lang w:val="uk-UA"/>
        </w:rPr>
        <w:t>соціально-педагогіч</w:t>
      </w:r>
      <w:r w:rsidRPr="00CA383F">
        <w:rPr>
          <w:rFonts w:ascii="Times New Roman" w:hAnsi="Times New Roman" w:cs="Times New Roman"/>
          <w:sz w:val="28"/>
          <w:szCs w:val="28"/>
          <w:lang w:val="uk-UA"/>
        </w:rPr>
        <w:t>ної допомоги підліткам з девіантною поведінкою</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рекомендується використовувати такі методи:</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1) Інформування - розширення (зміна, коректування)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інформованості дитини, підвищення його грамотності в</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області обговорюваних питан</w:t>
      </w:r>
      <w:r w:rsidR="00327AFA">
        <w:rPr>
          <w:rFonts w:ascii="Times New Roman" w:hAnsi="Times New Roman" w:cs="Times New Roman"/>
          <w:sz w:val="28"/>
          <w:szCs w:val="28"/>
          <w:lang w:val="uk-UA"/>
        </w:rPr>
        <w:t>нях</w:t>
      </w:r>
      <w:r w:rsidRPr="00CA383F">
        <w:rPr>
          <w:rFonts w:ascii="Times New Roman" w:hAnsi="Times New Roman" w:cs="Times New Roman"/>
          <w:sz w:val="28"/>
          <w:szCs w:val="28"/>
          <w:lang w:val="uk-UA"/>
        </w:rPr>
        <w:t xml:space="preserve"> за рахунок прикладів з буденного життя, звернення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до літературних джерел, до наукових даних, до досвіду інших людей.</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2) Метафора (метод аналогій) - суть методу полягає в використанні</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аналогій - образів, казок, притч, випадків з життя, прислів'їв, приказок </w:t>
      </w:r>
      <w:r w:rsidR="00327AFA">
        <w:rPr>
          <w:rFonts w:ascii="Times New Roman" w:hAnsi="Times New Roman" w:cs="Times New Roman"/>
          <w:sz w:val="28"/>
          <w:szCs w:val="28"/>
          <w:lang w:val="uk-UA"/>
        </w:rPr>
        <w:t>–</w:t>
      </w:r>
      <w:r w:rsidRPr="00CA383F">
        <w:rPr>
          <w:rFonts w:ascii="Times New Roman" w:hAnsi="Times New Roman" w:cs="Times New Roman"/>
          <w:sz w:val="28"/>
          <w:szCs w:val="28"/>
          <w:lang w:val="uk-UA"/>
        </w:rPr>
        <w:t xml:space="preserve"> для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ілюстрації актуальної ситуації (теми, питання). метафора надає</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непрямий вплив на установки, стереотипи, думки людини, дозволяє</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поглянути на ситуацію як би з боку. Завдяки цьому знижується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суб'єктивна значимість </w:t>
      </w:r>
      <w:r w:rsidRPr="00CA383F">
        <w:rPr>
          <w:rFonts w:ascii="Times New Roman" w:hAnsi="Times New Roman" w:cs="Times New Roman"/>
          <w:sz w:val="28"/>
          <w:szCs w:val="28"/>
          <w:lang w:val="uk-UA"/>
        </w:rPr>
        <w:lastRenderedPageBreak/>
        <w:t>проблеми, зникає помилкове відчуття її унікальності.</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Крім того, вдається розрядити напружену атмосферу консультування.</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 xml:space="preserve">3) Встановлення логічних взаємозв'язків </w:t>
      </w:r>
      <w:r w:rsidR="00327AFA">
        <w:rPr>
          <w:rFonts w:ascii="Times New Roman" w:hAnsi="Times New Roman" w:cs="Times New Roman"/>
          <w:sz w:val="28"/>
          <w:szCs w:val="28"/>
          <w:lang w:val="uk-UA"/>
        </w:rPr>
        <w:t>–</w:t>
      </w:r>
      <w:r w:rsidRPr="00CA383F">
        <w:rPr>
          <w:rFonts w:ascii="Times New Roman" w:hAnsi="Times New Roman" w:cs="Times New Roman"/>
          <w:sz w:val="28"/>
          <w:szCs w:val="28"/>
          <w:lang w:val="uk-UA"/>
        </w:rPr>
        <w:t xml:space="preserve"> </w:t>
      </w:r>
      <w:r w:rsidR="00327AFA">
        <w:rPr>
          <w:rFonts w:ascii="Times New Roman" w:hAnsi="Times New Roman" w:cs="Times New Roman"/>
          <w:sz w:val="28"/>
          <w:szCs w:val="28"/>
          <w:lang w:val="uk-UA"/>
        </w:rPr>
        <w:t>соціальний педагог</w:t>
      </w:r>
      <w:r w:rsidRPr="00CA383F">
        <w:rPr>
          <w:rFonts w:ascii="Times New Roman" w:hAnsi="Times New Roman" w:cs="Times New Roman"/>
          <w:sz w:val="28"/>
          <w:szCs w:val="28"/>
          <w:lang w:val="uk-UA"/>
        </w:rPr>
        <w:t xml:space="preserve"> разом з дитиною</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встановлюють послідовність подій, виявляють вплив внутрішніх</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w:t>
      </w:r>
      <w:r w:rsidR="00327AFA">
        <w:rPr>
          <w:rFonts w:ascii="Times New Roman" w:hAnsi="Times New Roman" w:cs="Times New Roman"/>
          <w:sz w:val="28"/>
          <w:szCs w:val="28"/>
          <w:lang w:val="uk-UA"/>
        </w:rPr>
        <w:t>с</w:t>
      </w:r>
      <w:r w:rsidRPr="00CA383F">
        <w:rPr>
          <w:rFonts w:ascii="Times New Roman" w:hAnsi="Times New Roman" w:cs="Times New Roman"/>
          <w:sz w:val="28"/>
          <w:szCs w:val="28"/>
          <w:lang w:val="uk-UA"/>
        </w:rPr>
        <w:t>уб'єктивних) факторів на те, що відбувається і їх взаємозв'язок</w:t>
      </w:r>
      <w:r w:rsidR="00327AFA">
        <w:rPr>
          <w:rFonts w:ascii="Times New Roman" w:hAnsi="Times New Roman" w:cs="Times New Roman"/>
          <w:sz w:val="28"/>
          <w:szCs w:val="28"/>
          <w:lang w:val="uk-UA"/>
        </w:rPr>
        <w:t>,</w:t>
      </w:r>
      <w:r w:rsidRPr="00CA383F">
        <w:rPr>
          <w:rFonts w:ascii="Times New Roman" w:hAnsi="Times New Roman" w:cs="Times New Roman"/>
          <w:sz w:val="28"/>
          <w:szCs w:val="28"/>
          <w:lang w:val="uk-UA"/>
        </w:rPr>
        <w:t xml:space="preserve"> даний спосіб</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дозволяє розширити і уточнити розуміння проблеми.</w:t>
      </w:r>
    </w:p>
    <w:p w:rsidR="00CA383F" w:rsidRPr="00CA383F" w:rsidRDefault="00CA383F" w:rsidP="00327AFA">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4) Проведення логічного обґрунтування - даний спосіб дозволяє</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впорядкувати варіанти вирішення актуальної життєвої задачі за рахунок</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логічного аналізу, що показує наслідки (ефективність) різних шляхів</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рішення.</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 xml:space="preserve">5) Саморозкриття - </w:t>
      </w:r>
      <w:r w:rsidR="00327AFA" w:rsidRPr="00327AFA">
        <w:rPr>
          <w:rFonts w:ascii="Times New Roman" w:hAnsi="Times New Roman" w:cs="Times New Roman"/>
          <w:sz w:val="28"/>
          <w:szCs w:val="28"/>
          <w:lang w:val="uk-UA"/>
        </w:rPr>
        <w:t xml:space="preserve">соціальний педагог </w:t>
      </w:r>
      <w:r w:rsidRPr="00CA383F">
        <w:rPr>
          <w:rFonts w:ascii="Times New Roman" w:hAnsi="Times New Roman" w:cs="Times New Roman"/>
          <w:sz w:val="28"/>
          <w:szCs w:val="28"/>
          <w:lang w:val="uk-UA"/>
        </w:rPr>
        <w:t>побічно спонукає консультованого «стати самим</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собою ». Він ділиться власним особистим досвідом, виражає терпиме ставлення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до різних висловлювань, почуттів дитини.</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6) Конкретне побажання - побажання може містити рекомендацію</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спробувати який-небудь конкретний спосіб дії при вирішенні актуально</w:t>
      </w:r>
      <w:r w:rsidR="00327AFA">
        <w:rPr>
          <w:rFonts w:ascii="Times New Roman" w:hAnsi="Times New Roman" w:cs="Times New Roman"/>
          <w:sz w:val="28"/>
          <w:szCs w:val="28"/>
          <w:lang w:val="uk-UA"/>
        </w:rPr>
        <w:t xml:space="preserve">го </w:t>
      </w:r>
      <w:r w:rsidRPr="00CA383F">
        <w:rPr>
          <w:rFonts w:ascii="Times New Roman" w:hAnsi="Times New Roman" w:cs="Times New Roman"/>
          <w:sz w:val="28"/>
          <w:szCs w:val="28"/>
          <w:lang w:val="uk-UA"/>
        </w:rPr>
        <w:t>завдання. Такі побажання не повинні знижувати відповідальність підлітка. Він сам</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приймає рішення, оцінює прийнятність пропонованих способів, планує</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кроки для їх реалізації.</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7) Парадоксальна інструкція - для того щоб викликати почуття протесту і</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активізувати дитину, можна запропонувати йому продовжувати робити те, що він</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робить. Нехай повторить свої дії (думки, вчинки) принаймні три</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рази ...</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8) Переконання - даний спосіб доцільно використовувати на тлі</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врівноваженого емоційного стану. Переконання можна застосовувати при</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наявності у підлітка розвинутого образного і абстрактного </w:t>
      </w:r>
      <w:r w:rsidR="00327AFA">
        <w:rPr>
          <w:rFonts w:ascii="Times New Roman" w:hAnsi="Times New Roman" w:cs="Times New Roman"/>
          <w:sz w:val="28"/>
          <w:szCs w:val="28"/>
          <w:lang w:val="uk-UA"/>
        </w:rPr>
        <w:t xml:space="preserve"> </w:t>
      </w:r>
      <w:proofErr w:type="spellStart"/>
      <w:r w:rsidRPr="00CA383F">
        <w:rPr>
          <w:rFonts w:ascii="Times New Roman" w:hAnsi="Times New Roman" w:cs="Times New Roman"/>
          <w:sz w:val="28"/>
          <w:szCs w:val="28"/>
          <w:lang w:val="uk-UA"/>
        </w:rPr>
        <w:t>ислення</w:t>
      </w:r>
      <w:proofErr w:type="spellEnd"/>
      <w:r w:rsidRPr="00CA383F">
        <w:rPr>
          <w:rFonts w:ascii="Times New Roman" w:hAnsi="Times New Roman" w:cs="Times New Roman"/>
          <w:sz w:val="28"/>
          <w:szCs w:val="28"/>
          <w:lang w:val="uk-UA"/>
        </w:rPr>
        <w:t>, стійкості</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уваги. </w:t>
      </w:r>
      <w:r w:rsidR="00327AFA">
        <w:rPr>
          <w:rFonts w:ascii="Times New Roman" w:hAnsi="Times New Roman" w:cs="Times New Roman"/>
          <w:sz w:val="28"/>
          <w:szCs w:val="28"/>
          <w:lang w:val="uk-UA"/>
        </w:rPr>
        <w:t>С</w:t>
      </w:r>
      <w:r w:rsidR="00327AFA" w:rsidRPr="00327AFA">
        <w:rPr>
          <w:rFonts w:ascii="Times New Roman" w:hAnsi="Times New Roman" w:cs="Times New Roman"/>
          <w:sz w:val="28"/>
          <w:szCs w:val="28"/>
          <w:lang w:val="uk-UA"/>
        </w:rPr>
        <w:t>оціальний педагог</w:t>
      </w:r>
      <w:r w:rsidRPr="00CA383F">
        <w:rPr>
          <w:rFonts w:ascii="Times New Roman" w:hAnsi="Times New Roman" w:cs="Times New Roman"/>
          <w:sz w:val="28"/>
          <w:szCs w:val="28"/>
          <w:lang w:val="uk-UA"/>
        </w:rPr>
        <w:t>, використовуючи зрозумілі підлітку аргументи, дозволяє йому</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переконатися (затвердитися) в правильності певних прийомів, думок і т. п.</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lastRenderedPageBreak/>
        <w:t xml:space="preserve">9) Допомога в </w:t>
      </w:r>
      <w:proofErr w:type="spellStart"/>
      <w:r w:rsidRPr="00CA383F">
        <w:rPr>
          <w:rFonts w:ascii="Times New Roman" w:hAnsi="Times New Roman" w:cs="Times New Roman"/>
          <w:sz w:val="28"/>
          <w:szCs w:val="28"/>
          <w:lang w:val="uk-UA"/>
        </w:rPr>
        <w:t>відреагуванн</w:t>
      </w:r>
      <w:r w:rsidR="00327AFA">
        <w:rPr>
          <w:rFonts w:ascii="Times New Roman" w:hAnsi="Times New Roman" w:cs="Times New Roman"/>
          <w:sz w:val="28"/>
          <w:szCs w:val="28"/>
          <w:lang w:val="uk-UA"/>
        </w:rPr>
        <w:t>і</w:t>
      </w:r>
      <w:proofErr w:type="spellEnd"/>
      <w:r w:rsidRPr="00CA383F">
        <w:rPr>
          <w:rFonts w:ascii="Times New Roman" w:hAnsi="Times New Roman" w:cs="Times New Roman"/>
          <w:sz w:val="28"/>
          <w:szCs w:val="28"/>
          <w:lang w:val="uk-UA"/>
        </w:rPr>
        <w:t xml:space="preserve"> неконструктивних емоцій - застосування даного</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 xml:space="preserve">способу актуально при гострих емоційних станах. </w:t>
      </w:r>
      <w:proofErr w:type="spellStart"/>
      <w:r w:rsidRPr="00CA383F">
        <w:rPr>
          <w:rFonts w:ascii="Times New Roman" w:hAnsi="Times New Roman" w:cs="Times New Roman"/>
          <w:sz w:val="28"/>
          <w:szCs w:val="28"/>
          <w:lang w:val="uk-UA"/>
        </w:rPr>
        <w:t>отреагирование</w:t>
      </w:r>
      <w:proofErr w:type="spellEnd"/>
      <w:r w:rsidRPr="00CA383F">
        <w:rPr>
          <w:rFonts w:ascii="Times New Roman" w:hAnsi="Times New Roman" w:cs="Times New Roman"/>
          <w:sz w:val="28"/>
          <w:szCs w:val="28"/>
          <w:lang w:val="uk-UA"/>
        </w:rPr>
        <w:t xml:space="preserve"> може</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виражатися в формі сміху, сліз, вимовляння, активної дії (бути схожим,</w:t>
      </w:r>
    </w:p>
    <w:p w:rsidR="00CA383F" w:rsidRPr="00CA383F"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постукати, побити подушку, потопати ногами, намалювати, покреслити, написати).</w:t>
      </w:r>
    </w:p>
    <w:p w:rsidR="00EC56D1" w:rsidRPr="003D09A2" w:rsidRDefault="00CA383F" w:rsidP="00CA383F">
      <w:pPr>
        <w:autoSpaceDE w:val="0"/>
        <w:autoSpaceDN w:val="0"/>
        <w:adjustRightInd w:val="0"/>
        <w:spacing w:after="0" w:line="360" w:lineRule="auto"/>
        <w:ind w:firstLine="709"/>
        <w:jc w:val="both"/>
        <w:rPr>
          <w:rFonts w:ascii="Times New Roman" w:hAnsi="Times New Roman" w:cs="Times New Roman"/>
          <w:sz w:val="28"/>
          <w:szCs w:val="28"/>
          <w:lang w:val="uk-UA"/>
        </w:rPr>
      </w:pPr>
      <w:r w:rsidRPr="00CA383F">
        <w:rPr>
          <w:rFonts w:ascii="Times New Roman" w:hAnsi="Times New Roman" w:cs="Times New Roman"/>
          <w:sz w:val="28"/>
          <w:szCs w:val="28"/>
          <w:lang w:val="uk-UA"/>
        </w:rPr>
        <w:t>1</w:t>
      </w:r>
      <w:r w:rsidR="00327AFA">
        <w:rPr>
          <w:rFonts w:ascii="Times New Roman" w:hAnsi="Times New Roman" w:cs="Times New Roman"/>
          <w:sz w:val="28"/>
          <w:szCs w:val="28"/>
          <w:lang w:val="uk-UA"/>
        </w:rPr>
        <w:t>0</w:t>
      </w:r>
      <w:r w:rsidRPr="00CA383F">
        <w:rPr>
          <w:rFonts w:ascii="Times New Roman" w:hAnsi="Times New Roman" w:cs="Times New Roman"/>
          <w:sz w:val="28"/>
          <w:szCs w:val="28"/>
          <w:lang w:val="uk-UA"/>
        </w:rPr>
        <w:t>) Рольов</w:t>
      </w:r>
      <w:r w:rsidR="00327AFA">
        <w:rPr>
          <w:rFonts w:ascii="Times New Roman" w:hAnsi="Times New Roman" w:cs="Times New Roman"/>
          <w:sz w:val="28"/>
          <w:szCs w:val="28"/>
          <w:lang w:val="uk-UA"/>
        </w:rPr>
        <w:t>е</w:t>
      </w:r>
      <w:r w:rsidRPr="00CA383F">
        <w:rPr>
          <w:rFonts w:ascii="Times New Roman" w:hAnsi="Times New Roman" w:cs="Times New Roman"/>
          <w:sz w:val="28"/>
          <w:szCs w:val="28"/>
          <w:lang w:val="uk-UA"/>
        </w:rPr>
        <w:t xml:space="preserve"> програвання - даний спосіб передбачає моделювання</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різних реальних і ідеальних ситуацій для тренування (відробітки) нових</w:t>
      </w:r>
      <w:r w:rsidR="00327AFA">
        <w:rPr>
          <w:rFonts w:ascii="Times New Roman" w:hAnsi="Times New Roman" w:cs="Times New Roman"/>
          <w:sz w:val="28"/>
          <w:szCs w:val="28"/>
          <w:lang w:val="uk-UA"/>
        </w:rPr>
        <w:t xml:space="preserve"> </w:t>
      </w:r>
      <w:r w:rsidRPr="00CA383F">
        <w:rPr>
          <w:rFonts w:ascii="Times New Roman" w:hAnsi="Times New Roman" w:cs="Times New Roman"/>
          <w:sz w:val="28"/>
          <w:szCs w:val="28"/>
          <w:lang w:val="uk-UA"/>
        </w:rPr>
        <w:t>способів поведінки.</w:t>
      </w:r>
      <w:r w:rsidR="006E5595" w:rsidRPr="003D09A2">
        <w:rPr>
          <w:rFonts w:ascii="Times New Roman" w:hAnsi="Times New Roman" w:cs="Times New Roman"/>
          <w:sz w:val="28"/>
          <w:szCs w:val="28"/>
          <w:lang w:val="uk-UA"/>
        </w:rPr>
        <w:t xml:space="preserve"> [37]</w:t>
      </w:r>
      <w:r w:rsidR="00EC56D1" w:rsidRPr="003D09A2">
        <w:rPr>
          <w:rFonts w:ascii="Times New Roman" w:hAnsi="Times New Roman" w:cs="Times New Roman"/>
          <w:sz w:val="28"/>
          <w:szCs w:val="28"/>
          <w:lang w:val="uk-UA"/>
        </w:rPr>
        <w:t>.</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Отже, практика переконує, що профілактика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у загальноосвітніх навчальних закладах справді вима</w:t>
      </w:r>
      <w:r w:rsidR="00327AFA">
        <w:rPr>
          <w:rFonts w:ascii="Times New Roman" w:hAnsi="Times New Roman" w:cs="Times New Roman"/>
          <w:sz w:val="28"/>
          <w:szCs w:val="28"/>
          <w:lang w:val="uk-UA"/>
        </w:rPr>
        <w:t>гає спільних скоординованих дій</w:t>
      </w:r>
      <w:r w:rsidRPr="003D09A2">
        <w:rPr>
          <w:rFonts w:ascii="Times New Roman" w:hAnsi="Times New Roman" w:cs="Times New Roman"/>
          <w:sz w:val="28"/>
          <w:szCs w:val="28"/>
          <w:lang w:val="uk-UA"/>
        </w:rPr>
        <w:t>.</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процесі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важливого значення набувають попереджувальні заходи, які запобігали б масовій появі підлітків з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Соціальний педагог повинен уміти організовувати взаємодію педагогічного колективу, батьків, працівників кримінальної міліції у справах дітей, громадських об`єднань та організацій, служб соціального захисту, медичних установ, профспілок щодо виховання, оздоровлення, здійснення соціального патронажу, профілактичної роботи та соціальної реабілітації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w:t>
      </w:r>
      <w:r w:rsidR="006E5595" w:rsidRPr="003D09A2">
        <w:rPr>
          <w:rFonts w:ascii="Times New Roman" w:hAnsi="Times New Roman" w:cs="Times New Roman"/>
          <w:sz w:val="28"/>
          <w:szCs w:val="28"/>
          <w:lang w:val="uk-UA"/>
        </w:rPr>
        <w:t>54</w:t>
      </w:r>
      <w:r w:rsidRPr="003D09A2">
        <w:rPr>
          <w:rFonts w:ascii="Times New Roman" w:hAnsi="Times New Roman" w:cs="Times New Roman"/>
          <w:sz w:val="28"/>
          <w:szCs w:val="28"/>
          <w:lang w:val="uk-UA"/>
        </w:rPr>
        <w:t>, с. 89].</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Відповідно до типів виділяють і функції превентивного виховання у процесі діяльності соціального педагога: </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 діагностично-прогностична – це аналітична робота зі з’ясування причин і умов відхилень у поведінці дитини; </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б) </w:t>
      </w:r>
      <w:proofErr w:type="spellStart"/>
      <w:r w:rsidRPr="003D09A2">
        <w:rPr>
          <w:rFonts w:ascii="Times New Roman" w:hAnsi="Times New Roman" w:cs="Times New Roman"/>
          <w:sz w:val="28"/>
          <w:szCs w:val="28"/>
          <w:lang w:val="uk-UA"/>
        </w:rPr>
        <w:t>корекційно-реабілітаційна</w:t>
      </w:r>
      <w:proofErr w:type="spellEnd"/>
      <w:r w:rsidRPr="003D09A2">
        <w:rPr>
          <w:rFonts w:ascii="Times New Roman" w:hAnsi="Times New Roman" w:cs="Times New Roman"/>
          <w:sz w:val="28"/>
          <w:szCs w:val="28"/>
          <w:lang w:val="uk-UA"/>
        </w:rPr>
        <w:t xml:space="preserve"> – використання оптимальної коригувальної допомоги, перевиховання та подолання негативних проявів у поведінці, налагодження стосунків для позитивного способу життя; </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w:t>
      </w:r>
      <w:proofErr w:type="spellStart"/>
      <w:r w:rsidRPr="003D09A2">
        <w:rPr>
          <w:rFonts w:ascii="Times New Roman" w:hAnsi="Times New Roman" w:cs="Times New Roman"/>
          <w:sz w:val="28"/>
          <w:szCs w:val="28"/>
          <w:lang w:val="uk-UA"/>
        </w:rPr>
        <w:t>освітньо-консультативна</w:t>
      </w:r>
      <w:proofErr w:type="spellEnd"/>
      <w:r w:rsidRPr="003D09A2">
        <w:rPr>
          <w:rFonts w:ascii="Times New Roman" w:hAnsi="Times New Roman" w:cs="Times New Roman"/>
          <w:sz w:val="28"/>
          <w:szCs w:val="28"/>
          <w:lang w:val="uk-UA"/>
        </w:rPr>
        <w:t xml:space="preserve"> – використання сучасних технологій надання оптимальної освітньої, консультативної інформації; попередження і нейтралізація надмірної інформації про види і форми негативних явищ; </w:t>
      </w:r>
    </w:p>
    <w:p w:rsidR="006E5595"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г) організаційно-методична – опрацювання і реалізація міжгалузевих науково-дослідних проектів із проблем превентивного виховання; дослідження соціально-гігієнічних і </w:t>
      </w:r>
      <w:proofErr w:type="spellStart"/>
      <w:r w:rsidRPr="003D09A2">
        <w:rPr>
          <w:rFonts w:ascii="Times New Roman" w:hAnsi="Times New Roman" w:cs="Times New Roman"/>
          <w:sz w:val="28"/>
          <w:szCs w:val="28"/>
          <w:lang w:val="uk-UA"/>
        </w:rPr>
        <w:t>медико-біологічних</w:t>
      </w:r>
      <w:proofErr w:type="spellEnd"/>
      <w:r w:rsidRPr="003D09A2">
        <w:rPr>
          <w:rFonts w:ascii="Times New Roman" w:hAnsi="Times New Roman" w:cs="Times New Roman"/>
          <w:sz w:val="28"/>
          <w:szCs w:val="28"/>
          <w:lang w:val="uk-UA"/>
        </w:rPr>
        <w:t xml:space="preserve"> факторів розвитку схильності неповнолітніх до негативної поведінки; розробка заходів щодо її профілактики; </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 інтегровано-просвітницька – збір, обмін, аналіз, адаптація, узагальнення та впровадження вітчизняного й зарубіжного досвіду превентивної практики [</w:t>
      </w:r>
      <w:r w:rsidR="00934E4B" w:rsidRPr="003D09A2">
        <w:rPr>
          <w:rFonts w:ascii="Times New Roman" w:hAnsi="Times New Roman" w:cs="Times New Roman"/>
          <w:sz w:val="28"/>
          <w:szCs w:val="28"/>
          <w:lang w:val="uk-UA"/>
        </w:rPr>
        <w:t>5</w:t>
      </w:r>
      <w:r w:rsidRPr="003D09A2">
        <w:rPr>
          <w:rFonts w:ascii="Times New Roman" w:hAnsi="Times New Roman" w:cs="Times New Roman"/>
          <w:sz w:val="28"/>
          <w:szCs w:val="28"/>
          <w:lang w:val="uk-UA"/>
        </w:rPr>
        <w:t>, с. 1</w:t>
      </w:r>
      <w:r w:rsidR="00934E4B" w:rsidRPr="003D09A2">
        <w:rPr>
          <w:rFonts w:ascii="Times New Roman" w:hAnsi="Times New Roman" w:cs="Times New Roman"/>
          <w:sz w:val="28"/>
          <w:szCs w:val="28"/>
          <w:lang w:val="uk-UA"/>
        </w:rPr>
        <w:t>70</w:t>
      </w:r>
      <w:r w:rsidRPr="003D09A2">
        <w:rPr>
          <w:rFonts w:ascii="Times New Roman" w:hAnsi="Times New Roman" w:cs="Times New Roman"/>
          <w:sz w:val="28"/>
          <w:szCs w:val="28"/>
          <w:lang w:val="uk-UA"/>
        </w:rPr>
        <w:t xml:space="preserve">]. </w:t>
      </w:r>
    </w:p>
    <w:p w:rsidR="00C05226" w:rsidRPr="003D09A2" w:rsidRDefault="00C05226"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Не зважаючи на різноманітність виконуваних функцій, типів профілактичної діяльності вона безпосередньо чи опосередковано є спрямованою на людину (індивіда) в різних аспектах її життєдіяльності.</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 метою здійснення ефективної соціально-педагогічної профілактик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w:t>
      </w:r>
      <w:r w:rsidR="007505E9" w:rsidRPr="003D09A2">
        <w:rPr>
          <w:rFonts w:ascii="Times New Roman" w:hAnsi="Times New Roman" w:cs="Times New Roman"/>
          <w:sz w:val="28"/>
          <w:szCs w:val="28"/>
          <w:lang w:val="uk-UA"/>
        </w:rPr>
        <w:t xml:space="preserve">в закладах освіти </w:t>
      </w:r>
      <w:r w:rsidRPr="003D09A2">
        <w:rPr>
          <w:rFonts w:ascii="Times New Roman" w:hAnsi="Times New Roman" w:cs="Times New Roman"/>
          <w:sz w:val="28"/>
          <w:szCs w:val="28"/>
          <w:lang w:val="uk-UA"/>
        </w:rPr>
        <w:t>і створення умов для соціально-позитивної соціалізації, їхнього всебічного розвитку.</w:t>
      </w:r>
      <w:r w:rsidRPr="003D09A2">
        <w:rPr>
          <w:lang w:val="uk-UA"/>
        </w:rPr>
        <w:t xml:space="preserve"> </w:t>
      </w:r>
      <w:r w:rsidRPr="003D09A2">
        <w:rPr>
          <w:rFonts w:ascii="Times New Roman" w:hAnsi="Times New Roman" w:cs="Times New Roman"/>
          <w:sz w:val="28"/>
          <w:szCs w:val="28"/>
          <w:lang w:val="uk-UA"/>
        </w:rPr>
        <w:t xml:space="preserve">запроваджуються форми профілактичного впливу взаємодії соціальних інституцій на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xml:space="preserve">. </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Перша форма – організація соціального середовища. У її основі лежать уявлення про </w:t>
      </w:r>
      <w:proofErr w:type="spellStart"/>
      <w:r w:rsidRPr="003D09A2">
        <w:rPr>
          <w:rFonts w:ascii="Times New Roman" w:hAnsi="Times New Roman" w:cs="Times New Roman"/>
          <w:sz w:val="28"/>
          <w:szCs w:val="28"/>
          <w:lang w:val="uk-UA"/>
        </w:rPr>
        <w:t>детермінувальний</w:t>
      </w:r>
      <w:proofErr w:type="spellEnd"/>
      <w:r w:rsidRPr="003D09A2">
        <w:rPr>
          <w:rFonts w:ascii="Times New Roman" w:hAnsi="Times New Roman" w:cs="Times New Roman"/>
          <w:sz w:val="28"/>
          <w:szCs w:val="28"/>
          <w:lang w:val="uk-UA"/>
        </w:rPr>
        <w:t xml:space="preserve"> вплив навколишнього середовища на формування </w:t>
      </w:r>
      <w:proofErr w:type="spellStart"/>
      <w:r w:rsidRPr="003D09A2">
        <w:rPr>
          <w:rFonts w:ascii="Times New Roman" w:hAnsi="Times New Roman" w:cs="Times New Roman"/>
          <w:sz w:val="28"/>
          <w:szCs w:val="28"/>
          <w:lang w:val="uk-UA"/>
        </w:rPr>
        <w:t>делінквенції</w:t>
      </w:r>
      <w:proofErr w:type="spellEnd"/>
      <w:r w:rsidRPr="003D09A2">
        <w:rPr>
          <w:rFonts w:ascii="Times New Roman" w:hAnsi="Times New Roman" w:cs="Times New Roman"/>
          <w:sz w:val="28"/>
          <w:szCs w:val="28"/>
          <w:lang w:val="uk-UA"/>
        </w:rPr>
        <w:t>. Впливаючи на соціальні чинники, можна попередити негативну поведінку підлітків [3, c. 28].</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Друга форма профілактичної роботи – інформування. Теоретичні дослідження доводять, що ця форма є досить важливою, оскільки на сьогодні це найтиповіший для нас напрям педагогічної роботи у формі лекцій, бесід, поширення спеціальної літератури чи відео і телефільмів [3, c.</w:t>
      </w:r>
      <w:r w:rsidR="00934E4B"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32].</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Третя форма профілактичної роботи – активне соціальне навчання соціально важливим навичкам. Її переважно реалізують у формі групових тренінгів. Означену форму використовують у взаємодії загальноосвітнього навчального закладу з сім`єю та безпосередньо з </w:t>
      </w:r>
      <w:proofErr w:type="spellStart"/>
      <w:r w:rsidRPr="003D09A2">
        <w:rPr>
          <w:rFonts w:ascii="Times New Roman" w:hAnsi="Times New Roman" w:cs="Times New Roman"/>
          <w:sz w:val="28"/>
          <w:szCs w:val="28"/>
          <w:lang w:val="uk-UA"/>
        </w:rPr>
        <w:t>підлітками-делінквентами</w:t>
      </w:r>
      <w:proofErr w:type="spellEnd"/>
      <w:r w:rsidRPr="003D09A2">
        <w:rPr>
          <w:rFonts w:ascii="Times New Roman" w:hAnsi="Times New Roman" w:cs="Times New Roman"/>
          <w:sz w:val="28"/>
          <w:szCs w:val="28"/>
          <w:lang w:val="uk-UA"/>
        </w:rPr>
        <w:t xml:space="preserve">. </w:t>
      </w:r>
      <w:r w:rsidR="00295CBB" w:rsidRPr="003D09A2">
        <w:rPr>
          <w:rFonts w:ascii="Times New Roman" w:hAnsi="Times New Roman" w:cs="Times New Roman"/>
          <w:sz w:val="28"/>
          <w:szCs w:val="28"/>
          <w:lang w:val="uk-UA"/>
        </w:rPr>
        <w:t xml:space="preserve">Важливу роль в індивідуальній профілактичній діяльності відіграють психологічні консультації, превентивна освіта, яка може реалізуватися за </w:t>
      </w:r>
      <w:r w:rsidR="00295CBB" w:rsidRPr="003D09A2">
        <w:rPr>
          <w:rFonts w:ascii="Times New Roman" w:hAnsi="Times New Roman" w:cs="Times New Roman"/>
          <w:sz w:val="28"/>
          <w:szCs w:val="28"/>
          <w:lang w:val="uk-UA"/>
        </w:rPr>
        <w:lastRenderedPageBreak/>
        <w:t xml:space="preserve">допомогою індивідуальних бесід. У такій роботі слід вміло показати </w:t>
      </w:r>
      <w:proofErr w:type="spellStart"/>
      <w:r w:rsidR="00295CBB" w:rsidRPr="003D09A2">
        <w:rPr>
          <w:rFonts w:ascii="Times New Roman" w:hAnsi="Times New Roman" w:cs="Times New Roman"/>
          <w:sz w:val="28"/>
          <w:szCs w:val="28"/>
          <w:lang w:val="uk-UA"/>
        </w:rPr>
        <w:t>антисуспільну</w:t>
      </w:r>
      <w:proofErr w:type="spellEnd"/>
      <w:r w:rsidR="00295CBB" w:rsidRPr="003D09A2">
        <w:rPr>
          <w:rFonts w:ascii="Times New Roman" w:hAnsi="Times New Roman" w:cs="Times New Roman"/>
          <w:sz w:val="28"/>
          <w:szCs w:val="28"/>
          <w:lang w:val="uk-UA"/>
        </w:rPr>
        <w:t xml:space="preserve"> суть девіантної поведінки, довести до свідомості учня, що така поведінка призведе до негативних наслідків у подальшому житті. </w:t>
      </w:r>
      <w:r w:rsidRPr="003D09A2">
        <w:rPr>
          <w:rFonts w:ascii="Times New Roman" w:hAnsi="Times New Roman" w:cs="Times New Roman"/>
          <w:sz w:val="28"/>
          <w:szCs w:val="28"/>
          <w:lang w:val="uk-UA"/>
        </w:rPr>
        <w:t xml:space="preserve">На сьогодні поширеним є тренінг стійкості до негативного соціального впливу. У роботі з </w:t>
      </w:r>
      <w:proofErr w:type="spellStart"/>
      <w:r w:rsidRPr="003D09A2">
        <w:rPr>
          <w:rFonts w:ascii="Times New Roman" w:hAnsi="Times New Roman" w:cs="Times New Roman"/>
          <w:sz w:val="28"/>
          <w:szCs w:val="28"/>
          <w:lang w:val="uk-UA"/>
        </w:rPr>
        <w:t>підлітками-делінквентами</w:t>
      </w:r>
      <w:proofErr w:type="spellEnd"/>
      <w:r w:rsidRPr="003D09A2">
        <w:rPr>
          <w:rFonts w:ascii="Times New Roman" w:hAnsi="Times New Roman" w:cs="Times New Roman"/>
          <w:sz w:val="28"/>
          <w:szCs w:val="28"/>
          <w:lang w:val="uk-UA"/>
        </w:rPr>
        <w:t xml:space="preserve"> ця форма є однією з найперспективніших [3, c. 33].</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Таким чином, </w:t>
      </w:r>
      <w:r w:rsidR="00295CBB" w:rsidRPr="003D09A2">
        <w:rPr>
          <w:rFonts w:ascii="Times New Roman" w:hAnsi="Times New Roman" w:cs="Times New Roman"/>
          <w:sz w:val="28"/>
          <w:szCs w:val="28"/>
          <w:lang w:val="uk-UA"/>
        </w:rPr>
        <w:t xml:space="preserve">профілактика негативних явищ в учнівському середовищі у навчальних закладах є одним із напрямів соціальної роботи з молоддю, який, з одного боку, базується на загальних принципах, підходах, рівнях, стратегіях, особливостях, формах і методах соціальної роботи, а з другого боку, має свою специфіку, яка виникає з більш конкретно спрямованого </w:t>
      </w:r>
      <w:proofErr w:type="spellStart"/>
      <w:r w:rsidR="00295CBB" w:rsidRPr="003D09A2">
        <w:rPr>
          <w:rFonts w:ascii="Times New Roman" w:hAnsi="Times New Roman" w:cs="Times New Roman"/>
          <w:sz w:val="28"/>
          <w:szCs w:val="28"/>
          <w:lang w:val="uk-UA"/>
        </w:rPr>
        <w:t>цілепокладання</w:t>
      </w:r>
      <w:proofErr w:type="spellEnd"/>
      <w:r w:rsidR="00295CBB" w:rsidRPr="003D09A2">
        <w:rPr>
          <w:rFonts w:ascii="Times New Roman" w:hAnsi="Times New Roman" w:cs="Times New Roman"/>
          <w:sz w:val="28"/>
          <w:szCs w:val="28"/>
          <w:lang w:val="uk-UA"/>
        </w:rPr>
        <w:t xml:space="preserve">, змістового наповнення, особливих завдань, специфічних потреб різних груп неповнолітніх, а також передумов і проблем у діяльності фахівців, передбачає </w:t>
      </w:r>
      <w:r w:rsidRPr="003D09A2">
        <w:rPr>
          <w:rFonts w:ascii="Times New Roman" w:hAnsi="Times New Roman" w:cs="Times New Roman"/>
          <w:sz w:val="28"/>
          <w:szCs w:val="28"/>
          <w:lang w:val="uk-UA"/>
        </w:rPr>
        <w:t xml:space="preserve">здійснення аналізу соціально-педагогічних змін у поведінці </w:t>
      </w:r>
      <w:proofErr w:type="spellStart"/>
      <w:r w:rsidRPr="003D09A2">
        <w:rPr>
          <w:rFonts w:ascii="Times New Roman" w:hAnsi="Times New Roman" w:cs="Times New Roman"/>
          <w:sz w:val="28"/>
          <w:szCs w:val="28"/>
          <w:lang w:val="uk-UA"/>
        </w:rPr>
        <w:t>підлітків-делінквентів</w:t>
      </w:r>
      <w:proofErr w:type="spellEnd"/>
      <w:r w:rsidRPr="003D09A2">
        <w:rPr>
          <w:rFonts w:ascii="Times New Roman" w:hAnsi="Times New Roman" w:cs="Times New Roman"/>
          <w:sz w:val="28"/>
          <w:szCs w:val="28"/>
          <w:lang w:val="uk-UA"/>
        </w:rPr>
        <w:t>, визначення нових перспективних ліній взаємозумовленого соціально-педагогічного впливу.</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p>
    <w:p w:rsidR="00EC56D1" w:rsidRPr="003D09A2" w:rsidRDefault="00EC56D1" w:rsidP="00EC56D1">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Висновки до 1 розділу</w:t>
      </w:r>
    </w:p>
    <w:p w:rsidR="00EC56D1"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У підлітковий період розвитку особистості відбуваються складні й суперечливі зміни, на підставі чого цей період ще</w:t>
      </w:r>
      <w:r w:rsidR="00295CBB" w:rsidRPr="003D09A2">
        <w:rPr>
          <w:rFonts w:ascii="Times New Roman" w:hAnsi="Times New Roman" w:cs="Times New Roman"/>
          <w:sz w:val="28"/>
          <w:szCs w:val="28"/>
          <w:lang w:val="uk-UA"/>
        </w:rPr>
        <w:t xml:space="preserve"> </w:t>
      </w:r>
      <w:r w:rsidRPr="003D09A2">
        <w:rPr>
          <w:rFonts w:ascii="Times New Roman" w:hAnsi="Times New Roman" w:cs="Times New Roman"/>
          <w:sz w:val="28"/>
          <w:szCs w:val="28"/>
          <w:lang w:val="uk-UA"/>
        </w:rPr>
        <w:t xml:space="preserve">називають важким, критичним, перехідним. Майже завжди ці зміни супроводжуються появою в підлітка суб’єктивних труднощів. Ускладнюється і його виховання, оскільки підліток не підкоряється ефективним щодо молодшого школяра впливам дорослих, у різних формах проявляє непослух, опір і протест. Такі суттєві зміни нерідко супроводжуються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тобто такою, яка не відповідає суспільним нормам – моральним, правовим, побутовим, дисциплінарним та іншим. </w:t>
      </w:r>
      <w:r w:rsidR="00E53D17" w:rsidRPr="003D09A2">
        <w:rPr>
          <w:rFonts w:ascii="Times New Roman" w:hAnsi="Times New Roman" w:cs="Times New Roman"/>
          <w:sz w:val="28"/>
          <w:szCs w:val="28"/>
          <w:lang w:val="uk-UA"/>
        </w:rPr>
        <w:t xml:space="preserve">З’ясовано </w:t>
      </w:r>
      <w:r w:rsidR="005E4692" w:rsidRPr="003D09A2">
        <w:rPr>
          <w:rFonts w:ascii="Times New Roman" w:hAnsi="Times New Roman" w:cs="Times New Roman"/>
          <w:sz w:val="28"/>
          <w:szCs w:val="28"/>
          <w:lang w:val="uk-UA"/>
        </w:rPr>
        <w:t xml:space="preserve">сутність </w:t>
      </w:r>
      <w:proofErr w:type="spellStart"/>
      <w:r w:rsidR="005E4692" w:rsidRPr="003D09A2">
        <w:rPr>
          <w:rFonts w:ascii="Times New Roman" w:hAnsi="Times New Roman" w:cs="Times New Roman"/>
          <w:sz w:val="28"/>
          <w:szCs w:val="28"/>
          <w:lang w:val="uk-UA"/>
        </w:rPr>
        <w:t>делінквентної</w:t>
      </w:r>
      <w:proofErr w:type="spellEnd"/>
      <w:r w:rsidR="005E4692" w:rsidRPr="003D09A2">
        <w:rPr>
          <w:rFonts w:ascii="Times New Roman" w:hAnsi="Times New Roman" w:cs="Times New Roman"/>
          <w:sz w:val="28"/>
          <w:szCs w:val="28"/>
          <w:lang w:val="uk-UA"/>
        </w:rPr>
        <w:t xml:space="preserve"> поведінки, яка полягає в тому, що людина не дотримується вимог соціальної норми, вибирає відмінний від вимог норми варіант поведінки в тій чи іншій ситуації, що веде до порушення міри взаємодії особистості й суспільства, особистості та групи. В основі відхилень у поведінці переважно лежить конфлікт інтересів, </w:t>
      </w:r>
      <w:r w:rsidR="005E4692" w:rsidRPr="003D09A2">
        <w:rPr>
          <w:rFonts w:ascii="Times New Roman" w:hAnsi="Times New Roman" w:cs="Times New Roman"/>
          <w:sz w:val="28"/>
          <w:szCs w:val="28"/>
          <w:lang w:val="uk-UA"/>
        </w:rPr>
        <w:lastRenderedPageBreak/>
        <w:t>цінностей, розбіжність потреб, деформація засобів їх задоволення, помилки виховання, життєві невдачі й прорахунки.</w:t>
      </w:r>
      <w:r w:rsidR="00E53D17" w:rsidRPr="003D09A2">
        <w:rPr>
          <w:lang w:val="uk-UA"/>
        </w:rPr>
        <w:t xml:space="preserve"> </w:t>
      </w:r>
      <w:r w:rsidR="00E53D17" w:rsidRPr="003D09A2">
        <w:rPr>
          <w:rFonts w:ascii="Times New Roman" w:hAnsi="Times New Roman" w:cs="Times New Roman"/>
          <w:sz w:val="28"/>
          <w:szCs w:val="28"/>
          <w:lang w:val="uk-UA"/>
        </w:rPr>
        <w:t xml:space="preserve">Визначено фактори ризику виникнення </w:t>
      </w:r>
      <w:proofErr w:type="spellStart"/>
      <w:r w:rsidR="00E53D17" w:rsidRPr="003D09A2">
        <w:rPr>
          <w:rFonts w:ascii="Times New Roman" w:hAnsi="Times New Roman" w:cs="Times New Roman"/>
          <w:sz w:val="28"/>
          <w:szCs w:val="28"/>
          <w:lang w:val="uk-UA"/>
        </w:rPr>
        <w:t>делінквентної</w:t>
      </w:r>
      <w:proofErr w:type="spellEnd"/>
      <w:r w:rsidR="00E53D17" w:rsidRPr="003D09A2">
        <w:rPr>
          <w:rFonts w:ascii="Times New Roman" w:hAnsi="Times New Roman" w:cs="Times New Roman"/>
          <w:sz w:val="28"/>
          <w:szCs w:val="28"/>
          <w:lang w:val="uk-UA"/>
        </w:rPr>
        <w:t xml:space="preserve"> поведінки дітей, до яких відносять: соціально-економічні, соціально-педагогічні, соціально-культурні, психологічні, біологічні</w:t>
      </w:r>
      <w:r w:rsidR="003D09A2" w:rsidRPr="003D09A2">
        <w:rPr>
          <w:rFonts w:ascii="Times New Roman" w:hAnsi="Times New Roman" w:cs="Times New Roman"/>
          <w:sz w:val="28"/>
          <w:szCs w:val="28"/>
          <w:lang w:val="uk-UA"/>
        </w:rPr>
        <w:t>.</w:t>
      </w:r>
    </w:p>
    <w:p w:rsidR="00633699" w:rsidRPr="003D09A2" w:rsidRDefault="00E53D17" w:rsidP="00E53D17">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Така складна та багатогранна природа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зумовлює й надзвичайну складність превентивної роботи соціального педагога. </w:t>
      </w:r>
      <w:r w:rsidR="00633699" w:rsidRPr="003D09A2">
        <w:rPr>
          <w:rFonts w:ascii="Times New Roman" w:hAnsi="Times New Roman" w:cs="Times New Roman"/>
          <w:sz w:val="28"/>
          <w:szCs w:val="28"/>
          <w:lang w:val="uk-UA"/>
        </w:rPr>
        <w:t xml:space="preserve">З’ясовано, що поняття «превентивний» (випереджаю, попереджаю) має значення застережливі, запобіжні, заходи попереджувального характеру, які знижують ризик </w:t>
      </w:r>
      <w:proofErr w:type="spellStart"/>
      <w:r w:rsidR="00633699" w:rsidRPr="003D09A2">
        <w:rPr>
          <w:rFonts w:ascii="Times New Roman" w:hAnsi="Times New Roman" w:cs="Times New Roman"/>
          <w:sz w:val="28"/>
          <w:szCs w:val="28"/>
          <w:lang w:val="uk-UA"/>
        </w:rPr>
        <w:t>делінквентної</w:t>
      </w:r>
      <w:proofErr w:type="spellEnd"/>
      <w:r w:rsidR="00633699" w:rsidRPr="003D09A2">
        <w:rPr>
          <w:rFonts w:ascii="Times New Roman" w:hAnsi="Times New Roman" w:cs="Times New Roman"/>
          <w:sz w:val="28"/>
          <w:szCs w:val="28"/>
          <w:lang w:val="uk-UA"/>
        </w:rPr>
        <w:t xml:space="preserve"> поведінки. Таким чином, будучи випереджаючої, превентивна діяльність дозволяє виявити справжні причини і умови виникнення проблеми. Крім того, вона передбачає подальшу розробку і проведення певних дій, спрямованих на формування, відновлення, або закріплення певних знань, умінь і навичок в процесі виникнення проблемних ситуацій.</w:t>
      </w:r>
    </w:p>
    <w:p w:rsidR="00633699" w:rsidRPr="003D09A2" w:rsidRDefault="00633699" w:rsidP="00633699">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Превентивна діяльність являє собою частину профілактичної діяльності, що включає активні дії, що здійснюються з метою виявлення причин та умов виникнення проблеми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заходи, попереджувального, випереджаючого характеру, що сприяють вмінню протистояти негативним впливам довкілля, формування навичок здорового способу життя</w:t>
      </w:r>
      <w:r w:rsidR="00E53D17" w:rsidRPr="003D09A2">
        <w:rPr>
          <w:rFonts w:ascii="Times New Roman" w:hAnsi="Times New Roman" w:cs="Times New Roman"/>
          <w:sz w:val="28"/>
          <w:szCs w:val="28"/>
          <w:lang w:val="uk-UA"/>
        </w:rPr>
        <w:t>.</w:t>
      </w:r>
    </w:p>
    <w:p w:rsidR="00633699" w:rsidRPr="003D09A2" w:rsidRDefault="00EC56D1" w:rsidP="00EC56D1">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Результати аналізу соціально-педагогічної практики показують, що однією з головних причин такої ситуації є формалізм в організації соціально-педагогічної профілактичної роботи. У зв’язку з цим, перед суспільством, школою, соціально-педагогічними службами постають завдання пошуку технологій соціально-педагогічної профілактичної роботи з підлітками, схильними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w:t>
      </w:r>
    </w:p>
    <w:p w:rsidR="00EC56D1" w:rsidRPr="003D09A2" w:rsidRDefault="00EC56D1" w:rsidP="00295CBB">
      <w:pPr>
        <w:autoSpaceDE w:val="0"/>
        <w:autoSpaceDN w:val="0"/>
        <w:adjustRightInd w:val="0"/>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розділі проаналізовано суть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яка полягає в тому, що людина не дотримується вимог соціальної норми, вибирає відмінний від вимог норми варіант поведінки в тій чи іншій ситуації, що веде </w:t>
      </w:r>
      <w:r w:rsidRPr="003D09A2">
        <w:rPr>
          <w:rFonts w:ascii="Times New Roman" w:hAnsi="Times New Roman" w:cs="Times New Roman"/>
          <w:sz w:val="28"/>
          <w:szCs w:val="28"/>
          <w:lang w:val="uk-UA"/>
        </w:rPr>
        <w:lastRenderedPageBreak/>
        <w:t xml:space="preserve">до порушення міри взаємодії особистості й суспільства, особистості та групи. </w:t>
      </w: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зокрема і підлітків, загрожує соціальному порядку й благополуччю оточуючих.</w:t>
      </w:r>
      <w:r w:rsidRPr="003D09A2">
        <w:rPr>
          <w:lang w:val="uk-UA"/>
        </w:rPr>
        <w:t xml:space="preserve"> </w:t>
      </w:r>
      <w:r w:rsidRPr="003D09A2">
        <w:rPr>
          <w:rFonts w:ascii="Times New Roman" w:hAnsi="Times New Roman" w:cs="Times New Roman"/>
          <w:sz w:val="28"/>
          <w:szCs w:val="28"/>
          <w:lang w:val="uk-UA"/>
        </w:rPr>
        <w:t xml:space="preserve">Аналіз теорій соціальних відхилень доводить, що визначальними факторами відхилень від певних норм є: рівень свідомості, моральності, розвиненість у суспільстві системи соціальних регуляторів поведінки людини та сформоване ставлення суспільства до людей, що порушують норми моралі й права. </w:t>
      </w:r>
    </w:p>
    <w:p w:rsidR="00633699" w:rsidRPr="003D09A2" w:rsidRDefault="00295CBB" w:rsidP="00295CBB">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Соціально-педагогічна профілактика (первинна профілактика) – вид превентивної роботи, спрямований на здійснення </w:t>
      </w:r>
      <w:proofErr w:type="spellStart"/>
      <w:r w:rsidRPr="003D09A2">
        <w:rPr>
          <w:rFonts w:ascii="Times New Roman" w:hAnsi="Times New Roman" w:cs="Times New Roman"/>
          <w:sz w:val="28"/>
          <w:szCs w:val="28"/>
          <w:lang w:val="uk-UA"/>
        </w:rPr>
        <w:t>освітньо-профілактичних</w:t>
      </w:r>
      <w:proofErr w:type="spellEnd"/>
      <w:r w:rsidRPr="003D09A2">
        <w:rPr>
          <w:rFonts w:ascii="Times New Roman" w:hAnsi="Times New Roman" w:cs="Times New Roman"/>
          <w:sz w:val="28"/>
          <w:szCs w:val="28"/>
          <w:lang w:val="uk-UA"/>
        </w:rPr>
        <w:t xml:space="preserve"> заходів та інших педагогічних моделей впливу на особистість з метою попередження різних видів небезпечної поведінки на ранніх стадіях відхилень. Вона ґрунтується на позитивній педагогічній діяльності, мета якої</w:t>
      </w:r>
      <w:r w:rsidR="00E53D17" w:rsidRPr="003D09A2">
        <w:rPr>
          <w:rFonts w:ascii="Times New Roman" w:hAnsi="Times New Roman" w:cs="Times New Roman"/>
          <w:sz w:val="28"/>
          <w:szCs w:val="28"/>
          <w:lang w:val="uk-UA"/>
        </w:rPr>
        <w:t> –</w:t>
      </w:r>
      <w:r w:rsidRPr="003D09A2">
        <w:rPr>
          <w:rFonts w:ascii="Times New Roman" w:hAnsi="Times New Roman" w:cs="Times New Roman"/>
          <w:sz w:val="28"/>
          <w:szCs w:val="28"/>
          <w:lang w:val="uk-UA"/>
        </w:rPr>
        <w:t xml:space="preserve"> своєчасне виявлення та виправлення несприятливих інформаційних, педагогічних, психологічних, організаційних та інших факторів, що зумовлюють відхилення у психологічному та соціальному розвитку дітей і молоді, у їхній поведінці, стані здоров'я. Соціально-педагогічна профілактика здійснюється за місцем проживання, навчання, оздоровлення та дозвілля неповнолітніх.</w:t>
      </w:r>
    </w:p>
    <w:p w:rsidR="00633699" w:rsidRPr="003D09A2" w:rsidRDefault="00633699" w:rsidP="0063369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Процес формування превентивної концепції в сучасному суспільстві спрямований, переважно на створення системи заходів і умов, що сприяють нейтралізації факторів ризику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w:t>
      </w:r>
      <w:r w:rsidR="00E53D17" w:rsidRPr="003D09A2">
        <w:rPr>
          <w:rFonts w:ascii="Times New Roman" w:hAnsi="Times New Roman" w:cs="Times New Roman"/>
          <w:sz w:val="28"/>
          <w:szCs w:val="28"/>
          <w:lang w:val="uk-UA"/>
        </w:rPr>
        <w:t>.</w:t>
      </w:r>
    </w:p>
    <w:p w:rsidR="00EC56D1" w:rsidRPr="003D09A2" w:rsidRDefault="00EC56D1" w:rsidP="00295CBB">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br w:type="page"/>
      </w:r>
    </w:p>
    <w:p w:rsidR="00633699" w:rsidRPr="003D09A2" w:rsidRDefault="00633699" w:rsidP="00633699">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lastRenderedPageBreak/>
        <w:t xml:space="preserve">Розділ 2 Досвід превентивної роботи соціального педагога щодо попередження правопорушень підлітків </w:t>
      </w:r>
    </w:p>
    <w:p w:rsidR="00633699" w:rsidRPr="003D09A2" w:rsidRDefault="00633699" w:rsidP="00633699">
      <w:pPr>
        <w:spacing w:after="0" w:line="360" w:lineRule="auto"/>
        <w:ind w:firstLine="709"/>
        <w:jc w:val="both"/>
        <w:rPr>
          <w:rFonts w:ascii="Times New Roman" w:hAnsi="Times New Roman" w:cs="Times New Roman"/>
          <w:b/>
          <w:sz w:val="28"/>
          <w:szCs w:val="28"/>
          <w:lang w:val="uk-UA"/>
        </w:rPr>
      </w:pPr>
    </w:p>
    <w:p w:rsidR="00633699" w:rsidRPr="003D09A2" w:rsidRDefault="00633699" w:rsidP="00633699">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t>2.1. Досвід реалізації основних напрямів превентивної роботи соціального педагога щодо попередження правопорушень підлітків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633699" w:rsidRPr="003D09A2" w:rsidRDefault="00633699" w:rsidP="0063369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Одним з основних напрямків превентивної діяльності є її здійснення працівниками освітніх організацій, зокрема, соціальних педагогів. З урахуванням того, що більшу частину часу підліток проводить не просто в освітній організації, а саме у взаємодії з соціальними педагогами, цілеспрямована грамотно організована превентивна діяльність здатна значно знизити кількість проявів різних </w:t>
      </w:r>
      <w:proofErr w:type="spellStart"/>
      <w:r w:rsidRPr="003D09A2">
        <w:rPr>
          <w:rFonts w:ascii="Times New Roman" w:hAnsi="Times New Roman" w:cs="Times New Roman"/>
          <w:sz w:val="28"/>
          <w:szCs w:val="28"/>
          <w:lang w:val="uk-UA"/>
        </w:rPr>
        <w:t>делінквентних</w:t>
      </w:r>
      <w:proofErr w:type="spellEnd"/>
      <w:r w:rsidRPr="003D09A2">
        <w:rPr>
          <w:rFonts w:ascii="Times New Roman" w:hAnsi="Times New Roman" w:cs="Times New Roman"/>
          <w:sz w:val="28"/>
          <w:szCs w:val="28"/>
          <w:lang w:val="uk-UA"/>
        </w:rPr>
        <w:t xml:space="preserve"> проявів у підлітків.</w:t>
      </w:r>
    </w:p>
    <w:p w:rsidR="00633699" w:rsidRPr="003D09A2" w:rsidRDefault="00633699" w:rsidP="0063369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більшості освітніх організацій превентивна діяльність спрямована на освоєння навичок </w:t>
      </w:r>
      <w:r w:rsidR="003561D1" w:rsidRPr="003D09A2">
        <w:rPr>
          <w:rFonts w:ascii="Times New Roman" w:hAnsi="Times New Roman" w:cs="Times New Roman"/>
          <w:sz w:val="28"/>
          <w:szCs w:val="28"/>
          <w:lang w:val="uk-UA"/>
        </w:rPr>
        <w:t xml:space="preserve">розв’язання </w:t>
      </w:r>
      <w:r w:rsidRPr="003D09A2">
        <w:rPr>
          <w:rFonts w:ascii="Times New Roman" w:hAnsi="Times New Roman" w:cs="Times New Roman"/>
          <w:sz w:val="28"/>
          <w:szCs w:val="28"/>
          <w:lang w:val="uk-UA"/>
        </w:rPr>
        <w:t>проблем, розвиток проективних факторів</w:t>
      </w:r>
      <w:r w:rsidR="003561D1"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 xml:space="preserve"> соціально ефективно</w:t>
      </w:r>
      <w:r w:rsidR="003561D1" w:rsidRPr="003D09A2">
        <w:rPr>
          <w:rFonts w:ascii="Times New Roman" w:hAnsi="Times New Roman" w:cs="Times New Roman"/>
          <w:sz w:val="28"/>
          <w:szCs w:val="28"/>
          <w:lang w:val="uk-UA"/>
        </w:rPr>
        <w:t>ї</w:t>
      </w:r>
      <w:r w:rsidRPr="003D09A2">
        <w:rPr>
          <w:rFonts w:ascii="Times New Roman" w:hAnsi="Times New Roman" w:cs="Times New Roman"/>
          <w:sz w:val="28"/>
          <w:szCs w:val="28"/>
          <w:lang w:val="uk-UA"/>
        </w:rPr>
        <w:t xml:space="preserve"> здорово</w:t>
      </w:r>
      <w:r w:rsidR="003561D1" w:rsidRPr="003D09A2">
        <w:rPr>
          <w:rFonts w:ascii="Times New Roman" w:hAnsi="Times New Roman" w:cs="Times New Roman"/>
          <w:sz w:val="28"/>
          <w:szCs w:val="28"/>
          <w:lang w:val="uk-UA"/>
        </w:rPr>
        <w:t>ї</w:t>
      </w:r>
      <w:r w:rsidRPr="003D09A2">
        <w:rPr>
          <w:rFonts w:ascii="Times New Roman" w:hAnsi="Times New Roman" w:cs="Times New Roman"/>
          <w:sz w:val="28"/>
          <w:szCs w:val="28"/>
          <w:lang w:val="uk-UA"/>
        </w:rPr>
        <w:t xml:space="preserve"> поведінки, уміння знаходити і використовувати можливості соціальної підтримки.</w:t>
      </w:r>
    </w:p>
    <w:p w:rsidR="00EC56D1" w:rsidRPr="003D09A2" w:rsidRDefault="00EC56D1" w:rsidP="0063369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Оцінка і прогноз поведінковий порушень у підлітків є ключовим елементом стратегії запобігання. Проектуючи процес соціальної профілактики, доцільно означити у реальній програмі дій відповідні етапи роботи з підлітками, схильними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w:t>
      </w:r>
      <w:r w:rsidRPr="003D09A2">
        <w:rPr>
          <w:lang w:val="uk-UA"/>
        </w:rPr>
        <w:t xml:space="preserve"> </w:t>
      </w:r>
      <w:r w:rsidRPr="003D09A2">
        <w:rPr>
          <w:rFonts w:ascii="Times New Roman" w:hAnsi="Times New Roman" w:cs="Times New Roman"/>
          <w:sz w:val="28"/>
          <w:szCs w:val="28"/>
          <w:lang w:val="uk-UA"/>
        </w:rPr>
        <w:t xml:space="preserve">Дослідження проводилось на базі </w:t>
      </w:r>
      <w:r w:rsidR="00327AFA">
        <w:rPr>
          <w:rFonts w:ascii="Times New Roman" w:hAnsi="Times New Roman" w:cs="Times New Roman"/>
          <w:sz w:val="28"/>
          <w:szCs w:val="28"/>
          <w:lang w:val="uk-UA"/>
        </w:rPr>
        <w:t>6</w:t>
      </w:r>
      <w:r w:rsidRPr="003D09A2">
        <w:rPr>
          <w:rFonts w:ascii="Times New Roman" w:hAnsi="Times New Roman" w:cs="Times New Roman"/>
          <w:sz w:val="28"/>
          <w:szCs w:val="28"/>
          <w:lang w:val="uk-UA"/>
        </w:rPr>
        <w:t>-</w:t>
      </w:r>
      <w:r w:rsidR="00327AFA">
        <w:rPr>
          <w:rFonts w:ascii="Times New Roman" w:hAnsi="Times New Roman" w:cs="Times New Roman"/>
          <w:sz w:val="28"/>
          <w:szCs w:val="28"/>
          <w:lang w:val="uk-UA"/>
        </w:rPr>
        <w:t>7-</w:t>
      </w:r>
      <w:r w:rsidRPr="003D09A2">
        <w:rPr>
          <w:rFonts w:ascii="Times New Roman" w:hAnsi="Times New Roman" w:cs="Times New Roman"/>
          <w:sz w:val="28"/>
          <w:szCs w:val="28"/>
          <w:lang w:val="uk-UA"/>
        </w:rPr>
        <w:t xml:space="preserve">х класів </w:t>
      </w:r>
      <w:r w:rsidR="00011E26" w:rsidRPr="003D09A2">
        <w:rPr>
          <w:rFonts w:ascii="Times New Roman" w:hAnsi="Times New Roman" w:cs="Times New Roman"/>
          <w:sz w:val="28"/>
          <w:szCs w:val="28"/>
          <w:lang w:val="uk-UA"/>
        </w:rPr>
        <w:t>Глухівської</w:t>
      </w:r>
      <w:r w:rsidRPr="003D09A2">
        <w:rPr>
          <w:rFonts w:ascii="Times New Roman" w:hAnsi="Times New Roman" w:cs="Times New Roman"/>
          <w:sz w:val="28"/>
          <w:szCs w:val="28"/>
          <w:lang w:val="uk-UA"/>
        </w:rPr>
        <w:t xml:space="preserve"> З</w:t>
      </w:r>
      <w:r w:rsidR="00011E26" w:rsidRPr="003D09A2">
        <w:rPr>
          <w:rFonts w:ascii="Times New Roman" w:hAnsi="Times New Roman" w:cs="Times New Roman"/>
          <w:sz w:val="28"/>
          <w:szCs w:val="28"/>
          <w:lang w:val="uk-UA"/>
        </w:rPr>
        <w:t>З</w:t>
      </w:r>
      <w:r w:rsidRPr="003D09A2">
        <w:rPr>
          <w:rFonts w:ascii="Times New Roman" w:hAnsi="Times New Roman" w:cs="Times New Roman"/>
          <w:sz w:val="28"/>
          <w:szCs w:val="28"/>
          <w:lang w:val="uk-UA"/>
        </w:rPr>
        <w:t>О №</w:t>
      </w:r>
      <w:r w:rsidR="00011E26" w:rsidRPr="003D09A2">
        <w:rPr>
          <w:rFonts w:ascii="Times New Roman" w:hAnsi="Times New Roman" w:cs="Times New Roman"/>
          <w:sz w:val="28"/>
          <w:szCs w:val="28"/>
          <w:lang w:val="uk-UA"/>
        </w:rPr>
        <w:t> </w:t>
      </w:r>
      <w:r w:rsidR="00327AFA">
        <w:rPr>
          <w:rFonts w:ascii="Times New Roman" w:hAnsi="Times New Roman" w:cs="Times New Roman"/>
          <w:sz w:val="28"/>
          <w:szCs w:val="28"/>
          <w:lang w:val="uk-UA"/>
        </w:rPr>
        <w:t>5</w:t>
      </w:r>
      <w:r w:rsidRPr="003D09A2">
        <w:rPr>
          <w:rFonts w:ascii="Times New Roman" w:hAnsi="Times New Roman" w:cs="Times New Roman"/>
          <w:sz w:val="28"/>
          <w:szCs w:val="28"/>
          <w:lang w:val="uk-UA"/>
        </w:rPr>
        <w:t xml:space="preserve"> І-ІІІ ступенів. Вибірка становить </w:t>
      </w:r>
      <w:r w:rsidR="00BC4B2D">
        <w:rPr>
          <w:rFonts w:ascii="Times New Roman" w:hAnsi="Times New Roman" w:cs="Times New Roman"/>
          <w:sz w:val="28"/>
          <w:szCs w:val="28"/>
          <w:lang w:val="uk-UA"/>
        </w:rPr>
        <w:t>3</w:t>
      </w:r>
      <w:r w:rsidRPr="003D09A2">
        <w:rPr>
          <w:rFonts w:ascii="Times New Roman" w:hAnsi="Times New Roman" w:cs="Times New Roman"/>
          <w:sz w:val="28"/>
          <w:szCs w:val="28"/>
          <w:lang w:val="uk-UA"/>
        </w:rPr>
        <w:t xml:space="preserve">0 учнів, з яких </w:t>
      </w:r>
      <w:r w:rsidR="00BC4B2D">
        <w:rPr>
          <w:rFonts w:ascii="Times New Roman" w:hAnsi="Times New Roman" w:cs="Times New Roman"/>
          <w:sz w:val="28"/>
          <w:szCs w:val="28"/>
          <w:lang w:val="uk-UA"/>
        </w:rPr>
        <w:t>14</w:t>
      </w:r>
      <w:r w:rsidRPr="003D09A2">
        <w:rPr>
          <w:rFonts w:ascii="Times New Roman" w:hAnsi="Times New Roman" w:cs="Times New Roman"/>
          <w:sz w:val="28"/>
          <w:szCs w:val="28"/>
          <w:lang w:val="uk-UA"/>
        </w:rPr>
        <w:t xml:space="preserve"> - хлопчики і </w:t>
      </w:r>
      <w:r w:rsidR="00BC4B2D">
        <w:rPr>
          <w:rFonts w:ascii="Times New Roman" w:hAnsi="Times New Roman" w:cs="Times New Roman"/>
          <w:sz w:val="28"/>
          <w:szCs w:val="28"/>
          <w:lang w:val="uk-UA"/>
        </w:rPr>
        <w:t>16</w:t>
      </w:r>
      <w:r w:rsidRPr="003D09A2">
        <w:rPr>
          <w:rFonts w:ascii="Times New Roman" w:hAnsi="Times New Roman" w:cs="Times New Roman"/>
          <w:sz w:val="28"/>
          <w:szCs w:val="28"/>
          <w:lang w:val="uk-UA"/>
        </w:rPr>
        <w:t xml:space="preserve"> - дівчатка.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Перший етап — діагностичний. Його метою є: збір усієї необхідної інформації про </w:t>
      </w:r>
      <w:r w:rsidR="00971213" w:rsidRPr="003D09A2">
        <w:rPr>
          <w:rFonts w:ascii="Times New Roman" w:hAnsi="Times New Roman" w:cs="Times New Roman"/>
          <w:sz w:val="28"/>
          <w:szCs w:val="28"/>
          <w:lang w:val="uk-UA"/>
        </w:rPr>
        <w:t>підлітків</w:t>
      </w:r>
      <w:r w:rsidRPr="003D09A2">
        <w:rPr>
          <w:rFonts w:ascii="Times New Roman" w:hAnsi="Times New Roman" w:cs="Times New Roman"/>
          <w:sz w:val="28"/>
          <w:szCs w:val="28"/>
          <w:lang w:val="uk-UA"/>
        </w:rPr>
        <w:t xml:space="preserve">; визначення </w:t>
      </w:r>
      <w:r w:rsidR="00971213" w:rsidRPr="003D09A2">
        <w:rPr>
          <w:rFonts w:ascii="Times New Roman" w:hAnsi="Times New Roman" w:cs="Times New Roman"/>
          <w:sz w:val="28"/>
          <w:szCs w:val="28"/>
          <w:lang w:val="uk-UA"/>
        </w:rPr>
        <w:t>їх</w:t>
      </w:r>
      <w:r w:rsidRPr="003D09A2">
        <w:rPr>
          <w:rFonts w:ascii="Times New Roman" w:hAnsi="Times New Roman" w:cs="Times New Roman"/>
          <w:sz w:val="28"/>
          <w:szCs w:val="28"/>
          <w:lang w:val="uk-UA"/>
        </w:rPr>
        <w:t xml:space="preserve"> психологічного статусу, з'ясування особливостей середовища, в якому вон</w:t>
      </w:r>
      <w:r w:rsidR="00971213" w:rsidRPr="003D09A2">
        <w:rPr>
          <w:rFonts w:ascii="Times New Roman" w:hAnsi="Times New Roman" w:cs="Times New Roman"/>
          <w:sz w:val="28"/>
          <w:szCs w:val="28"/>
          <w:lang w:val="uk-UA"/>
        </w:rPr>
        <w:t>и</w:t>
      </w:r>
      <w:r w:rsidRPr="003D09A2">
        <w:rPr>
          <w:rFonts w:ascii="Times New Roman" w:hAnsi="Times New Roman" w:cs="Times New Roman"/>
          <w:sz w:val="28"/>
          <w:szCs w:val="28"/>
          <w:lang w:val="uk-UA"/>
        </w:rPr>
        <w:t xml:space="preserve"> перебувал</w:t>
      </w:r>
      <w:r w:rsidR="00971213" w:rsidRPr="003D09A2">
        <w:rPr>
          <w:rFonts w:ascii="Times New Roman" w:hAnsi="Times New Roman" w:cs="Times New Roman"/>
          <w:sz w:val="28"/>
          <w:szCs w:val="28"/>
          <w:lang w:val="uk-UA"/>
        </w:rPr>
        <w:t>и</w:t>
      </w:r>
      <w:r w:rsidRPr="003D09A2">
        <w:rPr>
          <w:rFonts w:ascii="Times New Roman" w:hAnsi="Times New Roman" w:cs="Times New Roman"/>
          <w:sz w:val="28"/>
          <w:szCs w:val="28"/>
          <w:lang w:val="uk-UA"/>
        </w:rPr>
        <w:t xml:space="preserve">, виявлення дефектів розвитку, складання </w:t>
      </w:r>
      <w:proofErr w:type="spellStart"/>
      <w:r w:rsidRPr="003D09A2">
        <w:rPr>
          <w:rFonts w:ascii="Times New Roman" w:hAnsi="Times New Roman" w:cs="Times New Roman"/>
          <w:sz w:val="28"/>
          <w:szCs w:val="28"/>
          <w:lang w:val="uk-UA"/>
        </w:rPr>
        <w:t>соціально-психолого-педагогічної</w:t>
      </w:r>
      <w:proofErr w:type="spellEnd"/>
      <w:r w:rsidRPr="003D09A2">
        <w:rPr>
          <w:rFonts w:ascii="Times New Roman" w:hAnsi="Times New Roman" w:cs="Times New Roman"/>
          <w:sz w:val="28"/>
          <w:szCs w:val="28"/>
          <w:lang w:val="uk-UA"/>
        </w:rPr>
        <w:t xml:space="preserve"> характеристики, підготовка </w:t>
      </w:r>
      <w:r w:rsidR="00122954" w:rsidRPr="003D09A2">
        <w:rPr>
          <w:rFonts w:ascii="Times New Roman" w:hAnsi="Times New Roman" w:cs="Times New Roman"/>
          <w:sz w:val="28"/>
          <w:szCs w:val="28"/>
          <w:lang w:val="uk-UA"/>
        </w:rPr>
        <w:t>пр</w:t>
      </w:r>
      <w:r w:rsidR="00A67A5C" w:rsidRPr="003D09A2">
        <w:rPr>
          <w:rFonts w:ascii="Times New Roman" w:hAnsi="Times New Roman" w:cs="Times New Roman"/>
          <w:sz w:val="28"/>
          <w:szCs w:val="28"/>
          <w:lang w:val="uk-UA"/>
        </w:rPr>
        <w:t>евентив</w:t>
      </w:r>
      <w:r w:rsidR="00122954" w:rsidRPr="003D09A2">
        <w:rPr>
          <w:rFonts w:ascii="Times New Roman" w:hAnsi="Times New Roman" w:cs="Times New Roman"/>
          <w:sz w:val="28"/>
          <w:szCs w:val="28"/>
          <w:lang w:val="uk-UA"/>
        </w:rPr>
        <w:t>ної</w:t>
      </w:r>
      <w:r w:rsidRPr="003D09A2">
        <w:rPr>
          <w:rFonts w:ascii="Times New Roman" w:hAnsi="Times New Roman" w:cs="Times New Roman"/>
          <w:sz w:val="28"/>
          <w:szCs w:val="28"/>
          <w:lang w:val="uk-UA"/>
        </w:rPr>
        <w:t xml:space="preserve"> програми. При цьому слід підкреслити, що проектування програми має включати обов'язкові компоненти: причини, які викликали соціальну </w:t>
      </w:r>
      <w:proofErr w:type="spellStart"/>
      <w:r w:rsidRPr="003D09A2">
        <w:rPr>
          <w:rFonts w:ascii="Times New Roman" w:hAnsi="Times New Roman" w:cs="Times New Roman"/>
          <w:sz w:val="28"/>
          <w:szCs w:val="28"/>
          <w:lang w:val="uk-UA"/>
        </w:rPr>
        <w:t>дезадаптацію</w:t>
      </w:r>
      <w:proofErr w:type="spellEnd"/>
      <w:r w:rsidRPr="003D09A2">
        <w:rPr>
          <w:rFonts w:ascii="Times New Roman" w:hAnsi="Times New Roman" w:cs="Times New Roman"/>
          <w:sz w:val="28"/>
          <w:szCs w:val="28"/>
          <w:lang w:val="uk-UA"/>
        </w:rPr>
        <w:t xml:space="preserve">, інформацію про функціональний стан підлітка, пріоритетні напрямки соціальної реабілітації, засоби, форми і </w:t>
      </w:r>
      <w:r w:rsidRPr="003D09A2">
        <w:rPr>
          <w:rFonts w:ascii="Times New Roman" w:hAnsi="Times New Roman" w:cs="Times New Roman"/>
          <w:sz w:val="28"/>
          <w:szCs w:val="28"/>
          <w:lang w:val="uk-UA"/>
        </w:rPr>
        <w:lastRenderedPageBreak/>
        <w:t>механізми соціально-виховного впливу, прогнозовані результати, форми контролю, оцінку ефективності програми.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Систематизація наукових даних щодо проблеми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дозволила констатувати, що аналіз стану її дослідження вимагає реалізації системного підходу, який визначає взаємозв’язок різноманітних несприятливих детермінант, які негативно позначаються на процесі становлення особистості неповнолітнього та його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 огляду на психолого-педагогічні дослідження, </w:t>
      </w:r>
      <w:proofErr w:type="spellStart"/>
      <w:r w:rsidRPr="003D09A2">
        <w:rPr>
          <w:rFonts w:ascii="Times New Roman" w:hAnsi="Times New Roman" w:cs="Times New Roman"/>
          <w:sz w:val="28"/>
          <w:szCs w:val="28"/>
          <w:lang w:val="uk-UA"/>
        </w:rPr>
        <w:t>делінквентну</w:t>
      </w:r>
      <w:proofErr w:type="spellEnd"/>
      <w:r w:rsidRPr="003D09A2">
        <w:rPr>
          <w:rFonts w:ascii="Times New Roman" w:hAnsi="Times New Roman" w:cs="Times New Roman"/>
          <w:sz w:val="28"/>
          <w:szCs w:val="28"/>
          <w:lang w:val="uk-UA"/>
        </w:rPr>
        <w:t xml:space="preserve"> поведінку підлітка можна розглядати як результат взаємодії двох чинників: умов мікросередовища (</w:t>
      </w:r>
      <w:proofErr w:type="spellStart"/>
      <w:r w:rsidRPr="003D09A2">
        <w:rPr>
          <w:rFonts w:ascii="Times New Roman" w:hAnsi="Times New Roman" w:cs="Times New Roman"/>
          <w:sz w:val="28"/>
          <w:szCs w:val="28"/>
          <w:lang w:val="uk-UA"/>
        </w:rPr>
        <w:t>десоціалізуючі</w:t>
      </w:r>
      <w:proofErr w:type="spellEnd"/>
      <w:r w:rsidRPr="003D09A2">
        <w:rPr>
          <w:rFonts w:ascii="Times New Roman" w:hAnsi="Times New Roman" w:cs="Times New Roman"/>
          <w:sz w:val="28"/>
          <w:szCs w:val="28"/>
          <w:lang w:val="uk-UA"/>
        </w:rPr>
        <w:t xml:space="preserve"> впливи сім’ї і школи, психологічні труднощі і ускладнення, породжені </w:t>
      </w:r>
      <w:proofErr w:type="spellStart"/>
      <w:r w:rsidRPr="003D09A2">
        <w:rPr>
          <w:rFonts w:ascii="Times New Roman" w:hAnsi="Times New Roman" w:cs="Times New Roman"/>
          <w:sz w:val="28"/>
          <w:szCs w:val="28"/>
          <w:lang w:val="uk-UA"/>
        </w:rPr>
        <w:t>проблемогенним</w:t>
      </w:r>
      <w:proofErr w:type="spellEnd"/>
      <w:r w:rsidRPr="003D09A2">
        <w:rPr>
          <w:rFonts w:ascii="Times New Roman" w:hAnsi="Times New Roman" w:cs="Times New Roman"/>
          <w:sz w:val="28"/>
          <w:szCs w:val="28"/>
          <w:lang w:val="uk-UA"/>
        </w:rPr>
        <w:t xml:space="preserve"> соціумом, деформації у спілкуванні і взаємодії) та індивідуальних особливостей індивіда (суперечності, головна з яких полягає у невідповідності між суб’єктивною готовністю до дорослого життя і об’єктивною обмеженістю можливостей підлітка; психологічні колізії, які перш за все виявляють себе у вибірково-активному ставленні підлітка до оточуючого середовища, спілкування, до педагогічних впливів у сім’ї, суспільстві, до соціально-моральних цінностей і норм, запропонованих найближчим оточенням) [</w:t>
      </w:r>
      <w:r w:rsidR="00934E4B" w:rsidRPr="003D09A2">
        <w:rPr>
          <w:rFonts w:ascii="Times New Roman" w:hAnsi="Times New Roman" w:cs="Times New Roman"/>
          <w:sz w:val="28"/>
          <w:szCs w:val="28"/>
          <w:lang w:val="uk-UA"/>
        </w:rPr>
        <w:t>9</w:t>
      </w:r>
      <w:r w:rsidRPr="003D09A2">
        <w:rPr>
          <w:rFonts w:ascii="Times New Roman" w:hAnsi="Times New Roman" w:cs="Times New Roman"/>
          <w:sz w:val="28"/>
          <w:szCs w:val="28"/>
          <w:lang w:val="uk-UA"/>
        </w:rPr>
        <w:t>, с. 48].</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Підтверджено, що емоційно-когнітивна система взаємодії підлітка з різними явищами дійсності визначається характером його ціннісно-нормативних уявлень, змістом морально-мотиваційної сфери, ціннісними орієнтаціями. Поряд із ціннісно-мотиваційними уявленнями важливе значення у поясненні причин асоціальної поведінки відіграє здатність підлітка до саморегуляції і самовиховання, рівень розвитку самосвідомості і самокритичності. При цьому саморегуляція розглядається як одна з важливих умов подолання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як усвідомлений вплив людини на саму себе, що виражається у стимулюванні одних і гальмуванні інших своїх дій, бажань, потреб</w:t>
      </w:r>
      <w:r w:rsidR="00934E4B" w:rsidRPr="003D09A2">
        <w:rPr>
          <w:rFonts w:ascii="Times New Roman" w:hAnsi="Times New Roman" w:cs="Times New Roman"/>
          <w:sz w:val="28"/>
          <w:szCs w:val="28"/>
          <w:lang w:val="uk-UA"/>
        </w:rPr>
        <w:t xml:space="preserve"> [</w:t>
      </w:r>
      <w:r w:rsidR="00225333" w:rsidRPr="003D09A2">
        <w:rPr>
          <w:rFonts w:ascii="Times New Roman" w:hAnsi="Times New Roman" w:cs="Times New Roman"/>
          <w:sz w:val="28"/>
          <w:szCs w:val="28"/>
          <w:lang w:val="uk-UA"/>
        </w:rPr>
        <w:t>11, с. 73</w:t>
      </w:r>
      <w:r w:rsidR="00934E4B" w:rsidRPr="003D09A2">
        <w:rPr>
          <w:rFonts w:ascii="Times New Roman" w:hAnsi="Times New Roman" w:cs="Times New Roman"/>
          <w:sz w:val="28"/>
          <w:szCs w:val="28"/>
          <w:lang w:val="uk-UA"/>
        </w:rPr>
        <w:t>]</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 подоланні відхилень у поведінці підлітків, що мають схильність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особливе значення має виявлення їх причин. Це </w:t>
      </w:r>
      <w:r w:rsidRPr="003D09A2">
        <w:rPr>
          <w:rFonts w:ascii="Times New Roman" w:hAnsi="Times New Roman" w:cs="Times New Roman"/>
          <w:sz w:val="28"/>
          <w:szCs w:val="28"/>
          <w:lang w:val="uk-UA"/>
        </w:rPr>
        <w:lastRenderedPageBreak/>
        <w:t xml:space="preserve">дозволяє своєчасно здійснювати їх профілактику й розробляти та рекомендувати систему </w:t>
      </w:r>
      <w:proofErr w:type="spellStart"/>
      <w:r w:rsidRPr="003D09A2">
        <w:rPr>
          <w:rFonts w:ascii="Times New Roman" w:hAnsi="Times New Roman" w:cs="Times New Roman"/>
          <w:sz w:val="28"/>
          <w:szCs w:val="28"/>
          <w:lang w:val="uk-UA"/>
        </w:rPr>
        <w:t>профілактично-корекційних</w:t>
      </w:r>
      <w:proofErr w:type="spellEnd"/>
      <w:r w:rsidRPr="003D09A2">
        <w:rPr>
          <w:rFonts w:ascii="Times New Roman" w:hAnsi="Times New Roman" w:cs="Times New Roman"/>
          <w:sz w:val="28"/>
          <w:szCs w:val="28"/>
          <w:lang w:val="uk-UA"/>
        </w:rPr>
        <w:t xml:space="preserve"> заходів. З цією метою було використано ряд методик для діагностування й моніторингу рівня схильності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Урахувавши особливості підліткового віку, для діагностики схильності до </w:t>
      </w:r>
      <w:proofErr w:type="spellStart"/>
      <w:r w:rsidRPr="003D09A2">
        <w:rPr>
          <w:rFonts w:ascii="Times New Roman" w:hAnsi="Times New Roman" w:cs="Times New Roman"/>
          <w:sz w:val="28"/>
          <w:szCs w:val="28"/>
          <w:lang w:val="uk-UA"/>
        </w:rPr>
        <w:t>де</w:t>
      </w:r>
      <w:r w:rsidR="00122954" w:rsidRPr="003D09A2">
        <w:rPr>
          <w:rFonts w:ascii="Times New Roman" w:hAnsi="Times New Roman" w:cs="Times New Roman"/>
          <w:sz w:val="28"/>
          <w:szCs w:val="28"/>
          <w:lang w:val="uk-UA"/>
        </w:rPr>
        <w:t>лінквен</w:t>
      </w:r>
      <w:r w:rsidRPr="003D09A2">
        <w:rPr>
          <w:rFonts w:ascii="Times New Roman" w:hAnsi="Times New Roman" w:cs="Times New Roman"/>
          <w:sz w:val="28"/>
          <w:szCs w:val="28"/>
          <w:lang w:val="uk-UA"/>
        </w:rPr>
        <w:t>тної</w:t>
      </w:r>
      <w:proofErr w:type="spellEnd"/>
      <w:r w:rsidRPr="003D09A2">
        <w:rPr>
          <w:rFonts w:ascii="Times New Roman" w:hAnsi="Times New Roman" w:cs="Times New Roman"/>
          <w:sz w:val="28"/>
          <w:szCs w:val="28"/>
          <w:lang w:val="uk-UA"/>
        </w:rPr>
        <w:t xml:space="preserve"> поведінки ми виділили декілька критеріїв. «Критерій» – це мірило оцінки, достатня умова, ознака прояву або існування явища. В якості критерію нами було обрано наявність того чи іншого компоненту схильності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учнів старших класів:</w:t>
      </w:r>
    </w:p>
    <w:p w:rsidR="000B58C9" w:rsidRPr="003D09A2" w:rsidRDefault="000B58C9" w:rsidP="000B58C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мотиваційно-ціннісний (пріоритет загальнолюдських цінностей; здатність поважати іншу людину);</w:t>
      </w:r>
    </w:p>
    <w:p w:rsidR="000B58C9" w:rsidRPr="003D09A2" w:rsidRDefault="000B58C9" w:rsidP="000B58C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когнітивний (потреба у засвоєнні морально-правових норм; позитивне ставлення до навчання;);</w:t>
      </w:r>
    </w:p>
    <w:p w:rsidR="000B58C9" w:rsidRPr="003D09A2" w:rsidRDefault="000B58C9" w:rsidP="000B58C9">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3. </w:t>
      </w:r>
      <w:proofErr w:type="spellStart"/>
      <w:r w:rsidRPr="003D09A2">
        <w:rPr>
          <w:rFonts w:ascii="Times New Roman" w:hAnsi="Times New Roman" w:cs="Times New Roman"/>
          <w:sz w:val="28"/>
          <w:szCs w:val="28"/>
          <w:lang w:val="uk-UA"/>
        </w:rPr>
        <w:t>діяльнісно-поведінковий</w:t>
      </w:r>
      <w:proofErr w:type="spellEnd"/>
      <w:r w:rsidRPr="003D09A2">
        <w:rPr>
          <w:rFonts w:ascii="Times New Roman" w:hAnsi="Times New Roman" w:cs="Times New Roman"/>
          <w:sz w:val="28"/>
          <w:szCs w:val="28"/>
          <w:lang w:val="uk-UA"/>
        </w:rPr>
        <w:t xml:space="preserve"> (вміння контролювати свої дії; відповідальна поведінка; відсутність протиправних поведінкових проявів).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Підбір діагностичних методик проводився відповідно до визначених критеріїв: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Методика виявлення моделей поведінки підлітків у конфліктних ситуаціях.</w:t>
      </w:r>
      <w:r w:rsidRPr="003D09A2">
        <w:rPr>
          <w:rFonts w:ascii="Times New Roman" w:hAnsi="Times New Roman" w:cs="Times New Roman"/>
          <w:sz w:val="28"/>
          <w:szCs w:val="28"/>
          <w:lang w:val="uk-UA"/>
        </w:rPr>
        <w:t xml:space="preserve"> Зазначена методика орієнтована на виявлення найбільш розповсюджених стратегій у конфліктних ситуаціях: стратегію досягнення егоцентричних (особистих) цілей і стратегію збереження сприятливих міжособистісних стосунків. За співвідношенням цих двох стратегій у цій методиці виділено п’ять метафоричних стратегій. Учням було дано незвичайне завдання. Воно полягало в оцінці ступеня використання запропонованих приказок у своїй поведінковій практиці. У процесі роботи рекомендовано було дотримуватися правила: не існує поганих або гарних відповідей, а існують реальні, найбільш уживані в тих або інших життєвих ситуаціях крилаті метафоричні вирази. Дотримуючись цього правила, підлітків уважно прочитали усі твердження і за 5-бальною шкалою визначили, якою мірою кожне з них найбільше типове для їх персональної </w:t>
      </w:r>
      <w:r w:rsidRPr="003D09A2">
        <w:rPr>
          <w:rFonts w:ascii="Times New Roman" w:hAnsi="Times New Roman" w:cs="Times New Roman"/>
          <w:sz w:val="28"/>
          <w:szCs w:val="28"/>
          <w:lang w:val="uk-UA"/>
        </w:rPr>
        <w:lastRenderedPageBreak/>
        <w:t>поведінки (текст опитувальника, а також процедура обробки й інтерпретації отриманих результатів подається в додатку 1).</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За співвідношенням двох домінуючих цілей, що відбивають спрямованість «на себе» і «взаємодію з іншими людьми», виділені такі метафоричні стратегії конфліктного поводження: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Тип І. «Черепаха» – стратегія уникання, ховання під панцир, тобто відмова як від досягнення особистих цілей, так і від орієнтації на сприятливі взаємини з оточуючими.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Тип II. «Акула» – силова стратегія, конкуренція. Для прихильників цієї стратегії цілі дуже важливі, взаємини — ні. їм неважливо, чи люблять їх. Вони вважають, що конфлікти вирішуються лише виграшем однієї зі сторін і програшем другої.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Тип III. «Ведмежа» – стратегія пристосування, згладжування гострих кутів. Взаємини важливі, цілі — ні. Такі люди хочуть, щоб їх приймали, любили, заради чого жертвують цілями.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Тип IV. «Лисиця» – стратегія компромісу. Помірковано важливі і цілі, і взаємини; такі люди готові відмовитися від деяких цілей, щоб зберегти взаємини.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Тип V. «Сова» – стратегія відкритої і чесної конфронтації та співробітництва. Цінують і цілі, і взаємини. Відкрито визначають позиції і шукають виходу у спільній роботі з досягнення цілей, прагнуть знайти рішення, що задовольняють всіх учасників.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Результати здійсненого опитування подано у таблиці 1.1.</w:t>
      </w:r>
    </w:p>
    <w:p w:rsidR="00EC56D1" w:rsidRPr="003D09A2" w:rsidRDefault="00EC56D1" w:rsidP="00EC56D1">
      <w:pPr>
        <w:spacing w:after="0" w:line="360" w:lineRule="auto"/>
        <w:ind w:firstLine="709"/>
        <w:jc w:val="right"/>
        <w:rPr>
          <w:rFonts w:ascii="Times New Roman" w:hAnsi="Times New Roman" w:cs="Times New Roman"/>
          <w:i/>
          <w:sz w:val="28"/>
          <w:szCs w:val="28"/>
          <w:lang w:val="uk-UA"/>
        </w:rPr>
      </w:pPr>
      <w:r w:rsidRPr="003D09A2">
        <w:rPr>
          <w:rFonts w:ascii="Times New Roman" w:hAnsi="Times New Roman" w:cs="Times New Roman"/>
          <w:i/>
          <w:sz w:val="28"/>
          <w:szCs w:val="28"/>
          <w:lang w:val="uk-UA"/>
        </w:rPr>
        <w:t xml:space="preserve">Таблиця </w:t>
      </w:r>
      <w:r w:rsidR="00E85EE4" w:rsidRPr="003D09A2">
        <w:rPr>
          <w:rFonts w:ascii="Times New Roman" w:hAnsi="Times New Roman" w:cs="Times New Roman"/>
          <w:i/>
          <w:sz w:val="28"/>
          <w:szCs w:val="28"/>
          <w:lang w:val="uk-UA"/>
        </w:rPr>
        <w:t>2</w:t>
      </w:r>
      <w:r w:rsidRPr="003D09A2">
        <w:rPr>
          <w:rFonts w:ascii="Times New Roman" w:hAnsi="Times New Roman" w:cs="Times New Roman"/>
          <w:i/>
          <w:sz w:val="28"/>
          <w:szCs w:val="28"/>
          <w:lang w:val="uk-UA"/>
        </w:rPr>
        <w:t>.1</w:t>
      </w:r>
    </w:p>
    <w:p w:rsidR="00EC56D1" w:rsidRPr="003D09A2" w:rsidRDefault="00EC56D1" w:rsidP="00EC56D1">
      <w:pPr>
        <w:spacing w:after="0" w:line="360" w:lineRule="auto"/>
        <w:ind w:firstLine="709"/>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Результати діагностування за тестом «Домінуючі стратегії конфліктного поводження» (у %)</w:t>
      </w:r>
    </w:p>
    <w:tbl>
      <w:tblPr>
        <w:tblStyle w:val="a3"/>
        <w:tblW w:w="9606" w:type="dxa"/>
        <w:tblLook w:val="04A0" w:firstRow="1" w:lastRow="0" w:firstColumn="1" w:lastColumn="0" w:noHBand="0" w:noVBand="1"/>
      </w:tblPr>
      <w:tblGrid>
        <w:gridCol w:w="3085"/>
        <w:gridCol w:w="1418"/>
        <w:gridCol w:w="1134"/>
        <w:gridCol w:w="1417"/>
        <w:gridCol w:w="1418"/>
        <w:gridCol w:w="1134"/>
      </w:tblGrid>
      <w:tr w:rsidR="00EC56D1" w:rsidRPr="003D09A2" w:rsidTr="00EC56D1">
        <w:tc>
          <w:tcPr>
            <w:tcW w:w="3085"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Стратегія конфліктного поводження</w:t>
            </w:r>
          </w:p>
        </w:tc>
        <w:tc>
          <w:tcPr>
            <w:tcW w:w="1418"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Черепаха</w:t>
            </w:r>
          </w:p>
        </w:tc>
        <w:tc>
          <w:tcPr>
            <w:tcW w:w="1134"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Акула</w:t>
            </w:r>
          </w:p>
        </w:tc>
        <w:tc>
          <w:tcPr>
            <w:tcW w:w="1417"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Ведмежа</w:t>
            </w:r>
          </w:p>
        </w:tc>
        <w:tc>
          <w:tcPr>
            <w:tcW w:w="1418"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Лисиця</w:t>
            </w:r>
          </w:p>
        </w:tc>
        <w:tc>
          <w:tcPr>
            <w:tcW w:w="1134"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Сова</w:t>
            </w:r>
          </w:p>
          <w:p w:rsidR="00EC56D1" w:rsidRPr="003D09A2" w:rsidRDefault="00EC56D1" w:rsidP="00EC56D1">
            <w:pPr>
              <w:spacing w:line="360" w:lineRule="auto"/>
              <w:jc w:val="center"/>
              <w:rPr>
                <w:rFonts w:ascii="Times New Roman" w:hAnsi="Times New Roman" w:cs="Times New Roman"/>
                <w:sz w:val="28"/>
                <w:szCs w:val="28"/>
                <w:lang w:val="uk-UA"/>
              </w:rPr>
            </w:pPr>
          </w:p>
        </w:tc>
      </w:tr>
      <w:tr w:rsidR="00EC56D1" w:rsidRPr="003D09A2" w:rsidTr="00EC56D1">
        <w:tc>
          <w:tcPr>
            <w:tcW w:w="3085"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Кількість</w:t>
            </w:r>
          </w:p>
        </w:tc>
        <w:tc>
          <w:tcPr>
            <w:tcW w:w="1418"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8</w:t>
            </w:r>
          </w:p>
        </w:tc>
        <w:tc>
          <w:tcPr>
            <w:tcW w:w="1134"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12</w:t>
            </w:r>
          </w:p>
        </w:tc>
        <w:tc>
          <w:tcPr>
            <w:tcW w:w="1417"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15</w:t>
            </w:r>
          </w:p>
        </w:tc>
        <w:tc>
          <w:tcPr>
            <w:tcW w:w="1418"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25</w:t>
            </w:r>
          </w:p>
        </w:tc>
        <w:tc>
          <w:tcPr>
            <w:tcW w:w="1134" w:type="dxa"/>
          </w:tcPr>
          <w:p w:rsidR="00EC56D1" w:rsidRPr="003D09A2" w:rsidRDefault="00EC56D1" w:rsidP="00EC56D1">
            <w:pPr>
              <w:spacing w:line="360" w:lineRule="auto"/>
              <w:ind w:firstLine="18"/>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40</w:t>
            </w:r>
          </w:p>
        </w:tc>
      </w:tr>
    </w:tbl>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Отримані результати дали можливість зробити аналіз ризиків у поведінці підлітків, спрямованих на прояв таких деструктивних рис характеру окремих вихованців як агресивність, лукавство, підступність, лінивість, безвідповідальність, наївність, недисциплінованість, інертність, інфантильність, що метафорично закодовані в типах «Черепаха», «Акула», «Ведмежа», «Лисиця», «Сова».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 xml:space="preserve">Методика дослідження комунікативної агресивності підлітків. </w:t>
      </w:r>
      <w:r w:rsidRPr="003D09A2">
        <w:rPr>
          <w:rFonts w:ascii="Times New Roman" w:hAnsi="Times New Roman" w:cs="Times New Roman"/>
          <w:sz w:val="28"/>
          <w:szCs w:val="28"/>
          <w:lang w:val="uk-UA"/>
        </w:rPr>
        <w:t xml:space="preserve">Відмінною ознакою цієї методики є не тільки доступність, але й широта та інтегральність діагностичного діапазону. Вона дозволяє визначити, крім тонких форм проявів агресивності, й потребу в ній, і ступінь агресивного зараження, й здатність до гальмування, й способи переключення агресивності. Текст опитувальника та алгоритм обробки отриманих даних наведено у додатку </w:t>
      </w:r>
      <w:r w:rsidR="005817E8" w:rsidRPr="003D09A2">
        <w:rPr>
          <w:rFonts w:ascii="Times New Roman" w:hAnsi="Times New Roman" w:cs="Times New Roman"/>
          <w:sz w:val="28"/>
          <w:szCs w:val="28"/>
          <w:lang w:val="uk-UA"/>
        </w:rPr>
        <w:t>Б</w:t>
      </w:r>
      <w:r w:rsidRPr="003D09A2">
        <w:rPr>
          <w:rFonts w:ascii="Times New Roman" w:hAnsi="Times New Roman" w:cs="Times New Roman"/>
          <w:sz w:val="28"/>
          <w:szCs w:val="28"/>
          <w:lang w:val="uk-UA"/>
        </w:rPr>
        <w:t>.</w:t>
      </w:r>
      <w:r w:rsidRPr="003D09A2">
        <w:rPr>
          <w:rFonts w:ascii="Times New Roman" w:hAnsi="Times New Roman" w:cs="Times New Roman"/>
          <w:color w:val="FF0000"/>
          <w:sz w:val="28"/>
          <w:szCs w:val="28"/>
          <w:lang w:val="uk-UA"/>
        </w:rPr>
        <w:t xml:space="preserve"> </w:t>
      </w:r>
      <w:r w:rsidRPr="003D09A2">
        <w:rPr>
          <w:rFonts w:ascii="Times New Roman" w:hAnsi="Times New Roman" w:cs="Times New Roman"/>
          <w:sz w:val="28"/>
          <w:szCs w:val="28"/>
          <w:lang w:val="uk-UA"/>
        </w:rPr>
        <w:t>Результати подано в таблиці 1.</w:t>
      </w:r>
      <w:r w:rsidR="005817E8" w:rsidRPr="003D09A2">
        <w:rPr>
          <w:rFonts w:ascii="Times New Roman" w:hAnsi="Times New Roman" w:cs="Times New Roman"/>
          <w:sz w:val="28"/>
          <w:szCs w:val="28"/>
          <w:lang w:val="uk-UA"/>
        </w:rPr>
        <w:t>2</w:t>
      </w:r>
    </w:p>
    <w:p w:rsidR="00EC56D1" w:rsidRPr="003D09A2" w:rsidRDefault="00EC56D1" w:rsidP="00EC56D1">
      <w:pPr>
        <w:spacing w:after="0" w:line="360" w:lineRule="auto"/>
        <w:ind w:firstLine="709"/>
        <w:jc w:val="right"/>
        <w:rPr>
          <w:rFonts w:ascii="Times New Roman" w:hAnsi="Times New Roman" w:cs="Times New Roman"/>
          <w:i/>
          <w:sz w:val="28"/>
          <w:szCs w:val="28"/>
          <w:lang w:val="uk-UA"/>
        </w:rPr>
      </w:pPr>
      <w:r w:rsidRPr="003D09A2">
        <w:rPr>
          <w:rFonts w:ascii="Times New Roman" w:hAnsi="Times New Roman" w:cs="Times New Roman"/>
          <w:i/>
          <w:sz w:val="28"/>
          <w:szCs w:val="28"/>
          <w:lang w:val="uk-UA"/>
        </w:rPr>
        <w:t xml:space="preserve">Таблиця </w:t>
      </w:r>
      <w:r w:rsidR="00E85EE4" w:rsidRPr="003D09A2">
        <w:rPr>
          <w:rFonts w:ascii="Times New Roman" w:hAnsi="Times New Roman" w:cs="Times New Roman"/>
          <w:i/>
          <w:sz w:val="28"/>
          <w:szCs w:val="28"/>
          <w:lang w:val="uk-UA"/>
        </w:rPr>
        <w:t>2</w:t>
      </w:r>
      <w:r w:rsidRPr="003D09A2">
        <w:rPr>
          <w:rFonts w:ascii="Times New Roman" w:hAnsi="Times New Roman" w:cs="Times New Roman"/>
          <w:i/>
          <w:sz w:val="28"/>
          <w:szCs w:val="28"/>
          <w:lang w:val="uk-UA"/>
        </w:rPr>
        <w:t>.</w:t>
      </w:r>
      <w:r w:rsidR="005817E8" w:rsidRPr="003D09A2">
        <w:rPr>
          <w:rFonts w:ascii="Times New Roman" w:hAnsi="Times New Roman" w:cs="Times New Roman"/>
          <w:i/>
          <w:sz w:val="28"/>
          <w:szCs w:val="28"/>
          <w:lang w:val="uk-UA"/>
        </w:rPr>
        <w:t>2</w:t>
      </w:r>
    </w:p>
    <w:p w:rsidR="00EC56D1" w:rsidRPr="003D09A2" w:rsidRDefault="00EC56D1" w:rsidP="00EC56D1">
      <w:pPr>
        <w:spacing w:after="0" w:line="360" w:lineRule="auto"/>
        <w:ind w:firstLine="709"/>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Визначення інтегральних форм комунікативної агресивності</w:t>
      </w:r>
    </w:p>
    <w:tbl>
      <w:tblPr>
        <w:tblStyle w:val="a3"/>
        <w:tblW w:w="0" w:type="auto"/>
        <w:tblLayout w:type="fixed"/>
        <w:tblLook w:val="04A0" w:firstRow="1" w:lastRow="0" w:firstColumn="1" w:lastColumn="0" w:noHBand="0" w:noVBand="1"/>
      </w:tblPr>
      <w:tblGrid>
        <w:gridCol w:w="1668"/>
        <w:gridCol w:w="1417"/>
        <w:gridCol w:w="1701"/>
        <w:gridCol w:w="1276"/>
        <w:gridCol w:w="1559"/>
        <w:gridCol w:w="1843"/>
      </w:tblGrid>
      <w:tr w:rsidR="00EC56D1" w:rsidRPr="003D09A2" w:rsidTr="005817E8">
        <w:tc>
          <w:tcPr>
            <w:tcW w:w="166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Рівень</w:t>
            </w:r>
          </w:p>
        </w:tc>
        <w:tc>
          <w:tcPr>
            <w:tcW w:w="1417"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дуже</w:t>
            </w:r>
          </w:p>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високий</w:t>
            </w:r>
          </w:p>
        </w:tc>
        <w:tc>
          <w:tcPr>
            <w:tcW w:w="1701"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підвищений</w:t>
            </w:r>
          </w:p>
          <w:p w:rsidR="00EC56D1" w:rsidRPr="003D09A2" w:rsidRDefault="00EC56D1" w:rsidP="00EC56D1">
            <w:pPr>
              <w:jc w:val="center"/>
              <w:rPr>
                <w:rFonts w:ascii="Times New Roman" w:hAnsi="Times New Roman" w:cs="Times New Roman"/>
                <w:sz w:val="28"/>
                <w:szCs w:val="28"/>
                <w:lang w:val="uk-UA"/>
              </w:rPr>
            </w:pPr>
          </w:p>
        </w:tc>
        <w:tc>
          <w:tcPr>
            <w:tcW w:w="127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середній</w:t>
            </w:r>
          </w:p>
          <w:p w:rsidR="00EC56D1" w:rsidRPr="003D09A2" w:rsidRDefault="00EC56D1" w:rsidP="00EC56D1">
            <w:pPr>
              <w:jc w:val="center"/>
              <w:rPr>
                <w:rFonts w:ascii="Times New Roman" w:hAnsi="Times New Roman" w:cs="Times New Roman"/>
                <w:sz w:val="28"/>
                <w:szCs w:val="28"/>
                <w:lang w:val="uk-UA"/>
              </w:rPr>
            </w:pPr>
          </w:p>
        </w:tc>
        <w:tc>
          <w:tcPr>
            <w:tcW w:w="1559"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невисокий</w:t>
            </w:r>
          </w:p>
          <w:p w:rsidR="00EC56D1" w:rsidRPr="003D09A2" w:rsidRDefault="00EC56D1" w:rsidP="00EC56D1">
            <w:pPr>
              <w:jc w:val="center"/>
              <w:rPr>
                <w:rFonts w:ascii="Times New Roman" w:hAnsi="Times New Roman" w:cs="Times New Roman"/>
                <w:sz w:val="28"/>
                <w:szCs w:val="28"/>
                <w:lang w:val="uk-UA"/>
              </w:rPr>
            </w:pPr>
          </w:p>
        </w:tc>
        <w:tc>
          <w:tcPr>
            <w:tcW w:w="1843"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відсутність</w:t>
            </w:r>
          </w:p>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або низький</w:t>
            </w:r>
          </w:p>
        </w:tc>
      </w:tr>
      <w:tr w:rsidR="00EC56D1" w:rsidRPr="003D09A2" w:rsidTr="005817E8">
        <w:tc>
          <w:tcPr>
            <w:tcW w:w="166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кількість учнів</w:t>
            </w:r>
          </w:p>
        </w:tc>
        <w:tc>
          <w:tcPr>
            <w:tcW w:w="1417"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0</w:t>
            </w:r>
          </w:p>
          <w:p w:rsidR="00EC56D1" w:rsidRPr="003D09A2" w:rsidRDefault="00EC56D1" w:rsidP="00EC56D1">
            <w:pPr>
              <w:jc w:val="center"/>
              <w:rPr>
                <w:rFonts w:ascii="Times New Roman" w:hAnsi="Times New Roman" w:cs="Times New Roman"/>
                <w:sz w:val="28"/>
                <w:szCs w:val="28"/>
                <w:lang w:val="uk-UA"/>
              </w:rPr>
            </w:pPr>
          </w:p>
        </w:tc>
        <w:tc>
          <w:tcPr>
            <w:tcW w:w="1701" w:type="dxa"/>
          </w:tcPr>
          <w:p w:rsidR="00EC56D1" w:rsidRPr="003D09A2" w:rsidRDefault="00BC4B2D" w:rsidP="00EC56D1">
            <w:pPr>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EC56D1" w:rsidRPr="003D09A2">
              <w:rPr>
                <w:rFonts w:ascii="Times New Roman" w:hAnsi="Times New Roman" w:cs="Times New Roman"/>
                <w:sz w:val="28"/>
                <w:szCs w:val="28"/>
                <w:lang w:val="uk-UA"/>
              </w:rPr>
              <w:t>0</w:t>
            </w:r>
          </w:p>
        </w:tc>
        <w:tc>
          <w:tcPr>
            <w:tcW w:w="1276" w:type="dxa"/>
          </w:tcPr>
          <w:p w:rsidR="00EC56D1" w:rsidRPr="003D09A2" w:rsidRDefault="00BC4B2D" w:rsidP="00EC56D1">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559" w:type="dxa"/>
          </w:tcPr>
          <w:p w:rsidR="00EC56D1" w:rsidRPr="003D09A2" w:rsidRDefault="00BC4B2D" w:rsidP="00EC56D1">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843"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0</w:t>
            </w:r>
          </w:p>
        </w:tc>
      </w:tr>
      <w:tr w:rsidR="00EC56D1" w:rsidRPr="003D09A2" w:rsidTr="005817E8">
        <w:tc>
          <w:tcPr>
            <w:tcW w:w="166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кількість</w:t>
            </w:r>
          </w:p>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учнів, %</w:t>
            </w:r>
          </w:p>
        </w:tc>
        <w:tc>
          <w:tcPr>
            <w:tcW w:w="1417"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0</w:t>
            </w:r>
          </w:p>
        </w:tc>
        <w:tc>
          <w:tcPr>
            <w:tcW w:w="1701"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33</w:t>
            </w:r>
          </w:p>
        </w:tc>
        <w:tc>
          <w:tcPr>
            <w:tcW w:w="127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20</w:t>
            </w:r>
          </w:p>
        </w:tc>
        <w:tc>
          <w:tcPr>
            <w:tcW w:w="1559"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27</w:t>
            </w:r>
          </w:p>
        </w:tc>
        <w:tc>
          <w:tcPr>
            <w:tcW w:w="1843"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0</w:t>
            </w:r>
          </w:p>
          <w:p w:rsidR="00EC56D1" w:rsidRPr="003D09A2" w:rsidRDefault="00EC56D1" w:rsidP="00EC56D1">
            <w:pPr>
              <w:jc w:val="center"/>
              <w:rPr>
                <w:rFonts w:ascii="Times New Roman" w:hAnsi="Times New Roman" w:cs="Times New Roman"/>
                <w:sz w:val="28"/>
                <w:szCs w:val="28"/>
                <w:lang w:val="uk-UA"/>
              </w:rPr>
            </w:pPr>
          </w:p>
        </w:tc>
      </w:tr>
    </w:tbl>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Проблема дитячої, підліткової та юнацької агресивності є актуальною проблемою сьогодення. Така поведінка характеризується демонстрацією переваги щодо тієї особи (осіб), якій (яким) суб’єкт прагне завдати шкоди. З метою з’ясування причин, що спонукають учнів до агресивних дій, необхідно брати до уваги форми прояву його </w:t>
      </w:r>
      <w:proofErr w:type="spellStart"/>
      <w:r w:rsidRPr="003D09A2">
        <w:rPr>
          <w:rFonts w:ascii="Times New Roman" w:hAnsi="Times New Roman" w:cs="Times New Roman"/>
          <w:sz w:val="28"/>
          <w:szCs w:val="28"/>
          <w:lang w:val="uk-UA"/>
        </w:rPr>
        <w:t>дезадаптивності</w:t>
      </w:r>
      <w:proofErr w:type="spellEnd"/>
      <w:r w:rsidRPr="003D09A2">
        <w:rPr>
          <w:rFonts w:ascii="Times New Roman" w:hAnsi="Times New Roman" w:cs="Times New Roman"/>
          <w:sz w:val="28"/>
          <w:szCs w:val="28"/>
          <w:lang w:val="uk-UA"/>
        </w:rPr>
        <w:t xml:space="preserve"> в сфері спілкування та навчальній діяльності. Науковці фіксують такі форми її прояву: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Має труднощі із зосередженням уваги під час виконання завдань, виявляє роздратування і гнівливість, коли щось у роботі не виходить.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Не стримує нетерпіння, чекаючи своєї черги в різних навчально-виробничих ситуаціях.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3. Відстає з багатьох предметів.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4. Переживає й злиться через те, що більшість одногрупників не бажають з ним дружити чи спілкуватися. Практика роботи переконує, що високий рівень прояву агресивних дій притаманні учням, що живуть в деформованих морально-етичних умовах власної сім’ї, де відверто дотримуються агресивних настанов типу: «краще бий ти, ніж тебе», « бий так, щоб усі боялися», «бий, поки тебе не почали бити», «сильних не судять» та інші. Сімейне виховання та стиль сімейних відносин посідаю перше місце серед чинників, які провокують агресивні дії підростаючої особистості, що перебуває в стані розвитку й </w:t>
      </w:r>
      <w:proofErr w:type="spellStart"/>
      <w:r w:rsidRPr="003D09A2">
        <w:rPr>
          <w:rFonts w:ascii="Times New Roman" w:hAnsi="Times New Roman" w:cs="Times New Roman"/>
          <w:sz w:val="28"/>
          <w:szCs w:val="28"/>
          <w:lang w:val="uk-UA"/>
        </w:rPr>
        <w:t>самостановлення</w:t>
      </w:r>
      <w:proofErr w:type="spellEnd"/>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b/>
          <w:sz w:val="28"/>
          <w:szCs w:val="28"/>
          <w:lang w:val="uk-UA"/>
        </w:rPr>
        <w:t xml:space="preserve">Методика вивчення толерантності підлітків під час комунікації. </w:t>
      </w:r>
      <w:r w:rsidRPr="003D09A2">
        <w:rPr>
          <w:rFonts w:ascii="Times New Roman" w:hAnsi="Times New Roman" w:cs="Times New Roman"/>
          <w:sz w:val="28"/>
          <w:szCs w:val="28"/>
          <w:lang w:val="uk-UA"/>
        </w:rPr>
        <w:t xml:space="preserve">Мета. Діагностувати рівень товариськості й толерантності підлітків, їх уміння коректно й ефективно спілкуватися з оточуючими їх людьми. Адже подальший життєвий успіх підлітків великою мірою залежатиме від їх комунікативної компетентності, від культури партнерської взаємодії, що пов’язана з цим принциповим умінням, який </w:t>
      </w:r>
      <w:proofErr w:type="spellStart"/>
      <w:r w:rsidRPr="003D09A2">
        <w:rPr>
          <w:rFonts w:ascii="Times New Roman" w:hAnsi="Times New Roman" w:cs="Times New Roman"/>
          <w:sz w:val="28"/>
          <w:szCs w:val="28"/>
          <w:lang w:val="uk-UA"/>
        </w:rPr>
        <w:t>багатомірно</w:t>
      </w:r>
      <w:proofErr w:type="spellEnd"/>
      <w:r w:rsidRPr="003D09A2">
        <w:rPr>
          <w:rFonts w:ascii="Times New Roman" w:hAnsi="Times New Roman" w:cs="Times New Roman"/>
          <w:sz w:val="28"/>
          <w:szCs w:val="28"/>
          <w:lang w:val="uk-UA"/>
        </w:rPr>
        <w:t xml:space="preserve"> інтегрує різні аспекти вербальної дійсності – соціальний, кар’єрний, гендерний, етнокультурний, психологічний, інтерактивний, виробничий та ін. Інструкція: Учням відповідно до обраної методики пропонується дати відповідь «так» чи «ні» на кожне з поставлених запитань (додаток </w:t>
      </w:r>
      <w:r w:rsidR="005817E8" w:rsidRPr="003D09A2">
        <w:rPr>
          <w:rFonts w:ascii="Times New Roman" w:hAnsi="Times New Roman" w:cs="Times New Roman"/>
          <w:sz w:val="28"/>
          <w:szCs w:val="28"/>
          <w:lang w:val="uk-UA"/>
        </w:rPr>
        <w:t>В</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Результати діагностування рівня толерантності підлітків під час комунікації подано в таблиці 1.</w:t>
      </w:r>
      <w:r w:rsidR="005817E8" w:rsidRPr="003D09A2">
        <w:rPr>
          <w:rFonts w:ascii="Times New Roman" w:hAnsi="Times New Roman" w:cs="Times New Roman"/>
          <w:sz w:val="28"/>
          <w:szCs w:val="28"/>
          <w:lang w:val="uk-UA"/>
        </w:rPr>
        <w:t>3</w:t>
      </w:r>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right"/>
        <w:rPr>
          <w:rFonts w:ascii="Times New Roman" w:hAnsi="Times New Roman" w:cs="Times New Roman"/>
          <w:i/>
          <w:sz w:val="28"/>
          <w:szCs w:val="28"/>
          <w:lang w:val="uk-UA"/>
        </w:rPr>
      </w:pPr>
      <w:r w:rsidRPr="003D09A2">
        <w:rPr>
          <w:rFonts w:ascii="Times New Roman" w:hAnsi="Times New Roman" w:cs="Times New Roman"/>
          <w:i/>
          <w:sz w:val="28"/>
          <w:szCs w:val="28"/>
          <w:lang w:val="uk-UA"/>
        </w:rPr>
        <w:t xml:space="preserve">Таблиця </w:t>
      </w:r>
      <w:r w:rsidR="00E85EE4" w:rsidRPr="003D09A2">
        <w:rPr>
          <w:rFonts w:ascii="Times New Roman" w:hAnsi="Times New Roman" w:cs="Times New Roman"/>
          <w:i/>
          <w:sz w:val="28"/>
          <w:szCs w:val="28"/>
          <w:lang w:val="uk-UA"/>
        </w:rPr>
        <w:t>2</w:t>
      </w:r>
      <w:r w:rsidRPr="003D09A2">
        <w:rPr>
          <w:rFonts w:ascii="Times New Roman" w:hAnsi="Times New Roman" w:cs="Times New Roman"/>
          <w:i/>
          <w:sz w:val="28"/>
          <w:szCs w:val="28"/>
          <w:lang w:val="uk-UA"/>
        </w:rPr>
        <w:t>.</w:t>
      </w:r>
      <w:r w:rsidR="005817E8" w:rsidRPr="003D09A2">
        <w:rPr>
          <w:rFonts w:ascii="Times New Roman" w:hAnsi="Times New Roman" w:cs="Times New Roman"/>
          <w:i/>
          <w:sz w:val="28"/>
          <w:szCs w:val="28"/>
          <w:lang w:val="uk-UA"/>
        </w:rPr>
        <w:t>3</w:t>
      </w:r>
    </w:p>
    <w:p w:rsidR="00EC56D1" w:rsidRPr="003D09A2" w:rsidRDefault="00EC56D1" w:rsidP="00EC56D1">
      <w:pPr>
        <w:spacing w:after="0" w:line="360" w:lineRule="auto"/>
        <w:ind w:firstLine="709"/>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Результати діагностування за тестом «Товариськість у спілкуванні» (у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tbl>
      <w:tblPr>
        <w:tblStyle w:val="a3"/>
        <w:tblW w:w="0" w:type="auto"/>
        <w:tblLook w:val="04A0" w:firstRow="1" w:lastRow="0" w:firstColumn="1" w:lastColumn="0" w:noHBand="0" w:noVBand="1"/>
      </w:tblPr>
      <w:tblGrid>
        <w:gridCol w:w="2093"/>
        <w:gridCol w:w="2268"/>
        <w:gridCol w:w="2817"/>
        <w:gridCol w:w="2393"/>
      </w:tblGrid>
      <w:tr w:rsidR="00EC56D1" w:rsidRPr="003D09A2" w:rsidTr="00EC56D1">
        <w:tc>
          <w:tcPr>
            <w:tcW w:w="2093" w:type="dxa"/>
          </w:tcPr>
          <w:p w:rsidR="00EC56D1" w:rsidRPr="003D09A2" w:rsidRDefault="00EC56D1" w:rsidP="00EC56D1">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Рівень</w:t>
            </w:r>
          </w:p>
        </w:tc>
        <w:tc>
          <w:tcPr>
            <w:tcW w:w="2268" w:type="dxa"/>
          </w:tcPr>
          <w:p w:rsidR="00EC56D1" w:rsidRPr="003D09A2" w:rsidRDefault="00EC56D1" w:rsidP="00EC56D1">
            <w:pPr>
              <w:spacing w:line="360" w:lineRule="auto"/>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Важко спілкуватися</w:t>
            </w:r>
          </w:p>
        </w:tc>
        <w:tc>
          <w:tcPr>
            <w:tcW w:w="2817" w:type="dxa"/>
          </w:tcPr>
          <w:p w:rsidR="00EC56D1" w:rsidRPr="003D09A2" w:rsidRDefault="00EC56D1" w:rsidP="00EC56D1">
            <w:pPr>
              <w:spacing w:line="360" w:lineRule="auto"/>
              <w:ind w:firstLine="35"/>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Не дуже товариська</w:t>
            </w:r>
          </w:p>
          <w:p w:rsidR="00EC56D1" w:rsidRPr="003D09A2" w:rsidRDefault="00EC56D1" w:rsidP="00EC56D1">
            <w:pPr>
              <w:spacing w:line="360" w:lineRule="auto"/>
              <w:ind w:firstLine="35"/>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людина</w:t>
            </w:r>
          </w:p>
        </w:tc>
        <w:tc>
          <w:tcPr>
            <w:tcW w:w="2393" w:type="dxa"/>
          </w:tcPr>
          <w:p w:rsidR="00EC56D1" w:rsidRPr="003D09A2" w:rsidRDefault="00EC56D1" w:rsidP="00EC56D1">
            <w:pPr>
              <w:spacing w:line="360" w:lineRule="auto"/>
              <w:ind w:firstLine="35"/>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Дуже товариська людина</w:t>
            </w:r>
          </w:p>
        </w:tc>
      </w:tr>
      <w:tr w:rsidR="00EC56D1" w:rsidRPr="003D09A2" w:rsidTr="00EC56D1">
        <w:tc>
          <w:tcPr>
            <w:tcW w:w="2093" w:type="dxa"/>
          </w:tcPr>
          <w:p w:rsidR="00EC56D1" w:rsidRPr="003D09A2" w:rsidRDefault="00EC56D1" w:rsidP="00EC56D1">
            <w:pPr>
              <w:spacing w:line="360" w:lineRule="auto"/>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кількість</w:t>
            </w:r>
          </w:p>
        </w:tc>
        <w:tc>
          <w:tcPr>
            <w:tcW w:w="2268" w:type="dxa"/>
          </w:tcPr>
          <w:p w:rsidR="00EC56D1" w:rsidRPr="003D09A2" w:rsidRDefault="00527A8F" w:rsidP="00EC56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817" w:type="dxa"/>
          </w:tcPr>
          <w:p w:rsidR="00EC56D1" w:rsidRPr="003D09A2" w:rsidRDefault="00527A8F" w:rsidP="00EC56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2393" w:type="dxa"/>
          </w:tcPr>
          <w:p w:rsidR="00EC56D1" w:rsidRPr="003D09A2" w:rsidRDefault="00EC56D1" w:rsidP="00527A8F">
            <w:pPr>
              <w:spacing w:line="360" w:lineRule="auto"/>
              <w:ind w:firstLine="709"/>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w:t>
            </w:r>
            <w:r w:rsidR="00527A8F">
              <w:rPr>
                <w:rFonts w:ascii="Times New Roman" w:hAnsi="Times New Roman" w:cs="Times New Roman"/>
                <w:sz w:val="28"/>
                <w:szCs w:val="28"/>
                <w:lang w:val="uk-UA"/>
              </w:rPr>
              <w:t>4</w:t>
            </w:r>
          </w:p>
        </w:tc>
      </w:tr>
    </w:tbl>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Статистичні дані засвідчують, що близько 70% учнів-респондентів відзначаються недостатнім рівнем толерантності, що проявляється як важкість у спілкування та недостатня товариськість, недостатня доброзичливість у контактуванні з іншими членами соціуму. Зрозуміло, що ця ситуація потребує психолого-педагогічного реагування через посилення </w:t>
      </w:r>
      <w:proofErr w:type="spellStart"/>
      <w:r w:rsidRPr="003D09A2">
        <w:rPr>
          <w:rFonts w:ascii="Times New Roman" w:hAnsi="Times New Roman" w:cs="Times New Roman"/>
          <w:sz w:val="28"/>
          <w:szCs w:val="28"/>
          <w:lang w:val="uk-UA"/>
        </w:rPr>
        <w:t>корекційної</w:t>
      </w:r>
      <w:proofErr w:type="spellEnd"/>
      <w:r w:rsidRPr="003D09A2">
        <w:rPr>
          <w:rFonts w:ascii="Times New Roman" w:hAnsi="Times New Roman" w:cs="Times New Roman"/>
          <w:sz w:val="28"/>
          <w:szCs w:val="28"/>
          <w:lang w:val="uk-UA"/>
        </w:rPr>
        <w:t xml:space="preserve"> роботи.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roofErr w:type="spellStart"/>
      <w:r w:rsidRPr="003D09A2">
        <w:rPr>
          <w:rFonts w:ascii="Times New Roman" w:hAnsi="Times New Roman" w:cs="Times New Roman"/>
          <w:sz w:val="28"/>
          <w:szCs w:val="28"/>
          <w:lang w:val="uk-UA"/>
        </w:rPr>
        <w:t>Делінквентна</w:t>
      </w:r>
      <w:proofErr w:type="spellEnd"/>
      <w:r w:rsidRPr="003D09A2">
        <w:rPr>
          <w:rFonts w:ascii="Times New Roman" w:hAnsi="Times New Roman" w:cs="Times New Roman"/>
          <w:sz w:val="28"/>
          <w:szCs w:val="28"/>
          <w:lang w:val="uk-UA"/>
        </w:rPr>
        <w:t xml:space="preserve"> поведінка підлітків виникає на тлі таких явищ, як зміни у характері стосунків з батьками та учителями, що виражаються у підвищеній конфліктності з ними, з ровесниками, група яких виступає референтною і відіграє провідну роль у формуванні ціннісно-нормативних уявлень на цьому віковому етапі.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Цілісне уявлення про внутрішній світ підлітка та його суперечливий характер отримано в результаті вивчення ціннісних орієнтацій підлітків з </w:t>
      </w:r>
      <w:proofErr w:type="spellStart"/>
      <w:r w:rsidRPr="003D09A2">
        <w:rPr>
          <w:rFonts w:ascii="Times New Roman" w:hAnsi="Times New Roman" w:cs="Times New Roman"/>
          <w:sz w:val="28"/>
          <w:szCs w:val="28"/>
          <w:lang w:val="uk-UA"/>
        </w:rPr>
        <w:t>делінквентною</w:t>
      </w:r>
      <w:proofErr w:type="spellEnd"/>
      <w:r w:rsidRPr="003D09A2">
        <w:rPr>
          <w:rFonts w:ascii="Times New Roman" w:hAnsi="Times New Roman" w:cs="Times New Roman"/>
          <w:sz w:val="28"/>
          <w:szCs w:val="28"/>
          <w:lang w:val="uk-UA"/>
        </w:rPr>
        <w:t xml:space="preserve"> поведінкою та соціально спрямованою поведінкою.</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Система ціннісних орієнтації визначає змістовну сторону спрямованості особистості і складає основу її відносин до навколишнього світу, до інших людей, до себе самої, основу світогляду і ядро мотивації життєвої активності, основу життєвої концепції і «філософії життя» [</w:t>
      </w:r>
      <w:r w:rsidR="005817E8" w:rsidRPr="003D09A2">
        <w:rPr>
          <w:rFonts w:ascii="Times New Roman" w:hAnsi="Times New Roman" w:cs="Times New Roman"/>
          <w:sz w:val="28"/>
          <w:szCs w:val="28"/>
          <w:lang w:val="uk-UA"/>
        </w:rPr>
        <w:t>57</w:t>
      </w:r>
      <w:r w:rsidRPr="003D09A2">
        <w:rPr>
          <w:rFonts w:ascii="Times New Roman" w:hAnsi="Times New Roman" w:cs="Times New Roman"/>
          <w:sz w:val="28"/>
          <w:szCs w:val="28"/>
          <w:lang w:val="uk-UA"/>
        </w:rPr>
        <w:t>, с. 11].</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Найбільш поширеною в даний час є методика зміни ціннісних орієнтації М. </w:t>
      </w:r>
      <w:proofErr w:type="spellStart"/>
      <w:r w:rsidRPr="003D09A2">
        <w:rPr>
          <w:rFonts w:ascii="Times New Roman" w:hAnsi="Times New Roman" w:cs="Times New Roman"/>
          <w:sz w:val="28"/>
          <w:szCs w:val="28"/>
          <w:lang w:val="uk-UA"/>
        </w:rPr>
        <w:t>Рокіча</w:t>
      </w:r>
      <w:proofErr w:type="spellEnd"/>
      <w:r w:rsidRPr="003D09A2">
        <w:rPr>
          <w:rFonts w:ascii="Times New Roman" w:hAnsi="Times New Roman" w:cs="Times New Roman"/>
          <w:sz w:val="28"/>
          <w:szCs w:val="28"/>
          <w:lang w:val="uk-UA"/>
        </w:rPr>
        <w:t xml:space="preserve">, заснована на прямому ранжируванні списку цінностей. М. </w:t>
      </w:r>
      <w:proofErr w:type="spellStart"/>
      <w:r w:rsidRPr="003D09A2">
        <w:rPr>
          <w:rFonts w:ascii="Times New Roman" w:hAnsi="Times New Roman" w:cs="Times New Roman"/>
          <w:sz w:val="28"/>
          <w:szCs w:val="28"/>
          <w:lang w:val="uk-UA"/>
        </w:rPr>
        <w:t>Рокіч</w:t>
      </w:r>
      <w:proofErr w:type="spellEnd"/>
      <w:r w:rsidRPr="003D09A2">
        <w:rPr>
          <w:rFonts w:ascii="Times New Roman" w:hAnsi="Times New Roman" w:cs="Times New Roman"/>
          <w:sz w:val="28"/>
          <w:szCs w:val="28"/>
          <w:lang w:val="uk-UA"/>
        </w:rPr>
        <w:t xml:space="preserve"> розрізняє два класи цінностей:</w:t>
      </w:r>
    </w:p>
    <w:p w:rsidR="00EC56D1" w:rsidRPr="003D09A2" w:rsidRDefault="00EC56D1" w:rsidP="00EC56D1">
      <w:pPr>
        <w:pStyle w:val="a4"/>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термінальні - переконання в тому, що якась кінцева мета індивідуального існування варта того, щоб до неї прагнути;</w:t>
      </w:r>
    </w:p>
    <w:p w:rsidR="00EC56D1" w:rsidRPr="003D09A2" w:rsidRDefault="00EC56D1" w:rsidP="00EC56D1">
      <w:pPr>
        <w:pStyle w:val="a4"/>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інструментальні - переконання в тому, що якийсь образ дій або властивість особи є переважним в будь-якій ситуації.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Цей поділ відповідає традиційному діленню на цінності-цілі і цінності-засоби.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ході дослідження респондентам пред'являлося два списки цінностей (по 18 в кожному) на картках. У списках випробовуваний має привласнити </w:t>
      </w:r>
      <w:r w:rsidRPr="003D09A2">
        <w:rPr>
          <w:rFonts w:ascii="Times New Roman" w:hAnsi="Times New Roman" w:cs="Times New Roman"/>
          <w:sz w:val="28"/>
          <w:szCs w:val="28"/>
          <w:lang w:val="uk-UA"/>
        </w:rPr>
        <w:lastRenderedPageBreak/>
        <w:t>кожній цінності ранговий номер, а картки розкласти по порядку значущості. Спочатку пред'являється набір термінальних, а потім набір інструментальних цінностей.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 ході проведення дослідження респондентам був пред'явлений набір з 18 карток з позначенням цінностей [</w:t>
      </w:r>
      <w:r w:rsidR="005817E8" w:rsidRPr="003D09A2">
        <w:rPr>
          <w:rFonts w:ascii="Times New Roman" w:hAnsi="Times New Roman" w:cs="Times New Roman"/>
          <w:sz w:val="28"/>
          <w:szCs w:val="28"/>
          <w:lang w:val="uk-UA"/>
        </w:rPr>
        <w:t>д</w:t>
      </w:r>
      <w:r w:rsidRPr="003D09A2">
        <w:rPr>
          <w:rFonts w:ascii="Times New Roman" w:hAnsi="Times New Roman" w:cs="Times New Roman"/>
          <w:sz w:val="28"/>
          <w:szCs w:val="28"/>
          <w:lang w:val="uk-UA"/>
        </w:rPr>
        <w:t xml:space="preserve">одаток </w:t>
      </w:r>
      <w:r w:rsidR="005817E8" w:rsidRPr="003D09A2">
        <w:rPr>
          <w:rFonts w:ascii="Times New Roman" w:hAnsi="Times New Roman" w:cs="Times New Roman"/>
          <w:sz w:val="28"/>
          <w:szCs w:val="28"/>
          <w:lang w:val="uk-UA"/>
        </w:rPr>
        <w:t>Г</w:t>
      </w:r>
      <w:r w:rsidRPr="003D09A2">
        <w:rPr>
          <w:rFonts w:ascii="Times New Roman" w:hAnsi="Times New Roman" w:cs="Times New Roman"/>
          <w:sz w:val="28"/>
          <w:szCs w:val="28"/>
          <w:lang w:val="uk-UA"/>
        </w:rPr>
        <w:t>]. Завдання - розкласти їх по порядку значущості у житті.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Результати дослідження та їх узагальнення. Результати дослідження показали, що в змісті й показниках значущості загальнолюдських цінностей у сучасних підлітків простежується вплив психологічних особливостей періоду ранньої юності, чітка тенденція до пріоритету вітальних цінностей, </w:t>
      </w:r>
      <w:proofErr w:type="spellStart"/>
      <w:r w:rsidRPr="003D09A2">
        <w:rPr>
          <w:rFonts w:ascii="Times New Roman" w:hAnsi="Times New Roman" w:cs="Times New Roman"/>
          <w:sz w:val="28"/>
          <w:szCs w:val="28"/>
          <w:lang w:val="uk-UA"/>
        </w:rPr>
        <w:t>цінностей</w:t>
      </w:r>
      <w:proofErr w:type="spellEnd"/>
      <w:r w:rsidRPr="003D09A2">
        <w:rPr>
          <w:rFonts w:ascii="Times New Roman" w:hAnsi="Times New Roman" w:cs="Times New Roman"/>
          <w:sz w:val="28"/>
          <w:szCs w:val="28"/>
          <w:lang w:val="uk-UA"/>
        </w:rPr>
        <w:t xml:space="preserve"> матеріального благополуччя й умов життя. Так, найбільш значущими для всіх опитаних респондентів виявились наступні термінальні цінності: здоров'я (4</w:t>
      </w:r>
      <w:r w:rsidR="00527A8F">
        <w:rPr>
          <w:rFonts w:ascii="Times New Roman" w:hAnsi="Times New Roman" w:cs="Times New Roman"/>
          <w:sz w:val="28"/>
          <w:szCs w:val="28"/>
          <w:lang w:val="uk-UA"/>
        </w:rPr>
        <w:t>8</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9</w:t>
      </w:r>
      <w:r w:rsidRPr="003D09A2">
        <w:rPr>
          <w:rFonts w:ascii="Times New Roman" w:hAnsi="Times New Roman" w:cs="Times New Roman"/>
          <w:sz w:val="28"/>
          <w:szCs w:val="28"/>
          <w:lang w:val="uk-UA"/>
        </w:rPr>
        <w:t xml:space="preserve"> %), наявність вірних і хороших друзів (4</w:t>
      </w:r>
      <w:r w:rsidR="00527A8F">
        <w:rPr>
          <w:rFonts w:ascii="Times New Roman" w:hAnsi="Times New Roman" w:cs="Times New Roman"/>
          <w:sz w:val="28"/>
          <w:szCs w:val="28"/>
          <w:lang w:val="uk-UA"/>
        </w:rPr>
        <w:t>4</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6</w:t>
      </w:r>
      <w:r w:rsidRPr="003D09A2">
        <w:rPr>
          <w:rFonts w:ascii="Times New Roman" w:hAnsi="Times New Roman" w:cs="Times New Roman"/>
          <w:sz w:val="28"/>
          <w:szCs w:val="28"/>
          <w:lang w:val="uk-UA"/>
        </w:rPr>
        <w:t xml:space="preserve"> %), любов (3</w:t>
      </w:r>
      <w:r w:rsidR="00527A8F">
        <w:rPr>
          <w:rFonts w:ascii="Times New Roman" w:hAnsi="Times New Roman" w:cs="Times New Roman"/>
          <w:sz w:val="28"/>
          <w:szCs w:val="28"/>
          <w:lang w:val="uk-UA"/>
        </w:rPr>
        <w:t>2</w:t>
      </w:r>
      <w:r w:rsidRPr="003D09A2">
        <w:rPr>
          <w:rFonts w:ascii="Times New Roman" w:hAnsi="Times New Roman" w:cs="Times New Roman"/>
          <w:sz w:val="28"/>
          <w:szCs w:val="28"/>
          <w:lang w:val="uk-UA"/>
        </w:rPr>
        <w:t>,4 %), матеріально забезпечене життя (2</w:t>
      </w:r>
      <w:r w:rsidR="00527A8F">
        <w:rPr>
          <w:rFonts w:ascii="Times New Roman" w:hAnsi="Times New Roman" w:cs="Times New Roman"/>
          <w:sz w:val="28"/>
          <w:szCs w:val="28"/>
          <w:lang w:val="uk-UA"/>
        </w:rPr>
        <w:t>9</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9</w:t>
      </w:r>
      <w:r w:rsidRPr="003D09A2">
        <w:rPr>
          <w:rFonts w:ascii="Times New Roman" w:hAnsi="Times New Roman" w:cs="Times New Roman"/>
          <w:sz w:val="28"/>
          <w:szCs w:val="28"/>
          <w:lang w:val="uk-UA"/>
        </w:rPr>
        <w:t xml:space="preserve"> %), щасливе сімейне життя (2</w:t>
      </w:r>
      <w:r w:rsidR="00527A8F">
        <w:rPr>
          <w:rFonts w:ascii="Times New Roman" w:hAnsi="Times New Roman" w:cs="Times New Roman"/>
          <w:sz w:val="28"/>
          <w:szCs w:val="28"/>
          <w:lang w:val="uk-UA"/>
        </w:rPr>
        <w:t>3</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5</w:t>
      </w:r>
      <w:r w:rsidRPr="003D09A2">
        <w:rPr>
          <w:rFonts w:ascii="Times New Roman" w:hAnsi="Times New Roman" w:cs="Times New Roman"/>
          <w:sz w:val="28"/>
          <w:szCs w:val="28"/>
          <w:lang w:val="uk-UA"/>
        </w:rPr>
        <w:t xml:space="preserve"> %). </w:t>
      </w:r>
      <w:proofErr w:type="spellStart"/>
      <w:r w:rsidRPr="003D09A2">
        <w:rPr>
          <w:rFonts w:ascii="Times New Roman" w:hAnsi="Times New Roman" w:cs="Times New Roman"/>
          <w:sz w:val="28"/>
          <w:szCs w:val="28"/>
          <w:lang w:val="uk-UA"/>
        </w:rPr>
        <w:t>Виокремлені</w:t>
      </w:r>
      <w:proofErr w:type="spellEnd"/>
      <w:r w:rsidRPr="003D09A2">
        <w:rPr>
          <w:rFonts w:ascii="Times New Roman" w:hAnsi="Times New Roman" w:cs="Times New Roman"/>
          <w:sz w:val="28"/>
          <w:szCs w:val="28"/>
          <w:lang w:val="uk-UA"/>
        </w:rPr>
        <w:t xml:space="preserve"> учнями значущі інструментальні цінності свідчать про бажання досягти незалежності, приймати самостійні рішення і нести особисту відповідальність за свої вчинки і за себе, позитивні тенденції в розвитку моральної свідомості: незалежність як здатність діяти самостійно і рішуче (3</w:t>
      </w:r>
      <w:r w:rsidR="00527A8F">
        <w:rPr>
          <w:rFonts w:ascii="Times New Roman" w:hAnsi="Times New Roman" w:cs="Times New Roman"/>
          <w:sz w:val="28"/>
          <w:szCs w:val="28"/>
          <w:lang w:val="uk-UA"/>
        </w:rPr>
        <w:t>4</w:t>
      </w:r>
      <w:r w:rsidRPr="003D09A2">
        <w:rPr>
          <w:rFonts w:ascii="Times New Roman" w:hAnsi="Times New Roman" w:cs="Times New Roman"/>
          <w:sz w:val="28"/>
          <w:szCs w:val="28"/>
          <w:lang w:val="uk-UA"/>
        </w:rPr>
        <w:t>,2 %), вихованість (3</w:t>
      </w:r>
      <w:r w:rsidR="00527A8F">
        <w:rPr>
          <w:rFonts w:ascii="Times New Roman" w:hAnsi="Times New Roman" w:cs="Times New Roman"/>
          <w:sz w:val="28"/>
          <w:szCs w:val="28"/>
          <w:lang w:val="uk-UA"/>
        </w:rPr>
        <w:t>3</w:t>
      </w:r>
      <w:r w:rsidRPr="003D09A2">
        <w:rPr>
          <w:rFonts w:ascii="Times New Roman" w:hAnsi="Times New Roman" w:cs="Times New Roman"/>
          <w:sz w:val="28"/>
          <w:szCs w:val="28"/>
          <w:lang w:val="uk-UA"/>
        </w:rPr>
        <w:t>,2 %), відповідальність як почуття обов'язку, вміння тримати слово (3</w:t>
      </w:r>
      <w:r w:rsidR="00527A8F">
        <w:rPr>
          <w:rFonts w:ascii="Times New Roman" w:hAnsi="Times New Roman" w:cs="Times New Roman"/>
          <w:sz w:val="28"/>
          <w:szCs w:val="28"/>
          <w:lang w:val="uk-UA"/>
        </w:rPr>
        <w:t>0</w:t>
      </w:r>
      <w:r w:rsidRPr="003D09A2">
        <w:rPr>
          <w:rFonts w:ascii="Times New Roman" w:hAnsi="Times New Roman" w:cs="Times New Roman"/>
          <w:sz w:val="28"/>
          <w:szCs w:val="28"/>
          <w:lang w:val="uk-UA"/>
        </w:rPr>
        <w:t>,1 %), життєрадісність як почуття гумору (2</w:t>
      </w:r>
      <w:r w:rsidR="00527A8F">
        <w:rPr>
          <w:rFonts w:ascii="Times New Roman" w:hAnsi="Times New Roman" w:cs="Times New Roman"/>
          <w:sz w:val="28"/>
          <w:szCs w:val="28"/>
          <w:lang w:val="uk-UA"/>
        </w:rPr>
        <w:t>8</w:t>
      </w:r>
      <w:r w:rsidRPr="003D09A2">
        <w:rPr>
          <w:rFonts w:ascii="Times New Roman" w:hAnsi="Times New Roman" w:cs="Times New Roman"/>
          <w:sz w:val="28"/>
          <w:szCs w:val="28"/>
          <w:lang w:val="uk-UA"/>
        </w:rPr>
        <w:t>,0 %), чесність (2</w:t>
      </w:r>
      <w:r w:rsidR="00527A8F">
        <w:rPr>
          <w:rFonts w:ascii="Times New Roman" w:hAnsi="Times New Roman" w:cs="Times New Roman"/>
          <w:sz w:val="28"/>
          <w:szCs w:val="28"/>
          <w:lang w:val="uk-UA"/>
        </w:rPr>
        <w:t>7</w:t>
      </w:r>
      <w:r w:rsidRPr="003D09A2">
        <w:rPr>
          <w:rFonts w:ascii="Times New Roman" w:hAnsi="Times New Roman" w:cs="Times New Roman"/>
          <w:sz w:val="28"/>
          <w:szCs w:val="28"/>
          <w:lang w:val="uk-UA"/>
        </w:rPr>
        <w:t>,6 %). Серед моральних рис однокласників школярі найбільше цінують розуміння (6</w:t>
      </w:r>
      <w:r w:rsidR="00527A8F">
        <w:rPr>
          <w:rFonts w:ascii="Times New Roman" w:hAnsi="Times New Roman" w:cs="Times New Roman"/>
          <w:sz w:val="28"/>
          <w:szCs w:val="28"/>
          <w:lang w:val="uk-UA"/>
        </w:rPr>
        <w:t>7</w:t>
      </w:r>
      <w:r w:rsidRPr="003D09A2">
        <w:rPr>
          <w:rFonts w:ascii="Times New Roman" w:hAnsi="Times New Roman" w:cs="Times New Roman"/>
          <w:sz w:val="28"/>
          <w:szCs w:val="28"/>
          <w:lang w:val="uk-UA"/>
        </w:rPr>
        <w:t>,3 %), доброту (5</w:t>
      </w:r>
      <w:r w:rsidR="00527A8F">
        <w:rPr>
          <w:rFonts w:ascii="Times New Roman" w:hAnsi="Times New Roman" w:cs="Times New Roman"/>
          <w:sz w:val="28"/>
          <w:szCs w:val="28"/>
          <w:lang w:val="uk-UA"/>
        </w:rPr>
        <w:t>3</w:t>
      </w:r>
      <w:r w:rsidRPr="003D09A2">
        <w:rPr>
          <w:rFonts w:ascii="Times New Roman" w:hAnsi="Times New Roman" w:cs="Times New Roman"/>
          <w:sz w:val="28"/>
          <w:szCs w:val="28"/>
          <w:lang w:val="uk-UA"/>
        </w:rPr>
        <w:t>,0 %), товариськість (4</w:t>
      </w:r>
      <w:r w:rsidR="00527A8F">
        <w:rPr>
          <w:rFonts w:ascii="Times New Roman" w:hAnsi="Times New Roman" w:cs="Times New Roman"/>
          <w:sz w:val="28"/>
          <w:szCs w:val="28"/>
          <w:lang w:val="uk-UA"/>
        </w:rPr>
        <w:t>2</w:t>
      </w:r>
      <w:r w:rsidRPr="003D09A2">
        <w:rPr>
          <w:rFonts w:ascii="Times New Roman" w:hAnsi="Times New Roman" w:cs="Times New Roman"/>
          <w:sz w:val="28"/>
          <w:szCs w:val="28"/>
          <w:lang w:val="uk-UA"/>
        </w:rPr>
        <w:t>,3 %), готовність допомогти (2</w:t>
      </w:r>
      <w:r w:rsidR="00527A8F">
        <w:rPr>
          <w:rFonts w:ascii="Times New Roman" w:hAnsi="Times New Roman" w:cs="Times New Roman"/>
          <w:sz w:val="28"/>
          <w:szCs w:val="28"/>
          <w:lang w:val="uk-UA"/>
        </w:rPr>
        <w:t>8</w:t>
      </w:r>
      <w:r w:rsidRPr="003D09A2">
        <w:rPr>
          <w:rFonts w:ascii="Times New Roman" w:hAnsi="Times New Roman" w:cs="Times New Roman"/>
          <w:sz w:val="28"/>
          <w:szCs w:val="28"/>
          <w:lang w:val="uk-UA"/>
        </w:rPr>
        <w:t>,7 %), чесність (2</w:t>
      </w:r>
      <w:r w:rsidR="00527A8F">
        <w:rPr>
          <w:rFonts w:ascii="Times New Roman" w:hAnsi="Times New Roman" w:cs="Times New Roman"/>
          <w:sz w:val="28"/>
          <w:szCs w:val="28"/>
          <w:lang w:val="uk-UA"/>
        </w:rPr>
        <w:t>6</w:t>
      </w:r>
      <w:r w:rsidRPr="003D09A2">
        <w:rPr>
          <w:rFonts w:ascii="Times New Roman" w:hAnsi="Times New Roman" w:cs="Times New Roman"/>
          <w:sz w:val="28"/>
          <w:szCs w:val="28"/>
          <w:lang w:val="uk-UA"/>
        </w:rPr>
        <w:t>,1 %).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Аналіз ціннісних орієнтацій за ознакою віку не виявив суттєвих розбіжностей між респондентами. Результати дослідження ціннісних орієнтацій за статевою ознакою свідчать про певні відмінності у перевагах юнаків і дівчат. Так, до спільно </w:t>
      </w:r>
      <w:proofErr w:type="spellStart"/>
      <w:r w:rsidRPr="003D09A2">
        <w:rPr>
          <w:rFonts w:ascii="Times New Roman" w:hAnsi="Times New Roman" w:cs="Times New Roman"/>
          <w:sz w:val="28"/>
          <w:szCs w:val="28"/>
          <w:lang w:val="uk-UA"/>
        </w:rPr>
        <w:t>виокремлених</w:t>
      </w:r>
      <w:proofErr w:type="spellEnd"/>
      <w:r w:rsidRPr="003D09A2">
        <w:rPr>
          <w:rFonts w:ascii="Times New Roman" w:hAnsi="Times New Roman" w:cs="Times New Roman"/>
          <w:sz w:val="28"/>
          <w:szCs w:val="28"/>
          <w:lang w:val="uk-UA"/>
        </w:rPr>
        <w:t xml:space="preserve"> цінностей юнаки додають життєву мудрість (2</w:t>
      </w:r>
      <w:r w:rsidR="00527A8F">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,0 %), що пояснюється бажанням скоріше стати дорослими, бо зрілість, як правило, асоціюється з життєвою мудрістю. Дівчат характеризує прагнення до лідерства, намагання продемонструвати свою </w:t>
      </w:r>
      <w:r w:rsidRPr="003D09A2">
        <w:rPr>
          <w:rFonts w:ascii="Times New Roman" w:hAnsi="Times New Roman" w:cs="Times New Roman"/>
          <w:sz w:val="28"/>
          <w:szCs w:val="28"/>
          <w:lang w:val="uk-UA"/>
        </w:rPr>
        <w:lastRenderedPageBreak/>
        <w:t>унікальність і неповторність, оскільки найбільш значущими вони вважають наступні цінності: суспільне визнання як повага оточуючих, колективу, товаришів (2</w:t>
      </w:r>
      <w:r w:rsidR="00527A8F">
        <w:rPr>
          <w:rFonts w:ascii="Times New Roman" w:hAnsi="Times New Roman" w:cs="Times New Roman"/>
          <w:sz w:val="28"/>
          <w:szCs w:val="28"/>
          <w:lang w:val="uk-UA"/>
        </w:rPr>
        <w:t>8</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 %), незалежність у вчинках і судженнях (2</w:t>
      </w:r>
      <w:r w:rsidR="00527A8F">
        <w:rPr>
          <w:rFonts w:ascii="Times New Roman" w:hAnsi="Times New Roman" w:cs="Times New Roman"/>
          <w:sz w:val="28"/>
          <w:szCs w:val="28"/>
          <w:lang w:val="uk-UA"/>
        </w:rPr>
        <w:t>5</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6</w:t>
      </w:r>
      <w:r w:rsidRPr="003D09A2">
        <w:rPr>
          <w:rFonts w:ascii="Times New Roman" w:hAnsi="Times New Roman" w:cs="Times New Roman"/>
          <w:sz w:val="28"/>
          <w:szCs w:val="28"/>
          <w:lang w:val="uk-UA"/>
        </w:rPr>
        <w:t xml:space="preserve"> %), акуратність (3</w:t>
      </w:r>
      <w:r w:rsidR="00527A8F">
        <w:rPr>
          <w:rFonts w:ascii="Times New Roman" w:hAnsi="Times New Roman" w:cs="Times New Roman"/>
          <w:sz w:val="28"/>
          <w:szCs w:val="28"/>
          <w:lang w:val="uk-UA"/>
        </w:rPr>
        <w:t>1</w:t>
      </w:r>
      <w:r w:rsidRPr="003D09A2">
        <w:rPr>
          <w:rFonts w:ascii="Times New Roman" w:hAnsi="Times New Roman" w:cs="Times New Roman"/>
          <w:sz w:val="28"/>
          <w:szCs w:val="28"/>
          <w:lang w:val="uk-UA"/>
        </w:rPr>
        <w:t>,</w:t>
      </w:r>
      <w:r w:rsidR="00527A8F">
        <w:rPr>
          <w:rFonts w:ascii="Times New Roman" w:hAnsi="Times New Roman" w:cs="Times New Roman"/>
          <w:sz w:val="28"/>
          <w:szCs w:val="28"/>
          <w:lang w:val="uk-UA"/>
        </w:rPr>
        <w:t>1</w:t>
      </w:r>
      <w:r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Отже, вивчення тенденцій у духовно-культурних цінностях і ціннісних орієнтаціях дає змогу проникнути в глибинні процеси, що відбуваються в суспільно-політичному, економічному й культурному житті нашого суспільства, виявити взаємозв’язки і взаємозалежності між змінами, що відбуваються в системі цінностей і ціннісних орієнтацій суспільства й індивіда (соціальної групи, класу, нації).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Респондентам ми запропонували дати відповіді на тест </w:t>
      </w:r>
      <w:r w:rsidRPr="003D09A2">
        <w:rPr>
          <w:rFonts w:ascii="Times New Roman" w:hAnsi="Times New Roman" w:cs="Times New Roman"/>
          <w:b/>
          <w:sz w:val="28"/>
          <w:szCs w:val="28"/>
          <w:lang w:val="uk-UA"/>
        </w:rPr>
        <w:t>«Вивчення схильності підлітків до девіантної поведінки».</w:t>
      </w:r>
      <w:r w:rsidRPr="003D09A2">
        <w:rPr>
          <w:rFonts w:ascii="Times New Roman" w:hAnsi="Times New Roman" w:cs="Times New Roman"/>
          <w:sz w:val="28"/>
          <w:szCs w:val="28"/>
          <w:lang w:val="uk-UA"/>
        </w:rPr>
        <w:t xml:space="preserve"> Цей тест є стандартизованим опитувальником, призначеним для вимірювання готовності (схильності) підлітків до реалізації різних форм відхиляючої ся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Опитувальник представляє собою набір спеціалізованих </w:t>
      </w:r>
      <w:proofErr w:type="spellStart"/>
      <w:r w:rsidRPr="003D09A2">
        <w:rPr>
          <w:rFonts w:ascii="Times New Roman" w:hAnsi="Times New Roman" w:cs="Times New Roman"/>
          <w:sz w:val="28"/>
          <w:szCs w:val="28"/>
          <w:lang w:val="uk-UA"/>
        </w:rPr>
        <w:t>психодіагностичних</w:t>
      </w:r>
      <w:proofErr w:type="spellEnd"/>
      <w:r w:rsidRPr="003D09A2">
        <w:rPr>
          <w:rFonts w:ascii="Times New Roman" w:hAnsi="Times New Roman" w:cs="Times New Roman"/>
          <w:sz w:val="28"/>
          <w:szCs w:val="28"/>
          <w:lang w:val="uk-UA"/>
        </w:rPr>
        <w:t xml:space="preserve"> шкал, спрямованих на вимірювання готовності (схильності) до реалізації окремих форм відхиляючої поведінки (</w:t>
      </w:r>
      <w:r w:rsidR="00E85EE4" w:rsidRPr="003D09A2">
        <w:rPr>
          <w:rFonts w:ascii="Times New Roman" w:hAnsi="Times New Roman" w:cs="Times New Roman"/>
          <w:sz w:val="28"/>
          <w:szCs w:val="28"/>
          <w:lang w:val="uk-UA"/>
        </w:rPr>
        <w:t>д</w:t>
      </w:r>
      <w:r w:rsidRPr="003D09A2">
        <w:rPr>
          <w:rFonts w:ascii="Times New Roman" w:hAnsi="Times New Roman" w:cs="Times New Roman"/>
          <w:sz w:val="28"/>
          <w:szCs w:val="28"/>
          <w:lang w:val="uk-UA"/>
        </w:rPr>
        <w:t>одаток</w:t>
      </w:r>
      <w:r w:rsidR="00E85EE4" w:rsidRPr="003D09A2">
        <w:rPr>
          <w:rFonts w:ascii="Times New Roman" w:hAnsi="Times New Roman" w:cs="Times New Roman"/>
          <w:sz w:val="28"/>
          <w:szCs w:val="28"/>
          <w:lang w:val="uk-UA"/>
        </w:rPr>
        <w:t xml:space="preserve"> Д</w:t>
      </w:r>
      <w:r w:rsidRPr="003D09A2">
        <w:rPr>
          <w:rFonts w:ascii="Times New Roman" w:hAnsi="Times New Roman" w:cs="Times New Roman"/>
          <w:sz w:val="28"/>
          <w:szCs w:val="28"/>
          <w:lang w:val="uk-UA"/>
        </w:rPr>
        <w:t xml:space="preserve">).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Методика передбачає врахування і корекцію установки на соціально-бажані відповіді досліджуваних. Порівнюючи отримані результати, </w:t>
      </w:r>
      <w:proofErr w:type="spellStart"/>
      <w:r w:rsidRPr="003D09A2">
        <w:rPr>
          <w:rFonts w:ascii="Times New Roman" w:hAnsi="Times New Roman" w:cs="Times New Roman"/>
          <w:sz w:val="28"/>
          <w:szCs w:val="28"/>
          <w:lang w:val="uk-UA"/>
        </w:rPr>
        <w:t>можно</w:t>
      </w:r>
      <w:proofErr w:type="spellEnd"/>
      <w:r w:rsidRPr="003D09A2">
        <w:rPr>
          <w:rFonts w:ascii="Times New Roman" w:hAnsi="Times New Roman" w:cs="Times New Roman"/>
          <w:sz w:val="28"/>
          <w:szCs w:val="28"/>
          <w:lang w:val="uk-UA"/>
        </w:rPr>
        <w:t xml:space="preserve"> виявити гендерні особливості схильностей підлітків до поведінки, що відхиляється.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Як бачимо з діаграми, дівчата виявилися більш схильні скривати свої норми і цінності, ніж хлопці, які в більшій ступені готові до їх демонстрації. Таким чином, дівчата частіше ніж хлопці дають соціально бажані відповіді, що виставляє їх в кращому світі. Крім того, дівчата більш правдиво відповідають на питання, ніж хлопці, про що свідчать оформлені нами результати у вигляді діаграми, рис.3.1).</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lastRenderedPageBreak/>
        <w:drawing>
          <wp:inline distT="0" distB="0" distL="0" distR="0" wp14:anchorId="2D95F185" wp14:editId="6C5F59B9">
            <wp:extent cx="5321642" cy="244663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grayscl/>
                    </a:blip>
                    <a:srcRect/>
                    <a:stretch>
                      <a:fillRect/>
                    </a:stretch>
                  </pic:blipFill>
                  <pic:spPr bwMode="auto">
                    <a:xfrm>
                      <a:off x="0" y="0"/>
                      <a:ext cx="5330825" cy="2450860"/>
                    </a:xfrm>
                    <a:prstGeom prst="rect">
                      <a:avLst/>
                    </a:prstGeom>
                    <a:noFill/>
                    <a:ln w="9525">
                      <a:noFill/>
                      <a:miter lim="800000"/>
                      <a:headEnd/>
                      <a:tailEnd/>
                    </a:ln>
                  </pic:spPr>
                </pic:pic>
              </a:graphicData>
            </a:graphic>
          </wp:inline>
        </w:drawing>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.1.Шкала 1. Установка на соціальну бажаність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Виходячи з даних, отриманих по другій шкалі, можна говорити про те, що хлопці частіше порушують норми і правила, але надзвичайна ступінь конформізму більш виражена у дівчат. Це може означати, що, не дивлячись на те, що хлопці частіше ніж дівчата порушують спокій, останні порушують його в більш грубій формі. Однак, це може говорити і про те, що дівчата надали менш достовірну інформацію ніж хлопці. В цілому, схильність наслідувати стереотипам і загальноприйнятим нормам поведінки у хлопців і дівчат однакова і становить 73% і 71%; відповідно (рис.3.2.).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drawing>
          <wp:inline distT="0" distB="0" distL="0" distR="0" wp14:anchorId="21020951" wp14:editId="662C2CAF">
            <wp:extent cx="5321643" cy="249606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grayscl/>
                    </a:blip>
                    <a:srcRect/>
                    <a:stretch>
                      <a:fillRect/>
                    </a:stretch>
                  </pic:blipFill>
                  <pic:spPr bwMode="auto">
                    <a:xfrm>
                      <a:off x="0" y="0"/>
                      <a:ext cx="5330825" cy="2500372"/>
                    </a:xfrm>
                    <a:prstGeom prst="rect">
                      <a:avLst/>
                    </a:prstGeom>
                    <a:noFill/>
                    <a:ln w="9525">
                      <a:noFill/>
                      <a:miter lim="800000"/>
                      <a:headEnd/>
                      <a:tailEnd/>
                    </a:ln>
                  </pic:spPr>
                </pic:pic>
              </a:graphicData>
            </a:graphic>
          </wp:inline>
        </w:drawing>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.2. Шкала 2. Схильність до  норм і правил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Аналізуючи цифри отримані в ході опитування по шкалі №3, можна дійти висновків, що ,  цілому, як хлопці так і дівчата, можуть в достатній мірі контролювати свої поведінкові реакції, тим не менше дівчата в меншому </w:t>
      </w:r>
      <w:r w:rsidRPr="003D09A2">
        <w:rPr>
          <w:rFonts w:ascii="Times New Roman" w:hAnsi="Times New Roman" w:cs="Times New Roman"/>
          <w:sz w:val="28"/>
          <w:szCs w:val="28"/>
          <w:lang w:val="uk-UA"/>
        </w:rPr>
        <w:lastRenderedPageBreak/>
        <w:t xml:space="preserve">ступені схильні до ілюзорно-компенсаторному способу рішення різних проблем, ніж хлопці, що свідчить про меншу схильність дівчат до </w:t>
      </w:r>
      <w:proofErr w:type="spellStart"/>
      <w:r w:rsidRPr="003D09A2">
        <w:rPr>
          <w:rFonts w:ascii="Times New Roman" w:hAnsi="Times New Roman" w:cs="Times New Roman"/>
          <w:sz w:val="28"/>
          <w:szCs w:val="28"/>
          <w:lang w:val="uk-UA"/>
        </w:rPr>
        <w:t>адиктивної</w:t>
      </w:r>
      <w:proofErr w:type="spellEnd"/>
      <w:r w:rsidRPr="003D09A2">
        <w:rPr>
          <w:rFonts w:ascii="Times New Roman" w:hAnsi="Times New Roman" w:cs="Times New Roman"/>
          <w:sz w:val="28"/>
          <w:szCs w:val="28"/>
          <w:lang w:val="uk-UA"/>
        </w:rPr>
        <w:t xml:space="preserve"> поведінки (рис. 3.3).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drawing>
          <wp:inline distT="0" distB="0" distL="0" distR="0" wp14:anchorId="47BB219F" wp14:editId="7105A7C0">
            <wp:extent cx="5323313" cy="243016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grayscl/>
                    </a:blip>
                    <a:srcRect/>
                    <a:stretch>
                      <a:fillRect/>
                    </a:stretch>
                  </pic:blipFill>
                  <pic:spPr bwMode="auto">
                    <a:xfrm>
                      <a:off x="0" y="0"/>
                      <a:ext cx="5330825" cy="2433591"/>
                    </a:xfrm>
                    <a:prstGeom prst="rect">
                      <a:avLst/>
                    </a:prstGeom>
                    <a:noFill/>
                    <a:ln w="9525">
                      <a:noFill/>
                      <a:miter lim="800000"/>
                      <a:headEnd/>
                      <a:tailEnd/>
                    </a:ln>
                  </pic:spPr>
                </pic:pic>
              </a:graphicData>
            </a:graphic>
          </wp:inline>
        </w:drawing>
      </w: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.3. Шкала №3. Схильність до </w:t>
      </w:r>
      <w:proofErr w:type="spellStart"/>
      <w:r w:rsidRPr="003D09A2">
        <w:rPr>
          <w:rFonts w:ascii="Times New Roman" w:hAnsi="Times New Roman" w:cs="Times New Roman"/>
          <w:sz w:val="28"/>
          <w:szCs w:val="28"/>
          <w:lang w:val="uk-UA"/>
        </w:rPr>
        <w:t>адиктивної</w:t>
      </w:r>
      <w:proofErr w:type="spellEnd"/>
      <w:r w:rsidRPr="003D09A2">
        <w:rPr>
          <w:rFonts w:ascii="Times New Roman" w:hAnsi="Times New Roman" w:cs="Times New Roman"/>
          <w:sz w:val="28"/>
          <w:szCs w:val="28"/>
          <w:lang w:val="uk-UA"/>
        </w:rPr>
        <w:t xml:space="preserve">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Що стосується схильності до спричиненню шкоди самому собі, в тому числі і в крайніх його формах, а саме суїциду, то тендерних відмінностей не відмічено (рис.3.4.).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drawing>
          <wp:inline distT="0" distB="0" distL="0" distR="0" wp14:anchorId="01016C89" wp14:editId="2EAD79F2">
            <wp:extent cx="5469255" cy="24669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grayscl/>
                    </a:blip>
                    <a:srcRect/>
                    <a:stretch>
                      <a:fillRect/>
                    </a:stretch>
                  </pic:blipFill>
                  <pic:spPr bwMode="auto">
                    <a:xfrm>
                      <a:off x="0" y="0"/>
                      <a:ext cx="5469255" cy="2466975"/>
                    </a:xfrm>
                    <a:prstGeom prst="rect">
                      <a:avLst/>
                    </a:prstGeom>
                    <a:noFill/>
                    <a:ln w="9525">
                      <a:noFill/>
                      <a:miter lim="800000"/>
                      <a:headEnd/>
                      <a:tailEnd/>
                    </a:ln>
                  </pic:spPr>
                </pic:pic>
              </a:graphicData>
            </a:graphic>
          </wp:inline>
        </w:drawing>
      </w: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.4. Шкала №4. Схильність до </w:t>
      </w:r>
      <w:proofErr w:type="spellStart"/>
      <w:r w:rsidRPr="003D09A2">
        <w:rPr>
          <w:rFonts w:ascii="Times New Roman" w:hAnsi="Times New Roman" w:cs="Times New Roman"/>
          <w:sz w:val="28"/>
          <w:szCs w:val="28"/>
          <w:lang w:val="uk-UA"/>
        </w:rPr>
        <w:t>самопошкоджуючої</w:t>
      </w:r>
      <w:proofErr w:type="spellEnd"/>
      <w:r w:rsidRPr="003D09A2">
        <w:rPr>
          <w:rFonts w:ascii="Times New Roman" w:hAnsi="Times New Roman" w:cs="Times New Roman"/>
          <w:sz w:val="28"/>
          <w:szCs w:val="28"/>
          <w:lang w:val="uk-UA"/>
        </w:rPr>
        <w:t xml:space="preserve"> і </w:t>
      </w:r>
      <w:proofErr w:type="spellStart"/>
      <w:r w:rsidRPr="003D09A2">
        <w:rPr>
          <w:rFonts w:ascii="Times New Roman" w:hAnsi="Times New Roman" w:cs="Times New Roman"/>
          <w:sz w:val="28"/>
          <w:szCs w:val="28"/>
          <w:lang w:val="uk-UA"/>
        </w:rPr>
        <w:t>саморуйнуючої</w:t>
      </w:r>
      <w:proofErr w:type="spellEnd"/>
      <w:r w:rsidRPr="003D09A2">
        <w:rPr>
          <w:rFonts w:ascii="Times New Roman" w:hAnsi="Times New Roman" w:cs="Times New Roman"/>
          <w:sz w:val="28"/>
          <w:szCs w:val="28"/>
          <w:lang w:val="uk-UA"/>
        </w:rPr>
        <w:t xml:space="preserve">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Згідно з отриманими результатами за шкалою № 5 і у хлопців, і у дівчат в однаковій </w:t>
      </w:r>
      <w:proofErr w:type="spellStart"/>
      <w:r w:rsidRPr="003D09A2">
        <w:rPr>
          <w:rFonts w:ascii="Times New Roman" w:hAnsi="Times New Roman" w:cs="Times New Roman"/>
          <w:sz w:val="28"/>
          <w:szCs w:val="28"/>
          <w:lang w:val="uk-UA"/>
        </w:rPr>
        <w:t>ступіні</w:t>
      </w:r>
      <w:proofErr w:type="spellEnd"/>
      <w:r w:rsidRPr="003D09A2">
        <w:rPr>
          <w:rFonts w:ascii="Times New Roman" w:hAnsi="Times New Roman" w:cs="Times New Roman"/>
          <w:sz w:val="28"/>
          <w:szCs w:val="28"/>
          <w:lang w:val="uk-UA"/>
        </w:rPr>
        <w:t xml:space="preserve"> спостерігається агресивні тенденції, але хлопці мають більшу схильність вирішувати проблеми через насилля, ніж дівчата, і можуть використовувати в якості підвищення своєї самооцінки приниження </w:t>
      </w:r>
      <w:r w:rsidRPr="003D09A2">
        <w:rPr>
          <w:rFonts w:ascii="Times New Roman" w:hAnsi="Times New Roman" w:cs="Times New Roman"/>
          <w:sz w:val="28"/>
          <w:szCs w:val="28"/>
          <w:lang w:val="uk-UA"/>
        </w:rPr>
        <w:lastRenderedPageBreak/>
        <w:t xml:space="preserve">партнера по спілкуванню. Таким чином, хлопці більш схильні до агресії і насилля, ніж дівчата (рис.3.5).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drawing>
          <wp:inline distT="0" distB="0" distL="0" distR="0" wp14:anchorId="502BF8E7" wp14:editId="41F89FE7">
            <wp:extent cx="5460693" cy="227364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grayscl/>
                    </a:blip>
                    <a:srcRect/>
                    <a:stretch>
                      <a:fillRect/>
                    </a:stretch>
                  </pic:blipFill>
                  <pic:spPr bwMode="auto">
                    <a:xfrm>
                      <a:off x="0" y="0"/>
                      <a:ext cx="5469255" cy="2277208"/>
                    </a:xfrm>
                    <a:prstGeom prst="rect">
                      <a:avLst/>
                    </a:prstGeom>
                    <a:noFill/>
                    <a:ln w="9525">
                      <a:noFill/>
                      <a:miter lim="800000"/>
                      <a:headEnd/>
                      <a:tailEnd/>
                    </a:ln>
                  </pic:spPr>
                </pic:pic>
              </a:graphicData>
            </a:graphic>
          </wp:inline>
        </w:drawing>
      </w: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2</w:t>
      </w:r>
      <w:r w:rsidRPr="003D09A2">
        <w:rPr>
          <w:rFonts w:ascii="Times New Roman" w:hAnsi="Times New Roman" w:cs="Times New Roman"/>
          <w:sz w:val="28"/>
          <w:szCs w:val="28"/>
          <w:lang w:val="uk-UA"/>
        </w:rPr>
        <w:t xml:space="preserve">.5. Шкала №5. Схильність до агресії і насильства.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Аналіз шкали № 6 говорить, що у дівчат в більшій </w:t>
      </w:r>
      <w:proofErr w:type="spellStart"/>
      <w:r w:rsidRPr="003D09A2">
        <w:rPr>
          <w:rFonts w:ascii="Times New Roman" w:hAnsi="Times New Roman" w:cs="Times New Roman"/>
          <w:sz w:val="28"/>
          <w:szCs w:val="28"/>
          <w:lang w:val="uk-UA"/>
        </w:rPr>
        <w:t>ступіні</w:t>
      </w:r>
      <w:proofErr w:type="spellEnd"/>
      <w:r w:rsidRPr="003D09A2">
        <w:rPr>
          <w:rFonts w:ascii="Times New Roman" w:hAnsi="Times New Roman" w:cs="Times New Roman"/>
          <w:sz w:val="28"/>
          <w:szCs w:val="28"/>
          <w:lang w:val="uk-UA"/>
        </w:rPr>
        <w:t xml:space="preserve"> розвинуто вольовий контроль емоційної сфери, ніж у хлопців. Відповідно, дівчата краще, ніж хлопці здатні контролювати прояви поведінки емоційних реакцій (рис.3.6.).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noProof/>
          <w:sz w:val="28"/>
          <w:szCs w:val="28"/>
        </w:rPr>
        <w:drawing>
          <wp:inline distT="0" distB="0" distL="0" distR="0" wp14:anchorId="7A1B4B50" wp14:editId="04253992">
            <wp:extent cx="5544065" cy="209241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grayscl/>
                    </a:blip>
                    <a:srcRect/>
                    <a:stretch>
                      <a:fillRect/>
                    </a:stretch>
                  </pic:blipFill>
                  <pic:spPr bwMode="auto">
                    <a:xfrm>
                      <a:off x="0" y="0"/>
                      <a:ext cx="5545734" cy="2093040"/>
                    </a:xfrm>
                    <a:prstGeom prst="rect">
                      <a:avLst/>
                    </a:prstGeom>
                    <a:noFill/>
                    <a:ln w="9525">
                      <a:noFill/>
                      <a:miter lim="800000"/>
                      <a:headEnd/>
                      <a:tailEnd/>
                    </a:ln>
                  </pic:spPr>
                </pic:pic>
              </a:graphicData>
            </a:graphic>
          </wp:inline>
        </w:drawing>
      </w:r>
      <w:r w:rsidRPr="003D09A2">
        <w:rPr>
          <w:rFonts w:ascii="Times New Roman" w:hAnsi="Times New Roman" w:cs="Times New Roman"/>
          <w:sz w:val="28"/>
          <w:szCs w:val="28"/>
          <w:lang w:val="uk-UA"/>
        </w:rPr>
        <w:t xml:space="preserve">Рис. </w:t>
      </w:r>
      <w:r w:rsidR="00E85EE4" w:rsidRPr="003D09A2">
        <w:rPr>
          <w:rFonts w:ascii="Times New Roman" w:hAnsi="Times New Roman" w:cs="Times New Roman"/>
          <w:sz w:val="28"/>
          <w:szCs w:val="28"/>
          <w:lang w:val="uk-UA"/>
        </w:rPr>
        <w:t xml:space="preserve">2.6. </w:t>
      </w:r>
      <w:r w:rsidRPr="003D09A2">
        <w:rPr>
          <w:rFonts w:ascii="Times New Roman" w:hAnsi="Times New Roman" w:cs="Times New Roman"/>
          <w:sz w:val="28"/>
          <w:szCs w:val="28"/>
          <w:lang w:val="uk-UA"/>
        </w:rPr>
        <w:t xml:space="preserve">Шкала 6. Вольовий контроль емоційних реакцій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Результати по шкалі № 7 не </w:t>
      </w:r>
      <w:proofErr w:type="spellStart"/>
      <w:r w:rsidRPr="003D09A2">
        <w:rPr>
          <w:rFonts w:ascii="Times New Roman" w:hAnsi="Times New Roman" w:cs="Times New Roman"/>
          <w:sz w:val="28"/>
          <w:szCs w:val="28"/>
          <w:lang w:val="uk-UA"/>
        </w:rPr>
        <w:t>выявили</w:t>
      </w:r>
      <w:proofErr w:type="spellEnd"/>
      <w:r w:rsidRPr="003D09A2">
        <w:rPr>
          <w:rFonts w:ascii="Times New Roman" w:hAnsi="Times New Roman" w:cs="Times New Roman"/>
          <w:sz w:val="28"/>
          <w:szCs w:val="28"/>
          <w:lang w:val="uk-UA"/>
        </w:rPr>
        <w:t xml:space="preserve"> значних відмінностей в схильностях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серед хлопців і дівчат. Також слід відзначити, що б</w:t>
      </w:r>
      <w:r w:rsidR="00527A8F">
        <w:rPr>
          <w:rFonts w:ascii="Times New Roman" w:hAnsi="Times New Roman" w:cs="Times New Roman"/>
          <w:sz w:val="28"/>
          <w:szCs w:val="28"/>
          <w:lang w:val="uk-UA"/>
        </w:rPr>
        <w:t>агато</w:t>
      </w:r>
      <w:r w:rsidRPr="003D09A2">
        <w:rPr>
          <w:rFonts w:ascii="Times New Roman" w:hAnsi="Times New Roman" w:cs="Times New Roman"/>
          <w:sz w:val="28"/>
          <w:szCs w:val="28"/>
          <w:lang w:val="uk-UA"/>
        </w:rPr>
        <w:t xml:space="preserve"> дівчат (4</w:t>
      </w:r>
      <w:r w:rsidR="00527A8F">
        <w:rPr>
          <w:rFonts w:ascii="Times New Roman" w:hAnsi="Times New Roman" w:cs="Times New Roman"/>
          <w:sz w:val="28"/>
          <w:szCs w:val="28"/>
          <w:lang w:val="uk-UA"/>
        </w:rPr>
        <w:t>2,5</w:t>
      </w:r>
      <w:r w:rsidRPr="003D09A2">
        <w:rPr>
          <w:rFonts w:ascii="Times New Roman" w:hAnsi="Times New Roman" w:cs="Times New Roman"/>
          <w:sz w:val="28"/>
          <w:szCs w:val="28"/>
          <w:lang w:val="uk-UA"/>
        </w:rPr>
        <w:t>%) заперечують традиційні жіночі цінності і не приймають жіночу соціальну роль і лише (2</w:t>
      </w:r>
      <w:r w:rsidR="00527A8F">
        <w:rPr>
          <w:rFonts w:ascii="Times New Roman" w:hAnsi="Times New Roman" w:cs="Times New Roman"/>
          <w:sz w:val="28"/>
          <w:szCs w:val="28"/>
          <w:lang w:val="uk-UA"/>
        </w:rPr>
        <w:t>7</w:t>
      </w:r>
      <w:r w:rsidRPr="003D09A2">
        <w:rPr>
          <w:rFonts w:ascii="Times New Roman" w:hAnsi="Times New Roman" w:cs="Times New Roman"/>
          <w:sz w:val="28"/>
          <w:szCs w:val="28"/>
          <w:lang w:val="uk-UA"/>
        </w:rPr>
        <w:t xml:space="preserve">%) опитаних нами дівчат сприймають її на адекватному рівні.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Виходячи з усього вищезазначеного, можна зробити такі висновки: в цілому, хлопці в більшому ступені, ніж дівчата схильні до різних видів </w:t>
      </w:r>
      <w:proofErr w:type="spellStart"/>
      <w:r w:rsidRPr="003D09A2">
        <w:rPr>
          <w:rFonts w:ascii="Times New Roman" w:hAnsi="Times New Roman" w:cs="Times New Roman"/>
          <w:sz w:val="28"/>
          <w:szCs w:val="28"/>
          <w:lang w:val="uk-UA"/>
        </w:rPr>
        <w:lastRenderedPageBreak/>
        <w:t>дівіантної</w:t>
      </w:r>
      <w:proofErr w:type="spellEnd"/>
      <w:r w:rsidRPr="003D09A2">
        <w:rPr>
          <w:rFonts w:ascii="Times New Roman" w:hAnsi="Times New Roman" w:cs="Times New Roman"/>
          <w:sz w:val="28"/>
          <w:szCs w:val="28"/>
          <w:lang w:val="uk-UA"/>
        </w:rPr>
        <w:t xml:space="preserve"> поведінки, в тому числі і агресивній поведінці, але ступінь </w:t>
      </w:r>
      <w:proofErr w:type="spellStart"/>
      <w:r w:rsidRPr="003D09A2">
        <w:rPr>
          <w:rFonts w:ascii="Times New Roman" w:hAnsi="Times New Roman" w:cs="Times New Roman"/>
          <w:sz w:val="28"/>
          <w:szCs w:val="28"/>
          <w:lang w:val="uk-UA"/>
        </w:rPr>
        <w:t>вираженості</w:t>
      </w:r>
      <w:proofErr w:type="spellEnd"/>
      <w:r w:rsidRPr="003D09A2">
        <w:rPr>
          <w:rFonts w:ascii="Times New Roman" w:hAnsi="Times New Roman" w:cs="Times New Roman"/>
          <w:sz w:val="28"/>
          <w:szCs w:val="28"/>
          <w:lang w:val="uk-UA"/>
        </w:rPr>
        <w:t xml:space="preserve"> </w:t>
      </w:r>
      <w:proofErr w:type="spellStart"/>
      <w:r w:rsidRPr="003D09A2">
        <w:rPr>
          <w:rFonts w:ascii="Times New Roman" w:hAnsi="Times New Roman" w:cs="Times New Roman"/>
          <w:sz w:val="28"/>
          <w:szCs w:val="28"/>
          <w:lang w:val="uk-UA"/>
        </w:rPr>
        <w:t>поведінческих</w:t>
      </w:r>
      <w:proofErr w:type="spellEnd"/>
      <w:r w:rsidRPr="003D09A2">
        <w:rPr>
          <w:rFonts w:ascii="Times New Roman" w:hAnsi="Times New Roman" w:cs="Times New Roman"/>
          <w:sz w:val="28"/>
          <w:szCs w:val="28"/>
          <w:lang w:val="uk-UA"/>
        </w:rPr>
        <w:t xml:space="preserve"> реакцій вище у дівчат, ніж у хлопців.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 результаті дослідження охарактеризовані критерії, об'єднані в три групи, які відображають </w:t>
      </w:r>
      <w:proofErr w:type="spellStart"/>
      <w:r w:rsidRPr="003D09A2">
        <w:rPr>
          <w:rFonts w:ascii="Times New Roman" w:hAnsi="Times New Roman" w:cs="Times New Roman"/>
          <w:sz w:val="28"/>
          <w:szCs w:val="28"/>
          <w:lang w:val="uk-UA"/>
        </w:rPr>
        <w:t>рівневу</w:t>
      </w:r>
      <w:proofErr w:type="spellEnd"/>
      <w:r w:rsidRPr="003D09A2">
        <w:rPr>
          <w:rFonts w:ascii="Times New Roman" w:hAnsi="Times New Roman" w:cs="Times New Roman"/>
          <w:sz w:val="28"/>
          <w:szCs w:val="28"/>
          <w:lang w:val="uk-UA"/>
        </w:rPr>
        <w:t xml:space="preserve"> структуру стійкості підлітків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(табл. I).</w:t>
      </w:r>
    </w:p>
    <w:p w:rsidR="00EC56D1" w:rsidRPr="003D09A2" w:rsidRDefault="00EC56D1" w:rsidP="00EC56D1">
      <w:pPr>
        <w:spacing w:after="0" w:line="360" w:lineRule="auto"/>
        <w:ind w:firstLine="709"/>
        <w:jc w:val="right"/>
        <w:rPr>
          <w:rFonts w:ascii="Times New Roman" w:hAnsi="Times New Roman" w:cs="Times New Roman"/>
          <w:i/>
          <w:sz w:val="28"/>
          <w:szCs w:val="28"/>
          <w:lang w:val="uk-UA"/>
        </w:rPr>
      </w:pPr>
      <w:r w:rsidRPr="003D09A2">
        <w:rPr>
          <w:rFonts w:ascii="Times New Roman" w:hAnsi="Times New Roman" w:cs="Times New Roman"/>
          <w:i/>
          <w:sz w:val="28"/>
          <w:szCs w:val="28"/>
          <w:lang w:val="uk-UA"/>
        </w:rPr>
        <w:t xml:space="preserve">Таблиця </w:t>
      </w:r>
      <w:r w:rsidR="00E85EE4" w:rsidRPr="003D09A2">
        <w:rPr>
          <w:rFonts w:ascii="Times New Roman" w:hAnsi="Times New Roman" w:cs="Times New Roman"/>
          <w:i/>
          <w:sz w:val="28"/>
          <w:szCs w:val="28"/>
          <w:lang w:val="uk-UA"/>
        </w:rPr>
        <w:t>2.4</w:t>
      </w:r>
    </w:p>
    <w:p w:rsidR="00EC56D1" w:rsidRPr="003D09A2" w:rsidRDefault="00EC56D1" w:rsidP="00EC56D1">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Рівні і критерії стійкості до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w:t>
      </w:r>
    </w:p>
    <w:tbl>
      <w:tblPr>
        <w:tblStyle w:val="a3"/>
        <w:tblW w:w="9464" w:type="dxa"/>
        <w:tblLayout w:type="fixed"/>
        <w:tblLook w:val="04A0" w:firstRow="1" w:lastRow="0" w:firstColumn="1" w:lastColumn="0" w:noHBand="0" w:noVBand="1"/>
      </w:tblPr>
      <w:tblGrid>
        <w:gridCol w:w="1526"/>
        <w:gridCol w:w="2693"/>
        <w:gridCol w:w="2410"/>
        <w:gridCol w:w="2835"/>
      </w:tblGrid>
      <w:tr w:rsidR="00EC56D1" w:rsidRPr="003D09A2" w:rsidTr="00EC56D1">
        <w:tc>
          <w:tcPr>
            <w:tcW w:w="1526" w:type="dxa"/>
            <w:vMerge w:val="restart"/>
          </w:tcPr>
          <w:p w:rsidR="00EC56D1" w:rsidRPr="003D09A2" w:rsidRDefault="00EC56D1" w:rsidP="00EC56D1">
            <w:pPr>
              <w:jc w:val="both"/>
              <w:rPr>
                <w:rFonts w:ascii="Times New Roman" w:hAnsi="Times New Roman" w:cs="Times New Roman"/>
                <w:sz w:val="24"/>
                <w:szCs w:val="24"/>
                <w:lang w:val="uk-UA"/>
              </w:rPr>
            </w:pPr>
            <w:r w:rsidRPr="003D09A2">
              <w:rPr>
                <w:rFonts w:ascii="Times New Roman" w:hAnsi="Times New Roman" w:cs="Times New Roman"/>
                <w:sz w:val="24"/>
                <w:szCs w:val="24"/>
                <w:lang w:val="uk-UA"/>
              </w:rPr>
              <w:t>Критерії</w:t>
            </w:r>
          </w:p>
        </w:tc>
        <w:tc>
          <w:tcPr>
            <w:tcW w:w="7938" w:type="dxa"/>
            <w:gridSpan w:val="3"/>
          </w:tcPr>
          <w:p w:rsidR="00EC56D1" w:rsidRPr="003D09A2" w:rsidRDefault="00EC56D1" w:rsidP="00EC56D1">
            <w:pPr>
              <w:ind w:firstLine="709"/>
              <w:jc w:val="both"/>
              <w:rPr>
                <w:rFonts w:ascii="Times New Roman" w:hAnsi="Times New Roman" w:cs="Times New Roman"/>
                <w:sz w:val="24"/>
                <w:szCs w:val="24"/>
                <w:lang w:val="uk-UA"/>
              </w:rPr>
            </w:pPr>
            <w:r w:rsidRPr="003D09A2">
              <w:rPr>
                <w:rFonts w:ascii="Times New Roman" w:hAnsi="Times New Roman" w:cs="Times New Roman"/>
                <w:sz w:val="24"/>
                <w:szCs w:val="24"/>
                <w:lang w:val="uk-UA"/>
              </w:rPr>
              <w:t>Рівні</w:t>
            </w:r>
          </w:p>
        </w:tc>
      </w:tr>
      <w:tr w:rsidR="00EC56D1" w:rsidRPr="003D09A2" w:rsidTr="00EC56D1">
        <w:tc>
          <w:tcPr>
            <w:tcW w:w="1526" w:type="dxa"/>
            <w:vMerge/>
          </w:tcPr>
          <w:p w:rsidR="00EC56D1" w:rsidRPr="003D09A2" w:rsidRDefault="00EC56D1" w:rsidP="00EC56D1">
            <w:pPr>
              <w:jc w:val="both"/>
              <w:rPr>
                <w:rFonts w:ascii="Times New Roman" w:hAnsi="Times New Roman" w:cs="Times New Roman"/>
                <w:sz w:val="24"/>
                <w:szCs w:val="24"/>
                <w:lang w:val="uk-UA"/>
              </w:rPr>
            </w:pPr>
          </w:p>
        </w:tc>
        <w:tc>
          <w:tcPr>
            <w:tcW w:w="2693" w:type="dxa"/>
          </w:tcPr>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низький</w:t>
            </w:r>
          </w:p>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w:t>
            </w:r>
            <w:proofErr w:type="spellStart"/>
            <w:r w:rsidRPr="003D09A2">
              <w:rPr>
                <w:rFonts w:ascii="Times New Roman" w:hAnsi="Times New Roman" w:cs="Times New Roman"/>
                <w:sz w:val="24"/>
                <w:szCs w:val="24"/>
                <w:lang w:val="uk-UA"/>
              </w:rPr>
              <w:t>делінквентний</w:t>
            </w:r>
            <w:proofErr w:type="spellEnd"/>
            <w:r w:rsidRPr="003D09A2">
              <w:rPr>
                <w:rFonts w:ascii="Times New Roman" w:hAnsi="Times New Roman" w:cs="Times New Roman"/>
                <w:sz w:val="24"/>
                <w:szCs w:val="24"/>
                <w:lang w:val="uk-UA"/>
              </w:rPr>
              <w:t>)</w:t>
            </w:r>
          </w:p>
        </w:tc>
        <w:tc>
          <w:tcPr>
            <w:tcW w:w="2410" w:type="dxa"/>
          </w:tcPr>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Середній</w:t>
            </w:r>
          </w:p>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(адекватний)</w:t>
            </w:r>
          </w:p>
        </w:tc>
        <w:tc>
          <w:tcPr>
            <w:tcW w:w="2835" w:type="dxa"/>
          </w:tcPr>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Високий</w:t>
            </w:r>
          </w:p>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(активної</w:t>
            </w:r>
          </w:p>
          <w:p w:rsidR="00EC56D1" w:rsidRPr="003D09A2" w:rsidRDefault="00EC56D1" w:rsidP="00EC56D1">
            <w:pPr>
              <w:jc w:val="center"/>
              <w:rPr>
                <w:rFonts w:ascii="Times New Roman" w:hAnsi="Times New Roman" w:cs="Times New Roman"/>
                <w:sz w:val="24"/>
                <w:szCs w:val="24"/>
                <w:lang w:val="uk-UA"/>
              </w:rPr>
            </w:pPr>
            <w:r w:rsidRPr="003D09A2">
              <w:rPr>
                <w:rFonts w:ascii="Times New Roman" w:hAnsi="Times New Roman" w:cs="Times New Roman"/>
                <w:sz w:val="24"/>
                <w:szCs w:val="24"/>
                <w:lang w:val="uk-UA"/>
              </w:rPr>
              <w:t>життєвої позиції)</w:t>
            </w:r>
          </w:p>
        </w:tc>
      </w:tr>
      <w:tr w:rsidR="00EC56D1" w:rsidRPr="003D09A2" w:rsidTr="00EC56D1">
        <w:tc>
          <w:tcPr>
            <w:tcW w:w="1526" w:type="dxa"/>
          </w:tcPr>
          <w:p w:rsidR="00EC56D1" w:rsidRPr="003D09A2" w:rsidRDefault="00EC56D1" w:rsidP="00EC56D1">
            <w:pPr>
              <w:jc w:val="both"/>
              <w:rPr>
                <w:rFonts w:ascii="Times New Roman" w:hAnsi="Times New Roman" w:cs="Times New Roman"/>
                <w:sz w:val="24"/>
                <w:szCs w:val="24"/>
                <w:lang w:val="uk-UA"/>
              </w:rPr>
            </w:pPr>
            <w:r w:rsidRPr="003D09A2">
              <w:rPr>
                <w:rFonts w:ascii="Times New Roman" w:hAnsi="Times New Roman" w:cs="Times New Roman"/>
                <w:sz w:val="24"/>
                <w:szCs w:val="24"/>
                <w:lang w:val="uk-UA"/>
              </w:rPr>
              <w:t>когнітивний</w:t>
            </w:r>
          </w:p>
        </w:tc>
        <w:tc>
          <w:tcPr>
            <w:tcW w:w="2693"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 xml:space="preserve">Відсутність </w:t>
            </w:r>
          </w:p>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мотивації на конструктивні відносини,</w:t>
            </w:r>
          </w:p>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 xml:space="preserve">знань про культуру </w:t>
            </w:r>
          </w:p>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поводження, способів спілкування</w:t>
            </w:r>
          </w:p>
        </w:tc>
        <w:tc>
          <w:tcPr>
            <w:tcW w:w="2410"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 xml:space="preserve">несистематизовані знання про альтернативи </w:t>
            </w:r>
            <w:proofErr w:type="spellStart"/>
            <w:r w:rsidRPr="003D09A2">
              <w:rPr>
                <w:rFonts w:ascii="Times New Roman" w:hAnsi="Times New Roman" w:cs="Times New Roman"/>
                <w:sz w:val="24"/>
                <w:szCs w:val="24"/>
                <w:lang w:val="uk-UA"/>
              </w:rPr>
              <w:t>делінквентної</w:t>
            </w:r>
            <w:proofErr w:type="spellEnd"/>
            <w:r w:rsidRPr="003D09A2">
              <w:rPr>
                <w:rFonts w:ascii="Times New Roman" w:hAnsi="Times New Roman" w:cs="Times New Roman"/>
                <w:sz w:val="24"/>
                <w:szCs w:val="24"/>
                <w:lang w:val="uk-UA"/>
              </w:rPr>
              <w:t xml:space="preserve"> поведінки світові, </w:t>
            </w:r>
            <w:proofErr w:type="spellStart"/>
            <w:r w:rsidRPr="003D09A2">
              <w:rPr>
                <w:rFonts w:ascii="Times New Roman" w:hAnsi="Times New Roman" w:cs="Times New Roman"/>
                <w:sz w:val="24"/>
                <w:szCs w:val="24"/>
                <w:lang w:val="uk-UA"/>
              </w:rPr>
              <w:t>загальнолюдськи</w:t>
            </w:r>
            <w:proofErr w:type="spellEnd"/>
            <w:r w:rsidRPr="003D09A2">
              <w:rPr>
                <w:rFonts w:ascii="Times New Roman" w:hAnsi="Times New Roman" w:cs="Times New Roman"/>
                <w:sz w:val="24"/>
                <w:szCs w:val="24"/>
                <w:lang w:val="uk-UA"/>
              </w:rPr>
              <w:t xml:space="preserve"> та національні цінності</w:t>
            </w:r>
          </w:p>
        </w:tc>
        <w:tc>
          <w:tcPr>
            <w:tcW w:w="2835"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стійка позитивна мотивація на виконання позитивних соціальних культурних ролей і функцій,</w:t>
            </w:r>
          </w:p>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 xml:space="preserve">вдосконалення свого особистісного досвіду </w:t>
            </w:r>
          </w:p>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відмови від деструктивних форм поведінки</w:t>
            </w:r>
          </w:p>
        </w:tc>
      </w:tr>
      <w:tr w:rsidR="00EC56D1" w:rsidRPr="003D09A2" w:rsidTr="00EC56D1">
        <w:tc>
          <w:tcPr>
            <w:tcW w:w="1526" w:type="dxa"/>
          </w:tcPr>
          <w:p w:rsidR="00EC56D1" w:rsidRPr="003D09A2" w:rsidRDefault="00EC56D1" w:rsidP="00EC56D1">
            <w:pPr>
              <w:jc w:val="both"/>
              <w:rPr>
                <w:rFonts w:ascii="Times New Roman" w:hAnsi="Times New Roman" w:cs="Times New Roman"/>
                <w:sz w:val="24"/>
                <w:szCs w:val="24"/>
                <w:lang w:val="uk-UA"/>
              </w:rPr>
            </w:pPr>
            <w:r w:rsidRPr="003D09A2">
              <w:rPr>
                <w:rFonts w:ascii="Times New Roman" w:hAnsi="Times New Roman" w:cs="Times New Roman"/>
                <w:sz w:val="24"/>
                <w:szCs w:val="24"/>
                <w:lang w:val="uk-UA"/>
              </w:rPr>
              <w:t>мотиваційно-ціннісний</w:t>
            </w:r>
          </w:p>
        </w:tc>
        <w:tc>
          <w:tcPr>
            <w:tcW w:w="2693"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 xml:space="preserve">Низька самооцінка, </w:t>
            </w:r>
            <w:proofErr w:type="spellStart"/>
            <w:r w:rsidRPr="003D09A2">
              <w:rPr>
                <w:rFonts w:ascii="Times New Roman" w:hAnsi="Times New Roman" w:cs="Times New Roman"/>
                <w:sz w:val="24"/>
                <w:szCs w:val="24"/>
                <w:lang w:val="uk-UA"/>
              </w:rPr>
              <w:t>конформність</w:t>
            </w:r>
            <w:proofErr w:type="spellEnd"/>
            <w:r w:rsidRPr="003D09A2">
              <w:rPr>
                <w:rFonts w:ascii="Times New Roman" w:hAnsi="Times New Roman" w:cs="Times New Roman"/>
                <w:sz w:val="24"/>
                <w:szCs w:val="24"/>
                <w:lang w:val="uk-UA"/>
              </w:rPr>
              <w:t xml:space="preserve"> поведінки,</w:t>
            </w:r>
            <w:r w:rsidRPr="003D09A2">
              <w:rPr>
                <w:sz w:val="24"/>
                <w:szCs w:val="24"/>
                <w:lang w:val="uk-UA"/>
              </w:rPr>
              <w:t xml:space="preserve"> </w:t>
            </w:r>
            <w:proofErr w:type="spellStart"/>
            <w:r w:rsidRPr="003D09A2">
              <w:rPr>
                <w:rFonts w:ascii="Times New Roman" w:hAnsi="Times New Roman" w:cs="Times New Roman"/>
                <w:sz w:val="24"/>
                <w:szCs w:val="24"/>
                <w:lang w:val="uk-UA"/>
              </w:rPr>
              <w:t>несформованість</w:t>
            </w:r>
            <w:proofErr w:type="spellEnd"/>
            <w:r w:rsidRPr="003D09A2">
              <w:rPr>
                <w:rFonts w:ascii="Times New Roman" w:hAnsi="Times New Roman" w:cs="Times New Roman"/>
                <w:sz w:val="24"/>
                <w:szCs w:val="24"/>
                <w:lang w:val="uk-UA"/>
              </w:rPr>
              <w:t xml:space="preserve"> загальнолюдських та національних цінностей, високий ступінь агресивного зараження, комунікативної агресивності й здатність до гальмування</w:t>
            </w:r>
          </w:p>
        </w:tc>
        <w:tc>
          <w:tcPr>
            <w:tcW w:w="2410"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Нестійка самооцінка, базові знання про деструктивні форми поведінки мають емоційний характер, середній ступінь агресивного зараження, комунікативної агресивності й здатність до гальмування</w:t>
            </w:r>
          </w:p>
        </w:tc>
        <w:tc>
          <w:tcPr>
            <w:tcW w:w="2835"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Адекватна самооцінка, сформованість позитивного відношення до себе, свого здоров’я, оточуючих та середовища в цілому, низький ступінь агресивного зараження, комунікативної агресивності й здатність до гальмування</w:t>
            </w:r>
          </w:p>
        </w:tc>
      </w:tr>
      <w:tr w:rsidR="00EC56D1" w:rsidRPr="003D09A2" w:rsidTr="00EC56D1">
        <w:tc>
          <w:tcPr>
            <w:tcW w:w="1526" w:type="dxa"/>
          </w:tcPr>
          <w:p w:rsidR="00EC56D1" w:rsidRPr="003D09A2" w:rsidRDefault="00EC56D1" w:rsidP="00EC56D1">
            <w:pPr>
              <w:ind w:right="-108"/>
              <w:jc w:val="both"/>
              <w:rPr>
                <w:rFonts w:ascii="Times New Roman" w:hAnsi="Times New Roman" w:cs="Times New Roman"/>
                <w:sz w:val="24"/>
                <w:szCs w:val="24"/>
                <w:lang w:val="uk-UA"/>
              </w:rPr>
            </w:pPr>
            <w:proofErr w:type="spellStart"/>
            <w:r w:rsidRPr="003D09A2">
              <w:rPr>
                <w:rFonts w:ascii="Times New Roman" w:hAnsi="Times New Roman" w:cs="Times New Roman"/>
                <w:sz w:val="24"/>
                <w:szCs w:val="24"/>
                <w:lang w:val="uk-UA"/>
              </w:rPr>
              <w:t>діяльнісний</w:t>
            </w:r>
            <w:proofErr w:type="spellEnd"/>
          </w:p>
        </w:tc>
        <w:tc>
          <w:tcPr>
            <w:tcW w:w="2693"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Поведінкова невизначеність, відторгнення загальноприйнятих норм, пасивна позиція до сприйняття нових умов і ситуацій</w:t>
            </w:r>
          </w:p>
        </w:tc>
        <w:tc>
          <w:tcPr>
            <w:tcW w:w="2410" w:type="dxa"/>
          </w:tcPr>
          <w:p w:rsidR="00EC56D1" w:rsidRPr="003D09A2" w:rsidRDefault="00EC56D1" w:rsidP="00EC56D1">
            <w:pPr>
              <w:rPr>
                <w:rFonts w:ascii="Times New Roman" w:hAnsi="Times New Roman" w:cs="Times New Roman"/>
                <w:sz w:val="24"/>
                <w:szCs w:val="24"/>
                <w:lang w:val="uk-UA"/>
              </w:rPr>
            </w:pPr>
            <w:proofErr w:type="spellStart"/>
            <w:r w:rsidRPr="003D09A2">
              <w:rPr>
                <w:rFonts w:ascii="Times New Roman" w:hAnsi="Times New Roman" w:cs="Times New Roman"/>
                <w:sz w:val="24"/>
                <w:szCs w:val="24"/>
                <w:lang w:val="uk-UA"/>
              </w:rPr>
              <w:t>Ситуативність</w:t>
            </w:r>
            <w:proofErr w:type="spellEnd"/>
            <w:r w:rsidRPr="003D09A2">
              <w:rPr>
                <w:rFonts w:ascii="Times New Roman" w:hAnsi="Times New Roman" w:cs="Times New Roman"/>
                <w:sz w:val="24"/>
                <w:szCs w:val="24"/>
                <w:lang w:val="uk-UA"/>
              </w:rPr>
              <w:t xml:space="preserve"> у встановленні позитивних зв’язків, участі у соціальному і культурному житті колективу, налагодженні адекватних відносин</w:t>
            </w:r>
          </w:p>
        </w:tc>
        <w:tc>
          <w:tcPr>
            <w:tcW w:w="2835" w:type="dxa"/>
          </w:tcPr>
          <w:p w:rsidR="00EC56D1" w:rsidRPr="003D09A2" w:rsidRDefault="00EC56D1" w:rsidP="00EC56D1">
            <w:pPr>
              <w:rPr>
                <w:rFonts w:ascii="Times New Roman" w:hAnsi="Times New Roman" w:cs="Times New Roman"/>
                <w:sz w:val="24"/>
                <w:szCs w:val="24"/>
                <w:lang w:val="uk-UA"/>
              </w:rPr>
            </w:pPr>
            <w:r w:rsidRPr="003D09A2">
              <w:rPr>
                <w:rFonts w:ascii="Times New Roman" w:hAnsi="Times New Roman" w:cs="Times New Roman"/>
                <w:sz w:val="24"/>
                <w:szCs w:val="24"/>
                <w:lang w:val="uk-UA"/>
              </w:rPr>
              <w:t>Здатність здобувати позитивний досвід соціально-позитивної поведінки в нових життєвих обставинах</w:t>
            </w:r>
          </w:p>
        </w:tc>
      </w:tr>
    </w:tbl>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Результати </w:t>
      </w:r>
      <w:proofErr w:type="spellStart"/>
      <w:r w:rsidRPr="003D09A2">
        <w:rPr>
          <w:rFonts w:ascii="Times New Roman" w:hAnsi="Times New Roman" w:cs="Times New Roman"/>
          <w:sz w:val="28"/>
          <w:szCs w:val="28"/>
          <w:lang w:val="uk-UA"/>
        </w:rPr>
        <w:t>констатувального</w:t>
      </w:r>
      <w:proofErr w:type="spellEnd"/>
      <w:r w:rsidRPr="003D09A2">
        <w:rPr>
          <w:rFonts w:ascii="Times New Roman" w:hAnsi="Times New Roman" w:cs="Times New Roman"/>
          <w:sz w:val="28"/>
          <w:szCs w:val="28"/>
          <w:lang w:val="uk-UA"/>
        </w:rPr>
        <w:t xml:space="preserve"> експерименту, що відображають вихідний рівень наявних ресурсів підлітків в контрольній і експериментальної вибірці, підтвердили наявність заниженої самооцінки, </w:t>
      </w:r>
      <w:r w:rsidRPr="003D09A2">
        <w:rPr>
          <w:rFonts w:ascii="Times New Roman" w:hAnsi="Times New Roman" w:cs="Times New Roman"/>
          <w:sz w:val="28"/>
          <w:szCs w:val="28"/>
          <w:lang w:val="uk-UA"/>
        </w:rPr>
        <w:lastRenderedPageBreak/>
        <w:t>агресивності по відношенню до інших, відсутність мотивації встановлення конструктивних відносин, середнього рівня знань правил поведінки, правової обізнаності, значний рівень комунікативної агресивності.</w:t>
      </w:r>
    </w:p>
    <w:p w:rsidR="00EC56D1" w:rsidRPr="003D09A2" w:rsidRDefault="00EC56D1" w:rsidP="00EC56D1">
      <w:pPr>
        <w:spacing w:after="0" w:line="360" w:lineRule="auto"/>
        <w:ind w:firstLine="709"/>
        <w:jc w:val="right"/>
        <w:rPr>
          <w:rFonts w:ascii="Times New Roman" w:hAnsi="Times New Roman" w:cs="Times New Roman"/>
          <w:i/>
          <w:sz w:val="28"/>
          <w:szCs w:val="28"/>
          <w:lang w:val="uk-UA"/>
        </w:rPr>
      </w:pPr>
      <w:r w:rsidRPr="003D09A2">
        <w:rPr>
          <w:rFonts w:ascii="Times New Roman" w:hAnsi="Times New Roman" w:cs="Times New Roman"/>
          <w:i/>
          <w:sz w:val="28"/>
          <w:szCs w:val="28"/>
          <w:lang w:val="uk-UA"/>
        </w:rPr>
        <w:t>Таблиця 2</w:t>
      </w:r>
      <w:r w:rsidR="00E85EE4" w:rsidRPr="003D09A2">
        <w:rPr>
          <w:rFonts w:ascii="Times New Roman" w:hAnsi="Times New Roman" w:cs="Times New Roman"/>
          <w:i/>
          <w:sz w:val="28"/>
          <w:szCs w:val="28"/>
          <w:lang w:val="uk-UA"/>
        </w:rPr>
        <w:t>.5</w:t>
      </w:r>
    </w:p>
    <w:p w:rsidR="00EC56D1" w:rsidRPr="003D09A2" w:rsidRDefault="00EC56D1" w:rsidP="00EC56D1">
      <w:pPr>
        <w:spacing w:after="0" w:line="360" w:lineRule="auto"/>
        <w:ind w:firstLine="709"/>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Динаміка результативності первинної профілактики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w:t>
      </w:r>
    </w:p>
    <w:tbl>
      <w:tblPr>
        <w:tblStyle w:val="a3"/>
        <w:tblW w:w="0" w:type="auto"/>
        <w:tblLook w:val="04A0" w:firstRow="1" w:lastRow="0" w:firstColumn="1" w:lastColumn="0" w:noHBand="0" w:noVBand="1"/>
      </w:tblPr>
      <w:tblGrid>
        <w:gridCol w:w="3652"/>
        <w:gridCol w:w="3119"/>
        <w:gridCol w:w="2800"/>
      </w:tblGrid>
      <w:tr w:rsidR="00EC56D1" w:rsidRPr="00EF44A0" w:rsidTr="00EC56D1">
        <w:tc>
          <w:tcPr>
            <w:tcW w:w="3652" w:type="dxa"/>
            <w:vMerge w:val="restart"/>
          </w:tcPr>
          <w:p w:rsidR="00EC56D1" w:rsidRPr="003D09A2" w:rsidRDefault="00EC56D1" w:rsidP="00E85EE4">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Рівні результативності первинної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w:t>
            </w:r>
          </w:p>
        </w:tc>
        <w:tc>
          <w:tcPr>
            <w:tcW w:w="5919" w:type="dxa"/>
            <w:gridSpan w:val="2"/>
          </w:tcPr>
          <w:p w:rsidR="00EC56D1" w:rsidRPr="003D09A2" w:rsidRDefault="00EC56D1" w:rsidP="00E85EE4">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Розподіл підлітків за рівнями сформованості стійкості до </w:t>
            </w:r>
            <w:proofErr w:type="spellStart"/>
            <w:r w:rsidRPr="003D09A2">
              <w:rPr>
                <w:rFonts w:ascii="Times New Roman" w:hAnsi="Times New Roman" w:cs="Times New Roman"/>
                <w:sz w:val="28"/>
                <w:szCs w:val="28"/>
                <w:lang w:val="uk-UA"/>
              </w:rPr>
              <w:t>делніквентної</w:t>
            </w:r>
            <w:proofErr w:type="spellEnd"/>
            <w:r w:rsidRPr="003D09A2">
              <w:rPr>
                <w:rFonts w:ascii="Times New Roman" w:hAnsi="Times New Roman" w:cs="Times New Roman"/>
                <w:sz w:val="28"/>
                <w:szCs w:val="28"/>
                <w:lang w:val="uk-UA"/>
              </w:rPr>
              <w:t xml:space="preserve"> поведінки</w:t>
            </w:r>
          </w:p>
        </w:tc>
      </w:tr>
      <w:tr w:rsidR="00EC56D1" w:rsidRPr="003D09A2" w:rsidTr="00EC56D1">
        <w:tc>
          <w:tcPr>
            <w:tcW w:w="3652" w:type="dxa"/>
            <w:vMerge/>
          </w:tcPr>
          <w:p w:rsidR="00EC56D1" w:rsidRPr="003D09A2" w:rsidRDefault="00EC56D1" w:rsidP="00E85EE4">
            <w:pPr>
              <w:jc w:val="center"/>
              <w:rPr>
                <w:rFonts w:ascii="Times New Roman" w:hAnsi="Times New Roman" w:cs="Times New Roman"/>
                <w:sz w:val="28"/>
                <w:szCs w:val="28"/>
                <w:lang w:val="uk-UA"/>
              </w:rPr>
            </w:pPr>
          </w:p>
        </w:tc>
        <w:tc>
          <w:tcPr>
            <w:tcW w:w="5919" w:type="dxa"/>
            <w:gridSpan w:val="2"/>
          </w:tcPr>
          <w:p w:rsidR="00EC56D1" w:rsidRPr="003D09A2" w:rsidRDefault="00EC56D1" w:rsidP="00E85EE4">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На початок експерименту (в%)</w:t>
            </w:r>
          </w:p>
        </w:tc>
      </w:tr>
      <w:tr w:rsidR="00EC56D1" w:rsidRPr="003D09A2" w:rsidTr="00EC56D1">
        <w:tc>
          <w:tcPr>
            <w:tcW w:w="3652" w:type="dxa"/>
            <w:vMerge/>
          </w:tcPr>
          <w:p w:rsidR="00EC56D1" w:rsidRPr="003D09A2" w:rsidRDefault="00EC56D1" w:rsidP="00E85EE4">
            <w:pPr>
              <w:jc w:val="center"/>
              <w:rPr>
                <w:rFonts w:ascii="Times New Roman" w:hAnsi="Times New Roman" w:cs="Times New Roman"/>
                <w:sz w:val="28"/>
                <w:szCs w:val="28"/>
                <w:lang w:val="uk-UA"/>
              </w:rPr>
            </w:pPr>
          </w:p>
        </w:tc>
        <w:tc>
          <w:tcPr>
            <w:tcW w:w="3119" w:type="dxa"/>
          </w:tcPr>
          <w:p w:rsidR="00EC56D1" w:rsidRPr="003D09A2" w:rsidRDefault="00EC56D1" w:rsidP="00E85EE4">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експериментальній групі</w:t>
            </w:r>
          </w:p>
        </w:tc>
        <w:tc>
          <w:tcPr>
            <w:tcW w:w="2800" w:type="dxa"/>
          </w:tcPr>
          <w:p w:rsidR="00EC56D1" w:rsidRPr="003D09A2" w:rsidRDefault="00EC56D1" w:rsidP="00E85EE4">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контрольній групі</w:t>
            </w:r>
          </w:p>
        </w:tc>
      </w:tr>
      <w:tr w:rsidR="00EC56D1" w:rsidRPr="003D09A2" w:rsidTr="00EC56D1">
        <w:tc>
          <w:tcPr>
            <w:tcW w:w="3652"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Високий</w:t>
            </w:r>
          </w:p>
        </w:tc>
        <w:tc>
          <w:tcPr>
            <w:tcW w:w="3119"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25</w:t>
            </w:r>
          </w:p>
        </w:tc>
        <w:tc>
          <w:tcPr>
            <w:tcW w:w="2800"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20</w:t>
            </w:r>
          </w:p>
        </w:tc>
      </w:tr>
      <w:tr w:rsidR="00EC56D1" w:rsidRPr="003D09A2" w:rsidTr="00EC56D1">
        <w:tc>
          <w:tcPr>
            <w:tcW w:w="3652"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Середній</w:t>
            </w:r>
          </w:p>
        </w:tc>
        <w:tc>
          <w:tcPr>
            <w:tcW w:w="3119"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30</w:t>
            </w:r>
          </w:p>
        </w:tc>
        <w:tc>
          <w:tcPr>
            <w:tcW w:w="2800"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33</w:t>
            </w:r>
          </w:p>
        </w:tc>
      </w:tr>
      <w:tr w:rsidR="00EC56D1" w:rsidRPr="003D09A2" w:rsidTr="00EC56D1">
        <w:tc>
          <w:tcPr>
            <w:tcW w:w="3652"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Низький</w:t>
            </w:r>
          </w:p>
        </w:tc>
        <w:tc>
          <w:tcPr>
            <w:tcW w:w="3119"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45</w:t>
            </w:r>
          </w:p>
        </w:tc>
        <w:tc>
          <w:tcPr>
            <w:tcW w:w="2800"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47</w:t>
            </w:r>
          </w:p>
        </w:tc>
      </w:tr>
    </w:tbl>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Таким чином констатуючий етап нашої роботи полягав в проведенні різного роду методик, в ході аналізу яких було виявлено підлітків схильних до девіантної поведінки, перш за все до агресії.</w:t>
      </w:r>
      <w:r w:rsidRPr="003D09A2">
        <w:rPr>
          <w:lang w:val="uk-UA"/>
        </w:rPr>
        <w:t xml:space="preserve"> </w:t>
      </w:r>
      <w:r w:rsidRPr="003D09A2">
        <w:rPr>
          <w:rFonts w:ascii="Times New Roman" w:hAnsi="Times New Roman" w:cs="Times New Roman"/>
          <w:sz w:val="28"/>
          <w:szCs w:val="28"/>
          <w:lang w:val="uk-UA"/>
        </w:rPr>
        <w:t>Отримані дані вказали на нестійку систему цінностей досліджуваних, а також на те, що є проблеми зі спілкуванням з батьками і організацією дозвілля.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b/>
          <w:sz w:val="28"/>
          <w:szCs w:val="28"/>
          <w:lang w:val="uk-UA"/>
        </w:rPr>
      </w:pPr>
      <w:r w:rsidRPr="003D09A2">
        <w:rPr>
          <w:rFonts w:ascii="Times New Roman" w:hAnsi="Times New Roman" w:cs="Times New Roman"/>
          <w:b/>
          <w:sz w:val="28"/>
          <w:szCs w:val="28"/>
          <w:lang w:val="uk-UA"/>
        </w:rPr>
        <w:t>2.2. Реалізація програми пр</w:t>
      </w:r>
      <w:r w:rsidR="000373F8">
        <w:rPr>
          <w:rFonts w:ascii="Times New Roman" w:hAnsi="Times New Roman" w:cs="Times New Roman"/>
          <w:b/>
          <w:sz w:val="28"/>
          <w:szCs w:val="28"/>
          <w:lang w:val="uk-UA"/>
        </w:rPr>
        <w:t>евентив</w:t>
      </w:r>
      <w:r w:rsidRPr="003D09A2">
        <w:rPr>
          <w:rFonts w:ascii="Times New Roman" w:hAnsi="Times New Roman" w:cs="Times New Roman"/>
          <w:b/>
          <w:sz w:val="28"/>
          <w:szCs w:val="28"/>
          <w:lang w:val="uk-UA"/>
        </w:rPr>
        <w:t xml:space="preserve">ної роботи з профілактики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w:t>
      </w:r>
    </w:p>
    <w:p w:rsidR="00EC56D1" w:rsidRPr="003D09A2" w:rsidRDefault="00EC56D1" w:rsidP="00EC56D1">
      <w:pPr>
        <w:spacing w:after="0" w:line="360" w:lineRule="auto"/>
        <w:ind w:firstLine="709"/>
        <w:jc w:val="both"/>
        <w:rPr>
          <w:rFonts w:ascii="Times New Roman" w:hAnsi="Times New Roman" w:cs="Times New Roman"/>
          <w:b/>
          <w:sz w:val="28"/>
          <w:szCs w:val="28"/>
          <w:lang w:val="uk-UA"/>
        </w:rPr>
      </w:pPr>
    </w:p>
    <w:p w:rsidR="00527A8F" w:rsidRPr="00527A8F" w:rsidRDefault="00527A8F" w:rsidP="00527A8F">
      <w:pPr>
        <w:spacing w:after="0" w:line="360" w:lineRule="auto"/>
        <w:ind w:firstLine="709"/>
        <w:jc w:val="both"/>
        <w:rPr>
          <w:rFonts w:ascii="Times New Roman" w:hAnsi="Times New Roman" w:cs="Times New Roman"/>
          <w:sz w:val="28"/>
          <w:szCs w:val="28"/>
          <w:lang w:val="uk-UA"/>
        </w:rPr>
      </w:pPr>
      <w:r w:rsidRPr="00527A8F">
        <w:rPr>
          <w:rFonts w:ascii="Times New Roman" w:hAnsi="Times New Roman" w:cs="Times New Roman"/>
          <w:sz w:val="28"/>
          <w:szCs w:val="28"/>
          <w:lang w:val="uk-UA"/>
        </w:rPr>
        <w:t xml:space="preserve">При організації </w:t>
      </w:r>
      <w:r w:rsidR="000373F8" w:rsidRPr="000373F8">
        <w:rPr>
          <w:rFonts w:ascii="Times New Roman" w:hAnsi="Times New Roman" w:cs="Times New Roman"/>
          <w:sz w:val="28"/>
          <w:szCs w:val="28"/>
          <w:lang w:val="uk-UA"/>
        </w:rPr>
        <w:t xml:space="preserve">превентивної роботи з профілактики </w:t>
      </w:r>
      <w:proofErr w:type="spellStart"/>
      <w:r w:rsidR="000373F8" w:rsidRPr="000373F8">
        <w:rPr>
          <w:rFonts w:ascii="Times New Roman" w:hAnsi="Times New Roman" w:cs="Times New Roman"/>
          <w:sz w:val="28"/>
          <w:szCs w:val="28"/>
          <w:lang w:val="uk-UA"/>
        </w:rPr>
        <w:t>делінквентної</w:t>
      </w:r>
      <w:proofErr w:type="spellEnd"/>
      <w:r w:rsidR="000373F8" w:rsidRPr="000373F8">
        <w:rPr>
          <w:rFonts w:ascii="Times New Roman" w:hAnsi="Times New Roman" w:cs="Times New Roman"/>
          <w:sz w:val="28"/>
          <w:szCs w:val="28"/>
          <w:lang w:val="uk-UA"/>
        </w:rPr>
        <w:t xml:space="preserve"> поведінки підлітків</w:t>
      </w:r>
      <w:r w:rsidR="000373F8">
        <w:rPr>
          <w:rFonts w:ascii="Times New Roman" w:hAnsi="Times New Roman" w:cs="Times New Roman"/>
          <w:sz w:val="28"/>
          <w:szCs w:val="28"/>
          <w:lang w:val="uk-UA"/>
        </w:rPr>
        <w:t xml:space="preserve"> в закладі</w:t>
      </w:r>
      <w:r w:rsidRPr="00527A8F">
        <w:rPr>
          <w:rFonts w:ascii="Times New Roman" w:hAnsi="Times New Roman" w:cs="Times New Roman"/>
          <w:sz w:val="28"/>
          <w:szCs w:val="28"/>
          <w:lang w:val="uk-UA"/>
        </w:rPr>
        <w:t xml:space="preserve"> загальної середньої освіти необхідно мати на увазі,</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що період від 10-11 до 13-14 років досить складний і</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відноситься до так званих критичних періодів життя</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людини, або періодів вікових криз, які можуть</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протікати за двома векторами: криза незалежності (впертість, негативізм, знецінення дорослих, негативне</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ставлення до їхніх вимог і ін.) і криза залежності</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w:t>
      </w:r>
      <w:r w:rsidR="000373F8">
        <w:rPr>
          <w:rFonts w:ascii="Times New Roman" w:hAnsi="Times New Roman" w:cs="Times New Roman"/>
          <w:sz w:val="28"/>
          <w:szCs w:val="28"/>
          <w:lang w:val="uk-UA"/>
        </w:rPr>
        <w:t>н</w:t>
      </w:r>
      <w:r w:rsidRPr="00527A8F">
        <w:rPr>
          <w:rFonts w:ascii="Times New Roman" w:hAnsi="Times New Roman" w:cs="Times New Roman"/>
          <w:sz w:val="28"/>
          <w:szCs w:val="28"/>
          <w:lang w:val="uk-UA"/>
        </w:rPr>
        <w:t>адмірн</w:t>
      </w:r>
      <w:r w:rsidR="000373F8">
        <w:rPr>
          <w:rFonts w:ascii="Times New Roman" w:hAnsi="Times New Roman" w:cs="Times New Roman"/>
          <w:sz w:val="28"/>
          <w:szCs w:val="28"/>
          <w:lang w:val="uk-UA"/>
        </w:rPr>
        <w:t>ий</w:t>
      </w:r>
      <w:r w:rsidRPr="00527A8F">
        <w:rPr>
          <w:rFonts w:ascii="Times New Roman" w:hAnsi="Times New Roman" w:cs="Times New Roman"/>
          <w:sz w:val="28"/>
          <w:szCs w:val="28"/>
          <w:lang w:val="uk-UA"/>
        </w:rPr>
        <w:t xml:space="preserve"> послух, залежність від старших і сильних</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і </w:t>
      </w:r>
      <w:r w:rsidR="000373F8">
        <w:rPr>
          <w:rFonts w:ascii="Times New Roman" w:hAnsi="Times New Roman" w:cs="Times New Roman"/>
          <w:sz w:val="28"/>
          <w:szCs w:val="28"/>
          <w:lang w:val="uk-UA"/>
        </w:rPr>
        <w:t>ін</w:t>
      </w:r>
      <w:r w:rsidRPr="00527A8F">
        <w:rPr>
          <w:rFonts w:ascii="Times New Roman" w:hAnsi="Times New Roman" w:cs="Times New Roman"/>
          <w:sz w:val="28"/>
          <w:szCs w:val="28"/>
          <w:lang w:val="uk-UA"/>
        </w:rPr>
        <w:t>.).</w:t>
      </w:r>
    </w:p>
    <w:p w:rsidR="00527A8F" w:rsidRPr="00527A8F" w:rsidRDefault="00527A8F" w:rsidP="00527A8F">
      <w:pPr>
        <w:spacing w:after="0" w:line="360" w:lineRule="auto"/>
        <w:ind w:firstLine="709"/>
        <w:jc w:val="both"/>
        <w:rPr>
          <w:rFonts w:ascii="Times New Roman" w:hAnsi="Times New Roman" w:cs="Times New Roman"/>
          <w:sz w:val="28"/>
          <w:szCs w:val="28"/>
          <w:lang w:val="uk-UA"/>
        </w:rPr>
      </w:pPr>
      <w:r w:rsidRPr="00527A8F">
        <w:rPr>
          <w:rFonts w:ascii="Times New Roman" w:hAnsi="Times New Roman" w:cs="Times New Roman"/>
          <w:sz w:val="28"/>
          <w:szCs w:val="28"/>
          <w:lang w:val="uk-UA"/>
        </w:rPr>
        <w:lastRenderedPageBreak/>
        <w:t>Провідною діяльністю даного періоду є</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спілкування з однолітками, а специфічними особливостями - яскраво виражене прагнення протиставити себе</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світу дорослих, що виражається в реакціях емансипації</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w:t>
      </w:r>
      <w:r w:rsidR="000373F8">
        <w:rPr>
          <w:rFonts w:ascii="Times New Roman" w:hAnsi="Times New Roman" w:cs="Times New Roman"/>
          <w:sz w:val="28"/>
          <w:szCs w:val="28"/>
          <w:lang w:val="uk-UA"/>
        </w:rPr>
        <w:t>п</w:t>
      </w:r>
      <w:r w:rsidRPr="00527A8F">
        <w:rPr>
          <w:rFonts w:ascii="Times New Roman" w:hAnsi="Times New Roman" w:cs="Times New Roman"/>
          <w:sz w:val="28"/>
          <w:szCs w:val="28"/>
          <w:lang w:val="uk-UA"/>
        </w:rPr>
        <w:t>рагнення вивільнитися з-під опіки і контролю дорослих) і реакціях групування (прагнення до утворення</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неформальних груп, об'єднань однолітків з характерною системою </w:t>
      </w:r>
      <w:proofErr w:type="spellStart"/>
      <w:r w:rsidRPr="00527A8F">
        <w:rPr>
          <w:rFonts w:ascii="Times New Roman" w:hAnsi="Times New Roman" w:cs="Times New Roman"/>
          <w:sz w:val="28"/>
          <w:szCs w:val="28"/>
          <w:lang w:val="uk-UA"/>
        </w:rPr>
        <w:t>внутрішньогрупових</w:t>
      </w:r>
      <w:proofErr w:type="spellEnd"/>
      <w:r w:rsidRPr="00527A8F">
        <w:rPr>
          <w:rFonts w:ascii="Times New Roman" w:hAnsi="Times New Roman" w:cs="Times New Roman"/>
          <w:sz w:val="28"/>
          <w:szCs w:val="28"/>
          <w:lang w:val="uk-UA"/>
        </w:rPr>
        <w:t xml:space="preserve"> норм і взаємовідносин).</w:t>
      </w:r>
    </w:p>
    <w:p w:rsidR="00527A8F" w:rsidRPr="00527A8F" w:rsidRDefault="00527A8F" w:rsidP="00527A8F">
      <w:pPr>
        <w:spacing w:after="0" w:line="360" w:lineRule="auto"/>
        <w:ind w:firstLine="709"/>
        <w:jc w:val="both"/>
        <w:rPr>
          <w:rFonts w:ascii="Times New Roman" w:hAnsi="Times New Roman" w:cs="Times New Roman"/>
          <w:sz w:val="28"/>
          <w:szCs w:val="28"/>
          <w:lang w:val="uk-UA"/>
        </w:rPr>
      </w:pPr>
      <w:r w:rsidRPr="00527A8F">
        <w:rPr>
          <w:rFonts w:ascii="Times New Roman" w:hAnsi="Times New Roman" w:cs="Times New Roman"/>
          <w:sz w:val="28"/>
          <w:szCs w:val="28"/>
          <w:lang w:val="uk-UA"/>
        </w:rPr>
        <w:t>Це період найбільшої соціальної активності і самовизначення, коли підлітки шукають свої інтереси і переваги, своє місце в цьому світі. Тому доцільно</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на цьому етапі надати підліткам майданчик для </w:t>
      </w:r>
      <w:proofErr w:type="spellStart"/>
      <w:r w:rsidRPr="00527A8F">
        <w:rPr>
          <w:rFonts w:ascii="Times New Roman" w:hAnsi="Times New Roman" w:cs="Times New Roman"/>
          <w:sz w:val="28"/>
          <w:szCs w:val="28"/>
          <w:lang w:val="uk-UA"/>
        </w:rPr>
        <w:t>самопрезентації</w:t>
      </w:r>
      <w:proofErr w:type="spellEnd"/>
      <w:r w:rsidRPr="00527A8F">
        <w:rPr>
          <w:rFonts w:ascii="Times New Roman" w:hAnsi="Times New Roman" w:cs="Times New Roman"/>
          <w:sz w:val="28"/>
          <w:szCs w:val="28"/>
          <w:lang w:val="uk-UA"/>
        </w:rPr>
        <w:t xml:space="preserve"> і самовираження в групах однолітків і різновікових групах, створити простір для реалізації</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творчих задумів і особистого самовизначення. важливо,</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щоб у підлітків була можливість випробувати засоби</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і способи дій в різних ситуаціях, програти можливі вирішення проблемних ситуацій, методом проб і</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помилок вибрати свою стратегію поведінки в умовах безпечного простору. З цією метою можна використовувати</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такі форми профілактичної роботи, як форум-театр,</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рішення моральних дилем, практикуми та ін.</w:t>
      </w:r>
    </w:p>
    <w:p w:rsidR="00527A8F" w:rsidRPr="00527A8F" w:rsidRDefault="00527A8F" w:rsidP="00527A8F">
      <w:pPr>
        <w:spacing w:after="0" w:line="360" w:lineRule="auto"/>
        <w:ind w:firstLine="709"/>
        <w:jc w:val="both"/>
        <w:rPr>
          <w:rFonts w:ascii="Times New Roman" w:hAnsi="Times New Roman" w:cs="Times New Roman"/>
          <w:sz w:val="28"/>
          <w:szCs w:val="28"/>
          <w:lang w:val="uk-UA"/>
        </w:rPr>
      </w:pPr>
      <w:r w:rsidRPr="00527A8F">
        <w:rPr>
          <w:rFonts w:ascii="Times New Roman" w:hAnsi="Times New Roman" w:cs="Times New Roman"/>
          <w:sz w:val="28"/>
          <w:szCs w:val="28"/>
          <w:lang w:val="uk-UA"/>
        </w:rPr>
        <w:t>Підліткові важливо, щоб його дорослість була помічена,</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його думка була почута, його судження було прийнято.</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Тому необхідно, щоб дорослий і підліток слухали і чули один одного, розуміли і приймали позиції</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іншого, - тільки в такому випадку спільна діяльність</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і спілкування можуть відбутися. Хороші можливості для діалогу в </w:t>
      </w:r>
      <w:proofErr w:type="spellStart"/>
      <w:r w:rsidRPr="00527A8F">
        <w:rPr>
          <w:rFonts w:ascii="Times New Roman" w:hAnsi="Times New Roman" w:cs="Times New Roman"/>
          <w:sz w:val="28"/>
          <w:szCs w:val="28"/>
          <w:lang w:val="uk-UA"/>
        </w:rPr>
        <w:t>діаді</w:t>
      </w:r>
      <w:proofErr w:type="spellEnd"/>
      <w:r w:rsidRPr="00527A8F">
        <w:rPr>
          <w:rFonts w:ascii="Times New Roman" w:hAnsi="Times New Roman" w:cs="Times New Roman"/>
          <w:sz w:val="28"/>
          <w:szCs w:val="28"/>
          <w:lang w:val="uk-UA"/>
        </w:rPr>
        <w:t xml:space="preserve"> дорослий - підліток містять такі форми</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профілактичної роботи: розкид думок, </w:t>
      </w:r>
      <w:proofErr w:type="spellStart"/>
      <w:r w:rsidRPr="00527A8F">
        <w:rPr>
          <w:rFonts w:ascii="Times New Roman" w:hAnsi="Times New Roman" w:cs="Times New Roman"/>
          <w:sz w:val="28"/>
          <w:szCs w:val="28"/>
          <w:lang w:val="uk-UA"/>
        </w:rPr>
        <w:t>інформаці</w:t>
      </w:r>
      <w:r w:rsidR="000373F8">
        <w:rPr>
          <w:rFonts w:ascii="Times New Roman" w:hAnsi="Times New Roman" w:cs="Times New Roman"/>
          <w:sz w:val="28"/>
          <w:szCs w:val="28"/>
          <w:lang w:val="uk-UA"/>
        </w:rPr>
        <w:t>й</w:t>
      </w:r>
      <w:r w:rsidRPr="00527A8F">
        <w:rPr>
          <w:rFonts w:ascii="Times New Roman" w:hAnsi="Times New Roman" w:cs="Times New Roman"/>
          <w:sz w:val="28"/>
          <w:szCs w:val="28"/>
          <w:lang w:val="uk-UA"/>
        </w:rPr>
        <w:t>но</w:t>
      </w:r>
      <w:proofErr w:type="spellEnd"/>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інтеракт</w:t>
      </w:r>
      <w:r w:rsidR="000373F8">
        <w:rPr>
          <w:rFonts w:ascii="Times New Roman" w:hAnsi="Times New Roman" w:cs="Times New Roman"/>
          <w:sz w:val="28"/>
          <w:szCs w:val="28"/>
          <w:lang w:val="uk-UA"/>
        </w:rPr>
        <w:t>и</w:t>
      </w:r>
      <w:r w:rsidRPr="00527A8F">
        <w:rPr>
          <w:rFonts w:ascii="Times New Roman" w:hAnsi="Times New Roman" w:cs="Times New Roman"/>
          <w:sz w:val="28"/>
          <w:szCs w:val="28"/>
          <w:lang w:val="uk-UA"/>
        </w:rPr>
        <w:t>вна зустріч і ін.</w:t>
      </w:r>
    </w:p>
    <w:p w:rsidR="00EC56D1" w:rsidRPr="003D09A2" w:rsidRDefault="00527A8F" w:rsidP="00527A8F">
      <w:pPr>
        <w:spacing w:after="0" w:line="360" w:lineRule="auto"/>
        <w:ind w:firstLine="709"/>
        <w:jc w:val="both"/>
        <w:rPr>
          <w:rFonts w:ascii="Times New Roman" w:hAnsi="Times New Roman" w:cs="Times New Roman"/>
          <w:sz w:val="28"/>
          <w:szCs w:val="28"/>
          <w:lang w:val="uk-UA"/>
        </w:rPr>
      </w:pPr>
      <w:r w:rsidRPr="00527A8F">
        <w:rPr>
          <w:rFonts w:ascii="Times New Roman" w:hAnsi="Times New Roman" w:cs="Times New Roman"/>
          <w:sz w:val="28"/>
          <w:szCs w:val="28"/>
          <w:lang w:val="uk-UA"/>
        </w:rPr>
        <w:t>Вибираючи форму профілактичної роботи, слід пам'ятати, що підліткам подобаються групові заняття (створення</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соціально значущих колажів, розробка і реалізація</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соціально значущих проектів та ін.): придумування і реалізація задуманого, спілкування, розподіл обов'язків,</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створення образу проектованого продукту. Все це об'єднує</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 xml:space="preserve">учнів, формує у них досвід соціальної взаємодії і відповідальної поведінки в різних видах діяльності, </w:t>
      </w:r>
      <w:r w:rsidRPr="00527A8F">
        <w:rPr>
          <w:rFonts w:ascii="Times New Roman" w:hAnsi="Times New Roman" w:cs="Times New Roman"/>
          <w:sz w:val="28"/>
          <w:szCs w:val="28"/>
          <w:lang w:val="uk-UA"/>
        </w:rPr>
        <w:lastRenderedPageBreak/>
        <w:t>вчить їх вибудовувати нові відносини з іншими</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учнями, сприяє інтенсивному росту соціальних</w:t>
      </w:r>
      <w:r w:rsidR="000373F8">
        <w:rPr>
          <w:rFonts w:ascii="Times New Roman" w:hAnsi="Times New Roman" w:cs="Times New Roman"/>
          <w:sz w:val="28"/>
          <w:szCs w:val="28"/>
          <w:lang w:val="uk-UA"/>
        </w:rPr>
        <w:t xml:space="preserve"> </w:t>
      </w:r>
      <w:r w:rsidRPr="00527A8F">
        <w:rPr>
          <w:rFonts w:ascii="Times New Roman" w:hAnsi="Times New Roman" w:cs="Times New Roman"/>
          <w:sz w:val="28"/>
          <w:szCs w:val="28"/>
          <w:lang w:val="uk-UA"/>
        </w:rPr>
        <w:t>почуттів і емоцій.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Профілактичний вплив стає оптимальним, якщо він враховує особливості і тенденції розвитку особистості і збігається з її внутрішніми мотивами. Процес зовнішнього профілактичного впливу тоді як би зливається з процесом самовиховання, саморозвитку. Природно, що результати такого збігу стають максимальними. Дуже часто цей ефект в профілактиці правопорушень залежить не стільки від сили зовнішнього впливу, скільки від уміння привести зовнішній вплив у відповідність з особливостями особистості.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Оптимальний набір індивідуально-профілактичних заходів впливу на особистість правопорушника в значній мірі залежить від того, наскільки спроможні профілактичні програми її соціального оздоровлення.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При реалізації профілактичної програми ми дотримувались таких вимог:</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змістовність, спрямованість безперервність процесу перевиховання;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усвідомлення перспективності у перевихованні;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вивчення, з одного боку, вимог суспільства до неповнолітнього правопорушника, а з іншого - індивідуальних особливостей і загальних законів розвитку особистості підлітка;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підтримка і розвиток внутрішніх, часто зовні не виявляються, суспільно корисних інтересів і здібностей дитини;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відсутність настирливості і нав'язливості у перевихованні;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терпіння і витривалість всіх учасників виховного профілактичного процесу.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При розробці програми індивідуального профілактичного впливу в якості провідної мети визначається зміна особистості неповнолітнього в сторону загальноприйнятих норм, правил та інших соціальних цінностей. Причому ця мета реалізується не відразу, а через місяці або роки.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Виходячи з поставленої мети, визначається коло завдань. Основними з них є відновлення і розвиток нормальних позитивних інтересів неповнолітнього; нормального спілкування; почуття соціальної відповідальності та дисципліни.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При організації та здійсненні профілактичної роботи з учнями підліткового віку нами враховано те, що на цьому етапі дорослі втрачають свій домінуючий вплив на особу, і все більшого значення для неї набувають стосунки з оточенням, з формальною й неформальною групами. Зважаючи на це, основний акцент роботи – робота з групою, яка включає [4; с.65]: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профілактику причин та наслідків </w:t>
      </w:r>
      <w:proofErr w:type="spellStart"/>
      <w:r w:rsidRPr="003D09A2">
        <w:rPr>
          <w:rFonts w:ascii="Times New Roman" w:hAnsi="Times New Roman" w:cs="Times New Roman"/>
          <w:sz w:val="28"/>
          <w:szCs w:val="28"/>
          <w:lang w:val="uk-UA"/>
        </w:rPr>
        <w:t>де</w:t>
      </w:r>
      <w:r w:rsidR="005C2684" w:rsidRPr="003D09A2">
        <w:rPr>
          <w:rFonts w:ascii="Times New Roman" w:hAnsi="Times New Roman" w:cs="Times New Roman"/>
          <w:sz w:val="28"/>
          <w:szCs w:val="28"/>
          <w:lang w:val="uk-UA"/>
        </w:rPr>
        <w:t>лінквентної</w:t>
      </w:r>
      <w:proofErr w:type="spellEnd"/>
      <w:r w:rsidR="005C2684" w:rsidRPr="003D09A2">
        <w:rPr>
          <w:rFonts w:ascii="Times New Roman" w:hAnsi="Times New Roman" w:cs="Times New Roman"/>
          <w:sz w:val="28"/>
          <w:szCs w:val="28"/>
          <w:lang w:val="uk-UA"/>
        </w:rPr>
        <w:t xml:space="preserve"> поведінки;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проведення групових дискусій з метою формування групової позитивної думки;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проведення рольових ігор (програвання основних складних ситуацій), завдяки яким досягається розвиток особистості, навичок спілкування в колективі; проведення диспутів, екскурсій, бесід тощо;</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організація вільного часу дитини, оскільки незмістовне дозвілля є причиною залучення до алкоголізму, наркоманії. У даному випадку до учнів і студентів важливо донести інформацію про діяльність гуртків, секцій, клубів, дитячих та молодіжних організацій;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антиалкогольне, антинаркотичне виховання, що формує установки на здоровий спосіб життя;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виховна, просвітницька робота з педагогічним колективом;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посередницька робота (залучення до профілактики батьків, соціальних служб, міліції, громадських організацій та інших).</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Виходячи з результатів діагностики, була розроблена програма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Всі заходи відповідають віковим особливостям дітей.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Мета: соціально-педагогічна профілактика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Завдання профілактичної програми: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1) сприяти формуванню знань про </w:t>
      </w:r>
      <w:proofErr w:type="spellStart"/>
      <w:r w:rsidRPr="003D09A2">
        <w:rPr>
          <w:rFonts w:ascii="Times New Roman" w:hAnsi="Times New Roman" w:cs="Times New Roman"/>
          <w:sz w:val="28"/>
          <w:szCs w:val="28"/>
          <w:lang w:val="uk-UA"/>
        </w:rPr>
        <w:t>дел</w:t>
      </w:r>
      <w:r w:rsidR="005C2684" w:rsidRPr="003D09A2">
        <w:rPr>
          <w:rFonts w:ascii="Times New Roman" w:hAnsi="Times New Roman" w:cs="Times New Roman"/>
          <w:sz w:val="28"/>
          <w:szCs w:val="28"/>
          <w:lang w:val="uk-UA"/>
        </w:rPr>
        <w:t>і</w:t>
      </w:r>
      <w:r w:rsidRPr="003D09A2">
        <w:rPr>
          <w:rFonts w:ascii="Times New Roman" w:hAnsi="Times New Roman" w:cs="Times New Roman"/>
          <w:sz w:val="28"/>
          <w:szCs w:val="28"/>
          <w:lang w:val="uk-UA"/>
        </w:rPr>
        <w:t>нквентну</w:t>
      </w:r>
      <w:proofErr w:type="spellEnd"/>
      <w:r w:rsidRPr="003D09A2">
        <w:rPr>
          <w:rFonts w:ascii="Times New Roman" w:hAnsi="Times New Roman" w:cs="Times New Roman"/>
          <w:sz w:val="28"/>
          <w:szCs w:val="28"/>
          <w:lang w:val="uk-UA"/>
        </w:rPr>
        <w:t xml:space="preserve"> поведінку;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закласти основи усвідомленої конструктивної діяльності в учнів;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3) сприяти вдосконаленню в учнів навичок трудової діяльності;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4) здійснити інформаційно-просвітницьку роботу з батьками учнів.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Комплекс заходів передбачає цикл занять. Заняття проводяться з дотриманням основних соціально-педагогічних і психологічних вимог в процесі роботи: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невимушені дружні стосунки з дітьми;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2. прийняття дітей такими, якими вони є;</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3. відсутність коментарів з боку дорослого під час тренінгів;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4. повагу чужої думки;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Для досягнення мети і завдань комплексу були виділені три основних напрямки роботи: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вплив на розум;</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вплив на почуття і емоції;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вплив на поведінку.</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Програма передбачала роботу як з учнями – підлітками, так і з їх батьками. Робота з батьками, сім'єю є дуже важливим, складним і необхідним для профілактики поведінки, що відхиляється від норми дітей вид діяльності соціального педагога, а також спеціальних психолого-педагогічних служб і інститутів. Як зазначалося, сім'я є одним з найважливіших факторів, що впливають на формування відхилень у поведінці дітей та підлітків, тому робота по профілактиці цих відхилень повинна проводитися цілісно, комплексно як з самою дитиною, так і з його родиною.</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Під час реалізації програми нами було використано наступні форми профілактичної роботи: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рада профілактики школи;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батьківські збори;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лекції;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діагностика;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індивідуальні та групові консультації.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Методи роботи: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анкетування;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тестування;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спостереження;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опитування;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бесіда;</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рефлексія;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переконання;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метод дилем (обговорення ситуацій);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дискусія.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Етапи реалізації програми: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1. Соціально-педагогічна діагностика - спеціально організований процес пізнання, в якому відбувається збір інформації про вплив на особистість і соціум соціально-психологічних, педагогічних, екологічних та соціологічних факторів з метою підвищення ефективності педагогічних факторів.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Метою діагностичної роботи з батьками є діагностика типу сімейного виховання, установок батьків по відношенню до дітей і до власної родини. Результати діагностичної роботи не тільки дають фахівцеві інформацію про можливі неблагополуччя в системі сімейного виховання, дитячо-батьківських відносин, а й дозволяють виявити область можливих проблем в тих сім'ях, де дисбаланс сімейних відносин ще не настав, але вже є деякі негативні тенденції.</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Діагностична робота може проводитися як груповим, так і індивідуальним методом, повідомлення ж результатів діагностики ми здійснювали індивідуально.</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Діагностична робота з учнями дозволяє своєчасно виявити групу дітей з підвищеним ризиком формування різних шкідливих звичок і </w:t>
      </w:r>
      <w:proofErr w:type="spellStart"/>
      <w:r w:rsidRPr="003D09A2">
        <w:rPr>
          <w:rFonts w:ascii="Times New Roman" w:hAnsi="Times New Roman" w:cs="Times New Roman"/>
          <w:sz w:val="28"/>
          <w:szCs w:val="28"/>
          <w:lang w:val="uk-UA"/>
        </w:rPr>
        <w:t>девіацій</w:t>
      </w:r>
      <w:proofErr w:type="spellEnd"/>
      <w:r w:rsidRPr="003D09A2">
        <w:rPr>
          <w:rFonts w:ascii="Times New Roman" w:hAnsi="Times New Roman" w:cs="Times New Roman"/>
          <w:sz w:val="28"/>
          <w:szCs w:val="28"/>
          <w:lang w:val="uk-UA"/>
        </w:rPr>
        <w:t xml:space="preserve"> поведінки, а також особливості аномального розвитку дітей. Методики </w:t>
      </w:r>
      <w:r w:rsidRPr="003D09A2">
        <w:rPr>
          <w:rFonts w:ascii="Times New Roman" w:hAnsi="Times New Roman" w:cs="Times New Roman"/>
          <w:sz w:val="28"/>
          <w:szCs w:val="28"/>
          <w:lang w:val="uk-UA"/>
        </w:rPr>
        <w:lastRenderedPageBreak/>
        <w:t>соціально-педагогічної діагностики були детально представлені в попередньому параграфі.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2. Інформаційно-просвітницька робота - одна з форм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дітей.</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Інформаційно-просвітницька робота з батьками має на меті профілактику, попередження можливих порушень у сімейних стосунках і сімейному вихованні. З цією метою батьків необхідно знайомити з тими формами сімейних стосунків та родинного виховання, які можуть призводити до негативних відхилень у поведінці підлітків.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Сімейний конфлікт являє собою складне явище. Причинами його, з одного боку, є порушення в системі взаємин - їх холодність (відчуженість), конкуруючий характер, формальність, нерівність, з іншого - спотворення в особистих установках, рольових очікуваннях. Об'єктивно складаються взаємини в родині характеризують структуру сім'ї, сімейну цілісність.</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Інформаційно-просвітницьку роботу з батьками нами була спрямована на роз'яснення впливу подружніх відносин і типу сімейного виховання на розвиток негативних відхилень у поведінці дітей та підлітків. </w:t>
      </w:r>
      <w:proofErr w:type="spellStart"/>
      <w:r w:rsidRPr="003D09A2">
        <w:rPr>
          <w:rFonts w:ascii="Times New Roman" w:hAnsi="Times New Roman" w:cs="Times New Roman"/>
          <w:sz w:val="28"/>
          <w:szCs w:val="28"/>
          <w:lang w:val="uk-UA"/>
        </w:rPr>
        <w:t>.було</w:t>
      </w:r>
      <w:proofErr w:type="spellEnd"/>
      <w:r w:rsidRPr="003D09A2">
        <w:rPr>
          <w:rFonts w:ascii="Times New Roman" w:hAnsi="Times New Roman" w:cs="Times New Roman"/>
          <w:sz w:val="28"/>
          <w:szCs w:val="28"/>
          <w:lang w:val="uk-UA"/>
        </w:rPr>
        <w:t xml:space="preserve"> запропоновано наступні теми для обговорення під час проведення батьківських зборів: «Спілкування з підлітками. Особливості цього віку»; «Прийоми виходу з конфліктних ситуацій і прийоми запобігання конфлікту»; «Як впоратися з підлітком, який погано поводиться»; «Перші ознаки початку вживання наркотиків, алкоголю. Як поводиться в даній ситуації»; «Батьківська любов - її вплив на підлітка»; «Партнерські відносини в родині». Формами такої роботи є лекції, семінари, бесіди, тематичні батьківські збори із залученням фахівців (психологів, медиків, юристів та ін.).</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Інформаційно-просвітницька робота з учнями. Саме в школі така форма роботи може виявитися найбільш дієвою і ефективною. Вся робота педагогів повинна бути побудована на профілактиці та попередження шкідливих звичок та негативних відхилень у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Необхідно формувати у дитини на всіх етапах його розвитку правильні уявлення про аномальні звички і формах поведінки, про їх соціальні наслідки.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Інформаційно-просвітницьку форму роботи з профілактики та попередження відхилень у поведінці дітей та підлітків ми умовно розділили на наступні основні напрямки: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соціально-педагогічні основи виникнення відхилень у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правові аспекти наслідків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соціальні наслідки аномальних проявів у поведінці.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Показ документального фільму про </w:t>
      </w:r>
      <w:proofErr w:type="spellStart"/>
      <w:r w:rsidRPr="003D09A2">
        <w:rPr>
          <w:rFonts w:ascii="Times New Roman" w:hAnsi="Times New Roman" w:cs="Times New Roman"/>
          <w:sz w:val="28"/>
          <w:szCs w:val="28"/>
          <w:lang w:val="uk-UA"/>
        </w:rPr>
        <w:t>делінквентну</w:t>
      </w:r>
      <w:proofErr w:type="spellEnd"/>
      <w:r w:rsidRPr="003D09A2">
        <w:rPr>
          <w:rFonts w:ascii="Times New Roman" w:hAnsi="Times New Roman" w:cs="Times New Roman"/>
          <w:sz w:val="28"/>
          <w:szCs w:val="28"/>
          <w:lang w:val="uk-UA"/>
        </w:rPr>
        <w:t xml:space="preserve"> поведінку та її наслідки – це одна з поширених форм соціально-педагогічного впливу на свідомість підлітка.</w:t>
      </w:r>
      <w:r w:rsidRPr="003D09A2">
        <w:rPr>
          <w:lang w:val="uk-UA"/>
        </w:rPr>
        <w:t xml:space="preserve"> </w:t>
      </w:r>
      <w:r w:rsidRPr="003D09A2">
        <w:rPr>
          <w:rFonts w:ascii="Times New Roman" w:hAnsi="Times New Roman" w:cs="Times New Roman"/>
          <w:sz w:val="28"/>
          <w:szCs w:val="28"/>
          <w:lang w:val="uk-UA"/>
        </w:rPr>
        <w:t xml:space="preserve">Навчальне кіно значно розширює можливості соціально-педагогічного процесу. За допомогою навчальних кінофільмів учні мають можливість спостерігати внутрішні процеси і явища, які без кінофільму побачити і усвідомити дуже важко. Наприклад, більш глибоко усвідомити певні соціально-педагогічні ситуації. Мета вище зазначеної форми роботи: сформувати уявлення про наслідки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стимулювати формування усвідомленого негативного відношення до даної поведінки. До перегляду пропонується фільм «Діти за </w:t>
      </w:r>
      <w:proofErr w:type="spellStart"/>
      <w:r w:rsidRPr="003D09A2">
        <w:rPr>
          <w:rFonts w:ascii="Times New Roman" w:hAnsi="Times New Roman" w:cs="Times New Roman"/>
          <w:sz w:val="28"/>
          <w:szCs w:val="28"/>
          <w:lang w:val="uk-UA"/>
        </w:rPr>
        <w:t>гратами</w:t>
      </w:r>
      <w:proofErr w:type="spellEnd"/>
      <w:r w:rsidRPr="003D09A2">
        <w:rPr>
          <w:rFonts w:ascii="Times New Roman" w:hAnsi="Times New Roman" w:cs="Times New Roman"/>
          <w:sz w:val="28"/>
          <w:szCs w:val="28"/>
          <w:lang w:val="uk-UA"/>
        </w:rPr>
        <w:t>», який висвітлює сучасні проблеми системи кримінальної юстиції щодо неповнолітніх в Україні через реальні історії дітей, які конфліктують з законом. (Як альтернативу можна запропонувати наступні кіно роботи: документальні фільми – «Дідівщина у школі», «Невидимі діти», художні – «Поза зоною досяжності», «Гра» «Пацани» та інші).</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Важливою складовою інформаційно-просвітницького напряму роботи з профілактики та попередження відхилень у поведінці дітей та підлітків є правове виховання як складова частина виховання в цілому. Адже правове виховання впливає не тільки на свідомість, а й на відповідальну сторону поведінки, формує переконаність у необхідності суворого додержання законів, прав та обов’язків. Кінцевим результатом правового виховання є </w:t>
      </w:r>
      <w:r w:rsidRPr="003D09A2">
        <w:rPr>
          <w:rFonts w:ascii="Times New Roman" w:hAnsi="Times New Roman" w:cs="Times New Roman"/>
          <w:sz w:val="28"/>
          <w:szCs w:val="28"/>
          <w:lang w:val="uk-UA"/>
        </w:rPr>
        <w:lastRenderedPageBreak/>
        <w:t>реальні справи, вчинки у сфері правових відносин, які свідчать про дієвість правового виховання.</w:t>
      </w:r>
      <w:r w:rsidRPr="003D09A2">
        <w:rPr>
          <w:lang w:val="uk-UA"/>
        </w:rPr>
        <w:t xml:space="preserve"> </w:t>
      </w:r>
      <w:r w:rsidRPr="003D09A2">
        <w:rPr>
          <w:rFonts w:ascii="Times New Roman" w:hAnsi="Times New Roman" w:cs="Times New Roman"/>
          <w:sz w:val="28"/>
          <w:szCs w:val="28"/>
          <w:lang w:val="uk-UA"/>
        </w:rPr>
        <w:t>На кожному з цих напрямків соціальний педагог залучає для роботи з дітьми фахівців різного профілю (лікарів, юристів, психологів).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3. Соціально-профілактична робота включає комплекс активних виховно-педагогічних заходів.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При розробці соціально-профілактичних заходів даного напряму нами було враховано:</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особливості прояву тих чи інших </w:t>
      </w:r>
      <w:proofErr w:type="spellStart"/>
      <w:r w:rsidRPr="003D09A2">
        <w:rPr>
          <w:rFonts w:ascii="Times New Roman" w:hAnsi="Times New Roman" w:cs="Times New Roman"/>
          <w:sz w:val="28"/>
          <w:szCs w:val="28"/>
          <w:lang w:val="uk-UA"/>
        </w:rPr>
        <w:t>делінквентних</w:t>
      </w:r>
      <w:proofErr w:type="spellEnd"/>
      <w:r w:rsidRPr="003D09A2">
        <w:rPr>
          <w:rFonts w:ascii="Times New Roman" w:hAnsi="Times New Roman" w:cs="Times New Roman"/>
          <w:sz w:val="28"/>
          <w:szCs w:val="28"/>
          <w:lang w:val="uk-UA"/>
        </w:rPr>
        <w:t xml:space="preserve"> вчинків дитини, соціально-культурні умови, при яких вони сформувалися;</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рівень загальної обізнаності дитини про наслідки проступку або </w:t>
      </w:r>
      <w:proofErr w:type="spellStart"/>
      <w:r w:rsidRPr="003D09A2">
        <w:rPr>
          <w:rFonts w:ascii="Times New Roman" w:hAnsi="Times New Roman" w:cs="Times New Roman"/>
          <w:sz w:val="28"/>
          <w:szCs w:val="28"/>
          <w:lang w:val="uk-UA"/>
        </w:rPr>
        <w:t>девіації</w:t>
      </w:r>
      <w:proofErr w:type="spellEnd"/>
      <w:r w:rsidRPr="003D09A2">
        <w:rPr>
          <w:rFonts w:ascii="Times New Roman" w:hAnsi="Times New Roman" w:cs="Times New Roman"/>
          <w:sz w:val="28"/>
          <w:szCs w:val="28"/>
          <w:lang w:val="uk-UA"/>
        </w:rPr>
        <w:t>;</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ступінь аномально-особистісних проявів.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Прогнозованим результатом реалізації даного напряму є розвиток навичок поведінки і спілкування, забезпечення особистісного зростання підлітків, зменшення ризику формування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в соціокультурному середовищі школи. Методами і формами реалізації даної програми є:</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проведення рольових і ділових ігор - дискусії у вигляді диспутів, дебатів, круглих столів тощо, обговорення будь-якого спірного питання на зборах, у пресі, приватній бесіді, диспуті;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пошук альтернатив і прийняття рішення пошуки позитивної організації вільного часу; метод кейс-метод, програвання ситуацій відмови від деструктивних форм поведінки);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метод рефлексії – оформлення своєї власної позиції в сфері соціальних відносин);</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 методи стимулювання інтересу до навчальної діяльності (установка на корисну діяльність);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 xml:space="preserve">– методи моделювання і реконструкції (наприклад, відтворення в умовах уроку різних «провокаційних» ситуацій, або реконструкція якихось історичних подій у вигляді усних оповідань або сценок); </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метод проектів (організація дослідницької діяльності учнів).</w:t>
      </w:r>
    </w:p>
    <w:p w:rsidR="00EC56D1" w:rsidRPr="003D09A2" w:rsidRDefault="00EC56D1" w:rsidP="00EC56D1">
      <w:pPr>
        <w:spacing w:after="0" w:line="360" w:lineRule="auto"/>
        <w:ind w:firstLine="709"/>
        <w:jc w:val="both"/>
        <w:rPr>
          <w:rFonts w:ascii="Times New Roman" w:hAnsi="Times New Roman" w:cs="Times New Roman"/>
          <w:sz w:val="28"/>
          <w:szCs w:val="28"/>
          <w:lang w:val="uk-UA"/>
        </w:rPr>
      </w:pPr>
    </w:p>
    <w:p w:rsidR="00EC56D1" w:rsidRPr="003D09A2" w:rsidRDefault="00EC56D1" w:rsidP="00EC56D1">
      <w:pPr>
        <w:spacing w:after="0" w:line="360" w:lineRule="auto"/>
        <w:ind w:firstLine="709"/>
        <w:jc w:val="both"/>
        <w:rPr>
          <w:rFonts w:ascii="Times New Roman" w:hAnsi="Times New Roman" w:cs="Times New Roman"/>
          <w:b/>
          <w:color w:val="000000"/>
          <w:sz w:val="28"/>
          <w:szCs w:val="28"/>
          <w:lang w:val="uk-UA"/>
        </w:rPr>
      </w:pPr>
      <w:r w:rsidRPr="003D09A2">
        <w:rPr>
          <w:rFonts w:ascii="Times New Roman" w:hAnsi="Times New Roman" w:cs="Times New Roman"/>
          <w:b/>
          <w:sz w:val="28"/>
          <w:szCs w:val="28"/>
          <w:lang w:val="uk-UA"/>
        </w:rPr>
        <w:t xml:space="preserve">2.3 Аналіз результатів впровадження програми профілактики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w:t>
      </w:r>
    </w:p>
    <w:p w:rsidR="00EC56D1" w:rsidRPr="003D09A2" w:rsidRDefault="00EC56D1" w:rsidP="00EC56D1">
      <w:pPr>
        <w:spacing w:after="0" w:line="360" w:lineRule="auto"/>
        <w:ind w:firstLine="709"/>
        <w:jc w:val="both"/>
        <w:rPr>
          <w:rFonts w:ascii="Times New Roman" w:hAnsi="Times New Roman" w:cs="Times New Roman"/>
          <w:color w:val="000000"/>
          <w:sz w:val="28"/>
          <w:szCs w:val="28"/>
          <w:lang w:val="uk-UA"/>
        </w:rPr>
      </w:pPr>
    </w:p>
    <w:p w:rsidR="00EC56D1" w:rsidRPr="003D09A2" w:rsidRDefault="00EC56D1" w:rsidP="00EC56D1">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Соціально-педагогічна профілактика </w:t>
      </w:r>
      <w:proofErr w:type="spellStart"/>
      <w:r w:rsidRPr="003D09A2">
        <w:rPr>
          <w:rFonts w:ascii="Times New Roman" w:hAnsi="Times New Roman" w:cs="Times New Roman"/>
          <w:color w:val="000000"/>
          <w:sz w:val="28"/>
          <w:szCs w:val="28"/>
          <w:lang w:val="uk-UA"/>
        </w:rPr>
        <w:t>делінквентної</w:t>
      </w:r>
      <w:proofErr w:type="spellEnd"/>
      <w:r w:rsidRPr="003D09A2">
        <w:rPr>
          <w:rFonts w:ascii="Times New Roman" w:hAnsi="Times New Roman" w:cs="Times New Roman"/>
          <w:color w:val="000000"/>
          <w:sz w:val="28"/>
          <w:szCs w:val="28"/>
          <w:lang w:val="uk-UA"/>
        </w:rPr>
        <w:t xml:space="preserve"> поведінки – це комплекс соціальних, педагогічних (навчально-виховних), </w:t>
      </w:r>
      <w:proofErr w:type="spellStart"/>
      <w:r w:rsidRPr="003D09A2">
        <w:rPr>
          <w:rFonts w:ascii="Times New Roman" w:hAnsi="Times New Roman" w:cs="Times New Roman"/>
          <w:color w:val="000000"/>
          <w:sz w:val="28"/>
          <w:szCs w:val="28"/>
          <w:lang w:val="uk-UA"/>
        </w:rPr>
        <w:t>медико-психологічних</w:t>
      </w:r>
      <w:proofErr w:type="spellEnd"/>
      <w:r w:rsidRPr="003D09A2">
        <w:rPr>
          <w:rFonts w:ascii="Times New Roman" w:hAnsi="Times New Roman" w:cs="Times New Roman"/>
          <w:color w:val="000000"/>
          <w:sz w:val="28"/>
          <w:szCs w:val="28"/>
          <w:lang w:val="uk-UA"/>
        </w:rPr>
        <w:t xml:space="preserve"> і правових заходів, спрямованих на виявлення та усунення причин (умов), які сприяють поширенню девіантної поведінки в підлітковому середовищі. Метою профілактики є успішна соціалізація підлітків на основі усунення проявів </w:t>
      </w:r>
      <w:proofErr w:type="spellStart"/>
      <w:r w:rsidRPr="003D09A2">
        <w:rPr>
          <w:rFonts w:ascii="Times New Roman" w:hAnsi="Times New Roman" w:cs="Times New Roman"/>
          <w:color w:val="000000"/>
          <w:sz w:val="28"/>
          <w:szCs w:val="28"/>
          <w:lang w:val="uk-UA"/>
        </w:rPr>
        <w:t>делінквентної</w:t>
      </w:r>
      <w:proofErr w:type="spellEnd"/>
      <w:r w:rsidRPr="003D09A2">
        <w:rPr>
          <w:rFonts w:ascii="Times New Roman" w:hAnsi="Times New Roman" w:cs="Times New Roman"/>
          <w:color w:val="000000"/>
          <w:sz w:val="28"/>
          <w:szCs w:val="28"/>
          <w:lang w:val="uk-UA"/>
        </w:rPr>
        <w:t xml:space="preserve"> поведінки. </w:t>
      </w:r>
      <w:r w:rsidR="000373F8">
        <w:rPr>
          <w:rFonts w:ascii="Times New Roman" w:hAnsi="Times New Roman" w:cs="Times New Roman"/>
          <w:color w:val="000000"/>
          <w:sz w:val="28"/>
          <w:szCs w:val="28"/>
          <w:lang w:val="uk-UA"/>
        </w:rPr>
        <w:t>Н</w:t>
      </w:r>
      <w:r w:rsidR="000373F8" w:rsidRPr="000373F8">
        <w:rPr>
          <w:rFonts w:ascii="Times New Roman" w:hAnsi="Times New Roman" w:cs="Times New Roman"/>
          <w:color w:val="000000"/>
          <w:sz w:val="28"/>
          <w:szCs w:val="28"/>
          <w:lang w:val="uk-UA"/>
        </w:rPr>
        <w:t>а базі 6-7-х класів Глухівської ЗЗО № 5 І-ІІІ ступенів</w:t>
      </w:r>
      <w:r w:rsidR="000373F8">
        <w:rPr>
          <w:rFonts w:ascii="Times New Roman" w:hAnsi="Times New Roman" w:cs="Times New Roman"/>
          <w:color w:val="000000"/>
          <w:sz w:val="28"/>
          <w:szCs w:val="28"/>
          <w:lang w:val="uk-UA"/>
        </w:rPr>
        <w:t xml:space="preserve"> (в</w:t>
      </w:r>
      <w:r w:rsidR="000373F8" w:rsidRPr="000373F8">
        <w:rPr>
          <w:rFonts w:ascii="Times New Roman" w:hAnsi="Times New Roman" w:cs="Times New Roman"/>
          <w:color w:val="000000"/>
          <w:sz w:val="28"/>
          <w:szCs w:val="28"/>
          <w:lang w:val="uk-UA"/>
        </w:rPr>
        <w:t>ибірка становить 30 учнів, з яких 14 - хлопчики і 16</w:t>
      </w:r>
      <w:r w:rsidR="000373F8">
        <w:rPr>
          <w:rFonts w:ascii="Times New Roman" w:hAnsi="Times New Roman" w:cs="Times New Roman"/>
          <w:color w:val="000000"/>
          <w:sz w:val="28"/>
          <w:szCs w:val="28"/>
          <w:lang w:val="uk-UA"/>
        </w:rPr>
        <w:t xml:space="preserve"> – дівчатка)</w:t>
      </w:r>
      <w:r w:rsidRPr="003D09A2">
        <w:rPr>
          <w:rFonts w:ascii="Times New Roman" w:hAnsi="Times New Roman" w:cs="Times New Roman"/>
          <w:color w:val="000000"/>
          <w:sz w:val="28"/>
          <w:szCs w:val="28"/>
          <w:lang w:val="uk-UA"/>
        </w:rPr>
        <w:t xml:space="preserve">, було проведене дослідження по виявленню девіантної поведінки в підлітків, яке показало, що в </w:t>
      </w:r>
      <w:r w:rsidR="000373F8" w:rsidRPr="000373F8">
        <w:rPr>
          <w:rFonts w:ascii="Times New Roman" w:hAnsi="Times New Roman" w:cs="Times New Roman"/>
          <w:color w:val="000000"/>
          <w:sz w:val="28"/>
          <w:szCs w:val="28"/>
          <w:lang w:val="uk-UA"/>
        </w:rPr>
        <w:t>6-7</w:t>
      </w:r>
      <w:r w:rsidRPr="003D09A2">
        <w:rPr>
          <w:rFonts w:ascii="Times New Roman" w:hAnsi="Times New Roman" w:cs="Times New Roman"/>
          <w:color w:val="000000"/>
          <w:sz w:val="28"/>
          <w:szCs w:val="28"/>
          <w:lang w:val="uk-UA"/>
        </w:rPr>
        <w:t xml:space="preserve">-х класах (КГ) більшість учнів благополучні, 55% мають </w:t>
      </w:r>
      <w:proofErr w:type="spellStart"/>
      <w:r w:rsidRPr="003D09A2">
        <w:rPr>
          <w:rFonts w:ascii="Times New Roman" w:hAnsi="Times New Roman" w:cs="Times New Roman"/>
          <w:color w:val="000000"/>
          <w:sz w:val="28"/>
          <w:szCs w:val="28"/>
          <w:lang w:val="uk-UA"/>
        </w:rPr>
        <w:t>високи</w:t>
      </w:r>
      <w:proofErr w:type="spellEnd"/>
      <w:r w:rsidRPr="003D09A2">
        <w:rPr>
          <w:rFonts w:ascii="Times New Roman" w:hAnsi="Times New Roman" w:cs="Times New Roman"/>
          <w:color w:val="000000"/>
          <w:sz w:val="28"/>
          <w:szCs w:val="28"/>
          <w:lang w:val="uk-UA"/>
        </w:rPr>
        <w:t xml:space="preserve"> і середній рівень сформованості стійкості до </w:t>
      </w:r>
      <w:proofErr w:type="spellStart"/>
      <w:r w:rsidRPr="003D09A2">
        <w:rPr>
          <w:rFonts w:ascii="Times New Roman" w:hAnsi="Times New Roman" w:cs="Times New Roman"/>
          <w:color w:val="000000"/>
          <w:sz w:val="28"/>
          <w:szCs w:val="28"/>
          <w:lang w:val="uk-UA"/>
        </w:rPr>
        <w:t>делніквентної</w:t>
      </w:r>
      <w:proofErr w:type="spellEnd"/>
      <w:r w:rsidRPr="003D09A2">
        <w:rPr>
          <w:rFonts w:ascii="Times New Roman" w:hAnsi="Times New Roman" w:cs="Times New Roman"/>
          <w:color w:val="000000"/>
          <w:sz w:val="28"/>
          <w:szCs w:val="28"/>
          <w:lang w:val="uk-UA"/>
        </w:rPr>
        <w:t xml:space="preserve"> поведінки, а 45% – низький рівень сформованості стійкості</w:t>
      </w:r>
      <w:r w:rsidRPr="003D09A2">
        <w:rPr>
          <w:lang w:val="uk-UA"/>
        </w:rPr>
        <w:t xml:space="preserve"> </w:t>
      </w:r>
      <w:r w:rsidRPr="003D09A2">
        <w:rPr>
          <w:rFonts w:ascii="Times New Roman" w:hAnsi="Times New Roman" w:cs="Times New Roman"/>
          <w:color w:val="000000"/>
          <w:sz w:val="28"/>
          <w:szCs w:val="28"/>
          <w:lang w:val="uk-UA"/>
        </w:rPr>
        <w:t xml:space="preserve">до </w:t>
      </w:r>
      <w:proofErr w:type="spellStart"/>
      <w:r w:rsidRPr="003D09A2">
        <w:rPr>
          <w:rFonts w:ascii="Times New Roman" w:hAnsi="Times New Roman" w:cs="Times New Roman"/>
          <w:color w:val="000000"/>
          <w:sz w:val="28"/>
          <w:szCs w:val="28"/>
          <w:lang w:val="uk-UA"/>
        </w:rPr>
        <w:t>делніквентної</w:t>
      </w:r>
      <w:proofErr w:type="spellEnd"/>
      <w:r w:rsidRPr="003D09A2">
        <w:rPr>
          <w:rFonts w:ascii="Times New Roman" w:hAnsi="Times New Roman" w:cs="Times New Roman"/>
          <w:color w:val="000000"/>
          <w:sz w:val="28"/>
          <w:szCs w:val="28"/>
          <w:lang w:val="uk-UA"/>
        </w:rPr>
        <w:t xml:space="preserve"> поведінки (</w:t>
      </w:r>
      <w:r w:rsidR="00E85EE4" w:rsidRPr="003D09A2">
        <w:rPr>
          <w:rFonts w:ascii="Times New Roman" w:hAnsi="Times New Roman" w:cs="Times New Roman"/>
          <w:sz w:val="28"/>
          <w:szCs w:val="28"/>
          <w:lang w:val="uk-UA"/>
        </w:rPr>
        <w:t>таблиця 2.6</w:t>
      </w:r>
      <w:r w:rsidRPr="003D09A2">
        <w:rPr>
          <w:rFonts w:ascii="Times New Roman" w:hAnsi="Times New Roman" w:cs="Times New Roman"/>
          <w:color w:val="000000"/>
          <w:sz w:val="28"/>
          <w:szCs w:val="28"/>
          <w:lang w:val="uk-UA"/>
        </w:rPr>
        <w:t xml:space="preserve">). Ці </w:t>
      </w:r>
      <w:proofErr w:type="spellStart"/>
      <w:r w:rsidRPr="003D09A2">
        <w:rPr>
          <w:rFonts w:ascii="Times New Roman" w:hAnsi="Times New Roman" w:cs="Times New Roman"/>
          <w:color w:val="000000"/>
          <w:sz w:val="28"/>
          <w:szCs w:val="28"/>
          <w:lang w:val="uk-UA"/>
        </w:rPr>
        <w:t>результи</w:t>
      </w:r>
      <w:proofErr w:type="spellEnd"/>
      <w:r w:rsidRPr="003D09A2">
        <w:rPr>
          <w:rFonts w:ascii="Times New Roman" w:hAnsi="Times New Roman" w:cs="Times New Roman"/>
          <w:color w:val="000000"/>
          <w:sz w:val="28"/>
          <w:szCs w:val="28"/>
          <w:lang w:val="uk-UA"/>
        </w:rPr>
        <w:t xml:space="preserve"> показали, що більшість учнів у досліджуваному класі благополучні, але означена проблема в школі присутня, і потребує детального вивчення та вирішення.</w:t>
      </w:r>
    </w:p>
    <w:p w:rsidR="00EC56D1" w:rsidRPr="003D09A2" w:rsidRDefault="00EC56D1" w:rsidP="00EC56D1">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На третьому - аналітико-прогностичному - етапі дослідно-експериментальної роботи була проведена підсумкова діагностика, аналіз результатів, внесені пропозиції щодо подальшої роботи.</w:t>
      </w:r>
    </w:p>
    <w:p w:rsidR="00EC56D1" w:rsidRPr="003D09A2" w:rsidRDefault="00EC56D1" w:rsidP="00EC56D1">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У магістерській роботі представлено аналіз проведеного експерименту, а також результати реалізації профілактичної програми з подолання проблем </w:t>
      </w:r>
      <w:proofErr w:type="spellStart"/>
      <w:r w:rsidRPr="003D09A2">
        <w:rPr>
          <w:rFonts w:ascii="Times New Roman" w:hAnsi="Times New Roman" w:cs="Times New Roman"/>
          <w:color w:val="000000"/>
          <w:sz w:val="28"/>
          <w:szCs w:val="28"/>
          <w:lang w:val="uk-UA"/>
        </w:rPr>
        <w:t>делінквентної</w:t>
      </w:r>
      <w:proofErr w:type="spellEnd"/>
      <w:r w:rsidRPr="003D09A2">
        <w:rPr>
          <w:rFonts w:ascii="Times New Roman" w:hAnsi="Times New Roman" w:cs="Times New Roman"/>
          <w:color w:val="000000"/>
          <w:sz w:val="28"/>
          <w:szCs w:val="28"/>
          <w:lang w:val="uk-UA"/>
        </w:rPr>
        <w:t xml:space="preserve"> поведінки підлітків. Високого рівня досягли 33% підлітків, що на 11% перевищує показник в контрольній групі; на середньому рівні в </w:t>
      </w:r>
      <w:r w:rsidRPr="003D09A2">
        <w:rPr>
          <w:rFonts w:ascii="Times New Roman" w:hAnsi="Times New Roman" w:cs="Times New Roman"/>
          <w:color w:val="000000"/>
          <w:sz w:val="28"/>
          <w:szCs w:val="28"/>
          <w:lang w:val="uk-UA"/>
        </w:rPr>
        <w:lastRenderedPageBreak/>
        <w:t xml:space="preserve">експериментальній групі - 39%, в контрольній - 35%; на низькому рівні в експериментальній групі виявилися 28% опитаних, в контрольній групі - 43%, що становить різницю в 15%. Загальна динаміка результативності первинної профілактики </w:t>
      </w:r>
      <w:proofErr w:type="spellStart"/>
      <w:r w:rsidRPr="003D09A2">
        <w:rPr>
          <w:rFonts w:ascii="Times New Roman" w:hAnsi="Times New Roman" w:cs="Times New Roman"/>
          <w:color w:val="000000"/>
          <w:sz w:val="28"/>
          <w:szCs w:val="28"/>
          <w:lang w:val="uk-UA"/>
        </w:rPr>
        <w:t>делінквентної</w:t>
      </w:r>
      <w:proofErr w:type="spellEnd"/>
      <w:r w:rsidRPr="003D09A2">
        <w:rPr>
          <w:rFonts w:ascii="Times New Roman" w:hAnsi="Times New Roman" w:cs="Times New Roman"/>
          <w:color w:val="000000"/>
          <w:sz w:val="28"/>
          <w:szCs w:val="28"/>
          <w:lang w:val="uk-UA"/>
        </w:rPr>
        <w:t xml:space="preserve"> поведінки підлітків в середовищі школи представлена в таблиці</w:t>
      </w:r>
    </w:p>
    <w:p w:rsidR="00EC56D1" w:rsidRPr="003D09A2" w:rsidRDefault="00EC56D1" w:rsidP="00EC56D1">
      <w:pPr>
        <w:spacing w:after="0" w:line="360" w:lineRule="auto"/>
        <w:ind w:firstLine="709"/>
        <w:jc w:val="right"/>
        <w:rPr>
          <w:rFonts w:ascii="Times New Roman" w:hAnsi="Times New Roman" w:cs="Times New Roman"/>
          <w:b/>
          <w:i/>
          <w:sz w:val="28"/>
          <w:szCs w:val="28"/>
          <w:lang w:val="uk-UA"/>
        </w:rPr>
      </w:pPr>
      <w:r w:rsidRPr="003D09A2">
        <w:rPr>
          <w:rFonts w:ascii="Times New Roman" w:hAnsi="Times New Roman" w:cs="Times New Roman"/>
          <w:i/>
          <w:sz w:val="28"/>
          <w:szCs w:val="28"/>
          <w:lang w:val="uk-UA"/>
        </w:rPr>
        <w:t>Таблиця</w:t>
      </w:r>
      <w:r w:rsidR="00E85EE4" w:rsidRPr="003D09A2">
        <w:rPr>
          <w:rFonts w:ascii="Times New Roman" w:hAnsi="Times New Roman" w:cs="Times New Roman"/>
          <w:i/>
          <w:sz w:val="28"/>
          <w:szCs w:val="28"/>
          <w:lang w:val="uk-UA"/>
        </w:rPr>
        <w:t xml:space="preserve"> 2.6</w:t>
      </w:r>
    </w:p>
    <w:p w:rsidR="00EC56D1" w:rsidRPr="003D09A2" w:rsidRDefault="00EC56D1" w:rsidP="00EC56D1">
      <w:pPr>
        <w:spacing w:after="0" w:line="360" w:lineRule="auto"/>
        <w:ind w:firstLine="709"/>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Динаміка результативності первинної профілактики </w:t>
      </w:r>
      <w:proofErr w:type="spellStart"/>
      <w:r w:rsidRPr="003D09A2">
        <w:rPr>
          <w:rFonts w:ascii="Times New Roman" w:hAnsi="Times New Roman" w:cs="Times New Roman"/>
          <w:b/>
          <w:sz w:val="28"/>
          <w:szCs w:val="28"/>
          <w:lang w:val="uk-UA"/>
        </w:rPr>
        <w:t>делінквентної</w:t>
      </w:r>
      <w:proofErr w:type="spellEnd"/>
      <w:r w:rsidRPr="003D09A2">
        <w:rPr>
          <w:rFonts w:ascii="Times New Roman" w:hAnsi="Times New Roman" w:cs="Times New Roman"/>
          <w:b/>
          <w:sz w:val="28"/>
          <w:szCs w:val="28"/>
          <w:lang w:val="uk-UA"/>
        </w:rPr>
        <w:t xml:space="preserve"> поведінки підлітків</w:t>
      </w:r>
    </w:p>
    <w:tbl>
      <w:tblPr>
        <w:tblStyle w:val="a3"/>
        <w:tblW w:w="9606" w:type="dxa"/>
        <w:tblLayout w:type="fixed"/>
        <w:tblLook w:val="04A0" w:firstRow="1" w:lastRow="0" w:firstColumn="1" w:lastColumn="0" w:noHBand="0" w:noVBand="1"/>
      </w:tblPr>
      <w:tblGrid>
        <w:gridCol w:w="2660"/>
        <w:gridCol w:w="2126"/>
        <w:gridCol w:w="1418"/>
        <w:gridCol w:w="2126"/>
        <w:gridCol w:w="1276"/>
      </w:tblGrid>
      <w:tr w:rsidR="00EC56D1" w:rsidRPr="00EF44A0" w:rsidTr="00EC56D1">
        <w:tc>
          <w:tcPr>
            <w:tcW w:w="2660" w:type="dxa"/>
            <w:vMerge w:val="restart"/>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Рівні результативності профілактики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підлітків</w:t>
            </w:r>
          </w:p>
        </w:tc>
        <w:tc>
          <w:tcPr>
            <w:tcW w:w="6946" w:type="dxa"/>
            <w:gridSpan w:val="4"/>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Розподіл підлітків за рівнями сформованості стійкості до </w:t>
            </w:r>
            <w:proofErr w:type="spellStart"/>
            <w:r w:rsidRPr="003D09A2">
              <w:rPr>
                <w:rFonts w:ascii="Times New Roman" w:hAnsi="Times New Roman" w:cs="Times New Roman"/>
                <w:sz w:val="28"/>
                <w:szCs w:val="28"/>
                <w:lang w:val="uk-UA"/>
              </w:rPr>
              <w:t>делніквентної</w:t>
            </w:r>
            <w:proofErr w:type="spellEnd"/>
            <w:r w:rsidRPr="003D09A2">
              <w:rPr>
                <w:rFonts w:ascii="Times New Roman" w:hAnsi="Times New Roman" w:cs="Times New Roman"/>
                <w:sz w:val="28"/>
                <w:szCs w:val="28"/>
                <w:lang w:val="uk-UA"/>
              </w:rPr>
              <w:t xml:space="preserve"> поведінки</w:t>
            </w:r>
          </w:p>
        </w:tc>
      </w:tr>
      <w:tr w:rsidR="00EC56D1" w:rsidRPr="003D09A2" w:rsidTr="00EC56D1">
        <w:tc>
          <w:tcPr>
            <w:tcW w:w="2660" w:type="dxa"/>
            <w:vMerge/>
          </w:tcPr>
          <w:p w:rsidR="00EC56D1" w:rsidRPr="003D09A2" w:rsidRDefault="00EC56D1" w:rsidP="00EC56D1">
            <w:pPr>
              <w:jc w:val="both"/>
              <w:rPr>
                <w:rFonts w:ascii="Times New Roman" w:hAnsi="Times New Roman" w:cs="Times New Roman"/>
                <w:sz w:val="28"/>
                <w:szCs w:val="28"/>
                <w:lang w:val="uk-UA"/>
              </w:rPr>
            </w:pPr>
          </w:p>
        </w:tc>
        <w:tc>
          <w:tcPr>
            <w:tcW w:w="3544" w:type="dxa"/>
            <w:gridSpan w:val="2"/>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На початок експерименту (у %)</w:t>
            </w:r>
          </w:p>
        </w:tc>
        <w:tc>
          <w:tcPr>
            <w:tcW w:w="3402" w:type="dxa"/>
            <w:gridSpan w:val="2"/>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На кінець експерименту (у %)</w:t>
            </w:r>
          </w:p>
        </w:tc>
      </w:tr>
      <w:tr w:rsidR="00EC56D1" w:rsidRPr="003D09A2" w:rsidTr="00EC56D1">
        <w:tc>
          <w:tcPr>
            <w:tcW w:w="2660" w:type="dxa"/>
            <w:vMerge/>
          </w:tcPr>
          <w:p w:rsidR="00EC56D1" w:rsidRPr="003D09A2" w:rsidRDefault="00EC56D1" w:rsidP="00EC56D1">
            <w:pPr>
              <w:jc w:val="both"/>
              <w:rPr>
                <w:rFonts w:ascii="Times New Roman" w:hAnsi="Times New Roman" w:cs="Times New Roman"/>
                <w:sz w:val="28"/>
                <w:szCs w:val="28"/>
                <w:lang w:val="uk-UA"/>
              </w:rPr>
            </w:pPr>
          </w:p>
        </w:tc>
        <w:tc>
          <w:tcPr>
            <w:tcW w:w="2126" w:type="dxa"/>
          </w:tcPr>
          <w:p w:rsidR="00EC56D1" w:rsidRPr="003D09A2" w:rsidRDefault="00EC56D1" w:rsidP="00EC56D1">
            <w:pPr>
              <w:ind w:left="-108" w:right="-108"/>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експериментальній групі</w:t>
            </w:r>
          </w:p>
        </w:tc>
        <w:tc>
          <w:tcPr>
            <w:tcW w:w="1418" w:type="dxa"/>
          </w:tcPr>
          <w:p w:rsidR="00EC56D1" w:rsidRPr="003D09A2" w:rsidRDefault="00EC56D1" w:rsidP="00EC56D1">
            <w:pPr>
              <w:ind w:left="-108" w:right="-108"/>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контрольній групі</w:t>
            </w:r>
          </w:p>
        </w:tc>
        <w:tc>
          <w:tcPr>
            <w:tcW w:w="2126" w:type="dxa"/>
          </w:tcPr>
          <w:p w:rsidR="00EC56D1" w:rsidRPr="003D09A2" w:rsidRDefault="00EC56D1" w:rsidP="00EC56D1">
            <w:pPr>
              <w:ind w:left="-108" w:firstLine="108"/>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експериментальній групі</w:t>
            </w:r>
          </w:p>
        </w:tc>
        <w:tc>
          <w:tcPr>
            <w:tcW w:w="1276" w:type="dxa"/>
          </w:tcPr>
          <w:p w:rsidR="00EC56D1" w:rsidRPr="003D09A2" w:rsidRDefault="00EC56D1" w:rsidP="00EC56D1">
            <w:pPr>
              <w:ind w:left="-108" w:right="-143"/>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В контрольній групі</w:t>
            </w:r>
          </w:p>
        </w:tc>
      </w:tr>
      <w:tr w:rsidR="00EC56D1" w:rsidRPr="003D09A2" w:rsidTr="00EC56D1">
        <w:tc>
          <w:tcPr>
            <w:tcW w:w="2660"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Високий</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25</w:t>
            </w:r>
          </w:p>
        </w:tc>
        <w:tc>
          <w:tcPr>
            <w:tcW w:w="141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20</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33</w:t>
            </w:r>
          </w:p>
        </w:tc>
        <w:tc>
          <w:tcPr>
            <w:tcW w:w="127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22</w:t>
            </w:r>
          </w:p>
        </w:tc>
      </w:tr>
      <w:tr w:rsidR="00EC56D1" w:rsidRPr="003D09A2" w:rsidTr="00EC56D1">
        <w:tc>
          <w:tcPr>
            <w:tcW w:w="2660"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Середній</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30</w:t>
            </w:r>
          </w:p>
        </w:tc>
        <w:tc>
          <w:tcPr>
            <w:tcW w:w="141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33</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39</w:t>
            </w:r>
          </w:p>
        </w:tc>
        <w:tc>
          <w:tcPr>
            <w:tcW w:w="127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35</w:t>
            </w:r>
          </w:p>
        </w:tc>
      </w:tr>
      <w:tr w:rsidR="00EC56D1" w:rsidRPr="003D09A2" w:rsidTr="00EC56D1">
        <w:tc>
          <w:tcPr>
            <w:tcW w:w="2660" w:type="dxa"/>
          </w:tcPr>
          <w:p w:rsidR="00EC56D1" w:rsidRPr="003D09A2" w:rsidRDefault="00EC56D1" w:rsidP="00EC56D1">
            <w:pPr>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Низький</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45</w:t>
            </w:r>
          </w:p>
        </w:tc>
        <w:tc>
          <w:tcPr>
            <w:tcW w:w="1418"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47</w:t>
            </w:r>
          </w:p>
        </w:tc>
        <w:tc>
          <w:tcPr>
            <w:tcW w:w="212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28</w:t>
            </w:r>
          </w:p>
        </w:tc>
        <w:tc>
          <w:tcPr>
            <w:tcW w:w="1276" w:type="dxa"/>
          </w:tcPr>
          <w:p w:rsidR="00EC56D1" w:rsidRPr="003D09A2" w:rsidRDefault="00EC56D1" w:rsidP="00EC56D1">
            <w:pPr>
              <w:jc w:val="center"/>
              <w:rPr>
                <w:rFonts w:ascii="Times New Roman" w:hAnsi="Times New Roman" w:cs="Times New Roman"/>
                <w:sz w:val="28"/>
                <w:szCs w:val="28"/>
                <w:lang w:val="uk-UA"/>
              </w:rPr>
            </w:pPr>
            <w:r w:rsidRPr="003D09A2">
              <w:rPr>
                <w:rFonts w:ascii="Times New Roman" w:hAnsi="Times New Roman" w:cs="Times New Roman"/>
                <w:sz w:val="28"/>
                <w:szCs w:val="28"/>
                <w:lang w:val="uk-UA"/>
              </w:rPr>
              <w:t>43</w:t>
            </w:r>
          </w:p>
        </w:tc>
      </w:tr>
    </w:tbl>
    <w:p w:rsidR="00EC56D1" w:rsidRPr="003D09A2" w:rsidRDefault="00EC56D1" w:rsidP="00EC56D1">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Таким чином, на початку експерименту розподіл підлітків за рівнями сформованості стійкості до </w:t>
      </w:r>
      <w:proofErr w:type="spellStart"/>
      <w:r w:rsidRPr="003D09A2">
        <w:rPr>
          <w:rFonts w:ascii="Times New Roman" w:hAnsi="Times New Roman" w:cs="Times New Roman"/>
          <w:color w:val="000000"/>
          <w:sz w:val="28"/>
          <w:szCs w:val="28"/>
          <w:lang w:val="uk-UA"/>
        </w:rPr>
        <w:t>делніквентної</w:t>
      </w:r>
      <w:proofErr w:type="spellEnd"/>
      <w:r w:rsidRPr="003D09A2">
        <w:rPr>
          <w:rFonts w:ascii="Times New Roman" w:hAnsi="Times New Roman" w:cs="Times New Roman"/>
          <w:color w:val="000000"/>
          <w:sz w:val="28"/>
          <w:szCs w:val="28"/>
          <w:lang w:val="uk-UA"/>
        </w:rPr>
        <w:t xml:space="preserve"> поведінки підлітки з КГ і ЕГ знаходились приблизно однаково на високому, середньому та низькому рівнях, після експерименту – у КГ рівень усвідомлення шкоди </w:t>
      </w:r>
      <w:proofErr w:type="spellStart"/>
      <w:r w:rsidRPr="003D09A2">
        <w:rPr>
          <w:rFonts w:ascii="Times New Roman" w:hAnsi="Times New Roman" w:cs="Times New Roman"/>
          <w:color w:val="000000"/>
          <w:sz w:val="28"/>
          <w:szCs w:val="28"/>
          <w:lang w:val="uk-UA"/>
        </w:rPr>
        <w:t>де</w:t>
      </w:r>
      <w:r w:rsidR="005C2684" w:rsidRPr="003D09A2">
        <w:rPr>
          <w:rFonts w:ascii="Times New Roman" w:hAnsi="Times New Roman" w:cs="Times New Roman"/>
          <w:color w:val="000000"/>
          <w:sz w:val="28"/>
          <w:szCs w:val="28"/>
          <w:lang w:val="uk-UA"/>
        </w:rPr>
        <w:t>лінквент</w:t>
      </w:r>
      <w:r w:rsidRPr="003D09A2">
        <w:rPr>
          <w:rFonts w:ascii="Times New Roman" w:hAnsi="Times New Roman" w:cs="Times New Roman"/>
          <w:color w:val="000000"/>
          <w:sz w:val="28"/>
          <w:szCs w:val="28"/>
          <w:lang w:val="uk-UA"/>
        </w:rPr>
        <w:t>ної</w:t>
      </w:r>
      <w:proofErr w:type="spellEnd"/>
      <w:r w:rsidRPr="003D09A2">
        <w:rPr>
          <w:rFonts w:ascii="Times New Roman" w:hAnsi="Times New Roman" w:cs="Times New Roman"/>
          <w:color w:val="000000"/>
          <w:sz w:val="28"/>
          <w:szCs w:val="28"/>
          <w:lang w:val="uk-UA"/>
        </w:rPr>
        <w:t xml:space="preserve"> поведінки та рівень прояву девіантної поведінки майже не змінився; в ЕГ підлітки піднялись до середнього та високого рівнів усвідомлення шкоди девіантної поведінки, а рівень прояву </w:t>
      </w:r>
      <w:proofErr w:type="spellStart"/>
      <w:r w:rsidRPr="003D09A2">
        <w:rPr>
          <w:rFonts w:ascii="Times New Roman" w:hAnsi="Times New Roman" w:cs="Times New Roman"/>
          <w:color w:val="000000"/>
          <w:sz w:val="28"/>
          <w:szCs w:val="28"/>
          <w:lang w:val="uk-UA"/>
        </w:rPr>
        <w:t>девіацій</w:t>
      </w:r>
      <w:proofErr w:type="spellEnd"/>
      <w:r w:rsidR="006063AE" w:rsidRPr="003D09A2">
        <w:rPr>
          <w:rFonts w:ascii="Times New Roman" w:hAnsi="Times New Roman" w:cs="Times New Roman"/>
          <w:color w:val="000000"/>
          <w:sz w:val="28"/>
          <w:szCs w:val="28"/>
          <w:lang w:val="uk-UA"/>
        </w:rPr>
        <w:t xml:space="preserve"> </w:t>
      </w:r>
      <w:r w:rsidRPr="003D09A2">
        <w:rPr>
          <w:rFonts w:ascii="Times New Roman" w:hAnsi="Times New Roman" w:cs="Times New Roman"/>
          <w:color w:val="000000"/>
          <w:sz w:val="28"/>
          <w:szCs w:val="28"/>
          <w:lang w:val="uk-UA"/>
        </w:rPr>
        <w:t xml:space="preserve">у поведінці – знизився. Ефективність системи профілактичної роботи підтвердили й статистично значущі відмінності у результатах ЕГ і КГ на початку і на </w:t>
      </w:r>
      <w:proofErr w:type="spellStart"/>
      <w:r w:rsidR="00992AB3" w:rsidRPr="003D09A2">
        <w:rPr>
          <w:rFonts w:ascii="Times New Roman" w:hAnsi="Times New Roman" w:cs="Times New Roman"/>
          <w:color w:val="000000"/>
          <w:sz w:val="28"/>
          <w:szCs w:val="28"/>
          <w:lang w:val="uk-UA"/>
        </w:rPr>
        <w:t>при</w:t>
      </w:r>
      <w:r w:rsidRPr="003D09A2">
        <w:rPr>
          <w:rFonts w:ascii="Times New Roman" w:hAnsi="Times New Roman" w:cs="Times New Roman"/>
          <w:color w:val="000000"/>
          <w:sz w:val="28"/>
          <w:szCs w:val="28"/>
          <w:lang w:val="uk-UA"/>
        </w:rPr>
        <w:t>кінці</w:t>
      </w:r>
      <w:proofErr w:type="spellEnd"/>
      <w:r w:rsidRPr="003D09A2">
        <w:rPr>
          <w:rFonts w:ascii="Times New Roman" w:hAnsi="Times New Roman" w:cs="Times New Roman"/>
          <w:color w:val="000000"/>
          <w:sz w:val="28"/>
          <w:szCs w:val="28"/>
          <w:lang w:val="uk-UA"/>
        </w:rPr>
        <w:t xml:space="preserve"> експерименту</w:t>
      </w:r>
      <w:r w:rsidR="00992AB3" w:rsidRPr="003D09A2">
        <w:rPr>
          <w:rFonts w:ascii="Times New Roman" w:hAnsi="Times New Roman" w:cs="Times New Roman"/>
          <w:color w:val="000000"/>
          <w:sz w:val="28"/>
          <w:szCs w:val="28"/>
          <w:lang w:val="uk-UA"/>
        </w:rPr>
        <w:t>.</w:t>
      </w:r>
    </w:p>
    <w:p w:rsidR="001C3DA5" w:rsidRPr="003D09A2" w:rsidRDefault="001C3DA5" w:rsidP="00EC56D1">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Значним досягненням проведеного експерименту ми вважаємо те, що кількість учнів, які бажають залишатися після уроків, з 16 збільшилася до 36%, що свідчить про бажання хлопців та дівчат отримувати нові цікаві знання і про поліпшення контакту зі своїми однокласниками.</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lastRenderedPageBreak/>
        <w:t xml:space="preserve">Аналіз результатів програми профілактичної роботи зі школярами дозволив виділити  наступні етапи </w:t>
      </w:r>
      <w:proofErr w:type="spellStart"/>
      <w:r w:rsidRPr="003D09A2">
        <w:rPr>
          <w:rFonts w:ascii="Times New Roman" w:hAnsi="Times New Roman" w:cs="Times New Roman"/>
          <w:color w:val="000000"/>
          <w:sz w:val="28"/>
          <w:szCs w:val="28"/>
          <w:lang w:val="uk-UA"/>
        </w:rPr>
        <w:t>соціально-педагогчної</w:t>
      </w:r>
      <w:proofErr w:type="spellEnd"/>
      <w:r w:rsidRPr="003D09A2">
        <w:rPr>
          <w:rFonts w:ascii="Times New Roman" w:hAnsi="Times New Roman" w:cs="Times New Roman"/>
          <w:color w:val="000000"/>
          <w:sz w:val="28"/>
          <w:szCs w:val="28"/>
          <w:lang w:val="uk-UA"/>
        </w:rPr>
        <w:t xml:space="preserve"> роботи: </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1. Превентивна робота з класом (бесіди, тренінги з відпрацювання навичок </w:t>
      </w:r>
      <w:proofErr w:type="spellStart"/>
      <w:r w:rsidRPr="003D09A2">
        <w:rPr>
          <w:rFonts w:ascii="Times New Roman" w:hAnsi="Times New Roman" w:cs="Times New Roman"/>
          <w:color w:val="000000"/>
          <w:sz w:val="28"/>
          <w:szCs w:val="28"/>
          <w:lang w:val="uk-UA"/>
        </w:rPr>
        <w:t>просоциальної</w:t>
      </w:r>
      <w:proofErr w:type="spellEnd"/>
      <w:r w:rsidRPr="003D09A2">
        <w:rPr>
          <w:rFonts w:ascii="Times New Roman" w:hAnsi="Times New Roman" w:cs="Times New Roman"/>
          <w:color w:val="000000"/>
          <w:sz w:val="28"/>
          <w:szCs w:val="28"/>
          <w:lang w:val="uk-UA"/>
        </w:rPr>
        <w:t xml:space="preserve"> поведінки), батьками (батьківські збори, індивідуальні бесіди), залучення учнів в гуртки, секції, клуби за інтересами. </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2. Робота з класом з формування уміння сказати «Ні!», Зробити усвідомлений «</w:t>
      </w:r>
      <w:proofErr w:type="spellStart"/>
      <w:r w:rsidRPr="003D09A2">
        <w:rPr>
          <w:rFonts w:ascii="Times New Roman" w:hAnsi="Times New Roman" w:cs="Times New Roman"/>
          <w:color w:val="000000"/>
          <w:sz w:val="28"/>
          <w:szCs w:val="28"/>
          <w:lang w:val="uk-UA"/>
        </w:rPr>
        <w:t>життєзберігаючий</w:t>
      </w:r>
      <w:proofErr w:type="spellEnd"/>
      <w:r w:rsidRPr="003D09A2">
        <w:rPr>
          <w:rFonts w:ascii="Times New Roman" w:hAnsi="Times New Roman" w:cs="Times New Roman"/>
          <w:color w:val="000000"/>
          <w:sz w:val="28"/>
          <w:szCs w:val="28"/>
          <w:lang w:val="uk-UA"/>
        </w:rPr>
        <w:t xml:space="preserve">», моральний вибір; робота з батьками (батьківські збори, індивідуальні бесіди). </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3. Спеціальна робота з учнями групи ризику; робота з конкретними сім'ями (при необхідності - залучення фахівців медичних, правоохоронних установ). </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4. Формування в учнів переконання в необхідності вибору здорового способу життя (дискусії, індивідуальні бесіди, презентації досягнень, елементи уроків рефлексивного характеру та інше); готовність допомагати учням, у яких є сумнів (</w:t>
      </w:r>
      <w:proofErr w:type="spellStart"/>
      <w:r w:rsidRPr="003D09A2">
        <w:rPr>
          <w:rFonts w:ascii="Times New Roman" w:hAnsi="Times New Roman" w:cs="Times New Roman"/>
          <w:color w:val="000000"/>
          <w:sz w:val="28"/>
          <w:szCs w:val="28"/>
          <w:lang w:val="uk-UA"/>
        </w:rPr>
        <w:t>включеність</w:t>
      </w:r>
      <w:proofErr w:type="spellEnd"/>
      <w:r w:rsidRPr="003D09A2">
        <w:rPr>
          <w:rFonts w:ascii="Times New Roman" w:hAnsi="Times New Roman" w:cs="Times New Roman"/>
          <w:color w:val="000000"/>
          <w:sz w:val="28"/>
          <w:szCs w:val="28"/>
          <w:lang w:val="uk-UA"/>
        </w:rPr>
        <w:t xml:space="preserve"> в шефську, волонтерську роботу).</w:t>
      </w:r>
    </w:p>
    <w:p w:rsidR="00BE320C" w:rsidRPr="003D09A2" w:rsidRDefault="00BE320C" w:rsidP="00BE320C">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Визначено найбільш дієві методи превентивної роботи з підлітками щодо профілактики </w:t>
      </w:r>
      <w:proofErr w:type="spellStart"/>
      <w:r w:rsidRPr="003D09A2">
        <w:rPr>
          <w:rFonts w:ascii="Times New Roman" w:hAnsi="Times New Roman" w:cs="Times New Roman"/>
          <w:color w:val="000000"/>
          <w:sz w:val="28"/>
          <w:szCs w:val="28"/>
          <w:lang w:val="uk-UA"/>
        </w:rPr>
        <w:t>делінквентної</w:t>
      </w:r>
      <w:proofErr w:type="spellEnd"/>
      <w:r w:rsidRPr="003D09A2">
        <w:rPr>
          <w:rFonts w:ascii="Times New Roman" w:hAnsi="Times New Roman" w:cs="Times New Roman"/>
          <w:color w:val="000000"/>
          <w:sz w:val="28"/>
          <w:szCs w:val="28"/>
          <w:lang w:val="uk-UA"/>
        </w:rPr>
        <w:t xml:space="preserve"> поведінки (додаток Е)</w:t>
      </w:r>
    </w:p>
    <w:p w:rsidR="00992AB3" w:rsidRPr="003D09A2" w:rsidRDefault="00992AB3" w:rsidP="00992AB3">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Поряд з головними векторами у виховній системі виділяються </w:t>
      </w:r>
      <w:proofErr w:type="spellStart"/>
      <w:r w:rsidRPr="003D09A2">
        <w:rPr>
          <w:rFonts w:ascii="Times New Roman" w:hAnsi="Times New Roman" w:cs="Times New Roman"/>
          <w:color w:val="000000"/>
          <w:sz w:val="28"/>
          <w:szCs w:val="28"/>
          <w:lang w:val="uk-UA"/>
        </w:rPr>
        <w:t>субвектори</w:t>
      </w:r>
      <w:proofErr w:type="spellEnd"/>
      <w:r w:rsidRPr="003D09A2">
        <w:rPr>
          <w:rFonts w:ascii="Times New Roman" w:hAnsi="Times New Roman" w:cs="Times New Roman"/>
          <w:color w:val="000000"/>
          <w:sz w:val="28"/>
          <w:szCs w:val="28"/>
          <w:lang w:val="uk-UA"/>
        </w:rPr>
        <w:t xml:space="preserve">: адаптаційний (інтеграція учнів в нові освітні умови; форми інтеграції: групова, індивідуальна); </w:t>
      </w:r>
      <w:proofErr w:type="spellStart"/>
      <w:r w:rsidRPr="003D09A2">
        <w:rPr>
          <w:rFonts w:ascii="Times New Roman" w:hAnsi="Times New Roman" w:cs="Times New Roman"/>
          <w:color w:val="000000"/>
          <w:sz w:val="28"/>
          <w:szCs w:val="28"/>
          <w:lang w:val="uk-UA"/>
        </w:rPr>
        <w:t>корекційний</w:t>
      </w:r>
      <w:proofErr w:type="spellEnd"/>
      <w:r w:rsidRPr="003D09A2">
        <w:rPr>
          <w:rFonts w:ascii="Times New Roman" w:hAnsi="Times New Roman" w:cs="Times New Roman"/>
          <w:color w:val="000000"/>
          <w:sz w:val="28"/>
          <w:szCs w:val="28"/>
          <w:lang w:val="uk-UA"/>
        </w:rPr>
        <w:t xml:space="preserve"> (підтримка дітей, які переживають або пережили скрутну життєву ситуацію); спеціальний (підтримка дітей-інвалідів).</w:t>
      </w:r>
    </w:p>
    <w:p w:rsidR="00992AB3" w:rsidRDefault="00992AB3" w:rsidP="00E53D17">
      <w:pPr>
        <w:spacing w:after="0" w:line="360" w:lineRule="auto"/>
        <w:ind w:firstLine="709"/>
        <w:jc w:val="both"/>
        <w:rPr>
          <w:rFonts w:ascii="Times New Roman" w:hAnsi="Times New Roman" w:cs="Times New Roman"/>
          <w:color w:val="000000"/>
          <w:sz w:val="28"/>
          <w:szCs w:val="28"/>
          <w:lang w:val="uk-UA"/>
        </w:rPr>
      </w:pPr>
      <w:r w:rsidRPr="003D09A2">
        <w:rPr>
          <w:rFonts w:ascii="Times New Roman" w:hAnsi="Times New Roman" w:cs="Times New Roman"/>
          <w:color w:val="000000"/>
          <w:sz w:val="28"/>
          <w:szCs w:val="28"/>
          <w:lang w:val="uk-UA"/>
        </w:rPr>
        <w:t xml:space="preserve">Досвід впровадження програми профілактичної роботи з підлітками виявив найбільш ефективні методи </w:t>
      </w:r>
      <w:r w:rsidR="002A4FEA" w:rsidRPr="003D09A2">
        <w:rPr>
          <w:rFonts w:ascii="Times New Roman" w:hAnsi="Times New Roman" w:cs="Times New Roman"/>
          <w:color w:val="000000"/>
          <w:sz w:val="28"/>
          <w:szCs w:val="28"/>
          <w:lang w:val="uk-UA"/>
        </w:rPr>
        <w:t>соціально-педагогічного впливу</w:t>
      </w:r>
      <w:r w:rsidRPr="003D09A2">
        <w:rPr>
          <w:rFonts w:ascii="Times New Roman" w:hAnsi="Times New Roman" w:cs="Times New Roman"/>
          <w:color w:val="000000"/>
          <w:sz w:val="28"/>
          <w:szCs w:val="28"/>
          <w:lang w:val="uk-UA"/>
        </w:rPr>
        <w:t xml:space="preserve">: базові, ситуативні, спеціальні. Діяльність учнів - сукупність провідних видів (спілкування - </w:t>
      </w:r>
      <w:proofErr w:type="spellStart"/>
      <w:r w:rsidRPr="003D09A2">
        <w:rPr>
          <w:rFonts w:ascii="Times New Roman" w:hAnsi="Times New Roman" w:cs="Times New Roman"/>
          <w:color w:val="000000"/>
          <w:sz w:val="28"/>
          <w:szCs w:val="28"/>
          <w:lang w:val="uk-UA"/>
        </w:rPr>
        <w:t>пріоритетно</w:t>
      </w:r>
      <w:proofErr w:type="spellEnd"/>
      <w:r w:rsidRPr="003D09A2">
        <w:rPr>
          <w:rFonts w:ascii="Times New Roman" w:hAnsi="Times New Roman" w:cs="Times New Roman"/>
          <w:color w:val="000000"/>
          <w:sz w:val="28"/>
          <w:szCs w:val="28"/>
          <w:lang w:val="uk-UA"/>
        </w:rPr>
        <w:t xml:space="preserve">, вчення, ігри, праці) та спеціальних: рефлексивної (самоаналізу, сповіді, подяки), творчої (аналітичної, художньої, прикладної), педагогічної, організаторської, діяльністю в ситуації вибору. У педагогічній взаємодії поряд з суб'єкт-суб'єктність актуалізуються суб'єктивно-суб'єктивні відносини учнів і педагогів, реалізується демократично-творчий стиль </w:t>
      </w:r>
      <w:r w:rsidRPr="003D09A2">
        <w:rPr>
          <w:rFonts w:ascii="Times New Roman" w:hAnsi="Times New Roman" w:cs="Times New Roman"/>
          <w:color w:val="000000"/>
          <w:sz w:val="28"/>
          <w:szCs w:val="28"/>
          <w:lang w:val="uk-UA"/>
        </w:rPr>
        <w:lastRenderedPageBreak/>
        <w:t xml:space="preserve">педагогічної діяльності, що передбачає реалізацію виховує, навчальної, розвиваючої, стимулюючої, </w:t>
      </w:r>
      <w:proofErr w:type="spellStart"/>
      <w:r w:rsidRPr="003D09A2">
        <w:rPr>
          <w:rFonts w:ascii="Times New Roman" w:hAnsi="Times New Roman" w:cs="Times New Roman"/>
          <w:color w:val="000000"/>
          <w:sz w:val="28"/>
          <w:szCs w:val="28"/>
          <w:lang w:val="uk-UA"/>
        </w:rPr>
        <w:t>фасілітатівной</w:t>
      </w:r>
      <w:proofErr w:type="spellEnd"/>
      <w:r w:rsidRPr="003D09A2">
        <w:rPr>
          <w:rFonts w:ascii="Times New Roman" w:hAnsi="Times New Roman" w:cs="Times New Roman"/>
          <w:color w:val="000000"/>
          <w:sz w:val="28"/>
          <w:szCs w:val="28"/>
          <w:lang w:val="uk-UA"/>
        </w:rPr>
        <w:t>, організуючою і ін. функцій.</w:t>
      </w:r>
    </w:p>
    <w:p w:rsidR="00EF44A0" w:rsidRDefault="00EF44A0" w:rsidP="00EF44A0">
      <w:pPr>
        <w:spacing w:after="0" w:line="360" w:lineRule="auto"/>
        <w:ind w:firstLine="709"/>
        <w:jc w:val="both"/>
        <w:rPr>
          <w:rFonts w:ascii="Times New Roman" w:hAnsi="Times New Roman" w:cs="Times New Roman"/>
          <w:color w:val="000000"/>
          <w:sz w:val="28"/>
          <w:szCs w:val="28"/>
          <w:lang w:val="uk-UA"/>
        </w:rPr>
      </w:pPr>
      <w:r w:rsidRPr="00EF44A0">
        <w:rPr>
          <w:rFonts w:ascii="Times New Roman" w:hAnsi="Times New Roman" w:cs="Times New Roman"/>
          <w:color w:val="000000"/>
          <w:sz w:val="28"/>
          <w:szCs w:val="28"/>
          <w:lang w:val="uk-UA"/>
        </w:rPr>
        <w:t>При роботі з підлітками</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слід</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пам'ятати, що для них найбільш значущими є такі</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базові потреби: бути відмінним від інших; мати знач</w:t>
      </w:r>
      <w:r>
        <w:rPr>
          <w:rFonts w:ascii="Times New Roman" w:hAnsi="Times New Roman" w:cs="Times New Roman"/>
          <w:color w:val="000000"/>
          <w:sz w:val="28"/>
          <w:szCs w:val="28"/>
          <w:lang w:val="uk-UA"/>
        </w:rPr>
        <w:t>иму</w:t>
      </w:r>
      <w:r w:rsidRPr="00EF44A0">
        <w:rPr>
          <w:rFonts w:ascii="Times New Roman" w:hAnsi="Times New Roman" w:cs="Times New Roman"/>
          <w:color w:val="000000"/>
          <w:sz w:val="28"/>
          <w:szCs w:val="28"/>
          <w:lang w:val="uk-UA"/>
        </w:rPr>
        <w:t xml:space="preserve"> діяльність в школі і за її межами; налагодити позитивн</w:t>
      </w:r>
      <w:r>
        <w:rPr>
          <w:rFonts w:ascii="Times New Roman" w:hAnsi="Times New Roman" w:cs="Times New Roman"/>
          <w:color w:val="000000"/>
          <w:sz w:val="28"/>
          <w:szCs w:val="28"/>
          <w:lang w:val="uk-UA"/>
        </w:rPr>
        <w:t>у</w:t>
      </w:r>
      <w:r w:rsidRPr="00EF44A0">
        <w:rPr>
          <w:rFonts w:ascii="Times New Roman" w:hAnsi="Times New Roman" w:cs="Times New Roman"/>
          <w:color w:val="000000"/>
          <w:sz w:val="28"/>
          <w:szCs w:val="28"/>
          <w:lang w:val="uk-UA"/>
        </w:rPr>
        <w:t xml:space="preserve"> взаємоді</w:t>
      </w:r>
      <w:r>
        <w:rPr>
          <w:rFonts w:ascii="Times New Roman" w:hAnsi="Times New Roman" w:cs="Times New Roman"/>
          <w:color w:val="000000"/>
          <w:sz w:val="28"/>
          <w:szCs w:val="28"/>
          <w:lang w:val="uk-UA"/>
        </w:rPr>
        <w:t>ю</w:t>
      </w:r>
      <w:r w:rsidRPr="00EF44A0">
        <w:rPr>
          <w:rFonts w:ascii="Times New Roman" w:hAnsi="Times New Roman" w:cs="Times New Roman"/>
          <w:color w:val="000000"/>
          <w:sz w:val="28"/>
          <w:szCs w:val="28"/>
          <w:lang w:val="uk-UA"/>
        </w:rPr>
        <w:t xml:space="preserve"> з однолітками і дорослими;</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проявити себе у фізичній активності; стати компетентним</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 xml:space="preserve">і успішним; бути в розвитку і відчувати стабільність. </w:t>
      </w:r>
      <w:r>
        <w:rPr>
          <w:rFonts w:ascii="Times New Roman" w:hAnsi="Times New Roman" w:cs="Times New Roman"/>
          <w:color w:val="000000"/>
          <w:sz w:val="28"/>
          <w:szCs w:val="28"/>
          <w:lang w:val="uk-UA"/>
        </w:rPr>
        <w:t>Я</w:t>
      </w:r>
      <w:r w:rsidRPr="00EF44A0">
        <w:rPr>
          <w:rFonts w:ascii="Times New Roman" w:hAnsi="Times New Roman" w:cs="Times New Roman"/>
          <w:color w:val="000000"/>
          <w:sz w:val="28"/>
          <w:szCs w:val="28"/>
          <w:lang w:val="uk-UA"/>
        </w:rPr>
        <w:t>кщо</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дані потреби не задовольняються, то є велика</w:t>
      </w:r>
      <w:r>
        <w:rPr>
          <w:rFonts w:ascii="Times New Roman" w:hAnsi="Times New Roman" w:cs="Times New Roman"/>
          <w:color w:val="000000"/>
          <w:sz w:val="28"/>
          <w:szCs w:val="28"/>
          <w:lang w:val="uk-UA"/>
        </w:rPr>
        <w:t xml:space="preserve"> </w:t>
      </w:r>
      <w:r w:rsidRPr="00EF44A0">
        <w:rPr>
          <w:rFonts w:ascii="Times New Roman" w:hAnsi="Times New Roman" w:cs="Times New Roman"/>
          <w:color w:val="000000"/>
          <w:sz w:val="28"/>
          <w:szCs w:val="28"/>
          <w:lang w:val="uk-UA"/>
        </w:rPr>
        <w:t>ймовірність п</w:t>
      </w:r>
      <w:r>
        <w:rPr>
          <w:rFonts w:ascii="Times New Roman" w:hAnsi="Times New Roman" w:cs="Times New Roman"/>
          <w:color w:val="000000"/>
          <w:sz w:val="28"/>
          <w:szCs w:val="28"/>
          <w:lang w:val="uk-UA"/>
        </w:rPr>
        <w:t>р</w:t>
      </w:r>
      <w:r w:rsidRPr="00EF44A0">
        <w:rPr>
          <w:rFonts w:ascii="Times New Roman" w:hAnsi="Times New Roman" w:cs="Times New Roman"/>
          <w:color w:val="000000"/>
          <w:sz w:val="28"/>
          <w:szCs w:val="28"/>
          <w:lang w:val="uk-UA"/>
        </w:rPr>
        <w:t>ояв</w:t>
      </w:r>
      <w:r>
        <w:rPr>
          <w:rFonts w:ascii="Times New Roman" w:hAnsi="Times New Roman" w:cs="Times New Roman"/>
          <w:color w:val="000000"/>
          <w:sz w:val="28"/>
          <w:szCs w:val="28"/>
          <w:lang w:val="uk-UA"/>
        </w:rPr>
        <w:t>у</w:t>
      </w:r>
      <w:r w:rsidRPr="00EF44A0">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делінквентних</w:t>
      </w:r>
      <w:proofErr w:type="spellEnd"/>
      <w:r w:rsidRPr="00EF44A0">
        <w:rPr>
          <w:rFonts w:ascii="Times New Roman" w:hAnsi="Times New Roman" w:cs="Times New Roman"/>
          <w:color w:val="000000"/>
          <w:sz w:val="28"/>
          <w:szCs w:val="28"/>
          <w:lang w:val="uk-UA"/>
        </w:rPr>
        <w:t xml:space="preserve"> форм поведінки</w:t>
      </w:r>
      <w:r w:rsidR="008D3DD1">
        <w:rPr>
          <w:rFonts w:ascii="Times New Roman" w:hAnsi="Times New Roman" w:cs="Times New Roman"/>
          <w:color w:val="000000"/>
          <w:sz w:val="28"/>
          <w:szCs w:val="28"/>
          <w:lang w:val="uk-UA"/>
        </w:rPr>
        <w:t>.</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Запропонована програма</w:t>
      </w:r>
      <w:r w:rsidRPr="008D3DD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превентив</w:t>
      </w:r>
      <w:r w:rsidRPr="008D3DD1">
        <w:rPr>
          <w:rFonts w:ascii="Times New Roman" w:hAnsi="Times New Roman" w:cs="Times New Roman"/>
          <w:color w:val="000000"/>
          <w:sz w:val="28"/>
          <w:szCs w:val="28"/>
          <w:lang w:val="uk-UA"/>
        </w:rPr>
        <w:t xml:space="preserve">ної роботи з неповнолітніми, схильними до </w:t>
      </w:r>
      <w:proofErr w:type="spellStart"/>
      <w:r w:rsidRPr="008D3DD1">
        <w:rPr>
          <w:rFonts w:ascii="Times New Roman" w:hAnsi="Times New Roman" w:cs="Times New Roman"/>
          <w:color w:val="000000"/>
          <w:sz w:val="28"/>
          <w:szCs w:val="28"/>
          <w:lang w:val="uk-UA"/>
        </w:rPr>
        <w:t>делінквентної</w:t>
      </w:r>
      <w:proofErr w:type="spellEnd"/>
      <w:r w:rsidRPr="008D3DD1">
        <w:rPr>
          <w:rFonts w:ascii="Times New Roman" w:hAnsi="Times New Roman" w:cs="Times New Roman"/>
          <w:color w:val="000000"/>
          <w:sz w:val="28"/>
          <w:szCs w:val="28"/>
          <w:lang w:val="uk-UA"/>
        </w:rPr>
        <w:t xml:space="preserve"> поведінки, передбачає створення таких умов:</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t>1. Організація соціального середовища. Впливаючи на соціальні фактори, можна запобігти небажану поведінку особистості. В рамках даної моделі профілактика протиправної поведінки у підлітків включає, перш за все, соціальну рекламу щодо формування установок на здоровий спосіб життя.</w:t>
      </w:r>
    </w:p>
    <w:p w:rsid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t xml:space="preserve">2. Організація інформаційно-виховного простору. Цей напрямок психопрофілактичної роботи реалізується у формі лекцій, бесід, розповсюдження спеціальної літератури або </w:t>
      </w:r>
      <w:proofErr w:type="spellStart"/>
      <w:r w:rsidRPr="008D3DD1">
        <w:rPr>
          <w:rFonts w:ascii="Times New Roman" w:hAnsi="Times New Roman" w:cs="Times New Roman"/>
          <w:color w:val="000000"/>
          <w:sz w:val="28"/>
          <w:szCs w:val="28"/>
          <w:lang w:val="uk-UA"/>
        </w:rPr>
        <w:t>відео-</w:t>
      </w:r>
      <w:proofErr w:type="spellEnd"/>
      <w:r w:rsidRPr="008D3DD1">
        <w:rPr>
          <w:rFonts w:ascii="Times New Roman" w:hAnsi="Times New Roman" w:cs="Times New Roman"/>
          <w:color w:val="000000"/>
          <w:sz w:val="28"/>
          <w:szCs w:val="28"/>
          <w:lang w:val="uk-UA"/>
        </w:rPr>
        <w:t xml:space="preserve"> і телефільмів, тобто у впливі на когнітивні процеси особистості з метою підвищення її здатності до прийняття конструктивних рішень.</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Під час реалізацій програми превенції </w:t>
      </w:r>
      <w:proofErr w:type="spellStart"/>
      <w:r>
        <w:rPr>
          <w:rFonts w:ascii="Times New Roman" w:hAnsi="Times New Roman" w:cs="Times New Roman"/>
          <w:color w:val="000000"/>
          <w:sz w:val="28"/>
          <w:szCs w:val="28"/>
          <w:lang w:val="uk-UA"/>
        </w:rPr>
        <w:t>делінквентної</w:t>
      </w:r>
      <w:proofErr w:type="spellEnd"/>
      <w:r>
        <w:rPr>
          <w:rFonts w:ascii="Times New Roman" w:hAnsi="Times New Roman" w:cs="Times New Roman"/>
          <w:color w:val="000000"/>
          <w:sz w:val="28"/>
          <w:szCs w:val="28"/>
          <w:lang w:val="uk-UA"/>
        </w:rPr>
        <w:t xml:space="preserve"> поведінки </w:t>
      </w:r>
      <w:proofErr w:type="spellStart"/>
      <w:r>
        <w:rPr>
          <w:rFonts w:ascii="Times New Roman" w:hAnsi="Times New Roman" w:cs="Times New Roman"/>
          <w:color w:val="000000"/>
          <w:sz w:val="28"/>
          <w:szCs w:val="28"/>
          <w:lang w:val="uk-UA"/>
        </w:rPr>
        <w:t>важливив</w:t>
      </w:r>
      <w:proofErr w:type="spellEnd"/>
      <w:r>
        <w:rPr>
          <w:rFonts w:ascii="Times New Roman" w:hAnsi="Times New Roman" w:cs="Times New Roman"/>
          <w:color w:val="000000"/>
          <w:sz w:val="28"/>
          <w:szCs w:val="28"/>
          <w:lang w:val="uk-UA"/>
        </w:rPr>
        <w:t xml:space="preserve"> є соціально-педагогічний контроль за с</w:t>
      </w:r>
      <w:r w:rsidRPr="008D3DD1">
        <w:rPr>
          <w:rFonts w:ascii="Times New Roman" w:hAnsi="Times New Roman" w:cs="Times New Roman"/>
          <w:color w:val="000000"/>
          <w:sz w:val="28"/>
          <w:szCs w:val="28"/>
          <w:lang w:val="uk-UA"/>
        </w:rPr>
        <w:t>оціальн</w:t>
      </w:r>
      <w:r>
        <w:rPr>
          <w:rFonts w:ascii="Times New Roman" w:hAnsi="Times New Roman" w:cs="Times New Roman"/>
          <w:color w:val="000000"/>
          <w:sz w:val="28"/>
          <w:szCs w:val="28"/>
          <w:lang w:val="uk-UA"/>
        </w:rPr>
        <w:t>ими</w:t>
      </w:r>
      <w:r w:rsidRPr="008D3DD1">
        <w:rPr>
          <w:rFonts w:ascii="Times New Roman" w:hAnsi="Times New Roman" w:cs="Times New Roman"/>
          <w:color w:val="000000"/>
          <w:sz w:val="28"/>
          <w:szCs w:val="28"/>
          <w:lang w:val="uk-UA"/>
        </w:rPr>
        <w:t xml:space="preserve"> норм</w:t>
      </w:r>
      <w:r>
        <w:rPr>
          <w:rFonts w:ascii="Times New Roman" w:hAnsi="Times New Roman" w:cs="Times New Roman"/>
          <w:color w:val="000000"/>
          <w:sz w:val="28"/>
          <w:szCs w:val="28"/>
          <w:lang w:val="uk-UA"/>
        </w:rPr>
        <w:t>ами, адже</w:t>
      </w:r>
      <w:r w:rsidRPr="008D3DD1">
        <w:rPr>
          <w:rFonts w:ascii="Times New Roman" w:hAnsi="Times New Roman" w:cs="Times New Roman"/>
          <w:color w:val="000000"/>
          <w:sz w:val="28"/>
          <w:szCs w:val="28"/>
          <w:lang w:val="uk-UA"/>
        </w:rPr>
        <w:t xml:space="preserve"> їх зміст складають конкретні життєві цінності: правила поведінки, спілкування і взаємодії між людьми, і тут істотну роль грає система соціального контролю, тобто механізм забезпечення дотримання соціальних норм і впливу за порушення цих норм.</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t>Соціальний контроль здійснюється в двох напрямках:</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t>1) забезпечення і стимулювання позитивної поведінки соціальних суб'єктів;</w:t>
      </w:r>
    </w:p>
    <w:p w:rsidR="008D3DD1" w:rsidRP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lastRenderedPageBreak/>
        <w:t>2) вплив на різні форми соціально-негативного, що відхиляється з метою попередження і зниження порушень соціальних норм.</w:t>
      </w:r>
    </w:p>
    <w:p w:rsidR="008D3DD1" w:rsidRDefault="008D3DD1" w:rsidP="008D3DD1">
      <w:pPr>
        <w:spacing w:after="0" w:line="360" w:lineRule="auto"/>
        <w:ind w:firstLine="709"/>
        <w:jc w:val="both"/>
        <w:rPr>
          <w:rFonts w:ascii="Times New Roman" w:hAnsi="Times New Roman" w:cs="Times New Roman"/>
          <w:color w:val="000000"/>
          <w:sz w:val="28"/>
          <w:szCs w:val="28"/>
          <w:lang w:val="uk-UA"/>
        </w:rPr>
      </w:pPr>
      <w:r w:rsidRPr="008D3DD1">
        <w:rPr>
          <w:rFonts w:ascii="Times New Roman" w:hAnsi="Times New Roman" w:cs="Times New Roman"/>
          <w:color w:val="000000"/>
          <w:sz w:val="28"/>
          <w:szCs w:val="28"/>
          <w:lang w:val="uk-UA"/>
        </w:rPr>
        <w:t xml:space="preserve">Як об'єкт соціального контролю, з метою попередження відхилень у поведінці, виступають неповнолітні правопорушники і інші </w:t>
      </w:r>
      <w:proofErr w:type="spellStart"/>
      <w:r w:rsidRPr="008D3DD1">
        <w:rPr>
          <w:rFonts w:ascii="Times New Roman" w:hAnsi="Times New Roman" w:cs="Times New Roman"/>
          <w:color w:val="000000"/>
          <w:sz w:val="28"/>
          <w:szCs w:val="28"/>
          <w:lang w:val="uk-UA"/>
        </w:rPr>
        <w:t>делінквент</w:t>
      </w:r>
      <w:r>
        <w:rPr>
          <w:rFonts w:ascii="Times New Roman" w:hAnsi="Times New Roman" w:cs="Times New Roman"/>
          <w:color w:val="000000"/>
          <w:sz w:val="28"/>
          <w:szCs w:val="28"/>
          <w:lang w:val="uk-UA"/>
        </w:rPr>
        <w:t>и</w:t>
      </w:r>
      <w:proofErr w:type="spellEnd"/>
      <w:r w:rsidRPr="008D3DD1">
        <w:rPr>
          <w:rFonts w:ascii="Times New Roman" w:hAnsi="Times New Roman" w:cs="Times New Roman"/>
          <w:color w:val="000000"/>
          <w:sz w:val="28"/>
          <w:szCs w:val="28"/>
          <w:lang w:val="uk-UA"/>
        </w:rPr>
        <w:t>; діти і підлітки, які живуть в неблагополучних умовах, і що утворюють так звані маргінальні групи "соціального ризику".</w:t>
      </w:r>
    </w:p>
    <w:p w:rsidR="008D3DD1" w:rsidRPr="003D09A2" w:rsidRDefault="008D3DD1" w:rsidP="00EF44A0">
      <w:pPr>
        <w:spacing w:after="0" w:line="360" w:lineRule="auto"/>
        <w:ind w:firstLine="709"/>
        <w:jc w:val="both"/>
        <w:rPr>
          <w:rFonts w:ascii="Times New Roman" w:hAnsi="Times New Roman" w:cs="Times New Roman"/>
          <w:color w:val="000000"/>
          <w:sz w:val="28"/>
          <w:szCs w:val="28"/>
          <w:lang w:val="uk-UA"/>
        </w:rPr>
      </w:pPr>
    </w:p>
    <w:p w:rsidR="00AB2DEF" w:rsidRPr="003D09A2" w:rsidRDefault="00AB2DEF" w:rsidP="00E53D17">
      <w:pPr>
        <w:spacing w:after="0" w:line="360" w:lineRule="auto"/>
        <w:ind w:firstLine="709"/>
        <w:jc w:val="center"/>
        <w:rPr>
          <w:rFonts w:ascii="Times New Roman" w:hAnsi="Times New Roman" w:cs="Times New Roman"/>
          <w:b/>
          <w:sz w:val="28"/>
          <w:szCs w:val="28"/>
          <w:lang w:val="uk-UA"/>
        </w:rPr>
      </w:pPr>
      <w:r w:rsidRPr="003D09A2">
        <w:rPr>
          <w:rFonts w:ascii="Times New Roman" w:hAnsi="Times New Roman" w:cs="Times New Roman"/>
          <w:b/>
          <w:sz w:val="28"/>
          <w:szCs w:val="28"/>
          <w:lang w:val="uk-UA"/>
        </w:rPr>
        <w:t xml:space="preserve">Висновки до розділу 2 </w:t>
      </w:r>
    </w:p>
    <w:p w:rsidR="00971213" w:rsidRPr="003D09A2" w:rsidRDefault="00971213" w:rsidP="00E53D17">
      <w:pPr>
        <w:spacing w:after="0" w:line="360" w:lineRule="auto"/>
        <w:ind w:firstLine="709"/>
        <w:jc w:val="center"/>
        <w:rPr>
          <w:rFonts w:ascii="Times New Roman" w:hAnsi="Times New Roman" w:cs="Times New Roman"/>
          <w:b/>
          <w:sz w:val="28"/>
          <w:szCs w:val="28"/>
          <w:lang w:val="uk-UA"/>
        </w:rPr>
      </w:pPr>
    </w:p>
    <w:p w:rsidR="00971213" w:rsidRPr="003D09A2" w:rsidRDefault="00971213" w:rsidP="00E53D17">
      <w:pPr>
        <w:pStyle w:val="14pt"/>
        <w:widowControl w:val="0"/>
        <w:ind w:firstLine="709"/>
      </w:pPr>
      <w:r w:rsidRPr="003D09A2">
        <w:t xml:space="preserve">Результати дослідження переконують у тому, що правопорушення як соціально-педагогічна проблема вимагає свого послідовного вирішення, ефективність якого залежить від використання профілактичних засобів і форм впливу, спрямованих на попередження звичок і </w:t>
      </w:r>
      <w:r w:rsidR="005C2684" w:rsidRPr="003D09A2">
        <w:t xml:space="preserve">усунення </w:t>
      </w:r>
      <w:r w:rsidRPr="003D09A2">
        <w:t xml:space="preserve">факторів, що викликають негативну поведінку. </w:t>
      </w:r>
    </w:p>
    <w:p w:rsidR="00971213" w:rsidRPr="003D09A2" w:rsidRDefault="00971213" w:rsidP="00971213">
      <w:pPr>
        <w:pStyle w:val="14pt"/>
        <w:widowControl w:val="0"/>
        <w:ind w:firstLine="709"/>
      </w:pPr>
      <w:r w:rsidRPr="003D09A2">
        <w:t xml:space="preserve">Аналіз організаційних засад, змісту, форм і методів профілактики правопорушень дав змогу зробити висновок, що навчально-виховний процес у загальноосвітній школі має суттєві можливості для ефективного вирішення зазначеної проблеми. Водночас вивчення стану профілактичної діяльності у учнів 12-14 років свідчить, що цій проблемі не приділяється належної уваги, недостатньо обґрунтовані потреби профілактики правопорушень підлітків, відсутні інноваційні технології, діагностико-прогностичні методики профілактики правопорушень щодо підлітків. </w:t>
      </w:r>
    </w:p>
    <w:p w:rsidR="00971213" w:rsidRPr="003D09A2" w:rsidRDefault="00971213" w:rsidP="00971213">
      <w:pPr>
        <w:widowControl w:val="0"/>
        <w:spacing w:after="0" w:line="360" w:lineRule="auto"/>
        <w:ind w:firstLine="672"/>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Процес пр</w:t>
      </w:r>
      <w:r w:rsidR="005C2684" w:rsidRPr="003D09A2">
        <w:rPr>
          <w:rFonts w:ascii="Times New Roman" w:eastAsia="Times New Roman" w:hAnsi="Times New Roman" w:cs="Times New Roman"/>
          <w:sz w:val="28"/>
          <w:szCs w:val="28"/>
          <w:lang w:val="uk-UA"/>
        </w:rPr>
        <w:t>евенції</w:t>
      </w:r>
      <w:r w:rsidRPr="003D09A2">
        <w:rPr>
          <w:rFonts w:ascii="Times New Roman" w:eastAsia="Times New Roman" w:hAnsi="Times New Roman" w:cs="Times New Roman"/>
          <w:sz w:val="28"/>
          <w:szCs w:val="28"/>
          <w:lang w:val="uk-UA"/>
        </w:rPr>
        <w:t xml:space="preserve"> правопорушень в діяльності соціального педагога загальноосвітньої школи – це цілеспрямована аналітико-профілактична, </w:t>
      </w:r>
      <w:proofErr w:type="spellStart"/>
      <w:r w:rsidRPr="003D09A2">
        <w:rPr>
          <w:rFonts w:ascii="Times New Roman" w:eastAsia="Times New Roman" w:hAnsi="Times New Roman" w:cs="Times New Roman"/>
          <w:sz w:val="28"/>
          <w:szCs w:val="28"/>
          <w:lang w:val="uk-UA"/>
        </w:rPr>
        <w:t>освітньо-профілактична</w:t>
      </w:r>
      <w:proofErr w:type="spellEnd"/>
      <w:r w:rsidRPr="003D09A2">
        <w:rPr>
          <w:rFonts w:ascii="Times New Roman" w:eastAsia="Times New Roman" w:hAnsi="Times New Roman" w:cs="Times New Roman"/>
          <w:sz w:val="28"/>
          <w:szCs w:val="28"/>
          <w:lang w:val="uk-UA"/>
        </w:rPr>
        <w:t xml:space="preserve"> та просвітницько-профілактична робота, спрямована на дотримання підлітками правомірної поведінки. Виходячи з мети і завдань програми профілактичної діяльності соціального педагога з подолання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w:t>
      </w:r>
      <w:r w:rsidR="005C2684" w:rsidRPr="003D09A2">
        <w:rPr>
          <w:rFonts w:ascii="Times New Roman" w:eastAsia="Times New Roman" w:hAnsi="Times New Roman" w:cs="Times New Roman"/>
          <w:sz w:val="28"/>
          <w:szCs w:val="28"/>
          <w:lang w:val="uk-UA"/>
        </w:rPr>
        <w:t xml:space="preserve">до її особливостей </w:t>
      </w:r>
      <w:r w:rsidRPr="003D09A2">
        <w:rPr>
          <w:rFonts w:ascii="Times New Roman" w:eastAsia="Times New Roman" w:hAnsi="Times New Roman" w:cs="Times New Roman"/>
          <w:sz w:val="28"/>
          <w:szCs w:val="28"/>
          <w:lang w:val="uk-UA"/>
        </w:rPr>
        <w:t xml:space="preserve">відносимо: </w:t>
      </w:r>
    </w:p>
    <w:p w:rsidR="00971213" w:rsidRPr="003D09A2" w:rsidRDefault="00971213" w:rsidP="00971213">
      <w:pPr>
        <w:pStyle w:val="a4"/>
        <w:widowControl w:val="0"/>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виховання у підлітків соціально ціннісних мотивів будь-якої діяльності (навчальної, ігрової, </w:t>
      </w:r>
      <w:proofErr w:type="spellStart"/>
      <w:r w:rsidRPr="003D09A2">
        <w:rPr>
          <w:rFonts w:ascii="Times New Roman" w:eastAsia="Times New Roman" w:hAnsi="Times New Roman" w:cs="Times New Roman"/>
          <w:sz w:val="28"/>
          <w:szCs w:val="28"/>
          <w:lang w:val="uk-UA"/>
        </w:rPr>
        <w:t>дозвіллєвої</w:t>
      </w:r>
      <w:proofErr w:type="spellEnd"/>
      <w:r w:rsidRPr="003D09A2">
        <w:rPr>
          <w:rFonts w:ascii="Times New Roman" w:eastAsia="Times New Roman" w:hAnsi="Times New Roman" w:cs="Times New Roman"/>
          <w:sz w:val="28"/>
          <w:szCs w:val="28"/>
          <w:lang w:val="uk-UA"/>
        </w:rPr>
        <w:t xml:space="preserve">, трудової, творчої), спрямованої </w:t>
      </w:r>
      <w:r w:rsidRPr="003D09A2">
        <w:rPr>
          <w:rFonts w:ascii="Times New Roman" w:eastAsia="Times New Roman" w:hAnsi="Times New Roman" w:cs="Times New Roman"/>
          <w:sz w:val="28"/>
          <w:szCs w:val="28"/>
          <w:lang w:val="uk-UA"/>
        </w:rPr>
        <w:lastRenderedPageBreak/>
        <w:t xml:space="preserve">на дотримання норм і правил правомірної поведінки; розвиток організованості, відповідальності, взаємодопомоги; </w:t>
      </w:r>
    </w:p>
    <w:p w:rsidR="00971213" w:rsidRPr="003D09A2" w:rsidRDefault="00971213" w:rsidP="00971213">
      <w:pPr>
        <w:pStyle w:val="a4"/>
        <w:widowControl w:val="0"/>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формування позитивних моральних якостей (прагнення до фізичного, духовного вдосконалення, здорового способу життя, подолання шкідливих звичок); </w:t>
      </w:r>
    </w:p>
    <w:p w:rsidR="00971213" w:rsidRPr="003D09A2" w:rsidRDefault="00971213" w:rsidP="00971213">
      <w:pPr>
        <w:pStyle w:val="a4"/>
        <w:widowControl w:val="0"/>
        <w:numPr>
          <w:ilvl w:val="0"/>
          <w:numId w:val="11"/>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формування і розвиток навичок самовиховання (самоорганізації, самореалізації, </w:t>
      </w:r>
      <w:proofErr w:type="spellStart"/>
      <w:r w:rsidRPr="003D09A2">
        <w:rPr>
          <w:rFonts w:ascii="Times New Roman" w:eastAsia="Times New Roman" w:hAnsi="Times New Roman" w:cs="Times New Roman"/>
          <w:sz w:val="28"/>
          <w:szCs w:val="28"/>
          <w:lang w:val="uk-UA"/>
        </w:rPr>
        <w:t>самореабілітації</w:t>
      </w:r>
      <w:proofErr w:type="spellEnd"/>
      <w:r w:rsidRPr="003D09A2">
        <w:rPr>
          <w:rFonts w:ascii="Times New Roman" w:eastAsia="Times New Roman" w:hAnsi="Times New Roman" w:cs="Times New Roman"/>
          <w:sz w:val="28"/>
          <w:szCs w:val="28"/>
          <w:lang w:val="uk-UA"/>
        </w:rPr>
        <w:t>, корекції, визначення своєї позиції в житті).</w:t>
      </w:r>
    </w:p>
    <w:p w:rsidR="00A139B1" w:rsidRPr="003D09A2" w:rsidRDefault="00A139B1" w:rsidP="00A139B1">
      <w:pPr>
        <w:widowControl w:val="0"/>
        <w:tabs>
          <w:tab w:val="left" w:pos="1134"/>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Ефективність профілактичних заходів може бути забезпечена тільки за умови обов'язкового включення наступних склад</w:t>
      </w:r>
      <w:r w:rsidR="000373F8">
        <w:rPr>
          <w:rFonts w:ascii="Times New Roman" w:eastAsia="Times New Roman" w:hAnsi="Times New Roman" w:cs="Times New Roman"/>
          <w:sz w:val="28"/>
          <w:szCs w:val="28"/>
          <w:lang w:val="uk-UA"/>
        </w:rPr>
        <w:t>ників</w:t>
      </w:r>
      <w:r w:rsidRPr="003D09A2">
        <w:rPr>
          <w:rFonts w:ascii="Times New Roman" w:eastAsia="Times New Roman" w:hAnsi="Times New Roman" w:cs="Times New Roman"/>
          <w:sz w:val="28"/>
          <w:szCs w:val="28"/>
          <w:lang w:val="uk-UA"/>
        </w:rPr>
        <w:t>:</w:t>
      </w:r>
    </w:p>
    <w:p w:rsidR="00A139B1" w:rsidRPr="003D09A2" w:rsidRDefault="00A139B1" w:rsidP="00A139B1">
      <w:pPr>
        <w:pStyle w:val="a4"/>
        <w:widowControl w:val="0"/>
        <w:numPr>
          <w:ilvl w:val="0"/>
          <w:numId w:val="11"/>
        </w:numPr>
        <w:tabs>
          <w:tab w:val="left" w:pos="1134"/>
          <w:tab w:val="left" w:pos="1276"/>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спрямованості на викорінення джерел дискомфорту як у самого підлітка, так і в соціальному та природному середовищі і одночасно на створення умов для набуття неповнолітнім необхідного досвіду для вирішення виникаючих перед ним проблем;</w:t>
      </w:r>
    </w:p>
    <w:p w:rsidR="00A139B1" w:rsidRPr="003D09A2" w:rsidRDefault="00A139B1" w:rsidP="00A139B1">
      <w:pPr>
        <w:pStyle w:val="a4"/>
        <w:widowControl w:val="0"/>
        <w:numPr>
          <w:ilvl w:val="0"/>
          <w:numId w:val="11"/>
        </w:numPr>
        <w:tabs>
          <w:tab w:val="left" w:pos="1134"/>
          <w:tab w:val="left" w:pos="1276"/>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навчання дитини </w:t>
      </w:r>
      <w:r w:rsidR="000373F8">
        <w:rPr>
          <w:rFonts w:ascii="Times New Roman" w:eastAsia="Times New Roman" w:hAnsi="Times New Roman" w:cs="Times New Roman"/>
          <w:sz w:val="28"/>
          <w:szCs w:val="28"/>
          <w:lang w:val="uk-UA"/>
        </w:rPr>
        <w:t>соціально-орієнтованим</w:t>
      </w:r>
      <w:r w:rsidRPr="003D09A2">
        <w:rPr>
          <w:rFonts w:ascii="Times New Roman" w:eastAsia="Times New Roman" w:hAnsi="Times New Roman" w:cs="Times New Roman"/>
          <w:sz w:val="28"/>
          <w:szCs w:val="28"/>
          <w:lang w:val="uk-UA"/>
        </w:rPr>
        <w:t xml:space="preserve"> навичкам, які допомагають досягти поставлених цілей або зберегти здоров'я;</w:t>
      </w:r>
    </w:p>
    <w:p w:rsidR="00A139B1" w:rsidRPr="003D09A2" w:rsidRDefault="00A139B1" w:rsidP="00A876E8">
      <w:pPr>
        <w:pStyle w:val="a4"/>
        <w:widowControl w:val="0"/>
        <w:numPr>
          <w:ilvl w:val="0"/>
          <w:numId w:val="11"/>
        </w:numPr>
        <w:tabs>
          <w:tab w:val="left" w:pos="1134"/>
          <w:tab w:val="left" w:pos="1276"/>
        </w:tabs>
        <w:spacing w:after="0" w:line="360" w:lineRule="auto"/>
        <w:ind w:left="0" w:firstLine="709"/>
        <w:jc w:val="both"/>
        <w:rPr>
          <w:rFonts w:ascii="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рішення проблем, які ще не виникли, попередження їх </w:t>
      </w:r>
      <w:r w:rsidRPr="003D09A2">
        <w:rPr>
          <w:rFonts w:ascii="Times New Roman" w:hAnsi="Times New Roman" w:cs="Times New Roman"/>
          <w:sz w:val="28"/>
          <w:szCs w:val="28"/>
          <w:lang w:val="uk-UA"/>
        </w:rPr>
        <w:t>виникнення.</w:t>
      </w:r>
    </w:p>
    <w:p w:rsidR="00A876E8" w:rsidRPr="003D09A2" w:rsidRDefault="00122954" w:rsidP="00A876E8">
      <w:pPr>
        <w:widowControl w:val="0"/>
        <w:spacing w:after="0" w:line="360" w:lineRule="auto"/>
        <w:ind w:firstLine="675"/>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Для діагностики схильності до </w:t>
      </w:r>
      <w:proofErr w:type="spellStart"/>
      <w:r w:rsidRPr="003D09A2">
        <w:rPr>
          <w:rFonts w:ascii="Times New Roman" w:hAnsi="Times New Roman" w:cs="Times New Roman"/>
          <w:sz w:val="28"/>
          <w:szCs w:val="28"/>
          <w:lang w:val="uk-UA"/>
        </w:rPr>
        <w:t>делінквентної</w:t>
      </w:r>
      <w:proofErr w:type="spellEnd"/>
      <w:r w:rsidRPr="003D09A2">
        <w:rPr>
          <w:rFonts w:ascii="Times New Roman" w:hAnsi="Times New Roman" w:cs="Times New Roman"/>
          <w:sz w:val="28"/>
          <w:szCs w:val="28"/>
          <w:lang w:val="uk-UA"/>
        </w:rPr>
        <w:t xml:space="preserve"> поведінки ми виділили декілька критеріїв</w:t>
      </w:r>
      <w:r w:rsidR="00A139B1" w:rsidRPr="003D09A2">
        <w:rPr>
          <w:rFonts w:ascii="Times New Roman" w:hAnsi="Times New Roman" w:cs="Times New Roman"/>
          <w:sz w:val="28"/>
          <w:szCs w:val="28"/>
          <w:lang w:val="uk-UA"/>
        </w:rPr>
        <w:t xml:space="preserve">: мотиваційно-ціннісний, когнітивний, </w:t>
      </w:r>
      <w:proofErr w:type="spellStart"/>
      <w:r w:rsidR="00A139B1" w:rsidRPr="003D09A2">
        <w:rPr>
          <w:rFonts w:ascii="Times New Roman" w:hAnsi="Times New Roman" w:cs="Times New Roman"/>
          <w:sz w:val="28"/>
          <w:szCs w:val="28"/>
          <w:lang w:val="uk-UA"/>
        </w:rPr>
        <w:t>діяльнісно-поведінковий</w:t>
      </w:r>
      <w:proofErr w:type="spellEnd"/>
      <w:r w:rsidR="00A139B1" w:rsidRPr="003D09A2">
        <w:rPr>
          <w:rFonts w:ascii="Times New Roman" w:hAnsi="Times New Roman" w:cs="Times New Roman"/>
          <w:sz w:val="28"/>
          <w:szCs w:val="28"/>
          <w:lang w:val="uk-UA"/>
        </w:rPr>
        <w:t xml:space="preserve">. </w:t>
      </w:r>
      <w:r w:rsidR="00A876E8" w:rsidRPr="003D09A2">
        <w:rPr>
          <w:rFonts w:ascii="Times New Roman" w:hAnsi="Times New Roman" w:cs="Times New Roman"/>
          <w:sz w:val="28"/>
          <w:szCs w:val="28"/>
          <w:lang w:val="uk-UA"/>
        </w:rPr>
        <w:t>Таку систему, на нашу думку, цілком можна вважати цілісною. Вона має не лише теоретичне, але й практичне значення, оскільки орієнтує соціальних педагогів на комплексний, а не лише функціональний аналіз реального процесу, допомагає розробити єдину систему його здійснення.</w:t>
      </w:r>
    </w:p>
    <w:p w:rsidR="00A876E8" w:rsidRPr="003D09A2" w:rsidRDefault="00A876E8" w:rsidP="00A876E8">
      <w:pPr>
        <w:tabs>
          <w:tab w:val="left" w:pos="1134"/>
        </w:tabs>
        <w:spacing w:after="0" w:line="360" w:lineRule="auto"/>
        <w:ind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З метою вивчення реального стану проявів </w:t>
      </w:r>
      <w:proofErr w:type="spellStart"/>
      <w:r w:rsidRPr="003D09A2">
        <w:rPr>
          <w:rFonts w:ascii="Times New Roman" w:hAnsi="Times New Roman" w:cs="Times New Roman"/>
          <w:sz w:val="28"/>
          <w:szCs w:val="28"/>
          <w:lang w:val="uk-UA"/>
        </w:rPr>
        <w:t>делінквентності</w:t>
      </w:r>
      <w:proofErr w:type="spellEnd"/>
      <w:r w:rsidRPr="003D09A2">
        <w:rPr>
          <w:rFonts w:ascii="Times New Roman" w:hAnsi="Times New Roman" w:cs="Times New Roman"/>
          <w:sz w:val="28"/>
          <w:szCs w:val="28"/>
          <w:lang w:val="uk-UA"/>
        </w:rPr>
        <w:t xml:space="preserve"> учнів </w:t>
      </w:r>
      <w:r w:rsidR="0067728A" w:rsidRPr="0067728A">
        <w:rPr>
          <w:rFonts w:ascii="Times New Roman" w:hAnsi="Times New Roman" w:cs="Times New Roman"/>
          <w:sz w:val="28"/>
          <w:szCs w:val="28"/>
          <w:lang w:val="uk-UA"/>
        </w:rPr>
        <w:t>6-7-х класів Глухівської ЗЗО № 5 І-ІІІ ступенів</w:t>
      </w:r>
      <w:r w:rsidRPr="003D09A2">
        <w:rPr>
          <w:rFonts w:ascii="Times New Roman" w:hAnsi="Times New Roman" w:cs="Times New Roman"/>
          <w:sz w:val="28"/>
          <w:szCs w:val="28"/>
          <w:lang w:val="uk-UA"/>
        </w:rPr>
        <w:t xml:space="preserve"> н</w:t>
      </w:r>
      <w:r w:rsidR="00A139B1" w:rsidRPr="003D09A2">
        <w:rPr>
          <w:rFonts w:ascii="Times New Roman" w:hAnsi="Times New Roman" w:cs="Times New Roman"/>
          <w:sz w:val="28"/>
          <w:szCs w:val="28"/>
          <w:lang w:val="uk-UA"/>
        </w:rPr>
        <w:t xml:space="preserve">ами було проведено декілька методик: </w:t>
      </w:r>
    </w:p>
    <w:p w:rsidR="00A876E8" w:rsidRPr="003D09A2" w:rsidRDefault="00A139B1" w:rsidP="00A876E8">
      <w:pPr>
        <w:pStyle w:val="a4"/>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Методика виявлення моделей поведінки підлітків у конфліктних ситуаціях, яка орієнтована на виявлення найбільш розповсюджених стратегій поведінки у конфліктних ситуаціях; </w:t>
      </w:r>
    </w:p>
    <w:p w:rsidR="00A876E8" w:rsidRPr="003D09A2" w:rsidRDefault="00A139B1" w:rsidP="00A876E8">
      <w:pPr>
        <w:pStyle w:val="a4"/>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Методика дослідження комунікативної агресивності підлітків; </w:t>
      </w:r>
    </w:p>
    <w:p w:rsidR="00A876E8" w:rsidRPr="003D09A2" w:rsidRDefault="00A139B1" w:rsidP="00A876E8">
      <w:pPr>
        <w:pStyle w:val="a4"/>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lastRenderedPageBreak/>
        <w:t>Методика вивчення толерантності підлітків під час комунікації з метою діагностувати рівень товариськості й толерантності підлітків, їх уміння коректно й ефективно спіл</w:t>
      </w:r>
      <w:r w:rsidR="00A876E8" w:rsidRPr="003D09A2">
        <w:rPr>
          <w:rFonts w:ascii="Times New Roman" w:hAnsi="Times New Roman" w:cs="Times New Roman"/>
          <w:sz w:val="28"/>
          <w:szCs w:val="28"/>
          <w:lang w:val="uk-UA"/>
        </w:rPr>
        <w:t xml:space="preserve">куватися з оточуючими їх людьми; </w:t>
      </w:r>
    </w:p>
    <w:p w:rsidR="00A876E8" w:rsidRPr="003D09A2" w:rsidRDefault="00A876E8" w:rsidP="00A876E8">
      <w:pPr>
        <w:pStyle w:val="a4"/>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 xml:space="preserve">методика зміни ціннісних орієнтації </w:t>
      </w:r>
      <w:proofErr w:type="spellStart"/>
      <w:r w:rsidRPr="003D09A2">
        <w:rPr>
          <w:rFonts w:ascii="Times New Roman" w:hAnsi="Times New Roman" w:cs="Times New Roman"/>
          <w:sz w:val="28"/>
          <w:szCs w:val="28"/>
          <w:lang w:val="uk-UA"/>
        </w:rPr>
        <w:t>М. Рок</w:t>
      </w:r>
      <w:proofErr w:type="spellEnd"/>
      <w:r w:rsidRPr="003D09A2">
        <w:rPr>
          <w:rFonts w:ascii="Times New Roman" w:hAnsi="Times New Roman" w:cs="Times New Roman"/>
          <w:sz w:val="28"/>
          <w:szCs w:val="28"/>
          <w:lang w:val="uk-UA"/>
        </w:rPr>
        <w:t xml:space="preserve">іча, заснована на прямому ранжируванні списку цінностей; </w:t>
      </w:r>
    </w:p>
    <w:p w:rsidR="00A139B1" w:rsidRPr="003D09A2" w:rsidRDefault="00A876E8" w:rsidP="00A876E8">
      <w:pPr>
        <w:pStyle w:val="a4"/>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3D09A2">
        <w:rPr>
          <w:rFonts w:ascii="Times New Roman" w:hAnsi="Times New Roman" w:cs="Times New Roman"/>
          <w:sz w:val="28"/>
          <w:szCs w:val="28"/>
          <w:lang w:val="uk-UA"/>
        </w:rPr>
        <w:t>тест «Вивчення схильності підлітків до девіантної поведінки».</w:t>
      </w:r>
    </w:p>
    <w:p w:rsidR="00AB2DEF" w:rsidRPr="003D09A2" w:rsidRDefault="00F61E42" w:rsidP="00E53D17">
      <w:pPr>
        <w:pStyle w:val="14pt"/>
        <w:widowControl w:val="0"/>
        <w:ind w:firstLine="709"/>
        <w:rPr>
          <w:b/>
        </w:rPr>
      </w:pPr>
      <w:r w:rsidRPr="003D09A2">
        <w:t xml:space="preserve">За визначеними критеріями і показниками за допомогою вище зазначених методик були виявлені рівні сформованості </w:t>
      </w:r>
      <w:r w:rsidR="00A01983" w:rsidRPr="003D09A2">
        <w:t xml:space="preserve">реального стану проявів </w:t>
      </w:r>
      <w:proofErr w:type="spellStart"/>
      <w:r w:rsidR="00A01983" w:rsidRPr="003D09A2">
        <w:t>делінквентності</w:t>
      </w:r>
      <w:proofErr w:type="spellEnd"/>
      <w:r w:rsidR="00A01983" w:rsidRPr="003D09A2">
        <w:t xml:space="preserve"> підлітків</w:t>
      </w:r>
      <w:r w:rsidRPr="003D09A2">
        <w:t xml:space="preserve">: </w:t>
      </w:r>
      <w:r w:rsidR="00A01983" w:rsidRPr="003D09A2">
        <w:t>високий</w:t>
      </w:r>
      <w:r w:rsidRPr="003D09A2">
        <w:t>, середній, низький.</w:t>
      </w:r>
      <w:r w:rsidR="00A01983" w:rsidRPr="003D09A2">
        <w:t xml:space="preserve"> Результати експерименту засвідчили, що </w:t>
      </w:r>
      <w:r w:rsidR="006063AE" w:rsidRPr="003D09A2">
        <w:t xml:space="preserve">на початку експерименту розподіл підлітків за рівнями сформованості стійкості до </w:t>
      </w:r>
      <w:proofErr w:type="spellStart"/>
      <w:r w:rsidR="006063AE" w:rsidRPr="003D09A2">
        <w:t>делніквентної</w:t>
      </w:r>
      <w:proofErr w:type="spellEnd"/>
      <w:r w:rsidR="006063AE" w:rsidRPr="003D09A2">
        <w:t xml:space="preserve"> поведінки підлітки з КГ і ЕГ знаходились приблизно однаково на високому, середньому та низькому рівнях, після експерименту – у КГ рівень усвідомлення шкоди девіантної поведінки та рівень прояву девіантної поведінки майже не змінився; в ЕГ підлітки піднялись до середнього та високого рівнів усвідомлення шкоди девіантної поведінки, а рівень прояву </w:t>
      </w:r>
      <w:proofErr w:type="spellStart"/>
      <w:r w:rsidR="006063AE" w:rsidRPr="003D09A2">
        <w:t>девіацій</w:t>
      </w:r>
      <w:proofErr w:type="spellEnd"/>
      <w:r w:rsidR="006063AE" w:rsidRPr="003D09A2">
        <w:t xml:space="preserve"> у поведінці – знизився. Ефективність системи профілактичної роботи підтвердили й статистично значущі відмінності у результатах ЕГ і КГ на початку і на при кінці експерименту.</w:t>
      </w:r>
    </w:p>
    <w:p w:rsidR="006063AE" w:rsidRPr="003D09A2" w:rsidRDefault="006063AE">
      <w:pPr>
        <w:rPr>
          <w:rFonts w:ascii="Times New Roman" w:eastAsia="Times New Roman" w:hAnsi="Times New Roman" w:cs="Times New Roman"/>
          <w:b/>
          <w:sz w:val="28"/>
          <w:szCs w:val="28"/>
          <w:lang w:val="uk-UA"/>
        </w:rPr>
      </w:pPr>
      <w:r w:rsidRPr="003D09A2">
        <w:rPr>
          <w:rFonts w:ascii="Times New Roman" w:eastAsia="Times New Roman" w:hAnsi="Times New Roman" w:cs="Times New Roman"/>
          <w:b/>
          <w:sz w:val="28"/>
          <w:szCs w:val="28"/>
          <w:lang w:val="uk-UA"/>
        </w:rPr>
        <w:br w:type="page"/>
      </w:r>
    </w:p>
    <w:p w:rsidR="0060286E" w:rsidRPr="003D09A2" w:rsidRDefault="0060286E" w:rsidP="0060286E">
      <w:pPr>
        <w:spacing w:after="0" w:line="360" w:lineRule="auto"/>
        <w:ind w:firstLine="709"/>
        <w:jc w:val="center"/>
        <w:rPr>
          <w:rFonts w:ascii="Times New Roman" w:eastAsia="Times New Roman" w:hAnsi="Times New Roman" w:cs="Times New Roman"/>
          <w:b/>
          <w:sz w:val="28"/>
          <w:szCs w:val="28"/>
          <w:lang w:val="uk-UA"/>
        </w:rPr>
      </w:pPr>
      <w:r w:rsidRPr="003D09A2">
        <w:rPr>
          <w:rFonts w:ascii="Times New Roman" w:eastAsia="Times New Roman" w:hAnsi="Times New Roman" w:cs="Times New Roman"/>
          <w:b/>
          <w:sz w:val="28"/>
          <w:szCs w:val="28"/>
          <w:lang w:val="uk-UA"/>
        </w:rPr>
        <w:lastRenderedPageBreak/>
        <w:t>ВИСНОВКИ</w:t>
      </w:r>
    </w:p>
    <w:p w:rsidR="0060286E" w:rsidRPr="003D09A2" w:rsidRDefault="0060286E" w:rsidP="0060286E">
      <w:pPr>
        <w:spacing w:after="0" w:line="360" w:lineRule="auto"/>
        <w:ind w:firstLine="709"/>
        <w:jc w:val="center"/>
        <w:rPr>
          <w:rFonts w:ascii="Times New Roman" w:eastAsia="Times New Roman" w:hAnsi="Times New Roman" w:cs="Times New Roman"/>
          <w:sz w:val="28"/>
          <w:szCs w:val="28"/>
          <w:lang w:val="uk-UA"/>
        </w:rPr>
      </w:pPr>
    </w:p>
    <w:p w:rsidR="0060286E" w:rsidRPr="003D09A2" w:rsidRDefault="0060286E" w:rsidP="0060286E">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1. Теоретичний аналіз наукових досліджень свідчить про зростання інтересу вчених до проблеми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підлітків та її профілактики. Однак поки немає достатніх підстав вважати вирішеною проблему соціально-педагогічної профілактики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підлітків у діяльності загальноосвітньої школи, оскільки вона залишається недостатньо розробленою як теоретично, так і практично.</w:t>
      </w:r>
      <w:r w:rsidRPr="003D09A2">
        <w:rPr>
          <w:lang w:val="uk-UA"/>
        </w:rPr>
        <w:t xml:space="preserve"> </w:t>
      </w:r>
      <w:proofErr w:type="spellStart"/>
      <w:r w:rsidRPr="003D09A2">
        <w:rPr>
          <w:rFonts w:ascii="Times New Roman" w:eastAsia="Times New Roman" w:hAnsi="Times New Roman" w:cs="Times New Roman"/>
          <w:sz w:val="28"/>
          <w:szCs w:val="28"/>
          <w:lang w:val="uk-UA"/>
        </w:rPr>
        <w:t>Делінквентна</w:t>
      </w:r>
      <w:proofErr w:type="spellEnd"/>
      <w:r w:rsidRPr="003D09A2">
        <w:rPr>
          <w:rFonts w:ascii="Times New Roman" w:eastAsia="Times New Roman" w:hAnsi="Times New Roman" w:cs="Times New Roman"/>
          <w:sz w:val="28"/>
          <w:szCs w:val="28"/>
          <w:lang w:val="uk-UA"/>
        </w:rPr>
        <w:t xml:space="preserve"> поведінка - це поведінка, що суперечить правовим нормам, що загрожує соціальному порядку і благополуччю оточуючих людей. Воно включає будь-які дії або бездіяльність, заборонені законодавством. У </w:t>
      </w:r>
      <w:r w:rsidR="00ED5BD4" w:rsidRPr="003D09A2">
        <w:rPr>
          <w:rFonts w:ascii="Times New Roman" w:eastAsia="Times New Roman" w:hAnsi="Times New Roman" w:cs="Times New Roman"/>
          <w:sz w:val="28"/>
          <w:szCs w:val="28"/>
          <w:lang w:val="uk-UA"/>
        </w:rPr>
        <w:t>молодшому підлітковому</w:t>
      </w:r>
      <w:r w:rsidRPr="003D09A2">
        <w:rPr>
          <w:rFonts w:ascii="Times New Roman" w:eastAsia="Times New Roman" w:hAnsi="Times New Roman" w:cs="Times New Roman"/>
          <w:sz w:val="28"/>
          <w:szCs w:val="28"/>
          <w:lang w:val="uk-UA"/>
        </w:rPr>
        <w:t xml:space="preserve"> віці найбільш поширені такі форми, як насильство по відношенню до молодших дітей або однолітків, жорстоке поводження з тваринами, злодійство, дрібне хуліганство, руйнування майна, підпали. У старшому підлітковому віці (від 13 років) переважають хуліганство, крадіжки, грабежі, вандалізм, фізичне насильство, торгівля наркотиками та інші. </w:t>
      </w:r>
    </w:p>
    <w:p w:rsidR="0060286E" w:rsidRPr="003D09A2" w:rsidRDefault="0060286E" w:rsidP="00110AE6">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b/>
          <w:sz w:val="28"/>
          <w:szCs w:val="28"/>
          <w:lang w:val="uk-UA"/>
        </w:rPr>
        <w:t>2.</w:t>
      </w:r>
      <w:r w:rsidRPr="003D09A2">
        <w:rPr>
          <w:rFonts w:ascii="Times New Roman" w:eastAsia="Times New Roman" w:hAnsi="Times New Roman" w:cs="Times New Roman"/>
          <w:sz w:val="28"/>
          <w:szCs w:val="28"/>
          <w:lang w:val="uk-UA"/>
        </w:rPr>
        <w:t xml:space="preserve"> У ході сутнісно-змістовного аналізу </w:t>
      </w:r>
      <w:r w:rsidR="00110AE6" w:rsidRPr="003D09A2">
        <w:rPr>
          <w:rFonts w:ascii="Times New Roman" w:eastAsia="Times New Roman" w:hAnsi="Times New Roman" w:cs="Times New Roman"/>
          <w:sz w:val="28"/>
          <w:szCs w:val="28"/>
          <w:lang w:val="uk-UA"/>
        </w:rPr>
        <w:t>превентивної роботи соціального педагога щодо попередження правопорушень підлітків</w:t>
      </w:r>
      <w:r w:rsidR="00E63FC9" w:rsidRPr="003D09A2">
        <w:rPr>
          <w:rFonts w:ascii="Times New Roman" w:eastAsia="Times New Roman" w:hAnsi="Times New Roman" w:cs="Times New Roman"/>
          <w:sz w:val="28"/>
          <w:szCs w:val="28"/>
          <w:lang w:val="uk-UA"/>
        </w:rPr>
        <w:t xml:space="preserve"> було визначено, що</w:t>
      </w:r>
      <w:r w:rsidR="00110AE6" w:rsidRPr="003D09A2">
        <w:rPr>
          <w:rFonts w:ascii="Times New Roman" w:eastAsia="Times New Roman" w:hAnsi="Times New Roman" w:cs="Times New Roman"/>
          <w:sz w:val="28"/>
          <w:szCs w:val="28"/>
          <w:lang w:val="uk-UA"/>
        </w:rPr>
        <w:t xml:space="preserve"> превенція</w:t>
      </w:r>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 це комплекс соціальних, педагогічних (навчально-виховних), </w:t>
      </w:r>
      <w:proofErr w:type="spellStart"/>
      <w:r w:rsidRPr="003D09A2">
        <w:rPr>
          <w:rFonts w:ascii="Times New Roman" w:eastAsia="Times New Roman" w:hAnsi="Times New Roman" w:cs="Times New Roman"/>
          <w:sz w:val="28"/>
          <w:szCs w:val="28"/>
          <w:lang w:val="uk-UA"/>
        </w:rPr>
        <w:t>медико-психологічних</w:t>
      </w:r>
      <w:proofErr w:type="spellEnd"/>
      <w:r w:rsidRPr="003D09A2">
        <w:rPr>
          <w:rFonts w:ascii="Times New Roman" w:eastAsia="Times New Roman" w:hAnsi="Times New Roman" w:cs="Times New Roman"/>
          <w:sz w:val="28"/>
          <w:szCs w:val="28"/>
          <w:lang w:val="uk-UA"/>
        </w:rPr>
        <w:t xml:space="preserve"> і правових заходів, спрямованих на виявлення та усунення причин (умов), які сприяють поширенню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w:t>
      </w:r>
      <w:r w:rsidR="00110AE6" w:rsidRPr="003D09A2">
        <w:rPr>
          <w:rFonts w:ascii="Times New Roman" w:eastAsia="Times New Roman" w:hAnsi="Times New Roman" w:cs="Times New Roman"/>
          <w:sz w:val="28"/>
          <w:szCs w:val="28"/>
          <w:lang w:val="uk-UA"/>
        </w:rPr>
        <w:t>и в підлітковому середовищі</w:t>
      </w:r>
      <w:r w:rsidR="00E63FC9" w:rsidRPr="003D09A2">
        <w:rPr>
          <w:rFonts w:ascii="Times New Roman" w:eastAsia="Times New Roman" w:hAnsi="Times New Roman" w:cs="Times New Roman"/>
          <w:sz w:val="28"/>
          <w:szCs w:val="28"/>
          <w:lang w:val="uk-UA"/>
        </w:rPr>
        <w:t>.</w:t>
      </w:r>
      <w:r w:rsidR="00110AE6" w:rsidRPr="003D09A2">
        <w:rPr>
          <w:rFonts w:ascii="Times New Roman" w:eastAsia="Times New Roman" w:hAnsi="Times New Roman" w:cs="Times New Roman"/>
          <w:sz w:val="28"/>
          <w:szCs w:val="28"/>
          <w:lang w:val="uk-UA"/>
        </w:rPr>
        <w:t xml:space="preserve"> </w:t>
      </w:r>
      <w:r w:rsidR="00E63FC9" w:rsidRPr="003D09A2">
        <w:rPr>
          <w:rFonts w:ascii="Times New Roman" w:eastAsia="Times New Roman" w:hAnsi="Times New Roman" w:cs="Times New Roman"/>
          <w:sz w:val="28"/>
          <w:szCs w:val="28"/>
          <w:lang w:val="uk-UA"/>
        </w:rPr>
        <w:t xml:space="preserve">Превентивна робота охоплює багатофункціональну діяльність, обумовлену складністю її завдань. Соціальний педагог, надаючи допомогу підліткам реалізує такі функції превентивної діяльності: діагностичну, </w:t>
      </w:r>
      <w:proofErr w:type="spellStart"/>
      <w:r w:rsidR="00E63FC9" w:rsidRPr="003D09A2">
        <w:rPr>
          <w:rFonts w:ascii="Times New Roman" w:eastAsia="Times New Roman" w:hAnsi="Times New Roman" w:cs="Times New Roman"/>
          <w:sz w:val="28"/>
          <w:szCs w:val="28"/>
          <w:lang w:val="uk-UA"/>
        </w:rPr>
        <w:t>реабілітуючу</w:t>
      </w:r>
      <w:proofErr w:type="spellEnd"/>
      <w:r w:rsidR="00E63FC9" w:rsidRPr="003D09A2">
        <w:rPr>
          <w:rFonts w:ascii="Times New Roman" w:eastAsia="Times New Roman" w:hAnsi="Times New Roman" w:cs="Times New Roman"/>
          <w:sz w:val="28"/>
          <w:szCs w:val="28"/>
          <w:lang w:val="uk-UA"/>
        </w:rPr>
        <w:t>, перевиховання, прогностичну.</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3. </w:t>
      </w:r>
      <w:r w:rsidR="00E63FC9" w:rsidRPr="003D09A2">
        <w:rPr>
          <w:rFonts w:ascii="Times New Roman" w:eastAsia="Times New Roman" w:hAnsi="Times New Roman" w:cs="Times New Roman"/>
          <w:sz w:val="28"/>
          <w:szCs w:val="28"/>
          <w:lang w:val="uk-UA"/>
        </w:rPr>
        <w:t>Визначено о</w:t>
      </w:r>
      <w:r w:rsidRPr="003D09A2">
        <w:rPr>
          <w:rFonts w:ascii="Times New Roman" w:eastAsia="Times New Roman" w:hAnsi="Times New Roman" w:cs="Times New Roman"/>
          <w:sz w:val="28"/>
          <w:szCs w:val="28"/>
          <w:lang w:val="uk-UA"/>
        </w:rPr>
        <w:t>сновні завдання превентивної діяльності соціального педагога щодо попередження правопорушень підлітків:</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 створити умови для формування позитивних якостей особистості в процесі трудової, навчальної, позашкільної та інших видів діяльності, що сприяють інтелектуальному, морально-етичному, естетичному розвитку, виробленню опірності до негативних явищ;</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забезпечити соціально-психологічну роботу, педагогічне зорієнтовану на протидію залученню дітей та молоді до негативної діяльності;</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надавати комплексну психолого-педагогічну і медико-соціальну допомогу тим неповнолітнім, котрі її потребують;</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забезпечити адекватну соціальну реабілітацію неповнолітніх, котрі діяли протиправні вчинки;</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 стимулювати неповнолітніх до здорового способу життя і позитивної соціальної орієнтації, сприяти </w:t>
      </w:r>
      <w:proofErr w:type="spellStart"/>
      <w:r w:rsidRPr="003D09A2">
        <w:rPr>
          <w:rFonts w:ascii="Times New Roman" w:eastAsia="Times New Roman" w:hAnsi="Times New Roman" w:cs="Times New Roman"/>
          <w:sz w:val="28"/>
          <w:szCs w:val="28"/>
          <w:lang w:val="uk-UA"/>
        </w:rPr>
        <w:t>валеологізації</w:t>
      </w:r>
      <w:proofErr w:type="spellEnd"/>
      <w:r w:rsidRPr="003D09A2">
        <w:rPr>
          <w:rFonts w:ascii="Times New Roman" w:eastAsia="Times New Roman" w:hAnsi="Times New Roman" w:cs="Times New Roman"/>
          <w:sz w:val="28"/>
          <w:szCs w:val="28"/>
          <w:lang w:val="uk-UA"/>
        </w:rPr>
        <w:t xml:space="preserve"> навчально-виховного процесу (формування з раннього віку навичок охорони і зміцнення власного життя і здоров'я);</w:t>
      </w:r>
    </w:p>
    <w:p w:rsidR="00ED5BD4" w:rsidRPr="003D09A2" w:rsidRDefault="00ED5BD4" w:rsidP="00ED5BD4">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сприяти об'єднанню зусиль різних суб'єктів превентивної роботи</w:t>
      </w:r>
    </w:p>
    <w:p w:rsidR="0060286E" w:rsidRPr="003D09A2" w:rsidRDefault="00E63FC9" w:rsidP="0060286E">
      <w:pPr>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4. </w:t>
      </w:r>
      <w:r w:rsidR="0060286E" w:rsidRPr="003D09A2">
        <w:rPr>
          <w:rFonts w:ascii="Times New Roman" w:eastAsia="Times New Roman" w:hAnsi="Times New Roman" w:cs="Times New Roman"/>
          <w:sz w:val="28"/>
          <w:szCs w:val="28"/>
          <w:lang w:val="uk-UA"/>
        </w:rPr>
        <w:t xml:space="preserve">Критерії ефективності </w:t>
      </w:r>
      <w:r w:rsidR="00ED5BD4" w:rsidRPr="003D09A2">
        <w:rPr>
          <w:rFonts w:ascii="Times New Roman" w:eastAsia="Times New Roman" w:hAnsi="Times New Roman" w:cs="Times New Roman"/>
          <w:sz w:val="28"/>
          <w:szCs w:val="28"/>
          <w:lang w:val="uk-UA"/>
        </w:rPr>
        <w:t xml:space="preserve">превентивної діяльності соціального педагога щодо попередження правопорушень підлітків </w:t>
      </w:r>
      <w:r w:rsidR="0060286E" w:rsidRPr="003D09A2">
        <w:rPr>
          <w:rFonts w:ascii="Times New Roman" w:eastAsia="Times New Roman" w:hAnsi="Times New Roman" w:cs="Times New Roman"/>
          <w:sz w:val="28"/>
          <w:szCs w:val="28"/>
          <w:lang w:val="uk-UA"/>
        </w:rPr>
        <w:t xml:space="preserve">в </w:t>
      </w:r>
      <w:proofErr w:type="spellStart"/>
      <w:r w:rsidR="0060286E" w:rsidRPr="003D09A2">
        <w:rPr>
          <w:rFonts w:ascii="Times New Roman" w:eastAsia="Times New Roman" w:hAnsi="Times New Roman" w:cs="Times New Roman"/>
          <w:sz w:val="28"/>
          <w:szCs w:val="28"/>
          <w:lang w:val="uk-UA"/>
        </w:rPr>
        <w:t>особистісно</w:t>
      </w:r>
      <w:proofErr w:type="spellEnd"/>
      <w:r w:rsidR="0060286E" w:rsidRPr="003D09A2">
        <w:rPr>
          <w:rFonts w:ascii="Times New Roman" w:eastAsia="Times New Roman" w:hAnsi="Times New Roman" w:cs="Times New Roman"/>
          <w:sz w:val="28"/>
          <w:szCs w:val="28"/>
          <w:lang w:val="uk-UA"/>
        </w:rPr>
        <w:t xml:space="preserve"> розвиваючому соціумі вважаємо:</w:t>
      </w:r>
    </w:p>
    <w:p w:rsidR="0060286E" w:rsidRPr="003D09A2" w:rsidRDefault="0060286E" w:rsidP="0060286E">
      <w:pPr>
        <w:pStyle w:val="a4"/>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наявність гуманістичної системи виховання в сім'ї.</w:t>
      </w:r>
    </w:p>
    <w:p w:rsidR="0060286E" w:rsidRPr="003D09A2" w:rsidRDefault="0060286E" w:rsidP="0060286E">
      <w:pPr>
        <w:pStyle w:val="a4"/>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наявність гуманістичної системи виховання в освітніх організаціях.</w:t>
      </w:r>
    </w:p>
    <w:p w:rsidR="0060286E" w:rsidRPr="003D09A2" w:rsidRDefault="0060286E" w:rsidP="0060286E">
      <w:pPr>
        <w:pStyle w:val="a4"/>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інтеграція морального і правового виховання підростаючого покоління з урахуванням вікових особливостей підлітка.</w:t>
      </w:r>
    </w:p>
    <w:p w:rsidR="0060286E" w:rsidRPr="003D09A2" w:rsidRDefault="0060286E" w:rsidP="0060286E">
      <w:pPr>
        <w:pStyle w:val="a4"/>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переважна більшість гуманістичних тенденцій в стихійної виховної середовищі (двір, населений пункт, ЗМІ та ін.).</w:t>
      </w:r>
    </w:p>
    <w:p w:rsidR="0060286E" w:rsidRPr="003D09A2" w:rsidRDefault="0060286E" w:rsidP="0060286E">
      <w:pPr>
        <w:pStyle w:val="a4"/>
        <w:numPr>
          <w:ilvl w:val="1"/>
          <w:numId w:val="8"/>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реалізація програми </w:t>
      </w:r>
      <w:proofErr w:type="spellStart"/>
      <w:r w:rsidRPr="003D09A2">
        <w:rPr>
          <w:rFonts w:ascii="Times New Roman" w:eastAsia="Times New Roman" w:hAnsi="Times New Roman" w:cs="Times New Roman"/>
          <w:sz w:val="28"/>
          <w:szCs w:val="28"/>
          <w:lang w:val="uk-UA"/>
        </w:rPr>
        <w:t>профілактично-корекційної</w:t>
      </w:r>
      <w:proofErr w:type="spellEnd"/>
      <w:r w:rsidRPr="003D09A2">
        <w:rPr>
          <w:rFonts w:ascii="Times New Roman" w:eastAsia="Times New Roman" w:hAnsi="Times New Roman" w:cs="Times New Roman"/>
          <w:sz w:val="28"/>
          <w:szCs w:val="28"/>
          <w:lang w:val="uk-UA"/>
        </w:rPr>
        <w:t xml:space="preserve"> роботи з неповнолітніми в освітній установі.</w:t>
      </w:r>
    </w:p>
    <w:p w:rsidR="0060286E" w:rsidRPr="003D09A2" w:rsidRDefault="0060286E" w:rsidP="0060286E">
      <w:pPr>
        <w:pStyle w:val="a4"/>
        <w:numPr>
          <w:ilvl w:val="1"/>
          <w:numId w:val="8"/>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реалізація інформаційно-просвітницької програми підтримки сім'ї у вихованні дитини освітньою організацією, співпраця педагогічного колективу з батьками.</w:t>
      </w:r>
    </w:p>
    <w:p w:rsidR="0060286E" w:rsidRPr="003D09A2" w:rsidRDefault="0060286E" w:rsidP="0060286E">
      <w:pPr>
        <w:pStyle w:val="a4"/>
        <w:numPr>
          <w:ilvl w:val="1"/>
          <w:numId w:val="8"/>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 xml:space="preserve">забезпечення оптимальних умов для творення </w:t>
      </w:r>
      <w:r w:rsidR="00ED5BD4" w:rsidRPr="003D09A2">
        <w:rPr>
          <w:rFonts w:ascii="Times New Roman" w:eastAsia="Times New Roman" w:hAnsi="Times New Roman" w:cs="Times New Roman"/>
          <w:sz w:val="28"/>
          <w:szCs w:val="28"/>
          <w:lang w:val="uk-UA"/>
        </w:rPr>
        <w:t xml:space="preserve">у людини, що </w:t>
      </w:r>
      <w:r w:rsidRPr="003D09A2">
        <w:rPr>
          <w:rFonts w:ascii="Times New Roman" w:eastAsia="Times New Roman" w:hAnsi="Times New Roman" w:cs="Times New Roman"/>
          <w:sz w:val="28"/>
          <w:szCs w:val="28"/>
          <w:lang w:val="uk-UA"/>
        </w:rPr>
        <w:t>дорослішає власної особистісної гуманістичної системи (</w:t>
      </w:r>
      <w:proofErr w:type="spellStart"/>
      <w:r w:rsidRPr="003D09A2">
        <w:rPr>
          <w:rFonts w:ascii="Times New Roman" w:eastAsia="Times New Roman" w:hAnsi="Times New Roman" w:cs="Times New Roman"/>
          <w:sz w:val="28"/>
          <w:szCs w:val="28"/>
          <w:lang w:val="uk-UA"/>
        </w:rPr>
        <w:t>системи</w:t>
      </w:r>
      <w:proofErr w:type="spellEnd"/>
      <w:r w:rsidRPr="003D09A2">
        <w:rPr>
          <w:rFonts w:ascii="Times New Roman" w:eastAsia="Times New Roman" w:hAnsi="Times New Roman" w:cs="Times New Roman"/>
          <w:sz w:val="28"/>
          <w:szCs w:val="28"/>
          <w:lang w:val="uk-UA"/>
        </w:rPr>
        <w:t xml:space="preserve"> цінностей, життєдіяльності).</w:t>
      </w:r>
    </w:p>
    <w:p w:rsidR="0060286E" w:rsidRPr="003D09A2" w:rsidRDefault="00E63FC9" w:rsidP="0060286E">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5</w:t>
      </w:r>
      <w:r w:rsidR="0060286E" w:rsidRPr="003D09A2">
        <w:rPr>
          <w:rFonts w:ascii="Times New Roman" w:eastAsia="Times New Roman" w:hAnsi="Times New Roman" w:cs="Times New Roman"/>
          <w:sz w:val="28"/>
          <w:szCs w:val="28"/>
          <w:lang w:val="uk-UA"/>
        </w:rPr>
        <w:t>. Аналіз реальної практики загальноосвітньої школи з пр</w:t>
      </w:r>
      <w:r w:rsidR="00E85EE4" w:rsidRPr="003D09A2">
        <w:rPr>
          <w:rFonts w:ascii="Times New Roman" w:eastAsia="Times New Roman" w:hAnsi="Times New Roman" w:cs="Times New Roman"/>
          <w:sz w:val="28"/>
          <w:szCs w:val="28"/>
          <w:lang w:val="uk-UA"/>
        </w:rPr>
        <w:t>евенції</w:t>
      </w:r>
      <w:r w:rsidR="0060286E" w:rsidRPr="003D09A2">
        <w:rPr>
          <w:rFonts w:ascii="Times New Roman" w:eastAsia="Times New Roman" w:hAnsi="Times New Roman" w:cs="Times New Roman"/>
          <w:sz w:val="28"/>
          <w:szCs w:val="28"/>
          <w:lang w:val="uk-UA"/>
        </w:rPr>
        <w:t xml:space="preserve"> </w:t>
      </w:r>
      <w:proofErr w:type="spellStart"/>
      <w:r w:rsidR="0060286E" w:rsidRPr="003D09A2">
        <w:rPr>
          <w:rFonts w:ascii="Times New Roman" w:eastAsia="Times New Roman" w:hAnsi="Times New Roman" w:cs="Times New Roman"/>
          <w:sz w:val="28"/>
          <w:szCs w:val="28"/>
          <w:lang w:val="uk-UA"/>
        </w:rPr>
        <w:t>делінквентної</w:t>
      </w:r>
      <w:proofErr w:type="spellEnd"/>
      <w:r w:rsidR="0060286E" w:rsidRPr="003D09A2">
        <w:rPr>
          <w:rFonts w:ascii="Times New Roman" w:eastAsia="Times New Roman" w:hAnsi="Times New Roman" w:cs="Times New Roman"/>
          <w:sz w:val="28"/>
          <w:szCs w:val="28"/>
          <w:lang w:val="uk-UA"/>
        </w:rPr>
        <w:t xml:space="preserve"> поведінки підлітків показав переважно низький рівень: професійної готовності педагогів до соціально-педагогічної профілактики девіантної поведінки; соціально-педагогічної обізнаності та активності батьків у питаннях профілактики </w:t>
      </w:r>
      <w:proofErr w:type="spellStart"/>
      <w:r w:rsidR="0060286E" w:rsidRPr="003D09A2">
        <w:rPr>
          <w:rFonts w:ascii="Times New Roman" w:eastAsia="Times New Roman" w:hAnsi="Times New Roman" w:cs="Times New Roman"/>
          <w:sz w:val="28"/>
          <w:szCs w:val="28"/>
          <w:lang w:val="uk-UA"/>
        </w:rPr>
        <w:t>делінквентної</w:t>
      </w:r>
      <w:proofErr w:type="spellEnd"/>
      <w:r w:rsidR="0060286E" w:rsidRPr="003D09A2">
        <w:rPr>
          <w:rFonts w:ascii="Times New Roman" w:eastAsia="Times New Roman" w:hAnsi="Times New Roman" w:cs="Times New Roman"/>
          <w:sz w:val="28"/>
          <w:szCs w:val="28"/>
          <w:lang w:val="uk-UA"/>
        </w:rPr>
        <w:t xml:space="preserve"> поведінки підлітків; усвідомленості підлітками шкоди </w:t>
      </w:r>
      <w:proofErr w:type="spellStart"/>
      <w:r w:rsidR="0060286E" w:rsidRPr="003D09A2">
        <w:rPr>
          <w:rFonts w:ascii="Times New Roman" w:eastAsia="Times New Roman" w:hAnsi="Times New Roman" w:cs="Times New Roman"/>
          <w:sz w:val="28"/>
          <w:szCs w:val="28"/>
          <w:lang w:val="uk-UA"/>
        </w:rPr>
        <w:t>делінквентної</w:t>
      </w:r>
      <w:proofErr w:type="spellEnd"/>
      <w:r w:rsidR="0060286E" w:rsidRPr="003D09A2">
        <w:rPr>
          <w:rFonts w:ascii="Times New Roman" w:eastAsia="Times New Roman" w:hAnsi="Times New Roman" w:cs="Times New Roman"/>
          <w:sz w:val="28"/>
          <w:szCs w:val="28"/>
          <w:lang w:val="uk-UA"/>
        </w:rPr>
        <w:t xml:space="preserve"> поведінки; високий рівень прояву </w:t>
      </w:r>
      <w:proofErr w:type="spellStart"/>
      <w:r w:rsidR="0060286E" w:rsidRPr="003D09A2">
        <w:rPr>
          <w:rFonts w:ascii="Times New Roman" w:eastAsia="Times New Roman" w:hAnsi="Times New Roman" w:cs="Times New Roman"/>
          <w:sz w:val="28"/>
          <w:szCs w:val="28"/>
          <w:lang w:val="uk-UA"/>
        </w:rPr>
        <w:t>девіацій</w:t>
      </w:r>
      <w:proofErr w:type="spellEnd"/>
      <w:r w:rsidR="0060286E" w:rsidRPr="003D09A2">
        <w:rPr>
          <w:rFonts w:ascii="Times New Roman" w:eastAsia="Times New Roman" w:hAnsi="Times New Roman" w:cs="Times New Roman"/>
          <w:sz w:val="28"/>
          <w:szCs w:val="28"/>
          <w:lang w:val="uk-UA"/>
        </w:rPr>
        <w:t xml:space="preserve"> серед підлітків.</w:t>
      </w:r>
    </w:p>
    <w:p w:rsidR="004C2E48" w:rsidRPr="003D09A2" w:rsidRDefault="004C2E48" w:rsidP="004C2E48">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Виходячи з отриманих даних, ми дійшли висновку, що низький рівень сформованості правомірної поведінки у підлітків обумовлений </w:t>
      </w:r>
      <w:r w:rsidR="00E15476" w:rsidRPr="003D09A2">
        <w:rPr>
          <w:rFonts w:ascii="Times New Roman" w:eastAsia="Times New Roman" w:hAnsi="Times New Roman" w:cs="Times New Roman"/>
          <w:sz w:val="28"/>
          <w:szCs w:val="28"/>
          <w:lang w:val="uk-UA"/>
        </w:rPr>
        <w:t>недоста</w:t>
      </w:r>
      <w:r w:rsidRPr="003D09A2">
        <w:rPr>
          <w:rFonts w:ascii="Times New Roman" w:eastAsia="Times New Roman" w:hAnsi="Times New Roman" w:cs="Times New Roman"/>
          <w:sz w:val="28"/>
          <w:szCs w:val="28"/>
          <w:lang w:val="uk-UA"/>
        </w:rPr>
        <w:t xml:space="preserve">тністю у навчально-виховному процесі сучасних інноваційних технологій, діагностико-прогностичних методик профілактики правопорушень підлітків; недостатнім рівнем підготовки вчителів та співробітників МВС до здійснення системної спеціальної профілактичної діяльності. </w:t>
      </w:r>
    </w:p>
    <w:p w:rsidR="004C2E48" w:rsidRPr="003D09A2" w:rsidRDefault="004C2E48" w:rsidP="004C2E48">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На розв’язання цих проблем були спрямовані завдання формувального експерименту.</w:t>
      </w:r>
    </w:p>
    <w:p w:rsidR="0060286E" w:rsidRPr="003D09A2" w:rsidRDefault="0060286E" w:rsidP="0060286E">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Здійснена дослідно-експериментальна робота з упровадження розробленої </w:t>
      </w:r>
      <w:r w:rsidR="005C2684" w:rsidRPr="003D09A2">
        <w:rPr>
          <w:rFonts w:ascii="Times New Roman" w:eastAsia="Times New Roman" w:hAnsi="Times New Roman" w:cs="Times New Roman"/>
          <w:sz w:val="28"/>
          <w:szCs w:val="28"/>
          <w:lang w:val="uk-UA"/>
        </w:rPr>
        <w:t>програми</w:t>
      </w:r>
      <w:r w:rsidRPr="003D09A2">
        <w:rPr>
          <w:rFonts w:ascii="Times New Roman" w:eastAsia="Times New Roman" w:hAnsi="Times New Roman" w:cs="Times New Roman"/>
          <w:sz w:val="28"/>
          <w:szCs w:val="28"/>
          <w:lang w:val="uk-UA"/>
        </w:rPr>
        <w:t xml:space="preserve"> соціально-педагогічної профілактики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підлітків підтвердила вихідн</w:t>
      </w:r>
      <w:r w:rsidR="006063AE" w:rsidRPr="003D09A2">
        <w:rPr>
          <w:rFonts w:ascii="Times New Roman" w:eastAsia="Times New Roman" w:hAnsi="Times New Roman" w:cs="Times New Roman"/>
          <w:sz w:val="28"/>
          <w:szCs w:val="28"/>
          <w:lang w:val="uk-UA"/>
        </w:rPr>
        <w:t>е</w:t>
      </w:r>
      <w:r w:rsidRPr="003D09A2">
        <w:rPr>
          <w:rFonts w:ascii="Times New Roman" w:eastAsia="Times New Roman" w:hAnsi="Times New Roman" w:cs="Times New Roman"/>
          <w:sz w:val="28"/>
          <w:szCs w:val="28"/>
          <w:lang w:val="uk-UA"/>
        </w:rPr>
        <w:t xml:space="preserve"> припущення про те, що соціально-педагогічна профілактика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підлітків у діяльності загальноосвітньої школи, проведена з урахуванням системного підходу, проходить значно ефективніше. Результатом процесу впровадження є позитивні зміни за всіма визначеними критеріями ефективності соціально-педагогічної системи профілактики девіантної поведінки підлітків у представників ЕГ. </w:t>
      </w:r>
    </w:p>
    <w:p w:rsidR="0060286E" w:rsidRPr="003D09A2" w:rsidRDefault="00E63FC9" w:rsidP="0060286E">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6</w:t>
      </w:r>
      <w:r w:rsidR="0060286E" w:rsidRPr="003D09A2">
        <w:rPr>
          <w:rFonts w:ascii="Times New Roman" w:eastAsia="Times New Roman" w:hAnsi="Times New Roman" w:cs="Times New Roman"/>
          <w:sz w:val="28"/>
          <w:szCs w:val="28"/>
          <w:lang w:val="uk-UA"/>
        </w:rPr>
        <w:t xml:space="preserve">. У ході експериментального дослідження встановлено, що для мінімізації або усунення тих чи інших проявів </w:t>
      </w:r>
      <w:proofErr w:type="spellStart"/>
      <w:r w:rsidR="0060286E" w:rsidRPr="003D09A2">
        <w:rPr>
          <w:rFonts w:ascii="Times New Roman" w:eastAsia="Times New Roman" w:hAnsi="Times New Roman" w:cs="Times New Roman"/>
          <w:sz w:val="28"/>
          <w:szCs w:val="28"/>
          <w:lang w:val="uk-UA"/>
        </w:rPr>
        <w:t>девіацій</w:t>
      </w:r>
      <w:proofErr w:type="spellEnd"/>
      <w:r w:rsidR="0060286E" w:rsidRPr="003D09A2">
        <w:rPr>
          <w:rFonts w:ascii="Times New Roman" w:eastAsia="Times New Roman" w:hAnsi="Times New Roman" w:cs="Times New Roman"/>
          <w:sz w:val="28"/>
          <w:szCs w:val="28"/>
          <w:lang w:val="uk-UA"/>
        </w:rPr>
        <w:t xml:space="preserve"> у підлітків необхідно: </w:t>
      </w:r>
      <w:r w:rsidR="0060286E" w:rsidRPr="003D09A2">
        <w:rPr>
          <w:rFonts w:ascii="Times New Roman" w:eastAsia="Times New Roman" w:hAnsi="Times New Roman" w:cs="Times New Roman"/>
          <w:sz w:val="28"/>
          <w:szCs w:val="28"/>
          <w:lang w:val="uk-UA"/>
        </w:rPr>
        <w:lastRenderedPageBreak/>
        <w:t>по-перше, проводити профілактику одночасно всіх видів девіантної поведінки, які є актуальними у підлітковому середовищі; по-друге, об’єднати у профілактичному напрямку зусилля педагогів, батьків і громадськості. З урахуванням того, що саме школа має всі можливості для об’єднання цих зусиль, вона повинна відігравати координуючу роль в організації процесу соціально-педагогічної профілактики девіантної поведінки підлітків.</w:t>
      </w:r>
    </w:p>
    <w:p w:rsidR="0060286E" w:rsidRPr="003D09A2" w:rsidRDefault="00E85EE4" w:rsidP="00E85EE4">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На основі проведеного теоретичного і практичного аналізу можна зробити висновок, що реалізація сучасної превентивної діяльності включає дії по виявленню причин і умов </w:t>
      </w:r>
      <w:proofErr w:type="spellStart"/>
      <w:r w:rsidRPr="003D09A2">
        <w:rPr>
          <w:rFonts w:ascii="Times New Roman" w:eastAsia="Times New Roman" w:hAnsi="Times New Roman" w:cs="Times New Roman"/>
          <w:sz w:val="28"/>
          <w:szCs w:val="28"/>
          <w:lang w:val="uk-UA"/>
        </w:rPr>
        <w:t>делінквентних</w:t>
      </w:r>
      <w:proofErr w:type="spellEnd"/>
      <w:r w:rsidRPr="003D09A2">
        <w:rPr>
          <w:rFonts w:ascii="Times New Roman" w:eastAsia="Times New Roman" w:hAnsi="Times New Roman" w:cs="Times New Roman"/>
          <w:sz w:val="28"/>
          <w:szCs w:val="28"/>
          <w:lang w:val="uk-UA"/>
        </w:rPr>
        <w:t xml:space="preserve"> проявів поведінки неповнолітніх, а також випереджальні заходи, які спрямовані на формування законослухняної поведінки, вироблення умінь і навичок протидії руйнівному впливу зовнішніх факторів і формування </w:t>
      </w:r>
      <w:proofErr w:type="spellStart"/>
      <w:r w:rsidRPr="003D09A2">
        <w:rPr>
          <w:rFonts w:ascii="Times New Roman" w:eastAsia="Times New Roman" w:hAnsi="Times New Roman" w:cs="Times New Roman"/>
          <w:sz w:val="28"/>
          <w:szCs w:val="28"/>
          <w:lang w:val="uk-UA"/>
        </w:rPr>
        <w:t>саморуйнівної</w:t>
      </w:r>
      <w:proofErr w:type="spellEnd"/>
      <w:r w:rsidRPr="003D09A2">
        <w:rPr>
          <w:rFonts w:ascii="Times New Roman" w:eastAsia="Times New Roman" w:hAnsi="Times New Roman" w:cs="Times New Roman"/>
          <w:sz w:val="28"/>
          <w:szCs w:val="28"/>
          <w:lang w:val="uk-UA"/>
        </w:rPr>
        <w:t xml:space="preserve"> поведінки. </w:t>
      </w:r>
      <w:r w:rsidR="0060286E" w:rsidRPr="003D09A2">
        <w:rPr>
          <w:rFonts w:ascii="Times New Roman" w:eastAsia="Times New Roman" w:hAnsi="Times New Roman" w:cs="Times New Roman"/>
          <w:sz w:val="28"/>
          <w:szCs w:val="28"/>
          <w:lang w:val="uk-UA"/>
        </w:rPr>
        <w:t xml:space="preserve">Адже суспільство, що зацікавлене в самозбереженні і розвитку, а не самознищенні, має усвідомлювати існуючі ризики епохи, виробляючи позитивну стратегію життєдіяльності, де значне місце буде відведено </w:t>
      </w:r>
      <w:proofErr w:type="spellStart"/>
      <w:r w:rsidR="0060286E" w:rsidRPr="003D09A2">
        <w:rPr>
          <w:rFonts w:ascii="Times New Roman" w:eastAsia="Times New Roman" w:hAnsi="Times New Roman" w:cs="Times New Roman"/>
          <w:sz w:val="28"/>
          <w:szCs w:val="28"/>
          <w:lang w:val="uk-UA"/>
        </w:rPr>
        <w:t>особистісно</w:t>
      </w:r>
      <w:proofErr w:type="spellEnd"/>
      <w:r w:rsidR="0060286E" w:rsidRPr="003D09A2">
        <w:rPr>
          <w:rFonts w:ascii="Times New Roman" w:eastAsia="Times New Roman" w:hAnsi="Times New Roman" w:cs="Times New Roman"/>
          <w:sz w:val="28"/>
          <w:szCs w:val="28"/>
          <w:lang w:val="uk-UA"/>
        </w:rPr>
        <w:t xml:space="preserve"> розвиваючої та профілактичній роботі з дітьми, підлітками, юнацтвом.</w:t>
      </w:r>
    </w:p>
    <w:p w:rsidR="0060286E" w:rsidRPr="003D09A2" w:rsidRDefault="0060286E" w:rsidP="0060286E">
      <w:pPr>
        <w:tabs>
          <w:tab w:val="left" w:pos="851"/>
        </w:tabs>
        <w:spacing w:after="0" w:line="360" w:lineRule="auto"/>
        <w:ind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Проведене дослідження не вичерпує проблеми. Подальші напрями дослідження вбачаємо в розширенні змісту профілактичної роботи відповідно до розширення кола видів </w:t>
      </w:r>
      <w:proofErr w:type="spellStart"/>
      <w:r w:rsidRPr="003D09A2">
        <w:rPr>
          <w:rFonts w:ascii="Times New Roman" w:eastAsia="Times New Roman" w:hAnsi="Times New Roman" w:cs="Times New Roman"/>
          <w:sz w:val="28"/>
          <w:szCs w:val="28"/>
          <w:lang w:val="uk-UA"/>
        </w:rPr>
        <w:t>девіацій</w:t>
      </w:r>
      <w:proofErr w:type="spellEnd"/>
      <w:r w:rsidRPr="003D09A2">
        <w:rPr>
          <w:rFonts w:ascii="Times New Roman" w:eastAsia="Times New Roman" w:hAnsi="Times New Roman" w:cs="Times New Roman"/>
          <w:sz w:val="28"/>
          <w:szCs w:val="28"/>
          <w:lang w:val="uk-UA"/>
        </w:rPr>
        <w:t>; трансформації системи соціально-педагогічної профілактики девіантної поведінки в інші види навчальних закладів; застосування системи в профілактиці девіантної поведінки не лише підлітків, а й більш широкого вікового кола; збагачення системи новими методами профілактики девіантної поведінки.</w:t>
      </w:r>
    </w:p>
    <w:p w:rsidR="00C35861" w:rsidRPr="003D09A2" w:rsidRDefault="00C35861">
      <w:pPr>
        <w:rPr>
          <w:sz w:val="28"/>
          <w:szCs w:val="28"/>
          <w:lang w:val="uk-UA"/>
        </w:rPr>
      </w:pPr>
      <w:r w:rsidRPr="003D09A2">
        <w:rPr>
          <w:sz w:val="28"/>
          <w:szCs w:val="28"/>
          <w:lang w:val="uk-UA"/>
        </w:rPr>
        <w:br w:type="page"/>
      </w:r>
    </w:p>
    <w:p w:rsidR="00C35861" w:rsidRPr="003D09A2" w:rsidRDefault="00C35861" w:rsidP="00C35861">
      <w:pPr>
        <w:tabs>
          <w:tab w:val="left" w:pos="1134"/>
        </w:tabs>
        <w:ind w:firstLine="709"/>
        <w:jc w:val="center"/>
        <w:rPr>
          <w:rFonts w:ascii="Times New Roman" w:eastAsia="Calibri" w:hAnsi="Times New Roman" w:cs="Times New Roman"/>
          <w:b/>
          <w:sz w:val="28"/>
          <w:lang w:val="uk-UA" w:eastAsia="en-US"/>
        </w:rPr>
      </w:pPr>
      <w:r w:rsidRPr="003D09A2">
        <w:rPr>
          <w:rFonts w:ascii="Times New Roman" w:eastAsia="Calibri" w:hAnsi="Times New Roman" w:cs="Times New Roman"/>
          <w:b/>
          <w:sz w:val="28"/>
          <w:lang w:val="uk-UA" w:eastAsia="en-US"/>
        </w:rPr>
        <w:lastRenderedPageBreak/>
        <w:t>СПИСОК ВИКОРИСТАНИХ ДЖЕРЕЛ</w:t>
      </w:r>
    </w:p>
    <w:p w:rsidR="00C35861" w:rsidRPr="003D09A2" w:rsidRDefault="00C35861" w:rsidP="00C35861">
      <w:pPr>
        <w:tabs>
          <w:tab w:val="left" w:pos="1134"/>
          <w:tab w:val="left" w:pos="1418"/>
          <w:tab w:val="center" w:pos="4677"/>
          <w:tab w:val="right" w:pos="9355"/>
        </w:tabs>
        <w:spacing w:after="0" w:line="360" w:lineRule="auto"/>
        <w:ind w:firstLine="709"/>
        <w:jc w:val="both"/>
        <w:rPr>
          <w:rFonts w:ascii="Times New Roman" w:eastAsia="Calibri" w:hAnsi="Times New Roman" w:cs="Times New Roman"/>
          <w:sz w:val="28"/>
          <w:lang w:val="uk-UA" w:eastAsia="en-US"/>
        </w:rPr>
      </w:pP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Айхорн</w:t>
      </w:r>
      <w:proofErr w:type="spellEnd"/>
      <w:r w:rsidRPr="003D09A2">
        <w:rPr>
          <w:rFonts w:ascii="Times New Roman" w:eastAsia="Times New Roman" w:hAnsi="Times New Roman" w:cs="Times New Roman"/>
          <w:sz w:val="28"/>
          <w:szCs w:val="28"/>
          <w:lang w:val="uk-UA"/>
        </w:rPr>
        <w:t xml:space="preserve"> А. «</w:t>
      </w:r>
      <w:proofErr w:type="spellStart"/>
      <w:r w:rsidRPr="003D09A2">
        <w:rPr>
          <w:rFonts w:ascii="Times New Roman" w:eastAsia="Times New Roman" w:hAnsi="Times New Roman" w:cs="Times New Roman"/>
          <w:sz w:val="28"/>
          <w:szCs w:val="28"/>
          <w:lang w:val="uk-UA"/>
        </w:rPr>
        <w:t>Трудный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подросток</w:t>
      </w:r>
      <w:proofErr w:type="spellEnd"/>
      <w:r w:rsidRPr="003D09A2">
        <w:rPr>
          <w:rFonts w:ascii="Times New Roman" w:eastAsia="Times New Roman" w:hAnsi="Times New Roman" w:cs="Times New Roman"/>
          <w:sz w:val="28"/>
          <w:szCs w:val="28"/>
          <w:lang w:val="uk-UA"/>
        </w:rPr>
        <w:t>» / А.</w:t>
      </w:r>
      <w:proofErr w:type="spellStart"/>
      <w:r w:rsidRPr="003D09A2">
        <w:rPr>
          <w:rFonts w:ascii="Times New Roman" w:eastAsia="Times New Roman" w:hAnsi="Times New Roman" w:cs="Times New Roman"/>
          <w:sz w:val="28"/>
          <w:szCs w:val="28"/>
          <w:lang w:val="uk-UA"/>
        </w:rPr>
        <w:t>Айхорн</w:t>
      </w:r>
      <w:proofErr w:type="spellEnd"/>
      <w:r w:rsidRPr="003D09A2">
        <w:rPr>
          <w:rFonts w:ascii="Times New Roman" w:eastAsia="Times New Roman" w:hAnsi="Times New Roman" w:cs="Times New Roman"/>
          <w:sz w:val="28"/>
          <w:szCs w:val="28"/>
          <w:lang w:val="uk-UA"/>
        </w:rPr>
        <w:t xml:space="preserve">. – М.: </w:t>
      </w:r>
      <w:proofErr w:type="spellStart"/>
      <w:r w:rsidRPr="003D09A2">
        <w:rPr>
          <w:rFonts w:ascii="Times New Roman" w:eastAsia="Times New Roman" w:hAnsi="Times New Roman" w:cs="Times New Roman"/>
          <w:sz w:val="28"/>
          <w:szCs w:val="28"/>
          <w:lang w:val="uk-UA"/>
        </w:rPr>
        <w:t>Апрель</w:t>
      </w:r>
      <w:proofErr w:type="spellEnd"/>
      <w:r w:rsidRPr="003D09A2">
        <w:rPr>
          <w:rFonts w:ascii="Times New Roman" w:eastAsia="Times New Roman" w:hAnsi="Times New Roman" w:cs="Times New Roman"/>
          <w:sz w:val="28"/>
          <w:szCs w:val="28"/>
          <w:lang w:val="uk-UA"/>
        </w:rPr>
        <w:t xml:space="preserve"> Пресс, </w:t>
      </w:r>
      <w:proofErr w:type="spellStart"/>
      <w:r w:rsidRPr="003D09A2">
        <w:rPr>
          <w:rFonts w:ascii="Times New Roman" w:eastAsia="Times New Roman" w:hAnsi="Times New Roman" w:cs="Times New Roman"/>
          <w:sz w:val="28"/>
          <w:szCs w:val="28"/>
          <w:lang w:val="uk-UA"/>
        </w:rPr>
        <w:t>ЭКСМО-Пресс</w:t>
      </w:r>
      <w:proofErr w:type="spellEnd"/>
      <w:r w:rsidRPr="003D09A2">
        <w:rPr>
          <w:rFonts w:ascii="Times New Roman" w:eastAsia="Times New Roman" w:hAnsi="Times New Roman" w:cs="Times New Roman"/>
          <w:sz w:val="28"/>
          <w:szCs w:val="28"/>
          <w:lang w:val="uk-UA"/>
        </w:rPr>
        <w:t>, 2001. – 304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Алексенко</w:t>
      </w:r>
      <w:proofErr w:type="spellEnd"/>
      <w:r w:rsidRPr="003D09A2">
        <w:rPr>
          <w:rFonts w:ascii="Times New Roman" w:eastAsia="Times New Roman" w:hAnsi="Times New Roman" w:cs="Times New Roman"/>
          <w:sz w:val="28"/>
          <w:szCs w:val="28"/>
          <w:lang w:val="uk-UA"/>
        </w:rPr>
        <w:t xml:space="preserve"> О. Діти нашого сьогодення : [про антисоціальну поведінку підлітків] / О. </w:t>
      </w:r>
      <w:proofErr w:type="spellStart"/>
      <w:r w:rsidRPr="003D09A2">
        <w:rPr>
          <w:rFonts w:ascii="Times New Roman" w:eastAsia="Times New Roman" w:hAnsi="Times New Roman" w:cs="Times New Roman"/>
          <w:sz w:val="28"/>
          <w:szCs w:val="28"/>
          <w:lang w:val="uk-UA"/>
        </w:rPr>
        <w:t>Алексенко</w:t>
      </w:r>
      <w:proofErr w:type="spellEnd"/>
      <w:r w:rsidRPr="003D09A2">
        <w:rPr>
          <w:rFonts w:ascii="Times New Roman" w:eastAsia="Times New Roman" w:hAnsi="Times New Roman" w:cs="Times New Roman"/>
          <w:sz w:val="28"/>
          <w:szCs w:val="28"/>
          <w:lang w:val="uk-UA"/>
        </w:rPr>
        <w:t xml:space="preserve"> // Соціальна педагогіка. – 2009. – № 7(липень). – С. 44–45.</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Алмазов</w:t>
      </w:r>
      <w:proofErr w:type="spellEnd"/>
      <w:r w:rsidRPr="003D09A2">
        <w:rPr>
          <w:rFonts w:ascii="Times New Roman" w:eastAsia="Times New Roman" w:hAnsi="Times New Roman" w:cs="Times New Roman"/>
          <w:sz w:val="28"/>
          <w:szCs w:val="28"/>
          <w:lang w:val="uk-UA"/>
        </w:rPr>
        <w:t xml:space="preserve"> Б. Н. </w:t>
      </w:r>
      <w:proofErr w:type="spellStart"/>
      <w:r w:rsidRPr="003D09A2">
        <w:rPr>
          <w:rFonts w:ascii="Times New Roman" w:eastAsia="Times New Roman" w:hAnsi="Times New Roman" w:cs="Times New Roman"/>
          <w:sz w:val="28"/>
          <w:szCs w:val="28"/>
          <w:lang w:val="uk-UA"/>
        </w:rPr>
        <w:t>Психическая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средовая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дезадаптация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несовершеннолетних</w:t>
      </w:r>
      <w:proofErr w:type="spellEnd"/>
      <w:r w:rsidRPr="003D09A2">
        <w:rPr>
          <w:rFonts w:ascii="Times New Roman" w:eastAsia="Times New Roman" w:hAnsi="Times New Roman" w:cs="Times New Roman"/>
          <w:sz w:val="28"/>
          <w:szCs w:val="28"/>
          <w:lang w:val="uk-UA"/>
        </w:rPr>
        <w:t xml:space="preserve"> / Б.Н.</w:t>
      </w:r>
      <w:proofErr w:type="spellStart"/>
      <w:r w:rsidRPr="003D09A2">
        <w:rPr>
          <w:rFonts w:ascii="Times New Roman" w:eastAsia="Times New Roman" w:hAnsi="Times New Roman" w:cs="Times New Roman"/>
          <w:sz w:val="28"/>
          <w:szCs w:val="28"/>
          <w:lang w:val="uk-UA"/>
        </w:rPr>
        <w:t>Алмазов</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Свердловск</w:t>
      </w:r>
      <w:proofErr w:type="spellEnd"/>
      <w:r w:rsidRPr="003D09A2">
        <w:rPr>
          <w:rFonts w:ascii="Times New Roman" w:eastAsia="Times New Roman" w:hAnsi="Times New Roman" w:cs="Times New Roman"/>
          <w:sz w:val="28"/>
          <w:szCs w:val="28"/>
          <w:lang w:val="uk-UA"/>
        </w:rPr>
        <w:t>, 1986. – 108 с.</w:t>
      </w:r>
    </w:p>
    <w:p w:rsidR="00C35861" w:rsidRPr="003D09A2" w:rsidRDefault="00C35861" w:rsidP="00C35861">
      <w:pPr>
        <w:numPr>
          <w:ilvl w:val="0"/>
          <w:numId w:val="13"/>
        </w:numPr>
        <w:tabs>
          <w:tab w:val="num" w:pos="142"/>
          <w:tab w:val="left" w:pos="1134"/>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Афанасьєва В. В. Соціально-педагогічна профілактика девіантної поведінки підлітків у діяльності загальноосвітньої школи: автореф. дис. ... канд. пед. наук : 13.00.05 / В. В. Афанасьєва ; ДЗ "</w:t>
      </w:r>
      <w:proofErr w:type="spellStart"/>
      <w:r w:rsidRPr="003D09A2">
        <w:rPr>
          <w:rFonts w:ascii="Times New Roman" w:eastAsia="Times New Roman" w:hAnsi="Times New Roman" w:cs="Times New Roman"/>
          <w:sz w:val="28"/>
          <w:szCs w:val="28"/>
          <w:lang w:val="uk-UA"/>
        </w:rPr>
        <w:t>Луган</w:t>
      </w:r>
      <w:proofErr w:type="spellEnd"/>
      <w:r w:rsidRPr="003D09A2">
        <w:rPr>
          <w:rFonts w:ascii="Times New Roman" w:eastAsia="Times New Roman" w:hAnsi="Times New Roman" w:cs="Times New Roman"/>
          <w:sz w:val="28"/>
          <w:szCs w:val="28"/>
          <w:lang w:val="uk-UA"/>
        </w:rPr>
        <w:t>. нац. ун-т ім. Т. Шевченка". — Луганськ, 2011. — 20 с.</w:t>
      </w:r>
    </w:p>
    <w:p w:rsidR="00C35861" w:rsidRPr="003D09A2" w:rsidRDefault="00C35861" w:rsidP="00C35861">
      <w:pPr>
        <w:numPr>
          <w:ilvl w:val="0"/>
          <w:numId w:val="13"/>
        </w:numPr>
        <w:tabs>
          <w:tab w:val="num" w:pos="142"/>
          <w:tab w:val="left" w:pos="1134"/>
        </w:tabs>
        <w:spacing w:after="0" w:line="360" w:lineRule="auto"/>
        <w:ind w:left="0" w:firstLine="709"/>
        <w:contextualSpacing/>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Афан</w:t>
      </w:r>
      <w:proofErr w:type="spellEnd"/>
      <w:r w:rsidRPr="003D09A2">
        <w:rPr>
          <w:rFonts w:ascii="Times New Roman" w:eastAsia="Times New Roman" w:hAnsi="Times New Roman" w:cs="Times New Roman"/>
          <w:sz w:val="28"/>
          <w:szCs w:val="28"/>
          <w:lang w:val="uk-UA"/>
        </w:rPr>
        <w:t xml:space="preserve">асьєва В. В. Система профілактики девіантної поведінки підлітків у діяльності загальноосвітньої школи / </w:t>
      </w:r>
      <w:proofErr w:type="spellStart"/>
      <w:r w:rsidRPr="003D09A2">
        <w:rPr>
          <w:rFonts w:ascii="Times New Roman" w:eastAsia="Times New Roman" w:hAnsi="Times New Roman" w:cs="Times New Roman"/>
          <w:sz w:val="28"/>
          <w:szCs w:val="28"/>
          <w:lang w:val="uk-UA"/>
        </w:rPr>
        <w:t>В. В. Афанась</w:t>
      </w:r>
      <w:proofErr w:type="spellEnd"/>
      <w:r w:rsidRPr="003D09A2">
        <w:rPr>
          <w:rFonts w:ascii="Times New Roman" w:eastAsia="Times New Roman" w:hAnsi="Times New Roman" w:cs="Times New Roman"/>
          <w:sz w:val="28"/>
          <w:szCs w:val="28"/>
          <w:lang w:val="uk-UA"/>
        </w:rPr>
        <w:t xml:space="preserve">єва // </w:t>
      </w:r>
      <w:proofErr w:type="spellStart"/>
      <w:r w:rsidRPr="003D09A2">
        <w:rPr>
          <w:rFonts w:ascii="Times New Roman" w:eastAsia="Times New Roman" w:hAnsi="Times New Roman" w:cs="Times New Roman"/>
          <w:sz w:val="28"/>
          <w:szCs w:val="28"/>
          <w:lang w:val="uk-UA"/>
        </w:rPr>
        <w:t>Вісн</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Луган</w:t>
      </w:r>
      <w:proofErr w:type="spellEnd"/>
      <w:r w:rsidRPr="003D09A2">
        <w:rPr>
          <w:rFonts w:ascii="Times New Roman" w:eastAsia="Times New Roman" w:hAnsi="Times New Roman" w:cs="Times New Roman"/>
          <w:sz w:val="28"/>
          <w:szCs w:val="28"/>
          <w:lang w:val="uk-UA"/>
        </w:rPr>
        <w:t xml:space="preserve">. нац. </w:t>
      </w:r>
      <w:proofErr w:type="spellStart"/>
      <w:r w:rsidRPr="003D09A2">
        <w:rPr>
          <w:rFonts w:ascii="Times New Roman" w:eastAsia="Times New Roman" w:hAnsi="Times New Roman" w:cs="Times New Roman"/>
          <w:sz w:val="28"/>
          <w:szCs w:val="28"/>
          <w:lang w:val="uk-UA"/>
        </w:rPr>
        <w:t>ун-ту</w:t>
      </w:r>
      <w:proofErr w:type="spellEnd"/>
      <w:r w:rsidRPr="003D09A2">
        <w:rPr>
          <w:rFonts w:ascii="Times New Roman" w:eastAsia="Times New Roman" w:hAnsi="Times New Roman" w:cs="Times New Roman"/>
          <w:sz w:val="28"/>
          <w:szCs w:val="28"/>
          <w:lang w:val="uk-UA"/>
        </w:rPr>
        <w:t xml:space="preserve"> імені Тараса Шевченка : Педагогічні науки (за матеріалами ІV </w:t>
      </w:r>
      <w:proofErr w:type="spellStart"/>
      <w:r w:rsidRPr="003D09A2">
        <w:rPr>
          <w:rFonts w:ascii="Times New Roman" w:eastAsia="Times New Roman" w:hAnsi="Times New Roman" w:cs="Times New Roman"/>
          <w:sz w:val="28"/>
          <w:szCs w:val="28"/>
          <w:lang w:val="uk-UA"/>
        </w:rPr>
        <w:t>Міжнар</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наук.-практ</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конф</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„Ціннісні</w:t>
      </w:r>
      <w:proofErr w:type="spellEnd"/>
      <w:r w:rsidRPr="003D09A2">
        <w:rPr>
          <w:rFonts w:ascii="Times New Roman" w:eastAsia="Times New Roman" w:hAnsi="Times New Roman" w:cs="Times New Roman"/>
          <w:sz w:val="28"/>
          <w:szCs w:val="28"/>
          <w:lang w:val="uk-UA"/>
        </w:rPr>
        <w:t xml:space="preserve"> пріоритети освіти ХХІ століття: європейський вектор розвитку вищої школи” (Луганськ,  2 – 6 </w:t>
      </w:r>
      <w:proofErr w:type="spellStart"/>
      <w:r w:rsidRPr="003D09A2">
        <w:rPr>
          <w:rFonts w:ascii="Times New Roman" w:eastAsia="Times New Roman" w:hAnsi="Times New Roman" w:cs="Times New Roman"/>
          <w:sz w:val="28"/>
          <w:szCs w:val="28"/>
          <w:lang w:val="uk-UA"/>
        </w:rPr>
        <w:t>жовт</w:t>
      </w:r>
      <w:proofErr w:type="spellEnd"/>
      <w:r w:rsidRPr="003D09A2">
        <w:rPr>
          <w:rFonts w:ascii="Times New Roman" w:eastAsia="Times New Roman" w:hAnsi="Times New Roman" w:cs="Times New Roman"/>
          <w:sz w:val="28"/>
          <w:szCs w:val="28"/>
          <w:lang w:val="uk-UA"/>
        </w:rPr>
        <w:t>. 2009 р.). – 2009. – № 17 (180). – Ч.ІІ. – С. 167 – 174.</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Бадмаев</w:t>
      </w:r>
      <w:proofErr w:type="spellEnd"/>
      <w:r w:rsidRPr="003D09A2">
        <w:rPr>
          <w:rFonts w:ascii="Times New Roman" w:eastAsia="Times New Roman" w:hAnsi="Times New Roman" w:cs="Times New Roman"/>
          <w:sz w:val="28"/>
          <w:szCs w:val="28"/>
          <w:lang w:val="uk-UA"/>
        </w:rPr>
        <w:t xml:space="preserve"> С.А. </w:t>
      </w:r>
      <w:proofErr w:type="spellStart"/>
      <w:r w:rsidRPr="003D09A2">
        <w:rPr>
          <w:rFonts w:ascii="Times New Roman" w:eastAsia="Times New Roman" w:hAnsi="Times New Roman" w:cs="Times New Roman"/>
          <w:sz w:val="28"/>
          <w:szCs w:val="28"/>
          <w:lang w:val="uk-UA"/>
        </w:rPr>
        <w:t>Психологическая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отклоняющегося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школьников</w:t>
      </w:r>
      <w:proofErr w:type="spellEnd"/>
      <w:r w:rsidRPr="003D09A2">
        <w:rPr>
          <w:rFonts w:ascii="Times New Roman" w:eastAsia="Times New Roman" w:hAnsi="Times New Roman" w:cs="Times New Roman"/>
          <w:sz w:val="28"/>
          <w:szCs w:val="28"/>
          <w:lang w:val="uk-UA"/>
        </w:rPr>
        <w:t xml:space="preserve"> / С.А.</w:t>
      </w:r>
      <w:proofErr w:type="spellStart"/>
      <w:r w:rsidRPr="003D09A2">
        <w:rPr>
          <w:rFonts w:ascii="Times New Roman" w:eastAsia="Times New Roman" w:hAnsi="Times New Roman" w:cs="Times New Roman"/>
          <w:sz w:val="28"/>
          <w:szCs w:val="28"/>
          <w:lang w:val="uk-UA"/>
        </w:rPr>
        <w:t>Бадмаев</w:t>
      </w:r>
      <w:proofErr w:type="spellEnd"/>
      <w:r w:rsidRPr="003D09A2">
        <w:rPr>
          <w:rFonts w:ascii="Times New Roman" w:eastAsia="Times New Roman" w:hAnsi="Times New Roman" w:cs="Times New Roman"/>
          <w:sz w:val="28"/>
          <w:szCs w:val="28"/>
          <w:lang w:val="uk-UA"/>
        </w:rPr>
        <w:t xml:space="preserve">. – М.: </w:t>
      </w:r>
      <w:proofErr w:type="spellStart"/>
      <w:r w:rsidRPr="003D09A2">
        <w:rPr>
          <w:rFonts w:ascii="Times New Roman" w:eastAsia="Times New Roman" w:hAnsi="Times New Roman" w:cs="Times New Roman"/>
          <w:sz w:val="28"/>
          <w:szCs w:val="28"/>
          <w:lang w:val="uk-UA"/>
        </w:rPr>
        <w:t>Магистр</w:t>
      </w:r>
      <w:proofErr w:type="spellEnd"/>
      <w:r w:rsidRPr="003D09A2">
        <w:rPr>
          <w:rFonts w:ascii="Times New Roman" w:eastAsia="Times New Roman" w:hAnsi="Times New Roman" w:cs="Times New Roman"/>
          <w:sz w:val="28"/>
          <w:szCs w:val="28"/>
          <w:lang w:val="uk-UA"/>
        </w:rPr>
        <w:t>, 1999. – 96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Бакун Т. Психодіагностика особистості та профілактика девіантної поведінки // </w:t>
      </w:r>
      <w:proofErr w:type="spellStart"/>
      <w:r w:rsidRPr="003D09A2">
        <w:rPr>
          <w:rFonts w:ascii="Times New Roman" w:eastAsia="Times New Roman" w:hAnsi="Times New Roman" w:cs="Times New Roman"/>
          <w:sz w:val="28"/>
          <w:szCs w:val="28"/>
          <w:lang w:val="uk-UA"/>
        </w:rPr>
        <w:t>Світло.-</w:t>
      </w:r>
      <w:proofErr w:type="spellEnd"/>
      <w:r w:rsidRPr="003D09A2">
        <w:rPr>
          <w:rFonts w:ascii="Times New Roman" w:eastAsia="Times New Roman" w:hAnsi="Times New Roman" w:cs="Times New Roman"/>
          <w:sz w:val="28"/>
          <w:szCs w:val="28"/>
          <w:lang w:val="uk-UA"/>
        </w:rPr>
        <w:t xml:space="preserve"> 2003. - № 2. – С. 91 – 95.</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Бандура А. </w:t>
      </w:r>
      <w:proofErr w:type="spellStart"/>
      <w:r w:rsidRPr="003D09A2">
        <w:rPr>
          <w:rFonts w:ascii="Times New Roman" w:eastAsia="Times New Roman" w:hAnsi="Times New Roman" w:cs="Times New Roman"/>
          <w:sz w:val="28"/>
          <w:szCs w:val="28"/>
          <w:lang w:val="uk-UA"/>
        </w:rPr>
        <w:t>Подростковая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агрессия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Изучение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влияния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воспитания</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семейных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отношений</w:t>
      </w:r>
      <w:proofErr w:type="spellEnd"/>
      <w:r w:rsidRPr="003D09A2">
        <w:rPr>
          <w:rFonts w:ascii="Times New Roman" w:eastAsia="Times New Roman" w:hAnsi="Times New Roman" w:cs="Times New Roman"/>
          <w:sz w:val="28"/>
          <w:szCs w:val="28"/>
          <w:lang w:val="uk-UA"/>
        </w:rPr>
        <w:t xml:space="preserve"> / А.Бандура, Р.</w:t>
      </w:r>
      <w:proofErr w:type="spellStart"/>
      <w:r w:rsidRPr="003D09A2">
        <w:rPr>
          <w:rFonts w:ascii="Times New Roman" w:eastAsia="Times New Roman" w:hAnsi="Times New Roman" w:cs="Times New Roman"/>
          <w:sz w:val="28"/>
          <w:szCs w:val="28"/>
          <w:lang w:val="uk-UA"/>
        </w:rPr>
        <w:t>Уолтрес</w:t>
      </w:r>
      <w:proofErr w:type="spellEnd"/>
      <w:r w:rsidRPr="003D09A2">
        <w:rPr>
          <w:rFonts w:ascii="Times New Roman" w:eastAsia="Times New Roman" w:hAnsi="Times New Roman" w:cs="Times New Roman"/>
          <w:sz w:val="28"/>
          <w:szCs w:val="28"/>
          <w:lang w:val="uk-UA"/>
        </w:rPr>
        <w:t xml:space="preserve">. – М., 1999. – 180 с. </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Белов</w:t>
      </w:r>
      <w:proofErr w:type="spellEnd"/>
      <w:r w:rsidRPr="003D09A2">
        <w:rPr>
          <w:rFonts w:ascii="Times New Roman" w:eastAsia="Times New Roman" w:hAnsi="Times New Roman" w:cs="Times New Roman"/>
          <w:sz w:val="28"/>
          <w:szCs w:val="28"/>
          <w:lang w:val="uk-UA"/>
        </w:rPr>
        <w:t xml:space="preserve">, В.Г. </w:t>
      </w:r>
      <w:proofErr w:type="spellStart"/>
      <w:r w:rsidRPr="003D09A2">
        <w:rPr>
          <w:rFonts w:ascii="Times New Roman" w:eastAsia="Times New Roman" w:hAnsi="Times New Roman" w:cs="Times New Roman"/>
          <w:sz w:val="28"/>
          <w:szCs w:val="28"/>
          <w:lang w:val="uk-UA"/>
        </w:rPr>
        <w:t>Концепция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психолого-акмеологического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сопровождения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с </w:t>
      </w:r>
      <w:proofErr w:type="spellStart"/>
      <w:r w:rsidRPr="003D09A2">
        <w:rPr>
          <w:rFonts w:ascii="Times New Roman" w:eastAsia="Times New Roman" w:hAnsi="Times New Roman" w:cs="Times New Roman"/>
          <w:sz w:val="28"/>
          <w:szCs w:val="28"/>
          <w:lang w:val="uk-UA"/>
        </w:rPr>
        <w:t>делинквентным</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поведением</w:t>
      </w:r>
      <w:proofErr w:type="spellEnd"/>
      <w:r w:rsidRPr="003D09A2">
        <w:rPr>
          <w:rFonts w:ascii="Times New Roman" w:eastAsia="Times New Roman" w:hAnsi="Times New Roman" w:cs="Times New Roman"/>
          <w:sz w:val="28"/>
          <w:szCs w:val="28"/>
          <w:lang w:val="uk-UA"/>
        </w:rPr>
        <w:t xml:space="preserve"> в </w:t>
      </w:r>
      <w:proofErr w:type="spellStart"/>
      <w:r w:rsidRPr="003D09A2">
        <w:rPr>
          <w:rFonts w:ascii="Times New Roman" w:eastAsia="Times New Roman" w:hAnsi="Times New Roman" w:cs="Times New Roman"/>
          <w:sz w:val="28"/>
          <w:szCs w:val="28"/>
          <w:lang w:val="uk-UA"/>
        </w:rPr>
        <w:t>условиях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специализированного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предприятия</w:t>
      </w:r>
      <w:proofErr w:type="spellEnd"/>
      <w:r w:rsidRPr="003D09A2">
        <w:rPr>
          <w:rFonts w:ascii="Times New Roman" w:eastAsia="Times New Roman" w:hAnsi="Times New Roman" w:cs="Times New Roman"/>
          <w:sz w:val="28"/>
          <w:szCs w:val="28"/>
          <w:lang w:val="uk-UA"/>
        </w:rPr>
        <w:t xml:space="preserve"> / В.Г. </w:t>
      </w:r>
      <w:proofErr w:type="spellStart"/>
      <w:r w:rsidRPr="003D09A2">
        <w:rPr>
          <w:rFonts w:ascii="Times New Roman" w:eastAsia="Times New Roman" w:hAnsi="Times New Roman" w:cs="Times New Roman"/>
          <w:sz w:val="28"/>
          <w:szCs w:val="28"/>
          <w:lang w:val="uk-UA"/>
        </w:rPr>
        <w:t>Белов</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СПб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Пони</w:t>
      </w:r>
      <w:proofErr w:type="spellEnd"/>
      <w:r w:rsidRPr="003D09A2">
        <w:rPr>
          <w:rFonts w:ascii="Times New Roman" w:eastAsia="Times New Roman" w:hAnsi="Times New Roman" w:cs="Times New Roman"/>
          <w:sz w:val="28"/>
          <w:szCs w:val="28"/>
          <w:lang w:val="uk-UA"/>
        </w:rPr>
        <w:t>, 2010. - 98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Березня, О. О.  Особливості превентивного виховання у школі / О. О. Березня // Позакласний час. – 2010. – № 2. – С. 14–25.</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lastRenderedPageBreak/>
        <w:t>Благута</w:t>
      </w:r>
      <w:proofErr w:type="spellEnd"/>
      <w:r w:rsidRPr="003D09A2">
        <w:rPr>
          <w:rFonts w:ascii="Times New Roman" w:eastAsia="Times New Roman" w:hAnsi="Times New Roman" w:cs="Times New Roman"/>
          <w:sz w:val="28"/>
          <w:szCs w:val="28"/>
          <w:lang w:val="uk-UA"/>
        </w:rPr>
        <w:t xml:space="preserve"> Р. І. Профілактика </w:t>
      </w:r>
      <w:proofErr w:type="spellStart"/>
      <w:r w:rsidRPr="003D09A2">
        <w:rPr>
          <w:rFonts w:ascii="Times New Roman" w:eastAsia="Times New Roman" w:hAnsi="Times New Roman" w:cs="Times New Roman"/>
          <w:sz w:val="28"/>
          <w:szCs w:val="28"/>
          <w:lang w:val="uk-UA"/>
        </w:rPr>
        <w:t>делінквентності</w:t>
      </w:r>
      <w:proofErr w:type="spellEnd"/>
      <w:r w:rsidRPr="003D09A2">
        <w:rPr>
          <w:rFonts w:ascii="Times New Roman" w:eastAsia="Times New Roman" w:hAnsi="Times New Roman" w:cs="Times New Roman"/>
          <w:sz w:val="28"/>
          <w:szCs w:val="28"/>
          <w:lang w:val="uk-UA"/>
        </w:rPr>
        <w:t xml:space="preserve"> неповнолітніх: </w:t>
      </w:r>
      <w:proofErr w:type="spellStart"/>
      <w:r w:rsidRPr="003D09A2">
        <w:rPr>
          <w:rFonts w:ascii="Times New Roman" w:eastAsia="Times New Roman" w:hAnsi="Times New Roman" w:cs="Times New Roman"/>
          <w:sz w:val="28"/>
          <w:szCs w:val="28"/>
          <w:lang w:val="uk-UA"/>
        </w:rPr>
        <w:t>психолого-правові</w:t>
      </w:r>
      <w:proofErr w:type="spellEnd"/>
      <w:r w:rsidRPr="003D09A2">
        <w:rPr>
          <w:rFonts w:ascii="Times New Roman" w:eastAsia="Times New Roman" w:hAnsi="Times New Roman" w:cs="Times New Roman"/>
          <w:sz w:val="28"/>
          <w:szCs w:val="28"/>
          <w:lang w:val="uk-UA"/>
        </w:rPr>
        <w:t xml:space="preserve"> аспекти : монографія / Р. І. </w:t>
      </w:r>
      <w:proofErr w:type="spellStart"/>
      <w:r w:rsidRPr="003D09A2">
        <w:rPr>
          <w:rFonts w:ascii="Times New Roman" w:eastAsia="Times New Roman" w:hAnsi="Times New Roman" w:cs="Times New Roman"/>
          <w:sz w:val="28"/>
          <w:szCs w:val="28"/>
          <w:lang w:val="uk-UA"/>
        </w:rPr>
        <w:t>Благута</w:t>
      </w:r>
      <w:proofErr w:type="spellEnd"/>
      <w:r w:rsidRPr="003D09A2">
        <w:rPr>
          <w:rFonts w:ascii="Times New Roman" w:eastAsia="Times New Roman" w:hAnsi="Times New Roman" w:cs="Times New Roman"/>
          <w:sz w:val="28"/>
          <w:szCs w:val="28"/>
          <w:lang w:val="uk-UA"/>
        </w:rPr>
        <w:t>. – Л. : [ЛДУВС], 2008. – 175 с.</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Виноградова, Т. Превентивне виховання як головний компонент формування правової культури підлітків / Т. Виноградова // Рідна школа. – 2009. – № 10. – С. 28–31.</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Виноградова-Бондаренко, В.  Робота вчителя щодо попередження </w:t>
      </w:r>
      <w:proofErr w:type="spellStart"/>
      <w:r w:rsidRPr="003D09A2">
        <w:rPr>
          <w:rFonts w:ascii="Times New Roman" w:eastAsia="Times New Roman" w:hAnsi="Times New Roman" w:cs="Times New Roman"/>
          <w:sz w:val="28"/>
          <w:szCs w:val="28"/>
          <w:lang w:val="uk-UA"/>
        </w:rPr>
        <w:t>важковиховуваності</w:t>
      </w:r>
      <w:proofErr w:type="spellEnd"/>
      <w:r w:rsidRPr="003D09A2">
        <w:rPr>
          <w:rFonts w:ascii="Times New Roman" w:eastAsia="Times New Roman" w:hAnsi="Times New Roman" w:cs="Times New Roman"/>
          <w:sz w:val="28"/>
          <w:szCs w:val="28"/>
          <w:lang w:val="uk-UA"/>
        </w:rPr>
        <w:t xml:space="preserve"> дітей / В. Виноградова-Бондаренко // Наукові записки Кіровоградського ДПУ імені Володимира Винниченка. Сер. Педагогічні науки : до 85-річчя від дня народження В. О. Сухомлинського / </w:t>
      </w:r>
      <w:proofErr w:type="spellStart"/>
      <w:r w:rsidRPr="003D09A2">
        <w:rPr>
          <w:rFonts w:ascii="Times New Roman" w:eastAsia="Times New Roman" w:hAnsi="Times New Roman" w:cs="Times New Roman"/>
          <w:sz w:val="28"/>
          <w:szCs w:val="28"/>
          <w:lang w:val="uk-UA"/>
        </w:rPr>
        <w:t>редкол</w:t>
      </w:r>
      <w:proofErr w:type="spellEnd"/>
      <w:r w:rsidRPr="003D09A2">
        <w:rPr>
          <w:rFonts w:ascii="Times New Roman" w:eastAsia="Times New Roman" w:hAnsi="Times New Roman" w:cs="Times New Roman"/>
          <w:sz w:val="28"/>
          <w:szCs w:val="28"/>
          <w:lang w:val="uk-UA"/>
        </w:rPr>
        <w:t xml:space="preserve">.: І. Д. </w:t>
      </w:r>
      <w:proofErr w:type="spellStart"/>
      <w:r w:rsidRPr="003D09A2">
        <w:rPr>
          <w:rFonts w:ascii="Times New Roman" w:eastAsia="Times New Roman" w:hAnsi="Times New Roman" w:cs="Times New Roman"/>
          <w:sz w:val="28"/>
          <w:szCs w:val="28"/>
          <w:lang w:val="uk-UA"/>
        </w:rPr>
        <w:t>Бех</w:t>
      </w:r>
      <w:proofErr w:type="spellEnd"/>
      <w:r w:rsidRPr="003D09A2">
        <w:rPr>
          <w:rFonts w:ascii="Times New Roman" w:eastAsia="Times New Roman" w:hAnsi="Times New Roman" w:cs="Times New Roman"/>
          <w:sz w:val="28"/>
          <w:szCs w:val="28"/>
          <w:lang w:val="uk-UA"/>
        </w:rPr>
        <w:t>, С. П. Величко, В. І. Дряпіка та ін. – Кіровоград : РВЦ КДПУ ім. В. Винниченка, 2003. – Вип. 52, Ч. 1. – С. 99–101.</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Волков Б.С.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подростка</w:t>
      </w:r>
      <w:proofErr w:type="spellEnd"/>
      <w:r w:rsidRPr="003D09A2">
        <w:rPr>
          <w:rFonts w:ascii="Times New Roman" w:eastAsia="Times New Roman" w:hAnsi="Times New Roman" w:cs="Times New Roman"/>
          <w:sz w:val="28"/>
          <w:szCs w:val="28"/>
          <w:lang w:val="uk-UA"/>
        </w:rPr>
        <w:t xml:space="preserve"> / Б.С.Волков. – М.: </w:t>
      </w:r>
      <w:proofErr w:type="spellStart"/>
      <w:r w:rsidRPr="003D09A2">
        <w:rPr>
          <w:rFonts w:ascii="Times New Roman" w:eastAsia="Times New Roman" w:hAnsi="Times New Roman" w:cs="Times New Roman"/>
          <w:sz w:val="28"/>
          <w:szCs w:val="28"/>
          <w:lang w:val="uk-UA"/>
        </w:rPr>
        <w:t>Педагогическое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общество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России</w:t>
      </w:r>
      <w:proofErr w:type="spellEnd"/>
      <w:r w:rsidRPr="003D09A2">
        <w:rPr>
          <w:rFonts w:ascii="Times New Roman" w:eastAsia="Times New Roman" w:hAnsi="Times New Roman" w:cs="Times New Roman"/>
          <w:sz w:val="28"/>
          <w:szCs w:val="28"/>
          <w:lang w:val="uk-UA"/>
        </w:rPr>
        <w:t>, 2001. – 160 с.</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Вольнова</w:t>
      </w:r>
      <w:proofErr w:type="spellEnd"/>
      <w:r w:rsidRPr="003D09A2">
        <w:rPr>
          <w:rFonts w:ascii="Times New Roman" w:eastAsia="Times New Roman" w:hAnsi="Times New Roman" w:cs="Times New Roman"/>
          <w:sz w:val="28"/>
          <w:szCs w:val="28"/>
          <w:lang w:val="uk-UA"/>
        </w:rPr>
        <w:t xml:space="preserve"> Л. М. Профілактика девіантної поведінки підлітків: </w:t>
      </w:r>
      <w:proofErr w:type="spellStart"/>
      <w:r w:rsidRPr="003D09A2">
        <w:rPr>
          <w:rFonts w:ascii="Times New Roman" w:eastAsia="Times New Roman" w:hAnsi="Times New Roman" w:cs="Times New Roman"/>
          <w:sz w:val="28"/>
          <w:szCs w:val="28"/>
          <w:lang w:val="uk-UA"/>
        </w:rPr>
        <w:t>навч.-метод</w:t>
      </w:r>
      <w:proofErr w:type="spellEnd"/>
      <w:r w:rsidRPr="003D09A2">
        <w:rPr>
          <w:rFonts w:ascii="Times New Roman" w:eastAsia="Times New Roman" w:hAnsi="Times New Roman" w:cs="Times New Roman"/>
          <w:sz w:val="28"/>
          <w:szCs w:val="28"/>
          <w:lang w:val="uk-UA"/>
        </w:rPr>
        <w:t xml:space="preserve">. посібник до спецкурсу «Психологія </w:t>
      </w:r>
      <w:proofErr w:type="spellStart"/>
      <w:r w:rsidRPr="003D09A2">
        <w:rPr>
          <w:rFonts w:ascii="Times New Roman" w:eastAsia="Times New Roman" w:hAnsi="Times New Roman" w:cs="Times New Roman"/>
          <w:sz w:val="28"/>
          <w:szCs w:val="28"/>
          <w:lang w:val="uk-UA"/>
        </w:rPr>
        <w:t>девіацій</w:t>
      </w:r>
      <w:proofErr w:type="spellEnd"/>
      <w:r w:rsidRPr="003D09A2">
        <w:rPr>
          <w:rFonts w:ascii="Times New Roman" w:eastAsia="Times New Roman" w:hAnsi="Times New Roman" w:cs="Times New Roman"/>
          <w:sz w:val="28"/>
          <w:szCs w:val="28"/>
          <w:lang w:val="uk-UA"/>
        </w:rPr>
        <w:t xml:space="preserve">» для студентів спеціальності «Соціальна робота» у двох частинах. – Ч. 1. Теоретична частина. – 2-ге вид., перероб і </w:t>
      </w:r>
      <w:proofErr w:type="spellStart"/>
      <w:r w:rsidRPr="003D09A2">
        <w:rPr>
          <w:rFonts w:ascii="Times New Roman" w:eastAsia="Times New Roman" w:hAnsi="Times New Roman" w:cs="Times New Roman"/>
          <w:sz w:val="28"/>
          <w:szCs w:val="28"/>
          <w:lang w:val="uk-UA"/>
        </w:rPr>
        <w:t>доповн</w:t>
      </w:r>
      <w:proofErr w:type="spellEnd"/>
      <w:r w:rsidRPr="003D09A2">
        <w:rPr>
          <w:rFonts w:ascii="Times New Roman" w:eastAsia="Times New Roman" w:hAnsi="Times New Roman" w:cs="Times New Roman"/>
          <w:sz w:val="28"/>
          <w:szCs w:val="28"/>
          <w:lang w:val="uk-UA"/>
        </w:rPr>
        <w:t>. – К., 2016. – 188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Воронцова І.П., </w:t>
      </w:r>
      <w:proofErr w:type="spellStart"/>
      <w:r w:rsidRPr="003D09A2">
        <w:rPr>
          <w:rFonts w:ascii="Times New Roman" w:eastAsia="Times New Roman" w:hAnsi="Times New Roman" w:cs="Times New Roman"/>
          <w:sz w:val="28"/>
          <w:szCs w:val="28"/>
          <w:lang w:val="uk-UA"/>
        </w:rPr>
        <w:t>Дубровська</w:t>
      </w:r>
      <w:proofErr w:type="spellEnd"/>
      <w:r w:rsidRPr="003D09A2">
        <w:rPr>
          <w:rFonts w:ascii="Times New Roman" w:eastAsia="Times New Roman" w:hAnsi="Times New Roman" w:cs="Times New Roman"/>
          <w:sz w:val="28"/>
          <w:szCs w:val="28"/>
          <w:lang w:val="uk-UA"/>
        </w:rPr>
        <w:t xml:space="preserve"> Т.А., </w:t>
      </w:r>
      <w:proofErr w:type="spellStart"/>
      <w:r w:rsidRPr="003D09A2">
        <w:rPr>
          <w:rFonts w:ascii="Times New Roman" w:eastAsia="Times New Roman" w:hAnsi="Times New Roman" w:cs="Times New Roman"/>
          <w:sz w:val="28"/>
          <w:szCs w:val="28"/>
          <w:lang w:val="uk-UA"/>
        </w:rPr>
        <w:t>Заостровцева</w:t>
      </w:r>
      <w:proofErr w:type="spellEnd"/>
      <w:r w:rsidRPr="003D09A2">
        <w:rPr>
          <w:rFonts w:ascii="Times New Roman" w:eastAsia="Times New Roman" w:hAnsi="Times New Roman" w:cs="Times New Roman"/>
          <w:sz w:val="28"/>
          <w:szCs w:val="28"/>
          <w:lang w:val="uk-UA"/>
        </w:rPr>
        <w:t xml:space="preserve"> М.Н. Особливості прояву девіантної та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сучасних підлітків / За ред. проф. Т.А. </w:t>
      </w:r>
      <w:proofErr w:type="spellStart"/>
      <w:r w:rsidRPr="003D09A2">
        <w:rPr>
          <w:rFonts w:ascii="Times New Roman" w:eastAsia="Times New Roman" w:hAnsi="Times New Roman" w:cs="Times New Roman"/>
          <w:sz w:val="28"/>
          <w:szCs w:val="28"/>
          <w:lang w:val="uk-UA"/>
        </w:rPr>
        <w:t>Дубровської</w:t>
      </w:r>
      <w:proofErr w:type="spellEnd"/>
      <w:r w:rsidRPr="003D09A2">
        <w:rPr>
          <w:rFonts w:ascii="Times New Roman" w:eastAsia="Times New Roman" w:hAnsi="Times New Roman" w:cs="Times New Roman"/>
          <w:sz w:val="28"/>
          <w:szCs w:val="28"/>
          <w:lang w:val="uk-UA"/>
        </w:rPr>
        <w:t>. Монографія. - Таганрог: Російський державний соціальний університет, 2008. – 90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Воспитание</w:t>
      </w:r>
      <w:proofErr w:type="spellEnd"/>
      <w:r w:rsidRPr="003D09A2">
        <w:rPr>
          <w:rFonts w:ascii="Times New Roman" w:eastAsia="Times New Roman" w:hAnsi="Times New Roman" w:cs="Times New Roman"/>
          <w:sz w:val="28"/>
          <w:szCs w:val="28"/>
          <w:lang w:val="uk-UA"/>
        </w:rPr>
        <w:t xml:space="preserve"> трудного </w:t>
      </w:r>
      <w:proofErr w:type="spellStart"/>
      <w:r w:rsidRPr="003D09A2">
        <w:rPr>
          <w:rFonts w:ascii="Times New Roman" w:eastAsia="Times New Roman" w:hAnsi="Times New Roman" w:cs="Times New Roman"/>
          <w:sz w:val="28"/>
          <w:szCs w:val="28"/>
          <w:lang w:val="uk-UA"/>
        </w:rPr>
        <w:t>ребёнка</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Дети</w:t>
      </w:r>
      <w:proofErr w:type="spellEnd"/>
      <w:r w:rsidRPr="003D09A2">
        <w:rPr>
          <w:rFonts w:ascii="Times New Roman" w:eastAsia="Times New Roman" w:hAnsi="Times New Roman" w:cs="Times New Roman"/>
          <w:sz w:val="28"/>
          <w:szCs w:val="28"/>
          <w:lang w:val="uk-UA"/>
        </w:rPr>
        <w:t xml:space="preserve"> с </w:t>
      </w:r>
      <w:proofErr w:type="spellStart"/>
      <w:r w:rsidRPr="003D09A2">
        <w:rPr>
          <w:rFonts w:ascii="Times New Roman" w:eastAsia="Times New Roman" w:hAnsi="Times New Roman" w:cs="Times New Roman"/>
          <w:sz w:val="28"/>
          <w:szCs w:val="28"/>
          <w:lang w:val="uk-UA"/>
        </w:rPr>
        <w:t>девиантным</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поведением</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Под</w:t>
      </w:r>
      <w:proofErr w:type="spellEnd"/>
      <w:r w:rsidRPr="003D09A2">
        <w:rPr>
          <w:rFonts w:ascii="Times New Roman" w:eastAsia="Times New Roman" w:hAnsi="Times New Roman" w:cs="Times New Roman"/>
          <w:sz w:val="28"/>
          <w:szCs w:val="28"/>
          <w:lang w:val="uk-UA"/>
        </w:rPr>
        <w:t xml:space="preserve"> ред. М.И. </w:t>
      </w:r>
      <w:proofErr w:type="spellStart"/>
      <w:r w:rsidRPr="003D09A2">
        <w:rPr>
          <w:rFonts w:ascii="Times New Roman" w:eastAsia="Times New Roman" w:hAnsi="Times New Roman" w:cs="Times New Roman"/>
          <w:sz w:val="28"/>
          <w:szCs w:val="28"/>
          <w:lang w:val="uk-UA"/>
        </w:rPr>
        <w:t>Рожкова</w:t>
      </w:r>
      <w:proofErr w:type="spellEnd"/>
      <w:r w:rsidRPr="003D09A2">
        <w:rPr>
          <w:rFonts w:ascii="Times New Roman" w:eastAsia="Times New Roman" w:hAnsi="Times New Roman" w:cs="Times New Roman"/>
          <w:sz w:val="28"/>
          <w:szCs w:val="28"/>
          <w:lang w:val="uk-UA"/>
        </w:rPr>
        <w:t xml:space="preserve">. – М.: </w:t>
      </w:r>
      <w:proofErr w:type="spellStart"/>
      <w:r w:rsidRPr="003D09A2">
        <w:rPr>
          <w:rFonts w:ascii="Times New Roman" w:eastAsia="Times New Roman" w:hAnsi="Times New Roman" w:cs="Times New Roman"/>
          <w:sz w:val="28"/>
          <w:szCs w:val="28"/>
          <w:lang w:val="uk-UA"/>
        </w:rPr>
        <w:t>Владос</w:t>
      </w:r>
      <w:proofErr w:type="spellEnd"/>
      <w:r w:rsidRPr="003D09A2">
        <w:rPr>
          <w:rFonts w:ascii="Times New Roman" w:eastAsia="Times New Roman" w:hAnsi="Times New Roman" w:cs="Times New Roman"/>
          <w:sz w:val="28"/>
          <w:szCs w:val="28"/>
          <w:lang w:val="uk-UA"/>
        </w:rPr>
        <w:t>, 2001. – 240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Calibri" w:hAnsi="Times New Roman" w:cs="Times New Roman"/>
          <w:sz w:val="28"/>
          <w:lang w:val="uk-UA" w:eastAsia="en-US"/>
        </w:rPr>
        <w:t>Выготский</w:t>
      </w:r>
      <w:proofErr w:type="spellEnd"/>
      <w:r w:rsidRPr="003D09A2">
        <w:rPr>
          <w:rFonts w:ascii="Times New Roman" w:eastAsia="Calibri" w:hAnsi="Times New Roman" w:cs="Times New Roman"/>
          <w:sz w:val="28"/>
          <w:lang w:val="uk-UA" w:eastAsia="en-US"/>
        </w:rPr>
        <w:t xml:space="preserve"> Л.С. </w:t>
      </w:r>
      <w:proofErr w:type="spellStart"/>
      <w:r w:rsidRPr="003D09A2">
        <w:rPr>
          <w:rFonts w:ascii="Times New Roman" w:eastAsia="Calibri" w:hAnsi="Times New Roman" w:cs="Times New Roman"/>
          <w:sz w:val="28"/>
          <w:lang w:val="uk-UA" w:eastAsia="en-US"/>
        </w:rPr>
        <w:t>Психология</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развития</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человека</w:t>
      </w:r>
      <w:proofErr w:type="spellEnd"/>
      <w:r w:rsidRPr="003D09A2">
        <w:rPr>
          <w:rFonts w:ascii="Times New Roman" w:eastAsia="Calibri" w:hAnsi="Times New Roman" w:cs="Times New Roman"/>
          <w:sz w:val="28"/>
          <w:lang w:val="uk-UA" w:eastAsia="en-US"/>
        </w:rPr>
        <w:t xml:space="preserve"> / Л.С. </w:t>
      </w:r>
      <w:proofErr w:type="spellStart"/>
      <w:r w:rsidRPr="003D09A2">
        <w:rPr>
          <w:rFonts w:ascii="Times New Roman" w:eastAsia="Calibri" w:hAnsi="Times New Roman" w:cs="Times New Roman"/>
          <w:sz w:val="28"/>
          <w:lang w:val="uk-UA" w:eastAsia="en-US"/>
        </w:rPr>
        <w:t>Вы</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готский</w:t>
      </w:r>
      <w:proofErr w:type="spellEnd"/>
      <w:r w:rsidRPr="003D09A2">
        <w:rPr>
          <w:rFonts w:ascii="Times New Roman" w:eastAsia="Calibri" w:hAnsi="Times New Roman" w:cs="Times New Roman"/>
          <w:sz w:val="28"/>
          <w:lang w:val="uk-UA" w:eastAsia="en-US"/>
        </w:rPr>
        <w:t xml:space="preserve">. – М.: </w:t>
      </w:r>
      <w:proofErr w:type="spellStart"/>
      <w:r w:rsidRPr="003D09A2">
        <w:rPr>
          <w:rFonts w:ascii="Times New Roman" w:eastAsia="Calibri" w:hAnsi="Times New Roman" w:cs="Times New Roman"/>
          <w:sz w:val="28"/>
          <w:lang w:val="uk-UA" w:eastAsia="en-US"/>
        </w:rPr>
        <w:t>Изд</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во</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Смысл</w:t>
      </w:r>
      <w:proofErr w:type="spellEnd"/>
      <w:r w:rsidRPr="003D09A2">
        <w:rPr>
          <w:rFonts w:ascii="Times New Roman" w:eastAsia="Calibri" w:hAnsi="Times New Roman" w:cs="Times New Roman"/>
          <w:sz w:val="28"/>
          <w:lang w:val="uk-UA" w:eastAsia="en-US"/>
        </w:rPr>
        <w:t xml:space="preserve">; </w:t>
      </w:r>
      <w:proofErr w:type="spellStart"/>
      <w:r w:rsidRPr="003D09A2">
        <w:rPr>
          <w:rFonts w:ascii="Times New Roman" w:eastAsia="Calibri" w:hAnsi="Times New Roman" w:cs="Times New Roman"/>
          <w:sz w:val="28"/>
          <w:lang w:val="uk-UA" w:eastAsia="en-US"/>
        </w:rPr>
        <w:t>Эксмо</w:t>
      </w:r>
      <w:proofErr w:type="spellEnd"/>
      <w:r w:rsidRPr="003D09A2">
        <w:rPr>
          <w:rFonts w:ascii="Times New Roman" w:eastAsia="Calibri" w:hAnsi="Times New Roman" w:cs="Times New Roman"/>
          <w:sz w:val="28"/>
          <w:lang w:val="uk-UA" w:eastAsia="en-US"/>
        </w:rPr>
        <w:t>, 2005. – 1136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Галагузова</w:t>
      </w:r>
      <w:proofErr w:type="spellEnd"/>
      <w:r w:rsidRPr="003D09A2">
        <w:rPr>
          <w:rFonts w:ascii="Times New Roman" w:eastAsia="Times New Roman" w:hAnsi="Times New Roman" w:cs="Times New Roman"/>
          <w:sz w:val="28"/>
          <w:szCs w:val="28"/>
          <w:lang w:val="uk-UA"/>
        </w:rPr>
        <w:t xml:space="preserve"> М.А. </w:t>
      </w:r>
      <w:proofErr w:type="spellStart"/>
      <w:r w:rsidRPr="003D09A2">
        <w:rPr>
          <w:rFonts w:ascii="Times New Roman" w:eastAsia="Times New Roman" w:hAnsi="Times New Roman" w:cs="Times New Roman"/>
          <w:sz w:val="28"/>
          <w:szCs w:val="28"/>
          <w:lang w:val="uk-UA"/>
        </w:rPr>
        <w:t>Социальная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xml:space="preserve"> / М.А.</w:t>
      </w:r>
      <w:proofErr w:type="spellStart"/>
      <w:r w:rsidRPr="003D09A2">
        <w:rPr>
          <w:rFonts w:ascii="Times New Roman" w:eastAsia="Times New Roman" w:hAnsi="Times New Roman" w:cs="Times New Roman"/>
          <w:sz w:val="28"/>
          <w:szCs w:val="28"/>
          <w:lang w:val="uk-UA"/>
        </w:rPr>
        <w:t>Галагузова</w:t>
      </w:r>
      <w:proofErr w:type="spellEnd"/>
      <w:r w:rsidRPr="003D09A2">
        <w:rPr>
          <w:rFonts w:ascii="Times New Roman" w:eastAsia="Times New Roman" w:hAnsi="Times New Roman" w:cs="Times New Roman"/>
          <w:sz w:val="28"/>
          <w:szCs w:val="28"/>
          <w:lang w:val="uk-UA"/>
        </w:rPr>
        <w:t>. – М., 1994. – 102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 xml:space="preserve">Гарасимів Т.З. Девіантна поведінка особистості: філософсько-правовий вимір: монографія / Т. З. Гарасимів ; Львівський </w:t>
      </w:r>
      <w:proofErr w:type="spellStart"/>
      <w:r w:rsidRPr="003D09A2">
        <w:rPr>
          <w:rFonts w:ascii="Times New Roman" w:eastAsia="Times New Roman" w:hAnsi="Times New Roman" w:cs="Times New Roman"/>
          <w:sz w:val="28"/>
          <w:szCs w:val="28"/>
          <w:lang w:val="uk-UA"/>
        </w:rPr>
        <w:t>держ</w:t>
      </w:r>
      <w:proofErr w:type="spellEnd"/>
      <w:r w:rsidRPr="003D09A2">
        <w:rPr>
          <w:rFonts w:ascii="Times New Roman" w:eastAsia="Times New Roman" w:hAnsi="Times New Roman" w:cs="Times New Roman"/>
          <w:sz w:val="28"/>
          <w:szCs w:val="28"/>
          <w:lang w:val="uk-UA"/>
        </w:rPr>
        <w:t>. ун-т внутрішніх справ. - Л. 2009. - 524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Гербарт</w:t>
      </w:r>
      <w:proofErr w:type="spellEnd"/>
      <w:r w:rsidRPr="003D09A2">
        <w:rPr>
          <w:rFonts w:ascii="Times New Roman" w:eastAsia="Times New Roman" w:hAnsi="Times New Roman" w:cs="Times New Roman"/>
          <w:sz w:val="28"/>
          <w:szCs w:val="28"/>
          <w:lang w:val="uk-UA"/>
        </w:rPr>
        <w:t xml:space="preserve">, И.Ф. </w:t>
      </w:r>
      <w:proofErr w:type="spellStart"/>
      <w:r w:rsidRPr="003D09A2">
        <w:rPr>
          <w:rFonts w:ascii="Times New Roman" w:eastAsia="Times New Roman" w:hAnsi="Times New Roman" w:cs="Times New Roman"/>
          <w:sz w:val="28"/>
          <w:szCs w:val="28"/>
          <w:lang w:val="uk-UA"/>
        </w:rPr>
        <w:t>Избранные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педагогические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сочинения</w:t>
      </w:r>
      <w:proofErr w:type="spellEnd"/>
      <w:r w:rsidRPr="003D09A2">
        <w:rPr>
          <w:rFonts w:ascii="Times New Roman" w:eastAsia="Times New Roman" w:hAnsi="Times New Roman" w:cs="Times New Roman"/>
          <w:sz w:val="28"/>
          <w:szCs w:val="28"/>
          <w:lang w:val="uk-UA"/>
        </w:rPr>
        <w:t xml:space="preserve">: В 2-х </w:t>
      </w:r>
      <w:proofErr w:type="spellStart"/>
      <w:r w:rsidRPr="003D09A2">
        <w:rPr>
          <w:rFonts w:ascii="Times New Roman" w:eastAsia="Times New Roman" w:hAnsi="Times New Roman" w:cs="Times New Roman"/>
          <w:sz w:val="28"/>
          <w:szCs w:val="28"/>
          <w:lang w:val="uk-UA"/>
        </w:rPr>
        <w:t>тт.-</w:t>
      </w:r>
      <w:proofErr w:type="spellEnd"/>
      <w:r w:rsidRPr="003D09A2">
        <w:rPr>
          <w:rFonts w:ascii="Times New Roman" w:eastAsia="Times New Roman" w:hAnsi="Times New Roman" w:cs="Times New Roman"/>
          <w:sz w:val="28"/>
          <w:szCs w:val="28"/>
          <w:lang w:val="uk-UA"/>
        </w:rPr>
        <w:t xml:space="preserve"> М.: </w:t>
      </w:r>
      <w:proofErr w:type="spellStart"/>
      <w:r w:rsidRPr="003D09A2">
        <w:rPr>
          <w:rFonts w:ascii="Times New Roman" w:eastAsia="Times New Roman" w:hAnsi="Times New Roman" w:cs="Times New Roman"/>
          <w:sz w:val="28"/>
          <w:szCs w:val="28"/>
          <w:lang w:val="uk-UA"/>
        </w:rPr>
        <w:t>Учпедгиз</w:t>
      </w:r>
      <w:proofErr w:type="spellEnd"/>
      <w:r w:rsidRPr="003D09A2">
        <w:rPr>
          <w:rFonts w:ascii="Times New Roman" w:eastAsia="Times New Roman" w:hAnsi="Times New Roman" w:cs="Times New Roman"/>
          <w:sz w:val="28"/>
          <w:szCs w:val="28"/>
          <w:lang w:val="uk-UA"/>
        </w:rPr>
        <w:t>, 1940. Т.1. - 341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Девиантность</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социальный</w:t>
      </w:r>
      <w:proofErr w:type="spellEnd"/>
      <w:r w:rsidRPr="003D09A2">
        <w:rPr>
          <w:rFonts w:ascii="Times New Roman" w:eastAsia="Times New Roman" w:hAnsi="Times New Roman" w:cs="Times New Roman"/>
          <w:sz w:val="28"/>
          <w:szCs w:val="28"/>
          <w:lang w:val="uk-UA"/>
        </w:rPr>
        <w:t xml:space="preserve"> контроль в </w:t>
      </w:r>
      <w:proofErr w:type="spellStart"/>
      <w:r w:rsidRPr="003D09A2">
        <w:rPr>
          <w:rFonts w:ascii="Times New Roman" w:eastAsia="Times New Roman" w:hAnsi="Times New Roman" w:cs="Times New Roman"/>
          <w:sz w:val="28"/>
          <w:szCs w:val="28"/>
          <w:lang w:val="uk-UA"/>
        </w:rPr>
        <w:t>России</w:t>
      </w:r>
      <w:proofErr w:type="spellEnd"/>
      <w:r w:rsidRPr="003D09A2">
        <w:rPr>
          <w:rFonts w:ascii="Times New Roman" w:eastAsia="Times New Roman" w:hAnsi="Times New Roman" w:cs="Times New Roman"/>
          <w:sz w:val="28"/>
          <w:szCs w:val="28"/>
          <w:lang w:val="uk-UA"/>
        </w:rPr>
        <w:t xml:space="preserve"> (XIX – </w:t>
      </w:r>
      <w:proofErr w:type="spellStart"/>
      <w:r w:rsidRPr="003D09A2">
        <w:rPr>
          <w:rFonts w:ascii="Times New Roman" w:eastAsia="Times New Roman" w:hAnsi="Times New Roman" w:cs="Times New Roman"/>
          <w:sz w:val="28"/>
          <w:szCs w:val="28"/>
          <w:lang w:val="uk-UA"/>
        </w:rPr>
        <w:t>XXвв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Тенденции</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социологическое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осмысление</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СПб</w:t>
      </w:r>
      <w:proofErr w:type="spellEnd"/>
      <w:r w:rsidRPr="003D09A2">
        <w:rPr>
          <w:rFonts w:ascii="Times New Roman" w:eastAsia="Times New Roman" w:hAnsi="Times New Roman" w:cs="Times New Roman"/>
          <w:sz w:val="28"/>
          <w:szCs w:val="28"/>
          <w:lang w:val="uk-UA"/>
        </w:rPr>
        <w:t>., 2000. – С. 56-60.</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Диагностика</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социальной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дезадаптации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психологов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психосоциальных</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социальных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работников</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Под</w:t>
      </w:r>
      <w:proofErr w:type="spellEnd"/>
      <w:r w:rsidRPr="003D09A2">
        <w:rPr>
          <w:rFonts w:ascii="Times New Roman" w:eastAsia="Times New Roman" w:hAnsi="Times New Roman" w:cs="Times New Roman"/>
          <w:sz w:val="28"/>
          <w:szCs w:val="28"/>
          <w:lang w:val="uk-UA"/>
        </w:rPr>
        <w:t xml:space="preserve"> ред. С.А. </w:t>
      </w:r>
      <w:proofErr w:type="spellStart"/>
      <w:r w:rsidRPr="003D09A2">
        <w:rPr>
          <w:rFonts w:ascii="Times New Roman" w:eastAsia="Times New Roman" w:hAnsi="Times New Roman" w:cs="Times New Roman"/>
          <w:sz w:val="28"/>
          <w:szCs w:val="28"/>
          <w:lang w:val="uk-UA"/>
        </w:rPr>
        <w:t>Беличевой</w:t>
      </w:r>
      <w:proofErr w:type="spellEnd"/>
      <w:r w:rsidRPr="003D09A2">
        <w:rPr>
          <w:rFonts w:ascii="Times New Roman" w:eastAsia="Times New Roman" w:hAnsi="Times New Roman" w:cs="Times New Roman"/>
          <w:sz w:val="28"/>
          <w:szCs w:val="28"/>
          <w:lang w:val="uk-UA"/>
        </w:rPr>
        <w:t>. – М., 2000. – 287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Дорогіна</w:t>
      </w:r>
      <w:proofErr w:type="spellEnd"/>
      <w:r w:rsidRPr="003D09A2">
        <w:rPr>
          <w:rFonts w:ascii="Times New Roman" w:eastAsia="Times New Roman" w:hAnsi="Times New Roman" w:cs="Times New Roman"/>
          <w:sz w:val="28"/>
          <w:szCs w:val="28"/>
          <w:lang w:val="uk-UA"/>
        </w:rPr>
        <w:t xml:space="preserve"> О. В. Особливості превентивної роботи з важковиховуваними дітьми молодшого шкільного віку в загальноосвітніх школах-інтернатах : автореф. дис. на здобуття наук. ступеня канд. пед. наук : спец. 13.00.07 “Теорія і методика виховання” / </w:t>
      </w:r>
      <w:proofErr w:type="spellStart"/>
      <w:r w:rsidRPr="003D09A2">
        <w:rPr>
          <w:rFonts w:ascii="Times New Roman" w:eastAsia="Times New Roman" w:hAnsi="Times New Roman" w:cs="Times New Roman"/>
          <w:sz w:val="28"/>
          <w:szCs w:val="28"/>
          <w:lang w:val="uk-UA"/>
        </w:rPr>
        <w:t>Дорогіна</w:t>
      </w:r>
      <w:proofErr w:type="spellEnd"/>
      <w:r w:rsidRPr="003D09A2">
        <w:rPr>
          <w:rFonts w:ascii="Times New Roman" w:eastAsia="Times New Roman" w:hAnsi="Times New Roman" w:cs="Times New Roman"/>
          <w:sz w:val="28"/>
          <w:szCs w:val="28"/>
          <w:lang w:val="uk-UA"/>
        </w:rPr>
        <w:t xml:space="preserve"> О. В. ; </w:t>
      </w:r>
      <w:proofErr w:type="spellStart"/>
      <w:r w:rsidRPr="003D09A2">
        <w:rPr>
          <w:rFonts w:ascii="Times New Roman" w:eastAsia="Times New Roman" w:hAnsi="Times New Roman" w:cs="Times New Roman"/>
          <w:sz w:val="28"/>
          <w:szCs w:val="28"/>
          <w:lang w:val="uk-UA"/>
        </w:rPr>
        <w:t>Терноп</w:t>
      </w:r>
      <w:proofErr w:type="spellEnd"/>
      <w:r w:rsidRPr="003D09A2">
        <w:rPr>
          <w:rFonts w:ascii="Times New Roman" w:eastAsia="Times New Roman" w:hAnsi="Times New Roman" w:cs="Times New Roman"/>
          <w:sz w:val="28"/>
          <w:szCs w:val="28"/>
          <w:lang w:val="uk-UA"/>
        </w:rPr>
        <w:t>. нац. пед. ун-т ім. В. Гнатюка. – Т., 2004. – 20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Жигайло</w:t>
      </w:r>
      <w:proofErr w:type="spellEnd"/>
      <w:r w:rsidRPr="003D09A2">
        <w:rPr>
          <w:rFonts w:ascii="Times New Roman" w:eastAsia="Times New Roman" w:hAnsi="Times New Roman" w:cs="Times New Roman"/>
          <w:sz w:val="28"/>
          <w:szCs w:val="28"/>
          <w:lang w:val="uk-UA"/>
        </w:rPr>
        <w:t xml:space="preserve"> Н. І. Девіантна поведінка дітей та молоді як форма соціальної </w:t>
      </w:r>
      <w:proofErr w:type="spellStart"/>
      <w:r w:rsidRPr="003D09A2">
        <w:rPr>
          <w:rFonts w:ascii="Times New Roman" w:eastAsia="Times New Roman" w:hAnsi="Times New Roman" w:cs="Times New Roman"/>
          <w:sz w:val="28"/>
          <w:szCs w:val="28"/>
          <w:lang w:val="uk-UA"/>
        </w:rPr>
        <w:t>дезадаптації</w:t>
      </w:r>
      <w:proofErr w:type="spellEnd"/>
      <w:r w:rsidRPr="003D09A2">
        <w:rPr>
          <w:rFonts w:ascii="Times New Roman" w:eastAsia="Times New Roman" w:hAnsi="Times New Roman" w:cs="Times New Roman"/>
          <w:sz w:val="28"/>
          <w:szCs w:val="28"/>
          <w:lang w:val="uk-UA"/>
        </w:rPr>
        <w:t xml:space="preserve"> / Н. І. </w:t>
      </w:r>
      <w:proofErr w:type="spellStart"/>
      <w:r w:rsidRPr="003D09A2">
        <w:rPr>
          <w:rFonts w:ascii="Times New Roman" w:eastAsia="Times New Roman" w:hAnsi="Times New Roman" w:cs="Times New Roman"/>
          <w:sz w:val="28"/>
          <w:szCs w:val="28"/>
          <w:lang w:val="uk-UA"/>
        </w:rPr>
        <w:t>Жигайло</w:t>
      </w:r>
      <w:proofErr w:type="spellEnd"/>
      <w:r w:rsidRPr="003D09A2">
        <w:rPr>
          <w:rFonts w:ascii="Times New Roman" w:eastAsia="Times New Roman" w:hAnsi="Times New Roman" w:cs="Times New Roman"/>
          <w:sz w:val="28"/>
          <w:szCs w:val="28"/>
          <w:lang w:val="uk-UA"/>
        </w:rPr>
        <w:t xml:space="preserve"> // Соціальна педагогіка. – 2007. – № 8. – С. 105–111.</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Забезпечення правового і психолого-педагогічного супроводу дітей з асоціальними проявами у поведінці в умовах закладу соціальної реабілітації : метод. </w:t>
      </w:r>
      <w:proofErr w:type="spellStart"/>
      <w:r w:rsidRPr="003D09A2">
        <w:rPr>
          <w:rFonts w:ascii="Times New Roman" w:eastAsia="Times New Roman" w:hAnsi="Times New Roman" w:cs="Times New Roman"/>
          <w:sz w:val="28"/>
          <w:szCs w:val="28"/>
          <w:lang w:val="uk-UA"/>
        </w:rPr>
        <w:t>посіб</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Укл</w:t>
      </w:r>
      <w:proofErr w:type="spellEnd"/>
      <w:r w:rsidRPr="003D09A2">
        <w:rPr>
          <w:rFonts w:ascii="Times New Roman" w:eastAsia="Times New Roman" w:hAnsi="Times New Roman" w:cs="Times New Roman"/>
          <w:sz w:val="28"/>
          <w:szCs w:val="28"/>
          <w:lang w:val="uk-UA"/>
        </w:rPr>
        <w:t>. Ю. А. Луценко, О. П. Шиян. – К. : Фоліант, 2009. – 136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Зайченко</w:t>
      </w:r>
      <w:proofErr w:type="spellEnd"/>
      <w:r w:rsidRPr="003D09A2">
        <w:rPr>
          <w:rFonts w:ascii="Times New Roman" w:eastAsia="Times New Roman" w:hAnsi="Times New Roman" w:cs="Times New Roman"/>
          <w:sz w:val="28"/>
          <w:szCs w:val="28"/>
          <w:lang w:val="uk-UA"/>
        </w:rPr>
        <w:t xml:space="preserve"> М. Діагностика та корекція девіантної поведінки учнів / М. </w:t>
      </w:r>
      <w:proofErr w:type="spellStart"/>
      <w:r w:rsidRPr="003D09A2">
        <w:rPr>
          <w:rFonts w:ascii="Times New Roman" w:eastAsia="Times New Roman" w:hAnsi="Times New Roman" w:cs="Times New Roman"/>
          <w:sz w:val="28"/>
          <w:szCs w:val="28"/>
          <w:lang w:val="uk-UA"/>
        </w:rPr>
        <w:t>Зайченко</w:t>
      </w:r>
      <w:proofErr w:type="spellEnd"/>
      <w:r w:rsidRPr="003D09A2">
        <w:rPr>
          <w:rFonts w:ascii="Times New Roman" w:eastAsia="Times New Roman" w:hAnsi="Times New Roman" w:cs="Times New Roman"/>
          <w:sz w:val="28"/>
          <w:szCs w:val="28"/>
          <w:lang w:val="uk-UA"/>
        </w:rPr>
        <w:t xml:space="preserve"> // Соціальна педагогіка. – 2010. – № 2 (лютий). – С. 41–55.</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Заросинський</w:t>
      </w:r>
      <w:proofErr w:type="spellEnd"/>
      <w:r w:rsidRPr="003D09A2">
        <w:rPr>
          <w:rFonts w:ascii="Times New Roman" w:eastAsia="Times New Roman" w:hAnsi="Times New Roman" w:cs="Times New Roman"/>
          <w:sz w:val="28"/>
          <w:szCs w:val="28"/>
          <w:lang w:val="uk-UA"/>
        </w:rPr>
        <w:t xml:space="preserve"> Ю. Л. Правові засоби профілактики </w:t>
      </w:r>
      <w:proofErr w:type="spellStart"/>
      <w:r w:rsidRPr="003D09A2">
        <w:rPr>
          <w:rFonts w:ascii="Times New Roman" w:eastAsia="Times New Roman" w:hAnsi="Times New Roman" w:cs="Times New Roman"/>
          <w:sz w:val="28"/>
          <w:szCs w:val="28"/>
          <w:lang w:val="uk-UA"/>
        </w:rPr>
        <w:t>праовопрушень</w:t>
      </w:r>
      <w:proofErr w:type="spellEnd"/>
      <w:r w:rsidRPr="003D09A2">
        <w:rPr>
          <w:rFonts w:ascii="Times New Roman" w:eastAsia="Times New Roman" w:hAnsi="Times New Roman" w:cs="Times New Roman"/>
          <w:sz w:val="28"/>
          <w:szCs w:val="28"/>
          <w:lang w:val="uk-UA"/>
        </w:rPr>
        <w:t xml:space="preserve"> неповнолітніх / </w:t>
      </w:r>
      <w:proofErr w:type="spellStart"/>
      <w:r w:rsidRPr="003D09A2">
        <w:rPr>
          <w:rFonts w:ascii="Times New Roman" w:eastAsia="Times New Roman" w:hAnsi="Times New Roman" w:cs="Times New Roman"/>
          <w:sz w:val="28"/>
          <w:szCs w:val="28"/>
          <w:lang w:val="uk-UA"/>
        </w:rPr>
        <w:t>Заросинський</w:t>
      </w:r>
      <w:proofErr w:type="spellEnd"/>
      <w:r w:rsidRPr="003D09A2">
        <w:rPr>
          <w:rFonts w:ascii="Times New Roman" w:eastAsia="Times New Roman" w:hAnsi="Times New Roman" w:cs="Times New Roman"/>
          <w:sz w:val="28"/>
          <w:szCs w:val="28"/>
          <w:lang w:val="uk-UA"/>
        </w:rPr>
        <w:t xml:space="preserve"> Ю. Л. // Педагогічно-правова профілактика правопорушень серед учнівської молоді : наук.-метод. зб. ст. / за </w:t>
      </w:r>
      <w:proofErr w:type="spellStart"/>
      <w:r w:rsidRPr="003D09A2">
        <w:rPr>
          <w:rFonts w:ascii="Times New Roman" w:eastAsia="Times New Roman" w:hAnsi="Times New Roman" w:cs="Times New Roman"/>
          <w:sz w:val="28"/>
          <w:szCs w:val="28"/>
          <w:lang w:val="uk-UA"/>
        </w:rPr>
        <w:t>заг</w:t>
      </w:r>
      <w:proofErr w:type="spellEnd"/>
      <w:r w:rsidRPr="003D09A2">
        <w:rPr>
          <w:rFonts w:ascii="Times New Roman" w:eastAsia="Times New Roman" w:hAnsi="Times New Roman" w:cs="Times New Roman"/>
          <w:sz w:val="28"/>
          <w:szCs w:val="28"/>
          <w:lang w:val="uk-UA"/>
        </w:rPr>
        <w:t xml:space="preserve">. ред. В. П. </w:t>
      </w:r>
      <w:proofErr w:type="spellStart"/>
      <w:r w:rsidRPr="003D09A2">
        <w:rPr>
          <w:rFonts w:ascii="Times New Roman" w:eastAsia="Times New Roman" w:hAnsi="Times New Roman" w:cs="Times New Roman"/>
          <w:sz w:val="28"/>
          <w:szCs w:val="28"/>
          <w:lang w:val="uk-UA"/>
        </w:rPr>
        <w:t>Пастухова</w:t>
      </w:r>
      <w:proofErr w:type="spellEnd"/>
      <w:r w:rsidRPr="003D09A2">
        <w:rPr>
          <w:rFonts w:ascii="Times New Roman" w:eastAsia="Times New Roman" w:hAnsi="Times New Roman" w:cs="Times New Roman"/>
          <w:sz w:val="28"/>
          <w:szCs w:val="28"/>
          <w:lang w:val="uk-UA"/>
        </w:rPr>
        <w:t>. – К. : ІЗМН, 1997. – С. 151–159.</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lastRenderedPageBreak/>
        <w:t>Змановская</w:t>
      </w:r>
      <w:proofErr w:type="spellEnd"/>
      <w:r w:rsidRPr="003D09A2">
        <w:rPr>
          <w:rFonts w:ascii="Times New Roman" w:eastAsia="Times New Roman" w:hAnsi="Times New Roman" w:cs="Times New Roman"/>
          <w:sz w:val="28"/>
          <w:szCs w:val="28"/>
          <w:lang w:val="uk-UA"/>
        </w:rPr>
        <w:t xml:space="preserve"> Е.В. </w:t>
      </w:r>
      <w:proofErr w:type="spellStart"/>
      <w:r w:rsidRPr="003D09A2">
        <w:rPr>
          <w:rFonts w:ascii="Times New Roman" w:eastAsia="Times New Roman" w:hAnsi="Times New Roman" w:cs="Times New Roman"/>
          <w:sz w:val="28"/>
          <w:szCs w:val="28"/>
          <w:lang w:val="uk-UA"/>
        </w:rPr>
        <w:t>Девиантология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отклоняющегося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студ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высш</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заведений.  / Е.В.</w:t>
      </w:r>
      <w:proofErr w:type="spellStart"/>
      <w:r w:rsidRPr="003D09A2">
        <w:rPr>
          <w:rFonts w:ascii="Times New Roman" w:eastAsia="Times New Roman" w:hAnsi="Times New Roman" w:cs="Times New Roman"/>
          <w:sz w:val="28"/>
          <w:szCs w:val="28"/>
          <w:lang w:val="uk-UA"/>
        </w:rPr>
        <w:t>Змановская</w:t>
      </w:r>
      <w:proofErr w:type="spellEnd"/>
      <w:r w:rsidRPr="003D09A2">
        <w:rPr>
          <w:rFonts w:ascii="Times New Roman" w:eastAsia="Times New Roman" w:hAnsi="Times New Roman" w:cs="Times New Roman"/>
          <w:sz w:val="28"/>
          <w:szCs w:val="28"/>
          <w:lang w:val="uk-UA"/>
        </w:rPr>
        <w:t xml:space="preserve">. – М.: </w:t>
      </w:r>
      <w:proofErr w:type="spellStart"/>
      <w:r w:rsidRPr="003D09A2">
        <w:rPr>
          <w:rFonts w:ascii="Times New Roman" w:eastAsia="Times New Roman" w:hAnsi="Times New Roman" w:cs="Times New Roman"/>
          <w:sz w:val="28"/>
          <w:szCs w:val="28"/>
          <w:lang w:val="uk-UA"/>
        </w:rPr>
        <w:t>Академия</w:t>
      </w:r>
      <w:proofErr w:type="spellEnd"/>
      <w:r w:rsidRPr="003D09A2">
        <w:rPr>
          <w:rFonts w:ascii="Times New Roman" w:eastAsia="Times New Roman" w:hAnsi="Times New Roman" w:cs="Times New Roman"/>
          <w:sz w:val="28"/>
          <w:szCs w:val="28"/>
          <w:lang w:val="uk-UA"/>
        </w:rPr>
        <w:t>, 2003. – 288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Калиняк</w:t>
      </w:r>
      <w:proofErr w:type="spellEnd"/>
      <w:r w:rsidRPr="003D09A2">
        <w:rPr>
          <w:rFonts w:ascii="Times New Roman" w:eastAsia="Times New Roman" w:hAnsi="Times New Roman" w:cs="Times New Roman"/>
          <w:sz w:val="28"/>
          <w:szCs w:val="28"/>
          <w:lang w:val="uk-UA"/>
        </w:rPr>
        <w:t xml:space="preserve"> М.Я. Соціально-педагогічні умови профілактики правопорушень підлітків в діяльності правоохоронних органів : автореф. дис... канд. пед. наук: 13.00.05 / М.Я. </w:t>
      </w:r>
      <w:proofErr w:type="spellStart"/>
      <w:r w:rsidRPr="003D09A2">
        <w:rPr>
          <w:rFonts w:ascii="Times New Roman" w:eastAsia="Times New Roman" w:hAnsi="Times New Roman" w:cs="Times New Roman"/>
          <w:sz w:val="28"/>
          <w:szCs w:val="28"/>
          <w:lang w:val="uk-UA"/>
        </w:rPr>
        <w:t>Калиняк</w:t>
      </w:r>
      <w:proofErr w:type="spellEnd"/>
      <w:r w:rsidRPr="003D09A2">
        <w:rPr>
          <w:rFonts w:ascii="Times New Roman" w:eastAsia="Times New Roman" w:hAnsi="Times New Roman" w:cs="Times New Roman"/>
          <w:sz w:val="28"/>
          <w:szCs w:val="28"/>
          <w:lang w:val="uk-UA"/>
        </w:rPr>
        <w:t xml:space="preserve">; Ін-т </w:t>
      </w:r>
      <w:proofErr w:type="spellStart"/>
      <w:r w:rsidRPr="003D09A2">
        <w:rPr>
          <w:rFonts w:ascii="Times New Roman" w:eastAsia="Times New Roman" w:hAnsi="Times New Roman" w:cs="Times New Roman"/>
          <w:sz w:val="28"/>
          <w:szCs w:val="28"/>
          <w:lang w:val="uk-UA"/>
        </w:rPr>
        <w:t>пробл</w:t>
      </w:r>
      <w:proofErr w:type="spellEnd"/>
      <w:r w:rsidRPr="003D09A2">
        <w:rPr>
          <w:rFonts w:ascii="Times New Roman" w:eastAsia="Times New Roman" w:hAnsi="Times New Roman" w:cs="Times New Roman"/>
          <w:sz w:val="28"/>
          <w:szCs w:val="28"/>
          <w:lang w:val="uk-UA"/>
        </w:rPr>
        <w:t>. виховання АПН України. — К., 2009. — 20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bookmarkStart w:id="1" w:name="_Ref359045533"/>
      <w:proofErr w:type="spellStart"/>
      <w:r w:rsidRPr="003D09A2">
        <w:rPr>
          <w:rFonts w:ascii="Times New Roman" w:eastAsia="Times New Roman" w:hAnsi="Times New Roman" w:cs="Times New Roman"/>
          <w:sz w:val="28"/>
          <w:szCs w:val="28"/>
          <w:lang w:val="uk-UA"/>
        </w:rPr>
        <w:t>Капська</w:t>
      </w:r>
      <w:proofErr w:type="spellEnd"/>
      <w:r w:rsidRPr="003D09A2">
        <w:rPr>
          <w:rFonts w:ascii="Times New Roman" w:eastAsia="Times New Roman" w:hAnsi="Times New Roman" w:cs="Times New Roman"/>
          <w:sz w:val="28"/>
          <w:szCs w:val="28"/>
          <w:lang w:val="uk-UA"/>
        </w:rPr>
        <w:t xml:space="preserve"> А. Соціальна робота: деякі аспекти роботи з дітьми та молоддю: </w:t>
      </w:r>
      <w:proofErr w:type="spellStart"/>
      <w:r w:rsidRPr="003D09A2">
        <w:rPr>
          <w:rFonts w:ascii="Times New Roman" w:eastAsia="Times New Roman" w:hAnsi="Times New Roman" w:cs="Times New Roman"/>
          <w:sz w:val="28"/>
          <w:szCs w:val="28"/>
          <w:lang w:val="uk-UA"/>
        </w:rPr>
        <w:t>Навч.-метод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посібник.—</w:t>
      </w:r>
      <w:proofErr w:type="spellEnd"/>
      <w:r w:rsidRPr="003D09A2">
        <w:rPr>
          <w:rFonts w:ascii="Times New Roman" w:eastAsia="Times New Roman" w:hAnsi="Times New Roman" w:cs="Times New Roman"/>
          <w:sz w:val="28"/>
          <w:szCs w:val="28"/>
          <w:lang w:val="uk-UA"/>
        </w:rPr>
        <w:t xml:space="preserve"> К.: УДЦССМ, 2001.-220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Караман</w:t>
      </w:r>
      <w:proofErr w:type="spellEnd"/>
      <w:r w:rsidRPr="003D09A2">
        <w:rPr>
          <w:rFonts w:ascii="Times New Roman" w:eastAsia="Times New Roman" w:hAnsi="Times New Roman" w:cs="Times New Roman"/>
          <w:sz w:val="28"/>
          <w:szCs w:val="28"/>
          <w:lang w:val="uk-UA"/>
        </w:rPr>
        <w:t xml:space="preserve"> О. Л. Технологія профілактичної роботи в системі «соціальний захист дитинства» / </w:t>
      </w:r>
      <w:proofErr w:type="spellStart"/>
      <w:r w:rsidRPr="003D09A2">
        <w:rPr>
          <w:rFonts w:ascii="Times New Roman" w:eastAsia="Times New Roman" w:hAnsi="Times New Roman" w:cs="Times New Roman"/>
          <w:sz w:val="28"/>
          <w:szCs w:val="28"/>
          <w:lang w:val="uk-UA"/>
        </w:rPr>
        <w:t>Караман</w:t>
      </w:r>
      <w:proofErr w:type="spellEnd"/>
      <w:r w:rsidRPr="003D09A2">
        <w:rPr>
          <w:rFonts w:ascii="Times New Roman" w:eastAsia="Times New Roman" w:hAnsi="Times New Roman" w:cs="Times New Roman"/>
          <w:sz w:val="28"/>
          <w:szCs w:val="28"/>
          <w:lang w:val="uk-UA"/>
        </w:rPr>
        <w:t xml:space="preserve"> О. Л. // Теоретичні та медичні засади соціально-педагогічної підготовки вчителя. – К. ; Житомир, 1999. – С. 43–46.</w:t>
      </w:r>
    </w:p>
    <w:bookmarkEnd w:id="1"/>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Кащенко В.П. </w:t>
      </w:r>
      <w:proofErr w:type="spellStart"/>
      <w:r w:rsidRPr="003D09A2">
        <w:rPr>
          <w:rFonts w:ascii="Times New Roman" w:eastAsia="Times New Roman" w:hAnsi="Times New Roman" w:cs="Times New Roman"/>
          <w:sz w:val="28"/>
          <w:szCs w:val="28"/>
          <w:lang w:val="uk-UA"/>
        </w:rPr>
        <w:t>Педагогическая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Исправление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недостатков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характера</w:t>
      </w:r>
      <w:proofErr w:type="spellEnd"/>
      <w:r w:rsidRPr="003D09A2">
        <w:rPr>
          <w:rFonts w:ascii="Times New Roman" w:eastAsia="Times New Roman" w:hAnsi="Times New Roman" w:cs="Times New Roman"/>
          <w:sz w:val="28"/>
          <w:szCs w:val="28"/>
          <w:lang w:val="uk-UA"/>
        </w:rPr>
        <w:t xml:space="preserve"> у </w:t>
      </w:r>
      <w:proofErr w:type="spellStart"/>
      <w:r w:rsidRPr="003D09A2">
        <w:rPr>
          <w:rFonts w:ascii="Times New Roman" w:eastAsia="Times New Roman" w:hAnsi="Times New Roman" w:cs="Times New Roman"/>
          <w:sz w:val="28"/>
          <w:szCs w:val="28"/>
          <w:lang w:val="uk-UA"/>
        </w:rPr>
        <w:t>детей</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студ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сред</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высш</w:t>
      </w:r>
      <w:proofErr w:type="spellEnd"/>
      <w:r w:rsidRPr="003D09A2">
        <w:rPr>
          <w:rFonts w:ascii="Times New Roman" w:eastAsia="Times New Roman" w:hAnsi="Times New Roman" w:cs="Times New Roman"/>
          <w:sz w:val="28"/>
          <w:szCs w:val="28"/>
          <w:lang w:val="uk-UA"/>
        </w:rPr>
        <w:t xml:space="preserve">. пед.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заведений / В.П,Кащенко. – М.: </w:t>
      </w:r>
      <w:proofErr w:type="spellStart"/>
      <w:r w:rsidRPr="003D09A2">
        <w:rPr>
          <w:rFonts w:ascii="Times New Roman" w:eastAsia="Times New Roman" w:hAnsi="Times New Roman" w:cs="Times New Roman"/>
          <w:sz w:val="28"/>
          <w:szCs w:val="28"/>
          <w:lang w:val="uk-UA"/>
        </w:rPr>
        <w:t>Издательский</w:t>
      </w:r>
      <w:proofErr w:type="spellEnd"/>
      <w:r w:rsidRPr="003D09A2">
        <w:rPr>
          <w:rFonts w:ascii="Times New Roman" w:eastAsia="Times New Roman" w:hAnsi="Times New Roman" w:cs="Times New Roman"/>
          <w:sz w:val="28"/>
          <w:szCs w:val="28"/>
          <w:lang w:val="uk-UA"/>
        </w:rPr>
        <w:t xml:space="preserve"> центр «</w:t>
      </w:r>
      <w:proofErr w:type="spellStart"/>
      <w:r w:rsidRPr="003D09A2">
        <w:rPr>
          <w:rFonts w:ascii="Times New Roman" w:eastAsia="Times New Roman" w:hAnsi="Times New Roman" w:cs="Times New Roman"/>
          <w:sz w:val="28"/>
          <w:szCs w:val="28"/>
          <w:lang w:val="uk-UA"/>
        </w:rPr>
        <w:t>Академия</w:t>
      </w:r>
      <w:proofErr w:type="spellEnd"/>
      <w:r w:rsidRPr="003D09A2">
        <w:rPr>
          <w:rFonts w:ascii="Times New Roman" w:eastAsia="Times New Roman" w:hAnsi="Times New Roman" w:cs="Times New Roman"/>
          <w:sz w:val="28"/>
          <w:szCs w:val="28"/>
          <w:lang w:val="uk-UA"/>
        </w:rPr>
        <w:t xml:space="preserve">», 2000. – 304 с. </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Керницька</w:t>
      </w:r>
      <w:proofErr w:type="spellEnd"/>
      <w:r w:rsidRPr="003D09A2">
        <w:rPr>
          <w:rFonts w:ascii="Times New Roman" w:eastAsia="Times New Roman" w:hAnsi="Times New Roman" w:cs="Times New Roman"/>
          <w:sz w:val="28"/>
          <w:szCs w:val="28"/>
          <w:lang w:val="uk-UA"/>
        </w:rPr>
        <w:t xml:space="preserve">, Т.  Центр превентивного виховання учнівської молоді / Т. </w:t>
      </w:r>
      <w:proofErr w:type="spellStart"/>
      <w:r w:rsidRPr="003D09A2">
        <w:rPr>
          <w:rFonts w:ascii="Times New Roman" w:eastAsia="Times New Roman" w:hAnsi="Times New Roman" w:cs="Times New Roman"/>
          <w:sz w:val="28"/>
          <w:szCs w:val="28"/>
          <w:lang w:val="uk-UA"/>
        </w:rPr>
        <w:t>Керницька</w:t>
      </w:r>
      <w:proofErr w:type="spellEnd"/>
      <w:r w:rsidRPr="003D09A2">
        <w:rPr>
          <w:rFonts w:ascii="Times New Roman" w:eastAsia="Times New Roman" w:hAnsi="Times New Roman" w:cs="Times New Roman"/>
          <w:sz w:val="28"/>
          <w:szCs w:val="28"/>
          <w:lang w:val="uk-UA"/>
        </w:rPr>
        <w:t xml:space="preserve"> // Професійно-технічна освіта. – 2008. – № 3. – С.·32–34.</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Клейберг</w:t>
      </w:r>
      <w:proofErr w:type="spellEnd"/>
      <w:r w:rsidRPr="003D09A2">
        <w:rPr>
          <w:rFonts w:ascii="Times New Roman" w:eastAsia="Times New Roman" w:hAnsi="Times New Roman" w:cs="Times New Roman"/>
          <w:sz w:val="28"/>
          <w:szCs w:val="28"/>
          <w:lang w:val="uk-UA"/>
        </w:rPr>
        <w:t xml:space="preserve"> Ю.А.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девиантного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Учебное</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вузов</w:t>
      </w:r>
      <w:proofErr w:type="spellEnd"/>
      <w:r w:rsidRPr="003D09A2">
        <w:rPr>
          <w:rFonts w:ascii="Times New Roman" w:eastAsia="Times New Roman" w:hAnsi="Times New Roman" w:cs="Times New Roman"/>
          <w:sz w:val="28"/>
          <w:szCs w:val="28"/>
          <w:lang w:val="uk-UA"/>
        </w:rPr>
        <w:t xml:space="preserve"> / Ю.А.</w:t>
      </w:r>
      <w:proofErr w:type="spellStart"/>
      <w:r w:rsidRPr="003D09A2">
        <w:rPr>
          <w:rFonts w:ascii="Times New Roman" w:eastAsia="Times New Roman" w:hAnsi="Times New Roman" w:cs="Times New Roman"/>
          <w:sz w:val="28"/>
          <w:szCs w:val="28"/>
          <w:lang w:val="uk-UA"/>
        </w:rPr>
        <w:t>Клейберг</w:t>
      </w:r>
      <w:proofErr w:type="spellEnd"/>
      <w:r w:rsidRPr="003D09A2">
        <w:rPr>
          <w:rFonts w:ascii="Times New Roman" w:eastAsia="Times New Roman" w:hAnsi="Times New Roman" w:cs="Times New Roman"/>
          <w:sz w:val="28"/>
          <w:szCs w:val="28"/>
          <w:lang w:val="uk-UA"/>
        </w:rPr>
        <w:t xml:space="preserve">. – М.: ТЦ Сфера, при </w:t>
      </w:r>
      <w:proofErr w:type="spellStart"/>
      <w:r w:rsidRPr="003D09A2">
        <w:rPr>
          <w:rFonts w:ascii="Times New Roman" w:eastAsia="Times New Roman" w:hAnsi="Times New Roman" w:cs="Times New Roman"/>
          <w:sz w:val="28"/>
          <w:szCs w:val="28"/>
          <w:lang w:val="uk-UA"/>
        </w:rPr>
        <w:t>участии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Юрайт</w:t>
      </w:r>
      <w:proofErr w:type="spellEnd"/>
      <w:r w:rsidRPr="003D09A2">
        <w:rPr>
          <w:rFonts w:ascii="Times New Roman" w:eastAsia="Times New Roman" w:hAnsi="Times New Roman" w:cs="Times New Roman"/>
          <w:sz w:val="28"/>
          <w:szCs w:val="28"/>
          <w:lang w:val="uk-UA"/>
        </w:rPr>
        <w:t xml:space="preserve"> – М», 2001. – 160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Клішевич</w:t>
      </w:r>
      <w:proofErr w:type="spellEnd"/>
      <w:r w:rsidRPr="003D09A2">
        <w:rPr>
          <w:rFonts w:ascii="Times New Roman" w:eastAsia="Times New Roman" w:hAnsi="Times New Roman" w:cs="Times New Roman"/>
          <w:sz w:val="28"/>
          <w:szCs w:val="28"/>
          <w:lang w:val="uk-UA"/>
        </w:rPr>
        <w:t xml:space="preserve"> Н. А. Соціально-педагогічна робота з підлітками із </w:t>
      </w:r>
      <w:proofErr w:type="spellStart"/>
      <w:r w:rsidRPr="003D09A2">
        <w:rPr>
          <w:rFonts w:ascii="Times New Roman" w:eastAsia="Times New Roman" w:hAnsi="Times New Roman" w:cs="Times New Roman"/>
          <w:sz w:val="28"/>
          <w:szCs w:val="28"/>
          <w:lang w:val="uk-UA"/>
        </w:rPr>
        <w:t>делінквентною</w:t>
      </w:r>
      <w:proofErr w:type="spellEnd"/>
      <w:r w:rsidRPr="003D09A2">
        <w:rPr>
          <w:rFonts w:ascii="Times New Roman" w:eastAsia="Times New Roman" w:hAnsi="Times New Roman" w:cs="Times New Roman"/>
          <w:sz w:val="28"/>
          <w:szCs w:val="28"/>
          <w:lang w:val="uk-UA"/>
        </w:rPr>
        <w:t xml:space="preserve"> поведінкою (друга половина XX - початок XXI століття) [Текст] : автореф. дис. ... канд. пед. наук : 13.00.05 / </w:t>
      </w:r>
      <w:proofErr w:type="spellStart"/>
      <w:r w:rsidRPr="003D09A2">
        <w:rPr>
          <w:rFonts w:ascii="Times New Roman" w:eastAsia="Times New Roman" w:hAnsi="Times New Roman" w:cs="Times New Roman"/>
          <w:sz w:val="28"/>
          <w:szCs w:val="28"/>
          <w:lang w:val="uk-UA"/>
        </w:rPr>
        <w:t>Клішевич</w:t>
      </w:r>
      <w:proofErr w:type="spellEnd"/>
      <w:r w:rsidRPr="003D09A2">
        <w:rPr>
          <w:rFonts w:ascii="Times New Roman" w:eastAsia="Times New Roman" w:hAnsi="Times New Roman" w:cs="Times New Roman"/>
          <w:sz w:val="28"/>
          <w:szCs w:val="28"/>
          <w:lang w:val="uk-UA"/>
        </w:rPr>
        <w:t xml:space="preserve"> Наталія Анатоліївна ; Київ. ун-т ім. Б. Грінченка. - К., 2011. - 20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Ковальчук М. Я., </w:t>
      </w:r>
      <w:proofErr w:type="spellStart"/>
      <w:r w:rsidRPr="003D09A2">
        <w:rPr>
          <w:rFonts w:ascii="Times New Roman" w:eastAsia="Times New Roman" w:hAnsi="Times New Roman" w:cs="Times New Roman"/>
          <w:sz w:val="28"/>
          <w:szCs w:val="28"/>
          <w:lang w:val="uk-UA"/>
        </w:rPr>
        <w:t>Федорченко</w:t>
      </w:r>
      <w:proofErr w:type="spellEnd"/>
      <w:r w:rsidRPr="003D09A2">
        <w:rPr>
          <w:rFonts w:ascii="Times New Roman" w:eastAsia="Times New Roman" w:hAnsi="Times New Roman" w:cs="Times New Roman"/>
          <w:sz w:val="28"/>
          <w:szCs w:val="28"/>
          <w:lang w:val="uk-UA"/>
        </w:rPr>
        <w:t xml:space="preserve"> Т. Є. Профілактика правопорушень підлітків в діяльності шкіл та правоохоронних органів / М. Ковальчук, Т. </w:t>
      </w:r>
      <w:proofErr w:type="spellStart"/>
      <w:r w:rsidRPr="003D09A2">
        <w:rPr>
          <w:rFonts w:ascii="Times New Roman" w:eastAsia="Times New Roman" w:hAnsi="Times New Roman" w:cs="Times New Roman"/>
          <w:sz w:val="28"/>
          <w:szCs w:val="28"/>
          <w:lang w:val="uk-UA"/>
        </w:rPr>
        <w:t>Федорченко</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навч.-метод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посіб</w:t>
      </w:r>
      <w:proofErr w:type="spellEnd"/>
      <w:r w:rsidRPr="003D09A2">
        <w:rPr>
          <w:rFonts w:ascii="Times New Roman" w:eastAsia="Times New Roman" w:hAnsi="Times New Roman" w:cs="Times New Roman"/>
          <w:sz w:val="28"/>
          <w:szCs w:val="28"/>
          <w:lang w:val="uk-UA"/>
        </w:rPr>
        <w:t>. – Івано-Франківськ: Нова Зоря, 2007. – 212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lastRenderedPageBreak/>
        <w:t>Козубовська</w:t>
      </w:r>
      <w:proofErr w:type="spellEnd"/>
      <w:r w:rsidRPr="003D09A2">
        <w:rPr>
          <w:rFonts w:ascii="Times New Roman" w:eastAsia="Times New Roman" w:hAnsi="Times New Roman" w:cs="Times New Roman"/>
          <w:sz w:val="28"/>
          <w:szCs w:val="28"/>
          <w:lang w:val="uk-UA"/>
        </w:rPr>
        <w:t xml:space="preserve"> І. В. Рання профілактика протиправної поведінки неповнолітніх (психолого-педагогічні аспекти) : дис. … д-ра пед. наук : 13.00.01 / </w:t>
      </w:r>
      <w:proofErr w:type="spellStart"/>
      <w:r w:rsidRPr="003D09A2">
        <w:rPr>
          <w:rFonts w:ascii="Times New Roman" w:eastAsia="Times New Roman" w:hAnsi="Times New Roman" w:cs="Times New Roman"/>
          <w:sz w:val="28"/>
          <w:szCs w:val="28"/>
          <w:lang w:val="uk-UA"/>
        </w:rPr>
        <w:t>Козубовська</w:t>
      </w:r>
      <w:proofErr w:type="spellEnd"/>
      <w:r w:rsidRPr="003D09A2">
        <w:rPr>
          <w:rFonts w:ascii="Times New Roman" w:eastAsia="Times New Roman" w:hAnsi="Times New Roman" w:cs="Times New Roman"/>
          <w:sz w:val="28"/>
          <w:szCs w:val="28"/>
          <w:lang w:val="uk-UA"/>
        </w:rPr>
        <w:t xml:space="preserve"> І. В. ; Ужгород. </w:t>
      </w:r>
      <w:proofErr w:type="spellStart"/>
      <w:r w:rsidRPr="003D09A2">
        <w:rPr>
          <w:rFonts w:ascii="Times New Roman" w:eastAsia="Times New Roman" w:hAnsi="Times New Roman" w:cs="Times New Roman"/>
          <w:sz w:val="28"/>
          <w:szCs w:val="28"/>
          <w:lang w:val="uk-UA"/>
        </w:rPr>
        <w:t>держ</w:t>
      </w:r>
      <w:proofErr w:type="spellEnd"/>
      <w:r w:rsidRPr="003D09A2">
        <w:rPr>
          <w:rFonts w:ascii="Times New Roman" w:eastAsia="Times New Roman" w:hAnsi="Times New Roman" w:cs="Times New Roman"/>
          <w:sz w:val="28"/>
          <w:szCs w:val="28"/>
          <w:lang w:val="uk-UA"/>
        </w:rPr>
        <w:t>. ун-т. – Ужгород, 1996. – 422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Колесник, А. І.  Організація превентивного виховання в сучасній школі / А. І. Колесник // Педагогічна майстерня. – 2012. – № 11. – С.·31–42.</w:t>
      </w:r>
    </w:p>
    <w:p w:rsidR="00C35861" w:rsidRPr="003D09A2" w:rsidRDefault="00C35861" w:rsidP="00C35861">
      <w:pPr>
        <w:numPr>
          <w:ilvl w:val="0"/>
          <w:numId w:val="13"/>
        </w:numPr>
        <w:tabs>
          <w:tab w:val="num" w:pos="142"/>
          <w:tab w:val="left" w:pos="709"/>
          <w:tab w:val="left" w:pos="1134"/>
        </w:tabs>
        <w:spacing w:line="360" w:lineRule="auto"/>
        <w:ind w:left="0" w:firstLine="709"/>
        <w:contextualSpacing/>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Конвенція ООН про права дитини: (Конвенцію ратифіковано Постановою Верховної Ради України від 27 </w:t>
      </w:r>
      <w:proofErr w:type="spellStart"/>
      <w:r w:rsidRPr="003D09A2">
        <w:rPr>
          <w:rFonts w:ascii="Times New Roman" w:eastAsia="Times New Roman" w:hAnsi="Times New Roman" w:cs="Times New Roman"/>
          <w:sz w:val="28"/>
          <w:szCs w:val="28"/>
          <w:lang w:val="uk-UA"/>
        </w:rPr>
        <w:t>лют</w:t>
      </w:r>
      <w:proofErr w:type="spellEnd"/>
      <w:r w:rsidRPr="003D09A2">
        <w:rPr>
          <w:rFonts w:ascii="Times New Roman" w:eastAsia="Times New Roman" w:hAnsi="Times New Roman" w:cs="Times New Roman"/>
          <w:sz w:val="28"/>
          <w:szCs w:val="28"/>
          <w:lang w:val="uk-UA"/>
        </w:rPr>
        <w:t xml:space="preserve">. 1991 р. № 789-XII ( 789-12 ) : [Електронний ресурс]. – Режим доступу: </w:t>
      </w:r>
      <w:hyperlink r:id="rId14" w:history="1">
        <w:r w:rsidRPr="003D09A2">
          <w:rPr>
            <w:rFonts w:ascii="Times New Roman" w:eastAsia="Times New Roman" w:hAnsi="Times New Roman" w:cs="Times New Roman"/>
            <w:color w:val="0000FF"/>
            <w:sz w:val="28"/>
            <w:szCs w:val="28"/>
            <w:u w:val="single"/>
            <w:lang w:val="uk-UA"/>
          </w:rPr>
          <w:t>http://zakon.rada.gov.ua/cgi-bin/laws/main.cgi?nreg=995_021</w:t>
        </w:r>
      </w:hyperlink>
      <w:r w:rsidRPr="003D09A2">
        <w:rPr>
          <w:rFonts w:ascii="Times New Roman" w:eastAsia="Times New Roman" w:hAnsi="Times New Roman" w:cs="Times New Roman"/>
          <w:sz w:val="28"/>
          <w:szCs w:val="28"/>
          <w:lang w:val="uk-UA"/>
        </w:rPr>
        <w:t>.</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Кондрашенко</w:t>
      </w:r>
      <w:proofErr w:type="spellEnd"/>
      <w:r w:rsidRPr="003D09A2">
        <w:rPr>
          <w:rFonts w:ascii="Times New Roman" w:eastAsia="Times New Roman" w:hAnsi="Times New Roman" w:cs="Times New Roman"/>
          <w:sz w:val="28"/>
          <w:szCs w:val="28"/>
          <w:lang w:val="uk-UA"/>
        </w:rPr>
        <w:t xml:space="preserve"> В.Т. </w:t>
      </w:r>
      <w:proofErr w:type="spellStart"/>
      <w:r w:rsidRPr="003D09A2">
        <w:rPr>
          <w:rFonts w:ascii="Times New Roman" w:eastAsia="Times New Roman" w:hAnsi="Times New Roman" w:cs="Times New Roman"/>
          <w:sz w:val="28"/>
          <w:szCs w:val="28"/>
          <w:lang w:val="uk-UA"/>
        </w:rPr>
        <w:t>Девиантное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поведение</w:t>
      </w:r>
      <w:proofErr w:type="spellEnd"/>
      <w:r w:rsidRPr="003D09A2">
        <w:rPr>
          <w:rFonts w:ascii="Times New Roman" w:eastAsia="Times New Roman" w:hAnsi="Times New Roman" w:cs="Times New Roman"/>
          <w:sz w:val="28"/>
          <w:szCs w:val="28"/>
          <w:lang w:val="uk-UA"/>
        </w:rPr>
        <w:t xml:space="preserve"> у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Социально-психологический</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психиатрический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аспекты</w:t>
      </w:r>
      <w:proofErr w:type="spellEnd"/>
      <w:r w:rsidRPr="003D09A2">
        <w:rPr>
          <w:rFonts w:ascii="Times New Roman" w:eastAsia="Times New Roman" w:hAnsi="Times New Roman" w:cs="Times New Roman"/>
          <w:sz w:val="28"/>
          <w:szCs w:val="28"/>
          <w:lang w:val="uk-UA"/>
        </w:rPr>
        <w:t xml:space="preserve"> / В.Т.</w:t>
      </w:r>
      <w:proofErr w:type="spellStart"/>
      <w:r w:rsidRPr="003D09A2">
        <w:rPr>
          <w:rFonts w:ascii="Times New Roman" w:eastAsia="Times New Roman" w:hAnsi="Times New Roman" w:cs="Times New Roman"/>
          <w:sz w:val="28"/>
          <w:szCs w:val="28"/>
          <w:lang w:val="uk-UA"/>
        </w:rPr>
        <w:t>Кондрашенко</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Минск</w:t>
      </w:r>
      <w:proofErr w:type="spellEnd"/>
      <w:r w:rsidRPr="003D09A2">
        <w:rPr>
          <w:rFonts w:ascii="Times New Roman" w:eastAsia="Times New Roman" w:hAnsi="Times New Roman" w:cs="Times New Roman"/>
          <w:sz w:val="28"/>
          <w:szCs w:val="28"/>
          <w:lang w:val="uk-UA"/>
        </w:rPr>
        <w:t>, 1988. – 188 с.</w:t>
      </w:r>
    </w:p>
    <w:p w:rsidR="00C35861" w:rsidRPr="003D09A2" w:rsidRDefault="00C35861" w:rsidP="00C35861">
      <w:pPr>
        <w:numPr>
          <w:ilvl w:val="0"/>
          <w:numId w:val="13"/>
        </w:numPr>
        <w:tabs>
          <w:tab w:val="num" w:pos="142"/>
          <w:tab w:val="left" w:pos="709"/>
          <w:tab w:val="left" w:pos="1134"/>
        </w:tabs>
        <w:spacing w:line="360" w:lineRule="auto"/>
        <w:ind w:left="0" w:firstLine="709"/>
        <w:contextualSpacing/>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Концепція превентивного виховання дітей і молоді : </w:t>
      </w:r>
      <w:proofErr w:type="spellStart"/>
      <w:r w:rsidRPr="003D09A2">
        <w:rPr>
          <w:rFonts w:ascii="Times New Roman" w:eastAsia="Times New Roman" w:hAnsi="Times New Roman" w:cs="Times New Roman"/>
          <w:sz w:val="28"/>
          <w:szCs w:val="28"/>
          <w:lang w:val="uk-UA"/>
        </w:rPr>
        <w:t>Затв</w:t>
      </w:r>
      <w:proofErr w:type="spellEnd"/>
      <w:r w:rsidRPr="003D09A2">
        <w:rPr>
          <w:rFonts w:ascii="Times New Roman" w:eastAsia="Times New Roman" w:hAnsi="Times New Roman" w:cs="Times New Roman"/>
          <w:sz w:val="28"/>
          <w:szCs w:val="28"/>
          <w:lang w:val="uk-UA"/>
        </w:rPr>
        <w:t xml:space="preserve">. Президією АПН України, 25 </w:t>
      </w:r>
      <w:proofErr w:type="spellStart"/>
      <w:r w:rsidRPr="003D09A2">
        <w:rPr>
          <w:rFonts w:ascii="Times New Roman" w:eastAsia="Times New Roman" w:hAnsi="Times New Roman" w:cs="Times New Roman"/>
          <w:sz w:val="28"/>
          <w:szCs w:val="28"/>
          <w:lang w:val="uk-UA"/>
        </w:rPr>
        <w:t>лют</w:t>
      </w:r>
      <w:proofErr w:type="spellEnd"/>
      <w:r w:rsidRPr="003D09A2">
        <w:rPr>
          <w:rFonts w:ascii="Times New Roman" w:eastAsia="Times New Roman" w:hAnsi="Times New Roman" w:cs="Times New Roman"/>
          <w:sz w:val="28"/>
          <w:szCs w:val="28"/>
          <w:lang w:val="uk-UA"/>
        </w:rPr>
        <w:t>. 1998 р. № 1-7/3-21 // Учитель. - 2000. - № 1/3. С. 6-11.</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Корчак Я. </w:t>
      </w:r>
      <w:proofErr w:type="spellStart"/>
      <w:r w:rsidRPr="003D09A2">
        <w:rPr>
          <w:rFonts w:ascii="Times New Roman" w:eastAsia="Times New Roman" w:hAnsi="Times New Roman" w:cs="Times New Roman"/>
          <w:sz w:val="28"/>
          <w:szCs w:val="28"/>
          <w:lang w:val="uk-UA"/>
        </w:rPr>
        <w:t>Как</w:t>
      </w:r>
      <w:proofErr w:type="spellEnd"/>
      <w:r w:rsidRPr="003D09A2">
        <w:rPr>
          <w:rFonts w:ascii="Times New Roman" w:eastAsia="Times New Roman" w:hAnsi="Times New Roman" w:cs="Times New Roman"/>
          <w:sz w:val="28"/>
          <w:szCs w:val="28"/>
          <w:lang w:val="uk-UA"/>
        </w:rPr>
        <w:t xml:space="preserve"> любить </w:t>
      </w:r>
      <w:proofErr w:type="spellStart"/>
      <w:r w:rsidRPr="003D09A2">
        <w:rPr>
          <w:rFonts w:ascii="Times New Roman" w:eastAsia="Times New Roman" w:hAnsi="Times New Roman" w:cs="Times New Roman"/>
          <w:sz w:val="28"/>
          <w:szCs w:val="28"/>
          <w:lang w:val="uk-UA"/>
        </w:rPr>
        <w:t>детей</w:t>
      </w:r>
      <w:proofErr w:type="spellEnd"/>
      <w:r w:rsidRPr="003D09A2">
        <w:rPr>
          <w:rFonts w:ascii="Times New Roman" w:eastAsia="Times New Roman" w:hAnsi="Times New Roman" w:cs="Times New Roman"/>
          <w:sz w:val="28"/>
          <w:szCs w:val="28"/>
          <w:lang w:val="uk-UA"/>
        </w:rPr>
        <w:t xml:space="preserve"> / Я. Корчак. – </w:t>
      </w:r>
      <w:proofErr w:type="spellStart"/>
      <w:r w:rsidRPr="003D09A2">
        <w:rPr>
          <w:rFonts w:ascii="Times New Roman" w:eastAsia="Times New Roman" w:hAnsi="Times New Roman" w:cs="Times New Roman"/>
          <w:sz w:val="28"/>
          <w:szCs w:val="28"/>
          <w:lang w:val="uk-UA"/>
        </w:rPr>
        <w:t>Хабаровск</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Просвещение</w:t>
      </w:r>
      <w:proofErr w:type="spellEnd"/>
      <w:r w:rsidRPr="003D09A2">
        <w:rPr>
          <w:rFonts w:ascii="Times New Roman" w:eastAsia="Times New Roman" w:hAnsi="Times New Roman" w:cs="Times New Roman"/>
          <w:sz w:val="28"/>
          <w:szCs w:val="28"/>
          <w:lang w:val="uk-UA"/>
        </w:rPr>
        <w:t>, 1988. – 140 с.</w:t>
      </w:r>
    </w:p>
    <w:p w:rsidR="00C35861" w:rsidRPr="003D09A2" w:rsidRDefault="00C35861" w:rsidP="00C35861">
      <w:pPr>
        <w:numPr>
          <w:ilvl w:val="0"/>
          <w:numId w:val="13"/>
        </w:numPr>
        <w:tabs>
          <w:tab w:val="num" w:pos="142"/>
          <w:tab w:val="left" w:pos="709"/>
          <w:tab w:val="left" w:pos="1134"/>
        </w:tabs>
        <w:spacing w:line="360" w:lineRule="auto"/>
        <w:ind w:left="0" w:firstLine="709"/>
        <w:contextualSpacing/>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Лаут</w:t>
      </w:r>
      <w:proofErr w:type="spellEnd"/>
      <w:r w:rsidRPr="003D09A2">
        <w:rPr>
          <w:rFonts w:ascii="Times New Roman" w:eastAsia="Times New Roman" w:hAnsi="Times New Roman" w:cs="Times New Roman"/>
          <w:sz w:val="28"/>
          <w:szCs w:val="28"/>
          <w:lang w:val="uk-UA"/>
        </w:rPr>
        <w:t xml:space="preserve"> Г.В. </w:t>
      </w:r>
      <w:proofErr w:type="spellStart"/>
      <w:r w:rsidRPr="003D09A2">
        <w:rPr>
          <w:rFonts w:ascii="Times New Roman" w:eastAsia="Times New Roman" w:hAnsi="Times New Roman" w:cs="Times New Roman"/>
          <w:sz w:val="28"/>
          <w:szCs w:val="28"/>
          <w:lang w:val="uk-UA"/>
        </w:rPr>
        <w:t>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детей</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ч. 2. М.: "</w:t>
      </w:r>
      <w:proofErr w:type="spellStart"/>
      <w:r w:rsidRPr="003D09A2">
        <w:rPr>
          <w:rFonts w:ascii="Times New Roman" w:eastAsia="Times New Roman" w:hAnsi="Times New Roman" w:cs="Times New Roman"/>
          <w:sz w:val="28"/>
          <w:szCs w:val="28"/>
          <w:lang w:val="uk-UA"/>
        </w:rPr>
        <w:t>Академия</w:t>
      </w:r>
      <w:proofErr w:type="spellEnd"/>
      <w:r w:rsidRPr="003D09A2">
        <w:rPr>
          <w:rFonts w:ascii="Times New Roman" w:eastAsia="Times New Roman" w:hAnsi="Times New Roman" w:cs="Times New Roman"/>
          <w:sz w:val="28"/>
          <w:szCs w:val="28"/>
          <w:lang w:val="uk-UA"/>
        </w:rPr>
        <w:t>", 2005.</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Calibri" w:hAnsi="Times New Roman" w:cs="Times New Roman"/>
          <w:sz w:val="28"/>
          <w:lang w:val="uk-UA" w:eastAsia="en-US"/>
        </w:rPr>
        <w:t>Левшунова</w:t>
      </w:r>
      <w:proofErr w:type="spellEnd"/>
      <w:r w:rsidRPr="003D09A2">
        <w:rPr>
          <w:rFonts w:ascii="Times New Roman" w:eastAsia="Calibri" w:hAnsi="Times New Roman" w:cs="Times New Roman"/>
          <w:sz w:val="28"/>
          <w:lang w:val="uk-UA" w:eastAsia="en-US"/>
        </w:rPr>
        <w:t xml:space="preserve">, Н.  Методи превентивного виховання / Н. </w:t>
      </w:r>
      <w:proofErr w:type="spellStart"/>
      <w:r w:rsidRPr="003D09A2">
        <w:rPr>
          <w:rFonts w:ascii="Times New Roman" w:eastAsia="Calibri" w:hAnsi="Times New Roman" w:cs="Times New Roman"/>
          <w:sz w:val="28"/>
          <w:lang w:val="uk-UA" w:eastAsia="en-US"/>
        </w:rPr>
        <w:t>Левшунова</w:t>
      </w:r>
      <w:proofErr w:type="spellEnd"/>
      <w:r w:rsidRPr="003D09A2">
        <w:rPr>
          <w:rFonts w:ascii="Times New Roman" w:eastAsia="Calibri" w:hAnsi="Times New Roman" w:cs="Times New Roman"/>
          <w:sz w:val="28"/>
          <w:lang w:val="uk-UA" w:eastAsia="en-US"/>
        </w:rPr>
        <w:t xml:space="preserve"> // Психолог. Шкільний світ. – 2010. – № 26. – С. 26–31.</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Лидерс</w:t>
      </w:r>
      <w:proofErr w:type="spellEnd"/>
      <w:r w:rsidRPr="003D09A2">
        <w:rPr>
          <w:rFonts w:ascii="Times New Roman" w:eastAsia="Times New Roman" w:hAnsi="Times New Roman" w:cs="Times New Roman"/>
          <w:sz w:val="28"/>
          <w:szCs w:val="28"/>
          <w:lang w:val="uk-UA"/>
        </w:rPr>
        <w:t xml:space="preserve"> А.Г. </w:t>
      </w:r>
      <w:proofErr w:type="spellStart"/>
      <w:r w:rsidRPr="003D09A2">
        <w:rPr>
          <w:rFonts w:ascii="Times New Roman" w:eastAsia="Times New Roman" w:hAnsi="Times New Roman" w:cs="Times New Roman"/>
          <w:sz w:val="28"/>
          <w:szCs w:val="28"/>
          <w:lang w:val="uk-UA"/>
        </w:rPr>
        <w:t>Психологический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тренинг</w:t>
      </w:r>
      <w:proofErr w:type="spellEnd"/>
      <w:r w:rsidRPr="003D09A2">
        <w:rPr>
          <w:rFonts w:ascii="Times New Roman" w:eastAsia="Times New Roman" w:hAnsi="Times New Roman" w:cs="Times New Roman"/>
          <w:sz w:val="28"/>
          <w:szCs w:val="28"/>
          <w:lang w:val="uk-UA"/>
        </w:rPr>
        <w:t xml:space="preserve"> с </w:t>
      </w:r>
      <w:proofErr w:type="spellStart"/>
      <w:r w:rsidRPr="003D09A2">
        <w:rPr>
          <w:rFonts w:ascii="Times New Roman" w:eastAsia="Times New Roman" w:hAnsi="Times New Roman" w:cs="Times New Roman"/>
          <w:sz w:val="28"/>
          <w:szCs w:val="28"/>
          <w:lang w:val="uk-UA"/>
        </w:rPr>
        <w:t>подростками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студ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высш</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заведений / А.Г.</w:t>
      </w:r>
      <w:proofErr w:type="spellStart"/>
      <w:r w:rsidRPr="003D09A2">
        <w:rPr>
          <w:rFonts w:ascii="Times New Roman" w:eastAsia="Times New Roman" w:hAnsi="Times New Roman" w:cs="Times New Roman"/>
          <w:sz w:val="28"/>
          <w:szCs w:val="28"/>
          <w:lang w:val="uk-UA"/>
        </w:rPr>
        <w:t>Лидерс</w:t>
      </w:r>
      <w:proofErr w:type="spellEnd"/>
      <w:r w:rsidRPr="003D09A2">
        <w:rPr>
          <w:rFonts w:ascii="Times New Roman" w:eastAsia="Times New Roman" w:hAnsi="Times New Roman" w:cs="Times New Roman"/>
          <w:sz w:val="28"/>
          <w:szCs w:val="28"/>
          <w:lang w:val="uk-UA"/>
        </w:rPr>
        <w:t xml:space="preserve">. – М.: </w:t>
      </w:r>
      <w:proofErr w:type="spellStart"/>
      <w:r w:rsidRPr="003D09A2">
        <w:rPr>
          <w:rFonts w:ascii="Times New Roman" w:eastAsia="Times New Roman" w:hAnsi="Times New Roman" w:cs="Times New Roman"/>
          <w:sz w:val="28"/>
          <w:szCs w:val="28"/>
          <w:lang w:val="uk-UA"/>
        </w:rPr>
        <w:t>Академия</w:t>
      </w:r>
      <w:proofErr w:type="spellEnd"/>
      <w:r w:rsidRPr="003D09A2">
        <w:rPr>
          <w:rFonts w:ascii="Times New Roman" w:eastAsia="Times New Roman" w:hAnsi="Times New Roman" w:cs="Times New Roman"/>
          <w:sz w:val="28"/>
          <w:szCs w:val="28"/>
          <w:lang w:val="uk-UA"/>
        </w:rPr>
        <w:t>, 2003. –256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Луценко Ю. А. Діти-правопорушники. Що робити? : [посібник] / Юрій Луценко. – К. : Шкільний світ, 2010. – 128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Львова М.В. </w:t>
      </w:r>
      <w:proofErr w:type="spellStart"/>
      <w:r w:rsidRPr="003D09A2">
        <w:rPr>
          <w:rFonts w:ascii="Times New Roman" w:eastAsia="Times New Roman" w:hAnsi="Times New Roman" w:cs="Times New Roman"/>
          <w:sz w:val="28"/>
          <w:szCs w:val="28"/>
          <w:lang w:val="uk-UA"/>
        </w:rPr>
        <w:t>Социально</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психологические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особенности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профилактики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девиантного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Автореф. дис. канд. </w:t>
      </w:r>
      <w:proofErr w:type="spellStart"/>
      <w:r w:rsidRPr="003D09A2">
        <w:rPr>
          <w:rFonts w:ascii="Times New Roman" w:eastAsia="Times New Roman" w:hAnsi="Times New Roman" w:cs="Times New Roman"/>
          <w:sz w:val="28"/>
          <w:szCs w:val="28"/>
          <w:lang w:val="uk-UA"/>
        </w:rPr>
        <w:t>психол</w:t>
      </w:r>
      <w:proofErr w:type="spellEnd"/>
      <w:r w:rsidRPr="003D09A2">
        <w:rPr>
          <w:rFonts w:ascii="Times New Roman" w:eastAsia="Times New Roman" w:hAnsi="Times New Roman" w:cs="Times New Roman"/>
          <w:sz w:val="28"/>
          <w:szCs w:val="28"/>
          <w:lang w:val="uk-UA"/>
        </w:rPr>
        <w:t>. наук / М.В.Львова. – Ярославль, 2000. – 94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 xml:space="preserve">Макаренко А. С. </w:t>
      </w:r>
      <w:proofErr w:type="spellStart"/>
      <w:r w:rsidRPr="003D09A2">
        <w:rPr>
          <w:rFonts w:ascii="Times New Roman" w:eastAsia="Times New Roman" w:hAnsi="Times New Roman" w:cs="Times New Roman"/>
          <w:sz w:val="28"/>
          <w:szCs w:val="28"/>
          <w:lang w:val="uk-UA"/>
        </w:rPr>
        <w:t>Соч</w:t>
      </w:r>
      <w:proofErr w:type="spellEnd"/>
      <w:r w:rsidRPr="003D09A2">
        <w:rPr>
          <w:rFonts w:ascii="Times New Roman" w:eastAsia="Times New Roman" w:hAnsi="Times New Roman" w:cs="Times New Roman"/>
          <w:sz w:val="28"/>
          <w:szCs w:val="28"/>
          <w:lang w:val="uk-UA"/>
        </w:rPr>
        <w:t xml:space="preserve">. : в 7-ми тт. / А. С. Макаренко. – М. :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1959 – 1960. – Т. 5. – 360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Макаренко А.С. </w:t>
      </w:r>
      <w:proofErr w:type="spellStart"/>
      <w:r w:rsidRPr="003D09A2">
        <w:rPr>
          <w:rFonts w:ascii="Times New Roman" w:eastAsia="Times New Roman" w:hAnsi="Times New Roman" w:cs="Times New Roman"/>
          <w:sz w:val="28"/>
          <w:szCs w:val="28"/>
          <w:lang w:val="uk-UA"/>
        </w:rPr>
        <w:t>Педагогические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сочинения</w:t>
      </w:r>
      <w:proofErr w:type="spellEnd"/>
      <w:r w:rsidRPr="003D09A2">
        <w:rPr>
          <w:rFonts w:ascii="Times New Roman" w:eastAsia="Times New Roman" w:hAnsi="Times New Roman" w:cs="Times New Roman"/>
          <w:sz w:val="28"/>
          <w:szCs w:val="28"/>
          <w:lang w:val="uk-UA"/>
        </w:rPr>
        <w:t xml:space="preserve"> / А.С.Макаренко. – М. :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1959 – 1960. – Т. 3. –158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Мардахаев</w:t>
      </w:r>
      <w:proofErr w:type="spellEnd"/>
      <w:r w:rsidRPr="003D09A2">
        <w:rPr>
          <w:rFonts w:ascii="Times New Roman" w:eastAsia="Times New Roman" w:hAnsi="Times New Roman" w:cs="Times New Roman"/>
          <w:sz w:val="28"/>
          <w:szCs w:val="28"/>
          <w:lang w:val="uk-UA"/>
        </w:rPr>
        <w:t xml:space="preserve"> Л. В. </w:t>
      </w:r>
      <w:proofErr w:type="spellStart"/>
      <w:r w:rsidRPr="003D09A2">
        <w:rPr>
          <w:rFonts w:ascii="Times New Roman" w:eastAsia="Times New Roman" w:hAnsi="Times New Roman" w:cs="Times New Roman"/>
          <w:sz w:val="28"/>
          <w:szCs w:val="28"/>
          <w:lang w:val="uk-UA"/>
        </w:rPr>
        <w:t>Социальная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учебник</w:t>
      </w:r>
      <w:proofErr w:type="spellEnd"/>
      <w:r w:rsidRPr="003D09A2">
        <w:rPr>
          <w:rFonts w:ascii="Times New Roman" w:eastAsia="Times New Roman" w:hAnsi="Times New Roman" w:cs="Times New Roman"/>
          <w:sz w:val="28"/>
          <w:szCs w:val="28"/>
          <w:lang w:val="uk-UA"/>
        </w:rPr>
        <w:t xml:space="preserve"> / Л. В. </w:t>
      </w:r>
      <w:proofErr w:type="spellStart"/>
      <w:r w:rsidRPr="003D09A2">
        <w:rPr>
          <w:rFonts w:ascii="Times New Roman" w:eastAsia="Times New Roman" w:hAnsi="Times New Roman" w:cs="Times New Roman"/>
          <w:sz w:val="28"/>
          <w:szCs w:val="28"/>
          <w:lang w:val="uk-UA"/>
        </w:rPr>
        <w:t>Мардахаев</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Гардарики</w:t>
      </w:r>
      <w:proofErr w:type="spellEnd"/>
      <w:r w:rsidRPr="003D09A2">
        <w:rPr>
          <w:rFonts w:ascii="Times New Roman" w:eastAsia="Times New Roman" w:hAnsi="Times New Roman" w:cs="Times New Roman"/>
          <w:sz w:val="28"/>
          <w:szCs w:val="28"/>
          <w:lang w:val="uk-UA"/>
        </w:rPr>
        <w:t>, 2005. – 269 с.</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r w:rsidRPr="003D09A2">
        <w:rPr>
          <w:rFonts w:ascii="Times New Roman" w:eastAsia="Calibri" w:hAnsi="Times New Roman" w:cs="Times New Roman"/>
          <w:sz w:val="28"/>
          <w:lang w:val="uk-UA" w:eastAsia="en-US"/>
        </w:rPr>
        <w:t>Марченко, С. Ю.  Тренінгові методики у превентивному вихованні / С. Ю. Марченко // Виховна робота в школі. – 2011. – № 3. – С.·21–25.</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Міщик</w:t>
      </w:r>
      <w:proofErr w:type="spellEnd"/>
      <w:r w:rsidRPr="003D09A2">
        <w:rPr>
          <w:rFonts w:ascii="Times New Roman" w:eastAsia="Times New Roman" w:hAnsi="Times New Roman" w:cs="Times New Roman"/>
          <w:sz w:val="28"/>
          <w:szCs w:val="28"/>
          <w:lang w:val="uk-UA"/>
        </w:rPr>
        <w:t xml:space="preserve"> Л. І. Способи адаптації особистості у напруженій ситуації в умовах нового соціального середовища / </w:t>
      </w:r>
      <w:proofErr w:type="spellStart"/>
      <w:r w:rsidRPr="003D09A2">
        <w:rPr>
          <w:rFonts w:ascii="Times New Roman" w:eastAsia="Times New Roman" w:hAnsi="Times New Roman" w:cs="Times New Roman"/>
          <w:sz w:val="28"/>
          <w:szCs w:val="28"/>
          <w:lang w:val="uk-UA"/>
        </w:rPr>
        <w:t>Міщик</w:t>
      </w:r>
      <w:proofErr w:type="spellEnd"/>
      <w:r w:rsidRPr="003D09A2">
        <w:rPr>
          <w:rFonts w:ascii="Times New Roman" w:eastAsia="Times New Roman" w:hAnsi="Times New Roman" w:cs="Times New Roman"/>
          <w:sz w:val="28"/>
          <w:szCs w:val="28"/>
          <w:lang w:val="uk-UA"/>
        </w:rPr>
        <w:t xml:space="preserve"> Л. І. // Соціалізація особистості. – К., 2000. – Вип. 2. – С. 19–27.</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Моісеєнко</w:t>
      </w:r>
      <w:proofErr w:type="spellEnd"/>
      <w:r w:rsidRPr="003D09A2">
        <w:rPr>
          <w:rFonts w:ascii="Times New Roman" w:eastAsia="Times New Roman" w:hAnsi="Times New Roman" w:cs="Times New Roman"/>
          <w:sz w:val="28"/>
          <w:szCs w:val="28"/>
          <w:lang w:val="uk-UA"/>
        </w:rPr>
        <w:t xml:space="preserve"> К. Професійна діяльність соціального педагога [Текст] : [метод. </w:t>
      </w:r>
      <w:proofErr w:type="spellStart"/>
      <w:r w:rsidRPr="003D09A2">
        <w:rPr>
          <w:rFonts w:ascii="Times New Roman" w:eastAsia="Times New Roman" w:hAnsi="Times New Roman" w:cs="Times New Roman"/>
          <w:sz w:val="28"/>
          <w:szCs w:val="28"/>
          <w:lang w:val="uk-UA"/>
        </w:rPr>
        <w:t>посіб</w:t>
      </w:r>
      <w:proofErr w:type="spellEnd"/>
      <w:r w:rsidRPr="003D09A2">
        <w:rPr>
          <w:rFonts w:ascii="Times New Roman" w:eastAsia="Times New Roman" w:hAnsi="Times New Roman" w:cs="Times New Roman"/>
          <w:sz w:val="28"/>
          <w:szCs w:val="28"/>
          <w:lang w:val="uk-UA"/>
        </w:rPr>
        <w:t xml:space="preserve">.] / К. </w:t>
      </w:r>
      <w:proofErr w:type="spellStart"/>
      <w:r w:rsidRPr="003D09A2">
        <w:rPr>
          <w:rFonts w:ascii="Times New Roman" w:eastAsia="Times New Roman" w:hAnsi="Times New Roman" w:cs="Times New Roman"/>
          <w:sz w:val="28"/>
          <w:szCs w:val="28"/>
          <w:lang w:val="uk-UA"/>
        </w:rPr>
        <w:t>Моісеєнко</w:t>
      </w:r>
      <w:proofErr w:type="spellEnd"/>
      <w:r w:rsidRPr="003D09A2">
        <w:rPr>
          <w:rFonts w:ascii="Times New Roman" w:eastAsia="Times New Roman" w:hAnsi="Times New Roman" w:cs="Times New Roman"/>
          <w:sz w:val="28"/>
          <w:szCs w:val="28"/>
          <w:lang w:val="uk-UA"/>
        </w:rPr>
        <w:t>. – К. : Шкільний світ, 2009. – 120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Мотунова</w:t>
      </w:r>
      <w:proofErr w:type="spellEnd"/>
      <w:r w:rsidRPr="003D09A2">
        <w:rPr>
          <w:rFonts w:ascii="Times New Roman" w:eastAsia="Times New Roman" w:hAnsi="Times New Roman" w:cs="Times New Roman"/>
          <w:sz w:val="28"/>
          <w:szCs w:val="28"/>
          <w:lang w:val="uk-UA"/>
        </w:rPr>
        <w:t xml:space="preserve"> Н.В. Профілактика правопорушень серед підлітків як соціально-педагогічна проблема. // Соціальна педагогіка: теорія та практика. – 2011. - №3. – С. 95-103.</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Немов Р.С. </w:t>
      </w:r>
      <w:proofErr w:type="spellStart"/>
      <w:r w:rsidRPr="003D09A2">
        <w:rPr>
          <w:rFonts w:ascii="Times New Roman" w:eastAsia="Times New Roman" w:hAnsi="Times New Roman" w:cs="Times New Roman"/>
          <w:sz w:val="28"/>
          <w:szCs w:val="28"/>
          <w:lang w:val="uk-UA"/>
        </w:rPr>
        <w:t>Общие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основы</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психологии</w:t>
      </w:r>
      <w:proofErr w:type="spellEnd"/>
      <w:r w:rsidRPr="003D09A2">
        <w:rPr>
          <w:rFonts w:ascii="Times New Roman" w:eastAsia="Times New Roman" w:hAnsi="Times New Roman" w:cs="Times New Roman"/>
          <w:sz w:val="28"/>
          <w:szCs w:val="28"/>
          <w:lang w:val="uk-UA"/>
        </w:rPr>
        <w:t xml:space="preserve"> / Р.С.Немов. – М., 1999. – 255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Никандров</w:t>
      </w:r>
      <w:proofErr w:type="spellEnd"/>
      <w:r w:rsidRPr="003D09A2">
        <w:rPr>
          <w:rFonts w:ascii="Times New Roman" w:eastAsia="Times New Roman" w:hAnsi="Times New Roman" w:cs="Times New Roman"/>
          <w:sz w:val="28"/>
          <w:szCs w:val="28"/>
          <w:lang w:val="uk-UA"/>
        </w:rPr>
        <w:t xml:space="preserve"> Н.Д. </w:t>
      </w:r>
      <w:proofErr w:type="spellStart"/>
      <w:r w:rsidRPr="003D09A2">
        <w:rPr>
          <w:rFonts w:ascii="Times New Roman" w:eastAsia="Times New Roman" w:hAnsi="Times New Roman" w:cs="Times New Roman"/>
          <w:sz w:val="28"/>
          <w:szCs w:val="28"/>
          <w:lang w:val="uk-UA"/>
        </w:rPr>
        <w:t>Духовные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ценности</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воспитание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человека</w:t>
      </w:r>
      <w:proofErr w:type="spellEnd"/>
      <w:r w:rsidRPr="003D09A2">
        <w:rPr>
          <w:rFonts w:ascii="Times New Roman" w:eastAsia="Times New Roman" w:hAnsi="Times New Roman" w:cs="Times New Roman"/>
          <w:sz w:val="28"/>
          <w:szCs w:val="28"/>
          <w:lang w:val="uk-UA"/>
        </w:rPr>
        <w:t xml:space="preserve">/ Н.Д. </w:t>
      </w:r>
      <w:proofErr w:type="spellStart"/>
      <w:r w:rsidRPr="003D09A2">
        <w:rPr>
          <w:rFonts w:ascii="Times New Roman" w:eastAsia="Times New Roman" w:hAnsi="Times New Roman" w:cs="Times New Roman"/>
          <w:sz w:val="28"/>
          <w:szCs w:val="28"/>
          <w:lang w:val="uk-UA"/>
        </w:rPr>
        <w:t>Никандров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- 2004. - № 3. - С. 11-13.</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Обухова</w:t>
      </w:r>
      <w:proofErr w:type="spellEnd"/>
      <w:r w:rsidRPr="003D09A2">
        <w:rPr>
          <w:rFonts w:ascii="Times New Roman" w:eastAsia="Times New Roman" w:hAnsi="Times New Roman" w:cs="Times New Roman"/>
          <w:sz w:val="28"/>
          <w:szCs w:val="28"/>
          <w:lang w:val="uk-UA"/>
        </w:rPr>
        <w:t xml:space="preserve"> Л. Ф. </w:t>
      </w:r>
      <w:proofErr w:type="spellStart"/>
      <w:r w:rsidRPr="003D09A2">
        <w:rPr>
          <w:rFonts w:ascii="Times New Roman" w:eastAsia="Times New Roman" w:hAnsi="Times New Roman" w:cs="Times New Roman"/>
          <w:sz w:val="28"/>
          <w:szCs w:val="28"/>
          <w:lang w:val="uk-UA"/>
        </w:rPr>
        <w:t>Возрастная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 Л.Ф.</w:t>
      </w:r>
      <w:proofErr w:type="spellStart"/>
      <w:r w:rsidRPr="003D09A2">
        <w:rPr>
          <w:rFonts w:ascii="Times New Roman" w:eastAsia="Times New Roman" w:hAnsi="Times New Roman" w:cs="Times New Roman"/>
          <w:sz w:val="28"/>
          <w:szCs w:val="28"/>
          <w:lang w:val="uk-UA"/>
        </w:rPr>
        <w:t>Обухова</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Российское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педагогическое</w:t>
      </w:r>
      <w:proofErr w:type="spellEnd"/>
      <w:r w:rsidRPr="003D09A2">
        <w:rPr>
          <w:rFonts w:ascii="Times New Roman" w:eastAsia="Times New Roman" w:hAnsi="Times New Roman" w:cs="Times New Roman"/>
          <w:sz w:val="28"/>
          <w:szCs w:val="28"/>
          <w:lang w:val="uk-UA"/>
        </w:rPr>
        <w:t xml:space="preserve"> агентство, 2000. – 490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Орел Г. О. Організація роботи з профілактики девіантної поведінки серед підлітків / Г. О. Орел // Соціальний працівник. – 2007. – № 9 (травень). – С. 24–31.</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Оржеховська</w:t>
      </w:r>
      <w:proofErr w:type="spellEnd"/>
      <w:r w:rsidRPr="003D09A2">
        <w:rPr>
          <w:rFonts w:ascii="Times New Roman" w:eastAsia="Times New Roman" w:hAnsi="Times New Roman" w:cs="Times New Roman"/>
          <w:sz w:val="28"/>
          <w:szCs w:val="28"/>
          <w:lang w:val="uk-UA"/>
        </w:rPr>
        <w:t xml:space="preserve"> В. Профілактика правопорушень серед неповнолітніх: </w:t>
      </w:r>
      <w:proofErr w:type="spellStart"/>
      <w:r w:rsidRPr="003D09A2">
        <w:rPr>
          <w:rFonts w:ascii="Times New Roman" w:eastAsia="Times New Roman" w:hAnsi="Times New Roman" w:cs="Times New Roman"/>
          <w:sz w:val="28"/>
          <w:szCs w:val="28"/>
          <w:lang w:val="uk-UA"/>
        </w:rPr>
        <w:t>Навч.-метод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посібник.-</w:t>
      </w:r>
      <w:proofErr w:type="spellEnd"/>
      <w:r w:rsidRPr="003D09A2">
        <w:rPr>
          <w:rFonts w:ascii="Times New Roman" w:eastAsia="Times New Roman" w:hAnsi="Times New Roman" w:cs="Times New Roman"/>
          <w:sz w:val="28"/>
          <w:szCs w:val="28"/>
          <w:lang w:val="uk-UA"/>
        </w:rPr>
        <w:t xml:space="preserve"> К.: </w:t>
      </w:r>
      <w:proofErr w:type="spellStart"/>
      <w:r w:rsidRPr="003D09A2">
        <w:rPr>
          <w:rFonts w:ascii="Times New Roman" w:eastAsia="Times New Roman" w:hAnsi="Times New Roman" w:cs="Times New Roman"/>
          <w:sz w:val="28"/>
          <w:szCs w:val="28"/>
          <w:lang w:val="uk-UA"/>
        </w:rPr>
        <w:t>ВіАН</w:t>
      </w:r>
      <w:proofErr w:type="spellEnd"/>
      <w:r w:rsidRPr="003D09A2">
        <w:rPr>
          <w:rFonts w:ascii="Times New Roman" w:eastAsia="Times New Roman" w:hAnsi="Times New Roman" w:cs="Times New Roman"/>
          <w:sz w:val="28"/>
          <w:szCs w:val="28"/>
          <w:lang w:val="uk-UA"/>
        </w:rPr>
        <w:t>, 1996.- 351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Оржеховська</w:t>
      </w:r>
      <w:proofErr w:type="spellEnd"/>
      <w:r w:rsidRPr="003D09A2">
        <w:rPr>
          <w:rFonts w:ascii="Times New Roman" w:eastAsia="Times New Roman" w:hAnsi="Times New Roman" w:cs="Times New Roman"/>
          <w:sz w:val="28"/>
          <w:szCs w:val="28"/>
          <w:lang w:val="uk-UA"/>
        </w:rPr>
        <w:t xml:space="preserve"> В.М., Пилипенко О.І. Превентивна педагогіка. / В.М.</w:t>
      </w:r>
      <w:proofErr w:type="spellStart"/>
      <w:r w:rsidRPr="003D09A2">
        <w:rPr>
          <w:rFonts w:ascii="Times New Roman" w:eastAsia="Times New Roman" w:hAnsi="Times New Roman" w:cs="Times New Roman"/>
          <w:sz w:val="28"/>
          <w:szCs w:val="28"/>
          <w:lang w:val="uk-UA"/>
        </w:rPr>
        <w:t>Оржеховська</w:t>
      </w:r>
      <w:proofErr w:type="spellEnd"/>
      <w:r w:rsidRPr="003D09A2">
        <w:rPr>
          <w:rFonts w:ascii="Times New Roman" w:eastAsia="Times New Roman" w:hAnsi="Times New Roman" w:cs="Times New Roman"/>
          <w:sz w:val="28"/>
          <w:szCs w:val="28"/>
          <w:lang w:val="uk-UA"/>
        </w:rPr>
        <w:t>, О.І. Пилипенко. Навчальний посібник. Черкаси: Вид. Чабаненко Ю. – 2007 – 295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 xml:space="preserve">Осипова А.А. </w:t>
      </w:r>
      <w:proofErr w:type="spellStart"/>
      <w:r w:rsidRPr="003D09A2">
        <w:rPr>
          <w:rFonts w:ascii="Times New Roman" w:eastAsia="Times New Roman" w:hAnsi="Times New Roman" w:cs="Times New Roman"/>
          <w:sz w:val="28"/>
          <w:szCs w:val="28"/>
          <w:lang w:val="uk-UA"/>
        </w:rPr>
        <w:t>Общая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студентов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вузов</w:t>
      </w:r>
      <w:proofErr w:type="spellEnd"/>
      <w:r w:rsidRPr="003D09A2">
        <w:rPr>
          <w:rFonts w:ascii="Times New Roman" w:eastAsia="Times New Roman" w:hAnsi="Times New Roman" w:cs="Times New Roman"/>
          <w:sz w:val="28"/>
          <w:szCs w:val="28"/>
          <w:lang w:val="uk-UA"/>
        </w:rPr>
        <w:t xml:space="preserve"> / А.А.Осипова. – М.: ТЦ Сфера, 2002. – 512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Отклоняющееся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молодёжи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краткий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сл.</w:t>
      </w:r>
      <w:r w:rsidRPr="003D09A2">
        <w:rPr>
          <w:rFonts w:ascii="Cambria Math" w:eastAsia="Times New Roman" w:hAnsi="Cambria Math" w:cs="Cambria Math"/>
          <w:sz w:val="28"/>
          <w:szCs w:val="28"/>
          <w:lang w:val="uk-UA"/>
        </w:rPr>
        <w:t>‐</w:t>
      </w:r>
      <w:proofErr w:type="spellEnd"/>
      <w:r w:rsidRPr="003D09A2">
        <w:rPr>
          <w:rFonts w:ascii="Times New Roman" w:eastAsia="Times New Roman" w:hAnsi="Times New Roman" w:cs="Times New Roman"/>
          <w:sz w:val="28"/>
          <w:szCs w:val="28"/>
          <w:lang w:val="uk-UA"/>
        </w:rPr>
        <w:t xml:space="preserve"> справ. / под. </w:t>
      </w:r>
      <w:proofErr w:type="spellStart"/>
      <w:r w:rsidRPr="003D09A2">
        <w:rPr>
          <w:rFonts w:ascii="Times New Roman" w:eastAsia="Times New Roman" w:hAnsi="Times New Roman" w:cs="Times New Roman"/>
          <w:sz w:val="28"/>
          <w:szCs w:val="28"/>
          <w:lang w:val="uk-UA"/>
        </w:rPr>
        <w:t>общ</w:t>
      </w:r>
      <w:proofErr w:type="spellEnd"/>
      <w:r w:rsidRPr="003D09A2">
        <w:rPr>
          <w:rFonts w:ascii="Times New Roman" w:eastAsia="Times New Roman" w:hAnsi="Times New Roman" w:cs="Times New Roman"/>
          <w:sz w:val="28"/>
          <w:szCs w:val="28"/>
          <w:lang w:val="uk-UA"/>
        </w:rPr>
        <w:t xml:space="preserve">. ред. </w:t>
      </w:r>
      <w:proofErr w:type="spellStart"/>
      <w:r w:rsidRPr="003D09A2">
        <w:rPr>
          <w:rFonts w:ascii="Times New Roman" w:eastAsia="Times New Roman" w:hAnsi="Times New Roman" w:cs="Times New Roman"/>
          <w:sz w:val="28"/>
          <w:szCs w:val="28"/>
          <w:lang w:val="uk-UA"/>
        </w:rPr>
        <w:t>В. А. Попова</w:t>
      </w:r>
      <w:proofErr w:type="spellEnd"/>
      <w:r w:rsidRPr="003D09A2">
        <w:rPr>
          <w:rFonts w:ascii="Times New Roman" w:eastAsia="Times New Roman" w:hAnsi="Times New Roman" w:cs="Times New Roman"/>
          <w:sz w:val="28"/>
          <w:szCs w:val="28"/>
          <w:lang w:val="uk-UA"/>
        </w:rPr>
        <w:t xml:space="preserve">. – Владимир: </w:t>
      </w:r>
      <w:proofErr w:type="spellStart"/>
      <w:r w:rsidRPr="003D09A2">
        <w:rPr>
          <w:rFonts w:ascii="Times New Roman" w:eastAsia="Times New Roman" w:hAnsi="Times New Roman" w:cs="Times New Roman"/>
          <w:sz w:val="28"/>
          <w:szCs w:val="28"/>
          <w:lang w:val="uk-UA"/>
        </w:rPr>
        <w:t>Изд</w:t>
      </w:r>
      <w:r w:rsidRPr="003D09A2">
        <w:rPr>
          <w:rFonts w:ascii="Cambria Math" w:eastAsia="Times New Roman" w:hAnsi="Cambria Math" w:cs="Cambria Math"/>
          <w:sz w:val="28"/>
          <w:szCs w:val="28"/>
          <w:lang w:val="uk-UA"/>
        </w:rPr>
        <w:t>‐</w:t>
      </w:r>
      <w:r w:rsidRPr="003D09A2">
        <w:rPr>
          <w:rFonts w:ascii="Times New Roman" w:eastAsia="Times New Roman" w:hAnsi="Times New Roman" w:cs="Times New Roman"/>
          <w:sz w:val="28"/>
          <w:szCs w:val="28"/>
          <w:lang w:val="uk-UA"/>
        </w:rPr>
        <w:t>во</w:t>
      </w:r>
      <w:proofErr w:type="spellEnd"/>
      <w:r w:rsidRPr="003D09A2">
        <w:rPr>
          <w:rFonts w:ascii="Times New Roman" w:eastAsia="Times New Roman" w:hAnsi="Times New Roman" w:cs="Times New Roman"/>
          <w:sz w:val="28"/>
          <w:szCs w:val="28"/>
          <w:lang w:val="uk-UA"/>
        </w:rPr>
        <w:t xml:space="preserve"> ВГПУ, 1994. – 142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Педагогическая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энциклопедия</w:t>
      </w:r>
      <w:proofErr w:type="spellEnd"/>
      <w:r w:rsidRPr="003D09A2">
        <w:rPr>
          <w:rFonts w:ascii="Times New Roman" w:eastAsia="Times New Roman" w:hAnsi="Times New Roman" w:cs="Times New Roman"/>
          <w:sz w:val="28"/>
          <w:szCs w:val="28"/>
          <w:lang w:val="uk-UA"/>
        </w:rPr>
        <w:t xml:space="preserve">. Том 1. </w:t>
      </w:r>
      <w:proofErr w:type="spellStart"/>
      <w:r w:rsidRPr="003D09A2">
        <w:rPr>
          <w:rFonts w:ascii="Times New Roman" w:eastAsia="Times New Roman" w:hAnsi="Times New Roman" w:cs="Times New Roman"/>
          <w:sz w:val="28"/>
          <w:szCs w:val="28"/>
          <w:lang w:val="uk-UA"/>
        </w:rPr>
        <w:t>Гл</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ред.-</w:t>
      </w:r>
      <w:proofErr w:type="spellEnd"/>
      <w:r w:rsidRPr="003D09A2">
        <w:rPr>
          <w:rFonts w:ascii="Times New Roman" w:eastAsia="Times New Roman" w:hAnsi="Times New Roman" w:cs="Times New Roman"/>
          <w:sz w:val="28"/>
          <w:szCs w:val="28"/>
          <w:lang w:val="uk-UA"/>
        </w:rPr>
        <w:t xml:space="preserve"> А.И. </w:t>
      </w:r>
      <w:proofErr w:type="spellStart"/>
      <w:r w:rsidRPr="003D09A2">
        <w:rPr>
          <w:rFonts w:ascii="Times New Roman" w:eastAsia="Times New Roman" w:hAnsi="Times New Roman" w:cs="Times New Roman"/>
          <w:sz w:val="28"/>
          <w:szCs w:val="28"/>
          <w:lang w:val="uk-UA"/>
        </w:rPr>
        <w:t>Каиров</w:t>
      </w:r>
      <w:proofErr w:type="spellEnd"/>
      <w:r w:rsidRPr="003D09A2">
        <w:rPr>
          <w:rFonts w:ascii="Times New Roman" w:eastAsia="Times New Roman" w:hAnsi="Times New Roman" w:cs="Times New Roman"/>
          <w:sz w:val="28"/>
          <w:szCs w:val="28"/>
          <w:lang w:val="uk-UA"/>
        </w:rPr>
        <w:t xml:space="preserve"> и Ф.Н. Петров. М., </w:t>
      </w:r>
      <w:proofErr w:type="spellStart"/>
      <w:r w:rsidRPr="003D09A2">
        <w:rPr>
          <w:rFonts w:ascii="Times New Roman" w:eastAsia="Times New Roman" w:hAnsi="Times New Roman" w:cs="Times New Roman"/>
          <w:sz w:val="28"/>
          <w:szCs w:val="28"/>
          <w:lang w:val="uk-UA"/>
        </w:rPr>
        <w:t>'Советская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Энциклопедия'</w:t>
      </w:r>
      <w:proofErr w:type="spellEnd"/>
      <w:r w:rsidRPr="003D09A2">
        <w:rPr>
          <w:rFonts w:ascii="Times New Roman" w:eastAsia="Times New Roman" w:hAnsi="Times New Roman" w:cs="Times New Roman"/>
          <w:sz w:val="28"/>
          <w:szCs w:val="28"/>
          <w:lang w:val="uk-UA"/>
        </w:rPr>
        <w:t>, 1964. 832</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Песталоцци</w:t>
      </w:r>
      <w:proofErr w:type="spellEnd"/>
      <w:r w:rsidRPr="003D09A2">
        <w:rPr>
          <w:rFonts w:ascii="Times New Roman" w:eastAsia="Times New Roman" w:hAnsi="Times New Roman" w:cs="Times New Roman"/>
          <w:sz w:val="28"/>
          <w:szCs w:val="28"/>
          <w:lang w:val="uk-UA"/>
        </w:rPr>
        <w:t xml:space="preserve"> И. Г. </w:t>
      </w:r>
      <w:proofErr w:type="spellStart"/>
      <w:r w:rsidRPr="003D09A2">
        <w:rPr>
          <w:rFonts w:ascii="Times New Roman" w:eastAsia="Times New Roman" w:hAnsi="Times New Roman" w:cs="Times New Roman"/>
          <w:sz w:val="28"/>
          <w:szCs w:val="28"/>
          <w:lang w:val="uk-UA"/>
        </w:rPr>
        <w:t>Лебединая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песня</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хрестоматия</w:t>
      </w:r>
      <w:proofErr w:type="spellEnd"/>
      <w:r w:rsidRPr="003D09A2">
        <w:rPr>
          <w:rFonts w:ascii="Times New Roman" w:eastAsia="Times New Roman" w:hAnsi="Times New Roman" w:cs="Times New Roman"/>
          <w:sz w:val="28"/>
          <w:szCs w:val="28"/>
          <w:lang w:val="uk-UA"/>
        </w:rPr>
        <w:t xml:space="preserve"> по </w:t>
      </w:r>
      <w:proofErr w:type="spellStart"/>
      <w:r w:rsidRPr="003D09A2">
        <w:rPr>
          <w:rFonts w:ascii="Times New Roman" w:eastAsia="Times New Roman" w:hAnsi="Times New Roman" w:cs="Times New Roman"/>
          <w:sz w:val="28"/>
          <w:szCs w:val="28"/>
          <w:lang w:val="uk-UA"/>
        </w:rPr>
        <w:t>истории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зарубежной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педагогики</w:t>
      </w:r>
      <w:proofErr w:type="spellEnd"/>
      <w:r w:rsidRPr="003D09A2">
        <w:rPr>
          <w:rFonts w:ascii="Times New Roman" w:eastAsia="Times New Roman" w:hAnsi="Times New Roman" w:cs="Times New Roman"/>
          <w:sz w:val="28"/>
          <w:szCs w:val="28"/>
          <w:lang w:val="uk-UA"/>
        </w:rPr>
        <w:t xml:space="preserve"> / И.Г. </w:t>
      </w:r>
      <w:proofErr w:type="spellStart"/>
      <w:r w:rsidRPr="003D09A2">
        <w:rPr>
          <w:rFonts w:ascii="Times New Roman" w:eastAsia="Times New Roman" w:hAnsi="Times New Roman" w:cs="Times New Roman"/>
          <w:sz w:val="28"/>
          <w:szCs w:val="28"/>
          <w:lang w:val="uk-UA"/>
        </w:rPr>
        <w:t>Песталоцци</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1971. – С. 337 – 338.</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Петрочко</w:t>
      </w:r>
      <w:proofErr w:type="spellEnd"/>
      <w:r w:rsidRPr="003D09A2">
        <w:rPr>
          <w:rFonts w:ascii="Times New Roman" w:eastAsia="Times New Roman" w:hAnsi="Times New Roman" w:cs="Times New Roman"/>
          <w:sz w:val="28"/>
          <w:szCs w:val="28"/>
          <w:lang w:val="uk-UA"/>
        </w:rPr>
        <w:t xml:space="preserve"> Ж. В. Дитина в складних життєвих обставинах: соціально-педагогічне забезпечення прав [Текст] : монографія / Ж. В. </w:t>
      </w:r>
      <w:proofErr w:type="spellStart"/>
      <w:r w:rsidRPr="003D09A2">
        <w:rPr>
          <w:rFonts w:ascii="Times New Roman" w:eastAsia="Times New Roman" w:hAnsi="Times New Roman" w:cs="Times New Roman"/>
          <w:sz w:val="28"/>
          <w:szCs w:val="28"/>
          <w:lang w:val="uk-UA"/>
        </w:rPr>
        <w:t>Петрочко</w:t>
      </w:r>
      <w:proofErr w:type="spellEnd"/>
      <w:r w:rsidRPr="003D09A2">
        <w:rPr>
          <w:rFonts w:ascii="Times New Roman" w:eastAsia="Times New Roman" w:hAnsi="Times New Roman" w:cs="Times New Roman"/>
          <w:sz w:val="28"/>
          <w:szCs w:val="28"/>
          <w:lang w:val="uk-UA"/>
        </w:rPr>
        <w:t xml:space="preserve"> ; Ін-т </w:t>
      </w:r>
      <w:proofErr w:type="spellStart"/>
      <w:r w:rsidRPr="003D09A2">
        <w:rPr>
          <w:rFonts w:ascii="Times New Roman" w:eastAsia="Times New Roman" w:hAnsi="Times New Roman" w:cs="Times New Roman"/>
          <w:sz w:val="28"/>
          <w:szCs w:val="28"/>
          <w:lang w:val="uk-UA"/>
        </w:rPr>
        <w:t>пробл</w:t>
      </w:r>
      <w:proofErr w:type="spellEnd"/>
      <w:r w:rsidRPr="003D09A2">
        <w:rPr>
          <w:rFonts w:ascii="Times New Roman" w:eastAsia="Times New Roman" w:hAnsi="Times New Roman" w:cs="Times New Roman"/>
          <w:sz w:val="28"/>
          <w:szCs w:val="28"/>
          <w:lang w:val="uk-UA"/>
        </w:rPr>
        <w:t xml:space="preserve">. виховання НАПН України. - Рівне : [О. </w:t>
      </w:r>
      <w:proofErr w:type="spellStart"/>
      <w:r w:rsidRPr="003D09A2">
        <w:rPr>
          <w:rFonts w:ascii="Times New Roman" w:eastAsia="Times New Roman" w:hAnsi="Times New Roman" w:cs="Times New Roman"/>
          <w:sz w:val="28"/>
          <w:szCs w:val="28"/>
          <w:lang w:val="uk-UA"/>
        </w:rPr>
        <w:t>Зень</w:t>
      </w:r>
      <w:proofErr w:type="spellEnd"/>
      <w:r w:rsidRPr="003D09A2">
        <w:rPr>
          <w:rFonts w:ascii="Times New Roman" w:eastAsia="Times New Roman" w:hAnsi="Times New Roman" w:cs="Times New Roman"/>
          <w:sz w:val="28"/>
          <w:szCs w:val="28"/>
          <w:lang w:val="uk-UA"/>
        </w:rPr>
        <w:t>], 2010. - 367 с.</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Петрынин</w:t>
      </w:r>
      <w:proofErr w:type="spellEnd"/>
      <w:r w:rsidRPr="003D09A2">
        <w:rPr>
          <w:rFonts w:ascii="Times New Roman" w:eastAsia="Times New Roman" w:hAnsi="Times New Roman" w:cs="Times New Roman"/>
          <w:sz w:val="28"/>
          <w:szCs w:val="28"/>
          <w:lang w:val="uk-UA"/>
        </w:rPr>
        <w:t xml:space="preserve"> А.Г. </w:t>
      </w:r>
      <w:proofErr w:type="spellStart"/>
      <w:r w:rsidRPr="003D09A2">
        <w:rPr>
          <w:rFonts w:ascii="Times New Roman" w:eastAsia="Times New Roman" w:hAnsi="Times New Roman" w:cs="Times New Roman"/>
          <w:sz w:val="28"/>
          <w:szCs w:val="28"/>
          <w:lang w:val="uk-UA"/>
        </w:rPr>
        <w:t>Профилактика</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преодоление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девиантного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в </w:t>
      </w:r>
      <w:proofErr w:type="spellStart"/>
      <w:r w:rsidRPr="003D09A2">
        <w:rPr>
          <w:rFonts w:ascii="Times New Roman" w:eastAsia="Times New Roman" w:hAnsi="Times New Roman" w:cs="Times New Roman"/>
          <w:sz w:val="28"/>
          <w:szCs w:val="28"/>
          <w:lang w:val="uk-UA"/>
        </w:rPr>
        <w:t>процессе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коллективной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творческой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деятельности</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 А.Г. </w:t>
      </w:r>
      <w:proofErr w:type="spellStart"/>
      <w:r w:rsidRPr="003D09A2">
        <w:rPr>
          <w:rFonts w:ascii="Times New Roman" w:eastAsia="Times New Roman" w:hAnsi="Times New Roman" w:cs="Times New Roman"/>
          <w:sz w:val="28"/>
          <w:szCs w:val="28"/>
          <w:lang w:val="uk-UA"/>
        </w:rPr>
        <w:t>Петрынин</w:t>
      </w:r>
      <w:proofErr w:type="spellEnd"/>
      <w:r w:rsidRPr="003D09A2">
        <w:rPr>
          <w:rFonts w:ascii="Times New Roman" w:eastAsia="Times New Roman" w:hAnsi="Times New Roman" w:cs="Times New Roman"/>
          <w:sz w:val="28"/>
          <w:szCs w:val="28"/>
          <w:lang w:val="uk-UA"/>
        </w:rPr>
        <w:t xml:space="preserve">, В.К. Григорова. — </w:t>
      </w:r>
      <w:proofErr w:type="spellStart"/>
      <w:r w:rsidRPr="003D09A2">
        <w:rPr>
          <w:rFonts w:ascii="Times New Roman" w:eastAsia="Times New Roman" w:hAnsi="Times New Roman" w:cs="Times New Roman"/>
          <w:sz w:val="28"/>
          <w:szCs w:val="28"/>
          <w:lang w:val="uk-UA"/>
        </w:rPr>
        <w:t>Изд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третье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доп</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перераб</w:t>
      </w:r>
      <w:proofErr w:type="spellEnd"/>
      <w:r w:rsidRPr="003D09A2">
        <w:rPr>
          <w:rFonts w:ascii="Times New Roman" w:eastAsia="Times New Roman" w:hAnsi="Times New Roman" w:cs="Times New Roman"/>
          <w:sz w:val="28"/>
          <w:szCs w:val="28"/>
          <w:lang w:val="uk-UA"/>
        </w:rPr>
        <w:t xml:space="preserve">. –М. : </w:t>
      </w:r>
      <w:proofErr w:type="spellStart"/>
      <w:r w:rsidRPr="003D09A2">
        <w:rPr>
          <w:rFonts w:ascii="Times New Roman" w:eastAsia="Times New Roman" w:hAnsi="Times New Roman" w:cs="Times New Roman"/>
          <w:sz w:val="28"/>
          <w:szCs w:val="28"/>
          <w:lang w:val="uk-UA"/>
        </w:rPr>
        <w:t>АПКиПРО</w:t>
      </w:r>
      <w:proofErr w:type="spellEnd"/>
      <w:r w:rsidRPr="003D09A2">
        <w:rPr>
          <w:rFonts w:ascii="Times New Roman" w:eastAsia="Times New Roman" w:hAnsi="Times New Roman" w:cs="Times New Roman"/>
          <w:sz w:val="28"/>
          <w:szCs w:val="28"/>
          <w:lang w:val="uk-UA"/>
        </w:rPr>
        <w:t>, 2004. – 236 с.</w:t>
      </w:r>
    </w:p>
    <w:p w:rsidR="00C35861" w:rsidRPr="003D09A2" w:rsidRDefault="00C35861" w:rsidP="00C35861">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Превентивне виховання [Електронний ресурс]. — Режим доступу : </w:t>
      </w:r>
      <w:proofErr w:type="spellStart"/>
      <w:r w:rsidRPr="003D09A2">
        <w:rPr>
          <w:rFonts w:ascii="Times New Roman" w:eastAsia="Times New Roman" w:hAnsi="Times New Roman" w:cs="Times New Roman"/>
          <w:sz w:val="28"/>
          <w:szCs w:val="28"/>
          <w:lang w:val="uk-UA"/>
        </w:rPr>
        <w:t>www.library.kherson.ua</w:t>
      </w:r>
      <w:proofErr w:type="spellEnd"/>
      <w:r w:rsidRPr="003D09A2">
        <w:rPr>
          <w:rFonts w:ascii="Times New Roman" w:eastAsia="Times New Roman" w:hAnsi="Times New Roman" w:cs="Times New Roman"/>
          <w:sz w:val="28"/>
          <w:szCs w:val="28"/>
          <w:lang w:val="uk-UA"/>
        </w:rPr>
        <w:t>. — Назва з екрана.</w:t>
      </w:r>
    </w:p>
    <w:p w:rsidR="00C35861" w:rsidRPr="003D09A2" w:rsidRDefault="00C35861" w:rsidP="00C35861">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Превентивний / </w:t>
      </w:r>
      <w:proofErr w:type="spellStart"/>
      <w:r w:rsidRPr="003D09A2">
        <w:rPr>
          <w:rFonts w:ascii="Times New Roman" w:eastAsia="Times New Roman" w:hAnsi="Times New Roman" w:cs="Times New Roman"/>
          <w:sz w:val="28"/>
          <w:szCs w:val="28"/>
          <w:lang w:val="uk-UA"/>
        </w:rPr>
        <w:t>Блейхер</w:t>
      </w:r>
      <w:proofErr w:type="spellEnd"/>
      <w:r w:rsidRPr="003D09A2">
        <w:rPr>
          <w:rFonts w:ascii="Times New Roman" w:eastAsia="Times New Roman" w:hAnsi="Times New Roman" w:cs="Times New Roman"/>
          <w:sz w:val="28"/>
          <w:szCs w:val="28"/>
          <w:lang w:val="uk-UA"/>
        </w:rPr>
        <w:t xml:space="preserve"> В. М. </w:t>
      </w:r>
      <w:proofErr w:type="spellStart"/>
      <w:r w:rsidRPr="003D09A2">
        <w:rPr>
          <w:rFonts w:ascii="Times New Roman" w:eastAsia="Times New Roman" w:hAnsi="Times New Roman" w:cs="Times New Roman"/>
          <w:sz w:val="28"/>
          <w:szCs w:val="28"/>
          <w:lang w:val="uk-UA"/>
        </w:rPr>
        <w:t>Толковьій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словарь</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психиатрических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терминов</w:t>
      </w:r>
      <w:proofErr w:type="spellEnd"/>
      <w:r w:rsidRPr="003D09A2">
        <w:rPr>
          <w:rFonts w:ascii="Times New Roman" w:eastAsia="Times New Roman" w:hAnsi="Times New Roman" w:cs="Times New Roman"/>
          <w:sz w:val="28"/>
          <w:szCs w:val="28"/>
          <w:lang w:val="uk-UA"/>
        </w:rPr>
        <w:t xml:space="preserve"> / В. М. </w:t>
      </w:r>
      <w:proofErr w:type="spellStart"/>
      <w:r w:rsidRPr="003D09A2">
        <w:rPr>
          <w:rFonts w:ascii="Times New Roman" w:eastAsia="Times New Roman" w:hAnsi="Times New Roman" w:cs="Times New Roman"/>
          <w:sz w:val="28"/>
          <w:szCs w:val="28"/>
          <w:lang w:val="uk-UA"/>
        </w:rPr>
        <w:t>Блейхер</w:t>
      </w:r>
      <w:proofErr w:type="spellEnd"/>
      <w:r w:rsidRPr="003D09A2">
        <w:rPr>
          <w:rFonts w:ascii="Times New Roman" w:eastAsia="Times New Roman" w:hAnsi="Times New Roman" w:cs="Times New Roman"/>
          <w:sz w:val="28"/>
          <w:szCs w:val="28"/>
          <w:lang w:val="uk-UA"/>
        </w:rPr>
        <w:t>, И. В. Крук. — Воронеж : НПО “МОДЗК”, 1995. — С. 498.</w:t>
      </w:r>
    </w:p>
    <w:p w:rsidR="00C35861" w:rsidRPr="003D09A2" w:rsidRDefault="00C35861" w:rsidP="00C35861">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Превентивний // </w:t>
      </w:r>
      <w:proofErr w:type="spellStart"/>
      <w:r w:rsidRPr="003D09A2">
        <w:rPr>
          <w:rFonts w:ascii="Times New Roman" w:eastAsia="Times New Roman" w:hAnsi="Times New Roman" w:cs="Times New Roman"/>
          <w:sz w:val="28"/>
          <w:szCs w:val="28"/>
          <w:lang w:val="uk-UA"/>
        </w:rPr>
        <w:t>Ожегов</w:t>
      </w:r>
      <w:proofErr w:type="spellEnd"/>
      <w:r w:rsidRPr="003D09A2">
        <w:rPr>
          <w:rFonts w:ascii="Times New Roman" w:eastAsia="Times New Roman" w:hAnsi="Times New Roman" w:cs="Times New Roman"/>
          <w:sz w:val="28"/>
          <w:szCs w:val="28"/>
          <w:lang w:val="uk-UA"/>
        </w:rPr>
        <w:t xml:space="preserve"> С. И. </w:t>
      </w:r>
      <w:proofErr w:type="spellStart"/>
      <w:r w:rsidRPr="003D09A2">
        <w:rPr>
          <w:rFonts w:ascii="Times New Roman" w:eastAsia="Times New Roman" w:hAnsi="Times New Roman" w:cs="Times New Roman"/>
          <w:sz w:val="28"/>
          <w:szCs w:val="28"/>
          <w:lang w:val="uk-UA"/>
        </w:rPr>
        <w:t>Толковый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словарь</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русского</w:t>
      </w:r>
      <w:proofErr w:type="spellEnd"/>
      <w:r w:rsidRPr="003D09A2">
        <w:rPr>
          <w:rFonts w:ascii="Times New Roman" w:eastAsia="Times New Roman" w:hAnsi="Times New Roman" w:cs="Times New Roman"/>
          <w:sz w:val="28"/>
          <w:szCs w:val="28"/>
          <w:lang w:val="uk-UA"/>
        </w:rPr>
        <w:t xml:space="preserve"> язика (П-Р) / С. И. </w:t>
      </w:r>
      <w:proofErr w:type="spellStart"/>
      <w:r w:rsidRPr="003D09A2">
        <w:rPr>
          <w:rFonts w:ascii="Times New Roman" w:eastAsia="Times New Roman" w:hAnsi="Times New Roman" w:cs="Times New Roman"/>
          <w:sz w:val="28"/>
          <w:szCs w:val="28"/>
          <w:lang w:val="uk-UA"/>
        </w:rPr>
        <w:t>Ожегов</w:t>
      </w:r>
      <w:proofErr w:type="spellEnd"/>
      <w:r w:rsidRPr="003D09A2">
        <w:rPr>
          <w:rFonts w:ascii="Times New Roman" w:eastAsia="Times New Roman" w:hAnsi="Times New Roman" w:cs="Times New Roman"/>
          <w:sz w:val="28"/>
          <w:szCs w:val="28"/>
          <w:lang w:val="uk-UA"/>
        </w:rPr>
        <w:t xml:space="preserve">, Н. Ю. Шведова. — М. : </w:t>
      </w:r>
      <w:proofErr w:type="spellStart"/>
      <w:r w:rsidRPr="003D09A2">
        <w:rPr>
          <w:rFonts w:ascii="Times New Roman" w:eastAsia="Times New Roman" w:hAnsi="Times New Roman" w:cs="Times New Roman"/>
          <w:sz w:val="28"/>
          <w:szCs w:val="28"/>
          <w:lang w:val="uk-UA"/>
        </w:rPr>
        <w:t>Азъ</w:t>
      </w:r>
      <w:proofErr w:type="spellEnd"/>
      <w:r w:rsidRPr="003D09A2">
        <w:rPr>
          <w:rFonts w:ascii="Times New Roman" w:eastAsia="Times New Roman" w:hAnsi="Times New Roman" w:cs="Times New Roman"/>
          <w:sz w:val="28"/>
          <w:szCs w:val="28"/>
          <w:lang w:val="uk-UA"/>
        </w:rPr>
        <w:t>, 1992. — С. 115.</w:t>
      </w:r>
    </w:p>
    <w:p w:rsidR="00C35861" w:rsidRPr="003D09A2" w:rsidRDefault="00C35861" w:rsidP="00C35861">
      <w:pPr>
        <w:numPr>
          <w:ilvl w:val="0"/>
          <w:numId w:val="13"/>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Превентивний [Електронний ресурс]. — Режим доступу : uk.wiktionary.org/wiki/превентивний. — Назва з екрана.</w:t>
      </w:r>
    </w:p>
    <w:p w:rsidR="00C35861" w:rsidRPr="003D09A2" w:rsidRDefault="00C35861" w:rsidP="00C35861">
      <w:pPr>
        <w:numPr>
          <w:ilvl w:val="0"/>
          <w:numId w:val="13"/>
        </w:numPr>
        <w:tabs>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Превентивний [Електронний ресурс]. — Режим доступу : </w:t>
      </w:r>
      <w:proofErr w:type="spellStart"/>
      <w:r w:rsidRPr="003D09A2">
        <w:rPr>
          <w:rFonts w:ascii="Times New Roman" w:eastAsia="Times New Roman" w:hAnsi="Times New Roman" w:cs="Times New Roman"/>
          <w:sz w:val="28"/>
          <w:szCs w:val="28"/>
          <w:lang w:val="uk-UA"/>
        </w:rPr>
        <w:t>www.rozum.org.ua</w:t>
      </w:r>
      <w:proofErr w:type="spellEnd"/>
      <w:r w:rsidRPr="003D09A2">
        <w:rPr>
          <w:rFonts w:ascii="Times New Roman" w:eastAsia="Times New Roman" w:hAnsi="Times New Roman" w:cs="Times New Roman"/>
          <w:sz w:val="28"/>
          <w:szCs w:val="28"/>
          <w:lang w:val="uk-UA"/>
        </w:rPr>
        <w:t>. — Назва з екрана.</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r w:rsidRPr="003D09A2">
        <w:rPr>
          <w:rFonts w:ascii="Times New Roman" w:eastAsia="Calibri" w:hAnsi="Times New Roman" w:cs="Times New Roman"/>
          <w:sz w:val="28"/>
          <w:lang w:val="uk-UA" w:eastAsia="en-US"/>
        </w:rPr>
        <w:t>Приходько, В. М.  Превентивна педагогіка / В. М. Приходько // Виховна робота в школі. – 2006. – № 3. – С. 2–29.</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lastRenderedPageBreak/>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подростка</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Учебник</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редакцией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чл.-корресп</w:t>
      </w:r>
      <w:proofErr w:type="spellEnd"/>
      <w:r w:rsidRPr="003D09A2">
        <w:rPr>
          <w:rFonts w:ascii="Times New Roman" w:eastAsia="Times New Roman" w:hAnsi="Times New Roman" w:cs="Times New Roman"/>
          <w:sz w:val="28"/>
          <w:szCs w:val="28"/>
          <w:lang w:val="uk-UA"/>
        </w:rPr>
        <w:t xml:space="preserve">. РАО А.А. </w:t>
      </w:r>
      <w:proofErr w:type="spellStart"/>
      <w:r w:rsidRPr="003D09A2">
        <w:rPr>
          <w:rFonts w:ascii="Times New Roman" w:eastAsia="Times New Roman" w:hAnsi="Times New Roman" w:cs="Times New Roman"/>
          <w:sz w:val="28"/>
          <w:szCs w:val="28"/>
          <w:lang w:val="uk-UA"/>
        </w:rPr>
        <w:t>Реана</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СПб</w:t>
      </w:r>
      <w:proofErr w:type="spellEnd"/>
      <w:r w:rsidRPr="003D09A2">
        <w:rPr>
          <w:rFonts w:ascii="Times New Roman" w:eastAsia="Times New Roman" w:hAnsi="Times New Roman" w:cs="Times New Roman"/>
          <w:sz w:val="28"/>
          <w:szCs w:val="28"/>
          <w:lang w:val="uk-UA"/>
        </w:rPr>
        <w:t>. : «</w:t>
      </w:r>
      <w:proofErr w:type="spellStart"/>
      <w:r w:rsidRPr="003D09A2">
        <w:rPr>
          <w:rFonts w:ascii="Times New Roman" w:eastAsia="Times New Roman" w:hAnsi="Times New Roman" w:cs="Times New Roman"/>
          <w:sz w:val="28"/>
          <w:szCs w:val="28"/>
          <w:lang w:val="uk-UA"/>
        </w:rPr>
        <w:t>Прайм-ЕВРОЗНАК</w:t>
      </w:r>
      <w:proofErr w:type="spellEnd"/>
      <w:r w:rsidRPr="003D09A2">
        <w:rPr>
          <w:rFonts w:ascii="Times New Roman" w:eastAsia="Times New Roman" w:hAnsi="Times New Roman" w:cs="Times New Roman"/>
          <w:sz w:val="28"/>
          <w:szCs w:val="28"/>
          <w:lang w:val="uk-UA"/>
        </w:rPr>
        <w:t>», 2003. – 480 с. – (</w:t>
      </w:r>
      <w:proofErr w:type="spellStart"/>
      <w:r w:rsidRPr="003D09A2">
        <w:rPr>
          <w:rFonts w:ascii="Times New Roman" w:eastAsia="Times New Roman" w:hAnsi="Times New Roman" w:cs="Times New Roman"/>
          <w:sz w:val="28"/>
          <w:szCs w:val="28"/>
          <w:lang w:val="uk-UA"/>
        </w:rPr>
        <w:t>Серия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Мэтры</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психологии</w:t>
      </w:r>
      <w:proofErr w:type="spellEnd"/>
      <w:r w:rsidRPr="003D09A2">
        <w:rPr>
          <w:rFonts w:ascii="Times New Roman" w:eastAsia="Times New Roman" w:hAnsi="Times New Roman" w:cs="Times New Roman"/>
          <w:sz w:val="28"/>
          <w:szCs w:val="28"/>
          <w:lang w:val="uk-UA"/>
        </w:rPr>
        <w:t>»).</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Райс 5. Ф, </w:t>
      </w:r>
      <w:proofErr w:type="spellStart"/>
      <w:r w:rsidRPr="003D09A2">
        <w:rPr>
          <w:rFonts w:ascii="Times New Roman" w:eastAsia="Times New Roman" w:hAnsi="Times New Roman" w:cs="Times New Roman"/>
          <w:sz w:val="28"/>
          <w:szCs w:val="28"/>
          <w:lang w:val="uk-UA"/>
        </w:rPr>
        <w:t>Должин</w:t>
      </w:r>
      <w:proofErr w:type="spellEnd"/>
      <w:r w:rsidRPr="003D09A2">
        <w:rPr>
          <w:rFonts w:ascii="Times New Roman" w:eastAsia="Times New Roman" w:hAnsi="Times New Roman" w:cs="Times New Roman"/>
          <w:sz w:val="28"/>
          <w:szCs w:val="28"/>
          <w:lang w:val="uk-UA"/>
        </w:rPr>
        <w:t xml:space="preserve"> К.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подросткового</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юношеского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возраста</w:t>
      </w:r>
      <w:proofErr w:type="spellEnd"/>
      <w:r w:rsidRPr="003D09A2">
        <w:rPr>
          <w:rFonts w:ascii="Times New Roman" w:eastAsia="Times New Roman" w:hAnsi="Times New Roman" w:cs="Times New Roman"/>
          <w:sz w:val="28"/>
          <w:szCs w:val="28"/>
          <w:lang w:val="uk-UA"/>
        </w:rPr>
        <w:t>. "</w:t>
      </w:r>
      <w:proofErr w:type="spellStart"/>
      <w:r w:rsidRPr="003D09A2">
        <w:rPr>
          <w:rFonts w:ascii="Times New Roman" w:eastAsia="Times New Roman" w:hAnsi="Times New Roman" w:cs="Times New Roman"/>
          <w:sz w:val="28"/>
          <w:szCs w:val="28"/>
          <w:lang w:val="uk-UA"/>
        </w:rPr>
        <w:t>Питер</w:t>
      </w:r>
      <w:proofErr w:type="spellEnd"/>
      <w:r w:rsidRPr="003D09A2">
        <w:rPr>
          <w:rFonts w:ascii="Times New Roman" w:eastAsia="Times New Roman" w:hAnsi="Times New Roman" w:cs="Times New Roman"/>
          <w:sz w:val="28"/>
          <w:szCs w:val="28"/>
          <w:lang w:val="uk-UA"/>
        </w:rPr>
        <w:t>". М. 2010.</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Ранняя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профилактика</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девиантного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детей</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подростков</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Под</w:t>
      </w:r>
      <w:proofErr w:type="spellEnd"/>
      <w:r w:rsidRPr="003D09A2">
        <w:rPr>
          <w:rFonts w:ascii="Times New Roman" w:eastAsia="Times New Roman" w:hAnsi="Times New Roman" w:cs="Times New Roman"/>
          <w:sz w:val="28"/>
          <w:szCs w:val="28"/>
          <w:lang w:val="uk-UA"/>
        </w:rPr>
        <w:t xml:space="preserve"> ред. А.Б. </w:t>
      </w:r>
      <w:proofErr w:type="spellStart"/>
      <w:r w:rsidRPr="003D09A2">
        <w:rPr>
          <w:rFonts w:ascii="Times New Roman" w:eastAsia="Times New Roman" w:hAnsi="Times New Roman" w:cs="Times New Roman"/>
          <w:sz w:val="28"/>
          <w:szCs w:val="28"/>
          <w:lang w:val="uk-UA"/>
        </w:rPr>
        <w:t>Фоминой</w:t>
      </w:r>
      <w:proofErr w:type="spellEnd"/>
      <w:r w:rsidRPr="003D09A2">
        <w:rPr>
          <w:rFonts w:ascii="Times New Roman" w:eastAsia="Times New Roman" w:hAnsi="Times New Roman" w:cs="Times New Roman"/>
          <w:sz w:val="28"/>
          <w:szCs w:val="28"/>
          <w:lang w:val="uk-UA"/>
        </w:rPr>
        <w:t>. – М., 2003. – 115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Рогов</w:t>
      </w:r>
      <w:proofErr w:type="spellEnd"/>
      <w:r w:rsidRPr="003D09A2">
        <w:rPr>
          <w:rFonts w:ascii="Times New Roman" w:eastAsia="Times New Roman" w:hAnsi="Times New Roman" w:cs="Times New Roman"/>
          <w:sz w:val="28"/>
          <w:szCs w:val="28"/>
          <w:lang w:val="uk-UA"/>
        </w:rPr>
        <w:t xml:space="preserve"> Е.И. </w:t>
      </w:r>
      <w:proofErr w:type="spellStart"/>
      <w:r w:rsidRPr="003D09A2">
        <w:rPr>
          <w:rFonts w:ascii="Times New Roman" w:eastAsia="Times New Roman" w:hAnsi="Times New Roman" w:cs="Times New Roman"/>
          <w:sz w:val="28"/>
          <w:szCs w:val="28"/>
          <w:lang w:val="uk-UA"/>
        </w:rPr>
        <w:t>Настольная</w:t>
      </w:r>
      <w:proofErr w:type="spellEnd"/>
      <w:r w:rsidRPr="003D09A2">
        <w:rPr>
          <w:rFonts w:ascii="Times New Roman" w:eastAsia="Times New Roman" w:hAnsi="Times New Roman" w:cs="Times New Roman"/>
          <w:sz w:val="28"/>
          <w:szCs w:val="28"/>
          <w:lang w:val="uk-UA"/>
        </w:rPr>
        <w:t xml:space="preserve"> книга </w:t>
      </w:r>
      <w:proofErr w:type="spellStart"/>
      <w:r w:rsidRPr="003D09A2">
        <w:rPr>
          <w:rFonts w:ascii="Times New Roman" w:eastAsia="Times New Roman" w:hAnsi="Times New Roman" w:cs="Times New Roman"/>
          <w:sz w:val="28"/>
          <w:szCs w:val="28"/>
          <w:lang w:val="uk-UA"/>
        </w:rPr>
        <w:t>практического</w:t>
      </w:r>
      <w:proofErr w:type="spellEnd"/>
      <w:r w:rsidRPr="003D09A2">
        <w:rPr>
          <w:rFonts w:ascii="Times New Roman" w:eastAsia="Times New Roman" w:hAnsi="Times New Roman" w:cs="Times New Roman"/>
          <w:sz w:val="28"/>
          <w:szCs w:val="28"/>
          <w:lang w:val="uk-UA"/>
        </w:rPr>
        <w:t xml:space="preserve"> психолога: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В 2 кн. / Е.И.</w:t>
      </w:r>
      <w:proofErr w:type="spellStart"/>
      <w:r w:rsidRPr="003D09A2">
        <w:rPr>
          <w:rFonts w:ascii="Times New Roman" w:eastAsia="Times New Roman" w:hAnsi="Times New Roman" w:cs="Times New Roman"/>
          <w:sz w:val="28"/>
          <w:szCs w:val="28"/>
          <w:lang w:val="uk-UA"/>
        </w:rPr>
        <w:t>Рогов</w:t>
      </w:r>
      <w:proofErr w:type="spellEnd"/>
      <w:r w:rsidRPr="003D09A2">
        <w:rPr>
          <w:rFonts w:ascii="Times New Roman" w:eastAsia="Times New Roman" w:hAnsi="Times New Roman" w:cs="Times New Roman"/>
          <w:sz w:val="28"/>
          <w:szCs w:val="28"/>
          <w:lang w:val="uk-UA"/>
        </w:rPr>
        <w:t>. – М., 2003. – Кн.1. – 215 с.</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Calibri" w:hAnsi="Times New Roman" w:cs="Times New Roman"/>
          <w:sz w:val="28"/>
          <w:lang w:val="uk-UA" w:eastAsia="en-US"/>
        </w:rPr>
        <w:t>Рондяк</w:t>
      </w:r>
      <w:proofErr w:type="spellEnd"/>
      <w:r w:rsidRPr="003D09A2">
        <w:rPr>
          <w:rFonts w:ascii="Times New Roman" w:eastAsia="Calibri" w:hAnsi="Times New Roman" w:cs="Times New Roman"/>
          <w:sz w:val="28"/>
          <w:lang w:val="uk-UA" w:eastAsia="en-US"/>
        </w:rPr>
        <w:t xml:space="preserve">, Л. М. Організаційно-методичні умови превентивного виховання учнів початкових класів : автореф. дис. ... канд. пед. наук : 13.00.07 – теорія і методика виховання / Леся Михайлівна </w:t>
      </w:r>
      <w:proofErr w:type="spellStart"/>
      <w:r w:rsidRPr="003D09A2">
        <w:rPr>
          <w:rFonts w:ascii="Times New Roman" w:eastAsia="Calibri" w:hAnsi="Times New Roman" w:cs="Times New Roman"/>
          <w:sz w:val="28"/>
          <w:lang w:val="uk-UA" w:eastAsia="en-US"/>
        </w:rPr>
        <w:t>Рондяк</w:t>
      </w:r>
      <w:proofErr w:type="spellEnd"/>
      <w:r w:rsidRPr="003D09A2">
        <w:rPr>
          <w:rFonts w:ascii="Times New Roman" w:eastAsia="Calibri" w:hAnsi="Times New Roman" w:cs="Times New Roman"/>
          <w:sz w:val="28"/>
          <w:lang w:val="uk-UA" w:eastAsia="en-US"/>
        </w:rPr>
        <w:t xml:space="preserve"> ; Ін-т проблем виховання АПН України. – К., 2009. – 20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Румянцева Т.Г </w:t>
      </w:r>
      <w:proofErr w:type="spellStart"/>
      <w:r w:rsidRPr="003D09A2">
        <w:rPr>
          <w:rFonts w:ascii="Times New Roman" w:eastAsia="Times New Roman" w:hAnsi="Times New Roman" w:cs="Times New Roman"/>
          <w:sz w:val="28"/>
          <w:szCs w:val="28"/>
          <w:lang w:val="uk-UA"/>
        </w:rPr>
        <w:t>Понятие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агрессивности</w:t>
      </w:r>
      <w:proofErr w:type="spellEnd"/>
      <w:r w:rsidRPr="003D09A2">
        <w:rPr>
          <w:rFonts w:ascii="Times New Roman" w:eastAsia="Times New Roman" w:hAnsi="Times New Roman" w:cs="Times New Roman"/>
          <w:sz w:val="28"/>
          <w:szCs w:val="28"/>
          <w:lang w:val="uk-UA"/>
        </w:rPr>
        <w:t xml:space="preserve"> в </w:t>
      </w:r>
      <w:proofErr w:type="spellStart"/>
      <w:r w:rsidRPr="003D09A2">
        <w:rPr>
          <w:rFonts w:ascii="Times New Roman" w:eastAsia="Times New Roman" w:hAnsi="Times New Roman" w:cs="Times New Roman"/>
          <w:sz w:val="28"/>
          <w:szCs w:val="28"/>
          <w:lang w:val="uk-UA"/>
        </w:rPr>
        <w:t>соовременной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зарубежной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психологии</w:t>
      </w:r>
      <w:proofErr w:type="spellEnd"/>
      <w:r w:rsidRPr="003D09A2">
        <w:rPr>
          <w:rFonts w:ascii="Times New Roman" w:eastAsia="Times New Roman" w:hAnsi="Times New Roman" w:cs="Times New Roman"/>
          <w:sz w:val="28"/>
          <w:szCs w:val="28"/>
          <w:lang w:val="uk-UA"/>
        </w:rPr>
        <w:t xml:space="preserve"> / Т.Г.Румянцева // </w:t>
      </w:r>
      <w:proofErr w:type="spellStart"/>
      <w:r w:rsidRPr="003D09A2">
        <w:rPr>
          <w:rFonts w:ascii="Times New Roman" w:eastAsia="Times New Roman" w:hAnsi="Times New Roman" w:cs="Times New Roman"/>
          <w:sz w:val="28"/>
          <w:szCs w:val="28"/>
          <w:lang w:val="uk-UA"/>
        </w:rPr>
        <w:t>Вопросы</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психологии</w:t>
      </w:r>
      <w:proofErr w:type="spellEnd"/>
      <w:r w:rsidRPr="003D09A2">
        <w:rPr>
          <w:rFonts w:ascii="Times New Roman" w:eastAsia="Times New Roman" w:hAnsi="Times New Roman" w:cs="Times New Roman"/>
          <w:sz w:val="28"/>
          <w:szCs w:val="28"/>
          <w:lang w:val="uk-UA"/>
        </w:rPr>
        <w:t>. – 1991. – №1. – С. 81-88.</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Рычкова</w:t>
      </w:r>
      <w:proofErr w:type="spellEnd"/>
      <w:r w:rsidRPr="003D09A2">
        <w:rPr>
          <w:rFonts w:ascii="Times New Roman" w:eastAsia="Times New Roman" w:hAnsi="Times New Roman" w:cs="Times New Roman"/>
          <w:sz w:val="28"/>
          <w:szCs w:val="28"/>
          <w:lang w:val="uk-UA"/>
        </w:rPr>
        <w:t xml:space="preserve"> Н.А. </w:t>
      </w:r>
      <w:proofErr w:type="spellStart"/>
      <w:r w:rsidRPr="003D09A2">
        <w:rPr>
          <w:rFonts w:ascii="Times New Roman" w:eastAsia="Times New Roman" w:hAnsi="Times New Roman" w:cs="Times New Roman"/>
          <w:sz w:val="28"/>
          <w:szCs w:val="28"/>
          <w:lang w:val="uk-UA"/>
        </w:rPr>
        <w:t>Дезадаптивное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поведение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детей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Диагностика</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коррекция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психопрофилактика</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Учебно-профилактическое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 Н.А.</w:t>
      </w:r>
      <w:proofErr w:type="spellStart"/>
      <w:r w:rsidRPr="003D09A2">
        <w:rPr>
          <w:rFonts w:ascii="Times New Roman" w:eastAsia="Times New Roman" w:hAnsi="Times New Roman" w:cs="Times New Roman"/>
          <w:sz w:val="28"/>
          <w:szCs w:val="28"/>
          <w:lang w:val="uk-UA"/>
        </w:rPr>
        <w:t>Рычкова</w:t>
      </w:r>
      <w:proofErr w:type="spellEnd"/>
      <w:r w:rsidRPr="003D09A2">
        <w:rPr>
          <w:rFonts w:ascii="Times New Roman" w:eastAsia="Times New Roman" w:hAnsi="Times New Roman" w:cs="Times New Roman"/>
          <w:sz w:val="28"/>
          <w:szCs w:val="28"/>
          <w:lang w:val="uk-UA"/>
        </w:rPr>
        <w:t>. – М. : «</w:t>
      </w:r>
      <w:proofErr w:type="spellStart"/>
      <w:r w:rsidRPr="003D09A2">
        <w:rPr>
          <w:rFonts w:ascii="Times New Roman" w:eastAsia="Times New Roman" w:hAnsi="Times New Roman" w:cs="Times New Roman"/>
          <w:sz w:val="28"/>
          <w:szCs w:val="28"/>
          <w:lang w:val="uk-UA"/>
        </w:rPr>
        <w:t>Издательство</w:t>
      </w:r>
      <w:proofErr w:type="spellEnd"/>
      <w:r w:rsidRPr="003D09A2">
        <w:rPr>
          <w:rFonts w:ascii="Times New Roman" w:eastAsia="Times New Roman" w:hAnsi="Times New Roman" w:cs="Times New Roman"/>
          <w:sz w:val="28"/>
          <w:szCs w:val="28"/>
          <w:lang w:val="uk-UA"/>
        </w:rPr>
        <w:t xml:space="preserve"> ГНОМ и Д», 2000. – 96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 xml:space="preserve">Смирнова Е.О. </w:t>
      </w:r>
      <w:proofErr w:type="spellStart"/>
      <w:r w:rsidRPr="003D09A2">
        <w:rPr>
          <w:rFonts w:ascii="Times New Roman" w:eastAsia="Times New Roman" w:hAnsi="Times New Roman" w:cs="Times New Roman"/>
          <w:sz w:val="28"/>
          <w:szCs w:val="28"/>
          <w:lang w:val="uk-UA"/>
        </w:rPr>
        <w:t>Психологические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особенности</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варианты</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детской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агрессивности</w:t>
      </w:r>
      <w:proofErr w:type="spellEnd"/>
      <w:r w:rsidRPr="003D09A2">
        <w:rPr>
          <w:rFonts w:ascii="Times New Roman" w:eastAsia="Times New Roman" w:hAnsi="Times New Roman" w:cs="Times New Roman"/>
          <w:sz w:val="28"/>
          <w:szCs w:val="28"/>
          <w:lang w:val="uk-UA"/>
        </w:rPr>
        <w:t xml:space="preserve"> /  Смирнова Е.О., </w:t>
      </w:r>
      <w:proofErr w:type="spellStart"/>
      <w:r w:rsidRPr="003D09A2">
        <w:rPr>
          <w:rFonts w:ascii="Times New Roman" w:eastAsia="Times New Roman" w:hAnsi="Times New Roman" w:cs="Times New Roman"/>
          <w:sz w:val="28"/>
          <w:szCs w:val="28"/>
          <w:lang w:val="uk-UA"/>
        </w:rPr>
        <w:t>Хузеева</w:t>
      </w:r>
      <w:proofErr w:type="spellEnd"/>
      <w:r w:rsidRPr="003D09A2">
        <w:rPr>
          <w:rFonts w:ascii="Times New Roman" w:eastAsia="Times New Roman" w:hAnsi="Times New Roman" w:cs="Times New Roman"/>
          <w:sz w:val="28"/>
          <w:szCs w:val="28"/>
          <w:lang w:val="uk-UA"/>
        </w:rPr>
        <w:t xml:space="preserve"> Г.Р.// </w:t>
      </w:r>
      <w:proofErr w:type="spellStart"/>
      <w:r w:rsidRPr="003D09A2">
        <w:rPr>
          <w:rFonts w:ascii="Times New Roman" w:eastAsia="Times New Roman" w:hAnsi="Times New Roman" w:cs="Times New Roman"/>
          <w:sz w:val="28"/>
          <w:szCs w:val="28"/>
          <w:lang w:val="uk-UA"/>
        </w:rPr>
        <w:t>Вопросы</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психологии</w:t>
      </w:r>
      <w:proofErr w:type="spellEnd"/>
      <w:r w:rsidRPr="003D09A2">
        <w:rPr>
          <w:rFonts w:ascii="Times New Roman" w:eastAsia="Times New Roman" w:hAnsi="Times New Roman" w:cs="Times New Roman"/>
          <w:sz w:val="28"/>
          <w:szCs w:val="28"/>
          <w:lang w:val="uk-UA"/>
        </w:rPr>
        <w:t>, 2002. – № 1. – С. 17-26.</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Социальная</w:t>
      </w:r>
      <w:proofErr w:type="spellEnd"/>
      <w:r w:rsidRPr="003D09A2">
        <w:rPr>
          <w:rFonts w:ascii="Times New Roman" w:eastAsia="Times New Roman" w:hAnsi="Times New Roman" w:cs="Times New Roman"/>
          <w:sz w:val="28"/>
          <w:szCs w:val="28"/>
          <w:lang w:val="uk-UA"/>
        </w:rPr>
        <w:t xml:space="preserve"> педагогіка : курс </w:t>
      </w:r>
      <w:proofErr w:type="spellStart"/>
      <w:r w:rsidRPr="003D09A2">
        <w:rPr>
          <w:rFonts w:ascii="Times New Roman" w:eastAsia="Times New Roman" w:hAnsi="Times New Roman" w:cs="Times New Roman"/>
          <w:sz w:val="28"/>
          <w:szCs w:val="28"/>
          <w:lang w:val="uk-UA"/>
        </w:rPr>
        <w:t>лекций</w:t>
      </w:r>
      <w:proofErr w:type="spellEnd"/>
      <w:r w:rsidRPr="003D09A2">
        <w:rPr>
          <w:rFonts w:ascii="Times New Roman" w:eastAsia="Times New Roman" w:hAnsi="Times New Roman" w:cs="Times New Roman"/>
          <w:sz w:val="28"/>
          <w:szCs w:val="28"/>
          <w:lang w:val="uk-UA"/>
        </w:rPr>
        <w:t xml:space="preserve"> / </w:t>
      </w:r>
      <w:proofErr w:type="spellStart"/>
      <w:r w:rsidRPr="003D09A2">
        <w:rPr>
          <w:rFonts w:ascii="Times New Roman" w:eastAsia="Times New Roman" w:hAnsi="Times New Roman" w:cs="Times New Roman"/>
          <w:sz w:val="28"/>
          <w:szCs w:val="28"/>
          <w:lang w:val="uk-UA"/>
        </w:rPr>
        <w:t>под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общ</w:t>
      </w:r>
      <w:proofErr w:type="spellEnd"/>
      <w:r w:rsidRPr="003D09A2">
        <w:rPr>
          <w:rFonts w:ascii="Times New Roman" w:eastAsia="Times New Roman" w:hAnsi="Times New Roman" w:cs="Times New Roman"/>
          <w:sz w:val="28"/>
          <w:szCs w:val="28"/>
          <w:lang w:val="uk-UA"/>
        </w:rPr>
        <w:t xml:space="preserve">. ред. М. А. </w:t>
      </w:r>
      <w:proofErr w:type="spellStart"/>
      <w:r w:rsidRPr="003D09A2">
        <w:rPr>
          <w:rFonts w:ascii="Times New Roman" w:eastAsia="Times New Roman" w:hAnsi="Times New Roman" w:cs="Times New Roman"/>
          <w:sz w:val="28"/>
          <w:szCs w:val="28"/>
          <w:lang w:val="uk-UA"/>
        </w:rPr>
        <w:t>Галагузовой</w:t>
      </w:r>
      <w:proofErr w:type="spellEnd"/>
      <w:r w:rsidRPr="003D09A2">
        <w:rPr>
          <w:rFonts w:ascii="Times New Roman" w:eastAsia="Times New Roman" w:hAnsi="Times New Roman" w:cs="Times New Roman"/>
          <w:sz w:val="28"/>
          <w:szCs w:val="28"/>
          <w:lang w:val="uk-UA"/>
        </w:rPr>
        <w:t>. – М. ВЛАДОС, 2008. – 416 с</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Степанов</w:t>
      </w:r>
      <w:proofErr w:type="spellEnd"/>
      <w:r w:rsidRPr="003D09A2">
        <w:rPr>
          <w:rFonts w:ascii="Times New Roman" w:eastAsia="Times New Roman" w:hAnsi="Times New Roman" w:cs="Times New Roman"/>
          <w:sz w:val="28"/>
          <w:szCs w:val="28"/>
          <w:lang w:val="uk-UA"/>
        </w:rPr>
        <w:t xml:space="preserve"> В.Г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трудных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школьников</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пособие</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студ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высш</w:t>
      </w:r>
      <w:proofErr w:type="spellEnd"/>
      <w:r w:rsidRPr="003D09A2">
        <w:rPr>
          <w:rFonts w:ascii="Times New Roman" w:eastAsia="Times New Roman" w:hAnsi="Times New Roman" w:cs="Times New Roman"/>
          <w:sz w:val="28"/>
          <w:szCs w:val="28"/>
          <w:lang w:val="uk-UA"/>
        </w:rPr>
        <w:t xml:space="preserve">. пед. </w:t>
      </w:r>
      <w:proofErr w:type="spellStart"/>
      <w:r w:rsidRPr="003D09A2">
        <w:rPr>
          <w:rFonts w:ascii="Times New Roman" w:eastAsia="Times New Roman" w:hAnsi="Times New Roman" w:cs="Times New Roman"/>
          <w:sz w:val="28"/>
          <w:szCs w:val="28"/>
          <w:lang w:val="uk-UA"/>
        </w:rPr>
        <w:t>учеб</w:t>
      </w:r>
      <w:proofErr w:type="spellEnd"/>
      <w:r w:rsidRPr="003D09A2">
        <w:rPr>
          <w:rFonts w:ascii="Times New Roman" w:eastAsia="Times New Roman" w:hAnsi="Times New Roman" w:cs="Times New Roman"/>
          <w:sz w:val="28"/>
          <w:szCs w:val="28"/>
          <w:lang w:val="uk-UA"/>
        </w:rPr>
        <w:t xml:space="preserve">. заведений. 3-е </w:t>
      </w:r>
      <w:proofErr w:type="spellStart"/>
      <w:r w:rsidRPr="003D09A2">
        <w:rPr>
          <w:rFonts w:ascii="Times New Roman" w:eastAsia="Times New Roman" w:hAnsi="Times New Roman" w:cs="Times New Roman"/>
          <w:sz w:val="28"/>
          <w:szCs w:val="28"/>
          <w:lang w:val="uk-UA"/>
        </w:rPr>
        <w:t>изд</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перераб</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доп</w:t>
      </w:r>
      <w:proofErr w:type="spellEnd"/>
      <w:r w:rsidRPr="003D09A2">
        <w:rPr>
          <w:rFonts w:ascii="Times New Roman" w:eastAsia="Times New Roman" w:hAnsi="Times New Roman" w:cs="Times New Roman"/>
          <w:sz w:val="28"/>
          <w:szCs w:val="28"/>
          <w:lang w:val="uk-UA"/>
        </w:rPr>
        <w:t>./ В.Г.</w:t>
      </w:r>
      <w:proofErr w:type="spellStart"/>
      <w:r w:rsidRPr="003D09A2">
        <w:rPr>
          <w:rFonts w:ascii="Times New Roman" w:eastAsia="Times New Roman" w:hAnsi="Times New Roman" w:cs="Times New Roman"/>
          <w:sz w:val="28"/>
          <w:szCs w:val="28"/>
          <w:lang w:val="uk-UA"/>
        </w:rPr>
        <w:t>Степанов</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Издательский</w:t>
      </w:r>
      <w:proofErr w:type="spellEnd"/>
      <w:r w:rsidRPr="003D09A2">
        <w:rPr>
          <w:rFonts w:ascii="Times New Roman" w:eastAsia="Times New Roman" w:hAnsi="Times New Roman" w:cs="Times New Roman"/>
          <w:sz w:val="28"/>
          <w:szCs w:val="28"/>
          <w:lang w:val="uk-UA"/>
        </w:rPr>
        <w:t xml:space="preserve"> центр «</w:t>
      </w:r>
      <w:proofErr w:type="spellStart"/>
      <w:r w:rsidRPr="003D09A2">
        <w:rPr>
          <w:rFonts w:ascii="Times New Roman" w:eastAsia="Times New Roman" w:hAnsi="Times New Roman" w:cs="Times New Roman"/>
          <w:sz w:val="28"/>
          <w:szCs w:val="28"/>
          <w:lang w:val="uk-UA"/>
        </w:rPr>
        <w:t>Академия</w:t>
      </w:r>
      <w:proofErr w:type="spellEnd"/>
      <w:r w:rsidRPr="003D09A2">
        <w:rPr>
          <w:rFonts w:ascii="Times New Roman" w:eastAsia="Times New Roman" w:hAnsi="Times New Roman" w:cs="Times New Roman"/>
          <w:sz w:val="28"/>
          <w:szCs w:val="28"/>
          <w:lang w:val="uk-UA"/>
        </w:rPr>
        <w:t>», 2001. – 336 с.</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Степашко</w:t>
      </w:r>
      <w:proofErr w:type="spellEnd"/>
      <w:r w:rsidRPr="003D09A2">
        <w:rPr>
          <w:rFonts w:ascii="Times New Roman" w:eastAsia="Times New Roman" w:hAnsi="Times New Roman" w:cs="Times New Roman"/>
          <w:sz w:val="28"/>
          <w:szCs w:val="28"/>
          <w:lang w:val="uk-UA"/>
        </w:rPr>
        <w:t xml:space="preserve"> Л. А. </w:t>
      </w:r>
      <w:proofErr w:type="spellStart"/>
      <w:r w:rsidRPr="003D09A2">
        <w:rPr>
          <w:rFonts w:ascii="Times New Roman" w:eastAsia="Times New Roman" w:hAnsi="Times New Roman" w:cs="Times New Roman"/>
          <w:sz w:val="28"/>
          <w:szCs w:val="28"/>
          <w:lang w:val="uk-UA"/>
        </w:rPr>
        <w:t>Философия</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история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образования</w:t>
      </w:r>
      <w:proofErr w:type="spellEnd"/>
      <w:r w:rsidRPr="003D09A2">
        <w:rPr>
          <w:rFonts w:ascii="Times New Roman" w:eastAsia="Times New Roman" w:hAnsi="Times New Roman" w:cs="Times New Roman"/>
          <w:sz w:val="28"/>
          <w:szCs w:val="28"/>
          <w:lang w:val="uk-UA"/>
        </w:rPr>
        <w:t xml:space="preserve"> / А. </w:t>
      </w:r>
      <w:proofErr w:type="spellStart"/>
      <w:r w:rsidRPr="003D09A2">
        <w:rPr>
          <w:rFonts w:ascii="Times New Roman" w:eastAsia="Times New Roman" w:hAnsi="Times New Roman" w:cs="Times New Roman"/>
          <w:sz w:val="28"/>
          <w:szCs w:val="28"/>
          <w:lang w:val="uk-UA"/>
        </w:rPr>
        <w:t>Степашко</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1999. – 336 с.</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Calibri" w:hAnsi="Times New Roman" w:cs="Times New Roman"/>
          <w:sz w:val="28"/>
          <w:lang w:val="uk-UA" w:eastAsia="en-US"/>
        </w:rPr>
        <w:lastRenderedPageBreak/>
        <w:t>Стрибулевич</w:t>
      </w:r>
      <w:proofErr w:type="spellEnd"/>
      <w:r w:rsidRPr="003D09A2">
        <w:rPr>
          <w:rFonts w:ascii="Times New Roman" w:eastAsia="Calibri" w:hAnsi="Times New Roman" w:cs="Times New Roman"/>
          <w:sz w:val="28"/>
          <w:lang w:val="uk-UA" w:eastAsia="en-US"/>
        </w:rPr>
        <w:t xml:space="preserve">, Т. Радість, творчість, спокій : програма превентивного виховання школярів / Т. </w:t>
      </w:r>
      <w:proofErr w:type="spellStart"/>
      <w:r w:rsidRPr="003D09A2">
        <w:rPr>
          <w:rFonts w:ascii="Times New Roman" w:eastAsia="Calibri" w:hAnsi="Times New Roman" w:cs="Times New Roman"/>
          <w:sz w:val="28"/>
          <w:lang w:val="uk-UA" w:eastAsia="en-US"/>
        </w:rPr>
        <w:t>Стрибулевич</w:t>
      </w:r>
      <w:proofErr w:type="spellEnd"/>
      <w:r w:rsidRPr="003D09A2">
        <w:rPr>
          <w:rFonts w:ascii="Times New Roman" w:eastAsia="Calibri" w:hAnsi="Times New Roman" w:cs="Times New Roman"/>
          <w:sz w:val="28"/>
          <w:lang w:val="uk-UA" w:eastAsia="en-US"/>
        </w:rPr>
        <w:t xml:space="preserve"> // Шкільний світ. – 2009. – № 33. – С. 16–21.</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Тагирова</w:t>
      </w:r>
      <w:proofErr w:type="spellEnd"/>
      <w:r w:rsidRPr="003D09A2">
        <w:rPr>
          <w:rFonts w:ascii="Times New Roman" w:eastAsia="Times New Roman" w:hAnsi="Times New Roman" w:cs="Times New Roman"/>
          <w:sz w:val="28"/>
          <w:szCs w:val="28"/>
          <w:lang w:val="uk-UA"/>
        </w:rPr>
        <w:t xml:space="preserve"> Г.С. </w:t>
      </w:r>
      <w:proofErr w:type="spellStart"/>
      <w:r w:rsidRPr="003D09A2">
        <w:rPr>
          <w:rFonts w:ascii="Times New Roman" w:eastAsia="Times New Roman" w:hAnsi="Times New Roman" w:cs="Times New Roman"/>
          <w:sz w:val="28"/>
          <w:szCs w:val="28"/>
          <w:lang w:val="uk-UA"/>
        </w:rPr>
        <w:t>Психолого-педагогическая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коррекционная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работа</w:t>
      </w:r>
      <w:proofErr w:type="spellEnd"/>
      <w:r w:rsidRPr="003D09A2">
        <w:rPr>
          <w:rFonts w:ascii="Times New Roman" w:eastAsia="Times New Roman" w:hAnsi="Times New Roman" w:cs="Times New Roman"/>
          <w:sz w:val="28"/>
          <w:szCs w:val="28"/>
          <w:lang w:val="uk-UA"/>
        </w:rPr>
        <w:t xml:space="preserve"> с </w:t>
      </w:r>
      <w:proofErr w:type="spellStart"/>
      <w:r w:rsidRPr="003D09A2">
        <w:rPr>
          <w:rFonts w:ascii="Times New Roman" w:eastAsia="Times New Roman" w:hAnsi="Times New Roman" w:cs="Times New Roman"/>
          <w:sz w:val="28"/>
          <w:szCs w:val="28"/>
          <w:lang w:val="uk-UA"/>
        </w:rPr>
        <w:t>трудными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подростками</w:t>
      </w:r>
      <w:proofErr w:type="spellEnd"/>
      <w:r w:rsidRPr="003D09A2">
        <w:rPr>
          <w:rFonts w:ascii="Times New Roman" w:eastAsia="Times New Roman" w:hAnsi="Times New Roman" w:cs="Times New Roman"/>
          <w:sz w:val="28"/>
          <w:szCs w:val="28"/>
          <w:lang w:val="uk-UA"/>
        </w:rPr>
        <w:t xml:space="preserve"> / Г.С.</w:t>
      </w:r>
      <w:proofErr w:type="spellStart"/>
      <w:r w:rsidRPr="003D09A2">
        <w:rPr>
          <w:rFonts w:ascii="Times New Roman" w:eastAsia="Times New Roman" w:hAnsi="Times New Roman" w:cs="Times New Roman"/>
          <w:sz w:val="28"/>
          <w:szCs w:val="28"/>
          <w:lang w:val="uk-UA"/>
        </w:rPr>
        <w:t>Тагирова</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Педаг</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общ-во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России</w:t>
      </w:r>
      <w:proofErr w:type="spellEnd"/>
      <w:r w:rsidRPr="003D09A2">
        <w:rPr>
          <w:rFonts w:ascii="Times New Roman" w:eastAsia="Times New Roman" w:hAnsi="Times New Roman" w:cs="Times New Roman"/>
          <w:sz w:val="28"/>
          <w:szCs w:val="28"/>
          <w:lang w:val="uk-UA"/>
        </w:rPr>
        <w:t>, 2003. – 128 с.</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r w:rsidRPr="003D09A2">
        <w:rPr>
          <w:rFonts w:ascii="Times New Roman" w:eastAsia="Calibri" w:hAnsi="Times New Roman" w:cs="Times New Roman"/>
          <w:sz w:val="28"/>
          <w:lang w:val="uk-UA" w:eastAsia="en-US"/>
        </w:rPr>
        <w:t>Ткаченко, Н. М.  Проект "Сприяння просвітницькій роботі серед учнів середнього підліткового віку щодо превентивного виховання" / Н. М. Ткаченко // Позакласний час. – 2010. – № 2. – С. 33–44.</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Толчініна</w:t>
      </w:r>
      <w:proofErr w:type="spellEnd"/>
      <w:r w:rsidRPr="003D09A2">
        <w:rPr>
          <w:rFonts w:ascii="Times New Roman" w:eastAsia="Times New Roman" w:hAnsi="Times New Roman" w:cs="Times New Roman"/>
          <w:sz w:val="28"/>
          <w:szCs w:val="28"/>
          <w:lang w:val="uk-UA"/>
        </w:rPr>
        <w:t xml:space="preserve"> О. І. Корекція девіантної поведінки підлітків: профілактика правопорушень : </w:t>
      </w:r>
      <w:proofErr w:type="spellStart"/>
      <w:r w:rsidRPr="003D09A2">
        <w:rPr>
          <w:rFonts w:ascii="Times New Roman" w:eastAsia="Times New Roman" w:hAnsi="Times New Roman" w:cs="Times New Roman"/>
          <w:sz w:val="28"/>
          <w:szCs w:val="28"/>
          <w:lang w:val="uk-UA"/>
        </w:rPr>
        <w:t>посіб</w:t>
      </w:r>
      <w:proofErr w:type="spellEnd"/>
      <w:r w:rsidRPr="003D09A2">
        <w:rPr>
          <w:rFonts w:ascii="Times New Roman" w:eastAsia="Times New Roman" w:hAnsi="Times New Roman" w:cs="Times New Roman"/>
          <w:sz w:val="28"/>
          <w:szCs w:val="28"/>
          <w:lang w:val="uk-UA"/>
        </w:rPr>
        <w:t xml:space="preserve">. / О. І. </w:t>
      </w:r>
      <w:proofErr w:type="spellStart"/>
      <w:r w:rsidRPr="003D09A2">
        <w:rPr>
          <w:rFonts w:ascii="Times New Roman" w:eastAsia="Times New Roman" w:hAnsi="Times New Roman" w:cs="Times New Roman"/>
          <w:sz w:val="28"/>
          <w:szCs w:val="28"/>
          <w:lang w:val="uk-UA"/>
        </w:rPr>
        <w:t>Толчініна</w:t>
      </w:r>
      <w:proofErr w:type="spellEnd"/>
      <w:r w:rsidRPr="003D09A2">
        <w:rPr>
          <w:rFonts w:ascii="Times New Roman" w:eastAsia="Times New Roman" w:hAnsi="Times New Roman" w:cs="Times New Roman"/>
          <w:sz w:val="28"/>
          <w:szCs w:val="28"/>
          <w:lang w:val="uk-UA"/>
        </w:rPr>
        <w:t xml:space="preserve">, Т. О. </w:t>
      </w:r>
      <w:proofErr w:type="spellStart"/>
      <w:r w:rsidRPr="003D09A2">
        <w:rPr>
          <w:rFonts w:ascii="Times New Roman" w:eastAsia="Times New Roman" w:hAnsi="Times New Roman" w:cs="Times New Roman"/>
          <w:sz w:val="28"/>
          <w:szCs w:val="28"/>
          <w:lang w:val="uk-UA"/>
        </w:rPr>
        <w:t>Саванчук</w:t>
      </w:r>
      <w:proofErr w:type="spellEnd"/>
      <w:r w:rsidRPr="003D09A2">
        <w:rPr>
          <w:rFonts w:ascii="Times New Roman" w:eastAsia="Times New Roman" w:hAnsi="Times New Roman" w:cs="Times New Roman"/>
          <w:sz w:val="28"/>
          <w:szCs w:val="28"/>
          <w:lang w:val="uk-UA"/>
        </w:rPr>
        <w:t>. – Черкаси : Ваш Дім, 2005. – 171 c.</w:t>
      </w:r>
    </w:p>
    <w:p w:rsidR="00C35861" w:rsidRPr="003D09A2" w:rsidRDefault="00C35861" w:rsidP="00C35861">
      <w:pPr>
        <w:numPr>
          <w:ilvl w:val="0"/>
          <w:numId w:val="13"/>
        </w:numPr>
        <w:tabs>
          <w:tab w:val="num" w:pos="0"/>
          <w:tab w:val="left" w:pos="1134"/>
          <w:tab w:val="left" w:pos="141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Ушинский</w:t>
      </w:r>
      <w:proofErr w:type="spellEnd"/>
      <w:r w:rsidRPr="003D09A2">
        <w:rPr>
          <w:rFonts w:ascii="Times New Roman" w:eastAsia="Times New Roman" w:hAnsi="Times New Roman" w:cs="Times New Roman"/>
          <w:sz w:val="28"/>
          <w:szCs w:val="28"/>
          <w:lang w:val="uk-UA"/>
        </w:rPr>
        <w:t xml:space="preserve"> К. Д. </w:t>
      </w:r>
      <w:proofErr w:type="spellStart"/>
      <w:r w:rsidRPr="003D09A2">
        <w:rPr>
          <w:rFonts w:ascii="Times New Roman" w:eastAsia="Times New Roman" w:hAnsi="Times New Roman" w:cs="Times New Roman"/>
          <w:sz w:val="28"/>
          <w:szCs w:val="28"/>
          <w:lang w:val="uk-UA"/>
        </w:rPr>
        <w:t>Собрание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сочинений</w:t>
      </w:r>
      <w:proofErr w:type="spellEnd"/>
      <w:r w:rsidRPr="003D09A2">
        <w:rPr>
          <w:rFonts w:ascii="Times New Roman" w:eastAsia="Times New Roman" w:hAnsi="Times New Roman" w:cs="Times New Roman"/>
          <w:sz w:val="28"/>
          <w:szCs w:val="28"/>
          <w:lang w:val="uk-UA"/>
        </w:rPr>
        <w:t xml:space="preserve"> / К.Д. </w:t>
      </w:r>
      <w:proofErr w:type="spellStart"/>
      <w:r w:rsidRPr="003D09A2">
        <w:rPr>
          <w:rFonts w:ascii="Times New Roman" w:eastAsia="Times New Roman" w:hAnsi="Times New Roman" w:cs="Times New Roman"/>
          <w:sz w:val="28"/>
          <w:szCs w:val="28"/>
          <w:lang w:val="uk-UA"/>
        </w:rPr>
        <w:t>Ушинский</w:t>
      </w:r>
      <w:proofErr w:type="spellEnd"/>
      <w:r w:rsidRPr="003D09A2">
        <w:rPr>
          <w:rFonts w:ascii="Times New Roman" w:eastAsia="Times New Roman" w:hAnsi="Times New Roman" w:cs="Times New Roman"/>
          <w:sz w:val="28"/>
          <w:szCs w:val="28"/>
          <w:lang w:val="uk-UA"/>
        </w:rPr>
        <w:t xml:space="preserve">. – М. : </w:t>
      </w:r>
      <w:proofErr w:type="spellStart"/>
      <w:r w:rsidRPr="003D09A2">
        <w:rPr>
          <w:rFonts w:ascii="Times New Roman" w:eastAsia="Times New Roman" w:hAnsi="Times New Roman" w:cs="Times New Roman"/>
          <w:sz w:val="28"/>
          <w:szCs w:val="28"/>
          <w:lang w:val="uk-UA"/>
        </w:rPr>
        <w:t>Педагогика</w:t>
      </w:r>
      <w:proofErr w:type="spellEnd"/>
      <w:r w:rsidRPr="003D09A2">
        <w:rPr>
          <w:rFonts w:ascii="Times New Roman" w:eastAsia="Times New Roman" w:hAnsi="Times New Roman" w:cs="Times New Roman"/>
          <w:sz w:val="28"/>
          <w:szCs w:val="28"/>
          <w:lang w:val="uk-UA"/>
        </w:rPr>
        <w:t xml:space="preserve">, 1952. – Т. I – II.  </w:t>
      </w:r>
    </w:p>
    <w:p w:rsidR="00C35861" w:rsidRPr="003D09A2" w:rsidRDefault="00C35861" w:rsidP="00C35861">
      <w:pPr>
        <w:numPr>
          <w:ilvl w:val="0"/>
          <w:numId w:val="13"/>
        </w:numPr>
        <w:tabs>
          <w:tab w:val="num" w:pos="0"/>
          <w:tab w:val="left" w:pos="1134"/>
          <w:tab w:val="left" w:pos="141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Федорченко</w:t>
      </w:r>
      <w:proofErr w:type="spellEnd"/>
      <w:r w:rsidRPr="003D09A2">
        <w:rPr>
          <w:rFonts w:ascii="Times New Roman" w:eastAsia="Times New Roman" w:hAnsi="Times New Roman" w:cs="Times New Roman"/>
          <w:sz w:val="28"/>
          <w:szCs w:val="28"/>
          <w:lang w:val="uk-UA"/>
        </w:rPr>
        <w:t xml:space="preserve"> Т. Рання профілактика негативних проявів у поведінці дітей. – К.: ТОВ «</w:t>
      </w:r>
      <w:proofErr w:type="spellStart"/>
      <w:r w:rsidRPr="003D09A2">
        <w:rPr>
          <w:rFonts w:ascii="Times New Roman" w:eastAsia="Times New Roman" w:hAnsi="Times New Roman" w:cs="Times New Roman"/>
          <w:sz w:val="28"/>
          <w:szCs w:val="28"/>
          <w:lang w:val="uk-UA"/>
        </w:rPr>
        <w:t>Хік</w:t>
      </w:r>
      <w:proofErr w:type="spellEnd"/>
      <w:r w:rsidRPr="003D09A2">
        <w:rPr>
          <w:rFonts w:ascii="Times New Roman" w:eastAsia="Times New Roman" w:hAnsi="Times New Roman" w:cs="Times New Roman"/>
          <w:sz w:val="28"/>
          <w:szCs w:val="28"/>
          <w:lang w:val="uk-UA"/>
        </w:rPr>
        <w:t>», 2003. – 115 с.</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Calibri" w:hAnsi="Times New Roman" w:cs="Times New Roman"/>
          <w:sz w:val="28"/>
          <w:lang w:val="uk-UA" w:eastAsia="en-US"/>
        </w:rPr>
        <w:t>Цивінський</w:t>
      </w:r>
      <w:proofErr w:type="spellEnd"/>
      <w:r w:rsidRPr="003D09A2">
        <w:rPr>
          <w:rFonts w:ascii="Times New Roman" w:eastAsia="Calibri" w:hAnsi="Times New Roman" w:cs="Times New Roman"/>
          <w:sz w:val="28"/>
          <w:lang w:val="uk-UA" w:eastAsia="en-US"/>
        </w:rPr>
        <w:t xml:space="preserve">, В. Теоретичні аспекти превентивного виховання школярів / В. </w:t>
      </w:r>
      <w:proofErr w:type="spellStart"/>
      <w:r w:rsidRPr="003D09A2">
        <w:rPr>
          <w:rFonts w:ascii="Times New Roman" w:eastAsia="Calibri" w:hAnsi="Times New Roman" w:cs="Times New Roman"/>
          <w:sz w:val="28"/>
          <w:lang w:val="uk-UA" w:eastAsia="en-US"/>
        </w:rPr>
        <w:t>Цивінський</w:t>
      </w:r>
      <w:proofErr w:type="spellEnd"/>
      <w:r w:rsidRPr="003D09A2">
        <w:rPr>
          <w:rFonts w:ascii="Times New Roman" w:eastAsia="Calibri" w:hAnsi="Times New Roman" w:cs="Times New Roman"/>
          <w:sz w:val="28"/>
          <w:lang w:val="uk-UA" w:eastAsia="en-US"/>
        </w:rPr>
        <w:t xml:space="preserve"> // Психолог. Шкільний світ. – 2009. – № 42/43. – С. 5–7.</w:t>
      </w:r>
    </w:p>
    <w:p w:rsidR="00C35861" w:rsidRPr="003D09A2" w:rsidRDefault="00C35861" w:rsidP="00C35861">
      <w:pPr>
        <w:numPr>
          <w:ilvl w:val="0"/>
          <w:numId w:val="13"/>
        </w:numPr>
        <w:tabs>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Calibri" w:hAnsi="Times New Roman" w:cs="Times New Roman"/>
          <w:sz w:val="28"/>
          <w:lang w:val="uk-UA" w:eastAsia="en-US"/>
        </w:rPr>
        <w:t>Ченков</w:t>
      </w:r>
      <w:proofErr w:type="spellEnd"/>
      <w:r w:rsidRPr="003D09A2">
        <w:rPr>
          <w:rFonts w:ascii="Times New Roman" w:eastAsia="Calibri" w:hAnsi="Times New Roman" w:cs="Times New Roman"/>
          <w:sz w:val="28"/>
          <w:lang w:val="uk-UA" w:eastAsia="en-US"/>
        </w:rPr>
        <w:t xml:space="preserve">, О. І. Превентивне виховання в умовах </w:t>
      </w:r>
      <w:proofErr w:type="spellStart"/>
      <w:r w:rsidRPr="003D09A2">
        <w:rPr>
          <w:rFonts w:ascii="Times New Roman" w:eastAsia="Calibri" w:hAnsi="Times New Roman" w:cs="Times New Roman"/>
          <w:sz w:val="28"/>
          <w:lang w:val="uk-UA" w:eastAsia="en-US"/>
        </w:rPr>
        <w:t>валеологізації</w:t>
      </w:r>
      <w:proofErr w:type="spellEnd"/>
      <w:r w:rsidRPr="003D09A2">
        <w:rPr>
          <w:rFonts w:ascii="Times New Roman" w:eastAsia="Calibri" w:hAnsi="Times New Roman" w:cs="Times New Roman"/>
          <w:sz w:val="28"/>
          <w:lang w:val="uk-UA" w:eastAsia="en-US"/>
        </w:rPr>
        <w:t xml:space="preserve"> навчально-виховного процесу / О. І. </w:t>
      </w:r>
      <w:proofErr w:type="spellStart"/>
      <w:r w:rsidRPr="003D09A2">
        <w:rPr>
          <w:rFonts w:ascii="Times New Roman" w:eastAsia="Calibri" w:hAnsi="Times New Roman" w:cs="Times New Roman"/>
          <w:sz w:val="28"/>
          <w:lang w:val="uk-UA" w:eastAsia="en-US"/>
        </w:rPr>
        <w:t>Ченков</w:t>
      </w:r>
      <w:proofErr w:type="spellEnd"/>
      <w:r w:rsidRPr="003D09A2">
        <w:rPr>
          <w:rFonts w:ascii="Times New Roman" w:eastAsia="Calibri" w:hAnsi="Times New Roman" w:cs="Times New Roman"/>
          <w:sz w:val="28"/>
          <w:lang w:val="uk-UA" w:eastAsia="en-US"/>
        </w:rPr>
        <w:t xml:space="preserve"> // Виховна робота в школі. – 2005. – № 10. – С. 18–23.</w:t>
      </w:r>
    </w:p>
    <w:p w:rsidR="00C35861" w:rsidRPr="003D09A2" w:rsidRDefault="00C35861" w:rsidP="00C35861">
      <w:pPr>
        <w:numPr>
          <w:ilvl w:val="0"/>
          <w:numId w:val="13"/>
        </w:numPr>
        <w:tabs>
          <w:tab w:val="num" w:pos="0"/>
          <w:tab w:val="left" w:pos="1134"/>
          <w:tab w:val="left" w:pos="141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Чуносов</w:t>
      </w:r>
      <w:proofErr w:type="spellEnd"/>
      <w:r w:rsidRPr="003D09A2">
        <w:rPr>
          <w:rFonts w:ascii="Times New Roman" w:eastAsia="Times New Roman" w:hAnsi="Times New Roman" w:cs="Times New Roman"/>
          <w:sz w:val="28"/>
          <w:szCs w:val="28"/>
          <w:lang w:val="uk-UA"/>
        </w:rPr>
        <w:t xml:space="preserve"> М. О. Класифікація видів </w:t>
      </w:r>
      <w:proofErr w:type="spellStart"/>
      <w:r w:rsidRPr="003D09A2">
        <w:rPr>
          <w:rFonts w:ascii="Times New Roman" w:eastAsia="Times New Roman" w:hAnsi="Times New Roman" w:cs="Times New Roman"/>
          <w:sz w:val="28"/>
          <w:szCs w:val="28"/>
          <w:lang w:val="uk-UA"/>
        </w:rPr>
        <w:t>делінквентної</w:t>
      </w:r>
      <w:proofErr w:type="spellEnd"/>
      <w:r w:rsidRPr="003D09A2">
        <w:rPr>
          <w:rFonts w:ascii="Times New Roman" w:eastAsia="Times New Roman" w:hAnsi="Times New Roman" w:cs="Times New Roman"/>
          <w:sz w:val="28"/>
          <w:szCs w:val="28"/>
          <w:lang w:val="uk-UA"/>
        </w:rPr>
        <w:t xml:space="preserve"> поведінки як теоретична проблема [Електронний ресурс] / М. О. </w:t>
      </w:r>
      <w:proofErr w:type="spellStart"/>
      <w:r w:rsidRPr="003D09A2">
        <w:rPr>
          <w:rFonts w:ascii="Times New Roman" w:eastAsia="Times New Roman" w:hAnsi="Times New Roman" w:cs="Times New Roman"/>
          <w:sz w:val="28"/>
          <w:szCs w:val="28"/>
          <w:lang w:val="uk-UA"/>
        </w:rPr>
        <w:t>Чуносов</w:t>
      </w:r>
      <w:proofErr w:type="spellEnd"/>
      <w:r w:rsidRPr="003D09A2">
        <w:rPr>
          <w:rFonts w:ascii="Times New Roman" w:eastAsia="Times New Roman" w:hAnsi="Times New Roman" w:cs="Times New Roman"/>
          <w:sz w:val="28"/>
          <w:szCs w:val="28"/>
          <w:lang w:val="uk-UA"/>
        </w:rPr>
        <w:t xml:space="preserve"> //Комп’ютерно-інтегровані технології: освіта, наука, виробництво. – 2013. – №11. – С. 158-161. –</w:t>
      </w:r>
    </w:p>
    <w:p w:rsidR="00C35861" w:rsidRPr="003D09A2" w:rsidRDefault="00C35861" w:rsidP="00C35861">
      <w:pPr>
        <w:numPr>
          <w:ilvl w:val="0"/>
          <w:numId w:val="13"/>
        </w:numPr>
        <w:tabs>
          <w:tab w:val="num" w:pos="0"/>
          <w:tab w:val="left" w:pos="1134"/>
          <w:tab w:val="left" w:pos="141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proofErr w:type="spellStart"/>
      <w:r w:rsidRPr="003D09A2">
        <w:rPr>
          <w:rFonts w:ascii="Times New Roman" w:eastAsia="Times New Roman" w:hAnsi="Times New Roman" w:cs="Times New Roman"/>
          <w:sz w:val="28"/>
          <w:szCs w:val="28"/>
          <w:lang w:val="uk-UA"/>
        </w:rPr>
        <w:t>Чуносов</w:t>
      </w:r>
      <w:proofErr w:type="spellEnd"/>
      <w:r w:rsidRPr="003D09A2">
        <w:rPr>
          <w:rFonts w:ascii="Times New Roman" w:eastAsia="Times New Roman" w:hAnsi="Times New Roman" w:cs="Times New Roman"/>
          <w:sz w:val="28"/>
          <w:szCs w:val="28"/>
          <w:lang w:val="uk-UA"/>
        </w:rPr>
        <w:t xml:space="preserve"> М. О. Соціально-педагогічна профілактика правопорушень : [навчальний посібник для студентів педагогічних спеціальностей] / М. О. </w:t>
      </w:r>
      <w:proofErr w:type="spellStart"/>
      <w:r w:rsidRPr="003D09A2">
        <w:rPr>
          <w:rFonts w:ascii="Times New Roman" w:eastAsia="Times New Roman" w:hAnsi="Times New Roman" w:cs="Times New Roman"/>
          <w:sz w:val="28"/>
          <w:szCs w:val="28"/>
          <w:lang w:val="uk-UA"/>
        </w:rPr>
        <w:t>Чуносов</w:t>
      </w:r>
      <w:proofErr w:type="spellEnd"/>
      <w:r w:rsidRPr="003D09A2">
        <w:rPr>
          <w:rFonts w:ascii="Times New Roman" w:eastAsia="Times New Roman" w:hAnsi="Times New Roman" w:cs="Times New Roman"/>
          <w:sz w:val="28"/>
          <w:szCs w:val="28"/>
          <w:lang w:val="uk-UA"/>
        </w:rPr>
        <w:t>. – Ялта : РВВ КГУ, 2010. – 116 с.</w:t>
      </w:r>
    </w:p>
    <w:p w:rsidR="00C35861" w:rsidRPr="003D09A2" w:rsidRDefault="00C35861" w:rsidP="00C35861">
      <w:pPr>
        <w:numPr>
          <w:ilvl w:val="0"/>
          <w:numId w:val="13"/>
        </w:numPr>
        <w:tabs>
          <w:tab w:val="num" w:pos="0"/>
          <w:tab w:val="left" w:pos="1134"/>
          <w:tab w:val="left" w:pos="141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lastRenderedPageBreak/>
        <w:t>Шарапова О. В. Комплексна програма вивчення і корекції відхилень поведінки молодших школярів / О. В. Шарапова // Нові технології навчання : наук.-метод. зб. / [</w:t>
      </w:r>
      <w:proofErr w:type="spellStart"/>
      <w:r w:rsidRPr="003D09A2">
        <w:rPr>
          <w:rFonts w:ascii="Times New Roman" w:eastAsia="Times New Roman" w:hAnsi="Times New Roman" w:cs="Times New Roman"/>
          <w:sz w:val="28"/>
          <w:szCs w:val="28"/>
          <w:lang w:val="uk-UA"/>
        </w:rPr>
        <w:t>кол</w:t>
      </w:r>
      <w:proofErr w:type="spellEnd"/>
      <w:r w:rsidRPr="003D09A2">
        <w:rPr>
          <w:rFonts w:ascii="Times New Roman" w:eastAsia="Times New Roman" w:hAnsi="Times New Roman" w:cs="Times New Roman"/>
          <w:sz w:val="28"/>
          <w:szCs w:val="28"/>
          <w:lang w:val="uk-UA"/>
        </w:rPr>
        <w:t>. авт.]. – К., 2002. – Вип. 33. – С. 160–166.</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r w:rsidRPr="003D09A2">
        <w:rPr>
          <w:rFonts w:ascii="Times New Roman" w:eastAsia="Times New Roman" w:hAnsi="Times New Roman" w:cs="Times New Roman"/>
          <w:sz w:val="28"/>
          <w:szCs w:val="28"/>
          <w:lang w:val="uk-UA"/>
        </w:rPr>
        <w:t xml:space="preserve"> </w:t>
      </w:r>
      <w:r w:rsidRPr="003D09A2">
        <w:rPr>
          <w:rFonts w:ascii="Times New Roman" w:eastAsia="Calibri" w:hAnsi="Times New Roman" w:cs="Times New Roman"/>
          <w:sz w:val="28"/>
          <w:lang w:val="uk-UA" w:eastAsia="en-US"/>
        </w:rPr>
        <w:t>Шульга, К. Превентивне виховання учнів / К. Шульга // Завуч. Шкільний світ. – 2012. – № 2. – С. 15–19.</w:t>
      </w:r>
    </w:p>
    <w:p w:rsidR="00C35861" w:rsidRPr="003D09A2" w:rsidRDefault="00C35861" w:rsidP="00C35861">
      <w:pPr>
        <w:numPr>
          <w:ilvl w:val="0"/>
          <w:numId w:val="13"/>
        </w:numPr>
        <w:tabs>
          <w:tab w:val="num" w:pos="0"/>
          <w:tab w:val="left" w:pos="1134"/>
          <w:tab w:val="left" w:pos="1418"/>
        </w:tabs>
        <w:spacing w:after="0" w:line="360" w:lineRule="auto"/>
        <w:ind w:left="0" w:firstLine="709"/>
        <w:jc w:val="both"/>
        <w:rPr>
          <w:rFonts w:ascii="Times New Roman" w:eastAsia="Times New Roman" w:hAnsi="Times New Roman" w:cs="Times New Roman"/>
          <w:sz w:val="28"/>
          <w:szCs w:val="28"/>
          <w:lang w:val="uk-UA"/>
        </w:rPr>
      </w:pPr>
      <w:r w:rsidRPr="003D09A2">
        <w:rPr>
          <w:rFonts w:ascii="Times New Roman" w:eastAsia="Times New Roman" w:hAnsi="Times New Roman" w:cs="Times New Roman"/>
          <w:sz w:val="28"/>
          <w:szCs w:val="28"/>
          <w:lang w:val="uk-UA"/>
        </w:rPr>
        <w:t>Щодо подолання злочинності серед неповнолітніх та організації профілактичної роботи // лист МОН № 1/9-623 від 13.09.10 року.</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Times New Roman" w:hAnsi="Times New Roman" w:cs="Times New Roman"/>
          <w:sz w:val="28"/>
          <w:szCs w:val="28"/>
          <w:lang w:val="uk-UA"/>
        </w:rPr>
        <w:t>Ювенальные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технологии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Практическое</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руководство</w:t>
      </w:r>
      <w:proofErr w:type="spellEnd"/>
      <w:r w:rsidRPr="003D09A2">
        <w:rPr>
          <w:rFonts w:ascii="Times New Roman" w:eastAsia="Times New Roman" w:hAnsi="Times New Roman" w:cs="Times New Roman"/>
          <w:sz w:val="28"/>
          <w:szCs w:val="28"/>
          <w:lang w:val="uk-UA"/>
        </w:rPr>
        <w:t xml:space="preserve"> по </w:t>
      </w:r>
      <w:proofErr w:type="spellStart"/>
      <w:r w:rsidRPr="003D09A2">
        <w:rPr>
          <w:rFonts w:ascii="Times New Roman" w:eastAsia="Times New Roman" w:hAnsi="Times New Roman" w:cs="Times New Roman"/>
          <w:sz w:val="28"/>
          <w:szCs w:val="28"/>
          <w:lang w:val="uk-UA"/>
        </w:rPr>
        <w:t>реализации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территориальной</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модели</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реабилитационного</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пространства</w:t>
      </w:r>
      <w:proofErr w:type="spellEnd"/>
      <w:r w:rsidRPr="003D09A2">
        <w:rPr>
          <w:rFonts w:ascii="Times New Roman" w:eastAsia="Times New Roman" w:hAnsi="Times New Roman" w:cs="Times New Roman"/>
          <w:sz w:val="28"/>
          <w:szCs w:val="28"/>
          <w:lang w:val="uk-UA"/>
        </w:rPr>
        <w:t xml:space="preserve"> для </w:t>
      </w:r>
      <w:proofErr w:type="spellStart"/>
      <w:r w:rsidRPr="003D09A2">
        <w:rPr>
          <w:rFonts w:ascii="Times New Roman" w:eastAsia="Times New Roman" w:hAnsi="Times New Roman" w:cs="Times New Roman"/>
          <w:sz w:val="28"/>
          <w:szCs w:val="28"/>
          <w:lang w:val="uk-UA"/>
        </w:rPr>
        <w:t>несовершеннолетних</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группы</w:t>
      </w:r>
      <w:proofErr w:type="spellEnd"/>
      <w:r w:rsidRPr="003D09A2">
        <w:rPr>
          <w:rFonts w:ascii="Times New Roman" w:eastAsia="Times New Roman" w:hAnsi="Times New Roman" w:cs="Times New Roman"/>
          <w:sz w:val="28"/>
          <w:szCs w:val="28"/>
          <w:lang w:val="uk-UA"/>
        </w:rPr>
        <w:t xml:space="preserve"> риска. – М., 2002. – С. 30-36.</w:t>
      </w:r>
    </w:p>
    <w:p w:rsidR="00C35861" w:rsidRPr="003D09A2" w:rsidRDefault="00C35861" w:rsidP="00C35861">
      <w:pPr>
        <w:numPr>
          <w:ilvl w:val="0"/>
          <w:numId w:val="13"/>
        </w:numPr>
        <w:tabs>
          <w:tab w:val="num" w:pos="0"/>
          <w:tab w:val="left" w:pos="1134"/>
          <w:tab w:val="left" w:pos="1418"/>
          <w:tab w:val="center" w:pos="4677"/>
          <w:tab w:val="right" w:pos="9355"/>
        </w:tabs>
        <w:spacing w:after="0" w:line="360" w:lineRule="auto"/>
        <w:ind w:left="0" w:firstLine="709"/>
        <w:jc w:val="both"/>
        <w:rPr>
          <w:rFonts w:ascii="Times New Roman" w:eastAsia="Calibri" w:hAnsi="Times New Roman" w:cs="Times New Roman"/>
          <w:sz w:val="28"/>
          <w:lang w:val="uk-UA" w:eastAsia="en-US"/>
        </w:rPr>
      </w:pPr>
      <w:proofErr w:type="spellStart"/>
      <w:r w:rsidRPr="003D09A2">
        <w:rPr>
          <w:rFonts w:ascii="Times New Roman" w:eastAsia="Times New Roman" w:hAnsi="Times New Roman" w:cs="Times New Roman"/>
          <w:sz w:val="28"/>
          <w:szCs w:val="28"/>
          <w:lang w:val="uk-UA"/>
        </w:rPr>
        <w:t>Яковлев</w:t>
      </w:r>
      <w:proofErr w:type="spellEnd"/>
      <w:r w:rsidRPr="003D09A2">
        <w:rPr>
          <w:rFonts w:ascii="Times New Roman" w:eastAsia="Times New Roman" w:hAnsi="Times New Roman" w:cs="Times New Roman"/>
          <w:sz w:val="28"/>
          <w:szCs w:val="28"/>
          <w:lang w:val="uk-UA"/>
        </w:rPr>
        <w:t xml:space="preserve"> А.М. </w:t>
      </w:r>
      <w:proofErr w:type="spellStart"/>
      <w:r w:rsidRPr="003D09A2">
        <w:rPr>
          <w:rFonts w:ascii="Times New Roman" w:eastAsia="Times New Roman" w:hAnsi="Times New Roman" w:cs="Times New Roman"/>
          <w:sz w:val="28"/>
          <w:szCs w:val="28"/>
          <w:lang w:val="uk-UA"/>
        </w:rPr>
        <w:t>Преступность</w:t>
      </w:r>
      <w:proofErr w:type="spellEnd"/>
      <w:r w:rsidRPr="003D09A2">
        <w:rPr>
          <w:rFonts w:ascii="Times New Roman" w:eastAsia="Times New Roman" w:hAnsi="Times New Roman" w:cs="Times New Roman"/>
          <w:sz w:val="28"/>
          <w:szCs w:val="28"/>
          <w:lang w:val="uk-UA"/>
        </w:rPr>
        <w:t xml:space="preserve"> и </w:t>
      </w:r>
      <w:proofErr w:type="spellStart"/>
      <w:r w:rsidRPr="003D09A2">
        <w:rPr>
          <w:rFonts w:ascii="Times New Roman" w:eastAsia="Times New Roman" w:hAnsi="Times New Roman" w:cs="Times New Roman"/>
          <w:sz w:val="28"/>
          <w:szCs w:val="28"/>
          <w:lang w:val="uk-UA"/>
        </w:rPr>
        <w:t>социальная</w:t>
      </w:r>
      <w:proofErr w:type="spellEnd"/>
      <w:r w:rsidRPr="003D09A2">
        <w:rPr>
          <w:rFonts w:ascii="Times New Roman" w:eastAsia="Times New Roman" w:hAnsi="Times New Roman" w:cs="Times New Roman"/>
          <w:sz w:val="28"/>
          <w:szCs w:val="28"/>
          <w:lang w:val="uk-UA"/>
        </w:rPr>
        <w:t xml:space="preserve"> </w:t>
      </w:r>
      <w:proofErr w:type="spellStart"/>
      <w:r w:rsidRPr="003D09A2">
        <w:rPr>
          <w:rFonts w:ascii="Times New Roman" w:eastAsia="Times New Roman" w:hAnsi="Times New Roman" w:cs="Times New Roman"/>
          <w:sz w:val="28"/>
          <w:szCs w:val="28"/>
          <w:lang w:val="uk-UA"/>
        </w:rPr>
        <w:t>психология</w:t>
      </w:r>
      <w:proofErr w:type="spellEnd"/>
      <w:r w:rsidRPr="003D09A2">
        <w:rPr>
          <w:rFonts w:ascii="Times New Roman" w:eastAsia="Times New Roman" w:hAnsi="Times New Roman" w:cs="Times New Roman"/>
          <w:sz w:val="28"/>
          <w:szCs w:val="28"/>
          <w:lang w:val="uk-UA"/>
        </w:rPr>
        <w:t>. М., 1971.;. 348 с.</w:t>
      </w:r>
    </w:p>
    <w:p w:rsidR="00C35861" w:rsidRPr="003D09A2" w:rsidRDefault="00C35861">
      <w:pPr>
        <w:rPr>
          <w:sz w:val="28"/>
          <w:szCs w:val="28"/>
          <w:lang w:val="uk-UA"/>
        </w:rPr>
      </w:pPr>
      <w:r w:rsidRPr="003D09A2">
        <w:rPr>
          <w:sz w:val="28"/>
          <w:szCs w:val="28"/>
          <w:lang w:val="uk-UA"/>
        </w:rPr>
        <w:br w:type="page"/>
      </w:r>
    </w:p>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4"/>
          <w:lang w:val="uk-UA"/>
        </w:rPr>
      </w:pPr>
      <w:r w:rsidRPr="003D09A2">
        <w:rPr>
          <w:rFonts w:ascii="Times New Roman" w:eastAsia="Times New Roman" w:hAnsi="Times New Roman" w:cs="Times New Roman"/>
          <w:b/>
          <w:bCs/>
          <w:sz w:val="24"/>
          <w:szCs w:val="24"/>
          <w:lang w:val="uk-UA"/>
        </w:rPr>
        <w:lastRenderedPageBreak/>
        <w:t>Додаток А</w:t>
      </w:r>
    </w:p>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4"/>
          <w:lang w:val="uk-UA"/>
        </w:rPr>
      </w:pPr>
    </w:p>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Діагностика схильності до конфліктної поведінки Методика К.Томаса діагностики схильності особистості до конфліктної поведінки, адаптація Н.В.Гришиної.</w:t>
      </w:r>
    </w:p>
    <w:p w:rsidR="00C35861" w:rsidRPr="003D09A2" w:rsidRDefault="00C35861" w:rsidP="00C35861">
      <w:pPr>
        <w:widowControl w:val="0"/>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 xml:space="preserve">Мета: </w:t>
      </w:r>
      <w:r w:rsidRPr="003D09A2">
        <w:rPr>
          <w:rFonts w:ascii="Times New Roman" w:eastAsia="Times New Roman" w:hAnsi="Times New Roman" w:cs="Times New Roman"/>
          <w:sz w:val="24"/>
          <w:szCs w:val="24"/>
          <w:lang w:val="uk-UA"/>
        </w:rPr>
        <w:t>визначення переважного способу поведінки людини в конфліктних ситуаціях.</w:t>
      </w:r>
    </w:p>
    <w:p w:rsidR="00C35861" w:rsidRPr="003D09A2" w:rsidRDefault="00C35861" w:rsidP="00C35861">
      <w:pPr>
        <w:widowControl w:val="0"/>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 xml:space="preserve">Інструкція. </w:t>
      </w:r>
      <w:r w:rsidRPr="003D09A2">
        <w:rPr>
          <w:rFonts w:ascii="Times New Roman" w:eastAsia="Times New Roman" w:hAnsi="Times New Roman" w:cs="Times New Roman"/>
          <w:sz w:val="24"/>
          <w:szCs w:val="24"/>
          <w:lang w:val="uk-UA"/>
        </w:rPr>
        <w:t>У кожній з поданих пар виберіть те судження, яке є найбільш типовим для вашої поведінки. Відведений час — не більш 15-20 хвилин.</w:t>
      </w:r>
    </w:p>
    <w:p w:rsidR="00C35861" w:rsidRPr="003D09A2" w:rsidRDefault="00C35861" w:rsidP="00C35861">
      <w:pPr>
        <w:widowControl w:val="0"/>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Типова карта методики</w:t>
      </w:r>
    </w:p>
    <w:p w:rsidR="00C35861" w:rsidRPr="003D09A2" w:rsidRDefault="00C35861" w:rsidP="00C35861">
      <w:pPr>
        <w:widowControl w:val="0"/>
        <w:shd w:val="clear" w:color="auto" w:fill="FFFFFF"/>
        <w:tabs>
          <w:tab w:val="left" w:pos="49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w:t>
      </w:r>
      <w:r w:rsidRPr="003D09A2">
        <w:rPr>
          <w:rFonts w:ascii="Times New Roman" w:eastAsia="Times New Roman" w:hAnsi="Times New Roman" w:cs="Times New Roman"/>
          <w:sz w:val="24"/>
          <w:szCs w:val="24"/>
          <w:lang w:val="uk-UA"/>
        </w:rPr>
        <w:tab/>
        <w:t>А. Іноді я надаю можливість іншим взяти на себе відповідальність за вирішення спірного питання.</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Замість того, щоб обговорювати те, в чому ми розходимося, я стараюся звернути увагу на те, з чим ми обидва не згодні.</w:t>
      </w:r>
    </w:p>
    <w:p w:rsidR="00C35861" w:rsidRPr="003D09A2" w:rsidRDefault="00C35861" w:rsidP="00C35861">
      <w:pPr>
        <w:widowControl w:val="0"/>
        <w:shd w:val="clear" w:color="auto" w:fill="FFFFFF"/>
        <w:tabs>
          <w:tab w:val="left" w:pos="49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w:t>
      </w:r>
      <w:r w:rsidRPr="003D09A2">
        <w:rPr>
          <w:rFonts w:ascii="Times New Roman" w:eastAsia="Times New Roman" w:hAnsi="Times New Roman" w:cs="Times New Roman"/>
          <w:sz w:val="24"/>
          <w:szCs w:val="24"/>
          <w:lang w:val="uk-UA"/>
        </w:rPr>
        <w:tab/>
        <w:t>А. Я стараюся знайти компромісне рішення.</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улагодити справу з урахуванням інтересів іншого і моїх власних.</w:t>
      </w:r>
    </w:p>
    <w:p w:rsidR="00C35861" w:rsidRPr="003D09A2" w:rsidRDefault="00C35861" w:rsidP="00C35861">
      <w:pPr>
        <w:widowControl w:val="0"/>
        <w:shd w:val="clear" w:color="auto" w:fill="FFFFFF"/>
        <w:tabs>
          <w:tab w:val="left" w:pos="49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w:t>
      </w:r>
      <w:r w:rsidRPr="003D09A2">
        <w:rPr>
          <w:rFonts w:ascii="Times New Roman" w:eastAsia="Times New Roman" w:hAnsi="Times New Roman" w:cs="Times New Roman"/>
          <w:sz w:val="24"/>
          <w:szCs w:val="24"/>
          <w:lang w:val="uk-UA"/>
        </w:rPr>
        <w:tab/>
        <w:t>А. зазвичай я настійливо прагну добитися свого.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заспокоїти іншого і, головним чином, зберегти наші відносини.</w:t>
      </w:r>
    </w:p>
    <w:p w:rsidR="00C35861" w:rsidRPr="003D09A2" w:rsidRDefault="00C35861" w:rsidP="00C35861">
      <w:pPr>
        <w:widowControl w:val="0"/>
        <w:shd w:val="clear" w:color="auto" w:fill="FFFFFF"/>
        <w:tabs>
          <w:tab w:val="left" w:pos="49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w:t>
      </w:r>
      <w:r w:rsidRPr="003D09A2">
        <w:rPr>
          <w:rFonts w:ascii="Times New Roman" w:eastAsia="Times New Roman" w:hAnsi="Times New Roman" w:cs="Times New Roman"/>
          <w:sz w:val="24"/>
          <w:szCs w:val="24"/>
          <w:lang w:val="uk-UA"/>
        </w:rPr>
        <w:tab/>
        <w:t>А. Я намагаюся знайти компромісне рішення.</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Іноді я жертвую своїми власними інтересами заради інтересів іншої людини.</w:t>
      </w:r>
    </w:p>
    <w:p w:rsidR="00C35861" w:rsidRPr="003D09A2" w:rsidRDefault="00C35861" w:rsidP="00C35861">
      <w:pPr>
        <w:widowControl w:val="0"/>
        <w:shd w:val="clear" w:color="auto" w:fill="FFFFFF"/>
        <w:tabs>
          <w:tab w:val="left" w:pos="49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w:t>
      </w:r>
      <w:r w:rsidRPr="003D09A2">
        <w:rPr>
          <w:rFonts w:ascii="Times New Roman" w:eastAsia="Times New Roman" w:hAnsi="Times New Roman" w:cs="Times New Roman"/>
          <w:sz w:val="24"/>
          <w:szCs w:val="24"/>
          <w:lang w:val="uk-UA"/>
        </w:rPr>
        <w:tab/>
        <w:t>А. Улагоджуючи спірну ситуацію, я весь час стараюся знайти підтримку у іншого.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зробити все, щоб уникнути напруженості, від якої немає ніякої користі.</w:t>
      </w:r>
    </w:p>
    <w:p w:rsidR="00C35861" w:rsidRPr="003D09A2" w:rsidRDefault="00C35861" w:rsidP="00C35861">
      <w:pPr>
        <w:widowControl w:val="0"/>
        <w:shd w:val="clear" w:color="auto" w:fill="FFFFFF"/>
        <w:tabs>
          <w:tab w:val="left" w:pos="49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6.</w:t>
      </w:r>
      <w:r w:rsidRPr="003D09A2">
        <w:rPr>
          <w:rFonts w:ascii="Times New Roman" w:eastAsia="Times New Roman" w:hAnsi="Times New Roman" w:cs="Times New Roman"/>
          <w:sz w:val="24"/>
          <w:szCs w:val="24"/>
          <w:lang w:val="uk-UA"/>
        </w:rPr>
        <w:tab/>
        <w:t>А. Я намагаюся уникнути виникнення прикрощів для себе.</w:t>
      </w:r>
    </w:p>
    <w:p w:rsidR="00C35861" w:rsidRPr="003D09A2" w:rsidRDefault="00C35861" w:rsidP="00C35861">
      <w:pPr>
        <w:widowControl w:val="0"/>
        <w:shd w:val="clear" w:color="auto" w:fill="FFFFFF"/>
        <w:tabs>
          <w:tab w:val="left" w:pos="49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добитися свого.</w:t>
      </w:r>
    </w:p>
    <w:p w:rsidR="00C35861" w:rsidRPr="003D09A2" w:rsidRDefault="00C35861" w:rsidP="00C35861">
      <w:pPr>
        <w:widowControl w:val="0"/>
        <w:shd w:val="clear" w:color="auto" w:fill="FFFFFF"/>
        <w:tabs>
          <w:tab w:val="left" w:pos="529"/>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7.</w:t>
      </w:r>
      <w:r w:rsidRPr="003D09A2">
        <w:rPr>
          <w:rFonts w:ascii="Times New Roman" w:eastAsia="Times New Roman" w:hAnsi="Times New Roman" w:cs="Times New Roman"/>
          <w:sz w:val="24"/>
          <w:szCs w:val="24"/>
          <w:lang w:val="uk-UA"/>
        </w:rPr>
        <w:tab/>
        <w:t>А. Я намагаюся відкласти розв'язання спірного питання з тим, щоб згодом вирішити його остаточно.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вважаю за необхідне в чомусь поступитися, щоб домогтися іншого.</w:t>
      </w:r>
    </w:p>
    <w:p w:rsidR="00C35861" w:rsidRPr="003D09A2" w:rsidRDefault="00C35861" w:rsidP="00C35861">
      <w:pPr>
        <w:widowControl w:val="0"/>
        <w:shd w:val="clear" w:color="auto" w:fill="FFFFFF"/>
        <w:tabs>
          <w:tab w:val="left" w:pos="529"/>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w:t>
      </w:r>
      <w:r w:rsidRPr="003D09A2">
        <w:rPr>
          <w:rFonts w:ascii="Times New Roman" w:eastAsia="Times New Roman" w:hAnsi="Times New Roman" w:cs="Times New Roman"/>
          <w:sz w:val="24"/>
          <w:szCs w:val="24"/>
          <w:lang w:val="uk-UA"/>
        </w:rPr>
        <w:tab/>
        <w:t>А. зазвичай я наполегливо прагну домогтися свого.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насамперед стараюся ясно визначити те, в чому полягають всі порушені інтереси і питання.</w:t>
      </w:r>
    </w:p>
    <w:p w:rsidR="00C35861" w:rsidRPr="003D09A2" w:rsidRDefault="00C35861" w:rsidP="00C35861">
      <w:pPr>
        <w:widowControl w:val="0"/>
        <w:shd w:val="clear" w:color="auto" w:fill="FFFFFF"/>
        <w:tabs>
          <w:tab w:val="left" w:pos="529"/>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9.</w:t>
      </w:r>
      <w:r w:rsidRPr="003D09A2">
        <w:rPr>
          <w:rFonts w:ascii="Times New Roman" w:eastAsia="Times New Roman" w:hAnsi="Times New Roman" w:cs="Times New Roman"/>
          <w:sz w:val="24"/>
          <w:szCs w:val="24"/>
          <w:lang w:val="uk-UA"/>
        </w:rPr>
        <w:tab/>
        <w:t>А. Думаю, що не завжди варто хвилюватися через якісь розбіжності, що виникають.</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роблю зусилля, щоб домогтися свого.</w:t>
      </w:r>
    </w:p>
    <w:p w:rsidR="00C35861" w:rsidRPr="003D09A2" w:rsidRDefault="00C35861" w:rsidP="00C35861">
      <w:pPr>
        <w:widowControl w:val="0"/>
        <w:shd w:val="clear" w:color="auto" w:fill="FFFFFF"/>
        <w:tabs>
          <w:tab w:val="left" w:pos="63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10.</w:t>
      </w:r>
      <w:r w:rsidRPr="003D09A2">
        <w:rPr>
          <w:rFonts w:ascii="Times New Roman" w:eastAsia="Times New Roman" w:hAnsi="Times New Roman" w:cs="Times New Roman"/>
          <w:sz w:val="24"/>
          <w:szCs w:val="24"/>
          <w:lang w:val="uk-UA"/>
        </w:rPr>
        <w:tab/>
        <w:t>А. Я твердо прагну досягнути свого.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знайти компромісне рішення.</w:t>
      </w:r>
    </w:p>
    <w:p w:rsidR="00C35861" w:rsidRPr="003D09A2" w:rsidRDefault="00C35861" w:rsidP="00C35861">
      <w:pPr>
        <w:widowControl w:val="0"/>
        <w:shd w:val="clear" w:color="auto" w:fill="FFFFFF"/>
        <w:tabs>
          <w:tab w:val="left" w:pos="63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11.</w:t>
      </w:r>
      <w:r w:rsidRPr="003D09A2">
        <w:rPr>
          <w:rFonts w:ascii="Times New Roman" w:eastAsia="Times New Roman" w:hAnsi="Times New Roman" w:cs="Times New Roman"/>
          <w:sz w:val="24"/>
          <w:szCs w:val="24"/>
          <w:lang w:val="uk-UA"/>
        </w:rPr>
        <w:tab/>
        <w:t>А. Я насамперед стараюся ясно визначити те, в чому полягають всі порушені інтереси і питання.</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заспокоїти іншого, і головним чином, зберегти наші відносини.</w:t>
      </w:r>
    </w:p>
    <w:p w:rsidR="00C35861" w:rsidRPr="003D09A2" w:rsidRDefault="00C35861" w:rsidP="00C35861">
      <w:pPr>
        <w:widowControl w:val="0"/>
        <w:shd w:val="clear" w:color="auto" w:fill="FFFFFF"/>
        <w:tabs>
          <w:tab w:val="left" w:pos="630"/>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w:t>
      </w:r>
      <w:r w:rsidRPr="003D09A2">
        <w:rPr>
          <w:rFonts w:ascii="Times New Roman" w:eastAsia="Times New Roman" w:hAnsi="Times New Roman" w:cs="Times New Roman"/>
          <w:sz w:val="24"/>
          <w:szCs w:val="24"/>
          <w:lang w:val="uk-UA"/>
        </w:rPr>
        <w:tab/>
        <w:t>А. Часто я намагаюся не займати позицію, яка може викликати суперечки.</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даю можливість іншому в чомусь залишитися при своїй думці, якщо він також іде мені назустріч.</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13.А. Я пропоную середню позицію.</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наполягаю, щоб було зроблено по-моєму.</w:t>
      </w:r>
    </w:p>
    <w:p w:rsidR="00C35861" w:rsidRPr="003D09A2" w:rsidRDefault="00C35861" w:rsidP="00C35861">
      <w:pPr>
        <w:widowControl w:val="0"/>
        <w:shd w:val="clear" w:color="auto" w:fill="FFFFFF"/>
        <w:tabs>
          <w:tab w:val="left" w:pos="58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14.</w:t>
      </w:r>
      <w:r w:rsidRPr="003D09A2">
        <w:rPr>
          <w:rFonts w:ascii="Times New Roman" w:eastAsia="Times New Roman" w:hAnsi="Times New Roman" w:cs="Times New Roman"/>
          <w:sz w:val="24"/>
          <w:szCs w:val="24"/>
          <w:lang w:val="uk-UA"/>
        </w:rPr>
        <w:tab/>
        <w:t>А. Я повідомляю іншому свою точку зору і питаю про його погляди.</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показати іншому логіку і перевагу моїх поглядів.</w:t>
      </w:r>
    </w:p>
    <w:p w:rsidR="00C35861" w:rsidRPr="003D09A2" w:rsidRDefault="00C35861" w:rsidP="00C35861">
      <w:pPr>
        <w:widowControl w:val="0"/>
        <w:shd w:val="clear" w:color="auto" w:fill="FFFFFF"/>
        <w:tabs>
          <w:tab w:val="left" w:pos="58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15.</w:t>
      </w:r>
      <w:r w:rsidRPr="003D09A2">
        <w:rPr>
          <w:rFonts w:ascii="Times New Roman" w:eastAsia="Times New Roman" w:hAnsi="Times New Roman" w:cs="Times New Roman"/>
          <w:sz w:val="24"/>
          <w:szCs w:val="24"/>
          <w:lang w:val="uk-UA"/>
        </w:rPr>
        <w:tab/>
        <w:t>А. Я стараюся заспокоїти іншого, і головним чином, зберегти наші відносини.</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зробити все необхідне, щоб уникнути напруженості.</w:t>
      </w:r>
    </w:p>
    <w:p w:rsidR="00C35861" w:rsidRPr="003D09A2" w:rsidRDefault="00C35861" w:rsidP="00C35861">
      <w:pPr>
        <w:widowControl w:val="0"/>
        <w:shd w:val="clear" w:color="auto" w:fill="FFFFFF"/>
        <w:tabs>
          <w:tab w:val="left" w:pos="58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w:t>
      </w:r>
      <w:r w:rsidRPr="003D09A2">
        <w:rPr>
          <w:rFonts w:ascii="Times New Roman" w:eastAsia="Times New Roman" w:hAnsi="Times New Roman" w:cs="Times New Roman"/>
          <w:sz w:val="24"/>
          <w:szCs w:val="24"/>
          <w:lang w:val="uk-UA"/>
        </w:rPr>
        <w:tab/>
        <w:t>А. Я стараюся не зачепити почуттів іншого.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намагаюся переконати іншого в перевагах моєї позиції.</w:t>
      </w:r>
    </w:p>
    <w:p w:rsidR="00C35861" w:rsidRPr="003D09A2" w:rsidRDefault="00C35861" w:rsidP="00C35861">
      <w:pPr>
        <w:widowControl w:val="0"/>
        <w:shd w:val="clear" w:color="auto" w:fill="FFFFFF"/>
        <w:tabs>
          <w:tab w:val="left" w:pos="587"/>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w:t>
      </w:r>
      <w:r w:rsidRPr="003D09A2">
        <w:rPr>
          <w:rFonts w:ascii="Times New Roman" w:eastAsia="Times New Roman" w:hAnsi="Times New Roman" w:cs="Times New Roman"/>
          <w:sz w:val="24"/>
          <w:szCs w:val="24"/>
          <w:lang w:val="uk-UA"/>
        </w:rPr>
        <w:tab/>
        <w:t>А. зазвичай я наполегливо стараюся домогтися свого.</w:t>
      </w:r>
    </w:p>
    <w:p w:rsidR="00C35861" w:rsidRPr="003D09A2" w:rsidRDefault="00C35861" w:rsidP="00C35861">
      <w:pPr>
        <w:widowControl w:val="0"/>
        <w:shd w:val="clear" w:color="auto" w:fill="FFFFFF"/>
        <w:tabs>
          <w:tab w:val="left" w:pos="587"/>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зробити все, щоб уникнути напруженості,</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від якої немає ніякої користі.</w:t>
      </w:r>
    </w:p>
    <w:p w:rsidR="00C35861" w:rsidRPr="003D09A2" w:rsidRDefault="00C35861" w:rsidP="00C35861">
      <w:pPr>
        <w:widowControl w:val="0"/>
        <w:shd w:val="clear" w:color="auto" w:fill="FFFFFF"/>
        <w:tabs>
          <w:tab w:val="left" w:pos="58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18.</w:t>
      </w:r>
      <w:r w:rsidRPr="003D09A2">
        <w:rPr>
          <w:rFonts w:ascii="Times New Roman" w:eastAsia="Times New Roman" w:hAnsi="Times New Roman" w:cs="Times New Roman"/>
          <w:sz w:val="24"/>
          <w:szCs w:val="24"/>
          <w:lang w:val="uk-UA"/>
        </w:rPr>
        <w:tab/>
        <w:t>А. Якщо це зробить іншого щасливим, я дам йому можливість наполягти на своєму.</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Б. Я даю можливість іншому в чомусь залишитися при своїй думці, якщо він також іде </w:t>
      </w:r>
      <w:r w:rsidRPr="003D09A2">
        <w:rPr>
          <w:rFonts w:ascii="Times New Roman" w:eastAsia="Times New Roman" w:hAnsi="Times New Roman" w:cs="Times New Roman"/>
          <w:sz w:val="24"/>
          <w:szCs w:val="24"/>
          <w:lang w:val="uk-UA"/>
        </w:rPr>
        <w:lastRenderedPageBreak/>
        <w:t>мені назустріч.</w:t>
      </w:r>
    </w:p>
    <w:p w:rsidR="00C35861" w:rsidRPr="003D09A2" w:rsidRDefault="00C35861" w:rsidP="00C35861">
      <w:pPr>
        <w:widowControl w:val="0"/>
        <w:shd w:val="clear" w:color="auto" w:fill="FFFFFF"/>
        <w:tabs>
          <w:tab w:val="left" w:pos="583"/>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19.</w:t>
      </w:r>
      <w:r w:rsidRPr="003D09A2">
        <w:rPr>
          <w:rFonts w:ascii="Times New Roman" w:eastAsia="Times New Roman" w:hAnsi="Times New Roman" w:cs="Times New Roman"/>
          <w:sz w:val="24"/>
          <w:szCs w:val="24"/>
          <w:lang w:val="uk-UA"/>
        </w:rPr>
        <w:tab/>
        <w:t>А. Я, насамперед, стараюся ясно визначити те, в чому полягають всі порушені інтереси і спірні питання.</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відкласти розв'язання спірного питання з тим, щоб згодом вирішити його остаточно.</w:t>
      </w:r>
    </w:p>
    <w:p w:rsidR="00C35861" w:rsidRPr="003D09A2" w:rsidRDefault="00C35861" w:rsidP="00C35861">
      <w:pPr>
        <w:widowControl w:val="0"/>
        <w:shd w:val="clear" w:color="auto" w:fill="FFFFFF"/>
        <w:tabs>
          <w:tab w:val="left" w:pos="716"/>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20.</w:t>
      </w:r>
      <w:r w:rsidRPr="003D09A2">
        <w:rPr>
          <w:rFonts w:ascii="Times New Roman" w:eastAsia="Times New Roman" w:hAnsi="Times New Roman" w:cs="Times New Roman"/>
          <w:sz w:val="24"/>
          <w:szCs w:val="24"/>
          <w:lang w:val="uk-UA"/>
        </w:rPr>
        <w:tab/>
        <w:t>А. Я намагаюся негайно подолати наші розбіжності.</w:t>
      </w:r>
    </w:p>
    <w:p w:rsidR="00C35861" w:rsidRPr="003D09A2" w:rsidRDefault="00C35861" w:rsidP="00C35861">
      <w:pPr>
        <w:widowControl w:val="0"/>
        <w:shd w:val="clear" w:color="auto" w:fill="FFFFFF"/>
        <w:tabs>
          <w:tab w:val="left" w:pos="716"/>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знайти найкраще поєднання виграшів і втрат</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для нас обох.</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21.</w:t>
      </w:r>
      <w:r w:rsidRPr="003D09A2">
        <w:rPr>
          <w:rFonts w:ascii="Times New Roman" w:eastAsia="Times New Roman" w:hAnsi="Times New Roman" w:cs="Times New Roman"/>
          <w:sz w:val="24"/>
          <w:szCs w:val="24"/>
          <w:lang w:val="uk-UA"/>
        </w:rPr>
        <w:tab/>
        <w:t>А. Ведучи переговори, я стараюся бути уважним до бажань іншого.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завжди схиляюся до прямого обговорення проблеми.</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22.</w:t>
      </w:r>
      <w:r w:rsidRPr="003D09A2">
        <w:rPr>
          <w:rFonts w:ascii="Times New Roman" w:eastAsia="Times New Roman" w:hAnsi="Times New Roman" w:cs="Times New Roman"/>
          <w:sz w:val="24"/>
          <w:szCs w:val="24"/>
          <w:lang w:val="uk-UA"/>
        </w:rPr>
        <w:tab/>
        <w:t>А. Я намагаюся знайти позицію, яка знаходиться посередині між моєю позицією і точкою зору іншої людини.</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відстоюю свої бажання.</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23.</w:t>
      </w:r>
      <w:r w:rsidRPr="003D09A2">
        <w:rPr>
          <w:rFonts w:ascii="Times New Roman" w:eastAsia="Times New Roman" w:hAnsi="Times New Roman" w:cs="Times New Roman"/>
          <w:sz w:val="24"/>
          <w:szCs w:val="24"/>
          <w:lang w:val="uk-UA"/>
        </w:rPr>
        <w:tab/>
        <w:t>А. Як правило, я заклопотаний тим, щоб задовольнити бажання кожного з нас.</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Іноді я надаю можливість іншим взяти на себе відповідальність за розв'язання спірного питання.</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24.</w:t>
      </w:r>
      <w:r w:rsidRPr="003D09A2">
        <w:rPr>
          <w:rFonts w:ascii="Times New Roman" w:eastAsia="Times New Roman" w:hAnsi="Times New Roman" w:cs="Times New Roman"/>
          <w:sz w:val="24"/>
          <w:szCs w:val="24"/>
          <w:lang w:val="uk-UA"/>
        </w:rPr>
        <w:tab/>
        <w:t>А. Якщо позиція іншого здається йому дуже важливою, я постараюся піти назустріч його бажанням.</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стараюся переконати іншого прийти до компромісу.</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25.</w:t>
      </w:r>
      <w:r w:rsidRPr="003D09A2">
        <w:rPr>
          <w:rFonts w:ascii="Times New Roman" w:eastAsia="Times New Roman" w:hAnsi="Times New Roman" w:cs="Times New Roman"/>
          <w:sz w:val="24"/>
          <w:szCs w:val="24"/>
          <w:lang w:val="uk-UA"/>
        </w:rPr>
        <w:tab/>
        <w:t>А. Я намагаюся показати іншому логіку і перевагу моїх поглядів.</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Ведучи переговори, я стараюся бути уважним до бажань іншого.</w:t>
      </w:r>
    </w:p>
    <w:p w:rsidR="00C35861" w:rsidRPr="003D09A2" w:rsidRDefault="00C35861" w:rsidP="00C35861">
      <w:pPr>
        <w:widowControl w:val="0"/>
        <w:shd w:val="clear" w:color="auto" w:fill="FFFFFF"/>
        <w:tabs>
          <w:tab w:val="left" w:pos="716"/>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26.</w:t>
      </w:r>
      <w:r w:rsidRPr="003D09A2">
        <w:rPr>
          <w:rFonts w:ascii="Times New Roman" w:eastAsia="Times New Roman" w:hAnsi="Times New Roman" w:cs="Times New Roman"/>
          <w:sz w:val="24"/>
          <w:szCs w:val="24"/>
          <w:lang w:val="uk-UA"/>
        </w:rPr>
        <w:tab/>
        <w:t>А. Я пропоную середню позицію.</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майже завжди заклопотаний тим, щоб задовольнити бажання кожного з нас.</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27.</w:t>
      </w:r>
      <w:r w:rsidRPr="003D09A2">
        <w:rPr>
          <w:rFonts w:ascii="Times New Roman" w:eastAsia="Times New Roman" w:hAnsi="Times New Roman" w:cs="Times New Roman"/>
          <w:sz w:val="24"/>
          <w:szCs w:val="24"/>
          <w:lang w:val="uk-UA"/>
        </w:rPr>
        <w:tab/>
        <w:t>А. Часто уникаю займати позицію, яка може викликати суперечки.</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якщо це зробить іншого щасливим, я дам йому можливість наполягти на своєму.</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28.</w:t>
      </w:r>
      <w:r w:rsidRPr="003D09A2">
        <w:rPr>
          <w:rFonts w:ascii="Times New Roman" w:eastAsia="Times New Roman" w:hAnsi="Times New Roman" w:cs="Times New Roman"/>
          <w:sz w:val="24"/>
          <w:szCs w:val="24"/>
          <w:lang w:val="uk-UA"/>
        </w:rPr>
        <w:tab/>
        <w:t>А. зазвичай я настійно прагну добитися свого.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Улагоджуючи ситуацію, я зазвичай стараюся знайти підтримку у іншого.</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29.</w:t>
      </w:r>
      <w:r w:rsidRPr="003D09A2">
        <w:rPr>
          <w:rFonts w:ascii="Times New Roman" w:eastAsia="Times New Roman" w:hAnsi="Times New Roman" w:cs="Times New Roman"/>
          <w:sz w:val="24"/>
          <w:szCs w:val="24"/>
          <w:lang w:val="uk-UA"/>
        </w:rPr>
        <w:tab/>
        <w:t>А. Я пропоную середню позицію.</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Думаю, що не завжди варто хвилюватися через якісь розбіжності, що виникають.</w:t>
      </w:r>
    </w:p>
    <w:p w:rsidR="00C35861" w:rsidRPr="003D09A2" w:rsidRDefault="00C35861" w:rsidP="00C35861">
      <w:pPr>
        <w:widowControl w:val="0"/>
        <w:shd w:val="clear" w:color="auto" w:fill="FFFFFF"/>
        <w:tabs>
          <w:tab w:val="left" w:pos="601"/>
        </w:tabs>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30.</w:t>
      </w:r>
      <w:r w:rsidRPr="003D09A2">
        <w:rPr>
          <w:rFonts w:ascii="Times New Roman" w:eastAsia="Times New Roman" w:hAnsi="Times New Roman" w:cs="Times New Roman"/>
          <w:sz w:val="24"/>
          <w:szCs w:val="24"/>
          <w:lang w:val="uk-UA"/>
        </w:rPr>
        <w:tab/>
        <w:t>А. Я стараюся не зачепити почуттів іншого.</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 Я завжди займаю таку позицію в спірному питанні, щоб ми спільно з іншою зацікавленою людиною могли домогтися успіху.</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i/>
          <w:iCs/>
          <w:sz w:val="24"/>
          <w:szCs w:val="24"/>
          <w:lang w:val="uk-UA"/>
        </w:rPr>
      </w:pPr>
      <w:r w:rsidRPr="003D09A2">
        <w:rPr>
          <w:rFonts w:ascii="Times New Roman" w:eastAsia="Times New Roman" w:hAnsi="Times New Roman" w:cs="Times New Roman"/>
          <w:i/>
          <w:iCs/>
          <w:sz w:val="24"/>
          <w:szCs w:val="24"/>
          <w:lang w:val="uk-UA"/>
        </w:rPr>
        <w:t>Обробка даних:</w:t>
      </w:r>
    </w:p>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bl>
      <w:tblPr>
        <w:tblW w:w="5000" w:type="pct"/>
        <w:tblCellMar>
          <w:left w:w="40" w:type="dxa"/>
          <w:right w:w="40" w:type="dxa"/>
        </w:tblCellMar>
        <w:tblLook w:val="0000" w:firstRow="0" w:lastRow="0" w:firstColumn="0" w:lastColumn="0" w:noHBand="0" w:noVBand="0"/>
      </w:tblPr>
      <w:tblGrid>
        <w:gridCol w:w="1452"/>
        <w:gridCol w:w="1708"/>
        <w:gridCol w:w="8"/>
        <w:gridCol w:w="1406"/>
        <w:gridCol w:w="1436"/>
        <w:gridCol w:w="26"/>
        <w:gridCol w:w="1434"/>
        <w:gridCol w:w="1966"/>
      </w:tblGrid>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Питання</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Суперництво</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Співпраця</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Компроміс</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Уникнення</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Пристосування</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9</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10</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II</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lastRenderedPageBreak/>
              <w:t>17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21</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22</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23</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24</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25</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26</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27</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28</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r>
      <w:tr w:rsidR="00C35861" w:rsidRPr="003D09A2" w:rsidTr="005E4692">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rsidR="00C35861" w:rsidRPr="003D09A2" w:rsidRDefault="00C35861" w:rsidP="00C3586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w:t>
            </w:r>
          </w:p>
        </w:tc>
      </w:tr>
    </w:tbl>
    <w:p w:rsidR="00C35861" w:rsidRPr="003D09A2" w:rsidRDefault="00C35861" w:rsidP="00C35861">
      <w:pPr>
        <w:widowControl w:val="0"/>
        <w:autoSpaceDE w:val="0"/>
        <w:autoSpaceDN w:val="0"/>
        <w:adjustRightInd w:val="0"/>
        <w:spacing w:after="0" w:line="240" w:lineRule="auto"/>
        <w:rPr>
          <w:rFonts w:ascii="Times New Roman" w:eastAsia="Times New Roman" w:hAnsi="Times New Roman" w:cs="Times New Roman"/>
          <w:sz w:val="24"/>
          <w:szCs w:val="24"/>
          <w:lang w:val="uk-UA"/>
        </w:rPr>
      </w:pPr>
    </w:p>
    <w:p w:rsidR="00C35861" w:rsidRPr="003D09A2" w:rsidRDefault="00C35861" w:rsidP="00C35861">
      <w:pPr>
        <w:widowControl w:val="0"/>
        <w:autoSpaceDE w:val="0"/>
        <w:autoSpaceDN w:val="0"/>
        <w:adjustRightInd w:val="0"/>
        <w:spacing w:after="0" w:line="240" w:lineRule="auto"/>
        <w:rPr>
          <w:rFonts w:ascii="Times New Roman" w:eastAsia="Times New Roman" w:hAnsi="Times New Roman" w:cs="Times New Roman"/>
          <w:sz w:val="24"/>
          <w:szCs w:val="24"/>
          <w:lang w:val="uk-UA"/>
        </w:rPr>
      </w:pPr>
    </w:p>
    <w:p w:rsidR="00C35861" w:rsidRPr="003D09A2" w:rsidRDefault="00C35861" w:rsidP="00C35861">
      <w:pPr>
        <w:spacing w:after="0" w:line="240" w:lineRule="auto"/>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br w:type="page"/>
      </w:r>
    </w:p>
    <w:p w:rsidR="00C35861" w:rsidRPr="003D09A2" w:rsidRDefault="00C35861" w:rsidP="00C3586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lastRenderedPageBreak/>
        <w:t>Додаток Б</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Визначення інтегративних форм комунікативної агресивності (В. В. Бойко)</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Призначення. Відмінністю даної методики є не тільки доступність, але й широта та </w:t>
      </w:r>
      <w:proofErr w:type="spellStart"/>
      <w:r w:rsidRPr="003D09A2">
        <w:rPr>
          <w:rFonts w:ascii="Times New Roman" w:eastAsia="Times New Roman" w:hAnsi="Times New Roman" w:cs="Times New Roman"/>
          <w:sz w:val="24"/>
          <w:szCs w:val="24"/>
          <w:lang w:val="uk-UA"/>
        </w:rPr>
        <w:t>інтегративність</w:t>
      </w:r>
      <w:proofErr w:type="spellEnd"/>
      <w:r w:rsidRPr="003D09A2">
        <w:rPr>
          <w:rFonts w:ascii="Times New Roman" w:eastAsia="Times New Roman" w:hAnsi="Times New Roman" w:cs="Times New Roman"/>
          <w:sz w:val="24"/>
          <w:szCs w:val="24"/>
          <w:lang w:val="uk-UA"/>
        </w:rPr>
        <w:t xml:space="preserve"> діагностичного діапазону. Вона дозволяє визначити, окрім тонких форм проявів агресивності, і потреби в ній, і міру агресивного зараження, і здатність до гальмування, і способи переключення агресивності. </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Інструкція. У бланку для відповідей поряд із номером судження проставте свої відповіді – “так” або “ні”.</w:t>
      </w:r>
    </w:p>
    <w:p w:rsidR="00C35861" w:rsidRPr="003D09A2" w:rsidRDefault="00C35861" w:rsidP="00C35861">
      <w:pPr>
        <w:widowControl w:val="0"/>
        <w:autoSpaceDE w:val="0"/>
        <w:autoSpaceDN w:val="0"/>
        <w:adjustRightInd w:val="0"/>
        <w:spacing w:after="0" w:line="240" w:lineRule="auto"/>
        <w:ind w:firstLine="709"/>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Опитувальник</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1.Часом я раптово “вибухаю” злістю, гнівом.</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2.Якщо я бачу, що моє роздратування або злість</w:t>
      </w:r>
    </w:p>
    <w:p w:rsidR="00C35861" w:rsidRPr="003D09A2" w:rsidRDefault="00C35861" w:rsidP="00C3586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передається іншим, то зазвичай я негайно беру себе в руки.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3.Щоб звільнитися від накопиченої люті, я придумав свій особливий ритуал: періодично б’ю подушку, боксую стіну, бігаю навколо будинку і т. ін.</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 На роботі я звичайно стримуюсь, а вдома буваю нестримним.</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 Інколи я розумію, що викликаю у когось злість, роздратування, але мені важко змінити свою поведінку або я не хочу цього робити.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6. Якщо мені </w:t>
      </w:r>
      <w:proofErr w:type="spellStart"/>
      <w:r w:rsidRPr="003D09A2">
        <w:rPr>
          <w:rFonts w:ascii="Times New Roman" w:eastAsia="Times New Roman" w:hAnsi="Times New Roman" w:cs="Times New Roman"/>
          <w:sz w:val="24"/>
          <w:szCs w:val="24"/>
          <w:lang w:val="uk-UA"/>
        </w:rPr>
        <w:t>хамлять</w:t>
      </w:r>
      <w:proofErr w:type="spellEnd"/>
      <w:r w:rsidRPr="003D09A2">
        <w:rPr>
          <w:rFonts w:ascii="Times New Roman" w:eastAsia="Times New Roman" w:hAnsi="Times New Roman" w:cs="Times New Roman"/>
          <w:sz w:val="24"/>
          <w:szCs w:val="24"/>
          <w:lang w:val="uk-UA"/>
        </w:rPr>
        <w:t>, я здебільшого стримуюся від різкості.</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7. Інколи я щиро признаюся собі: я погана людина.</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 Варто мені розсердитися, як я добиваюся свого від оточуючих.</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9. Часто я буваю втягнутим у якесь протидіюче угруповання.</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10. Час від часу мене так і тягне посваритися з ким </w:t>
      </w:r>
      <w:proofErr w:type="spellStart"/>
      <w:r w:rsidRPr="003D09A2">
        <w:rPr>
          <w:rFonts w:ascii="Times New Roman" w:eastAsia="Times New Roman" w:hAnsi="Times New Roman" w:cs="Times New Roman"/>
          <w:sz w:val="24"/>
          <w:szCs w:val="24"/>
          <w:lang w:val="uk-UA"/>
        </w:rPr>
        <w:t>небудь</w:t>
      </w:r>
      <w:proofErr w:type="spellEnd"/>
      <w:r w:rsidRPr="003D09A2">
        <w:rPr>
          <w:rFonts w:ascii="Times New Roman" w:eastAsia="Times New Roman" w:hAnsi="Times New Roman" w:cs="Times New Roman"/>
          <w:sz w:val="24"/>
          <w:szCs w:val="24"/>
          <w:lang w:val="uk-UA"/>
        </w:rPr>
        <w:t>.</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11. Я часто розплачуюсь за свою різкість і грубість.</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 Часто якась дрібниця виводить мене з рівноваги.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 Розсердившись, я можу вдарити кого-небудь (дитину, партнера і ін.).</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14. Відчуваючи приплив люті, я можу розрядитися на якихось неживих предметах (б’ю кулаком по столу, ламаю що-небудь, б’ю посуд і т. ін.).</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15. Я дозволяю собі гнів і злість там, де мене ніхто не знає.</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 Я думаю, що мій характер – не подарунок.</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 Якщо хтось із колег погано відізветься про мене, я скажу йому все, що думаю про нього.</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18. Бувають хвилини, коли я ненавиджу і зневажаю себе.</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19. Щоб примусити себе зробити що-небудь важке і складне, мені інколи слід себе добряче розізлити.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20. Траплялося так, що я бував членом поганої компанії (угруповання).</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21. Зазвичай, коли я посварюся з ким-небудь, мені стає легше.</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22. Деякі люди ображені на мене за мою різкість або злобу.</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23. Коли я дуже втомлений, то легко можу розізлитися або вийти з себе.</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24. Моя злість зазвичай швидко проходить, якщо той, хто її спричинив, вибачається або визнає свою неправоту.</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25. Мені вдається тамувати роздратування та інші напружені стани в активному відпочинку – в спорті, туризмі, культурних заходах тощо.</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26. Буває, що я з’ясовую стосунки з продавцем або клерком на підвищених тонах.</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27. У мене гострий язик – палець мені в рот не клади.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28. Я зазвичай легко “заводжуся”, коли стикаюся з грубістю, агресивністю чи злістю оточуючих.</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29. Багато з того поганого, що сталося зі мною в житті, я, напевно, заслужив.</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30. Злість найчастіше допомагає мені в житті.</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31. Я часто сварюся в чергах.</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32. Інколи мені говорять, що я злюся, але я цього не помічаю.</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33. Переживання злості й гніву шкодять моєму здоров’ю.</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lastRenderedPageBreak/>
        <w:t>34. Інколи я починаю злитися без причини.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35. Якщо я розсерджуся, то найчастіше миттєво відходжу.</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36. Щоб заспокоїти нервову систему, я часто зумисне починаю займатися якою-небудь справою (читаю, слухаю музику, дивлюся телевізор, займаюся хатніми справами і т. ін.).</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37. У транспорті або магазині я буваю більш агресивним, ніж на роботі.</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38. Я людина різка або дуже категорична.</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39. Якщо хтось буде погано жартувати на мою адресу, я поставлю його на місце.</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40. Я часто серджуся на себе з будь-якого приводу.</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41. У спілкуванні дома я зумисне надаю своєму обличчю суворий вигляд.</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42. Якщо потрібно було б піти на барикади, я б пішов.</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43. Зазвичай моя злість дає мені імпульс активності.</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44. Трапляється, що я по декілька днів переживаю через наслідки того, що я не міг стриматися від злості.</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45. Бувають моменти, коли мені здається, що я всіх ненавиджу.</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46. Коли я відчуваю приплив злоби або агресії, то часто йду куди-небудь, щоб нікого не бачити й не чути.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47. Я часто заспокоюю себе тим, що зриваю злість на речах того, хто мене образив.</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48. Інколи в транспорті або в черзі я буваю настільки агресивним, що потім мені стає незручно.</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49. Я часто буваю неговірким, впертим, неслухняним.</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50. Я легко лагоджу з людьми, котрі провокують грубість або злість.</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51. Якщо Бог коли-небудь покарає мене за мої гріхи, то це буде заслужено.</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52. Щоб вплинути на оточуючих, я часто тільки імітую злість або гнів, але глибоко не переживаю і не відчуваю цих станів.</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53. Я взяв би участь у стихійному мітингу протесту, щоб відстоювати разом зі всіма свої щоденні інтереси.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54. Після спалаху гніву, злості я звичайно добре себе почуваю деякий час.</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55. Моя роздратованість негативним чином відобразилася на стосунках з близькими або друзями.</w:t>
      </w:r>
    </w:p>
    <w:p w:rsidR="00C35861" w:rsidRPr="003D09A2" w:rsidRDefault="00C35861" w:rsidP="00C35861">
      <w:pPr>
        <w:widowControl w:val="0"/>
        <w:autoSpaceDE w:val="0"/>
        <w:autoSpaceDN w:val="0"/>
        <w:adjustRightInd w:val="0"/>
        <w:spacing w:after="0" w:line="240" w:lineRule="auto"/>
        <w:ind w:firstLine="709"/>
        <w:rPr>
          <w:rFonts w:ascii="Times New Roman" w:eastAsia="Times New Roman" w:hAnsi="Times New Roman" w:cs="Times New Roman"/>
          <w:sz w:val="24"/>
          <w:szCs w:val="24"/>
          <w:lang w:val="uk-UA"/>
        </w:rPr>
      </w:pP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 xml:space="preserve">Обробка даних. </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Опитування дозволяє вивести “індекс агресії” з урахуванням 11 параметрів, кожний із яких оцінюється окремо в інтервалі від 0 до 5 балів. За кожну відповідь, яка співпадає з ключем, нараховується 1 бал; чим вища оцінка, тим більше проявляється вимірюваний показник агресивності.</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Спонтанність агресії: +1; +12; +23; +34; +45.</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Нездатність гальмувати агресію: –2; +13; –24; –35; –46.</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Невміння переключати агресію на діяльність або неживі об’єкти: –3; –14; –25; –36; –47.</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Анонімна агресія: +4; +15; +26; +37; +48.</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Провокація агресії в оточуючих: +5; +16; +27; +38; +49.</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Схильність до дзеркальної агресії: –6; +17; +28; +39; –50.</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proofErr w:type="spellStart"/>
      <w:r w:rsidRPr="003D09A2">
        <w:rPr>
          <w:rFonts w:ascii="Times New Roman" w:eastAsia="Times New Roman" w:hAnsi="Times New Roman" w:cs="Times New Roman"/>
          <w:sz w:val="24"/>
          <w:szCs w:val="24"/>
          <w:lang w:val="uk-UA"/>
        </w:rPr>
        <w:t>Аутоагресія</w:t>
      </w:r>
      <w:proofErr w:type="spellEnd"/>
      <w:r w:rsidRPr="003D09A2">
        <w:rPr>
          <w:rFonts w:ascii="Times New Roman" w:eastAsia="Times New Roman" w:hAnsi="Times New Roman" w:cs="Times New Roman"/>
          <w:sz w:val="24"/>
          <w:szCs w:val="24"/>
          <w:lang w:val="uk-UA"/>
        </w:rPr>
        <w:t>: +7; +18; +29; +40; +51.</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proofErr w:type="spellStart"/>
      <w:r w:rsidRPr="003D09A2">
        <w:rPr>
          <w:rFonts w:ascii="Times New Roman" w:eastAsia="Times New Roman" w:hAnsi="Times New Roman" w:cs="Times New Roman"/>
          <w:sz w:val="24"/>
          <w:szCs w:val="24"/>
          <w:lang w:val="uk-UA"/>
        </w:rPr>
        <w:t>Ритуалізація</w:t>
      </w:r>
      <w:proofErr w:type="spellEnd"/>
      <w:r w:rsidRPr="003D09A2">
        <w:rPr>
          <w:rFonts w:ascii="Times New Roman" w:eastAsia="Times New Roman" w:hAnsi="Times New Roman" w:cs="Times New Roman"/>
          <w:sz w:val="24"/>
          <w:szCs w:val="24"/>
          <w:lang w:val="uk-UA"/>
        </w:rPr>
        <w:t xml:space="preserve"> агресії: +8; +19; +30; +41; +52.</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Схильність заряджатися енергією натовпу: +9; +20; +31; +42; +53.</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Задоволення від агресії: +10; +21; +32; +43; +54.</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Розплата за агресію: +11; +22; +33; +44; +55.</w:t>
      </w: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567"/>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Інтерпретація даних.</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Відсутність або дуже низький рівень агресії (від 0 до 8 балів) звичайно свідчить про нещирість відповідей респондента, про його прагнення відповідати соціальній нормі. Такі </w:t>
      </w:r>
      <w:r w:rsidRPr="003D09A2">
        <w:rPr>
          <w:rFonts w:ascii="Times New Roman" w:eastAsia="Times New Roman" w:hAnsi="Times New Roman" w:cs="Times New Roman"/>
          <w:sz w:val="24"/>
          <w:szCs w:val="24"/>
          <w:lang w:val="uk-UA"/>
        </w:rPr>
        <w:lastRenderedPageBreak/>
        <w:t>показники зустрічаються у людей зі зниженою самокритичністю і завищеними домаганнями.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Невисокий рівень агресії (9-20 балів) відзначається у більшості опитаних. Він звичайно буває зумовлений спонтанною агресією і невмінням переключати агресію на діяльність чи неживі об’єкти.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Середній рівень агресії (21-30 балів) звичайно виражається в спонтанності, деякій анонімності і слабкій здатності до гальмування.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Підвищений рівень агресії (від 31 до 40 балів) характеризується показниками розплати, провокації.</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Дуже високий рівень (41 і більше балів) пов’язаний із отриманням задоволення від агресії, перейманням агресії натовпу, провокацією агресії в оточуючих.</w:t>
      </w:r>
    </w:p>
    <w:p w:rsidR="00C35861" w:rsidRPr="003D09A2" w:rsidRDefault="00C35861" w:rsidP="00C35861">
      <w:pPr>
        <w:spacing w:after="0" w:line="240" w:lineRule="auto"/>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br w:type="page"/>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bCs/>
          <w:sz w:val="24"/>
          <w:szCs w:val="24"/>
          <w:lang w:val="uk-UA"/>
        </w:rPr>
        <w:lastRenderedPageBreak/>
        <w:t>Додаток 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ТЕСТ «ТОВАРИСЬКІСТЬ У СПІЛКУВАННІ»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Мета: </w:t>
      </w:r>
      <w:r w:rsidRPr="003D09A2">
        <w:rPr>
          <w:rFonts w:ascii="Times New Roman" w:eastAsia="Times New Roman" w:hAnsi="Times New Roman" w:cs="Times New Roman"/>
          <w:sz w:val="24"/>
          <w:szCs w:val="24"/>
          <w:lang w:val="uk-UA"/>
        </w:rPr>
        <w:t>визначити рівень товариськості учня, його вміння спілкуватися з оточуючими, однолітками.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Вік учнів: </w:t>
      </w:r>
      <w:r w:rsidRPr="003D09A2">
        <w:rPr>
          <w:rFonts w:ascii="Times New Roman" w:eastAsia="Times New Roman" w:hAnsi="Times New Roman" w:cs="Times New Roman"/>
          <w:sz w:val="24"/>
          <w:szCs w:val="24"/>
          <w:lang w:val="uk-UA"/>
        </w:rPr>
        <w:t>від 12 років.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Обладнання: </w:t>
      </w:r>
      <w:r w:rsidRPr="003D09A2">
        <w:rPr>
          <w:rFonts w:ascii="Times New Roman" w:eastAsia="Times New Roman" w:hAnsi="Times New Roman" w:cs="Times New Roman"/>
          <w:sz w:val="24"/>
          <w:szCs w:val="24"/>
          <w:lang w:val="uk-UA"/>
        </w:rPr>
        <w:t>роздруковані бланки тесу, олівці чи ручки.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Інструкція: </w:t>
      </w:r>
      <w:r w:rsidRPr="003D09A2">
        <w:rPr>
          <w:rFonts w:ascii="Times New Roman" w:eastAsia="Times New Roman" w:hAnsi="Times New Roman" w:cs="Times New Roman"/>
          <w:sz w:val="24"/>
          <w:szCs w:val="24"/>
          <w:lang w:val="uk-UA"/>
        </w:rPr>
        <w:t>учень має дати відповідь «так» чи «ні» на кожне запитання.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p>
    <w:p w:rsidR="00C35861" w:rsidRPr="003D09A2" w:rsidRDefault="00C35861" w:rsidP="00C35861">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Тобі більше подобається слухати, ніж говорити?</w:t>
      </w:r>
    </w:p>
    <w:p w:rsidR="00C35861" w:rsidRPr="003D09A2" w:rsidRDefault="00C35861" w:rsidP="00C35861">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Ти завжди можеш знайти тему розмови з незнайомою людиною?</w:t>
      </w:r>
    </w:p>
    <w:p w:rsidR="00C35861" w:rsidRPr="003D09A2" w:rsidRDefault="00C35861" w:rsidP="00C35861">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Ти завжди уважно слухаєш співбесідника?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w:t>
      </w:r>
      <w:r w:rsidRPr="003D09A2">
        <w:rPr>
          <w:rFonts w:ascii="Times New Roman" w:eastAsia="Times New Roman" w:hAnsi="Times New Roman" w:cs="Times New Roman"/>
          <w:sz w:val="24"/>
          <w:szCs w:val="24"/>
          <w:lang w:val="uk-UA"/>
        </w:rPr>
        <w:tab/>
        <w:t>Чи подобається тобі давати поради?</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 Якщо тема розмови тобі не цікава, ти приховаєш це від спів бесідника?</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Чи відчуваєш ти роздратування, коли тебе не слухають.</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У тебе є власна думка з будь-якого питання?</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Якщо тема розмови тобі не відома, чи продовжиш ти розмову?</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Тобі подобається бути в центрі уваги?</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Чи є хоча б три області, з яких ти володієш достатньо міцними знаннями?</w:t>
      </w:r>
    </w:p>
    <w:p w:rsidR="00C35861" w:rsidRPr="003D09A2" w:rsidRDefault="00C35861" w:rsidP="00C35861">
      <w:pPr>
        <w:widowControl w:val="0"/>
        <w:numPr>
          <w:ilvl w:val="0"/>
          <w:numId w:val="15"/>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Ти гарний доповідач?</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i/>
          <w:sz w:val="24"/>
          <w:szCs w:val="24"/>
          <w:lang w:val="uk-UA"/>
        </w:rPr>
      </w:pPr>
      <w:r w:rsidRPr="003D09A2">
        <w:rPr>
          <w:rFonts w:ascii="Times New Roman" w:eastAsia="Times New Roman" w:hAnsi="Times New Roman" w:cs="Times New Roman"/>
          <w:b/>
          <w:i/>
          <w:sz w:val="24"/>
          <w:szCs w:val="24"/>
          <w:lang w:val="uk-UA"/>
        </w:rPr>
        <w:t>Обробка отриманих результатів.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Підрахувати позитивні відповіді на запитання 1, 2, 3, 6, 7, 8, 9, 10, 11 (за кожну відповідь зарахувати учню </w:t>
      </w:r>
      <w:r w:rsidRPr="003D09A2">
        <w:rPr>
          <w:rFonts w:ascii="Times New Roman" w:eastAsia="Times New Roman" w:hAnsi="Times New Roman" w:cs="Times New Roman"/>
          <w:b/>
          <w:bCs/>
          <w:sz w:val="24"/>
          <w:szCs w:val="24"/>
          <w:lang w:val="uk-UA"/>
        </w:rPr>
        <w:t xml:space="preserve">1 </w:t>
      </w:r>
      <w:r w:rsidRPr="003D09A2">
        <w:rPr>
          <w:rFonts w:ascii="Times New Roman" w:eastAsia="Times New Roman" w:hAnsi="Times New Roman" w:cs="Times New Roman"/>
          <w:sz w:val="24"/>
          <w:szCs w:val="24"/>
          <w:lang w:val="uk-UA"/>
        </w:rPr>
        <w:t>бал).</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3 та менше балів. </w:t>
      </w:r>
      <w:r w:rsidRPr="003D09A2">
        <w:rPr>
          <w:rFonts w:ascii="Times New Roman" w:eastAsia="Times New Roman" w:hAnsi="Times New Roman" w:cs="Times New Roman"/>
          <w:sz w:val="24"/>
          <w:szCs w:val="24"/>
          <w:lang w:val="uk-UA"/>
        </w:rPr>
        <w:t>Спілкуватися з такою людиною важко. Причиною цього можуть бути два фактори: або вона дуже нетовариська, мовчазна, або настільки любить поговорити, що оточуючі уникають спілкування із нею.</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4-6 балів. </w:t>
      </w:r>
      <w:r w:rsidRPr="003D09A2">
        <w:rPr>
          <w:rFonts w:ascii="Times New Roman" w:eastAsia="Times New Roman" w:hAnsi="Times New Roman" w:cs="Times New Roman"/>
          <w:sz w:val="24"/>
          <w:szCs w:val="24"/>
          <w:lang w:val="uk-UA"/>
        </w:rPr>
        <w:t>Не дуже товариська людина, проте, як правило, уважний і приємний співрозмовник. Коли перебуває не в гуморі, то не вимагає від оточуючих підвищеної уваги.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7-9 балів. </w:t>
      </w:r>
      <w:r w:rsidRPr="003D09A2">
        <w:rPr>
          <w:rFonts w:ascii="Times New Roman" w:eastAsia="Times New Roman" w:hAnsi="Times New Roman" w:cs="Times New Roman"/>
          <w:sz w:val="24"/>
          <w:szCs w:val="24"/>
          <w:lang w:val="uk-UA"/>
        </w:rPr>
        <w:t>Дуже товариська людина, вміє сподобатись співрозмовнику, розважити друзів. Проте, у такої людини може виникати відчуття втоми від постійного спілкування.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p>
    <w:p w:rsidR="00C35861" w:rsidRPr="003D09A2" w:rsidRDefault="00C35861" w:rsidP="00C35861">
      <w:pPr>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br w:type="page"/>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lastRenderedPageBreak/>
        <w:t>Додаток Г</w:t>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Методика «Ціннісні орієнтації»</w:t>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sz w:val="24"/>
          <w:szCs w:val="24"/>
          <w:lang w:val="uk-UA"/>
        </w:rPr>
      </w:pPr>
      <w:r w:rsidRPr="003D09A2">
        <w:rPr>
          <w:rFonts w:ascii="Times New Roman" w:eastAsia="Times New Roman" w:hAnsi="Times New Roman" w:cs="Times New Roman"/>
          <w:b/>
          <w:sz w:val="24"/>
          <w:szCs w:val="24"/>
          <w:lang w:val="uk-UA"/>
        </w:rPr>
        <w:t xml:space="preserve">(за М. </w:t>
      </w:r>
      <w:proofErr w:type="spellStart"/>
      <w:r w:rsidRPr="003D09A2">
        <w:rPr>
          <w:rFonts w:ascii="Times New Roman" w:eastAsia="Times New Roman" w:hAnsi="Times New Roman" w:cs="Times New Roman"/>
          <w:b/>
          <w:sz w:val="24"/>
          <w:szCs w:val="24"/>
          <w:lang w:val="uk-UA"/>
        </w:rPr>
        <w:t>Рокичем</w:t>
      </w:r>
      <w:proofErr w:type="spellEnd"/>
      <w:r w:rsidRPr="003D09A2">
        <w:rPr>
          <w:rFonts w:ascii="Times New Roman" w:eastAsia="Times New Roman" w:hAnsi="Times New Roman" w:cs="Times New Roman"/>
          <w:b/>
          <w:sz w:val="24"/>
          <w:szCs w:val="24"/>
          <w:lang w:val="uk-UA"/>
        </w:rPr>
        <w:t>)</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i/>
          <w:sz w:val="24"/>
          <w:szCs w:val="24"/>
          <w:lang w:val="uk-UA"/>
        </w:rPr>
        <w:t>Інструкція.</w:t>
      </w:r>
      <w:r w:rsidRPr="003D09A2">
        <w:rPr>
          <w:rFonts w:ascii="Times New Roman" w:eastAsia="Times New Roman" w:hAnsi="Times New Roman" w:cs="Times New Roman"/>
          <w:sz w:val="24"/>
          <w:szCs w:val="24"/>
          <w:lang w:val="uk-UA"/>
        </w:rPr>
        <w:t xml:space="preserve"> Система ціннісних орієнтації визначає змістовий блок спрямованості особистості й становить основу її ставлення до навколишнього світу, до самого себе й до інших людей. Ціннісні орієнтації утворюють основу світогляду й розкривають ядро мотивації життєвої активності. Найбільш поширеною є методика вивчення ціннісних орієнтації </w:t>
      </w:r>
      <w:proofErr w:type="spellStart"/>
      <w:r w:rsidRPr="003D09A2">
        <w:rPr>
          <w:rFonts w:ascii="Times New Roman" w:eastAsia="Times New Roman" w:hAnsi="Times New Roman" w:cs="Times New Roman"/>
          <w:sz w:val="24"/>
          <w:szCs w:val="24"/>
          <w:lang w:val="uk-UA"/>
        </w:rPr>
        <w:t>М. Рок</w:t>
      </w:r>
      <w:proofErr w:type="spellEnd"/>
      <w:r w:rsidRPr="003D09A2">
        <w:rPr>
          <w:rFonts w:ascii="Times New Roman" w:eastAsia="Times New Roman" w:hAnsi="Times New Roman" w:cs="Times New Roman"/>
          <w:sz w:val="24"/>
          <w:szCs w:val="24"/>
          <w:lang w:val="uk-UA"/>
        </w:rPr>
        <w:t xml:space="preserve">ича, яка базується на прямому </w:t>
      </w:r>
      <w:proofErr w:type="spellStart"/>
      <w:r w:rsidRPr="003D09A2">
        <w:rPr>
          <w:rFonts w:ascii="Times New Roman" w:eastAsia="Times New Roman" w:hAnsi="Times New Roman" w:cs="Times New Roman"/>
          <w:sz w:val="24"/>
          <w:szCs w:val="24"/>
          <w:lang w:val="uk-UA"/>
        </w:rPr>
        <w:t>ранжуванні</w:t>
      </w:r>
      <w:proofErr w:type="spellEnd"/>
      <w:r w:rsidRPr="003D09A2">
        <w:rPr>
          <w:rFonts w:ascii="Times New Roman" w:eastAsia="Times New Roman" w:hAnsi="Times New Roman" w:cs="Times New Roman"/>
          <w:sz w:val="24"/>
          <w:szCs w:val="24"/>
          <w:lang w:val="uk-UA"/>
        </w:rPr>
        <w:t xml:space="preserve"> списку цінностей. Існують два класи цінностей термінальні – переконання в тому, що якась кінцева мета індивідуального існування варта того, щоб до неї прагнути; інструментальні – переконання в тому, що якийсь образ дій або властивість особистості є кращим у будь-якій ситуації. Такий поділ відповідає традиційному поділу на цінності-цілі й цінності-засоби.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Респондентові надають два списки цінностей (по 18 у кожному) У списках випробуваний надає кожній цінності ранговий номер, а картки розкладає за порядком значущості. Остання форма подання матеріалу дасть доволі надійні результати. Спочатку подають набір термінальних, а потім набір інструментальних цінностей.</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Вам буде наданий набір з 18 карток з позначенням цінностей. Ваше завдання – розкласти їх за порядком значущості для Вас як принципів, якими Ви керуєтесь у Вашому житті. Кожна цінність написана на окремій картці. Уважно вивчіть картки і, вибравши ту, яка для Вас найбільш значуща, помістіть її на перше місце. Потім виберіть другу за значущістю цінність і помістіть її слідом за першою. Потім виконайте те саме з усіма картками, що залишилися. Найменш важлива залишиться останньою і посяде 18 місце. Працюйте, не поспішаючи, вдумливо. Якщо у процесі роботи Ви зміните свою думку, то можете виправити свої відповіді, помінявши картки місцями. Кінцевий результат повинен відображати Вашу справжню позицію.</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i/>
          <w:sz w:val="24"/>
          <w:szCs w:val="24"/>
          <w:lang w:val="uk-UA"/>
        </w:rPr>
      </w:pPr>
      <w:r w:rsidRPr="003D09A2">
        <w:rPr>
          <w:rFonts w:ascii="Times New Roman" w:eastAsia="Times New Roman" w:hAnsi="Times New Roman" w:cs="Times New Roman"/>
          <w:b/>
          <w:i/>
          <w:sz w:val="24"/>
          <w:szCs w:val="24"/>
          <w:lang w:val="uk-UA"/>
        </w:rPr>
        <w:t>Текст опитувальника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i/>
          <w:sz w:val="24"/>
          <w:szCs w:val="24"/>
          <w:lang w:val="uk-UA"/>
        </w:rPr>
      </w:pPr>
      <w:r w:rsidRPr="003D09A2">
        <w:rPr>
          <w:rFonts w:ascii="Times New Roman" w:eastAsia="Times New Roman" w:hAnsi="Times New Roman" w:cs="Times New Roman"/>
          <w:i/>
          <w:sz w:val="24"/>
          <w:szCs w:val="24"/>
          <w:lang w:val="uk-UA"/>
        </w:rPr>
        <w:t>Список А (термінальні цінності)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 Активне діяльне життя (повнота й емоційна насиченість).</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 Життєва мудрість (зрілість суджень і здоровий глузд, що передбачає життєвий досвід).</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 Здоров’я (фізичне і психічне).</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 Цікава робота.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 Краса природи і мистецтва (переживання прекрасного в природі і в мистецтві).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6. Любов (духовна і фізична близькість з коханою людиною).</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7. Матеріально забезпечене життя (відсутність матеріальних труднощів).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 Наявність хороших і вірних друзів.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9. Суспільне визнання (повага інших, колективу, товаришів по роботі).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10. Пізнання (можливість розширення своєї освіти, кругозору, загальної культури, інтелектуальний розвиток).</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11. Продуктивне життя (максимально повне використання своїх можливостей, сил і здібностей).</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 Розвиток (робота над собою, постійне фізичне і духовне удосконалення).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 Розваги (приємне проведення часу, відсутність обов’язків).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14. Свобода (самостійність, незалежність у судженнях і вчинках).</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15. Щасливе сімейне життя.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 Щастя інших (добробут, розвиток і вдосконалення інших людей, всього народу, людства загалом).</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 Творчість (можливість творчої діяльності).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18. Впевненість у собі (внутрішня гармонія, свобода від внутрішніх суперечностей, сумнівів).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i/>
          <w:sz w:val="24"/>
          <w:szCs w:val="24"/>
          <w:lang w:val="uk-UA"/>
        </w:rPr>
      </w:pPr>
      <w:r w:rsidRPr="003D09A2">
        <w:rPr>
          <w:rFonts w:ascii="Times New Roman" w:eastAsia="Times New Roman" w:hAnsi="Times New Roman" w:cs="Times New Roman"/>
          <w:i/>
          <w:sz w:val="24"/>
          <w:szCs w:val="24"/>
          <w:lang w:val="uk-UA"/>
        </w:rPr>
        <w:lastRenderedPageBreak/>
        <w:t>Список Б (інструментальні цінності)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 Акуратність (охайність), вміння тримати в порядку речі, порядок у справах.</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2. Вихованість (хороші манери).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3. Високі запити (високі вимоги до життя і високі прагнення).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4. Життєрадісність (почуття гумору).</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5. Старанність (дисциплінованість).</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6. Незалежність (здатність діяти самостійно).</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7. Непримиренність до недоліків у собі й інших.</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 Освіченість (широта знань, висока загальна культура).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9. Відповідальність (почуття обов’язку, вміння тримати слово).</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10. Раціоналізм (вміння тверезо і логічно мислити, ухвалювати обдумані, раціональні рішення).</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11. Самоконтроль (стриманість, самодисципліна).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 Сміливість в обстоюванні своєї думки, своїх поглядів.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 Тверда воля (уміння наполягти на своєму, не відступати перед труднощами).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14. Терпимість й толерантне відношення до поглядів і думок інших, уміння прощати іншим їхні помилки та омани.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15. Широта поглядів (вміння зрозуміти чужу точку зору, поважати інші смаки, звичаї, звички).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 Чесність (правдивість, щирість).</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 Ефективність у справах (працьовитість, продуктивність у роботі).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18. Чуйність (дбайливість).</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i/>
          <w:sz w:val="24"/>
          <w:szCs w:val="24"/>
          <w:lang w:val="uk-UA"/>
        </w:rPr>
        <w:t>Інтерпретація результатів тесту:</w:t>
      </w:r>
      <w:r w:rsidRPr="003D09A2">
        <w:rPr>
          <w:rFonts w:ascii="Times New Roman" w:eastAsia="Times New Roman" w:hAnsi="Times New Roman" w:cs="Times New Roman"/>
          <w:sz w:val="24"/>
          <w:szCs w:val="24"/>
          <w:lang w:val="uk-UA"/>
        </w:rPr>
        <w:t xml:space="preserve"> Аналізуючи ієрархію цінностей, увага звертається на перші 6 порядкових номерів. У кожній підгрупі мають переважати соціально орієнтовані цінності. В залежності від їх кількості та рангу формулюються висновки щодо наявності в респондентів цінностей соціально орієнтованої діяльності.</w:t>
      </w:r>
    </w:p>
    <w:p w:rsidR="00C35861" w:rsidRPr="003D09A2" w:rsidRDefault="00C35861" w:rsidP="00C35861">
      <w:pPr>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br w:type="page"/>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bCs/>
          <w:sz w:val="24"/>
          <w:szCs w:val="24"/>
          <w:lang w:val="uk-UA"/>
        </w:rPr>
      </w:pPr>
      <w:r w:rsidRPr="003D09A2">
        <w:rPr>
          <w:rFonts w:ascii="Times New Roman" w:eastAsia="Times New Roman" w:hAnsi="Times New Roman" w:cs="Times New Roman"/>
          <w:b/>
          <w:bCs/>
          <w:sz w:val="24"/>
          <w:szCs w:val="24"/>
          <w:lang w:val="uk-UA"/>
        </w:rPr>
        <w:lastRenderedPageBreak/>
        <w:t>Додаток Д.</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b/>
          <w:bCs/>
          <w:sz w:val="24"/>
          <w:szCs w:val="24"/>
          <w:lang w:val="uk-UA"/>
        </w:rPr>
      </w:pPr>
      <w:r w:rsidRPr="003D09A2">
        <w:rPr>
          <w:rFonts w:ascii="Times New Roman" w:eastAsia="Times New Roman" w:hAnsi="Times New Roman" w:cs="Times New Roman"/>
          <w:b/>
          <w:bCs/>
          <w:sz w:val="24"/>
          <w:szCs w:val="24"/>
          <w:lang w:val="uk-UA"/>
        </w:rPr>
        <w:t>МЕТОДИКА ВИЗНАЧЕННЯ СХИЛЬНОСТІ ДО ДЕВІАНТНОЇ ПОВЕДІНКИ</w:t>
      </w:r>
    </w:p>
    <w:p w:rsidR="00C35861" w:rsidRPr="003D09A2" w:rsidRDefault="00C35861" w:rsidP="00C35861">
      <w:pPr>
        <w:widowControl w:val="0"/>
        <w:autoSpaceDE w:val="0"/>
        <w:autoSpaceDN w:val="0"/>
        <w:adjustRightInd w:val="0"/>
        <w:spacing w:after="0" w:line="240" w:lineRule="auto"/>
        <w:ind w:firstLine="567"/>
        <w:jc w:val="center"/>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 Горська)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i/>
          <w:iCs/>
          <w:sz w:val="24"/>
          <w:szCs w:val="24"/>
          <w:lang w:val="uk-UA"/>
        </w:rPr>
        <w:t xml:space="preserve">Мета: </w:t>
      </w:r>
      <w:r w:rsidRPr="003D09A2">
        <w:rPr>
          <w:rFonts w:ascii="Times New Roman" w:eastAsia="Times New Roman" w:hAnsi="Times New Roman" w:cs="Times New Roman"/>
          <w:sz w:val="24"/>
          <w:szCs w:val="24"/>
          <w:lang w:val="uk-UA"/>
        </w:rPr>
        <w:t>виявлення схильності індивіда до девіантної поведінки.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 xml:space="preserve">Форма </w:t>
      </w:r>
      <w:r w:rsidRPr="003D09A2">
        <w:rPr>
          <w:rFonts w:ascii="Times New Roman" w:eastAsia="Times New Roman" w:hAnsi="Times New Roman" w:cs="Times New Roman"/>
          <w:b/>
          <w:bCs/>
          <w:i/>
          <w:iCs/>
          <w:sz w:val="24"/>
          <w:szCs w:val="24"/>
          <w:lang w:val="uk-UA"/>
        </w:rPr>
        <w:t xml:space="preserve">проведення: </w:t>
      </w:r>
      <w:r w:rsidRPr="003D09A2">
        <w:rPr>
          <w:rFonts w:ascii="Times New Roman" w:eastAsia="Times New Roman" w:hAnsi="Times New Roman" w:cs="Times New Roman"/>
          <w:sz w:val="24"/>
          <w:szCs w:val="24"/>
          <w:lang w:val="uk-UA"/>
        </w:rPr>
        <w:t>індивідуальна чи групова.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 xml:space="preserve">Час: </w:t>
      </w:r>
      <w:r w:rsidRPr="003D09A2">
        <w:rPr>
          <w:rFonts w:ascii="Times New Roman" w:eastAsia="Times New Roman" w:hAnsi="Times New Roman" w:cs="Times New Roman"/>
          <w:sz w:val="24"/>
          <w:szCs w:val="24"/>
          <w:lang w:val="uk-UA"/>
        </w:rPr>
        <w:t>30-45 хв.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i/>
          <w:iCs/>
          <w:sz w:val="24"/>
          <w:szCs w:val="24"/>
          <w:lang w:val="uk-UA"/>
        </w:rPr>
        <w:t xml:space="preserve">Вік: </w:t>
      </w:r>
      <w:r w:rsidRPr="003D09A2">
        <w:rPr>
          <w:rFonts w:ascii="Times New Roman" w:eastAsia="Times New Roman" w:hAnsi="Times New Roman" w:cs="Times New Roman"/>
          <w:sz w:val="24"/>
          <w:szCs w:val="24"/>
          <w:lang w:val="uk-UA"/>
        </w:rPr>
        <w:t>із 14 років.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i/>
          <w:iCs/>
          <w:sz w:val="24"/>
          <w:szCs w:val="24"/>
          <w:lang w:val="uk-UA"/>
        </w:rPr>
        <w:t xml:space="preserve">Інструкція досліджуваному. </w:t>
      </w:r>
      <w:r w:rsidRPr="003D09A2">
        <w:rPr>
          <w:rFonts w:ascii="Times New Roman" w:eastAsia="Times New Roman" w:hAnsi="Times New Roman" w:cs="Times New Roman"/>
          <w:sz w:val="24"/>
          <w:szCs w:val="24"/>
          <w:lang w:val="uk-UA"/>
        </w:rPr>
        <w:t>Зараз вам зачитають твердження, навпроти кожного з них ставте оцінку за таким принципом: якщо твердження вам підходить - то 2, якщо не зовсім підходить - 1, якщо зовсім не підходить — 0.</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Бланк опитувальника</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невпевнений у своїх силах.</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Нерідко мені здається безвихідним становище, з якого можна було б знайти вихід.</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залишаю за собою останнє слово.</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Мені важко змінювати свої звички.</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червонію через дрібниці.</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Неприємності мене часто засмучують, і я впадаю у розпач.</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Нерідко в розмові я перериваю співрозмовника.</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Мені важко переключитися з однієї справи на іншу.</w:t>
      </w:r>
    </w:p>
    <w:p w:rsidR="00C35861" w:rsidRPr="003D09A2" w:rsidRDefault="00C35861" w:rsidP="00C35861">
      <w:pPr>
        <w:widowControl w:val="0"/>
        <w:numPr>
          <w:ilvl w:val="0"/>
          <w:numId w:val="16"/>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прокидаюся вночі.</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При великих неприємностях я беру провину на себе.</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Мене легко роздратувати.</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дуже обережний у зміні свого життя.</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легко впадаю у розпач.</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Нещастя і невдачі нічого мене не вчать.</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Мені доводиться часто робити зауваження іншим.</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У суперечці мене важко переконати.</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переймаюся навіть через уявні неприємності.</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відмовляюся від боротьби тому, що вважаю її марною.</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хочу бути авторитетом для оточення.</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Нерідко не полишають думки, яких слід було б позбу</w:t>
      </w:r>
      <w:r w:rsidRPr="003D09A2">
        <w:rPr>
          <w:rFonts w:ascii="Times New Roman" w:eastAsia="Times New Roman" w:hAnsi="Times New Roman" w:cs="Times New Roman"/>
          <w:sz w:val="24"/>
          <w:szCs w:val="24"/>
          <w:lang w:val="uk-UA"/>
        </w:rPr>
        <w:softHyphen/>
        <w:t>тися.</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Мене лякають труднощі, з якими зіткнуся в житті.</w:t>
      </w:r>
    </w:p>
    <w:p w:rsidR="00C35861" w:rsidRPr="003D09A2" w:rsidRDefault="00C35861" w:rsidP="00C35861">
      <w:pPr>
        <w:widowControl w:val="0"/>
        <w:numPr>
          <w:ilvl w:val="0"/>
          <w:numId w:val="17"/>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Нерідко почуваюся беззахисним.</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У будь-якій справі я не задовольняюся малим, а хочу досягти максимального успіху.</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легко зближуюся з людьми.</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часто звертаю увагу на свої недоліки.</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Інколи у мене буває пригнічений настрій.</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Мені важко стримувати себе, коли я гніваюсь.</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дуже хвилююсь, якщо в моєму житті несподівано щось змінюється.</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Мене легко переконати.</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відчуваю розгубленість, коли у мене виникають труд</w:t>
      </w:r>
      <w:r w:rsidRPr="003D09A2">
        <w:rPr>
          <w:rFonts w:ascii="Times New Roman" w:eastAsia="Times New Roman" w:hAnsi="Times New Roman" w:cs="Times New Roman"/>
          <w:sz w:val="24"/>
          <w:szCs w:val="24"/>
          <w:lang w:val="uk-UA"/>
        </w:rPr>
        <w:softHyphen/>
        <w:t>нощі.</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Мені більше подобається керувати, а не підкорятися.</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Нерідко я виявляю упертість.</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Мене хвилює стан мого здоров'я.</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У скрутні хвилини я іноді поводжуся, як дитина.</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У мене різка жестикуляція.</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неохоче йду на ризик.</w:t>
      </w:r>
    </w:p>
    <w:p w:rsidR="00C35861" w:rsidRPr="003D09A2" w:rsidRDefault="00C35861" w:rsidP="00C35861">
      <w:pPr>
        <w:widowControl w:val="0"/>
        <w:numPr>
          <w:ilvl w:val="0"/>
          <w:numId w:val="18"/>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важко витримую очікування чогось.</w:t>
      </w:r>
    </w:p>
    <w:p w:rsidR="00C35861" w:rsidRPr="003D09A2" w:rsidRDefault="00C35861" w:rsidP="00C35861">
      <w:pPr>
        <w:widowControl w:val="0"/>
        <w:numPr>
          <w:ilvl w:val="0"/>
          <w:numId w:val="19"/>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думаю, що ніколи не зможу виправити своїх не</w:t>
      </w:r>
      <w:r w:rsidRPr="003D09A2">
        <w:rPr>
          <w:rFonts w:ascii="Times New Roman" w:eastAsia="Times New Roman" w:hAnsi="Times New Roman" w:cs="Times New Roman"/>
          <w:sz w:val="24"/>
          <w:szCs w:val="24"/>
          <w:lang w:val="uk-UA"/>
        </w:rPr>
        <w:softHyphen/>
        <w:t>доліків.</w:t>
      </w:r>
    </w:p>
    <w:p w:rsidR="00C35861" w:rsidRPr="003D09A2" w:rsidRDefault="00C35861" w:rsidP="00C35861">
      <w:pPr>
        <w:widowControl w:val="0"/>
        <w:numPr>
          <w:ilvl w:val="0"/>
          <w:numId w:val="19"/>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Я  - мстивий.</w:t>
      </w:r>
    </w:p>
    <w:p w:rsidR="00C35861" w:rsidRPr="003D09A2" w:rsidRDefault="00C35861" w:rsidP="00C35861">
      <w:pPr>
        <w:widowControl w:val="0"/>
        <w:numPr>
          <w:ilvl w:val="0"/>
          <w:numId w:val="19"/>
        </w:numPr>
        <w:autoSpaceDE w:val="0"/>
        <w:autoSpaceDN w:val="0"/>
        <w:adjustRightInd w:val="0"/>
        <w:spacing w:after="0" w:line="240" w:lineRule="auto"/>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Мене засмучують навіть незначні порушення моїх планів.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r w:rsidRPr="003D09A2">
        <w:rPr>
          <w:rFonts w:ascii="Times New Roman" w:eastAsia="Times New Roman" w:hAnsi="Times New Roman" w:cs="Times New Roman"/>
          <w:b/>
          <w:bCs/>
          <w:sz w:val="24"/>
          <w:szCs w:val="24"/>
          <w:lang w:val="uk-UA"/>
        </w:rPr>
        <w:lastRenderedPageBreak/>
        <w:t>Обробка результатів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I.</w:t>
      </w:r>
      <w:r w:rsidRPr="003D09A2">
        <w:rPr>
          <w:rFonts w:ascii="Times New Roman" w:eastAsia="Times New Roman" w:hAnsi="Times New Roman" w:cs="Times New Roman"/>
          <w:sz w:val="24"/>
          <w:szCs w:val="24"/>
          <w:lang w:val="uk-UA"/>
        </w:rPr>
        <w:tab/>
        <w:t>Шкала тривожності: 1, 5, 9, 13, 17, 21, 25, 29, 33, 37.</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II.</w:t>
      </w:r>
      <w:r w:rsidRPr="003D09A2">
        <w:rPr>
          <w:rFonts w:ascii="Times New Roman" w:eastAsia="Times New Roman" w:hAnsi="Times New Roman" w:cs="Times New Roman"/>
          <w:sz w:val="24"/>
          <w:szCs w:val="24"/>
          <w:lang w:val="uk-UA"/>
        </w:rPr>
        <w:tab/>
        <w:t>Шкала фрустрації: 2, 6, 10, 14, 18, 22, 26, 30, 34, 38.</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r w:rsidRPr="003D09A2">
        <w:rPr>
          <w:rFonts w:ascii="Times New Roman" w:eastAsia="Times New Roman" w:hAnsi="Times New Roman" w:cs="Times New Roman"/>
          <w:sz w:val="24"/>
          <w:szCs w:val="24"/>
          <w:lang w:val="uk-UA"/>
        </w:rPr>
        <w:t>ІІІ Шкала агресії: 3, 7, 11, 15, 19, 23, 37, 31, 35, 39.</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ІV Шкала ригідності: 4, 8, 12, 16</w:t>
      </w:r>
      <w:r w:rsidRPr="003D09A2">
        <w:rPr>
          <w:rFonts w:ascii="Times New Roman" w:eastAsia="Times New Roman" w:hAnsi="Times New Roman" w:cs="Times New Roman"/>
          <w:b/>
          <w:bCs/>
          <w:sz w:val="24"/>
          <w:szCs w:val="24"/>
          <w:lang w:val="uk-UA"/>
        </w:rPr>
        <w:t xml:space="preserve">, </w:t>
      </w:r>
      <w:r w:rsidRPr="003D09A2">
        <w:rPr>
          <w:rFonts w:ascii="Times New Roman" w:eastAsia="Times New Roman" w:hAnsi="Times New Roman" w:cs="Times New Roman"/>
          <w:sz w:val="24"/>
          <w:szCs w:val="24"/>
          <w:lang w:val="uk-UA"/>
        </w:rPr>
        <w:t>20, 24, 28, 32, 26, 40.</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b/>
          <w:bCs/>
          <w:sz w:val="24"/>
          <w:szCs w:val="24"/>
          <w:lang w:val="uk-UA"/>
        </w:rPr>
      </w:pP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Інтерпретація результатів</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Для кожної групи можлива кількість балів від 0 до 20, де «0» визначається як невиявлений прояв цієї характеристики.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 xml:space="preserve">І. Шкала тривожності </w:t>
      </w:r>
      <w:r w:rsidRPr="003D09A2">
        <w:rPr>
          <w:rFonts w:ascii="Times New Roman" w:eastAsia="Times New Roman" w:hAnsi="Times New Roman" w:cs="Times New Roman"/>
          <w:sz w:val="24"/>
          <w:szCs w:val="24"/>
          <w:lang w:val="uk-UA"/>
        </w:rPr>
        <w:t>- визначає рівень здатності індивіда до відчуття тривоги: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0-7 балів - низький рівень тривожності;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8-11 балів  - середній рівень тривожності;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12-16 балів - високий рівень тривожності;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 балів і більше - дуже високий рівень тривожності.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II.</w:t>
      </w:r>
      <w:r w:rsidRPr="003D09A2">
        <w:rPr>
          <w:rFonts w:ascii="Times New Roman" w:eastAsia="Times New Roman" w:hAnsi="Times New Roman" w:cs="Times New Roman"/>
          <w:b/>
          <w:bCs/>
          <w:sz w:val="24"/>
          <w:szCs w:val="24"/>
          <w:lang w:val="uk-UA"/>
        </w:rPr>
        <w:tab/>
        <w:t xml:space="preserve">Шкала фрустрації </w:t>
      </w:r>
      <w:r w:rsidRPr="003D09A2">
        <w:rPr>
          <w:rFonts w:ascii="Times New Roman" w:eastAsia="Times New Roman" w:hAnsi="Times New Roman" w:cs="Times New Roman"/>
          <w:sz w:val="24"/>
          <w:szCs w:val="24"/>
          <w:lang w:val="uk-UA"/>
        </w:rPr>
        <w:t>— виявляє ступінь розчарування, яке виникає через реальні або уявні перешкоди, що заважають до</w:t>
      </w:r>
      <w:r w:rsidRPr="003D09A2">
        <w:rPr>
          <w:rFonts w:ascii="Times New Roman" w:eastAsia="Times New Roman" w:hAnsi="Times New Roman" w:cs="Times New Roman"/>
          <w:sz w:val="24"/>
          <w:szCs w:val="24"/>
          <w:lang w:val="uk-UA"/>
        </w:rPr>
        <w:softHyphen/>
        <w:t>сягненню мети: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0-7 балів - низький рівень фрустрації; 8-9 балів - середній рівень фрустрації; 10-15 балів - високий рівень фрустрації;</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16</w:t>
      </w:r>
      <w:r w:rsidRPr="003D09A2">
        <w:rPr>
          <w:rFonts w:ascii="Times New Roman" w:eastAsia="Times New Roman" w:hAnsi="Times New Roman" w:cs="Times New Roman"/>
          <w:sz w:val="24"/>
          <w:szCs w:val="24"/>
          <w:lang w:val="uk-UA"/>
        </w:rPr>
        <w:tab/>
        <w:t>балів і більше - дуже високий рівень фрустрації.</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b/>
          <w:bCs/>
          <w:sz w:val="24"/>
          <w:szCs w:val="24"/>
          <w:lang w:val="uk-UA"/>
        </w:rPr>
        <w:t>III.</w:t>
      </w:r>
      <w:r w:rsidRPr="003D09A2">
        <w:rPr>
          <w:rFonts w:ascii="Times New Roman" w:eastAsia="Times New Roman" w:hAnsi="Times New Roman" w:cs="Times New Roman"/>
          <w:b/>
          <w:bCs/>
          <w:sz w:val="24"/>
          <w:szCs w:val="24"/>
          <w:lang w:val="uk-UA"/>
        </w:rPr>
        <w:tab/>
        <w:t xml:space="preserve">Шкала агресії </w:t>
      </w:r>
      <w:r w:rsidRPr="003D09A2">
        <w:rPr>
          <w:rFonts w:ascii="Times New Roman" w:eastAsia="Times New Roman" w:hAnsi="Times New Roman" w:cs="Times New Roman"/>
          <w:sz w:val="24"/>
          <w:szCs w:val="24"/>
          <w:lang w:val="uk-UA"/>
        </w:rPr>
        <w:t>— виявляє підвищену психологічну актив</w:t>
      </w:r>
      <w:r w:rsidRPr="003D09A2">
        <w:rPr>
          <w:rFonts w:ascii="Times New Roman" w:eastAsia="Times New Roman" w:hAnsi="Times New Roman" w:cs="Times New Roman"/>
          <w:sz w:val="24"/>
          <w:szCs w:val="24"/>
          <w:lang w:val="uk-UA"/>
        </w:rPr>
        <w:softHyphen/>
        <w:t xml:space="preserve">ність, прагнення до лідерства через застосування сили до інших людей. Для </w:t>
      </w:r>
      <w:proofErr w:type="spellStart"/>
      <w:r w:rsidRPr="003D09A2">
        <w:rPr>
          <w:rFonts w:ascii="Times New Roman" w:eastAsia="Times New Roman" w:hAnsi="Times New Roman" w:cs="Times New Roman"/>
          <w:sz w:val="24"/>
          <w:szCs w:val="24"/>
          <w:lang w:val="uk-UA"/>
        </w:rPr>
        <w:t>суїцидентів</w:t>
      </w:r>
      <w:proofErr w:type="spellEnd"/>
      <w:r w:rsidRPr="003D09A2">
        <w:rPr>
          <w:rFonts w:ascii="Times New Roman" w:eastAsia="Times New Roman" w:hAnsi="Times New Roman" w:cs="Times New Roman"/>
          <w:sz w:val="24"/>
          <w:szCs w:val="24"/>
          <w:lang w:val="uk-UA"/>
        </w:rPr>
        <w:t xml:space="preserve"> допускається зниження агресивності </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від 10 до 0:</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0—10 балів — низький рівень агресивності; 11—12 балів — середній рівень агресивності; 13—16 балів — високий рівень агресивності;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w:t>
      </w:r>
      <w:r w:rsidRPr="003D09A2">
        <w:rPr>
          <w:rFonts w:ascii="Times New Roman" w:eastAsia="Times New Roman" w:hAnsi="Times New Roman" w:cs="Times New Roman"/>
          <w:sz w:val="24"/>
          <w:szCs w:val="24"/>
          <w:lang w:val="uk-UA"/>
        </w:rPr>
        <w:tab/>
        <w:t>і більше — дуже високий рівень агресивності.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IV.</w:t>
      </w:r>
      <w:r w:rsidRPr="003D09A2">
        <w:rPr>
          <w:rFonts w:ascii="Times New Roman" w:eastAsia="Times New Roman" w:hAnsi="Times New Roman" w:cs="Times New Roman"/>
          <w:sz w:val="24"/>
          <w:szCs w:val="24"/>
          <w:lang w:val="uk-UA"/>
        </w:rPr>
        <w:tab/>
      </w:r>
      <w:r w:rsidRPr="003D09A2">
        <w:rPr>
          <w:rFonts w:ascii="Times New Roman" w:eastAsia="Times New Roman" w:hAnsi="Times New Roman" w:cs="Times New Roman"/>
          <w:b/>
          <w:bCs/>
          <w:sz w:val="24"/>
          <w:szCs w:val="24"/>
          <w:lang w:val="uk-UA"/>
        </w:rPr>
        <w:t xml:space="preserve">Шкала ригідності - </w:t>
      </w:r>
      <w:r w:rsidRPr="003D09A2">
        <w:rPr>
          <w:rFonts w:ascii="Times New Roman" w:eastAsia="Times New Roman" w:hAnsi="Times New Roman" w:cs="Times New Roman"/>
          <w:sz w:val="24"/>
          <w:szCs w:val="24"/>
          <w:lang w:val="uk-UA"/>
        </w:rPr>
        <w:t>ускладнення</w:t>
      </w:r>
      <w:r w:rsidRPr="003D09A2">
        <w:rPr>
          <w:rFonts w:ascii="Times New Roman" w:eastAsia="Times New Roman" w:hAnsi="Times New Roman" w:cs="Times New Roman"/>
          <w:b/>
          <w:bCs/>
          <w:sz w:val="24"/>
          <w:szCs w:val="24"/>
          <w:lang w:val="uk-UA"/>
        </w:rPr>
        <w:t xml:space="preserve"> </w:t>
      </w:r>
      <w:r w:rsidRPr="003D09A2">
        <w:rPr>
          <w:rFonts w:ascii="Times New Roman" w:eastAsia="Times New Roman" w:hAnsi="Times New Roman" w:cs="Times New Roman"/>
          <w:sz w:val="24"/>
          <w:szCs w:val="24"/>
          <w:lang w:val="uk-UA"/>
        </w:rPr>
        <w:t xml:space="preserve">у зміні визначеної суб'єктом діяльності за умов, що така перебудова справді потрібна. Для осіб із </w:t>
      </w:r>
      <w:proofErr w:type="spellStart"/>
      <w:r w:rsidRPr="003D09A2">
        <w:rPr>
          <w:rFonts w:ascii="Times New Roman" w:eastAsia="Times New Roman" w:hAnsi="Times New Roman" w:cs="Times New Roman"/>
          <w:sz w:val="24"/>
          <w:szCs w:val="24"/>
          <w:lang w:val="uk-UA"/>
        </w:rPr>
        <w:t>суїцидальною</w:t>
      </w:r>
      <w:proofErr w:type="spellEnd"/>
      <w:r w:rsidRPr="003D09A2">
        <w:rPr>
          <w:rFonts w:ascii="Times New Roman" w:eastAsia="Times New Roman" w:hAnsi="Times New Roman" w:cs="Times New Roman"/>
          <w:sz w:val="24"/>
          <w:szCs w:val="24"/>
          <w:lang w:val="uk-UA"/>
        </w:rPr>
        <w:t xml:space="preserve"> поведінкою — 13 балів і вище:</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0-10 балів — низький рівень ригідності;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11-12 балів — середній рівень ригідності;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13-16 балів — високий рівень ригідності;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17 балів і більше — дуже високий рівень ригідності.</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Психолог додає всі бали за 4 шкалами і визначає показник схильності до </w:t>
      </w:r>
      <w:proofErr w:type="spellStart"/>
      <w:r w:rsidRPr="003D09A2">
        <w:rPr>
          <w:rFonts w:ascii="Times New Roman" w:eastAsia="Times New Roman" w:hAnsi="Times New Roman" w:cs="Times New Roman"/>
          <w:sz w:val="24"/>
          <w:szCs w:val="24"/>
          <w:lang w:val="uk-UA"/>
        </w:rPr>
        <w:t>суїцидальної</w:t>
      </w:r>
      <w:proofErr w:type="spellEnd"/>
      <w:r w:rsidRPr="003D09A2">
        <w:rPr>
          <w:rFonts w:ascii="Times New Roman" w:eastAsia="Times New Roman" w:hAnsi="Times New Roman" w:cs="Times New Roman"/>
          <w:sz w:val="24"/>
          <w:szCs w:val="24"/>
          <w:lang w:val="uk-UA"/>
        </w:rPr>
        <w:t xml:space="preserve"> поведінки:</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0-38 балів — рівень схильності до </w:t>
      </w:r>
      <w:proofErr w:type="spellStart"/>
      <w:r w:rsidRPr="003D09A2">
        <w:rPr>
          <w:rFonts w:ascii="Times New Roman" w:eastAsia="Times New Roman" w:hAnsi="Times New Roman" w:cs="Times New Roman"/>
          <w:sz w:val="24"/>
          <w:szCs w:val="24"/>
          <w:lang w:val="uk-UA"/>
        </w:rPr>
        <w:t>суїцидальної</w:t>
      </w:r>
      <w:proofErr w:type="spellEnd"/>
      <w:r w:rsidRPr="003D09A2">
        <w:rPr>
          <w:rFonts w:ascii="Times New Roman" w:eastAsia="Times New Roman" w:hAnsi="Times New Roman" w:cs="Times New Roman"/>
          <w:sz w:val="24"/>
          <w:szCs w:val="24"/>
          <w:lang w:val="uk-UA"/>
        </w:rPr>
        <w:t xml:space="preserve"> поведінки низький;</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39-45 балів — рівень схильності до </w:t>
      </w:r>
      <w:proofErr w:type="spellStart"/>
      <w:r w:rsidRPr="003D09A2">
        <w:rPr>
          <w:rFonts w:ascii="Times New Roman" w:eastAsia="Times New Roman" w:hAnsi="Times New Roman" w:cs="Times New Roman"/>
          <w:sz w:val="24"/>
          <w:szCs w:val="24"/>
          <w:lang w:val="uk-UA"/>
        </w:rPr>
        <w:t>суїцидальної</w:t>
      </w:r>
      <w:proofErr w:type="spellEnd"/>
      <w:r w:rsidRPr="003D09A2">
        <w:rPr>
          <w:rFonts w:ascii="Times New Roman" w:eastAsia="Times New Roman" w:hAnsi="Times New Roman" w:cs="Times New Roman"/>
          <w:sz w:val="24"/>
          <w:szCs w:val="24"/>
          <w:lang w:val="uk-UA"/>
        </w:rPr>
        <w:t xml:space="preserve"> поведінки потребує уваги до підлітка;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r w:rsidRPr="003D09A2">
        <w:rPr>
          <w:rFonts w:ascii="Times New Roman" w:eastAsia="Times New Roman" w:hAnsi="Times New Roman" w:cs="Times New Roman"/>
          <w:sz w:val="24"/>
          <w:szCs w:val="24"/>
          <w:lang w:val="uk-UA"/>
        </w:rPr>
        <w:t xml:space="preserve">46 балів і більше — рівень схильності до </w:t>
      </w:r>
      <w:proofErr w:type="spellStart"/>
      <w:r w:rsidRPr="003D09A2">
        <w:rPr>
          <w:rFonts w:ascii="Times New Roman" w:eastAsia="Times New Roman" w:hAnsi="Times New Roman" w:cs="Times New Roman"/>
          <w:sz w:val="24"/>
          <w:szCs w:val="24"/>
          <w:lang w:val="uk-UA"/>
        </w:rPr>
        <w:t>суїцидальної</w:t>
      </w:r>
      <w:proofErr w:type="spellEnd"/>
      <w:r w:rsidRPr="003D09A2">
        <w:rPr>
          <w:rFonts w:ascii="Times New Roman" w:eastAsia="Times New Roman" w:hAnsi="Times New Roman" w:cs="Times New Roman"/>
          <w:sz w:val="24"/>
          <w:szCs w:val="24"/>
          <w:lang w:val="uk-UA"/>
        </w:rPr>
        <w:t xml:space="preserve"> по</w:t>
      </w:r>
      <w:r w:rsidRPr="003D09A2">
        <w:rPr>
          <w:rFonts w:ascii="Times New Roman" w:eastAsia="Times New Roman" w:hAnsi="Times New Roman" w:cs="Times New Roman"/>
          <w:sz w:val="24"/>
          <w:szCs w:val="24"/>
          <w:lang w:val="uk-UA"/>
        </w:rPr>
        <w:softHyphen/>
        <w:t xml:space="preserve">ведінки високий, потрібна </w:t>
      </w:r>
      <w:proofErr w:type="spellStart"/>
      <w:r w:rsidRPr="003D09A2">
        <w:rPr>
          <w:rFonts w:ascii="Times New Roman" w:eastAsia="Times New Roman" w:hAnsi="Times New Roman" w:cs="Times New Roman"/>
          <w:sz w:val="24"/>
          <w:szCs w:val="24"/>
          <w:lang w:val="uk-UA"/>
        </w:rPr>
        <w:t>корекційна</w:t>
      </w:r>
      <w:proofErr w:type="spellEnd"/>
      <w:r w:rsidRPr="003D09A2">
        <w:rPr>
          <w:rFonts w:ascii="Times New Roman" w:eastAsia="Times New Roman" w:hAnsi="Times New Roman" w:cs="Times New Roman"/>
          <w:sz w:val="24"/>
          <w:szCs w:val="24"/>
          <w:lang w:val="uk-UA"/>
        </w:rPr>
        <w:t xml:space="preserve"> робота.</w:t>
      </w:r>
    </w:p>
    <w:p w:rsidR="00C35861" w:rsidRPr="003D09A2" w:rsidRDefault="00C35861" w:rsidP="00C35861">
      <w:pPr>
        <w:widowControl w:val="0"/>
        <w:autoSpaceDE w:val="0"/>
        <w:autoSpaceDN w:val="0"/>
        <w:adjustRightInd w:val="0"/>
        <w:spacing w:after="0" w:line="240" w:lineRule="auto"/>
        <w:ind w:firstLine="567"/>
        <w:jc w:val="both"/>
        <w:rPr>
          <w:rFonts w:ascii="Times New Roman" w:eastAsia="Times New Roman" w:hAnsi="Times New Roman" w:cs="Times New Roman"/>
          <w:sz w:val="24"/>
          <w:szCs w:val="24"/>
          <w:lang w:val="uk-UA"/>
        </w:rPr>
      </w:pPr>
    </w:p>
    <w:p w:rsidR="00BE320C" w:rsidRPr="003D09A2" w:rsidRDefault="00BE320C">
      <w:pPr>
        <w:rPr>
          <w:sz w:val="28"/>
          <w:szCs w:val="28"/>
          <w:lang w:val="uk-UA"/>
        </w:rPr>
      </w:pPr>
      <w:r w:rsidRPr="003D09A2">
        <w:rPr>
          <w:sz w:val="28"/>
          <w:szCs w:val="28"/>
          <w:lang w:val="uk-UA"/>
        </w:rPr>
        <w:br w:type="page"/>
      </w:r>
    </w:p>
    <w:p w:rsidR="00BE320C" w:rsidRPr="003D09A2" w:rsidRDefault="00BE320C" w:rsidP="00BE320C">
      <w:pPr>
        <w:spacing w:after="0"/>
        <w:ind w:firstLine="709"/>
        <w:jc w:val="center"/>
        <w:rPr>
          <w:rFonts w:ascii="Times New Roman" w:eastAsia="Calibri" w:hAnsi="Times New Roman" w:cs="Calibri"/>
          <w:b/>
          <w:sz w:val="24"/>
          <w:szCs w:val="24"/>
          <w:lang w:val="uk-UA" w:eastAsia="en-US"/>
        </w:rPr>
      </w:pPr>
      <w:r w:rsidRPr="003D09A2">
        <w:rPr>
          <w:rFonts w:ascii="Times New Roman" w:eastAsia="Calibri" w:hAnsi="Times New Roman" w:cs="Calibri"/>
          <w:b/>
          <w:sz w:val="24"/>
          <w:szCs w:val="24"/>
          <w:lang w:val="uk-UA" w:eastAsia="en-US"/>
        </w:rPr>
        <w:lastRenderedPageBreak/>
        <w:t>Додаток Е</w:t>
      </w:r>
    </w:p>
    <w:p w:rsidR="00BE320C" w:rsidRPr="003D09A2" w:rsidRDefault="00BE320C" w:rsidP="00BE320C">
      <w:pPr>
        <w:spacing w:after="0"/>
        <w:ind w:firstLine="709"/>
        <w:jc w:val="center"/>
        <w:rPr>
          <w:rFonts w:ascii="Times New Roman" w:eastAsia="Calibri" w:hAnsi="Times New Roman" w:cs="Calibri"/>
          <w:b/>
          <w:i/>
          <w:sz w:val="24"/>
          <w:szCs w:val="24"/>
          <w:lang w:val="uk-UA" w:eastAsia="en-US"/>
        </w:rPr>
      </w:pPr>
      <w:r w:rsidRPr="003D09A2">
        <w:rPr>
          <w:rFonts w:ascii="Times New Roman" w:eastAsia="Calibri" w:hAnsi="Times New Roman" w:cs="Calibri"/>
          <w:b/>
          <w:i/>
          <w:sz w:val="24"/>
          <w:szCs w:val="24"/>
          <w:lang w:val="uk-UA" w:eastAsia="en-US"/>
        </w:rPr>
        <w:t xml:space="preserve">Методи ранньої превенції </w:t>
      </w:r>
      <w:proofErr w:type="spellStart"/>
      <w:r w:rsidRPr="003D09A2">
        <w:rPr>
          <w:rFonts w:ascii="Times New Roman" w:eastAsia="Calibri" w:hAnsi="Times New Roman" w:cs="Calibri"/>
          <w:b/>
          <w:i/>
          <w:sz w:val="24"/>
          <w:szCs w:val="24"/>
          <w:lang w:val="uk-UA" w:eastAsia="en-US"/>
        </w:rPr>
        <w:t>делінквентної</w:t>
      </w:r>
      <w:proofErr w:type="spellEnd"/>
      <w:r w:rsidRPr="003D09A2">
        <w:rPr>
          <w:rFonts w:ascii="Times New Roman" w:eastAsia="Calibri" w:hAnsi="Times New Roman" w:cs="Calibri"/>
          <w:b/>
          <w:i/>
          <w:sz w:val="24"/>
          <w:szCs w:val="24"/>
          <w:lang w:val="uk-UA" w:eastAsia="en-US"/>
        </w:rPr>
        <w:t xml:space="preserve"> поведінки</w:t>
      </w:r>
    </w:p>
    <w:p w:rsidR="00BE320C" w:rsidRPr="003D09A2" w:rsidRDefault="00BE320C" w:rsidP="00BE320C">
      <w:pPr>
        <w:spacing w:after="0"/>
        <w:ind w:firstLine="709"/>
        <w:jc w:val="center"/>
        <w:rPr>
          <w:rFonts w:ascii="Times New Roman" w:eastAsia="Calibri" w:hAnsi="Times New Roman" w:cs="Calibri"/>
          <w:b/>
          <w:i/>
          <w:sz w:val="24"/>
          <w:szCs w:val="24"/>
          <w:lang w:val="uk-UA" w:eastAsia="en-US"/>
        </w:rPr>
      </w:pPr>
    </w:p>
    <w:p w:rsidR="00BE320C" w:rsidRPr="003D09A2" w:rsidRDefault="00BE320C" w:rsidP="00BE320C">
      <w:pPr>
        <w:spacing w:after="0"/>
        <w:ind w:firstLine="709"/>
        <w:jc w:val="center"/>
        <w:rPr>
          <w:rFonts w:ascii="Times New Roman" w:eastAsia="Calibri" w:hAnsi="Times New Roman" w:cs="Calibri"/>
          <w:b/>
          <w:sz w:val="24"/>
          <w:szCs w:val="24"/>
          <w:u w:val="single"/>
          <w:lang w:val="uk-UA" w:eastAsia="en-US"/>
        </w:rPr>
      </w:pPr>
      <w:r w:rsidRPr="003D09A2">
        <w:rPr>
          <w:rFonts w:ascii="Times New Roman" w:eastAsia="Calibri" w:hAnsi="Times New Roman" w:cs="Calibri"/>
          <w:b/>
          <w:sz w:val="24"/>
          <w:szCs w:val="24"/>
          <w:u w:val="single"/>
          <w:lang w:val="uk-UA" w:eastAsia="en-US"/>
        </w:rPr>
        <w:t>Методи формування досвіду поведінки:</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1. Вимога – педагогічний вплив на свідомість учнів з метою спонукати їх до позитивної діяльності або гальмування дій і вчинків вихованців, якщо вони мають негативний характер. Наприклад, звернення класного керівника чи вихователя припинити негативну поведінку окремими учнями, виконати поставлене завдання.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2. Громадська думка як вимога до колективу полягає в оцінці громадою дій і вчинків з метою спонукання учнів до зміни на краще в його поглядах, навиках і звичках поведінки; може бути виражена самою учнівською спільнотою, органами самоврядування, педагогами. Наприклад, формування ставлення до колективу, неформальних об’єднань у межах групи й поза ним, до моральних норм та проявів поведінки учнів.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3. Доручення – учням дають завдання, виконання якого вимагає відповідних позитивних дій і вчинків. Наприклад, здійснювати навчальну опіку над учнями, яким важко дається виконання пізнавальних і практичних задач.</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 </w:t>
      </w:r>
    </w:p>
    <w:p w:rsidR="00BE320C" w:rsidRPr="003D09A2" w:rsidRDefault="00BE320C" w:rsidP="00BE320C">
      <w:pPr>
        <w:spacing w:after="0"/>
        <w:ind w:firstLine="709"/>
        <w:jc w:val="center"/>
        <w:rPr>
          <w:rFonts w:ascii="Times New Roman" w:eastAsia="Calibri" w:hAnsi="Times New Roman" w:cs="Calibri"/>
          <w:b/>
          <w:sz w:val="24"/>
          <w:szCs w:val="24"/>
          <w:u w:val="single"/>
          <w:lang w:val="uk-UA" w:eastAsia="en-US"/>
        </w:rPr>
      </w:pPr>
      <w:r w:rsidRPr="003D09A2">
        <w:rPr>
          <w:rFonts w:ascii="Times New Roman" w:eastAsia="Calibri" w:hAnsi="Times New Roman" w:cs="Calibri"/>
          <w:b/>
          <w:sz w:val="24"/>
          <w:szCs w:val="24"/>
          <w:u w:val="single"/>
          <w:lang w:val="uk-UA" w:eastAsia="en-US"/>
        </w:rPr>
        <w:t>Методи стимулювання діяльності і поведінки:</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1. </w:t>
      </w:r>
      <w:r w:rsidRPr="003D09A2">
        <w:rPr>
          <w:rFonts w:ascii="Times New Roman" w:eastAsia="Calibri" w:hAnsi="Times New Roman" w:cs="Calibri"/>
          <w:i/>
          <w:sz w:val="24"/>
          <w:szCs w:val="24"/>
          <w:lang w:val="uk-UA" w:eastAsia="en-US"/>
        </w:rPr>
        <w:t>Творче суперництво</w:t>
      </w:r>
      <w:r w:rsidRPr="003D09A2">
        <w:rPr>
          <w:rFonts w:ascii="Times New Roman" w:eastAsia="Calibri" w:hAnsi="Times New Roman" w:cs="Calibri"/>
          <w:sz w:val="24"/>
          <w:szCs w:val="24"/>
          <w:lang w:val="uk-UA" w:eastAsia="en-US"/>
        </w:rPr>
        <w:t xml:space="preserve"> – виникає як бажання підлітків до самоутвердження. Наприклад, поділивши групу учнів на підгрупи згідно їх неформального поділу, зорієнтувати їх навчальну й поза навчальну діяльність на досягнення позитивних, суспільно значущих цілей.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2. </w:t>
      </w:r>
      <w:r w:rsidRPr="003D09A2">
        <w:rPr>
          <w:rFonts w:ascii="Times New Roman" w:eastAsia="Calibri" w:hAnsi="Times New Roman" w:cs="Calibri"/>
          <w:i/>
          <w:sz w:val="24"/>
          <w:szCs w:val="24"/>
          <w:lang w:val="uk-UA" w:eastAsia="en-US"/>
        </w:rPr>
        <w:t>Заохочення</w:t>
      </w:r>
      <w:r w:rsidRPr="003D09A2">
        <w:rPr>
          <w:rFonts w:ascii="Times New Roman" w:eastAsia="Calibri" w:hAnsi="Times New Roman" w:cs="Calibri"/>
          <w:sz w:val="24"/>
          <w:szCs w:val="24"/>
          <w:lang w:val="uk-UA" w:eastAsia="en-US"/>
        </w:rPr>
        <w:t xml:space="preserve"> – діяльність колективу оцінюється позитивно і це стає стимулом до її самоорганізації й вдосконалення діяльності. Наприклад, відмічення позитивних досягнень колективу в ставленні до інших учнівських груп, до окремих учнів.</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3.</w:t>
      </w:r>
      <w:r w:rsidRPr="003D09A2">
        <w:rPr>
          <w:rFonts w:ascii="Times New Roman" w:eastAsia="Calibri" w:hAnsi="Times New Roman" w:cs="Calibri"/>
          <w:i/>
          <w:sz w:val="24"/>
          <w:szCs w:val="24"/>
          <w:lang w:val="uk-UA" w:eastAsia="en-US"/>
        </w:rPr>
        <w:t xml:space="preserve"> Покарання</w:t>
      </w:r>
      <w:r w:rsidRPr="003D09A2">
        <w:rPr>
          <w:rFonts w:ascii="Times New Roman" w:eastAsia="Calibri" w:hAnsi="Times New Roman" w:cs="Calibri"/>
          <w:sz w:val="24"/>
          <w:szCs w:val="24"/>
          <w:lang w:val="uk-UA" w:eastAsia="en-US"/>
        </w:rPr>
        <w:t xml:space="preserve"> як педагогічний метод має місце з метою припинити або попередити негативну діяльність колективу. Наприклад, за негативну поведінку щодо окремих учнів, позитивне сприйняття колективом негативних дій підлітків чи неформальних об’єднань у межах колективу чи поза ним.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4. </w:t>
      </w:r>
      <w:r w:rsidRPr="003D09A2">
        <w:rPr>
          <w:rFonts w:ascii="Times New Roman" w:eastAsia="Calibri" w:hAnsi="Times New Roman" w:cs="Calibri"/>
          <w:i/>
          <w:sz w:val="24"/>
          <w:szCs w:val="24"/>
          <w:lang w:val="uk-UA" w:eastAsia="en-US"/>
        </w:rPr>
        <w:t>Превентивне прогнозування й планування.</w:t>
      </w:r>
      <w:r w:rsidRPr="003D09A2">
        <w:rPr>
          <w:rFonts w:ascii="Times New Roman" w:eastAsia="Calibri" w:hAnsi="Times New Roman" w:cs="Calibri"/>
          <w:sz w:val="24"/>
          <w:szCs w:val="24"/>
          <w:lang w:val="uk-UA" w:eastAsia="en-US"/>
        </w:rPr>
        <w:t xml:space="preserve">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Процес отримання, обробки й аналізу необхідної інформації називається прогнозуванням. За часом прогнози поділяються на короткотермінові (передбачається вирішення повсякденних завдань), </w:t>
      </w:r>
      <w:proofErr w:type="spellStart"/>
      <w:r w:rsidRPr="003D09A2">
        <w:rPr>
          <w:rFonts w:ascii="Times New Roman" w:eastAsia="Calibri" w:hAnsi="Times New Roman" w:cs="Calibri"/>
          <w:sz w:val="24"/>
          <w:szCs w:val="24"/>
          <w:lang w:val="uk-UA" w:eastAsia="en-US"/>
        </w:rPr>
        <w:t>середньотермінові</w:t>
      </w:r>
      <w:proofErr w:type="spellEnd"/>
      <w:r w:rsidRPr="003D09A2">
        <w:rPr>
          <w:rFonts w:ascii="Times New Roman" w:eastAsia="Calibri" w:hAnsi="Times New Roman" w:cs="Calibri"/>
          <w:sz w:val="24"/>
          <w:szCs w:val="24"/>
          <w:lang w:val="uk-UA" w:eastAsia="en-US"/>
        </w:rPr>
        <w:t xml:space="preserve"> (своєчасне розроблення адекватних заходів з нейтралізації та послаблення можливих негативних наслідків) і довгострокові (загальне оцінювання можливих тенденцій).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Мета превентивного прогнозування – вказати умови (соціальні явища, процеси, спрямованість політики), за яких стала б можливою позитивна зміна стану правопорушень. Таке прогнозування допомагає своєчасно нейтралізувати або послабити дію асоціальних детермінант, застосувати найбільш ефективні профілактичні заходи.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В превентивному прогнозуванні використовуються три основні методи: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а) екстраполяція – проекція на майбутнє тенденцій і стану асоціальних дій в минулому і теперішньому;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б) експертна оцінка – врахування думки наукових і практичних працівників;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lastRenderedPageBreak/>
        <w:t xml:space="preserve">в) моделювання – розроблення математичних моделей функціонування яких-небудь соціальних явищ, визначення закономірностей їх розвитку, особливостей взаємодії з іншими соціальними об’єктами. </w:t>
      </w:r>
    </w:p>
    <w:p w:rsidR="00BE320C" w:rsidRPr="003D09A2" w:rsidRDefault="00BE320C" w:rsidP="00BE320C">
      <w:pPr>
        <w:spacing w:after="0"/>
        <w:ind w:firstLine="709"/>
        <w:jc w:val="both"/>
        <w:rPr>
          <w:rFonts w:ascii="Times New Roman" w:eastAsia="Calibri" w:hAnsi="Times New Roman" w:cs="Calibri"/>
          <w:sz w:val="24"/>
          <w:szCs w:val="24"/>
          <w:lang w:val="uk-UA" w:eastAsia="en-US"/>
        </w:rPr>
      </w:pPr>
      <w:r w:rsidRPr="003D09A2">
        <w:rPr>
          <w:rFonts w:ascii="Times New Roman" w:eastAsia="Calibri" w:hAnsi="Times New Roman" w:cs="Calibri"/>
          <w:sz w:val="24"/>
          <w:szCs w:val="24"/>
          <w:lang w:val="uk-UA" w:eastAsia="en-US"/>
        </w:rPr>
        <w:t xml:space="preserve">Превентивне планування (програмування) – розроблення мети і завдань боротьби з правопорушеннями, шляхів і засобів їх вирішення та відповідного забезпечення (нормативного, інформаційного, ресурсного). </w:t>
      </w:r>
    </w:p>
    <w:p w:rsidR="0060286E" w:rsidRPr="003D09A2" w:rsidRDefault="0060286E" w:rsidP="0060286E">
      <w:pPr>
        <w:spacing w:line="360" w:lineRule="auto"/>
        <w:ind w:firstLine="709"/>
        <w:rPr>
          <w:sz w:val="28"/>
          <w:szCs w:val="28"/>
          <w:lang w:val="uk-UA"/>
        </w:rPr>
      </w:pPr>
    </w:p>
    <w:sectPr w:rsidR="0060286E" w:rsidRPr="003D09A2" w:rsidSect="00991474">
      <w:headerReference w:type="default" r:id="rId15"/>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44A0" w:rsidRDefault="00EF44A0" w:rsidP="00F54EF2">
      <w:pPr>
        <w:spacing w:after="0" w:line="240" w:lineRule="auto"/>
      </w:pPr>
      <w:r>
        <w:separator/>
      </w:r>
    </w:p>
  </w:endnote>
  <w:endnote w:type="continuationSeparator" w:id="0">
    <w:p w:rsidR="00EF44A0" w:rsidRDefault="00EF44A0" w:rsidP="00F54E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44A0" w:rsidRDefault="00EF44A0" w:rsidP="00F54EF2">
      <w:pPr>
        <w:spacing w:after="0" w:line="240" w:lineRule="auto"/>
      </w:pPr>
      <w:r>
        <w:separator/>
      </w:r>
    </w:p>
  </w:footnote>
  <w:footnote w:type="continuationSeparator" w:id="0">
    <w:p w:rsidR="00EF44A0" w:rsidRDefault="00EF44A0" w:rsidP="00F54E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3305699"/>
      <w:docPartObj>
        <w:docPartGallery w:val="Page Numbers (Top of Page)"/>
        <w:docPartUnique/>
      </w:docPartObj>
    </w:sdtPr>
    <w:sdtContent>
      <w:p w:rsidR="00EF44A0" w:rsidRDefault="00EF44A0">
        <w:pPr>
          <w:pStyle w:val="a7"/>
          <w:jc w:val="right"/>
        </w:pPr>
        <w:r>
          <w:fldChar w:fldCharType="begin"/>
        </w:r>
        <w:r>
          <w:instrText>PAGE   \* MERGEFORMAT</w:instrText>
        </w:r>
        <w:r>
          <w:fldChar w:fldCharType="separate"/>
        </w:r>
        <w:r w:rsidR="003238CC">
          <w:rPr>
            <w:noProof/>
          </w:rPr>
          <w:t>2</w:t>
        </w:r>
        <w:r>
          <w:fldChar w:fldCharType="end"/>
        </w:r>
      </w:p>
    </w:sdtContent>
  </w:sdt>
  <w:p w:rsidR="00EF44A0" w:rsidRDefault="00EF44A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624D1"/>
    <w:multiLevelType w:val="hybridMultilevel"/>
    <w:tmpl w:val="2BB62B22"/>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172557"/>
    <w:multiLevelType w:val="singleLevel"/>
    <w:tmpl w:val="51D49FC0"/>
    <w:lvl w:ilvl="0">
      <w:start w:val="10"/>
      <w:numFmt w:val="decimal"/>
      <w:lvlText w:val="%1."/>
      <w:legacy w:legacy="1" w:legacySpace="0" w:legacyIndent="338"/>
      <w:lvlJc w:val="left"/>
      <w:rPr>
        <w:rFonts w:ascii="Times New Roman" w:hAnsi="Times New Roman" w:cs="Times New Roman" w:hint="default"/>
      </w:rPr>
    </w:lvl>
  </w:abstractNum>
  <w:abstractNum w:abstractNumId="2">
    <w:nsid w:val="07B443A4"/>
    <w:multiLevelType w:val="hybridMultilevel"/>
    <w:tmpl w:val="80248940"/>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8804FA4"/>
    <w:multiLevelType w:val="hybridMultilevel"/>
    <w:tmpl w:val="01380AC8"/>
    <w:lvl w:ilvl="0" w:tplc="4D16D794">
      <w:start w:val="2"/>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483FE1"/>
    <w:multiLevelType w:val="hybridMultilevel"/>
    <w:tmpl w:val="C5249712"/>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801ABE"/>
    <w:multiLevelType w:val="hybridMultilevel"/>
    <w:tmpl w:val="A0961A2A"/>
    <w:lvl w:ilvl="0" w:tplc="4D16D794">
      <w:start w:val="2"/>
      <w:numFmt w:val="bullet"/>
      <w:lvlText w:val="–"/>
      <w:lvlJc w:val="left"/>
      <w:pPr>
        <w:ind w:left="927" w:hanging="360"/>
      </w:pPr>
      <w:rPr>
        <w:rFonts w:ascii="Times New Roman" w:eastAsia="Times New Roman" w:hAnsi="Times New Roman" w:cs="Times New Roman" w:hint="default"/>
      </w:rPr>
    </w:lvl>
    <w:lvl w:ilvl="1" w:tplc="05AA9446">
      <w:numFmt w:val="bullet"/>
      <w:lvlText w:val="•"/>
      <w:lvlJc w:val="left"/>
      <w:pPr>
        <w:ind w:left="2172" w:hanging="885"/>
      </w:pPr>
      <w:rPr>
        <w:rFonts w:ascii="Times New Roman" w:eastAsia="Times New Roman"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13886D9C"/>
    <w:multiLevelType w:val="hybridMultilevel"/>
    <w:tmpl w:val="78502948"/>
    <w:lvl w:ilvl="0" w:tplc="4D16D794">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7C4690D"/>
    <w:multiLevelType w:val="hybridMultilevel"/>
    <w:tmpl w:val="D5B6465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BC5E32"/>
    <w:multiLevelType w:val="singleLevel"/>
    <w:tmpl w:val="51D49FC0"/>
    <w:lvl w:ilvl="0">
      <w:start w:val="23"/>
      <w:numFmt w:val="decimal"/>
      <w:lvlText w:val="%1."/>
      <w:legacy w:legacy="1" w:legacySpace="0" w:legacyIndent="317"/>
      <w:lvlJc w:val="left"/>
      <w:rPr>
        <w:rFonts w:ascii="Times New Roman" w:hAnsi="Times New Roman" w:cs="Times New Roman" w:hint="default"/>
      </w:rPr>
    </w:lvl>
  </w:abstractNum>
  <w:abstractNum w:abstractNumId="9">
    <w:nsid w:val="2B173C68"/>
    <w:multiLevelType w:val="singleLevel"/>
    <w:tmpl w:val="279E5D4E"/>
    <w:lvl w:ilvl="0">
      <w:start w:val="1"/>
      <w:numFmt w:val="decimal"/>
      <w:lvlText w:val="%1."/>
      <w:legacy w:legacy="1" w:legacySpace="0" w:legacyIndent="341"/>
      <w:lvlJc w:val="left"/>
      <w:pPr>
        <w:ind w:left="0" w:firstLine="0"/>
      </w:pPr>
      <w:rPr>
        <w:rFonts w:ascii="Times New Roman" w:hAnsi="Times New Roman" w:cs="Times New Roman" w:hint="default"/>
      </w:rPr>
    </w:lvl>
  </w:abstractNum>
  <w:abstractNum w:abstractNumId="10">
    <w:nsid w:val="338D67FF"/>
    <w:multiLevelType w:val="hybridMultilevel"/>
    <w:tmpl w:val="C79AECF6"/>
    <w:lvl w:ilvl="0" w:tplc="4D16D794">
      <w:start w:val="2"/>
      <w:numFmt w:val="bullet"/>
      <w:lvlText w:val="–"/>
      <w:lvlJc w:val="left"/>
      <w:pPr>
        <w:ind w:left="1287" w:hanging="360"/>
      </w:pPr>
      <w:rPr>
        <w:rFonts w:ascii="Times New Roman" w:eastAsia="Times New Roman" w:hAnsi="Times New Roman" w:cs="Times New Roman" w:hint="default"/>
      </w:rPr>
    </w:lvl>
    <w:lvl w:ilvl="1" w:tplc="4D16D794">
      <w:start w:val="2"/>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4984215D"/>
    <w:multiLevelType w:val="singleLevel"/>
    <w:tmpl w:val="51D49FC0"/>
    <w:lvl w:ilvl="0">
      <w:start w:val="1"/>
      <w:numFmt w:val="decimal"/>
      <w:lvlText w:val="%1."/>
      <w:legacy w:legacy="1" w:legacySpace="0" w:legacyIndent="231"/>
      <w:lvlJc w:val="left"/>
      <w:rPr>
        <w:rFonts w:ascii="Times New Roman" w:hAnsi="Times New Roman" w:cs="Times New Roman" w:hint="default"/>
      </w:rPr>
    </w:lvl>
  </w:abstractNum>
  <w:abstractNum w:abstractNumId="12">
    <w:nsid w:val="4E4B608E"/>
    <w:multiLevelType w:val="hybridMultilevel"/>
    <w:tmpl w:val="E17615AC"/>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44914E9"/>
    <w:multiLevelType w:val="hybridMultilevel"/>
    <w:tmpl w:val="EBFE1AA4"/>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C2E00F3"/>
    <w:multiLevelType w:val="singleLevel"/>
    <w:tmpl w:val="51D49FC0"/>
    <w:lvl w:ilvl="0">
      <w:start w:val="38"/>
      <w:numFmt w:val="decimal"/>
      <w:lvlText w:val="%1."/>
      <w:legacy w:legacy="1" w:legacySpace="0" w:legacyIndent="332"/>
      <w:lvlJc w:val="left"/>
      <w:rPr>
        <w:rFonts w:ascii="Times New Roman" w:hAnsi="Times New Roman" w:cs="Times New Roman" w:hint="default"/>
      </w:rPr>
    </w:lvl>
  </w:abstractNum>
  <w:abstractNum w:abstractNumId="15">
    <w:nsid w:val="6F7368BE"/>
    <w:multiLevelType w:val="hybridMultilevel"/>
    <w:tmpl w:val="0596B46A"/>
    <w:lvl w:ilvl="0" w:tplc="5372BEF2">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754531BF"/>
    <w:multiLevelType w:val="hybridMultilevel"/>
    <w:tmpl w:val="2F88C6EA"/>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75DA6E44"/>
    <w:multiLevelType w:val="singleLevel"/>
    <w:tmpl w:val="F8D49050"/>
    <w:lvl w:ilvl="0">
      <w:start w:val="5"/>
      <w:numFmt w:val="decimal"/>
      <w:lvlText w:val="%1."/>
      <w:legacy w:legacy="1" w:legacySpace="0" w:legacyIndent="336"/>
      <w:lvlJc w:val="left"/>
      <w:pPr>
        <w:ind w:left="0" w:firstLine="0"/>
      </w:pPr>
      <w:rPr>
        <w:rFonts w:ascii="Times New Roman" w:hAnsi="Times New Roman" w:cs="Times New Roman" w:hint="default"/>
      </w:rPr>
    </w:lvl>
  </w:abstractNum>
  <w:abstractNum w:abstractNumId="18">
    <w:nsid w:val="795C0B66"/>
    <w:multiLevelType w:val="hybridMultilevel"/>
    <w:tmpl w:val="E272B4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3"/>
  </w:num>
  <w:num w:numId="3">
    <w:abstractNumId w:val="16"/>
  </w:num>
  <w:num w:numId="4">
    <w:abstractNumId w:val="12"/>
  </w:num>
  <w:num w:numId="5">
    <w:abstractNumId w:val="4"/>
  </w:num>
  <w:num w:numId="6">
    <w:abstractNumId w:val="2"/>
  </w:num>
  <w:num w:numId="7">
    <w:abstractNumId w:val="5"/>
  </w:num>
  <w:num w:numId="8">
    <w:abstractNumId w:val="10"/>
  </w:num>
  <w:num w:numId="9">
    <w:abstractNumId w:val="18"/>
  </w:num>
  <w:num w:numId="10">
    <w:abstractNumId w:val="7"/>
  </w:num>
  <w:num w:numId="11">
    <w:abstractNumId w:val="3"/>
  </w:num>
  <w:num w:numId="12">
    <w:abstractNumId w:val="6"/>
  </w:num>
  <w:num w:numId="13">
    <w:abstractNumId w:val="15"/>
  </w:num>
  <w:num w:numId="14">
    <w:abstractNumId w:val="9"/>
    <w:lvlOverride w:ilvl="0">
      <w:startOverride w:val="1"/>
    </w:lvlOverride>
  </w:num>
  <w:num w:numId="15">
    <w:abstractNumId w:val="17"/>
    <w:lvlOverride w:ilvl="0">
      <w:startOverride w:val="5"/>
    </w:lvlOverride>
  </w:num>
  <w:num w:numId="16">
    <w:abstractNumId w:val="11"/>
    <w:lvlOverride w:ilvl="0">
      <w:startOverride w:val="1"/>
    </w:lvlOverride>
  </w:num>
  <w:num w:numId="17">
    <w:abstractNumId w:val="1"/>
    <w:lvlOverride w:ilvl="0">
      <w:startOverride w:val="10"/>
    </w:lvlOverride>
  </w:num>
  <w:num w:numId="18">
    <w:abstractNumId w:val="8"/>
    <w:lvlOverride w:ilvl="0">
      <w:startOverride w:val="23"/>
    </w:lvlOverride>
  </w:num>
  <w:num w:numId="19">
    <w:abstractNumId w:val="14"/>
    <w:lvlOverride w:ilvl="0">
      <w:startOverride w:val="38"/>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C56D1"/>
    <w:rsid w:val="00005F2D"/>
    <w:rsid w:val="00011E26"/>
    <w:rsid w:val="000373F8"/>
    <w:rsid w:val="000B58C9"/>
    <w:rsid w:val="000D1973"/>
    <w:rsid w:val="00110AE6"/>
    <w:rsid w:val="00122954"/>
    <w:rsid w:val="00123626"/>
    <w:rsid w:val="0015247F"/>
    <w:rsid w:val="00152CA2"/>
    <w:rsid w:val="001A205E"/>
    <w:rsid w:val="001B6A34"/>
    <w:rsid w:val="001C3DA5"/>
    <w:rsid w:val="001D2C24"/>
    <w:rsid w:val="001E326C"/>
    <w:rsid w:val="001F1015"/>
    <w:rsid w:val="00225333"/>
    <w:rsid w:val="00283D12"/>
    <w:rsid w:val="002921A6"/>
    <w:rsid w:val="00295CBB"/>
    <w:rsid w:val="002A4FEA"/>
    <w:rsid w:val="002B00BF"/>
    <w:rsid w:val="002D3858"/>
    <w:rsid w:val="003163D0"/>
    <w:rsid w:val="003238CC"/>
    <w:rsid w:val="00327AFA"/>
    <w:rsid w:val="003340DB"/>
    <w:rsid w:val="00345DA6"/>
    <w:rsid w:val="00351914"/>
    <w:rsid w:val="003561D1"/>
    <w:rsid w:val="003A0CF6"/>
    <w:rsid w:val="003C6D72"/>
    <w:rsid w:val="003D09A2"/>
    <w:rsid w:val="00491934"/>
    <w:rsid w:val="004A3507"/>
    <w:rsid w:val="004A53AC"/>
    <w:rsid w:val="004B7720"/>
    <w:rsid w:val="004C2E48"/>
    <w:rsid w:val="004E77C1"/>
    <w:rsid w:val="00527A8F"/>
    <w:rsid w:val="005678A0"/>
    <w:rsid w:val="00570896"/>
    <w:rsid w:val="005817E8"/>
    <w:rsid w:val="005A07A7"/>
    <w:rsid w:val="005C2684"/>
    <w:rsid w:val="005E4692"/>
    <w:rsid w:val="005E7F4A"/>
    <w:rsid w:val="0060286E"/>
    <w:rsid w:val="006063AE"/>
    <w:rsid w:val="00633699"/>
    <w:rsid w:val="00657BAC"/>
    <w:rsid w:val="0067728A"/>
    <w:rsid w:val="006E5595"/>
    <w:rsid w:val="00700D78"/>
    <w:rsid w:val="0072619E"/>
    <w:rsid w:val="00732726"/>
    <w:rsid w:val="007505E9"/>
    <w:rsid w:val="007A556B"/>
    <w:rsid w:val="007D3616"/>
    <w:rsid w:val="007E2B84"/>
    <w:rsid w:val="007F4B68"/>
    <w:rsid w:val="00801A6C"/>
    <w:rsid w:val="008B2CA3"/>
    <w:rsid w:val="008D3DD1"/>
    <w:rsid w:val="00926DB4"/>
    <w:rsid w:val="00934E4B"/>
    <w:rsid w:val="00971213"/>
    <w:rsid w:val="00991474"/>
    <w:rsid w:val="00992AB3"/>
    <w:rsid w:val="009C374F"/>
    <w:rsid w:val="009E0E3C"/>
    <w:rsid w:val="009E6BBE"/>
    <w:rsid w:val="00A01983"/>
    <w:rsid w:val="00A079ED"/>
    <w:rsid w:val="00A139B1"/>
    <w:rsid w:val="00A2100C"/>
    <w:rsid w:val="00A67A5C"/>
    <w:rsid w:val="00A876E8"/>
    <w:rsid w:val="00AB2DEF"/>
    <w:rsid w:val="00AB3F86"/>
    <w:rsid w:val="00AC452E"/>
    <w:rsid w:val="00AF31B7"/>
    <w:rsid w:val="00B7310E"/>
    <w:rsid w:val="00B87DA6"/>
    <w:rsid w:val="00BC4B2D"/>
    <w:rsid w:val="00BE320C"/>
    <w:rsid w:val="00BE7C9F"/>
    <w:rsid w:val="00C05226"/>
    <w:rsid w:val="00C35861"/>
    <w:rsid w:val="00C61FA3"/>
    <w:rsid w:val="00C9341A"/>
    <w:rsid w:val="00CA383F"/>
    <w:rsid w:val="00D15D35"/>
    <w:rsid w:val="00D16F4D"/>
    <w:rsid w:val="00D52420"/>
    <w:rsid w:val="00D57ABB"/>
    <w:rsid w:val="00D64E46"/>
    <w:rsid w:val="00D829B1"/>
    <w:rsid w:val="00D96882"/>
    <w:rsid w:val="00DF0D2B"/>
    <w:rsid w:val="00DF46EE"/>
    <w:rsid w:val="00E13365"/>
    <w:rsid w:val="00E15476"/>
    <w:rsid w:val="00E5037A"/>
    <w:rsid w:val="00E53D17"/>
    <w:rsid w:val="00E60D66"/>
    <w:rsid w:val="00E63FC9"/>
    <w:rsid w:val="00E85EE4"/>
    <w:rsid w:val="00EB2520"/>
    <w:rsid w:val="00EC56D1"/>
    <w:rsid w:val="00ED5BD4"/>
    <w:rsid w:val="00EF44A0"/>
    <w:rsid w:val="00F54EF2"/>
    <w:rsid w:val="00F61E42"/>
    <w:rsid w:val="00F908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6D1"/>
    <w:rPr>
      <w:rFonts w:eastAsiaTheme="minorEastAsia"/>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C56D1"/>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EC56D1"/>
    <w:pPr>
      <w:ind w:left="720"/>
      <w:contextualSpacing/>
    </w:pPr>
  </w:style>
  <w:style w:type="paragraph" w:styleId="a5">
    <w:name w:val="Balloon Text"/>
    <w:basedOn w:val="a"/>
    <w:link w:val="a6"/>
    <w:uiPriority w:val="99"/>
    <w:semiHidden/>
    <w:unhideWhenUsed/>
    <w:rsid w:val="00EC56D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C56D1"/>
    <w:rPr>
      <w:rFonts w:ascii="Tahoma" w:eastAsiaTheme="minorEastAsia" w:hAnsi="Tahoma" w:cs="Tahoma"/>
      <w:sz w:val="16"/>
      <w:szCs w:val="16"/>
      <w:lang w:eastAsia="ru-RU"/>
    </w:rPr>
  </w:style>
  <w:style w:type="paragraph" w:customStyle="1" w:styleId="14pt">
    <w:name w:val="Обычный + 14 pt"/>
    <w:basedOn w:val="a"/>
    <w:uiPriority w:val="99"/>
    <w:rsid w:val="00971213"/>
    <w:pPr>
      <w:shd w:val="clear" w:color="auto" w:fill="FFFFFF"/>
      <w:autoSpaceDE w:val="0"/>
      <w:autoSpaceDN w:val="0"/>
      <w:spacing w:after="0" w:line="360" w:lineRule="auto"/>
      <w:ind w:firstLine="720"/>
      <w:jc w:val="both"/>
    </w:pPr>
    <w:rPr>
      <w:rFonts w:ascii="Times New Roman" w:eastAsia="Times New Roman" w:hAnsi="Times New Roman" w:cs="Times New Roman"/>
      <w:sz w:val="28"/>
      <w:szCs w:val="28"/>
      <w:lang w:val="uk-UA"/>
    </w:rPr>
  </w:style>
  <w:style w:type="paragraph" w:styleId="a7">
    <w:name w:val="header"/>
    <w:basedOn w:val="a"/>
    <w:link w:val="a8"/>
    <w:uiPriority w:val="99"/>
    <w:unhideWhenUsed/>
    <w:rsid w:val="00F54EF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54EF2"/>
    <w:rPr>
      <w:rFonts w:eastAsiaTheme="minorEastAsia"/>
      <w:lang w:eastAsia="ru-RU"/>
    </w:rPr>
  </w:style>
  <w:style w:type="paragraph" w:styleId="a9">
    <w:name w:val="footer"/>
    <w:basedOn w:val="a"/>
    <w:link w:val="aa"/>
    <w:uiPriority w:val="99"/>
    <w:unhideWhenUsed/>
    <w:rsid w:val="00F54EF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54EF2"/>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17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zakon.rada.gov.ua/cgi-bin/laws/main.cgi?nreg=995_0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2629</TotalTime>
  <Pages>106</Pages>
  <Words>27457</Words>
  <Characters>156510</Characters>
  <Application>Microsoft Office Word</Application>
  <DocSecurity>0</DocSecurity>
  <Lines>1304</Lines>
  <Paragraphs>367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183600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Asus</cp:lastModifiedBy>
  <cp:revision>23</cp:revision>
  <cp:lastPrinted>2016-05-10T06:57:00Z</cp:lastPrinted>
  <dcterms:created xsi:type="dcterms:W3CDTF">2016-05-09T11:48:00Z</dcterms:created>
  <dcterms:modified xsi:type="dcterms:W3CDTF">2020-12-07T15:58:00Z</dcterms:modified>
</cp:coreProperties>
</file>