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7EC7" w:rsidRDefault="002B7EC7" w:rsidP="002B7EC7">
      <w:pPr>
        <w:spacing w:line="360" w:lineRule="auto"/>
        <w:ind w:firstLine="709"/>
        <w:jc w:val="right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Ірина </w:t>
      </w:r>
      <w:proofErr w:type="spellStart"/>
      <w:r w:rsidRPr="002B7EC7">
        <w:rPr>
          <w:rFonts w:ascii="Times New Roman" w:hAnsi="Times New Roman" w:cs="Times New Roman"/>
          <w:b/>
          <w:i/>
          <w:sz w:val="28"/>
          <w:szCs w:val="28"/>
          <w:lang w:val="uk-UA"/>
        </w:rPr>
        <w:t>Холявко</w:t>
      </w:r>
      <w:proofErr w:type="spellEnd"/>
    </w:p>
    <w:p w:rsidR="002B7EC7" w:rsidRPr="002B7EC7" w:rsidRDefault="002B7EC7" w:rsidP="002B7EC7">
      <w:pPr>
        <w:spacing w:line="360" w:lineRule="auto"/>
        <w:ind w:firstLine="709"/>
        <w:jc w:val="right"/>
        <w:rPr>
          <w:rFonts w:ascii="Times New Roman" w:eastAsia="TimesNewRoman,Bold" w:hAnsi="Times New Roman" w:cs="Times New Roman"/>
          <w:bCs/>
          <w:i/>
          <w:sz w:val="28"/>
          <w:szCs w:val="28"/>
          <w:lang w:val="uk-UA" w:eastAsia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(Глухів)</w:t>
      </w:r>
    </w:p>
    <w:p w:rsidR="00D82BDE" w:rsidRPr="007F4040" w:rsidRDefault="002B7EC7" w:rsidP="007F4040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2B7EC7">
        <w:rPr>
          <w:rFonts w:ascii="Times New Roman" w:eastAsia="TimesNewRoman,Bold" w:hAnsi="Times New Roman" w:cs="Times New Roman"/>
          <w:bCs/>
          <w:sz w:val="28"/>
          <w:szCs w:val="28"/>
          <w:lang w:val="uk-UA" w:eastAsia="uk-UA"/>
        </w:rPr>
        <w:t>УДК 808.5:81’276.6:62</w:t>
      </w:r>
      <w:r w:rsidR="00D82BDE" w:rsidRPr="007F404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</w:p>
    <w:p w:rsidR="00D82BDE" w:rsidRPr="007F4040" w:rsidRDefault="00D82BDE" w:rsidP="007F404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82BDE" w:rsidRPr="007F4040" w:rsidRDefault="006F502F" w:rsidP="007630D3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КОГНІТИВНИЙ ТИП ОСОБИСТОСТІ АВТОРА І МОВНІ ВІДХИЛЕННЯ У НАУКОВОМУ ТЕКСТІ В АСПЕКТІ РЕДАГУВАННЯ </w:t>
      </w:r>
    </w:p>
    <w:p w:rsidR="00D408E4" w:rsidRDefault="00D408E4" w:rsidP="007F4040">
      <w:pPr>
        <w:spacing w:line="360" w:lineRule="auto"/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D1C92" w:rsidRPr="004D1C92" w:rsidRDefault="007F73EC" w:rsidP="004D1C92">
      <w:pPr>
        <w:spacing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7F73EC">
        <w:rPr>
          <w:rFonts w:ascii="Times New Roman" w:hAnsi="Times New Roman" w:cs="Times New Roman"/>
          <w:i/>
          <w:sz w:val="28"/>
          <w:szCs w:val="28"/>
          <w:lang w:val="uk-UA"/>
        </w:rPr>
        <w:t>У статт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="004D1C9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досліджено </w:t>
      </w:r>
      <w:r w:rsidR="004D1C92" w:rsidRPr="004D1C92">
        <w:rPr>
          <w:rFonts w:ascii="Times New Roman" w:hAnsi="Times New Roman" w:cs="Times New Roman"/>
          <w:i/>
          <w:sz w:val="28"/>
          <w:szCs w:val="28"/>
          <w:lang w:val="uk-UA"/>
        </w:rPr>
        <w:t>психологічн</w:t>
      </w:r>
      <w:r w:rsidR="004D1C92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="004D1C92" w:rsidRPr="004D1C9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особливост</w:t>
      </w:r>
      <w:r w:rsidR="004D1C92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="004D1C92" w:rsidRPr="004D1C9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автора наукового тексту, важлив</w:t>
      </w:r>
      <w:r w:rsidR="004D1C92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="004D1C92" w:rsidRPr="004D1C9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у його науково-пізнавальній та текстотвірній діяльності</w:t>
      </w:r>
      <w:r w:rsidR="004D1C92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="004D1C92" w:rsidRPr="004D1C9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36EA0" w:rsidRPr="00636EA0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Текстотвірну діяльність науковця розглянуто як єдність мотиваційних, операційних, афективних і вольових аспектів.</w:t>
      </w:r>
      <w:r w:rsidR="00636EA0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577244" w:rsidRPr="00577244">
        <w:rPr>
          <w:rFonts w:ascii="Times New Roman" w:hAnsi="Times New Roman" w:cs="Times New Roman"/>
          <w:i/>
          <w:sz w:val="28"/>
          <w:szCs w:val="28"/>
          <w:lang w:val="uk-UA"/>
        </w:rPr>
        <w:t>Закцентовано</w:t>
      </w:r>
      <w:proofErr w:type="spellEnd"/>
      <w:r w:rsidR="00577244" w:rsidRPr="0057724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на труднощах, які можуть виникати при породженні наукового тексту з огляду на </w:t>
      </w:r>
      <w:r w:rsidR="00A6364A">
        <w:rPr>
          <w:rFonts w:ascii="Times New Roman" w:hAnsi="Times New Roman" w:cs="Times New Roman"/>
          <w:i/>
          <w:sz w:val="28"/>
          <w:szCs w:val="28"/>
          <w:lang w:val="uk-UA"/>
        </w:rPr>
        <w:t>особливості</w:t>
      </w:r>
      <w:r w:rsidR="00577244" w:rsidRPr="0057724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аналітико-синтетичної </w:t>
      </w:r>
      <w:proofErr w:type="spellStart"/>
      <w:r w:rsidR="00577244" w:rsidRPr="00577244">
        <w:rPr>
          <w:rFonts w:ascii="Times New Roman" w:hAnsi="Times New Roman" w:cs="Times New Roman"/>
          <w:i/>
          <w:sz w:val="28"/>
          <w:szCs w:val="28"/>
          <w:lang w:val="uk-UA"/>
        </w:rPr>
        <w:t>мисленнєвої</w:t>
      </w:r>
      <w:proofErr w:type="spellEnd"/>
      <w:r w:rsidR="00577244" w:rsidRPr="0057724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діяльності вченого.</w:t>
      </w:r>
      <w:r w:rsidR="0057724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D5B74">
        <w:rPr>
          <w:rFonts w:ascii="Times New Roman" w:hAnsi="Times New Roman" w:cs="Times New Roman"/>
          <w:i/>
          <w:sz w:val="28"/>
          <w:szCs w:val="28"/>
          <w:lang w:val="uk-UA"/>
        </w:rPr>
        <w:t xml:space="preserve">Визначено специфіку </w:t>
      </w:r>
      <w:r w:rsidR="005D5B74" w:rsidRPr="005D5B74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редакторського читання наукового тексту як потоку свідомості, що контролюється наявною у свідомості </w:t>
      </w:r>
      <w:r w:rsidR="005D5B74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редактора</w:t>
      </w:r>
      <w:r w:rsidR="005D5B74" w:rsidRPr="005D5B74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моделлю еталонного, ідеального тексту.</w:t>
      </w:r>
      <w:r w:rsidR="005D5B74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="004D1C92" w:rsidRPr="004D1C92">
        <w:rPr>
          <w:rFonts w:ascii="Times New Roman" w:hAnsi="Times New Roman" w:cs="Times New Roman"/>
          <w:i/>
          <w:sz w:val="28"/>
          <w:szCs w:val="28"/>
          <w:lang w:val="uk-UA"/>
        </w:rPr>
        <w:t xml:space="preserve">Проаналізовано мовленнєві відхилення у науковому тексті, </w:t>
      </w:r>
      <w:r w:rsidR="005D5B74" w:rsidRPr="005D5B74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спричинені домінуванням тих чи інших рис когнітивного стилю автора.</w:t>
      </w:r>
      <w:r w:rsidR="005D5B74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="004D1C92" w:rsidRPr="004D1C92">
        <w:rPr>
          <w:rFonts w:ascii="Times New Roman" w:hAnsi="Times New Roman" w:cs="Times New Roman"/>
          <w:i/>
          <w:sz w:val="28"/>
          <w:szCs w:val="28"/>
          <w:lang w:val="uk-UA"/>
        </w:rPr>
        <w:t>З</w:t>
      </w:r>
      <w:r w:rsidR="004D1C92" w:rsidRPr="004D1C92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’ясовано психологічн</w:t>
      </w:r>
      <w:r w:rsidR="005D5B74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і</w:t>
      </w:r>
      <w:r w:rsidR="004D1C92" w:rsidRPr="004D1C92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причин</w:t>
      </w:r>
      <w:r w:rsidR="005D5B74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и</w:t>
      </w:r>
      <w:r w:rsidR="004D1C92" w:rsidRPr="004D1C92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відхилень у побудові наукового тексту крізь призму процесу редагування</w:t>
      </w:r>
      <w:r w:rsidR="004D1C92" w:rsidRPr="004D1C92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="005D5B7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D5B74" w:rsidRPr="005D5B74">
        <w:rPr>
          <w:rFonts w:ascii="Times New Roman" w:hAnsi="Times New Roman" w:cs="Times New Roman"/>
          <w:i/>
          <w:sz w:val="28"/>
          <w:szCs w:val="28"/>
          <w:lang w:val="uk-UA"/>
        </w:rPr>
        <w:t xml:space="preserve">Доведено, що особливості когнітивного стилю автора  впливають на формування його індивідуального стилю і специфіку відхилень від </w:t>
      </w:r>
      <w:proofErr w:type="spellStart"/>
      <w:r w:rsidR="005D5B74" w:rsidRPr="005D5B74">
        <w:rPr>
          <w:rFonts w:ascii="Times New Roman" w:hAnsi="Times New Roman" w:cs="Times New Roman"/>
          <w:i/>
          <w:sz w:val="28"/>
          <w:szCs w:val="28"/>
          <w:lang w:val="uk-UA"/>
        </w:rPr>
        <w:t>культуромовного</w:t>
      </w:r>
      <w:proofErr w:type="spellEnd"/>
      <w:r w:rsidR="005D5B74" w:rsidRPr="005D5B7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еталону наукової комунікації.</w:t>
      </w:r>
    </w:p>
    <w:p w:rsidR="007F73EC" w:rsidRPr="00253C41" w:rsidRDefault="007F73EC" w:rsidP="00253C41">
      <w:pPr>
        <w:spacing w:line="360" w:lineRule="auto"/>
        <w:ind w:firstLine="709"/>
        <w:jc w:val="both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Ключові слова:</w:t>
      </w:r>
      <w:r w:rsidRPr="007F73E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53C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науковий текст, редагування, </w:t>
      </w:r>
      <w:proofErr w:type="spellStart"/>
      <w:r w:rsidR="00253C41">
        <w:rPr>
          <w:rFonts w:ascii="Times New Roman" w:hAnsi="Times New Roman" w:cs="Times New Roman"/>
          <w:i/>
          <w:sz w:val="28"/>
          <w:szCs w:val="28"/>
          <w:lang w:val="uk-UA"/>
        </w:rPr>
        <w:t>саморедагування</w:t>
      </w:r>
      <w:proofErr w:type="spellEnd"/>
      <w:r w:rsidR="00253C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відхилення, когнітивний тип особистості автора, </w:t>
      </w:r>
      <w:r w:rsidR="00253C41" w:rsidRPr="00253C41">
        <w:rPr>
          <w:rFonts w:ascii="Times New Roman" w:hAnsi="Times New Roman" w:cs="Times New Roman"/>
          <w:i/>
          <w:sz w:val="28"/>
          <w:szCs w:val="28"/>
          <w:lang w:val="uk-UA"/>
        </w:rPr>
        <w:t>психологічн</w:t>
      </w:r>
      <w:r w:rsidR="00253C41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="00253C41" w:rsidRPr="00253C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особливост</w:t>
      </w:r>
      <w:r w:rsidR="00253C41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="00253C41" w:rsidRPr="00253C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автора наукового тексту</w:t>
      </w:r>
      <w:r w:rsidR="00253C41">
        <w:rPr>
          <w:rFonts w:ascii="Times New Roman" w:hAnsi="Times New Roman" w:cs="Times New Roman"/>
          <w:i/>
          <w:sz w:val="28"/>
          <w:szCs w:val="28"/>
          <w:lang w:val="uk-UA"/>
        </w:rPr>
        <w:t>, текстотвірна діяльність.</w:t>
      </w:r>
    </w:p>
    <w:p w:rsidR="00525637" w:rsidRPr="007F4040" w:rsidRDefault="00291FBA" w:rsidP="007F404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91FBA">
        <w:rPr>
          <w:rFonts w:ascii="Times New Roman" w:hAnsi="Times New Roman" w:cs="Times New Roman"/>
          <w:b/>
          <w:sz w:val="28"/>
          <w:szCs w:val="28"/>
          <w:lang w:val="uk-UA"/>
        </w:rPr>
        <w:t>Постановка проблеми.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31C4D" w:rsidRPr="007F4040">
        <w:rPr>
          <w:rFonts w:ascii="Times New Roman" w:hAnsi="Times New Roman" w:cs="Times New Roman"/>
          <w:sz w:val="28"/>
          <w:szCs w:val="28"/>
          <w:lang w:val="uk-UA"/>
        </w:rPr>
        <w:t>Класична теорія редагування виходить із того, що редагування в основному є творч</w:t>
      </w:r>
      <w:r w:rsidR="00081D3F" w:rsidRPr="007F4040">
        <w:rPr>
          <w:rFonts w:ascii="Times New Roman" w:hAnsi="Times New Roman" w:cs="Times New Roman"/>
          <w:sz w:val="28"/>
          <w:szCs w:val="28"/>
          <w:lang w:val="uk-UA"/>
        </w:rPr>
        <w:t>им</w:t>
      </w:r>
      <w:r w:rsidR="00831C4D" w:rsidRPr="007F4040">
        <w:rPr>
          <w:rFonts w:ascii="Times New Roman" w:hAnsi="Times New Roman" w:cs="Times New Roman"/>
          <w:sz w:val="28"/>
          <w:szCs w:val="28"/>
          <w:lang w:val="uk-UA"/>
        </w:rPr>
        <w:t xml:space="preserve"> про</w:t>
      </w:r>
      <w:r w:rsidR="00081D3F" w:rsidRPr="007F4040">
        <w:rPr>
          <w:rFonts w:ascii="Times New Roman" w:hAnsi="Times New Roman" w:cs="Times New Roman"/>
          <w:sz w:val="28"/>
          <w:szCs w:val="28"/>
          <w:lang w:val="uk-UA"/>
        </w:rPr>
        <w:t>цесом</w:t>
      </w:r>
      <w:r w:rsidR="00831C4D" w:rsidRPr="007F4040">
        <w:rPr>
          <w:rFonts w:ascii="Times New Roman" w:hAnsi="Times New Roman" w:cs="Times New Roman"/>
          <w:sz w:val="28"/>
          <w:szCs w:val="28"/>
          <w:lang w:val="uk-UA"/>
        </w:rPr>
        <w:t>, а тому і сама теорія редагування будується як творча наука. Незначна частина операцій у редагуванні ґрунтується на нормативній основі (наприклад, лінгвістичні норми, зафіксовані правописом, чи логічні норми).</w:t>
      </w:r>
      <w:r w:rsidR="002416EE" w:rsidRPr="007F4040">
        <w:rPr>
          <w:rFonts w:ascii="Times New Roman" w:hAnsi="Times New Roman" w:cs="Times New Roman"/>
          <w:sz w:val="28"/>
          <w:szCs w:val="28"/>
          <w:lang w:val="uk-UA"/>
        </w:rPr>
        <w:t xml:space="preserve"> Тож вважаємо, що редагування можна позиціонувати у функціональному аспекті, тобто «як відкритий процес, </w:t>
      </w:r>
      <w:r w:rsidR="002416EE" w:rsidRPr="007F4040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залучений до творчої, </w:t>
      </w:r>
      <w:r w:rsidR="00525637" w:rsidRPr="007F4040">
        <w:rPr>
          <w:rFonts w:ascii="Times New Roman" w:hAnsi="Times New Roman" w:cs="Times New Roman"/>
          <w:sz w:val="28"/>
          <w:szCs w:val="28"/>
          <w:lang w:val="uk-UA"/>
        </w:rPr>
        <w:t>отже</w:t>
      </w:r>
      <w:r w:rsidR="002416EE" w:rsidRPr="007F4040">
        <w:rPr>
          <w:rFonts w:ascii="Times New Roman" w:hAnsi="Times New Roman" w:cs="Times New Roman"/>
          <w:sz w:val="28"/>
          <w:szCs w:val="28"/>
          <w:lang w:val="uk-UA"/>
        </w:rPr>
        <w:t xml:space="preserve">, осмисленої </w:t>
      </w:r>
      <w:proofErr w:type="spellStart"/>
      <w:r w:rsidR="002416EE" w:rsidRPr="007F4040">
        <w:rPr>
          <w:rFonts w:ascii="Times New Roman" w:hAnsi="Times New Roman" w:cs="Times New Roman"/>
          <w:sz w:val="28"/>
          <w:szCs w:val="28"/>
          <w:lang w:val="uk-UA"/>
        </w:rPr>
        <w:t>текстопороджувальної</w:t>
      </w:r>
      <w:proofErr w:type="spellEnd"/>
      <w:r w:rsidR="002416EE" w:rsidRPr="007F4040">
        <w:rPr>
          <w:rFonts w:ascii="Times New Roman" w:hAnsi="Times New Roman" w:cs="Times New Roman"/>
          <w:sz w:val="28"/>
          <w:szCs w:val="28"/>
          <w:lang w:val="uk-UA"/>
        </w:rPr>
        <w:t xml:space="preserve"> діяльності» </w:t>
      </w:r>
      <w:r w:rsidR="002416EE" w:rsidRPr="007F4040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764308">
        <w:rPr>
          <w:rFonts w:ascii="Times New Roman" w:hAnsi="Times New Roman" w:cs="Times New Roman"/>
          <w:sz w:val="28"/>
          <w:szCs w:val="28"/>
          <w:lang w:val="ru-RU"/>
        </w:rPr>
        <w:t>1</w:t>
      </w:r>
      <w:r w:rsidR="002416EE" w:rsidRPr="007F4040">
        <w:rPr>
          <w:rFonts w:ascii="Times New Roman" w:hAnsi="Times New Roman" w:cs="Times New Roman"/>
          <w:sz w:val="28"/>
          <w:szCs w:val="28"/>
          <w:lang w:val="ru-RU"/>
        </w:rPr>
        <w:t>, с</w:t>
      </w:r>
      <w:r w:rsidR="00755FC0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764308">
        <w:rPr>
          <w:rFonts w:ascii="Times New Roman" w:hAnsi="Times New Roman" w:cs="Times New Roman"/>
          <w:sz w:val="28"/>
          <w:szCs w:val="28"/>
          <w:lang w:val="ru-RU"/>
        </w:rPr>
        <w:t> </w:t>
      </w:r>
      <w:proofErr w:type="gramStart"/>
      <w:r w:rsidR="002416EE" w:rsidRPr="007F4040">
        <w:rPr>
          <w:rFonts w:ascii="Times New Roman" w:hAnsi="Times New Roman" w:cs="Times New Roman"/>
          <w:sz w:val="28"/>
          <w:szCs w:val="28"/>
          <w:lang w:val="ru-RU"/>
        </w:rPr>
        <w:t>17 – 18]</w:t>
      </w:r>
      <w:r w:rsidR="002416EE" w:rsidRPr="007F404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25637" w:rsidRPr="007F40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gramEnd"/>
    </w:p>
    <w:p w:rsidR="00762A67" w:rsidRDefault="004F70BB" w:rsidP="007F404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F4040">
        <w:rPr>
          <w:rFonts w:ascii="Times New Roman" w:hAnsi="Times New Roman" w:cs="Times New Roman"/>
          <w:sz w:val="28"/>
          <w:szCs w:val="28"/>
          <w:lang w:val="uk-UA"/>
        </w:rPr>
        <w:t xml:space="preserve">Науковий стиль у порівнянні з іншими функціональними стилями літературної мови характеризується найбільшою повнотою вираження процесу мислення. </w:t>
      </w:r>
      <w:r w:rsidR="00B571F7" w:rsidRPr="007F4040">
        <w:rPr>
          <w:rFonts w:ascii="Times New Roman" w:hAnsi="Times New Roman" w:cs="Times New Roman"/>
          <w:sz w:val="28"/>
          <w:szCs w:val="28"/>
          <w:lang w:val="uk-UA"/>
        </w:rPr>
        <w:t xml:space="preserve">Тому </w:t>
      </w:r>
      <w:r w:rsidR="00546CC9" w:rsidRPr="007F4040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BA5C6F" w:rsidRPr="007F4040">
        <w:rPr>
          <w:rFonts w:ascii="Times New Roman" w:hAnsi="Times New Roman" w:cs="Times New Roman"/>
          <w:sz w:val="28"/>
          <w:szCs w:val="28"/>
          <w:lang w:val="uk-UA"/>
        </w:rPr>
        <w:t xml:space="preserve"> породженн</w:t>
      </w:r>
      <w:r w:rsidR="00546CC9" w:rsidRPr="007F4040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A5C6F" w:rsidRPr="007F4040">
        <w:rPr>
          <w:rFonts w:ascii="Times New Roman" w:hAnsi="Times New Roman" w:cs="Times New Roman"/>
          <w:sz w:val="28"/>
          <w:szCs w:val="28"/>
          <w:lang w:val="uk-UA"/>
        </w:rPr>
        <w:t xml:space="preserve"> наукового тексту можуть виникати труднощі, </w:t>
      </w:r>
      <w:r w:rsidR="00546CC9" w:rsidRPr="007F4040">
        <w:rPr>
          <w:rFonts w:ascii="Times New Roman" w:hAnsi="Times New Roman" w:cs="Times New Roman"/>
          <w:sz w:val="28"/>
          <w:szCs w:val="28"/>
          <w:lang w:val="uk-UA"/>
        </w:rPr>
        <w:t xml:space="preserve">спричинені специфікою аналітико-синтетичної </w:t>
      </w:r>
      <w:proofErr w:type="spellStart"/>
      <w:r w:rsidR="00546CC9" w:rsidRPr="007F4040">
        <w:rPr>
          <w:rFonts w:ascii="Times New Roman" w:hAnsi="Times New Roman" w:cs="Times New Roman"/>
          <w:sz w:val="28"/>
          <w:szCs w:val="28"/>
          <w:lang w:val="uk-UA"/>
        </w:rPr>
        <w:t>мисленнєвої</w:t>
      </w:r>
      <w:proofErr w:type="spellEnd"/>
      <w:r w:rsidR="00546CC9" w:rsidRPr="007F4040">
        <w:rPr>
          <w:rFonts w:ascii="Times New Roman" w:hAnsi="Times New Roman" w:cs="Times New Roman"/>
          <w:sz w:val="28"/>
          <w:szCs w:val="28"/>
          <w:lang w:val="uk-UA"/>
        </w:rPr>
        <w:t xml:space="preserve"> діяльності вченого</w:t>
      </w:r>
      <w:r w:rsidR="001E02A7" w:rsidRPr="007F4040">
        <w:rPr>
          <w:rFonts w:ascii="Times New Roman" w:hAnsi="Times New Roman" w:cs="Times New Roman"/>
          <w:sz w:val="28"/>
          <w:szCs w:val="28"/>
          <w:lang w:val="uk-UA"/>
        </w:rPr>
        <w:t>, який стикається зі складним завданням репрезентувати свої наукові здобутки  у такій текстовій формі, яка б не тільки адекватно передавала інтелектуальний зміст, а й відповідала критеріям культури мовлення у сфері наукової комунікації.</w:t>
      </w:r>
      <w:r w:rsidR="00D20F2F" w:rsidRPr="007F40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F4040">
        <w:rPr>
          <w:rFonts w:ascii="Times New Roman" w:hAnsi="Times New Roman" w:cs="Times New Roman"/>
          <w:sz w:val="28"/>
          <w:szCs w:val="28"/>
          <w:lang w:val="uk-UA"/>
        </w:rPr>
        <w:t xml:space="preserve">Творчий бік діяльності редактора </w:t>
      </w:r>
      <w:r w:rsidR="00D20F2F" w:rsidRPr="007F4040">
        <w:rPr>
          <w:rFonts w:ascii="Times New Roman" w:hAnsi="Times New Roman" w:cs="Times New Roman"/>
          <w:sz w:val="28"/>
          <w:szCs w:val="28"/>
          <w:lang w:val="uk-UA"/>
        </w:rPr>
        <w:t xml:space="preserve">при цьому </w:t>
      </w:r>
      <w:r w:rsidRPr="007F4040">
        <w:rPr>
          <w:rFonts w:ascii="Times New Roman" w:hAnsi="Times New Roman" w:cs="Times New Roman"/>
          <w:sz w:val="28"/>
          <w:szCs w:val="28"/>
          <w:lang w:val="uk-UA"/>
        </w:rPr>
        <w:t xml:space="preserve">пов’язаний з інтерпретацією авторського задуму і зіставленням реального тексту з </w:t>
      </w:r>
      <w:proofErr w:type="spellStart"/>
      <w:r w:rsidRPr="007F4040">
        <w:rPr>
          <w:rFonts w:ascii="Times New Roman" w:hAnsi="Times New Roman" w:cs="Times New Roman"/>
          <w:sz w:val="28"/>
          <w:szCs w:val="28"/>
          <w:lang w:val="uk-UA"/>
        </w:rPr>
        <w:t>культуромовним</w:t>
      </w:r>
      <w:proofErr w:type="spellEnd"/>
      <w:r w:rsidRPr="007F4040">
        <w:rPr>
          <w:rFonts w:ascii="Times New Roman" w:hAnsi="Times New Roman" w:cs="Times New Roman"/>
          <w:sz w:val="28"/>
          <w:szCs w:val="28"/>
          <w:lang w:val="uk-UA"/>
        </w:rPr>
        <w:t xml:space="preserve"> е</w:t>
      </w:r>
      <w:r w:rsidR="00BE507D" w:rsidRPr="007F4040">
        <w:rPr>
          <w:rFonts w:ascii="Times New Roman" w:hAnsi="Times New Roman" w:cs="Times New Roman"/>
          <w:sz w:val="28"/>
          <w:szCs w:val="28"/>
          <w:lang w:val="uk-UA"/>
        </w:rPr>
        <w:t xml:space="preserve">талоном  формування наукового тексту </w:t>
      </w:r>
      <w:r w:rsidR="00BE507D" w:rsidRPr="007F4040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764308">
        <w:rPr>
          <w:rFonts w:ascii="Times New Roman" w:hAnsi="Times New Roman" w:cs="Times New Roman"/>
          <w:sz w:val="28"/>
          <w:szCs w:val="28"/>
          <w:lang w:val="ru-RU"/>
        </w:rPr>
        <w:t>1</w:t>
      </w:r>
      <w:r w:rsidR="00BE507D" w:rsidRPr="007F4040">
        <w:rPr>
          <w:rFonts w:ascii="Times New Roman" w:hAnsi="Times New Roman" w:cs="Times New Roman"/>
          <w:sz w:val="28"/>
          <w:szCs w:val="28"/>
          <w:lang w:val="ru-RU"/>
        </w:rPr>
        <w:t xml:space="preserve">, с. </w:t>
      </w:r>
      <w:proofErr w:type="gramStart"/>
      <w:r w:rsidR="00BE507D" w:rsidRPr="007F4040">
        <w:rPr>
          <w:rFonts w:ascii="Times New Roman" w:hAnsi="Times New Roman" w:cs="Times New Roman"/>
          <w:sz w:val="28"/>
          <w:szCs w:val="28"/>
          <w:lang w:val="ru-RU"/>
        </w:rPr>
        <w:t>18]</w:t>
      </w:r>
      <w:r w:rsidR="00BE507D" w:rsidRPr="007F404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53732" w:rsidRPr="007F40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gramEnd"/>
    </w:p>
    <w:p w:rsidR="00F55CC9" w:rsidRPr="007F4040" w:rsidRDefault="00762A67" w:rsidP="007F4040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Аналіз останніх досліджень і публікацій. </w:t>
      </w:r>
      <w:r w:rsidR="00253732" w:rsidRPr="007F4040">
        <w:rPr>
          <w:rFonts w:ascii="Times New Roman" w:hAnsi="Times New Roman" w:cs="Times New Roman"/>
          <w:sz w:val="28"/>
          <w:szCs w:val="28"/>
          <w:lang w:val="uk-UA"/>
        </w:rPr>
        <w:t>Нині загальновизнаною є важливість не тільки фахового, а й авторського редагування тексту (рукопису) наукового твору в процесі підготовки його до оприлюднення.</w:t>
      </w:r>
      <w:r w:rsidR="00206356" w:rsidRPr="007F40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55CC9" w:rsidRPr="007F4040">
        <w:rPr>
          <w:rFonts w:ascii="Times New Roman" w:hAnsi="Times New Roman" w:cs="Times New Roman"/>
          <w:sz w:val="28"/>
          <w:szCs w:val="28"/>
          <w:lang w:val="uk-UA"/>
        </w:rPr>
        <w:t>Погляди на ключові аспекти редагування наукового тексту висвітлені в роботах М. </w:t>
      </w:r>
      <w:proofErr w:type="spellStart"/>
      <w:r w:rsidR="00F55CC9" w:rsidRPr="007F4040">
        <w:rPr>
          <w:rFonts w:ascii="Times New Roman" w:hAnsi="Times New Roman" w:cs="Times New Roman"/>
          <w:sz w:val="28"/>
          <w:szCs w:val="28"/>
          <w:lang w:val="uk-UA"/>
        </w:rPr>
        <w:t>П. Котюро</w:t>
      </w:r>
      <w:proofErr w:type="spellEnd"/>
      <w:r w:rsidR="00F55CC9" w:rsidRPr="007F4040">
        <w:rPr>
          <w:rFonts w:ascii="Times New Roman" w:hAnsi="Times New Roman" w:cs="Times New Roman"/>
          <w:sz w:val="28"/>
          <w:szCs w:val="28"/>
          <w:lang w:val="uk-UA"/>
        </w:rPr>
        <w:t xml:space="preserve">вої, </w:t>
      </w:r>
      <w:proofErr w:type="spellStart"/>
      <w:r w:rsidR="00F55CC9" w:rsidRPr="007F4040">
        <w:rPr>
          <w:rFonts w:ascii="Times New Roman" w:hAnsi="Times New Roman" w:cs="Times New Roman"/>
          <w:sz w:val="28"/>
          <w:szCs w:val="28"/>
          <w:lang w:val="uk-UA"/>
        </w:rPr>
        <w:t>О. </w:t>
      </w:r>
      <w:r w:rsidR="00931461" w:rsidRPr="007F4040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55CC9" w:rsidRPr="007F4040">
        <w:rPr>
          <w:rFonts w:ascii="Times New Roman" w:hAnsi="Times New Roman" w:cs="Times New Roman"/>
          <w:sz w:val="28"/>
          <w:szCs w:val="28"/>
          <w:lang w:val="uk-UA"/>
        </w:rPr>
        <w:t>. Бажено</w:t>
      </w:r>
      <w:proofErr w:type="spellEnd"/>
      <w:r w:rsidR="00F55CC9" w:rsidRPr="007F4040">
        <w:rPr>
          <w:rFonts w:ascii="Times New Roman" w:hAnsi="Times New Roman" w:cs="Times New Roman"/>
          <w:sz w:val="28"/>
          <w:szCs w:val="28"/>
          <w:lang w:val="uk-UA"/>
        </w:rPr>
        <w:t xml:space="preserve">вої, </w:t>
      </w:r>
      <w:proofErr w:type="spellStart"/>
      <w:r w:rsidR="00931461" w:rsidRPr="007F4040">
        <w:rPr>
          <w:rFonts w:ascii="Times New Roman" w:eastAsia="TimesNewRoman" w:hAnsi="Times New Roman" w:cs="Times New Roman"/>
          <w:sz w:val="28"/>
          <w:szCs w:val="28"/>
          <w:lang w:val="uk-UA" w:eastAsia="uk-UA"/>
        </w:rPr>
        <w:t>Н. Ф. Непийв</w:t>
      </w:r>
      <w:proofErr w:type="spellEnd"/>
      <w:r w:rsidR="00931461" w:rsidRPr="007F4040">
        <w:rPr>
          <w:rFonts w:ascii="Times New Roman" w:eastAsia="TimesNewRoman" w:hAnsi="Times New Roman" w:cs="Times New Roman"/>
          <w:sz w:val="28"/>
          <w:szCs w:val="28"/>
          <w:lang w:val="uk-UA" w:eastAsia="uk-UA"/>
        </w:rPr>
        <w:t xml:space="preserve">оди, </w:t>
      </w:r>
      <w:proofErr w:type="spellStart"/>
      <w:r w:rsidR="00931461" w:rsidRPr="007F4040">
        <w:rPr>
          <w:rFonts w:ascii="Times New Roman" w:eastAsia="TimesNewRoman" w:hAnsi="Times New Roman" w:cs="Times New Roman"/>
          <w:sz w:val="28"/>
          <w:szCs w:val="28"/>
          <w:lang w:val="uk-UA" w:eastAsia="uk-UA"/>
        </w:rPr>
        <w:t>Н. В. Зелінсь</w:t>
      </w:r>
      <w:proofErr w:type="spellEnd"/>
      <w:r w:rsidR="00931461" w:rsidRPr="007F4040">
        <w:rPr>
          <w:rFonts w:ascii="Times New Roman" w:eastAsia="TimesNewRoman" w:hAnsi="Times New Roman" w:cs="Times New Roman"/>
          <w:sz w:val="28"/>
          <w:szCs w:val="28"/>
          <w:lang w:val="uk-UA" w:eastAsia="uk-UA"/>
        </w:rPr>
        <w:t xml:space="preserve">кої, </w:t>
      </w:r>
      <w:proofErr w:type="spellStart"/>
      <w:r w:rsidR="00931461" w:rsidRPr="007F4040">
        <w:rPr>
          <w:rFonts w:ascii="Times New Roman" w:eastAsia="TimesNewRoman" w:hAnsi="Times New Roman" w:cs="Times New Roman"/>
          <w:sz w:val="28"/>
          <w:szCs w:val="28"/>
          <w:lang w:val="uk-UA" w:eastAsia="uk-UA"/>
        </w:rPr>
        <w:t>М.</w:t>
      </w:r>
      <w:r w:rsidR="003210C8">
        <w:rPr>
          <w:rFonts w:ascii="Times New Roman" w:eastAsia="TimesNewRoman" w:hAnsi="Times New Roman" w:cs="Times New Roman"/>
          <w:sz w:val="28"/>
          <w:szCs w:val="28"/>
          <w:lang w:val="uk-UA" w:eastAsia="uk-UA"/>
        </w:rPr>
        <w:t> </w:t>
      </w:r>
      <w:r w:rsidR="00931461" w:rsidRPr="007F4040">
        <w:rPr>
          <w:rFonts w:ascii="Times New Roman" w:eastAsia="TimesNewRoman" w:hAnsi="Times New Roman" w:cs="Times New Roman"/>
          <w:sz w:val="28"/>
          <w:szCs w:val="28"/>
          <w:lang w:val="uk-UA" w:eastAsia="uk-UA"/>
        </w:rPr>
        <w:t>С.</w:t>
      </w:r>
      <w:r w:rsidR="003210C8">
        <w:rPr>
          <w:rFonts w:ascii="Times New Roman" w:eastAsia="TimesNewRoman" w:hAnsi="Times New Roman" w:cs="Times New Roman"/>
          <w:sz w:val="28"/>
          <w:szCs w:val="28"/>
          <w:lang w:val="uk-UA" w:eastAsia="uk-UA"/>
        </w:rPr>
        <w:t> </w:t>
      </w:r>
      <w:r w:rsidR="00931461" w:rsidRPr="007F4040">
        <w:rPr>
          <w:rFonts w:ascii="Times New Roman" w:eastAsia="TimesNewRoman" w:hAnsi="Times New Roman" w:cs="Times New Roman"/>
          <w:sz w:val="28"/>
          <w:szCs w:val="28"/>
          <w:lang w:val="uk-UA" w:eastAsia="uk-UA"/>
        </w:rPr>
        <w:t>Тимош</w:t>
      </w:r>
      <w:proofErr w:type="spellEnd"/>
      <w:r w:rsidR="00931461" w:rsidRPr="007F4040">
        <w:rPr>
          <w:rFonts w:ascii="Times New Roman" w:eastAsia="TimesNewRoman" w:hAnsi="Times New Roman" w:cs="Times New Roman"/>
          <w:sz w:val="28"/>
          <w:szCs w:val="28"/>
          <w:lang w:val="uk-UA" w:eastAsia="uk-UA"/>
        </w:rPr>
        <w:t>ика та ін.</w:t>
      </w:r>
    </w:p>
    <w:p w:rsidR="0059256B" w:rsidRPr="007F4040" w:rsidRDefault="00CD35EC" w:rsidP="007F404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>У другій половині XX століття ідея про те, що вивчення мови є ключем до пізнання людини і світу, стала провідною методологічною настановою для представників низки гуманітарних дисциплін.</w:t>
      </w:r>
      <w:r w:rsidRPr="007F404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="00034F30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Сучасні дослідження дискурсів органічно поєднують вивчення «власне» мовних процесів і різноманітних духовних, психологічних, соціальних та інших виявів людини, яка постійно «живе в мові». </w:t>
      </w:r>
      <w:r w:rsidR="00206356" w:rsidRPr="007F4040">
        <w:rPr>
          <w:rFonts w:ascii="Times New Roman" w:hAnsi="Times New Roman" w:cs="Times New Roman"/>
          <w:sz w:val="28"/>
          <w:szCs w:val="28"/>
          <w:lang w:val="uk-UA"/>
        </w:rPr>
        <w:t xml:space="preserve">З огляду на це </w:t>
      </w:r>
      <w:r w:rsidR="00206356" w:rsidRPr="007F4040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="00206356" w:rsidRPr="007F4040">
        <w:rPr>
          <w:rFonts w:ascii="Times New Roman" w:eastAsia="TimesNewRoman" w:hAnsi="Times New Roman" w:cs="Times New Roman"/>
          <w:b/>
          <w:bCs/>
          <w:sz w:val="28"/>
          <w:szCs w:val="28"/>
          <w:lang w:val="uk-UA"/>
        </w:rPr>
        <w:t xml:space="preserve">ктуальність </w:t>
      </w:r>
      <w:r w:rsidR="00206356" w:rsidRPr="007F4040">
        <w:rPr>
          <w:rFonts w:ascii="Times New Roman" w:eastAsia="TimesNewRoman" w:hAnsi="Times New Roman" w:cs="Times New Roman"/>
          <w:sz w:val="28"/>
          <w:szCs w:val="28"/>
          <w:lang w:val="uk-UA"/>
        </w:rPr>
        <w:t>нашої розвідки обумовлена</w:t>
      </w:r>
      <w:r w:rsidR="00206356" w:rsidRPr="007F4040">
        <w:rPr>
          <w:rFonts w:ascii="Times New Roman" w:hAnsi="Times New Roman" w:cs="Times New Roman"/>
          <w:sz w:val="28"/>
          <w:szCs w:val="28"/>
          <w:lang w:val="uk-UA"/>
        </w:rPr>
        <w:t xml:space="preserve"> необхідністю</w:t>
      </w:r>
      <w:r w:rsidR="00893AE3" w:rsidRPr="007F40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34F30" w:rsidRPr="007F4040">
        <w:rPr>
          <w:rFonts w:ascii="Times New Roman" w:hAnsi="Times New Roman" w:cs="Times New Roman"/>
          <w:sz w:val="28"/>
          <w:szCs w:val="28"/>
          <w:lang w:val="uk-UA"/>
        </w:rPr>
        <w:t xml:space="preserve">дослідження психологічних </w:t>
      </w:r>
      <w:r w:rsidR="00435EA0" w:rsidRPr="007F4040">
        <w:rPr>
          <w:rFonts w:ascii="Times New Roman" w:hAnsi="Times New Roman" w:cs="Times New Roman"/>
          <w:sz w:val="28"/>
          <w:szCs w:val="28"/>
          <w:lang w:val="uk-UA"/>
        </w:rPr>
        <w:t>особливостей</w:t>
      </w:r>
      <w:r w:rsidR="000B3D1C" w:rsidRPr="007F40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35EA0" w:rsidRPr="007F4040">
        <w:rPr>
          <w:rFonts w:ascii="Times New Roman" w:hAnsi="Times New Roman" w:cs="Times New Roman"/>
          <w:sz w:val="28"/>
          <w:szCs w:val="28"/>
          <w:lang w:val="uk-UA"/>
        </w:rPr>
        <w:t>автора наукового тексту</w:t>
      </w:r>
      <w:r w:rsidR="000B3D1C" w:rsidRPr="007F4040">
        <w:rPr>
          <w:rFonts w:ascii="Times New Roman" w:hAnsi="Times New Roman" w:cs="Times New Roman"/>
          <w:sz w:val="28"/>
          <w:szCs w:val="28"/>
          <w:lang w:val="uk-UA"/>
        </w:rPr>
        <w:t xml:space="preserve">, важливих у </w:t>
      </w:r>
      <w:r w:rsidR="00435EA0" w:rsidRPr="007F4040">
        <w:rPr>
          <w:rFonts w:ascii="Times New Roman" w:hAnsi="Times New Roman" w:cs="Times New Roman"/>
          <w:sz w:val="28"/>
          <w:szCs w:val="28"/>
          <w:lang w:val="uk-UA"/>
        </w:rPr>
        <w:t xml:space="preserve">його </w:t>
      </w:r>
      <w:r w:rsidR="000B3D1C" w:rsidRPr="007F4040">
        <w:rPr>
          <w:rFonts w:ascii="Times New Roman" w:hAnsi="Times New Roman" w:cs="Times New Roman"/>
          <w:sz w:val="28"/>
          <w:szCs w:val="28"/>
          <w:lang w:val="uk-UA"/>
        </w:rPr>
        <w:t>науково-пізнавальній та текстотвірній діяльності</w:t>
      </w:r>
      <w:r w:rsidR="00435EA0" w:rsidRPr="007F4040">
        <w:rPr>
          <w:rFonts w:ascii="Times New Roman" w:hAnsi="Times New Roman" w:cs="Times New Roman"/>
          <w:sz w:val="28"/>
          <w:szCs w:val="28"/>
          <w:lang w:val="uk-UA"/>
        </w:rPr>
        <w:t xml:space="preserve">, а також </w:t>
      </w:r>
      <w:r w:rsidR="00097143" w:rsidRPr="007F4040">
        <w:rPr>
          <w:rFonts w:ascii="Times New Roman" w:hAnsi="Times New Roman" w:cs="Times New Roman"/>
          <w:sz w:val="28"/>
          <w:szCs w:val="28"/>
          <w:lang w:val="uk-UA"/>
        </w:rPr>
        <w:t xml:space="preserve">потребою </w:t>
      </w:r>
      <w:r w:rsidR="00435EA0" w:rsidRPr="007F4040">
        <w:rPr>
          <w:rFonts w:ascii="Times New Roman" w:hAnsi="Times New Roman" w:cs="Times New Roman"/>
          <w:sz w:val="28"/>
          <w:szCs w:val="28"/>
          <w:lang w:val="uk-UA"/>
        </w:rPr>
        <w:t>інвентаризаці</w:t>
      </w:r>
      <w:r w:rsidR="00097143" w:rsidRPr="007F4040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435EA0" w:rsidRPr="007F4040">
        <w:rPr>
          <w:rFonts w:ascii="Times New Roman" w:hAnsi="Times New Roman" w:cs="Times New Roman"/>
          <w:sz w:val="28"/>
          <w:szCs w:val="28"/>
          <w:lang w:val="uk-UA"/>
        </w:rPr>
        <w:t xml:space="preserve"> та аналіз</w:t>
      </w:r>
      <w:r w:rsidR="00097143" w:rsidRPr="007F4040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435EA0" w:rsidRPr="007F4040">
        <w:rPr>
          <w:rFonts w:ascii="Times New Roman" w:hAnsi="Times New Roman" w:cs="Times New Roman"/>
          <w:sz w:val="28"/>
          <w:szCs w:val="28"/>
          <w:lang w:val="uk-UA"/>
        </w:rPr>
        <w:t xml:space="preserve"> відхилень у побудові тексту, зумовлених цими особливостями.</w:t>
      </w:r>
      <w:r w:rsidR="00E75AAB" w:rsidRPr="007F40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75AAB" w:rsidRPr="007F4040">
        <w:rPr>
          <w:rFonts w:ascii="Times New Roman" w:hAnsi="Times New Roman" w:cs="Times New Roman"/>
          <w:b/>
          <w:sz w:val="28"/>
          <w:szCs w:val="28"/>
          <w:lang w:val="uk-UA"/>
        </w:rPr>
        <w:t>Метою</w:t>
      </w:r>
      <w:r w:rsidR="00E75AAB" w:rsidRPr="007F4040">
        <w:rPr>
          <w:rFonts w:ascii="Times New Roman" w:hAnsi="Times New Roman" w:cs="Times New Roman"/>
          <w:sz w:val="28"/>
          <w:szCs w:val="28"/>
          <w:lang w:val="uk-UA"/>
        </w:rPr>
        <w:t xml:space="preserve"> статті є аналіз мовленнєвих відхилень</w:t>
      </w:r>
      <w:r w:rsidR="004D1C92">
        <w:rPr>
          <w:rFonts w:ascii="Times New Roman" w:hAnsi="Times New Roman" w:cs="Times New Roman"/>
          <w:sz w:val="28"/>
          <w:szCs w:val="28"/>
          <w:lang w:val="uk-UA"/>
        </w:rPr>
        <w:t xml:space="preserve"> у науковому тексті</w:t>
      </w:r>
      <w:r w:rsidR="00E75AAB" w:rsidRPr="007F404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B82513">
        <w:rPr>
          <w:rFonts w:ascii="Times New Roman" w:hAnsi="Times New Roman" w:cs="Times New Roman"/>
          <w:sz w:val="28"/>
          <w:szCs w:val="28"/>
          <w:lang w:val="uk-UA"/>
        </w:rPr>
        <w:t>причиною</w:t>
      </w:r>
      <w:r w:rsidR="00E75AAB" w:rsidRPr="007F4040">
        <w:rPr>
          <w:rFonts w:ascii="Times New Roman" w:hAnsi="Times New Roman" w:cs="Times New Roman"/>
          <w:sz w:val="28"/>
          <w:szCs w:val="28"/>
          <w:lang w:val="uk-UA"/>
        </w:rPr>
        <w:t xml:space="preserve"> яких є когнітивний тип особистості автора наукового тексту</w:t>
      </w:r>
      <w:r w:rsidR="00EC583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EC5833" w:rsidRPr="00EC5833">
        <w:rPr>
          <w:rFonts w:ascii="Times New Roman" w:hAnsi="Times New Roman" w:cs="Times New Roman"/>
          <w:b/>
          <w:sz w:val="28"/>
          <w:szCs w:val="28"/>
          <w:lang w:val="uk-UA"/>
        </w:rPr>
        <w:t>завданням</w:t>
      </w:r>
      <w:r w:rsidR="00EC5833">
        <w:rPr>
          <w:rFonts w:ascii="Times New Roman" w:hAnsi="Times New Roman" w:cs="Times New Roman"/>
          <w:b/>
          <w:sz w:val="28"/>
          <w:szCs w:val="28"/>
          <w:lang w:val="uk-UA"/>
        </w:rPr>
        <w:t>и</w:t>
      </w:r>
      <w:r w:rsidR="00EC5833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EC5833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>опис типов</w:t>
      </w:r>
      <w:r w:rsidR="00EC5833">
        <w:rPr>
          <w:rFonts w:ascii="Times New Roman" w:eastAsia="Times New Roman" w:hAnsi="Times New Roman" w:cs="Times New Roman"/>
          <w:sz w:val="28"/>
          <w:szCs w:val="28"/>
          <w:lang w:val="uk-UA"/>
        </w:rPr>
        <w:t>их</w:t>
      </w:r>
      <w:r w:rsidR="00EC5833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C5833">
        <w:rPr>
          <w:rFonts w:ascii="Times New Roman" w:eastAsia="Times New Roman" w:hAnsi="Times New Roman" w:cs="Times New Roman"/>
          <w:sz w:val="28"/>
          <w:szCs w:val="28"/>
          <w:lang w:val="uk-UA"/>
        </w:rPr>
        <w:t>рис</w:t>
      </w:r>
      <w:r w:rsidR="00EC5833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особистості, важлив</w:t>
      </w:r>
      <w:r w:rsidR="00EC5833">
        <w:rPr>
          <w:rFonts w:ascii="Times New Roman" w:eastAsia="Times New Roman" w:hAnsi="Times New Roman" w:cs="Times New Roman"/>
          <w:sz w:val="28"/>
          <w:szCs w:val="28"/>
          <w:lang w:val="uk-UA"/>
        </w:rPr>
        <w:t>их</w:t>
      </w:r>
      <w:r w:rsidR="00EC5833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для </w:t>
      </w:r>
      <w:r w:rsidR="00EC5833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 xml:space="preserve">науково-пізнавальної та текстотвірної діяльності, </w:t>
      </w:r>
      <w:r w:rsidR="006C49E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з’ясування психологічних причин відхилень у побудові наукового тексту крізь призму процесу редагування (чи </w:t>
      </w:r>
      <w:proofErr w:type="spellStart"/>
      <w:r w:rsidR="006C49EC">
        <w:rPr>
          <w:rFonts w:ascii="Times New Roman" w:eastAsia="Times New Roman" w:hAnsi="Times New Roman" w:cs="Times New Roman"/>
          <w:sz w:val="28"/>
          <w:szCs w:val="28"/>
          <w:lang w:val="uk-UA"/>
        </w:rPr>
        <w:t>саморедагування</w:t>
      </w:r>
      <w:proofErr w:type="spellEnd"/>
      <w:r w:rsidR="006C49EC">
        <w:rPr>
          <w:rFonts w:ascii="Times New Roman" w:eastAsia="Times New Roman" w:hAnsi="Times New Roman" w:cs="Times New Roman"/>
          <w:sz w:val="28"/>
          <w:szCs w:val="28"/>
          <w:lang w:val="uk-UA"/>
        </w:rPr>
        <w:t>)</w:t>
      </w:r>
      <w:r w:rsidR="0059256B" w:rsidRPr="007F404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25637" w:rsidRPr="007F4040" w:rsidRDefault="003210C8" w:rsidP="007F4040">
      <w:pPr>
        <w:autoSpaceDE/>
        <w:autoSpaceDN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3210C8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Виклад основного матеріалу дослідження.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525637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>Будь-який інтелектуальний продукт (ідея, концепція дослідження, інтерпретація емпіричних даних тощо) набуває остаточного концептуального вигляду в науковому тексті</w:t>
      </w:r>
      <w:r w:rsidR="00E77119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>, через посередництво якого він</w:t>
      </w:r>
      <w:r w:rsidR="00525637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04D17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>потрапляє в</w:t>
      </w:r>
      <w:r w:rsidR="00636B2C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певний </w:t>
      </w:r>
      <w:r w:rsidR="00525637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історичний контекст, </w:t>
      </w:r>
      <w:r w:rsidR="00E04D17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636B2C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="00E04D17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>світлюються його</w:t>
      </w:r>
      <w:r w:rsidR="00525637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зв’язки у предметному полі відповідної науки, він </w:t>
      </w:r>
      <w:r w:rsidR="00636B2C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>розглядається</w:t>
      </w:r>
      <w:r w:rsidR="00525637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36B2C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>крізь призму</w:t>
      </w:r>
      <w:r w:rsidR="00525637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нормативних вимог </w:t>
      </w:r>
      <w:r w:rsidR="00097143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до </w:t>
      </w:r>
      <w:r w:rsidR="00525637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>наукового тексту як окремого жанру.</w:t>
      </w:r>
      <w:r w:rsidR="00636B2C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</w:t>
      </w:r>
      <w:r w:rsidR="00525637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="00893AE3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>кстотв</w:t>
      </w:r>
      <w:r w:rsidR="00636B2C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893AE3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>р</w:t>
      </w:r>
      <w:r w:rsidR="00636B2C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>на</w:t>
      </w:r>
      <w:r w:rsidR="00893AE3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діяльн</w:t>
      </w:r>
      <w:r w:rsidR="00636B2C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893AE3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>ст</w:t>
      </w:r>
      <w:r w:rsidR="00636B2C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>ь</w:t>
      </w:r>
      <w:r w:rsidR="00893AE3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науковця</w:t>
      </w:r>
      <w:r w:rsidR="00525637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36B2C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>відбувається в</w:t>
      </w:r>
      <w:r w:rsidR="00525637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єдності мотиваційних, операційних, афективних і вольових аспектів</w:t>
      </w:r>
      <w:r w:rsidR="001F0397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[</w:t>
      </w:r>
      <w:r w:rsidR="00764308">
        <w:rPr>
          <w:rFonts w:ascii="Times New Roman" w:eastAsia="Times New Roman" w:hAnsi="Times New Roman" w:cs="Times New Roman"/>
          <w:sz w:val="28"/>
          <w:szCs w:val="28"/>
          <w:lang w:val="uk-UA"/>
        </w:rPr>
        <w:t>2</w:t>
      </w:r>
      <w:r w:rsidR="001F0397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>, с.</w:t>
      </w:r>
      <w:r w:rsidR="00764308"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r w:rsidR="001F0397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>33]</w:t>
      </w:r>
      <w:r w:rsidR="00525637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r w:rsidR="006B1237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>Як зазначає Н. П. Пєшкова, «текст перебуває в «епіцентрі» між процесами породження і розуміння, осмислення, або між задумом і смислом</w:t>
      </w:r>
      <w:r w:rsidR="000547E4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». «Життєвий </w:t>
      </w:r>
      <w:r w:rsidR="00755FC0">
        <w:rPr>
          <w:rFonts w:ascii="Times New Roman" w:eastAsia="Times New Roman" w:hAnsi="Times New Roman" w:cs="Times New Roman"/>
          <w:sz w:val="28"/>
          <w:szCs w:val="28"/>
          <w:lang w:val="uk-UA"/>
        </w:rPr>
        <w:t>цикл</w:t>
      </w:r>
      <w:r w:rsidR="000547E4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>»</w:t>
      </w:r>
      <w:r w:rsidR="007E77BC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тексту</w:t>
      </w:r>
      <w:r w:rsidR="006869F7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A4E8A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>вона визначає як ланцюжок  «замисел – текст – смисл» [</w:t>
      </w:r>
      <w:r w:rsidR="00764308">
        <w:rPr>
          <w:rFonts w:ascii="Times New Roman" w:eastAsia="Times New Roman" w:hAnsi="Times New Roman" w:cs="Times New Roman"/>
          <w:sz w:val="28"/>
          <w:szCs w:val="28"/>
          <w:lang w:val="uk-UA"/>
        </w:rPr>
        <w:t>3</w:t>
      </w:r>
      <w:r w:rsidR="008A4E8A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]. У цьому сенсі редагування наукового тексту потребує особливого стану свідомості: у цьому стані домінантним є зосередження уваги на тексті, його формі та змісті: редактор (або автор у випадку </w:t>
      </w:r>
      <w:proofErr w:type="spellStart"/>
      <w:r w:rsidR="008A4E8A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>саморедагування</w:t>
      </w:r>
      <w:proofErr w:type="spellEnd"/>
      <w:r w:rsidR="008A4E8A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>) прагне поліпшити текст, не ігноруючи при цьому «загрозу зміщення смислу» [</w:t>
      </w:r>
      <w:r w:rsidR="00764308">
        <w:rPr>
          <w:rFonts w:ascii="Times New Roman" w:eastAsia="Times New Roman" w:hAnsi="Times New Roman" w:cs="Times New Roman"/>
          <w:sz w:val="28"/>
          <w:szCs w:val="28"/>
          <w:lang w:val="uk-UA"/>
        </w:rPr>
        <w:t>1</w:t>
      </w:r>
      <w:r w:rsidR="008A4E8A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>, с.</w:t>
      </w:r>
      <w:r w:rsidR="00755FC0"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r w:rsidR="008A4E8A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>17].</w:t>
      </w:r>
    </w:p>
    <w:p w:rsidR="00A564F0" w:rsidRPr="007F4040" w:rsidRDefault="00A564F0" w:rsidP="007F4040">
      <w:pPr>
        <w:autoSpaceDE/>
        <w:autoSpaceDN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Читання як різновид інтелектуальної діяльності породжує у суб’єкта цієї діяльності певним чином керований потік свідомості. У процесі редакторського читання цей потік контролюється наявною у свідомості </w:t>
      </w:r>
      <w:r w:rsidR="005D5B74">
        <w:rPr>
          <w:rFonts w:ascii="Times New Roman" w:eastAsia="Times New Roman" w:hAnsi="Times New Roman" w:cs="Times New Roman"/>
          <w:sz w:val="28"/>
          <w:szCs w:val="28"/>
          <w:lang w:val="uk-UA"/>
        </w:rPr>
        <w:t>редактора</w:t>
      </w:r>
      <w:r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A0F28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>м</w:t>
      </w:r>
      <w:r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>одел</w:t>
      </w:r>
      <w:r w:rsidR="00346699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>лю</w:t>
      </w:r>
      <w:r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еталонного, ідеального тексту</w:t>
      </w:r>
      <w:r w:rsidR="00EA0F28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яка передбачає його формально-змістову єдність. </w:t>
      </w:r>
      <w:r w:rsidR="0070623C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У процесі редагування з орієнтуванням на модель еталонного тексту, на думку </w:t>
      </w:r>
      <w:proofErr w:type="spellStart"/>
      <w:r w:rsidR="0070623C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>М. П. Котюро</w:t>
      </w:r>
      <w:proofErr w:type="spellEnd"/>
      <w:r w:rsidR="0070623C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>вої</w:t>
      </w:r>
      <w:r w:rsidR="00F52030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 w:rsidR="0070623C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0F5100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виникає </w:t>
      </w:r>
      <w:r w:rsidR="0070623C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>два питання: перше стосується особистості автора з притаманними йо</w:t>
      </w:r>
      <w:r w:rsidR="00F52030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>му</w:t>
      </w:r>
      <w:r w:rsidR="0070623C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рисами</w:t>
      </w:r>
      <w:r w:rsidR="00F52030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як чинник текстотворення, друге полягає у визначенні ролі креативного компонент</w:t>
      </w:r>
      <w:r w:rsidR="00482781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="00F52030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 тексто</w:t>
      </w:r>
      <w:r w:rsidR="00473786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>твір</w:t>
      </w:r>
      <w:r w:rsidR="00F52030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ній діяльності </w:t>
      </w:r>
      <w:r w:rsidR="002043CE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>як формі наукової творчості.</w:t>
      </w:r>
      <w:r w:rsidR="00473786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Вона </w:t>
      </w:r>
      <w:r w:rsidR="00AF72C3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>описа</w:t>
      </w:r>
      <w:r w:rsidR="00473786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ла типові властивості особистості, </w:t>
      </w:r>
      <w:r w:rsidR="000F06C8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>важливі</w:t>
      </w:r>
      <w:r w:rsidR="00473786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42390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>для</w:t>
      </w:r>
      <w:r w:rsidR="00473786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науково-пізнавальн</w:t>
      </w:r>
      <w:r w:rsidR="00C42390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>ої</w:t>
      </w:r>
      <w:r w:rsidR="00473786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та текс</w:t>
      </w:r>
      <w:r w:rsidR="00C42390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>т</w:t>
      </w:r>
      <w:r w:rsidR="00473786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>отв</w:t>
      </w:r>
      <w:r w:rsidR="00C42390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473786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>рн</w:t>
      </w:r>
      <w:r w:rsidR="00C42390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>ої</w:t>
      </w:r>
      <w:r w:rsidR="00473786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діяльності</w:t>
      </w:r>
      <w:r w:rsidR="000F06C8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r w:rsidR="005E0375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0F06C8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 урахуванням </w:t>
      </w:r>
      <w:r w:rsidR="00463F8E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встановлених </w:t>
      </w:r>
      <w:r w:rsidR="000F06C8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>психологами когнітивних стилів</w:t>
      </w:r>
      <w:r w:rsidR="00463F8E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як фундаментальних особистісних характеристик</w:t>
      </w:r>
      <w:r w:rsidR="005E0375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виділила такі типи особистості автора тексту: </w:t>
      </w:r>
      <w:r w:rsidR="000A7655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«</w:t>
      </w:r>
      <w:r w:rsidR="005E0375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>споглядач</w:t>
      </w:r>
      <w:r w:rsidR="000A7655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>»</w:t>
      </w:r>
      <w:r w:rsidR="005E0375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r w:rsidR="000A7655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>«</w:t>
      </w:r>
      <w:r w:rsidR="005E0375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>класифікатор</w:t>
      </w:r>
      <w:r w:rsidR="000A7655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>»</w:t>
      </w:r>
      <w:r w:rsidR="005E0375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і </w:t>
      </w:r>
      <w:r w:rsidR="000A7655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>«</w:t>
      </w:r>
      <w:r w:rsidR="005E0375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>синтетик</w:t>
      </w:r>
      <w:r w:rsidR="000A7655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>»</w:t>
      </w:r>
      <w:r w:rsidR="00755FC0" w:rsidRPr="00755FC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55FC0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>[</w:t>
      </w:r>
      <w:r w:rsidR="00764308">
        <w:rPr>
          <w:rFonts w:ascii="Times New Roman" w:eastAsia="Times New Roman" w:hAnsi="Times New Roman" w:cs="Times New Roman"/>
          <w:sz w:val="28"/>
          <w:szCs w:val="28"/>
          <w:lang w:val="uk-UA"/>
        </w:rPr>
        <w:t>1</w:t>
      </w:r>
      <w:r w:rsidR="00755FC0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>, с.</w:t>
      </w:r>
      <w:r w:rsidR="00764308"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r w:rsidR="00755FC0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>147]</w:t>
      </w:r>
      <w:r w:rsidR="005E0375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r w:rsidR="006240F7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>На основі цієї класифікації типів особистості автора наукового тексту проаналізуємо відхилення від норми у побудові текстів наукового стилю, спричинені домінуванням тих чи інших рис когнітивного стилю автора.</w:t>
      </w:r>
      <w:r w:rsidR="005E0375"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</w:p>
    <w:p w:rsidR="0041142B" w:rsidRPr="007F4040" w:rsidRDefault="0092437F" w:rsidP="007F4040">
      <w:pPr>
        <w:spacing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7F4040">
        <w:rPr>
          <w:rFonts w:ascii="Times New Roman" w:hAnsi="Times New Roman" w:cs="Times New Roman"/>
          <w:sz w:val="28"/>
          <w:szCs w:val="28"/>
          <w:lang w:val="uk-UA"/>
        </w:rPr>
        <w:t>«Споглядач» орієнтований на феноменологічний опис</w:t>
      </w:r>
      <w:r w:rsidR="00240D3C" w:rsidRPr="007F4040">
        <w:rPr>
          <w:rFonts w:ascii="Times New Roman" w:hAnsi="Times New Roman" w:cs="Times New Roman"/>
          <w:sz w:val="28"/>
          <w:szCs w:val="28"/>
          <w:lang w:val="uk-UA"/>
        </w:rPr>
        <w:t xml:space="preserve"> явищ (у психології «феноменологічним» вважають дослідження, орієнтоване не на об’єктивний факт, а на його унікальне суб’єктивне переживання конкретною людиною). </w:t>
      </w:r>
      <w:r w:rsidR="00FF2CB6" w:rsidRPr="007F4040">
        <w:rPr>
          <w:rFonts w:ascii="Times New Roman" w:hAnsi="Times New Roman" w:cs="Times New Roman"/>
          <w:sz w:val="28"/>
          <w:szCs w:val="28"/>
          <w:lang w:val="uk-UA"/>
        </w:rPr>
        <w:t xml:space="preserve">Здебільшого «феноменологічним» називають чисто описовий метод, який не претендує на встановлення </w:t>
      </w:r>
      <w:proofErr w:type="spellStart"/>
      <w:r w:rsidR="00FF2CB6" w:rsidRPr="007F4040">
        <w:rPr>
          <w:rFonts w:ascii="Times New Roman" w:hAnsi="Times New Roman" w:cs="Times New Roman"/>
          <w:sz w:val="28"/>
          <w:szCs w:val="28"/>
          <w:lang w:val="uk-UA"/>
        </w:rPr>
        <w:t>причиново-наслідкових</w:t>
      </w:r>
      <w:proofErr w:type="spellEnd"/>
      <w:r w:rsidR="00FF2CB6" w:rsidRPr="007F4040">
        <w:rPr>
          <w:rFonts w:ascii="Times New Roman" w:hAnsi="Times New Roman" w:cs="Times New Roman"/>
          <w:sz w:val="28"/>
          <w:szCs w:val="28"/>
          <w:lang w:val="uk-UA"/>
        </w:rPr>
        <w:t xml:space="preserve"> зв’язків.</w:t>
      </w:r>
      <w:r w:rsidR="0099731F" w:rsidRPr="007F4040">
        <w:rPr>
          <w:rFonts w:ascii="Times New Roman" w:hAnsi="Times New Roman" w:cs="Times New Roman"/>
          <w:sz w:val="28"/>
          <w:szCs w:val="28"/>
          <w:lang w:val="uk-UA"/>
        </w:rPr>
        <w:t xml:space="preserve"> У текстах, які продукує «споглядач», широко використовують: </w:t>
      </w:r>
      <w:r w:rsidR="00090119" w:rsidRPr="007F4040">
        <w:rPr>
          <w:rFonts w:ascii="Times New Roman" w:hAnsi="Times New Roman" w:cs="Times New Roman"/>
          <w:sz w:val="28"/>
          <w:szCs w:val="28"/>
          <w:lang w:val="uk-UA"/>
        </w:rPr>
        <w:t>розмовн</w:t>
      </w:r>
      <w:r w:rsidR="005C1843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90119" w:rsidRPr="007F4040">
        <w:rPr>
          <w:rFonts w:ascii="Times New Roman" w:hAnsi="Times New Roman" w:cs="Times New Roman"/>
          <w:sz w:val="28"/>
          <w:szCs w:val="28"/>
          <w:lang w:val="uk-UA"/>
        </w:rPr>
        <w:t xml:space="preserve"> лексик</w:t>
      </w:r>
      <w:r w:rsidR="005C1843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90119" w:rsidRPr="007F4040">
        <w:rPr>
          <w:rFonts w:ascii="Times New Roman" w:hAnsi="Times New Roman" w:cs="Times New Roman"/>
          <w:sz w:val="28"/>
          <w:szCs w:val="28"/>
          <w:lang w:val="uk-UA"/>
        </w:rPr>
        <w:t xml:space="preserve"> і фразеологі</w:t>
      </w:r>
      <w:r w:rsidR="005C1843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6F38E1" w:rsidRPr="007F4040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7724CE" w:rsidRPr="007F4040">
        <w:rPr>
          <w:rFonts w:ascii="Times New Roman" w:hAnsi="Times New Roman" w:cs="Times New Roman"/>
          <w:i/>
          <w:sz w:val="28"/>
          <w:szCs w:val="28"/>
          <w:lang w:val="uk-UA"/>
        </w:rPr>
        <w:t xml:space="preserve">Такий тип іміджу, </w:t>
      </w:r>
      <w:r w:rsidR="007724CE" w:rsidRPr="007F4040">
        <w:rPr>
          <w:rFonts w:ascii="Times New Roman" w:hAnsi="Times New Roman" w:cs="Times New Roman"/>
          <w:b/>
          <w:i/>
          <w:sz w:val="28"/>
          <w:szCs w:val="28"/>
          <w:lang w:val="uk-UA"/>
        </w:rPr>
        <w:t>як на нас</w:t>
      </w:r>
      <w:r w:rsidR="007724CE" w:rsidRPr="007F4040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є найбільш оптимальним у професійній діяльності вихователя дошкільного закладу </w:t>
      </w:r>
      <w:r w:rsidR="007724CE" w:rsidRPr="005C1843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5C1843">
        <w:rPr>
          <w:rFonts w:ascii="Times New Roman" w:hAnsi="Times New Roman" w:cs="Times New Roman"/>
          <w:sz w:val="28"/>
          <w:szCs w:val="28"/>
          <w:lang w:val="uk-UA"/>
        </w:rPr>
        <w:t>треба:</w:t>
      </w:r>
      <w:r w:rsidR="007724CE" w:rsidRPr="007F404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на наш погляд</w:t>
      </w:r>
      <w:r w:rsidR="007724CE" w:rsidRPr="005C1843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840654" w:rsidRPr="007F4040">
        <w:rPr>
          <w:rFonts w:ascii="Times New Roman" w:hAnsi="Times New Roman" w:cs="Times New Roman"/>
          <w:i/>
          <w:sz w:val="28"/>
          <w:szCs w:val="28"/>
          <w:lang w:val="uk-UA"/>
        </w:rPr>
        <w:t xml:space="preserve">; Вказані елементи </w:t>
      </w:r>
      <w:r w:rsidR="00840654" w:rsidRPr="007F4040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знаходяться </w:t>
      </w:r>
      <w:r w:rsidR="00840654" w:rsidRPr="007F4040">
        <w:rPr>
          <w:rFonts w:ascii="Times New Roman" w:hAnsi="Times New Roman" w:cs="Times New Roman"/>
          <w:i/>
          <w:sz w:val="28"/>
          <w:szCs w:val="28"/>
          <w:lang w:val="uk-UA"/>
        </w:rPr>
        <w:t xml:space="preserve">у неперервній динаміці їх прояву </w:t>
      </w:r>
      <w:r w:rsidR="00840654" w:rsidRPr="005C1843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5C1843">
        <w:rPr>
          <w:rFonts w:ascii="Times New Roman" w:hAnsi="Times New Roman" w:cs="Times New Roman"/>
          <w:sz w:val="28"/>
          <w:szCs w:val="28"/>
          <w:lang w:val="uk-UA"/>
        </w:rPr>
        <w:t>треба:</w:t>
      </w:r>
      <w:r w:rsidR="00840654" w:rsidRPr="007F404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перебувають</w:t>
      </w:r>
      <w:r w:rsidR="00840654" w:rsidRPr="005C1843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5B629D" w:rsidRPr="007F4040">
        <w:rPr>
          <w:rFonts w:ascii="Times New Roman" w:hAnsi="Times New Roman" w:cs="Times New Roman"/>
          <w:i/>
          <w:sz w:val="28"/>
          <w:szCs w:val="28"/>
          <w:lang w:val="uk-UA"/>
        </w:rPr>
        <w:t>;</w:t>
      </w:r>
      <w:r w:rsidR="00E84401" w:rsidRPr="007F404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Провідна функція антропологічного підходу в педагогіці – гносеологічна, </w:t>
      </w:r>
      <w:r w:rsidR="00E84401" w:rsidRPr="007F4040">
        <w:rPr>
          <w:rFonts w:ascii="Times New Roman" w:hAnsi="Times New Roman" w:cs="Times New Roman"/>
          <w:b/>
          <w:i/>
          <w:sz w:val="28"/>
          <w:szCs w:val="28"/>
          <w:lang w:val="uk-UA"/>
        </w:rPr>
        <w:t>бо</w:t>
      </w:r>
      <w:r w:rsidR="00E84401" w:rsidRPr="007F404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саме вона відображає загальний світогляд до змісту педагогічного знання</w:t>
      </w:r>
      <w:r w:rsidR="008502C7" w:rsidRPr="007F404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8502C7" w:rsidRPr="005C1843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5C1843">
        <w:rPr>
          <w:rFonts w:ascii="Times New Roman" w:hAnsi="Times New Roman" w:cs="Times New Roman"/>
          <w:sz w:val="28"/>
          <w:szCs w:val="28"/>
          <w:lang w:val="uk-UA"/>
        </w:rPr>
        <w:t>треба:</w:t>
      </w:r>
      <w:r w:rsidR="008B07DB" w:rsidRPr="007F404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тому що, адже</w:t>
      </w:r>
      <w:r w:rsidR="008502C7" w:rsidRPr="005C1843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090119" w:rsidRPr="007F4040">
        <w:rPr>
          <w:rFonts w:ascii="Times New Roman" w:hAnsi="Times New Roman" w:cs="Times New Roman"/>
          <w:sz w:val="28"/>
          <w:szCs w:val="28"/>
          <w:lang w:val="uk-UA"/>
        </w:rPr>
        <w:t xml:space="preserve"> прийменники з неточним значенням</w:t>
      </w:r>
      <w:r w:rsidR="00936E49" w:rsidRPr="007F404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41142B" w:rsidRPr="007F4040">
        <w:rPr>
          <w:rFonts w:ascii="Times New Roman" w:hAnsi="Times New Roman" w:cs="Times New Roman"/>
          <w:sz w:val="28"/>
          <w:szCs w:val="28"/>
          <w:lang w:val="uk-UA"/>
        </w:rPr>
        <w:t xml:space="preserve">недоречно вжиті </w:t>
      </w:r>
      <w:r w:rsidR="00936E49" w:rsidRPr="007F4040">
        <w:rPr>
          <w:rFonts w:ascii="Times New Roman" w:hAnsi="Times New Roman" w:cs="Times New Roman"/>
          <w:sz w:val="28"/>
          <w:szCs w:val="28"/>
          <w:lang w:val="uk-UA"/>
        </w:rPr>
        <w:t>дієслова-зв’язки</w:t>
      </w:r>
      <w:r w:rsidR="006F38E1" w:rsidRPr="007F4040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8B07DB" w:rsidRPr="007F4040">
        <w:rPr>
          <w:rFonts w:ascii="Times New Roman" w:hAnsi="Times New Roman" w:cs="Times New Roman"/>
          <w:b/>
          <w:bCs/>
          <w:i/>
          <w:sz w:val="28"/>
          <w:szCs w:val="28"/>
          <w:lang w:val="uk-UA"/>
        </w:rPr>
        <w:t>З боку</w:t>
      </w:r>
      <w:r w:rsidR="008B07DB" w:rsidRPr="007F4040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proofErr w:type="spellStart"/>
      <w:r w:rsidR="008B07DB" w:rsidRPr="007F4040">
        <w:rPr>
          <w:rFonts w:ascii="Times New Roman" w:hAnsi="Times New Roman" w:cs="Times New Roman"/>
          <w:bCs/>
          <w:i/>
          <w:sz w:val="28"/>
          <w:szCs w:val="28"/>
          <w:lang w:val="uk-UA"/>
        </w:rPr>
        <w:t>багатовимірності</w:t>
      </w:r>
      <w:proofErr w:type="spellEnd"/>
      <w:r w:rsidR="008B07DB" w:rsidRPr="007F4040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трактування терміна </w:t>
      </w:r>
      <w:r w:rsidR="005C1843">
        <w:rPr>
          <w:rFonts w:ascii="Times New Roman" w:hAnsi="Times New Roman" w:cs="Times New Roman"/>
          <w:bCs/>
          <w:i/>
          <w:sz w:val="28"/>
          <w:szCs w:val="28"/>
          <w:lang w:val="uk-UA"/>
        </w:rPr>
        <w:t>«</w:t>
      </w:r>
      <w:r w:rsidR="008B07DB" w:rsidRPr="007F4040">
        <w:rPr>
          <w:rFonts w:ascii="Times New Roman" w:hAnsi="Times New Roman" w:cs="Times New Roman"/>
          <w:bCs/>
          <w:i/>
          <w:sz w:val="28"/>
          <w:szCs w:val="28"/>
          <w:lang w:val="uk-UA"/>
        </w:rPr>
        <w:t>інтерес</w:t>
      </w:r>
      <w:r w:rsidR="005C1843">
        <w:rPr>
          <w:rFonts w:ascii="Times New Roman" w:hAnsi="Times New Roman" w:cs="Times New Roman"/>
          <w:bCs/>
          <w:i/>
          <w:sz w:val="28"/>
          <w:szCs w:val="28"/>
          <w:lang w:val="uk-UA"/>
        </w:rPr>
        <w:t>»</w:t>
      </w:r>
      <w:r w:rsidR="008B07DB" w:rsidRPr="007F4040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як психологічної категорії, важливими для нашого дослідження стали роботи таких вчених </w:t>
      </w:r>
      <w:proofErr w:type="spellStart"/>
      <w:r w:rsidR="008B07DB" w:rsidRPr="007F4040">
        <w:rPr>
          <w:rFonts w:ascii="Times New Roman" w:hAnsi="Times New Roman" w:cs="Times New Roman"/>
          <w:bCs/>
          <w:i/>
          <w:sz w:val="28"/>
          <w:szCs w:val="28"/>
          <w:lang w:val="uk-UA"/>
        </w:rPr>
        <w:t>С. Рубінште</w:t>
      </w:r>
      <w:proofErr w:type="spellEnd"/>
      <w:r w:rsidR="008B07DB" w:rsidRPr="007F4040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йна, Л. Виготського та ін. </w:t>
      </w:r>
      <w:r w:rsidR="008B07DB" w:rsidRPr="005C1843">
        <w:rPr>
          <w:rFonts w:ascii="Times New Roman" w:hAnsi="Times New Roman" w:cs="Times New Roman"/>
          <w:bCs/>
          <w:sz w:val="28"/>
          <w:szCs w:val="28"/>
          <w:lang w:val="uk-UA"/>
        </w:rPr>
        <w:t>(</w:t>
      </w:r>
      <w:r w:rsidR="005C1843">
        <w:rPr>
          <w:rFonts w:ascii="Times New Roman" w:hAnsi="Times New Roman" w:cs="Times New Roman"/>
          <w:bCs/>
          <w:sz w:val="28"/>
          <w:szCs w:val="28"/>
          <w:lang w:val="uk-UA"/>
        </w:rPr>
        <w:t>треба:</w:t>
      </w:r>
      <w:r w:rsidR="008B07DB" w:rsidRPr="007F4040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з погляду, з позиції</w:t>
      </w:r>
      <w:r w:rsidR="008B07DB" w:rsidRPr="005C1843">
        <w:rPr>
          <w:rFonts w:ascii="Times New Roman" w:hAnsi="Times New Roman" w:cs="Times New Roman"/>
          <w:bCs/>
          <w:sz w:val="28"/>
          <w:szCs w:val="28"/>
          <w:lang w:val="uk-UA"/>
        </w:rPr>
        <w:t>)</w:t>
      </w:r>
      <w:r w:rsidR="008B07DB" w:rsidRPr="007F4040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. </w:t>
      </w:r>
      <w:r w:rsidR="00C9569F" w:rsidRPr="007F4040">
        <w:rPr>
          <w:rFonts w:ascii="Times New Roman" w:hAnsi="Times New Roman" w:cs="Times New Roman"/>
          <w:i/>
          <w:sz w:val="28"/>
          <w:szCs w:val="28"/>
          <w:lang w:val="uk-UA"/>
        </w:rPr>
        <w:t xml:space="preserve">У професійній праці особистість </w:t>
      </w:r>
      <w:r w:rsidR="006F38E1" w:rsidRPr="007F4040">
        <w:rPr>
          <w:rFonts w:ascii="Times New Roman" w:hAnsi="Times New Roman" w:cs="Times New Roman"/>
          <w:b/>
          <w:i/>
          <w:sz w:val="28"/>
          <w:szCs w:val="28"/>
          <w:lang w:val="uk-UA"/>
        </w:rPr>
        <w:t>виступає</w:t>
      </w:r>
      <w:r w:rsidR="00C9569F" w:rsidRPr="007F404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у функціональному аспекті</w:t>
      </w:r>
      <w:r w:rsidR="006F38E1" w:rsidRPr="007F40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F38E1" w:rsidRPr="005C1843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5C1843">
        <w:rPr>
          <w:rFonts w:ascii="Times New Roman" w:hAnsi="Times New Roman" w:cs="Times New Roman"/>
          <w:sz w:val="28"/>
          <w:szCs w:val="28"/>
          <w:lang w:val="uk-UA"/>
        </w:rPr>
        <w:t>треба:</w:t>
      </w:r>
      <w:r w:rsidR="006F38E1" w:rsidRPr="007F404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реалізується</w:t>
      </w:r>
      <w:r w:rsidR="006F38E1" w:rsidRPr="005C1843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6F38E1" w:rsidRPr="007F4040">
        <w:rPr>
          <w:rFonts w:ascii="Times New Roman" w:hAnsi="Times New Roman" w:cs="Times New Roman"/>
          <w:i/>
          <w:sz w:val="28"/>
          <w:szCs w:val="28"/>
          <w:lang w:val="uk-UA"/>
        </w:rPr>
        <w:t xml:space="preserve">; </w:t>
      </w:r>
      <w:r w:rsidR="00C9569F" w:rsidRPr="007F4040">
        <w:rPr>
          <w:rFonts w:ascii="Times New Roman" w:hAnsi="Times New Roman" w:cs="Times New Roman"/>
          <w:i/>
          <w:sz w:val="28"/>
          <w:szCs w:val="28"/>
          <w:lang w:val="uk-UA"/>
        </w:rPr>
        <w:t xml:space="preserve">Логічним наслідком </w:t>
      </w:r>
      <w:r w:rsidR="00C9569F" w:rsidRPr="007F4040">
        <w:rPr>
          <w:rFonts w:ascii="Times New Roman" w:hAnsi="Times New Roman" w:cs="Times New Roman"/>
          <w:b/>
          <w:i/>
          <w:sz w:val="28"/>
          <w:szCs w:val="28"/>
          <w:lang w:val="uk-UA"/>
        </w:rPr>
        <w:t>стає</w:t>
      </w:r>
      <w:r w:rsidR="00C9569F" w:rsidRPr="007F404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виокремлення мотиваційної структури особистості учня на етапі вибору професії</w:t>
      </w:r>
      <w:r w:rsidR="006F38E1" w:rsidRPr="007F404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F38E1" w:rsidRPr="005C1843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5C1843">
        <w:rPr>
          <w:rFonts w:ascii="Times New Roman" w:hAnsi="Times New Roman" w:cs="Times New Roman"/>
          <w:sz w:val="28"/>
          <w:szCs w:val="28"/>
          <w:lang w:val="uk-UA"/>
        </w:rPr>
        <w:t>треба:</w:t>
      </w:r>
      <w:r w:rsidR="006F38E1" w:rsidRPr="007F404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є</w:t>
      </w:r>
      <w:r w:rsidR="006F38E1" w:rsidRPr="005C1843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6F38E1" w:rsidRPr="007F4040">
        <w:rPr>
          <w:rFonts w:ascii="Times New Roman" w:hAnsi="Times New Roman" w:cs="Times New Roman"/>
          <w:i/>
          <w:sz w:val="28"/>
          <w:szCs w:val="28"/>
          <w:lang w:val="uk-UA"/>
        </w:rPr>
        <w:t xml:space="preserve">; </w:t>
      </w:r>
      <w:proofErr w:type="spellStart"/>
      <w:r w:rsidR="006F38E1" w:rsidRPr="007F4040">
        <w:rPr>
          <w:rFonts w:ascii="Times New Roman" w:hAnsi="Times New Roman" w:cs="Times New Roman"/>
          <w:i/>
          <w:sz w:val="28"/>
          <w:szCs w:val="28"/>
          <w:lang w:val="uk-UA"/>
        </w:rPr>
        <w:t>Діяльнісний</w:t>
      </w:r>
      <w:proofErr w:type="spellEnd"/>
      <w:r w:rsidR="006F38E1" w:rsidRPr="007F404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підхід </w:t>
      </w:r>
      <w:r w:rsidR="006F38E1" w:rsidRPr="007F4040">
        <w:rPr>
          <w:rFonts w:ascii="Times New Roman" w:hAnsi="Times New Roman" w:cs="Times New Roman"/>
          <w:b/>
          <w:i/>
          <w:sz w:val="28"/>
          <w:szCs w:val="28"/>
          <w:lang w:val="uk-UA"/>
        </w:rPr>
        <w:t>включає</w:t>
      </w:r>
      <w:r w:rsidR="006F38E1" w:rsidRPr="007F404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функціональні характеристики фахівця (</w:t>
      </w:r>
      <w:r w:rsidR="005C1843">
        <w:rPr>
          <w:rFonts w:ascii="Times New Roman" w:hAnsi="Times New Roman" w:cs="Times New Roman"/>
          <w:sz w:val="28"/>
          <w:szCs w:val="28"/>
          <w:lang w:val="uk-UA"/>
        </w:rPr>
        <w:t>треба:</w:t>
      </w:r>
      <w:r w:rsidR="006F38E1" w:rsidRPr="007F404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охоплює)</w:t>
      </w:r>
      <w:r w:rsidR="00352B34" w:rsidRPr="007F4040">
        <w:rPr>
          <w:rFonts w:ascii="Times New Roman" w:hAnsi="Times New Roman" w:cs="Times New Roman"/>
          <w:i/>
          <w:sz w:val="28"/>
          <w:szCs w:val="28"/>
          <w:lang w:val="uk-UA"/>
        </w:rPr>
        <w:t xml:space="preserve">; Таким чином, </w:t>
      </w:r>
      <w:r w:rsidR="00352B34" w:rsidRPr="007F4040">
        <w:rPr>
          <w:rFonts w:ascii="Times New Roman" w:hAnsi="Times New Roman" w:cs="Times New Roman"/>
          <w:b/>
          <w:i/>
          <w:sz w:val="28"/>
          <w:szCs w:val="28"/>
          <w:lang w:val="uk-UA"/>
        </w:rPr>
        <w:t>вважаємо</w:t>
      </w:r>
      <w:r w:rsidR="00352B34" w:rsidRPr="007F404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безпосередній зв’язок поняття «націоналізм» з предметом нашого наукового пошуку </w:t>
      </w:r>
      <w:r w:rsidR="00352B34" w:rsidRPr="00764308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5C1843">
        <w:rPr>
          <w:rFonts w:ascii="Times New Roman" w:hAnsi="Times New Roman" w:cs="Times New Roman"/>
          <w:sz w:val="28"/>
          <w:szCs w:val="28"/>
          <w:lang w:val="uk-UA"/>
        </w:rPr>
        <w:t>треба:</w:t>
      </w:r>
      <w:r w:rsidR="00352B34" w:rsidRPr="007F404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стверджуємо</w:t>
      </w:r>
      <w:r w:rsidR="00352B34" w:rsidRPr="00764308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352B34" w:rsidRPr="007F4040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</w:p>
    <w:p w:rsidR="00DA0030" w:rsidRPr="007F4040" w:rsidRDefault="0020267D" w:rsidP="007F4040">
      <w:pPr>
        <w:pStyle w:val="-"/>
        <w:ind w:firstLine="709"/>
        <w:jc w:val="both"/>
        <w:rPr>
          <w:i/>
        </w:rPr>
      </w:pPr>
      <w:r w:rsidRPr="007F4040">
        <w:rPr>
          <w:color w:val="000000"/>
        </w:rPr>
        <w:t>«Класифікатор» прагне до встановлення формально-логічних відношень між поняттями</w:t>
      </w:r>
      <w:r w:rsidR="00DA0030" w:rsidRPr="007F4040">
        <w:rPr>
          <w:color w:val="000000"/>
        </w:rPr>
        <w:t xml:space="preserve">. Водночас може недоречно використовувати мовні одиниці для вираження логіко-семантичних відношень між поняттями: </w:t>
      </w:r>
      <w:r w:rsidR="00DA0030" w:rsidRPr="007F4040">
        <w:rPr>
          <w:i/>
        </w:rPr>
        <w:t xml:space="preserve">Викладачам-практикам відомо, що діяльність без </w:t>
      </w:r>
      <w:r w:rsidR="00DA0030" w:rsidRPr="007F4040">
        <w:rPr>
          <w:b/>
          <w:i/>
        </w:rPr>
        <w:t>прийнятої</w:t>
      </w:r>
      <w:r w:rsidR="00DA0030" w:rsidRPr="007F4040">
        <w:rPr>
          <w:i/>
        </w:rPr>
        <w:t xml:space="preserve"> мети не є повноцінною та </w:t>
      </w:r>
      <w:r w:rsidR="00DA0030" w:rsidRPr="007F4040">
        <w:rPr>
          <w:i/>
        </w:rPr>
        <w:lastRenderedPageBreak/>
        <w:t xml:space="preserve">достатньо ефективною </w:t>
      </w:r>
      <w:r w:rsidR="00DA0030" w:rsidRPr="008007B8">
        <w:t>(</w:t>
      </w:r>
      <w:r w:rsidR="00DA0030" w:rsidRPr="007F4040">
        <w:t>треба</w:t>
      </w:r>
      <w:r w:rsidR="00DA0030" w:rsidRPr="007F4040">
        <w:rPr>
          <w:i/>
        </w:rPr>
        <w:t>: визначеної</w:t>
      </w:r>
      <w:r w:rsidR="00DA0030" w:rsidRPr="008007B8">
        <w:t>)</w:t>
      </w:r>
      <w:r w:rsidR="00A56CB6" w:rsidRPr="007F4040">
        <w:rPr>
          <w:i/>
        </w:rPr>
        <w:t xml:space="preserve">; Процес активізації відбувається тоді, коли педагог забезпечує </w:t>
      </w:r>
      <w:r w:rsidR="00A56CB6" w:rsidRPr="007F4040">
        <w:rPr>
          <w:b/>
          <w:i/>
        </w:rPr>
        <w:t>надбання</w:t>
      </w:r>
      <w:r w:rsidR="00A56CB6" w:rsidRPr="007F4040">
        <w:rPr>
          <w:i/>
        </w:rPr>
        <w:t xml:space="preserve"> нових знань, оволодіння новими вміннями… </w:t>
      </w:r>
      <w:r w:rsidR="00A56CB6" w:rsidRPr="008007B8">
        <w:t>(</w:t>
      </w:r>
      <w:r w:rsidR="00A56CB6" w:rsidRPr="007F4040">
        <w:t>треба</w:t>
      </w:r>
      <w:r w:rsidR="00A56CB6" w:rsidRPr="007F4040">
        <w:rPr>
          <w:i/>
        </w:rPr>
        <w:t>: набуття</w:t>
      </w:r>
      <w:r w:rsidR="00A56CB6" w:rsidRPr="008007B8">
        <w:t>)</w:t>
      </w:r>
      <w:r w:rsidR="00A56CB6" w:rsidRPr="007F4040">
        <w:rPr>
          <w:i/>
        </w:rPr>
        <w:t xml:space="preserve">; Культурологічний підхід  </w:t>
      </w:r>
      <w:r w:rsidR="00A56CB6" w:rsidRPr="007F4040">
        <w:rPr>
          <w:b/>
          <w:i/>
        </w:rPr>
        <w:t>будується</w:t>
      </w:r>
      <w:r w:rsidR="00A56CB6" w:rsidRPr="007F4040">
        <w:rPr>
          <w:i/>
        </w:rPr>
        <w:t xml:space="preserve"> на визнанні прав людини на вільний розвиток і виявлення своїх здібностей </w:t>
      </w:r>
      <w:r w:rsidR="00A56CB6" w:rsidRPr="008007B8">
        <w:t>(</w:t>
      </w:r>
      <w:r w:rsidR="00A56CB6" w:rsidRPr="007F4040">
        <w:t>треба</w:t>
      </w:r>
      <w:r w:rsidR="00A56CB6" w:rsidRPr="007F4040">
        <w:rPr>
          <w:i/>
        </w:rPr>
        <w:t>: ґрунтується</w:t>
      </w:r>
      <w:r w:rsidR="00A56CB6" w:rsidRPr="008007B8">
        <w:t>)</w:t>
      </w:r>
      <w:r w:rsidR="00A56CB6" w:rsidRPr="007F4040">
        <w:rPr>
          <w:i/>
        </w:rPr>
        <w:t>.</w:t>
      </w:r>
    </w:p>
    <w:p w:rsidR="00213C5D" w:rsidRPr="007F4040" w:rsidRDefault="000F07A5" w:rsidP="007F4040">
      <w:pPr>
        <w:spacing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7F4040">
        <w:rPr>
          <w:rFonts w:ascii="Times New Roman" w:hAnsi="Times New Roman" w:cs="Times New Roman"/>
          <w:sz w:val="28"/>
          <w:szCs w:val="28"/>
          <w:lang w:val="uk-UA"/>
        </w:rPr>
        <w:t>«Синтетик» орієнтований на цілісне бачення предмета і семантичну лаконічність вираження думки.</w:t>
      </w:r>
      <w:r w:rsidR="00935542" w:rsidRPr="007F40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94D1A" w:rsidRPr="007F4040">
        <w:rPr>
          <w:rFonts w:ascii="Times New Roman" w:hAnsi="Times New Roman" w:cs="Times New Roman"/>
          <w:sz w:val="28"/>
          <w:szCs w:val="28"/>
          <w:lang w:val="uk-UA"/>
        </w:rPr>
        <w:t xml:space="preserve">Семантична лаконічність пов’язана </w:t>
      </w:r>
      <w:r w:rsidR="00935542" w:rsidRPr="007F4040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 w:rsidR="00194D1A" w:rsidRPr="007F4040">
        <w:rPr>
          <w:rFonts w:ascii="Times New Roman" w:hAnsi="Times New Roman" w:cs="Times New Roman"/>
          <w:sz w:val="28"/>
          <w:szCs w:val="28"/>
          <w:lang w:val="uk-UA"/>
        </w:rPr>
        <w:t>мовни</w:t>
      </w:r>
      <w:r w:rsidR="00935542" w:rsidRPr="007F4040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="00194D1A" w:rsidRPr="007F4040">
        <w:rPr>
          <w:rFonts w:ascii="Times New Roman" w:hAnsi="Times New Roman" w:cs="Times New Roman"/>
          <w:sz w:val="28"/>
          <w:szCs w:val="28"/>
          <w:lang w:val="uk-UA"/>
        </w:rPr>
        <w:t xml:space="preserve"> закон</w:t>
      </w:r>
      <w:r w:rsidR="00935542" w:rsidRPr="007F4040">
        <w:rPr>
          <w:rFonts w:ascii="Times New Roman" w:hAnsi="Times New Roman" w:cs="Times New Roman"/>
          <w:sz w:val="28"/>
          <w:szCs w:val="28"/>
          <w:lang w:val="uk-UA"/>
        </w:rPr>
        <w:t>ами</w:t>
      </w:r>
      <w:r w:rsidR="00194D1A" w:rsidRPr="007F4040">
        <w:rPr>
          <w:rFonts w:ascii="Times New Roman" w:hAnsi="Times New Roman" w:cs="Times New Roman"/>
          <w:sz w:val="28"/>
          <w:szCs w:val="28"/>
          <w:lang w:val="uk-UA"/>
        </w:rPr>
        <w:t xml:space="preserve"> економії та аналогії</w:t>
      </w:r>
      <w:r w:rsidR="00935542" w:rsidRPr="007F4040">
        <w:rPr>
          <w:rFonts w:ascii="Times New Roman" w:hAnsi="Times New Roman" w:cs="Times New Roman"/>
          <w:sz w:val="28"/>
          <w:szCs w:val="28"/>
          <w:lang w:val="uk-UA"/>
        </w:rPr>
        <w:t xml:space="preserve">,  під дією яких у науковому мовленні може відбуватися не тільки звуження значення, але і його розширення за рахунок зв’язку зі словом широкої семантики. </w:t>
      </w:r>
      <w:r w:rsidR="005D6287" w:rsidRPr="007F4040">
        <w:rPr>
          <w:rFonts w:ascii="Times New Roman" w:hAnsi="Times New Roman" w:cs="Times New Roman"/>
          <w:sz w:val="28"/>
          <w:szCs w:val="28"/>
          <w:lang w:val="uk-UA"/>
        </w:rPr>
        <w:t xml:space="preserve">З погляду мовленнєвої культури це </w:t>
      </w:r>
      <w:r w:rsidR="008007B8">
        <w:rPr>
          <w:rFonts w:ascii="Times New Roman" w:hAnsi="Times New Roman" w:cs="Times New Roman"/>
          <w:sz w:val="28"/>
          <w:szCs w:val="28"/>
          <w:lang w:val="uk-UA"/>
        </w:rPr>
        <w:t>спричиняє те</w:t>
      </w:r>
      <w:r w:rsidR="005D6287" w:rsidRPr="007F4040">
        <w:rPr>
          <w:rFonts w:ascii="Times New Roman" w:hAnsi="Times New Roman" w:cs="Times New Roman"/>
          <w:sz w:val="28"/>
          <w:szCs w:val="28"/>
          <w:lang w:val="uk-UA"/>
        </w:rPr>
        <w:t xml:space="preserve">, що автор з метою посилення контексту вживає додаткове слово широкої семантики </w:t>
      </w:r>
      <w:r w:rsidR="005D6287" w:rsidRPr="007F4040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4D1C92">
        <w:rPr>
          <w:rFonts w:ascii="Times New Roman" w:hAnsi="Times New Roman" w:cs="Times New Roman"/>
          <w:sz w:val="28"/>
          <w:szCs w:val="28"/>
          <w:lang w:val="ru-RU"/>
        </w:rPr>
        <w:t>1</w:t>
      </w:r>
      <w:r w:rsidR="005D6287" w:rsidRPr="007F4040">
        <w:rPr>
          <w:rFonts w:ascii="Times New Roman" w:hAnsi="Times New Roman" w:cs="Times New Roman"/>
          <w:sz w:val="28"/>
          <w:szCs w:val="28"/>
          <w:lang w:val="ru-RU"/>
        </w:rPr>
        <w:t>, с.</w:t>
      </w:r>
      <w:r w:rsidR="004D1C92">
        <w:rPr>
          <w:rFonts w:ascii="Times New Roman" w:hAnsi="Times New Roman" w:cs="Times New Roman"/>
          <w:sz w:val="28"/>
          <w:szCs w:val="28"/>
          <w:lang w:val="ru-RU"/>
        </w:rPr>
        <w:t> </w:t>
      </w:r>
      <w:proofErr w:type="gramStart"/>
      <w:r w:rsidR="005D6287" w:rsidRPr="007F4040">
        <w:rPr>
          <w:rFonts w:ascii="Times New Roman" w:hAnsi="Times New Roman" w:cs="Times New Roman"/>
          <w:sz w:val="28"/>
          <w:szCs w:val="28"/>
          <w:lang w:val="ru-RU"/>
        </w:rPr>
        <w:t>151]:</w:t>
      </w:r>
      <w:proofErr w:type="gramEnd"/>
      <w:r w:rsidR="005D6287" w:rsidRPr="007F404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5D6287" w:rsidRPr="007F4040">
        <w:rPr>
          <w:rFonts w:ascii="Times New Roman" w:hAnsi="Times New Roman" w:cs="Times New Roman"/>
          <w:b/>
          <w:i/>
          <w:sz w:val="28"/>
          <w:szCs w:val="28"/>
          <w:lang w:val="uk-UA"/>
        </w:rPr>
        <w:t>Результати</w:t>
      </w:r>
      <w:r w:rsidR="005D6287" w:rsidRPr="007F404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фактичного стану формування професійного інтересу у кваліфікованих робітників аграрної галузі свідчать про необхідність виявлення причин такого стану</w:t>
      </w:r>
      <w:r w:rsidR="0041402E" w:rsidRPr="007F404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41402E" w:rsidRPr="0058184A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41402E" w:rsidRPr="007F4040">
        <w:rPr>
          <w:rFonts w:ascii="Times New Roman" w:hAnsi="Times New Roman" w:cs="Times New Roman"/>
          <w:i/>
          <w:sz w:val="28"/>
          <w:szCs w:val="28"/>
          <w:lang w:val="uk-UA"/>
        </w:rPr>
        <w:t xml:space="preserve">результати – </w:t>
      </w:r>
      <w:r w:rsidR="0041402E" w:rsidRPr="007F4040">
        <w:rPr>
          <w:rFonts w:ascii="Times New Roman" w:hAnsi="Times New Roman" w:cs="Times New Roman"/>
          <w:sz w:val="28"/>
          <w:szCs w:val="28"/>
          <w:lang w:val="uk-UA"/>
        </w:rPr>
        <w:t>надлишкове слово</w:t>
      </w:r>
      <w:r w:rsidR="0041402E" w:rsidRPr="0058184A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41402E" w:rsidRPr="007F4040">
        <w:rPr>
          <w:rFonts w:ascii="Times New Roman" w:hAnsi="Times New Roman" w:cs="Times New Roman"/>
          <w:i/>
          <w:sz w:val="28"/>
          <w:szCs w:val="28"/>
          <w:lang w:val="uk-UA"/>
        </w:rPr>
        <w:t xml:space="preserve">; </w:t>
      </w:r>
      <w:r w:rsidR="0041402E" w:rsidRPr="007F4040">
        <w:rPr>
          <w:rFonts w:ascii="Times New Roman" w:hAnsi="Times New Roman" w:cs="Times New Roman"/>
          <w:b/>
          <w:i/>
          <w:sz w:val="28"/>
          <w:szCs w:val="28"/>
          <w:lang w:val="uk-UA"/>
        </w:rPr>
        <w:t>Процес</w:t>
      </w:r>
      <w:r w:rsidR="0041402E" w:rsidRPr="007F404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активізації пізнавальної діяльності повинен відбуватися систематично </w:t>
      </w:r>
      <w:r w:rsidR="0041402E" w:rsidRPr="0058184A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41402E" w:rsidRPr="007F4040">
        <w:rPr>
          <w:rFonts w:ascii="Times New Roman" w:hAnsi="Times New Roman" w:cs="Times New Roman"/>
          <w:i/>
          <w:sz w:val="28"/>
          <w:szCs w:val="28"/>
          <w:lang w:val="uk-UA"/>
        </w:rPr>
        <w:t xml:space="preserve">процес – </w:t>
      </w:r>
      <w:r w:rsidR="0041402E" w:rsidRPr="007F4040">
        <w:rPr>
          <w:rFonts w:ascii="Times New Roman" w:hAnsi="Times New Roman" w:cs="Times New Roman"/>
          <w:sz w:val="28"/>
          <w:szCs w:val="28"/>
          <w:lang w:val="uk-UA"/>
        </w:rPr>
        <w:t>надлишкове слово</w:t>
      </w:r>
      <w:r w:rsidR="0041402E" w:rsidRPr="0058184A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213C5D" w:rsidRPr="007F4040">
        <w:rPr>
          <w:rFonts w:ascii="Times New Roman" w:hAnsi="Times New Roman" w:cs="Times New Roman"/>
          <w:i/>
          <w:sz w:val="28"/>
          <w:szCs w:val="28"/>
          <w:lang w:val="uk-UA"/>
        </w:rPr>
        <w:t xml:space="preserve">; </w:t>
      </w:r>
      <w:proofErr w:type="spellStart"/>
      <w:r w:rsidR="00213C5D" w:rsidRPr="007F4040">
        <w:rPr>
          <w:rFonts w:ascii="Times New Roman" w:hAnsi="Times New Roman" w:cs="Times New Roman"/>
          <w:i/>
          <w:sz w:val="28"/>
          <w:szCs w:val="28"/>
          <w:lang w:val="uk-UA"/>
        </w:rPr>
        <w:t>Професіогенетичний</w:t>
      </w:r>
      <w:proofErr w:type="spellEnd"/>
      <w:r w:rsidR="00213C5D" w:rsidRPr="007F404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підхід базується </w:t>
      </w:r>
      <w:r w:rsidR="00213C5D" w:rsidRPr="007F4040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на необхідності </w:t>
      </w:r>
      <w:r w:rsidR="00213C5D" w:rsidRPr="007F4040">
        <w:rPr>
          <w:rFonts w:ascii="Times New Roman" w:hAnsi="Times New Roman" w:cs="Times New Roman"/>
          <w:i/>
          <w:sz w:val="28"/>
          <w:szCs w:val="28"/>
          <w:lang w:val="uk-UA"/>
        </w:rPr>
        <w:t xml:space="preserve">виявлення системних характеристик професіонала не тільки в їх актуальному стані, але і в динаміці </w:t>
      </w:r>
      <w:r w:rsidR="00213C5D" w:rsidRPr="0058184A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59771B" w:rsidRPr="007F4040">
        <w:rPr>
          <w:rFonts w:ascii="Times New Roman" w:hAnsi="Times New Roman" w:cs="Times New Roman"/>
          <w:i/>
          <w:sz w:val="28"/>
          <w:szCs w:val="28"/>
          <w:lang w:val="uk-UA"/>
        </w:rPr>
        <w:t>на необхідності</w:t>
      </w:r>
      <w:r w:rsidR="00213C5D" w:rsidRPr="007F404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– </w:t>
      </w:r>
      <w:r w:rsidR="00213C5D" w:rsidRPr="007F4040">
        <w:rPr>
          <w:rFonts w:ascii="Times New Roman" w:hAnsi="Times New Roman" w:cs="Times New Roman"/>
          <w:sz w:val="28"/>
          <w:szCs w:val="28"/>
          <w:lang w:val="uk-UA"/>
        </w:rPr>
        <w:t>надлишкове слово</w:t>
      </w:r>
      <w:r w:rsidR="00213C5D" w:rsidRPr="0058184A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213C5D" w:rsidRPr="007F4040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</w:p>
    <w:p w:rsidR="009B6903" w:rsidRPr="007F4040" w:rsidRDefault="009B6903" w:rsidP="009B6903">
      <w:pPr>
        <w:autoSpaceDE/>
        <w:autoSpaceDN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Взявши за основу ще </w:t>
      </w:r>
      <w:r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>один критерій диференціації типів особистості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, а саме</w:t>
      </w:r>
      <w:r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відсутність чи наявність емоцій у процесі пізнавальної та текстотвірної діяльності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можна, спираючись на дослідження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М. П. Котюро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вої,</w:t>
      </w:r>
      <w:r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виокреми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ти</w:t>
      </w:r>
      <w:r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такі типи особистості автора наукового тексту: «реаліст» і «романтик» [</w:t>
      </w:r>
      <w:r w:rsidR="004D1C92">
        <w:rPr>
          <w:rFonts w:ascii="Times New Roman" w:eastAsia="Times New Roman" w:hAnsi="Times New Roman" w:cs="Times New Roman"/>
          <w:sz w:val="28"/>
          <w:szCs w:val="28"/>
          <w:lang w:val="uk-UA"/>
        </w:rPr>
        <w:t>1</w:t>
      </w:r>
      <w:r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>, с.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r w:rsidRPr="007F4040">
        <w:rPr>
          <w:rFonts w:ascii="Times New Roman" w:eastAsia="Times New Roman" w:hAnsi="Times New Roman" w:cs="Times New Roman"/>
          <w:sz w:val="28"/>
          <w:szCs w:val="28"/>
          <w:lang w:val="uk-UA"/>
        </w:rPr>
        <w:t>147].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</w:p>
    <w:p w:rsidR="00BE6967" w:rsidRPr="007F4040" w:rsidRDefault="0046040D" w:rsidP="00142228">
      <w:pPr>
        <w:tabs>
          <w:tab w:val="left" w:pos="0"/>
          <w:tab w:val="left" w:pos="709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F4040">
        <w:rPr>
          <w:rFonts w:ascii="Times New Roman" w:hAnsi="Times New Roman" w:cs="Times New Roman"/>
          <w:sz w:val="28"/>
          <w:szCs w:val="28"/>
          <w:lang w:val="uk-UA"/>
        </w:rPr>
        <w:t>«Реалістові» притаманна логічність, послідовність, стрункість у викладі матеріалу</w:t>
      </w:r>
      <w:r w:rsidR="006A7E0F" w:rsidRPr="007F4040">
        <w:rPr>
          <w:rFonts w:ascii="Times New Roman" w:hAnsi="Times New Roman" w:cs="Times New Roman"/>
          <w:sz w:val="28"/>
          <w:szCs w:val="28"/>
          <w:lang w:val="uk-UA"/>
        </w:rPr>
        <w:t xml:space="preserve">. Однак прагнення автора до </w:t>
      </w:r>
      <w:r w:rsidR="00BE6967" w:rsidRPr="007F4040">
        <w:rPr>
          <w:rFonts w:ascii="Times New Roman" w:hAnsi="Times New Roman" w:cs="Times New Roman"/>
          <w:sz w:val="28"/>
          <w:szCs w:val="28"/>
          <w:lang w:val="uk-UA"/>
        </w:rPr>
        <w:t xml:space="preserve"> впорядкування думок «може стикатися з труднощами лексико-семантичного та граматичного узгодження» [</w:t>
      </w:r>
      <w:r w:rsidR="004D1C92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BE6967" w:rsidRPr="007F4040">
        <w:rPr>
          <w:rFonts w:ascii="Times New Roman" w:hAnsi="Times New Roman" w:cs="Times New Roman"/>
          <w:sz w:val="28"/>
          <w:szCs w:val="28"/>
          <w:lang w:val="uk-UA"/>
        </w:rPr>
        <w:t>, с.</w:t>
      </w:r>
      <w:r w:rsidR="00B22CA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BE6967" w:rsidRPr="007F4040">
        <w:rPr>
          <w:rFonts w:ascii="Times New Roman" w:hAnsi="Times New Roman" w:cs="Times New Roman"/>
          <w:sz w:val="28"/>
          <w:szCs w:val="28"/>
          <w:lang w:val="uk-UA"/>
        </w:rPr>
        <w:t>152]:</w:t>
      </w:r>
      <w:r w:rsidRPr="007F40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E6967" w:rsidRPr="007F4040">
        <w:rPr>
          <w:rFonts w:ascii="Times New Roman" w:hAnsi="Times New Roman" w:cs="Times New Roman"/>
          <w:b/>
          <w:i/>
          <w:sz w:val="28"/>
          <w:szCs w:val="28"/>
          <w:lang w:val="uk-UA"/>
        </w:rPr>
        <w:t>Аналіз</w:t>
      </w:r>
      <w:r w:rsidR="00BE6967" w:rsidRPr="007F404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категорії інтересу з позиції філософії </w:t>
      </w:r>
      <w:r w:rsidR="00BE6967" w:rsidRPr="007F4040">
        <w:rPr>
          <w:rFonts w:ascii="Times New Roman" w:hAnsi="Times New Roman" w:cs="Times New Roman"/>
          <w:b/>
          <w:i/>
          <w:sz w:val="28"/>
          <w:szCs w:val="28"/>
          <w:lang w:val="uk-UA"/>
        </w:rPr>
        <w:t>акцентує увагу</w:t>
      </w:r>
      <w:r w:rsidR="00BE6967" w:rsidRPr="007F404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на таких важливих його характеристиках, як суб’єктність, спрямована активність, </w:t>
      </w:r>
      <w:proofErr w:type="spellStart"/>
      <w:r w:rsidR="00BE6967" w:rsidRPr="007F4040">
        <w:rPr>
          <w:rFonts w:ascii="Times New Roman" w:hAnsi="Times New Roman" w:cs="Times New Roman"/>
          <w:i/>
          <w:sz w:val="28"/>
          <w:szCs w:val="28"/>
          <w:lang w:val="uk-UA"/>
        </w:rPr>
        <w:t>причиново-наслідкова</w:t>
      </w:r>
      <w:proofErr w:type="spellEnd"/>
      <w:r w:rsidR="00BE6967" w:rsidRPr="007F404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зумовленість</w:t>
      </w:r>
      <w:r w:rsidR="00151684" w:rsidRPr="007F404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151684" w:rsidRPr="00B22CA9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B22CA9">
        <w:rPr>
          <w:rFonts w:ascii="Times New Roman" w:hAnsi="Times New Roman" w:cs="Times New Roman"/>
          <w:sz w:val="28"/>
          <w:szCs w:val="28"/>
          <w:lang w:val="uk-UA"/>
        </w:rPr>
        <w:t xml:space="preserve">треба: </w:t>
      </w:r>
      <w:r w:rsidR="00151684" w:rsidRPr="007F4040">
        <w:rPr>
          <w:rFonts w:ascii="Times New Roman" w:hAnsi="Times New Roman" w:cs="Times New Roman"/>
          <w:b/>
          <w:i/>
          <w:sz w:val="28"/>
          <w:szCs w:val="28"/>
          <w:lang w:val="uk-UA"/>
        </w:rPr>
        <w:t>дослідник</w:t>
      </w:r>
      <w:r w:rsidR="00151684" w:rsidRPr="007F4040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проаналізувавши, </w:t>
      </w:r>
      <w:r w:rsidR="00151684" w:rsidRPr="007F4040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акцентує увагу</w:t>
      </w:r>
      <w:r w:rsidR="000365AF">
        <w:rPr>
          <w:rFonts w:ascii="Times New Roman" w:hAnsi="Times New Roman" w:cs="Times New Roman"/>
          <w:i/>
          <w:sz w:val="28"/>
          <w:szCs w:val="28"/>
          <w:lang w:val="uk-UA"/>
        </w:rPr>
        <w:t>…</w:t>
      </w:r>
      <w:r w:rsidR="00151684" w:rsidRPr="00B22CA9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BE6967" w:rsidRPr="007F4040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r w:rsidR="00142228" w:rsidRPr="0025631E">
        <w:rPr>
          <w:rFonts w:ascii="Times New Roman" w:hAnsi="Times New Roman" w:cs="Times New Roman"/>
          <w:b/>
          <w:i/>
          <w:sz w:val="28"/>
          <w:szCs w:val="28"/>
          <w:lang w:val="uk-UA"/>
        </w:rPr>
        <w:t>Аналіз</w:t>
      </w:r>
      <w:r w:rsidR="00142228" w:rsidRPr="0014222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змісту біологічних дисциплін </w:t>
      </w:r>
      <w:r w:rsidR="00142228" w:rsidRPr="0025631E">
        <w:rPr>
          <w:rFonts w:ascii="Times New Roman" w:hAnsi="Times New Roman" w:cs="Times New Roman"/>
          <w:b/>
          <w:i/>
          <w:sz w:val="28"/>
          <w:szCs w:val="28"/>
          <w:lang w:val="uk-UA"/>
        </w:rPr>
        <w:t>дає змогу говорити</w:t>
      </w:r>
      <w:r w:rsidR="00142228" w:rsidRPr="0014222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про можливість цілеспрямованого використання екологічного та </w:t>
      </w:r>
      <w:proofErr w:type="spellStart"/>
      <w:r w:rsidR="00142228" w:rsidRPr="00142228">
        <w:rPr>
          <w:rFonts w:ascii="Times New Roman" w:hAnsi="Times New Roman" w:cs="Times New Roman"/>
          <w:i/>
          <w:sz w:val="28"/>
          <w:szCs w:val="28"/>
          <w:lang w:val="uk-UA"/>
        </w:rPr>
        <w:t>валеологічного</w:t>
      </w:r>
      <w:proofErr w:type="spellEnd"/>
      <w:r w:rsidR="00142228" w:rsidRPr="0014222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потенціалу лекційних та семінарських курсів у циклі біологічних наук</w:t>
      </w:r>
      <w:r w:rsidR="0014222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142228" w:rsidRPr="00B22CA9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142228">
        <w:rPr>
          <w:rFonts w:ascii="Times New Roman" w:hAnsi="Times New Roman" w:cs="Times New Roman"/>
          <w:sz w:val="28"/>
          <w:szCs w:val="28"/>
          <w:lang w:val="uk-UA"/>
        </w:rPr>
        <w:t xml:space="preserve">треба: </w:t>
      </w:r>
      <w:r w:rsidR="00142228" w:rsidRPr="007F4040">
        <w:rPr>
          <w:rFonts w:ascii="Times New Roman" w:hAnsi="Times New Roman" w:cs="Times New Roman"/>
          <w:i/>
          <w:sz w:val="28"/>
          <w:szCs w:val="28"/>
          <w:lang w:val="uk-UA"/>
        </w:rPr>
        <w:t>проаналізувавши</w:t>
      </w:r>
      <w:r w:rsidR="00142228" w:rsidRPr="0014222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зміст біологічних дисциплін</w:t>
      </w:r>
      <w:r w:rsidR="00142228" w:rsidRPr="007F4040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r w:rsidR="00142228" w:rsidRPr="0025631E">
        <w:rPr>
          <w:rFonts w:ascii="Times New Roman" w:hAnsi="Times New Roman" w:cs="Times New Roman"/>
          <w:b/>
          <w:i/>
          <w:sz w:val="28"/>
          <w:szCs w:val="28"/>
          <w:lang w:val="uk-UA"/>
        </w:rPr>
        <w:t>можемо</w:t>
      </w:r>
      <w:r w:rsidR="0014222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зробити висновок про…</w:t>
      </w:r>
      <w:r w:rsidR="00142228" w:rsidRPr="00B22CA9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142228" w:rsidRPr="0014222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42228" w:rsidRPr="0014222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E6967" w:rsidRPr="007F4040">
        <w:rPr>
          <w:rFonts w:ascii="Times New Roman" w:hAnsi="Times New Roman" w:cs="Times New Roman"/>
          <w:sz w:val="28"/>
          <w:szCs w:val="28"/>
          <w:lang w:val="uk-UA"/>
        </w:rPr>
        <w:t>Наведен</w:t>
      </w:r>
      <w:r w:rsidR="00142228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E6967" w:rsidRPr="007F4040">
        <w:rPr>
          <w:rFonts w:ascii="Times New Roman" w:hAnsi="Times New Roman" w:cs="Times New Roman"/>
          <w:sz w:val="28"/>
          <w:szCs w:val="28"/>
          <w:lang w:val="uk-UA"/>
        </w:rPr>
        <w:t xml:space="preserve"> приклад</w:t>
      </w:r>
      <w:r w:rsidR="00142228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BE6967" w:rsidRPr="007F4040">
        <w:rPr>
          <w:rFonts w:ascii="Times New Roman" w:hAnsi="Times New Roman" w:cs="Times New Roman"/>
          <w:sz w:val="28"/>
          <w:szCs w:val="28"/>
          <w:lang w:val="uk-UA"/>
        </w:rPr>
        <w:t xml:space="preserve"> демонстру</w:t>
      </w:r>
      <w:r w:rsidR="00142228"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="00BE6967" w:rsidRPr="007F4040">
        <w:rPr>
          <w:rFonts w:ascii="Times New Roman" w:hAnsi="Times New Roman" w:cs="Times New Roman"/>
          <w:sz w:val="28"/>
          <w:szCs w:val="28"/>
          <w:lang w:val="uk-UA"/>
        </w:rPr>
        <w:t xml:space="preserve"> логічний зсув: недоречно елімінувати суб’єкта дії, оскільки це призводить до неточного вираження логіко-семантичних відношень між поняттями</w:t>
      </w:r>
      <w:r w:rsidR="002B339E">
        <w:rPr>
          <w:rFonts w:ascii="Times New Roman" w:hAnsi="Times New Roman" w:cs="Times New Roman"/>
          <w:sz w:val="28"/>
          <w:szCs w:val="28"/>
          <w:lang w:val="uk-UA"/>
        </w:rPr>
        <w:t xml:space="preserve"> і</w:t>
      </w:r>
      <w:r w:rsidR="00BE6967" w:rsidRPr="007F4040">
        <w:rPr>
          <w:rFonts w:ascii="Times New Roman" w:hAnsi="Times New Roman" w:cs="Times New Roman"/>
          <w:sz w:val="28"/>
          <w:szCs w:val="28"/>
          <w:lang w:val="uk-UA"/>
        </w:rPr>
        <w:t xml:space="preserve"> заважає адекватному розумінню тексту реципієнтом.</w:t>
      </w:r>
    </w:p>
    <w:p w:rsidR="00F6203A" w:rsidRPr="005B7B89" w:rsidRDefault="00B32290" w:rsidP="007F4040">
      <w:pPr>
        <w:spacing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«Романтику» властиві асоціативність</w:t>
      </w:r>
      <w:r w:rsidR="00591C8A">
        <w:rPr>
          <w:rFonts w:ascii="Times New Roman" w:hAnsi="Times New Roman" w:cs="Times New Roman"/>
          <w:sz w:val="28"/>
          <w:szCs w:val="28"/>
          <w:lang w:val="uk-UA"/>
        </w:rPr>
        <w:t>, наявність уточнювальних елементів, супровідної інформації тощо. При цьому необхідно об’єднати інформацію мовними засобами, які адекватно передають процес авторської думки. Некоректне висловлення думки може спричинити різні відхилення</w:t>
      </w:r>
      <w:r w:rsidR="00547B1E">
        <w:rPr>
          <w:rFonts w:ascii="Times New Roman" w:hAnsi="Times New Roman" w:cs="Times New Roman"/>
          <w:sz w:val="28"/>
          <w:szCs w:val="28"/>
          <w:lang w:val="uk-UA"/>
        </w:rPr>
        <w:t xml:space="preserve">, зокрема неузгодженість граматичних категорій: </w:t>
      </w:r>
      <w:r w:rsidR="00166A81" w:rsidRPr="00547B1E">
        <w:rPr>
          <w:rFonts w:ascii="Times New Roman" w:hAnsi="Times New Roman" w:cs="Times New Roman"/>
          <w:b/>
          <w:i/>
          <w:sz w:val="28"/>
          <w:szCs w:val="28"/>
          <w:lang w:val="uk-UA"/>
        </w:rPr>
        <w:t>У статті</w:t>
      </w:r>
      <w:r w:rsidR="00166A81" w:rsidRPr="00547B1E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166A81" w:rsidRPr="00547B1E">
        <w:rPr>
          <w:rFonts w:ascii="Times New Roman" w:hAnsi="Times New Roman" w:cs="Times New Roman"/>
          <w:i/>
          <w:sz w:val="28"/>
          <w:szCs w:val="28"/>
          <w:shd w:val="clear" w:color="auto" w:fill="F9F9F9"/>
          <w:lang w:val="uk-UA"/>
        </w:rPr>
        <w:t xml:space="preserve"> </w:t>
      </w:r>
      <w:r w:rsidR="00166A81" w:rsidRPr="00547B1E">
        <w:rPr>
          <w:rFonts w:ascii="Times New Roman" w:hAnsi="Times New Roman" w:cs="Times New Roman"/>
          <w:b/>
          <w:i/>
          <w:sz w:val="28"/>
          <w:szCs w:val="28"/>
          <w:lang w:val="uk-UA"/>
        </w:rPr>
        <w:t>написан</w:t>
      </w:r>
      <w:r w:rsidR="00547B1E" w:rsidRPr="00547B1E">
        <w:rPr>
          <w:rFonts w:ascii="Times New Roman" w:hAnsi="Times New Roman" w:cs="Times New Roman"/>
          <w:b/>
          <w:i/>
          <w:sz w:val="28"/>
          <w:szCs w:val="28"/>
          <w:lang w:val="uk-UA"/>
        </w:rPr>
        <w:t>ою</w:t>
      </w:r>
      <w:r w:rsidR="00166A81" w:rsidRPr="00547B1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47B1E" w:rsidRPr="00547B1E">
        <w:rPr>
          <w:rFonts w:ascii="Times New Roman" w:hAnsi="Times New Roman" w:cs="Times New Roman"/>
          <w:i/>
          <w:sz w:val="28"/>
          <w:szCs w:val="28"/>
          <w:lang w:val="uk-UA"/>
        </w:rPr>
        <w:t>в співавторстві</w:t>
      </w:r>
      <w:r w:rsidR="00166A81" w:rsidRPr="00547B1E">
        <w:rPr>
          <w:rFonts w:ascii="Times New Roman" w:hAnsi="Times New Roman" w:cs="Times New Roman"/>
          <w:i/>
          <w:sz w:val="28"/>
          <w:szCs w:val="28"/>
          <w:lang w:val="uk-UA"/>
        </w:rPr>
        <w:t>, дисертантці належить обґрунтування основної мети та конкретних цілей, змісту, засобів, форм, методів, прийомів, педагогічних технологій професійно-технічної освіти</w:t>
      </w:r>
      <w:r w:rsidR="00547B1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47B1E">
        <w:rPr>
          <w:rFonts w:ascii="Times New Roman" w:hAnsi="Times New Roman" w:cs="Times New Roman"/>
          <w:sz w:val="28"/>
          <w:szCs w:val="28"/>
          <w:lang w:val="uk-UA"/>
        </w:rPr>
        <w:t xml:space="preserve">(треба: </w:t>
      </w:r>
      <w:r w:rsidR="00547B1E">
        <w:rPr>
          <w:rFonts w:ascii="Times New Roman" w:hAnsi="Times New Roman" w:cs="Times New Roman"/>
          <w:i/>
          <w:sz w:val="28"/>
          <w:szCs w:val="28"/>
          <w:lang w:val="uk-UA"/>
        </w:rPr>
        <w:t>у статті, написан</w:t>
      </w:r>
      <w:r w:rsidR="00547B1E" w:rsidRPr="00660B17">
        <w:rPr>
          <w:rFonts w:ascii="Times New Roman" w:hAnsi="Times New Roman" w:cs="Times New Roman"/>
          <w:b/>
          <w:i/>
          <w:sz w:val="28"/>
          <w:szCs w:val="28"/>
          <w:lang w:val="uk-UA"/>
        </w:rPr>
        <w:t>ій</w:t>
      </w:r>
      <w:r w:rsidR="00547B1E">
        <w:rPr>
          <w:rFonts w:ascii="Times New Roman" w:hAnsi="Times New Roman" w:cs="Times New Roman"/>
          <w:i/>
          <w:sz w:val="28"/>
          <w:szCs w:val="28"/>
          <w:lang w:val="uk-UA"/>
        </w:rPr>
        <w:t>…</w:t>
      </w:r>
      <w:r w:rsidR="00547B1E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547B1E" w:rsidRPr="00547B1E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="00F6203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F6203A">
        <w:rPr>
          <w:rFonts w:ascii="Times New Roman" w:hAnsi="Times New Roman" w:cs="Times New Roman"/>
          <w:i/>
          <w:spacing w:val="-4"/>
          <w:sz w:val="28"/>
          <w:szCs w:val="28"/>
          <w:lang w:val="uk-UA"/>
        </w:rPr>
        <w:t>А</w:t>
      </w:r>
      <w:r w:rsidR="00F6203A" w:rsidRPr="00F6203A">
        <w:rPr>
          <w:rFonts w:ascii="Times New Roman" w:hAnsi="Times New Roman" w:cs="Times New Roman"/>
          <w:i/>
          <w:spacing w:val="-4"/>
          <w:sz w:val="28"/>
          <w:szCs w:val="28"/>
          <w:lang w:val="uk-UA"/>
        </w:rPr>
        <w:t xml:space="preserve">наліз практики формування професійного інтересу майбутніх кваліфікованих робітників </w:t>
      </w:r>
      <w:r w:rsidR="00F6203A" w:rsidRPr="00F6203A">
        <w:rPr>
          <w:rFonts w:ascii="Times New Roman" w:hAnsi="Times New Roman" w:cs="Times New Roman"/>
          <w:b/>
          <w:i/>
          <w:spacing w:val="-4"/>
          <w:sz w:val="28"/>
          <w:szCs w:val="28"/>
          <w:lang w:val="uk-UA"/>
        </w:rPr>
        <w:t>зумовлює</w:t>
      </w:r>
      <w:r w:rsidR="00F6203A" w:rsidRPr="00F6203A">
        <w:rPr>
          <w:rFonts w:ascii="Times New Roman" w:hAnsi="Times New Roman" w:cs="Times New Roman"/>
          <w:i/>
          <w:spacing w:val="-4"/>
          <w:sz w:val="28"/>
          <w:szCs w:val="28"/>
          <w:lang w:val="uk-UA"/>
        </w:rPr>
        <w:t xml:space="preserve"> подальшу </w:t>
      </w:r>
      <w:r w:rsidR="00F6203A" w:rsidRPr="00F6203A">
        <w:rPr>
          <w:rFonts w:ascii="Times New Roman" w:hAnsi="Times New Roman" w:cs="Times New Roman"/>
          <w:b/>
          <w:i/>
          <w:spacing w:val="-4"/>
          <w:sz w:val="28"/>
          <w:szCs w:val="28"/>
          <w:lang w:val="uk-UA"/>
        </w:rPr>
        <w:t>логіку дослідження</w:t>
      </w:r>
      <w:r w:rsidR="00F6203A" w:rsidRPr="00F6203A">
        <w:rPr>
          <w:rFonts w:ascii="Times New Roman" w:hAnsi="Times New Roman" w:cs="Times New Roman"/>
          <w:i/>
          <w:spacing w:val="-4"/>
          <w:sz w:val="28"/>
          <w:szCs w:val="28"/>
          <w:lang w:val="uk-UA"/>
        </w:rPr>
        <w:t xml:space="preserve">: </w:t>
      </w:r>
      <w:r w:rsidR="00F6203A" w:rsidRPr="00F6203A">
        <w:rPr>
          <w:rFonts w:ascii="Times New Roman" w:hAnsi="Times New Roman" w:cs="Times New Roman"/>
          <w:b/>
          <w:i/>
          <w:spacing w:val="-4"/>
          <w:sz w:val="28"/>
          <w:szCs w:val="28"/>
          <w:lang w:val="uk-UA"/>
        </w:rPr>
        <w:t>конкретизація</w:t>
      </w:r>
      <w:r w:rsidR="00F6203A" w:rsidRPr="00F6203A">
        <w:rPr>
          <w:rFonts w:ascii="Times New Roman" w:hAnsi="Times New Roman" w:cs="Times New Roman"/>
          <w:i/>
          <w:spacing w:val="-4"/>
          <w:sz w:val="28"/>
          <w:szCs w:val="28"/>
          <w:lang w:val="uk-UA"/>
        </w:rPr>
        <w:t xml:space="preserve"> та </w:t>
      </w:r>
      <w:r w:rsidR="00F6203A" w:rsidRPr="00F6203A">
        <w:rPr>
          <w:rFonts w:ascii="Times New Roman" w:hAnsi="Times New Roman" w:cs="Times New Roman"/>
          <w:b/>
          <w:i/>
          <w:spacing w:val="-4"/>
          <w:sz w:val="28"/>
          <w:szCs w:val="28"/>
          <w:lang w:val="uk-UA"/>
        </w:rPr>
        <w:t>об</w:t>
      </w:r>
      <w:r w:rsidR="00F6203A" w:rsidRPr="00F6203A">
        <w:rPr>
          <w:rFonts w:ascii="Times New Roman" w:hAnsi="Times New Roman" w:cs="Times New Roman"/>
          <w:b/>
          <w:i/>
          <w:sz w:val="28"/>
          <w:szCs w:val="28"/>
          <w:lang w:val="uk-UA"/>
        </w:rPr>
        <w:t>ґ</w:t>
      </w:r>
      <w:r w:rsidR="00F6203A" w:rsidRPr="00F6203A">
        <w:rPr>
          <w:rFonts w:ascii="Times New Roman" w:hAnsi="Times New Roman" w:cs="Times New Roman"/>
          <w:b/>
          <w:i/>
          <w:spacing w:val="-4"/>
          <w:sz w:val="28"/>
          <w:szCs w:val="28"/>
          <w:lang w:val="uk-UA"/>
        </w:rPr>
        <w:t>рунтування</w:t>
      </w:r>
      <w:r w:rsidR="00F6203A" w:rsidRPr="00F6203A">
        <w:rPr>
          <w:rFonts w:ascii="Times New Roman" w:hAnsi="Times New Roman" w:cs="Times New Roman"/>
          <w:i/>
          <w:spacing w:val="-4"/>
          <w:sz w:val="28"/>
          <w:szCs w:val="28"/>
          <w:lang w:val="uk-UA"/>
        </w:rPr>
        <w:t xml:space="preserve"> </w:t>
      </w:r>
      <w:r w:rsidR="00F6203A" w:rsidRPr="00F6203A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педагогічних умов </w:t>
      </w:r>
      <w:r w:rsidR="00F6203A" w:rsidRPr="00F6203A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формування професійного інтересу майбутніх кваліфікованих робітників</w:t>
      </w:r>
      <w:r w:rsidR="00F6203A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r w:rsidR="00F6203A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(треба: </w:t>
      </w:r>
      <w:r w:rsidR="00660B17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…</w:t>
      </w:r>
      <w:r w:rsidR="00660B17" w:rsidRPr="00660B17">
        <w:rPr>
          <w:rFonts w:ascii="Times New Roman" w:hAnsi="Times New Roman" w:cs="Times New Roman"/>
          <w:i/>
          <w:spacing w:val="-4"/>
          <w:sz w:val="28"/>
          <w:szCs w:val="28"/>
          <w:lang w:val="uk-UA"/>
        </w:rPr>
        <w:t>зумовлює</w:t>
      </w:r>
      <w:r w:rsidR="00660B17" w:rsidRPr="00F6203A">
        <w:rPr>
          <w:rFonts w:ascii="Times New Roman" w:hAnsi="Times New Roman" w:cs="Times New Roman"/>
          <w:i/>
          <w:spacing w:val="-4"/>
          <w:sz w:val="28"/>
          <w:szCs w:val="28"/>
          <w:lang w:val="uk-UA"/>
        </w:rPr>
        <w:t xml:space="preserve"> подальшу </w:t>
      </w:r>
      <w:r w:rsidR="00660B17" w:rsidRPr="00660B17">
        <w:rPr>
          <w:rFonts w:ascii="Times New Roman" w:hAnsi="Times New Roman" w:cs="Times New Roman"/>
          <w:i/>
          <w:spacing w:val="-4"/>
          <w:sz w:val="28"/>
          <w:szCs w:val="28"/>
          <w:lang w:val="uk-UA"/>
        </w:rPr>
        <w:t>логіку дослідження</w:t>
      </w:r>
      <w:r w:rsidR="00660B17" w:rsidRPr="00F6203A">
        <w:rPr>
          <w:rFonts w:ascii="Times New Roman" w:hAnsi="Times New Roman" w:cs="Times New Roman"/>
          <w:i/>
          <w:spacing w:val="-4"/>
          <w:sz w:val="28"/>
          <w:szCs w:val="28"/>
          <w:lang w:val="uk-UA"/>
        </w:rPr>
        <w:t xml:space="preserve">: </w:t>
      </w:r>
      <w:r w:rsidR="00660B17" w:rsidRPr="00660B17">
        <w:rPr>
          <w:rFonts w:ascii="Times New Roman" w:hAnsi="Times New Roman" w:cs="Times New Roman"/>
          <w:i/>
          <w:spacing w:val="-4"/>
          <w:sz w:val="28"/>
          <w:szCs w:val="28"/>
          <w:lang w:val="uk-UA"/>
        </w:rPr>
        <w:t>конкретизаці</w:t>
      </w:r>
      <w:r w:rsidR="00660B17">
        <w:rPr>
          <w:rFonts w:ascii="Times New Roman" w:hAnsi="Times New Roman" w:cs="Times New Roman"/>
          <w:b/>
          <w:i/>
          <w:spacing w:val="-4"/>
          <w:sz w:val="28"/>
          <w:szCs w:val="28"/>
          <w:lang w:val="uk-UA"/>
        </w:rPr>
        <w:t>ю</w:t>
      </w:r>
      <w:r w:rsidR="00660B17" w:rsidRPr="00F6203A">
        <w:rPr>
          <w:rFonts w:ascii="Times New Roman" w:hAnsi="Times New Roman" w:cs="Times New Roman"/>
          <w:i/>
          <w:spacing w:val="-4"/>
          <w:sz w:val="28"/>
          <w:szCs w:val="28"/>
          <w:lang w:val="uk-UA"/>
        </w:rPr>
        <w:t xml:space="preserve"> та </w:t>
      </w:r>
      <w:r w:rsidR="00660B17" w:rsidRPr="00660B17">
        <w:rPr>
          <w:rFonts w:ascii="Times New Roman" w:hAnsi="Times New Roman" w:cs="Times New Roman"/>
          <w:i/>
          <w:spacing w:val="-4"/>
          <w:sz w:val="28"/>
          <w:szCs w:val="28"/>
          <w:lang w:val="uk-UA"/>
        </w:rPr>
        <w:t>об</w:t>
      </w:r>
      <w:r w:rsidR="00660B17" w:rsidRPr="00660B17">
        <w:rPr>
          <w:rFonts w:ascii="Times New Roman" w:hAnsi="Times New Roman" w:cs="Times New Roman"/>
          <w:i/>
          <w:sz w:val="28"/>
          <w:szCs w:val="28"/>
          <w:lang w:val="uk-UA"/>
        </w:rPr>
        <w:t>ґ</w:t>
      </w:r>
      <w:r w:rsidR="00660B17" w:rsidRPr="00660B17">
        <w:rPr>
          <w:rFonts w:ascii="Times New Roman" w:hAnsi="Times New Roman" w:cs="Times New Roman"/>
          <w:i/>
          <w:spacing w:val="-4"/>
          <w:sz w:val="28"/>
          <w:szCs w:val="28"/>
          <w:lang w:val="uk-UA"/>
        </w:rPr>
        <w:t>рунтування</w:t>
      </w:r>
      <w:r w:rsidR="00660B17" w:rsidRPr="00F6203A">
        <w:rPr>
          <w:rFonts w:ascii="Times New Roman" w:hAnsi="Times New Roman" w:cs="Times New Roman"/>
          <w:i/>
          <w:spacing w:val="-4"/>
          <w:sz w:val="28"/>
          <w:szCs w:val="28"/>
          <w:lang w:val="uk-UA"/>
        </w:rPr>
        <w:t xml:space="preserve"> </w:t>
      </w:r>
      <w:r w:rsidR="00660B17" w:rsidRPr="00F6203A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педагогічних умов</w:t>
      </w:r>
      <w:r w:rsidR="00660B17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…</w:t>
      </w:r>
      <w:r w:rsidR="00F6203A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)</w:t>
      </w:r>
      <w:r w:rsidR="00F6203A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.</w:t>
      </w:r>
      <w:r w:rsidR="005B7B89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r w:rsidR="005B7B89" w:rsidRPr="005B7B89">
        <w:rPr>
          <w:rFonts w:ascii="Times New Roman" w:hAnsi="Times New Roman" w:cs="Times New Roman"/>
          <w:i/>
          <w:sz w:val="28"/>
          <w:szCs w:val="28"/>
          <w:lang w:val="uk-UA"/>
        </w:rPr>
        <w:t xml:space="preserve">Для успішного здійснення професійної діяльності </w:t>
      </w:r>
      <w:r w:rsidR="005B7B89" w:rsidRPr="005B7B89">
        <w:rPr>
          <w:rFonts w:ascii="Times New Roman" w:hAnsi="Times New Roman" w:cs="Times New Roman"/>
          <w:b/>
          <w:i/>
          <w:sz w:val="28"/>
          <w:szCs w:val="28"/>
          <w:lang w:val="uk-UA"/>
        </w:rPr>
        <w:t>кваліфікованого робітника</w:t>
      </w:r>
      <w:r w:rsidR="005B7B89" w:rsidRPr="005B7B8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вирішальне значення має інтерес до змісту діяльності, дієздатність, воля та ін</w:t>
      </w:r>
      <w:r w:rsidR="005D3A35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bookmarkStart w:id="0" w:name="_GoBack"/>
      <w:bookmarkEnd w:id="0"/>
      <w:r w:rsidR="005B7B8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B7B89">
        <w:rPr>
          <w:rFonts w:ascii="Times New Roman" w:hAnsi="Times New Roman" w:cs="Times New Roman"/>
          <w:sz w:val="28"/>
          <w:szCs w:val="28"/>
          <w:lang w:val="uk-UA"/>
        </w:rPr>
        <w:t xml:space="preserve">(треба: </w:t>
      </w:r>
      <w:r w:rsidR="005B7B89">
        <w:rPr>
          <w:rFonts w:ascii="Times New Roman" w:hAnsi="Times New Roman" w:cs="Times New Roman"/>
          <w:i/>
          <w:sz w:val="28"/>
          <w:szCs w:val="28"/>
          <w:lang w:val="uk-UA"/>
        </w:rPr>
        <w:t>д</w:t>
      </w:r>
      <w:r w:rsidR="005B7B89" w:rsidRPr="005B7B89">
        <w:rPr>
          <w:rFonts w:ascii="Times New Roman" w:hAnsi="Times New Roman" w:cs="Times New Roman"/>
          <w:i/>
          <w:sz w:val="28"/>
          <w:szCs w:val="28"/>
          <w:lang w:val="uk-UA"/>
        </w:rPr>
        <w:t>ля успішного здійснення професійної діяльності кваліфікован</w:t>
      </w:r>
      <w:r w:rsidR="005B7B89" w:rsidRPr="005B7B89">
        <w:rPr>
          <w:rFonts w:ascii="Times New Roman" w:hAnsi="Times New Roman" w:cs="Times New Roman"/>
          <w:b/>
          <w:i/>
          <w:sz w:val="28"/>
          <w:szCs w:val="28"/>
          <w:lang w:val="uk-UA"/>
        </w:rPr>
        <w:t>им</w:t>
      </w:r>
      <w:r w:rsidR="005B7B89" w:rsidRPr="005B7B8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робітник</w:t>
      </w:r>
      <w:r w:rsidR="005B7B89">
        <w:rPr>
          <w:rFonts w:ascii="Times New Roman" w:hAnsi="Times New Roman" w:cs="Times New Roman"/>
          <w:i/>
          <w:sz w:val="28"/>
          <w:szCs w:val="28"/>
          <w:lang w:val="uk-UA"/>
        </w:rPr>
        <w:t>ом</w:t>
      </w:r>
      <w:r w:rsidR="005B7B89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5B7B89" w:rsidRPr="005B7B89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</w:p>
    <w:p w:rsidR="005E67A6" w:rsidRPr="001955AF" w:rsidRDefault="00380234" w:rsidP="005E67A6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Увага автора може бути зосереджена на «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макросмислах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», звідси – «стрибки» думки, які призводять до неточності зв’язку компонентів у словосполученні, словосполучень у реченні, предикативних одиниць у складному реченні, наприклад: </w:t>
      </w:r>
      <w:r w:rsidR="00166A81" w:rsidRPr="00380234">
        <w:rPr>
          <w:rFonts w:ascii="Times New Roman" w:hAnsi="Times New Roman" w:cs="Times New Roman"/>
          <w:b/>
          <w:i/>
          <w:color w:val="000000"/>
          <w:sz w:val="28"/>
          <w:szCs w:val="28"/>
          <w:lang w:val="uk-UA"/>
        </w:rPr>
        <w:t>У період дорослішання</w:t>
      </w:r>
      <w:r w:rsidR="00166A81" w:rsidRPr="00380234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(за віковою періодизацією розвитку особистості Л.</w:t>
      </w:r>
      <w:r w:rsidR="00166A81" w:rsidRPr="00380234">
        <w:rPr>
          <w:rFonts w:ascii="Times New Roman" w:hAnsi="Times New Roman" w:cs="Times New Roman"/>
          <w:i/>
          <w:color w:val="000000"/>
          <w:sz w:val="28"/>
          <w:szCs w:val="28"/>
        </w:rPr>
        <w:t> </w:t>
      </w:r>
      <w:r w:rsidR="00166A81" w:rsidRPr="00380234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Виготського, Д.</w:t>
      </w:r>
      <w:r w:rsidR="00166A81" w:rsidRPr="00380234">
        <w:rPr>
          <w:rFonts w:ascii="Times New Roman" w:hAnsi="Times New Roman" w:cs="Times New Roman"/>
          <w:i/>
          <w:color w:val="000000"/>
          <w:sz w:val="28"/>
          <w:szCs w:val="28"/>
        </w:rPr>
        <w:t> </w:t>
      </w:r>
      <w:r w:rsidR="00166A81" w:rsidRPr="00380234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Ельконіна), який </w:t>
      </w:r>
      <w:r w:rsidR="00166A81" w:rsidRPr="00380234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lastRenderedPageBreak/>
        <w:t>триває від 11</w:t>
      </w:r>
      <w:r w:rsidR="004D1C92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 </w:t>
      </w:r>
      <w:r w:rsidRPr="00380234">
        <w:rPr>
          <w:rFonts w:ascii="Times New Roman" w:hAnsi="Times New Roman" w:cs="Times New Roman"/>
          <w:bCs/>
          <w:sz w:val="28"/>
          <w:szCs w:val="28"/>
          <w:lang w:val="uk-UA"/>
        </w:rPr>
        <w:t>–</w:t>
      </w:r>
      <w:r w:rsidR="004D1C92">
        <w:rPr>
          <w:rFonts w:ascii="Times New Roman" w:hAnsi="Times New Roman" w:cs="Times New Roman"/>
          <w:bCs/>
          <w:sz w:val="28"/>
          <w:szCs w:val="28"/>
          <w:lang w:val="uk-UA"/>
        </w:rPr>
        <w:t> </w:t>
      </w:r>
      <w:r w:rsidR="00166A81" w:rsidRPr="00380234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12 до 20 років і охоплює підлітковий вік, ранню та зрілу юність, </w:t>
      </w:r>
      <w:r w:rsidR="00166A81" w:rsidRPr="00380234">
        <w:rPr>
          <w:rFonts w:ascii="Times New Roman" w:hAnsi="Times New Roman" w:cs="Times New Roman"/>
          <w:b/>
          <w:i/>
          <w:color w:val="000000"/>
          <w:sz w:val="28"/>
          <w:szCs w:val="28"/>
          <w:lang w:val="uk-UA"/>
        </w:rPr>
        <w:t>головною його особливістю</w:t>
      </w:r>
      <w:r w:rsidR="00166A81" w:rsidRPr="00380234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є перехід від дитинства до дорослості</w:t>
      </w:r>
      <w:r w:rsidR="001D3094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r w:rsidR="001D309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(треба: </w:t>
      </w:r>
      <w:r w:rsidR="001D3094" w:rsidRPr="0088201B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у період дорослішання… </w:t>
      </w:r>
      <w:r w:rsidR="001D3094" w:rsidRPr="0088201B">
        <w:rPr>
          <w:rFonts w:ascii="Times New Roman" w:hAnsi="Times New Roman" w:cs="Times New Roman"/>
          <w:b/>
          <w:i/>
          <w:sz w:val="28"/>
          <w:szCs w:val="28"/>
          <w:lang w:val="uk-UA"/>
        </w:rPr>
        <w:t>головним</w:t>
      </w:r>
      <w:r w:rsidR="001D3094" w:rsidRPr="007F404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D3094" w:rsidRPr="0088201B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є перехід від дитинства до дорослості</w:t>
      </w:r>
      <w:r w:rsidR="0088201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). У наведеному прикладі відхилення має суто психологічну причину виникнення, зумовлену </w:t>
      </w:r>
      <w:proofErr w:type="spellStart"/>
      <w:r w:rsidR="0088201B">
        <w:rPr>
          <w:rFonts w:ascii="Times New Roman" w:hAnsi="Times New Roman" w:cs="Times New Roman"/>
          <w:color w:val="000000"/>
          <w:sz w:val="28"/>
          <w:szCs w:val="28"/>
          <w:lang w:val="uk-UA"/>
        </w:rPr>
        <w:t>дис</w:t>
      </w:r>
      <w:r w:rsidR="0066494A">
        <w:rPr>
          <w:rFonts w:ascii="Times New Roman" w:hAnsi="Times New Roman" w:cs="Times New Roman"/>
          <w:color w:val="000000"/>
          <w:sz w:val="28"/>
          <w:szCs w:val="28"/>
          <w:lang w:val="uk-UA"/>
        </w:rPr>
        <w:t>т</w:t>
      </w:r>
      <w:r w:rsidR="0088201B">
        <w:rPr>
          <w:rFonts w:ascii="Times New Roman" w:hAnsi="Times New Roman" w:cs="Times New Roman"/>
          <w:color w:val="000000"/>
          <w:sz w:val="28"/>
          <w:szCs w:val="28"/>
          <w:lang w:val="uk-UA"/>
        </w:rPr>
        <w:t>антним</w:t>
      </w:r>
      <w:proofErr w:type="spellEnd"/>
      <w:r w:rsidR="0088201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розташуванням частин речення: </w:t>
      </w:r>
      <w:r w:rsidR="0088201B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у</w:t>
      </w:r>
      <w:r w:rsidR="0088201B" w:rsidRPr="0088201B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період дорослішання … головною його особливістю є</w:t>
      </w:r>
      <w:r w:rsidR="0088201B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….</w:t>
      </w:r>
      <w:r w:rsidR="005E67A6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r w:rsidR="00D23AD9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Проанал</w:t>
      </w:r>
      <w:r w:rsidR="004F74D6">
        <w:rPr>
          <w:rFonts w:ascii="Times New Roman" w:hAnsi="Times New Roman" w:cs="Times New Roman"/>
          <w:color w:val="000000"/>
          <w:sz w:val="28"/>
          <w:szCs w:val="28"/>
          <w:lang w:val="uk-UA"/>
        </w:rPr>
        <w:t>і</w:t>
      </w:r>
      <w:r w:rsidR="00D23AD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зуємо ще декілька прикладів: </w:t>
      </w:r>
      <w:r w:rsidR="005E67A6" w:rsidRPr="005E67A6">
        <w:rPr>
          <w:rFonts w:ascii="Times New Roman" w:hAnsi="Times New Roman" w:cs="Times New Roman"/>
          <w:i/>
          <w:sz w:val="28"/>
          <w:szCs w:val="28"/>
          <w:lang w:val="uk-UA" w:eastAsia="uk-UA"/>
        </w:rPr>
        <w:t>Цей процес</w:t>
      </w:r>
      <w:r w:rsidR="005E67A6">
        <w:rPr>
          <w:rFonts w:ascii="Times New Roman" w:hAnsi="Times New Roman" w:cs="Times New Roman"/>
          <w:b/>
          <w:i/>
          <w:sz w:val="28"/>
          <w:szCs w:val="28"/>
          <w:lang w:val="uk-UA" w:eastAsia="uk-UA"/>
        </w:rPr>
        <w:t xml:space="preserve"> охоплює</w:t>
      </w:r>
      <w:r w:rsidR="005E67A6" w:rsidRPr="007F4040">
        <w:rPr>
          <w:rFonts w:ascii="Times New Roman" w:hAnsi="Times New Roman" w:cs="Times New Roman"/>
          <w:i/>
          <w:sz w:val="28"/>
          <w:szCs w:val="28"/>
          <w:lang w:val="uk-UA" w:eastAsia="uk-UA"/>
        </w:rPr>
        <w:t xml:space="preserve"> не лише </w:t>
      </w:r>
      <w:r w:rsidR="005E67A6" w:rsidRPr="005E67A6">
        <w:rPr>
          <w:rFonts w:ascii="Times New Roman" w:hAnsi="Times New Roman" w:cs="Times New Roman"/>
          <w:b/>
          <w:i/>
          <w:sz w:val="28"/>
          <w:szCs w:val="28"/>
          <w:lang w:val="uk-UA" w:eastAsia="uk-UA"/>
        </w:rPr>
        <w:t>здатність</w:t>
      </w:r>
      <w:r w:rsidR="005E67A6" w:rsidRPr="007F4040">
        <w:rPr>
          <w:rFonts w:ascii="Times New Roman" w:hAnsi="Times New Roman" w:cs="Times New Roman"/>
          <w:i/>
          <w:sz w:val="28"/>
          <w:szCs w:val="28"/>
          <w:lang w:val="uk-UA" w:eastAsia="uk-UA"/>
        </w:rPr>
        <w:t xml:space="preserve"> оперувати набутою сукупністю </w:t>
      </w:r>
      <w:proofErr w:type="spellStart"/>
      <w:r w:rsidR="005E67A6" w:rsidRPr="005E67A6">
        <w:rPr>
          <w:rFonts w:ascii="Times New Roman" w:hAnsi="Times New Roman" w:cs="Times New Roman"/>
          <w:i/>
          <w:sz w:val="28"/>
          <w:szCs w:val="28"/>
          <w:lang w:val="uk-UA" w:eastAsia="uk-UA"/>
        </w:rPr>
        <w:t>ЗУНів</w:t>
      </w:r>
      <w:proofErr w:type="spellEnd"/>
      <w:r w:rsidR="005E67A6" w:rsidRPr="005E67A6">
        <w:rPr>
          <w:rFonts w:ascii="Times New Roman" w:hAnsi="Times New Roman" w:cs="Times New Roman"/>
          <w:i/>
          <w:sz w:val="28"/>
          <w:szCs w:val="28"/>
          <w:lang w:val="uk-UA" w:eastAsia="uk-UA"/>
        </w:rPr>
        <w:t xml:space="preserve">, але і </w:t>
      </w:r>
      <w:r w:rsidR="005E67A6" w:rsidRPr="005E67A6">
        <w:rPr>
          <w:rFonts w:ascii="Times New Roman" w:hAnsi="Times New Roman" w:cs="Times New Roman"/>
          <w:b/>
          <w:i/>
          <w:sz w:val="28"/>
          <w:szCs w:val="28"/>
          <w:lang w:val="uk-UA" w:eastAsia="uk-UA"/>
        </w:rPr>
        <w:t>бажанням</w:t>
      </w:r>
      <w:r w:rsidR="005E67A6" w:rsidRPr="005E67A6">
        <w:rPr>
          <w:rFonts w:ascii="Times New Roman" w:hAnsi="Times New Roman" w:cs="Times New Roman"/>
          <w:i/>
          <w:sz w:val="28"/>
          <w:szCs w:val="28"/>
          <w:lang w:val="uk-UA" w:eastAsia="uk-UA"/>
        </w:rPr>
        <w:t xml:space="preserve"> здобувати їх</w:t>
      </w:r>
      <w:r w:rsidR="005E67A6">
        <w:rPr>
          <w:rFonts w:ascii="Times New Roman" w:hAnsi="Times New Roman" w:cs="Times New Roman"/>
          <w:i/>
          <w:sz w:val="28"/>
          <w:szCs w:val="28"/>
          <w:lang w:val="uk-UA" w:eastAsia="uk-UA"/>
        </w:rPr>
        <w:t xml:space="preserve"> </w:t>
      </w:r>
      <w:r w:rsidR="005E67A6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(треба: </w:t>
      </w:r>
      <w:r w:rsidR="005E67A6" w:rsidRPr="00C94494">
        <w:rPr>
          <w:rFonts w:ascii="Times New Roman" w:hAnsi="Times New Roman" w:cs="Times New Roman"/>
          <w:i/>
          <w:sz w:val="28"/>
          <w:szCs w:val="28"/>
          <w:lang w:val="uk-UA" w:eastAsia="uk-UA"/>
        </w:rPr>
        <w:t>охоплює</w:t>
      </w:r>
      <w:r w:rsidR="00C94494">
        <w:rPr>
          <w:rFonts w:ascii="Times New Roman" w:hAnsi="Times New Roman" w:cs="Times New Roman"/>
          <w:i/>
          <w:sz w:val="28"/>
          <w:szCs w:val="28"/>
          <w:lang w:val="uk-UA" w:eastAsia="uk-UA"/>
        </w:rPr>
        <w:t>…</w:t>
      </w:r>
      <w:r w:rsidR="005E67A6" w:rsidRPr="00C94494">
        <w:rPr>
          <w:rFonts w:ascii="Times New Roman" w:hAnsi="Times New Roman" w:cs="Times New Roman"/>
          <w:i/>
          <w:sz w:val="28"/>
          <w:szCs w:val="28"/>
          <w:lang w:val="uk-UA" w:eastAsia="uk-UA"/>
        </w:rPr>
        <w:t xml:space="preserve"> здатність</w:t>
      </w:r>
      <w:r w:rsidR="00C94494">
        <w:rPr>
          <w:rFonts w:ascii="Times New Roman" w:hAnsi="Times New Roman" w:cs="Times New Roman"/>
          <w:i/>
          <w:sz w:val="28"/>
          <w:szCs w:val="28"/>
          <w:lang w:val="uk-UA" w:eastAsia="uk-UA"/>
        </w:rPr>
        <w:t>…</w:t>
      </w:r>
      <w:r w:rsidR="005E67A6" w:rsidRPr="00C94494">
        <w:rPr>
          <w:rFonts w:ascii="Times New Roman" w:hAnsi="Times New Roman" w:cs="Times New Roman"/>
          <w:i/>
          <w:sz w:val="28"/>
          <w:szCs w:val="28"/>
          <w:lang w:val="uk-UA" w:eastAsia="uk-UA"/>
        </w:rPr>
        <w:t xml:space="preserve"> і бажанн</w:t>
      </w:r>
      <w:r w:rsidR="005E67A6" w:rsidRPr="00C94494">
        <w:rPr>
          <w:rFonts w:ascii="Times New Roman" w:hAnsi="Times New Roman" w:cs="Times New Roman"/>
          <w:b/>
          <w:i/>
          <w:sz w:val="28"/>
          <w:szCs w:val="28"/>
          <w:lang w:val="uk-UA" w:eastAsia="uk-UA"/>
        </w:rPr>
        <w:t>я</w:t>
      </w:r>
      <w:r w:rsidR="00C94494" w:rsidRPr="00C94494">
        <w:rPr>
          <w:rFonts w:ascii="Times New Roman" w:hAnsi="Times New Roman" w:cs="Times New Roman"/>
          <w:i/>
          <w:sz w:val="28"/>
          <w:szCs w:val="28"/>
          <w:lang w:val="uk-UA" w:eastAsia="uk-UA"/>
        </w:rPr>
        <w:t>…</w:t>
      </w:r>
      <w:r w:rsidR="005E67A6">
        <w:rPr>
          <w:rFonts w:ascii="Times New Roman" w:hAnsi="Times New Roman" w:cs="Times New Roman"/>
          <w:sz w:val="28"/>
          <w:szCs w:val="28"/>
          <w:lang w:val="uk-UA" w:eastAsia="uk-UA"/>
        </w:rPr>
        <w:t>)</w:t>
      </w:r>
      <w:r w:rsidR="005E67A6" w:rsidRPr="005E67A6">
        <w:rPr>
          <w:rFonts w:ascii="Times New Roman" w:hAnsi="Times New Roman" w:cs="Times New Roman"/>
          <w:i/>
          <w:sz w:val="28"/>
          <w:szCs w:val="28"/>
          <w:lang w:val="uk-UA" w:eastAsia="uk-UA"/>
        </w:rPr>
        <w:t xml:space="preserve">. </w:t>
      </w:r>
      <w:r w:rsidR="004F74D6" w:rsidRPr="002F79CA">
        <w:rPr>
          <w:rFonts w:ascii="Times New Roman" w:hAnsi="Times New Roman" w:cs="Times New Roman"/>
          <w:i/>
          <w:sz w:val="28"/>
          <w:lang w:val="uk-UA"/>
        </w:rPr>
        <w:t>Рівень сформованості професійного  інтересу кваліфікованого робітника аграрної галузі</w:t>
      </w:r>
      <w:r w:rsidR="004F74D6" w:rsidRPr="002F79CA">
        <w:rPr>
          <w:rFonts w:ascii="Times New Roman" w:hAnsi="Times New Roman" w:cs="Times New Roman"/>
          <w:i/>
          <w:color w:val="FF0000"/>
          <w:sz w:val="28"/>
          <w:lang w:val="uk-UA"/>
        </w:rPr>
        <w:t xml:space="preserve"> </w:t>
      </w:r>
      <w:r w:rsidR="004F74D6" w:rsidRPr="002F79CA">
        <w:rPr>
          <w:rFonts w:ascii="Times New Roman" w:hAnsi="Times New Roman" w:cs="Times New Roman"/>
          <w:i/>
          <w:sz w:val="28"/>
          <w:lang w:val="uk-UA"/>
        </w:rPr>
        <w:t xml:space="preserve">визначає міру </w:t>
      </w:r>
      <w:r w:rsidR="004F74D6" w:rsidRPr="002F79CA">
        <w:rPr>
          <w:rFonts w:ascii="Times New Roman" w:hAnsi="Times New Roman" w:cs="Times New Roman"/>
          <w:b/>
          <w:i/>
          <w:sz w:val="28"/>
          <w:lang w:val="uk-UA"/>
        </w:rPr>
        <w:t>відповідності</w:t>
      </w:r>
      <w:r w:rsidR="004F74D6" w:rsidRPr="002F79CA">
        <w:rPr>
          <w:rFonts w:ascii="Times New Roman" w:hAnsi="Times New Roman" w:cs="Times New Roman"/>
          <w:i/>
          <w:sz w:val="28"/>
          <w:lang w:val="uk-UA"/>
        </w:rPr>
        <w:t xml:space="preserve"> кількісних та якісних характеристик досліджуваного явища  </w:t>
      </w:r>
      <w:r w:rsidR="004F74D6" w:rsidRPr="002F79CA">
        <w:rPr>
          <w:rFonts w:ascii="Times New Roman" w:hAnsi="Times New Roman" w:cs="Times New Roman"/>
          <w:b/>
          <w:i/>
          <w:sz w:val="28"/>
          <w:lang w:val="uk-UA"/>
        </w:rPr>
        <w:t>з ідеальною моделлю</w:t>
      </w:r>
      <w:r w:rsidR="004F74D6" w:rsidRPr="002F79CA">
        <w:rPr>
          <w:rFonts w:ascii="Times New Roman" w:hAnsi="Times New Roman" w:cs="Times New Roman"/>
          <w:i/>
          <w:sz w:val="28"/>
          <w:lang w:val="uk-UA"/>
        </w:rPr>
        <w:t xml:space="preserve"> такого</w:t>
      </w:r>
      <w:r w:rsidR="004F74D6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4F74D6" w:rsidRPr="002F79CA">
        <w:rPr>
          <w:rFonts w:ascii="Times New Roman" w:hAnsi="Times New Roman" w:cs="Times New Roman"/>
          <w:sz w:val="28"/>
          <w:lang w:val="uk-UA"/>
        </w:rPr>
        <w:t>(</w:t>
      </w:r>
      <w:r w:rsidR="004F74D6">
        <w:rPr>
          <w:rFonts w:ascii="Times New Roman" w:hAnsi="Times New Roman" w:cs="Times New Roman"/>
          <w:sz w:val="28"/>
          <w:lang w:val="uk-UA"/>
        </w:rPr>
        <w:t>треба: …</w:t>
      </w:r>
      <w:r w:rsidR="004F74D6" w:rsidRPr="00670913">
        <w:rPr>
          <w:rFonts w:ascii="Times New Roman" w:hAnsi="Times New Roman" w:cs="Times New Roman"/>
          <w:i/>
          <w:sz w:val="28"/>
          <w:lang w:val="uk-UA"/>
        </w:rPr>
        <w:t>відповідності ідеальн</w:t>
      </w:r>
      <w:r w:rsidR="004F74D6" w:rsidRPr="00670913">
        <w:rPr>
          <w:rFonts w:ascii="Times New Roman" w:hAnsi="Times New Roman" w:cs="Times New Roman"/>
          <w:b/>
          <w:i/>
          <w:sz w:val="28"/>
          <w:lang w:val="uk-UA"/>
        </w:rPr>
        <w:t>ій</w:t>
      </w:r>
      <w:r w:rsidR="004F74D6" w:rsidRPr="00670913">
        <w:rPr>
          <w:rFonts w:ascii="Times New Roman" w:hAnsi="Times New Roman" w:cs="Times New Roman"/>
          <w:i/>
          <w:sz w:val="28"/>
          <w:lang w:val="uk-UA"/>
        </w:rPr>
        <w:t xml:space="preserve"> модел</w:t>
      </w:r>
      <w:r w:rsidR="004F74D6" w:rsidRPr="00670913">
        <w:rPr>
          <w:rFonts w:ascii="Times New Roman" w:hAnsi="Times New Roman" w:cs="Times New Roman"/>
          <w:b/>
          <w:i/>
          <w:sz w:val="28"/>
          <w:lang w:val="uk-UA"/>
        </w:rPr>
        <w:t>і</w:t>
      </w:r>
      <w:r w:rsidR="004F74D6" w:rsidRPr="004F74D6">
        <w:rPr>
          <w:rFonts w:ascii="Times New Roman" w:hAnsi="Times New Roman" w:cs="Times New Roman"/>
          <w:i/>
          <w:sz w:val="28"/>
          <w:lang w:val="uk-UA"/>
        </w:rPr>
        <w:t>…</w:t>
      </w:r>
      <w:r w:rsidR="004F74D6" w:rsidRPr="002F79CA">
        <w:rPr>
          <w:rFonts w:ascii="Times New Roman" w:hAnsi="Times New Roman" w:cs="Times New Roman"/>
          <w:sz w:val="28"/>
          <w:lang w:val="uk-UA"/>
        </w:rPr>
        <w:t>).</w:t>
      </w:r>
      <w:r w:rsidR="004F74D6">
        <w:rPr>
          <w:rFonts w:ascii="Times New Roman" w:hAnsi="Times New Roman" w:cs="Times New Roman"/>
          <w:sz w:val="28"/>
          <w:lang w:val="uk-UA"/>
        </w:rPr>
        <w:t xml:space="preserve"> </w:t>
      </w:r>
      <w:r w:rsidR="001955AF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Поділяючи думку </w:t>
      </w:r>
      <w:proofErr w:type="spellStart"/>
      <w:r w:rsidR="001955AF">
        <w:rPr>
          <w:rFonts w:ascii="Times New Roman" w:hAnsi="Times New Roman" w:cs="Times New Roman"/>
          <w:sz w:val="28"/>
          <w:szCs w:val="28"/>
          <w:lang w:val="uk-UA" w:eastAsia="uk-UA"/>
        </w:rPr>
        <w:t>М. П. Котюро</w:t>
      </w:r>
      <w:proofErr w:type="spellEnd"/>
      <w:r w:rsidR="001955AF">
        <w:rPr>
          <w:rFonts w:ascii="Times New Roman" w:hAnsi="Times New Roman" w:cs="Times New Roman"/>
          <w:sz w:val="28"/>
          <w:szCs w:val="28"/>
          <w:lang w:val="uk-UA" w:eastAsia="uk-UA"/>
        </w:rPr>
        <w:t>вої, вважаємо, що відхилення</w:t>
      </w:r>
      <w:r w:rsidR="001955AF" w:rsidRPr="001955AF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 w:rsidR="001955AF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такого типу мають психолінгвістичне підґрунтя і не пов’язані з нормативно-мовною компетентністю з огляду на їх граматичну прозорість </w:t>
      </w:r>
      <w:r w:rsidR="001955AF" w:rsidRPr="001955AF">
        <w:rPr>
          <w:rFonts w:ascii="Times New Roman" w:hAnsi="Times New Roman" w:cs="Times New Roman"/>
          <w:sz w:val="28"/>
          <w:szCs w:val="28"/>
          <w:lang w:val="uk-UA" w:eastAsia="uk-UA"/>
        </w:rPr>
        <w:t>[</w:t>
      </w:r>
      <w:r w:rsidR="004D1C92">
        <w:rPr>
          <w:rFonts w:ascii="Times New Roman" w:hAnsi="Times New Roman" w:cs="Times New Roman"/>
          <w:sz w:val="28"/>
          <w:szCs w:val="28"/>
          <w:lang w:val="uk-UA" w:eastAsia="uk-UA"/>
        </w:rPr>
        <w:t>1</w:t>
      </w:r>
      <w:r w:rsidR="001955AF">
        <w:rPr>
          <w:rFonts w:ascii="Times New Roman" w:hAnsi="Times New Roman" w:cs="Times New Roman"/>
          <w:sz w:val="28"/>
          <w:szCs w:val="28"/>
          <w:lang w:val="uk-UA" w:eastAsia="uk-UA"/>
        </w:rPr>
        <w:t>, с.</w:t>
      </w:r>
      <w:r w:rsidR="004D1C92">
        <w:rPr>
          <w:rFonts w:ascii="Times New Roman" w:hAnsi="Times New Roman" w:cs="Times New Roman"/>
          <w:sz w:val="28"/>
          <w:szCs w:val="28"/>
          <w:lang w:val="uk-UA" w:eastAsia="uk-UA"/>
        </w:rPr>
        <w:t> </w:t>
      </w:r>
      <w:r w:rsidR="001955AF">
        <w:rPr>
          <w:rFonts w:ascii="Times New Roman" w:hAnsi="Times New Roman" w:cs="Times New Roman"/>
          <w:sz w:val="28"/>
          <w:szCs w:val="28"/>
          <w:lang w:val="uk-UA" w:eastAsia="uk-UA"/>
        </w:rPr>
        <w:t>155</w:t>
      </w:r>
      <w:r w:rsidR="001955AF" w:rsidRPr="001955AF">
        <w:rPr>
          <w:rFonts w:ascii="Times New Roman" w:hAnsi="Times New Roman" w:cs="Times New Roman"/>
          <w:sz w:val="28"/>
          <w:szCs w:val="28"/>
          <w:lang w:val="uk-UA" w:eastAsia="uk-UA"/>
        </w:rPr>
        <w:t>]</w:t>
      </w:r>
      <w:r w:rsidR="001955AF">
        <w:rPr>
          <w:rFonts w:ascii="Times New Roman" w:hAnsi="Times New Roman" w:cs="Times New Roman"/>
          <w:sz w:val="28"/>
          <w:szCs w:val="28"/>
          <w:lang w:val="uk-UA" w:eastAsia="uk-UA"/>
        </w:rPr>
        <w:t>.</w:t>
      </w:r>
    </w:p>
    <w:p w:rsidR="00D70578" w:rsidRPr="007F4040" w:rsidRDefault="00D140DF" w:rsidP="007F404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  <w:lang w:val="ru-RU"/>
        </w:rPr>
        <w:t>Висновки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b/>
          <w:sz w:val="28"/>
          <w:szCs w:val="28"/>
          <w:lang w:val="ru-RU"/>
        </w:rPr>
        <w:t>досл</w:t>
      </w:r>
      <w:proofErr w:type="gramEnd"/>
      <w:r>
        <w:rPr>
          <w:rFonts w:ascii="Times New Roman" w:hAnsi="Times New Roman" w:cs="Times New Roman"/>
          <w:b/>
          <w:sz w:val="28"/>
          <w:szCs w:val="28"/>
          <w:lang w:val="ru-RU"/>
        </w:rPr>
        <w:t>ідження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 та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ru-RU"/>
        </w:rPr>
        <w:t>перспективи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ru-RU"/>
        </w:rPr>
        <w:t>подальших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ru-RU"/>
        </w:rPr>
        <w:t>наукових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ru-RU"/>
        </w:rPr>
        <w:t>розвідок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. </w:t>
      </w:r>
      <w:r w:rsidR="00D70578" w:rsidRPr="007F4040">
        <w:rPr>
          <w:rFonts w:ascii="Times New Roman" w:hAnsi="Times New Roman" w:cs="Times New Roman"/>
          <w:sz w:val="28"/>
          <w:szCs w:val="28"/>
          <w:lang w:val="uk-UA"/>
        </w:rPr>
        <w:t>У наукових текстах зафіксована і збережена найважливіша пізнавальна цінність – наукове знання.</w:t>
      </w:r>
      <w:r w:rsidR="00661F3A">
        <w:rPr>
          <w:rFonts w:ascii="Times New Roman" w:hAnsi="Times New Roman" w:cs="Times New Roman"/>
          <w:sz w:val="28"/>
          <w:szCs w:val="28"/>
          <w:lang w:val="uk-UA"/>
        </w:rPr>
        <w:t xml:space="preserve"> Ми дослідили відхилення в побудові наукового тексту, зумовлені психологічними особливостями автора, зокрема специфікою його когнітивного стилю. Домінантна риса когнітивного стилю науковця активно впливає на процес породження тексту, </w:t>
      </w:r>
      <w:r w:rsidR="00FE4050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661F3A">
        <w:rPr>
          <w:rFonts w:ascii="Times New Roman" w:hAnsi="Times New Roman" w:cs="Times New Roman"/>
          <w:sz w:val="28"/>
          <w:szCs w:val="28"/>
          <w:lang w:val="uk-UA"/>
        </w:rPr>
        <w:t xml:space="preserve"> результаті чого можуть виникати різні відхилення і навіть помилки. Особливості когнітивного стилю автора  впливають на формування його індивідуального стилю і специфіку відхилень від </w:t>
      </w:r>
      <w:proofErr w:type="spellStart"/>
      <w:r w:rsidR="00661F3A">
        <w:rPr>
          <w:rFonts w:ascii="Times New Roman" w:hAnsi="Times New Roman" w:cs="Times New Roman"/>
          <w:sz w:val="28"/>
          <w:szCs w:val="28"/>
          <w:lang w:val="uk-UA"/>
        </w:rPr>
        <w:t>культуромовного</w:t>
      </w:r>
      <w:proofErr w:type="spellEnd"/>
      <w:r w:rsidR="00661F3A">
        <w:rPr>
          <w:rFonts w:ascii="Times New Roman" w:hAnsi="Times New Roman" w:cs="Times New Roman"/>
          <w:sz w:val="28"/>
          <w:szCs w:val="28"/>
          <w:lang w:val="uk-UA"/>
        </w:rPr>
        <w:t xml:space="preserve"> еталону наукової комунікації.</w:t>
      </w:r>
    </w:p>
    <w:p w:rsidR="00A933F8" w:rsidRPr="004F679A" w:rsidRDefault="00A933F8" w:rsidP="004F679A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B276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 </w:t>
      </w:r>
      <w:r w:rsidR="00FE4050">
        <w:rPr>
          <w:rFonts w:ascii="Times New Roman" w:eastAsia="Times New Roman" w:hAnsi="Times New Roman" w:cs="Times New Roman"/>
          <w:sz w:val="28"/>
          <w:szCs w:val="28"/>
          <w:lang w:val="uk-UA"/>
        </w:rPr>
        <w:t>погляд</w:t>
      </w:r>
      <w:r w:rsidRPr="008B2768">
        <w:rPr>
          <w:rFonts w:ascii="Times New Roman" w:eastAsia="Times New Roman" w:hAnsi="Times New Roman" w:cs="Times New Roman"/>
          <w:sz w:val="28"/>
          <w:szCs w:val="28"/>
          <w:lang w:val="uk-UA"/>
        </w:rPr>
        <w:t>у практичних перспектив дослідження</w:t>
      </w:r>
      <w:r w:rsidR="004F679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вважаємо, що</w:t>
      </w:r>
      <w:r w:rsidRPr="008B276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4F679A" w:rsidRPr="008B276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ознайомлення молодих </w:t>
      </w:r>
      <w:r w:rsidR="004F679A">
        <w:rPr>
          <w:rFonts w:ascii="Times New Roman" w:eastAsia="Times New Roman" w:hAnsi="Times New Roman" w:cs="Times New Roman"/>
          <w:sz w:val="28"/>
          <w:szCs w:val="28"/>
          <w:lang w:val="uk-UA"/>
        </w:rPr>
        <w:t>науковців</w:t>
      </w:r>
      <w:r w:rsidR="004F679A" w:rsidRPr="008B276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4F679A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4F679A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 w:rsidR="004F679A" w:rsidRPr="008B2768">
        <w:rPr>
          <w:rFonts w:ascii="Times New Roman" w:eastAsia="Times New Roman" w:hAnsi="Times New Roman" w:cs="Times New Roman"/>
          <w:sz w:val="28"/>
          <w:szCs w:val="28"/>
          <w:lang w:val="uk-UA"/>
        </w:rPr>
        <w:t>універсальни</w:t>
      </w:r>
      <w:r w:rsidR="004F679A">
        <w:rPr>
          <w:rFonts w:ascii="Times New Roman" w:eastAsia="Times New Roman" w:hAnsi="Times New Roman" w:cs="Times New Roman"/>
          <w:sz w:val="28"/>
          <w:szCs w:val="28"/>
          <w:lang w:val="uk-UA"/>
        </w:rPr>
        <w:t>ми</w:t>
      </w:r>
      <w:r w:rsidR="004F679A" w:rsidRPr="007F4040">
        <w:rPr>
          <w:rFonts w:ascii="Times New Roman" w:hAnsi="Times New Roman" w:cs="Times New Roman"/>
          <w:sz w:val="28"/>
          <w:szCs w:val="28"/>
          <w:lang w:val="uk-UA"/>
        </w:rPr>
        <w:t xml:space="preserve"> психологічни</w:t>
      </w:r>
      <w:r w:rsidR="004F679A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="004F679A" w:rsidRPr="007F4040">
        <w:rPr>
          <w:rFonts w:ascii="Times New Roman" w:hAnsi="Times New Roman" w:cs="Times New Roman"/>
          <w:sz w:val="28"/>
          <w:szCs w:val="28"/>
          <w:lang w:val="uk-UA"/>
        </w:rPr>
        <w:t xml:space="preserve"> особливост</w:t>
      </w:r>
      <w:r w:rsidR="004F679A">
        <w:rPr>
          <w:rFonts w:ascii="Times New Roman" w:hAnsi="Times New Roman" w:cs="Times New Roman"/>
          <w:sz w:val="28"/>
          <w:szCs w:val="28"/>
          <w:lang w:val="uk-UA"/>
        </w:rPr>
        <w:t>ями</w:t>
      </w:r>
      <w:r w:rsidR="004F679A" w:rsidRPr="007F4040">
        <w:rPr>
          <w:rFonts w:ascii="Times New Roman" w:hAnsi="Times New Roman" w:cs="Times New Roman"/>
          <w:sz w:val="28"/>
          <w:szCs w:val="28"/>
          <w:lang w:val="uk-UA"/>
        </w:rPr>
        <w:t xml:space="preserve"> автора наукового тексту, важливи</w:t>
      </w:r>
      <w:r w:rsidR="004F679A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="004F679A" w:rsidRPr="007F4040">
        <w:rPr>
          <w:rFonts w:ascii="Times New Roman" w:hAnsi="Times New Roman" w:cs="Times New Roman"/>
          <w:sz w:val="28"/>
          <w:szCs w:val="28"/>
          <w:lang w:val="uk-UA"/>
        </w:rPr>
        <w:t xml:space="preserve"> у його текстотвірній діяльності</w:t>
      </w:r>
      <w:r w:rsidR="004F679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4F679A" w:rsidRPr="008B276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8B276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може </w:t>
      </w:r>
      <w:r w:rsidR="005D5B74">
        <w:rPr>
          <w:rFonts w:ascii="Times New Roman" w:eastAsia="Times New Roman" w:hAnsi="Times New Roman" w:cs="Times New Roman"/>
          <w:sz w:val="28"/>
          <w:szCs w:val="28"/>
          <w:lang w:val="uk-UA"/>
        </w:rPr>
        <w:t>надати</w:t>
      </w:r>
      <w:r w:rsidRPr="008B276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їм знання про ступінь відповідності своєї текстотв</w:t>
      </w:r>
      <w:r w:rsidR="004F679A">
        <w:rPr>
          <w:rFonts w:ascii="Times New Roman" w:eastAsia="Times New Roman" w:hAnsi="Times New Roman" w:cs="Times New Roman"/>
          <w:sz w:val="28"/>
          <w:szCs w:val="28"/>
          <w:lang w:val="uk-UA"/>
        </w:rPr>
        <w:t>ірної</w:t>
      </w:r>
      <w:r w:rsidRPr="008B276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компетентності професійним еталонам; уявлення про свої </w:t>
      </w:r>
      <w:r w:rsidR="004F679A">
        <w:rPr>
          <w:rFonts w:ascii="Times New Roman" w:eastAsia="Times New Roman" w:hAnsi="Times New Roman" w:cs="Times New Roman"/>
          <w:sz w:val="28"/>
          <w:szCs w:val="28"/>
          <w:lang w:val="uk-UA"/>
        </w:rPr>
        <w:t>переваги і недоліки у процесі текстотворення</w:t>
      </w:r>
      <w:r w:rsidRPr="008B276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про шляхи самовдосконалення; </w:t>
      </w:r>
      <w:r w:rsidRPr="004F679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усвідомлення свого </w:t>
      </w:r>
      <w:r w:rsidRPr="004F679A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індивідуального способу успішної діяльності, свого індивідуального стилю текстотворення.</w:t>
      </w:r>
    </w:p>
    <w:p w:rsidR="004F679A" w:rsidRPr="005D5B74" w:rsidRDefault="004F679A" w:rsidP="00263F79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10181" w:rsidRPr="007F4040" w:rsidRDefault="00120F64" w:rsidP="00263F79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7F4040">
        <w:rPr>
          <w:rFonts w:ascii="Times New Roman" w:hAnsi="Times New Roman" w:cs="Times New Roman"/>
          <w:b/>
          <w:sz w:val="28"/>
          <w:szCs w:val="28"/>
          <w:lang w:val="ru-RU"/>
        </w:rPr>
        <w:t>ЛІТЕРАТУРА</w:t>
      </w:r>
    </w:p>
    <w:p w:rsidR="00267881" w:rsidRPr="007F4040" w:rsidRDefault="004F679A" w:rsidP="007F4040">
      <w:pPr>
        <w:autoSpaceDE/>
        <w:autoSpaceDN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1. </w:t>
      </w:r>
      <w:proofErr w:type="spellStart"/>
      <w:r w:rsidR="00267881" w:rsidRPr="007F4040">
        <w:rPr>
          <w:rFonts w:ascii="Times New Roman" w:hAnsi="Times New Roman" w:cs="Times New Roman"/>
          <w:sz w:val="28"/>
          <w:szCs w:val="28"/>
          <w:lang w:val="ru-RU"/>
        </w:rPr>
        <w:t>Котюрова</w:t>
      </w:r>
      <w:proofErr w:type="spellEnd"/>
      <w:r w:rsidR="00267881" w:rsidRPr="007F4040">
        <w:rPr>
          <w:rFonts w:ascii="Times New Roman" w:hAnsi="Times New Roman" w:cs="Times New Roman"/>
          <w:sz w:val="28"/>
          <w:szCs w:val="28"/>
          <w:lang w:val="ru-RU"/>
        </w:rPr>
        <w:t xml:space="preserve"> М.</w:t>
      </w:r>
      <w:r w:rsidR="00267881" w:rsidRPr="007F4040">
        <w:rPr>
          <w:rFonts w:ascii="Times New Roman" w:hAnsi="Times New Roman" w:cs="Times New Roman"/>
          <w:sz w:val="28"/>
          <w:szCs w:val="28"/>
        </w:rPr>
        <w:t> </w:t>
      </w:r>
      <w:r w:rsidR="00267881" w:rsidRPr="007F4040">
        <w:rPr>
          <w:rFonts w:ascii="Times New Roman" w:hAnsi="Times New Roman" w:cs="Times New Roman"/>
          <w:sz w:val="28"/>
          <w:szCs w:val="28"/>
          <w:lang w:val="ru-RU"/>
        </w:rPr>
        <w:t>П. Культура научной речи: текст и его редактирование</w:t>
      </w:r>
      <w:proofErr w:type="gramStart"/>
      <w:r w:rsidR="00267881" w:rsidRPr="007F4040">
        <w:rPr>
          <w:rFonts w:ascii="Times New Roman" w:hAnsi="Times New Roman" w:cs="Times New Roman"/>
          <w:sz w:val="28"/>
          <w:szCs w:val="28"/>
          <w:lang w:val="uk-UA"/>
        </w:rPr>
        <w:t> :</w:t>
      </w:r>
      <w:proofErr w:type="gramEnd"/>
      <w:r w:rsidR="00267881" w:rsidRPr="007F4040">
        <w:rPr>
          <w:rFonts w:ascii="Times New Roman" w:hAnsi="Times New Roman" w:cs="Times New Roman"/>
          <w:sz w:val="28"/>
          <w:szCs w:val="28"/>
          <w:lang w:val="ru-RU"/>
        </w:rPr>
        <w:t xml:space="preserve"> учебное пособие / М.</w:t>
      </w:r>
      <w:r w:rsidR="00267881" w:rsidRPr="007F4040">
        <w:rPr>
          <w:rFonts w:ascii="Times New Roman" w:hAnsi="Times New Roman" w:cs="Times New Roman"/>
          <w:sz w:val="28"/>
          <w:szCs w:val="28"/>
        </w:rPr>
        <w:t> </w:t>
      </w:r>
      <w:r w:rsidR="00267881" w:rsidRPr="007F4040">
        <w:rPr>
          <w:rFonts w:ascii="Times New Roman" w:hAnsi="Times New Roman" w:cs="Times New Roman"/>
          <w:sz w:val="28"/>
          <w:szCs w:val="28"/>
          <w:lang w:val="ru-RU"/>
        </w:rPr>
        <w:t xml:space="preserve">П. </w:t>
      </w:r>
      <w:proofErr w:type="spellStart"/>
      <w:r w:rsidR="00267881" w:rsidRPr="007F4040">
        <w:rPr>
          <w:rFonts w:ascii="Times New Roman" w:hAnsi="Times New Roman" w:cs="Times New Roman"/>
          <w:sz w:val="28"/>
          <w:szCs w:val="28"/>
          <w:lang w:val="ru-RU"/>
        </w:rPr>
        <w:t>Котюрова</w:t>
      </w:r>
      <w:proofErr w:type="spellEnd"/>
      <w:r w:rsidR="00267881" w:rsidRPr="007F4040">
        <w:rPr>
          <w:rFonts w:ascii="Times New Roman" w:hAnsi="Times New Roman" w:cs="Times New Roman"/>
          <w:sz w:val="28"/>
          <w:szCs w:val="28"/>
          <w:lang w:val="ru-RU"/>
        </w:rPr>
        <w:t>, Е.</w:t>
      </w:r>
      <w:r w:rsidR="00267881" w:rsidRPr="007F4040">
        <w:rPr>
          <w:rFonts w:ascii="Times New Roman" w:hAnsi="Times New Roman" w:cs="Times New Roman"/>
          <w:sz w:val="28"/>
          <w:szCs w:val="28"/>
        </w:rPr>
        <w:t> </w:t>
      </w:r>
      <w:r w:rsidR="00267881" w:rsidRPr="007F4040">
        <w:rPr>
          <w:rFonts w:ascii="Times New Roman" w:hAnsi="Times New Roman" w:cs="Times New Roman"/>
          <w:sz w:val="28"/>
          <w:szCs w:val="28"/>
          <w:lang w:val="ru-RU"/>
        </w:rPr>
        <w:t>А. Баженова. – М.</w:t>
      </w:r>
      <w:proofErr w:type="gramStart"/>
      <w:r w:rsidR="00267881" w:rsidRPr="007F4040">
        <w:rPr>
          <w:rFonts w:ascii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="00267881" w:rsidRPr="007F4040">
        <w:rPr>
          <w:rFonts w:ascii="Times New Roman" w:hAnsi="Times New Roman" w:cs="Times New Roman"/>
          <w:sz w:val="28"/>
          <w:szCs w:val="28"/>
          <w:lang w:val="ru-RU"/>
        </w:rPr>
        <w:t xml:space="preserve">  Флинта: Наука, 2008. –</w:t>
      </w:r>
      <w:r w:rsidR="0066010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267881" w:rsidRPr="007F4040">
        <w:rPr>
          <w:rFonts w:ascii="Times New Roman" w:hAnsi="Times New Roman" w:cs="Times New Roman"/>
          <w:sz w:val="28"/>
          <w:szCs w:val="28"/>
          <w:lang w:val="ru-RU"/>
        </w:rPr>
        <w:t>280 с.</w:t>
      </w:r>
    </w:p>
    <w:p w:rsidR="001F0397" w:rsidRPr="007F4040" w:rsidRDefault="004F679A" w:rsidP="007F4040">
      <w:pPr>
        <w:autoSpaceDE/>
        <w:autoSpaceDN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2. </w:t>
      </w:r>
      <w:proofErr w:type="spellStart"/>
      <w:r w:rsidR="001F0397" w:rsidRPr="007F4040">
        <w:rPr>
          <w:rFonts w:ascii="Times New Roman" w:eastAsia="Times New Roman" w:hAnsi="Times New Roman" w:cs="Times New Roman"/>
          <w:sz w:val="28"/>
          <w:szCs w:val="28"/>
          <w:lang w:val="ru-RU"/>
        </w:rPr>
        <w:t>Мова</w:t>
      </w:r>
      <w:proofErr w:type="spellEnd"/>
      <w:r w:rsidR="001F0397" w:rsidRPr="007F404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="001F0397" w:rsidRPr="007F4040">
        <w:rPr>
          <w:rFonts w:ascii="Times New Roman" w:eastAsia="Times New Roman" w:hAnsi="Times New Roman" w:cs="Times New Roman"/>
          <w:sz w:val="28"/>
          <w:szCs w:val="28"/>
          <w:lang w:val="ru-RU"/>
        </w:rPr>
        <w:t>мовлення</w:t>
      </w:r>
      <w:proofErr w:type="spellEnd"/>
      <w:r w:rsidR="001F0397" w:rsidRPr="007F404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="001F0397" w:rsidRPr="007F4040">
        <w:rPr>
          <w:rFonts w:ascii="Times New Roman" w:eastAsia="Times New Roman" w:hAnsi="Times New Roman" w:cs="Times New Roman"/>
          <w:sz w:val="28"/>
          <w:szCs w:val="28"/>
          <w:lang w:val="ru-RU"/>
        </w:rPr>
        <w:t>просторі</w:t>
      </w:r>
      <w:proofErr w:type="spellEnd"/>
      <w:r w:rsidR="001F0397" w:rsidRPr="007F404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F0397" w:rsidRPr="007F4040">
        <w:rPr>
          <w:rFonts w:ascii="Times New Roman" w:eastAsia="Times New Roman" w:hAnsi="Times New Roman" w:cs="Times New Roman"/>
          <w:sz w:val="28"/>
          <w:szCs w:val="28"/>
          <w:lang w:val="ru-RU"/>
        </w:rPr>
        <w:t>наукової</w:t>
      </w:r>
      <w:proofErr w:type="spellEnd"/>
      <w:r w:rsidR="001F0397" w:rsidRPr="007F404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="001F0397" w:rsidRPr="007F4040">
        <w:rPr>
          <w:rFonts w:ascii="Times New Roman" w:eastAsia="Times New Roman" w:hAnsi="Times New Roman" w:cs="Times New Roman"/>
          <w:sz w:val="28"/>
          <w:szCs w:val="28"/>
          <w:lang w:val="ru-RU"/>
        </w:rPr>
        <w:t>практичної</w:t>
      </w:r>
      <w:proofErr w:type="spellEnd"/>
      <w:r w:rsidR="001F0397" w:rsidRPr="007F404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F0397" w:rsidRPr="007F4040">
        <w:rPr>
          <w:rFonts w:ascii="Times New Roman" w:eastAsia="Times New Roman" w:hAnsi="Times New Roman" w:cs="Times New Roman"/>
          <w:sz w:val="28"/>
          <w:szCs w:val="28"/>
          <w:lang w:val="ru-RU"/>
        </w:rPr>
        <w:t>діяльності</w:t>
      </w:r>
      <w:proofErr w:type="spellEnd"/>
      <w:r w:rsidR="001F0397" w:rsidRPr="007F404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67881" w:rsidRPr="007F4040">
        <w:rPr>
          <w:rFonts w:ascii="Times New Roman" w:eastAsia="Times New Roman" w:hAnsi="Times New Roman" w:cs="Times New Roman"/>
          <w:sz w:val="28"/>
          <w:szCs w:val="28"/>
          <w:lang w:val="ru-RU"/>
        </w:rPr>
        <w:t>п</w:t>
      </w:r>
      <w:r w:rsidR="001F0397" w:rsidRPr="007F4040">
        <w:rPr>
          <w:rFonts w:ascii="Times New Roman" w:eastAsia="Times New Roman" w:hAnsi="Times New Roman" w:cs="Times New Roman"/>
          <w:sz w:val="28"/>
          <w:szCs w:val="28"/>
          <w:lang w:val="ru-RU"/>
        </w:rPr>
        <w:t>сихологів</w:t>
      </w:r>
      <w:proofErr w:type="spellEnd"/>
      <w:proofErr w:type="gramStart"/>
      <w:r w:rsidR="00120F64" w:rsidRPr="007F404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="001F0397" w:rsidRPr="007F4040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proofErr w:type="gramEnd"/>
      <w:r w:rsidR="001F0397" w:rsidRPr="007F404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F0397" w:rsidRPr="007F4040">
        <w:rPr>
          <w:rFonts w:ascii="Times New Roman" w:eastAsia="Times New Roman" w:hAnsi="Times New Roman" w:cs="Times New Roman"/>
          <w:sz w:val="28"/>
          <w:szCs w:val="28"/>
          <w:lang w:val="ru-RU"/>
        </w:rPr>
        <w:t>монографія</w:t>
      </w:r>
      <w:proofErr w:type="spellEnd"/>
      <w:r w:rsidR="001F0397" w:rsidRPr="007F404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/ за ред. В. В. </w:t>
      </w:r>
      <w:proofErr w:type="spellStart"/>
      <w:r w:rsidR="001F0397" w:rsidRPr="007F4040">
        <w:rPr>
          <w:rFonts w:ascii="Times New Roman" w:eastAsia="Times New Roman" w:hAnsi="Times New Roman" w:cs="Times New Roman"/>
          <w:sz w:val="28"/>
          <w:szCs w:val="28"/>
          <w:lang w:val="ru-RU"/>
        </w:rPr>
        <w:t>Андрієвської</w:t>
      </w:r>
      <w:proofErr w:type="spellEnd"/>
      <w:r w:rsidR="001F0397" w:rsidRPr="007F404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</w:t>
      </w:r>
      <w:r w:rsidR="00660104" w:rsidRPr="007F4040">
        <w:rPr>
          <w:rFonts w:ascii="Times New Roman" w:hAnsi="Times New Roman" w:cs="Times New Roman"/>
          <w:sz w:val="28"/>
          <w:szCs w:val="28"/>
          <w:lang w:val="ru-RU"/>
        </w:rPr>
        <w:t>–</w:t>
      </w:r>
      <w:r w:rsidR="001F0397" w:rsidRPr="007F404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F0397" w:rsidRPr="007F4040">
        <w:rPr>
          <w:rFonts w:ascii="Times New Roman" w:eastAsia="Times New Roman" w:hAnsi="Times New Roman" w:cs="Times New Roman"/>
          <w:sz w:val="28"/>
          <w:szCs w:val="28"/>
          <w:lang w:val="ru-RU"/>
        </w:rPr>
        <w:t>Кіровоград</w:t>
      </w:r>
      <w:proofErr w:type="spellEnd"/>
      <w:r w:rsidR="001F0397" w:rsidRPr="007F404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: </w:t>
      </w:r>
      <w:r w:rsidR="00267881" w:rsidRPr="007F404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F0397" w:rsidRPr="007F4040">
        <w:rPr>
          <w:rFonts w:ascii="Times New Roman" w:eastAsia="Times New Roman" w:hAnsi="Times New Roman" w:cs="Times New Roman"/>
          <w:sz w:val="28"/>
          <w:szCs w:val="28"/>
          <w:lang w:val="ru-RU"/>
        </w:rPr>
        <w:t>Імекс</w:t>
      </w:r>
      <w:proofErr w:type="spellEnd"/>
      <w:r w:rsidR="001F0397" w:rsidRPr="007F4040">
        <w:rPr>
          <w:rFonts w:ascii="Times New Roman" w:eastAsia="Times New Roman" w:hAnsi="Times New Roman" w:cs="Times New Roman"/>
          <w:sz w:val="28"/>
          <w:szCs w:val="28"/>
          <w:lang w:val="ru-RU"/>
        </w:rPr>
        <w:t>-ЛТД, 2013</w:t>
      </w:r>
      <w:r w:rsidR="00267881" w:rsidRPr="007F4040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="001F0397" w:rsidRPr="007F404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="00660104" w:rsidRPr="007F4040">
        <w:rPr>
          <w:rFonts w:ascii="Times New Roman" w:hAnsi="Times New Roman" w:cs="Times New Roman"/>
          <w:sz w:val="28"/>
          <w:szCs w:val="28"/>
          <w:lang w:val="ru-RU"/>
        </w:rPr>
        <w:t>–</w:t>
      </w:r>
      <w:r w:rsidR="001F0397" w:rsidRPr="007F404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140 с.</w:t>
      </w:r>
    </w:p>
    <w:p w:rsidR="007A1B44" w:rsidRPr="007F4040" w:rsidRDefault="004F679A" w:rsidP="007F4040">
      <w:pPr>
        <w:pStyle w:val="1"/>
        <w:spacing w:before="0" w:beforeAutospacing="0" w:after="0" w:afterAutospacing="0" w:line="360" w:lineRule="auto"/>
        <w:ind w:firstLine="709"/>
        <w:jc w:val="both"/>
        <w:rPr>
          <w:b w:val="0"/>
          <w:sz w:val="28"/>
          <w:szCs w:val="28"/>
        </w:rPr>
      </w:pPr>
      <w:r>
        <w:rPr>
          <w:b w:val="0"/>
          <w:sz w:val="28"/>
          <w:szCs w:val="28"/>
          <w:lang w:val="uk-UA"/>
        </w:rPr>
        <w:t xml:space="preserve">3. </w:t>
      </w:r>
      <w:r w:rsidR="007A1B44" w:rsidRPr="007F4040">
        <w:rPr>
          <w:b w:val="0"/>
          <w:sz w:val="28"/>
          <w:szCs w:val="28"/>
        </w:rPr>
        <w:t>Пешкова Н. П.</w:t>
      </w:r>
      <w:r w:rsidR="006B1237" w:rsidRPr="007F4040">
        <w:rPr>
          <w:b w:val="0"/>
          <w:sz w:val="28"/>
          <w:szCs w:val="28"/>
        </w:rPr>
        <w:t xml:space="preserve"> Психолингвистические аспекты типологии научного текста </w:t>
      </w:r>
      <w:r w:rsidR="00865DED" w:rsidRPr="007F4040">
        <w:rPr>
          <w:b w:val="0"/>
          <w:sz w:val="28"/>
          <w:szCs w:val="28"/>
        </w:rPr>
        <w:t>[</w:t>
      </w:r>
      <w:proofErr w:type="spellStart"/>
      <w:r w:rsidR="00865DED" w:rsidRPr="007F4040">
        <w:rPr>
          <w:b w:val="0"/>
          <w:sz w:val="28"/>
          <w:szCs w:val="28"/>
        </w:rPr>
        <w:t>Електронний</w:t>
      </w:r>
      <w:proofErr w:type="spellEnd"/>
      <w:r w:rsidR="00865DED" w:rsidRPr="007F4040">
        <w:rPr>
          <w:b w:val="0"/>
          <w:sz w:val="28"/>
          <w:szCs w:val="28"/>
        </w:rPr>
        <w:t xml:space="preserve"> ресурс] /</w:t>
      </w:r>
      <w:r w:rsidR="00865DED" w:rsidRPr="007F4040">
        <w:rPr>
          <w:b w:val="0"/>
          <w:sz w:val="28"/>
          <w:szCs w:val="28"/>
          <w:lang w:val="uk-UA"/>
        </w:rPr>
        <w:t xml:space="preserve"> </w:t>
      </w:r>
      <w:r w:rsidR="00865DED" w:rsidRPr="007F4040">
        <w:rPr>
          <w:b w:val="0"/>
          <w:sz w:val="28"/>
          <w:szCs w:val="28"/>
        </w:rPr>
        <w:t>Н.</w:t>
      </w:r>
      <w:r w:rsidR="00865DED" w:rsidRPr="007F4040">
        <w:rPr>
          <w:b w:val="0"/>
          <w:sz w:val="28"/>
          <w:szCs w:val="28"/>
          <w:lang w:val="uk-UA"/>
        </w:rPr>
        <w:t> </w:t>
      </w:r>
      <w:r w:rsidR="00865DED" w:rsidRPr="007F4040">
        <w:rPr>
          <w:b w:val="0"/>
          <w:sz w:val="28"/>
          <w:szCs w:val="28"/>
        </w:rPr>
        <w:t>П.</w:t>
      </w:r>
      <w:r w:rsidR="00865DED" w:rsidRPr="007F4040">
        <w:rPr>
          <w:b w:val="0"/>
          <w:sz w:val="28"/>
          <w:szCs w:val="28"/>
          <w:lang w:val="uk-UA"/>
        </w:rPr>
        <w:t> </w:t>
      </w:r>
      <w:r w:rsidR="00865DED" w:rsidRPr="007F4040">
        <w:rPr>
          <w:b w:val="0"/>
          <w:sz w:val="28"/>
          <w:szCs w:val="28"/>
        </w:rPr>
        <w:t>Пешкова. – Режим доступу. –</w:t>
      </w:r>
      <w:r w:rsidR="00865DED" w:rsidRPr="007F4040">
        <w:rPr>
          <w:b w:val="0"/>
          <w:sz w:val="28"/>
          <w:szCs w:val="28"/>
          <w:lang w:val="uk-UA"/>
        </w:rPr>
        <w:t xml:space="preserve"> </w:t>
      </w:r>
      <w:r w:rsidR="007A1B44" w:rsidRPr="007F4040">
        <w:rPr>
          <w:b w:val="0"/>
          <w:sz w:val="28"/>
          <w:szCs w:val="28"/>
          <w:lang w:val="en-US"/>
        </w:rPr>
        <w:t>http</w:t>
      </w:r>
      <w:r w:rsidR="007A1B44" w:rsidRPr="007F4040">
        <w:rPr>
          <w:b w:val="0"/>
          <w:sz w:val="28"/>
          <w:szCs w:val="28"/>
        </w:rPr>
        <w:t>://</w:t>
      </w:r>
      <w:r w:rsidR="007A1B44" w:rsidRPr="007F4040">
        <w:rPr>
          <w:b w:val="0"/>
          <w:sz w:val="28"/>
          <w:szCs w:val="28"/>
          <w:lang w:val="en-US"/>
        </w:rPr>
        <w:t>www</w:t>
      </w:r>
      <w:r w:rsidR="007A1B44" w:rsidRPr="007F4040">
        <w:rPr>
          <w:b w:val="0"/>
          <w:sz w:val="28"/>
          <w:szCs w:val="28"/>
        </w:rPr>
        <w:t>.</w:t>
      </w:r>
      <w:proofErr w:type="spellStart"/>
      <w:r w:rsidR="007A1B44" w:rsidRPr="007F4040">
        <w:rPr>
          <w:b w:val="0"/>
          <w:sz w:val="28"/>
          <w:szCs w:val="28"/>
          <w:lang w:val="en-US"/>
        </w:rPr>
        <w:t>dissercat</w:t>
      </w:r>
      <w:proofErr w:type="spellEnd"/>
      <w:r w:rsidR="007A1B44" w:rsidRPr="007F4040">
        <w:rPr>
          <w:b w:val="0"/>
          <w:sz w:val="28"/>
          <w:szCs w:val="28"/>
        </w:rPr>
        <w:t>.</w:t>
      </w:r>
      <w:r w:rsidR="007A1B44" w:rsidRPr="007F4040">
        <w:rPr>
          <w:b w:val="0"/>
          <w:sz w:val="28"/>
          <w:szCs w:val="28"/>
          <w:lang w:val="en-US"/>
        </w:rPr>
        <w:t>com</w:t>
      </w:r>
      <w:r w:rsidR="007A1B44" w:rsidRPr="007F4040">
        <w:rPr>
          <w:b w:val="0"/>
          <w:sz w:val="28"/>
          <w:szCs w:val="28"/>
        </w:rPr>
        <w:t>/</w:t>
      </w:r>
      <w:r w:rsidR="007A1B44" w:rsidRPr="007F4040">
        <w:rPr>
          <w:b w:val="0"/>
          <w:sz w:val="28"/>
          <w:szCs w:val="28"/>
          <w:lang w:val="en-US"/>
        </w:rPr>
        <w:t>content</w:t>
      </w:r>
      <w:r w:rsidR="007A1B44" w:rsidRPr="007F4040">
        <w:rPr>
          <w:b w:val="0"/>
          <w:sz w:val="28"/>
          <w:szCs w:val="28"/>
        </w:rPr>
        <w:t>/</w:t>
      </w:r>
      <w:proofErr w:type="spellStart"/>
      <w:r w:rsidR="007A1B44" w:rsidRPr="007F4040">
        <w:rPr>
          <w:b w:val="0"/>
          <w:sz w:val="28"/>
          <w:szCs w:val="28"/>
          <w:lang w:val="en-US"/>
        </w:rPr>
        <w:t>psikholingvisticheskie</w:t>
      </w:r>
      <w:proofErr w:type="spellEnd"/>
      <w:r w:rsidR="007A1B44" w:rsidRPr="007F4040">
        <w:rPr>
          <w:b w:val="0"/>
          <w:sz w:val="28"/>
          <w:szCs w:val="28"/>
        </w:rPr>
        <w:t>-</w:t>
      </w:r>
      <w:proofErr w:type="spellStart"/>
      <w:r w:rsidR="007A1B44" w:rsidRPr="007F4040">
        <w:rPr>
          <w:b w:val="0"/>
          <w:sz w:val="28"/>
          <w:szCs w:val="28"/>
          <w:lang w:val="en-US"/>
        </w:rPr>
        <w:t>aspekty</w:t>
      </w:r>
      <w:proofErr w:type="spellEnd"/>
      <w:r w:rsidR="007A1B44" w:rsidRPr="007F4040">
        <w:rPr>
          <w:b w:val="0"/>
          <w:sz w:val="28"/>
          <w:szCs w:val="28"/>
        </w:rPr>
        <w:t>-</w:t>
      </w:r>
      <w:proofErr w:type="spellStart"/>
      <w:r w:rsidR="007A1B44" w:rsidRPr="007F4040">
        <w:rPr>
          <w:b w:val="0"/>
          <w:sz w:val="28"/>
          <w:szCs w:val="28"/>
          <w:lang w:val="en-US"/>
        </w:rPr>
        <w:t>tipologii</w:t>
      </w:r>
      <w:proofErr w:type="spellEnd"/>
      <w:r w:rsidR="007A1B44" w:rsidRPr="007F4040">
        <w:rPr>
          <w:b w:val="0"/>
          <w:sz w:val="28"/>
          <w:szCs w:val="28"/>
        </w:rPr>
        <w:t>-</w:t>
      </w:r>
      <w:proofErr w:type="spellStart"/>
      <w:r w:rsidR="007A1B44" w:rsidRPr="007F4040">
        <w:rPr>
          <w:b w:val="0"/>
          <w:sz w:val="28"/>
          <w:szCs w:val="28"/>
          <w:lang w:val="en-US"/>
        </w:rPr>
        <w:t>nauchnogo</w:t>
      </w:r>
      <w:proofErr w:type="spellEnd"/>
      <w:r w:rsidR="007A1B44" w:rsidRPr="007F4040">
        <w:rPr>
          <w:b w:val="0"/>
          <w:sz w:val="28"/>
          <w:szCs w:val="28"/>
        </w:rPr>
        <w:t>-</w:t>
      </w:r>
      <w:proofErr w:type="spellStart"/>
      <w:r w:rsidR="007A1B44" w:rsidRPr="007F4040">
        <w:rPr>
          <w:b w:val="0"/>
          <w:sz w:val="28"/>
          <w:szCs w:val="28"/>
          <w:lang w:val="en-US"/>
        </w:rPr>
        <w:t>teksta</w:t>
      </w:r>
      <w:proofErr w:type="spellEnd"/>
    </w:p>
    <w:p w:rsidR="007A1B44" w:rsidRPr="007F4040" w:rsidRDefault="007A1B44" w:rsidP="007F404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7A1B44" w:rsidRPr="007F73EC" w:rsidRDefault="004F679A" w:rsidP="007F4040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  <w:proofErr w:type="spellStart"/>
      <w:r w:rsidRPr="007F73EC">
        <w:rPr>
          <w:rFonts w:ascii="Times New Roman" w:hAnsi="Times New Roman" w:cs="Times New Roman"/>
          <w:b/>
          <w:sz w:val="28"/>
          <w:szCs w:val="28"/>
          <w:lang w:val="ru-RU"/>
        </w:rPr>
        <w:t>Холявко</w:t>
      </w:r>
      <w:proofErr w:type="spellEnd"/>
      <w:r w:rsidRPr="007F73EC">
        <w:rPr>
          <w:rFonts w:ascii="Times New Roman" w:hAnsi="Times New Roman" w:cs="Times New Roman"/>
          <w:b/>
          <w:sz w:val="28"/>
          <w:szCs w:val="28"/>
          <w:lang w:val="ru-RU"/>
        </w:rPr>
        <w:t xml:space="preserve"> Ирина. </w:t>
      </w:r>
      <w:r w:rsidR="007F73EC" w:rsidRPr="007F73EC">
        <w:rPr>
          <w:rFonts w:ascii="Times New Roman" w:hAnsi="Times New Roman" w:cs="Times New Roman"/>
          <w:b/>
          <w:sz w:val="28"/>
          <w:szCs w:val="28"/>
          <w:lang w:val="ru-RU"/>
        </w:rPr>
        <w:t>Когнитивный тип личности автора и речевые погрешности в научном тексте в аспекте редактирования.</w:t>
      </w:r>
    </w:p>
    <w:p w:rsidR="007A1B44" w:rsidRPr="006C0A85" w:rsidRDefault="009D0596" w:rsidP="007F4040">
      <w:pPr>
        <w:spacing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ru-RU"/>
        </w:rPr>
      </w:pPr>
      <w:r>
        <w:rPr>
          <w:rFonts w:ascii="Times New Roman" w:hAnsi="Times New Roman" w:cs="Times New Roman"/>
          <w:i/>
          <w:sz w:val="28"/>
          <w:szCs w:val="28"/>
          <w:lang w:val="ru-RU"/>
        </w:rPr>
        <w:t xml:space="preserve">В статье исследуются психологические особенности автора научного текста, важные в его научно-познавательной и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ru-RU"/>
        </w:rPr>
        <w:t>текстотворческой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ru-RU"/>
        </w:rPr>
        <w:t xml:space="preserve"> деятельности.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ru-RU"/>
        </w:rPr>
        <w:t>Текстотворческа</w:t>
      </w:r>
      <w:r w:rsidR="00EE2C4F">
        <w:rPr>
          <w:rFonts w:ascii="Times New Roman" w:hAnsi="Times New Roman" w:cs="Times New Roman"/>
          <w:i/>
          <w:sz w:val="28"/>
          <w:szCs w:val="28"/>
          <w:lang w:val="ru-RU"/>
        </w:rPr>
        <w:t>я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ru-RU"/>
        </w:rPr>
        <w:t xml:space="preserve"> деятельность ученого рассматривается как единство мотивационных, операционных, аффективных и волевых асп</w:t>
      </w:r>
      <w:r w:rsidR="00EE2C4F">
        <w:rPr>
          <w:rFonts w:ascii="Times New Roman" w:hAnsi="Times New Roman" w:cs="Times New Roman"/>
          <w:i/>
          <w:sz w:val="28"/>
          <w:szCs w:val="28"/>
          <w:lang w:val="ru-RU"/>
        </w:rPr>
        <w:t>е</w:t>
      </w:r>
      <w:r>
        <w:rPr>
          <w:rFonts w:ascii="Times New Roman" w:hAnsi="Times New Roman" w:cs="Times New Roman"/>
          <w:i/>
          <w:sz w:val="28"/>
          <w:szCs w:val="28"/>
          <w:lang w:val="ru-RU"/>
        </w:rPr>
        <w:t xml:space="preserve">ктов. </w:t>
      </w:r>
      <w:r w:rsidR="00EE2C4F">
        <w:rPr>
          <w:rFonts w:ascii="Times New Roman" w:hAnsi="Times New Roman" w:cs="Times New Roman"/>
          <w:i/>
          <w:sz w:val="28"/>
          <w:szCs w:val="28"/>
          <w:lang w:val="ru-RU"/>
        </w:rPr>
        <w:t xml:space="preserve">Акцентировано внимание на трудностях, которые могут возникать в процессе создания научного текста, с учетом </w:t>
      </w:r>
      <w:r w:rsidR="00C077ED">
        <w:rPr>
          <w:rFonts w:ascii="Times New Roman" w:hAnsi="Times New Roman" w:cs="Times New Roman"/>
          <w:i/>
          <w:sz w:val="28"/>
          <w:szCs w:val="28"/>
          <w:lang w:val="ru-RU"/>
        </w:rPr>
        <w:t>особенностей</w:t>
      </w:r>
      <w:r w:rsidR="00EE2C4F">
        <w:rPr>
          <w:rFonts w:ascii="Times New Roman" w:hAnsi="Times New Roman" w:cs="Times New Roman"/>
          <w:i/>
          <w:sz w:val="28"/>
          <w:szCs w:val="28"/>
          <w:lang w:val="ru-RU"/>
        </w:rPr>
        <w:t xml:space="preserve"> ана</w:t>
      </w:r>
      <w:r w:rsidR="00A6364A">
        <w:rPr>
          <w:rFonts w:ascii="Times New Roman" w:hAnsi="Times New Roman" w:cs="Times New Roman"/>
          <w:i/>
          <w:sz w:val="28"/>
          <w:szCs w:val="28"/>
          <w:lang w:val="ru-RU"/>
        </w:rPr>
        <w:t>л</w:t>
      </w:r>
      <w:r w:rsidR="00EE2C4F">
        <w:rPr>
          <w:rFonts w:ascii="Times New Roman" w:hAnsi="Times New Roman" w:cs="Times New Roman"/>
          <w:i/>
          <w:sz w:val="28"/>
          <w:szCs w:val="28"/>
          <w:lang w:val="ru-RU"/>
        </w:rPr>
        <w:t xml:space="preserve">итико-синтетической </w:t>
      </w:r>
      <w:r w:rsidR="00A6364A">
        <w:rPr>
          <w:rFonts w:ascii="Times New Roman" w:hAnsi="Times New Roman" w:cs="Times New Roman"/>
          <w:i/>
          <w:sz w:val="28"/>
          <w:szCs w:val="28"/>
          <w:lang w:val="ru-RU"/>
        </w:rPr>
        <w:t xml:space="preserve">мыслительной деятельности ученого. </w:t>
      </w:r>
      <w:r w:rsidR="00C077ED">
        <w:rPr>
          <w:rFonts w:ascii="Times New Roman" w:hAnsi="Times New Roman" w:cs="Times New Roman"/>
          <w:i/>
          <w:sz w:val="28"/>
          <w:szCs w:val="28"/>
          <w:lang w:val="ru-RU"/>
        </w:rPr>
        <w:t xml:space="preserve">Определена специфика редактирующего чтения научного текста как потока сознания, контролируемого существующей в сознании редактора моделью эталонного, идеального текста. Проанализированы речевые погрешности в научном тексте, причиной которых является доминирование тех или иных черт когнитивного стиля автора. Определены психологические причины отклонений в построении научного текста через призму процесса редактирования. Доказано, что особенности </w:t>
      </w:r>
      <w:r w:rsidR="00C077ED">
        <w:rPr>
          <w:rFonts w:ascii="Times New Roman" w:hAnsi="Times New Roman" w:cs="Times New Roman"/>
          <w:i/>
          <w:sz w:val="28"/>
          <w:szCs w:val="28"/>
          <w:lang w:val="ru-RU"/>
        </w:rPr>
        <w:lastRenderedPageBreak/>
        <w:t>когнитивного стиля автора влияют на формирование его индивидуального стиля и специфику отклонений от культурно-речевого эталона научной коммуникации.</w:t>
      </w:r>
    </w:p>
    <w:p w:rsidR="001F0397" w:rsidRPr="007F73EC" w:rsidRDefault="007F73EC" w:rsidP="007F4040">
      <w:pPr>
        <w:spacing w:line="360" w:lineRule="auto"/>
        <w:ind w:firstLine="709"/>
        <w:jc w:val="both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416F0B">
        <w:rPr>
          <w:rFonts w:ascii="Times New Roman" w:hAnsi="Times New Roman" w:cs="Times New Roman"/>
          <w:b/>
          <w:i/>
          <w:sz w:val="28"/>
          <w:szCs w:val="28"/>
          <w:lang w:val="ru-RU"/>
        </w:rPr>
        <w:t>Ключевые слова:</w:t>
      </w:r>
      <w:r w:rsidRPr="00416F0B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r w:rsidR="00416F0B" w:rsidRPr="00416F0B">
        <w:rPr>
          <w:rFonts w:ascii="Times New Roman" w:hAnsi="Times New Roman" w:cs="Times New Roman"/>
          <w:i/>
          <w:sz w:val="28"/>
          <w:szCs w:val="28"/>
          <w:lang w:val="ru-RU"/>
        </w:rPr>
        <w:t xml:space="preserve">научный текст, редактирование, </w:t>
      </w:r>
      <w:proofErr w:type="spellStart"/>
      <w:r w:rsidR="00416F0B" w:rsidRPr="00416F0B">
        <w:rPr>
          <w:rFonts w:ascii="Times New Roman" w:hAnsi="Times New Roman" w:cs="Times New Roman"/>
          <w:i/>
          <w:sz w:val="28"/>
          <w:szCs w:val="28"/>
          <w:lang w:val="ru-RU"/>
        </w:rPr>
        <w:t>саморедактирование</w:t>
      </w:r>
      <w:proofErr w:type="spellEnd"/>
      <w:r w:rsidR="00416F0B" w:rsidRPr="00416F0B">
        <w:rPr>
          <w:rFonts w:ascii="Times New Roman" w:hAnsi="Times New Roman" w:cs="Times New Roman"/>
          <w:i/>
          <w:sz w:val="28"/>
          <w:szCs w:val="28"/>
          <w:lang w:val="ru-RU"/>
        </w:rPr>
        <w:t>, погрешность, когнитивный тип личности автора, психологические осо</w:t>
      </w:r>
      <w:r w:rsidR="00416F0B">
        <w:rPr>
          <w:rFonts w:ascii="Times New Roman" w:hAnsi="Times New Roman" w:cs="Times New Roman"/>
          <w:i/>
          <w:sz w:val="28"/>
          <w:szCs w:val="28"/>
          <w:lang w:val="ru-RU"/>
        </w:rPr>
        <w:t>бенности автора научного текста.</w:t>
      </w:r>
    </w:p>
    <w:p w:rsidR="001F0397" w:rsidRPr="007F4040" w:rsidRDefault="001F0397" w:rsidP="007F404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86DED" w:rsidRPr="00721672" w:rsidRDefault="00086DED" w:rsidP="00086DED">
      <w:pPr>
        <w:spacing w:line="360" w:lineRule="auto"/>
        <w:ind w:firstLine="709"/>
        <w:jc w:val="both"/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"/>
        </w:rPr>
      </w:pPr>
      <w:proofErr w:type="spellStart"/>
      <w:r w:rsidRPr="00721672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Kholyavko</w:t>
      </w:r>
      <w:proofErr w:type="spellEnd"/>
      <w:r w:rsidRPr="00721672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Irina. The </w:t>
      </w:r>
      <w:r w:rsidRPr="00721672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"/>
        </w:rPr>
        <w:t xml:space="preserve">cognitive type of the </w:t>
      </w:r>
      <w:proofErr w:type="gramStart"/>
      <w:r w:rsidRPr="00721672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"/>
        </w:rPr>
        <w:t xml:space="preserve">author’s </w:t>
      </w:r>
      <w:r w:rsidRPr="00721672">
        <w:rPr>
          <w:rFonts w:ascii="Times New Roman" w:hAnsi="Times New Roman" w:cs="Times New Roman"/>
          <w:b/>
          <w:color w:val="222222"/>
          <w:sz w:val="28"/>
          <w:szCs w:val="28"/>
          <w:lang w:val="en"/>
        </w:rPr>
        <w:t xml:space="preserve"> </w:t>
      </w:r>
      <w:r w:rsidRPr="00721672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"/>
        </w:rPr>
        <w:t>personality</w:t>
      </w:r>
      <w:proofErr w:type="gramEnd"/>
      <w:r w:rsidRPr="00721672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"/>
        </w:rPr>
        <w:t xml:space="preserve"> and speech</w:t>
      </w:r>
      <w:r w:rsidRPr="00721672">
        <w:rPr>
          <w:rFonts w:ascii="Times New Roman" w:hAnsi="Times New Roman" w:cs="Times New Roman"/>
          <w:b/>
          <w:color w:val="222222"/>
          <w:sz w:val="28"/>
          <w:szCs w:val="28"/>
          <w:lang w:val="en"/>
        </w:rPr>
        <w:t xml:space="preserve"> </w:t>
      </w:r>
      <w:r w:rsidRPr="00721672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"/>
        </w:rPr>
        <w:t>errors in</w:t>
      </w:r>
      <w:r w:rsidRPr="00721672">
        <w:rPr>
          <w:rFonts w:ascii="Times New Roman" w:hAnsi="Times New Roman" w:cs="Times New Roman"/>
          <w:b/>
          <w:color w:val="222222"/>
          <w:sz w:val="28"/>
          <w:szCs w:val="28"/>
          <w:lang w:val="en"/>
        </w:rPr>
        <w:t xml:space="preserve"> </w:t>
      </w:r>
      <w:r w:rsidRPr="00721672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"/>
        </w:rPr>
        <w:t>scientific text</w:t>
      </w:r>
      <w:r w:rsidRPr="00721672">
        <w:rPr>
          <w:rFonts w:ascii="Times New Roman" w:hAnsi="Times New Roman" w:cs="Times New Roman"/>
          <w:b/>
          <w:color w:val="222222"/>
          <w:sz w:val="28"/>
          <w:szCs w:val="28"/>
          <w:lang w:val="en"/>
        </w:rPr>
        <w:t xml:space="preserve"> </w:t>
      </w:r>
      <w:r w:rsidRPr="00721672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"/>
        </w:rPr>
        <w:t>in terms of</w:t>
      </w:r>
      <w:r w:rsidRPr="00721672">
        <w:rPr>
          <w:rFonts w:ascii="Times New Roman" w:hAnsi="Times New Roman" w:cs="Times New Roman"/>
          <w:b/>
          <w:color w:val="222222"/>
          <w:sz w:val="28"/>
          <w:szCs w:val="28"/>
          <w:lang w:val="en"/>
        </w:rPr>
        <w:t xml:space="preserve"> </w:t>
      </w:r>
      <w:r w:rsidRPr="00721672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"/>
        </w:rPr>
        <w:t>editing.</w:t>
      </w:r>
    </w:p>
    <w:p w:rsidR="00086DED" w:rsidRPr="00721672" w:rsidRDefault="00086DED" w:rsidP="00086DED">
      <w:pPr>
        <w:spacing w:line="360" w:lineRule="auto"/>
        <w:ind w:firstLine="709"/>
        <w:jc w:val="both"/>
        <w:rPr>
          <w:rFonts w:ascii="Times New Roman" w:hAnsi="Times New Roman" w:cs="Times New Roman"/>
          <w:i/>
          <w:color w:val="222222"/>
          <w:sz w:val="28"/>
          <w:szCs w:val="28"/>
          <w:lang w:val="en"/>
        </w:rPr>
      </w:pPr>
      <w:r w:rsidRPr="00721672">
        <w:rPr>
          <w:rStyle w:val="hps"/>
          <w:rFonts w:ascii="Times New Roman" w:hAnsi="Times New Roman" w:cs="Times New Roman"/>
          <w:i/>
          <w:color w:val="222222"/>
          <w:sz w:val="28"/>
          <w:szCs w:val="28"/>
          <w:lang w:val="en"/>
        </w:rPr>
        <w:t>The article examines</w:t>
      </w:r>
      <w:r w:rsidRPr="00721672">
        <w:rPr>
          <w:rFonts w:ascii="Times New Roman" w:hAnsi="Times New Roman" w:cs="Times New Roman"/>
          <w:i/>
          <w:color w:val="222222"/>
          <w:sz w:val="28"/>
          <w:szCs w:val="28"/>
          <w:lang w:val="en"/>
        </w:rPr>
        <w:t xml:space="preserve"> </w:t>
      </w:r>
      <w:r w:rsidRPr="00721672">
        <w:rPr>
          <w:rStyle w:val="hps"/>
          <w:rFonts w:ascii="Times New Roman" w:hAnsi="Times New Roman" w:cs="Times New Roman"/>
          <w:i/>
          <w:color w:val="222222"/>
          <w:sz w:val="28"/>
          <w:szCs w:val="28"/>
          <w:lang w:val="en"/>
        </w:rPr>
        <w:t>the psychological characteristics of</w:t>
      </w:r>
      <w:r w:rsidRPr="00721672">
        <w:rPr>
          <w:rFonts w:ascii="Times New Roman" w:hAnsi="Times New Roman" w:cs="Times New Roman"/>
          <w:i/>
          <w:color w:val="222222"/>
          <w:sz w:val="28"/>
          <w:szCs w:val="28"/>
          <w:lang w:val="en"/>
        </w:rPr>
        <w:t xml:space="preserve"> </w:t>
      </w:r>
      <w:r w:rsidRPr="00721672">
        <w:rPr>
          <w:rStyle w:val="hps"/>
          <w:rFonts w:ascii="Times New Roman" w:hAnsi="Times New Roman" w:cs="Times New Roman"/>
          <w:i/>
          <w:color w:val="222222"/>
          <w:sz w:val="28"/>
          <w:szCs w:val="28"/>
          <w:lang w:val="en"/>
        </w:rPr>
        <w:t>the author</w:t>
      </w:r>
      <w:r w:rsidRPr="00721672">
        <w:rPr>
          <w:rFonts w:ascii="Times New Roman" w:hAnsi="Times New Roman" w:cs="Times New Roman"/>
          <w:i/>
          <w:color w:val="222222"/>
          <w:sz w:val="28"/>
          <w:szCs w:val="28"/>
          <w:lang w:val="en"/>
        </w:rPr>
        <w:t xml:space="preserve"> </w:t>
      </w:r>
      <w:r w:rsidRPr="00721672">
        <w:rPr>
          <w:rStyle w:val="hps"/>
          <w:rFonts w:ascii="Times New Roman" w:hAnsi="Times New Roman" w:cs="Times New Roman"/>
          <w:i/>
          <w:color w:val="222222"/>
          <w:sz w:val="28"/>
          <w:szCs w:val="28"/>
          <w:lang w:val="en"/>
        </w:rPr>
        <w:t>of the scientific text</w:t>
      </w:r>
      <w:r w:rsidRPr="00721672">
        <w:rPr>
          <w:rFonts w:ascii="Times New Roman" w:hAnsi="Times New Roman" w:cs="Times New Roman"/>
          <w:i/>
          <w:color w:val="222222"/>
          <w:sz w:val="28"/>
          <w:szCs w:val="28"/>
          <w:lang w:val="en"/>
        </w:rPr>
        <w:t xml:space="preserve">, </w:t>
      </w:r>
      <w:r w:rsidRPr="00721672">
        <w:rPr>
          <w:rStyle w:val="hps"/>
          <w:rFonts w:ascii="Times New Roman" w:hAnsi="Times New Roman" w:cs="Times New Roman"/>
          <w:i/>
          <w:color w:val="222222"/>
          <w:sz w:val="28"/>
          <w:szCs w:val="28"/>
          <w:lang w:val="en"/>
        </w:rPr>
        <w:t>in his</w:t>
      </w:r>
      <w:r w:rsidRPr="00721672">
        <w:rPr>
          <w:rFonts w:ascii="Times New Roman" w:hAnsi="Times New Roman" w:cs="Times New Roman"/>
          <w:i/>
          <w:color w:val="222222"/>
          <w:sz w:val="28"/>
          <w:szCs w:val="28"/>
          <w:lang w:val="en"/>
        </w:rPr>
        <w:t xml:space="preserve"> </w:t>
      </w:r>
      <w:r w:rsidRPr="00721672">
        <w:rPr>
          <w:rStyle w:val="hps"/>
          <w:rFonts w:ascii="Times New Roman" w:hAnsi="Times New Roman" w:cs="Times New Roman"/>
          <w:i/>
          <w:color w:val="222222"/>
          <w:sz w:val="28"/>
          <w:szCs w:val="28"/>
          <w:lang w:val="en"/>
        </w:rPr>
        <w:t>important</w:t>
      </w:r>
      <w:r w:rsidRPr="00721672">
        <w:rPr>
          <w:rFonts w:ascii="Times New Roman" w:hAnsi="Times New Roman" w:cs="Times New Roman"/>
          <w:i/>
          <w:color w:val="222222"/>
          <w:sz w:val="28"/>
          <w:szCs w:val="28"/>
          <w:lang w:val="en"/>
        </w:rPr>
        <w:t xml:space="preserve"> </w:t>
      </w:r>
      <w:r w:rsidRPr="00721672">
        <w:rPr>
          <w:rStyle w:val="hps"/>
          <w:rFonts w:ascii="Times New Roman" w:hAnsi="Times New Roman" w:cs="Times New Roman"/>
          <w:i/>
          <w:color w:val="222222"/>
          <w:sz w:val="28"/>
          <w:szCs w:val="28"/>
          <w:lang w:val="en"/>
        </w:rPr>
        <w:t>scientific</w:t>
      </w:r>
      <w:r w:rsidRPr="00721672">
        <w:rPr>
          <w:rFonts w:ascii="Times New Roman" w:hAnsi="Times New Roman" w:cs="Times New Roman"/>
          <w:i/>
          <w:color w:val="222222"/>
          <w:sz w:val="28"/>
          <w:szCs w:val="28"/>
          <w:lang w:val="en"/>
        </w:rPr>
        <w:t xml:space="preserve"> </w:t>
      </w:r>
      <w:r w:rsidRPr="00721672">
        <w:rPr>
          <w:rStyle w:val="hps"/>
          <w:rFonts w:ascii="Times New Roman" w:hAnsi="Times New Roman" w:cs="Times New Roman"/>
          <w:i/>
          <w:color w:val="222222"/>
          <w:sz w:val="28"/>
          <w:szCs w:val="28"/>
          <w:lang w:val="en"/>
        </w:rPr>
        <w:t>and</w:t>
      </w:r>
      <w:r w:rsidRPr="00721672">
        <w:rPr>
          <w:rFonts w:ascii="Times New Roman" w:hAnsi="Times New Roman" w:cs="Times New Roman"/>
          <w:i/>
          <w:color w:val="222222"/>
          <w:sz w:val="28"/>
          <w:szCs w:val="28"/>
          <w:lang w:val="en"/>
        </w:rPr>
        <w:t xml:space="preserve"> </w:t>
      </w:r>
      <w:r w:rsidRPr="00721672">
        <w:rPr>
          <w:rStyle w:val="hps"/>
          <w:rFonts w:ascii="Times New Roman" w:hAnsi="Times New Roman" w:cs="Times New Roman"/>
          <w:i/>
          <w:color w:val="222222"/>
          <w:sz w:val="28"/>
          <w:szCs w:val="28"/>
          <w:lang w:val="en"/>
        </w:rPr>
        <w:t>informative</w:t>
      </w:r>
      <w:r w:rsidRPr="00721672">
        <w:rPr>
          <w:rFonts w:ascii="Times New Roman" w:hAnsi="Times New Roman" w:cs="Times New Roman"/>
          <w:i/>
          <w:color w:val="222222"/>
          <w:sz w:val="28"/>
          <w:szCs w:val="28"/>
          <w:lang w:val="en"/>
        </w:rPr>
        <w:t xml:space="preserve"> </w:t>
      </w:r>
      <w:r w:rsidRPr="00721672">
        <w:rPr>
          <w:rStyle w:val="hps"/>
          <w:rFonts w:ascii="Times New Roman" w:hAnsi="Times New Roman" w:cs="Times New Roman"/>
          <w:i/>
          <w:color w:val="222222"/>
          <w:sz w:val="28"/>
          <w:szCs w:val="28"/>
          <w:lang w:val="en"/>
        </w:rPr>
        <w:t>text-</w:t>
      </w:r>
      <w:r w:rsidRPr="00721672">
        <w:rPr>
          <w:rFonts w:ascii="Times New Roman" w:hAnsi="Times New Roman" w:cs="Times New Roman"/>
          <w:i/>
          <w:color w:val="222222"/>
          <w:sz w:val="28"/>
          <w:szCs w:val="28"/>
          <w:lang w:val="en"/>
        </w:rPr>
        <w:t>creative activity.</w:t>
      </w:r>
      <w:r w:rsidRPr="00721672">
        <w:rPr>
          <w:rStyle w:val="hps"/>
          <w:rFonts w:ascii="Times New Roman" w:hAnsi="Times New Roman" w:cs="Times New Roman"/>
          <w:i/>
          <w:color w:val="222222"/>
          <w:sz w:val="28"/>
          <w:szCs w:val="28"/>
          <w:lang w:val="en"/>
        </w:rPr>
        <w:t xml:space="preserve"> Text-</w:t>
      </w:r>
      <w:r w:rsidRPr="00721672">
        <w:rPr>
          <w:rFonts w:ascii="Times New Roman" w:hAnsi="Times New Roman" w:cs="Times New Roman"/>
          <w:i/>
          <w:color w:val="222222"/>
          <w:sz w:val="28"/>
          <w:szCs w:val="28"/>
          <w:lang w:val="en"/>
        </w:rPr>
        <w:t xml:space="preserve">creative activity </w:t>
      </w:r>
      <w:r w:rsidRPr="00721672">
        <w:rPr>
          <w:rStyle w:val="hps"/>
          <w:rFonts w:ascii="Times New Roman" w:hAnsi="Times New Roman" w:cs="Times New Roman"/>
          <w:i/>
          <w:color w:val="222222"/>
          <w:sz w:val="28"/>
          <w:szCs w:val="28"/>
          <w:lang w:val="en"/>
        </w:rPr>
        <w:t>of the scientist</w:t>
      </w:r>
      <w:r w:rsidRPr="00721672">
        <w:rPr>
          <w:rFonts w:ascii="Times New Roman" w:hAnsi="Times New Roman" w:cs="Times New Roman"/>
          <w:i/>
          <w:color w:val="222222"/>
          <w:sz w:val="28"/>
          <w:szCs w:val="28"/>
          <w:lang w:val="en"/>
        </w:rPr>
        <w:t xml:space="preserve"> </w:t>
      </w:r>
      <w:r w:rsidRPr="00721672">
        <w:rPr>
          <w:rStyle w:val="hps"/>
          <w:rFonts w:ascii="Times New Roman" w:hAnsi="Times New Roman" w:cs="Times New Roman"/>
          <w:i/>
          <w:color w:val="222222"/>
          <w:sz w:val="28"/>
          <w:szCs w:val="28"/>
          <w:lang w:val="en"/>
        </w:rPr>
        <w:t>is seen</w:t>
      </w:r>
      <w:r w:rsidRPr="00721672">
        <w:rPr>
          <w:rFonts w:ascii="Times New Roman" w:hAnsi="Times New Roman" w:cs="Times New Roman"/>
          <w:i/>
          <w:color w:val="222222"/>
          <w:sz w:val="28"/>
          <w:szCs w:val="28"/>
          <w:lang w:val="en"/>
        </w:rPr>
        <w:t xml:space="preserve"> </w:t>
      </w:r>
      <w:proofErr w:type="gramStart"/>
      <w:r w:rsidRPr="00721672">
        <w:rPr>
          <w:rStyle w:val="hps"/>
          <w:rFonts w:ascii="Times New Roman" w:hAnsi="Times New Roman" w:cs="Times New Roman"/>
          <w:i/>
          <w:color w:val="222222"/>
          <w:sz w:val="28"/>
          <w:szCs w:val="28"/>
          <w:lang w:val="en"/>
        </w:rPr>
        <w:t>as a unity</w:t>
      </w:r>
      <w:r w:rsidRPr="00721672">
        <w:rPr>
          <w:rFonts w:ascii="Times New Roman" w:hAnsi="Times New Roman" w:cs="Times New Roman"/>
          <w:i/>
          <w:color w:val="222222"/>
          <w:sz w:val="28"/>
          <w:szCs w:val="28"/>
          <w:lang w:val="en"/>
        </w:rPr>
        <w:t xml:space="preserve"> </w:t>
      </w:r>
      <w:r w:rsidRPr="00721672">
        <w:rPr>
          <w:rStyle w:val="hps"/>
          <w:rFonts w:ascii="Times New Roman" w:hAnsi="Times New Roman" w:cs="Times New Roman"/>
          <w:i/>
          <w:color w:val="222222"/>
          <w:sz w:val="28"/>
          <w:szCs w:val="28"/>
          <w:lang w:val="en"/>
        </w:rPr>
        <w:t>motivational</w:t>
      </w:r>
      <w:r w:rsidRPr="00721672">
        <w:rPr>
          <w:rFonts w:ascii="Times New Roman" w:hAnsi="Times New Roman" w:cs="Times New Roman"/>
          <w:i/>
          <w:color w:val="222222"/>
          <w:sz w:val="28"/>
          <w:szCs w:val="28"/>
          <w:lang w:val="en"/>
        </w:rPr>
        <w:t xml:space="preserve">, operational, </w:t>
      </w:r>
      <w:r w:rsidRPr="00721672">
        <w:rPr>
          <w:rStyle w:val="hps"/>
          <w:rFonts w:ascii="Times New Roman" w:hAnsi="Times New Roman" w:cs="Times New Roman"/>
          <w:i/>
          <w:color w:val="222222"/>
          <w:sz w:val="28"/>
          <w:szCs w:val="28"/>
          <w:lang w:val="en"/>
        </w:rPr>
        <w:t>affective and</w:t>
      </w:r>
      <w:r w:rsidRPr="00721672">
        <w:rPr>
          <w:rFonts w:ascii="Times New Roman" w:hAnsi="Times New Roman" w:cs="Times New Roman"/>
          <w:i/>
          <w:color w:val="222222"/>
          <w:sz w:val="28"/>
          <w:szCs w:val="28"/>
          <w:lang w:val="en"/>
        </w:rPr>
        <w:t xml:space="preserve"> </w:t>
      </w:r>
      <w:r w:rsidRPr="00721672">
        <w:rPr>
          <w:rStyle w:val="hps"/>
          <w:rFonts w:ascii="Times New Roman" w:hAnsi="Times New Roman" w:cs="Times New Roman"/>
          <w:i/>
          <w:color w:val="222222"/>
          <w:sz w:val="28"/>
          <w:szCs w:val="28"/>
          <w:lang w:val="en"/>
        </w:rPr>
        <w:t>volitional</w:t>
      </w:r>
      <w:r w:rsidRPr="00721672">
        <w:rPr>
          <w:rFonts w:ascii="Times New Roman" w:hAnsi="Times New Roman" w:cs="Times New Roman"/>
          <w:i/>
          <w:color w:val="222222"/>
          <w:sz w:val="28"/>
          <w:szCs w:val="28"/>
          <w:lang w:val="en"/>
        </w:rPr>
        <w:t xml:space="preserve"> </w:t>
      </w:r>
      <w:r w:rsidRPr="00721672">
        <w:rPr>
          <w:rStyle w:val="hps"/>
          <w:rFonts w:ascii="Times New Roman" w:hAnsi="Times New Roman" w:cs="Times New Roman"/>
          <w:i/>
          <w:color w:val="222222"/>
          <w:sz w:val="28"/>
          <w:szCs w:val="28"/>
          <w:lang w:val="en"/>
        </w:rPr>
        <w:t>aspects</w:t>
      </w:r>
      <w:proofErr w:type="gramEnd"/>
      <w:r w:rsidRPr="00721672">
        <w:rPr>
          <w:rStyle w:val="hps"/>
          <w:rFonts w:ascii="Times New Roman" w:hAnsi="Times New Roman" w:cs="Times New Roman"/>
          <w:i/>
          <w:color w:val="222222"/>
          <w:sz w:val="28"/>
          <w:szCs w:val="28"/>
          <w:lang w:val="en"/>
        </w:rPr>
        <w:t>. The attention is focused</w:t>
      </w:r>
      <w:r w:rsidRPr="00721672">
        <w:rPr>
          <w:rFonts w:ascii="Times New Roman" w:hAnsi="Times New Roman" w:cs="Times New Roman"/>
          <w:i/>
          <w:color w:val="222222"/>
          <w:sz w:val="28"/>
          <w:szCs w:val="28"/>
          <w:lang w:val="en"/>
        </w:rPr>
        <w:t xml:space="preserve"> </w:t>
      </w:r>
      <w:r w:rsidRPr="00721672">
        <w:rPr>
          <w:rStyle w:val="hps"/>
          <w:rFonts w:ascii="Times New Roman" w:hAnsi="Times New Roman" w:cs="Times New Roman"/>
          <w:i/>
          <w:color w:val="222222"/>
          <w:sz w:val="28"/>
          <w:szCs w:val="28"/>
          <w:lang w:val="en"/>
        </w:rPr>
        <w:t>on the difficulties</w:t>
      </w:r>
      <w:r w:rsidRPr="00721672">
        <w:rPr>
          <w:rFonts w:ascii="Times New Roman" w:hAnsi="Times New Roman" w:cs="Times New Roman"/>
          <w:i/>
          <w:color w:val="222222"/>
          <w:sz w:val="28"/>
          <w:szCs w:val="28"/>
          <w:lang w:val="en"/>
        </w:rPr>
        <w:t xml:space="preserve"> </w:t>
      </w:r>
      <w:r w:rsidRPr="00721672">
        <w:rPr>
          <w:rStyle w:val="hps"/>
          <w:rFonts w:ascii="Times New Roman" w:hAnsi="Times New Roman" w:cs="Times New Roman"/>
          <w:i/>
          <w:color w:val="222222"/>
          <w:sz w:val="28"/>
          <w:szCs w:val="28"/>
          <w:lang w:val="en"/>
        </w:rPr>
        <w:t>that may arise</w:t>
      </w:r>
      <w:r w:rsidRPr="00721672">
        <w:rPr>
          <w:rFonts w:ascii="Times New Roman" w:hAnsi="Times New Roman" w:cs="Times New Roman"/>
          <w:i/>
          <w:color w:val="222222"/>
          <w:sz w:val="28"/>
          <w:szCs w:val="28"/>
          <w:lang w:val="en"/>
        </w:rPr>
        <w:t xml:space="preserve"> </w:t>
      </w:r>
      <w:r w:rsidRPr="00721672">
        <w:rPr>
          <w:rStyle w:val="hps"/>
          <w:rFonts w:ascii="Times New Roman" w:hAnsi="Times New Roman" w:cs="Times New Roman"/>
          <w:i/>
          <w:color w:val="222222"/>
          <w:sz w:val="28"/>
          <w:szCs w:val="28"/>
          <w:lang w:val="en"/>
        </w:rPr>
        <w:t>in the</w:t>
      </w:r>
      <w:r w:rsidRPr="00721672">
        <w:rPr>
          <w:rFonts w:ascii="Times New Roman" w:hAnsi="Times New Roman" w:cs="Times New Roman"/>
          <w:i/>
          <w:color w:val="222222"/>
          <w:sz w:val="28"/>
          <w:szCs w:val="28"/>
          <w:lang w:val="en"/>
        </w:rPr>
        <w:t xml:space="preserve"> </w:t>
      </w:r>
      <w:r w:rsidRPr="00721672">
        <w:rPr>
          <w:rStyle w:val="hps"/>
          <w:rFonts w:ascii="Times New Roman" w:hAnsi="Times New Roman" w:cs="Times New Roman"/>
          <w:i/>
          <w:color w:val="222222"/>
          <w:sz w:val="28"/>
          <w:szCs w:val="28"/>
          <w:lang w:val="en"/>
        </w:rPr>
        <w:t>process of creating a</w:t>
      </w:r>
      <w:r w:rsidRPr="00721672">
        <w:rPr>
          <w:rFonts w:ascii="Times New Roman" w:hAnsi="Times New Roman" w:cs="Times New Roman"/>
          <w:i/>
          <w:color w:val="222222"/>
          <w:sz w:val="28"/>
          <w:szCs w:val="28"/>
          <w:lang w:val="en"/>
        </w:rPr>
        <w:t xml:space="preserve"> </w:t>
      </w:r>
      <w:r w:rsidRPr="00721672">
        <w:rPr>
          <w:rStyle w:val="hps"/>
          <w:rFonts w:ascii="Times New Roman" w:hAnsi="Times New Roman" w:cs="Times New Roman"/>
          <w:i/>
          <w:color w:val="222222"/>
          <w:sz w:val="28"/>
          <w:szCs w:val="28"/>
          <w:lang w:val="en"/>
        </w:rPr>
        <w:t>scientific text</w:t>
      </w:r>
      <w:r w:rsidRPr="00721672">
        <w:rPr>
          <w:rFonts w:ascii="Times New Roman" w:hAnsi="Times New Roman" w:cs="Times New Roman"/>
          <w:i/>
          <w:color w:val="222222"/>
          <w:sz w:val="28"/>
          <w:szCs w:val="28"/>
          <w:lang w:val="en"/>
        </w:rPr>
        <w:t xml:space="preserve">, </w:t>
      </w:r>
      <w:r w:rsidRPr="00721672">
        <w:rPr>
          <w:rStyle w:val="hps"/>
          <w:rFonts w:ascii="Times New Roman" w:hAnsi="Times New Roman" w:cs="Times New Roman"/>
          <w:i/>
          <w:color w:val="222222"/>
          <w:sz w:val="28"/>
          <w:szCs w:val="28"/>
          <w:lang w:val="en"/>
        </w:rPr>
        <w:t>taking into account the</w:t>
      </w:r>
      <w:r w:rsidRPr="00721672">
        <w:rPr>
          <w:rFonts w:ascii="Times New Roman" w:hAnsi="Times New Roman" w:cs="Times New Roman"/>
          <w:i/>
          <w:color w:val="222222"/>
          <w:sz w:val="28"/>
          <w:szCs w:val="28"/>
          <w:lang w:val="en"/>
        </w:rPr>
        <w:t xml:space="preserve"> </w:t>
      </w:r>
      <w:r w:rsidRPr="00721672">
        <w:rPr>
          <w:rStyle w:val="hps"/>
          <w:rFonts w:ascii="Times New Roman" w:hAnsi="Times New Roman" w:cs="Times New Roman"/>
          <w:i/>
          <w:color w:val="222222"/>
          <w:sz w:val="28"/>
          <w:szCs w:val="28"/>
          <w:lang w:val="en"/>
        </w:rPr>
        <w:t>features of</w:t>
      </w:r>
      <w:r w:rsidRPr="00721672">
        <w:rPr>
          <w:rFonts w:ascii="Times New Roman" w:hAnsi="Times New Roman" w:cs="Times New Roman"/>
          <w:i/>
          <w:color w:val="222222"/>
          <w:sz w:val="28"/>
          <w:szCs w:val="28"/>
          <w:lang w:val="en"/>
        </w:rPr>
        <w:t xml:space="preserve"> </w:t>
      </w:r>
      <w:r w:rsidRPr="00721672">
        <w:rPr>
          <w:rStyle w:val="hps"/>
          <w:rFonts w:ascii="Times New Roman" w:hAnsi="Times New Roman" w:cs="Times New Roman"/>
          <w:i/>
          <w:color w:val="222222"/>
          <w:sz w:val="28"/>
          <w:szCs w:val="28"/>
          <w:lang w:val="en"/>
        </w:rPr>
        <w:t>analytical and synthetic</w:t>
      </w:r>
      <w:r w:rsidRPr="00721672">
        <w:rPr>
          <w:rFonts w:ascii="Times New Roman" w:hAnsi="Times New Roman" w:cs="Times New Roman"/>
          <w:i/>
          <w:color w:val="222222"/>
          <w:sz w:val="28"/>
          <w:szCs w:val="28"/>
          <w:lang w:val="en"/>
        </w:rPr>
        <w:t xml:space="preserve"> </w:t>
      </w:r>
      <w:r w:rsidRPr="00721672">
        <w:rPr>
          <w:rStyle w:val="hps"/>
          <w:rFonts w:ascii="Times New Roman" w:hAnsi="Times New Roman" w:cs="Times New Roman"/>
          <w:i/>
          <w:color w:val="222222"/>
          <w:sz w:val="28"/>
          <w:szCs w:val="28"/>
          <w:lang w:val="en"/>
        </w:rPr>
        <w:t>thinking activity</w:t>
      </w:r>
      <w:r w:rsidRPr="00721672">
        <w:rPr>
          <w:rFonts w:ascii="Times New Roman" w:hAnsi="Times New Roman" w:cs="Times New Roman"/>
          <w:i/>
          <w:color w:val="222222"/>
          <w:sz w:val="28"/>
          <w:szCs w:val="28"/>
          <w:lang w:val="en"/>
        </w:rPr>
        <w:t xml:space="preserve"> </w:t>
      </w:r>
      <w:r w:rsidRPr="00721672">
        <w:rPr>
          <w:rStyle w:val="hps"/>
          <w:rFonts w:ascii="Times New Roman" w:hAnsi="Times New Roman" w:cs="Times New Roman"/>
          <w:i/>
          <w:color w:val="222222"/>
          <w:sz w:val="28"/>
          <w:szCs w:val="28"/>
          <w:lang w:val="en"/>
        </w:rPr>
        <w:t>of the scientist. Specificity</w:t>
      </w:r>
      <w:r w:rsidRPr="00721672">
        <w:rPr>
          <w:rFonts w:ascii="Times New Roman" w:hAnsi="Times New Roman" w:cs="Times New Roman"/>
          <w:i/>
          <w:color w:val="222222"/>
          <w:sz w:val="28"/>
          <w:szCs w:val="28"/>
          <w:lang w:val="en"/>
        </w:rPr>
        <w:t xml:space="preserve"> </w:t>
      </w:r>
      <w:r w:rsidRPr="00721672">
        <w:rPr>
          <w:rStyle w:val="hps"/>
          <w:rFonts w:ascii="Times New Roman" w:hAnsi="Times New Roman" w:cs="Times New Roman"/>
          <w:i/>
          <w:color w:val="222222"/>
          <w:sz w:val="28"/>
          <w:szCs w:val="28"/>
          <w:lang w:val="en"/>
        </w:rPr>
        <w:t>edited</w:t>
      </w:r>
      <w:r w:rsidRPr="00721672">
        <w:rPr>
          <w:rFonts w:ascii="Times New Roman" w:hAnsi="Times New Roman" w:cs="Times New Roman"/>
          <w:i/>
          <w:color w:val="222222"/>
          <w:sz w:val="28"/>
          <w:szCs w:val="28"/>
          <w:lang w:val="en"/>
        </w:rPr>
        <w:t xml:space="preserve"> </w:t>
      </w:r>
      <w:r w:rsidRPr="00721672">
        <w:rPr>
          <w:rStyle w:val="hps"/>
          <w:rFonts w:ascii="Times New Roman" w:hAnsi="Times New Roman" w:cs="Times New Roman"/>
          <w:i/>
          <w:color w:val="222222"/>
          <w:sz w:val="28"/>
          <w:szCs w:val="28"/>
          <w:lang w:val="en"/>
        </w:rPr>
        <w:t>reading</w:t>
      </w:r>
      <w:r w:rsidRPr="00721672">
        <w:rPr>
          <w:rFonts w:ascii="Times New Roman" w:hAnsi="Times New Roman" w:cs="Times New Roman"/>
          <w:i/>
          <w:color w:val="222222"/>
          <w:sz w:val="28"/>
          <w:szCs w:val="28"/>
          <w:lang w:val="en"/>
        </w:rPr>
        <w:t xml:space="preserve"> </w:t>
      </w:r>
      <w:r w:rsidRPr="00721672">
        <w:rPr>
          <w:rStyle w:val="hps"/>
          <w:rFonts w:ascii="Times New Roman" w:hAnsi="Times New Roman" w:cs="Times New Roman"/>
          <w:i/>
          <w:color w:val="222222"/>
          <w:sz w:val="28"/>
          <w:szCs w:val="28"/>
          <w:lang w:val="en"/>
        </w:rPr>
        <w:t>scientific texts</w:t>
      </w:r>
      <w:r w:rsidRPr="00721672">
        <w:rPr>
          <w:rFonts w:ascii="Times New Roman" w:hAnsi="Times New Roman" w:cs="Times New Roman"/>
          <w:i/>
          <w:color w:val="222222"/>
          <w:sz w:val="28"/>
          <w:szCs w:val="28"/>
          <w:lang w:val="en"/>
        </w:rPr>
        <w:t xml:space="preserve"> </w:t>
      </w:r>
      <w:r w:rsidRPr="00721672">
        <w:rPr>
          <w:rStyle w:val="hps"/>
          <w:rFonts w:ascii="Times New Roman" w:hAnsi="Times New Roman" w:cs="Times New Roman"/>
          <w:i/>
          <w:color w:val="222222"/>
          <w:sz w:val="28"/>
          <w:szCs w:val="28"/>
          <w:lang w:val="en"/>
        </w:rPr>
        <w:t>as a stream</w:t>
      </w:r>
      <w:r w:rsidRPr="00721672">
        <w:rPr>
          <w:rFonts w:ascii="Times New Roman" w:hAnsi="Times New Roman" w:cs="Times New Roman"/>
          <w:i/>
          <w:color w:val="222222"/>
          <w:sz w:val="28"/>
          <w:szCs w:val="28"/>
          <w:lang w:val="en"/>
        </w:rPr>
        <w:t xml:space="preserve"> </w:t>
      </w:r>
      <w:r w:rsidRPr="00721672">
        <w:rPr>
          <w:rStyle w:val="hps"/>
          <w:rFonts w:ascii="Times New Roman" w:hAnsi="Times New Roman" w:cs="Times New Roman"/>
          <w:i/>
          <w:color w:val="222222"/>
          <w:sz w:val="28"/>
          <w:szCs w:val="28"/>
          <w:lang w:val="en"/>
        </w:rPr>
        <w:t>of consciousness</w:t>
      </w:r>
      <w:r w:rsidRPr="00721672">
        <w:rPr>
          <w:rFonts w:ascii="Times New Roman" w:hAnsi="Times New Roman" w:cs="Times New Roman"/>
          <w:i/>
          <w:color w:val="222222"/>
          <w:sz w:val="28"/>
          <w:szCs w:val="28"/>
          <w:lang w:val="en"/>
        </w:rPr>
        <w:t xml:space="preserve">, controlled by </w:t>
      </w:r>
      <w:r w:rsidRPr="00721672">
        <w:rPr>
          <w:rStyle w:val="hps"/>
          <w:rFonts w:ascii="Times New Roman" w:hAnsi="Times New Roman" w:cs="Times New Roman"/>
          <w:i/>
          <w:color w:val="222222"/>
          <w:sz w:val="28"/>
          <w:szCs w:val="28"/>
          <w:lang w:val="en"/>
        </w:rPr>
        <w:t>existing</w:t>
      </w:r>
      <w:r w:rsidRPr="00721672">
        <w:rPr>
          <w:rFonts w:ascii="Times New Roman" w:hAnsi="Times New Roman" w:cs="Times New Roman"/>
          <w:i/>
          <w:color w:val="222222"/>
          <w:sz w:val="28"/>
          <w:szCs w:val="28"/>
          <w:lang w:val="en"/>
        </w:rPr>
        <w:t xml:space="preserve"> </w:t>
      </w:r>
      <w:r w:rsidRPr="00721672">
        <w:rPr>
          <w:rStyle w:val="hps"/>
          <w:rFonts w:ascii="Times New Roman" w:hAnsi="Times New Roman" w:cs="Times New Roman"/>
          <w:i/>
          <w:color w:val="222222"/>
          <w:sz w:val="28"/>
          <w:szCs w:val="28"/>
          <w:lang w:val="en"/>
        </w:rPr>
        <w:t>in the minds of</w:t>
      </w:r>
      <w:r w:rsidRPr="00721672">
        <w:rPr>
          <w:rFonts w:ascii="Times New Roman" w:hAnsi="Times New Roman" w:cs="Times New Roman"/>
          <w:i/>
          <w:color w:val="222222"/>
          <w:sz w:val="28"/>
          <w:szCs w:val="28"/>
          <w:lang w:val="en"/>
        </w:rPr>
        <w:t xml:space="preserve"> </w:t>
      </w:r>
      <w:r w:rsidRPr="00721672">
        <w:rPr>
          <w:rStyle w:val="hps"/>
          <w:rFonts w:ascii="Times New Roman" w:hAnsi="Times New Roman" w:cs="Times New Roman"/>
          <w:i/>
          <w:color w:val="222222"/>
          <w:sz w:val="28"/>
          <w:szCs w:val="28"/>
          <w:lang w:val="en"/>
        </w:rPr>
        <w:t>the editor</w:t>
      </w:r>
      <w:r w:rsidRPr="00721672">
        <w:rPr>
          <w:rFonts w:ascii="Times New Roman" w:hAnsi="Times New Roman" w:cs="Times New Roman"/>
          <w:i/>
          <w:color w:val="222222"/>
          <w:sz w:val="28"/>
          <w:szCs w:val="28"/>
          <w:lang w:val="en"/>
        </w:rPr>
        <w:t xml:space="preserve"> </w:t>
      </w:r>
      <w:r w:rsidRPr="00721672">
        <w:rPr>
          <w:rStyle w:val="hps"/>
          <w:rFonts w:ascii="Times New Roman" w:hAnsi="Times New Roman" w:cs="Times New Roman"/>
          <w:i/>
          <w:color w:val="222222"/>
          <w:sz w:val="28"/>
          <w:szCs w:val="28"/>
          <w:lang w:val="en"/>
        </w:rPr>
        <w:t>of the reference</w:t>
      </w:r>
      <w:r w:rsidRPr="00721672">
        <w:rPr>
          <w:rFonts w:ascii="Times New Roman" w:hAnsi="Times New Roman" w:cs="Times New Roman"/>
          <w:i/>
          <w:color w:val="222222"/>
          <w:sz w:val="28"/>
          <w:szCs w:val="28"/>
          <w:lang w:val="en"/>
        </w:rPr>
        <w:t xml:space="preserve"> </w:t>
      </w:r>
      <w:r w:rsidRPr="00721672">
        <w:rPr>
          <w:rStyle w:val="hps"/>
          <w:rFonts w:ascii="Times New Roman" w:hAnsi="Times New Roman" w:cs="Times New Roman"/>
          <w:i/>
          <w:color w:val="222222"/>
          <w:sz w:val="28"/>
          <w:szCs w:val="28"/>
          <w:lang w:val="en"/>
        </w:rPr>
        <w:t>model</w:t>
      </w:r>
      <w:r w:rsidRPr="00721672">
        <w:rPr>
          <w:rFonts w:ascii="Times New Roman" w:hAnsi="Times New Roman" w:cs="Times New Roman"/>
          <w:i/>
          <w:color w:val="222222"/>
          <w:sz w:val="28"/>
          <w:szCs w:val="28"/>
          <w:lang w:val="en"/>
        </w:rPr>
        <w:t xml:space="preserve">, </w:t>
      </w:r>
      <w:r w:rsidRPr="00721672">
        <w:rPr>
          <w:rStyle w:val="hps"/>
          <w:rFonts w:ascii="Times New Roman" w:hAnsi="Times New Roman" w:cs="Times New Roman"/>
          <w:i/>
          <w:color w:val="222222"/>
          <w:sz w:val="28"/>
          <w:szCs w:val="28"/>
          <w:lang w:val="en"/>
        </w:rPr>
        <w:t>the ideal</w:t>
      </w:r>
      <w:r w:rsidRPr="00721672">
        <w:rPr>
          <w:rFonts w:ascii="Times New Roman" w:hAnsi="Times New Roman" w:cs="Times New Roman"/>
          <w:i/>
          <w:color w:val="222222"/>
          <w:sz w:val="28"/>
          <w:szCs w:val="28"/>
          <w:lang w:val="en"/>
        </w:rPr>
        <w:t xml:space="preserve"> </w:t>
      </w:r>
      <w:r w:rsidRPr="00721672">
        <w:rPr>
          <w:rStyle w:val="hps"/>
          <w:rFonts w:ascii="Times New Roman" w:hAnsi="Times New Roman" w:cs="Times New Roman"/>
          <w:i/>
          <w:color w:val="222222"/>
          <w:sz w:val="28"/>
          <w:szCs w:val="28"/>
          <w:lang w:val="en"/>
        </w:rPr>
        <w:t>text. Analyzed</w:t>
      </w:r>
      <w:r w:rsidRPr="00721672">
        <w:rPr>
          <w:rFonts w:ascii="Times New Roman" w:hAnsi="Times New Roman" w:cs="Times New Roman"/>
          <w:i/>
          <w:color w:val="222222"/>
          <w:sz w:val="28"/>
          <w:szCs w:val="28"/>
          <w:lang w:val="en"/>
        </w:rPr>
        <w:t xml:space="preserve"> </w:t>
      </w:r>
      <w:r w:rsidRPr="00721672">
        <w:rPr>
          <w:rStyle w:val="hps"/>
          <w:rFonts w:ascii="Times New Roman" w:hAnsi="Times New Roman" w:cs="Times New Roman"/>
          <w:i/>
          <w:color w:val="222222"/>
          <w:sz w:val="28"/>
          <w:szCs w:val="28"/>
          <w:lang w:val="en"/>
        </w:rPr>
        <w:t>speech</w:t>
      </w:r>
      <w:r w:rsidRPr="00721672">
        <w:rPr>
          <w:rFonts w:ascii="Times New Roman" w:hAnsi="Times New Roman" w:cs="Times New Roman"/>
          <w:i/>
          <w:color w:val="222222"/>
          <w:sz w:val="28"/>
          <w:szCs w:val="28"/>
          <w:lang w:val="en"/>
        </w:rPr>
        <w:t xml:space="preserve"> </w:t>
      </w:r>
      <w:r w:rsidRPr="00721672">
        <w:rPr>
          <w:rStyle w:val="hps"/>
          <w:rFonts w:ascii="Times New Roman" w:hAnsi="Times New Roman" w:cs="Times New Roman"/>
          <w:i/>
          <w:color w:val="222222"/>
          <w:sz w:val="28"/>
          <w:szCs w:val="28"/>
          <w:lang w:val="en"/>
        </w:rPr>
        <w:t>errors in</w:t>
      </w:r>
      <w:r w:rsidRPr="00721672">
        <w:rPr>
          <w:rFonts w:ascii="Times New Roman" w:hAnsi="Times New Roman" w:cs="Times New Roman"/>
          <w:i/>
          <w:color w:val="222222"/>
          <w:sz w:val="28"/>
          <w:szCs w:val="28"/>
          <w:lang w:val="en"/>
        </w:rPr>
        <w:t xml:space="preserve"> </w:t>
      </w:r>
      <w:r w:rsidRPr="00721672">
        <w:rPr>
          <w:rStyle w:val="hps"/>
          <w:rFonts w:ascii="Times New Roman" w:hAnsi="Times New Roman" w:cs="Times New Roman"/>
          <w:i/>
          <w:color w:val="222222"/>
          <w:sz w:val="28"/>
          <w:szCs w:val="28"/>
          <w:lang w:val="en"/>
        </w:rPr>
        <w:t>scientific text</w:t>
      </w:r>
      <w:r w:rsidRPr="00721672">
        <w:rPr>
          <w:rFonts w:ascii="Times New Roman" w:hAnsi="Times New Roman" w:cs="Times New Roman"/>
          <w:i/>
          <w:color w:val="222222"/>
          <w:sz w:val="28"/>
          <w:szCs w:val="28"/>
          <w:lang w:val="en"/>
        </w:rPr>
        <w:t xml:space="preserve">, </w:t>
      </w:r>
      <w:r w:rsidRPr="00721672">
        <w:rPr>
          <w:rStyle w:val="hps"/>
          <w:rFonts w:ascii="Times New Roman" w:hAnsi="Times New Roman" w:cs="Times New Roman"/>
          <w:i/>
          <w:color w:val="222222"/>
          <w:sz w:val="28"/>
          <w:szCs w:val="28"/>
          <w:lang w:val="en"/>
        </w:rPr>
        <w:t>caused by the</w:t>
      </w:r>
      <w:r w:rsidRPr="00721672">
        <w:rPr>
          <w:rFonts w:ascii="Times New Roman" w:hAnsi="Times New Roman" w:cs="Times New Roman"/>
          <w:i/>
          <w:color w:val="222222"/>
          <w:sz w:val="28"/>
          <w:szCs w:val="28"/>
          <w:lang w:val="en"/>
        </w:rPr>
        <w:t xml:space="preserve"> </w:t>
      </w:r>
      <w:r w:rsidRPr="00721672">
        <w:rPr>
          <w:rStyle w:val="hps"/>
          <w:rFonts w:ascii="Times New Roman" w:hAnsi="Times New Roman" w:cs="Times New Roman"/>
          <w:i/>
          <w:color w:val="222222"/>
          <w:sz w:val="28"/>
          <w:szCs w:val="28"/>
          <w:lang w:val="en"/>
        </w:rPr>
        <w:t>dominance</w:t>
      </w:r>
      <w:r w:rsidRPr="00721672">
        <w:rPr>
          <w:rFonts w:ascii="Times New Roman" w:hAnsi="Times New Roman" w:cs="Times New Roman"/>
          <w:i/>
          <w:color w:val="222222"/>
          <w:sz w:val="28"/>
          <w:szCs w:val="28"/>
          <w:lang w:val="en"/>
        </w:rPr>
        <w:t xml:space="preserve"> </w:t>
      </w:r>
      <w:r w:rsidRPr="00721672">
        <w:rPr>
          <w:rStyle w:val="hps"/>
          <w:rFonts w:ascii="Times New Roman" w:hAnsi="Times New Roman" w:cs="Times New Roman"/>
          <w:i/>
          <w:color w:val="222222"/>
          <w:sz w:val="28"/>
          <w:szCs w:val="28"/>
          <w:lang w:val="en"/>
        </w:rPr>
        <w:t>of particular features</w:t>
      </w:r>
      <w:r w:rsidRPr="00721672">
        <w:rPr>
          <w:rFonts w:ascii="Times New Roman" w:hAnsi="Times New Roman" w:cs="Times New Roman"/>
          <w:i/>
          <w:color w:val="222222"/>
          <w:sz w:val="28"/>
          <w:szCs w:val="28"/>
          <w:lang w:val="en"/>
        </w:rPr>
        <w:t xml:space="preserve"> </w:t>
      </w:r>
      <w:r w:rsidRPr="00721672">
        <w:rPr>
          <w:rStyle w:val="hps"/>
          <w:rFonts w:ascii="Times New Roman" w:hAnsi="Times New Roman" w:cs="Times New Roman"/>
          <w:i/>
          <w:color w:val="222222"/>
          <w:sz w:val="28"/>
          <w:szCs w:val="28"/>
          <w:lang w:val="en"/>
        </w:rPr>
        <w:t>of the cognitive</w:t>
      </w:r>
      <w:r w:rsidRPr="00721672">
        <w:rPr>
          <w:rFonts w:ascii="Times New Roman" w:hAnsi="Times New Roman" w:cs="Times New Roman"/>
          <w:i/>
          <w:color w:val="222222"/>
          <w:sz w:val="28"/>
          <w:szCs w:val="28"/>
          <w:lang w:val="en"/>
        </w:rPr>
        <w:t xml:space="preserve"> </w:t>
      </w:r>
      <w:r w:rsidRPr="00721672">
        <w:rPr>
          <w:rStyle w:val="hps"/>
          <w:rFonts w:ascii="Times New Roman" w:hAnsi="Times New Roman" w:cs="Times New Roman"/>
          <w:i/>
          <w:color w:val="222222"/>
          <w:sz w:val="28"/>
          <w:szCs w:val="28"/>
          <w:lang w:val="en"/>
        </w:rPr>
        <w:t>style of the author</w:t>
      </w:r>
      <w:r w:rsidRPr="00721672">
        <w:rPr>
          <w:rFonts w:ascii="Times New Roman" w:hAnsi="Times New Roman" w:cs="Times New Roman"/>
          <w:i/>
          <w:color w:val="222222"/>
          <w:sz w:val="28"/>
          <w:szCs w:val="28"/>
          <w:lang w:val="en"/>
        </w:rPr>
        <w:t>.</w:t>
      </w:r>
      <w:r w:rsidRPr="00721672">
        <w:rPr>
          <w:rStyle w:val="hps"/>
          <w:rFonts w:ascii="Times New Roman" w:hAnsi="Times New Roman" w:cs="Times New Roman"/>
          <w:i/>
          <w:color w:val="222222"/>
          <w:sz w:val="28"/>
          <w:szCs w:val="28"/>
          <w:lang w:val="en"/>
        </w:rPr>
        <w:t xml:space="preserve"> The psychological</w:t>
      </w:r>
      <w:r w:rsidRPr="00721672">
        <w:rPr>
          <w:rFonts w:ascii="Times New Roman" w:hAnsi="Times New Roman" w:cs="Times New Roman"/>
          <w:i/>
          <w:color w:val="222222"/>
          <w:sz w:val="28"/>
          <w:szCs w:val="28"/>
          <w:lang w:val="en"/>
        </w:rPr>
        <w:t xml:space="preserve"> </w:t>
      </w:r>
      <w:r w:rsidRPr="00721672">
        <w:rPr>
          <w:rStyle w:val="hps"/>
          <w:rFonts w:ascii="Times New Roman" w:hAnsi="Times New Roman" w:cs="Times New Roman"/>
          <w:i/>
          <w:color w:val="222222"/>
          <w:sz w:val="28"/>
          <w:szCs w:val="28"/>
          <w:lang w:val="en"/>
        </w:rPr>
        <w:t>causes of deviations</w:t>
      </w:r>
      <w:r w:rsidRPr="00721672">
        <w:rPr>
          <w:rFonts w:ascii="Times New Roman" w:hAnsi="Times New Roman" w:cs="Times New Roman"/>
          <w:i/>
          <w:color w:val="222222"/>
          <w:sz w:val="28"/>
          <w:szCs w:val="28"/>
          <w:lang w:val="en"/>
        </w:rPr>
        <w:t xml:space="preserve"> </w:t>
      </w:r>
      <w:r w:rsidRPr="00721672">
        <w:rPr>
          <w:rStyle w:val="hps"/>
          <w:rFonts w:ascii="Times New Roman" w:hAnsi="Times New Roman" w:cs="Times New Roman"/>
          <w:i/>
          <w:color w:val="222222"/>
          <w:sz w:val="28"/>
          <w:szCs w:val="28"/>
          <w:lang w:val="en"/>
        </w:rPr>
        <w:t>in the construction of</w:t>
      </w:r>
      <w:r w:rsidRPr="00721672">
        <w:rPr>
          <w:rFonts w:ascii="Times New Roman" w:hAnsi="Times New Roman" w:cs="Times New Roman"/>
          <w:i/>
          <w:color w:val="222222"/>
          <w:sz w:val="28"/>
          <w:szCs w:val="28"/>
          <w:lang w:val="en"/>
        </w:rPr>
        <w:t xml:space="preserve"> </w:t>
      </w:r>
      <w:r w:rsidRPr="00721672">
        <w:rPr>
          <w:rStyle w:val="hps"/>
          <w:rFonts w:ascii="Times New Roman" w:hAnsi="Times New Roman" w:cs="Times New Roman"/>
          <w:i/>
          <w:color w:val="222222"/>
          <w:sz w:val="28"/>
          <w:szCs w:val="28"/>
          <w:lang w:val="en"/>
        </w:rPr>
        <w:t>scientific text</w:t>
      </w:r>
      <w:r w:rsidRPr="00721672">
        <w:rPr>
          <w:rFonts w:ascii="Times New Roman" w:hAnsi="Times New Roman" w:cs="Times New Roman"/>
          <w:i/>
          <w:color w:val="222222"/>
          <w:sz w:val="28"/>
          <w:szCs w:val="28"/>
          <w:lang w:val="en"/>
        </w:rPr>
        <w:t xml:space="preserve"> </w:t>
      </w:r>
      <w:r w:rsidRPr="00721672">
        <w:rPr>
          <w:rStyle w:val="hps"/>
          <w:rFonts w:ascii="Times New Roman" w:hAnsi="Times New Roman" w:cs="Times New Roman"/>
          <w:i/>
          <w:color w:val="222222"/>
          <w:sz w:val="28"/>
          <w:szCs w:val="28"/>
          <w:lang w:val="en"/>
        </w:rPr>
        <w:t>through the prism of</w:t>
      </w:r>
      <w:r w:rsidRPr="00721672">
        <w:rPr>
          <w:rFonts w:ascii="Times New Roman" w:hAnsi="Times New Roman" w:cs="Times New Roman"/>
          <w:i/>
          <w:color w:val="222222"/>
          <w:sz w:val="28"/>
          <w:szCs w:val="28"/>
          <w:lang w:val="en"/>
        </w:rPr>
        <w:t xml:space="preserve"> </w:t>
      </w:r>
      <w:r w:rsidRPr="00721672">
        <w:rPr>
          <w:rStyle w:val="hps"/>
          <w:rFonts w:ascii="Times New Roman" w:hAnsi="Times New Roman" w:cs="Times New Roman"/>
          <w:i/>
          <w:color w:val="222222"/>
          <w:sz w:val="28"/>
          <w:szCs w:val="28"/>
          <w:lang w:val="en"/>
        </w:rPr>
        <w:t>the editing process were determined. It is proved</w:t>
      </w:r>
      <w:r w:rsidRPr="00721672">
        <w:rPr>
          <w:rFonts w:ascii="Times New Roman" w:hAnsi="Times New Roman" w:cs="Times New Roman"/>
          <w:i/>
          <w:color w:val="222222"/>
          <w:sz w:val="28"/>
          <w:szCs w:val="28"/>
          <w:lang w:val="en"/>
        </w:rPr>
        <w:t xml:space="preserve"> </w:t>
      </w:r>
      <w:r w:rsidRPr="00721672">
        <w:rPr>
          <w:rStyle w:val="hps"/>
          <w:rFonts w:ascii="Times New Roman" w:hAnsi="Times New Roman" w:cs="Times New Roman"/>
          <w:i/>
          <w:color w:val="222222"/>
          <w:sz w:val="28"/>
          <w:szCs w:val="28"/>
          <w:lang w:val="en"/>
        </w:rPr>
        <w:t>that the characteristics of</w:t>
      </w:r>
      <w:r w:rsidRPr="00721672">
        <w:rPr>
          <w:rFonts w:ascii="Times New Roman" w:hAnsi="Times New Roman" w:cs="Times New Roman"/>
          <w:i/>
          <w:color w:val="222222"/>
          <w:sz w:val="28"/>
          <w:szCs w:val="28"/>
          <w:lang w:val="en"/>
        </w:rPr>
        <w:t xml:space="preserve"> </w:t>
      </w:r>
      <w:r w:rsidRPr="00721672">
        <w:rPr>
          <w:rStyle w:val="hps"/>
          <w:rFonts w:ascii="Times New Roman" w:hAnsi="Times New Roman" w:cs="Times New Roman"/>
          <w:i/>
          <w:color w:val="222222"/>
          <w:sz w:val="28"/>
          <w:szCs w:val="28"/>
          <w:lang w:val="en"/>
        </w:rPr>
        <w:t>the cognitive style</w:t>
      </w:r>
      <w:r w:rsidRPr="00721672">
        <w:rPr>
          <w:rFonts w:ascii="Times New Roman" w:hAnsi="Times New Roman" w:cs="Times New Roman"/>
          <w:i/>
          <w:color w:val="222222"/>
          <w:sz w:val="28"/>
          <w:szCs w:val="28"/>
          <w:lang w:val="en"/>
        </w:rPr>
        <w:t xml:space="preserve"> </w:t>
      </w:r>
      <w:r w:rsidRPr="00721672">
        <w:rPr>
          <w:rStyle w:val="hps"/>
          <w:rFonts w:ascii="Times New Roman" w:hAnsi="Times New Roman" w:cs="Times New Roman"/>
          <w:i/>
          <w:color w:val="222222"/>
          <w:sz w:val="28"/>
          <w:szCs w:val="28"/>
          <w:lang w:val="en"/>
        </w:rPr>
        <w:t>of the author</w:t>
      </w:r>
      <w:r w:rsidRPr="00721672">
        <w:rPr>
          <w:rFonts w:ascii="Times New Roman" w:hAnsi="Times New Roman" w:cs="Times New Roman"/>
          <w:i/>
          <w:color w:val="222222"/>
          <w:sz w:val="28"/>
          <w:szCs w:val="28"/>
          <w:lang w:val="en"/>
        </w:rPr>
        <w:t xml:space="preserve"> </w:t>
      </w:r>
      <w:r w:rsidRPr="00721672">
        <w:rPr>
          <w:rStyle w:val="hps"/>
          <w:rFonts w:ascii="Times New Roman" w:hAnsi="Times New Roman" w:cs="Times New Roman"/>
          <w:i/>
          <w:color w:val="222222"/>
          <w:sz w:val="28"/>
          <w:szCs w:val="28"/>
          <w:lang w:val="en"/>
        </w:rPr>
        <w:t>influence the formation of</w:t>
      </w:r>
      <w:r w:rsidRPr="00721672">
        <w:rPr>
          <w:rFonts w:ascii="Times New Roman" w:hAnsi="Times New Roman" w:cs="Times New Roman"/>
          <w:i/>
          <w:color w:val="222222"/>
          <w:sz w:val="28"/>
          <w:szCs w:val="28"/>
          <w:lang w:val="en"/>
        </w:rPr>
        <w:t xml:space="preserve"> </w:t>
      </w:r>
      <w:r w:rsidRPr="00721672">
        <w:rPr>
          <w:rStyle w:val="hps"/>
          <w:rFonts w:ascii="Times New Roman" w:hAnsi="Times New Roman" w:cs="Times New Roman"/>
          <w:i/>
          <w:color w:val="222222"/>
          <w:sz w:val="28"/>
          <w:szCs w:val="28"/>
          <w:lang w:val="en"/>
        </w:rPr>
        <w:t>his</w:t>
      </w:r>
      <w:r w:rsidRPr="00721672">
        <w:rPr>
          <w:rFonts w:ascii="Times New Roman" w:hAnsi="Times New Roman" w:cs="Times New Roman"/>
          <w:i/>
          <w:color w:val="222222"/>
          <w:sz w:val="28"/>
          <w:szCs w:val="28"/>
          <w:lang w:val="en"/>
        </w:rPr>
        <w:t xml:space="preserve"> </w:t>
      </w:r>
      <w:r w:rsidRPr="00721672">
        <w:rPr>
          <w:rStyle w:val="hps"/>
          <w:rFonts w:ascii="Times New Roman" w:hAnsi="Times New Roman" w:cs="Times New Roman"/>
          <w:i/>
          <w:color w:val="222222"/>
          <w:sz w:val="28"/>
          <w:szCs w:val="28"/>
          <w:lang w:val="en"/>
        </w:rPr>
        <w:t>individual style</w:t>
      </w:r>
      <w:r w:rsidRPr="00721672">
        <w:rPr>
          <w:rFonts w:ascii="Times New Roman" w:hAnsi="Times New Roman" w:cs="Times New Roman"/>
          <w:i/>
          <w:color w:val="222222"/>
          <w:sz w:val="28"/>
          <w:szCs w:val="28"/>
          <w:lang w:val="en"/>
        </w:rPr>
        <w:t xml:space="preserve"> </w:t>
      </w:r>
      <w:r w:rsidRPr="00721672">
        <w:rPr>
          <w:rStyle w:val="hps"/>
          <w:rFonts w:ascii="Times New Roman" w:hAnsi="Times New Roman" w:cs="Times New Roman"/>
          <w:i/>
          <w:color w:val="222222"/>
          <w:sz w:val="28"/>
          <w:szCs w:val="28"/>
          <w:lang w:val="en"/>
        </w:rPr>
        <w:t>and specifics of</w:t>
      </w:r>
      <w:r w:rsidRPr="00721672">
        <w:rPr>
          <w:rFonts w:ascii="Times New Roman" w:hAnsi="Times New Roman" w:cs="Times New Roman"/>
          <w:i/>
          <w:color w:val="222222"/>
          <w:sz w:val="28"/>
          <w:szCs w:val="28"/>
          <w:lang w:val="en"/>
        </w:rPr>
        <w:t xml:space="preserve"> </w:t>
      </w:r>
      <w:r w:rsidRPr="00721672">
        <w:rPr>
          <w:rStyle w:val="hps"/>
          <w:rFonts w:ascii="Times New Roman" w:hAnsi="Times New Roman" w:cs="Times New Roman"/>
          <w:i/>
          <w:color w:val="222222"/>
          <w:sz w:val="28"/>
          <w:szCs w:val="28"/>
          <w:lang w:val="en"/>
        </w:rPr>
        <w:t>deviations from the</w:t>
      </w:r>
      <w:r w:rsidRPr="00721672">
        <w:rPr>
          <w:rFonts w:ascii="Times New Roman" w:hAnsi="Times New Roman" w:cs="Times New Roman"/>
          <w:i/>
          <w:color w:val="222222"/>
          <w:sz w:val="28"/>
          <w:szCs w:val="28"/>
          <w:lang w:val="en"/>
        </w:rPr>
        <w:t xml:space="preserve"> </w:t>
      </w:r>
      <w:r w:rsidRPr="00721672">
        <w:rPr>
          <w:rStyle w:val="hps"/>
          <w:rFonts w:ascii="Times New Roman" w:hAnsi="Times New Roman" w:cs="Times New Roman"/>
          <w:i/>
          <w:color w:val="222222"/>
          <w:sz w:val="28"/>
          <w:szCs w:val="28"/>
          <w:lang w:val="en"/>
        </w:rPr>
        <w:t>cultural and</w:t>
      </w:r>
      <w:r w:rsidRPr="00721672">
        <w:rPr>
          <w:rFonts w:ascii="Times New Roman" w:hAnsi="Times New Roman" w:cs="Times New Roman"/>
          <w:i/>
          <w:color w:val="222222"/>
          <w:sz w:val="28"/>
          <w:szCs w:val="28"/>
          <w:lang w:val="en"/>
        </w:rPr>
        <w:t xml:space="preserve"> </w:t>
      </w:r>
      <w:r w:rsidRPr="00721672">
        <w:rPr>
          <w:rStyle w:val="hps"/>
          <w:rFonts w:ascii="Times New Roman" w:hAnsi="Times New Roman" w:cs="Times New Roman"/>
          <w:i/>
          <w:color w:val="222222"/>
          <w:sz w:val="28"/>
          <w:szCs w:val="28"/>
          <w:lang w:val="en"/>
        </w:rPr>
        <w:t>scientific communication</w:t>
      </w:r>
      <w:r w:rsidRPr="00721672">
        <w:rPr>
          <w:rFonts w:ascii="Times New Roman" w:hAnsi="Times New Roman" w:cs="Times New Roman"/>
          <w:i/>
          <w:color w:val="222222"/>
          <w:sz w:val="28"/>
          <w:szCs w:val="28"/>
          <w:lang w:val="en"/>
        </w:rPr>
        <w:t xml:space="preserve"> </w:t>
      </w:r>
      <w:r w:rsidRPr="00721672">
        <w:rPr>
          <w:rStyle w:val="hps"/>
          <w:rFonts w:ascii="Times New Roman" w:hAnsi="Times New Roman" w:cs="Times New Roman"/>
          <w:i/>
          <w:color w:val="222222"/>
          <w:sz w:val="28"/>
          <w:szCs w:val="28"/>
          <w:lang w:val="en"/>
        </w:rPr>
        <w:t>standard</w:t>
      </w:r>
      <w:r w:rsidRPr="00721672">
        <w:rPr>
          <w:rFonts w:ascii="Times New Roman" w:hAnsi="Times New Roman" w:cs="Times New Roman"/>
          <w:i/>
          <w:color w:val="222222"/>
          <w:sz w:val="28"/>
          <w:szCs w:val="28"/>
          <w:lang w:val="en"/>
        </w:rPr>
        <w:t xml:space="preserve"> </w:t>
      </w:r>
      <w:r w:rsidRPr="00721672">
        <w:rPr>
          <w:rStyle w:val="hps"/>
          <w:rFonts w:ascii="Times New Roman" w:hAnsi="Times New Roman" w:cs="Times New Roman"/>
          <w:i/>
          <w:color w:val="222222"/>
          <w:sz w:val="28"/>
          <w:szCs w:val="28"/>
          <w:lang w:val="en"/>
        </w:rPr>
        <w:t>speech</w:t>
      </w:r>
      <w:r w:rsidRPr="00721672">
        <w:rPr>
          <w:rFonts w:ascii="Times New Roman" w:hAnsi="Times New Roman" w:cs="Times New Roman"/>
          <w:i/>
          <w:color w:val="222222"/>
          <w:sz w:val="28"/>
          <w:szCs w:val="28"/>
          <w:lang w:val="en"/>
        </w:rPr>
        <w:t>.</w:t>
      </w:r>
    </w:p>
    <w:p w:rsidR="00086DED" w:rsidRPr="00721672" w:rsidRDefault="00086DED" w:rsidP="00086DED">
      <w:pPr>
        <w:spacing w:line="360" w:lineRule="auto"/>
        <w:ind w:firstLine="709"/>
        <w:jc w:val="both"/>
        <w:rPr>
          <w:rFonts w:ascii="Times New Roman" w:eastAsia="Arial Unicode MS" w:hAnsi="Times New Roman" w:cs="Times New Roman"/>
          <w:i/>
          <w:sz w:val="28"/>
          <w:szCs w:val="28"/>
          <w:lang w:val="uk-UA"/>
        </w:rPr>
      </w:pPr>
      <w:r w:rsidRPr="00721672">
        <w:rPr>
          <w:rStyle w:val="hps"/>
          <w:rFonts w:ascii="Times New Roman" w:eastAsia="Arial Unicode MS" w:hAnsi="Times New Roman" w:cs="Times New Roman"/>
          <w:b/>
          <w:i/>
          <w:color w:val="222222"/>
          <w:sz w:val="28"/>
          <w:szCs w:val="28"/>
          <w:lang w:val="en"/>
        </w:rPr>
        <w:t>Key</w:t>
      </w:r>
      <w:r w:rsidRPr="00721672">
        <w:rPr>
          <w:rStyle w:val="hps"/>
          <w:rFonts w:ascii="Times New Roman" w:eastAsia="Arial Unicode MS" w:hAnsi="Times New Roman" w:cs="Times New Roman"/>
          <w:b/>
          <w:i/>
          <w:color w:val="222222"/>
          <w:sz w:val="28"/>
          <w:szCs w:val="28"/>
          <w:lang w:val="en-US"/>
        </w:rPr>
        <w:t xml:space="preserve"> </w:t>
      </w:r>
      <w:r w:rsidRPr="00721672">
        <w:rPr>
          <w:rStyle w:val="hps"/>
          <w:rFonts w:ascii="Times New Roman" w:eastAsia="Arial Unicode MS" w:hAnsi="Times New Roman" w:cs="Times New Roman"/>
          <w:b/>
          <w:i/>
          <w:color w:val="222222"/>
          <w:sz w:val="28"/>
          <w:szCs w:val="28"/>
          <w:lang w:val="en"/>
        </w:rPr>
        <w:t>words</w:t>
      </w:r>
      <w:r w:rsidRPr="00721672">
        <w:rPr>
          <w:rStyle w:val="hps"/>
          <w:rFonts w:ascii="Times New Roman" w:eastAsia="Arial Unicode MS" w:hAnsi="Times New Roman" w:cs="Times New Roman"/>
          <w:i/>
          <w:color w:val="222222"/>
          <w:sz w:val="28"/>
          <w:szCs w:val="28"/>
          <w:lang w:val="en"/>
        </w:rPr>
        <w:t>:</w:t>
      </w:r>
      <w:r w:rsidRPr="00721672">
        <w:rPr>
          <w:rFonts w:ascii="Times New Roman" w:eastAsia="Arial Unicode MS" w:hAnsi="Times New Roman" w:cs="Times New Roman"/>
          <w:i/>
          <w:color w:val="222222"/>
          <w:sz w:val="28"/>
          <w:szCs w:val="28"/>
          <w:lang w:val="en"/>
        </w:rPr>
        <w:t xml:space="preserve"> </w:t>
      </w:r>
      <w:r w:rsidRPr="00721672">
        <w:rPr>
          <w:rStyle w:val="hps"/>
          <w:rFonts w:ascii="Times New Roman" w:eastAsia="Arial Unicode MS" w:hAnsi="Times New Roman" w:cs="Times New Roman"/>
          <w:i/>
          <w:color w:val="222222"/>
          <w:sz w:val="28"/>
          <w:szCs w:val="28"/>
          <w:lang w:val="en"/>
        </w:rPr>
        <w:t>scientific text</w:t>
      </w:r>
      <w:r w:rsidRPr="00721672">
        <w:rPr>
          <w:rFonts w:ascii="Times New Roman" w:eastAsia="Arial Unicode MS" w:hAnsi="Times New Roman" w:cs="Times New Roman"/>
          <w:i/>
          <w:color w:val="222222"/>
          <w:sz w:val="28"/>
          <w:szCs w:val="28"/>
          <w:lang w:val="en"/>
        </w:rPr>
        <w:t xml:space="preserve">, editing, </w:t>
      </w:r>
      <w:r w:rsidRPr="00721672">
        <w:rPr>
          <w:rStyle w:val="hps"/>
          <w:rFonts w:ascii="Times New Roman" w:eastAsia="Arial Unicode MS" w:hAnsi="Times New Roman" w:cs="Times New Roman"/>
          <w:i/>
          <w:color w:val="222222"/>
          <w:sz w:val="28"/>
          <w:szCs w:val="28"/>
          <w:lang w:val="en"/>
        </w:rPr>
        <w:t>self-revision</w:t>
      </w:r>
      <w:r w:rsidRPr="00721672">
        <w:rPr>
          <w:rFonts w:ascii="Times New Roman" w:eastAsia="Arial Unicode MS" w:hAnsi="Times New Roman" w:cs="Times New Roman"/>
          <w:i/>
          <w:color w:val="222222"/>
          <w:sz w:val="28"/>
          <w:szCs w:val="28"/>
          <w:lang w:val="en"/>
        </w:rPr>
        <w:t xml:space="preserve">, error, cognitive </w:t>
      </w:r>
      <w:r w:rsidRPr="00721672">
        <w:rPr>
          <w:rStyle w:val="hps"/>
          <w:rFonts w:ascii="Times New Roman" w:eastAsia="Arial Unicode MS" w:hAnsi="Times New Roman" w:cs="Times New Roman"/>
          <w:i/>
          <w:color w:val="222222"/>
          <w:sz w:val="28"/>
          <w:szCs w:val="28"/>
          <w:lang w:val="en"/>
        </w:rPr>
        <w:t>type of</w:t>
      </w:r>
      <w:r w:rsidRPr="00721672">
        <w:rPr>
          <w:rFonts w:ascii="Times New Roman" w:eastAsia="Arial Unicode MS" w:hAnsi="Times New Roman" w:cs="Times New Roman"/>
          <w:i/>
          <w:color w:val="222222"/>
          <w:sz w:val="28"/>
          <w:szCs w:val="28"/>
          <w:lang w:val="en"/>
        </w:rPr>
        <w:t xml:space="preserve"> </w:t>
      </w:r>
      <w:r w:rsidRPr="00721672">
        <w:rPr>
          <w:rStyle w:val="hps"/>
          <w:rFonts w:ascii="Times New Roman" w:eastAsia="Arial Unicode MS" w:hAnsi="Times New Roman" w:cs="Times New Roman"/>
          <w:i/>
          <w:color w:val="222222"/>
          <w:sz w:val="28"/>
          <w:szCs w:val="28"/>
          <w:lang w:val="en"/>
        </w:rPr>
        <w:t>the author's personality</w:t>
      </w:r>
      <w:r w:rsidRPr="00721672">
        <w:rPr>
          <w:rFonts w:ascii="Times New Roman" w:eastAsia="Arial Unicode MS" w:hAnsi="Times New Roman" w:cs="Times New Roman"/>
          <w:i/>
          <w:color w:val="222222"/>
          <w:sz w:val="28"/>
          <w:szCs w:val="28"/>
          <w:lang w:val="en"/>
        </w:rPr>
        <w:t xml:space="preserve">, </w:t>
      </w:r>
      <w:r w:rsidRPr="00721672">
        <w:rPr>
          <w:rStyle w:val="hps"/>
          <w:rFonts w:ascii="Times New Roman" w:eastAsia="Arial Unicode MS" w:hAnsi="Times New Roman" w:cs="Times New Roman"/>
          <w:i/>
          <w:color w:val="222222"/>
          <w:sz w:val="28"/>
          <w:szCs w:val="28"/>
          <w:lang w:val="en"/>
        </w:rPr>
        <w:t>psychological characteristics</w:t>
      </w:r>
      <w:r w:rsidRPr="00721672">
        <w:rPr>
          <w:rFonts w:ascii="Times New Roman" w:eastAsia="Arial Unicode MS" w:hAnsi="Times New Roman" w:cs="Times New Roman"/>
          <w:i/>
          <w:color w:val="222222"/>
          <w:sz w:val="28"/>
          <w:szCs w:val="28"/>
          <w:lang w:val="en"/>
        </w:rPr>
        <w:t xml:space="preserve"> </w:t>
      </w:r>
      <w:r w:rsidRPr="00721672">
        <w:rPr>
          <w:rStyle w:val="hps"/>
          <w:rFonts w:ascii="Times New Roman" w:eastAsia="Arial Unicode MS" w:hAnsi="Times New Roman" w:cs="Times New Roman"/>
          <w:i/>
          <w:color w:val="222222"/>
          <w:sz w:val="28"/>
          <w:szCs w:val="28"/>
          <w:lang w:val="en"/>
        </w:rPr>
        <w:t>of the author</w:t>
      </w:r>
      <w:r w:rsidRPr="00721672">
        <w:rPr>
          <w:rFonts w:ascii="Times New Roman" w:eastAsia="Arial Unicode MS" w:hAnsi="Times New Roman" w:cs="Times New Roman"/>
          <w:i/>
          <w:color w:val="222222"/>
          <w:sz w:val="28"/>
          <w:szCs w:val="28"/>
          <w:lang w:val="en"/>
        </w:rPr>
        <w:t xml:space="preserve"> </w:t>
      </w:r>
      <w:r w:rsidRPr="00721672">
        <w:rPr>
          <w:rStyle w:val="hps"/>
          <w:rFonts w:ascii="Times New Roman" w:eastAsia="Arial Unicode MS" w:hAnsi="Times New Roman" w:cs="Times New Roman"/>
          <w:i/>
          <w:color w:val="222222"/>
          <w:sz w:val="28"/>
          <w:szCs w:val="28"/>
          <w:lang w:val="en"/>
        </w:rPr>
        <w:t>of the scientific text</w:t>
      </w:r>
      <w:r w:rsidRPr="00721672">
        <w:rPr>
          <w:rFonts w:ascii="Times New Roman" w:eastAsia="Arial Unicode MS" w:hAnsi="Times New Roman" w:cs="Times New Roman"/>
          <w:i/>
          <w:color w:val="222222"/>
          <w:sz w:val="28"/>
          <w:szCs w:val="28"/>
          <w:lang w:val="en"/>
        </w:rPr>
        <w:t>.</w:t>
      </w:r>
    </w:p>
    <w:p w:rsidR="002C0F19" w:rsidRPr="007F4040" w:rsidRDefault="002C0F19" w:rsidP="007F4040">
      <w:pPr>
        <w:pStyle w:val="aa"/>
        <w:ind w:firstLine="709"/>
        <w:rPr>
          <w:color w:val="000000"/>
          <w:spacing w:val="3"/>
          <w:szCs w:val="28"/>
        </w:rPr>
      </w:pPr>
    </w:p>
    <w:p w:rsidR="002C0F19" w:rsidRPr="007F4040" w:rsidRDefault="002C0F19" w:rsidP="007F404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C0F19" w:rsidRPr="007F4040" w:rsidRDefault="002C0F19" w:rsidP="007F404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2C0F19" w:rsidRPr="007F4040" w:rsidSect="00831C4D">
      <w:footerReference w:type="default" r:id="rId9"/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22284" w:rsidRDefault="00122284" w:rsidP="001F6F7A">
      <w:r>
        <w:separator/>
      </w:r>
    </w:p>
  </w:endnote>
  <w:endnote w:type="continuationSeparator" w:id="0">
    <w:p w:rsidR="00122284" w:rsidRDefault="00122284" w:rsidP="001F6F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TimesNewRoman,Bold">
    <w:altName w:val="MS Mincho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5637" w:rsidRDefault="00525637">
    <w:pPr>
      <w:pStyle w:val="a6"/>
      <w:jc w:val="center"/>
    </w:pPr>
  </w:p>
  <w:p w:rsidR="00525637" w:rsidRDefault="00525637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22284" w:rsidRDefault="00122284" w:rsidP="001F6F7A">
      <w:r>
        <w:separator/>
      </w:r>
    </w:p>
  </w:footnote>
  <w:footnote w:type="continuationSeparator" w:id="0">
    <w:p w:rsidR="00122284" w:rsidRDefault="00122284" w:rsidP="001F6F7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657620B"/>
    <w:multiLevelType w:val="multilevel"/>
    <w:tmpl w:val="0784AE08"/>
    <w:lvl w:ilvl="0">
      <w:start w:val="1"/>
      <w:numFmt w:val="decimal"/>
      <w:lvlText w:val="%1.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3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0431"/>
    <w:rsid w:val="00010181"/>
    <w:rsid w:val="00034F30"/>
    <w:rsid w:val="000365AF"/>
    <w:rsid w:val="00043D2D"/>
    <w:rsid w:val="000478F6"/>
    <w:rsid w:val="000547E4"/>
    <w:rsid w:val="00057FCD"/>
    <w:rsid w:val="00061FDC"/>
    <w:rsid w:val="00063606"/>
    <w:rsid w:val="00063F9E"/>
    <w:rsid w:val="00081D3F"/>
    <w:rsid w:val="00086DED"/>
    <w:rsid w:val="00090119"/>
    <w:rsid w:val="00097143"/>
    <w:rsid w:val="000A7655"/>
    <w:rsid w:val="000B3D1C"/>
    <w:rsid w:val="000B7977"/>
    <w:rsid w:val="000C25D0"/>
    <w:rsid w:val="000C6239"/>
    <w:rsid w:val="000E5D57"/>
    <w:rsid w:val="000F06C8"/>
    <w:rsid w:val="000F07A5"/>
    <w:rsid w:val="000F5100"/>
    <w:rsid w:val="001023CA"/>
    <w:rsid w:val="00105FDE"/>
    <w:rsid w:val="00106F4B"/>
    <w:rsid w:val="00110ED2"/>
    <w:rsid w:val="00120F64"/>
    <w:rsid w:val="00122284"/>
    <w:rsid w:val="00122327"/>
    <w:rsid w:val="00136E38"/>
    <w:rsid w:val="001409D5"/>
    <w:rsid w:val="00142228"/>
    <w:rsid w:val="00151684"/>
    <w:rsid w:val="00157A47"/>
    <w:rsid w:val="001630DD"/>
    <w:rsid w:val="00166A81"/>
    <w:rsid w:val="00194D1A"/>
    <w:rsid w:val="001955AF"/>
    <w:rsid w:val="001A56E6"/>
    <w:rsid w:val="001B522E"/>
    <w:rsid w:val="001B5CB0"/>
    <w:rsid w:val="001C0F1A"/>
    <w:rsid w:val="001D3094"/>
    <w:rsid w:val="001D5004"/>
    <w:rsid w:val="001E02A7"/>
    <w:rsid w:val="001F0397"/>
    <w:rsid w:val="001F6F7A"/>
    <w:rsid w:val="0020267D"/>
    <w:rsid w:val="0020301B"/>
    <w:rsid w:val="002043CE"/>
    <w:rsid w:val="00206356"/>
    <w:rsid w:val="00210B3B"/>
    <w:rsid w:val="002115BC"/>
    <w:rsid w:val="00213C5D"/>
    <w:rsid w:val="00240D3C"/>
    <w:rsid w:val="002416EE"/>
    <w:rsid w:val="00253732"/>
    <w:rsid w:val="00253C41"/>
    <w:rsid w:val="0025631E"/>
    <w:rsid w:val="00263F79"/>
    <w:rsid w:val="00267881"/>
    <w:rsid w:val="00291FBA"/>
    <w:rsid w:val="002B339E"/>
    <w:rsid w:val="002B4397"/>
    <w:rsid w:val="002B4B89"/>
    <w:rsid w:val="002B7EC7"/>
    <w:rsid w:val="002C0F19"/>
    <w:rsid w:val="002D2AFF"/>
    <w:rsid w:val="002F009C"/>
    <w:rsid w:val="002F79CA"/>
    <w:rsid w:val="003047FF"/>
    <w:rsid w:val="003210C8"/>
    <w:rsid w:val="00327777"/>
    <w:rsid w:val="00346699"/>
    <w:rsid w:val="00352B34"/>
    <w:rsid w:val="003577A6"/>
    <w:rsid w:val="00380234"/>
    <w:rsid w:val="00385CFC"/>
    <w:rsid w:val="003A488B"/>
    <w:rsid w:val="003A5AD4"/>
    <w:rsid w:val="003B69BE"/>
    <w:rsid w:val="003E1869"/>
    <w:rsid w:val="003E62CC"/>
    <w:rsid w:val="004026A9"/>
    <w:rsid w:val="00405DE1"/>
    <w:rsid w:val="0041142B"/>
    <w:rsid w:val="0041402E"/>
    <w:rsid w:val="00416F0B"/>
    <w:rsid w:val="00423596"/>
    <w:rsid w:val="00424EA5"/>
    <w:rsid w:val="00426D05"/>
    <w:rsid w:val="0042763E"/>
    <w:rsid w:val="00435EA0"/>
    <w:rsid w:val="00442205"/>
    <w:rsid w:val="004435EB"/>
    <w:rsid w:val="0045067F"/>
    <w:rsid w:val="00451EC2"/>
    <w:rsid w:val="0046040D"/>
    <w:rsid w:val="00463F8E"/>
    <w:rsid w:val="0046484B"/>
    <w:rsid w:val="00473786"/>
    <w:rsid w:val="00482781"/>
    <w:rsid w:val="004919A9"/>
    <w:rsid w:val="004928FC"/>
    <w:rsid w:val="004B4758"/>
    <w:rsid w:val="004C32D0"/>
    <w:rsid w:val="004C5167"/>
    <w:rsid w:val="004D1C92"/>
    <w:rsid w:val="004D2945"/>
    <w:rsid w:val="004F33FE"/>
    <w:rsid w:val="004F679A"/>
    <w:rsid w:val="004F70BB"/>
    <w:rsid w:val="004F74D6"/>
    <w:rsid w:val="0050279B"/>
    <w:rsid w:val="00514DFC"/>
    <w:rsid w:val="005221CE"/>
    <w:rsid w:val="00525637"/>
    <w:rsid w:val="005301FD"/>
    <w:rsid w:val="005352B7"/>
    <w:rsid w:val="00535B36"/>
    <w:rsid w:val="005406E2"/>
    <w:rsid w:val="00546CC9"/>
    <w:rsid w:val="00547B1E"/>
    <w:rsid w:val="005727AD"/>
    <w:rsid w:val="00576B48"/>
    <w:rsid w:val="00577244"/>
    <w:rsid w:val="0058184A"/>
    <w:rsid w:val="00591C8A"/>
    <w:rsid w:val="0059256B"/>
    <w:rsid w:val="0059771B"/>
    <w:rsid w:val="005A65C8"/>
    <w:rsid w:val="005B629D"/>
    <w:rsid w:val="005B7B89"/>
    <w:rsid w:val="005C1843"/>
    <w:rsid w:val="005D3A35"/>
    <w:rsid w:val="005D4922"/>
    <w:rsid w:val="005D5B74"/>
    <w:rsid w:val="005D6287"/>
    <w:rsid w:val="005E0375"/>
    <w:rsid w:val="005E5148"/>
    <w:rsid w:val="005E67A6"/>
    <w:rsid w:val="006003A1"/>
    <w:rsid w:val="00604F90"/>
    <w:rsid w:val="00620134"/>
    <w:rsid w:val="006240F7"/>
    <w:rsid w:val="00636B2C"/>
    <w:rsid w:val="00636EA0"/>
    <w:rsid w:val="006403AC"/>
    <w:rsid w:val="00660104"/>
    <w:rsid w:val="00660B17"/>
    <w:rsid w:val="00660FC2"/>
    <w:rsid w:val="00661F3A"/>
    <w:rsid w:val="0066494A"/>
    <w:rsid w:val="00670913"/>
    <w:rsid w:val="00676641"/>
    <w:rsid w:val="006869F7"/>
    <w:rsid w:val="006967C0"/>
    <w:rsid w:val="006A4A0C"/>
    <w:rsid w:val="006A7E0F"/>
    <w:rsid w:val="006B1237"/>
    <w:rsid w:val="006C0A85"/>
    <w:rsid w:val="006C49EC"/>
    <w:rsid w:val="006F2DCD"/>
    <w:rsid w:val="006F38E1"/>
    <w:rsid w:val="006F502F"/>
    <w:rsid w:val="00704B31"/>
    <w:rsid w:val="00705B1E"/>
    <w:rsid w:val="0070623C"/>
    <w:rsid w:val="0073439D"/>
    <w:rsid w:val="00755FC0"/>
    <w:rsid w:val="00762A67"/>
    <w:rsid w:val="007630D3"/>
    <w:rsid w:val="00764308"/>
    <w:rsid w:val="007724CE"/>
    <w:rsid w:val="007737EF"/>
    <w:rsid w:val="00774AFA"/>
    <w:rsid w:val="007900F9"/>
    <w:rsid w:val="007A1B44"/>
    <w:rsid w:val="007A680A"/>
    <w:rsid w:val="007C2E41"/>
    <w:rsid w:val="007D168B"/>
    <w:rsid w:val="007E29E6"/>
    <w:rsid w:val="007E77BC"/>
    <w:rsid w:val="007F4040"/>
    <w:rsid w:val="007F73EC"/>
    <w:rsid w:val="008007B8"/>
    <w:rsid w:val="00802CBD"/>
    <w:rsid w:val="00831C4D"/>
    <w:rsid w:val="0083326A"/>
    <w:rsid w:val="00840654"/>
    <w:rsid w:val="00843A60"/>
    <w:rsid w:val="008502C7"/>
    <w:rsid w:val="00865DED"/>
    <w:rsid w:val="00877D77"/>
    <w:rsid w:val="0088201B"/>
    <w:rsid w:val="00893AE3"/>
    <w:rsid w:val="008A09E5"/>
    <w:rsid w:val="008A2BE1"/>
    <w:rsid w:val="008A3BD5"/>
    <w:rsid w:val="008A41C1"/>
    <w:rsid w:val="008A4E8A"/>
    <w:rsid w:val="008A56E9"/>
    <w:rsid w:val="008B07DB"/>
    <w:rsid w:val="008B1FB8"/>
    <w:rsid w:val="008B2768"/>
    <w:rsid w:val="008C7050"/>
    <w:rsid w:val="008E661E"/>
    <w:rsid w:val="009045F2"/>
    <w:rsid w:val="00910096"/>
    <w:rsid w:val="0091614A"/>
    <w:rsid w:val="00921599"/>
    <w:rsid w:val="0092437F"/>
    <w:rsid w:val="00930431"/>
    <w:rsid w:val="00931461"/>
    <w:rsid w:val="00935542"/>
    <w:rsid w:val="00936905"/>
    <w:rsid w:val="00936E49"/>
    <w:rsid w:val="0095108D"/>
    <w:rsid w:val="009917B6"/>
    <w:rsid w:val="0099731F"/>
    <w:rsid w:val="009B291C"/>
    <w:rsid w:val="009B6903"/>
    <w:rsid w:val="009D0596"/>
    <w:rsid w:val="009E0CFC"/>
    <w:rsid w:val="009E2531"/>
    <w:rsid w:val="009E5A0E"/>
    <w:rsid w:val="009F1BC0"/>
    <w:rsid w:val="00A014C8"/>
    <w:rsid w:val="00A044E5"/>
    <w:rsid w:val="00A05710"/>
    <w:rsid w:val="00A21704"/>
    <w:rsid w:val="00A222B5"/>
    <w:rsid w:val="00A231FC"/>
    <w:rsid w:val="00A50AF7"/>
    <w:rsid w:val="00A543C2"/>
    <w:rsid w:val="00A564F0"/>
    <w:rsid w:val="00A56CB6"/>
    <w:rsid w:val="00A6364A"/>
    <w:rsid w:val="00A77DA9"/>
    <w:rsid w:val="00A933F8"/>
    <w:rsid w:val="00AA63D9"/>
    <w:rsid w:val="00AC24BE"/>
    <w:rsid w:val="00AE620D"/>
    <w:rsid w:val="00AF02DA"/>
    <w:rsid w:val="00AF72C3"/>
    <w:rsid w:val="00B152BD"/>
    <w:rsid w:val="00B22CA9"/>
    <w:rsid w:val="00B32290"/>
    <w:rsid w:val="00B34A76"/>
    <w:rsid w:val="00B36D38"/>
    <w:rsid w:val="00B456A1"/>
    <w:rsid w:val="00B571F7"/>
    <w:rsid w:val="00B632B6"/>
    <w:rsid w:val="00B6450F"/>
    <w:rsid w:val="00B82513"/>
    <w:rsid w:val="00B977B2"/>
    <w:rsid w:val="00BA5C6F"/>
    <w:rsid w:val="00BB3391"/>
    <w:rsid w:val="00BB7378"/>
    <w:rsid w:val="00BE033B"/>
    <w:rsid w:val="00BE11F3"/>
    <w:rsid w:val="00BE507D"/>
    <w:rsid w:val="00BE6967"/>
    <w:rsid w:val="00C077ED"/>
    <w:rsid w:val="00C42390"/>
    <w:rsid w:val="00C441E7"/>
    <w:rsid w:val="00C73A90"/>
    <w:rsid w:val="00C94494"/>
    <w:rsid w:val="00C9569F"/>
    <w:rsid w:val="00CD1631"/>
    <w:rsid w:val="00CD282B"/>
    <w:rsid w:val="00CD35EC"/>
    <w:rsid w:val="00CD64E5"/>
    <w:rsid w:val="00CF28EF"/>
    <w:rsid w:val="00CF40EA"/>
    <w:rsid w:val="00CF7B05"/>
    <w:rsid w:val="00D020DF"/>
    <w:rsid w:val="00D13FC0"/>
    <w:rsid w:val="00D140DF"/>
    <w:rsid w:val="00D1730B"/>
    <w:rsid w:val="00D20F2F"/>
    <w:rsid w:val="00D226D5"/>
    <w:rsid w:val="00D23A4F"/>
    <w:rsid w:val="00D23AD9"/>
    <w:rsid w:val="00D32C5E"/>
    <w:rsid w:val="00D408E4"/>
    <w:rsid w:val="00D46986"/>
    <w:rsid w:val="00D61DCD"/>
    <w:rsid w:val="00D66281"/>
    <w:rsid w:val="00D70578"/>
    <w:rsid w:val="00D777C0"/>
    <w:rsid w:val="00D82BDE"/>
    <w:rsid w:val="00D92989"/>
    <w:rsid w:val="00D9676D"/>
    <w:rsid w:val="00D97CAA"/>
    <w:rsid w:val="00DA0030"/>
    <w:rsid w:val="00DA3A8D"/>
    <w:rsid w:val="00DA52CC"/>
    <w:rsid w:val="00DA62D3"/>
    <w:rsid w:val="00DD3464"/>
    <w:rsid w:val="00DF53A7"/>
    <w:rsid w:val="00E04D17"/>
    <w:rsid w:val="00E2095C"/>
    <w:rsid w:val="00E5134D"/>
    <w:rsid w:val="00E6496D"/>
    <w:rsid w:val="00E75AAB"/>
    <w:rsid w:val="00E77119"/>
    <w:rsid w:val="00E84401"/>
    <w:rsid w:val="00EA0F28"/>
    <w:rsid w:val="00EC1130"/>
    <w:rsid w:val="00EC14C1"/>
    <w:rsid w:val="00EC5833"/>
    <w:rsid w:val="00EE2C4F"/>
    <w:rsid w:val="00F26024"/>
    <w:rsid w:val="00F4297E"/>
    <w:rsid w:val="00F52030"/>
    <w:rsid w:val="00F55CC9"/>
    <w:rsid w:val="00F6203A"/>
    <w:rsid w:val="00F71115"/>
    <w:rsid w:val="00F83E56"/>
    <w:rsid w:val="00FE3B85"/>
    <w:rsid w:val="00FE4050"/>
    <w:rsid w:val="00FF2CB6"/>
    <w:rsid w:val="00FF3D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31C4D"/>
    <w:pPr>
      <w:autoSpaceDE w:val="0"/>
      <w:autoSpaceDN w:val="0"/>
      <w:spacing w:after="0" w:line="240" w:lineRule="auto"/>
    </w:pPr>
    <w:rPr>
      <w:rFonts w:ascii="Courier New" w:eastAsiaTheme="minorEastAsia" w:hAnsi="Courier New" w:cs="Courier New"/>
      <w:sz w:val="24"/>
      <w:szCs w:val="24"/>
      <w:lang w:val="en-GB" w:eastAsia="ru-RU"/>
    </w:rPr>
  </w:style>
  <w:style w:type="paragraph" w:styleId="1">
    <w:name w:val="heading 1"/>
    <w:basedOn w:val="a"/>
    <w:link w:val="10"/>
    <w:uiPriority w:val="9"/>
    <w:qFormat/>
    <w:rsid w:val="006B1237"/>
    <w:pPr>
      <w:autoSpaceDE/>
      <w:autoSpaceDN/>
      <w:spacing w:before="100" w:beforeAutospacing="1" w:after="100" w:afterAutospacing="1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3326A"/>
    <w:pPr>
      <w:autoSpaceDE/>
      <w:autoSpaceDN/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ru-RU" w:eastAsia="en-US"/>
    </w:rPr>
  </w:style>
  <w:style w:type="paragraph" w:styleId="a4">
    <w:name w:val="header"/>
    <w:basedOn w:val="a"/>
    <w:link w:val="a5"/>
    <w:uiPriority w:val="99"/>
    <w:unhideWhenUsed/>
    <w:rsid w:val="001F6F7A"/>
    <w:pPr>
      <w:tabs>
        <w:tab w:val="center" w:pos="4819"/>
        <w:tab w:val="right" w:pos="9639"/>
      </w:tabs>
      <w:autoSpaceDE/>
      <w:autoSpaceDN/>
    </w:pPr>
    <w:rPr>
      <w:rFonts w:asciiTheme="minorHAnsi" w:eastAsiaTheme="minorHAnsi" w:hAnsiTheme="minorHAnsi" w:cstheme="minorBidi"/>
      <w:sz w:val="22"/>
      <w:szCs w:val="22"/>
      <w:lang w:val="ru-RU" w:eastAsia="en-US"/>
    </w:rPr>
  </w:style>
  <w:style w:type="character" w:customStyle="1" w:styleId="a5">
    <w:name w:val="Верхний колонтитул Знак"/>
    <w:basedOn w:val="a0"/>
    <w:link w:val="a4"/>
    <w:uiPriority w:val="99"/>
    <w:rsid w:val="001F6F7A"/>
  </w:style>
  <w:style w:type="paragraph" w:styleId="a6">
    <w:name w:val="footer"/>
    <w:basedOn w:val="a"/>
    <w:link w:val="a7"/>
    <w:uiPriority w:val="99"/>
    <w:unhideWhenUsed/>
    <w:rsid w:val="001F6F7A"/>
    <w:pPr>
      <w:tabs>
        <w:tab w:val="center" w:pos="4819"/>
        <w:tab w:val="right" w:pos="9639"/>
      </w:tabs>
      <w:autoSpaceDE/>
      <w:autoSpaceDN/>
    </w:pPr>
    <w:rPr>
      <w:rFonts w:asciiTheme="minorHAnsi" w:eastAsiaTheme="minorHAnsi" w:hAnsiTheme="minorHAnsi" w:cstheme="minorBidi"/>
      <w:sz w:val="22"/>
      <w:szCs w:val="22"/>
      <w:lang w:val="ru-RU" w:eastAsia="en-US"/>
    </w:rPr>
  </w:style>
  <w:style w:type="character" w:customStyle="1" w:styleId="a7">
    <w:name w:val="Нижний колонтитул Знак"/>
    <w:basedOn w:val="a0"/>
    <w:link w:val="a6"/>
    <w:uiPriority w:val="99"/>
    <w:rsid w:val="001F6F7A"/>
  </w:style>
  <w:style w:type="character" w:styleId="a8">
    <w:name w:val="Hyperlink"/>
    <w:basedOn w:val="a0"/>
    <w:uiPriority w:val="99"/>
    <w:semiHidden/>
    <w:unhideWhenUsed/>
    <w:rsid w:val="000B7977"/>
    <w:rPr>
      <w:color w:val="0000FF"/>
      <w:u w:val="single"/>
    </w:rPr>
  </w:style>
  <w:style w:type="paragraph" w:styleId="a9">
    <w:name w:val="Normal (Web)"/>
    <w:basedOn w:val="a"/>
    <w:uiPriority w:val="99"/>
    <w:semiHidden/>
    <w:unhideWhenUsed/>
    <w:rsid w:val="00D1730B"/>
    <w:pPr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lang w:val="ru-RU"/>
    </w:rPr>
  </w:style>
  <w:style w:type="paragraph" w:styleId="aa">
    <w:name w:val="Body Text Indent"/>
    <w:basedOn w:val="a"/>
    <w:link w:val="ab"/>
    <w:rsid w:val="002C0F19"/>
    <w:pPr>
      <w:autoSpaceDE/>
      <w:autoSpaceDN/>
      <w:spacing w:line="360" w:lineRule="auto"/>
      <w:ind w:firstLine="720"/>
      <w:jc w:val="both"/>
    </w:pPr>
    <w:rPr>
      <w:rFonts w:ascii="Times New Roman" w:eastAsia="Times New Roman" w:hAnsi="Times New Roman" w:cs="Times New Roman"/>
      <w:sz w:val="28"/>
      <w:szCs w:val="20"/>
      <w:lang w:val="uk-UA"/>
    </w:rPr>
  </w:style>
  <w:style w:type="character" w:customStyle="1" w:styleId="ab">
    <w:name w:val="Основной текст с отступом Знак"/>
    <w:basedOn w:val="a0"/>
    <w:link w:val="aa"/>
    <w:rsid w:val="002C0F19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customStyle="1" w:styleId="-">
    <w:name w:val="Дисер-биг"/>
    <w:basedOn w:val="a"/>
    <w:rsid w:val="00A543C2"/>
    <w:pPr>
      <w:widowControl w:val="0"/>
      <w:autoSpaceDE/>
      <w:autoSpaceDN/>
      <w:spacing w:line="360" w:lineRule="auto"/>
      <w:ind w:firstLine="720"/>
    </w:pPr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c">
    <w:name w:val="Title"/>
    <w:basedOn w:val="a"/>
    <w:link w:val="ad"/>
    <w:qFormat/>
    <w:rsid w:val="00442205"/>
    <w:pPr>
      <w:autoSpaceDE/>
      <w:autoSpaceDN/>
      <w:jc w:val="center"/>
    </w:pPr>
    <w:rPr>
      <w:rFonts w:ascii="Times New Roman" w:eastAsia="Times New Roman" w:hAnsi="Times New Roman" w:cs="Times New Roman"/>
      <w:sz w:val="28"/>
      <w:lang w:val="uk-UA"/>
    </w:rPr>
  </w:style>
  <w:style w:type="character" w:customStyle="1" w:styleId="ad">
    <w:name w:val="Название Знак"/>
    <w:basedOn w:val="a0"/>
    <w:link w:val="ac"/>
    <w:rsid w:val="00442205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character" w:customStyle="1" w:styleId="10">
    <w:name w:val="Заголовок 1 Знак"/>
    <w:basedOn w:val="a0"/>
    <w:link w:val="1"/>
    <w:uiPriority w:val="9"/>
    <w:rsid w:val="006B1237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customStyle="1" w:styleId="11">
    <w:name w:val="Знак Знак Знак1 Знак Знак Знак Знак Знак Знак Знак"/>
    <w:basedOn w:val="a"/>
    <w:rsid w:val="00A231FC"/>
    <w:pPr>
      <w:autoSpaceDE/>
      <w:autoSpaceDN/>
    </w:pPr>
    <w:rPr>
      <w:rFonts w:ascii="Verdana" w:eastAsia="Times New Roman" w:hAnsi="Verdana" w:cs="Verdana"/>
      <w:sz w:val="20"/>
      <w:szCs w:val="20"/>
      <w:lang w:val="en-US" w:eastAsia="en-US"/>
    </w:rPr>
  </w:style>
  <w:style w:type="character" w:customStyle="1" w:styleId="spelle">
    <w:name w:val="spelle"/>
    <w:basedOn w:val="a0"/>
    <w:rsid w:val="004928FC"/>
  </w:style>
  <w:style w:type="character" w:customStyle="1" w:styleId="hps">
    <w:name w:val="hps"/>
    <w:basedOn w:val="a0"/>
    <w:rsid w:val="00086DE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31C4D"/>
    <w:pPr>
      <w:autoSpaceDE w:val="0"/>
      <w:autoSpaceDN w:val="0"/>
      <w:spacing w:after="0" w:line="240" w:lineRule="auto"/>
    </w:pPr>
    <w:rPr>
      <w:rFonts w:ascii="Courier New" w:eastAsiaTheme="minorEastAsia" w:hAnsi="Courier New" w:cs="Courier New"/>
      <w:sz w:val="24"/>
      <w:szCs w:val="24"/>
      <w:lang w:val="en-GB" w:eastAsia="ru-RU"/>
    </w:rPr>
  </w:style>
  <w:style w:type="paragraph" w:styleId="1">
    <w:name w:val="heading 1"/>
    <w:basedOn w:val="a"/>
    <w:link w:val="10"/>
    <w:uiPriority w:val="9"/>
    <w:qFormat/>
    <w:rsid w:val="006B1237"/>
    <w:pPr>
      <w:autoSpaceDE/>
      <w:autoSpaceDN/>
      <w:spacing w:before="100" w:beforeAutospacing="1" w:after="100" w:afterAutospacing="1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3326A"/>
    <w:pPr>
      <w:autoSpaceDE/>
      <w:autoSpaceDN/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ru-RU" w:eastAsia="en-US"/>
    </w:rPr>
  </w:style>
  <w:style w:type="paragraph" w:styleId="a4">
    <w:name w:val="header"/>
    <w:basedOn w:val="a"/>
    <w:link w:val="a5"/>
    <w:uiPriority w:val="99"/>
    <w:unhideWhenUsed/>
    <w:rsid w:val="001F6F7A"/>
    <w:pPr>
      <w:tabs>
        <w:tab w:val="center" w:pos="4819"/>
        <w:tab w:val="right" w:pos="9639"/>
      </w:tabs>
      <w:autoSpaceDE/>
      <w:autoSpaceDN/>
    </w:pPr>
    <w:rPr>
      <w:rFonts w:asciiTheme="minorHAnsi" w:eastAsiaTheme="minorHAnsi" w:hAnsiTheme="minorHAnsi" w:cstheme="minorBidi"/>
      <w:sz w:val="22"/>
      <w:szCs w:val="22"/>
      <w:lang w:val="ru-RU" w:eastAsia="en-US"/>
    </w:rPr>
  </w:style>
  <w:style w:type="character" w:customStyle="1" w:styleId="a5">
    <w:name w:val="Верхний колонтитул Знак"/>
    <w:basedOn w:val="a0"/>
    <w:link w:val="a4"/>
    <w:uiPriority w:val="99"/>
    <w:rsid w:val="001F6F7A"/>
  </w:style>
  <w:style w:type="paragraph" w:styleId="a6">
    <w:name w:val="footer"/>
    <w:basedOn w:val="a"/>
    <w:link w:val="a7"/>
    <w:uiPriority w:val="99"/>
    <w:unhideWhenUsed/>
    <w:rsid w:val="001F6F7A"/>
    <w:pPr>
      <w:tabs>
        <w:tab w:val="center" w:pos="4819"/>
        <w:tab w:val="right" w:pos="9639"/>
      </w:tabs>
      <w:autoSpaceDE/>
      <w:autoSpaceDN/>
    </w:pPr>
    <w:rPr>
      <w:rFonts w:asciiTheme="minorHAnsi" w:eastAsiaTheme="minorHAnsi" w:hAnsiTheme="minorHAnsi" w:cstheme="minorBidi"/>
      <w:sz w:val="22"/>
      <w:szCs w:val="22"/>
      <w:lang w:val="ru-RU" w:eastAsia="en-US"/>
    </w:rPr>
  </w:style>
  <w:style w:type="character" w:customStyle="1" w:styleId="a7">
    <w:name w:val="Нижний колонтитул Знак"/>
    <w:basedOn w:val="a0"/>
    <w:link w:val="a6"/>
    <w:uiPriority w:val="99"/>
    <w:rsid w:val="001F6F7A"/>
  </w:style>
  <w:style w:type="character" w:styleId="a8">
    <w:name w:val="Hyperlink"/>
    <w:basedOn w:val="a0"/>
    <w:uiPriority w:val="99"/>
    <w:semiHidden/>
    <w:unhideWhenUsed/>
    <w:rsid w:val="000B7977"/>
    <w:rPr>
      <w:color w:val="0000FF"/>
      <w:u w:val="single"/>
    </w:rPr>
  </w:style>
  <w:style w:type="paragraph" w:styleId="a9">
    <w:name w:val="Normal (Web)"/>
    <w:basedOn w:val="a"/>
    <w:uiPriority w:val="99"/>
    <w:semiHidden/>
    <w:unhideWhenUsed/>
    <w:rsid w:val="00D1730B"/>
    <w:pPr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lang w:val="ru-RU"/>
    </w:rPr>
  </w:style>
  <w:style w:type="paragraph" w:styleId="aa">
    <w:name w:val="Body Text Indent"/>
    <w:basedOn w:val="a"/>
    <w:link w:val="ab"/>
    <w:rsid w:val="002C0F19"/>
    <w:pPr>
      <w:autoSpaceDE/>
      <w:autoSpaceDN/>
      <w:spacing w:line="360" w:lineRule="auto"/>
      <w:ind w:firstLine="720"/>
      <w:jc w:val="both"/>
    </w:pPr>
    <w:rPr>
      <w:rFonts w:ascii="Times New Roman" w:eastAsia="Times New Roman" w:hAnsi="Times New Roman" w:cs="Times New Roman"/>
      <w:sz w:val="28"/>
      <w:szCs w:val="20"/>
      <w:lang w:val="uk-UA"/>
    </w:rPr>
  </w:style>
  <w:style w:type="character" w:customStyle="1" w:styleId="ab">
    <w:name w:val="Основной текст с отступом Знак"/>
    <w:basedOn w:val="a0"/>
    <w:link w:val="aa"/>
    <w:rsid w:val="002C0F19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customStyle="1" w:styleId="-">
    <w:name w:val="Дисер-биг"/>
    <w:basedOn w:val="a"/>
    <w:rsid w:val="00A543C2"/>
    <w:pPr>
      <w:widowControl w:val="0"/>
      <w:autoSpaceDE/>
      <w:autoSpaceDN/>
      <w:spacing w:line="360" w:lineRule="auto"/>
      <w:ind w:firstLine="720"/>
    </w:pPr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c">
    <w:name w:val="Title"/>
    <w:basedOn w:val="a"/>
    <w:link w:val="ad"/>
    <w:qFormat/>
    <w:rsid w:val="00442205"/>
    <w:pPr>
      <w:autoSpaceDE/>
      <w:autoSpaceDN/>
      <w:jc w:val="center"/>
    </w:pPr>
    <w:rPr>
      <w:rFonts w:ascii="Times New Roman" w:eastAsia="Times New Roman" w:hAnsi="Times New Roman" w:cs="Times New Roman"/>
      <w:sz w:val="28"/>
      <w:lang w:val="uk-UA"/>
    </w:rPr>
  </w:style>
  <w:style w:type="character" w:customStyle="1" w:styleId="ad">
    <w:name w:val="Название Знак"/>
    <w:basedOn w:val="a0"/>
    <w:link w:val="ac"/>
    <w:rsid w:val="00442205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character" w:customStyle="1" w:styleId="10">
    <w:name w:val="Заголовок 1 Знак"/>
    <w:basedOn w:val="a0"/>
    <w:link w:val="1"/>
    <w:uiPriority w:val="9"/>
    <w:rsid w:val="006B1237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customStyle="1" w:styleId="11">
    <w:name w:val="Знак Знак Знак1 Знак Знак Знак Знак Знак Знак Знак"/>
    <w:basedOn w:val="a"/>
    <w:rsid w:val="00A231FC"/>
    <w:pPr>
      <w:autoSpaceDE/>
      <w:autoSpaceDN/>
    </w:pPr>
    <w:rPr>
      <w:rFonts w:ascii="Verdana" w:eastAsia="Times New Roman" w:hAnsi="Verdana" w:cs="Verdana"/>
      <w:sz w:val="20"/>
      <w:szCs w:val="20"/>
      <w:lang w:val="en-US" w:eastAsia="en-US"/>
    </w:rPr>
  </w:style>
  <w:style w:type="character" w:customStyle="1" w:styleId="spelle">
    <w:name w:val="spelle"/>
    <w:basedOn w:val="a0"/>
    <w:rsid w:val="004928FC"/>
  </w:style>
  <w:style w:type="character" w:customStyle="1" w:styleId="hps">
    <w:name w:val="hps"/>
    <w:basedOn w:val="a0"/>
    <w:rsid w:val="00086DE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52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6774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84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94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57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25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4764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589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441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413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7465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8774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575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383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309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291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172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1581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441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832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0227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052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7104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5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7692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4544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348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637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660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936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450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223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354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290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9203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773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05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447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8481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124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5573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43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2606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112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850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956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439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748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931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5111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6655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427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2470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9961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9276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317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732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961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30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441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763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4983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707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050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9835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189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4739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1302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748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72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013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1718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023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3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543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7671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123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2206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7780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5202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02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6149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431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305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854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025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404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6288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665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32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115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66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8498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86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327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941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085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379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563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1420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204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4057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427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463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694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2572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2102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8197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877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856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5830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0987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082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7351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622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0035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3565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397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2631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1107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778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147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408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6591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1041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3815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4678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5313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9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1561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5252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703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0043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1099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067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8658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835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2790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950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800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78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738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929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024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6336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338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1934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903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83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1581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3188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839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489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843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3033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99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946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157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3660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350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7597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1250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653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8907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351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361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859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3771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416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6310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28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689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493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932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8307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877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34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813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590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17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704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987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150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562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738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9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743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2297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187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9190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648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9832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925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011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719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571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3538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643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4E9124-CA83-4776-BCAA-0450495E27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9</Pages>
  <Words>2590</Words>
  <Characters>14764</Characters>
  <Application>Microsoft Office Word</Application>
  <DocSecurity>0</DocSecurity>
  <Lines>123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17320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Наташа</dc:creator>
  <cp:lastModifiedBy>IRA</cp:lastModifiedBy>
  <cp:revision>4</cp:revision>
  <dcterms:created xsi:type="dcterms:W3CDTF">2015-04-19T16:34:00Z</dcterms:created>
  <dcterms:modified xsi:type="dcterms:W3CDTF">2016-05-21T20:35:00Z</dcterms:modified>
</cp:coreProperties>
</file>